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A9F72" w14:textId="3FC7C633" w:rsidR="00391D9C" w:rsidRPr="00391D9C" w:rsidRDefault="00391D9C" w:rsidP="00391D9C">
      <w:pPr>
        <w:jc w:val="center"/>
        <w:rPr>
          <w:rFonts w:ascii="Arial" w:hAnsi="Arial" w:cs="Arial"/>
          <w:bCs/>
          <w:noProof/>
        </w:rPr>
      </w:pPr>
      <w:r w:rsidRPr="00391D9C">
        <w:rPr>
          <w:rFonts w:ascii="Arial" w:hAnsi="Arial" w:cs="Arial"/>
          <w:noProof/>
        </w:rPr>
        <w:drawing>
          <wp:inline distT="0" distB="0" distL="0" distR="0" wp14:anchorId="305446BD" wp14:editId="1CA9F925">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A33A9A2" w14:textId="77777777" w:rsidR="00391D9C" w:rsidRPr="00391D9C" w:rsidRDefault="00391D9C" w:rsidP="00391D9C">
      <w:pPr>
        <w:jc w:val="center"/>
        <w:rPr>
          <w:b/>
          <w:bCs/>
        </w:rPr>
      </w:pPr>
    </w:p>
    <w:p w14:paraId="2AFFA829" w14:textId="77777777" w:rsidR="00391D9C" w:rsidRPr="00391D9C" w:rsidRDefault="00391D9C" w:rsidP="00391D9C">
      <w:pPr>
        <w:jc w:val="center"/>
        <w:rPr>
          <w:b/>
          <w:bCs/>
        </w:rPr>
      </w:pPr>
      <w:r w:rsidRPr="00391D9C">
        <w:rPr>
          <w:b/>
          <w:bCs/>
        </w:rPr>
        <w:t>END SEMESTER EXAMINATION – NOV / DEC 2024</w:t>
      </w:r>
    </w:p>
    <w:p w14:paraId="7B8C4E85" w14:textId="77777777" w:rsidR="000D07EA" w:rsidRPr="00391D9C"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EE2A4E" w:rsidRPr="001C1BBE" w14:paraId="3C91D9CD" w14:textId="77777777" w:rsidTr="00391D9C">
        <w:trPr>
          <w:trHeight w:val="397"/>
          <w:jc w:val="center"/>
        </w:trPr>
        <w:tc>
          <w:tcPr>
            <w:tcW w:w="1555" w:type="dxa"/>
            <w:vAlign w:val="center"/>
          </w:tcPr>
          <w:p w14:paraId="1992446B" w14:textId="1AB4B56A" w:rsidR="00EE2A4E" w:rsidRPr="001C1BBE" w:rsidRDefault="00EE2A4E" w:rsidP="007E575B">
            <w:pPr>
              <w:pStyle w:val="Title"/>
              <w:jc w:val="left"/>
              <w:rPr>
                <w:b/>
                <w:sz w:val="22"/>
                <w:szCs w:val="22"/>
              </w:rPr>
            </w:pPr>
            <w:bookmarkStart w:id="0" w:name="_Hlk116569079"/>
            <w:r w:rsidRPr="001C1BBE">
              <w:rPr>
                <w:b/>
                <w:sz w:val="22"/>
                <w:szCs w:val="22"/>
              </w:rPr>
              <w:t xml:space="preserve">Course Code      </w:t>
            </w:r>
          </w:p>
        </w:tc>
        <w:tc>
          <w:tcPr>
            <w:tcW w:w="6378" w:type="dxa"/>
            <w:vAlign w:val="center"/>
          </w:tcPr>
          <w:p w14:paraId="1B5771FF" w14:textId="1BEB84F0" w:rsidR="00EE2A4E" w:rsidRPr="001C1BBE" w:rsidRDefault="000E7D96" w:rsidP="007E575B">
            <w:pPr>
              <w:pStyle w:val="Title"/>
              <w:jc w:val="left"/>
              <w:rPr>
                <w:b/>
                <w:sz w:val="22"/>
                <w:szCs w:val="22"/>
              </w:rPr>
            </w:pPr>
            <w:r w:rsidRPr="001C1BBE">
              <w:rPr>
                <w:b/>
                <w:sz w:val="22"/>
                <w:szCs w:val="22"/>
              </w:rPr>
              <w:t>18MS2001</w:t>
            </w:r>
          </w:p>
        </w:tc>
        <w:tc>
          <w:tcPr>
            <w:tcW w:w="1701" w:type="dxa"/>
            <w:vAlign w:val="center"/>
          </w:tcPr>
          <w:p w14:paraId="04BD152A" w14:textId="197415BD" w:rsidR="00EE2A4E" w:rsidRPr="001C1BBE" w:rsidRDefault="00EE2A4E" w:rsidP="007E575B">
            <w:pPr>
              <w:pStyle w:val="Title"/>
              <w:ind w:left="-468" w:firstLine="468"/>
              <w:jc w:val="left"/>
              <w:rPr>
                <w:sz w:val="22"/>
                <w:szCs w:val="22"/>
              </w:rPr>
            </w:pPr>
            <w:r w:rsidRPr="001C1BBE">
              <w:rPr>
                <w:b/>
                <w:bCs/>
                <w:sz w:val="22"/>
                <w:szCs w:val="22"/>
              </w:rPr>
              <w:t xml:space="preserve">Duration       </w:t>
            </w:r>
          </w:p>
        </w:tc>
        <w:tc>
          <w:tcPr>
            <w:tcW w:w="851" w:type="dxa"/>
            <w:vAlign w:val="center"/>
          </w:tcPr>
          <w:p w14:paraId="64E19158" w14:textId="3B9B46F1" w:rsidR="00EE2A4E" w:rsidRPr="001C1BBE" w:rsidRDefault="00EE2A4E" w:rsidP="007E575B">
            <w:pPr>
              <w:pStyle w:val="Title"/>
              <w:jc w:val="left"/>
              <w:rPr>
                <w:b/>
                <w:sz w:val="22"/>
                <w:szCs w:val="22"/>
              </w:rPr>
            </w:pPr>
            <w:r w:rsidRPr="001C1BBE">
              <w:rPr>
                <w:b/>
                <w:sz w:val="22"/>
                <w:szCs w:val="22"/>
              </w:rPr>
              <w:t>3hrs</w:t>
            </w:r>
          </w:p>
        </w:tc>
      </w:tr>
      <w:tr w:rsidR="00EE2A4E" w:rsidRPr="001C1BBE" w14:paraId="54C043F3" w14:textId="77777777" w:rsidTr="00391D9C">
        <w:trPr>
          <w:trHeight w:val="397"/>
          <w:jc w:val="center"/>
        </w:trPr>
        <w:tc>
          <w:tcPr>
            <w:tcW w:w="1555" w:type="dxa"/>
            <w:vAlign w:val="center"/>
          </w:tcPr>
          <w:p w14:paraId="425D587A" w14:textId="1363662B" w:rsidR="00EE2A4E" w:rsidRPr="001C1BBE" w:rsidRDefault="00EE2A4E" w:rsidP="00642D7A">
            <w:pPr>
              <w:pStyle w:val="Title"/>
              <w:ind w:right="-160"/>
              <w:jc w:val="left"/>
              <w:rPr>
                <w:b/>
                <w:sz w:val="22"/>
                <w:szCs w:val="22"/>
              </w:rPr>
            </w:pPr>
            <w:r w:rsidRPr="001C1BBE">
              <w:rPr>
                <w:b/>
                <w:sz w:val="22"/>
                <w:szCs w:val="22"/>
              </w:rPr>
              <w:t xml:space="preserve">Course </w:t>
            </w:r>
            <w:r w:rsidR="00642D7A" w:rsidRPr="001C1BBE">
              <w:rPr>
                <w:b/>
                <w:sz w:val="22"/>
                <w:szCs w:val="22"/>
              </w:rPr>
              <w:t>Title</w:t>
            </w:r>
            <w:r w:rsidRPr="001C1BBE">
              <w:rPr>
                <w:b/>
                <w:sz w:val="22"/>
                <w:szCs w:val="22"/>
              </w:rPr>
              <w:t xml:space="preserve">     </w:t>
            </w:r>
          </w:p>
        </w:tc>
        <w:tc>
          <w:tcPr>
            <w:tcW w:w="6378" w:type="dxa"/>
            <w:vAlign w:val="center"/>
          </w:tcPr>
          <w:p w14:paraId="12181358" w14:textId="55D97E84" w:rsidR="00EE2A4E" w:rsidRPr="001C1BBE" w:rsidRDefault="00071B6A" w:rsidP="007E575B">
            <w:pPr>
              <w:pStyle w:val="Title"/>
              <w:jc w:val="left"/>
              <w:rPr>
                <w:b/>
                <w:sz w:val="22"/>
                <w:szCs w:val="22"/>
              </w:rPr>
            </w:pPr>
            <w:r w:rsidRPr="001C1BBE">
              <w:rPr>
                <w:b/>
                <w:sz w:val="22"/>
                <w:szCs w:val="22"/>
              </w:rPr>
              <w:t>PROFESSIONAL ETHICS</w:t>
            </w:r>
          </w:p>
        </w:tc>
        <w:tc>
          <w:tcPr>
            <w:tcW w:w="1701" w:type="dxa"/>
            <w:vAlign w:val="center"/>
          </w:tcPr>
          <w:p w14:paraId="40AAD456" w14:textId="1572AA70" w:rsidR="00EE2A4E" w:rsidRPr="001C1BBE" w:rsidRDefault="00EE2A4E" w:rsidP="007E575B">
            <w:pPr>
              <w:pStyle w:val="Title"/>
              <w:jc w:val="left"/>
              <w:rPr>
                <w:b/>
                <w:bCs/>
                <w:sz w:val="22"/>
                <w:szCs w:val="22"/>
              </w:rPr>
            </w:pPr>
            <w:r w:rsidRPr="001C1BBE">
              <w:rPr>
                <w:b/>
                <w:bCs/>
                <w:sz w:val="22"/>
                <w:szCs w:val="22"/>
              </w:rPr>
              <w:t xml:space="preserve">Max. Marks </w:t>
            </w:r>
          </w:p>
        </w:tc>
        <w:tc>
          <w:tcPr>
            <w:tcW w:w="851" w:type="dxa"/>
            <w:vAlign w:val="center"/>
          </w:tcPr>
          <w:p w14:paraId="74A0B803" w14:textId="4EFD568E" w:rsidR="00EE2A4E" w:rsidRPr="001C1BBE" w:rsidRDefault="00EE2A4E" w:rsidP="007E575B">
            <w:pPr>
              <w:pStyle w:val="Title"/>
              <w:jc w:val="left"/>
              <w:rPr>
                <w:b/>
                <w:sz w:val="22"/>
                <w:szCs w:val="22"/>
              </w:rPr>
            </w:pPr>
            <w:r w:rsidRPr="001C1BBE">
              <w:rPr>
                <w:b/>
                <w:sz w:val="22"/>
                <w:szCs w:val="22"/>
              </w:rPr>
              <w:t>100</w:t>
            </w:r>
          </w:p>
        </w:tc>
      </w:tr>
      <w:bookmarkEnd w:id="0"/>
    </w:tbl>
    <w:p w14:paraId="3C38C615" w14:textId="77777777" w:rsidR="00B57D8D" w:rsidRPr="00391D9C" w:rsidRDefault="00B57D8D" w:rsidP="00B57D8D">
      <w:pPr>
        <w:ind w:left="720"/>
        <w:rPr>
          <w:highlight w:val="yellow"/>
        </w:rPr>
      </w:pPr>
    </w:p>
    <w:tbl>
      <w:tblPr>
        <w:tblStyle w:val="TableGrid"/>
        <w:tblW w:w="5817" w:type="pct"/>
        <w:jc w:val="center"/>
        <w:tblLook w:val="04A0" w:firstRow="1" w:lastRow="0" w:firstColumn="1" w:lastColumn="0" w:noHBand="0" w:noVBand="1"/>
      </w:tblPr>
      <w:tblGrid>
        <w:gridCol w:w="570"/>
        <w:gridCol w:w="349"/>
        <w:gridCol w:w="7890"/>
        <w:gridCol w:w="670"/>
        <w:gridCol w:w="537"/>
        <w:gridCol w:w="474"/>
      </w:tblGrid>
      <w:tr w:rsidR="0037089B" w:rsidRPr="00391D9C" w14:paraId="595FDE8E" w14:textId="77777777" w:rsidTr="00C17441">
        <w:trPr>
          <w:trHeight w:val="552"/>
          <w:jc w:val="center"/>
        </w:trPr>
        <w:tc>
          <w:tcPr>
            <w:tcW w:w="257" w:type="pct"/>
            <w:vAlign w:val="center"/>
          </w:tcPr>
          <w:p w14:paraId="7C1C9C2E" w14:textId="77777777" w:rsidR="00375CD9" w:rsidRPr="00391D9C" w:rsidRDefault="00375CD9" w:rsidP="005133D7">
            <w:pPr>
              <w:jc w:val="center"/>
              <w:rPr>
                <w:b/>
              </w:rPr>
            </w:pPr>
            <w:r w:rsidRPr="00391D9C">
              <w:rPr>
                <w:b/>
              </w:rPr>
              <w:t>Q. No.</w:t>
            </w:r>
          </w:p>
        </w:tc>
        <w:tc>
          <w:tcPr>
            <w:tcW w:w="3957" w:type="pct"/>
            <w:gridSpan w:val="2"/>
            <w:vAlign w:val="center"/>
          </w:tcPr>
          <w:p w14:paraId="70A081A0" w14:textId="77777777" w:rsidR="00375CD9" w:rsidRPr="00391D9C" w:rsidRDefault="00375CD9" w:rsidP="005133D7">
            <w:pPr>
              <w:jc w:val="center"/>
              <w:rPr>
                <w:b/>
              </w:rPr>
            </w:pPr>
            <w:r w:rsidRPr="00391D9C">
              <w:rPr>
                <w:b/>
              </w:rPr>
              <w:t>Questions</w:t>
            </w:r>
          </w:p>
        </w:tc>
        <w:tc>
          <w:tcPr>
            <w:tcW w:w="301" w:type="pct"/>
            <w:vAlign w:val="center"/>
          </w:tcPr>
          <w:p w14:paraId="5899CD23" w14:textId="4ED144B3" w:rsidR="00375CD9" w:rsidRPr="00391D9C" w:rsidRDefault="00405BDF" w:rsidP="00405BDF">
            <w:pPr>
              <w:jc w:val="center"/>
              <w:rPr>
                <w:b/>
              </w:rPr>
            </w:pPr>
            <w:r w:rsidRPr="00391D9C">
              <w:rPr>
                <w:b/>
              </w:rPr>
              <w:t>CO</w:t>
            </w:r>
          </w:p>
        </w:tc>
        <w:tc>
          <w:tcPr>
            <w:tcW w:w="243" w:type="pct"/>
            <w:vAlign w:val="center"/>
          </w:tcPr>
          <w:p w14:paraId="1F5F94DA" w14:textId="1D8CBA87" w:rsidR="00375CD9" w:rsidRPr="00391D9C" w:rsidRDefault="00405BDF" w:rsidP="00375CD9">
            <w:pPr>
              <w:jc w:val="center"/>
              <w:rPr>
                <w:b/>
              </w:rPr>
            </w:pPr>
            <w:r w:rsidRPr="00391D9C">
              <w:rPr>
                <w:b/>
              </w:rPr>
              <w:t>BL</w:t>
            </w:r>
          </w:p>
        </w:tc>
        <w:tc>
          <w:tcPr>
            <w:tcW w:w="241" w:type="pct"/>
            <w:vAlign w:val="center"/>
          </w:tcPr>
          <w:p w14:paraId="30DE4092" w14:textId="517BCE71" w:rsidR="00375CD9" w:rsidRPr="00391D9C" w:rsidRDefault="00375CD9" w:rsidP="005133D7">
            <w:pPr>
              <w:jc w:val="center"/>
              <w:rPr>
                <w:b/>
              </w:rPr>
            </w:pPr>
            <w:r w:rsidRPr="00391D9C">
              <w:rPr>
                <w:b/>
              </w:rPr>
              <w:t>M</w:t>
            </w:r>
          </w:p>
        </w:tc>
      </w:tr>
      <w:tr w:rsidR="006272BC" w:rsidRPr="00391D9C" w14:paraId="05D17D5A" w14:textId="77777777" w:rsidTr="00C17441">
        <w:trPr>
          <w:trHeight w:val="550"/>
          <w:jc w:val="center"/>
        </w:trPr>
        <w:tc>
          <w:tcPr>
            <w:tcW w:w="5000" w:type="pct"/>
            <w:gridSpan w:val="6"/>
            <w:vAlign w:val="center"/>
          </w:tcPr>
          <w:p w14:paraId="1D4F49DE" w14:textId="77777777" w:rsidR="006272BC" w:rsidRPr="00391D9C" w:rsidRDefault="006272BC" w:rsidP="008C57B9">
            <w:pPr>
              <w:jc w:val="center"/>
              <w:rPr>
                <w:b/>
                <w:u w:val="single"/>
              </w:rPr>
            </w:pPr>
            <w:r w:rsidRPr="00391D9C">
              <w:rPr>
                <w:b/>
                <w:u w:val="single"/>
              </w:rPr>
              <w:t>PART – A (10 X 1 = 10 MARKS)</w:t>
            </w:r>
          </w:p>
        </w:tc>
      </w:tr>
      <w:tr w:rsidR="0037089B" w:rsidRPr="00391D9C" w14:paraId="65D080E8" w14:textId="77777777" w:rsidTr="00C17441">
        <w:trPr>
          <w:trHeight w:val="283"/>
          <w:jc w:val="center"/>
        </w:trPr>
        <w:tc>
          <w:tcPr>
            <w:tcW w:w="257" w:type="pct"/>
            <w:vAlign w:val="bottom"/>
          </w:tcPr>
          <w:p w14:paraId="50C2A5E8" w14:textId="77777777" w:rsidR="00375CD9" w:rsidRPr="00391D9C" w:rsidRDefault="00375CD9" w:rsidP="00D21B4B">
            <w:pPr>
              <w:jc w:val="center"/>
            </w:pPr>
            <w:bookmarkStart w:id="1" w:name="_Hlk99667640"/>
            <w:r w:rsidRPr="00391D9C">
              <w:t>1.</w:t>
            </w:r>
          </w:p>
        </w:tc>
        <w:tc>
          <w:tcPr>
            <w:tcW w:w="3957" w:type="pct"/>
            <w:gridSpan w:val="2"/>
            <w:vAlign w:val="bottom"/>
          </w:tcPr>
          <w:p w14:paraId="5663A8AB" w14:textId="52E3752A" w:rsidR="001C79DC" w:rsidRPr="00391D9C" w:rsidRDefault="00562A25" w:rsidP="00A4537B">
            <w:pPr>
              <w:autoSpaceDE w:val="0"/>
              <w:autoSpaceDN w:val="0"/>
              <w:adjustRightInd w:val="0"/>
              <w:jc w:val="both"/>
            </w:pPr>
            <w:r w:rsidRPr="00391D9C">
              <w:t xml:space="preserve">List the important components of </w:t>
            </w:r>
            <w:r w:rsidRPr="00391D9C">
              <w:rPr>
                <w:lang w:val="en-IN"/>
              </w:rPr>
              <w:t>Transformational</w:t>
            </w:r>
            <w:r w:rsidRPr="00391D9C">
              <w:t xml:space="preserve"> leadership.</w:t>
            </w:r>
          </w:p>
        </w:tc>
        <w:tc>
          <w:tcPr>
            <w:tcW w:w="301" w:type="pct"/>
            <w:vAlign w:val="bottom"/>
          </w:tcPr>
          <w:p w14:paraId="484A9DD5" w14:textId="11582BE6" w:rsidR="00375CD9" w:rsidRPr="00391D9C" w:rsidRDefault="00375CD9" w:rsidP="00D21B4B">
            <w:pPr>
              <w:jc w:val="center"/>
            </w:pPr>
            <w:r w:rsidRPr="00391D9C">
              <w:t>CO</w:t>
            </w:r>
            <w:r w:rsidR="006162CB" w:rsidRPr="00391D9C">
              <w:t>1</w:t>
            </w:r>
          </w:p>
        </w:tc>
        <w:tc>
          <w:tcPr>
            <w:tcW w:w="243" w:type="pct"/>
            <w:vAlign w:val="bottom"/>
          </w:tcPr>
          <w:p w14:paraId="7195DBED" w14:textId="7D041BF9" w:rsidR="00375CD9" w:rsidRPr="00391D9C" w:rsidRDefault="008B490B" w:rsidP="00D21B4B">
            <w:pPr>
              <w:jc w:val="center"/>
            </w:pPr>
            <w:r w:rsidRPr="00391D9C">
              <w:t>U</w:t>
            </w:r>
          </w:p>
        </w:tc>
        <w:tc>
          <w:tcPr>
            <w:tcW w:w="241" w:type="pct"/>
            <w:vAlign w:val="bottom"/>
          </w:tcPr>
          <w:p w14:paraId="1D23145A" w14:textId="77777777" w:rsidR="00375CD9" w:rsidRPr="00391D9C" w:rsidRDefault="00375CD9" w:rsidP="00D21B4B">
            <w:pPr>
              <w:jc w:val="center"/>
            </w:pPr>
            <w:r w:rsidRPr="00391D9C">
              <w:t>1</w:t>
            </w:r>
          </w:p>
        </w:tc>
      </w:tr>
      <w:tr w:rsidR="0037089B" w:rsidRPr="00391D9C" w14:paraId="7EC28E94" w14:textId="77777777" w:rsidTr="00C17441">
        <w:trPr>
          <w:trHeight w:val="283"/>
          <w:jc w:val="center"/>
        </w:trPr>
        <w:tc>
          <w:tcPr>
            <w:tcW w:w="257" w:type="pct"/>
            <w:vAlign w:val="bottom"/>
          </w:tcPr>
          <w:p w14:paraId="0AEE37AD" w14:textId="77777777" w:rsidR="00375CD9" w:rsidRPr="00391D9C" w:rsidRDefault="00375CD9" w:rsidP="00D21B4B">
            <w:pPr>
              <w:jc w:val="center"/>
            </w:pPr>
            <w:bookmarkStart w:id="2" w:name="_Hlk99464951"/>
            <w:bookmarkEnd w:id="1"/>
            <w:r w:rsidRPr="00391D9C">
              <w:t>2.</w:t>
            </w:r>
          </w:p>
        </w:tc>
        <w:tc>
          <w:tcPr>
            <w:tcW w:w="3957" w:type="pct"/>
            <w:gridSpan w:val="2"/>
            <w:vAlign w:val="bottom"/>
          </w:tcPr>
          <w:p w14:paraId="6FDA90D5" w14:textId="3D8D7E6B" w:rsidR="00375CD9" w:rsidRPr="00391D9C" w:rsidRDefault="008C0A70" w:rsidP="00A4537B">
            <w:pPr>
              <w:jc w:val="both"/>
            </w:pPr>
            <w:r w:rsidRPr="00391D9C">
              <w:t>Write any two ethical issues faced in day-to-day life.</w:t>
            </w:r>
          </w:p>
        </w:tc>
        <w:tc>
          <w:tcPr>
            <w:tcW w:w="301" w:type="pct"/>
            <w:vAlign w:val="bottom"/>
          </w:tcPr>
          <w:p w14:paraId="2EF322EE" w14:textId="7E98DF88" w:rsidR="00375CD9" w:rsidRPr="00391D9C" w:rsidRDefault="00375CD9" w:rsidP="00D21B4B">
            <w:pPr>
              <w:jc w:val="center"/>
            </w:pPr>
            <w:r w:rsidRPr="00391D9C">
              <w:t>CO</w:t>
            </w:r>
            <w:r w:rsidR="006162CB" w:rsidRPr="00391D9C">
              <w:t>1</w:t>
            </w:r>
          </w:p>
        </w:tc>
        <w:tc>
          <w:tcPr>
            <w:tcW w:w="243" w:type="pct"/>
            <w:vAlign w:val="bottom"/>
          </w:tcPr>
          <w:p w14:paraId="408FDF80" w14:textId="7E6E6945" w:rsidR="00375CD9" w:rsidRPr="00391D9C" w:rsidRDefault="00BC7FD0" w:rsidP="00D21B4B">
            <w:pPr>
              <w:jc w:val="center"/>
            </w:pPr>
            <w:r w:rsidRPr="00391D9C">
              <w:t>A</w:t>
            </w:r>
          </w:p>
        </w:tc>
        <w:tc>
          <w:tcPr>
            <w:tcW w:w="241" w:type="pct"/>
            <w:vAlign w:val="bottom"/>
          </w:tcPr>
          <w:p w14:paraId="6A7DFF93" w14:textId="77777777" w:rsidR="00375CD9" w:rsidRPr="00391D9C" w:rsidRDefault="00375CD9" w:rsidP="00D21B4B">
            <w:pPr>
              <w:jc w:val="center"/>
            </w:pPr>
            <w:r w:rsidRPr="00391D9C">
              <w:t>1</w:t>
            </w:r>
          </w:p>
        </w:tc>
      </w:tr>
      <w:tr w:rsidR="0037089B" w:rsidRPr="00391D9C" w14:paraId="0DACC77D" w14:textId="77777777" w:rsidTr="00C17441">
        <w:trPr>
          <w:trHeight w:val="283"/>
          <w:jc w:val="center"/>
        </w:trPr>
        <w:tc>
          <w:tcPr>
            <w:tcW w:w="257" w:type="pct"/>
            <w:vAlign w:val="bottom"/>
          </w:tcPr>
          <w:p w14:paraId="08E4BE5A" w14:textId="77777777" w:rsidR="0088345F" w:rsidRPr="00391D9C" w:rsidRDefault="0088345F" w:rsidP="00D21B4B">
            <w:pPr>
              <w:jc w:val="center"/>
            </w:pPr>
            <w:bookmarkStart w:id="3" w:name="_Hlk99465170"/>
            <w:bookmarkEnd w:id="2"/>
            <w:r w:rsidRPr="00391D9C">
              <w:t>3.</w:t>
            </w:r>
          </w:p>
        </w:tc>
        <w:tc>
          <w:tcPr>
            <w:tcW w:w="3957" w:type="pct"/>
            <w:gridSpan w:val="2"/>
            <w:vAlign w:val="bottom"/>
          </w:tcPr>
          <w:p w14:paraId="4A673C77" w14:textId="338BBF4C" w:rsidR="0088345F" w:rsidRPr="00391D9C" w:rsidRDefault="007832BB" w:rsidP="00A4537B">
            <w:pPr>
              <w:jc w:val="both"/>
            </w:pPr>
            <w:r w:rsidRPr="00391D9C">
              <w:t>Define accountability in the context of leadership.</w:t>
            </w:r>
          </w:p>
        </w:tc>
        <w:tc>
          <w:tcPr>
            <w:tcW w:w="301" w:type="pct"/>
            <w:vAlign w:val="bottom"/>
          </w:tcPr>
          <w:p w14:paraId="75877CCA" w14:textId="1E094FC9" w:rsidR="0088345F" w:rsidRPr="00391D9C" w:rsidRDefault="0088345F" w:rsidP="00D21B4B">
            <w:pPr>
              <w:jc w:val="center"/>
            </w:pPr>
            <w:r w:rsidRPr="00391D9C">
              <w:t>CO2</w:t>
            </w:r>
          </w:p>
        </w:tc>
        <w:tc>
          <w:tcPr>
            <w:tcW w:w="243" w:type="pct"/>
            <w:vAlign w:val="bottom"/>
          </w:tcPr>
          <w:p w14:paraId="69CB503C" w14:textId="596B758F" w:rsidR="0088345F" w:rsidRPr="00391D9C" w:rsidRDefault="003530C5" w:rsidP="00D21B4B">
            <w:pPr>
              <w:jc w:val="center"/>
            </w:pPr>
            <w:r w:rsidRPr="00391D9C">
              <w:t>R</w:t>
            </w:r>
          </w:p>
        </w:tc>
        <w:tc>
          <w:tcPr>
            <w:tcW w:w="241" w:type="pct"/>
            <w:vAlign w:val="bottom"/>
          </w:tcPr>
          <w:p w14:paraId="37D1FB91" w14:textId="77777777" w:rsidR="0088345F" w:rsidRPr="00391D9C" w:rsidRDefault="0088345F" w:rsidP="00D21B4B">
            <w:pPr>
              <w:jc w:val="center"/>
            </w:pPr>
            <w:r w:rsidRPr="00391D9C">
              <w:t>1</w:t>
            </w:r>
          </w:p>
        </w:tc>
      </w:tr>
      <w:tr w:rsidR="0037089B" w:rsidRPr="00391D9C" w14:paraId="1F6D2853" w14:textId="77777777" w:rsidTr="00C17441">
        <w:trPr>
          <w:trHeight w:val="283"/>
          <w:jc w:val="center"/>
        </w:trPr>
        <w:tc>
          <w:tcPr>
            <w:tcW w:w="257" w:type="pct"/>
            <w:vAlign w:val="bottom"/>
          </w:tcPr>
          <w:p w14:paraId="386DC9C5" w14:textId="77777777" w:rsidR="0088345F" w:rsidRPr="00391D9C" w:rsidRDefault="0088345F" w:rsidP="00D21B4B">
            <w:pPr>
              <w:jc w:val="center"/>
            </w:pPr>
            <w:bookmarkStart w:id="4" w:name="_Hlk99465299"/>
            <w:bookmarkEnd w:id="3"/>
            <w:r w:rsidRPr="00391D9C">
              <w:t>4.</w:t>
            </w:r>
          </w:p>
        </w:tc>
        <w:tc>
          <w:tcPr>
            <w:tcW w:w="3957" w:type="pct"/>
            <w:gridSpan w:val="2"/>
            <w:vAlign w:val="bottom"/>
          </w:tcPr>
          <w:p w14:paraId="66E26FB8" w14:textId="7D647B8B" w:rsidR="0088345F" w:rsidRPr="00391D9C" w:rsidRDefault="00EA7A71" w:rsidP="00A4537B">
            <w:pPr>
              <w:jc w:val="both"/>
            </w:pPr>
            <w:r w:rsidRPr="00391D9C">
              <w:t xml:space="preserve">Identify the </w:t>
            </w:r>
            <w:r w:rsidR="00A4537B" w:rsidRPr="00391D9C">
              <w:t>behaviors</w:t>
            </w:r>
            <w:r w:rsidRPr="00391D9C">
              <w:t xml:space="preserve"> that help in resolving conflicts within a team.</w:t>
            </w:r>
          </w:p>
        </w:tc>
        <w:tc>
          <w:tcPr>
            <w:tcW w:w="301" w:type="pct"/>
            <w:vAlign w:val="bottom"/>
          </w:tcPr>
          <w:p w14:paraId="17E4C7ED" w14:textId="0DDBCBDB" w:rsidR="0088345F" w:rsidRPr="00391D9C" w:rsidRDefault="0088345F" w:rsidP="00D21B4B">
            <w:pPr>
              <w:jc w:val="center"/>
            </w:pPr>
            <w:r w:rsidRPr="00391D9C">
              <w:t>CO2</w:t>
            </w:r>
          </w:p>
        </w:tc>
        <w:tc>
          <w:tcPr>
            <w:tcW w:w="243" w:type="pct"/>
            <w:vAlign w:val="bottom"/>
          </w:tcPr>
          <w:p w14:paraId="3ED6A005" w14:textId="7826A38F" w:rsidR="0088345F" w:rsidRPr="00391D9C" w:rsidRDefault="006353C8" w:rsidP="00D21B4B">
            <w:pPr>
              <w:jc w:val="center"/>
            </w:pPr>
            <w:r w:rsidRPr="00391D9C">
              <w:t>R</w:t>
            </w:r>
          </w:p>
        </w:tc>
        <w:tc>
          <w:tcPr>
            <w:tcW w:w="241" w:type="pct"/>
            <w:vAlign w:val="bottom"/>
          </w:tcPr>
          <w:p w14:paraId="4AC5C040" w14:textId="77777777" w:rsidR="0088345F" w:rsidRPr="00391D9C" w:rsidRDefault="0088345F" w:rsidP="00D21B4B">
            <w:pPr>
              <w:jc w:val="center"/>
            </w:pPr>
            <w:r w:rsidRPr="00391D9C">
              <w:t>1</w:t>
            </w:r>
          </w:p>
        </w:tc>
      </w:tr>
      <w:tr w:rsidR="0037089B" w:rsidRPr="00391D9C" w14:paraId="09D6B16C" w14:textId="77777777" w:rsidTr="00C17441">
        <w:trPr>
          <w:trHeight w:val="283"/>
          <w:jc w:val="center"/>
        </w:trPr>
        <w:tc>
          <w:tcPr>
            <w:tcW w:w="257" w:type="pct"/>
            <w:vAlign w:val="bottom"/>
          </w:tcPr>
          <w:p w14:paraId="39B0C029" w14:textId="77777777" w:rsidR="0088345F" w:rsidRPr="00391D9C" w:rsidRDefault="0088345F" w:rsidP="00D21B4B">
            <w:pPr>
              <w:jc w:val="center"/>
            </w:pPr>
            <w:bookmarkStart w:id="5" w:name="_Hlk99668168"/>
            <w:bookmarkEnd w:id="4"/>
            <w:r w:rsidRPr="00391D9C">
              <w:t>5.</w:t>
            </w:r>
          </w:p>
        </w:tc>
        <w:tc>
          <w:tcPr>
            <w:tcW w:w="3957" w:type="pct"/>
            <w:gridSpan w:val="2"/>
            <w:vAlign w:val="bottom"/>
          </w:tcPr>
          <w:p w14:paraId="4CC8ADB9" w14:textId="3264CD81" w:rsidR="0088345F" w:rsidRPr="00391D9C" w:rsidRDefault="005549DC" w:rsidP="00A4537B">
            <w:pPr>
              <w:pStyle w:val="Default"/>
              <w:jc w:val="both"/>
            </w:pPr>
            <w:r w:rsidRPr="00391D9C">
              <w:rPr>
                <w:lang w:val="en-US"/>
              </w:rPr>
              <w:t>Identify two challenges faced by ethical leaders.</w:t>
            </w:r>
          </w:p>
        </w:tc>
        <w:tc>
          <w:tcPr>
            <w:tcW w:w="301" w:type="pct"/>
            <w:vAlign w:val="bottom"/>
          </w:tcPr>
          <w:p w14:paraId="49BD8153" w14:textId="17D33F8E" w:rsidR="0088345F" w:rsidRPr="00391D9C" w:rsidRDefault="0088345F" w:rsidP="00D21B4B">
            <w:pPr>
              <w:jc w:val="center"/>
            </w:pPr>
            <w:r w:rsidRPr="00391D9C">
              <w:t>CO</w:t>
            </w:r>
            <w:r w:rsidR="001437B6" w:rsidRPr="00391D9C">
              <w:t>3</w:t>
            </w:r>
          </w:p>
        </w:tc>
        <w:tc>
          <w:tcPr>
            <w:tcW w:w="243" w:type="pct"/>
            <w:vAlign w:val="bottom"/>
          </w:tcPr>
          <w:p w14:paraId="0617354E" w14:textId="0A8B7F67" w:rsidR="0088345F" w:rsidRPr="00391D9C" w:rsidRDefault="00BC7FD0" w:rsidP="00D21B4B">
            <w:pPr>
              <w:jc w:val="center"/>
            </w:pPr>
            <w:r w:rsidRPr="00391D9C">
              <w:t>R</w:t>
            </w:r>
          </w:p>
        </w:tc>
        <w:tc>
          <w:tcPr>
            <w:tcW w:w="241" w:type="pct"/>
            <w:vAlign w:val="bottom"/>
          </w:tcPr>
          <w:p w14:paraId="4364B73F" w14:textId="77777777" w:rsidR="0088345F" w:rsidRPr="00391D9C" w:rsidRDefault="0088345F" w:rsidP="00D21B4B">
            <w:pPr>
              <w:jc w:val="center"/>
            </w:pPr>
            <w:r w:rsidRPr="00391D9C">
              <w:t>1</w:t>
            </w:r>
          </w:p>
        </w:tc>
      </w:tr>
      <w:tr w:rsidR="0037089B" w:rsidRPr="00391D9C" w14:paraId="491E0D8D" w14:textId="77777777" w:rsidTr="00C17441">
        <w:trPr>
          <w:trHeight w:val="283"/>
          <w:jc w:val="center"/>
        </w:trPr>
        <w:tc>
          <w:tcPr>
            <w:tcW w:w="257" w:type="pct"/>
            <w:vAlign w:val="bottom"/>
          </w:tcPr>
          <w:p w14:paraId="0C61454B" w14:textId="77777777" w:rsidR="0088345F" w:rsidRPr="00391D9C" w:rsidRDefault="0088345F" w:rsidP="00D21B4B">
            <w:pPr>
              <w:jc w:val="center"/>
            </w:pPr>
            <w:bookmarkStart w:id="6" w:name="_Hlk99483774"/>
            <w:bookmarkEnd w:id="5"/>
            <w:r w:rsidRPr="00391D9C">
              <w:t>6.</w:t>
            </w:r>
          </w:p>
        </w:tc>
        <w:tc>
          <w:tcPr>
            <w:tcW w:w="3957" w:type="pct"/>
            <w:gridSpan w:val="2"/>
            <w:vAlign w:val="bottom"/>
          </w:tcPr>
          <w:p w14:paraId="0AAC058C" w14:textId="2CD22C2C" w:rsidR="0088345F" w:rsidRPr="00391D9C" w:rsidRDefault="0033487B" w:rsidP="00A4537B">
            <w:pPr>
              <w:jc w:val="both"/>
            </w:pPr>
            <w:r w:rsidRPr="00391D9C">
              <w:t>Give an example of autocratic leadership style.</w:t>
            </w:r>
          </w:p>
        </w:tc>
        <w:tc>
          <w:tcPr>
            <w:tcW w:w="301" w:type="pct"/>
            <w:vAlign w:val="bottom"/>
          </w:tcPr>
          <w:p w14:paraId="045D814A" w14:textId="21DCB23E" w:rsidR="0088345F" w:rsidRPr="00391D9C" w:rsidRDefault="0088345F" w:rsidP="00D21B4B">
            <w:pPr>
              <w:jc w:val="center"/>
            </w:pPr>
            <w:r w:rsidRPr="00391D9C">
              <w:t>CO</w:t>
            </w:r>
            <w:r w:rsidR="006353C8" w:rsidRPr="00391D9C">
              <w:t>3</w:t>
            </w:r>
          </w:p>
        </w:tc>
        <w:tc>
          <w:tcPr>
            <w:tcW w:w="243" w:type="pct"/>
            <w:vAlign w:val="bottom"/>
          </w:tcPr>
          <w:p w14:paraId="1235948E" w14:textId="28442247" w:rsidR="0088345F" w:rsidRPr="00391D9C" w:rsidRDefault="00BC7FD0" w:rsidP="00D21B4B">
            <w:pPr>
              <w:jc w:val="center"/>
            </w:pPr>
            <w:r w:rsidRPr="00391D9C">
              <w:t>U</w:t>
            </w:r>
          </w:p>
        </w:tc>
        <w:tc>
          <w:tcPr>
            <w:tcW w:w="241" w:type="pct"/>
            <w:vAlign w:val="bottom"/>
          </w:tcPr>
          <w:p w14:paraId="2C90C68E" w14:textId="77777777" w:rsidR="0088345F" w:rsidRPr="00391D9C" w:rsidRDefault="0088345F" w:rsidP="00D21B4B">
            <w:pPr>
              <w:jc w:val="center"/>
            </w:pPr>
            <w:r w:rsidRPr="00391D9C">
              <w:t>1</w:t>
            </w:r>
          </w:p>
        </w:tc>
      </w:tr>
      <w:bookmarkEnd w:id="6"/>
      <w:tr w:rsidR="0037089B" w:rsidRPr="00391D9C" w14:paraId="16E55608" w14:textId="77777777" w:rsidTr="00C17441">
        <w:trPr>
          <w:trHeight w:val="283"/>
          <w:jc w:val="center"/>
        </w:trPr>
        <w:tc>
          <w:tcPr>
            <w:tcW w:w="257" w:type="pct"/>
            <w:vAlign w:val="bottom"/>
          </w:tcPr>
          <w:p w14:paraId="20FABD81" w14:textId="77777777" w:rsidR="0088345F" w:rsidRPr="00391D9C" w:rsidRDefault="0088345F" w:rsidP="00D21B4B">
            <w:pPr>
              <w:jc w:val="center"/>
            </w:pPr>
            <w:r w:rsidRPr="00391D9C">
              <w:t>7.</w:t>
            </w:r>
          </w:p>
        </w:tc>
        <w:tc>
          <w:tcPr>
            <w:tcW w:w="3957" w:type="pct"/>
            <w:gridSpan w:val="2"/>
            <w:vAlign w:val="bottom"/>
          </w:tcPr>
          <w:p w14:paraId="4E44CB30" w14:textId="6E4B0DB5" w:rsidR="0088345F" w:rsidRPr="00391D9C" w:rsidRDefault="00847CC3" w:rsidP="00A4537B">
            <w:pPr>
              <w:jc w:val="both"/>
              <w:rPr>
                <w:noProof/>
                <w:lang w:eastAsia="zh-TW"/>
              </w:rPr>
            </w:pPr>
            <w:r w:rsidRPr="00391D9C">
              <w:t>Identify the key characteristic of team mentoring.</w:t>
            </w:r>
          </w:p>
        </w:tc>
        <w:tc>
          <w:tcPr>
            <w:tcW w:w="301" w:type="pct"/>
            <w:vAlign w:val="bottom"/>
          </w:tcPr>
          <w:p w14:paraId="4033DBA9" w14:textId="22076904" w:rsidR="0088345F" w:rsidRPr="00391D9C" w:rsidRDefault="0088345F" w:rsidP="00D21B4B">
            <w:pPr>
              <w:jc w:val="center"/>
            </w:pPr>
            <w:r w:rsidRPr="00391D9C">
              <w:t>CO</w:t>
            </w:r>
            <w:r w:rsidR="00A24C0B" w:rsidRPr="00391D9C">
              <w:t>4</w:t>
            </w:r>
          </w:p>
        </w:tc>
        <w:tc>
          <w:tcPr>
            <w:tcW w:w="243" w:type="pct"/>
            <w:vAlign w:val="bottom"/>
          </w:tcPr>
          <w:p w14:paraId="207EB977" w14:textId="5D4F6D7D" w:rsidR="0088345F" w:rsidRPr="00391D9C" w:rsidRDefault="00A24C0B" w:rsidP="00D21B4B">
            <w:pPr>
              <w:jc w:val="center"/>
            </w:pPr>
            <w:r w:rsidRPr="00391D9C">
              <w:t>U</w:t>
            </w:r>
          </w:p>
        </w:tc>
        <w:tc>
          <w:tcPr>
            <w:tcW w:w="241" w:type="pct"/>
            <w:vAlign w:val="bottom"/>
          </w:tcPr>
          <w:p w14:paraId="389DC041" w14:textId="77777777" w:rsidR="0088345F" w:rsidRPr="00391D9C" w:rsidRDefault="0088345F" w:rsidP="00D21B4B">
            <w:pPr>
              <w:jc w:val="center"/>
            </w:pPr>
            <w:r w:rsidRPr="00391D9C">
              <w:t>1</w:t>
            </w:r>
          </w:p>
        </w:tc>
      </w:tr>
      <w:tr w:rsidR="0037089B" w:rsidRPr="00391D9C" w14:paraId="70DF99EF" w14:textId="77777777" w:rsidTr="00C17441">
        <w:trPr>
          <w:trHeight w:val="283"/>
          <w:jc w:val="center"/>
        </w:trPr>
        <w:tc>
          <w:tcPr>
            <w:tcW w:w="257" w:type="pct"/>
            <w:vAlign w:val="bottom"/>
          </w:tcPr>
          <w:p w14:paraId="77223144" w14:textId="77777777" w:rsidR="0088345F" w:rsidRPr="00391D9C" w:rsidRDefault="0088345F" w:rsidP="00D21B4B">
            <w:pPr>
              <w:jc w:val="center"/>
            </w:pPr>
            <w:bookmarkStart w:id="7" w:name="_Hlk99669612"/>
            <w:r w:rsidRPr="00391D9C">
              <w:t>8.</w:t>
            </w:r>
          </w:p>
        </w:tc>
        <w:tc>
          <w:tcPr>
            <w:tcW w:w="3957" w:type="pct"/>
            <w:gridSpan w:val="2"/>
            <w:vAlign w:val="bottom"/>
          </w:tcPr>
          <w:p w14:paraId="75C8FF07" w14:textId="2EBBC889" w:rsidR="0088345F" w:rsidRPr="00391D9C" w:rsidRDefault="00C23073" w:rsidP="00A4537B">
            <w:pPr>
              <w:jc w:val="both"/>
              <w:rPr>
                <w:b/>
                <w:bCs/>
              </w:rPr>
            </w:pPr>
            <w:r w:rsidRPr="00391D9C">
              <w:t>Outline some examples of nonverbal communication.</w:t>
            </w:r>
          </w:p>
        </w:tc>
        <w:tc>
          <w:tcPr>
            <w:tcW w:w="301" w:type="pct"/>
            <w:vAlign w:val="bottom"/>
          </w:tcPr>
          <w:p w14:paraId="3AEC9D2A" w14:textId="2EA10B1F" w:rsidR="0088345F" w:rsidRPr="00391D9C" w:rsidRDefault="0088345F" w:rsidP="00D21B4B">
            <w:pPr>
              <w:jc w:val="center"/>
            </w:pPr>
            <w:r w:rsidRPr="00391D9C">
              <w:t>CO</w:t>
            </w:r>
            <w:r w:rsidR="001437B6" w:rsidRPr="00391D9C">
              <w:t>4</w:t>
            </w:r>
          </w:p>
        </w:tc>
        <w:tc>
          <w:tcPr>
            <w:tcW w:w="243" w:type="pct"/>
            <w:vAlign w:val="bottom"/>
          </w:tcPr>
          <w:p w14:paraId="22562435" w14:textId="58243A3A" w:rsidR="0088345F" w:rsidRPr="00391D9C" w:rsidRDefault="00A24C0B" w:rsidP="00D21B4B">
            <w:pPr>
              <w:jc w:val="center"/>
            </w:pPr>
            <w:r w:rsidRPr="00391D9C">
              <w:t>R</w:t>
            </w:r>
          </w:p>
        </w:tc>
        <w:tc>
          <w:tcPr>
            <w:tcW w:w="241" w:type="pct"/>
            <w:vAlign w:val="bottom"/>
          </w:tcPr>
          <w:p w14:paraId="5DB7D7D3" w14:textId="77777777" w:rsidR="0088345F" w:rsidRPr="00391D9C" w:rsidRDefault="0088345F" w:rsidP="00D21B4B">
            <w:pPr>
              <w:jc w:val="center"/>
            </w:pPr>
            <w:r w:rsidRPr="00391D9C">
              <w:t>1</w:t>
            </w:r>
          </w:p>
        </w:tc>
      </w:tr>
      <w:bookmarkEnd w:id="7"/>
      <w:tr w:rsidR="0037089B" w:rsidRPr="00391D9C" w14:paraId="3AED5CD6" w14:textId="77777777" w:rsidTr="00C17441">
        <w:trPr>
          <w:trHeight w:val="283"/>
          <w:jc w:val="center"/>
        </w:trPr>
        <w:tc>
          <w:tcPr>
            <w:tcW w:w="257" w:type="pct"/>
            <w:vAlign w:val="bottom"/>
          </w:tcPr>
          <w:p w14:paraId="4D214F53" w14:textId="77777777" w:rsidR="0088345F" w:rsidRPr="00391D9C" w:rsidRDefault="0088345F" w:rsidP="00D21B4B">
            <w:pPr>
              <w:jc w:val="center"/>
            </w:pPr>
            <w:r w:rsidRPr="00391D9C">
              <w:t>9.</w:t>
            </w:r>
          </w:p>
        </w:tc>
        <w:tc>
          <w:tcPr>
            <w:tcW w:w="3957" w:type="pct"/>
            <w:gridSpan w:val="2"/>
            <w:vAlign w:val="bottom"/>
          </w:tcPr>
          <w:p w14:paraId="11ECF367" w14:textId="592FAE67" w:rsidR="0088345F" w:rsidRPr="00391D9C" w:rsidRDefault="00D30D71" w:rsidP="00A4537B">
            <w:pPr>
              <w:pStyle w:val="ListParagraph"/>
              <w:ind w:left="0"/>
              <w:jc w:val="both"/>
              <w:rPr>
                <w:noProof/>
                <w:lang w:eastAsia="zh-TW"/>
              </w:rPr>
            </w:pPr>
            <w:r w:rsidRPr="00391D9C">
              <w:rPr>
                <w:noProof/>
                <w:lang w:eastAsia="zh-TW"/>
              </w:rPr>
              <w:t>Recall the  different types of  Corporate Social Responsibility.</w:t>
            </w:r>
          </w:p>
        </w:tc>
        <w:tc>
          <w:tcPr>
            <w:tcW w:w="301" w:type="pct"/>
            <w:vAlign w:val="bottom"/>
          </w:tcPr>
          <w:p w14:paraId="4A427E80" w14:textId="12CE15A5" w:rsidR="0088345F" w:rsidRPr="00391D9C" w:rsidRDefault="0088345F" w:rsidP="00D21B4B">
            <w:pPr>
              <w:jc w:val="center"/>
            </w:pPr>
            <w:r w:rsidRPr="00391D9C">
              <w:t>CO</w:t>
            </w:r>
            <w:r w:rsidR="0085004C" w:rsidRPr="00391D9C">
              <w:t>5</w:t>
            </w:r>
          </w:p>
        </w:tc>
        <w:tc>
          <w:tcPr>
            <w:tcW w:w="243" w:type="pct"/>
            <w:vAlign w:val="bottom"/>
          </w:tcPr>
          <w:p w14:paraId="73FBC44C" w14:textId="1E4381BB" w:rsidR="0088345F" w:rsidRPr="00391D9C" w:rsidRDefault="0085004C" w:rsidP="00D21B4B">
            <w:pPr>
              <w:jc w:val="center"/>
            </w:pPr>
            <w:r w:rsidRPr="00391D9C">
              <w:t>U</w:t>
            </w:r>
          </w:p>
        </w:tc>
        <w:tc>
          <w:tcPr>
            <w:tcW w:w="241" w:type="pct"/>
            <w:vAlign w:val="bottom"/>
          </w:tcPr>
          <w:p w14:paraId="1CA6829C" w14:textId="77777777" w:rsidR="0088345F" w:rsidRPr="00391D9C" w:rsidRDefault="0088345F" w:rsidP="00D21B4B">
            <w:pPr>
              <w:jc w:val="center"/>
            </w:pPr>
            <w:r w:rsidRPr="00391D9C">
              <w:t>1</w:t>
            </w:r>
          </w:p>
        </w:tc>
      </w:tr>
      <w:tr w:rsidR="0037089B" w:rsidRPr="00391D9C" w14:paraId="5A1FA83B" w14:textId="77777777" w:rsidTr="00C17441">
        <w:trPr>
          <w:trHeight w:val="283"/>
          <w:jc w:val="center"/>
        </w:trPr>
        <w:tc>
          <w:tcPr>
            <w:tcW w:w="257" w:type="pct"/>
            <w:vAlign w:val="bottom"/>
          </w:tcPr>
          <w:p w14:paraId="3F0F4021" w14:textId="77777777" w:rsidR="0088345F" w:rsidRPr="00391D9C" w:rsidRDefault="0088345F" w:rsidP="00D21B4B">
            <w:pPr>
              <w:jc w:val="center"/>
            </w:pPr>
            <w:bookmarkStart w:id="8" w:name="_Hlk99669807"/>
            <w:r w:rsidRPr="00391D9C">
              <w:t>10.</w:t>
            </w:r>
          </w:p>
        </w:tc>
        <w:tc>
          <w:tcPr>
            <w:tcW w:w="3957" w:type="pct"/>
            <w:gridSpan w:val="2"/>
            <w:vAlign w:val="bottom"/>
          </w:tcPr>
          <w:p w14:paraId="471C0948" w14:textId="6EC381BE" w:rsidR="0088345F" w:rsidRPr="00391D9C" w:rsidRDefault="00FE56BE" w:rsidP="00A4537B">
            <w:pPr>
              <w:jc w:val="both"/>
            </w:pPr>
            <w:r w:rsidRPr="00391D9C">
              <w:t>Infer the Weakness of International Law.</w:t>
            </w:r>
          </w:p>
        </w:tc>
        <w:tc>
          <w:tcPr>
            <w:tcW w:w="301" w:type="pct"/>
            <w:vAlign w:val="bottom"/>
          </w:tcPr>
          <w:p w14:paraId="199CDA16" w14:textId="04DE6C16" w:rsidR="0088345F" w:rsidRPr="00391D9C" w:rsidRDefault="0088345F" w:rsidP="00D21B4B">
            <w:pPr>
              <w:jc w:val="center"/>
            </w:pPr>
            <w:r w:rsidRPr="00391D9C">
              <w:t>CO</w:t>
            </w:r>
            <w:r w:rsidR="00DE7A3B" w:rsidRPr="00391D9C">
              <w:t>6</w:t>
            </w:r>
          </w:p>
        </w:tc>
        <w:tc>
          <w:tcPr>
            <w:tcW w:w="243" w:type="pct"/>
            <w:vAlign w:val="bottom"/>
          </w:tcPr>
          <w:p w14:paraId="31674A0C" w14:textId="110796AE" w:rsidR="0088345F" w:rsidRPr="00391D9C" w:rsidRDefault="006039FA" w:rsidP="00D21B4B">
            <w:pPr>
              <w:jc w:val="center"/>
            </w:pPr>
            <w:r w:rsidRPr="00391D9C">
              <w:t>U</w:t>
            </w:r>
          </w:p>
        </w:tc>
        <w:tc>
          <w:tcPr>
            <w:tcW w:w="241" w:type="pct"/>
            <w:vAlign w:val="bottom"/>
          </w:tcPr>
          <w:p w14:paraId="62906FD8" w14:textId="77777777" w:rsidR="0088345F" w:rsidRPr="00391D9C" w:rsidRDefault="0088345F" w:rsidP="00D21B4B">
            <w:pPr>
              <w:jc w:val="center"/>
            </w:pPr>
            <w:r w:rsidRPr="00391D9C">
              <w:t>1</w:t>
            </w:r>
          </w:p>
        </w:tc>
      </w:tr>
      <w:bookmarkEnd w:id="8"/>
      <w:tr w:rsidR="006272BC" w:rsidRPr="00391D9C" w14:paraId="5D068FA0" w14:textId="77777777" w:rsidTr="00C17441">
        <w:trPr>
          <w:trHeight w:val="552"/>
          <w:jc w:val="center"/>
        </w:trPr>
        <w:tc>
          <w:tcPr>
            <w:tcW w:w="5000" w:type="pct"/>
            <w:gridSpan w:val="6"/>
            <w:vAlign w:val="center"/>
          </w:tcPr>
          <w:p w14:paraId="3CCE9A69" w14:textId="716542ED" w:rsidR="00666955" w:rsidRPr="00391D9C" w:rsidRDefault="006272BC" w:rsidP="008C57B9">
            <w:pPr>
              <w:jc w:val="center"/>
              <w:rPr>
                <w:b/>
                <w:u w:val="single"/>
              </w:rPr>
            </w:pPr>
            <w:r w:rsidRPr="00391D9C">
              <w:rPr>
                <w:b/>
                <w:u w:val="single"/>
              </w:rPr>
              <w:t>PART – B (6 X 3 = 18 MARKS)</w:t>
            </w:r>
          </w:p>
        </w:tc>
      </w:tr>
      <w:tr w:rsidR="005A7111" w:rsidRPr="00391D9C" w14:paraId="10267F8F" w14:textId="77777777" w:rsidTr="00C17441">
        <w:trPr>
          <w:trHeight w:val="283"/>
          <w:jc w:val="center"/>
        </w:trPr>
        <w:tc>
          <w:tcPr>
            <w:tcW w:w="257" w:type="pct"/>
            <w:vAlign w:val="bottom"/>
          </w:tcPr>
          <w:p w14:paraId="5FC0D307" w14:textId="77777777" w:rsidR="005A7111" w:rsidRPr="00391D9C" w:rsidRDefault="005A7111" w:rsidP="005A7111">
            <w:pPr>
              <w:pStyle w:val="NoSpacing"/>
            </w:pPr>
            <w:bookmarkStart w:id="9" w:name="_Hlk99670704"/>
            <w:r w:rsidRPr="00391D9C">
              <w:t>11.</w:t>
            </w:r>
          </w:p>
        </w:tc>
        <w:tc>
          <w:tcPr>
            <w:tcW w:w="3957" w:type="pct"/>
            <w:gridSpan w:val="2"/>
            <w:vAlign w:val="center"/>
          </w:tcPr>
          <w:p w14:paraId="036C8E96" w14:textId="3E1ABB0D" w:rsidR="005A7111" w:rsidRPr="00391D9C" w:rsidRDefault="005A7111" w:rsidP="00A4537B">
            <w:pPr>
              <w:autoSpaceDE w:val="0"/>
              <w:autoSpaceDN w:val="0"/>
              <w:adjustRightInd w:val="0"/>
              <w:jc w:val="both"/>
            </w:pPr>
            <w:r w:rsidRPr="00391D9C">
              <w:t>Compute the capabilities required for an effective approach of a leader.</w:t>
            </w:r>
          </w:p>
        </w:tc>
        <w:tc>
          <w:tcPr>
            <w:tcW w:w="301" w:type="pct"/>
            <w:vAlign w:val="bottom"/>
          </w:tcPr>
          <w:p w14:paraId="76A6B834" w14:textId="25205A24" w:rsidR="005A7111" w:rsidRPr="00391D9C" w:rsidRDefault="005A7111" w:rsidP="005A7111">
            <w:pPr>
              <w:pStyle w:val="NoSpacing"/>
              <w:jc w:val="center"/>
            </w:pPr>
            <w:r w:rsidRPr="00391D9C">
              <w:t>CO1</w:t>
            </w:r>
          </w:p>
        </w:tc>
        <w:tc>
          <w:tcPr>
            <w:tcW w:w="243" w:type="pct"/>
            <w:vAlign w:val="bottom"/>
          </w:tcPr>
          <w:p w14:paraId="74F58711" w14:textId="441729AB" w:rsidR="005A7111" w:rsidRPr="00391D9C" w:rsidRDefault="005A7111" w:rsidP="005A7111">
            <w:pPr>
              <w:pStyle w:val="NoSpacing"/>
              <w:jc w:val="center"/>
            </w:pPr>
            <w:r w:rsidRPr="00391D9C">
              <w:t>A</w:t>
            </w:r>
          </w:p>
        </w:tc>
        <w:tc>
          <w:tcPr>
            <w:tcW w:w="241" w:type="pct"/>
            <w:vAlign w:val="bottom"/>
          </w:tcPr>
          <w:p w14:paraId="0A4B91D6" w14:textId="77777777" w:rsidR="005A7111" w:rsidRPr="00391D9C" w:rsidRDefault="005A7111" w:rsidP="005A7111">
            <w:pPr>
              <w:pStyle w:val="NoSpacing"/>
              <w:jc w:val="center"/>
            </w:pPr>
            <w:r w:rsidRPr="00391D9C">
              <w:t>3</w:t>
            </w:r>
          </w:p>
        </w:tc>
      </w:tr>
      <w:tr w:rsidR="005A7111" w:rsidRPr="00391D9C" w14:paraId="07E74B36" w14:textId="77777777" w:rsidTr="00C17441">
        <w:trPr>
          <w:trHeight w:val="283"/>
          <w:jc w:val="center"/>
        </w:trPr>
        <w:tc>
          <w:tcPr>
            <w:tcW w:w="257" w:type="pct"/>
            <w:vAlign w:val="bottom"/>
          </w:tcPr>
          <w:p w14:paraId="2FF848FF" w14:textId="77777777" w:rsidR="005A7111" w:rsidRPr="00391D9C" w:rsidRDefault="005A7111" w:rsidP="005A7111">
            <w:pPr>
              <w:pStyle w:val="NoSpacing"/>
            </w:pPr>
            <w:bookmarkStart w:id="10" w:name="_Hlk99671481"/>
            <w:bookmarkEnd w:id="9"/>
            <w:r w:rsidRPr="00391D9C">
              <w:t>12.</w:t>
            </w:r>
          </w:p>
        </w:tc>
        <w:tc>
          <w:tcPr>
            <w:tcW w:w="3957" w:type="pct"/>
            <w:gridSpan w:val="2"/>
            <w:vAlign w:val="bottom"/>
          </w:tcPr>
          <w:p w14:paraId="63153361" w14:textId="60BD5CE1" w:rsidR="005A7111" w:rsidRPr="00391D9C" w:rsidRDefault="00C45E29" w:rsidP="00A4537B">
            <w:pPr>
              <w:autoSpaceDE w:val="0"/>
              <w:autoSpaceDN w:val="0"/>
              <w:adjustRightInd w:val="0"/>
              <w:jc w:val="both"/>
            </w:pPr>
            <w:r w:rsidRPr="00391D9C">
              <w:t xml:space="preserve">Discuss the </w:t>
            </w:r>
            <w:r w:rsidR="00A4537B" w:rsidRPr="00391D9C">
              <w:t>behavioral</w:t>
            </w:r>
            <w:r w:rsidRPr="00391D9C">
              <w:t xml:space="preserve"> skills required for an efficient leader's approach.</w:t>
            </w:r>
          </w:p>
        </w:tc>
        <w:tc>
          <w:tcPr>
            <w:tcW w:w="301" w:type="pct"/>
            <w:vAlign w:val="bottom"/>
          </w:tcPr>
          <w:p w14:paraId="3F60FAC9" w14:textId="7860A20B" w:rsidR="005A7111" w:rsidRPr="00391D9C" w:rsidRDefault="005A7111" w:rsidP="005A7111">
            <w:pPr>
              <w:pStyle w:val="NoSpacing"/>
              <w:jc w:val="center"/>
            </w:pPr>
            <w:r w:rsidRPr="00391D9C">
              <w:t>CO2</w:t>
            </w:r>
          </w:p>
        </w:tc>
        <w:tc>
          <w:tcPr>
            <w:tcW w:w="243" w:type="pct"/>
            <w:vAlign w:val="bottom"/>
          </w:tcPr>
          <w:p w14:paraId="0681D61A" w14:textId="2CBBC165" w:rsidR="005A7111" w:rsidRPr="00391D9C" w:rsidRDefault="005A7111" w:rsidP="005A7111">
            <w:pPr>
              <w:pStyle w:val="NoSpacing"/>
              <w:jc w:val="center"/>
            </w:pPr>
            <w:r w:rsidRPr="00391D9C">
              <w:t>U</w:t>
            </w:r>
          </w:p>
        </w:tc>
        <w:tc>
          <w:tcPr>
            <w:tcW w:w="241" w:type="pct"/>
            <w:vAlign w:val="bottom"/>
          </w:tcPr>
          <w:p w14:paraId="3DFF5832" w14:textId="77777777" w:rsidR="005A7111" w:rsidRPr="00391D9C" w:rsidRDefault="005A7111" w:rsidP="005A7111">
            <w:pPr>
              <w:pStyle w:val="NoSpacing"/>
              <w:jc w:val="center"/>
            </w:pPr>
            <w:r w:rsidRPr="00391D9C">
              <w:t>3</w:t>
            </w:r>
          </w:p>
        </w:tc>
      </w:tr>
      <w:bookmarkEnd w:id="10"/>
      <w:tr w:rsidR="005A7111" w:rsidRPr="00391D9C" w14:paraId="79BF9E74" w14:textId="77777777" w:rsidTr="00C17441">
        <w:trPr>
          <w:trHeight w:val="283"/>
          <w:jc w:val="center"/>
        </w:trPr>
        <w:tc>
          <w:tcPr>
            <w:tcW w:w="257" w:type="pct"/>
            <w:vAlign w:val="bottom"/>
          </w:tcPr>
          <w:p w14:paraId="4F3D1050" w14:textId="77777777" w:rsidR="005A7111" w:rsidRPr="00391D9C" w:rsidRDefault="005A7111" w:rsidP="005A7111">
            <w:pPr>
              <w:pStyle w:val="NoSpacing"/>
            </w:pPr>
            <w:r w:rsidRPr="00391D9C">
              <w:t>13.</w:t>
            </w:r>
          </w:p>
        </w:tc>
        <w:tc>
          <w:tcPr>
            <w:tcW w:w="3957" w:type="pct"/>
            <w:gridSpan w:val="2"/>
            <w:vAlign w:val="bottom"/>
          </w:tcPr>
          <w:p w14:paraId="74A7A1A7" w14:textId="25729700" w:rsidR="005A7111" w:rsidRPr="00391D9C" w:rsidRDefault="005549DC" w:rsidP="00A4537B">
            <w:pPr>
              <w:autoSpaceDE w:val="0"/>
              <w:autoSpaceDN w:val="0"/>
              <w:adjustRightInd w:val="0"/>
              <w:jc w:val="both"/>
            </w:pPr>
            <w:r w:rsidRPr="00391D9C">
              <w:t>Compare and contrast the consequences of ethical and unethical leadership.</w:t>
            </w:r>
          </w:p>
        </w:tc>
        <w:tc>
          <w:tcPr>
            <w:tcW w:w="301" w:type="pct"/>
            <w:vAlign w:val="bottom"/>
          </w:tcPr>
          <w:p w14:paraId="5DF186A4" w14:textId="0EA9207B" w:rsidR="005A7111" w:rsidRPr="00391D9C" w:rsidRDefault="005A7111" w:rsidP="005A7111">
            <w:pPr>
              <w:pStyle w:val="NoSpacing"/>
              <w:jc w:val="center"/>
            </w:pPr>
            <w:r w:rsidRPr="00391D9C">
              <w:t>CO3</w:t>
            </w:r>
          </w:p>
        </w:tc>
        <w:tc>
          <w:tcPr>
            <w:tcW w:w="243" w:type="pct"/>
            <w:vAlign w:val="bottom"/>
          </w:tcPr>
          <w:p w14:paraId="15C72EE7" w14:textId="54D67048" w:rsidR="005A7111" w:rsidRPr="00391D9C" w:rsidRDefault="005A7111" w:rsidP="005A7111">
            <w:pPr>
              <w:pStyle w:val="NoSpacing"/>
              <w:jc w:val="center"/>
            </w:pPr>
            <w:r w:rsidRPr="00391D9C">
              <w:t>An</w:t>
            </w:r>
          </w:p>
        </w:tc>
        <w:tc>
          <w:tcPr>
            <w:tcW w:w="241" w:type="pct"/>
            <w:vAlign w:val="bottom"/>
          </w:tcPr>
          <w:p w14:paraId="155F07EC" w14:textId="77777777" w:rsidR="005A7111" w:rsidRPr="00391D9C" w:rsidRDefault="005A7111" w:rsidP="005A7111">
            <w:pPr>
              <w:pStyle w:val="NoSpacing"/>
              <w:jc w:val="center"/>
            </w:pPr>
            <w:r w:rsidRPr="00391D9C">
              <w:t>3</w:t>
            </w:r>
          </w:p>
        </w:tc>
      </w:tr>
      <w:tr w:rsidR="005A7111" w:rsidRPr="00391D9C" w14:paraId="5AF1AE27" w14:textId="77777777" w:rsidTr="00C17441">
        <w:trPr>
          <w:trHeight w:val="283"/>
          <w:jc w:val="center"/>
        </w:trPr>
        <w:tc>
          <w:tcPr>
            <w:tcW w:w="257" w:type="pct"/>
            <w:vAlign w:val="bottom"/>
          </w:tcPr>
          <w:p w14:paraId="472ED169" w14:textId="77777777" w:rsidR="005A7111" w:rsidRPr="00391D9C" w:rsidRDefault="005A7111" w:rsidP="005A7111">
            <w:pPr>
              <w:pStyle w:val="NoSpacing"/>
            </w:pPr>
            <w:r w:rsidRPr="00391D9C">
              <w:t>14.</w:t>
            </w:r>
          </w:p>
        </w:tc>
        <w:tc>
          <w:tcPr>
            <w:tcW w:w="3957" w:type="pct"/>
            <w:gridSpan w:val="2"/>
            <w:vAlign w:val="bottom"/>
          </w:tcPr>
          <w:p w14:paraId="6A2479FD" w14:textId="0CFCE47F" w:rsidR="005A7111" w:rsidRPr="00391D9C" w:rsidRDefault="007E134F" w:rsidP="00A4537B">
            <w:pPr>
              <w:autoSpaceDE w:val="0"/>
              <w:autoSpaceDN w:val="0"/>
              <w:adjustRightInd w:val="0"/>
              <w:jc w:val="both"/>
            </w:pPr>
            <w:r w:rsidRPr="00391D9C">
              <w:t xml:space="preserve">Explain the techniques for goal-oriented communication. </w:t>
            </w:r>
          </w:p>
        </w:tc>
        <w:tc>
          <w:tcPr>
            <w:tcW w:w="301" w:type="pct"/>
            <w:vAlign w:val="bottom"/>
          </w:tcPr>
          <w:p w14:paraId="1468DEBE" w14:textId="7C5B76F6" w:rsidR="005A7111" w:rsidRPr="00391D9C" w:rsidRDefault="005A7111" w:rsidP="005A7111">
            <w:pPr>
              <w:pStyle w:val="NoSpacing"/>
              <w:jc w:val="center"/>
            </w:pPr>
            <w:r w:rsidRPr="00391D9C">
              <w:t>CO4</w:t>
            </w:r>
          </w:p>
        </w:tc>
        <w:tc>
          <w:tcPr>
            <w:tcW w:w="243" w:type="pct"/>
            <w:vAlign w:val="bottom"/>
          </w:tcPr>
          <w:p w14:paraId="1635CDDB" w14:textId="3136EC70" w:rsidR="005A7111" w:rsidRPr="00391D9C" w:rsidRDefault="005A7111" w:rsidP="005A7111">
            <w:pPr>
              <w:pStyle w:val="NoSpacing"/>
              <w:jc w:val="center"/>
            </w:pPr>
            <w:r w:rsidRPr="00391D9C">
              <w:t>U</w:t>
            </w:r>
          </w:p>
        </w:tc>
        <w:tc>
          <w:tcPr>
            <w:tcW w:w="241" w:type="pct"/>
            <w:vAlign w:val="bottom"/>
          </w:tcPr>
          <w:p w14:paraId="29271231" w14:textId="77777777" w:rsidR="005A7111" w:rsidRPr="00391D9C" w:rsidRDefault="005A7111" w:rsidP="005A7111">
            <w:pPr>
              <w:pStyle w:val="NoSpacing"/>
              <w:jc w:val="center"/>
            </w:pPr>
            <w:r w:rsidRPr="00391D9C">
              <w:t>3</w:t>
            </w:r>
          </w:p>
        </w:tc>
      </w:tr>
      <w:tr w:rsidR="005A7111" w:rsidRPr="00391D9C" w14:paraId="17835F55" w14:textId="77777777" w:rsidTr="00C17441">
        <w:trPr>
          <w:trHeight w:val="283"/>
          <w:jc w:val="center"/>
        </w:trPr>
        <w:tc>
          <w:tcPr>
            <w:tcW w:w="257" w:type="pct"/>
            <w:vAlign w:val="bottom"/>
          </w:tcPr>
          <w:p w14:paraId="04B2EB88" w14:textId="77777777" w:rsidR="005A7111" w:rsidRPr="00391D9C" w:rsidRDefault="005A7111" w:rsidP="005A7111">
            <w:pPr>
              <w:pStyle w:val="NoSpacing"/>
            </w:pPr>
            <w:bookmarkStart w:id="11" w:name="_Hlk99673769"/>
            <w:r w:rsidRPr="00391D9C">
              <w:t>15.</w:t>
            </w:r>
          </w:p>
        </w:tc>
        <w:tc>
          <w:tcPr>
            <w:tcW w:w="3957" w:type="pct"/>
            <w:gridSpan w:val="2"/>
            <w:vAlign w:val="bottom"/>
          </w:tcPr>
          <w:p w14:paraId="5F028052" w14:textId="4E06DC14" w:rsidR="005A7111" w:rsidRPr="00391D9C" w:rsidRDefault="0097002E" w:rsidP="00A4537B">
            <w:pPr>
              <w:autoSpaceDE w:val="0"/>
              <w:autoSpaceDN w:val="0"/>
              <w:adjustRightInd w:val="0"/>
              <w:jc w:val="both"/>
            </w:pPr>
            <w:r w:rsidRPr="00391D9C">
              <w:t xml:space="preserve">Illustrate the three important distinction P's to </w:t>
            </w:r>
            <w:r w:rsidR="00A4537B" w:rsidRPr="00391D9C">
              <w:t>organize</w:t>
            </w:r>
            <w:r w:rsidRPr="00391D9C">
              <w:t xml:space="preserve"> the business.</w:t>
            </w:r>
          </w:p>
        </w:tc>
        <w:tc>
          <w:tcPr>
            <w:tcW w:w="301" w:type="pct"/>
            <w:vAlign w:val="bottom"/>
          </w:tcPr>
          <w:p w14:paraId="7E01A14D" w14:textId="2C7AF404" w:rsidR="005A7111" w:rsidRPr="00391D9C" w:rsidRDefault="005A7111" w:rsidP="005A7111">
            <w:pPr>
              <w:pStyle w:val="NoSpacing"/>
              <w:jc w:val="center"/>
            </w:pPr>
            <w:r w:rsidRPr="00391D9C">
              <w:t>CO5</w:t>
            </w:r>
          </w:p>
        </w:tc>
        <w:tc>
          <w:tcPr>
            <w:tcW w:w="243" w:type="pct"/>
            <w:vAlign w:val="bottom"/>
          </w:tcPr>
          <w:p w14:paraId="1F960D2C" w14:textId="61817CCC" w:rsidR="005A7111" w:rsidRPr="00391D9C" w:rsidRDefault="005A7111" w:rsidP="005A7111">
            <w:pPr>
              <w:pStyle w:val="NoSpacing"/>
              <w:jc w:val="center"/>
            </w:pPr>
            <w:r w:rsidRPr="00391D9C">
              <w:t>An</w:t>
            </w:r>
          </w:p>
        </w:tc>
        <w:tc>
          <w:tcPr>
            <w:tcW w:w="241" w:type="pct"/>
            <w:vAlign w:val="bottom"/>
          </w:tcPr>
          <w:p w14:paraId="5A8410BF" w14:textId="77777777" w:rsidR="005A7111" w:rsidRPr="00391D9C" w:rsidRDefault="005A7111" w:rsidP="005A7111">
            <w:pPr>
              <w:pStyle w:val="NoSpacing"/>
              <w:jc w:val="center"/>
            </w:pPr>
            <w:r w:rsidRPr="00391D9C">
              <w:t>3</w:t>
            </w:r>
          </w:p>
        </w:tc>
      </w:tr>
      <w:tr w:rsidR="005A7111" w:rsidRPr="00391D9C" w14:paraId="3B2FBC8D" w14:textId="77777777" w:rsidTr="00C17441">
        <w:trPr>
          <w:trHeight w:val="283"/>
          <w:jc w:val="center"/>
        </w:trPr>
        <w:tc>
          <w:tcPr>
            <w:tcW w:w="257" w:type="pct"/>
            <w:vAlign w:val="bottom"/>
          </w:tcPr>
          <w:p w14:paraId="25ED0198" w14:textId="77777777" w:rsidR="005A7111" w:rsidRPr="00391D9C" w:rsidRDefault="005A7111" w:rsidP="005A7111">
            <w:pPr>
              <w:pStyle w:val="NoSpacing"/>
            </w:pPr>
            <w:bookmarkStart w:id="12" w:name="_Hlk99674343"/>
            <w:bookmarkEnd w:id="11"/>
            <w:r w:rsidRPr="00391D9C">
              <w:t>16.</w:t>
            </w:r>
          </w:p>
        </w:tc>
        <w:tc>
          <w:tcPr>
            <w:tcW w:w="3957" w:type="pct"/>
            <w:gridSpan w:val="2"/>
            <w:vAlign w:val="bottom"/>
          </w:tcPr>
          <w:p w14:paraId="1062E329" w14:textId="3E3FE592" w:rsidR="005A7111" w:rsidRPr="00391D9C" w:rsidRDefault="00FE7C8C" w:rsidP="00A4537B">
            <w:pPr>
              <w:autoSpaceDE w:val="0"/>
              <w:autoSpaceDN w:val="0"/>
              <w:adjustRightInd w:val="0"/>
              <w:jc w:val="both"/>
            </w:pPr>
            <w:r w:rsidRPr="00391D9C">
              <w:t>Discuss the factors influencing the Business Ethics.</w:t>
            </w:r>
          </w:p>
        </w:tc>
        <w:tc>
          <w:tcPr>
            <w:tcW w:w="301" w:type="pct"/>
            <w:vAlign w:val="bottom"/>
          </w:tcPr>
          <w:p w14:paraId="3CB1658D" w14:textId="7FA12645" w:rsidR="005A7111" w:rsidRPr="00391D9C" w:rsidRDefault="005A7111" w:rsidP="005A7111">
            <w:pPr>
              <w:pStyle w:val="NoSpacing"/>
              <w:jc w:val="center"/>
            </w:pPr>
            <w:r w:rsidRPr="00391D9C">
              <w:t>CO6</w:t>
            </w:r>
          </w:p>
        </w:tc>
        <w:tc>
          <w:tcPr>
            <w:tcW w:w="243" w:type="pct"/>
            <w:vAlign w:val="bottom"/>
          </w:tcPr>
          <w:p w14:paraId="7C919AE6" w14:textId="2F837F30" w:rsidR="005A7111" w:rsidRPr="00391D9C" w:rsidRDefault="005A7111" w:rsidP="005A7111">
            <w:pPr>
              <w:pStyle w:val="NoSpacing"/>
              <w:jc w:val="center"/>
            </w:pPr>
            <w:r w:rsidRPr="00391D9C">
              <w:t>U</w:t>
            </w:r>
          </w:p>
        </w:tc>
        <w:tc>
          <w:tcPr>
            <w:tcW w:w="241" w:type="pct"/>
            <w:vAlign w:val="bottom"/>
          </w:tcPr>
          <w:p w14:paraId="78F07119" w14:textId="77777777" w:rsidR="005A7111" w:rsidRPr="00391D9C" w:rsidRDefault="005A7111" w:rsidP="005A7111">
            <w:pPr>
              <w:pStyle w:val="NoSpacing"/>
              <w:jc w:val="center"/>
            </w:pPr>
            <w:r w:rsidRPr="00391D9C">
              <w:t>3</w:t>
            </w:r>
          </w:p>
        </w:tc>
      </w:tr>
      <w:bookmarkEnd w:id="12"/>
      <w:tr w:rsidR="005A7111" w:rsidRPr="00391D9C" w14:paraId="48008579" w14:textId="77777777" w:rsidTr="00C17441">
        <w:trPr>
          <w:trHeight w:val="552"/>
          <w:jc w:val="center"/>
        </w:trPr>
        <w:tc>
          <w:tcPr>
            <w:tcW w:w="5000" w:type="pct"/>
            <w:gridSpan w:val="6"/>
          </w:tcPr>
          <w:p w14:paraId="5B8CE056" w14:textId="77777777" w:rsidR="005A7111" w:rsidRPr="00391D9C" w:rsidRDefault="005A7111" w:rsidP="005A7111">
            <w:pPr>
              <w:jc w:val="center"/>
              <w:rPr>
                <w:b/>
                <w:u w:val="single"/>
              </w:rPr>
            </w:pPr>
            <w:r w:rsidRPr="00391D9C">
              <w:rPr>
                <w:b/>
                <w:u w:val="single"/>
              </w:rPr>
              <w:t>PART – C (6 X 12 = 72 MARKS)</w:t>
            </w:r>
          </w:p>
          <w:p w14:paraId="46871A16" w14:textId="4CBA6044" w:rsidR="005A7111" w:rsidRPr="00391D9C" w:rsidRDefault="005A7111" w:rsidP="005A7111">
            <w:pPr>
              <w:jc w:val="center"/>
              <w:rPr>
                <w:b/>
              </w:rPr>
            </w:pPr>
            <w:r w:rsidRPr="00391D9C">
              <w:rPr>
                <w:b/>
              </w:rPr>
              <w:t>(Answer any five Questions from Q. No. 17 to 23, Q. No. 24 is Compulsory)</w:t>
            </w:r>
          </w:p>
        </w:tc>
      </w:tr>
      <w:tr w:rsidR="005A7111" w:rsidRPr="00391D9C" w14:paraId="2256DEB8" w14:textId="77777777" w:rsidTr="00C17441">
        <w:trPr>
          <w:trHeight w:val="283"/>
          <w:jc w:val="center"/>
        </w:trPr>
        <w:tc>
          <w:tcPr>
            <w:tcW w:w="257" w:type="pct"/>
            <w:vAlign w:val="bottom"/>
          </w:tcPr>
          <w:p w14:paraId="570D57BC" w14:textId="77777777" w:rsidR="005A7111" w:rsidRPr="00391D9C" w:rsidRDefault="005A7111" w:rsidP="005A7111">
            <w:pPr>
              <w:jc w:val="center"/>
            </w:pPr>
            <w:r w:rsidRPr="00391D9C">
              <w:t>17.</w:t>
            </w:r>
          </w:p>
        </w:tc>
        <w:tc>
          <w:tcPr>
            <w:tcW w:w="182" w:type="pct"/>
            <w:vAlign w:val="center"/>
          </w:tcPr>
          <w:p w14:paraId="35EBACE7" w14:textId="0E4F7709" w:rsidR="005A7111" w:rsidRPr="00391D9C" w:rsidRDefault="005A7111" w:rsidP="005A7111">
            <w:pPr>
              <w:jc w:val="center"/>
            </w:pPr>
          </w:p>
        </w:tc>
        <w:tc>
          <w:tcPr>
            <w:tcW w:w="3776" w:type="pct"/>
            <w:vAlign w:val="bottom"/>
          </w:tcPr>
          <w:p w14:paraId="2D54D916" w14:textId="6950A351" w:rsidR="005A7111" w:rsidRPr="00391D9C" w:rsidRDefault="005A7111" w:rsidP="00A4537B">
            <w:pPr>
              <w:autoSpaceDE w:val="0"/>
              <w:autoSpaceDN w:val="0"/>
              <w:adjustRightInd w:val="0"/>
              <w:jc w:val="both"/>
            </w:pPr>
            <w:r w:rsidRPr="00391D9C">
              <w:t>Describe the Trait Theories with a suitable example.</w:t>
            </w:r>
          </w:p>
        </w:tc>
        <w:tc>
          <w:tcPr>
            <w:tcW w:w="301" w:type="pct"/>
            <w:vAlign w:val="bottom"/>
          </w:tcPr>
          <w:p w14:paraId="2B18D931" w14:textId="526A3E37" w:rsidR="005A7111" w:rsidRPr="00391D9C" w:rsidRDefault="005A7111" w:rsidP="005A7111">
            <w:pPr>
              <w:jc w:val="center"/>
            </w:pPr>
            <w:r w:rsidRPr="00391D9C">
              <w:t>CO1</w:t>
            </w:r>
          </w:p>
        </w:tc>
        <w:tc>
          <w:tcPr>
            <w:tcW w:w="243" w:type="pct"/>
            <w:vAlign w:val="bottom"/>
          </w:tcPr>
          <w:p w14:paraId="7350E91E" w14:textId="7DACF5DF" w:rsidR="005A7111" w:rsidRPr="00391D9C" w:rsidRDefault="008C5FE7" w:rsidP="005A7111">
            <w:pPr>
              <w:jc w:val="center"/>
            </w:pPr>
            <w:r w:rsidRPr="00391D9C">
              <w:t>R</w:t>
            </w:r>
          </w:p>
        </w:tc>
        <w:tc>
          <w:tcPr>
            <w:tcW w:w="241" w:type="pct"/>
            <w:vAlign w:val="bottom"/>
          </w:tcPr>
          <w:p w14:paraId="020C0635" w14:textId="3711AC26" w:rsidR="005A7111" w:rsidRPr="00391D9C" w:rsidRDefault="005A7111" w:rsidP="005A7111">
            <w:pPr>
              <w:jc w:val="center"/>
            </w:pPr>
            <w:r w:rsidRPr="00391D9C">
              <w:t>12</w:t>
            </w:r>
          </w:p>
        </w:tc>
      </w:tr>
      <w:tr w:rsidR="005A7111" w:rsidRPr="00391D9C" w14:paraId="512EF345" w14:textId="77777777" w:rsidTr="00C17441">
        <w:trPr>
          <w:trHeight w:val="283"/>
          <w:jc w:val="center"/>
        </w:trPr>
        <w:tc>
          <w:tcPr>
            <w:tcW w:w="257" w:type="pct"/>
            <w:vAlign w:val="bottom"/>
          </w:tcPr>
          <w:p w14:paraId="1FD4473F" w14:textId="77777777" w:rsidR="005A7111" w:rsidRPr="00391D9C" w:rsidRDefault="005A7111" w:rsidP="005A7111">
            <w:pPr>
              <w:jc w:val="center"/>
            </w:pPr>
          </w:p>
        </w:tc>
        <w:tc>
          <w:tcPr>
            <w:tcW w:w="182" w:type="pct"/>
            <w:vAlign w:val="center"/>
          </w:tcPr>
          <w:p w14:paraId="2DBE0C10" w14:textId="77777777" w:rsidR="005A7111" w:rsidRPr="00391D9C" w:rsidRDefault="005A7111" w:rsidP="005A7111">
            <w:pPr>
              <w:jc w:val="center"/>
            </w:pPr>
          </w:p>
        </w:tc>
        <w:tc>
          <w:tcPr>
            <w:tcW w:w="3776" w:type="pct"/>
            <w:vAlign w:val="bottom"/>
          </w:tcPr>
          <w:p w14:paraId="6EE182EC" w14:textId="77777777" w:rsidR="005A7111" w:rsidRPr="00391D9C" w:rsidRDefault="005A7111" w:rsidP="00A4537B">
            <w:pPr>
              <w:autoSpaceDE w:val="0"/>
              <w:autoSpaceDN w:val="0"/>
              <w:adjustRightInd w:val="0"/>
              <w:jc w:val="both"/>
            </w:pPr>
          </w:p>
        </w:tc>
        <w:tc>
          <w:tcPr>
            <w:tcW w:w="301" w:type="pct"/>
            <w:vAlign w:val="bottom"/>
          </w:tcPr>
          <w:p w14:paraId="5C689204" w14:textId="77777777" w:rsidR="005A7111" w:rsidRPr="00391D9C" w:rsidRDefault="005A7111" w:rsidP="005A7111">
            <w:pPr>
              <w:jc w:val="center"/>
            </w:pPr>
          </w:p>
        </w:tc>
        <w:tc>
          <w:tcPr>
            <w:tcW w:w="243" w:type="pct"/>
            <w:vAlign w:val="bottom"/>
          </w:tcPr>
          <w:p w14:paraId="32B68E14" w14:textId="77777777" w:rsidR="005A7111" w:rsidRPr="00391D9C" w:rsidRDefault="005A7111" w:rsidP="005A7111">
            <w:pPr>
              <w:jc w:val="center"/>
            </w:pPr>
          </w:p>
        </w:tc>
        <w:tc>
          <w:tcPr>
            <w:tcW w:w="241" w:type="pct"/>
            <w:vAlign w:val="bottom"/>
          </w:tcPr>
          <w:p w14:paraId="20755AF4" w14:textId="77777777" w:rsidR="005A7111" w:rsidRPr="00391D9C" w:rsidRDefault="005A7111" w:rsidP="005A7111">
            <w:pPr>
              <w:jc w:val="center"/>
            </w:pPr>
          </w:p>
        </w:tc>
      </w:tr>
      <w:tr w:rsidR="005A7111" w:rsidRPr="00391D9C" w14:paraId="6E1A4865" w14:textId="77777777" w:rsidTr="00C17441">
        <w:trPr>
          <w:trHeight w:val="283"/>
          <w:jc w:val="center"/>
        </w:trPr>
        <w:tc>
          <w:tcPr>
            <w:tcW w:w="257" w:type="pct"/>
            <w:vAlign w:val="bottom"/>
          </w:tcPr>
          <w:p w14:paraId="4146CCE3" w14:textId="4E034B0A" w:rsidR="005A7111" w:rsidRPr="00391D9C" w:rsidRDefault="005A7111" w:rsidP="005A7111">
            <w:pPr>
              <w:jc w:val="center"/>
            </w:pPr>
            <w:bookmarkStart w:id="13" w:name="_Hlk99577974"/>
            <w:r w:rsidRPr="00391D9C">
              <w:t>18.</w:t>
            </w:r>
          </w:p>
        </w:tc>
        <w:tc>
          <w:tcPr>
            <w:tcW w:w="182" w:type="pct"/>
            <w:vAlign w:val="center"/>
          </w:tcPr>
          <w:p w14:paraId="542EFAC1" w14:textId="199650AA" w:rsidR="005A7111" w:rsidRPr="00391D9C" w:rsidRDefault="005A7111" w:rsidP="005A7111">
            <w:pPr>
              <w:jc w:val="center"/>
            </w:pPr>
          </w:p>
        </w:tc>
        <w:tc>
          <w:tcPr>
            <w:tcW w:w="3776" w:type="pct"/>
            <w:vAlign w:val="bottom"/>
          </w:tcPr>
          <w:p w14:paraId="2956933C" w14:textId="52ADFABE" w:rsidR="005A7111" w:rsidRPr="00391D9C" w:rsidRDefault="005A7111" w:rsidP="00A4537B">
            <w:pPr>
              <w:autoSpaceDE w:val="0"/>
              <w:autoSpaceDN w:val="0"/>
              <w:adjustRightInd w:val="0"/>
              <w:jc w:val="both"/>
            </w:pPr>
            <w:r w:rsidRPr="00391D9C">
              <w:t>Compare and contrast Transactional, Transformational and Charismatic leadership styles.</w:t>
            </w:r>
          </w:p>
        </w:tc>
        <w:tc>
          <w:tcPr>
            <w:tcW w:w="301" w:type="pct"/>
            <w:vAlign w:val="bottom"/>
          </w:tcPr>
          <w:p w14:paraId="795B2575" w14:textId="6EC21E42" w:rsidR="005A7111" w:rsidRPr="00391D9C" w:rsidRDefault="005A7111" w:rsidP="005A7111">
            <w:pPr>
              <w:jc w:val="center"/>
            </w:pPr>
            <w:r w:rsidRPr="00391D9C">
              <w:t>CO2</w:t>
            </w:r>
          </w:p>
        </w:tc>
        <w:tc>
          <w:tcPr>
            <w:tcW w:w="243" w:type="pct"/>
            <w:vAlign w:val="bottom"/>
          </w:tcPr>
          <w:p w14:paraId="38B8F057" w14:textId="6F617368" w:rsidR="005A7111" w:rsidRPr="00391D9C" w:rsidRDefault="008C5FE7" w:rsidP="005A7111">
            <w:pPr>
              <w:jc w:val="center"/>
            </w:pPr>
            <w:r w:rsidRPr="00391D9C">
              <w:t>R</w:t>
            </w:r>
          </w:p>
        </w:tc>
        <w:tc>
          <w:tcPr>
            <w:tcW w:w="241" w:type="pct"/>
            <w:vAlign w:val="bottom"/>
          </w:tcPr>
          <w:p w14:paraId="29E916BE" w14:textId="44444887" w:rsidR="005A7111" w:rsidRPr="00391D9C" w:rsidRDefault="008C5FE7" w:rsidP="005A7111">
            <w:pPr>
              <w:jc w:val="center"/>
            </w:pPr>
            <w:r w:rsidRPr="00391D9C">
              <w:t>12</w:t>
            </w:r>
          </w:p>
        </w:tc>
      </w:tr>
      <w:bookmarkEnd w:id="13"/>
      <w:tr w:rsidR="005A7111" w:rsidRPr="00391D9C" w14:paraId="53789028" w14:textId="77777777" w:rsidTr="00C17441">
        <w:trPr>
          <w:trHeight w:val="283"/>
          <w:jc w:val="center"/>
        </w:trPr>
        <w:tc>
          <w:tcPr>
            <w:tcW w:w="257" w:type="pct"/>
            <w:vAlign w:val="bottom"/>
          </w:tcPr>
          <w:p w14:paraId="2878F29F" w14:textId="77777777" w:rsidR="005A7111" w:rsidRPr="00391D9C" w:rsidRDefault="005A7111" w:rsidP="005A7111">
            <w:pPr>
              <w:jc w:val="center"/>
            </w:pPr>
          </w:p>
        </w:tc>
        <w:tc>
          <w:tcPr>
            <w:tcW w:w="182" w:type="pct"/>
            <w:vAlign w:val="center"/>
          </w:tcPr>
          <w:p w14:paraId="43008192" w14:textId="77777777" w:rsidR="005A7111" w:rsidRPr="00391D9C" w:rsidRDefault="005A7111" w:rsidP="005A7111">
            <w:pPr>
              <w:jc w:val="center"/>
            </w:pPr>
          </w:p>
        </w:tc>
        <w:tc>
          <w:tcPr>
            <w:tcW w:w="3776" w:type="pct"/>
            <w:vAlign w:val="bottom"/>
          </w:tcPr>
          <w:p w14:paraId="0577A6A5" w14:textId="77777777" w:rsidR="005A7111" w:rsidRPr="00391D9C" w:rsidRDefault="005A7111" w:rsidP="00A4537B">
            <w:pPr>
              <w:autoSpaceDE w:val="0"/>
              <w:autoSpaceDN w:val="0"/>
              <w:adjustRightInd w:val="0"/>
              <w:jc w:val="both"/>
            </w:pPr>
          </w:p>
        </w:tc>
        <w:tc>
          <w:tcPr>
            <w:tcW w:w="301" w:type="pct"/>
            <w:vAlign w:val="bottom"/>
          </w:tcPr>
          <w:p w14:paraId="5A40AAEF" w14:textId="77777777" w:rsidR="005A7111" w:rsidRPr="00391D9C" w:rsidRDefault="005A7111" w:rsidP="005A7111">
            <w:pPr>
              <w:jc w:val="center"/>
            </w:pPr>
          </w:p>
        </w:tc>
        <w:tc>
          <w:tcPr>
            <w:tcW w:w="243" w:type="pct"/>
            <w:vAlign w:val="bottom"/>
          </w:tcPr>
          <w:p w14:paraId="7DEA65FE" w14:textId="77777777" w:rsidR="005A7111" w:rsidRPr="00391D9C" w:rsidRDefault="005A7111" w:rsidP="005A7111">
            <w:pPr>
              <w:jc w:val="center"/>
            </w:pPr>
          </w:p>
        </w:tc>
        <w:tc>
          <w:tcPr>
            <w:tcW w:w="241" w:type="pct"/>
            <w:vAlign w:val="bottom"/>
          </w:tcPr>
          <w:p w14:paraId="2457B2F1" w14:textId="77777777" w:rsidR="005A7111" w:rsidRPr="00391D9C" w:rsidRDefault="005A7111" w:rsidP="005A7111">
            <w:pPr>
              <w:jc w:val="center"/>
            </w:pPr>
          </w:p>
        </w:tc>
      </w:tr>
      <w:tr w:rsidR="005A7111" w:rsidRPr="00391D9C" w14:paraId="4671FA48" w14:textId="77777777" w:rsidTr="00C17441">
        <w:trPr>
          <w:trHeight w:val="283"/>
          <w:jc w:val="center"/>
        </w:trPr>
        <w:tc>
          <w:tcPr>
            <w:tcW w:w="257" w:type="pct"/>
            <w:vAlign w:val="bottom"/>
          </w:tcPr>
          <w:p w14:paraId="7D23B55A" w14:textId="0F57901B" w:rsidR="005A7111" w:rsidRPr="00391D9C" w:rsidRDefault="005A7111" w:rsidP="005A7111">
            <w:pPr>
              <w:jc w:val="center"/>
            </w:pPr>
            <w:r w:rsidRPr="00391D9C">
              <w:t>19.</w:t>
            </w:r>
          </w:p>
        </w:tc>
        <w:tc>
          <w:tcPr>
            <w:tcW w:w="182" w:type="pct"/>
            <w:vAlign w:val="center"/>
          </w:tcPr>
          <w:p w14:paraId="5DF12731" w14:textId="4F06D78B" w:rsidR="005A7111" w:rsidRPr="00391D9C" w:rsidRDefault="005A7111" w:rsidP="005A7111">
            <w:pPr>
              <w:jc w:val="center"/>
            </w:pPr>
          </w:p>
        </w:tc>
        <w:tc>
          <w:tcPr>
            <w:tcW w:w="3776" w:type="pct"/>
            <w:vAlign w:val="bottom"/>
          </w:tcPr>
          <w:p w14:paraId="0779796B" w14:textId="6898B14F" w:rsidR="005A7111" w:rsidRPr="00391D9C" w:rsidRDefault="005A7111" w:rsidP="00A4537B">
            <w:pPr>
              <w:autoSpaceDE w:val="0"/>
              <w:autoSpaceDN w:val="0"/>
              <w:adjustRightInd w:val="0"/>
              <w:jc w:val="both"/>
            </w:pPr>
            <w:r w:rsidRPr="00391D9C">
              <w:t>Express the development Strategy formulation to meet current and future organizational needs and their role in enhancing organizational competence.</w:t>
            </w:r>
          </w:p>
        </w:tc>
        <w:tc>
          <w:tcPr>
            <w:tcW w:w="301" w:type="pct"/>
            <w:vAlign w:val="bottom"/>
          </w:tcPr>
          <w:p w14:paraId="5A339F96" w14:textId="012DD411" w:rsidR="005A7111" w:rsidRPr="00391D9C" w:rsidRDefault="005A7111" w:rsidP="005A7111">
            <w:pPr>
              <w:jc w:val="center"/>
            </w:pPr>
            <w:r w:rsidRPr="00391D9C">
              <w:t>CO3</w:t>
            </w:r>
          </w:p>
        </w:tc>
        <w:tc>
          <w:tcPr>
            <w:tcW w:w="243" w:type="pct"/>
            <w:vAlign w:val="bottom"/>
          </w:tcPr>
          <w:p w14:paraId="097E33A8" w14:textId="08953F51" w:rsidR="005A7111" w:rsidRPr="00391D9C" w:rsidRDefault="008C5FE7" w:rsidP="005A7111">
            <w:pPr>
              <w:jc w:val="center"/>
            </w:pPr>
            <w:r w:rsidRPr="00391D9C">
              <w:t>U</w:t>
            </w:r>
          </w:p>
        </w:tc>
        <w:tc>
          <w:tcPr>
            <w:tcW w:w="241" w:type="pct"/>
            <w:vAlign w:val="bottom"/>
          </w:tcPr>
          <w:p w14:paraId="499078AA" w14:textId="77777777" w:rsidR="005A7111" w:rsidRPr="00391D9C" w:rsidRDefault="005A7111" w:rsidP="005A7111">
            <w:pPr>
              <w:jc w:val="center"/>
            </w:pPr>
            <w:r w:rsidRPr="00391D9C">
              <w:t>12</w:t>
            </w:r>
          </w:p>
        </w:tc>
      </w:tr>
      <w:tr w:rsidR="005A7111" w:rsidRPr="00391D9C" w14:paraId="5099288F" w14:textId="77777777" w:rsidTr="00C17441">
        <w:trPr>
          <w:trHeight w:val="283"/>
          <w:jc w:val="center"/>
        </w:trPr>
        <w:tc>
          <w:tcPr>
            <w:tcW w:w="257" w:type="pct"/>
            <w:vAlign w:val="bottom"/>
          </w:tcPr>
          <w:p w14:paraId="5A1B1CBD" w14:textId="77777777" w:rsidR="005A7111" w:rsidRPr="00391D9C" w:rsidRDefault="005A7111" w:rsidP="005A7111">
            <w:pPr>
              <w:jc w:val="center"/>
            </w:pPr>
          </w:p>
        </w:tc>
        <w:tc>
          <w:tcPr>
            <w:tcW w:w="182" w:type="pct"/>
            <w:vAlign w:val="center"/>
          </w:tcPr>
          <w:p w14:paraId="5D2A6E14" w14:textId="77777777" w:rsidR="005A7111" w:rsidRPr="00391D9C" w:rsidRDefault="005A7111" w:rsidP="005A7111">
            <w:pPr>
              <w:jc w:val="center"/>
            </w:pPr>
          </w:p>
        </w:tc>
        <w:tc>
          <w:tcPr>
            <w:tcW w:w="3776" w:type="pct"/>
            <w:vAlign w:val="bottom"/>
          </w:tcPr>
          <w:p w14:paraId="3FCDD2ED" w14:textId="77777777" w:rsidR="005A7111" w:rsidRPr="00391D9C" w:rsidRDefault="005A7111" w:rsidP="00A4537B">
            <w:pPr>
              <w:autoSpaceDE w:val="0"/>
              <w:autoSpaceDN w:val="0"/>
              <w:adjustRightInd w:val="0"/>
              <w:jc w:val="both"/>
            </w:pPr>
          </w:p>
        </w:tc>
        <w:tc>
          <w:tcPr>
            <w:tcW w:w="301" w:type="pct"/>
            <w:vAlign w:val="bottom"/>
          </w:tcPr>
          <w:p w14:paraId="5621A9E2" w14:textId="77777777" w:rsidR="005A7111" w:rsidRPr="00391D9C" w:rsidRDefault="005A7111" w:rsidP="005A7111">
            <w:pPr>
              <w:jc w:val="center"/>
            </w:pPr>
          </w:p>
        </w:tc>
        <w:tc>
          <w:tcPr>
            <w:tcW w:w="243" w:type="pct"/>
            <w:vAlign w:val="bottom"/>
          </w:tcPr>
          <w:p w14:paraId="647F307F" w14:textId="77777777" w:rsidR="005A7111" w:rsidRPr="00391D9C" w:rsidRDefault="005A7111" w:rsidP="005A7111">
            <w:pPr>
              <w:jc w:val="center"/>
            </w:pPr>
          </w:p>
        </w:tc>
        <w:tc>
          <w:tcPr>
            <w:tcW w:w="241" w:type="pct"/>
            <w:vAlign w:val="bottom"/>
          </w:tcPr>
          <w:p w14:paraId="7E745977" w14:textId="77777777" w:rsidR="005A7111" w:rsidRPr="00391D9C" w:rsidRDefault="005A7111" w:rsidP="005A7111">
            <w:pPr>
              <w:jc w:val="center"/>
            </w:pPr>
          </w:p>
        </w:tc>
      </w:tr>
      <w:tr w:rsidR="005A7111" w:rsidRPr="00391D9C" w14:paraId="3C2D1023" w14:textId="77777777" w:rsidTr="00C17441">
        <w:trPr>
          <w:trHeight w:val="283"/>
          <w:jc w:val="center"/>
        </w:trPr>
        <w:tc>
          <w:tcPr>
            <w:tcW w:w="257" w:type="pct"/>
            <w:vAlign w:val="bottom"/>
          </w:tcPr>
          <w:p w14:paraId="1E8CCC75" w14:textId="227FA6F2" w:rsidR="005A7111" w:rsidRPr="00391D9C" w:rsidRDefault="005A7111" w:rsidP="005A7111">
            <w:pPr>
              <w:jc w:val="center"/>
            </w:pPr>
            <w:r w:rsidRPr="00391D9C">
              <w:t>20.</w:t>
            </w:r>
          </w:p>
        </w:tc>
        <w:tc>
          <w:tcPr>
            <w:tcW w:w="182" w:type="pct"/>
            <w:vAlign w:val="center"/>
          </w:tcPr>
          <w:p w14:paraId="1A8C68FE" w14:textId="5487BEB2" w:rsidR="005A7111" w:rsidRPr="00391D9C" w:rsidRDefault="005A7111" w:rsidP="005A7111">
            <w:pPr>
              <w:jc w:val="center"/>
            </w:pPr>
          </w:p>
        </w:tc>
        <w:tc>
          <w:tcPr>
            <w:tcW w:w="3776" w:type="pct"/>
            <w:vAlign w:val="bottom"/>
          </w:tcPr>
          <w:p w14:paraId="17A48C80" w14:textId="4F5DE5B5" w:rsidR="005A7111" w:rsidRPr="00391D9C" w:rsidRDefault="005A7111" w:rsidP="00A4537B">
            <w:pPr>
              <w:autoSpaceDE w:val="0"/>
              <w:autoSpaceDN w:val="0"/>
              <w:adjustRightInd w:val="0"/>
              <w:jc w:val="both"/>
            </w:pPr>
            <w:r w:rsidRPr="00391D9C">
              <w:t>Explain the factors caused the Gas tragedy in Bhopal.</w:t>
            </w:r>
          </w:p>
        </w:tc>
        <w:tc>
          <w:tcPr>
            <w:tcW w:w="301" w:type="pct"/>
            <w:vAlign w:val="bottom"/>
          </w:tcPr>
          <w:p w14:paraId="1EAED522" w14:textId="1EC32F49" w:rsidR="005A7111" w:rsidRPr="00391D9C" w:rsidRDefault="005A7111" w:rsidP="005A7111">
            <w:pPr>
              <w:jc w:val="center"/>
            </w:pPr>
            <w:r w:rsidRPr="00391D9C">
              <w:t>CO4</w:t>
            </w:r>
          </w:p>
        </w:tc>
        <w:tc>
          <w:tcPr>
            <w:tcW w:w="243" w:type="pct"/>
            <w:vAlign w:val="bottom"/>
          </w:tcPr>
          <w:p w14:paraId="34332988" w14:textId="60AAB481" w:rsidR="005A7111" w:rsidRPr="00391D9C" w:rsidRDefault="008C5FE7" w:rsidP="005A7111">
            <w:pPr>
              <w:jc w:val="center"/>
            </w:pPr>
            <w:r w:rsidRPr="00391D9C">
              <w:t>U</w:t>
            </w:r>
          </w:p>
        </w:tc>
        <w:tc>
          <w:tcPr>
            <w:tcW w:w="241" w:type="pct"/>
            <w:vAlign w:val="bottom"/>
          </w:tcPr>
          <w:p w14:paraId="29CD1861" w14:textId="52753A54" w:rsidR="005A7111" w:rsidRPr="00391D9C" w:rsidRDefault="005A7111" w:rsidP="005A7111">
            <w:pPr>
              <w:jc w:val="center"/>
            </w:pPr>
            <w:r w:rsidRPr="00391D9C">
              <w:t>12</w:t>
            </w:r>
          </w:p>
        </w:tc>
      </w:tr>
      <w:tr w:rsidR="005A7111" w:rsidRPr="00391D9C" w14:paraId="66B373BA" w14:textId="77777777" w:rsidTr="00C17441">
        <w:trPr>
          <w:trHeight w:val="283"/>
          <w:jc w:val="center"/>
        </w:trPr>
        <w:tc>
          <w:tcPr>
            <w:tcW w:w="257" w:type="pct"/>
            <w:vAlign w:val="bottom"/>
          </w:tcPr>
          <w:p w14:paraId="5ABA86E4" w14:textId="77777777" w:rsidR="005A7111" w:rsidRPr="00391D9C" w:rsidRDefault="005A7111" w:rsidP="005A7111">
            <w:pPr>
              <w:jc w:val="center"/>
            </w:pPr>
          </w:p>
        </w:tc>
        <w:tc>
          <w:tcPr>
            <w:tcW w:w="182" w:type="pct"/>
            <w:vAlign w:val="center"/>
          </w:tcPr>
          <w:p w14:paraId="40D5C4E0" w14:textId="77777777" w:rsidR="005A7111" w:rsidRPr="00391D9C" w:rsidRDefault="005A7111" w:rsidP="005A7111">
            <w:pPr>
              <w:jc w:val="center"/>
            </w:pPr>
          </w:p>
        </w:tc>
        <w:tc>
          <w:tcPr>
            <w:tcW w:w="3776" w:type="pct"/>
            <w:vAlign w:val="bottom"/>
          </w:tcPr>
          <w:p w14:paraId="63EE9C5D" w14:textId="77777777" w:rsidR="005A7111" w:rsidRPr="00391D9C" w:rsidRDefault="005A7111" w:rsidP="00A4537B">
            <w:pPr>
              <w:autoSpaceDE w:val="0"/>
              <w:autoSpaceDN w:val="0"/>
              <w:adjustRightInd w:val="0"/>
              <w:jc w:val="both"/>
            </w:pPr>
          </w:p>
        </w:tc>
        <w:tc>
          <w:tcPr>
            <w:tcW w:w="301" w:type="pct"/>
            <w:vAlign w:val="bottom"/>
          </w:tcPr>
          <w:p w14:paraId="53F19791" w14:textId="77777777" w:rsidR="005A7111" w:rsidRPr="00391D9C" w:rsidRDefault="005A7111" w:rsidP="005A7111">
            <w:pPr>
              <w:jc w:val="center"/>
            </w:pPr>
          </w:p>
        </w:tc>
        <w:tc>
          <w:tcPr>
            <w:tcW w:w="243" w:type="pct"/>
            <w:vAlign w:val="bottom"/>
          </w:tcPr>
          <w:p w14:paraId="76507236" w14:textId="77777777" w:rsidR="005A7111" w:rsidRPr="00391D9C" w:rsidRDefault="005A7111" w:rsidP="005A7111">
            <w:pPr>
              <w:jc w:val="center"/>
            </w:pPr>
          </w:p>
        </w:tc>
        <w:tc>
          <w:tcPr>
            <w:tcW w:w="241" w:type="pct"/>
            <w:vAlign w:val="bottom"/>
          </w:tcPr>
          <w:p w14:paraId="073A67F9" w14:textId="77777777" w:rsidR="005A7111" w:rsidRPr="00391D9C" w:rsidRDefault="005A7111" w:rsidP="005A7111">
            <w:pPr>
              <w:jc w:val="center"/>
            </w:pPr>
          </w:p>
        </w:tc>
      </w:tr>
      <w:tr w:rsidR="005A7111" w:rsidRPr="00391D9C" w14:paraId="5261B641" w14:textId="77777777" w:rsidTr="00C17441">
        <w:trPr>
          <w:trHeight w:val="283"/>
          <w:jc w:val="center"/>
        </w:trPr>
        <w:tc>
          <w:tcPr>
            <w:tcW w:w="257" w:type="pct"/>
            <w:vAlign w:val="bottom"/>
          </w:tcPr>
          <w:p w14:paraId="0E5C2242" w14:textId="04ADC6DA" w:rsidR="005A7111" w:rsidRPr="00391D9C" w:rsidRDefault="005A7111" w:rsidP="005A7111">
            <w:pPr>
              <w:jc w:val="center"/>
            </w:pPr>
            <w:r w:rsidRPr="00391D9C">
              <w:t>21.</w:t>
            </w:r>
          </w:p>
        </w:tc>
        <w:tc>
          <w:tcPr>
            <w:tcW w:w="182" w:type="pct"/>
            <w:vAlign w:val="center"/>
          </w:tcPr>
          <w:p w14:paraId="7F9AEB3B" w14:textId="76AB8C46" w:rsidR="005A7111" w:rsidRPr="00391D9C" w:rsidRDefault="005A7111" w:rsidP="005A7111">
            <w:pPr>
              <w:jc w:val="center"/>
            </w:pPr>
          </w:p>
        </w:tc>
        <w:tc>
          <w:tcPr>
            <w:tcW w:w="3776" w:type="pct"/>
            <w:vAlign w:val="bottom"/>
          </w:tcPr>
          <w:p w14:paraId="753F2B8B" w14:textId="353F8FA6" w:rsidR="005A7111" w:rsidRPr="00391D9C" w:rsidRDefault="005A7111" w:rsidP="00A4537B">
            <w:pPr>
              <w:autoSpaceDE w:val="0"/>
              <w:autoSpaceDN w:val="0"/>
              <w:adjustRightInd w:val="0"/>
              <w:jc w:val="both"/>
            </w:pPr>
            <w:r w:rsidRPr="00391D9C">
              <w:t>Explain the essential values needed to be an effective communicator.</w:t>
            </w:r>
          </w:p>
        </w:tc>
        <w:tc>
          <w:tcPr>
            <w:tcW w:w="301" w:type="pct"/>
            <w:vAlign w:val="bottom"/>
          </w:tcPr>
          <w:p w14:paraId="1376701B" w14:textId="4BA56FFE" w:rsidR="005A7111" w:rsidRPr="00391D9C" w:rsidRDefault="005A7111" w:rsidP="005A7111">
            <w:pPr>
              <w:jc w:val="center"/>
            </w:pPr>
            <w:r w:rsidRPr="00391D9C">
              <w:t>CO5</w:t>
            </w:r>
          </w:p>
        </w:tc>
        <w:tc>
          <w:tcPr>
            <w:tcW w:w="243" w:type="pct"/>
            <w:vAlign w:val="bottom"/>
          </w:tcPr>
          <w:p w14:paraId="41B771FB" w14:textId="0FDBADE8" w:rsidR="005A7111" w:rsidRPr="00391D9C" w:rsidRDefault="008C5FE7" w:rsidP="005A7111">
            <w:pPr>
              <w:jc w:val="center"/>
            </w:pPr>
            <w:r w:rsidRPr="00391D9C">
              <w:t>A</w:t>
            </w:r>
          </w:p>
        </w:tc>
        <w:tc>
          <w:tcPr>
            <w:tcW w:w="241" w:type="pct"/>
            <w:vAlign w:val="bottom"/>
          </w:tcPr>
          <w:p w14:paraId="359C9089" w14:textId="30D7BB0D" w:rsidR="005A7111" w:rsidRPr="00391D9C" w:rsidRDefault="005A7111" w:rsidP="005A7111">
            <w:pPr>
              <w:jc w:val="center"/>
            </w:pPr>
            <w:r w:rsidRPr="00391D9C">
              <w:t>12</w:t>
            </w:r>
          </w:p>
        </w:tc>
      </w:tr>
      <w:tr w:rsidR="005A7111" w:rsidRPr="00391D9C" w14:paraId="601FBF58" w14:textId="77777777" w:rsidTr="00C17441">
        <w:trPr>
          <w:trHeight w:val="283"/>
          <w:jc w:val="center"/>
        </w:trPr>
        <w:tc>
          <w:tcPr>
            <w:tcW w:w="257" w:type="pct"/>
            <w:vAlign w:val="bottom"/>
          </w:tcPr>
          <w:p w14:paraId="1695ACFC" w14:textId="77777777" w:rsidR="005A7111" w:rsidRPr="00391D9C" w:rsidRDefault="005A7111" w:rsidP="005A7111">
            <w:pPr>
              <w:jc w:val="center"/>
            </w:pPr>
          </w:p>
        </w:tc>
        <w:tc>
          <w:tcPr>
            <w:tcW w:w="182" w:type="pct"/>
            <w:vAlign w:val="center"/>
          </w:tcPr>
          <w:p w14:paraId="0719F400" w14:textId="77777777" w:rsidR="005A7111" w:rsidRPr="00391D9C" w:rsidRDefault="005A7111" w:rsidP="005A7111">
            <w:pPr>
              <w:jc w:val="center"/>
            </w:pPr>
          </w:p>
        </w:tc>
        <w:tc>
          <w:tcPr>
            <w:tcW w:w="3776" w:type="pct"/>
            <w:vAlign w:val="bottom"/>
          </w:tcPr>
          <w:p w14:paraId="09B25D2D" w14:textId="77777777" w:rsidR="005A7111" w:rsidRPr="00391D9C" w:rsidRDefault="005A7111" w:rsidP="00A4537B">
            <w:pPr>
              <w:autoSpaceDE w:val="0"/>
              <w:autoSpaceDN w:val="0"/>
              <w:adjustRightInd w:val="0"/>
              <w:jc w:val="both"/>
            </w:pPr>
          </w:p>
        </w:tc>
        <w:tc>
          <w:tcPr>
            <w:tcW w:w="301" w:type="pct"/>
            <w:vAlign w:val="bottom"/>
          </w:tcPr>
          <w:p w14:paraId="1AAD2B2A" w14:textId="77777777" w:rsidR="005A7111" w:rsidRPr="00391D9C" w:rsidRDefault="005A7111" w:rsidP="005A7111">
            <w:pPr>
              <w:jc w:val="center"/>
            </w:pPr>
          </w:p>
        </w:tc>
        <w:tc>
          <w:tcPr>
            <w:tcW w:w="243" w:type="pct"/>
            <w:vAlign w:val="bottom"/>
          </w:tcPr>
          <w:p w14:paraId="005DBD5C" w14:textId="77777777" w:rsidR="005A7111" w:rsidRPr="00391D9C" w:rsidRDefault="005A7111" w:rsidP="005A7111">
            <w:pPr>
              <w:jc w:val="center"/>
            </w:pPr>
          </w:p>
        </w:tc>
        <w:tc>
          <w:tcPr>
            <w:tcW w:w="241" w:type="pct"/>
            <w:vAlign w:val="bottom"/>
          </w:tcPr>
          <w:p w14:paraId="27361065" w14:textId="77777777" w:rsidR="005A7111" w:rsidRPr="00391D9C" w:rsidRDefault="005A7111" w:rsidP="005A7111">
            <w:pPr>
              <w:jc w:val="center"/>
            </w:pPr>
          </w:p>
        </w:tc>
      </w:tr>
      <w:tr w:rsidR="005A7111" w:rsidRPr="00391D9C" w14:paraId="3C4C4A18" w14:textId="77777777" w:rsidTr="00C17441">
        <w:trPr>
          <w:trHeight w:val="283"/>
          <w:jc w:val="center"/>
        </w:trPr>
        <w:tc>
          <w:tcPr>
            <w:tcW w:w="257" w:type="pct"/>
            <w:vAlign w:val="bottom"/>
          </w:tcPr>
          <w:p w14:paraId="430E2E60" w14:textId="7F2A9BF9" w:rsidR="005A7111" w:rsidRPr="00391D9C" w:rsidRDefault="005A7111" w:rsidP="005A7111">
            <w:pPr>
              <w:jc w:val="center"/>
            </w:pPr>
            <w:r w:rsidRPr="00391D9C">
              <w:t>22.</w:t>
            </w:r>
          </w:p>
        </w:tc>
        <w:tc>
          <w:tcPr>
            <w:tcW w:w="182" w:type="pct"/>
            <w:vAlign w:val="center"/>
          </w:tcPr>
          <w:p w14:paraId="1215FF9B" w14:textId="2E3162ED" w:rsidR="005A7111" w:rsidRPr="00391D9C" w:rsidRDefault="005A7111" w:rsidP="005A7111">
            <w:pPr>
              <w:jc w:val="center"/>
            </w:pPr>
          </w:p>
        </w:tc>
        <w:tc>
          <w:tcPr>
            <w:tcW w:w="3776" w:type="pct"/>
            <w:vAlign w:val="bottom"/>
          </w:tcPr>
          <w:p w14:paraId="70FB91E8" w14:textId="0B8093B6" w:rsidR="005A7111" w:rsidRPr="00391D9C" w:rsidRDefault="005A7111" w:rsidP="00A4537B">
            <w:pPr>
              <w:autoSpaceDE w:val="0"/>
              <w:autoSpaceDN w:val="0"/>
              <w:adjustRightInd w:val="0"/>
              <w:jc w:val="both"/>
            </w:pPr>
            <w:r w:rsidRPr="00391D9C">
              <w:t>Explain the role of mentoring the team members and discuss its types.</w:t>
            </w:r>
          </w:p>
        </w:tc>
        <w:tc>
          <w:tcPr>
            <w:tcW w:w="301" w:type="pct"/>
            <w:vAlign w:val="bottom"/>
          </w:tcPr>
          <w:p w14:paraId="7E195EBF" w14:textId="4F6C3E7A" w:rsidR="005A7111" w:rsidRPr="00391D9C" w:rsidRDefault="005A7111" w:rsidP="005A7111">
            <w:pPr>
              <w:jc w:val="center"/>
            </w:pPr>
            <w:r w:rsidRPr="00391D9C">
              <w:t>CO</w:t>
            </w:r>
            <w:r w:rsidR="00C17441" w:rsidRPr="00391D9C">
              <w:t>4</w:t>
            </w:r>
          </w:p>
        </w:tc>
        <w:tc>
          <w:tcPr>
            <w:tcW w:w="243" w:type="pct"/>
            <w:vAlign w:val="bottom"/>
          </w:tcPr>
          <w:p w14:paraId="2E54D420" w14:textId="3AADC683" w:rsidR="005A7111" w:rsidRPr="00391D9C" w:rsidRDefault="008C5FE7" w:rsidP="005A7111">
            <w:pPr>
              <w:jc w:val="center"/>
            </w:pPr>
            <w:r w:rsidRPr="00391D9C">
              <w:t>An</w:t>
            </w:r>
          </w:p>
        </w:tc>
        <w:tc>
          <w:tcPr>
            <w:tcW w:w="241" w:type="pct"/>
            <w:vAlign w:val="bottom"/>
          </w:tcPr>
          <w:p w14:paraId="075AAA84" w14:textId="77777777" w:rsidR="005A7111" w:rsidRPr="00391D9C" w:rsidRDefault="005A7111" w:rsidP="005A7111">
            <w:pPr>
              <w:jc w:val="center"/>
            </w:pPr>
            <w:r w:rsidRPr="00391D9C">
              <w:t>12</w:t>
            </w:r>
          </w:p>
        </w:tc>
      </w:tr>
      <w:tr w:rsidR="005A7111" w:rsidRPr="00391D9C" w14:paraId="6B7740B1" w14:textId="77777777" w:rsidTr="00C17441">
        <w:trPr>
          <w:trHeight w:val="283"/>
          <w:jc w:val="center"/>
        </w:trPr>
        <w:tc>
          <w:tcPr>
            <w:tcW w:w="257" w:type="pct"/>
            <w:vAlign w:val="bottom"/>
          </w:tcPr>
          <w:p w14:paraId="3BB991CB" w14:textId="77777777" w:rsidR="005A7111" w:rsidRPr="00391D9C" w:rsidRDefault="005A7111" w:rsidP="005A7111">
            <w:pPr>
              <w:jc w:val="center"/>
            </w:pPr>
          </w:p>
        </w:tc>
        <w:tc>
          <w:tcPr>
            <w:tcW w:w="182" w:type="pct"/>
            <w:vAlign w:val="center"/>
          </w:tcPr>
          <w:p w14:paraId="591AEAB7" w14:textId="77777777" w:rsidR="005A7111" w:rsidRPr="00391D9C" w:rsidRDefault="005A7111" w:rsidP="005A7111">
            <w:pPr>
              <w:jc w:val="center"/>
            </w:pPr>
          </w:p>
        </w:tc>
        <w:tc>
          <w:tcPr>
            <w:tcW w:w="3776" w:type="pct"/>
            <w:vAlign w:val="bottom"/>
          </w:tcPr>
          <w:p w14:paraId="78AB63BD" w14:textId="77777777" w:rsidR="005A7111" w:rsidRPr="00391D9C" w:rsidRDefault="005A7111" w:rsidP="005A7111"/>
        </w:tc>
        <w:tc>
          <w:tcPr>
            <w:tcW w:w="301" w:type="pct"/>
            <w:vAlign w:val="bottom"/>
          </w:tcPr>
          <w:p w14:paraId="621E5420" w14:textId="77777777" w:rsidR="005A7111" w:rsidRPr="00391D9C" w:rsidRDefault="005A7111" w:rsidP="005A7111">
            <w:pPr>
              <w:jc w:val="center"/>
            </w:pPr>
          </w:p>
        </w:tc>
        <w:tc>
          <w:tcPr>
            <w:tcW w:w="243" w:type="pct"/>
            <w:vAlign w:val="bottom"/>
          </w:tcPr>
          <w:p w14:paraId="408E433D" w14:textId="77777777" w:rsidR="005A7111" w:rsidRPr="00391D9C" w:rsidRDefault="005A7111" w:rsidP="005A7111">
            <w:pPr>
              <w:jc w:val="center"/>
            </w:pPr>
          </w:p>
        </w:tc>
        <w:tc>
          <w:tcPr>
            <w:tcW w:w="241" w:type="pct"/>
            <w:vAlign w:val="bottom"/>
          </w:tcPr>
          <w:p w14:paraId="2CB65F6A" w14:textId="77777777" w:rsidR="005A7111" w:rsidRPr="00391D9C" w:rsidRDefault="005A7111" w:rsidP="005A7111">
            <w:pPr>
              <w:jc w:val="center"/>
            </w:pPr>
          </w:p>
        </w:tc>
      </w:tr>
      <w:tr w:rsidR="005A7111" w:rsidRPr="00391D9C" w14:paraId="2DEEAB86" w14:textId="77777777" w:rsidTr="008826BC">
        <w:trPr>
          <w:trHeight w:val="283"/>
          <w:jc w:val="center"/>
        </w:trPr>
        <w:tc>
          <w:tcPr>
            <w:tcW w:w="257" w:type="pct"/>
          </w:tcPr>
          <w:p w14:paraId="20AE9ACB" w14:textId="76E24E35" w:rsidR="005A7111" w:rsidRPr="00391D9C" w:rsidRDefault="005A7111" w:rsidP="008826BC">
            <w:pPr>
              <w:jc w:val="center"/>
            </w:pPr>
            <w:r w:rsidRPr="00391D9C">
              <w:lastRenderedPageBreak/>
              <w:t>23.</w:t>
            </w:r>
          </w:p>
        </w:tc>
        <w:tc>
          <w:tcPr>
            <w:tcW w:w="182" w:type="pct"/>
            <w:vAlign w:val="center"/>
          </w:tcPr>
          <w:p w14:paraId="6575109F" w14:textId="37ACDD90" w:rsidR="005A7111" w:rsidRPr="00391D9C" w:rsidRDefault="005A7111" w:rsidP="005A7111">
            <w:pPr>
              <w:jc w:val="center"/>
            </w:pPr>
          </w:p>
        </w:tc>
        <w:tc>
          <w:tcPr>
            <w:tcW w:w="3776" w:type="pct"/>
            <w:vAlign w:val="bottom"/>
          </w:tcPr>
          <w:p w14:paraId="570B8A6A" w14:textId="7564C0A6" w:rsidR="005A7111" w:rsidRPr="00391D9C" w:rsidRDefault="005A7111" w:rsidP="00A4537B">
            <w:pPr>
              <w:autoSpaceDE w:val="0"/>
              <w:autoSpaceDN w:val="0"/>
              <w:adjustRightInd w:val="0"/>
              <w:jc w:val="both"/>
            </w:pPr>
            <w:r w:rsidRPr="00391D9C">
              <w:t>Describe the Asian Culture with diverse language, family structure, Art. Literature and Music.</w:t>
            </w:r>
          </w:p>
        </w:tc>
        <w:tc>
          <w:tcPr>
            <w:tcW w:w="301" w:type="pct"/>
          </w:tcPr>
          <w:p w14:paraId="70C9D880" w14:textId="06A5AB9C" w:rsidR="005A7111" w:rsidRPr="00391D9C" w:rsidRDefault="005A7111" w:rsidP="008826BC">
            <w:pPr>
              <w:jc w:val="center"/>
            </w:pPr>
            <w:r w:rsidRPr="00391D9C">
              <w:t>CO</w:t>
            </w:r>
            <w:r w:rsidR="00C17441" w:rsidRPr="00391D9C">
              <w:t>5</w:t>
            </w:r>
          </w:p>
        </w:tc>
        <w:tc>
          <w:tcPr>
            <w:tcW w:w="243" w:type="pct"/>
          </w:tcPr>
          <w:p w14:paraId="0A839818" w14:textId="0672F543" w:rsidR="005A7111" w:rsidRPr="00391D9C" w:rsidRDefault="008C5FE7" w:rsidP="008826BC">
            <w:pPr>
              <w:jc w:val="center"/>
            </w:pPr>
            <w:r w:rsidRPr="00391D9C">
              <w:t>U</w:t>
            </w:r>
          </w:p>
        </w:tc>
        <w:tc>
          <w:tcPr>
            <w:tcW w:w="241" w:type="pct"/>
          </w:tcPr>
          <w:p w14:paraId="756E9247" w14:textId="77777777" w:rsidR="005A7111" w:rsidRPr="00391D9C" w:rsidRDefault="005A7111" w:rsidP="008826BC">
            <w:pPr>
              <w:jc w:val="center"/>
            </w:pPr>
            <w:r w:rsidRPr="00391D9C">
              <w:t>12</w:t>
            </w:r>
          </w:p>
        </w:tc>
      </w:tr>
      <w:tr w:rsidR="005A7111" w:rsidRPr="00391D9C" w14:paraId="6FB2AA9C" w14:textId="77777777" w:rsidTr="00C17441">
        <w:trPr>
          <w:trHeight w:val="550"/>
          <w:jc w:val="center"/>
        </w:trPr>
        <w:tc>
          <w:tcPr>
            <w:tcW w:w="5000" w:type="pct"/>
            <w:gridSpan w:val="6"/>
            <w:vAlign w:val="center"/>
          </w:tcPr>
          <w:p w14:paraId="256A079C" w14:textId="785C5906" w:rsidR="005A7111" w:rsidRPr="00391D9C" w:rsidRDefault="005A7111" w:rsidP="005A7111">
            <w:pPr>
              <w:jc w:val="center"/>
              <w:rPr>
                <w:b/>
                <w:bCs/>
              </w:rPr>
            </w:pPr>
            <w:r w:rsidRPr="00391D9C">
              <w:rPr>
                <w:b/>
                <w:bCs/>
              </w:rPr>
              <w:t>COMPULSORY QUESTION</w:t>
            </w:r>
          </w:p>
        </w:tc>
      </w:tr>
      <w:tr w:rsidR="005A7111" w:rsidRPr="00391D9C" w14:paraId="466AC3CB" w14:textId="77777777" w:rsidTr="008826BC">
        <w:trPr>
          <w:trHeight w:val="283"/>
          <w:jc w:val="center"/>
        </w:trPr>
        <w:tc>
          <w:tcPr>
            <w:tcW w:w="257" w:type="pct"/>
          </w:tcPr>
          <w:p w14:paraId="62DF498D" w14:textId="2599EE53" w:rsidR="005A7111" w:rsidRPr="00391D9C" w:rsidRDefault="005A7111" w:rsidP="008826BC">
            <w:pPr>
              <w:jc w:val="center"/>
            </w:pPr>
            <w:r w:rsidRPr="00391D9C">
              <w:t>24.</w:t>
            </w:r>
          </w:p>
        </w:tc>
        <w:tc>
          <w:tcPr>
            <w:tcW w:w="182" w:type="pct"/>
            <w:vAlign w:val="center"/>
          </w:tcPr>
          <w:p w14:paraId="2B15A1A2" w14:textId="7DBCB161" w:rsidR="005A7111" w:rsidRPr="00391D9C" w:rsidRDefault="005A7111" w:rsidP="005A7111">
            <w:pPr>
              <w:jc w:val="center"/>
            </w:pPr>
          </w:p>
        </w:tc>
        <w:tc>
          <w:tcPr>
            <w:tcW w:w="3776" w:type="pct"/>
            <w:vAlign w:val="bottom"/>
          </w:tcPr>
          <w:p w14:paraId="77E67D8B" w14:textId="363048C7" w:rsidR="005A7111" w:rsidRPr="00391D9C" w:rsidRDefault="005A7111" w:rsidP="00A4537B">
            <w:pPr>
              <w:autoSpaceDE w:val="0"/>
              <w:autoSpaceDN w:val="0"/>
              <w:adjustRightInd w:val="0"/>
              <w:jc w:val="both"/>
            </w:pPr>
            <w:r w:rsidRPr="00391D9C">
              <w:t>Evaluate the impact of failure to meet the ethical considerations of the business in a fast-moving global environment.</w:t>
            </w:r>
          </w:p>
        </w:tc>
        <w:tc>
          <w:tcPr>
            <w:tcW w:w="301" w:type="pct"/>
          </w:tcPr>
          <w:p w14:paraId="606B3874" w14:textId="668BFB07" w:rsidR="005A7111" w:rsidRPr="00391D9C" w:rsidRDefault="005A7111" w:rsidP="008826BC">
            <w:pPr>
              <w:jc w:val="center"/>
            </w:pPr>
            <w:r w:rsidRPr="00391D9C">
              <w:t>CO6</w:t>
            </w:r>
          </w:p>
        </w:tc>
        <w:tc>
          <w:tcPr>
            <w:tcW w:w="243" w:type="pct"/>
          </w:tcPr>
          <w:p w14:paraId="0C6196D5" w14:textId="0337C03E" w:rsidR="005A7111" w:rsidRPr="00391D9C" w:rsidRDefault="008C5FE7" w:rsidP="008826BC">
            <w:pPr>
              <w:jc w:val="center"/>
            </w:pPr>
            <w:r w:rsidRPr="00391D9C">
              <w:t>R</w:t>
            </w:r>
          </w:p>
        </w:tc>
        <w:tc>
          <w:tcPr>
            <w:tcW w:w="241" w:type="pct"/>
          </w:tcPr>
          <w:p w14:paraId="16E410F2" w14:textId="77777777" w:rsidR="005A7111" w:rsidRPr="00391D9C" w:rsidRDefault="005A7111" w:rsidP="008826BC">
            <w:pPr>
              <w:jc w:val="center"/>
            </w:pPr>
            <w:r w:rsidRPr="00391D9C">
              <w:t>12</w:t>
            </w:r>
          </w:p>
        </w:tc>
      </w:tr>
    </w:tbl>
    <w:p w14:paraId="6BC04D23" w14:textId="00ACEDD8" w:rsidR="00544C89" w:rsidRPr="00391D9C" w:rsidRDefault="00544C89" w:rsidP="002E336A"/>
    <w:p w14:paraId="3E4516BE" w14:textId="725BF38F" w:rsidR="00135D51" w:rsidRPr="00391D9C" w:rsidRDefault="00135D51" w:rsidP="002E336A">
      <w:r w:rsidRPr="00391D9C">
        <w:rPr>
          <w:b/>
          <w:bCs/>
        </w:rPr>
        <w:t>CO</w:t>
      </w:r>
      <w:r w:rsidRPr="00391D9C">
        <w:t xml:space="preserve"> – COURSE OUTCOME</w:t>
      </w:r>
      <w:r w:rsidRPr="00391D9C">
        <w:tab/>
      </w:r>
      <w:r w:rsidR="00956D79" w:rsidRPr="00391D9C">
        <w:t xml:space="preserve">       </w:t>
      </w:r>
      <w:r w:rsidRPr="00391D9C">
        <w:rPr>
          <w:b/>
          <w:bCs/>
        </w:rPr>
        <w:t>BL</w:t>
      </w:r>
      <w:r w:rsidRPr="00391D9C">
        <w:t xml:space="preserve"> – BLOOM’</w:t>
      </w:r>
      <w:r w:rsidR="00956D79" w:rsidRPr="00391D9C">
        <w:t>S</w:t>
      </w:r>
      <w:r w:rsidRPr="00391D9C">
        <w:t xml:space="preserve"> LEVEL</w:t>
      </w:r>
      <w:r w:rsidR="00D21B4B" w:rsidRPr="00391D9C">
        <w:t xml:space="preserve">      </w:t>
      </w:r>
      <w:r w:rsidR="003E4C9E" w:rsidRPr="00391D9C">
        <w:t xml:space="preserve"> </w:t>
      </w:r>
      <w:r w:rsidR="00D21B4B" w:rsidRPr="00391D9C">
        <w:rPr>
          <w:b/>
          <w:bCs/>
        </w:rPr>
        <w:t>M</w:t>
      </w:r>
      <w:r w:rsidR="00D21B4B" w:rsidRPr="00391D9C">
        <w:t xml:space="preserve"> – MARKS ALLOTTED</w:t>
      </w:r>
    </w:p>
    <w:p w14:paraId="14416EFA" w14:textId="77777777" w:rsidR="002F1D01" w:rsidRPr="00391D9C" w:rsidRDefault="002F1D01" w:rsidP="002E336A"/>
    <w:tbl>
      <w:tblPr>
        <w:tblStyle w:val="TableGrid"/>
        <w:tblW w:w="10490" w:type="dxa"/>
        <w:tblInd w:w="-714" w:type="dxa"/>
        <w:tblLook w:val="04A0" w:firstRow="1" w:lastRow="0" w:firstColumn="1" w:lastColumn="0" w:noHBand="0" w:noVBand="1"/>
      </w:tblPr>
      <w:tblGrid>
        <w:gridCol w:w="696"/>
        <w:gridCol w:w="9794"/>
      </w:tblGrid>
      <w:tr w:rsidR="00544C89" w:rsidRPr="00391D9C" w14:paraId="09143A7F" w14:textId="77777777" w:rsidTr="005C5F4B">
        <w:trPr>
          <w:trHeight w:val="283"/>
        </w:trPr>
        <w:tc>
          <w:tcPr>
            <w:tcW w:w="670" w:type="dxa"/>
          </w:tcPr>
          <w:p w14:paraId="1FEAF1AD" w14:textId="77777777" w:rsidR="00544C89" w:rsidRPr="00391D9C" w:rsidRDefault="00544C89" w:rsidP="00311D07"/>
        </w:tc>
        <w:tc>
          <w:tcPr>
            <w:tcW w:w="9820" w:type="dxa"/>
          </w:tcPr>
          <w:p w14:paraId="1346400F" w14:textId="77777777" w:rsidR="00544C89" w:rsidRPr="00391D9C" w:rsidRDefault="00544C89" w:rsidP="00311D07">
            <w:pPr>
              <w:jc w:val="center"/>
              <w:rPr>
                <w:b/>
              </w:rPr>
            </w:pPr>
            <w:r w:rsidRPr="00391D9C">
              <w:rPr>
                <w:b/>
              </w:rPr>
              <w:t>COURSE OUTCOMES</w:t>
            </w:r>
          </w:p>
        </w:tc>
      </w:tr>
      <w:tr w:rsidR="00544C89" w:rsidRPr="00391D9C" w14:paraId="2DCE06B6" w14:textId="77777777" w:rsidTr="005C5F4B">
        <w:trPr>
          <w:trHeight w:val="283"/>
        </w:trPr>
        <w:tc>
          <w:tcPr>
            <w:tcW w:w="670" w:type="dxa"/>
          </w:tcPr>
          <w:p w14:paraId="6814D2B5" w14:textId="77777777" w:rsidR="00544C89" w:rsidRPr="00391D9C" w:rsidRDefault="00544C89" w:rsidP="00311D07">
            <w:pPr>
              <w:rPr>
                <w:b/>
                <w:bCs/>
              </w:rPr>
            </w:pPr>
            <w:r w:rsidRPr="00391D9C">
              <w:rPr>
                <w:b/>
                <w:bCs/>
              </w:rPr>
              <w:t>CO1</w:t>
            </w:r>
          </w:p>
        </w:tc>
        <w:tc>
          <w:tcPr>
            <w:tcW w:w="9820" w:type="dxa"/>
            <w:vAlign w:val="center"/>
          </w:tcPr>
          <w:p w14:paraId="01E448EB" w14:textId="1AEE78DD" w:rsidR="00544C89" w:rsidRPr="00391D9C" w:rsidRDefault="006A70FE" w:rsidP="00311D07">
            <w:r w:rsidRPr="00391D9C">
              <w:t>Identify the potential value of the approaches in the organization (strategic, managerial and operational/tactical) relating to Ethical values.</w:t>
            </w:r>
          </w:p>
        </w:tc>
      </w:tr>
      <w:tr w:rsidR="00544C89" w:rsidRPr="00391D9C" w14:paraId="5BEFD949" w14:textId="77777777" w:rsidTr="005C5F4B">
        <w:trPr>
          <w:trHeight w:val="283"/>
        </w:trPr>
        <w:tc>
          <w:tcPr>
            <w:tcW w:w="670" w:type="dxa"/>
          </w:tcPr>
          <w:p w14:paraId="53E43575" w14:textId="77777777" w:rsidR="00544C89" w:rsidRPr="00391D9C" w:rsidRDefault="00544C89" w:rsidP="00311D07">
            <w:pPr>
              <w:rPr>
                <w:b/>
                <w:bCs/>
              </w:rPr>
            </w:pPr>
            <w:r w:rsidRPr="00391D9C">
              <w:rPr>
                <w:b/>
                <w:bCs/>
              </w:rPr>
              <w:t>CO2</w:t>
            </w:r>
          </w:p>
        </w:tc>
        <w:tc>
          <w:tcPr>
            <w:tcW w:w="9820" w:type="dxa"/>
            <w:vAlign w:val="center"/>
          </w:tcPr>
          <w:p w14:paraId="74E3A2F7" w14:textId="24532607" w:rsidR="00544C89" w:rsidRPr="00391D9C" w:rsidRDefault="006A70FE" w:rsidP="00311D07">
            <w:r w:rsidRPr="00391D9C">
              <w:t>Appraise the role of leaders in ethically managing society</w:t>
            </w:r>
          </w:p>
        </w:tc>
      </w:tr>
      <w:tr w:rsidR="006A70FE" w:rsidRPr="00391D9C" w14:paraId="49074696" w14:textId="77777777" w:rsidTr="00311D07">
        <w:trPr>
          <w:trHeight w:val="283"/>
        </w:trPr>
        <w:tc>
          <w:tcPr>
            <w:tcW w:w="670" w:type="dxa"/>
          </w:tcPr>
          <w:p w14:paraId="1B6FB397" w14:textId="77777777" w:rsidR="006A70FE" w:rsidRPr="00391D9C" w:rsidRDefault="006A70FE" w:rsidP="006A70FE">
            <w:pPr>
              <w:rPr>
                <w:b/>
                <w:bCs/>
              </w:rPr>
            </w:pPr>
            <w:r w:rsidRPr="00391D9C">
              <w:rPr>
                <w:b/>
                <w:bCs/>
              </w:rPr>
              <w:t>CO3</w:t>
            </w:r>
          </w:p>
        </w:tc>
        <w:tc>
          <w:tcPr>
            <w:tcW w:w="9820" w:type="dxa"/>
          </w:tcPr>
          <w:p w14:paraId="27497B2D" w14:textId="35748248" w:rsidR="006A70FE" w:rsidRPr="00391D9C" w:rsidRDefault="006A70FE" w:rsidP="006A70FE">
            <w:r w:rsidRPr="00391D9C">
              <w:t>Apply the professional ethics with a demonstrated commitment to leadership practice and interpersonal skill.</w:t>
            </w:r>
          </w:p>
        </w:tc>
      </w:tr>
      <w:tr w:rsidR="006A70FE" w:rsidRPr="00391D9C" w14:paraId="451C9DEA" w14:textId="77777777" w:rsidTr="00311D07">
        <w:trPr>
          <w:trHeight w:val="283"/>
        </w:trPr>
        <w:tc>
          <w:tcPr>
            <w:tcW w:w="670" w:type="dxa"/>
          </w:tcPr>
          <w:p w14:paraId="372BCF25" w14:textId="77777777" w:rsidR="006A70FE" w:rsidRPr="00391D9C" w:rsidRDefault="006A70FE" w:rsidP="006A70FE">
            <w:pPr>
              <w:rPr>
                <w:b/>
                <w:bCs/>
              </w:rPr>
            </w:pPr>
            <w:r w:rsidRPr="00391D9C">
              <w:rPr>
                <w:b/>
                <w:bCs/>
              </w:rPr>
              <w:t>CO4</w:t>
            </w:r>
          </w:p>
        </w:tc>
        <w:tc>
          <w:tcPr>
            <w:tcW w:w="9820" w:type="dxa"/>
          </w:tcPr>
          <w:p w14:paraId="26B69270" w14:textId="25E4E4CA" w:rsidR="006A70FE" w:rsidRPr="00391D9C" w:rsidRDefault="006A70FE" w:rsidP="006A70FE">
            <w:r w:rsidRPr="00391D9C">
              <w:t>Assess the effectiveness of own capability and performance in</w:t>
            </w:r>
            <w:r w:rsidRPr="00391D9C">
              <w:rPr>
                <w:spacing w:val="56"/>
              </w:rPr>
              <w:t xml:space="preserve"> </w:t>
            </w:r>
            <w:r w:rsidRPr="00391D9C">
              <w:t>meeting organizational values and goals.</w:t>
            </w:r>
          </w:p>
        </w:tc>
      </w:tr>
      <w:tr w:rsidR="006A70FE" w:rsidRPr="00391D9C" w14:paraId="1AA9FADA" w14:textId="77777777" w:rsidTr="005C5F4B">
        <w:trPr>
          <w:trHeight w:val="283"/>
        </w:trPr>
        <w:tc>
          <w:tcPr>
            <w:tcW w:w="670" w:type="dxa"/>
          </w:tcPr>
          <w:p w14:paraId="75E301EE" w14:textId="77777777" w:rsidR="006A70FE" w:rsidRPr="00391D9C" w:rsidRDefault="006A70FE" w:rsidP="006A70FE">
            <w:pPr>
              <w:rPr>
                <w:b/>
                <w:bCs/>
              </w:rPr>
            </w:pPr>
            <w:r w:rsidRPr="00391D9C">
              <w:rPr>
                <w:b/>
                <w:bCs/>
              </w:rPr>
              <w:t>CO5</w:t>
            </w:r>
          </w:p>
        </w:tc>
        <w:tc>
          <w:tcPr>
            <w:tcW w:w="9820" w:type="dxa"/>
            <w:vAlign w:val="center"/>
          </w:tcPr>
          <w:p w14:paraId="20CE0531" w14:textId="2B6B2A26" w:rsidR="006A70FE" w:rsidRPr="00391D9C" w:rsidRDefault="006A70FE" w:rsidP="006A70FE">
            <w:r w:rsidRPr="00391D9C">
              <w:t>Evaluate the impact of failure due to non-compliance of ethical consideration in organizations</w:t>
            </w:r>
          </w:p>
        </w:tc>
      </w:tr>
      <w:tr w:rsidR="006A70FE" w:rsidRPr="00391D9C" w14:paraId="33BAD3B7" w14:textId="77777777" w:rsidTr="00311D07">
        <w:trPr>
          <w:trHeight w:val="283"/>
        </w:trPr>
        <w:tc>
          <w:tcPr>
            <w:tcW w:w="670" w:type="dxa"/>
          </w:tcPr>
          <w:p w14:paraId="06092CB4" w14:textId="77777777" w:rsidR="006A70FE" w:rsidRPr="00391D9C" w:rsidRDefault="006A70FE" w:rsidP="006A70FE">
            <w:pPr>
              <w:rPr>
                <w:b/>
                <w:bCs/>
              </w:rPr>
            </w:pPr>
            <w:r w:rsidRPr="00391D9C">
              <w:rPr>
                <w:b/>
                <w:bCs/>
              </w:rPr>
              <w:t>CO6</w:t>
            </w:r>
          </w:p>
        </w:tc>
        <w:tc>
          <w:tcPr>
            <w:tcW w:w="9820" w:type="dxa"/>
          </w:tcPr>
          <w:p w14:paraId="2904AF03" w14:textId="1AC008A9" w:rsidR="006A70FE" w:rsidRPr="00391D9C" w:rsidRDefault="006A70FE" w:rsidP="006A70FE">
            <w:r w:rsidRPr="00391D9C">
              <w:t>Examine the practices employed by real life organizations</w:t>
            </w:r>
          </w:p>
        </w:tc>
      </w:tr>
    </w:tbl>
    <w:p w14:paraId="2158F437" w14:textId="1590D8D9" w:rsidR="00544C89" w:rsidRPr="00391D9C" w:rsidRDefault="00544C89"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51318C" w:rsidRPr="00391D9C" w14:paraId="64C08976" w14:textId="77777777" w:rsidTr="00E56E00">
        <w:trPr>
          <w:jc w:val="center"/>
        </w:trPr>
        <w:tc>
          <w:tcPr>
            <w:tcW w:w="6385" w:type="dxa"/>
            <w:gridSpan w:val="8"/>
          </w:tcPr>
          <w:p w14:paraId="7461BDF0" w14:textId="3804C9F1" w:rsidR="0051318C" w:rsidRPr="00391D9C" w:rsidRDefault="0051318C" w:rsidP="00311D07">
            <w:pPr>
              <w:jc w:val="center"/>
              <w:rPr>
                <w:b/>
              </w:rPr>
            </w:pPr>
            <w:r w:rsidRPr="00391D9C">
              <w:rPr>
                <w:b/>
              </w:rPr>
              <w:t xml:space="preserve">Assessment Pattern as per Bloom’s </w:t>
            </w:r>
            <w:r w:rsidR="00E56E00" w:rsidRPr="00391D9C">
              <w:rPr>
                <w:b/>
              </w:rPr>
              <w:t>Level</w:t>
            </w:r>
          </w:p>
        </w:tc>
      </w:tr>
      <w:tr w:rsidR="0051318C" w:rsidRPr="00391D9C" w14:paraId="25032EA0" w14:textId="77777777" w:rsidTr="00E56E00">
        <w:trPr>
          <w:jc w:val="center"/>
        </w:trPr>
        <w:tc>
          <w:tcPr>
            <w:tcW w:w="1140" w:type="dxa"/>
          </w:tcPr>
          <w:p w14:paraId="496655A6" w14:textId="36E913A5" w:rsidR="0051318C" w:rsidRPr="00391D9C" w:rsidRDefault="0051318C" w:rsidP="00311D07">
            <w:pPr>
              <w:jc w:val="center"/>
              <w:rPr>
                <w:b/>
                <w:bCs/>
              </w:rPr>
            </w:pPr>
            <w:r w:rsidRPr="00391D9C">
              <w:rPr>
                <w:b/>
                <w:bCs/>
              </w:rPr>
              <w:t xml:space="preserve">CO / </w:t>
            </w:r>
            <w:r w:rsidR="00E56E00" w:rsidRPr="00391D9C">
              <w:rPr>
                <w:b/>
                <w:bCs/>
              </w:rPr>
              <w:t>BL</w:t>
            </w:r>
          </w:p>
        </w:tc>
        <w:tc>
          <w:tcPr>
            <w:tcW w:w="709" w:type="dxa"/>
          </w:tcPr>
          <w:p w14:paraId="75F09CB7" w14:textId="77777777" w:rsidR="0051318C" w:rsidRPr="00391D9C" w:rsidRDefault="0051318C" w:rsidP="00311D07">
            <w:pPr>
              <w:jc w:val="center"/>
              <w:rPr>
                <w:b/>
              </w:rPr>
            </w:pPr>
            <w:r w:rsidRPr="00391D9C">
              <w:rPr>
                <w:b/>
              </w:rPr>
              <w:t>R</w:t>
            </w:r>
          </w:p>
        </w:tc>
        <w:tc>
          <w:tcPr>
            <w:tcW w:w="708" w:type="dxa"/>
          </w:tcPr>
          <w:p w14:paraId="2AB90966" w14:textId="77777777" w:rsidR="0051318C" w:rsidRPr="00391D9C" w:rsidRDefault="0051318C" w:rsidP="00311D07">
            <w:pPr>
              <w:jc w:val="center"/>
              <w:rPr>
                <w:b/>
              </w:rPr>
            </w:pPr>
            <w:r w:rsidRPr="00391D9C">
              <w:rPr>
                <w:b/>
              </w:rPr>
              <w:t>U</w:t>
            </w:r>
          </w:p>
        </w:tc>
        <w:tc>
          <w:tcPr>
            <w:tcW w:w="709" w:type="dxa"/>
          </w:tcPr>
          <w:p w14:paraId="17AA5DB5" w14:textId="77777777" w:rsidR="0051318C" w:rsidRPr="00391D9C" w:rsidRDefault="0051318C" w:rsidP="00311D07">
            <w:pPr>
              <w:jc w:val="center"/>
              <w:rPr>
                <w:b/>
              </w:rPr>
            </w:pPr>
            <w:r w:rsidRPr="00391D9C">
              <w:rPr>
                <w:b/>
              </w:rPr>
              <w:t>A</w:t>
            </w:r>
          </w:p>
        </w:tc>
        <w:tc>
          <w:tcPr>
            <w:tcW w:w="709" w:type="dxa"/>
          </w:tcPr>
          <w:p w14:paraId="7DD99F73" w14:textId="77777777" w:rsidR="0051318C" w:rsidRPr="00391D9C" w:rsidRDefault="0051318C" w:rsidP="00311D07">
            <w:pPr>
              <w:jc w:val="center"/>
              <w:rPr>
                <w:b/>
              </w:rPr>
            </w:pPr>
            <w:r w:rsidRPr="00391D9C">
              <w:rPr>
                <w:b/>
              </w:rPr>
              <w:t>An</w:t>
            </w:r>
          </w:p>
        </w:tc>
        <w:tc>
          <w:tcPr>
            <w:tcW w:w="709" w:type="dxa"/>
          </w:tcPr>
          <w:p w14:paraId="20C6EF8C" w14:textId="77777777" w:rsidR="0051318C" w:rsidRPr="00391D9C" w:rsidRDefault="0051318C" w:rsidP="00311D07">
            <w:pPr>
              <w:jc w:val="center"/>
              <w:rPr>
                <w:b/>
              </w:rPr>
            </w:pPr>
            <w:r w:rsidRPr="00391D9C">
              <w:rPr>
                <w:b/>
              </w:rPr>
              <w:t>E</w:t>
            </w:r>
          </w:p>
        </w:tc>
        <w:tc>
          <w:tcPr>
            <w:tcW w:w="708" w:type="dxa"/>
          </w:tcPr>
          <w:p w14:paraId="0AE08F93" w14:textId="77777777" w:rsidR="0051318C" w:rsidRPr="00391D9C" w:rsidRDefault="0051318C" w:rsidP="00311D07">
            <w:pPr>
              <w:jc w:val="center"/>
              <w:rPr>
                <w:b/>
              </w:rPr>
            </w:pPr>
            <w:r w:rsidRPr="00391D9C">
              <w:rPr>
                <w:b/>
              </w:rPr>
              <w:t>C</w:t>
            </w:r>
          </w:p>
        </w:tc>
        <w:tc>
          <w:tcPr>
            <w:tcW w:w="993" w:type="dxa"/>
          </w:tcPr>
          <w:p w14:paraId="63F0B957" w14:textId="77777777" w:rsidR="0051318C" w:rsidRPr="00391D9C" w:rsidRDefault="0051318C" w:rsidP="00311D07">
            <w:pPr>
              <w:jc w:val="center"/>
              <w:rPr>
                <w:b/>
              </w:rPr>
            </w:pPr>
            <w:r w:rsidRPr="00391D9C">
              <w:rPr>
                <w:b/>
              </w:rPr>
              <w:t>Total</w:t>
            </w:r>
          </w:p>
        </w:tc>
      </w:tr>
      <w:tr w:rsidR="0051318C" w:rsidRPr="00391D9C" w14:paraId="51AF6110" w14:textId="77777777" w:rsidTr="00E56E00">
        <w:trPr>
          <w:jc w:val="center"/>
        </w:trPr>
        <w:tc>
          <w:tcPr>
            <w:tcW w:w="1140" w:type="dxa"/>
          </w:tcPr>
          <w:p w14:paraId="062078CF" w14:textId="77777777" w:rsidR="0051318C" w:rsidRPr="00391D9C" w:rsidRDefault="0051318C" w:rsidP="00311D07">
            <w:pPr>
              <w:jc w:val="center"/>
              <w:rPr>
                <w:b/>
                <w:bCs/>
              </w:rPr>
            </w:pPr>
            <w:r w:rsidRPr="00391D9C">
              <w:rPr>
                <w:b/>
                <w:bCs/>
              </w:rPr>
              <w:t>CO1</w:t>
            </w:r>
          </w:p>
        </w:tc>
        <w:tc>
          <w:tcPr>
            <w:tcW w:w="709" w:type="dxa"/>
          </w:tcPr>
          <w:p w14:paraId="26C75805" w14:textId="1D4B1EB6" w:rsidR="0051318C" w:rsidRPr="00391D9C" w:rsidRDefault="006739D3" w:rsidP="00311D07">
            <w:pPr>
              <w:jc w:val="center"/>
            </w:pPr>
            <w:r w:rsidRPr="00391D9C">
              <w:t>12</w:t>
            </w:r>
          </w:p>
        </w:tc>
        <w:tc>
          <w:tcPr>
            <w:tcW w:w="708" w:type="dxa"/>
          </w:tcPr>
          <w:p w14:paraId="488881D8" w14:textId="65E60102" w:rsidR="0051318C" w:rsidRPr="00391D9C" w:rsidRDefault="006739D3" w:rsidP="00311D07">
            <w:pPr>
              <w:jc w:val="center"/>
            </w:pPr>
            <w:r w:rsidRPr="00391D9C">
              <w:t>1</w:t>
            </w:r>
          </w:p>
        </w:tc>
        <w:tc>
          <w:tcPr>
            <w:tcW w:w="709" w:type="dxa"/>
          </w:tcPr>
          <w:p w14:paraId="37EA26FE" w14:textId="43C1A236" w:rsidR="0051318C" w:rsidRPr="00391D9C" w:rsidRDefault="006739D3" w:rsidP="00311D07">
            <w:pPr>
              <w:jc w:val="center"/>
            </w:pPr>
            <w:r w:rsidRPr="00391D9C">
              <w:t>4</w:t>
            </w:r>
          </w:p>
        </w:tc>
        <w:tc>
          <w:tcPr>
            <w:tcW w:w="709" w:type="dxa"/>
          </w:tcPr>
          <w:p w14:paraId="2CE6AADA" w14:textId="4BE92C35" w:rsidR="0051318C" w:rsidRPr="00391D9C" w:rsidRDefault="006739D3" w:rsidP="00311D07">
            <w:pPr>
              <w:jc w:val="center"/>
            </w:pPr>
            <w:r w:rsidRPr="00391D9C">
              <w:t>-</w:t>
            </w:r>
          </w:p>
        </w:tc>
        <w:tc>
          <w:tcPr>
            <w:tcW w:w="709" w:type="dxa"/>
          </w:tcPr>
          <w:p w14:paraId="28353919" w14:textId="4B51B9E8" w:rsidR="0051318C" w:rsidRPr="00391D9C" w:rsidRDefault="006739D3" w:rsidP="00311D07">
            <w:pPr>
              <w:jc w:val="center"/>
            </w:pPr>
            <w:r w:rsidRPr="00391D9C">
              <w:t>-</w:t>
            </w:r>
          </w:p>
        </w:tc>
        <w:tc>
          <w:tcPr>
            <w:tcW w:w="708" w:type="dxa"/>
          </w:tcPr>
          <w:p w14:paraId="1CDC4E00" w14:textId="1955CC28" w:rsidR="0051318C" w:rsidRPr="00391D9C" w:rsidRDefault="006739D3" w:rsidP="00311D07">
            <w:pPr>
              <w:jc w:val="center"/>
            </w:pPr>
            <w:r w:rsidRPr="00391D9C">
              <w:t>-</w:t>
            </w:r>
          </w:p>
        </w:tc>
        <w:tc>
          <w:tcPr>
            <w:tcW w:w="993" w:type="dxa"/>
          </w:tcPr>
          <w:p w14:paraId="4AA90847" w14:textId="13951401" w:rsidR="0051318C" w:rsidRPr="00391D9C" w:rsidRDefault="006739D3" w:rsidP="00311D07">
            <w:pPr>
              <w:jc w:val="center"/>
            </w:pPr>
            <w:r w:rsidRPr="00391D9C">
              <w:t>17</w:t>
            </w:r>
          </w:p>
        </w:tc>
      </w:tr>
      <w:tr w:rsidR="0051318C" w:rsidRPr="00391D9C" w14:paraId="53316BC7" w14:textId="77777777" w:rsidTr="00E56E00">
        <w:trPr>
          <w:jc w:val="center"/>
        </w:trPr>
        <w:tc>
          <w:tcPr>
            <w:tcW w:w="1140" w:type="dxa"/>
          </w:tcPr>
          <w:p w14:paraId="502B7169" w14:textId="77777777" w:rsidR="0051318C" w:rsidRPr="00391D9C" w:rsidRDefault="0051318C" w:rsidP="00311D07">
            <w:pPr>
              <w:jc w:val="center"/>
              <w:rPr>
                <w:b/>
                <w:bCs/>
              </w:rPr>
            </w:pPr>
            <w:r w:rsidRPr="00391D9C">
              <w:rPr>
                <w:b/>
                <w:bCs/>
              </w:rPr>
              <w:t>CO2</w:t>
            </w:r>
          </w:p>
        </w:tc>
        <w:tc>
          <w:tcPr>
            <w:tcW w:w="709" w:type="dxa"/>
          </w:tcPr>
          <w:p w14:paraId="2DAAB7BD" w14:textId="36D824FF" w:rsidR="0051318C" w:rsidRPr="00391D9C" w:rsidRDefault="006739D3" w:rsidP="00311D07">
            <w:pPr>
              <w:jc w:val="center"/>
            </w:pPr>
            <w:r w:rsidRPr="00391D9C">
              <w:t>14</w:t>
            </w:r>
          </w:p>
        </w:tc>
        <w:tc>
          <w:tcPr>
            <w:tcW w:w="708" w:type="dxa"/>
          </w:tcPr>
          <w:p w14:paraId="0957AB66" w14:textId="1D1022FB" w:rsidR="0051318C" w:rsidRPr="00391D9C" w:rsidRDefault="006739D3" w:rsidP="00311D07">
            <w:pPr>
              <w:jc w:val="center"/>
            </w:pPr>
            <w:r w:rsidRPr="00391D9C">
              <w:t>3</w:t>
            </w:r>
          </w:p>
        </w:tc>
        <w:tc>
          <w:tcPr>
            <w:tcW w:w="709" w:type="dxa"/>
          </w:tcPr>
          <w:p w14:paraId="03572473" w14:textId="0B85C9F7" w:rsidR="0051318C" w:rsidRPr="00391D9C" w:rsidRDefault="006739D3" w:rsidP="00311D07">
            <w:pPr>
              <w:jc w:val="center"/>
            </w:pPr>
            <w:r w:rsidRPr="00391D9C">
              <w:t>-</w:t>
            </w:r>
          </w:p>
        </w:tc>
        <w:tc>
          <w:tcPr>
            <w:tcW w:w="709" w:type="dxa"/>
          </w:tcPr>
          <w:p w14:paraId="411E12B0" w14:textId="26A1BB62" w:rsidR="0051318C" w:rsidRPr="00391D9C" w:rsidRDefault="006739D3" w:rsidP="00311D07">
            <w:pPr>
              <w:jc w:val="center"/>
            </w:pPr>
            <w:r w:rsidRPr="00391D9C">
              <w:t>-</w:t>
            </w:r>
          </w:p>
        </w:tc>
        <w:tc>
          <w:tcPr>
            <w:tcW w:w="709" w:type="dxa"/>
          </w:tcPr>
          <w:p w14:paraId="39BFCBA5" w14:textId="259E705A" w:rsidR="0051318C" w:rsidRPr="00391D9C" w:rsidRDefault="006739D3" w:rsidP="00311D07">
            <w:pPr>
              <w:jc w:val="center"/>
            </w:pPr>
            <w:r w:rsidRPr="00391D9C">
              <w:t>-</w:t>
            </w:r>
          </w:p>
        </w:tc>
        <w:tc>
          <w:tcPr>
            <w:tcW w:w="708" w:type="dxa"/>
          </w:tcPr>
          <w:p w14:paraId="0DF44D64" w14:textId="4A48E6B1" w:rsidR="0051318C" w:rsidRPr="00391D9C" w:rsidRDefault="006739D3" w:rsidP="00311D07">
            <w:pPr>
              <w:jc w:val="center"/>
            </w:pPr>
            <w:r w:rsidRPr="00391D9C">
              <w:t>-</w:t>
            </w:r>
          </w:p>
        </w:tc>
        <w:tc>
          <w:tcPr>
            <w:tcW w:w="993" w:type="dxa"/>
          </w:tcPr>
          <w:p w14:paraId="70499DA3" w14:textId="0DF4FCDA" w:rsidR="0051318C" w:rsidRPr="00391D9C" w:rsidRDefault="006739D3" w:rsidP="00311D07">
            <w:pPr>
              <w:jc w:val="center"/>
            </w:pPr>
            <w:r w:rsidRPr="00391D9C">
              <w:t>17</w:t>
            </w:r>
          </w:p>
        </w:tc>
      </w:tr>
      <w:tr w:rsidR="0051318C" w:rsidRPr="00391D9C" w14:paraId="62456C1E" w14:textId="77777777" w:rsidTr="00E56E00">
        <w:trPr>
          <w:jc w:val="center"/>
        </w:trPr>
        <w:tc>
          <w:tcPr>
            <w:tcW w:w="1140" w:type="dxa"/>
          </w:tcPr>
          <w:p w14:paraId="2A008AFC" w14:textId="77777777" w:rsidR="0051318C" w:rsidRPr="00391D9C" w:rsidRDefault="0051318C" w:rsidP="00311D07">
            <w:pPr>
              <w:jc w:val="center"/>
              <w:rPr>
                <w:b/>
                <w:bCs/>
              </w:rPr>
            </w:pPr>
            <w:r w:rsidRPr="00391D9C">
              <w:rPr>
                <w:b/>
                <w:bCs/>
              </w:rPr>
              <w:t>CO3</w:t>
            </w:r>
          </w:p>
        </w:tc>
        <w:tc>
          <w:tcPr>
            <w:tcW w:w="709" w:type="dxa"/>
          </w:tcPr>
          <w:p w14:paraId="71E0A948" w14:textId="0A94FDEE" w:rsidR="0051318C" w:rsidRPr="00391D9C" w:rsidRDefault="006739D3" w:rsidP="00311D07">
            <w:pPr>
              <w:jc w:val="center"/>
            </w:pPr>
            <w:r w:rsidRPr="00391D9C">
              <w:t>1</w:t>
            </w:r>
          </w:p>
        </w:tc>
        <w:tc>
          <w:tcPr>
            <w:tcW w:w="708" w:type="dxa"/>
          </w:tcPr>
          <w:p w14:paraId="52CB10C9" w14:textId="3D0617D2" w:rsidR="0051318C" w:rsidRPr="00391D9C" w:rsidRDefault="006739D3" w:rsidP="00311D07">
            <w:pPr>
              <w:jc w:val="center"/>
            </w:pPr>
            <w:r w:rsidRPr="00391D9C">
              <w:t>13</w:t>
            </w:r>
          </w:p>
        </w:tc>
        <w:tc>
          <w:tcPr>
            <w:tcW w:w="709" w:type="dxa"/>
          </w:tcPr>
          <w:p w14:paraId="534FE2EF" w14:textId="69C6DE67" w:rsidR="0051318C" w:rsidRPr="00391D9C" w:rsidRDefault="006739D3" w:rsidP="00311D07">
            <w:pPr>
              <w:jc w:val="center"/>
            </w:pPr>
            <w:r w:rsidRPr="00391D9C">
              <w:t>-</w:t>
            </w:r>
          </w:p>
        </w:tc>
        <w:tc>
          <w:tcPr>
            <w:tcW w:w="709" w:type="dxa"/>
          </w:tcPr>
          <w:p w14:paraId="3AC1C497" w14:textId="426E497B" w:rsidR="0051318C" w:rsidRPr="00391D9C" w:rsidRDefault="006739D3" w:rsidP="00311D07">
            <w:pPr>
              <w:jc w:val="center"/>
            </w:pPr>
            <w:r w:rsidRPr="00391D9C">
              <w:t>3</w:t>
            </w:r>
          </w:p>
        </w:tc>
        <w:tc>
          <w:tcPr>
            <w:tcW w:w="709" w:type="dxa"/>
          </w:tcPr>
          <w:p w14:paraId="369F9F8F" w14:textId="0D4F07E9" w:rsidR="0051318C" w:rsidRPr="00391D9C" w:rsidRDefault="006739D3" w:rsidP="00311D07">
            <w:pPr>
              <w:jc w:val="center"/>
            </w:pPr>
            <w:r w:rsidRPr="00391D9C">
              <w:t>-</w:t>
            </w:r>
          </w:p>
        </w:tc>
        <w:tc>
          <w:tcPr>
            <w:tcW w:w="708" w:type="dxa"/>
          </w:tcPr>
          <w:p w14:paraId="24B90E76" w14:textId="2BEF3E1A" w:rsidR="0051318C" w:rsidRPr="00391D9C" w:rsidRDefault="006739D3" w:rsidP="00311D07">
            <w:pPr>
              <w:jc w:val="center"/>
            </w:pPr>
            <w:r w:rsidRPr="00391D9C">
              <w:t>-</w:t>
            </w:r>
          </w:p>
        </w:tc>
        <w:tc>
          <w:tcPr>
            <w:tcW w:w="993" w:type="dxa"/>
          </w:tcPr>
          <w:p w14:paraId="6A6C92B7" w14:textId="6120B131" w:rsidR="0051318C" w:rsidRPr="00391D9C" w:rsidRDefault="006739D3" w:rsidP="00311D07">
            <w:pPr>
              <w:jc w:val="center"/>
            </w:pPr>
            <w:r w:rsidRPr="00391D9C">
              <w:t>17</w:t>
            </w:r>
          </w:p>
        </w:tc>
      </w:tr>
      <w:tr w:rsidR="0051318C" w:rsidRPr="00391D9C" w14:paraId="2F18D760" w14:textId="77777777" w:rsidTr="00E56E00">
        <w:trPr>
          <w:jc w:val="center"/>
        </w:trPr>
        <w:tc>
          <w:tcPr>
            <w:tcW w:w="1140" w:type="dxa"/>
          </w:tcPr>
          <w:p w14:paraId="1C519B7C" w14:textId="77777777" w:rsidR="0051318C" w:rsidRPr="00391D9C" w:rsidRDefault="0051318C" w:rsidP="00311D07">
            <w:pPr>
              <w:jc w:val="center"/>
              <w:rPr>
                <w:b/>
                <w:bCs/>
              </w:rPr>
            </w:pPr>
            <w:r w:rsidRPr="00391D9C">
              <w:rPr>
                <w:b/>
                <w:bCs/>
              </w:rPr>
              <w:t>CO4</w:t>
            </w:r>
          </w:p>
        </w:tc>
        <w:tc>
          <w:tcPr>
            <w:tcW w:w="709" w:type="dxa"/>
          </w:tcPr>
          <w:p w14:paraId="01C69CB2" w14:textId="3E3A9ABD" w:rsidR="0051318C" w:rsidRPr="00391D9C" w:rsidRDefault="006739D3" w:rsidP="00311D07">
            <w:pPr>
              <w:jc w:val="center"/>
            </w:pPr>
            <w:r w:rsidRPr="00391D9C">
              <w:t>1</w:t>
            </w:r>
          </w:p>
        </w:tc>
        <w:tc>
          <w:tcPr>
            <w:tcW w:w="708" w:type="dxa"/>
          </w:tcPr>
          <w:p w14:paraId="3B76186E" w14:textId="1AC22CA4" w:rsidR="0051318C" w:rsidRPr="00391D9C" w:rsidRDefault="006739D3" w:rsidP="00311D07">
            <w:pPr>
              <w:jc w:val="center"/>
            </w:pPr>
            <w:r w:rsidRPr="00391D9C">
              <w:t>16</w:t>
            </w:r>
          </w:p>
        </w:tc>
        <w:tc>
          <w:tcPr>
            <w:tcW w:w="709" w:type="dxa"/>
          </w:tcPr>
          <w:p w14:paraId="3C93FD8B" w14:textId="332529F7" w:rsidR="0051318C" w:rsidRPr="00391D9C" w:rsidRDefault="006739D3" w:rsidP="00311D07">
            <w:pPr>
              <w:jc w:val="center"/>
            </w:pPr>
            <w:r w:rsidRPr="00391D9C">
              <w:t>12</w:t>
            </w:r>
          </w:p>
        </w:tc>
        <w:tc>
          <w:tcPr>
            <w:tcW w:w="709" w:type="dxa"/>
          </w:tcPr>
          <w:p w14:paraId="14729637" w14:textId="4C1C8A99" w:rsidR="0051318C" w:rsidRPr="00391D9C" w:rsidRDefault="006739D3" w:rsidP="00311D07">
            <w:pPr>
              <w:jc w:val="center"/>
            </w:pPr>
            <w:r w:rsidRPr="00391D9C">
              <w:t>-</w:t>
            </w:r>
          </w:p>
        </w:tc>
        <w:tc>
          <w:tcPr>
            <w:tcW w:w="709" w:type="dxa"/>
          </w:tcPr>
          <w:p w14:paraId="0AF971DC" w14:textId="7DFDF9FA" w:rsidR="0051318C" w:rsidRPr="00391D9C" w:rsidRDefault="006739D3" w:rsidP="00311D07">
            <w:pPr>
              <w:jc w:val="center"/>
            </w:pPr>
            <w:r w:rsidRPr="00391D9C">
              <w:t>-</w:t>
            </w:r>
          </w:p>
        </w:tc>
        <w:tc>
          <w:tcPr>
            <w:tcW w:w="708" w:type="dxa"/>
          </w:tcPr>
          <w:p w14:paraId="1E91A90A" w14:textId="136BE954" w:rsidR="0051318C" w:rsidRPr="00391D9C" w:rsidRDefault="006739D3" w:rsidP="00311D07">
            <w:pPr>
              <w:jc w:val="center"/>
            </w:pPr>
            <w:r w:rsidRPr="00391D9C">
              <w:t>-</w:t>
            </w:r>
          </w:p>
        </w:tc>
        <w:tc>
          <w:tcPr>
            <w:tcW w:w="993" w:type="dxa"/>
          </w:tcPr>
          <w:p w14:paraId="550EAD3D" w14:textId="0D082030" w:rsidR="0051318C" w:rsidRPr="00391D9C" w:rsidRDefault="006739D3" w:rsidP="00311D07">
            <w:pPr>
              <w:jc w:val="center"/>
            </w:pPr>
            <w:r w:rsidRPr="00391D9C">
              <w:t>29</w:t>
            </w:r>
          </w:p>
        </w:tc>
      </w:tr>
      <w:tr w:rsidR="0051318C" w:rsidRPr="00391D9C" w14:paraId="1D324E0E" w14:textId="77777777" w:rsidTr="00E56E00">
        <w:trPr>
          <w:jc w:val="center"/>
        </w:trPr>
        <w:tc>
          <w:tcPr>
            <w:tcW w:w="1140" w:type="dxa"/>
          </w:tcPr>
          <w:p w14:paraId="670B4C06" w14:textId="77777777" w:rsidR="0051318C" w:rsidRPr="00391D9C" w:rsidRDefault="0051318C" w:rsidP="00311D07">
            <w:pPr>
              <w:jc w:val="center"/>
              <w:rPr>
                <w:b/>
                <w:bCs/>
              </w:rPr>
            </w:pPr>
            <w:r w:rsidRPr="00391D9C">
              <w:rPr>
                <w:b/>
                <w:bCs/>
              </w:rPr>
              <w:t>CO5</w:t>
            </w:r>
          </w:p>
        </w:tc>
        <w:tc>
          <w:tcPr>
            <w:tcW w:w="709" w:type="dxa"/>
          </w:tcPr>
          <w:p w14:paraId="37706D54" w14:textId="142E37BA" w:rsidR="0051318C" w:rsidRPr="00391D9C" w:rsidRDefault="006739D3" w:rsidP="00311D07">
            <w:pPr>
              <w:jc w:val="center"/>
            </w:pPr>
            <w:r w:rsidRPr="00391D9C">
              <w:t>-</w:t>
            </w:r>
          </w:p>
        </w:tc>
        <w:tc>
          <w:tcPr>
            <w:tcW w:w="708" w:type="dxa"/>
          </w:tcPr>
          <w:p w14:paraId="6F1EFF9D" w14:textId="00785EEA" w:rsidR="0051318C" w:rsidRPr="00391D9C" w:rsidRDefault="006739D3" w:rsidP="00311D07">
            <w:pPr>
              <w:jc w:val="center"/>
            </w:pPr>
            <w:r w:rsidRPr="00391D9C">
              <w:t>13</w:t>
            </w:r>
          </w:p>
        </w:tc>
        <w:tc>
          <w:tcPr>
            <w:tcW w:w="709" w:type="dxa"/>
          </w:tcPr>
          <w:p w14:paraId="13410A8C" w14:textId="01CFD037" w:rsidR="0051318C" w:rsidRPr="00391D9C" w:rsidRDefault="006739D3" w:rsidP="00311D07">
            <w:pPr>
              <w:jc w:val="center"/>
            </w:pPr>
            <w:r w:rsidRPr="00391D9C">
              <w:t>12</w:t>
            </w:r>
          </w:p>
        </w:tc>
        <w:tc>
          <w:tcPr>
            <w:tcW w:w="709" w:type="dxa"/>
          </w:tcPr>
          <w:p w14:paraId="413E4E89" w14:textId="42E41108" w:rsidR="0051318C" w:rsidRPr="00391D9C" w:rsidRDefault="006739D3" w:rsidP="00311D07">
            <w:pPr>
              <w:jc w:val="center"/>
            </w:pPr>
            <w:r w:rsidRPr="00391D9C">
              <w:t>3</w:t>
            </w:r>
          </w:p>
        </w:tc>
        <w:tc>
          <w:tcPr>
            <w:tcW w:w="709" w:type="dxa"/>
          </w:tcPr>
          <w:p w14:paraId="0E57C805" w14:textId="2DE2F895" w:rsidR="0051318C" w:rsidRPr="00391D9C" w:rsidRDefault="006739D3" w:rsidP="00311D07">
            <w:pPr>
              <w:jc w:val="center"/>
            </w:pPr>
            <w:r w:rsidRPr="00391D9C">
              <w:t>-</w:t>
            </w:r>
          </w:p>
        </w:tc>
        <w:tc>
          <w:tcPr>
            <w:tcW w:w="708" w:type="dxa"/>
          </w:tcPr>
          <w:p w14:paraId="58A13105" w14:textId="77674763" w:rsidR="0051318C" w:rsidRPr="00391D9C" w:rsidRDefault="006739D3" w:rsidP="00311D07">
            <w:pPr>
              <w:jc w:val="center"/>
            </w:pPr>
            <w:r w:rsidRPr="00391D9C">
              <w:t>-</w:t>
            </w:r>
          </w:p>
        </w:tc>
        <w:tc>
          <w:tcPr>
            <w:tcW w:w="993" w:type="dxa"/>
          </w:tcPr>
          <w:p w14:paraId="3AE2786A" w14:textId="7D6FFA7B" w:rsidR="0051318C" w:rsidRPr="00391D9C" w:rsidRDefault="006739D3" w:rsidP="00311D07">
            <w:pPr>
              <w:jc w:val="center"/>
            </w:pPr>
            <w:r w:rsidRPr="00391D9C">
              <w:t>28</w:t>
            </w:r>
          </w:p>
        </w:tc>
      </w:tr>
      <w:tr w:rsidR="0051318C" w:rsidRPr="00391D9C" w14:paraId="413A4433" w14:textId="77777777" w:rsidTr="00E56E00">
        <w:trPr>
          <w:jc w:val="center"/>
        </w:trPr>
        <w:tc>
          <w:tcPr>
            <w:tcW w:w="1140" w:type="dxa"/>
          </w:tcPr>
          <w:p w14:paraId="2DE936DE" w14:textId="77777777" w:rsidR="0051318C" w:rsidRPr="00391D9C" w:rsidRDefault="0051318C" w:rsidP="00311D07">
            <w:pPr>
              <w:jc w:val="center"/>
              <w:rPr>
                <w:b/>
                <w:bCs/>
              </w:rPr>
            </w:pPr>
            <w:r w:rsidRPr="00391D9C">
              <w:rPr>
                <w:b/>
                <w:bCs/>
              </w:rPr>
              <w:t>CO6</w:t>
            </w:r>
          </w:p>
        </w:tc>
        <w:tc>
          <w:tcPr>
            <w:tcW w:w="709" w:type="dxa"/>
          </w:tcPr>
          <w:p w14:paraId="66EABCEF" w14:textId="4F1B8CF4" w:rsidR="0051318C" w:rsidRPr="00391D9C" w:rsidRDefault="006739D3" w:rsidP="00311D07">
            <w:pPr>
              <w:jc w:val="center"/>
            </w:pPr>
            <w:r w:rsidRPr="00391D9C">
              <w:t>12</w:t>
            </w:r>
          </w:p>
        </w:tc>
        <w:tc>
          <w:tcPr>
            <w:tcW w:w="708" w:type="dxa"/>
          </w:tcPr>
          <w:p w14:paraId="565F184E" w14:textId="6EFB4581" w:rsidR="0051318C" w:rsidRPr="00391D9C" w:rsidRDefault="006739D3" w:rsidP="00311D07">
            <w:pPr>
              <w:jc w:val="center"/>
            </w:pPr>
            <w:r w:rsidRPr="00391D9C">
              <w:t>4</w:t>
            </w:r>
          </w:p>
        </w:tc>
        <w:tc>
          <w:tcPr>
            <w:tcW w:w="709" w:type="dxa"/>
          </w:tcPr>
          <w:p w14:paraId="19344F5D" w14:textId="502AAA4F" w:rsidR="0051318C" w:rsidRPr="00391D9C" w:rsidRDefault="006739D3" w:rsidP="00311D07">
            <w:pPr>
              <w:jc w:val="center"/>
            </w:pPr>
            <w:r w:rsidRPr="00391D9C">
              <w:t>-</w:t>
            </w:r>
          </w:p>
        </w:tc>
        <w:tc>
          <w:tcPr>
            <w:tcW w:w="709" w:type="dxa"/>
          </w:tcPr>
          <w:p w14:paraId="06D57343" w14:textId="0FD47098" w:rsidR="0051318C" w:rsidRPr="00391D9C" w:rsidRDefault="006739D3" w:rsidP="00311D07">
            <w:pPr>
              <w:jc w:val="center"/>
            </w:pPr>
            <w:r w:rsidRPr="00391D9C">
              <w:t>-</w:t>
            </w:r>
          </w:p>
        </w:tc>
        <w:tc>
          <w:tcPr>
            <w:tcW w:w="709" w:type="dxa"/>
          </w:tcPr>
          <w:p w14:paraId="45B387F6" w14:textId="63F02D2A" w:rsidR="0051318C" w:rsidRPr="00391D9C" w:rsidRDefault="006739D3" w:rsidP="00311D07">
            <w:pPr>
              <w:jc w:val="center"/>
            </w:pPr>
            <w:r w:rsidRPr="00391D9C">
              <w:t>-</w:t>
            </w:r>
          </w:p>
        </w:tc>
        <w:tc>
          <w:tcPr>
            <w:tcW w:w="708" w:type="dxa"/>
          </w:tcPr>
          <w:p w14:paraId="1373D22B" w14:textId="10019C12" w:rsidR="0051318C" w:rsidRPr="00391D9C" w:rsidRDefault="006739D3" w:rsidP="00311D07">
            <w:pPr>
              <w:jc w:val="center"/>
            </w:pPr>
            <w:r w:rsidRPr="00391D9C">
              <w:t>-</w:t>
            </w:r>
          </w:p>
        </w:tc>
        <w:tc>
          <w:tcPr>
            <w:tcW w:w="993" w:type="dxa"/>
          </w:tcPr>
          <w:p w14:paraId="5D528161" w14:textId="5F5951F1" w:rsidR="0051318C" w:rsidRPr="00391D9C" w:rsidRDefault="006739D3" w:rsidP="00311D07">
            <w:pPr>
              <w:jc w:val="center"/>
            </w:pPr>
            <w:r w:rsidRPr="00391D9C">
              <w:t>16</w:t>
            </w:r>
          </w:p>
        </w:tc>
      </w:tr>
      <w:tr w:rsidR="0051318C" w:rsidRPr="00391D9C" w14:paraId="14415725" w14:textId="77777777" w:rsidTr="00E56E00">
        <w:trPr>
          <w:jc w:val="center"/>
        </w:trPr>
        <w:tc>
          <w:tcPr>
            <w:tcW w:w="5392" w:type="dxa"/>
            <w:gridSpan w:val="7"/>
          </w:tcPr>
          <w:p w14:paraId="735729D2" w14:textId="77777777" w:rsidR="0051318C" w:rsidRPr="00391D9C" w:rsidRDefault="0051318C" w:rsidP="00311D07"/>
        </w:tc>
        <w:tc>
          <w:tcPr>
            <w:tcW w:w="993" w:type="dxa"/>
          </w:tcPr>
          <w:p w14:paraId="71EC6090" w14:textId="4B89B4F7" w:rsidR="0051318C" w:rsidRPr="00391D9C" w:rsidRDefault="0051318C" w:rsidP="00311D07">
            <w:pPr>
              <w:jc w:val="center"/>
              <w:rPr>
                <w:b/>
              </w:rPr>
            </w:pPr>
            <w:r w:rsidRPr="00391D9C">
              <w:rPr>
                <w:b/>
              </w:rPr>
              <w:t>124</w:t>
            </w:r>
          </w:p>
        </w:tc>
      </w:tr>
    </w:tbl>
    <w:p w14:paraId="78D22559" w14:textId="7A153E66" w:rsidR="0051318C" w:rsidRPr="00391D9C" w:rsidRDefault="0051318C" w:rsidP="0051318C">
      <w:pPr>
        <w:tabs>
          <w:tab w:val="left" w:pos="7110"/>
        </w:tabs>
      </w:pPr>
      <w:r w:rsidRPr="00391D9C">
        <w:tab/>
      </w:r>
    </w:p>
    <w:p w14:paraId="2B6FA8FB" w14:textId="353B3E68" w:rsidR="00FE36CD" w:rsidRDefault="00FE36CD">
      <w:pPr>
        <w:spacing w:after="200" w:line="276" w:lineRule="auto"/>
      </w:pPr>
      <w:r>
        <w:br w:type="page"/>
      </w:r>
    </w:p>
    <w:p w14:paraId="6C9DA593" w14:textId="77777777" w:rsidR="00FE36CD" w:rsidRPr="005C28FA" w:rsidRDefault="00FE36CD" w:rsidP="00311D07">
      <w:pPr>
        <w:jc w:val="center"/>
        <w:rPr>
          <w:rFonts w:ascii="Arial" w:hAnsi="Arial" w:cs="Arial"/>
          <w:bCs/>
          <w:noProof/>
        </w:rPr>
      </w:pPr>
      <w:r w:rsidRPr="005C28FA">
        <w:rPr>
          <w:rFonts w:ascii="Arial" w:hAnsi="Arial" w:cs="Arial"/>
          <w:noProof/>
        </w:rPr>
        <w:lastRenderedPageBreak/>
        <w:drawing>
          <wp:inline distT="0" distB="0" distL="0" distR="0" wp14:anchorId="204D815E" wp14:editId="5868AC78">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6E5F6A7" w14:textId="77777777" w:rsidR="00FE36CD" w:rsidRPr="005C28FA" w:rsidRDefault="00FE36CD" w:rsidP="00311D07">
      <w:pPr>
        <w:jc w:val="center"/>
        <w:rPr>
          <w:b/>
          <w:bCs/>
        </w:rPr>
      </w:pPr>
    </w:p>
    <w:p w14:paraId="6F34676A" w14:textId="77777777" w:rsidR="00FE36CD" w:rsidRPr="005C28FA" w:rsidRDefault="00FE36CD" w:rsidP="00311D07">
      <w:pPr>
        <w:jc w:val="center"/>
        <w:rPr>
          <w:b/>
          <w:bCs/>
        </w:rPr>
      </w:pPr>
      <w:r w:rsidRPr="005C28FA">
        <w:rPr>
          <w:b/>
          <w:bCs/>
        </w:rPr>
        <w:t>END SEMESTER EXAMINATION – NOV / DEC 2024</w:t>
      </w:r>
    </w:p>
    <w:p w14:paraId="48704C5C" w14:textId="77777777" w:rsidR="00FE36CD" w:rsidRPr="005C28FA"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E36CD" w:rsidRPr="00617BAC" w14:paraId="5D89B18C" w14:textId="77777777" w:rsidTr="00311D07">
        <w:trPr>
          <w:trHeight w:val="397"/>
          <w:jc w:val="center"/>
        </w:trPr>
        <w:tc>
          <w:tcPr>
            <w:tcW w:w="1555" w:type="dxa"/>
            <w:vAlign w:val="center"/>
          </w:tcPr>
          <w:p w14:paraId="172E5332" w14:textId="77777777" w:rsidR="00FE36CD" w:rsidRPr="00617BAC" w:rsidRDefault="00FE36CD" w:rsidP="007E575B">
            <w:pPr>
              <w:pStyle w:val="Title"/>
              <w:jc w:val="left"/>
              <w:rPr>
                <w:b/>
                <w:sz w:val="22"/>
                <w:szCs w:val="22"/>
              </w:rPr>
            </w:pPr>
            <w:r w:rsidRPr="00617BAC">
              <w:rPr>
                <w:b/>
                <w:sz w:val="22"/>
                <w:szCs w:val="22"/>
              </w:rPr>
              <w:t xml:space="preserve">Course Code      </w:t>
            </w:r>
          </w:p>
        </w:tc>
        <w:tc>
          <w:tcPr>
            <w:tcW w:w="6520" w:type="dxa"/>
            <w:vAlign w:val="center"/>
          </w:tcPr>
          <w:p w14:paraId="673A5C9C" w14:textId="77777777" w:rsidR="00FE36CD" w:rsidRPr="00617BAC" w:rsidRDefault="00FE36CD" w:rsidP="007E575B">
            <w:pPr>
              <w:pStyle w:val="Title"/>
              <w:jc w:val="left"/>
              <w:rPr>
                <w:b/>
                <w:sz w:val="22"/>
                <w:szCs w:val="22"/>
              </w:rPr>
            </w:pPr>
            <w:r w:rsidRPr="00617BAC">
              <w:rPr>
                <w:b/>
                <w:color w:val="000000" w:themeColor="text1"/>
                <w:sz w:val="22"/>
                <w:szCs w:val="22"/>
              </w:rPr>
              <w:t>18MS2002</w:t>
            </w:r>
          </w:p>
        </w:tc>
        <w:tc>
          <w:tcPr>
            <w:tcW w:w="1559" w:type="dxa"/>
            <w:vAlign w:val="center"/>
          </w:tcPr>
          <w:p w14:paraId="44FFB665" w14:textId="77777777" w:rsidR="00FE36CD" w:rsidRPr="00617BAC" w:rsidRDefault="00FE36CD" w:rsidP="007E575B">
            <w:pPr>
              <w:pStyle w:val="Title"/>
              <w:ind w:left="-468" w:firstLine="468"/>
              <w:jc w:val="left"/>
              <w:rPr>
                <w:sz w:val="22"/>
                <w:szCs w:val="22"/>
              </w:rPr>
            </w:pPr>
            <w:r w:rsidRPr="00617BAC">
              <w:rPr>
                <w:b/>
                <w:bCs/>
                <w:sz w:val="22"/>
                <w:szCs w:val="22"/>
              </w:rPr>
              <w:t xml:space="preserve">Duration       </w:t>
            </w:r>
          </w:p>
        </w:tc>
        <w:tc>
          <w:tcPr>
            <w:tcW w:w="851" w:type="dxa"/>
            <w:vAlign w:val="center"/>
          </w:tcPr>
          <w:p w14:paraId="210525D9" w14:textId="77777777" w:rsidR="00FE36CD" w:rsidRPr="00617BAC" w:rsidRDefault="00FE36CD" w:rsidP="007E575B">
            <w:pPr>
              <w:pStyle w:val="Title"/>
              <w:jc w:val="left"/>
              <w:rPr>
                <w:b/>
                <w:sz w:val="22"/>
                <w:szCs w:val="22"/>
              </w:rPr>
            </w:pPr>
            <w:r w:rsidRPr="00617BAC">
              <w:rPr>
                <w:b/>
                <w:sz w:val="22"/>
                <w:szCs w:val="22"/>
              </w:rPr>
              <w:t>3hrs</w:t>
            </w:r>
          </w:p>
        </w:tc>
      </w:tr>
      <w:tr w:rsidR="00FE36CD" w:rsidRPr="00617BAC" w14:paraId="4CC676D9" w14:textId="77777777" w:rsidTr="00311D07">
        <w:trPr>
          <w:trHeight w:val="397"/>
          <w:jc w:val="center"/>
        </w:trPr>
        <w:tc>
          <w:tcPr>
            <w:tcW w:w="1555" w:type="dxa"/>
            <w:vAlign w:val="center"/>
          </w:tcPr>
          <w:p w14:paraId="066D3F26" w14:textId="77777777" w:rsidR="00FE36CD" w:rsidRPr="00617BAC" w:rsidRDefault="00FE36CD" w:rsidP="007E575B">
            <w:pPr>
              <w:pStyle w:val="Title"/>
              <w:ind w:right="-160"/>
              <w:jc w:val="left"/>
              <w:rPr>
                <w:b/>
                <w:sz w:val="22"/>
                <w:szCs w:val="22"/>
              </w:rPr>
            </w:pPr>
            <w:r w:rsidRPr="00617BAC">
              <w:rPr>
                <w:b/>
                <w:sz w:val="22"/>
                <w:szCs w:val="22"/>
              </w:rPr>
              <w:t xml:space="preserve">Course Title     </w:t>
            </w:r>
          </w:p>
        </w:tc>
        <w:tc>
          <w:tcPr>
            <w:tcW w:w="6520" w:type="dxa"/>
            <w:vAlign w:val="center"/>
          </w:tcPr>
          <w:p w14:paraId="281C4EE0" w14:textId="77777777" w:rsidR="00FE36CD" w:rsidRPr="00617BAC" w:rsidRDefault="00FE36CD" w:rsidP="007E575B">
            <w:pPr>
              <w:pStyle w:val="Title"/>
              <w:jc w:val="left"/>
              <w:rPr>
                <w:b/>
                <w:sz w:val="22"/>
                <w:szCs w:val="22"/>
              </w:rPr>
            </w:pPr>
            <w:r w:rsidRPr="00617BAC">
              <w:rPr>
                <w:b/>
                <w:color w:val="000000" w:themeColor="text1"/>
                <w:sz w:val="22"/>
                <w:szCs w:val="22"/>
              </w:rPr>
              <w:t>INDUSTRIAL MANAGEMENT</w:t>
            </w:r>
          </w:p>
        </w:tc>
        <w:tc>
          <w:tcPr>
            <w:tcW w:w="1559" w:type="dxa"/>
            <w:vAlign w:val="center"/>
          </w:tcPr>
          <w:p w14:paraId="610AB872" w14:textId="77777777" w:rsidR="00FE36CD" w:rsidRPr="00617BAC" w:rsidRDefault="00FE36CD" w:rsidP="007E575B">
            <w:pPr>
              <w:pStyle w:val="Title"/>
              <w:jc w:val="left"/>
              <w:rPr>
                <w:b/>
                <w:bCs/>
                <w:sz w:val="22"/>
                <w:szCs w:val="22"/>
              </w:rPr>
            </w:pPr>
            <w:r w:rsidRPr="00617BAC">
              <w:rPr>
                <w:b/>
                <w:bCs/>
                <w:sz w:val="22"/>
                <w:szCs w:val="22"/>
              </w:rPr>
              <w:t xml:space="preserve">Max. Marks </w:t>
            </w:r>
          </w:p>
        </w:tc>
        <w:tc>
          <w:tcPr>
            <w:tcW w:w="851" w:type="dxa"/>
            <w:vAlign w:val="center"/>
          </w:tcPr>
          <w:p w14:paraId="7352DBC8" w14:textId="77777777" w:rsidR="00FE36CD" w:rsidRPr="00617BAC" w:rsidRDefault="00FE36CD" w:rsidP="007E575B">
            <w:pPr>
              <w:pStyle w:val="Title"/>
              <w:jc w:val="left"/>
              <w:rPr>
                <w:b/>
                <w:sz w:val="22"/>
                <w:szCs w:val="22"/>
              </w:rPr>
            </w:pPr>
            <w:r w:rsidRPr="00617BAC">
              <w:rPr>
                <w:b/>
                <w:sz w:val="22"/>
                <w:szCs w:val="22"/>
              </w:rPr>
              <w:t>100</w:t>
            </w:r>
          </w:p>
        </w:tc>
      </w:tr>
    </w:tbl>
    <w:p w14:paraId="74CA51F3" w14:textId="77777777" w:rsidR="00FE36CD" w:rsidRPr="005C28FA"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0"/>
        <w:gridCol w:w="670"/>
        <w:gridCol w:w="537"/>
        <w:gridCol w:w="457"/>
      </w:tblGrid>
      <w:tr w:rsidR="00FE36CD" w:rsidRPr="005C28FA" w14:paraId="12818FA6" w14:textId="77777777" w:rsidTr="00311D07">
        <w:trPr>
          <w:trHeight w:val="552"/>
        </w:trPr>
        <w:tc>
          <w:tcPr>
            <w:tcW w:w="257" w:type="pct"/>
            <w:vAlign w:val="center"/>
          </w:tcPr>
          <w:p w14:paraId="10B6BF6E" w14:textId="77777777" w:rsidR="00FE36CD" w:rsidRPr="005C28FA" w:rsidRDefault="00FE36CD" w:rsidP="005133D7">
            <w:pPr>
              <w:jc w:val="center"/>
              <w:rPr>
                <w:b/>
              </w:rPr>
            </w:pPr>
            <w:r w:rsidRPr="005C28FA">
              <w:rPr>
                <w:b/>
              </w:rPr>
              <w:t>Q. No.</w:t>
            </w:r>
          </w:p>
        </w:tc>
        <w:tc>
          <w:tcPr>
            <w:tcW w:w="3945" w:type="pct"/>
            <w:gridSpan w:val="2"/>
            <w:vAlign w:val="center"/>
          </w:tcPr>
          <w:p w14:paraId="4DDAA505" w14:textId="77777777" w:rsidR="00FE36CD" w:rsidRPr="005C28FA" w:rsidRDefault="00FE36CD" w:rsidP="005133D7">
            <w:pPr>
              <w:jc w:val="center"/>
              <w:rPr>
                <w:b/>
              </w:rPr>
            </w:pPr>
            <w:r w:rsidRPr="005C28FA">
              <w:rPr>
                <w:b/>
              </w:rPr>
              <w:t>Questions</w:t>
            </w:r>
          </w:p>
        </w:tc>
        <w:tc>
          <w:tcPr>
            <w:tcW w:w="319" w:type="pct"/>
            <w:vAlign w:val="center"/>
          </w:tcPr>
          <w:p w14:paraId="57F98449" w14:textId="77777777" w:rsidR="00FE36CD" w:rsidRPr="005C28FA" w:rsidRDefault="00FE36CD" w:rsidP="00405BDF">
            <w:pPr>
              <w:jc w:val="center"/>
              <w:rPr>
                <w:b/>
              </w:rPr>
            </w:pPr>
            <w:r w:rsidRPr="005C28FA">
              <w:rPr>
                <w:b/>
              </w:rPr>
              <w:t>CO</w:t>
            </w:r>
          </w:p>
        </w:tc>
        <w:tc>
          <w:tcPr>
            <w:tcW w:w="243" w:type="pct"/>
            <w:vAlign w:val="center"/>
          </w:tcPr>
          <w:p w14:paraId="1A54CBB3" w14:textId="77777777" w:rsidR="00FE36CD" w:rsidRPr="005C28FA" w:rsidRDefault="00FE36CD" w:rsidP="00375CD9">
            <w:pPr>
              <w:jc w:val="center"/>
              <w:rPr>
                <w:b/>
              </w:rPr>
            </w:pPr>
            <w:r w:rsidRPr="005C28FA">
              <w:rPr>
                <w:b/>
              </w:rPr>
              <w:t>BL</w:t>
            </w:r>
          </w:p>
        </w:tc>
        <w:tc>
          <w:tcPr>
            <w:tcW w:w="235" w:type="pct"/>
            <w:vAlign w:val="center"/>
          </w:tcPr>
          <w:p w14:paraId="42174A13" w14:textId="77777777" w:rsidR="00FE36CD" w:rsidRPr="005C28FA" w:rsidRDefault="00FE36CD" w:rsidP="005133D7">
            <w:pPr>
              <w:jc w:val="center"/>
              <w:rPr>
                <w:b/>
              </w:rPr>
            </w:pPr>
            <w:r w:rsidRPr="005C28FA">
              <w:rPr>
                <w:b/>
              </w:rPr>
              <w:t>M</w:t>
            </w:r>
          </w:p>
        </w:tc>
      </w:tr>
      <w:tr w:rsidR="00FE36CD" w:rsidRPr="005C28FA" w14:paraId="6D707B7C" w14:textId="77777777" w:rsidTr="008E4728">
        <w:trPr>
          <w:trHeight w:val="550"/>
        </w:trPr>
        <w:tc>
          <w:tcPr>
            <w:tcW w:w="5000" w:type="pct"/>
            <w:gridSpan w:val="6"/>
            <w:vAlign w:val="center"/>
          </w:tcPr>
          <w:p w14:paraId="0F70977E" w14:textId="77777777" w:rsidR="00FE36CD" w:rsidRPr="005C28FA" w:rsidRDefault="00FE36CD" w:rsidP="008C57B9">
            <w:pPr>
              <w:jc w:val="center"/>
              <w:rPr>
                <w:b/>
                <w:u w:val="single"/>
              </w:rPr>
            </w:pPr>
            <w:r w:rsidRPr="005C28FA">
              <w:rPr>
                <w:b/>
                <w:u w:val="single"/>
              </w:rPr>
              <w:t>PART – A (10 X 1 = 10 MARKS)</w:t>
            </w:r>
          </w:p>
        </w:tc>
      </w:tr>
      <w:tr w:rsidR="00FE36CD" w:rsidRPr="005C28FA" w14:paraId="266A95AA" w14:textId="77777777" w:rsidTr="00311D07">
        <w:trPr>
          <w:trHeight w:val="283"/>
        </w:trPr>
        <w:tc>
          <w:tcPr>
            <w:tcW w:w="257" w:type="pct"/>
            <w:vAlign w:val="bottom"/>
          </w:tcPr>
          <w:p w14:paraId="0F3E4587" w14:textId="77777777" w:rsidR="00FE36CD" w:rsidRPr="005C28FA" w:rsidRDefault="00FE36CD" w:rsidP="00311D07">
            <w:pPr>
              <w:jc w:val="center"/>
            </w:pPr>
            <w:r w:rsidRPr="005C28FA">
              <w:t>1.</w:t>
            </w:r>
          </w:p>
        </w:tc>
        <w:tc>
          <w:tcPr>
            <w:tcW w:w="3945" w:type="pct"/>
            <w:gridSpan w:val="2"/>
          </w:tcPr>
          <w:p w14:paraId="62FDFAB9" w14:textId="77777777" w:rsidR="00FE36CD" w:rsidRPr="005C28FA" w:rsidRDefault="00FE36CD" w:rsidP="00311D07">
            <w:pPr>
              <w:autoSpaceDE w:val="0"/>
              <w:autoSpaceDN w:val="0"/>
              <w:adjustRightInd w:val="0"/>
              <w:rPr>
                <w:color w:val="FF0000"/>
              </w:rPr>
            </w:pPr>
            <w:r w:rsidRPr="005C28FA">
              <w:t>State the need of Industrial Management.</w:t>
            </w:r>
          </w:p>
        </w:tc>
        <w:tc>
          <w:tcPr>
            <w:tcW w:w="319" w:type="pct"/>
            <w:vAlign w:val="bottom"/>
          </w:tcPr>
          <w:p w14:paraId="44886B44" w14:textId="77777777" w:rsidR="00FE36CD" w:rsidRPr="005C28FA" w:rsidRDefault="00FE36CD" w:rsidP="00311D07">
            <w:pPr>
              <w:jc w:val="center"/>
            </w:pPr>
            <w:r w:rsidRPr="005C28FA">
              <w:t>CO1</w:t>
            </w:r>
          </w:p>
        </w:tc>
        <w:tc>
          <w:tcPr>
            <w:tcW w:w="243" w:type="pct"/>
            <w:vAlign w:val="bottom"/>
          </w:tcPr>
          <w:p w14:paraId="4087E44C" w14:textId="77777777" w:rsidR="00FE36CD" w:rsidRPr="005C28FA" w:rsidRDefault="00FE36CD" w:rsidP="00311D07">
            <w:pPr>
              <w:jc w:val="center"/>
            </w:pPr>
            <w:r w:rsidRPr="005C28FA">
              <w:t>R</w:t>
            </w:r>
          </w:p>
        </w:tc>
        <w:tc>
          <w:tcPr>
            <w:tcW w:w="235" w:type="pct"/>
            <w:vAlign w:val="bottom"/>
          </w:tcPr>
          <w:p w14:paraId="384E1439" w14:textId="77777777" w:rsidR="00FE36CD" w:rsidRPr="005C28FA" w:rsidRDefault="00FE36CD" w:rsidP="00311D07">
            <w:pPr>
              <w:jc w:val="center"/>
            </w:pPr>
            <w:r w:rsidRPr="005C28FA">
              <w:t>1</w:t>
            </w:r>
          </w:p>
        </w:tc>
      </w:tr>
      <w:tr w:rsidR="00FE36CD" w:rsidRPr="005C28FA" w14:paraId="0D7E16FF" w14:textId="77777777" w:rsidTr="00311D07">
        <w:trPr>
          <w:trHeight w:val="283"/>
        </w:trPr>
        <w:tc>
          <w:tcPr>
            <w:tcW w:w="257" w:type="pct"/>
            <w:vAlign w:val="bottom"/>
          </w:tcPr>
          <w:p w14:paraId="61FC751F" w14:textId="77777777" w:rsidR="00FE36CD" w:rsidRPr="005C28FA" w:rsidRDefault="00FE36CD" w:rsidP="00311D07">
            <w:pPr>
              <w:jc w:val="center"/>
            </w:pPr>
            <w:r w:rsidRPr="005C28FA">
              <w:t>2.</w:t>
            </w:r>
          </w:p>
        </w:tc>
        <w:tc>
          <w:tcPr>
            <w:tcW w:w="3945" w:type="pct"/>
            <w:gridSpan w:val="2"/>
            <w:vAlign w:val="center"/>
          </w:tcPr>
          <w:p w14:paraId="2D26025A" w14:textId="77777777" w:rsidR="00FE36CD" w:rsidRPr="005C28FA" w:rsidRDefault="00FE36CD" w:rsidP="00311D07">
            <w:pPr>
              <w:rPr>
                <w:color w:val="FF0000"/>
              </w:rPr>
            </w:pPr>
            <w:r w:rsidRPr="005C28FA">
              <w:t>List the functions of the management.</w:t>
            </w:r>
          </w:p>
        </w:tc>
        <w:tc>
          <w:tcPr>
            <w:tcW w:w="319" w:type="pct"/>
            <w:vAlign w:val="bottom"/>
          </w:tcPr>
          <w:p w14:paraId="2634F33D" w14:textId="77777777" w:rsidR="00FE36CD" w:rsidRPr="005C28FA" w:rsidRDefault="00FE36CD" w:rsidP="00311D07">
            <w:pPr>
              <w:jc w:val="center"/>
            </w:pPr>
            <w:r w:rsidRPr="005C28FA">
              <w:t>CO1</w:t>
            </w:r>
          </w:p>
        </w:tc>
        <w:tc>
          <w:tcPr>
            <w:tcW w:w="243" w:type="pct"/>
            <w:vAlign w:val="bottom"/>
          </w:tcPr>
          <w:p w14:paraId="58643C02" w14:textId="77777777" w:rsidR="00FE36CD" w:rsidRPr="005C28FA" w:rsidRDefault="00FE36CD" w:rsidP="00311D07">
            <w:pPr>
              <w:jc w:val="center"/>
            </w:pPr>
            <w:r w:rsidRPr="005C28FA">
              <w:t>R</w:t>
            </w:r>
          </w:p>
        </w:tc>
        <w:tc>
          <w:tcPr>
            <w:tcW w:w="235" w:type="pct"/>
            <w:vAlign w:val="bottom"/>
          </w:tcPr>
          <w:p w14:paraId="185EF232" w14:textId="77777777" w:rsidR="00FE36CD" w:rsidRPr="005C28FA" w:rsidRDefault="00FE36CD" w:rsidP="00311D07">
            <w:pPr>
              <w:jc w:val="center"/>
            </w:pPr>
            <w:r w:rsidRPr="005C28FA">
              <w:t>1</w:t>
            </w:r>
          </w:p>
        </w:tc>
      </w:tr>
      <w:tr w:rsidR="00FE36CD" w:rsidRPr="005C28FA" w14:paraId="30C671B0" w14:textId="77777777" w:rsidTr="00311D07">
        <w:trPr>
          <w:trHeight w:val="283"/>
        </w:trPr>
        <w:tc>
          <w:tcPr>
            <w:tcW w:w="257" w:type="pct"/>
            <w:vAlign w:val="bottom"/>
          </w:tcPr>
          <w:p w14:paraId="3944FC45" w14:textId="77777777" w:rsidR="00FE36CD" w:rsidRPr="005C28FA" w:rsidRDefault="00FE36CD" w:rsidP="00D21B4B">
            <w:pPr>
              <w:jc w:val="center"/>
            </w:pPr>
            <w:r w:rsidRPr="005C28FA">
              <w:t>3.</w:t>
            </w:r>
          </w:p>
        </w:tc>
        <w:tc>
          <w:tcPr>
            <w:tcW w:w="3945" w:type="pct"/>
            <w:gridSpan w:val="2"/>
            <w:vAlign w:val="bottom"/>
          </w:tcPr>
          <w:p w14:paraId="268EAF6C" w14:textId="77777777" w:rsidR="00FE36CD" w:rsidRPr="005C28FA" w:rsidRDefault="00FE36CD" w:rsidP="00311D07">
            <w:pPr>
              <w:rPr>
                <w:color w:val="FF0000"/>
              </w:rPr>
            </w:pPr>
            <w:r w:rsidRPr="005C28FA">
              <w:t>List the charts of method study.</w:t>
            </w:r>
          </w:p>
        </w:tc>
        <w:tc>
          <w:tcPr>
            <w:tcW w:w="319" w:type="pct"/>
            <w:vAlign w:val="bottom"/>
          </w:tcPr>
          <w:p w14:paraId="4AEC793B" w14:textId="77777777" w:rsidR="00FE36CD" w:rsidRPr="005C28FA" w:rsidRDefault="00FE36CD" w:rsidP="00D21B4B">
            <w:pPr>
              <w:jc w:val="center"/>
            </w:pPr>
            <w:r w:rsidRPr="005C28FA">
              <w:t>CO2</w:t>
            </w:r>
          </w:p>
        </w:tc>
        <w:tc>
          <w:tcPr>
            <w:tcW w:w="243" w:type="pct"/>
            <w:vAlign w:val="bottom"/>
          </w:tcPr>
          <w:p w14:paraId="6CF3B2B5" w14:textId="77777777" w:rsidR="00FE36CD" w:rsidRPr="005C28FA" w:rsidRDefault="00FE36CD" w:rsidP="00D21B4B">
            <w:pPr>
              <w:jc w:val="center"/>
            </w:pPr>
            <w:r w:rsidRPr="005C28FA">
              <w:t>R</w:t>
            </w:r>
          </w:p>
        </w:tc>
        <w:tc>
          <w:tcPr>
            <w:tcW w:w="235" w:type="pct"/>
            <w:vAlign w:val="bottom"/>
          </w:tcPr>
          <w:p w14:paraId="5C1BC7A2" w14:textId="77777777" w:rsidR="00FE36CD" w:rsidRPr="005C28FA" w:rsidRDefault="00FE36CD" w:rsidP="00D21B4B">
            <w:pPr>
              <w:jc w:val="center"/>
            </w:pPr>
            <w:r w:rsidRPr="005C28FA">
              <w:t>1</w:t>
            </w:r>
          </w:p>
        </w:tc>
      </w:tr>
      <w:tr w:rsidR="00FE36CD" w:rsidRPr="005C28FA" w14:paraId="1C2468E4" w14:textId="77777777" w:rsidTr="00311D07">
        <w:trPr>
          <w:trHeight w:val="283"/>
        </w:trPr>
        <w:tc>
          <w:tcPr>
            <w:tcW w:w="257" w:type="pct"/>
            <w:vAlign w:val="bottom"/>
          </w:tcPr>
          <w:p w14:paraId="48042CA0" w14:textId="77777777" w:rsidR="00FE36CD" w:rsidRPr="005C28FA" w:rsidRDefault="00FE36CD" w:rsidP="00D21B4B">
            <w:pPr>
              <w:jc w:val="center"/>
            </w:pPr>
            <w:r w:rsidRPr="005C28FA">
              <w:t>4.</w:t>
            </w:r>
          </w:p>
        </w:tc>
        <w:tc>
          <w:tcPr>
            <w:tcW w:w="3945" w:type="pct"/>
            <w:gridSpan w:val="2"/>
            <w:vAlign w:val="bottom"/>
          </w:tcPr>
          <w:p w14:paraId="6330DF19" w14:textId="77777777" w:rsidR="00FE36CD" w:rsidRPr="005C28FA" w:rsidRDefault="00FE36CD" w:rsidP="00311D07">
            <w:r w:rsidRPr="005C28FA">
              <w:t>List a rule concerning human body.</w:t>
            </w:r>
          </w:p>
        </w:tc>
        <w:tc>
          <w:tcPr>
            <w:tcW w:w="319" w:type="pct"/>
            <w:vAlign w:val="bottom"/>
          </w:tcPr>
          <w:p w14:paraId="64EBAE47" w14:textId="77777777" w:rsidR="00FE36CD" w:rsidRPr="005C28FA" w:rsidRDefault="00FE36CD" w:rsidP="00D21B4B">
            <w:pPr>
              <w:jc w:val="center"/>
            </w:pPr>
            <w:r w:rsidRPr="005C28FA">
              <w:t>CO2</w:t>
            </w:r>
          </w:p>
        </w:tc>
        <w:tc>
          <w:tcPr>
            <w:tcW w:w="243" w:type="pct"/>
            <w:vAlign w:val="bottom"/>
          </w:tcPr>
          <w:p w14:paraId="4089BEB9" w14:textId="77777777" w:rsidR="00FE36CD" w:rsidRPr="005C28FA" w:rsidRDefault="00FE36CD" w:rsidP="00D21B4B">
            <w:pPr>
              <w:jc w:val="center"/>
            </w:pPr>
            <w:r w:rsidRPr="005C28FA">
              <w:t>R</w:t>
            </w:r>
          </w:p>
        </w:tc>
        <w:tc>
          <w:tcPr>
            <w:tcW w:w="235" w:type="pct"/>
            <w:vAlign w:val="bottom"/>
          </w:tcPr>
          <w:p w14:paraId="7F668C61" w14:textId="77777777" w:rsidR="00FE36CD" w:rsidRPr="005C28FA" w:rsidRDefault="00FE36CD" w:rsidP="00D21B4B">
            <w:pPr>
              <w:jc w:val="center"/>
            </w:pPr>
            <w:r w:rsidRPr="005C28FA">
              <w:t>1</w:t>
            </w:r>
          </w:p>
        </w:tc>
      </w:tr>
      <w:tr w:rsidR="00FE36CD" w:rsidRPr="005C28FA" w14:paraId="27150297" w14:textId="77777777" w:rsidTr="00311D07">
        <w:trPr>
          <w:trHeight w:val="283"/>
        </w:trPr>
        <w:tc>
          <w:tcPr>
            <w:tcW w:w="257" w:type="pct"/>
            <w:vAlign w:val="bottom"/>
          </w:tcPr>
          <w:p w14:paraId="3BD8ABD9" w14:textId="77777777" w:rsidR="00FE36CD" w:rsidRPr="005C28FA" w:rsidRDefault="00FE36CD" w:rsidP="00D21B4B">
            <w:pPr>
              <w:jc w:val="center"/>
            </w:pPr>
            <w:r w:rsidRPr="005C28FA">
              <w:t>5.</w:t>
            </w:r>
          </w:p>
        </w:tc>
        <w:tc>
          <w:tcPr>
            <w:tcW w:w="3945" w:type="pct"/>
            <w:gridSpan w:val="2"/>
            <w:vAlign w:val="bottom"/>
          </w:tcPr>
          <w:p w14:paraId="02458671" w14:textId="77777777" w:rsidR="00FE36CD" w:rsidRPr="005C28FA" w:rsidRDefault="00FE36CD" w:rsidP="00311D07">
            <w:pPr>
              <w:pStyle w:val="Default"/>
              <w:rPr>
                <w:color w:val="auto"/>
              </w:rPr>
            </w:pPr>
            <w:r w:rsidRPr="005C28FA">
              <w:rPr>
                <w:color w:val="auto"/>
              </w:rPr>
              <w:t>Sketch the therbligs symbol for search.</w:t>
            </w:r>
          </w:p>
        </w:tc>
        <w:tc>
          <w:tcPr>
            <w:tcW w:w="319" w:type="pct"/>
            <w:vAlign w:val="bottom"/>
          </w:tcPr>
          <w:p w14:paraId="40435207" w14:textId="77777777" w:rsidR="00FE36CD" w:rsidRPr="005C28FA" w:rsidRDefault="00FE36CD" w:rsidP="00D21B4B">
            <w:pPr>
              <w:jc w:val="center"/>
            </w:pPr>
            <w:r w:rsidRPr="005C28FA">
              <w:t>CO3</w:t>
            </w:r>
          </w:p>
        </w:tc>
        <w:tc>
          <w:tcPr>
            <w:tcW w:w="243" w:type="pct"/>
            <w:vAlign w:val="bottom"/>
          </w:tcPr>
          <w:p w14:paraId="71AE9A21" w14:textId="77777777" w:rsidR="00FE36CD" w:rsidRPr="005C28FA" w:rsidRDefault="00FE36CD" w:rsidP="00D21B4B">
            <w:pPr>
              <w:jc w:val="center"/>
            </w:pPr>
            <w:r w:rsidRPr="005C28FA">
              <w:t>A</w:t>
            </w:r>
          </w:p>
        </w:tc>
        <w:tc>
          <w:tcPr>
            <w:tcW w:w="235" w:type="pct"/>
            <w:vAlign w:val="bottom"/>
          </w:tcPr>
          <w:p w14:paraId="525BCEAF" w14:textId="77777777" w:rsidR="00FE36CD" w:rsidRPr="005C28FA" w:rsidRDefault="00FE36CD" w:rsidP="00D21B4B">
            <w:pPr>
              <w:jc w:val="center"/>
            </w:pPr>
            <w:r w:rsidRPr="005C28FA">
              <w:t>1</w:t>
            </w:r>
          </w:p>
        </w:tc>
      </w:tr>
      <w:tr w:rsidR="00FE36CD" w:rsidRPr="005C28FA" w14:paraId="451E77C6" w14:textId="77777777" w:rsidTr="00311D07">
        <w:trPr>
          <w:trHeight w:val="283"/>
        </w:trPr>
        <w:tc>
          <w:tcPr>
            <w:tcW w:w="257" w:type="pct"/>
            <w:vAlign w:val="bottom"/>
          </w:tcPr>
          <w:p w14:paraId="6C112DB9" w14:textId="77777777" w:rsidR="00FE36CD" w:rsidRPr="005C28FA" w:rsidRDefault="00FE36CD" w:rsidP="00311D07">
            <w:pPr>
              <w:jc w:val="center"/>
            </w:pPr>
            <w:r w:rsidRPr="005C28FA">
              <w:t>6.</w:t>
            </w:r>
          </w:p>
        </w:tc>
        <w:tc>
          <w:tcPr>
            <w:tcW w:w="3945" w:type="pct"/>
            <w:gridSpan w:val="2"/>
          </w:tcPr>
          <w:p w14:paraId="6A140E5C" w14:textId="77777777" w:rsidR="00FE36CD" w:rsidRPr="005C28FA" w:rsidRDefault="00FE36CD" w:rsidP="00311D07">
            <w:pPr>
              <w:rPr>
                <w:color w:val="FF0000"/>
              </w:rPr>
            </w:pPr>
            <w:r w:rsidRPr="005C28FA">
              <w:t>Define two handed process chart.</w:t>
            </w:r>
          </w:p>
        </w:tc>
        <w:tc>
          <w:tcPr>
            <w:tcW w:w="319" w:type="pct"/>
            <w:vAlign w:val="bottom"/>
          </w:tcPr>
          <w:p w14:paraId="1E77DEE1" w14:textId="77777777" w:rsidR="00FE36CD" w:rsidRPr="005C28FA" w:rsidRDefault="00FE36CD" w:rsidP="00311D07">
            <w:pPr>
              <w:jc w:val="center"/>
            </w:pPr>
            <w:r w:rsidRPr="005C28FA">
              <w:t>CO3</w:t>
            </w:r>
          </w:p>
        </w:tc>
        <w:tc>
          <w:tcPr>
            <w:tcW w:w="243" w:type="pct"/>
            <w:vAlign w:val="bottom"/>
          </w:tcPr>
          <w:p w14:paraId="77AE1016" w14:textId="77777777" w:rsidR="00FE36CD" w:rsidRPr="005C28FA" w:rsidRDefault="00FE36CD" w:rsidP="00311D07">
            <w:pPr>
              <w:jc w:val="center"/>
            </w:pPr>
            <w:r w:rsidRPr="005C28FA">
              <w:t>R</w:t>
            </w:r>
          </w:p>
        </w:tc>
        <w:tc>
          <w:tcPr>
            <w:tcW w:w="235" w:type="pct"/>
            <w:vAlign w:val="bottom"/>
          </w:tcPr>
          <w:p w14:paraId="6BAC1E97" w14:textId="77777777" w:rsidR="00FE36CD" w:rsidRPr="005C28FA" w:rsidRDefault="00FE36CD" w:rsidP="00311D07">
            <w:pPr>
              <w:jc w:val="center"/>
            </w:pPr>
            <w:r w:rsidRPr="005C28FA">
              <w:t>1</w:t>
            </w:r>
          </w:p>
        </w:tc>
      </w:tr>
      <w:tr w:rsidR="00FE36CD" w:rsidRPr="005C28FA" w14:paraId="0C328C1C" w14:textId="77777777" w:rsidTr="00311D07">
        <w:trPr>
          <w:trHeight w:val="283"/>
        </w:trPr>
        <w:tc>
          <w:tcPr>
            <w:tcW w:w="257" w:type="pct"/>
            <w:vAlign w:val="bottom"/>
          </w:tcPr>
          <w:p w14:paraId="3CE5B694" w14:textId="77777777" w:rsidR="00FE36CD" w:rsidRPr="005C28FA" w:rsidRDefault="00FE36CD" w:rsidP="00311D07">
            <w:pPr>
              <w:jc w:val="center"/>
            </w:pPr>
            <w:r w:rsidRPr="005C28FA">
              <w:t>7.</w:t>
            </w:r>
          </w:p>
        </w:tc>
        <w:tc>
          <w:tcPr>
            <w:tcW w:w="3945" w:type="pct"/>
            <w:gridSpan w:val="2"/>
          </w:tcPr>
          <w:p w14:paraId="539A28D3" w14:textId="77777777" w:rsidR="00FE36CD" w:rsidRPr="005C28FA" w:rsidRDefault="00FE36CD" w:rsidP="00311D07">
            <w:pPr>
              <w:pStyle w:val="ListParagraph"/>
              <w:ind w:left="0"/>
              <w:rPr>
                <w:noProof/>
                <w:color w:val="FF0000"/>
                <w:lang w:eastAsia="zh-TW"/>
              </w:rPr>
            </w:pPr>
            <w:r w:rsidRPr="005C28FA">
              <w:t>Recall the formula to calculate normal time.</w:t>
            </w:r>
          </w:p>
        </w:tc>
        <w:tc>
          <w:tcPr>
            <w:tcW w:w="319" w:type="pct"/>
            <w:vAlign w:val="bottom"/>
          </w:tcPr>
          <w:p w14:paraId="5C1D176B" w14:textId="77777777" w:rsidR="00FE36CD" w:rsidRPr="005C28FA" w:rsidRDefault="00FE36CD" w:rsidP="00311D07">
            <w:pPr>
              <w:jc w:val="center"/>
            </w:pPr>
            <w:r w:rsidRPr="005C28FA">
              <w:t>CO4</w:t>
            </w:r>
          </w:p>
        </w:tc>
        <w:tc>
          <w:tcPr>
            <w:tcW w:w="243" w:type="pct"/>
            <w:vAlign w:val="bottom"/>
          </w:tcPr>
          <w:p w14:paraId="63184BDF" w14:textId="77777777" w:rsidR="00FE36CD" w:rsidRPr="005C28FA" w:rsidRDefault="00FE36CD" w:rsidP="00311D07">
            <w:pPr>
              <w:jc w:val="center"/>
            </w:pPr>
            <w:r w:rsidRPr="005C28FA">
              <w:t>R</w:t>
            </w:r>
          </w:p>
        </w:tc>
        <w:tc>
          <w:tcPr>
            <w:tcW w:w="235" w:type="pct"/>
            <w:vAlign w:val="bottom"/>
          </w:tcPr>
          <w:p w14:paraId="36238859" w14:textId="77777777" w:rsidR="00FE36CD" w:rsidRPr="005C28FA" w:rsidRDefault="00FE36CD" w:rsidP="00311D07">
            <w:pPr>
              <w:jc w:val="center"/>
            </w:pPr>
            <w:r w:rsidRPr="005C28FA">
              <w:t>1</w:t>
            </w:r>
          </w:p>
        </w:tc>
      </w:tr>
      <w:tr w:rsidR="00FE36CD" w:rsidRPr="005C28FA" w14:paraId="2F36E2AC" w14:textId="77777777" w:rsidTr="00311D07">
        <w:trPr>
          <w:trHeight w:val="283"/>
        </w:trPr>
        <w:tc>
          <w:tcPr>
            <w:tcW w:w="257" w:type="pct"/>
            <w:vAlign w:val="bottom"/>
          </w:tcPr>
          <w:p w14:paraId="0A35D67B" w14:textId="77777777" w:rsidR="00FE36CD" w:rsidRPr="005C28FA" w:rsidRDefault="00FE36CD" w:rsidP="00311D07">
            <w:pPr>
              <w:jc w:val="center"/>
            </w:pPr>
            <w:r w:rsidRPr="005C28FA">
              <w:t>8.</w:t>
            </w:r>
          </w:p>
        </w:tc>
        <w:tc>
          <w:tcPr>
            <w:tcW w:w="3945" w:type="pct"/>
            <w:gridSpan w:val="2"/>
          </w:tcPr>
          <w:p w14:paraId="4E71EB06" w14:textId="77777777" w:rsidR="00FE36CD" w:rsidRPr="005C28FA" w:rsidRDefault="00FE36CD" w:rsidP="00311D07">
            <w:pPr>
              <w:rPr>
                <w:b/>
                <w:bCs/>
                <w:color w:val="FF0000"/>
              </w:rPr>
            </w:pPr>
            <w:r w:rsidRPr="005C28FA">
              <w:t>Define PMTS.</w:t>
            </w:r>
          </w:p>
        </w:tc>
        <w:tc>
          <w:tcPr>
            <w:tcW w:w="319" w:type="pct"/>
            <w:vAlign w:val="bottom"/>
          </w:tcPr>
          <w:p w14:paraId="035223D1" w14:textId="77777777" w:rsidR="00FE36CD" w:rsidRPr="005C28FA" w:rsidRDefault="00FE36CD" w:rsidP="00311D07">
            <w:pPr>
              <w:jc w:val="center"/>
            </w:pPr>
            <w:r w:rsidRPr="005C28FA">
              <w:t>CO4</w:t>
            </w:r>
          </w:p>
        </w:tc>
        <w:tc>
          <w:tcPr>
            <w:tcW w:w="243" w:type="pct"/>
            <w:vAlign w:val="bottom"/>
          </w:tcPr>
          <w:p w14:paraId="0134CC37" w14:textId="77777777" w:rsidR="00FE36CD" w:rsidRPr="005C28FA" w:rsidRDefault="00FE36CD" w:rsidP="00311D07">
            <w:pPr>
              <w:jc w:val="center"/>
            </w:pPr>
            <w:r w:rsidRPr="005C28FA">
              <w:t>R</w:t>
            </w:r>
          </w:p>
        </w:tc>
        <w:tc>
          <w:tcPr>
            <w:tcW w:w="235" w:type="pct"/>
            <w:vAlign w:val="bottom"/>
          </w:tcPr>
          <w:p w14:paraId="618B11CD" w14:textId="77777777" w:rsidR="00FE36CD" w:rsidRPr="005C28FA" w:rsidRDefault="00FE36CD" w:rsidP="00311D07">
            <w:pPr>
              <w:jc w:val="center"/>
            </w:pPr>
            <w:r w:rsidRPr="005C28FA">
              <w:t>1</w:t>
            </w:r>
          </w:p>
        </w:tc>
      </w:tr>
      <w:tr w:rsidR="00FE36CD" w:rsidRPr="005C28FA" w14:paraId="6C0C8AB8" w14:textId="77777777" w:rsidTr="00311D07">
        <w:trPr>
          <w:trHeight w:val="283"/>
        </w:trPr>
        <w:tc>
          <w:tcPr>
            <w:tcW w:w="257" w:type="pct"/>
            <w:vAlign w:val="bottom"/>
          </w:tcPr>
          <w:p w14:paraId="67A2BB38" w14:textId="77777777" w:rsidR="00FE36CD" w:rsidRPr="005C28FA" w:rsidRDefault="00FE36CD" w:rsidP="00311D07">
            <w:pPr>
              <w:jc w:val="center"/>
            </w:pPr>
            <w:r w:rsidRPr="005C28FA">
              <w:t>9.</w:t>
            </w:r>
          </w:p>
        </w:tc>
        <w:tc>
          <w:tcPr>
            <w:tcW w:w="3945" w:type="pct"/>
            <w:gridSpan w:val="2"/>
            <w:vAlign w:val="bottom"/>
          </w:tcPr>
          <w:p w14:paraId="68F55245" w14:textId="77777777" w:rsidR="00FE36CD" w:rsidRPr="005C28FA" w:rsidRDefault="00FE36CD" w:rsidP="00311D07">
            <w:pPr>
              <w:pStyle w:val="ListParagraph"/>
              <w:ind w:left="0"/>
              <w:rPr>
                <w:noProof/>
                <w:color w:val="FF0000"/>
                <w:lang w:eastAsia="zh-TW"/>
              </w:rPr>
            </w:pPr>
            <w:r w:rsidRPr="005C28FA">
              <w:t>Define Ergonomics.</w:t>
            </w:r>
          </w:p>
        </w:tc>
        <w:tc>
          <w:tcPr>
            <w:tcW w:w="319" w:type="pct"/>
            <w:vAlign w:val="bottom"/>
          </w:tcPr>
          <w:p w14:paraId="266215BB" w14:textId="77777777" w:rsidR="00FE36CD" w:rsidRPr="005C28FA" w:rsidRDefault="00FE36CD" w:rsidP="00311D07">
            <w:pPr>
              <w:jc w:val="center"/>
            </w:pPr>
            <w:r w:rsidRPr="005C28FA">
              <w:t>CO5</w:t>
            </w:r>
          </w:p>
        </w:tc>
        <w:tc>
          <w:tcPr>
            <w:tcW w:w="243" w:type="pct"/>
            <w:vAlign w:val="bottom"/>
          </w:tcPr>
          <w:p w14:paraId="1BE879A8" w14:textId="77777777" w:rsidR="00FE36CD" w:rsidRPr="005C28FA" w:rsidRDefault="00FE36CD" w:rsidP="00311D07">
            <w:pPr>
              <w:jc w:val="center"/>
            </w:pPr>
            <w:r w:rsidRPr="005C28FA">
              <w:t>R</w:t>
            </w:r>
          </w:p>
        </w:tc>
        <w:tc>
          <w:tcPr>
            <w:tcW w:w="235" w:type="pct"/>
            <w:vAlign w:val="bottom"/>
          </w:tcPr>
          <w:p w14:paraId="408FE9E3" w14:textId="77777777" w:rsidR="00FE36CD" w:rsidRPr="005C28FA" w:rsidRDefault="00FE36CD" w:rsidP="00311D07">
            <w:pPr>
              <w:jc w:val="center"/>
            </w:pPr>
            <w:r w:rsidRPr="005C28FA">
              <w:t>1</w:t>
            </w:r>
          </w:p>
        </w:tc>
      </w:tr>
      <w:tr w:rsidR="00FE36CD" w:rsidRPr="005C28FA" w14:paraId="62E86185" w14:textId="77777777" w:rsidTr="00311D07">
        <w:trPr>
          <w:trHeight w:val="283"/>
        </w:trPr>
        <w:tc>
          <w:tcPr>
            <w:tcW w:w="257" w:type="pct"/>
            <w:vAlign w:val="bottom"/>
          </w:tcPr>
          <w:p w14:paraId="3832AC35" w14:textId="77777777" w:rsidR="00FE36CD" w:rsidRPr="005C28FA" w:rsidRDefault="00FE36CD" w:rsidP="00311D07">
            <w:pPr>
              <w:jc w:val="center"/>
            </w:pPr>
            <w:r w:rsidRPr="005C28FA">
              <w:t>10.</w:t>
            </w:r>
          </w:p>
        </w:tc>
        <w:tc>
          <w:tcPr>
            <w:tcW w:w="3945" w:type="pct"/>
            <w:gridSpan w:val="2"/>
            <w:vAlign w:val="bottom"/>
          </w:tcPr>
          <w:p w14:paraId="0B052E5F" w14:textId="77777777" w:rsidR="00FE36CD" w:rsidRPr="005C28FA" w:rsidRDefault="00FE36CD" w:rsidP="00311D07">
            <w:pPr>
              <w:rPr>
                <w:color w:val="FF0000"/>
              </w:rPr>
            </w:pPr>
            <w:r w:rsidRPr="005C28FA">
              <w:t>Recall the two important principles of Agile manufacturing.</w:t>
            </w:r>
          </w:p>
        </w:tc>
        <w:tc>
          <w:tcPr>
            <w:tcW w:w="319" w:type="pct"/>
            <w:vAlign w:val="bottom"/>
          </w:tcPr>
          <w:p w14:paraId="60D0A011" w14:textId="77777777" w:rsidR="00FE36CD" w:rsidRPr="005C28FA" w:rsidRDefault="00FE36CD" w:rsidP="00311D07">
            <w:pPr>
              <w:jc w:val="center"/>
            </w:pPr>
            <w:r w:rsidRPr="005C28FA">
              <w:t>CO6</w:t>
            </w:r>
          </w:p>
        </w:tc>
        <w:tc>
          <w:tcPr>
            <w:tcW w:w="243" w:type="pct"/>
            <w:vAlign w:val="bottom"/>
          </w:tcPr>
          <w:p w14:paraId="3E9996CD" w14:textId="77777777" w:rsidR="00FE36CD" w:rsidRPr="005C28FA" w:rsidRDefault="00FE36CD" w:rsidP="00311D07">
            <w:pPr>
              <w:jc w:val="center"/>
            </w:pPr>
            <w:r w:rsidRPr="005C28FA">
              <w:t>R</w:t>
            </w:r>
          </w:p>
        </w:tc>
        <w:tc>
          <w:tcPr>
            <w:tcW w:w="235" w:type="pct"/>
            <w:vAlign w:val="bottom"/>
          </w:tcPr>
          <w:p w14:paraId="253AFC28" w14:textId="77777777" w:rsidR="00FE36CD" w:rsidRPr="005C28FA" w:rsidRDefault="00FE36CD" w:rsidP="00311D07">
            <w:pPr>
              <w:jc w:val="center"/>
            </w:pPr>
            <w:r w:rsidRPr="005C28FA">
              <w:t>1</w:t>
            </w:r>
          </w:p>
        </w:tc>
      </w:tr>
      <w:tr w:rsidR="00FE36CD" w:rsidRPr="005C28FA" w14:paraId="6FD2C69E" w14:textId="77777777" w:rsidTr="0037089B">
        <w:trPr>
          <w:trHeight w:val="552"/>
        </w:trPr>
        <w:tc>
          <w:tcPr>
            <w:tcW w:w="5000" w:type="pct"/>
            <w:gridSpan w:val="6"/>
            <w:vAlign w:val="center"/>
          </w:tcPr>
          <w:p w14:paraId="07F2271A" w14:textId="77777777" w:rsidR="00FE36CD" w:rsidRPr="005C28FA" w:rsidRDefault="00FE36CD" w:rsidP="00311D07">
            <w:pPr>
              <w:jc w:val="center"/>
              <w:rPr>
                <w:b/>
                <w:u w:val="single"/>
              </w:rPr>
            </w:pPr>
            <w:r w:rsidRPr="005C28FA">
              <w:rPr>
                <w:b/>
                <w:u w:val="single"/>
              </w:rPr>
              <w:t>PART – B (6 X 3 = 18 MARKS)</w:t>
            </w:r>
          </w:p>
        </w:tc>
      </w:tr>
      <w:tr w:rsidR="00FE36CD" w:rsidRPr="005C28FA" w14:paraId="0C609E98" w14:textId="77777777" w:rsidTr="00311D07">
        <w:trPr>
          <w:trHeight w:val="283"/>
        </w:trPr>
        <w:tc>
          <w:tcPr>
            <w:tcW w:w="257" w:type="pct"/>
            <w:vAlign w:val="bottom"/>
          </w:tcPr>
          <w:p w14:paraId="041A81C1" w14:textId="77777777" w:rsidR="00FE36CD" w:rsidRPr="005C28FA" w:rsidRDefault="00FE36CD" w:rsidP="00311D07">
            <w:pPr>
              <w:pStyle w:val="NoSpacing"/>
            </w:pPr>
            <w:r w:rsidRPr="005C28FA">
              <w:t>11.</w:t>
            </w:r>
          </w:p>
        </w:tc>
        <w:tc>
          <w:tcPr>
            <w:tcW w:w="3945" w:type="pct"/>
            <w:gridSpan w:val="2"/>
          </w:tcPr>
          <w:p w14:paraId="07F08163" w14:textId="77777777" w:rsidR="00FE36CD" w:rsidRPr="005C28FA" w:rsidRDefault="00FE36CD" w:rsidP="00311D07">
            <w:pPr>
              <w:pStyle w:val="NoSpacing"/>
              <w:rPr>
                <w:color w:val="FF0000"/>
              </w:rPr>
            </w:pPr>
            <w:r w:rsidRPr="005C28FA">
              <w:rPr>
                <w:shd w:val="clear" w:color="auto" w:fill="FFFFFF"/>
              </w:rPr>
              <w:t>Compute the labour productivity if the production output is Rs 4,000 and the labour input is Rs 1000.</w:t>
            </w:r>
          </w:p>
        </w:tc>
        <w:tc>
          <w:tcPr>
            <w:tcW w:w="319" w:type="pct"/>
            <w:vAlign w:val="bottom"/>
          </w:tcPr>
          <w:p w14:paraId="30A07640" w14:textId="77777777" w:rsidR="00FE36CD" w:rsidRPr="005C28FA" w:rsidRDefault="00FE36CD" w:rsidP="00311D07">
            <w:pPr>
              <w:pStyle w:val="NoSpacing"/>
              <w:jc w:val="center"/>
            </w:pPr>
            <w:r w:rsidRPr="005C28FA">
              <w:t>CO1</w:t>
            </w:r>
          </w:p>
        </w:tc>
        <w:tc>
          <w:tcPr>
            <w:tcW w:w="243" w:type="pct"/>
            <w:vAlign w:val="bottom"/>
          </w:tcPr>
          <w:p w14:paraId="16E55370" w14:textId="77777777" w:rsidR="00FE36CD" w:rsidRPr="005C28FA" w:rsidRDefault="00FE36CD" w:rsidP="00311D07">
            <w:pPr>
              <w:pStyle w:val="NoSpacing"/>
              <w:jc w:val="center"/>
            </w:pPr>
            <w:r w:rsidRPr="005C28FA">
              <w:t>A</w:t>
            </w:r>
          </w:p>
        </w:tc>
        <w:tc>
          <w:tcPr>
            <w:tcW w:w="235" w:type="pct"/>
            <w:vAlign w:val="bottom"/>
          </w:tcPr>
          <w:p w14:paraId="76BEAF86" w14:textId="77777777" w:rsidR="00FE36CD" w:rsidRPr="005C28FA" w:rsidRDefault="00FE36CD" w:rsidP="00311D07">
            <w:pPr>
              <w:pStyle w:val="NoSpacing"/>
              <w:jc w:val="center"/>
            </w:pPr>
            <w:r w:rsidRPr="005C28FA">
              <w:t>3</w:t>
            </w:r>
          </w:p>
        </w:tc>
      </w:tr>
      <w:tr w:rsidR="00FE36CD" w:rsidRPr="005C28FA" w14:paraId="6B06DD79" w14:textId="77777777" w:rsidTr="00311D07">
        <w:trPr>
          <w:trHeight w:val="283"/>
        </w:trPr>
        <w:tc>
          <w:tcPr>
            <w:tcW w:w="257" w:type="pct"/>
            <w:vAlign w:val="bottom"/>
          </w:tcPr>
          <w:p w14:paraId="71B0EAE2" w14:textId="77777777" w:rsidR="00FE36CD" w:rsidRPr="005C28FA" w:rsidRDefault="00FE36CD" w:rsidP="00311D07">
            <w:pPr>
              <w:pStyle w:val="NoSpacing"/>
            </w:pPr>
            <w:r w:rsidRPr="005C28FA">
              <w:t>12.</w:t>
            </w:r>
          </w:p>
        </w:tc>
        <w:tc>
          <w:tcPr>
            <w:tcW w:w="3945" w:type="pct"/>
            <w:gridSpan w:val="2"/>
            <w:vAlign w:val="bottom"/>
          </w:tcPr>
          <w:p w14:paraId="2B2FCCC0" w14:textId="77777777" w:rsidR="00FE36CD" w:rsidRPr="005C28FA" w:rsidRDefault="00FE36CD" w:rsidP="00311D07">
            <w:pPr>
              <w:pStyle w:val="NoSpacing"/>
            </w:pPr>
            <w:r w:rsidRPr="005C28FA">
              <w:t>Sketch the symbols of method study.</w:t>
            </w:r>
          </w:p>
        </w:tc>
        <w:tc>
          <w:tcPr>
            <w:tcW w:w="319" w:type="pct"/>
            <w:vAlign w:val="bottom"/>
          </w:tcPr>
          <w:p w14:paraId="63CEA3E9" w14:textId="77777777" w:rsidR="00FE36CD" w:rsidRPr="005C28FA" w:rsidRDefault="00FE36CD" w:rsidP="00311D07">
            <w:pPr>
              <w:pStyle w:val="NoSpacing"/>
              <w:jc w:val="center"/>
            </w:pPr>
            <w:r w:rsidRPr="005C28FA">
              <w:t>CO2</w:t>
            </w:r>
          </w:p>
        </w:tc>
        <w:tc>
          <w:tcPr>
            <w:tcW w:w="243" w:type="pct"/>
            <w:vAlign w:val="bottom"/>
          </w:tcPr>
          <w:p w14:paraId="09730A66" w14:textId="77777777" w:rsidR="00FE36CD" w:rsidRPr="005C28FA" w:rsidRDefault="00FE36CD" w:rsidP="00311D07">
            <w:pPr>
              <w:pStyle w:val="NoSpacing"/>
              <w:jc w:val="center"/>
            </w:pPr>
            <w:r w:rsidRPr="005C28FA">
              <w:t>A</w:t>
            </w:r>
          </w:p>
        </w:tc>
        <w:tc>
          <w:tcPr>
            <w:tcW w:w="235" w:type="pct"/>
            <w:vAlign w:val="bottom"/>
          </w:tcPr>
          <w:p w14:paraId="1D629BFC" w14:textId="77777777" w:rsidR="00FE36CD" w:rsidRPr="005C28FA" w:rsidRDefault="00FE36CD" w:rsidP="00311D07">
            <w:pPr>
              <w:pStyle w:val="NoSpacing"/>
              <w:jc w:val="center"/>
            </w:pPr>
            <w:r w:rsidRPr="005C28FA">
              <w:t>3</w:t>
            </w:r>
          </w:p>
        </w:tc>
      </w:tr>
      <w:tr w:rsidR="00FE36CD" w:rsidRPr="005C28FA" w14:paraId="6BB8F4B2" w14:textId="77777777" w:rsidTr="00311D07">
        <w:trPr>
          <w:trHeight w:val="283"/>
        </w:trPr>
        <w:tc>
          <w:tcPr>
            <w:tcW w:w="257" w:type="pct"/>
            <w:vAlign w:val="bottom"/>
          </w:tcPr>
          <w:p w14:paraId="016B5D60" w14:textId="77777777" w:rsidR="00FE36CD" w:rsidRPr="005C28FA" w:rsidRDefault="00FE36CD" w:rsidP="00311D07">
            <w:pPr>
              <w:pStyle w:val="NoSpacing"/>
            </w:pPr>
            <w:r w:rsidRPr="005C28FA">
              <w:t>13.</w:t>
            </w:r>
          </w:p>
        </w:tc>
        <w:tc>
          <w:tcPr>
            <w:tcW w:w="3945" w:type="pct"/>
            <w:gridSpan w:val="2"/>
          </w:tcPr>
          <w:p w14:paraId="0EE9ED71" w14:textId="77777777" w:rsidR="00FE36CD" w:rsidRPr="005C28FA" w:rsidRDefault="00FE36CD" w:rsidP="00311D07">
            <w:pPr>
              <w:pStyle w:val="NoSpacing"/>
            </w:pPr>
            <w:r w:rsidRPr="005C28FA">
              <w:t xml:space="preserve">List </w:t>
            </w:r>
            <w:r>
              <w:t>the</w:t>
            </w:r>
            <w:r w:rsidRPr="005C28FA">
              <w:t xml:space="preserve"> rules concerning workplace layout.</w:t>
            </w:r>
          </w:p>
        </w:tc>
        <w:tc>
          <w:tcPr>
            <w:tcW w:w="319" w:type="pct"/>
            <w:vAlign w:val="bottom"/>
          </w:tcPr>
          <w:p w14:paraId="3F46B90E" w14:textId="77777777" w:rsidR="00FE36CD" w:rsidRPr="005C28FA" w:rsidRDefault="00FE36CD" w:rsidP="00311D07">
            <w:pPr>
              <w:pStyle w:val="NoSpacing"/>
              <w:jc w:val="center"/>
            </w:pPr>
            <w:r w:rsidRPr="005C28FA">
              <w:t>CO3</w:t>
            </w:r>
          </w:p>
        </w:tc>
        <w:tc>
          <w:tcPr>
            <w:tcW w:w="243" w:type="pct"/>
            <w:vAlign w:val="bottom"/>
          </w:tcPr>
          <w:p w14:paraId="17362B7D" w14:textId="77777777" w:rsidR="00FE36CD" w:rsidRPr="005C28FA" w:rsidRDefault="00FE36CD" w:rsidP="00311D07">
            <w:pPr>
              <w:pStyle w:val="NoSpacing"/>
              <w:jc w:val="center"/>
            </w:pPr>
            <w:r w:rsidRPr="005C28FA">
              <w:t>R</w:t>
            </w:r>
          </w:p>
        </w:tc>
        <w:tc>
          <w:tcPr>
            <w:tcW w:w="235" w:type="pct"/>
            <w:vAlign w:val="bottom"/>
          </w:tcPr>
          <w:p w14:paraId="142F0AAB" w14:textId="77777777" w:rsidR="00FE36CD" w:rsidRPr="005C28FA" w:rsidRDefault="00FE36CD" w:rsidP="00311D07">
            <w:pPr>
              <w:pStyle w:val="NoSpacing"/>
              <w:jc w:val="center"/>
            </w:pPr>
            <w:r w:rsidRPr="005C28FA">
              <w:t>3</w:t>
            </w:r>
          </w:p>
        </w:tc>
      </w:tr>
      <w:tr w:rsidR="00FE36CD" w:rsidRPr="005C28FA" w14:paraId="45350112" w14:textId="77777777" w:rsidTr="00311D07">
        <w:trPr>
          <w:trHeight w:val="283"/>
        </w:trPr>
        <w:tc>
          <w:tcPr>
            <w:tcW w:w="257" w:type="pct"/>
            <w:vAlign w:val="bottom"/>
          </w:tcPr>
          <w:p w14:paraId="319041CF" w14:textId="77777777" w:rsidR="00FE36CD" w:rsidRPr="005C28FA" w:rsidRDefault="00FE36CD" w:rsidP="00311D07">
            <w:pPr>
              <w:pStyle w:val="NoSpacing"/>
            </w:pPr>
            <w:r w:rsidRPr="005C28FA">
              <w:t>14.</w:t>
            </w:r>
          </w:p>
        </w:tc>
        <w:tc>
          <w:tcPr>
            <w:tcW w:w="3945" w:type="pct"/>
            <w:gridSpan w:val="2"/>
            <w:vAlign w:val="bottom"/>
          </w:tcPr>
          <w:p w14:paraId="06396078" w14:textId="77777777" w:rsidR="00FE36CD" w:rsidRPr="005C28FA" w:rsidRDefault="00FE36CD" w:rsidP="00311D07">
            <w:pPr>
              <w:pStyle w:val="NoSpacing"/>
              <w:rPr>
                <w:color w:val="FF0000"/>
              </w:rPr>
            </w:pPr>
            <w:r w:rsidRPr="005C28FA">
              <w:t>Summarize the importance of time study.</w:t>
            </w:r>
          </w:p>
        </w:tc>
        <w:tc>
          <w:tcPr>
            <w:tcW w:w="319" w:type="pct"/>
            <w:vAlign w:val="bottom"/>
          </w:tcPr>
          <w:p w14:paraId="62368CE5" w14:textId="77777777" w:rsidR="00FE36CD" w:rsidRPr="005C28FA" w:rsidRDefault="00FE36CD" w:rsidP="00311D07">
            <w:pPr>
              <w:pStyle w:val="NoSpacing"/>
              <w:jc w:val="center"/>
            </w:pPr>
            <w:r w:rsidRPr="005C28FA">
              <w:t>CO4</w:t>
            </w:r>
          </w:p>
        </w:tc>
        <w:tc>
          <w:tcPr>
            <w:tcW w:w="243" w:type="pct"/>
            <w:vAlign w:val="bottom"/>
          </w:tcPr>
          <w:p w14:paraId="61C81AF6" w14:textId="77777777" w:rsidR="00FE36CD" w:rsidRPr="005C28FA" w:rsidRDefault="00FE36CD" w:rsidP="00311D07">
            <w:pPr>
              <w:pStyle w:val="NoSpacing"/>
              <w:jc w:val="center"/>
            </w:pPr>
            <w:r w:rsidRPr="005C28FA">
              <w:t>U</w:t>
            </w:r>
          </w:p>
        </w:tc>
        <w:tc>
          <w:tcPr>
            <w:tcW w:w="235" w:type="pct"/>
            <w:vAlign w:val="bottom"/>
          </w:tcPr>
          <w:p w14:paraId="54BF2D2D" w14:textId="77777777" w:rsidR="00FE36CD" w:rsidRPr="005C28FA" w:rsidRDefault="00FE36CD" w:rsidP="00311D07">
            <w:pPr>
              <w:pStyle w:val="NoSpacing"/>
              <w:jc w:val="center"/>
            </w:pPr>
            <w:r w:rsidRPr="005C28FA">
              <w:t>3</w:t>
            </w:r>
          </w:p>
        </w:tc>
      </w:tr>
      <w:tr w:rsidR="00FE36CD" w:rsidRPr="005C28FA" w14:paraId="6D14B6AD" w14:textId="77777777" w:rsidTr="00311D07">
        <w:trPr>
          <w:trHeight w:val="283"/>
        </w:trPr>
        <w:tc>
          <w:tcPr>
            <w:tcW w:w="257" w:type="pct"/>
            <w:vAlign w:val="bottom"/>
          </w:tcPr>
          <w:p w14:paraId="1D76F4B2" w14:textId="77777777" w:rsidR="00FE36CD" w:rsidRPr="005C28FA" w:rsidRDefault="00FE36CD" w:rsidP="00311D07">
            <w:pPr>
              <w:pStyle w:val="NoSpacing"/>
            </w:pPr>
            <w:r w:rsidRPr="005C28FA">
              <w:t>15.</w:t>
            </w:r>
          </w:p>
        </w:tc>
        <w:tc>
          <w:tcPr>
            <w:tcW w:w="3945" w:type="pct"/>
            <w:gridSpan w:val="2"/>
            <w:vAlign w:val="bottom"/>
          </w:tcPr>
          <w:p w14:paraId="77960C61" w14:textId="77777777" w:rsidR="00FE36CD" w:rsidRPr="005C28FA" w:rsidRDefault="00FE36CD" w:rsidP="00311D07">
            <w:pPr>
              <w:pStyle w:val="NoSpacing"/>
              <w:rPr>
                <w:color w:val="FF0000"/>
              </w:rPr>
            </w:pPr>
            <w:r w:rsidRPr="005C28FA">
              <w:t>List the major components of ergonomics.</w:t>
            </w:r>
          </w:p>
        </w:tc>
        <w:tc>
          <w:tcPr>
            <w:tcW w:w="319" w:type="pct"/>
            <w:vAlign w:val="bottom"/>
          </w:tcPr>
          <w:p w14:paraId="5265DC86" w14:textId="77777777" w:rsidR="00FE36CD" w:rsidRPr="005C28FA" w:rsidRDefault="00FE36CD" w:rsidP="00311D07">
            <w:pPr>
              <w:pStyle w:val="NoSpacing"/>
              <w:jc w:val="center"/>
            </w:pPr>
            <w:r w:rsidRPr="005C28FA">
              <w:t>CO5</w:t>
            </w:r>
          </w:p>
        </w:tc>
        <w:tc>
          <w:tcPr>
            <w:tcW w:w="243" w:type="pct"/>
            <w:vAlign w:val="bottom"/>
          </w:tcPr>
          <w:p w14:paraId="28C9E11D" w14:textId="77777777" w:rsidR="00FE36CD" w:rsidRPr="005C28FA" w:rsidRDefault="00FE36CD" w:rsidP="00311D07">
            <w:pPr>
              <w:pStyle w:val="NoSpacing"/>
              <w:jc w:val="center"/>
            </w:pPr>
            <w:r w:rsidRPr="005C28FA">
              <w:t>R</w:t>
            </w:r>
          </w:p>
        </w:tc>
        <w:tc>
          <w:tcPr>
            <w:tcW w:w="235" w:type="pct"/>
            <w:vAlign w:val="bottom"/>
          </w:tcPr>
          <w:p w14:paraId="63CDE69B" w14:textId="77777777" w:rsidR="00FE36CD" w:rsidRPr="005C28FA" w:rsidRDefault="00FE36CD" w:rsidP="00311D07">
            <w:pPr>
              <w:pStyle w:val="NoSpacing"/>
              <w:jc w:val="center"/>
            </w:pPr>
            <w:r w:rsidRPr="005C28FA">
              <w:t>3</w:t>
            </w:r>
          </w:p>
        </w:tc>
      </w:tr>
      <w:tr w:rsidR="00FE36CD" w:rsidRPr="005C28FA" w14:paraId="35163C36" w14:textId="77777777" w:rsidTr="00311D07">
        <w:trPr>
          <w:trHeight w:val="283"/>
        </w:trPr>
        <w:tc>
          <w:tcPr>
            <w:tcW w:w="257" w:type="pct"/>
            <w:vAlign w:val="bottom"/>
          </w:tcPr>
          <w:p w14:paraId="4EB0FA0A" w14:textId="77777777" w:rsidR="00FE36CD" w:rsidRPr="005C28FA" w:rsidRDefault="00FE36CD" w:rsidP="00311D07">
            <w:pPr>
              <w:pStyle w:val="NoSpacing"/>
            </w:pPr>
            <w:r w:rsidRPr="005C28FA">
              <w:t>16.</w:t>
            </w:r>
          </w:p>
        </w:tc>
        <w:tc>
          <w:tcPr>
            <w:tcW w:w="3945" w:type="pct"/>
            <w:gridSpan w:val="2"/>
            <w:vAlign w:val="bottom"/>
          </w:tcPr>
          <w:p w14:paraId="767540C0" w14:textId="77777777" w:rsidR="00FE36CD" w:rsidRPr="005C28FA" w:rsidRDefault="00FE36CD" w:rsidP="00311D07">
            <w:pPr>
              <w:pStyle w:val="NoSpacing"/>
              <w:rPr>
                <w:color w:val="FF0000"/>
              </w:rPr>
            </w:pPr>
            <w:r w:rsidRPr="005C28FA">
              <w:t>Indicate the 6C’s of Total Quality Management.</w:t>
            </w:r>
          </w:p>
        </w:tc>
        <w:tc>
          <w:tcPr>
            <w:tcW w:w="319" w:type="pct"/>
            <w:vAlign w:val="bottom"/>
          </w:tcPr>
          <w:p w14:paraId="0B41EDE7" w14:textId="77777777" w:rsidR="00FE36CD" w:rsidRPr="005C28FA" w:rsidRDefault="00FE36CD" w:rsidP="00311D07">
            <w:pPr>
              <w:pStyle w:val="NoSpacing"/>
              <w:jc w:val="center"/>
            </w:pPr>
            <w:r w:rsidRPr="005C28FA">
              <w:t>CO6</w:t>
            </w:r>
          </w:p>
        </w:tc>
        <w:tc>
          <w:tcPr>
            <w:tcW w:w="243" w:type="pct"/>
            <w:vAlign w:val="bottom"/>
          </w:tcPr>
          <w:p w14:paraId="7B507CF9" w14:textId="77777777" w:rsidR="00FE36CD" w:rsidRPr="005C28FA" w:rsidRDefault="00FE36CD" w:rsidP="00311D07">
            <w:pPr>
              <w:pStyle w:val="NoSpacing"/>
              <w:jc w:val="center"/>
            </w:pPr>
            <w:r w:rsidRPr="005C28FA">
              <w:t>U</w:t>
            </w:r>
          </w:p>
        </w:tc>
        <w:tc>
          <w:tcPr>
            <w:tcW w:w="235" w:type="pct"/>
            <w:vAlign w:val="bottom"/>
          </w:tcPr>
          <w:p w14:paraId="59D7564A" w14:textId="77777777" w:rsidR="00FE36CD" w:rsidRPr="005C28FA" w:rsidRDefault="00FE36CD" w:rsidP="00311D07">
            <w:pPr>
              <w:pStyle w:val="NoSpacing"/>
              <w:jc w:val="center"/>
            </w:pPr>
            <w:r w:rsidRPr="005C28FA">
              <w:t>3</w:t>
            </w:r>
          </w:p>
        </w:tc>
      </w:tr>
      <w:tr w:rsidR="00FE36CD" w:rsidRPr="005C28FA" w14:paraId="344011B6" w14:textId="77777777" w:rsidTr="0037089B">
        <w:trPr>
          <w:trHeight w:val="552"/>
        </w:trPr>
        <w:tc>
          <w:tcPr>
            <w:tcW w:w="5000" w:type="pct"/>
            <w:gridSpan w:val="6"/>
          </w:tcPr>
          <w:p w14:paraId="3110A99A" w14:textId="77777777" w:rsidR="00FE36CD" w:rsidRPr="005C28FA" w:rsidRDefault="00FE36CD" w:rsidP="00311D07">
            <w:pPr>
              <w:jc w:val="center"/>
              <w:rPr>
                <w:b/>
                <w:u w:val="single"/>
              </w:rPr>
            </w:pPr>
            <w:r w:rsidRPr="005C28FA">
              <w:rPr>
                <w:b/>
                <w:u w:val="single"/>
              </w:rPr>
              <w:t>PART – C (6 X 12 = 72 MARKS)</w:t>
            </w:r>
          </w:p>
          <w:p w14:paraId="67474572" w14:textId="77777777" w:rsidR="00FE36CD" w:rsidRPr="005C28FA" w:rsidRDefault="00FE36CD" w:rsidP="00311D07">
            <w:pPr>
              <w:jc w:val="center"/>
              <w:rPr>
                <w:b/>
              </w:rPr>
            </w:pPr>
            <w:r w:rsidRPr="005C28FA">
              <w:rPr>
                <w:b/>
              </w:rPr>
              <w:t>(Answer any five Questions from Q. No. 17 to 23, Q. No. 24 is Compulsory)</w:t>
            </w:r>
          </w:p>
        </w:tc>
      </w:tr>
      <w:tr w:rsidR="00FE36CD" w:rsidRPr="005C28FA" w14:paraId="4154F506" w14:textId="77777777" w:rsidTr="00311D07">
        <w:trPr>
          <w:trHeight w:val="283"/>
        </w:trPr>
        <w:tc>
          <w:tcPr>
            <w:tcW w:w="257" w:type="pct"/>
          </w:tcPr>
          <w:p w14:paraId="18F45128" w14:textId="77777777" w:rsidR="00FE36CD" w:rsidRPr="005C28FA" w:rsidRDefault="00FE36CD" w:rsidP="00311D07">
            <w:pPr>
              <w:jc w:val="center"/>
            </w:pPr>
            <w:r w:rsidRPr="005C28FA">
              <w:t>17.</w:t>
            </w:r>
          </w:p>
        </w:tc>
        <w:tc>
          <w:tcPr>
            <w:tcW w:w="182" w:type="pct"/>
          </w:tcPr>
          <w:p w14:paraId="6FDA1D6E" w14:textId="77777777" w:rsidR="00FE36CD" w:rsidRPr="005C28FA" w:rsidRDefault="00FE36CD" w:rsidP="00311D07">
            <w:pPr>
              <w:jc w:val="center"/>
            </w:pPr>
            <w:r w:rsidRPr="005C28FA">
              <w:t>a.</w:t>
            </w:r>
          </w:p>
        </w:tc>
        <w:tc>
          <w:tcPr>
            <w:tcW w:w="3764" w:type="pct"/>
            <w:vAlign w:val="center"/>
          </w:tcPr>
          <w:p w14:paraId="1DA8041E" w14:textId="77777777" w:rsidR="00FE36CD" w:rsidRPr="005C28FA" w:rsidRDefault="00FE36CD" w:rsidP="00311D07">
            <w:pPr>
              <w:jc w:val="both"/>
            </w:pPr>
            <w:r w:rsidRPr="005C28FA">
              <w:t>Discuss the industry classification with examples.</w:t>
            </w:r>
          </w:p>
        </w:tc>
        <w:tc>
          <w:tcPr>
            <w:tcW w:w="319" w:type="pct"/>
          </w:tcPr>
          <w:p w14:paraId="51B2AFD0" w14:textId="77777777" w:rsidR="00FE36CD" w:rsidRPr="005C28FA" w:rsidRDefault="00FE36CD" w:rsidP="00311D07">
            <w:pPr>
              <w:jc w:val="center"/>
            </w:pPr>
            <w:r w:rsidRPr="005C28FA">
              <w:t>CO1</w:t>
            </w:r>
          </w:p>
        </w:tc>
        <w:tc>
          <w:tcPr>
            <w:tcW w:w="243" w:type="pct"/>
          </w:tcPr>
          <w:p w14:paraId="4F0FB240" w14:textId="77777777" w:rsidR="00FE36CD" w:rsidRPr="005C28FA" w:rsidRDefault="00FE36CD" w:rsidP="00311D07">
            <w:pPr>
              <w:jc w:val="center"/>
            </w:pPr>
            <w:r w:rsidRPr="005C28FA">
              <w:t>U</w:t>
            </w:r>
          </w:p>
        </w:tc>
        <w:tc>
          <w:tcPr>
            <w:tcW w:w="235" w:type="pct"/>
          </w:tcPr>
          <w:p w14:paraId="28362C79" w14:textId="77777777" w:rsidR="00FE36CD" w:rsidRPr="005C28FA" w:rsidRDefault="00FE36CD" w:rsidP="00311D07">
            <w:pPr>
              <w:jc w:val="center"/>
            </w:pPr>
            <w:r w:rsidRPr="005C28FA">
              <w:t>6</w:t>
            </w:r>
          </w:p>
        </w:tc>
      </w:tr>
      <w:tr w:rsidR="00FE36CD" w:rsidRPr="005C28FA" w14:paraId="271C76FD" w14:textId="77777777" w:rsidTr="00311D07">
        <w:trPr>
          <w:trHeight w:val="283"/>
        </w:trPr>
        <w:tc>
          <w:tcPr>
            <w:tcW w:w="257" w:type="pct"/>
          </w:tcPr>
          <w:p w14:paraId="7348C390" w14:textId="77777777" w:rsidR="00FE36CD" w:rsidRPr="005C28FA" w:rsidRDefault="00FE36CD" w:rsidP="00311D07">
            <w:pPr>
              <w:jc w:val="center"/>
            </w:pPr>
          </w:p>
        </w:tc>
        <w:tc>
          <w:tcPr>
            <w:tcW w:w="182" w:type="pct"/>
          </w:tcPr>
          <w:p w14:paraId="49836A17" w14:textId="77777777" w:rsidR="00FE36CD" w:rsidRPr="005C28FA" w:rsidRDefault="00FE36CD" w:rsidP="00311D07">
            <w:pPr>
              <w:jc w:val="center"/>
            </w:pPr>
            <w:r w:rsidRPr="005C28FA">
              <w:t>b.</w:t>
            </w:r>
          </w:p>
        </w:tc>
        <w:tc>
          <w:tcPr>
            <w:tcW w:w="3764" w:type="pct"/>
            <w:vAlign w:val="bottom"/>
          </w:tcPr>
          <w:p w14:paraId="5189DB15" w14:textId="77777777" w:rsidR="00FE36CD" w:rsidRPr="005C28FA" w:rsidRDefault="00FE36CD" w:rsidP="00311D07">
            <w:pPr>
              <w:jc w:val="both"/>
              <w:rPr>
                <w:bCs/>
              </w:rPr>
            </w:pPr>
            <w:r w:rsidRPr="005C28FA">
              <w:t>Summarize the factors affecting productivity of an industry.</w:t>
            </w:r>
          </w:p>
        </w:tc>
        <w:tc>
          <w:tcPr>
            <w:tcW w:w="319" w:type="pct"/>
          </w:tcPr>
          <w:p w14:paraId="30A68F98" w14:textId="77777777" w:rsidR="00FE36CD" w:rsidRPr="005C28FA" w:rsidRDefault="00FE36CD" w:rsidP="00311D07">
            <w:pPr>
              <w:jc w:val="center"/>
            </w:pPr>
            <w:r w:rsidRPr="005C28FA">
              <w:t>CO1</w:t>
            </w:r>
          </w:p>
        </w:tc>
        <w:tc>
          <w:tcPr>
            <w:tcW w:w="243" w:type="pct"/>
          </w:tcPr>
          <w:p w14:paraId="00DF8154" w14:textId="77777777" w:rsidR="00FE36CD" w:rsidRPr="005C28FA" w:rsidRDefault="00FE36CD" w:rsidP="00311D07">
            <w:pPr>
              <w:jc w:val="center"/>
            </w:pPr>
            <w:r w:rsidRPr="005C28FA">
              <w:t>U</w:t>
            </w:r>
          </w:p>
        </w:tc>
        <w:tc>
          <w:tcPr>
            <w:tcW w:w="235" w:type="pct"/>
          </w:tcPr>
          <w:p w14:paraId="19713575" w14:textId="77777777" w:rsidR="00FE36CD" w:rsidRPr="005C28FA" w:rsidRDefault="00FE36CD" w:rsidP="00311D07">
            <w:pPr>
              <w:jc w:val="center"/>
            </w:pPr>
            <w:r w:rsidRPr="005C28FA">
              <w:t>6</w:t>
            </w:r>
          </w:p>
        </w:tc>
      </w:tr>
      <w:tr w:rsidR="00FE36CD" w:rsidRPr="005C28FA" w14:paraId="20BCE8C2" w14:textId="77777777" w:rsidTr="00311D07">
        <w:trPr>
          <w:trHeight w:val="283"/>
        </w:trPr>
        <w:tc>
          <w:tcPr>
            <w:tcW w:w="257" w:type="pct"/>
          </w:tcPr>
          <w:p w14:paraId="0A0D90B5" w14:textId="77777777" w:rsidR="00FE36CD" w:rsidRPr="005C28FA" w:rsidRDefault="00FE36CD" w:rsidP="00311D07">
            <w:pPr>
              <w:jc w:val="center"/>
            </w:pPr>
          </w:p>
        </w:tc>
        <w:tc>
          <w:tcPr>
            <w:tcW w:w="182" w:type="pct"/>
          </w:tcPr>
          <w:p w14:paraId="457521D8" w14:textId="77777777" w:rsidR="00FE36CD" w:rsidRPr="005C28FA" w:rsidRDefault="00FE36CD" w:rsidP="00311D07">
            <w:pPr>
              <w:jc w:val="center"/>
            </w:pPr>
          </w:p>
        </w:tc>
        <w:tc>
          <w:tcPr>
            <w:tcW w:w="3764" w:type="pct"/>
            <w:vAlign w:val="bottom"/>
          </w:tcPr>
          <w:p w14:paraId="39A03280" w14:textId="77777777" w:rsidR="00FE36CD" w:rsidRPr="005C28FA" w:rsidRDefault="00FE36CD" w:rsidP="00311D07">
            <w:pPr>
              <w:jc w:val="both"/>
              <w:rPr>
                <w:color w:val="FF0000"/>
              </w:rPr>
            </w:pPr>
          </w:p>
        </w:tc>
        <w:tc>
          <w:tcPr>
            <w:tcW w:w="319" w:type="pct"/>
          </w:tcPr>
          <w:p w14:paraId="51BE1E2F" w14:textId="77777777" w:rsidR="00FE36CD" w:rsidRPr="005C28FA" w:rsidRDefault="00FE36CD" w:rsidP="00311D07">
            <w:pPr>
              <w:jc w:val="center"/>
            </w:pPr>
          </w:p>
        </w:tc>
        <w:tc>
          <w:tcPr>
            <w:tcW w:w="243" w:type="pct"/>
          </w:tcPr>
          <w:p w14:paraId="0598C812" w14:textId="77777777" w:rsidR="00FE36CD" w:rsidRPr="005C28FA" w:rsidRDefault="00FE36CD" w:rsidP="00311D07">
            <w:pPr>
              <w:jc w:val="center"/>
            </w:pPr>
          </w:p>
        </w:tc>
        <w:tc>
          <w:tcPr>
            <w:tcW w:w="235" w:type="pct"/>
          </w:tcPr>
          <w:p w14:paraId="51400998" w14:textId="77777777" w:rsidR="00FE36CD" w:rsidRPr="005C28FA" w:rsidRDefault="00FE36CD" w:rsidP="00311D07">
            <w:pPr>
              <w:jc w:val="center"/>
            </w:pPr>
          </w:p>
        </w:tc>
      </w:tr>
      <w:tr w:rsidR="00FE36CD" w:rsidRPr="005C28FA" w14:paraId="5127BE9C" w14:textId="77777777" w:rsidTr="00311D07">
        <w:trPr>
          <w:trHeight w:val="283"/>
        </w:trPr>
        <w:tc>
          <w:tcPr>
            <w:tcW w:w="257" w:type="pct"/>
          </w:tcPr>
          <w:p w14:paraId="0A3A1A78" w14:textId="77777777" w:rsidR="00FE36CD" w:rsidRPr="005C28FA" w:rsidRDefault="00FE36CD" w:rsidP="00311D07">
            <w:pPr>
              <w:jc w:val="center"/>
            </w:pPr>
            <w:r w:rsidRPr="005C28FA">
              <w:t>18.</w:t>
            </w:r>
          </w:p>
        </w:tc>
        <w:tc>
          <w:tcPr>
            <w:tcW w:w="182" w:type="pct"/>
          </w:tcPr>
          <w:p w14:paraId="721625B6" w14:textId="77777777" w:rsidR="00FE36CD" w:rsidRPr="005C28FA" w:rsidRDefault="00FE36CD" w:rsidP="00311D07">
            <w:pPr>
              <w:jc w:val="center"/>
            </w:pPr>
          </w:p>
        </w:tc>
        <w:tc>
          <w:tcPr>
            <w:tcW w:w="3764" w:type="pct"/>
          </w:tcPr>
          <w:p w14:paraId="56B1B931" w14:textId="77777777" w:rsidR="00FE36CD" w:rsidRPr="005C28FA" w:rsidRDefault="00FE36CD" w:rsidP="00311D07">
            <w:pPr>
              <w:jc w:val="both"/>
              <w:rPr>
                <w:color w:val="FF0000"/>
              </w:rPr>
            </w:pPr>
            <w:r w:rsidRPr="005C28FA">
              <w:t>Analyze the operation process chart in detail. Discuss its advantages and limitations.</w:t>
            </w:r>
          </w:p>
        </w:tc>
        <w:tc>
          <w:tcPr>
            <w:tcW w:w="319" w:type="pct"/>
          </w:tcPr>
          <w:p w14:paraId="7B1A7339" w14:textId="77777777" w:rsidR="00FE36CD" w:rsidRPr="005C28FA" w:rsidRDefault="00FE36CD" w:rsidP="00311D07">
            <w:pPr>
              <w:jc w:val="center"/>
            </w:pPr>
            <w:r w:rsidRPr="005C28FA">
              <w:t>CO2</w:t>
            </w:r>
          </w:p>
        </w:tc>
        <w:tc>
          <w:tcPr>
            <w:tcW w:w="243" w:type="pct"/>
          </w:tcPr>
          <w:p w14:paraId="40C35D86" w14:textId="77777777" w:rsidR="00FE36CD" w:rsidRPr="005C28FA" w:rsidRDefault="00FE36CD" w:rsidP="00311D07">
            <w:pPr>
              <w:jc w:val="center"/>
            </w:pPr>
            <w:r w:rsidRPr="005C28FA">
              <w:t>An</w:t>
            </w:r>
          </w:p>
        </w:tc>
        <w:tc>
          <w:tcPr>
            <w:tcW w:w="235" w:type="pct"/>
          </w:tcPr>
          <w:p w14:paraId="21E7B56C" w14:textId="77777777" w:rsidR="00FE36CD" w:rsidRPr="005C28FA" w:rsidRDefault="00FE36CD" w:rsidP="00311D07">
            <w:pPr>
              <w:jc w:val="center"/>
            </w:pPr>
            <w:r w:rsidRPr="005C28FA">
              <w:t>12</w:t>
            </w:r>
          </w:p>
        </w:tc>
      </w:tr>
      <w:tr w:rsidR="00FE36CD" w:rsidRPr="005C28FA" w14:paraId="5E3E2F83" w14:textId="77777777" w:rsidTr="00311D07">
        <w:trPr>
          <w:trHeight w:val="283"/>
        </w:trPr>
        <w:tc>
          <w:tcPr>
            <w:tcW w:w="257" w:type="pct"/>
          </w:tcPr>
          <w:p w14:paraId="7CC8405C" w14:textId="77777777" w:rsidR="00FE36CD" w:rsidRPr="005C28FA" w:rsidRDefault="00FE36CD" w:rsidP="00311D07">
            <w:pPr>
              <w:jc w:val="center"/>
            </w:pPr>
          </w:p>
        </w:tc>
        <w:tc>
          <w:tcPr>
            <w:tcW w:w="182" w:type="pct"/>
          </w:tcPr>
          <w:p w14:paraId="2959F386" w14:textId="77777777" w:rsidR="00FE36CD" w:rsidRPr="005C28FA" w:rsidRDefault="00FE36CD" w:rsidP="00311D07">
            <w:pPr>
              <w:jc w:val="center"/>
            </w:pPr>
          </w:p>
        </w:tc>
        <w:tc>
          <w:tcPr>
            <w:tcW w:w="3764" w:type="pct"/>
            <w:vAlign w:val="bottom"/>
          </w:tcPr>
          <w:p w14:paraId="7AE016F2" w14:textId="77777777" w:rsidR="00FE36CD" w:rsidRPr="005C28FA" w:rsidRDefault="00FE36CD" w:rsidP="00311D07">
            <w:pPr>
              <w:jc w:val="both"/>
              <w:rPr>
                <w:color w:val="FF0000"/>
              </w:rPr>
            </w:pPr>
          </w:p>
        </w:tc>
        <w:tc>
          <w:tcPr>
            <w:tcW w:w="319" w:type="pct"/>
          </w:tcPr>
          <w:p w14:paraId="01DD35C2" w14:textId="77777777" w:rsidR="00FE36CD" w:rsidRPr="005C28FA" w:rsidRDefault="00FE36CD" w:rsidP="00311D07">
            <w:pPr>
              <w:jc w:val="center"/>
            </w:pPr>
          </w:p>
        </w:tc>
        <w:tc>
          <w:tcPr>
            <w:tcW w:w="243" w:type="pct"/>
          </w:tcPr>
          <w:p w14:paraId="1E640010" w14:textId="77777777" w:rsidR="00FE36CD" w:rsidRPr="005C28FA" w:rsidRDefault="00FE36CD" w:rsidP="00311D07">
            <w:pPr>
              <w:jc w:val="center"/>
            </w:pPr>
          </w:p>
        </w:tc>
        <w:tc>
          <w:tcPr>
            <w:tcW w:w="235" w:type="pct"/>
          </w:tcPr>
          <w:p w14:paraId="7D631C36" w14:textId="77777777" w:rsidR="00FE36CD" w:rsidRPr="005C28FA" w:rsidRDefault="00FE36CD" w:rsidP="00311D07">
            <w:pPr>
              <w:jc w:val="center"/>
            </w:pPr>
          </w:p>
        </w:tc>
      </w:tr>
      <w:tr w:rsidR="00FE36CD" w:rsidRPr="005C28FA" w14:paraId="61617D78" w14:textId="77777777" w:rsidTr="00311D07">
        <w:trPr>
          <w:trHeight w:val="283"/>
        </w:trPr>
        <w:tc>
          <w:tcPr>
            <w:tcW w:w="257" w:type="pct"/>
          </w:tcPr>
          <w:p w14:paraId="12B1A403" w14:textId="77777777" w:rsidR="00FE36CD" w:rsidRPr="005C28FA" w:rsidRDefault="00FE36CD" w:rsidP="00311D07">
            <w:pPr>
              <w:jc w:val="center"/>
            </w:pPr>
            <w:r w:rsidRPr="005C28FA">
              <w:t>19.</w:t>
            </w:r>
          </w:p>
        </w:tc>
        <w:tc>
          <w:tcPr>
            <w:tcW w:w="182" w:type="pct"/>
          </w:tcPr>
          <w:p w14:paraId="43EDBE63" w14:textId="77777777" w:rsidR="00FE36CD" w:rsidRPr="005C28FA" w:rsidRDefault="00FE36CD" w:rsidP="00311D07">
            <w:pPr>
              <w:jc w:val="center"/>
            </w:pPr>
          </w:p>
        </w:tc>
        <w:tc>
          <w:tcPr>
            <w:tcW w:w="3764" w:type="pct"/>
          </w:tcPr>
          <w:p w14:paraId="12ADB7C1" w14:textId="77777777" w:rsidR="00FE36CD" w:rsidRPr="005C28FA" w:rsidRDefault="00FE36CD" w:rsidP="00311D07">
            <w:pPr>
              <w:jc w:val="both"/>
              <w:rPr>
                <w:color w:val="FF0000"/>
              </w:rPr>
            </w:pPr>
            <w:r w:rsidRPr="005C28FA">
              <w:t>Illustrate about “Effective Therbligs” with suitable examples.</w:t>
            </w:r>
          </w:p>
        </w:tc>
        <w:tc>
          <w:tcPr>
            <w:tcW w:w="319" w:type="pct"/>
          </w:tcPr>
          <w:p w14:paraId="2D6F2E26" w14:textId="77777777" w:rsidR="00FE36CD" w:rsidRPr="005C28FA" w:rsidRDefault="00FE36CD" w:rsidP="00311D07">
            <w:pPr>
              <w:jc w:val="center"/>
            </w:pPr>
            <w:r w:rsidRPr="005C28FA">
              <w:t>CO3</w:t>
            </w:r>
          </w:p>
        </w:tc>
        <w:tc>
          <w:tcPr>
            <w:tcW w:w="243" w:type="pct"/>
          </w:tcPr>
          <w:p w14:paraId="1D4A22C7" w14:textId="77777777" w:rsidR="00FE36CD" w:rsidRPr="005C28FA" w:rsidRDefault="00FE36CD" w:rsidP="00311D07">
            <w:pPr>
              <w:jc w:val="center"/>
            </w:pPr>
            <w:r w:rsidRPr="005C28FA">
              <w:t>A</w:t>
            </w:r>
          </w:p>
        </w:tc>
        <w:tc>
          <w:tcPr>
            <w:tcW w:w="235" w:type="pct"/>
          </w:tcPr>
          <w:p w14:paraId="4024DDE5" w14:textId="77777777" w:rsidR="00FE36CD" w:rsidRPr="005C28FA" w:rsidRDefault="00FE36CD" w:rsidP="00311D07">
            <w:pPr>
              <w:jc w:val="center"/>
            </w:pPr>
            <w:r w:rsidRPr="005C28FA">
              <w:t>12</w:t>
            </w:r>
          </w:p>
        </w:tc>
      </w:tr>
      <w:tr w:rsidR="00FE36CD" w:rsidRPr="005C28FA" w14:paraId="3187960A" w14:textId="77777777" w:rsidTr="00311D07">
        <w:trPr>
          <w:trHeight w:val="283"/>
        </w:trPr>
        <w:tc>
          <w:tcPr>
            <w:tcW w:w="257" w:type="pct"/>
          </w:tcPr>
          <w:p w14:paraId="74175848" w14:textId="77777777" w:rsidR="00FE36CD" w:rsidRPr="005C28FA" w:rsidRDefault="00FE36CD" w:rsidP="00311D07">
            <w:pPr>
              <w:jc w:val="center"/>
            </w:pPr>
          </w:p>
        </w:tc>
        <w:tc>
          <w:tcPr>
            <w:tcW w:w="182" w:type="pct"/>
          </w:tcPr>
          <w:p w14:paraId="3EA2AD61" w14:textId="77777777" w:rsidR="00FE36CD" w:rsidRPr="005C28FA" w:rsidRDefault="00FE36CD" w:rsidP="00311D07">
            <w:pPr>
              <w:jc w:val="center"/>
            </w:pPr>
          </w:p>
        </w:tc>
        <w:tc>
          <w:tcPr>
            <w:tcW w:w="3764" w:type="pct"/>
            <w:vAlign w:val="bottom"/>
          </w:tcPr>
          <w:p w14:paraId="01E23962" w14:textId="77777777" w:rsidR="00FE36CD" w:rsidRPr="005C28FA" w:rsidRDefault="00FE36CD" w:rsidP="00311D07">
            <w:pPr>
              <w:jc w:val="both"/>
              <w:rPr>
                <w:color w:val="FF0000"/>
              </w:rPr>
            </w:pPr>
          </w:p>
        </w:tc>
        <w:tc>
          <w:tcPr>
            <w:tcW w:w="319" w:type="pct"/>
          </w:tcPr>
          <w:p w14:paraId="5EC02197" w14:textId="77777777" w:rsidR="00FE36CD" w:rsidRPr="005C28FA" w:rsidRDefault="00FE36CD" w:rsidP="00311D07">
            <w:pPr>
              <w:jc w:val="center"/>
            </w:pPr>
          </w:p>
        </w:tc>
        <w:tc>
          <w:tcPr>
            <w:tcW w:w="243" w:type="pct"/>
          </w:tcPr>
          <w:p w14:paraId="0BD59885" w14:textId="77777777" w:rsidR="00FE36CD" w:rsidRPr="005C28FA" w:rsidRDefault="00FE36CD" w:rsidP="00311D07">
            <w:pPr>
              <w:jc w:val="center"/>
            </w:pPr>
          </w:p>
        </w:tc>
        <w:tc>
          <w:tcPr>
            <w:tcW w:w="235" w:type="pct"/>
          </w:tcPr>
          <w:p w14:paraId="1C48D7B2" w14:textId="77777777" w:rsidR="00FE36CD" w:rsidRPr="005C28FA" w:rsidRDefault="00FE36CD" w:rsidP="00311D07">
            <w:pPr>
              <w:jc w:val="center"/>
            </w:pPr>
          </w:p>
        </w:tc>
      </w:tr>
      <w:tr w:rsidR="00FE36CD" w:rsidRPr="005C28FA" w14:paraId="439B9CD9" w14:textId="77777777" w:rsidTr="00311D07">
        <w:trPr>
          <w:trHeight w:val="283"/>
        </w:trPr>
        <w:tc>
          <w:tcPr>
            <w:tcW w:w="257" w:type="pct"/>
          </w:tcPr>
          <w:p w14:paraId="3993D753" w14:textId="77777777" w:rsidR="00FE36CD" w:rsidRPr="005C28FA" w:rsidRDefault="00FE36CD" w:rsidP="00311D07">
            <w:pPr>
              <w:jc w:val="center"/>
            </w:pPr>
            <w:r w:rsidRPr="005C28FA">
              <w:t>20.</w:t>
            </w:r>
          </w:p>
        </w:tc>
        <w:tc>
          <w:tcPr>
            <w:tcW w:w="182" w:type="pct"/>
          </w:tcPr>
          <w:p w14:paraId="77B84EE2" w14:textId="77777777" w:rsidR="00FE36CD" w:rsidRPr="005C28FA" w:rsidRDefault="00FE36CD" w:rsidP="00311D07">
            <w:pPr>
              <w:jc w:val="center"/>
            </w:pPr>
          </w:p>
        </w:tc>
        <w:tc>
          <w:tcPr>
            <w:tcW w:w="3764" w:type="pct"/>
          </w:tcPr>
          <w:p w14:paraId="74B73C18" w14:textId="77777777" w:rsidR="00FE36CD" w:rsidRPr="00EB2A7B" w:rsidRDefault="00FE36CD" w:rsidP="00311D07">
            <w:pPr>
              <w:jc w:val="both"/>
            </w:pPr>
            <w:r w:rsidRPr="00EB2A7B">
              <w:t>Analyze Predetermined Motion Time study (PMTS) and Method Time Measurement (MTM) in detail</w:t>
            </w:r>
            <w:r>
              <w:t>.</w:t>
            </w:r>
          </w:p>
        </w:tc>
        <w:tc>
          <w:tcPr>
            <w:tcW w:w="319" w:type="pct"/>
          </w:tcPr>
          <w:p w14:paraId="348958A2" w14:textId="77777777" w:rsidR="00FE36CD" w:rsidRPr="005C28FA" w:rsidRDefault="00FE36CD" w:rsidP="00311D07">
            <w:pPr>
              <w:jc w:val="center"/>
            </w:pPr>
            <w:r w:rsidRPr="005C28FA">
              <w:t>CO4</w:t>
            </w:r>
          </w:p>
        </w:tc>
        <w:tc>
          <w:tcPr>
            <w:tcW w:w="243" w:type="pct"/>
          </w:tcPr>
          <w:p w14:paraId="141A18B2" w14:textId="77777777" w:rsidR="00FE36CD" w:rsidRPr="005C28FA" w:rsidRDefault="00FE36CD" w:rsidP="00311D07">
            <w:pPr>
              <w:jc w:val="center"/>
            </w:pPr>
            <w:r w:rsidRPr="005C28FA">
              <w:t>An</w:t>
            </w:r>
          </w:p>
        </w:tc>
        <w:tc>
          <w:tcPr>
            <w:tcW w:w="235" w:type="pct"/>
          </w:tcPr>
          <w:p w14:paraId="48320FF9" w14:textId="77777777" w:rsidR="00FE36CD" w:rsidRPr="005C28FA" w:rsidRDefault="00FE36CD" w:rsidP="00311D07">
            <w:pPr>
              <w:jc w:val="center"/>
            </w:pPr>
            <w:r w:rsidRPr="005C28FA">
              <w:t>12</w:t>
            </w:r>
          </w:p>
        </w:tc>
      </w:tr>
      <w:tr w:rsidR="00FE36CD" w:rsidRPr="005C28FA" w14:paraId="7AE07B19" w14:textId="77777777" w:rsidTr="00311D07">
        <w:trPr>
          <w:trHeight w:val="283"/>
        </w:trPr>
        <w:tc>
          <w:tcPr>
            <w:tcW w:w="257" w:type="pct"/>
          </w:tcPr>
          <w:p w14:paraId="43DCFF0F" w14:textId="77777777" w:rsidR="00FE36CD" w:rsidRPr="005C28FA" w:rsidRDefault="00FE36CD" w:rsidP="00311D07">
            <w:pPr>
              <w:jc w:val="center"/>
            </w:pPr>
          </w:p>
        </w:tc>
        <w:tc>
          <w:tcPr>
            <w:tcW w:w="182" w:type="pct"/>
          </w:tcPr>
          <w:p w14:paraId="1031AE34" w14:textId="77777777" w:rsidR="00FE36CD" w:rsidRPr="005C28FA" w:rsidRDefault="00FE36CD" w:rsidP="00311D07">
            <w:pPr>
              <w:jc w:val="center"/>
            </w:pPr>
          </w:p>
        </w:tc>
        <w:tc>
          <w:tcPr>
            <w:tcW w:w="3764" w:type="pct"/>
            <w:vAlign w:val="bottom"/>
          </w:tcPr>
          <w:p w14:paraId="5CF4CCDE" w14:textId="77777777" w:rsidR="00FE36CD" w:rsidRPr="005C28FA" w:rsidRDefault="00FE36CD" w:rsidP="00311D07">
            <w:pPr>
              <w:jc w:val="both"/>
            </w:pPr>
          </w:p>
        </w:tc>
        <w:tc>
          <w:tcPr>
            <w:tcW w:w="319" w:type="pct"/>
          </w:tcPr>
          <w:p w14:paraId="36644188" w14:textId="77777777" w:rsidR="00FE36CD" w:rsidRPr="005C28FA" w:rsidRDefault="00FE36CD" w:rsidP="00311D07">
            <w:pPr>
              <w:jc w:val="center"/>
            </w:pPr>
          </w:p>
        </w:tc>
        <w:tc>
          <w:tcPr>
            <w:tcW w:w="243" w:type="pct"/>
          </w:tcPr>
          <w:p w14:paraId="3F32D2ED" w14:textId="77777777" w:rsidR="00FE36CD" w:rsidRPr="005C28FA" w:rsidRDefault="00FE36CD" w:rsidP="00311D07">
            <w:pPr>
              <w:jc w:val="center"/>
            </w:pPr>
          </w:p>
        </w:tc>
        <w:tc>
          <w:tcPr>
            <w:tcW w:w="235" w:type="pct"/>
          </w:tcPr>
          <w:p w14:paraId="1BD2A3BE" w14:textId="77777777" w:rsidR="00FE36CD" w:rsidRPr="005C28FA" w:rsidRDefault="00FE36CD" w:rsidP="00311D07">
            <w:pPr>
              <w:jc w:val="center"/>
            </w:pPr>
          </w:p>
        </w:tc>
      </w:tr>
      <w:tr w:rsidR="00FE36CD" w:rsidRPr="005C28FA" w14:paraId="11C2A056" w14:textId="77777777" w:rsidTr="00311D07">
        <w:trPr>
          <w:trHeight w:val="283"/>
        </w:trPr>
        <w:tc>
          <w:tcPr>
            <w:tcW w:w="257" w:type="pct"/>
          </w:tcPr>
          <w:p w14:paraId="10DF6E70" w14:textId="77777777" w:rsidR="00FE36CD" w:rsidRPr="005C28FA" w:rsidRDefault="00FE36CD" w:rsidP="00311D07">
            <w:pPr>
              <w:jc w:val="center"/>
            </w:pPr>
            <w:r w:rsidRPr="005C28FA">
              <w:t>21.</w:t>
            </w:r>
          </w:p>
        </w:tc>
        <w:tc>
          <w:tcPr>
            <w:tcW w:w="182" w:type="pct"/>
          </w:tcPr>
          <w:p w14:paraId="669C7801" w14:textId="77777777" w:rsidR="00FE36CD" w:rsidRPr="005C28FA" w:rsidRDefault="00FE36CD" w:rsidP="00311D07">
            <w:pPr>
              <w:jc w:val="center"/>
            </w:pPr>
            <w:r w:rsidRPr="005C28FA">
              <w:t>a.</w:t>
            </w:r>
          </w:p>
        </w:tc>
        <w:tc>
          <w:tcPr>
            <w:tcW w:w="3764" w:type="pct"/>
            <w:vAlign w:val="bottom"/>
          </w:tcPr>
          <w:p w14:paraId="1BB4BCD8" w14:textId="77777777" w:rsidR="00FE36CD" w:rsidRPr="005C28FA" w:rsidRDefault="00FE36CD" w:rsidP="00311D07">
            <w:pPr>
              <w:jc w:val="both"/>
              <w:rPr>
                <w:color w:val="FF0000"/>
              </w:rPr>
            </w:pPr>
            <w:r w:rsidRPr="005C28FA">
              <w:t>Explain the Man-Machine closed loop system.</w:t>
            </w:r>
          </w:p>
        </w:tc>
        <w:tc>
          <w:tcPr>
            <w:tcW w:w="319" w:type="pct"/>
          </w:tcPr>
          <w:p w14:paraId="7FBD7552" w14:textId="77777777" w:rsidR="00FE36CD" w:rsidRPr="005C28FA" w:rsidRDefault="00FE36CD" w:rsidP="00311D07">
            <w:pPr>
              <w:jc w:val="center"/>
            </w:pPr>
            <w:r w:rsidRPr="005C28FA">
              <w:t>CO5</w:t>
            </w:r>
          </w:p>
        </w:tc>
        <w:tc>
          <w:tcPr>
            <w:tcW w:w="243" w:type="pct"/>
          </w:tcPr>
          <w:p w14:paraId="224AB63D" w14:textId="77777777" w:rsidR="00FE36CD" w:rsidRPr="005C28FA" w:rsidRDefault="00FE36CD" w:rsidP="00311D07">
            <w:pPr>
              <w:jc w:val="center"/>
            </w:pPr>
            <w:r w:rsidRPr="005C28FA">
              <w:t>A</w:t>
            </w:r>
          </w:p>
        </w:tc>
        <w:tc>
          <w:tcPr>
            <w:tcW w:w="235" w:type="pct"/>
          </w:tcPr>
          <w:p w14:paraId="273E07EC" w14:textId="77777777" w:rsidR="00FE36CD" w:rsidRPr="005C28FA" w:rsidRDefault="00FE36CD" w:rsidP="00311D07">
            <w:pPr>
              <w:jc w:val="center"/>
            </w:pPr>
            <w:r w:rsidRPr="005C28FA">
              <w:t>6</w:t>
            </w:r>
          </w:p>
        </w:tc>
      </w:tr>
      <w:tr w:rsidR="00FE36CD" w:rsidRPr="005C28FA" w14:paraId="3E79CE9B" w14:textId="77777777" w:rsidTr="00311D07">
        <w:trPr>
          <w:trHeight w:val="283"/>
        </w:trPr>
        <w:tc>
          <w:tcPr>
            <w:tcW w:w="257" w:type="pct"/>
          </w:tcPr>
          <w:p w14:paraId="728DAE2C" w14:textId="77777777" w:rsidR="00FE36CD" w:rsidRPr="005C28FA" w:rsidRDefault="00FE36CD" w:rsidP="00311D07">
            <w:pPr>
              <w:jc w:val="center"/>
            </w:pPr>
          </w:p>
        </w:tc>
        <w:tc>
          <w:tcPr>
            <w:tcW w:w="182" w:type="pct"/>
          </w:tcPr>
          <w:p w14:paraId="405FD142" w14:textId="77777777" w:rsidR="00FE36CD" w:rsidRPr="005C28FA" w:rsidRDefault="00FE36CD" w:rsidP="00311D07">
            <w:pPr>
              <w:jc w:val="center"/>
            </w:pPr>
            <w:r w:rsidRPr="005C28FA">
              <w:t>b.</w:t>
            </w:r>
          </w:p>
        </w:tc>
        <w:tc>
          <w:tcPr>
            <w:tcW w:w="3764" w:type="pct"/>
            <w:vAlign w:val="bottom"/>
          </w:tcPr>
          <w:p w14:paraId="36EBB3CF" w14:textId="77777777" w:rsidR="00FE36CD" w:rsidRPr="005C28FA" w:rsidRDefault="00FE36CD" w:rsidP="00311D07">
            <w:pPr>
              <w:jc w:val="both"/>
              <w:rPr>
                <w:color w:val="FF0000"/>
              </w:rPr>
            </w:pPr>
            <w:r w:rsidRPr="005C28FA">
              <w:rPr>
                <w:bCs/>
              </w:rPr>
              <w:t>Analyze the reasons of work stress in individuals.</w:t>
            </w:r>
          </w:p>
        </w:tc>
        <w:tc>
          <w:tcPr>
            <w:tcW w:w="319" w:type="pct"/>
          </w:tcPr>
          <w:p w14:paraId="0B5DD615" w14:textId="77777777" w:rsidR="00FE36CD" w:rsidRPr="005C28FA" w:rsidRDefault="00FE36CD" w:rsidP="00311D07">
            <w:pPr>
              <w:jc w:val="center"/>
            </w:pPr>
            <w:r w:rsidRPr="005C28FA">
              <w:t>CO5</w:t>
            </w:r>
          </w:p>
        </w:tc>
        <w:tc>
          <w:tcPr>
            <w:tcW w:w="243" w:type="pct"/>
          </w:tcPr>
          <w:p w14:paraId="29EA9ADA" w14:textId="77777777" w:rsidR="00FE36CD" w:rsidRPr="005C28FA" w:rsidRDefault="00FE36CD" w:rsidP="00311D07">
            <w:pPr>
              <w:jc w:val="center"/>
            </w:pPr>
            <w:r w:rsidRPr="005C28FA">
              <w:t>An</w:t>
            </w:r>
          </w:p>
        </w:tc>
        <w:tc>
          <w:tcPr>
            <w:tcW w:w="235" w:type="pct"/>
          </w:tcPr>
          <w:p w14:paraId="28437204" w14:textId="77777777" w:rsidR="00FE36CD" w:rsidRPr="005C28FA" w:rsidRDefault="00FE36CD" w:rsidP="00311D07">
            <w:pPr>
              <w:jc w:val="center"/>
            </w:pPr>
            <w:r w:rsidRPr="005C28FA">
              <w:t>6</w:t>
            </w:r>
          </w:p>
        </w:tc>
      </w:tr>
      <w:tr w:rsidR="00FE36CD" w:rsidRPr="005C28FA" w14:paraId="45BED45F" w14:textId="77777777" w:rsidTr="00311D07">
        <w:trPr>
          <w:trHeight w:val="283"/>
        </w:trPr>
        <w:tc>
          <w:tcPr>
            <w:tcW w:w="257" w:type="pct"/>
          </w:tcPr>
          <w:p w14:paraId="61F7F144" w14:textId="77777777" w:rsidR="00FE36CD" w:rsidRPr="005C28FA" w:rsidRDefault="00FE36CD" w:rsidP="00311D07">
            <w:pPr>
              <w:jc w:val="center"/>
            </w:pPr>
          </w:p>
        </w:tc>
        <w:tc>
          <w:tcPr>
            <w:tcW w:w="182" w:type="pct"/>
          </w:tcPr>
          <w:p w14:paraId="7FEF9930" w14:textId="77777777" w:rsidR="00FE36CD" w:rsidRPr="005C28FA" w:rsidRDefault="00FE36CD" w:rsidP="00311D07">
            <w:pPr>
              <w:jc w:val="center"/>
            </w:pPr>
          </w:p>
        </w:tc>
        <w:tc>
          <w:tcPr>
            <w:tcW w:w="3764" w:type="pct"/>
            <w:vAlign w:val="bottom"/>
          </w:tcPr>
          <w:p w14:paraId="25D4BE53" w14:textId="77777777" w:rsidR="00FE36CD" w:rsidRPr="005C28FA" w:rsidRDefault="00FE36CD" w:rsidP="00311D07">
            <w:pPr>
              <w:rPr>
                <w:color w:val="FF0000"/>
              </w:rPr>
            </w:pPr>
          </w:p>
        </w:tc>
        <w:tc>
          <w:tcPr>
            <w:tcW w:w="319" w:type="pct"/>
          </w:tcPr>
          <w:p w14:paraId="6D96419A" w14:textId="77777777" w:rsidR="00FE36CD" w:rsidRPr="005C28FA" w:rsidRDefault="00FE36CD" w:rsidP="00311D07">
            <w:pPr>
              <w:jc w:val="center"/>
            </w:pPr>
          </w:p>
        </w:tc>
        <w:tc>
          <w:tcPr>
            <w:tcW w:w="243" w:type="pct"/>
          </w:tcPr>
          <w:p w14:paraId="385FADC7" w14:textId="77777777" w:rsidR="00FE36CD" w:rsidRPr="005C28FA" w:rsidRDefault="00FE36CD" w:rsidP="00311D07">
            <w:pPr>
              <w:jc w:val="center"/>
            </w:pPr>
          </w:p>
        </w:tc>
        <w:tc>
          <w:tcPr>
            <w:tcW w:w="235" w:type="pct"/>
          </w:tcPr>
          <w:p w14:paraId="499A7672" w14:textId="77777777" w:rsidR="00FE36CD" w:rsidRPr="005C28FA" w:rsidRDefault="00FE36CD" w:rsidP="00311D07">
            <w:pPr>
              <w:jc w:val="center"/>
            </w:pPr>
          </w:p>
        </w:tc>
      </w:tr>
      <w:tr w:rsidR="00FE36CD" w:rsidRPr="005C28FA" w14:paraId="46379A6C" w14:textId="77777777" w:rsidTr="00311D07">
        <w:trPr>
          <w:trHeight w:val="283"/>
        </w:trPr>
        <w:tc>
          <w:tcPr>
            <w:tcW w:w="257" w:type="pct"/>
          </w:tcPr>
          <w:p w14:paraId="44E61C00" w14:textId="77777777" w:rsidR="00FE36CD" w:rsidRPr="005C28FA" w:rsidRDefault="00FE36CD" w:rsidP="00311D07">
            <w:pPr>
              <w:jc w:val="center"/>
            </w:pPr>
            <w:r w:rsidRPr="005C28FA">
              <w:lastRenderedPageBreak/>
              <w:t>22.</w:t>
            </w:r>
          </w:p>
        </w:tc>
        <w:tc>
          <w:tcPr>
            <w:tcW w:w="182" w:type="pct"/>
          </w:tcPr>
          <w:p w14:paraId="4ACCFD86" w14:textId="77777777" w:rsidR="00FE36CD" w:rsidRPr="005C28FA" w:rsidRDefault="00FE36CD" w:rsidP="00311D07">
            <w:pPr>
              <w:jc w:val="center"/>
            </w:pPr>
          </w:p>
        </w:tc>
        <w:tc>
          <w:tcPr>
            <w:tcW w:w="3764" w:type="pct"/>
          </w:tcPr>
          <w:p w14:paraId="3526C922" w14:textId="77777777" w:rsidR="00FE36CD" w:rsidRPr="005C28FA" w:rsidRDefault="00FE36CD" w:rsidP="00311D07">
            <w:pPr>
              <w:jc w:val="both"/>
              <w:rPr>
                <w:lang w:val="en-IN"/>
              </w:rPr>
            </w:pPr>
            <w:r w:rsidRPr="005C28FA">
              <w:t>Determine the partial, total factor and total productivity values given the output produced and inputs consumed for a particular type of a manufacturing organization.</w:t>
            </w:r>
          </w:p>
          <w:p w14:paraId="2BFEF3D2" w14:textId="77777777" w:rsidR="00FE36CD" w:rsidRPr="005C28FA" w:rsidRDefault="00FE36CD" w:rsidP="00844677">
            <w:pPr>
              <w:numPr>
                <w:ilvl w:val="0"/>
                <w:numId w:val="1"/>
              </w:numPr>
              <w:jc w:val="both"/>
              <w:rPr>
                <w:lang w:val="en-IN"/>
              </w:rPr>
            </w:pPr>
            <w:r w:rsidRPr="005C28FA">
              <w:rPr>
                <w:lang w:val="en-IN"/>
              </w:rPr>
              <w:t>Output = Rs 3000.00</w:t>
            </w:r>
          </w:p>
          <w:p w14:paraId="6EDC8A4A" w14:textId="77777777" w:rsidR="00FE36CD" w:rsidRPr="005C28FA" w:rsidRDefault="00FE36CD" w:rsidP="00844677">
            <w:pPr>
              <w:numPr>
                <w:ilvl w:val="0"/>
                <w:numId w:val="1"/>
              </w:numPr>
              <w:jc w:val="both"/>
              <w:rPr>
                <w:lang w:val="en-IN"/>
              </w:rPr>
            </w:pPr>
            <w:r w:rsidRPr="005C28FA">
              <w:rPr>
                <w:lang w:val="en-IN"/>
              </w:rPr>
              <w:t>Labour input = Rs 600.00</w:t>
            </w:r>
          </w:p>
          <w:p w14:paraId="1DB23245" w14:textId="77777777" w:rsidR="00FE36CD" w:rsidRPr="005C28FA" w:rsidRDefault="00FE36CD" w:rsidP="00844677">
            <w:pPr>
              <w:numPr>
                <w:ilvl w:val="0"/>
                <w:numId w:val="1"/>
              </w:numPr>
              <w:jc w:val="both"/>
              <w:rPr>
                <w:lang w:val="en-IN"/>
              </w:rPr>
            </w:pPr>
            <w:r w:rsidRPr="005C28FA">
              <w:rPr>
                <w:lang w:val="en-IN"/>
              </w:rPr>
              <w:t>Material input = Rs 300.00</w:t>
            </w:r>
          </w:p>
          <w:p w14:paraId="583F3E6E" w14:textId="77777777" w:rsidR="00FE36CD" w:rsidRPr="005C28FA" w:rsidRDefault="00FE36CD" w:rsidP="00844677">
            <w:pPr>
              <w:numPr>
                <w:ilvl w:val="0"/>
                <w:numId w:val="1"/>
              </w:numPr>
              <w:jc w:val="both"/>
              <w:rPr>
                <w:lang w:val="en-IN"/>
              </w:rPr>
            </w:pPr>
            <w:r w:rsidRPr="005C28FA">
              <w:rPr>
                <w:lang w:val="en-IN"/>
              </w:rPr>
              <w:t>Capital input = Rs 800.00</w:t>
            </w:r>
          </w:p>
          <w:p w14:paraId="0D4AF91A" w14:textId="77777777" w:rsidR="00FE36CD" w:rsidRPr="005C28FA" w:rsidRDefault="00FE36CD" w:rsidP="00844677">
            <w:pPr>
              <w:numPr>
                <w:ilvl w:val="0"/>
                <w:numId w:val="1"/>
              </w:numPr>
              <w:jc w:val="both"/>
              <w:rPr>
                <w:lang w:val="en-IN"/>
              </w:rPr>
            </w:pPr>
            <w:r w:rsidRPr="005C28FA">
              <w:rPr>
                <w:lang w:val="en-IN"/>
              </w:rPr>
              <w:t>Energy input = Rs 150.00</w:t>
            </w:r>
          </w:p>
          <w:p w14:paraId="10430695" w14:textId="77777777" w:rsidR="00FE36CD" w:rsidRPr="005C28FA" w:rsidRDefault="00FE36CD" w:rsidP="00311D07">
            <w:pPr>
              <w:rPr>
                <w:color w:val="FF0000"/>
              </w:rPr>
            </w:pPr>
            <w:r w:rsidRPr="005C28FA">
              <w:t>Other expenses input = Rs 75.00</w:t>
            </w:r>
          </w:p>
        </w:tc>
        <w:tc>
          <w:tcPr>
            <w:tcW w:w="319" w:type="pct"/>
          </w:tcPr>
          <w:p w14:paraId="76603514" w14:textId="77777777" w:rsidR="00FE36CD" w:rsidRPr="005C28FA" w:rsidRDefault="00FE36CD" w:rsidP="00311D07">
            <w:pPr>
              <w:contextualSpacing/>
              <w:jc w:val="center"/>
            </w:pPr>
            <w:r w:rsidRPr="005C28FA">
              <w:t>CO1</w:t>
            </w:r>
          </w:p>
          <w:p w14:paraId="63E12DE2" w14:textId="77777777" w:rsidR="00FE36CD" w:rsidRPr="005C28FA" w:rsidRDefault="00FE36CD" w:rsidP="00311D07">
            <w:pPr>
              <w:contextualSpacing/>
              <w:jc w:val="center"/>
            </w:pPr>
          </w:p>
          <w:p w14:paraId="50AA2D6A" w14:textId="77777777" w:rsidR="00FE36CD" w:rsidRPr="005C28FA" w:rsidRDefault="00FE36CD" w:rsidP="00311D07">
            <w:pPr>
              <w:contextualSpacing/>
              <w:jc w:val="center"/>
            </w:pPr>
          </w:p>
          <w:p w14:paraId="2B9D0E15" w14:textId="77777777" w:rsidR="00FE36CD" w:rsidRPr="005C28FA" w:rsidRDefault="00FE36CD" w:rsidP="00311D07">
            <w:pPr>
              <w:contextualSpacing/>
              <w:jc w:val="center"/>
            </w:pPr>
          </w:p>
          <w:p w14:paraId="4331F58C" w14:textId="77777777" w:rsidR="00FE36CD" w:rsidRPr="005C28FA" w:rsidRDefault="00FE36CD" w:rsidP="00311D07">
            <w:pPr>
              <w:contextualSpacing/>
              <w:jc w:val="center"/>
            </w:pPr>
          </w:p>
          <w:p w14:paraId="6EA5E55B" w14:textId="77777777" w:rsidR="00FE36CD" w:rsidRPr="005C28FA" w:rsidRDefault="00FE36CD" w:rsidP="00311D07">
            <w:pPr>
              <w:jc w:val="center"/>
            </w:pPr>
          </w:p>
        </w:tc>
        <w:tc>
          <w:tcPr>
            <w:tcW w:w="243" w:type="pct"/>
          </w:tcPr>
          <w:p w14:paraId="6D5CCAAB" w14:textId="77777777" w:rsidR="00FE36CD" w:rsidRPr="005C28FA" w:rsidRDefault="00FE36CD" w:rsidP="00311D07">
            <w:pPr>
              <w:jc w:val="center"/>
            </w:pPr>
            <w:r w:rsidRPr="005C28FA">
              <w:t>A</w:t>
            </w:r>
          </w:p>
        </w:tc>
        <w:tc>
          <w:tcPr>
            <w:tcW w:w="235" w:type="pct"/>
          </w:tcPr>
          <w:p w14:paraId="1BD7F0A5" w14:textId="77777777" w:rsidR="00FE36CD" w:rsidRPr="005C28FA" w:rsidRDefault="00FE36CD" w:rsidP="00311D07">
            <w:pPr>
              <w:jc w:val="center"/>
            </w:pPr>
            <w:r w:rsidRPr="005C28FA">
              <w:t>12</w:t>
            </w:r>
          </w:p>
        </w:tc>
      </w:tr>
      <w:tr w:rsidR="00FE36CD" w:rsidRPr="005C28FA" w14:paraId="64211742" w14:textId="77777777" w:rsidTr="00311D07">
        <w:trPr>
          <w:trHeight w:val="283"/>
        </w:trPr>
        <w:tc>
          <w:tcPr>
            <w:tcW w:w="257" w:type="pct"/>
          </w:tcPr>
          <w:p w14:paraId="5E2BE8B7" w14:textId="77777777" w:rsidR="00FE36CD" w:rsidRPr="005C28FA" w:rsidRDefault="00FE36CD" w:rsidP="00311D07">
            <w:pPr>
              <w:jc w:val="center"/>
            </w:pPr>
          </w:p>
        </w:tc>
        <w:tc>
          <w:tcPr>
            <w:tcW w:w="182" w:type="pct"/>
          </w:tcPr>
          <w:p w14:paraId="558B9942" w14:textId="77777777" w:rsidR="00FE36CD" w:rsidRPr="005C28FA" w:rsidRDefault="00FE36CD" w:rsidP="00311D07">
            <w:pPr>
              <w:jc w:val="center"/>
            </w:pPr>
          </w:p>
        </w:tc>
        <w:tc>
          <w:tcPr>
            <w:tcW w:w="3764" w:type="pct"/>
            <w:vAlign w:val="bottom"/>
          </w:tcPr>
          <w:p w14:paraId="67835E94" w14:textId="77777777" w:rsidR="00FE36CD" w:rsidRPr="005C28FA" w:rsidRDefault="00FE36CD" w:rsidP="00311D07">
            <w:pPr>
              <w:rPr>
                <w:color w:val="FF0000"/>
              </w:rPr>
            </w:pPr>
          </w:p>
        </w:tc>
        <w:tc>
          <w:tcPr>
            <w:tcW w:w="319" w:type="pct"/>
          </w:tcPr>
          <w:p w14:paraId="35D0394B" w14:textId="77777777" w:rsidR="00FE36CD" w:rsidRPr="005C28FA" w:rsidRDefault="00FE36CD" w:rsidP="00311D07">
            <w:pPr>
              <w:jc w:val="center"/>
            </w:pPr>
          </w:p>
        </w:tc>
        <w:tc>
          <w:tcPr>
            <w:tcW w:w="243" w:type="pct"/>
          </w:tcPr>
          <w:p w14:paraId="1032D0CF" w14:textId="77777777" w:rsidR="00FE36CD" w:rsidRPr="005C28FA" w:rsidRDefault="00FE36CD" w:rsidP="00311D07">
            <w:pPr>
              <w:jc w:val="center"/>
            </w:pPr>
          </w:p>
        </w:tc>
        <w:tc>
          <w:tcPr>
            <w:tcW w:w="235" w:type="pct"/>
          </w:tcPr>
          <w:p w14:paraId="08815185" w14:textId="77777777" w:rsidR="00FE36CD" w:rsidRPr="005C28FA" w:rsidRDefault="00FE36CD" w:rsidP="00311D07">
            <w:pPr>
              <w:jc w:val="center"/>
            </w:pPr>
          </w:p>
        </w:tc>
      </w:tr>
      <w:tr w:rsidR="00FE36CD" w:rsidRPr="005C28FA" w14:paraId="45E4C93F" w14:textId="77777777" w:rsidTr="00311D07">
        <w:trPr>
          <w:trHeight w:val="283"/>
        </w:trPr>
        <w:tc>
          <w:tcPr>
            <w:tcW w:w="257" w:type="pct"/>
          </w:tcPr>
          <w:p w14:paraId="648624CD" w14:textId="77777777" w:rsidR="00FE36CD" w:rsidRPr="005C28FA" w:rsidRDefault="00FE36CD" w:rsidP="00311D07">
            <w:pPr>
              <w:jc w:val="center"/>
            </w:pPr>
            <w:r w:rsidRPr="005C28FA">
              <w:t>23.</w:t>
            </w:r>
          </w:p>
        </w:tc>
        <w:tc>
          <w:tcPr>
            <w:tcW w:w="182" w:type="pct"/>
          </w:tcPr>
          <w:p w14:paraId="093EC6E9" w14:textId="77777777" w:rsidR="00FE36CD" w:rsidRPr="005C28FA" w:rsidRDefault="00FE36CD" w:rsidP="00311D07">
            <w:pPr>
              <w:jc w:val="center"/>
            </w:pPr>
            <w:r w:rsidRPr="005C28FA">
              <w:t>a.</w:t>
            </w:r>
          </w:p>
        </w:tc>
        <w:tc>
          <w:tcPr>
            <w:tcW w:w="3764" w:type="pct"/>
          </w:tcPr>
          <w:p w14:paraId="4861847A" w14:textId="77777777" w:rsidR="00FE36CD" w:rsidRPr="005C28FA" w:rsidRDefault="00FE36CD" w:rsidP="00311D07">
            <w:r w:rsidRPr="005C28FA">
              <w:t xml:space="preserve">Construct a two handed process chart for the following job description: </w:t>
            </w:r>
          </w:p>
          <w:p w14:paraId="60242020" w14:textId="77777777" w:rsidR="00FE36CD" w:rsidRPr="005C28FA" w:rsidRDefault="00FE36CD" w:rsidP="00311D07">
            <w:pPr>
              <w:rPr>
                <w:color w:val="FF0000"/>
              </w:rPr>
            </w:pPr>
            <w:r w:rsidRPr="005C28FA">
              <w:t>Cutting glass tube</w:t>
            </w:r>
          </w:p>
        </w:tc>
        <w:tc>
          <w:tcPr>
            <w:tcW w:w="319" w:type="pct"/>
          </w:tcPr>
          <w:p w14:paraId="64F1435D" w14:textId="77777777" w:rsidR="00FE36CD" w:rsidRPr="005C28FA" w:rsidRDefault="00FE36CD" w:rsidP="00311D07">
            <w:pPr>
              <w:jc w:val="center"/>
            </w:pPr>
            <w:r w:rsidRPr="005C28FA">
              <w:t>CO3</w:t>
            </w:r>
          </w:p>
        </w:tc>
        <w:tc>
          <w:tcPr>
            <w:tcW w:w="243" w:type="pct"/>
          </w:tcPr>
          <w:p w14:paraId="16B23B87" w14:textId="77777777" w:rsidR="00FE36CD" w:rsidRPr="005C28FA" w:rsidRDefault="00FE36CD" w:rsidP="00311D07">
            <w:pPr>
              <w:jc w:val="center"/>
            </w:pPr>
            <w:r w:rsidRPr="005C28FA">
              <w:t>A</w:t>
            </w:r>
          </w:p>
        </w:tc>
        <w:tc>
          <w:tcPr>
            <w:tcW w:w="235" w:type="pct"/>
          </w:tcPr>
          <w:p w14:paraId="4EA25D5E" w14:textId="77777777" w:rsidR="00FE36CD" w:rsidRPr="005C28FA" w:rsidRDefault="00FE36CD" w:rsidP="00311D07">
            <w:pPr>
              <w:jc w:val="center"/>
            </w:pPr>
            <w:r w:rsidRPr="005C28FA">
              <w:t>6</w:t>
            </w:r>
          </w:p>
        </w:tc>
      </w:tr>
      <w:tr w:rsidR="00FE36CD" w:rsidRPr="005C28FA" w14:paraId="0C7D3B5C" w14:textId="77777777" w:rsidTr="00311D07">
        <w:trPr>
          <w:trHeight w:val="283"/>
        </w:trPr>
        <w:tc>
          <w:tcPr>
            <w:tcW w:w="257" w:type="pct"/>
          </w:tcPr>
          <w:p w14:paraId="75095784" w14:textId="77777777" w:rsidR="00FE36CD" w:rsidRPr="005C28FA" w:rsidRDefault="00FE36CD" w:rsidP="00311D07">
            <w:pPr>
              <w:jc w:val="center"/>
            </w:pPr>
          </w:p>
        </w:tc>
        <w:tc>
          <w:tcPr>
            <w:tcW w:w="182" w:type="pct"/>
          </w:tcPr>
          <w:p w14:paraId="026F56CC" w14:textId="77777777" w:rsidR="00FE36CD" w:rsidRPr="005C28FA" w:rsidRDefault="00FE36CD" w:rsidP="00311D07">
            <w:pPr>
              <w:jc w:val="center"/>
            </w:pPr>
            <w:r w:rsidRPr="005C28FA">
              <w:t>b.</w:t>
            </w:r>
          </w:p>
        </w:tc>
        <w:tc>
          <w:tcPr>
            <w:tcW w:w="3764" w:type="pct"/>
          </w:tcPr>
          <w:p w14:paraId="04617CB2" w14:textId="77777777" w:rsidR="00FE36CD" w:rsidRPr="005C28FA" w:rsidRDefault="00FE36CD" w:rsidP="00311D07">
            <w:pPr>
              <w:rPr>
                <w:bCs/>
                <w:color w:val="FF0000"/>
              </w:rPr>
            </w:pPr>
            <w:r w:rsidRPr="005C28FA">
              <w:t>Explain the different rules which are used in the principles of motion economy in detail.</w:t>
            </w:r>
          </w:p>
        </w:tc>
        <w:tc>
          <w:tcPr>
            <w:tcW w:w="319" w:type="pct"/>
          </w:tcPr>
          <w:p w14:paraId="2AF96F11" w14:textId="77777777" w:rsidR="00FE36CD" w:rsidRPr="005C28FA" w:rsidRDefault="00FE36CD" w:rsidP="00311D07">
            <w:pPr>
              <w:jc w:val="center"/>
            </w:pPr>
            <w:r w:rsidRPr="005C28FA">
              <w:t>CO3</w:t>
            </w:r>
          </w:p>
        </w:tc>
        <w:tc>
          <w:tcPr>
            <w:tcW w:w="243" w:type="pct"/>
          </w:tcPr>
          <w:p w14:paraId="3E26A4B3" w14:textId="77777777" w:rsidR="00FE36CD" w:rsidRPr="005C28FA" w:rsidRDefault="00FE36CD" w:rsidP="00311D07">
            <w:pPr>
              <w:jc w:val="center"/>
            </w:pPr>
            <w:r w:rsidRPr="005C28FA">
              <w:t>A</w:t>
            </w:r>
          </w:p>
        </w:tc>
        <w:tc>
          <w:tcPr>
            <w:tcW w:w="235" w:type="pct"/>
          </w:tcPr>
          <w:p w14:paraId="6B894732" w14:textId="77777777" w:rsidR="00FE36CD" w:rsidRPr="005C28FA" w:rsidRDefault="00FE36CD" w:rsidP="00311D07">
            <w:pPr>
              <w:jc w:val="center"/>
            </w:pPr>
            <w:r w:rsidRPr="005C28FA">
              <w:t>6</w:t>
            </w:r>
          </w:p>
        </w:tc>
      </w:tr>
      <w:tr w:rsidR="00FE36CD" w:rsidRPr="005C28FA" w14:paraId="29103420" w14:textId="77777777" w:rsidTr="00311D07">
        <w:trPr>
          <w:trHeight w:val="397"/>
        </w:trPr>
        <w:tc>
          <w:tcPr>
            <w:tcW w:w="5000" w:type="pct"/>
            <w:gridSpan w:val="6"/>
            <w:vAlign w:val="center"/>
          </w:tcPr>
          <w:p w14:paraId="3B5AE501" w14:textId="77777777" w:rsidR="00FE36CD" w:rsidRPr="005C28FA" w:rsidRDefault="00FE36CD" w:rsidP="00311D07">
            <w:pPr>
              <w:jc w:val="center"/>
              <w:rPr>
                <w:b/>
                <w:bCs/>
              </w:rPr>
            </w:pPr>
            <w:r w:rsidRPr="005C28FA">
              <w:rPr>
                <w:b/>
                <w:bCs/>
              </w:rPr>
              <w:t>COMPULSORY QUESTION</w:t>
            </w:r>
          </w:p>
        </w:tc>
      </w:tr>
      <w:tr w:rsidR="00FE36CD" w:rsidRPr="005C28FA" w14:paraId="14D69AAD" w14:textId="77777777" w:rsidTr="00311D07">
        <w:trPr>
          <w:trHeight w:val="283"/>
        </w:trPr>
        <w:tc>
          <w:tcPr>
            <w:tcW w:w="257" w:type="pct"/>
          </w:tcPr>
          <w:p w14:paraId="6DAC8484" w14:textId="77777777" w:rsidR="00FE36CD" w:rsidRPr="005C28FA" w:rsidRDefault="00FE36CD" w:rsidP="00311D07">
            <w:pPr>
              <w:jc w:val="center"/>
            </w:pPr>
            <w:r w:rsidRPr="005C28FA">
              <w:t>24.</w:t>
            </w:r>
          </w:p>
        </w:tc>
        <w:tc>
          <w:tcPr>
            <w:tcW w:w="182" w:type="pct"/>
          </w:tcPr>
          <w:p w14:paraId="0E64B471" w14:textId="77777777" w:rsidR="00FE36CD" w:rsidRPr="005C28FA" w:rsidRDefault="00FE36CD" w:rsidP="00311D07">
            <w:pPr>
              <w:jc w:val="center"/>
            </w:pPr>
            <w:r w:rsidRPr="005C28FA">
              <w:t>a.</w:t>
            </w:r>
          </w:p>
        </w:tc>
        <w:tc>
          <w:tcPr>
            <w:tcW w:w="3764" w:type="pct"/>
            <w:vAlign w:val="bottom"/>
          </w:tcPr>
          <w:p w14:paraId="486B0986" w14:textId="77777777" w:rsidR="00FE36CD" w:rsidRPr="005C28FA" w:rsidRDefault="00FE36CD" w:rsidP="00311D07">
            <w:pPr>
              <w:rPr>
                <w:color w:val="FF0000"/>
              </w:rPr>
            </w:pPr>
            <w:r w:rsidRPr="005C28FA">
              <w:t>Discuss on JIT manufacturing.</w:t>
            </w:r>
          </w:p>
        </w:tc>
        <w:tc>
          <w:tcPr>
            <w:tcW w:w="319" w:type="pct"/>
          </w:tcPr>
          <w:p w14:paraId="4D59358B" w14:textId="77777777" w:rsidR="00FE36CD" w:rsidRPr="005C28FA" w:rsidRDefault="00FE36CD" w:rsidP="00311D07">
            <w:pPr>
              <w:jc w:val="center"/>
            </w:pPr>
            <w:r w:rsidRPr="005C28FA">
              <w:t>CO6</w:t>
            </w:r>
          </w:p>
        </w:tc>
        <w:tc>
          <w:tcPr>
            <w:tcW w:w="243" w:type="pct"/>
          </w:tcPr>
          <w:p w14:paraId="7267E37E" w14:textId="77777777" w:rsidR="00FE36CD" w:rsidRPr="005C28FA" w:rsidRDefault="00FE36CD" w:rsidP="00311D07">
            <w:pPr>
              <w:jc w:val="center"/>
            </w:pPr>
            <w:r w:rsidRPr="005C28FA">
              <w:t>U</w:t>
            </w:r>
          </w:p>
        </w:tc>
        <w:tc>
          <w:tcPr>
            <w:tcW w:w="235" w:type="pct"/>
          </w:tcPr>
          <w:p w14:paraId="168F5C5A" w14:textId="77777777" w:rsidR="00FE36CD" w:rsidRPr="005C28FA" w:rsidRDefault="00FE36CD" w:rsidP="00311D07">
            <w:pPr>
              <w:jc w:val="center"/>
            </w:pPr>
            <w:r w:rsidRPr="005C28FA">
              <w:t>6</w:t>
            </w:r>
          </w:p>
        </w:tc>
      </w:tr>
      <w:tr w:rsidR="00FE36CD" w:rsidRPr="005C28FA" w14:paraId="7CC97897" w14:textId="77777777" w:rsidTr="00311D07">
        <w:trPr>
          <w:trHeight w:val="283"/>
        </w:trPr>
        <w:tc>
          <w:tcPr>
            <w:tcW w:w="257" w:type="pct"/>
          </w:tcPr>
          <w:p w14:paraId="07F8983F" w14:textId="77777777" w:rsidR="00FE36CD" w:rsidRPr="005C28FA" w:rsidRDefault="00FE36CD" w:rsidP="00311D07">
            <w:pPr>
              <w:jc w:val="center"/>
            </w:pPr>
          </w:p>
        </w:tc>
        <w:tc>
          <w:tcPr>
            <w:tcW w:w="182" w:type="pct"/>
          </w:tcPr>
          <w:p w14:paraId="66F5619B" w14:textId="77777777" w:rsidR="00FE36CD" w:rsidRPr="005C28FA" w:rsidRDefault="00FE36CD" w:rsidP="00311D07">
            <w:pPr>
              <w:jc w:val="center"/>
            </w:pPr>
            <w:r w:rsidRPr="005C28FA">
              <w:t>b.</w:t>
            </w:r>
          </w:p>
        </w:tc>
        <w:tc>
          <w:tcPr>
            <w:tcW w:w="3764" w:type="pct"/>
            <w:vAlign w:val="bottom"/>
          </w:tcPr>
          <w:p w14:paraId="6EAE6467" w14:textId="77777777" w:rsidR="00FE36CD" w:rsidRPr="005C28FA" w:rsidRDefault="00FE36CD" w:rsidP="00311D07">
            <w:pPr>
              <w:rPr>
                <w:bCs/>
                <w:color w:val="FF0000"/>
              </w:rPr>
            </w:pPr>
            <w:r w:rsidRPr="005C28FA">
              <w:rPr>
                <w:bCs/>
              </w:rPr>
              <w:t>Relate value with cost with respect to value engineering.</w:t>
            </w:r>
          </w:p>
        </w:tc>
        <w:tc>
          <w:tcPr>
            <w:tcW w:w="319" w:type="pct"/>
          </w:tcPr>
          <w:p w14:paraId="334EAF3E" w14:textId="77777777" w:rsidR="00FE36CD" w:rsidRPr="005C28FA" w:rsidRDefault="00FE36CD" w:rsidP="00311D07">
            <w:pPr>
              <w:jc w:val="center"/>
            </w:pPr>
            <w:r w:rsidRPr="005C28FA">
              <w:t>CO6</w:t>
            </w:r>
          </w:p>
        </w:tc>
        <w:tc>
          <w:tcPr>
            <w:tcW w:w="243" w:type="pct"/>
          </w:tcPr>
          <w:p w14:paraId="6CA59FAF" w14:textId="77777777" w:rsidR="00FE36CD" w:rsidRPr="005C28FA" w:rsidRDefault="00FE36CD" w:rsidP="00311D07">
            <w:pPr>
              <w:jc w:val="center"/>
            </w:pPr>
            <w:r w:rsidRPr="005C28FA">
              <w:t>U</w:t>
            </w:r>
          </w:p>
        </w:tc>
        <w:tc>
          <w:tcPr>
            <w:tcW w:w="235" w:type="pct"/>
          </w:tcPr>
          <w:p w14:paraId="28EBE553" w14:textId="77777777" w:rsidR="00FE36CD" w:rsidRPr="005C28FA" w:rsidRDefault="00FE36CD" w:rsidP="00311D07">
            <w:pPr>
              <w:jc w:val="center"/>
            </w:pPr>
            <w:r w:rsidRPr="005C28FA">
              <w:t>6</w:t>
            </w:r>
          </w:p>
        </w:tc>
      </w:tr>
    </w:tbl>
    <w:p w14:paraId="58243815" w14:textId="77777777" w:rsidR="00FE36CD" w:rsidRPr="005C28FA" w:rsidRDefault="00FE36CD" w:rsidP="002E336A"/>
    <w:p w14:paraId="008867F5" w14:textId="77777777" w:rsidR="00FE36CD" w:rsidRPr="005C28FA" w:rsidRDefault="00FE36CD" w:rsidP="002E336A">
      <w:r w:rsidRPr="005C28FA">
        <w:rPr>
          <w:b/>
          <w:bCs/>
        </w:rPr>
        <w:t>CO</w:t>
      </w:r>
      <w:r w:rsidRPr="005C28FA">
        <w:t xml:space="preserve"> – COURSE OUTCOME</w:t>
      </w:r>
      <w:r w:rsidRPr="005C28FA">
        <w:tab/>
        <w:t xml:space="preserve">       </w:t>
      </w:r>
      <w:r w:rsidRPr="005C28FA">
        <w:rPr>
          <w:b/>
          <w:bCs/>
        </w:rPr>
        <w:t>BL</w:t>
      </w:r>
      <w:r w:rsidRPr="005C28FA">
        <w:t xml:space="preserve"> – BLOOM’S LEVEL       </w:t>
      </w:r>
      <w:r w:rsidRPr="005C28FA">
        <w:rPr>
          <w:b/>
          <w:bCs/>
        </w:rPr>
        <w:t>M</w:t>
      </w:r>
      <w:r w:rsidRPr="005C28FA">
        <w:t xml:space="preserve"> – MARKS ALLOTTED</w:t>
      </w:r>
    </w:p>
    <w:p w14:paraId="0C08CBD1" w14:textId="77777777" w:rsidR="00FE36CD" w:rsidRPr="005C28FA" w:rsidRDefault="00FE36CD" w:rsidP="002E336A"/>
    <w:tbl>
      <w:tblPr>
        <w:tblStyle w:val="TableGrid"/>
        <w:tblW w:w="10490" w:type="dxa"/>
        <w:tblInd w:w="-714" w:type="dxa"/>
        <w:tblLook w:val="04A0" w:firstRow="1" w:lastRow="0" w:firstColumn="1" w:lastColumn="0" w:noHBand="0" w:noVBand="1"/>
      </w:tblPr>
      <w:tblGrid>
        <w:gridCol w:w="696"/>
        <w:gridCol w:w="9794"/>
      </w:tblGrid>
      <w:tr w:rsidR="00FE36CD" w:rsidRPr="005C28FA" w14:paraId="09C750F6" w14:textId="77777777" w:rsidTr="005C5F4B">
        <w:trPr>
          <w:trHeight w:val="283"/>
        </w:trPr>
        <w:tc>
          <w:tcPr>
            <w:tcW w:w="670" w:type="dxa"/>
          </w:tcPr>
          <w:p w14:paraId="487FD20A" w14:textId="77777777" w:rsidR="00FE36CD" w:rsidRPr="005C28FA" w:rsidRDefault="00FE36CD" w:rsidP="00311D07"/>
        </w:tc>
        <w:tc>
          <w:tcPr>
            <w:tcW w:w="9820" w:type="dxa"/>
          </w:tcPr>
          <w:p w14:paraId="6AA9A90D" w14:textId="77777777" w:rsidR="00FE36CD" w:rsidRPr="005C28FA" w:rsidRDefault="00FE36CD" w:rsidP="00311D07">
            <w:pPr>
              <w:jc w:val="center"/>
              <w:rPr>
                <w:b/>
              </w:rPr>
            </w:pPr>
            <w:r w:rsidRPr="005C28FA">
              <w:rPr>
                <w:b/>
              </w:rPr>
              <w:t>COURSE OUTCOMES</w:t>
            </w:r>
          </w:p>
        </w:tc>
      </w:tr>
      <w:tr w:rsidR="00FE36CD" w:rsidRPr="005C28FA" w14:paraId="2560F860" w14:textId="77777777" w:rsidTr="005C5F4B">
        <w:trPr>
          <w:trHeight w:val="283"/>
        </w:trPr>
        <w:tc>
          <w:tcPr>
            <w:tcW w:w="670" w:type="dxa"/>
          </w:tcPr>
          <w:p w14:paraId="3E799CCC" w14:textId="77777777" w:rsidR="00FE36CD" w:rsidRPr="005C28FA" w:rsidRDefault="00FE36CD" w:rsidP="00311D07">
            <w:pPr>
              <w:rPr>
                <w:b/>
                <w:bCs/>
              </w:rPr>
            </w:pPr>
            <w:r w:rsidRPr="005C28FA">
              <w:rPr>
                <w:b/>
                <w:bCs/>
              </w:rPr>
              <w:t>CO1</w:t>
            </w:r>
          </w:p>
        </w:tc>
        <w:tc>
          <w:tcPr>
            <w:tcW w:w="9820" w:type="dxa"/>
            <w:vAlign w:val="center"/>
          </w:tcPr>
          <w:p w14:paraId="5A81171F" w14:textId="77777777" w:rsidR="00FE36CD" w:rsidRPr="005C28FA" w:rsidRDefault="00FE36CD" w:rsidP="00311D07">
            <w:r w:rsidRPr="005C28FA">
              <w:t>Choose, prepare, and use of various techniques to improve productivity</w:t>
            </w:r>
          </w:p>
        </w:tc>
      </w:tr>
      <w:tr w:rsidR="00FE36CD" w:rsidRPr="005C28FA" w14:paraId="6B526006" w14:textId="77777777" w:rsidTr="005C5F4B">
        <w:trPr>
          <w:trHeight w:val="283"/>
        </w:trPr>
        <w:tc>
          <w:tcPr>
            <w:tcW w:w="670" w:type="dxa"/>
          </w:tcPr>
          <w:p w14:paraId="142534DF" w14:textId="77777777" w:rsidR="00FE36CD" w:rsidRPr="005C28FA" w:rsidRDefault="00FE36CD" w:rsidP="00311D07">
            <w:pPr>
              <w:rPr>
                <w:b/>
                <w:bCs/>
              </w:rPr>
            </w:pPr>
            <w:r w:rsidRPr="005C28FA">
              <w:rPr>
                <w:b/>
                <w:bCs/>
              </w:rPr>
              <w:t>CO2</w:t>
            </w:r>
          </w:p>
        </w:tc>
        <w:tc>
          <w:tcPr>
            <w:tcW w:w="9820" w:type="dxa"/>
            <w:vAlign w:val="center"/>
          </w:tcPr>
          <w:p w14:paraId="726A191D" w14:textId="77777777" w:rsidR="00FE36CD" w:rsidRPr="005C28FA" w:rsidRDefault="00FE36CD" w:rsidP="00311D07">
            <w:r w:rsidRPr="005C28FA">
              <w:t>Describe how work study would help to identify the best possible way of doing things in shop floor</w:t>
            </w:r>
          </w:p>
        </w:tc>
      </w:tr>
      <w:tr w:rsidR="00FE36CD" w:rsidRPr="005C28FA" w14:paraId="47C1930E" w14:textId="77777777" w:rsidTr="005C5F4B">
        <w:trPr>
          <w:trHeight w:val="283"/>
        </w:trPr>
        <w:tc>
          <w:tcPr>
            <w:tcW w:w="670" w:type="dxa"/>
          </w:tcPr>
          <w:p w14:paraId="523AB4FF" w14:textId="77777777" w:rsidR="00FE36CD" w:rsidRPr="005C28FA" w:rsidRDefault="00FE36CD" w:rsidP="00311D07">
            <w:pPr>
              <w:rPr>
                <w:b/>
                <w:bCs/>
              </w:rPr>
            </w:pPr>
            <w:r w:rsidRPr="005C28FA">
              <w:rPr>
                <w:b/>
                <w:bCs/>
              </w:rPr>
              <w:t>CO3</w:t>
            </w:r>
          </w:p>
        </w:tc>
        <w:tc>
          <w:tcPr>
            <w:tcW w:w="9820" w:type="dxa"/>
            <w:vAlign w:val="center"/>
          </w:tcPr>
          <w:p w14:paraId="313E8D5A" w14:textId="77777777" w:rsidR="00FE36CD" w:rsidRPr="005C28FA" w:rsidRDefault="00FE36CD" w:rsidP="00311D07">
            <w:r w:rsidRPr="005C28FA">
              <w:t>Explain how motion study finds the unwanted motion in operations and suggest the optimum ways to increase the productivity</w:t>
            </w:r>
          </w:p>
        </w:tc>
      </w:tr>
      <w:tr w:rsidR="00FE36CD" w:rsidRPr="005C28FA" w14:paraId="4A05CACE" w14:textId="77777777" w:rsidTr="005C5F4B">
        <w:trPr>
          <w:trHeight w:val="283"/>
        </w:trPr>
        <w:tc>
          <w:tcPr>
            <w:tcW w:w="670" w:type="dxa"/>
          </w:tcPr>
          <w:p w14:paraId="6833665C" w14:textId="77777777" w:rsidR="00FE36CD" w:rsidRPr="005C28FA" w:rsidRDefault="00FE36CD" w:rsidP="00311D07">
            <w:pPr>
              <w:rPr>
                <w:b/>
                <w:bCs/>
              </w:rPr>
            </w:pPr>
            <w:r w:rsidRPr="005C28FA">
              <w:rPr>
                <w:b/>
                <w:bCs/>
              </w:rPr>
              <w:t>CO4</w:t>
            </w:r>
          </w:p>
        </w:tc>
        <w:tc>
          <w:tcPr>
            <w:tcW w:w="9820" w:type="dxa"/>
            <w:vAlign w:val="center"/>
          </w:tcPr>
          <w:p w14:paraId="16EAD54E" w14:textId="77777777" w:rsidR="00FE36CD" w:rsidRPr="005C28FA" w:rsidRDefault="00FE36CD" w:rsidP="00311D07">
            <w:r w:rsidRPr="005C28FA">
              <w:t>Derive out the standard time for various operations performed</w:t>
            </w:r>
          </w:p>
        </w:tc>
      </w:tr>
      <w:tr w:rsidR="00FE36CD" w:rsidRPr="005C28FA" w14:paraId="4955A3E2" w14:textId="77777777" w:rsidTr="005C5F4B">
        <w:trPr>
          <w:trHeight w:val="283"/>
        </w:trPr>
        <w:tc>
          <w:tcPr>
            <w:tcW w:w="670" w:type="dxa"/>
          </w:tcPr>
          <w:p w14:paraId="5B4226E3" w14:textId="77777777" w:rsidR="00FE36CD" w:rsidRPr="005C28FA" w:rsidRDefault="00FE36CD" w:rsidP="00311D07">
            <w:pPr>
              <w:rPr>
                <w:b/>
                <w:bCs/>
              </w:rPr>
            </w:pPr>
            <w:r w:rsidRPr="005C28FA">
              <w:rPr>
                <w:b/>
                <w:bCs/>
              </w:rPr>
              <w:t>CO5</w:t>
            </w:r>
          </w:p>
        </w:tc>
        <w:tc>
          <w:tcPr>
            <w:tcW w:w="9820" w:type="dxa"/>
            <w:vAlign w:val="center"/>
          </w:tcPr>
          <w:p w14:paraId="13DABB71" w14:textId="77777777" w:rsidR="00FE36CD" w:rsidRPr="005C28FA" w:rsidRDefault="00FE36CD" w:rsidP="00311D07">
            <w:r w:rsidRPr="005C28FA">
              <w:t>Design the best possible work place layout for minimize fatigue</w:t>
            </w:r>
          </w:p>
        </w:tc>
      </w:tr>
      <w:tr w:rsidR="00FE36CD" w:rsidRPr="005C28FA" w14:paraId="0CD84D11" w14:textId="77777777" w:rsidTr="005C5F4B">
        <w:trPr>
          <w:trHeight w:val="283"/>
        </w:trPr>
        <w:tc>
          <w:tcPr>
            <w:tcW w:w="670" w:type="dxa"/>
          </w:tcPr>
          <w:p w14:paraId="757CFA07" w14:textId="77777777" w:rsidR="00FE36CD" w:rsidRPr="005C28FA" w:rsidRDefault="00FE36CD" w:rsidP="00311D07">
            <w:pPr>
              <w:rPr>
                <w:b/>
                <w:bCs/>
              </w:rPr>
            </w:pPr>
            <w:r w:rsidRPr="005C28FA">
              <w:rPr>
                <w:b/>
                <w:bCs/>
              </w:rPr>
              <w:t>CO6</w:t>
            </w:r>
          </w:p>
        </w:tc>
        <w:tc>
          <w:tcPr>
            <w:tcW w:w="9820" w:type="dxa"/>
            <w:vAlign w:val="bottom"/>
          </w:tcPr>
          <w:p w14:paraId="5690D215" w14:textId="77777777" w:rsidR="00FE36CD" w:rsidRPr="005C28FA" w:rsidRDefault="00FE36CD" w:rsidP="00311D07">
            <w:r w:rsidRPr="005C28FA">
              <w:t>Understand the importance of contemporary manufacturing practices in industry</w:t>
            </w:r>
          </w:p>
        </w:tc>
      </w:tr>
    </w:tbl>
    <w:p w14:paraId="61114C0E" w14:textId="77777777" w:rsidR="00FE36CD" w:rsidRPr="005C28FA"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C28FA" w14:paraId="5C0374AD" w14:textId="77777777" w:rsidTr="00E56E00">
        <w:trPr>
          <w:jc w:val="center"/>
        </w:trPr>
        <w:tc>
          <w:tcPr>
            <w:tcW w:w="6385" w:type="dxa"/>
            <w:gridSpan w:val="8"/>
          </w:tcPr>
          <w:p w14:paraId="6F9FAED8" w14:textId="77777777" w:rsidR="00FE36CD" w:rsidRPr="005C28FA" w:rsidRDefault="00FE36CD" w:rsidP="00311D07">
            <w:pPr>
              <w:jc w:val="center"/>
              <w:rPr>
                <w:b/>
              </w:rPr>
            </w:pPr>
            <w:r w:rsidRPr="005C28FA">
              <w:rPr>
                <w:b/>
              </w:rPr>
              <w:t>Assessment Pattern as per Bloom’s Level</w:t>
            </w:r>
          </w:p>
        </w:tc>
      </w:tr>
      <w:tr w:rsidR="00FE36CD" w:rsidRPr="005C28FA" w14:paraId="1CE9FDAA" w14:textId="77777777" w:rsidTr="00E56E00">
        <w:trPr>
          <w:jc w:val="center"/>
        </w:trPr>
        <w:tc>
          <w:tcPr>
            <w:tcW w:w="1140" w:type="dxa"/>
          </w:tcPr>
          <w:p w14:paraId="0B9FF362" w14:textId="77777777" w:rsidR="00FE36CD" w:rsidRPr="005C28FA" w:rsidRDefault="00FE36CD" w:rsidP="00311D07">
            <w:pPr>
              <w:jc w:val="center"/>
              <w:rPr>
                <w:b/>
                <w:bCs/>
              </w:rPr>
            </w:pPr>
            <w:r w:rsidRPr="005C28FA">
              <w:rPr>
                <w:b/>
                <w:bCs/>
              </w:rPr>
              <w:t>CO / BL</w:t>
            </w:r>
          </w:p>
        </w:tc>
        <w:tc>
          <w:tcPr>
            <w:tcW w:w="709" w:type="dxa"/>
          </w:tcPr>
          <w:p w14:paraId="1248A49C" w14:textId="77777777" w:rsidR="00FE36CD" w:rsidRPr="005C28FA" w:rsidRDefault="00FE36CD" w:rsidP="00311D07">
            <w:pPr>
              <w:jc w:val="center"/>
              <w:rPr>
                <w:b/>
              </w:rPr>
            </w:pPr>
            <w:r w:rsidRPr="005C28FA">
              <w:rPr>
                <w:b/>
              </w:rPr>
              <w:t>R</w:t>
            </w:r>
          </w:p>
        </w:tc>
        <w:tc>
          <w:tcPr>
            <w:tcW w:w="708" w:type="dxa"/>
          </w:tcPr>
          <w:p w14:paraId="07DFBC62" w14:textId="77777777" w:rsidR="00FE36CD" w:rsidRPr="005C28FA" w:rsidRDefault="00FE36CD" w:rsidP="00311D07">
            <w:pPr>
              <w:jc w:val="center"/>
              <w:rPr>
                <w:b/>
              </w:rPr>
            </w:pPr>
            <w:r w:rsidRPr="005C28FA">
              <w:rPr>
                <w:b/>
              </w:rPr>
              <w:t>U</w:t>
            </w:r>
          </w:p>
        </w:tc>
        <w:tc>
          <w:tcPr>
            <w:tcW w:w="709" w:type="dxa"/>
          </w:tcPr>
          <w:p w14:paraId="2D4AA88F" w14:textId="77777777" w:rsidR="00FE36CD" w:rsidRPr="005C28FA" w:rsidRDefault="00FE36CD" w:rsidP="00311D07">
            <w:pPr>
              <w:jc w:val="center"/>
              <w:rPr>
                <w:b/>
              </w:rPr>
            </w:pPr>
            <w:r w:rsidRPr="005C28FA">
              <w:rPr>
                <w:b/>
              </w:rPr>
              <w:t>A</w:t>
            </w:r>
          </w:p>
        </w:tc>
        <w:tc>
          <w:tcPr>
            <w:tcW w:w="709" w:type="dxa"/>
          </w:tcPr>
          <w:p w14:paraId="24314F31" w14:textId="77777777" w:rsidR="00FE36CD" w:rsidRPr="005C28FA" w:rsidRDefault="00FE36CD" w:rsidP="00311D07">
            <w:pPr>
              <w:jc w:val="center"/>
              <w:rPr>
                <w:b/>
              </w:rPr>
            </w:pPr>
            <w:r w:rsidRPr="005C28FA">
              <w:rPr>
                <w:b/>
              </w:rPr>
              <w:t>An</w:t>
            </w:r>
          </w:p>
        </w:tc>
        <w:tc>
          <w:tcPr>
            <w:tcW w:w="709" w:type="dxa"/>
          </w:tcPr>
          <w:p w14:paraId="12B7CB18" w14:textId="77777777" w:rsidR="00FE36CD" w:rsidRPr="005C28FA" w:rsidRDefault="00FE36CD" w:rsidP="00311D07">
            <w:pPr>
              <w:jc w:val="center"/>
              <w:rPr>
                <w:b/>
              </w:rPr>
            </w:pPr>
            <w:r w:rsidRPr="005C28FA">
              <w:rPr>
                <w:b/>
              </w:rPr>
              <w:t>E</w:t>
            </w:r>
          </w:p>
        </w:tc>
        <w:tc>
          <w:tcPr>
            <w:tcW w:w="708" w:type="dxa"/>
          </w:tcPr>
          <w:p w14:paraId="2FF7055A" w14:textId="77777777" w:rsidR="00FE36CD" w:rsidRPr="005C28FA" w:rsidRDefault="00FE36CD" w:rsidP="00311D07">
            <w:pPr>
              <w:jc w:val="center"/>
              <w:rPr>
                <w:b/>
              </w:rPr>
            </w:pPr>
            <w:r w:rsidRPr="005C28FA">
              <w:rPr>
                <w:b/>
              </w:rPr>
              <w:t>C</w:t>
            </w:r>
          </w:p>
        </w:tc>
        <w:tc>
          <w:tcPr>
            <w:tcW w:w="993" w:type="dxa"/>
          </w:tcPr>
          <w:p w14:paraId="329518ED" w14:textId="77777777" w:rsidR="00FE36CD" w:rsidRPr="005C28FA" w:rsidRDefault="00FE36CD" w:rsidP="00311D07">
            <w:pPr>
              <w:jc w:val="center"/>
              <w:rPr>
                <w:b/>
              </w:rPr>
            </w:pPr>
            <w:r w:rsidRPr="005C28FA">
              <w:rPr>
                <w:b/>
              </w:rPr>
              <w:t>Total</w:t>
            </w:r>
          </w:p>
        </w:tc>
      </w:tr>
      <w:tr w:rsidR="00FE36CD" w:rsidRPr="005C28FA" w14:paraId="43339833" w14:textId="77777777" w:rsidTr="00E56E00">
        <w:trPr>
          <w:jc w:val="center"/>
        </w:trPr>
        <w:tc>
          <w:tcPr>
            <w:tcW w:w="1140" w:type="dxa"/>
          </w:tcPr>
          <w:p w14:paraId="57B513C3" w14:textId="77777777" w:rsidR="00FE36CD" w:rsidRPr="005C28FA" w:rsidRDefault="00FE36CD" w:rsidP="00311D07">
            <w:pPr>
              <w:jc w:val="center"/>
              <w:rPr>
                <w:b/>
                <w:bCs/>
              </w:rPr>
            </w:pPr>
            <w:r w:rsidRPr="005C28FA">
              <w:rPr>
                <w:b/>
                <w:bCs/>
              </w:rPr>
              <w:t>CO1</w:t>
            </w:r>
          </w:p>
        </w:tc>
        <w:tc>
          <w:tcPr>
            <w:tcW w:w="709" w:type="dxa"/>
          </w:tcPr>
          <w:p w14:paraId="58C3F1BC" w14:textId="77777777" w:rsidR="00FE36CD" w:rsidRPr="005C28FA" w:rsidRDefault="00FE36CD" w:rsidP="00311D07">
            <w:pPr>
              <w:jc w:val="center"/>
            </w:pPr>
            <w:r w:rsidRPr="005C28FA">
              <w:t>2</w:t>
            </w:r>
          </w:p>
        </w:tc>
        <w:tc>
          <w:tcPr>
            <w:tcW w:w="708" w:type="dxa"/>
          </w:tcPr>
          <w:p w14:paraId="701DA797" w14:textId="77777777" w:rsidR="00FE36CD" w:rsidRPr="005C28FA" w:rsidRDefault="00FE36CD" w:rsidP="00311D07">
            <w:pPr>
              <w:jc w:val="center"/>
            </w:pPr>
            <w:r w:rsidRPr="005C28FA">
              <w:t>12</w:t>
            </w:r>
          </w:p>
        </w:tc>
        <w:tc>
          <w:tcPr>
            <w:tcW w:w="709" w:type="dxa"/>
          </w:tcPr>
          <w:p w14:paraId="3CB33415" w14:textId="77777777" w:rsidR="00FE36CD" w:rsidRPr="005C28FA" w:rsidRDefault="00FE36CD" w:rsidP="00311D07">
            <w:pPr>
              <w:jc w:val="center"/>
            </w:pPr>
            <w:r w:rsidRPr="005C28FA">
              <w:t>15</w:t>
            </w:r>
          </w:p>
        </w:tc>
        <w:tc>
          <w:tcPr>
            <w:tcW w:w="709" w:type="dxa"/>
          </w:tcPr>
          <w:p w14:paraId="41E1D695" w14:textId="77777777" w:rsidR="00FE36CD" w:rsidRPr="005C28FA" w:rsidRDefault="00FE36CD" w:rsidP="00311D07">
            <w:pPr>
              <w:jc w:val="center"/>
            </w:pPr>
            <w:r w:rsidRPr="005C28FA">
              <w:t>-</w:t>
            </w:r>
          </w:p>
        </w:tc>
        <w:tc>
          <w:tcPr>
            <w:tcW w:w="709" w:type="dxa"/>
          </w:tcPr>
          <w:p w14:paraId="0FF1DA83" w14:textId="77777777" w:rsidR="00FE36CD" w:rsidRPr="005C28FA" w:rsidRDefault="00FE36CD" w:rsidP="00311D07">
            <w:pPr>
              <w:jc w:val="center"/>
            </w:pPr>
            <w:r w:rsidRPr="005C28FA">
              <w:t>-</w:t>
            </w:r>
          </w:p>
        </w:tc>
        <w:tc>
          <w:tcPr>
            <w:tcW w:w="708" w:type="dxa"/>
          </w:tcPr>
          <w:p w14:paraId="4C5898E6" w14:textId="77777777" w:rsidR="00FE36CD" w:rsidRPr="005C28FA" w:rsidRDefault="00FE36CD" w:rsidP="00311D07">
            <w:pPr>
              <w:jc w:val="center"/>
            </w:pPr>
            <w:r w:rsidRPr="005C28FA">
              <w:t>-</w:t>
            </w:r>
          </w:p>
        </w:tc>
        <w:tc>
          <w:tcPr>
            <w:tcW w:w="993" w:type="dxa"/>
          </w:tcPr>
          <w:p w14:paraId="7DEE8A11" w14:textId="77777777" w:rsidR="00FE36CD" w:rsidRPr="005C28FA" w:rsidRDefault="00FE36CD" w:rsidP="00311D07">
            <w:pPr>
              <w:jc w:val="center"/>
            </w:pPr>
            <w:r w:rsidRPr="005C28FA">
              <w:t>29</w:t>
            </w:r>
          </w:p>
        </w:tc>
      </w:tr>
      <w:tr w:rsidR="00FE36CD" w:rsidRPr="005C28FA" w14:paraId="0C945EE6" w14:textId="77777777" w:rsidTr="00E56E00">
        <w:trPr>
          <w:jc w:val="center"/>
        </w:trPr>
        <w:tc>
          <w:tcPr>
            <w:tcW w:w="1140" w:type="dxa"/>
          </w:tcPr>
          <w:p w14:paraId="2D62B744" w14:textId="77777777" w:rsidR="00FE36CD" w:rsidRPr="005C28FA" w:rsidRDefault="00FE36CD" w:rsidP="00311D07">
            <w:pPr>
              <w:jc w:val="center"/>
              <w:rPr>
                <w:b/>
                <w:bCs/>
              </w:rPr>
            </w:pPr>
            <w:r w:rsidRPr="005C28FA">
              <w:rPr>
                <w:b/>
                <w:bCs/>
              </w:rPr>
              <w:t>CO2</w:t>
            </w:r>
          </w:p>
        </w:tc>
        <w:tc>
          <w:tcPr>
            <w:tcW w:w="709" w:type="dxa"/>
          </w:tcPr>
          <w:p w14:paraId="3F1D8445" w14:textId="77777777" w:rsidR="00FE36CD" w:rsidRPr="005C28FA" w:rsidRDefault="00FE36CD" w:rsidP="00311D07">
            <w:pPr>
              <w:jc w:val="center"/>
            </w:pPr>
            <w:r w:rsidRPr="005C28FA">
              <w:t>2</w:t>
            </w:r>
          </w:p>
        </w:tc>
        <w:tc>
          <w:tcPr>
            <w:tcW w:w="708" w:type="dxa"/>
          </w:tcPr>
          <w:p w14:paraId="6A68195D" w14:textId="77777777" w:rsidR="00FE36CD" w:rsidRPr="005C28FA" w:rsidRDefault="00FE36CD" w:rsidP="00311D07">
            <w:pPr>
              <w:jc w:val="center"/>
            </w:pPr>
            <w:r w:rsidRPr="005C28FA">
              <w:t>-</w:t>
            </w:r>
          </w:p>
        </w:tc>
        <w:tc>
          <w:tcPr>
            <w:tcW w:w="709" w:type="dxa"/>
          </w:tcPr>
          <w:p w14:paraId="36A1FDDF" w14:textId="77777777" w:rsidR="00FE36CD" w:rsidRPr="005C28FA" w:rsidRDefault="00FE36CD" w:rsidP="00311D07">
            <w:pPr>
              <w:jc w:val="center"/>
            </w:pPr>
            <w:r w:rsidRPr="005C28FA">
              <w:t>3</w:t>
            </w:r>
          </w:p>
        </w:tc>
        <w:tc>
          <w:tcPr>
            <w:tcW w:w="709" w:type="dxa"/>
          </w:tcPr>
          <w:p w14:paraId="7F951BDD" w14:textId="77777777" w:rsidR="00FE36CD" w:rsidRPr="005C28FA" w:rsidRDefault="00FE36CD" w:rsidP="00311D07">
            <w:pPr>
              <w:jc w:val="center"/>
            </w:pPr>
            <w:r w:rsidRPr="005C28FA">
              <w:t>12</w:t>
            </w:r>
          </w:p>
        </w:tc>
        <w:tc>
          <w:tcPr>
            <w:tcW w:w="709" w:type="dxa"/>
          </w:tcPr>
          <w:p w14:paraId="165AF4E9" w14:textId="77777777" w:rsidR="00FE36CD" w:rsidRPr="005C28FA" w:rsidRDefault="00FE36CD" w:rsidP="00311D07">
            <w:pPr>
              <w:jc w:val="center"/>
            </w:pPr>
            <w:r w:rsidRPr="005C28FA">
              <w:t>-</w:t>
            </w:r>
          </w:p>
        </w:tc>
        <w:tc>
          <w:tcPr>
            <w:tcW w:w="708" w:type="dxa"/>
          </w:tcPr>
          <w:p w14:paraId="3A72396E" w14:textId="77777777" w:rsidR="00FE36CD" w:rsidRPr="005C28FA" w:rsidRDefault="00FE36CD" w:rsidP="00311D07">
            <w:pPr>
              <w:jc w:val="center"/>
            </w:pPr>
            <w:r w:rsidRPr="005C28FA">
              <w:t>-</w:t>
            </w:r>
          </w:p>
        </w:tc>
        <w:tc>
          <w:tcPr>
            <w:tcW w:w="993" w:type="dxa"/>
          </w:tcPr>
          <w:p w14:paraId="4B11FFEF" w14:textId="77777777" w:rsidR="00FE36CD" w:rsidRPr="005C28FA" w:rsidRDefault="00FE36CD" w:rsidP="00311D07">
            <w:pPr>
              <w:jc w:val="center"/>
            </w:pPr>
            <w:r w:rsidRPr="005C28FA">
              <w:t>17</w:t>
            </w:r>
          </w:p>
        </w:tc>
      </w:tr>
      <w:tr w:rsidR="00FE36CD" w:rsidRPr="005C28FA" w14:paraId="76334FEA" w14:textId="77777777" w:rsidTr="00E56E00">
        <w:trPr>
          <w:jc w:val="center"/>
        </w:trPr>
        <w:tc>
          <w:tcPr>
            <w:tcW w:w="1140" w:type="dxa"/>
          </w:tcPr>
          <w:p w14:paraId="330966B0" w14:textId="77777777" w:rsidR="00FE36CD" w:rsidRPr="005C28FA" w:rsidRDefault="00FE36CD" w:rsidP="00311D07">
            <w:pPr>
              <w:jc w:val="center"/>
              <w:rPr>
                <w:b/>
                <w:bCs/>
              </w:rPr>
            </w:pPr>
            <w:r w:rsidRPr="005C28FA">
              <w:rPr>
                <w:b/>
                <w:bCs/>
              </w:rPr>
              <w:t>CO3</w:t>
            </w:r>
          </w:p>
        </w:tc>
        <w:tc>
          <w:tcPr>
            <w:tcW w:w="709" w:type="dxa"/>
          </w:tcPr>
          <w:p w14:paraId="0AB52C35" w14:textId="77777777" w:rsidR="00FE36CD" w:rsidRPr="005C28FA" w:rsidRDefault="00FE36CD" w:rsidP="00311D07">
            <w:pPr>
              <w:jc w:val="center"/>
            </w:pPr>
            <w:r w:rsidRPr="005C28FA">
              <w:t>4</w:t>
            </w:r>
          </w:p>
        </w:tc>
        <w:tc>
          <w:tcPr>
            <w:tcW w:w="708" w:type="dxa"/>
          </w:tcPr>
          <w:p w14:paraId="636D9E8E" w14:textId="77777777" w:rsidR="00FE36CD" w:rsidRPr="005C28FA" w:rsidRDefault="00FE36CD" w:rsidP="00311D07">
            <w:pPr>
              <w:jc w:val="center"/>
            </w:pPr>
            <w:r w:rsidRPr="005C28FA">
              <w:t>-</w:t>
            </w:r>
          </w:p>
        </w:tc>
        <w:tc>
          <w:tcPr>
            <w:tcW w:w="709" w:type="dxa"/>
          </w:tcPr>
          <w:p w14:paraId="7F689B5A" w14:textId="77777777" w:rsidR="00FE36CD" w:rsidRPr="005C28FA" w:rsidRDefault="00FE36CD" w:rsidP="00311D07">
            <w:pPr>
              <w:jc w:val="center"/>
            </w:pPr>
            <w:r w:rsidRPr="005C28FA">
              <w:t>25</w:t>
            </w:r>
          </w:p>
        </w:tc>
        <w:tc>
          <w:tcPr>
            <w:tcW w:w="709" w:type="dxa"/>
          </w:tcPr>
          <w:p w14:paraId="6B1CCFDE" w14:textId="77777777" w:rsidR="00FE36CD" w:rsidRPr="005C28FA" w:rsidRDefault="00FE36CD" w:rsidP="00311D07">
            <w:pPr>
              <w:jc w:val="center"/>
            </w:pPr>
            <w:r w:rsidRPr="005C28FA">
              <w:t>-</w:t>
            </w:r>
          </w:p>
        </w:tc>
        <w:tc>
          <w:tcPr>
            <w:tcW w:w="709" w:type="dxa"/>
          </w:tcPr>
          <w:p w14:paraId="4B5F615F" w14:textId="77777777" w:rsidR="00FE36CD" w:rsidRPr="005C28FA" w:rsidRDefault="00FE36CD" w:rsidP="00311D07">
            <w:pPr>
              <w:jc w:val="center"/>
            </w:pPr>
            <w:r w:rsidRPr="005C28FA">
              <w:t>-</w:t>
            </w:r>
          </w:p>
        </w:tc>
        <w:tc>
          <w:tcPr>
            <w:tcW w:w="708" w:type="dxa"/>
          </w:tcPr>
          <w:p w14:paraId="25275EBE" w14:textId="77777777" w:rsidR="00FE36CD" w:rsidRPr="005C28FA" w:rsidRDefault="00FE36CD" w:rsidP="00311D07">
            <w:pPr>
              <w:jc w:val="center"/>
            </w:pPr>
            <w:r w:rsidRPr="005C28FA">
              <w:t>-</w:t>
            </w:r>
          </w:p>
        </w:tc>
        <w:tc>
          <w:tcPr>
            <w:tcW w:w="993" w:type="dxa"/>
          </w:tcPr>
          <w:p w14:paraId="726A61B5" w14:textId="77777777" w:rsidR="00FE36CD" w:rsidRPr="005C28FA" w:rsidRDefault="00FE36CD" w:rsidP="00311D07">
            <w:pPr>
              <w:jc w:val="center"/>
            </w:pPr>
            <w:r w:rsidRPr="005C28FA">
              <w:t>29</w:t>
            </w:r>
          </w:p>
        </w:tc>
      </w:tr>
      <w:tr w:rsidR="00FE36CD" w:rsidRPr="005C28FA" w14:paraId="2BB2C84E" w14:textId="77777777" w:rsidTr="00E56E00">
        <w:trPr>
          <w:jc w:val="center"/>
        </w:trPr>
        <w:tc>
          <w:tcPr>
            <w:tcW w:w="1140" w:type="dxa"/>
          </w:tcPr>
          <w:p w14:paraId="298DCB41" w14:textId="77777777" w:rsidR="00FE36CD" w:rsidRPr="005C28FA" w:rsidRDefault="00FE36CD" w:rsidP="00311D07">
            <w:pPr>
              <w:jc w:val="center"/>
              <w:rPr>
                <w:b/>
                <w:bCs/>
              </w:rPr>
            </w:pPr>
            <w:r w:rsidRPr="005C28FA">
              <w:rPr>
                <w:b/>
                <w:bCs/>
              </w:rPr>
              <w:t>CO4</w:t>
            </w:r>
          </w:p>
        </w:tc>
        <w:tc>
          <w:tcPr>
            <w:tcW w:w="709" w:type="dxa"/>
          </w:tcPr>
          <w:p w14:paraId="3FBB5135" w14:textId="77777777" w:rsidR="00FE36CD" w:rsidRPr="005C28FA" w:rsidRDefault="00FE36CD" w:rsidP="00311D07">
            <w:pPr>
              <w:jc w:val="center"/>
            </w:pPr>
            <w:r w:rsidRPr="005C28FA">
              <w:t>2</w:t>
            </w:r>
          </w:p>
        </w:tc>
        <w:tc>
          <w:tcPr>
            <w:tcW w:w="708" w:type="dxa"/>
          </w:tcPr>
          <w:p w14:paraId="10273ADE" w14:textId="77777777" w:rsidR="00FE36CD" w:rsidRPr="005C28FA" w:rsidRDefault="00FE36CD" w:rsidP="00311D07">
            <w:pPr>
              <w:jc w:val="center"/>
            </w:pPr>
            <w:r w:rsidRPr="005C28FA">
              <w:t>3</w:t>
            </w:r>
          </w:p>
        </w:tc>
        <w:tc>
          <w:tcPr>
            <w:tcW w:w="709" w:type="dxa"/>
          </w:tcPr>
          <w:p w14:paraId="4C0A1D9B" w14:textId="77777777" w:rsidR="00FE36CD" w:rsidRPr="005C28FA" w:rsidRDefault="00FE36CD" w:rsidP="00311D07">
            <w:pPr>
              <w:jc w:val="center"/>
            </w:pPr>
            <w:r w:rsidRPr="005C28FA">
              <w:t>-</w:t>
            </w:r>
          </w:p>
        </w:tc>
        <w:tc>
          <w:tcPr>
            <w:tcW w:w="709" w:type="dxa"/>
          </w:tcPr>
          <w:p w14:paraId="3B1E9DAC" w14:textId="77777777" w:rsidR="00FE36CD" w:rsidRPr="005C28FA" w:rsidRDefault="00FE36CD" w:rsidP="00311D07">
            <w:pPr>
              <w:jc w:val="center"/>
            </w:pPr>
            <w:r w:rsidRPr="005C28FA">
              <w:t>12</w:t>
            </w:r>
          </w:p>
        </w:tc>
        <w:tc>
          <w:tcPr>
            <w:tcW w:w="709" w:type="dxa"/>
          </w:tcPr>
          <w:p w14:paraId="2093AB93" w14:textId="77777777" w:rsidR="00FE36CD" w:rsidRPr="005C28FA" w:rsidRDefault="00FE36CD" w:rsidP="00311D07">
            <w:pPr>
              <w:jc w:val="center"/>
            </w:pPr>
            <w:r w:rsidRPr="005C28FA">
              <w:t>-</w:t>
            </w:r>
          </w:p>
        </w:tc>
        <w:tc>
          <w:tcPr>
            <w:tcW w:w="708" w:type="dxa"/>
          </w:tcPr>
          <w:p w14:paraId="5C29E2F1" w14:textId="77777777" w:rsidR="00FE36CD" w:rsidRPr="005C28FA" w:rsidRDefault="00FE36CD" w:rsidP="00311D07">
            <w:pPr>
              <w:jc w:val="center"/>
            </w:pPr>
            <w:r w:rsidRPr="005C28FA">
              <w:t>-</w:t>
            </w:r>
          </w:p>
        </w:tc>
        <w:tc>
          <w:tcPr>
            <w:tcW w:w="993" w:type="dxa"/>
          </w:tcPr>
          <w:p w14:paraId="4DF42EC3" w14:textId="77777777" w:rsidR="00FE36CD" w:rsidRPr="005C28FA" w:rsidRDefault="00FE36CD" w:rsidP="00311D07">
            <w:pPr>
              <w:jc w:val="center"/>
            </w:pPr>
            <w:r w:rsidRPr="005C28FA">
              <w:t>17</w:t>
            </w:r>
          </w:p>
        </w:tc>
      </w:tr>
      <w:tr w:rsidR="00FE36CD" w:rsidRPr="005C28FA" w14:paraId="5840A342" w14:textId="77777777" w:rsidTr="00E56E00">
        <w:trPr>
          <w:jc w:val="center"/>
        </w:trPr>
        <w:tc>
          <w:tcPr>
            <w:tcW w:w="1140" w:type="dxa"/>
          </w:tcPr>
          <w:p w14:paraId="04BB2D89" w14:textId="77777777" w:rsidR="00FE36CD" w:rsidRPr="005C28FA" w:rsidRDefault="00FE36CD" w:rsidP="00311D07">
            <w:pPr>
              <w:jc w:val="center"/>
              <w:rPr>
                <w:b/>
                <w:bCs/>
              </w:rPr>
            </w:pPr>
            <w:r w:rsidRPr="005C28FA">
              <w:rPr>
                <w:b/>
                <w:bCs/>
              </w:rPr>
              <w:t>CO5</w:t>
            </w:r>
          </w:p>
        </w:tc>
        <w:tc>
          <w:tcPr>
            <w:tcW w:w="709" w:type="dxa"/>
          </w:tcPr>
          <w:p w14:paraId="1BCE820A" w14:textId="77777777" w:rsidR="00FE36CD" w:rsidRPr="005C28FA" w:rsidRDefault="00FE36CD" w:rsidP="00311D07">
            <w:pPr>
              <w:jc w:val="center"/>
            </w:pPr>
            <w:r w:rsidRPr="005C28FA">
              <w:t>4</w:t>
            </w:r>
          </w:p>
        </w:tc>
        <w:tc>
          <w:tcPr>
            <w:tcW w:w="708" w:type="dxa"/>
          </w:tcPr>
          <w:p w14:paraId="5C5F85FC" w14:textId="77777777" w:rsidR="00FE36CD" w:rsidRPr="005C28FA" w:rsidRDefault="00FE36CD" w:rsidP="00311D07">
            <w:pPr>
              <w:jc w:val="center"/>
            </w:pPr>
            <w:r w:rsidRPr="005C28FA">
              <w:t>-</w:t>
            </w:r>
          </w:p>
        </w:tc>
        <w:tc>
          <w:tcPr>
            <w:tcW w:w="709" w:type="dxa"/>
          </w:tcPr>
          <w:p w14:paraId="57A3F1E8" w14:textId="77777777" w:rsidR="00FE36CD" w:rsidRPr="005C28FA" w:rsidRDefault="00FE36CD" w:rsidP="00311D07">
            <w:pPr>
              <w:jc w:val="center"/>
            </w:pPr>
            <w:r w:rsidRPr="005C28FA">
              <w:t>6</w:t>
            </w:r>
          </w:p>
        </w:tc>
        <w:tc>
          <w:tcPr>
            <w:tcW w:w="709" w:type="dxa"/>
          </w:tcPr>
          <w:p w14:paraId="4784378F" w14:textId="77777777" w:rsidR="00FE36CD" w:rsidRPr="005C28FA" w:rsidRDefault="00FE36CD" w:rsidP="00311D07">
            <w:pPr>
              <w:jc w:val="center"/>
            </w:pPr>
            <w:r w:rsidRPr="005C28FA">
              <w:t>6</w:t>
            </w:r>
          </w:p>
        </w:tc>
        <w:tc>
          <w:tcPr>
            <w:tcW w:w="709" w:type="dxa"/>
          </w:tcPr>
          <w:p w14:paraId="36544077" w14:textId="77777777" w:rsidR="00FE36CD" w:rsidRPr="005C28FA" w:rsidRDefault="00FE36CD" w:rsidP="00311D07">
            <w:pPr>
              <w:jc w:val="center"/>
            </w:pPr>
            <w:r w:rsidRPr="005C28FA">
              <w:t>-</w:t>
            </w:r>
          </w:p>
        </w:tc>
        <w:tc>
          <w:tcPr>
            <w:tcW w:w="708" w:type="dxa"/>
          </w:tcPr>
          <w:p w14:paraId="5939F510" w14:textId="77777777" w:rsidR="00FE36CD" w:rsidRPr="005C28FA" w:rsidRDefault="00FE36CD" w:rsidP="00311D07">
            <w:pPr>
              <w:jc w:val="center"/>
            </w:pPr>
            <w:r w:rsidRPr="005C28FA">
              <w:t>-</w:t>
            </w:r>
          </w:p>
        </w:tc>
        <w:tc>
          <w:tcPr>
            <w:tcW w:w="993" w:type="dxa"/>
          </w:tcPr>
          <w:p w14:paraId="1F7B4CDE" w14:textId="77777777" w:rsidR="00FE36CD" w:rsidRPr="005C28FA" w:rsidRDefault="00FE36CD" w:rsidP="00311D07">
            <w:pPr>
              <w:jc w:val="center"/>
            </w:pPr>
            <w:r w:rsidRPr="005C28FA">
              <w:t>16</w:t>
            </w:r>
          </w:p>
        </w:tc>
      </w:tr>
      <w:tr w:rsidR="00FE36CD" w:rsidRPr="005C28FA" w14:paraId="04149099" w14:textId="77777777" w:rsidTr="00E56E00">
        <w:trPr>
          <w:jc w:val="center"/>
        </w:trPr>
        <w:tc>
          <w:tcPr>
            <w:tcW w:w="1140" w:type="dxa"/>
          </w:tcPr>
          <w:p w14:paraId="42C4072C" w14:textId="77777777" w:rsidR="00FE36CD" w:rsidRPr="005C28FA" w:rsidRDefault="00FE36CD" w:rsidP="00311D07">
            <w:pPr>
              <w:jc w:val="center"/>
              <w:rPr>
                <w:b/>
                <w:bCs/>
              </w:rPr>
            </w:pPr>
            <w:r w:rsidRPr="005C28FA">
              <w:rPr>
                <w:b/>
                <w:bCs/>
              </w:rPr>
              <w:t>CO6</w:t>
            </w:r>
          </w:p>
        </w:tc>
        <w:tc>
          <w:tcPr>
            <w:tcW w:w="709" w:type="dxa"/>
          </w:tcPr>
          <w:p w14:paraId="755407E9" w14:textId="77777777" w:rsidR="00FE36CD" w:rsidRPr="005C28FA" w:rsidRDefault="00FE36CD" w:rsidP="00311D07">
            <w:pPr>
              <w:jc w:val="center"/>
            </w:pPr>
            <w:r w:rsidRPr="005C28FA">
              <w:t>1</w:t>
            </w:r>
          </w:p>
        </w:tc>
        <w:tc>
          <w:tcPr>
            <w:tcW w:w="708" w:type="dxa"/>
          </w:tcPr>
          <w:p w14:paraId="33C0692F" w14:textId="77777777" w:rsidR="00FE36CD" w:rsidRPr="005C28FA" w:rsidRDefault="00FE36CD" w:rsidP="00311D07">
            <w:pPr>
              <w:jc w:val="center"/>
            </w:pPr>
            <w:r w:rsidRPr="005C28FA">
              <w:t>15</w:t>
            </w:r>
          </w:p>
        </w:tc>
        <w:tc>
          <w:tcPr>
            <w:tcW w:w="709" w:type="dxa"/>
          </w:tcPr>
          <w:p w14:paraId="77900D82" w14:textId="77777777" w:rsidR="00FE36CD" w:rsidRPr="005C28FA" w:rsidRDefault="00FE36CD" w:rsidP="00311D07">
            <w:pPr>
              <w:jc w:val="center"/>
            </w:pPr>
            <w:r w:rsidRPr="005C28FA">
              <w:t>-</w:t>
            </w:r>
          </w:p>
        </w:tc>
        <w:tc>
          <w:tcPr>
            <w:tcW w:w="709" w:type="dxa"/>
          </w:tcPr>
          <w:p w14:paraId="6C632178" w14:textId="77777777" w:rsidR="00FE36CD" w:rsidRPr="005C28FA" w:rsidRDefault="00FE36CD" w:rsidP="00311D07">
            <w:pPr>
              <w:jc w:val="center"/>
            </w:pPr>
            <w:r w:rsidRPr="005C28FA">
              <w:t>-</w:t>
            </w:r>
          </w:p>
        </w:tc>
        <w:tc>
          <w:tcPr>
            <w:tcW w:w="709" w:type="dxa"/>
          </w:tcPr>
          <w:p w14:paraId="3207F281" w14:textId="77777777" w:rsidR="00FE36CD" w:rsidRPr="005C28FA" w:rsidRDefault="00FE36CD" w:rsidP="00311D07">
            <w:pPr>
              <w:jc w:val="center"/>
            </w:pPr>
            <w:r w:rsidRPr="005C28FA">
              <w:t>-</w:t>
            </w:r>
          </w:p>
        </w:tc>
        <w:tc>
          <w:tcPr>
            <w:tcW w:w="708" w:type="dxa"/>
          </w:tcPr>
          <w:p w14:paraId="75EF06B7" w14:textId="77777777" w:rsidR="00FE36CD" w:rsidRPr="005C28FA" w:rsidRDefault="00FE36CD" w:rsidP="00311D07">
            <w:pPr>
              <w:jc w:val="center"/>
            </w:pPr>
            <w:r w:rsidRPr="005C28FA">
              <w:t>-</w:t>
            </w:r>
          </w:p>
        </w:tc>
        <w:tc>
          <w:tcPr>
            <w:tcW w:w="993" w:type="dxa"/>
          </w:tcPr>
          <w:p w14:paraId="6DE1A219" w14:textId="77777777" w:rsidR="00FE36CD" w:rsidRPr="005C28FA" w:rsidRDefault="00FE36CD" w:rsidP="00311D07">
            <w:pPr>
              <w:jc w:val="center"/>
            </w:pPr>
            <w:r w:rsidRPr="005C28FA">
              <w:t>16</w:t>
            </w:r>
          </w:p>
        </w:tc>
      </w:tr>
      <w:tr w:rsidR="00FE36CD" w:rsidRPr="005C28FA" w14:paraId="35325466" w14:textId="77777777" w:rsidTr="00E56E00">
        <w:trPr>
          <w:jc w:val="center"/>
        </w:trPr>
        <w:tc>
          <w:tcPr>
            <w:tcW w:w="5392" w:type="dxa"/>
            <w:gridSpan w:val="7"/>
          </w:tcPr>
          <w:p w14:paraId="23FBE645" w14:textId="77777777" w:rsidR="00FE36CD" w:rsidRPr="005C28FA" w:rsidRDefault="00FE36CD" w:rsidP="00311D07"/>
        </w:tc>
        <w:tc>
          <w:tcPr>
            <w:tcW w:w="993" w:type="dxa"/>
          </w:tcPr>
          <w:p w14:paraId="11BDB0BF" w14:textId="77777777" w:rsidR="00FE36CD" w:rsidRPr="005C28FA" w:rsidRDefault="00FE36CD" w:rsidP="00311D07">
            <w:pPr>
              <w:jc w:val="center"/>
              <w:rPr>
                <w:b/>
              </w:rPr>
            </w:pPr>
            <w:r w:rsidRPr="005C28FA">
              <w:rPr>
                <w:b/>
              </w:rPr>
              <w:t>124</w:t>
            </w:r>
          </w:p>
        </w:tc>
      </w:tr>
    </w:tbl>
    <w:p w14:paraId="66DC8BB1" w14:textId="77777777" w:rsidR="00FE36CD" w:rsidRPr="005C28FA" w:rsidRDefault="00FE36CD" w:rsidP="0051318C">
      <w:pPr>
        <w:tabs>
          <w:tab w:val="left" w:pos="7110"/>
        </w:tabs>
      </w:pPr>
      <w:r w:rsidRPr="005C28FA">
        <w:tab/>
      </w:r>
    </w:p>
    <w:p w14:paraId="35E7FFCF" w14:textId="77777777" w:rsidR="00FE36CD" w:rsidRPr="005C28FA" w:rsidRDefault="00FE36CD" w:rsidP="002E336A"/>
    <w:p w14:paraId="343ECCDA" w14:textId="77777777" w:rsidR="00FE36CD" w:rsidRDefault="00FE36CD">
      <w:pPr>
        <w:spacing w:after="200" w:line="276" w:lineRule="auto"/>
        <w:rPr>
          <w:rFonts w:ascii="Arial" w:hAnsi="Arial" w:cs="Arial"/>
          <w:bCs/>
          <w:noProof/>
        </w:rPr>
      </w:pPr>
      <w:r>
        <w:rPr>
          <w:rFonts w:ascii="Arial" w:hAnsi="Arial" w:cs="Arial"/>
          <w:bCs/>
          <w:noProof/>
        </w:rPr>
        <w:br w:type="page"/>
      </w:r>
    </w:p>
    <w:p w14:paraId="5A0039D9" w14:textId="36CB6718"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3853BAA2" wp14:editId="7F2BBC35">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5B81A6A" w14:textId="77777777" w:rsidR="00FE36CD" w:rsidRDefault="00FE36CD" w:rsidP="00311D07">
      <w:pPr>
        <w:jc w:val="center"/>
        <w:rPr>
          <w:b/>
          <w:bCs/>
        </w:rPr>
      </w:pPr>
    </w:p>
    <w:p w14:paraId="12DA3385" w14:textId="77777777" w:rsidR="00FE36CD" w:rsidRDefault="00FE36CD" w:rsidP="00311D07">
      <w:pPr>
        <w:jc w:val="center"/>
        <w:rPr>
          <w:b/>
          <w:bCs/>
        </w:rPr>
      </w:pPr>
      <w:r>
        <w:rPr>
          <w:b/>
          <w:bCs/>
        </w:rPr>
        <w:t>END SEMESTER EXAMINATION – NOV / DEC 2024</w:t>
      </w:r>
    </w:p>
    <w:p w14:paraId="57F73514" w14:textId="77777777" w:rsidR="00FE36CD"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B142C5" w14:paraId="759EA997" w14:textId="77777777" w:rsidTr="0037089B">
        <w:trPr>
          <w:trHeight w:val="397"/>
          <w:jc w:val="center"/>
        </w:trPr>
        <w:tc>
          <w:tcPr>
            <w:tcW w:w="1555" w:type="dxa"/>
            <w:vAlign w:val="center"/>
          </w:tcPr>
          <w:p w14:paraId="41BC3035" w14:textId="77777777" w:rsidR="00FE36CD" w:rsidRPr="00B142C5" w:rsidRDefault="00FE36CD" w:rsidP="007E575B">
            <w:pPr>
              <w:pStyle w:val="Title"/>
              <w:jc w:val="left"/>
              <w:rPr>
                <w:b/>
                <w:sz w:val="22"/>
                <w:szCs w:val="22"/>
              </w:rPr>
            </w:pPr>
            <w:r w:rsidRPr="00B142C5">
              <w:rPr>
                <w:b/>
                <w:sz w:val="22"/>
                <w:szCs w:val="22"/>
              </w:rPr>
              <w:t xml:space="preserve">Course Code      </w:t>
            </w:r>
          </w:p>
        </w:tc>
        <w:tc>
          <w:tcPr>
            <w:tcW w:w="6662" w:type="dxa"/>
            <w:vAlign w:val="center"/>
          </w:tcPr>
          <w:p w14:paraId="6B924954" w14:textId="77777777" w:rsidR="00FE36CD" w:rsidRPr="00B142C5" w:rsidRDefault="00FE36CD" w:rsidP="007E575B">
            <w:pPr>
              <w:pStyle w:val="Title"/>
              <w:jc w:val="left"/>
              <w:rPr>
                <w:b/>
                <w:sz w:val="22"/>
                <w:szCs w:val="22"/>
              </w:rPr>
            </w:pPr>
            <w:r w:rsidRPr="00B142C5">
              <w:rPr>
                <w:b/>
                <w:color w:val="000000" w:themeColor="text1"/>
                <w:sz w:val="22"/>
                <w:szCs w:val="22"/>
              </w:rPr>
              <w:t>18MS2004</w:t>
            </w:r>
          </w:p>
        </w:tc>
        <w:tc>
          <w:tcPr>
            <w:tcW w:w="1417" w:type="dxa"/>
            <w:vAlign w:val="center"/>
          </w:tcPr>
          <w:p w14:paraId="661400D1" w14:textId="77777777" w:rsidR="00FE36CD" w:rsidRPr="00B142C5" w:rsidRDefault="00FE36CD" w:rsidP="007E575B">
            <w:pPr>
              <w:pStyle w:val="Title"/>
              <w:ind w:left="-468" w:firstLine="468"/>
              <w:jc w:val="left"/>
              <w:rPr>
                <w:sz w:val="22"/>
                <w:szCs w:val="22"/>
              </w:rPr>
            </w:pPr>
            <w:r w:rsidRPr="00B142C5">
              <w:rPr>
                <w:b/>
                <w:bCs/>
                <w:sz w:val="22"/>
                <w:szCs w:val="22"/>
              </w:rPr>
              <w:t xml:space="preserve">Duration       </w:t>
            </w:r>
          </w:p>
        </w:tc>
        <w:tc>
          <w:tcPr>
            <w:tcW w:w="851" w:type="dxa"/>
            <w:vAlign w:val="center"/>
          </w:tcPr>
          <w:p w14:paraId="287041F2" w14:textId="77777777" w:rsidR="00FE36CD" w:rsidRPr="00B142C5" w:rsidRDefault="00FE36CD" w:rsidP="007E575B">
            <w:pPr>
              <w:pStyle w:val="Title"/>
              <w:jc w:val="left"/>
              <w:rPr>
                <w:b/>
                <w:sz w:val="22"/>
                <w:szCs w:val="22"/>
              </w:rPr>
            </w:pPr>
            <w:r w:rsidRPr="00B142C5">
              <w:rPr>
                <w:b/>
                <w:sz w:val="22"/>
                <w:szCs w:val="22"/>
              </w:rPr>
              <w:t>3hrs</w:t>
            </w:r>
          </w:p>
        </w:tc>
      </w:tr>
      <w:tr w:rsidR="00FE36CD" w:rsidRPr="00B142C5" w14:paraId="02750C50" w14:textId="77777777" w:rsidTr="0037089B">
        <w:trPr>
          <w:trHeight w:val="397"/>
          <w:jc w:val="center"/>
        </w:trPr>
        <w:tc>
          <w:tcPr>
            <w:tcW w:w="1555" w:type="dxa"/>
            <w:vAlign w:val="center"/>
          </w:tcPr>
          <w:p w14:paraId="62DD0D66" w14:textId="77777777" w:rsidR="00FE36CD" w:rsidRPr="00B142C5" w:rsidRDefault="00FE36CD" w:rsidP="00311D07">
            <w:pPr>
              <w:pStyle w:val="Title"/>
              <w:ind w:right="-160"/>
              <w:jc w:val="left"/>
              <w:rPr>
                <w:b/>
                <w:sz w:val="22"/>
                <w:szCs w:val="22"/>
              </w:rPr>
            </w:pPr>
            <w:r w:rsidRPr="00B142C5">
              <w:rPr>
                <w:b/>
                <w:sz w:val="22"/>
                <w:szCs w:val="22"/>
              </w:rPr>
              <w:t xml:space="preserve">Course Title     </w:t>
            </w:r>
          </w:p>
        </w:tc>
        <w:tc>
          <w:tcPr>
            <w:tcW w:w="6662" w:type="dxa"/>
            <w:vAlign w:val="center"/>
          </w:tcPr>
          <w:p w14:paraId="5557F285" w14:textId="77777777" w:rsidR="00FE36CD" w:rsidRPr="00B142C5" w:rsidRDefault="00FE36CD" w:rsidP="007E575B">
            <w:pPr>
              <w:pStyle w:val="Title"/>
              <w:jc w:val="left"/>
              <w:rPr>
                <w:b/>
                <w:sz w:val="22"/>
                <w:szCs w:val="22"/>
              </w:rPr>
            </w:pPr>
            <w:r w:rsidRPr="00B142C5">
              <w:rPr>
                <w:b/>
                <w:color w:val="000000" w:themeColor="text1"/>
                <w:sz w:val="22"/>
                <w:szCs w:val="22"/>
              </w:rPr>
              <w:t>TOTAL QUALITY MANAGEMENT</w:t>
            </w:r>
          </w:p>
        </w:tc>
        <w:tc>
          <w:tcPr>
            <w:tcW w:w="1417" w:type="dxa"/>
            <w:vAlign w:val="center"/>
          </w:tcPr>
          <w:p w14:paraId="29FFCACF" w14:textId="77777777" w:rsidR="00FE36CD" w:rsidRPr="00B142C5" w:rsidRDefault="00FE36CD" w:rsidP="007E575B">
            <w:pPr>
              <w:pStyle w:val="Title"/>
              <w:jc w:val="left"/>
              <w:rPr>
                <w:b/>
                <w:bCs/>
                <w:sz w:val="22"/>
                <w:szCs w:val="22"/>
              </w:rPr>
            </w:pPr>
            <w:r w:rsidRPr="00B142C5">
              <w:rPr>
                <w:b/>
                <w:bCs/>
                <w:sz w:val="22"/>
                <w:szCs w:val="22"/>
              </w:rPr>
              <w:t xml:space="preserve">Max. Marks </w:t>
            </w:r>
          </w:p>
        </w:tc>
        <w:tc>
          <w:tcPr>
            <w:tcW w:w="851" w:type="dxa"/>
            <w:vAlign w:val="center"/>
          </w:tcPr>
          <w:p w14:paraId="55142FA7" w14:textId="77777777" w:rsidR="00FE36CD" w:rsidRPr="00B142C5" w:rsidRDefault="00FE36CD" w:rsidP="007E575B">
            <w:pPr>
              <w:pStyle w:val="Title"/>
              <w:jc w:val="left"/>
              <w:rPr>
                <w:b/>
                <w:sz w:val="22"/>
                <w:szCs w:val="22"/>
              </w:rPr>
            </w:pPr>
            <w:r w:rsidRPr="00B142C5">
              <w:rPr>
                <w:b/>
                <w:sz w:val="22"/>
                <w:szCs w:val="22"/>
              </w:rPr>
              <w:t>100</w:t>
            </w:r>
          </w:p>
        </w:tc>
      </w:tr>
    </w:tbl>
    <w:p w14:paraId="5F660917" w14:textId="77777777" w:rsidR="00FE36CD"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9"/>
        <w:gridCol w:w="7819"/>
        <w:gridCol w:w="577"/>
        <w:gridCol w:w="670"/>
        <w:gridCol w:w="455"/>
      </w:tblGrid>
      <w:tr w:rsidR="00FE36CD" w:rsidRPr="009C4175" w14:paraId="37D420E6" w14:textId="77777777" w:rsidTr="00311D07">
        <w:trPr>
          <w:trHeight w:val="552"/>
        </w:trPr>
        <w:tc>
          <w:tcPr>
            <w:tcW w:w="272" w:type="pct"/>
            <w:vAlign w:val="center"/>
          </w:tcPr>
          <w:p w14:paraId="6877A1C1" w14:textId="77777777" w:rsidR="00FE36CD" w:rsidRPr="009C4175" w:rsidRDefault="00FE36CD" w:rsidP="00311D07">
            <w:pPr>
              <w:jc w:val="center"/>
              <w:rPr>
                <w:b/>
              </w:rPr>
            </w:pPr>
            <w:r w:rsidRPr="009C4175">
              <w:rPr>
                <w:b/>
              </w:rPr>
              <w:t>Q. No.</w:t>
            </w:r>
          </w:p>
        </w:tc>
        <w:tc>
          <w:tcPr>
            <w:tcW w:w="3917" w:type="pct"/>
            <w:gridSpan w:val="2"/>
            <w:vAlign w:val="center"/>
          </w:tcPr>
          <w:p w14:paraId="50855742" w14:textId="77777777" w:rsidR="00FE36CD" w:rsidRPr="009C4175" w:rsidRDefault="00FE36CD" w:rsidP="00311D07">
            <w:pPr>
              <w:jc w:val="center"/>
              <w:rPr>
                <w:b/>
              </w:rPr>
            </w:pPr>
            <w:r w:rsidRPr="009C4175">
              <w:rPr>
                <w:b/>
              </w:rPr>
              <w:t>Questions</w:t>
            </w:r>
          </w:p>
        </w:tc>
        <w:tc>
          <w:tcPr>
            <w:tcW w:w="275" w:type="pct"/>
            <w:vAlign w:val="center"/>
          </w:tcPr>
          <w:p w14:paraId="26715944" w14:textId="77777777" w:rsidR="00FE36CD" w:rsidRPr="009C4175" w:rsidRDefault="00FE36CD" w:rsidP="00311D07">
            <w:pPr>
              <w:jc w:val="center"/>
              <w:rPr>
                <w:b/>
              </w:rPr>
            </w:pPr>
            <w:r>
              <w:rPr>
                <w:b/>
              </w:rPr>
              <w:t>CO</w:t>
            </w:r>
          </w:p>
        </w:tc>
        <w:tc>
          <w:tcPr>
            <w:tcW w:w="319" w:type="pct"/>
            <w:vAlign w:val="center"/>
          </w:tcPr>
          <w:p w14:paraId="657A5AD2" w14:textId="77777777" w:rsidR="00FE36CD" w:rsidRPr="009C4175" w:rsidRDefault="00FE36CD" w:rsidP="00311D07">
            <w:pPr>
              <w:jc w:val="center"/>
              <w:rPr>
                <w:b/>
              </w:rPr>
            </w:pPr>
            <w:r w:rsidRPr="009C4175">
              <w:rPr>
                <w:b/>
              </w:rPr>
              <w:t>BL</w:t>
            </w:r>
          </w:p>
        </w:tc>
        <w:tc>
          <w:tcPr>
            <w:tcW w:w="217" w:type="pct"/>
            <w:vAlign w:val="center"/>
          </w:tcPr>
          <w:p w14:paraId="21FB1151" w14:textId="77777777" w:rsidR="00FE36CD" w:rsidRPr="009C4175" w:rsidRDefault="00FE36CD" w:rsidP="00311D07">
            <w:pPr>
              <w:jc w:val="center"/>
              <w:rPr>
                <w:b/>
              </w:rPr>
            </w:pPr>
            <w:r w:rsidRPr="009C4175">
              <w:rPr>
                <w:b/>
              </w:rPr>
              <w:t>M</w:t>
            </w:r>
          </w:p>
        </w:tc>
      </w:tr>
      <w:tr w:rsidR="00FE36CD" w:rsidRPr="009C4175" w14:paraId="52F83BEE" w14:textId="77777777" w:rsidTr="00311D07">
        <w:trPr>
          <w:trHeight w:val="550"/>
        </w:trPr>
        <w:tc>
          <w:tcPr>
            <w:tcW w:w="5000" w:type="pct"/>
            <w:gridSpan w:val="6"/>
            <w:vAlign w:val="center"/>
          </w:tcPr>
          <w:p w14:paraId="5FFEF48A" w14:textId="77777777" w:rsidR="00FE36CD" w:rsidRPr="009C4175" w:rsidRDefault="00FE36CD" w:rsidP="00311D07">
            <w:pPr>
              <w:jc w:val="center"/>
              <w:rPr>
                <w:b/>
              </w:rPr>
            </w:pPr>
            <w:r w:rsidRPr="009C4175">
              <w:rPr>
                <w:b/>
              </w:rPr>
              <w:t>PART – A (10 X 1 = 10 MARKS)</w:t>
            </w:r>
          </w:p>
        </w:tc>
      </w:tr>
      <w:tr w:rsidR="00FE36CD" w:rsidRPr="009C4175" w14:paraId="166A92D5" w14:textId="77777777" w:rsidTr="00311D07">
        <w:trPr>
          <w:trHeight w:val="283"/>
        </w:trPr>
        <w:tc>
          <w:tcPr>
            <w:tcW w:w="272" w:type="pct"/>
          </w:tcPr>
          <w:p w14:paraId="18200596" w14:textId="77777777" w:rsidR="00FE36CD" w:rsidRPr="009C4175" w:rsidRDefault="00FE36CD" w:rsidP="00311D07">
            <w:pPr>
              <w:jc w:val="center"/>
            </w:pPr>
            <w:r w:rsidRPr="009C4175">
              <w:t>1.</w:t>
            </w:r>
          </w:p>
        </w:tc>
        <w:tc>
          <w:tcPr>
            <w:tcW w:w="3917" w:type="pct"/>
            <w:gridSpan w:val="2"/>
            <w:vAlign w:val="center"/>
          </w:tcPr>
          <w:p w14:paraId="1F830317" w14:textId="77777777" w:rsidR="00FE36CD" w:rsidRPr="00B82428" w:rsidRDefault="00FE36CD" w:rsidP="00311D07">
            <w:pPr>
              <w:autoSpaceDE w:val="0"/>
              <w:autoSpaceDN w:val="0"/>
              <w:adjustRightInd w:val="0"/>
            </w:pPr>
            <w:r w:rsidRPr="00B82428">
              <w:t xml:space="preserve">Who is considered as the Father of </w:t>
            </w:r>
            <w:r>
              <w:t>Total Quality Management (</w:t>
            </w:r>
            <w:r w:rsidRPr="00B82428">
              <w:t>TQM</w:t>
            </w:r>
            <w:r>
              <w:t>)</w:t>
            </w:r>
            <w:r w:rsidRPr="00B82428">
              <w:t>?</w:t>
            </w:r>
          </w:p>
        </w:tc>
        <w:tc>
          <w:tcPr>
            <w:tcW w:w="275" w:type="pct"/>
            <w:vAlign w:val="center"/>
          </w:tcPr>
          <w:p w14:paraId="001A5AA8" w14:textId="77777777" w:rsidR="00FE36CD" w:rsidRPr="00B82428" w:rsidRDefault="00FE36CD" w:rsidP="00311D07">
            <w:pPr>
              <w:jc w:val="center"/>
            </w:pPr>
            <w:r w:rsidRPr="00B82428">
              <w:rPr>
                <w:color w:val="000000" w:themeColor="text1"/>
              </w:rPr>
              <w:t>R</w:t>
            </w:r>
          </w:p>
        </w:tc>
        <w:tc>
          <w:tcPr>
            <w:tcW w:w="319" w:type="pct"/>
          </w:tcPr>
          <w:p w14:paraId="0E149595" w14:textId="77777777" w:rsidR="00FE36CD" w:rsidRPr="00B82428" w:rsidRDefault="00FE36CD" w:rsidP="00311D07">
            <w:pPr>
              <w:jc w:val="center"/>
            </w:pPr>
            <w:r w:rsidRPr="00B82428">
              <w:rPr>
                <w:color w:val="000000" w:themeColor="text1"/>
              </w:rPr>
              <w:t>CO1</w:t>
            </w:r>
          </w:p>
        </w:tc>
        <w:tc>
          <w:tcPr>
            <w:tcW w:w="217" w:type="pct"/>
          </w:tcPr>
          <w:p w14:paraId="46BB3199" w14:textId="77777777" w:rsidR="00FE36CD" w:rsidRPr="009C4175" w:rsidRDefault="00FE36CD" w:rsidP="00311D07">
            <w:pPr>
              <w:jc w:val="center"/>
            </w:pPr>
            <w:r w:rsidRPr="009C4175">
              <w:t>1</w:t>
            </w:r>
          </w:p>
        </w:tc>
      </w:tr>
      <w:tr w:rsidR="00FE36CD" w:rsidRPr="009C4175" w14:paraId="3B8FE43D" w14:textId="77777777" w:rsidTr="00311D07">
        <w:trPr>
          <w:trHeight w:val="283"/>
        </w:trPr>
        <w:tc>
          <w:tcPr>
            <w:tcW w:w="272" w:type="pct"/>
          </w:tcPr>
          <w:p w14:paraId="118FAFAD" w14:textId="77777777" w:rsidR="00FE36CD" w:rsidRPr="009C4175" w:rsidRDefault="00FE36CD" w:rsidP="00311D07">
            <w:pPr>
              <w:jc w:val="center"/>
            </w:pPr>
            <w:r w:rsidRPr="009C4175">
              <w:t>2.</w:t>
            </w:r>
          </w:p>
        </w:tc>
        <w:tc>
          <w:tcPr>
            <w:tcW w:w="3917" w:type="pct"/>
            <w:gridSpan w:val="2"/>
            <w:vAlign w:val="center"/>
          </w:tcPr>
          <w:p w14:paraId="50533F76" w14:textId="77777777" w:rsidR="00FE36CD" w:rsidRPr="00B82428" w:rsidRDefault="00FE36CD" w:rsidP="00311D07">
            <w:r>
              <w:t xml:space="preserve">Expand </w:t>
            </w:r>
            <w:r w:rsidRPr="00B82428">
              <w:t>ASQ</w:t>
            </w:r>
            <w:r>
              <w:t>.</w:t>
            </w:r>
            <w:r w:rsidRPr="00B82428">
              <w:t xml:space="preserve"> </w:t>
            </w:r>
          </w:p>
        </w:tc>
        <w:tc>
          <w:tcPr>
            <w:tcW w:w="275" w:type="pct"/>
            <w:vAlign w:val="center"/>
          </w:tcPr>
          <w:p w14:paraId="24B673E0" w14:textId="77777777" w:rsidR="00FE36CD" w:rsidRPr="00B82428" w:rsidRDefault="00FE36CD" w:rsidP="00311D07">
            <w:pPr>
              <w:jc w:val="center"/>
            </w:pPr>
            <w:r w:rsidRPr="00B82428">
              <w:rPr>
                <w:color w:val="000000" w:themeColor="text1"/>
              </w:rPr>
              <w:t>R</w:t>
            </w:r>
          </w:p>
        </w:tc>
        <w:tc>
          <w:tcPr>
            <w:tcW w:w="319" w:type="pct"/>
            <w:vAlign w:val="center"/>
          </w:tcPr>
          <w:p w14:paraId="06882255" w14:textId="77777777" w:rsidR="00FE36CD" w:rsidRPr="00B82428" w:rsidRDefault="00FE36CD" w:rsidP="00311D07">
            <w:pPr>
              <w:jc w:val="center"/>
            </w:pPr>
            <w:r w:rsidRPr="00B82428">
              <w:rPr>
                <w:color w:val="000000" w:themeColor="text1"/>
              </w:rPr>
              <w:t>CO2</w:t>
            </w:r>
          </w:p>
        </w:tc>
        <w:tc>
          <w:tcPr>
            <w:tcW w:w="217" w:type="pct"/>
          </w:tcPr>
          <w:p w14:paraId="2F99D512" w14:textId="77777777" w:rsidR="00FE36CD" w:rsidRPr="009C4175" w:rsidRDefault="00FE36CD" w:rsidP="00311D07">
            <w:pPr>
              <w:jc w:val="center"/>
            </w:pPr>
            <w:r w:rsidRPr="009C4175">
              <w:t>1</w:t>
            </w:r>
          </w:p>
        </w:tc>
      </w:tr>
      <w:tr w:rsidR="00FE36CD" w:rsidRPr="009C4175" w14:paraId="654173DF" w14:textId="77777777" w:rsidTr="00311D07">
        <w:trPr>
          <w:trHeight w:val="283"/>
        </w:trPr>
        <w:tc>
          <w:tcPr>
            <w:tcW w:w="272" w:type="pct"/>
          </w:tcPr>
          <w:p w14:paraId="1A33C3B1" w14:textId="77777777" w:rsidR="00FE36CD" w:rsidRPr="009C4175" w:rsidRDefault="00FE36CD" w:rsidP="00311D07">
            <w:pPr>
              <w:jc w:val="center"/>
            </w:pPr>
            <w:r w:rsidRPr="009C4175">
              <w:t>3.</w:t>
            </w:r>
          </w:p>
        </w:tc>
        <w:tc>
          <w:tcPr>
            <w:tcW w:w="3917" w:type="pct"/>
            <w:gridSpan w:val="2"/>
            <w:vAlign w:val="center"/>
          </w:tcPr>
          <w:p w14:paraId="4EE7145F" w14:textId="77777777" w:rsidR="00FE36CD" w:rsidRPr="00B82428" w:rsidRDefault="00FE36CD" w:rsidP="00311D07">
            <w:r w:rsidRPr="00B82428">
              <w:t>Write names of two quality gurus</w:t>
            </w:r>
            <w:r>
              <w:t>.</w:t>
            </w:r>
          </w:p>
        </w:tc>
        <w:tc>
          <w:tcPr>
            <w:tcW w:w="275" w:type="pct"/>
            <w:vAlign w:val="center"/>
          </w:tcPr>
          <w:p w14:paraId="12056DC3" w14:textId="77777777" w:rsidR="00FE36CD" w:rsidRPr="00B82428" w:rsidRDefault="00FE36CD" w:rsidP="00311D07">
            <w:pPr>
              <w:jc w:val="center"/>
            </w:pPr>
            <w:r w:rsidRPr="00B82428">
              <w:rPr>
                <w:color w:val="000000" w:themeColor="text1"/>
              </w:rPr>
              <w:t>R</w:t>
            </w:r>
          </w:p>
        </w:tc>
        <w:tc>
          <w:tcPr>
            <w:tcW w:w="319" w:type="pct"/>
          </w:tcPr>
          <w:p w14:paraId="75507EDE" w14:textId="77777777" w:rsidR="00FE36CD" w:rsidRPr="00B82428" w:rsidRDefault="00FE36CD" w:rsidP="00311D07">
            <w:pPr>
              <w:jc w:val="center"/>
            </w:pPr>
            <w:r w:rsidRPr="00B82428">
              <w:rPr>
                <w:color w:val="000000" w:themeColor="text1"/>
              </w:rPr>
              <w:t>CO3</w:t>
            </w:r>
          </w:p>
        </w:tc>
        <w:tc>
          <w:tcPr>
            <w:tcW w:w="217" w:type="pct"/>
          </w:tcPr>
          <w:p w14:paraId="2C201139" w14:textId="77777777" w:rsidR="00FE36CD" w:rsidRPr="009C4175" w:rsidRDefault="00FE36CD" w:rsidP="00311D07">
            <w:pPr>
              <w:jc w:val="center"/>
            </w:pPr>
            <w:r w:rsidRPr="009C4175">
              <w:t>1</w:t>
            </w:r>
          </w:p>
        </w:tc>
      </w:tr>
      <w:tr w:rsidR="00FE36CD" w:rsidRPr="009C4175" w14:paraId="1F21A1A1" w14:textId="77777777" w:rsidTr="00311D07">
        <w:trPr>
          <w:trHeight w:val="283"/>
        </w:trPr>
        <w:tc>
          <w:tcPr>
            <w:tcW w:w="272" w:type="pct"/>
          </w:tcPr>
          <w:p w14:paraId="1B072CBF" w14:textId="77777777" w:rsidR="00FE36CD" w:rsidRPr="009C4175" w:rsidRDefault="00FE36CD" w:rsidP="00311D07">
            <w:pPr>
              <w:jc w:val="center"/>
            </w:pPr>
            <w:r w:rsidRPr="009C4175">
              <w:t>4.</w:t>
            </w:r>
          </w:p>
        </w:tc>
        <w:tc>
          <w:tcPr>
            <w:tcW w:w="3917" w:type="pct"/>
            <w:gridSpan w:val="2"/>
            <w:vAlign w:val="center"/>
          </w:tcPr>
          <w:p w14:paraId="7D4C6317" w14:textId="77777777" w:rsidR="00FE36CD" w:rsidRPr="00B82428" w:rsidRDefault="00FE36CD" w:rsidP="00311D07">
            <w:r w:rsidRPr="00B82428">
              <w:t>What do you understand by “aesthetics” in quality dimensions?</w:t>
            </w:r>
          </w:p>
        </w:tc>
        <w:tc>
          <w:tcPr>
            <w:tcW w:w="275" w:type="pct"/>
            <w:vAlign w:val="center"/>
          </w:tcPr>
          <w:p w14:paraId="76826309" w14:textId="77777777" w:rsidR="00FE36CD" w:rsidRPr="00B82428" w:rsidRDefault="00FE36CD" w:rsidP="00311D07">
            <w:pPr>
              <w:jc w:val="center"/>
            </w:pPr>
            <w:r w:rsidRPr="00B82428">
              <w:rPr>
                <w:color w:val="000000" w:themeColor="text1"/>
              </w:rPr>
              <w:t>An</w:t>
            </w:r>
          </w:p>
        </w:tc>
        <w:tc>
          <w:tcPr>
            <w:tcW w:w="319" w:type="pct"/>
          </w:tcPr>
          <w:p w14:paraId="031E4FE0" w14:textId="77777777" w:rsidR="00FE36CD" w:rsidRPr="00B82428" w:rsidRDefault="00FE36CD" w:rsidP="00311D07">
            <w:pPr>
              <w:jc w:val="center"/>
            </w:pPr>
            <w:r w:rsidRPr="00B82428">
              <w:rPr>
                <w:color w:val="000000" w:themeColor="text1"/>
              </w:rPr>
              <w:t>CO2</w:t>
            </w:r>
          </w:p>
        </w:tc>
        <w:tc>
          <w:tcPr>
            <w:tcW w:w="217" w:type="pct"/>
          </w:tcPr>
          <w:p w14:paraId="3CEB04BD" w14:textId="77777777" w:rsidR="00FE36CD" w:rsidRPr="009C4175" w:rsidRDefault="00FE36CD" w:rsidP="00311D07">
            <w:pPr>
              <w:jc w:val="center"/>
            </w:pPr>
            <w:r w:rsidRPr="009C4175">
              <w:t>1</w:t>
            </w:r>
          </w:p>
        </w:tc>
      </w:tr>
      <w:tr w:rsidR="00FE36CD" w:rsidRPr="009C4175" w14:paraId="73E01335" w14:textId="77777777" w:rsidTr="00311D07">
        <w:trPr>
          <w:trHeight w:val="283"/>
        </w:trPr>
        <w:tc>
          <w:tcPr>
            <w:tcW w:w="272" w:type="pct"/>
          </w:tcPr>
          <w:p w14:paraId="6842553C" w14:textId="77777777" w:rsidR="00FE36CD" w:rsidRPr="009C4175" w:rsidRDefault="00FE36CD" w:rsidP="00311D07">
            <w:pPr>
              <w:jc w:val="center"/>
            </w:pPr>
            <w:r w:rsidRPr="009C4175">
              <w:t>5.</w:t>
            </w:r>
          </w:p>
        </w:tc>
        <w:tc>
          <w:tcPr>
            <w:tcW w:w="3917" w:type="pct"/>
            <w:gridSpan w:val="2"/>
            <w:vAlign w:val="center"/>
          </w:tcPr>
          <w:p w14:paraId="53CCBE08" w14:textId="77777777" w:rsidR="00FE36CD" w:rsidRPr="009C4175" w:rsidRDefault="00FE36CD" w:rsidP="00311D07">
            <w:pPr>
              <w:pStyle w:val="Default"/>
            </w:pPr>
            <w:r>
              <w:t xml:space="preserve">What are the two </w:t>
            </w:r>
            <w:r w:rsidRPr="00DC7058">
              <w:rPr>
                <w:u w:val="single"/>
              </w:rPr>
              <w:t>categories</w:t>
            </w:r>
            <w:r>
              <w:t xml:space="preserve"> of ‘Need’ among customers.</w:t>
            </w:r>
          </w:p>
        </w:tc>
        <w:tc>
          <w:tcPr>
            <w:tcW w:w="275" w:type="pct"/>
            <w:vAlign w:val="center"/>
          </w:tcPr>
          <w:p w14:paraId="70A30D93" w14:textId="77777777" w:rsidR="00FE36CD" w:rsidRPr="009C4175" w:rsidRDefault="00FE36CD" w:rsidP="00311D07">
            <w:pPr>
              <w:jc w:val="center"/>
            </w:pPr>
            <w:r w:rsidRPr="00495AA3">
              <w:rPr>
                <w:color w:val="000000" w:themeColor="text1"/>
              </w:rPr>
              <w:t>R</w:t>
            </w:r>
          </w:p>
        </w:tc>
        <w:tc>
          <w:tcPr>
            <w:tcW w:w="319" w:type="pct"/>
            <w:vAlign w:val="center"/>
          </w:tcPr>
          <w:p w14:paraId="3A4CA3FC" w14:textId="77777777" w:rsidR="00FE36CD" w:rsidRPr="009C4175" w:rsidRDefault="00FE36CD" w:rsidP="00311D07">
            <w:pPr>
              <w:jc w:val="center"/>
            </w:pPr>
            <w:r w:rsidRPr="00495AA3">
              <w:rPr>
                <w:color w:val="000000" w:themeColor="text1"/>
              </w:rPr>
              <w:t>CO</w:t>
            </w:r>
            <w:r>
              <w:rPr>
                <w:color w:val="000000" w:themeColor="text1"/>
              </w:rPr>
              <w:t>2</w:t>
            </w:r>
          </w:p>
        </w:tc>
        <w:tc>
          <w:tcPr>
            <w:tcW w:w="217" w:type="pct"/>
          </w:tcPr>
          <w:p w14:paraId="293BBD76" w14:textId="77777777" w:rsidR="00FE36CD" w:rsidRPr="009C4175" w:rsidRDefault="00FE36CD" w:rsidP="00311D07">
            <w:pPr>
              <w:jc w:val="center"/>
            </w:pPr>
            <w:r w:rsidRPr="009C4175">
              <w:t>1</w:t>
            </w:r>
          </w:p>
        </w:tc>
      </w:tr>
      <w:tr w:rsidR="00FE36CD" w:rsidRPr="009C4175" w14:paraId="10195B60" w14:textId="77777777" w:rsidTr="00311D07">
        <w:trPr>
          <w:trHeight w:val="283"/>
        </w:trPr>
        <w:tc>
          <w:tcPr>
            <w:tcW w:w="272" w:type="pct"/>
          </w:tcPr>
          <w:p w14:paraId="764DD30F" w14:textId="77777777" w:rsidR="00FE36CD" w:rsidRPr="009C4175" w:rsidRDefault="00FE36CD" w:rsidP="00311D07">
            <w:pPr>
              <w:jc w:val="center"/>
            </w:pPr>
            <w:r w:rsidRPr="009C4175">
              <w:t>6.</w:t>
            </w:r>
          </w:p>
        </w:tc>
        <w:tc>
          <w:tcPr>
            <w:tcW w:w="3917" w:type="pct"/>
            <w:gridSpan w:val="2"/>
            <w:vAlign w:val="center"/>
          </w:tcPr>
          <w:p w14:paraId="22A6DB90" w14:textId="77777777" w:rsidR="00FE36CD" w:rsidRPr="009C4175" w:rsidRDefault="00FE36CD" w:rsidP="00311D07">
            <w:r>
              <w:rPr>
                <w:lang w:val="en-IN"/>
              </w:rPr>
              <w:t xml:space="preserve">Differentiate between External customer vs Internal customer. </w:t>
            </w:r>
          </w:p>
        </w:tc>
        <w:tc>
          <w:tcPr>
            <w:tcW w:w="275" w:type="pct"/>
            <w:vAlign w:val="center"/>
          </w:tcPr>
          <w:p w14:paraId="7641F98D" w14:textId="77777777" w:rsidR="00FE36CD" w:rsidRPr="009C4175" w:rsidRDefault="00FE36CD" w:rsidP="00311D07">
            <w:pPr>
              <w:jc w:val="center"/>
            </w:pPr>
            <w:r>
              <w:rPr>
                <w:color w:val="000000" w:themeColor="text1"/>
              </w:rPr>
              <w:t>An</w:t>
            </w:r>
          </w:p>
        </w:tc>
        <w:tc>
          <w:tcPr>
            <w:tcW w:w="319" w:type="pct"/>
          </w:tcPr>
          <w:p w14:paraId="5C0F990C" w14:textId="77777777" w:rsidR="00FE36CD" w:rsidRPr="009C4175" w:rsidRDefault="00FE36CD" w:rsidP="00311D07">
            <w:pPr>
              <w:jc w:val="center"/>
            </w:pPr>
            <w:r w:rsidRPr="00DB6EB5">
              <w:rPr>
                <w:color w:val="000000" w:themeColor="text1"/>
              </w:rPr>
              <w:t>CO</w:t>
            </w:r>
            <w:r>
              <w:rPr>
                <w:color w:val="000000" w:themeColor="text1"/>
              </w:rPr>
              <w:t>3</w:t>
            </w:r>
          </w:p>
        </w:tc>
        <w:tc>
          <w:tcPr>
            <w:tcW w:w="217" w:type="pct"/>
          </w:tcPr>
          <w:p w14:paraId="5D6F40E4" w14:textId="77777777" w:rsidR="00FE36CD" w:rsidRPr="009C4175" w:rsidRDefault="00FE36CD" w:rsidP="00311D07">
            <w:pPr>
              <w:jc w:val="center"/>
            </w:pPr>
            <w:r w:rsidRPr="009C4175">
              <w:t>1</w:t>
            </w:r>
          </w:p>
        </w:tc>
      </w:tr>
      <w:tr w:rsidR="00FE36CD" w:rsidRPr="009C4175" w14:paraId="647C1BBE" w14:textId="77777777" w:rsidTr="00311D07">
        <w:trPr>
          <w:trHeight w:val="283"/>
        </w:trPr>
        <w:tc>
          <w:tcPr>
            <w:tcW w:w="272" w:type="pct"/>
          </w:tcPr>
          <w:p w14:paraId="37D31E9C" w14:textId="77777777" w:rsidR="00FE36CD" w:rsidRPr="009C4175" w:rsidRDefault="00FE36CD" w:rsidP="00311D07">
            <w:pPr>
              <w:jc w:val="center"/>
            </w:pPr>
            <w:r w:rsidRPr="009C4175">
              <w:t>7.</w:t>
            </w:r>
          </w:p>
        </w:tc>
        <w:tc>
          <w:tcPr>
            <w:tcW w:w="3917" w:type="pct"/>
            <w:gridSpan w:val="2"/>
            <w:vAlign w:val="center"/>
          </w:tcPr>
          <w:p w14:paraId="394A0B02" w14:textId="77777777" w:rsidR="00FE36CD" w:rsidRPr="009C4175" w:rsidRDefault="00FE36CD" w:rsidP="00311D07">
            <w:pPr>
              <w:pStyle w:val="ListParagraph"/>
              <w:ind w:left="0"/>
              <w:rPr>
                <w:noProof/>
                <w:lang w:eastAsia="zh-TW"/>
              </w:rPr>
            </w:pPr>
            <w:r>
              <w:t xml:space="preserve">What is Failure Mode Effect Analysis (FMEA)? </w:t>
            </w:r>
          </w:p>
        </w:tc>
        <w:tc>
          <w:tcPr>
            <w:tcW w:w="275" w:type="pct"/>
            <w:vAlign w:val="center"/>
          </w:tcPr>
          <w:p w14:paraId="68951860" w14:textId="77777777" w:rsidR="00FE36CD" w:rsidRPr="009C4175" w:rsidRDefault="00FE36CD" w:rsidP="00311D07">
            <w:pPr>
              <w:jc w:val="center"/>
            </w:pPr>
            <w:r>
              <w:rPr>
                <w:color w:val="000000" w:themeColor="text1"/>
              </w:rPr>
              <w:t>R</w:t>
            </w:r>
          </w:p>
        </w:tc>
        <w:tc>
          <w:tcPr>
            <w:tcW w:w="319" w:type="pct"/>
          </w:tcPr>
          <w:p w14:paraId="3AD5141C" w14:textId="77777777" w:rsidR="00FE36CD" w:rsidRPr="009C4175" w:rsidRDefault="00FE36CD" w:rsidP="00311D07">
            <w:pPr>
              <w:jc w:val="center"/>
            </w:pPr>
            <w:r w:rsidRPr="00040F21">
              <w:rPr>
                <w:color w:val="000000" w:themeColor="text1"/>
              </w:rPr>
              <w:t>CO</w:t>
            </w:r>
            <w:r>
              <w:rPr>
                <w:color w:val="000000" w:themeColor="text1"/>
              </w:rPr>
              <w:t>5</w:t>
            </w:r>
          </w:p>
        </w:tc>
        <w:tc>
          <w:tcPr>
            <w:tcW w:w="217" w:type="pct"/>
          </w:tcPr>
          <w:p w14:paraId="1B714BF8" w14:textId="77777777" w:rsidR="00FE36CD" w:rsidRPr="009C4175" w:rsidRDefault="00FE36CD" w:rsidP="00311D07">
            <w:pPr>
              <w:jc w:val="center"/>
            </w:pPr>
            <w:r w:rsidRPr="009C4175">
              <w:t>1</w:t>
            </w:r>
          </w:p>
        </w:tc>
      </w:tr>
      <w:tr w:rsidR="00FE36CD" w:rsidRPr="009C4175" w14:paraId="391E47CF" w14:textId="77777777" w:rsidTr="00311D07">
        <w:trPr>
          <w:trHeight w:val="283"/>
        </w:trPr>
        <w:tc>
          <w:tcPr>
            <w:tcW w:w="272" w:type="pct"/>
          </w:tcPr>
          <w:p w14:paraId="08414023" w14:textId="77777777" w:rsidR="00FE36CD" w:rsidRPr="009C4175" w:rsidRDefault="00FE36CD" w:rsidP="00311D07">
            <w:pPr>
              <w:jc w:val="center"/>
            </w:pPr>
            <w:r w:rsidRPr="009C4175">
              <w:t>8.</w:t>
            </w:r>
          </w:p>
        </w:tc>
        <w:tc>
          <w:tcPr>
            <w:tcW w:w="3917" w:type="pct"/>
            <w:gridSpan w:val="2"/>
            <w:vAlign w:val="center"/>
          </w:tcPr>
          <w:p w14:paraId="4A4638B6" w14:textId="77777777" w:rsidR="00FE36CD" w:rsidRPr="009C4175" w:rsidRDefault="00FE36CD" w:rsidP="00311D07">
            <w:pPr>
              <w:rPr>
                <w:b/>
                <w:bCs/>
              </w:rPr>
            </w:pPr>
            <w:r w:rsidRPr="00A650F0">
              <w:t>Draw a typical Pareto Diagram</w:t>
            </w:r>
            <w:r>
              <w:t>.</w:t>
            </w:r>
            <w:r w:rsidRPr="00A650F0">
              <w:t xml:space="preserve"> </w:t>
            </w:r>
          </w:p>
        </w:tc>
        <w:tc>
          <w:tcPr>
            <w:tcW w:w="275" w:type="pct"/>
            <w:vAlign w:val="center"/>
          </w:tcPr>
          <w:p w14:paraId="02FA683A" w14:textId="77777777" w:rsidR="00FE36CD" w:rsidRPr="009C4175" w:rsidRDefault="00FE36CD" w:rsidP="00311D07">
            <w:pPr>
              <w:jc w:val="center"/>
            </w:pPr>
            <w:r>
              <w:rPr>
                <w:color w:val="000000" w:themeColor="text1"/>
              </w:rPr>
              <w:t>A</w:t>
            </w:r>
          </w:p>
        </w:tc>
        <w:tc>
          <w:tcPr>
            <w:tcW w:w="319" w:type="pct"/>
            <w:vAlign w:val="center"/>
          </w:tcPr>
          <w:p w14:paraId="5B7D1ED5" w14:textId="77777777" w:rsidR="00FE36CD" w:rsidRPr="009C4175" w:rsidRDefault="00FE36CD" w:rsidP="00311D07">
            <w:pPr>
              <w:jc w:val="center"/>
            </w:pPr>
            <w:r w:rsidRPr="0018588F">
              <w:rPr>
                <w:color w:val="000000" w:themeColor="text1"/>
              </w:rPr>
              <w:t>CO</w:t>
            </w:r>
            <w:r>
              <w:rPr>
                <w:color w:val="000000" w:themeColor="text1"/>
              </w:rPr>
              <w:t>4</w:t>
            </w:r>
          </w:p>
        </w:tc>
        <w:tc>
          <w:tcPr>
            <w:tcW w:w="217" w:type="pct"/>
          </w:tcPr>
          <w:p w14:paraId="6A14C033" w14:textId="77777777" w:rsidR="00FE36CD" w:rsidRPr="009C4175" w:rsidRDefault="00FE36CD" w:rsidP="00311D07">
            <w:pPr>
              <w:jc w:val="center"/>
            </w:pPr>
            <w:r w:rsidRPr="009C4175">
              <w:t>1</w:t>
            </w:r>
          </w:p>
        </w:tc>
      </w:tr>
      <w:tr w:rsidR="00FE36CD" w:rsidRPr="009C4175" w14:paraId="358012E3" w14:textId="77777777" w:rsidTr="00311D07">
        <w:trPr>
          <w:trHeight w:val="283"/>
        </w:trPr>
        <w:tc>
          <w:tcPr>
            <w:tcW w:w="272" w:type="pct"/>
          </w:tcPr>
          <w:p w14:paraId="59B59D86" w14:textId="77777777" w:rsidR="00FE36CD" w:rsidRPr="009C4175" w:rsidRDefault="00FE36CD" w:rsidP="00311D07">
            <w:pPr>
              <w:jc w:val="center"/>
            </w:pPr>
            <w:r w:rsidRPr="009C4175">
              <w:t>9.</w:t>
            </w:r>
          </w:p>
        </w:tc>
        <w:tc>
          <w:tcPr>
            <w:tcW w:w="3917" w:type="pct"/>
            <w:gridSpan w:val="2"/>
            <w:vAlign w:val="center"/>
          </w:tcPr>
          <w:p w14:paraId="276908E7" w14:textId="77777777" w:rsidR="00FE36CD" w:rsidRPr="009C4175" w:rsidRDefault="00FE36CD" w:rsidP="00311D07">
            <w:pPr>
              <w:pStyle w:val="ListParagraph"/>
              <w:ind w:left="0"/>
              <w:rPr>
                <w:noProof/>
                <w:lang w:eastAsia="zh-TW"/>
              </w:rPr>
            </w:pPr>
            <w:r>
              <w:rPr>
                <w:lang w:val="en-IN"/>
              </w:rPr>
              <w:t xml:space="preserve">Differentiate QMS and EMS. </w:t>
            </w:r>
          </w:p>
        </w:tc>
        <w:tc>
          <w:tcPr>
            <w:tcW w:w="275" w:type="pct"/>
            <w:vAlign w:val="center"/>
          </w:tcPr>
          <w:p w14:paraId="03875CFD" w14:textId="77777777" w:rsidR="00FE36CD" w:rsidRPr="009C4175" w:rsidRDefault="00FE36CD" w:rsidP="00311D07">
            <w:pPr>
              <w:jc w:val="center"/>
            </w:pPr>
            <w:r>
              <w:rPr>
                <w:color w:val="000000" w:themeColor="text1"/>
              </w:rPr>
              <w:t>R</w:t>
            </w:r>
          </w:p>
        </w:tc>
        <w:tc>
          <w:tcPr>
            <w:tcW w:w="319" w:type="pct"/>
          </w:tcPr>
          <w:p w14:paraId="7B070BEE" w14:textId="77777777" w:rsidR="00FE36CD" w:rsidRPr="009C4175" w:rsidRDefault="00FE36CD" w:rsidP="00311D07">
            <w:pPr>
              <w:jc w:val="center"/>
            </w:pPr>
            <w:r w:rsidRPr="00DB6EB5">
              <w:rPr>
                <w:color w:val="000000" w:themeColor="text1"/>
              </w:rPr>
              <w:t>CO</w:t>
            </w:r>
            <w:r>
              <w:rPr>
                <w:color w:val="000000" w:themeColor="text1"/>
              </w:rPr>
              <w:t>4</w:t>
            </w:r>
          </w:p>
        </w:tc>
        <w:tc>
          <w:tcPr>
            <w:tcW w:w="217" w:type="pct"/>
          </w:tcPr>
          <w:p w14:paraId="5861A83D" w14:textId="77777777" w:rsidR="00FE36CD" w:rsidRPr="009C4175" w:rsidRDefault="00FE36CD" w:rsidP="00311D07">
            <w:pPr>
              <w:jc w:val="center"/>
            </w:pPr>
            <w:r w:rsidRPr="009C4175">
              <w:t>1</w:t>
            </w:r>
          </w:p>
        </w:tc>
      </w:tr>
      <w:tr w:rsidR="00FE36CD" w:rsidRPr="009C4175" w14:paraId="3A24B8D0" w14:textId="77777777" w:rsidTr="00311D07">
        <w:trPr>
          <w:trHeight w:val="283"/>
        </w:trPr>
        <w:tc>
          <w:tcPr>
            <w:tcW w:w="272" w:type="pct"/>
          </w:tcPr>
          <w:p w14:paraId="0D61696E" w14:textId="77777777" w:rsidR="00FE36CD" w:rsidRPr="009C4175" w:rsidRDefault="00FE36CD" w:rsidP="00311D07">
            <w:pPr>
              <w:jc w:val="center"/>
            </w:pPr>
            <w:r w:rsidRPr="009C4175">
              <w:t>10.</w:t>
            </w:r>
          </w:p>
        </w:tc>
        <w:tc>
          <w:tcPr>
            <w:tcW w:w="3917" w:type="pct"/>
            <w:gridSpan w:val="2"/>
            <w:vAlign w:val="center"/>
          </w:tcPr>
          <w:p w14:paraId="6D166811" w14:textId="77777777" w:rsidR="00FE36CD" w:rsidRPr="009C4175" w:rsidRDefault="00FE36CD" w:rsidP="00311D07">
            <w:r>
              <w:rPr>
                <w:lang w:val="en-IN"/>
              </w:rPr>
              <w:t>What is Reliability?</w:t>
            </w:r>
          </w:p>
        </w:tc>
        <w:tc>
          <w:tcPr>
            <w:tcW w:w="275" w:type="pct"/>
            <w:vAlign w:val="center"/>
          </w:tcPr>
          <w:p w14:paraId="0FA33C7B" w14:textId="77777777" w:rsidR="00FE36CD" w:rsidRPr="009C4175" w:rsidRDefault="00FE36CD" w:rsidP="00311D07">
            <w:pPr>
              <w:jc w:val="center"/>
            </w:pPr>
            <w:r>
              <w:rPr>
                <w:color w:val="000000" w:themeColor="text1"/>
              </w:rPr>
              <w:t>R</w:t>
            </w:r>
          </w:p>
        </w:tc>
        <w:tc>
          <w:tcPr>
            <w:tcW w:w="319" w:type="pct"/>
            <w:vAlign w:val="center"/>
          </w:tcPr>
          <w:p w14:paraId="0453E82B" w14:textId="77777777" w:rsidR="00FE36CD" w:rsidRPr="009C4175" w:rsidRDefault="00FE36CD" w:rsidP="00311D07">
            <w:pPr>
              <w:jc w:val="center"/>
            </w:pPr>
            <w:r w:rsidRPr="0018588F">
              <w:rPr>
                <w:color w:val="000000" w:themeColor="text1"/>
              </w:rPr>
              <w:t>CO</w:t>
            </w:r>
            <w:r>
              <w:rPr>
                <w:color w:val="000000" w:themeColor="text1"/>
              </w:rPr>
              <w:t>5</w:t>
            </w:r>
          </w:p>
        </w:tc>
        <w:tc>
          <w:tcPr>
            <w:tcW w:w="217" w:type="pct"/>
          </w:tcPr>
          <w:p w14:paraId="21FE76EA" w14:textId="77777777" w:rsidR="00FE36CD" w:rsidRPr="009C4175" w:rsidRDefault="00FE36CD" w:rsidP="00311D07">
            <w:pPr>
              <w:jc w:val="center"/>
            </w:pPr>
            <w:r w:rsidRPr="009C4175">
              <w:t>1</w:t>
            </w:r>
          </w:p>
        </w:tc>
      </w:tr>
      <w:tr w:rsidR="00FE36CD" w:rsidRPr="009C4175" w14:paraId="0D08EFA7" w14:textId="77777777" w:rsidTr="00311D07">
        <w:trPr>
          <w:trHeight w:val="552"/>
        </w:trPr>
        <w:tc>
          <w:tcPr>
            <w:tcW w:w="5000" w:type="pct"/>
            <w:gridSpan w:val="6"/>
            <w:vAlign w:val="center"/>
          </w:tcPr>
          <w:p w14:paraId="2DD2DA2E" w14:textId="77777777" w:rsidR="00FE36CD" w:rsidRPr="009C4175" w:rsidRDefault="00FE36CD" w:rsidP="00311D07">
            <w:pPr>
              <w:jc w:val="center"/>
              <w:rPr>
                <w:b/>
              </w:rPr>
            </w:pPr>
            <w:r w:rsidRPr="009C4175">
              <w:rPr>
                <w:b/>
              </w:rPr>
              <w:t>PART – B (6 X 3 = 18 MARKS)</w:t>
            </w:r>
          </w:p>
        </w:tc>
      </w:tr>
      <w:tr w:rsidR="00FE36CD" w:rsidRPr="009C4175" w14:paraId="456D1429" w14:textId="77777777" w:rsidTr="00311D07">
        <w:trPr>
          <w:trHeight w:val="283"/>
        </w:trPr>
        <w:tc>
          <w:tcPr>
            <w:tcW w:w="272" w:type="pct"/>
          </w:tcPr>
          <w:p w14:paraId="2ADEA473" w14:textId="77777777" w:rsidR="00FE36CD" w:rsidRPr="009C4175" w:rsidRDefault="00FE36CD" w:rsidP="00311D07">
            <w:pPr>
              <w:pStyle w:val="NoSpacing"/>
              <w:jc w:val="center"/>
            </w:pPr>
            <w:r w:rsidRPr="009C4175">
              <w:t>11.</w:t>
            </w:r>
          </w:p>
        </w:tc>
        <w:tc>
          <w:tcPr>
            <w:tcW w:w="3917" w:type="pct"/>
            <w:gridSpan w:val="2"/>
            <w:vAlign w:val="center"/>
          </w:tcPr>
          <w:p w14:paraId="3A578DE5" w14:textId="77777777" w:rsidR="00FE36CD" w:rsidRPr="009C4175" w:rsidRDefault="00FE36CD" w:rsidP="00311D07">
            <w:pPr>
              <w:pStyle w:val="NoSpacing"/>
              <w:jc w:val="both"/>
            </w:pPr>
            <w:r>
              <w:rPr>
                <w:lang w:val="en-IN"/>
              </w:rPr>
              <w:t>Between Product and Service, which one is more difficult to standardize quality parameters on and why?</w:t>
            </w:r>
          </w:p>
        </w:tc>
        <w:tc>
          <w:tcPr>
            <w:tcW w:w="275" w:type="pct"/>
          </w:tcPr>
          <w:p w14:paraId="4BEB53EC" w14:textId="77777777" w:rsidR="00FE36CD" w:rsidRPr="009C4175" w:rsidRDefault="00FE36CD" w:rsidP="00311D07">
            <w:pPr>
              <w:pStyle w:val="NoSpacing"/>
              <w:jc w:val="center"/>
            </w:pPr>
            <w:r w:rsidRPr="00495AA3">
              <w:rPr>
                <w:color w:val="000000" w:themeColor="text1"/>
              </w:rPr>
              <w:t>An</w:t>
            </w:r>
          </w:p>
        </w:tc>
        <w:tc>
          <w:tcPr>
            <w:tcW w:w="319" w:type="pct"/>
          </w:tcPr>
          <w:p w14:paraId="1DFF5463" w14:textId="77777777" w:rsidR="00FE36CD" w:rsidRPr="009C4175" w:rsidRDefault="00FE36CD" w:rsidP="00311D07">
            <w:pPr>
              <w:pStyle w:val="NoSpacing"/>
              <w:jc w:val="center"/>
            </w:pPr>
            <w:r w:rsidRPr="00495AA3">
              <w:rPr>
                <w:color w:val="000000" w:themeColor="text1"/>
              </w:rPr>
              <w:t>CO</w:t>
            </w:r>
            <w:r>
              <w:rPr>
                <w:color w:val="000000" w:themeColor="text1"/>
              </w:rPr>
              <w:t>1</w:t>
            </w:r>
          </w:p>
        </w:tc>
        <w:tc>
          <w:tcPr>
            <w:tcW w:w="217" w:type="pct"/>
          </w:tcPr>
          <w:p w14:paraId="675510A9" w14:textId="77777777" w:rsidR="00FE36CD" w:rsidRPr="009C4175" w:rsidRDefault="00FE36CD" w:rsidP="00311D07">
            <w:pPr>
              <w:pStyle w:val="NoSpacing"/>
              <w:jc w:val="center"/>
            </w:pPr>
            <w:r w:rsidRPr="009C4175">
              <w:t>3</w:t>
            </w:r>
          </w:p>
        </w:tc>
      </w:tr>
      <w:tr w:rsidR="00FE36CD" w:rsidRPr="009C4175" w14:paraId="0032325F" w14:textId="77777777" w:rsidTr="00311D07">
        <w:trPr>
          <w:trHeight w:val="283"/>
        </w:trPr>
        <w:tc>
          <w:tcPr>
            <w:tcW w:w="272" w:type="pct"/>
          </w:tcPr>
          <w:p w14:paraId="04AB50E6" w14:textId="77777777" w:rsidR="00FE36CD" w:rsidRPr="009C4175" w:rsidRDefault="00FE36CD" w:rsidP="00311D07">
            <w:pPr>
              <w:pStyle w:val="NoSpacing"/>
              <w:jc w:val="center"/>
            </w:pPr>
            <w:r w:rsidRPr="009C4175">
              <w:t>12.</w:t>
            </w:r>
          </w:p>
        </w:tc>
        <w:tc>
          <w:tcPr>
            <w:tcW w:w="3917" w:type="pct"/>
            <w:gridSpan w:val="2"/>
            <w:vAlign w:val="center"/>
          </w:tcPr>
          <w:p w14:paraId="3B4B3F87" w14:textId="77777777" w:rsidR="00FE36CD" w:rsidRPr="009C4175" w:rsidRDefault="00FE36CD" w:rsidP="00311D07">
            <w:pPr>
              <w:pStyle w:val="NoSpacing"/>
            </w:pPr>
            <w:r>
              <w:t>Write a short note on Flow Chart symbols.</w:t>
            </w:r>
          </w:p>
        </w:tc>
        <w:tc>
          <w:tcPr>
            <w:tcW w:w="275" w:type="pct"/>
          </w:tcPr>
          <w:p w14:paraId="50D0EBD1" w14:textId="77777777" w:rsidR="00FE36CD" w:rsidRPr="009C4175" w:rsidRDefault="00FE36CD" w:rsidP="00311D07">
            <w:pPr>
              <w:pStyle w:val="NoSpacing"/>
              <w:jc w:val="center"/>
            </w:pPr>
            <w:r>
              <w:rPr>
                <w:color w:val="000000" w:themeColor="text1"/>
              </w:rPr>
              <w:t>A</w:t>
            </w:r>
          </w:p>
        </w:tc>
        <w:tc>
          <w:tcPr>
            <w:tcW w:w="319" w:type="pct"/>
          </w:tcPr>
          <w:p w14:paraId="79F39F97" w14:textId="77777777" w:rsidR="00FE36CD" w:rsidRPr="009C4175" w:rsidRDefault="00FE36CD" w:rsidP="00311D07">
            <w:pPr>
              <w:pStyle w:val="NoSpacing"/>
              <w:jc w:val="center"/>
            </w:pPr>
            <w:r w:rsidRPr="00495AA3">
              <w:rPr>
                <w:color w:val="000000" w:themeColor="text1"/>
              </w:rPr>
              <w:t>CO</w:t>
            </w:r>
            <w:r>
              <w:rPr>
                <w:color w:val="000000" w:themeColor="text1"/>
              </w:rPr>
              <w:t>4</w:t>
            </w:r>
          </w:p>
        </w:tc>
        <w:tc>
          <w:tcPr>
            <w:tcW w:w="217" w:type="pct"/>
          </w:tcPr>
          <w:p w14:paraId="123E6EED" w14:textId="77777777" w:rsidR="00FE36CD" w:rsidRPr="009C4175" w:rsidRDefault="00FE36CD" w:rsidP="00311D07">
            <w:pPr>
              <w:pStyle w:val="NoSpacing"/>
              <w:jc w:val="center"/>
            </w:pPr>
            <w:r w:rsidRPr="009C4175">
              <w:t>3</w:t>
            </w:r>
          </w:p>
        </w:tc>
      </w:tr>
      <w:tr w:rsidR="00FE36CD" w:rsidRPr="009C4175" w14:paraId="058C1C6C" w14:textId="77777777" w:rsidTr="00311D07">
        <w:trPr>
          <w:trHeight w:val="283"/>
        </w:trPr>
        <w:tc>
          <w:tcPr>
            <w:tcW w:w="272" w:type="pct"/>
          </w:tcPr>
          <w:p w14:paraId="20C329CD" w14:textId="77777777" w:rsidR="00FE36CD" w:rsidRPr="009C4175" w:rsidRDefault="00FE36CD" w:rsidP="00311D07">
            <w:pPr>
              <w:pStyle w:val="NoSpacing"/>
              <w:jc w:val="center"/>
            </w:pPr>
            <w:r w:rsidRPr="009C4175">
              <w:t>13.</w:t>
            </w:r>
          </w:p>
        </w:tc>
        <w:tc>
          <w:tcPr>
            <w:tcW w:w="3917" w:type="pct"/>
            <w:gridSpan w:val="2"/>
            <w:vAlign w:val="center"/>
          </w:tcPr>
          <w:p w14:paraId="7A27554B" w14:textId="77777777" w:rsidR="00FE36CD" w:rsidRPr="009C4175" w:rsidRDefault="00FE36CD" w:rsidP="00311D07">
            <w:pPr>
              <w:pStyle w:val="NoSpacing"/>
            </w:pPr>
            <w:r>
              <w:t xml:space="preserve">Explain the Failure Rate formula. </w:t>
            </w:r>
          </w:p>
        </w:tc>
        <w:tc>
          <w:tcPr>
            <w:tcW w:w="275" w:type="pct"/>
          </w:tcPr>
          <w:p w14:paraId="520012D5" w14:textId="77777777" w:rsidR="00FE36CD" w:rsidRPr="009C4175" w:rsidRDefault="00FE36CD" w:rsidP="00311D07">
            <w:pPr>
              <w:pStyle w:val="NoSpacing"/>
              <w:jc w:val="center"/>
            </w:pPr>
            <w:r>
              <w:t>R</w:t>
            </w:r>
          </w:p>
        </w:tc>
        <w:tc>
          <w:tcPr>
            <w:tcW w:w="319" w:type="pct"/>
          </w:tcPr>
          <w:p w14:paraId="67DF677E" w14:textId="77777777" w:rsidR="00FE36CD" w:rsidRPr="009C4175" w:rsidRDefault="00FE36CD" w:rsidP="00311D07">
            <w:pPr>
              <w:pStyle w:val="NoSpacing"/>
              <w:jc w:val="center"/>
            </w:pPr>
            <w:r w:rsidRPr="00040F21">
              <w:rPr>
                <w:color w:val="000000" w:themeColor="text1"/>
              </w:rPr>
              <w:t>CO</w:t>
            </w:r>
            <w:r>
              <w:rPr>
                <w:color w:val="000000" w:themeColor="text1"/>
              </w:rPr>
              <w:t>6</w:t>
            </w:r>
          </w:p>
        </w:tc>
        <w:tc>
          <w:tcPr>
            <w:tcW w:w="217" w:type="pct"/>
          </w:tcPr>
          <w:p w14:paraId="00923F1E" w14:textId="77777777" w:rsidR="00FE36CD" w:rsidRPr="009C4175" w:rsidRDefault="00FE36CD" w:rsidP="00311D07">
            <w:pPr>
              <w:pStyle w:val="NoSpacing"/>
              <w:jc w:val="center"/>
            </w:pPr>
            <w:r w:rsidRPr="009C4175">
              <w:t>3</w:t>
            </w:r>
          </w:p>
        </w:tc>
      </w:tr>
      <w:tr w:rsidR="00FE36CD" w:rsidRPr="009C4175" w14:paraId="17FF55FB" w14:textId="77777777" w:rsidTr="00311D07">
        <w:trPr>
          <w:trHeight w:val="283"/>
        </w:trPr>
        <w:tc>
          <w:tcPr>
            <w:tcW w:w="272" w:type="pct"/>
          </w:tcPr>
          <w:p w14:paraId="6B2B0964" w14:textId="77777777" w:rsidR="00FE36CD" w:rsidRPr="009C4175" w:rsidRDefault="00FE36CD" w:rsidP="00311D07">
            <w:pPr>
              <w:pStyle w:val="NoSpacing"/>
              <w:jc w:val="center"/>
            </w:pPr>
            <w:r w:rsidRPr="009C4175">
              <w:t>14.</w:t>
            </w:r>
          </w:p>
        </w:tc>
        <w:tc>
          <w:tcPr>
            <w:tcW w:w="3917" w:type="pct"/>
            <w:gridSpan w:val="2"/>
            <w:vAlign w:val="center"/>
          </w:tcPr>
          <w:p w14:paraId="6D142277" w14:textId="77777777" w:rsidR="00FE36CD" w:rsidRPr="009C4175" w:rsidRDefault="00FE36CD" w:rsidP="00311D07">
            <w:pPr>
              <w:pStyle w:val="NoSpacing"/>
              <w:jc w:val="both"/>
            </w:pPr>
            <w:r>
              <w:rPr>
                <w:lang w:val="en-IN"/>
              </w:rPr>
              <w:t>Define Leadership. What are the leaders’ qualities as envisioned by Mr. Narayanamurthy, the Infosys founder?</w:t>
            </w:r>
          </w:p>
        </w:tc>
        <w:tc>
          <w:tcPr>
            <w:tcW w:w="275" w:type="pct"/>
          </w:tcPr>
          <w:p w14:paraId="387B27CA" w14:textId="77777777" w:rsidR="00FE36CD" w:rsidRPr="009C4175" w:rsidRDefault="00FE36CD" w:rsidP="00311D07">
            <w:pPr>
              <w:pStyle w:val="NoSpacing"/>
              <w:jc w:val="center"/>
            </w:pPr>
            <w:r>
              <w:rPr>
                <w:color w:val="000000" w:themeColor="text1"/>
              </w:rPr>
              <w:t>R</w:t>
            </w:r>
          </w:p>
        </w:tc>
        <w:tc>
          <w:tcPr>
            <w:tcW w:w="319" w:type="pct"/>
          </w:tcPr>
          <w:p w14:paraId="67B25443" w14:textId="77777777" w:rsidR="00FE36CD" w:rsidRPr="009C4175" w:rsidRDefault="00FE36CD" w:rsidP="00311D07">
            <w:pPr>
              <w:pStyle w:val="NoSpacing"/>
              <w:jc w:val="center"/>
            </w:pPr>
            <w:r w:rsidRPr="00DB6EB5">
              <w:rPr>
                <w:color w:val="000000" w:themeColor="text1"/>
              </w:rPr>
              <w:t>CO</w:t>
            </w:r>
            <w:r>
              <w:rPr>
                <w:color w:val="000000" w:themeColor="text1"/>
              </w:rPr>
              <w:t>2</w:t>
            </w:r>
          </w:p>
        </w:tc>
        <w:tc>
          <w:tcPr>
            <w:tcW w:w="217" w:type="pct"/>
          </w:tcPr>
          <w:p w14:paraId="3F576D0D" w14:textId="77777777" w:rsidR="00FE36CD" w:rsidRPr="009C4175" w:rsidRDefault="00FE36CD" w:rsidP="00311D07">
            <w:pPr>
              <w:pStyle w:val="NoSpacing"/>
              <w:jc w:val="center"/>
            </w:pPr>
            <w:r w:rsidRPr="009C4175">
              <w:t>3</w:t>
            </w:r>
          </w:p>
        </w:tc>
      </w:tr>
      <w:tr w:rsidR="00FE36CD" w:rsidRPr="009C4175" w14:paraId="093CD32F" w14:textId="77777777" w:rsidTr="00311D07">
        <w:trPr>
          <w:trHeight w:val="283"/>
        </w:trPr>
        <w:tc>
          <w:tcPr>
            <w:tcW w:w="272" w:type="pct"/>
          </w:tcPr>
          <w:p w14:paraId="399231E3" w14:textId="77777777" w:rsidR="00FE36CD" w:rsidRPr="009C4175" w:rsidRDefault="00FE36CD" w:rsidP="00311D07">
            <w:pPr>
              <w:pStyle w:val="NoSpacing"/>
              <w:jc w:val="center"/>
            </w:pPr>
            <w:r w:rsidRPr="009C4175">
              <w:t>15.</w:t>
            </w:r>
          </w:p>
        </w:tc>
        <w:tc>
          <w:tcPr>
            <w:tcW w:w="3917" w:type="pct"/>
            <w:gridSpan w:val="2"/>
            <w:vAlign w:val="center"/>
          </w:tcPr>
          <w:p w14:paraId="389091AE" w14:textId="77777777" w:rsidR="00FE36CD" w:rsidRPr="009C4175" w:rsidRDefault="00FE36CD" w:rsidP="00311D07">
            <w:pPr>
              <w:pStyle w:val="NoSpacing"/>
              <w:jc w:val="center"/>
            </w:pPr>
            <w:r>
              <w:rPr>
                <w:lang w:val="en-IN"/>
              </w:rPr>
              <w:t>Who introduced Quality Circle (QC) concept in Japanese companies? What is QC?</w:t>
            </w:r>
          </w:p>
        </w:tc>
        <w:tc>
          <w:tcPr>
            <w:tcW w:w="275" w:type="pct"/>
          </w:tcPr>
          <w:p w14:paraId="1D318D3D" w14:textId="77777777" w:rsidR="00FE36CD" w:rsidRPr="009C4175" w:rsidRDefault="00FE36CD" w:rsidP="00311D07">
            <w:pPr>
              <w:pStyle w:val="NoSpacing"/>
              <w:jc w:val="center"/>
            </w:pPr>
            <w:r>
              <w:rPr>
                <w:color w:val="000000" w:themeColor="text1"/>
              </w:rPr>
              <w:t>U</w:t>
            </w:r>
          </w:p>
        </w:tc>
        <w:tc>
          <w:tcPr>
            <w:tcW w:w="319" w:type="pct"/>
          </w:tcPr>
          <w:p w14:paraId="11042C83" w14:textId="77777777" w:rsidR="00FE36CD" w:rsidRPr="009C4175" w:rsidRDefault="00FE36CD" w:rsidP="00311D07">
            <w:pPr>
              <w:pStyle w:val="NoSpacing"/>
              <w:jc w:val="center"/>
            </w:pPr>
            <w:r w:rsidRPr="00DB6EB5">
              <w:rPr>
                <w:color w:val="000000" w:themeColor="text1"/>
              </w:rPr>
              <w:t>CO</w:t>
            </w:r>
            <w:r>
              <w:rPr>
                <w:color w:val="000000" w:themeColor="text1"/>
              </w:rPr>
              <w:t>2</w:t>
            </w:r>
          </w:p>
        </w:tc>
        <w:tc>
          <w:tcPr>
            <w:tcW w:w="217" w:type="pct"/>
          </w:tcPr>
          <w:p w14:paraId="682C5EC6" w14:textId="77777777" w:rsidR="00FE36CD" w:rsidRPr="009C4175" w:rsidRDefault="00FE36CD" w:rsidP="00311D07">
            <w:pPr>
              <w:pStyle w:val="NoSpacing"/>
              <w:jc w:val="center"/>
            </w:pPr>
            <w:r w:rsidRPr="009C4175">
              <w:t>3</w:t>
            </w:r>
          </w:p>
        </w:tc>
      </w:tr>
      <w:tr w:rsidR="00FE36CD" w:rsidRPr="009C4175" w14:paraId="6DDE7551" w14:textId="77777777" w:rsidTr="00311D07">
        <w:trPr>
          <w:trHeight w:val="283"/>
        </w:trPr>
        <w:tc>
          <w:tcPr>
            <w:tcW w:w="272" w:type="pct"/>
          </w:tcPr>
          <w:p w14:paraId="7D7E7236" w14:textId="77777777" w:rsidR="00FE36CD" w:rsidRPr="009C4175" w:rsidRDefault="00FE36CD" w:rsidP="00311D07">
            <w:pPr>
              <w:pStyle w:val="NoSpacing"/>
              <w:jc w:val="center"/>
            </w:pPr>
            <w:r w:rsidRPr="009C4175">
              <w:t>16.</w:t>
            </w:r>
          </w:p>
        </w:tc>
        <w:tc>
          <w:tcPr>
            <w:tcW w:w="3917" w:type="pct"/>
            <w:gridSpan w:val="2"/>
            <w:vAlign w:val="center"/>
          </w:tcPr>
          <w:p w14:paraId="76F06E09" w14:textId="77777777" w:rsidR="00FE36CD" w:rsidRPr="009C4175" w:rsidRDefault="00FE36CD" w:rsidP="00311D07">
            <w:pPr>
              <w:pStyle w:val="NoSpacing"/>
            </w:pPr>
            <w:r>
              <w:t>Draw a Scatter Diagram that depicts negative and positive correlation between two variables.</w:t>
            </w:r>
          </w:p>
        </w:tc>
        <w:tc>
          <w:tcPr>
            <w:tcW w:w="275" w:type="pct"/>
          </w:tcPr>
          <w:p w14:paraId="00BA492F" w14:textId="77777777" w:rsidR="00FE36CD" w:rsidRPr="009C4175" w:rsidRDefault="00FE36CD" w:rsidP="00311D07">
            <w:pPr>
              <w:pStyle w:val="NoSpacing"/>
              <w:jc w:val="center"/>
            </w:pPr>
            <w:r>
              <w:rPr>
                <w:color w:val="000000" w:themeColor="text1"/>
              </w:rPr>
              <w:t>A</w:t>
            </w:r>
          </w:p>
        </w:tc>
        <w:tc>
          <w:tcPr>
            <w:tcW w:w="319" w:type="pct"/>
          </w:tcPr>
          <w:p w14:paraId="05963192" w14:textId="77777777" w:rsidR="00FE36CD" w:rsidRPr="009C4175" w:rsidRDefault="00FE36CD" w:rsidP="00311D07">
            <w:pPr>
              <w:pStyle w:val="NoSpacing"/>
              <w:jc w:val="center"/>
            </w:pPr>
            <w:r w:rsidRPr="00DB6EB5">
              <w:rPr>
                <w:color w:val="000000" w:themeColor="text1"/>
              </w:rPr>
              <w:t>CO</w:t>
            </w:r>
            <w:r>
              <w:rPr>
                <w:color w:val="000000" w:themeColor="text1"/>
              </w:rPr>
              <w:t>2</w:t>
            </w:r>
          </w:p>
        </w:tc>
        <w:tc>
          <w:tcPr>
            <w:tcW w:w="217" w:type="pct"/>
          </w:tcPr>
          <w:p w14:paraId="6DF868EE" w14:textId="77777777" w:rsidR="00FE36CD" w:rsidRPr="009C4175" w:rsidRDefault="00FE36CD" w:rsidP="00311D07">
            <w:pPr>
              <w:pStyle w:val="NoSpacing"/>
              <w:jc w:val="center"/>
            </w:pPr>
            <w:r w:rsidRPr="009C4175">
              <w:t>3</w:t>
            </w:r>
          </w:p>
        </w:tc>
      </w:tr>
      <w:tr w:rsidR="00FE36CD" w:rsidRPr="009C4175" w14:paraId="1CD7EDF6" w14:textId="77777777" w:rsidTr="00311D07">
        <w:trPr>
          <w:trHeight w:val="552"/>
        </w:trPr>
        <w:tc>
          <w:tcPr>
            <w:tcW w:w="5000" w:type="pct"/>
            <w:gridSpan w:val="6"/>
          </w:tcPr>
          <w:p w14:paraId="0A4792F3" w14:textId="77777777" w:rsidR="00FE36CD" w:rsidRPr="009C4175" w:rsidRDefault="00FE36CD" w:rsidP="00311D07">
            <w:pPr>
              <w:jc w:val="center"/>
              <w:rPr>
                <w:b/>
              </w:rPr>
            </w:pPr>
            <w:r w:rsidRPr="009C4175">
              <w:rPr>
                <w:b/>
              </w:rPr>
              <w:t>PART – C (6 X 12 = 72 MARKS)</w:t>
            </w:r>
          </w:p>
          <w:p w14:paraId="76DD24C1" w14:textId="77777777" w:rsidR="00FE36CD" w:rsidRPr="009C4175" w:rsidRDefault="00FE36CD" w:rsidP="00311D07">
            <w:pPr>
              <w:jc w:val="center"/>
              <w:rPr>
                <w:b/>
              </w:rPr>
            </w:pPr>
            <w:r w:rsidRPr="009C4175">
              <w:rPr>
                <w:b/>
              </w:rPr>
              <w:t>(Answer any five Questions from Q. No. 17 to 23, Q. No. 24 is Compulsory)</w:t>
            </w:r>
          </w:p>
        </w:tc>
      </w:tr>
      <w:tr w:rsidR="00FE36CD" w:rsidRPr="009C4175" w14:paraId="216A3533" w14:textId="77777777" w:rsidTr="00311D07">
        <w:trPr>
          <w:trHeight w:val="283"/>
        </w:trPr>
        <w:tc>
          <w:tcPr>
            <w:tcW w:w="272" w:type="pct"/>
          </w:tcPr>
          <w:p w14:paraId="22D0B4EF" w14:textId="77777777" w:rsidR="00FE36CD" w:rsidRPr="009C4175" w:rsidRDefault="00FE36CD" w:rsidP="00311D07">
            <w:pPr>
              <w:jc w:val="center"/>
            </w:pPr>
            <w:r w:rsidRPr="009C4175">
              <w:t>17.</w:t>
            </w:r>
          </w:p>
        </w:tc>
        <w:tc>
          <w:tcPr>
            <w:tcW w:w="190" w:type="pct"/>
          </w:tcPr>
          <w:p w14:paraId="3BBA0200" w14:textId="77777777" w:rsidR="00FE36CD" w:rsidRPr="009C4175" w:rsidRDefault="00FE36CD" w:rsidP="00311D07">
            <w:pPr>
              <w:jc w:val="center"/>
            </w:pPr>
            <w:r w:rsidRPr="009C4175">
              <w:t>a.</w:t>
            </w:r>
          </w:p>
        </w:tc>
        <w:tc>
          <w:tcPr>
            <w:tcW w:w="3727" w:type="pct"/>
            <w:vAlign w:val="center"/>
          </w:tcPr>
          <w:p w14:paraId="69EB9749" w14:textId="77777777" w:rsidR="00FE36CD" w:rsidRPr="009C4175" w:rsidRDefault="00FE36CD" w:rsidP="00311D07">
            <w:r w:rsidRPr="0084277D">
              <w:rPr>
                <w:lang w:val="en-IN"/>
              </w:rPr>
              <w:t>Explain elaborately the benefits of EMS</w:t>
            </w:r>
            <w:r>
              <w:rPr>
                <w:lang w:val="en-IN"/>
              </w:rPr>
              <w:t>.</w:t>
            </w:r>
          </w:p>
        </w:tc>
        <w:tc>
          <w:tcPr>
            <w:tcW w:w="275" w:type="pct"/>
            <w:vAlign w:val="center"/>
          </w:tcPr>
          <w:p w14:paraId="0E17AAD5" w14:textId="77777777" w:rsidR="00FE36CD" w:rsidRPr="009C4175" w:rsidRDefault="00FE36CD" w:rsidP="00311D07">
            <w:pPr>
              <w:jc w:val="center"/>
            </w:pPr>
            <w:r>
              <w:rPr>
                <w:color w:val="000000" w:themeColor="text1"/>
              </w:rPr>
              <w:t>U</w:t>
            </w:r>
          </w:p>
        </w:tc>
        <w:tc>
          <w:tcPr>
            <w:tcW w:w="319" w:type="pct"/>
            <w:vAlign w:val="center"/>
          </w:tcPr>
          <w:p w14:paraId="3D0162A7" w14:textId="77777777" w:rsidR="00FE36CD" w:rsidRPr="009C4175" w:rsidRDefault="00FE36CD" w:rsidP="00311D07">
            <w:pPr>
              <w:jc w:val="center"/>
            </w:pPr>
            <w:r w:rsidRPr="00DB6EB5">
              <w:rPr>
                <w:color w:val="000000" w:themeColor="text1"/>
              </w:rPr>
              <w:t>CO</w:t>
            </w:r>
            <w:r>
              <w:rPr>
                <w:color w:val="000000" w:themeColor="text1"/>
              </w:rPr>
              <w:t>3</w:t>
            </w:r>
          </w:p>
        </w:tc>
        <w:tc>
          <w:tcPr>
            <w:tcW w:w="217" w:type="pct"/>
          </w:tcPr>
          <w:p w14:paraId="79328020" w14:textId="77777777" w:rsidR="00FE36CD" w:rsidRPr="009C4175" w:rsidRDefault="00FE36CD" w:rsidP="00311D07">
            <w:pPr>
              <w:jc w:val="center"/>
            </w:pPr>
            <w:r>
              <w:t>6</w:t>
            </w:r>
          </w:p>
        </w:tc>
      </w:tr>
      <w:tr w:rsidR="00FE36CD" w:rsidRPr="009C4175" w14:paraId="299C39B9" w14:textId="77777777" w:rsidTr="00311D07">
        <w:trPr>
          <w:trHeight w:val="283"/>
        </w:trPr>
        <w:tc>
          <w:tcPr>
            <w:tcW w:w="272" w:type="pct"/>
          </w:tcPr>
          <w:p w14:paraId="0287BCD3" w14:textId="77777777" w:rsidR="00FE36CD" w:rsidRPr="009C4175" w:rsidRDefault="00FE36CD" w:rsidP="00311D07">
            <w:pPr>
              <w:jc w:val="center"/>
            </w:pPr>
          </w:p>
        </w:tc>
        <w:tc>
          <w:tcPr>
            <w:tcW w:w="190" w:type="pct"/>
          </w:tcPr>
          <w:p w14:paraId="2C638F38" w14:textId="77777777" w:rsidR="00FE36CD" w:rsidRPr="009C4175" w:rsidRDefault="00FE36CD" w:rsidP="00311D07">
            <w:pPr>
              <w:jc w:val="center"/>
            </w:pPr>
            <w:r w:rsidRPr="009C4175">
              <w:t>b.</w:t>
            </w:r>
          </w:p>
        </w:tc>
        <w:tc>
          <w:tcPr>
            <w:tcW w:w="3727" w:type="pct"/>
            <w:vAlign w:val="center"/>
          </w:tcPr>
          <w:p w14:paraId="027A2367" w14:textId="77777777" w:rsidR="00FE36CD" w:rsidRPr="009C4175" w:rsidRDefault="00FE36CD" w:rsidP="00311D07">
            <w:pPr>
              <w:rPr>
                <w:bCs/>
              </w:rPr>
            </w:pPr>
            <w:r w:rsidRPr="00857395">
              <w:rPr>
                <w:lang w:val="en-IN"/>
              </w:rPr>
              <w:t xml:space="preserve">Explain </w:t>
            </w:r>
            <w:r>
              <w:rPr>
                <w:lang w:val="en-IN"/>
              </w:rPr>
              <w:t xml:space="preserve">the step by step </w:t>
            </w:r>
            <w:r w:rsidRPr="00857395">
              <w:rPr>
                <w:lang w:val="en-IN"/>
              </w:rPr>
              <w:t xml:space="preserve">method of </w:t>
            </w:r>
            <w:r>
              <w:rPr>
                <w:lang w:val="en-IN"/>
              </w:rPr>
              <w:t>building House of Quality.</w:t>
            </w:r>
          </w:p>
        </w:tc>
        <w:tc>
          <w:tcPr>
            <w:tcW w:w="275" w:type="pct"/>
            <w:vAlign w:val="center"/>
          </w:tcPr>
          <w:p w14:paraId="22ACD88C" w14:textId="77777777" w:rsidR="00FE36CD" w:rsidRPr="009C4175" w:rsidRDefault="00FE36CD" w:rsidP="00311D07">
            <w:pPr>
              <w:jc w:val="center"/>
            </w:pPr>
            <w:r>
              <w:rPr>
                <w:color w:val="000000" w:themeColor="text1"/>
              </w:rPr>
              <w:t>R</w:t>
            </w:r>
          </w:p>
        </w:tc>
        <w:tc>
          <w:tcPr>
            <w:tcW w:w="319" w:type="pct"/>
          </w:tcPr>
          <w:p w14:paraId="5BFC3A31" w14:textId="77777777" w:rsidR="00FE36CD" w:rsidRPr="009C4175" w:rsidRDefault="00FE36CD" w:rsidP="00311D07">
            <w:pPr>
              <w:jc w:val="center"/>
            </w:pPr>
            <w:r w:rsidRPr="00040F21">
              <w:rPr>
                <w:color w:val="000000" w:themeColor="text1"/>
              </w:rPr>
              <w:t>CO</w:t>
            </w:r>
            <w:r>
              <w:rPr>
                <w:color w:val="000000" w:themeColor="text1"/>
              </w:rPr>
              <w:t>5</w:t>
            </w:r>
          </w:p>
        </w:tc>
        <w:tc>
          <w:tcPr>
            <w:tcW w:w="217" w:type="pct"/>
          </w:tcPr>
          <w:p w14:paraId="765157A5" w14:textId="77777777" w:rsidR="00FE36CD" w:rsidRPr="009C4175" w:rsidRDefault="00FE36CD" w:rsidP="00311D07">
            <w:pPr>
              <w:jc w:val="center"/>
            </w:pPr>
            <w:r>
              <w:t>6</w:t>
            </w:r>
          </w:p>
        </w:tc>
      </w:tr>
      <w:tr w:rsidR="00FE36CD" w:rsidRPr="009C4175" w14:paraId="2C351ABE" w14:textId="77777777" w:rsidTr="00311D07">
        <w:trPr>
          <w:trHeight w:val="283"/>
        </w:trPr>
        <w:tc>
          <w:tcPr>
            <w:tcW w:w="272" w:type="pct"/>
          </w:tcPr>
          <w:p w14:paraId="695F2D85" w14:textId="77777777" w:rsidR="00FE36CD" w:rsidRPr="009C4175" w:rsidRDefault="00FE36CD" w:rsidP="00311D07">
            <w:pPr>
              <w:jc w:val="center"/>
            </w:pPr>
          </w:p>
        </w:tc>
        <w:tc>
          <w:tcPr>
            <w:tcW w:w="190" w:type="pct"/>
          </w:tcPr>
          <w:p w14:paraId="036233D1" w14:textId="77777777" w:rsidR="00FE36CD" w:rsidRPr="009C4175" w:rsidRDefault="00FE36CD" w:rsidP="00311D07">
            <w:pPr>
              <w:jc w:val="center"/>
            </w:pPr>
          </w:p>
        </w:tc>
        <w:tc>
          <w:tcPr>
            <w:tcW w:w="3727" w:type="pct"/>
          </w:tcPr>
          <w:p w14:paraId="696A8D00" w14:textId="77777777" w:rsidR="00FE36CD" w:rsidRPr="009C4175" w:rsidRDefault="00FE36CD" w:rsidP="00311D07"/>
        </w:tc>
        <w:tc>
          <w:tcPr>
            <w:tcW w:w="275" w:type="pct"/>
          </w:tcPr>
          <w:p w14:paraId="37B01C0E" w14:textId="77777777" w:rsidR="00FE36CD" w:rsidRPr="009C4175" w:rsidRDefault="00FE36CD" w:rsidP="00311D07">
            <w:pPr>
              <w:jc w:val="center"/>
            </w:pPr>
          </w:p>
        </w:tc>
        <w:tc>
          <w:tcPr>
            <w:tcW w:w="319" w:type="pct"/>
          </w:tcPr>
          <w:p w14:paraId="7A3123DE" w14:textId="77777777" w:rsidR="00FE36CD" w:rsidRPr="009C4175" w:rsidRDefault="00FE36CD" w:rsidP="00311D07">
            <w:pPr>
              <w:jc w:val="center"/>
            </w:pPr>
          </w:p>
        </w:tc>
        <w:tc>
          <w:tcPr>
            <w:tcW w:w="217" w:type="pct"/>
          </w:tcPr>
          <w:p w14:paraId="4A39F33C" w14:textId="77777777" w:rsidR="00FE36CD" w:rsidRPr="009C4175" w:rsidRDefault="00FE36CD" w:rsidP="00311D07">
            <w:pPr>
              <w:jc w:val="center"/>
            </w:pPr>
          </w:p>
        </w:tc>
      </w:tr>
      <w:tr w:rsidR="00FE36CD" w:rsidRPr="009C4175" w14:paraId="7A5747AA" w14:textId="77777777" w:rsidTr="00311D07">
        <w:trPr>
          <w:trHeight w:val="283"/>
        </w:trPr>
        <w:tc>
          <w:tcPr>
            <w:tcW w:w="272" w:type="pct"/>
          </w:tcPr>
          <w:p w14:paraId="0C4FAB9D" w14:textId="77777777" w:rsidR="00FE36CD" w:rsidRPr="009C4175" w:rsidRDefault="00FE36CD" w:rsidP="00311D07">
            <w:pPr>
              <w:jc w:val="center"/>
            </w:pPr>
            <w:r w:rsidRPr="009C4175">
              <w:t>18.</w:t>
            </w:r>
          </w:p>
        </w:tc>
        <w:tc>
          <w:tcPr>
            <w:tcW w:w="190" w:type="pct"/>
          </w:tcPr>
          <w:p w14:paraId="67776F8A" w14:textId="77777777" w:rsidR="00FE36CD" w:rsidRPr="009C4175" w:rsidRDefault="00FE36CD" w:rsidP="00311D07">
            <w:pPr>
              <w:jc w:val="center"/>
            </w:pPr>
            <w:r w:rsidRPr="009C4175">
              <w:t>a.</w:t>
            </w:r>
          </w:p>
        </w:tc>
        <w:tc>
          <w:tcPr>
            <w:tcW w:w="3727" w:type="pct"/>
            <w:vAlign w:val="center"/>
          </w:tcPr>
          <w:p w14:paraId="6BFEE23D" w14:textId="77777777" w:rsidR="00FE36CD" w:rsidRPr="009C4175" w:rsidRDefault="00FE36CD" w:rsidP="00311D07">
            <w:r w:rsidRPr="007B7DC2">
              <w:t>Explain six steps that management shall initiate for building QMS</w:t>
            </w:r>
            <w:r>
              <w:t>.</w:t>
            </w:r>
          </w:p>
        </w:tc>
        <w:tc>
          <w:tcPr>
            <w:tcW w:w="275" w:type="pct"/>
            <w:vAlign w:val="center"/>
          </w:tcPr>
          <w:p w14:paraId="2C3A2796" w14:textId="77777777" w:rsidR="00FE36CD" w:rsidRPr="009C4175" w:rsidRDefault="00FE36CD" w:rsidP="00311D07">
            <w:pPr>
              <w:jc w:val="center"/>
            </w:pPr>
            <w:r>
              <w:rPr>
                <w:color w:val="000000" w:themeColor="text1"/>
              </w:rPr>
              <w:t>A</w:t>
            </w:r>
          </w:p>
        </w:tc>
        <w:tc>
          <w:tcPr>
            <w:tcW w:w="319" w:type="pct"/>
          </w:tcPr>
          <w:p w14:paraId="4E0D6ED9" w14:textId="77777777" w:rsidR="00FE36CD" w:rsidRPr="009C4175" w:rsidRDefault="00FE36CD" w:rsidP="00311D07">
            <w:pPr>
              <w:jc w:val="center"/>
            </w:pPr>
            <w:r w:rsidRPr="00040F21">
              <w:rPr>
                <w:color w:val="000000" w:themeColor="text1"/>
              </w:rPr>
              <w:t>CO</w:t>
            </w:r>
            <w:r>
              <w:rPr>
                <w:color w:val="000000" w:themeColor="text1"/>
              </w:rPr>
              <w:t>5</w:t>
            </w:r>
          </w:p>
        </w:tc>
        <w:tc>
          <w:tcPr>
            <w:tcW w:w="217" w:type="pct"/>
          </w:tcPr>
          <w:p w14:paraId="74624E00" w14:textId="77777777" w:rsidR="00FE36CD" w:rsidRPr="009C4175" w:rsidRDefault="00FE36CD" w:rsidP="00311D07">
            <w:pPr>
              <w:jc w:val="center"/>
            </w:pPr>
            <w:r w:rsidRPr="009C4175">
              <w:t>6</w:t>
            </w:r>
          </w:p>
        </w:tc>
      </w:tr>
      <w:tr w:rsidR="00FE36CD" w:rsidRPr="009C4175" w14:paraId="17B38FB9" w14:textId="77777777" w:rsidTr="00311D07">
        <w:trPr>
          <w:trHeight w:val="283"/>
        </w:trPr>
        <w:tc>
          <w:tcPr>
            <w:tcW w:w="272" w:type="pct"/>
          </w:tcPr>
          <w:p w14:paraId="016533BB" w14:textId="77777777" w:rsidR="00FE36CD" w:rsidRPr="009C4175" w:rsidRDefault="00FE36CD" w:rsidP="00311D07">
            <w:pPr>
              <w:jc w:val="center"/>
            </w:pPr>
          </w:p>
        </w:tc>
        <w:tc>
          <w:tcPr>
            <w:tcW w:w="190" w:type="pct"/>
          </w:tcPr>
          <w:p w14:paraId="227E40DC" w14:textId="77777777" w:rsidR="00FE36CD" w:rsidRPr="009C4175" w:rsidRDefault="00FE36CD" w:rsidP="00311D07">
            <w:pPr>
              <w:jc w:val="center"/>
            </w:pPr>
            <w:r w:rsidRPr="009C4175">
              <w:t>b.</w:t>
            </w:r>
          </w:p>
        </w:tc>
        <w:tc>
          <w:tcPr>
            <w:tcW w:w="3727" w:type="pct"/>
            <w:vAlign w:val="center"/>
          </w:tcPr>
          <w:p w14:paraId="608B0D0A" w14:textId="77777777" w:rsidR="00FE36CD" w:rsidRPr="009C4175" w:rsidRDefault="00FE36CD" w:rsidP="00311D07">
            <w:r w:rsidRPr="004D1171">
              <w:t xml:space="preserve">Explain 5S approach for creating </w:t>
            </w:r>
            <w:r>
              <w:t>high performance work environment.</w:t>
            </w:r>
          </w:p>
        </w:tc>
        <w:tc>
          <w:tcPr>
            <w:tcW w:w="275" w:type="pct"/>
            <w:vAlign w:val="center"/>
          </w:tcPr>
          <w:p w14:paraId="51802B29" w14:textId="77777777" w:rsidR="00FE36CD" w:rsidRPr="009C4175" w:rsidRDefault="00FE36CD" w:rsidP="00311D07">
            <w:pPr>
              <w:jc w:val="center"/>
            </w:pPr>
            <w:r>
              <w:rPr>
                <w:color w:val="000000" w:themeColor="text1"/>
              </w:rPr>
              <w:t>A</w:t>
            </w:r>
          </w:p>
        </w:tc>
        <w:tc>
          <w:tcPr>
            <w:tcW w:w="319" w:type="pct"/>
          </w:tcPr>
          <w:p w14:paraId="3D04A30E" w14:textId="77777777" w:rsidR="00FE36CD" w:rsidRPr="009C4175" w:rsidRDefault="00FE36CD" w:rsidP="00311D07">
            <w:pPr>
              <w:jc w:val="center"/>
            </w:pPr>
            <w:r w:rsidRPr="00040F21">
              <w:rPr>
                <w:color w:val="000000" w:themeColor="text1"/>
              </w:rPr>
              <w:t>CO</w:t>
            </w:r>
            <w:r>
              <w:rPr>
                <w:color w:val="000000" w:themeColor="text1"/>
              </w:rPr>
              <w:t>2</w:t>
            </w:r>
          </w:p>
        </w:tc>
        <w:tc>
          <w:tcPr>
            <w:tcW w:w="217" w:type="pct"/>
          </w:tcPr>
          <w:p w14:paraId="75F01DC9" w14:textId="77777777" w:rsidR="00FE36CD" w:rsidRPr="009C4175" w:rsidRDefault="00FE36CD" w:rsidP="00311D07">
            <w:pPr>
              <w:jc w:val="center"/>
            </w:pPr>
            <w:r w:rsidRPr="009C4175">
              <w:t>6</w:t>
            </w:r>
          </w:p>
        </w:tc>
      </w:tr>
      <w:tr w:rsidR="00FE36CD" w:rsidRPr="009C4175" w14:paraId="1910AF3B" w14:textId="77777777" w:rsidTr="00311D07">
        <w:trPr>
          <w:trHeight w:val="283"/>
        </w:trPr>
        <w:tc>
          <w:tcPr>
            <w:tcW w:w="272" w:type="pct"/>
          </w:tcPr>
          <w:p w14:paraId="5E9D6EAB" w14:textId="77777777" w:rsidR="00FE36CD" w:rsidRPr="009C4175" w:rsidRDefault="00FE36CD" w:rsidP="00311D07">
            <w:pPr>
              <w:jc w:val="center"/>
            </w:pPr>
          </w:p>
        </w:tc>
        <w:tc>
          <w:tcPr>
            <w:tcW w:w="190" w:type="pct"/>
          </w:tcPr>
          <w:p w14:paraId="58AB7461" w14:textId="77777777" w:rsidR="00FE36CD" w:rsidRPr="009C4175" w:rsidRDefault="00FE36CD" w:rsidP="00311D07">
            <w:pPr>
              <w:jc w:val="center"/>
            </w:pPr>
          </w:p>
        </w:tc>
        <w:tc>
          <w:tcPr>
            <w:tcW w:w="3727" w:type="pct"/>
          </w:tcPr>
          <w:p w14:paraId="449C9A69" w14:textId="77777777" w:rsidR="00FE36CD" w:rsidRPr="009C4175" w:rsidRDefault="00FE36CD" w:rsidP="00311D07"/>
        </w:tc>
        <w:tc>
          <w:tcPr>
            <w:tcW w:w="275" w:type="pct"/>
          </w:tcPr>
          <w:p w14:paraId="46DC7A92" w14:textId="77777777" w:rsidR="00FE36CD" w:rsidRPr="009C4175" w:rsidRDefault="00FE36CD" w:rsidP="00311D07">
            <w:pPr>
              <w:jc w:val="center"/>
            </w:pPr>
          </w:p>
        </w:tc>
        <w:tc>
          <w:tcPr>
            <w:tcW w:w="319" w:type="pct"/>
          </w:tcPr>
          <w:p w14:paraId="1357175F" w14:textId="77777777" w:rsidR="00FE36CD" w:rsidRPr="009C4175" w:rsidRDefault="00FE36CD" w:rsidP="00311D07">
            <w:pPr>
              <w:jc w:val="center"/>
            </w:pPr>
          </w:p>
        </w:tc>
        <w:tc>
          <w:tcPr>
            <w:tcW w:w="217" w:type="pct"/>
          </w:tcPr>
          <w:p w14:paraId="0F28534F" w14:textId="77777777" w:rsidR="00FE36CD" w:rsidRPr="009C4175" w:rsidRDefault="00FE36CD" w:rsidP="00311D07">
            <w:pPr>
              <w:jc w:val="center"/>
            </w:pPr>
          </w:p>
        </w:tc>
      </w:tr>
      <w:tr w:rsidR="00FE36CD" w:rsidRPr="009C4175" w14:paraId="3AE40919" w14:textId="77777777" w:rsidTr="00311D07">
        <w:trPr>
          <w:trHeight w:val="283"/>
        </w:trPr>
        <w:tc>
          <w:tcPr>
            <w:tcW w:w="272" w:type="pct"/>
          </w:tcPr>
          <w:p w14:paraId="301F2062" w14:textId="77777777" w:rsidR="00FE36CD" w:rsidRPr="009C4175" w:rsidRDefault="00FE36CD" w:rsidP="00311D07">
            <w:pPr>
              <w:jc w:val="center"/>
            </w:pPr>
            <w:r w:rsidRPr="009C4175">
              <w:t>19.</w:t>
            </w:r>
          </w:p>
        </w:tc>
        <w:tc>
          <w:tcPr>
            <w:tcW w:w="190" w:type="pct"/>
          </w:tcPr>
          <w:p w14:paraId="352A210D" w14:textId="77777777" w:rsidR="00FE36CD" w:rsidRPr="009C4175" w:rsidRDefault="00FE36CD" w:rsidP="00311D07">
            <w:pPr>
              <w:jc w:val="center"/>
            </w:pPr>
            <w:r w:rsidRPr="009C4175">
              <w:t>a.</w:t>
            </w:r>
          </w:p>
        </w:tc>
        <w:tc>
          <w:tcPr>
            <w:tcW w:w="3727" w:type="pct"/>
            <w:vAlign w:val="center"/>
          </w:tcPr>
          <w:p w14:paraId="2C42B435" w14:textId="77777777" w:rsidR="00FE36CD" w:rsidRPr="009C4175" w:rsidRDefault="00FE36CD" w:rsidP="00311D07">
            <w:r w:rsidRPr="007B7DC2">
              <w:rPr>
                <w:lang w:val="en-IN"/>
              </w:rPr>
              <w:t xml:space="preserve">Explain components of </w:t>
            </w:r>
            <w:r>
              <w:rPr>
                <w:lang w:val="en-IN"/>
              </w:rPr>
              <w:t>Quality Management System</w:t>
            </w:r>
            <w:r w:rsidRPr="007B7DC2">
              <w:rPr>
                <w:lang w:val="en-IN"/>
              </w:rPr>
              <w:t xml:space="preserve"> Implementation process</w:t>
            </w:r>
            <w:r>
              <w:rPr>
                <w:lang w:val="en-IN"/>
              </w:rPr>
              <w:t>.</w:t>
            </w:r>
          </w:p>
        </w:tc>
        <w:tc>
          <w:tcPr>
            <w:tcW w:w="275" w:type="pct"/>
            <w:vAlign w:val="center"/>
          </w:tcPr>
          <w:p w14:paraId="16082FD8" w14:textId="77777777" w:rsidR="00FE36CD" w:rsidRPr="009C4175" w:rsidRDefault="00FE36CD" w:rsidP="00311D07">
            <w:pPr>
              <w:jc w:val="center"/>
            </w:pPr>
            <w:r>
              <w:rPr>
                <w:color w:val="000000" w:themeColor="text1"/>
              </w:rPr>
              <w:t>An</w:t>
            </w:r>
          </w:p>
        </w:tc>
        <w:tc>
          <w:tcPr>
            <w:tcW w:w="319" w:type="pct"/>
          </w:tcPr>
          <w:p w14:paraId="53203C19" w14:textId="77777777" w:rsidR="00FE36CD" w:rsidRPr="009C4175" w:rsidRDefault="00FE36CD" w:rsidP="00311D07">
            <w:pPr>
              <w:jc w:val="center"/>
            </w:pPr>
            <w:r w:rsidRPr="00040F21">
              <w:rPr>
                <w:color w:val="000000" w:themeColor="text1"/>
              </w:rPr>
              <w:t>CO</w:t>
            </w:r>
            <w:r>
              <w:rPr>
                <w:color w:val="000000" w:themeColor="text1"/>
              </w:rPr>
              <w:t>5</w:t>
            </w:r>
          </w:p>
        </w:tc>
        <w:tc>
          <w:tcPr>
            <w:tcW w:w="217" w:type="pct"/>
          </w:tcPr>
          <w:p w14:paraId="16AE61A1" w14:textId="77777777" w:rsidR="00FE36CD" w:rsidRPr="009C4175" w:rsidRDefault="00FE36CD" w:rsidP="00311D07">
            <w:pPr>
              <w:jc w:val="center"/>
            </w:pPr>
            <w:r>
              <w:t>6</w:t>
            </w:r>
          </w:p>
        </w:tc>
      </w:tr>
      <w:tr w:rsidR="00FE36CD" w:rsidRPr="009C4175" w14:paraId="50F3F4D2" w14:textId="77777777" w:rsidTr="00311D07">
        <w:trPr>
          <w:trHeight w:val="283"/>
        </w:trPr>
        <w:tc>
          <w:tcPr>
            <w:tcW w:w="272" w:type="pct"/>
          </w:tcPr>
          <w:p w14:paraId="593DD2FB" w14:textId="77777777" w:rsidR="00FE36CD" w:rsidRPr="009C4175" w:rsidRDefault="00FE36CD" w:rsidP="00311D07">
            <w:pPr>
              <w:jc w:val="center"/>
            </w:pPr>
          </w:p>
        </w:tc>
        <w:tc>
          <w:tcPr>
            <w:tcW w:w="190" w:type="pct"/>
          </w:tcPr>
          <w:p w14:paraId="33D3CB4A" w14:textId="77777777" w:rsidR="00FE36CD" w:rsidRPr="009C4175" w:rsidRDefault="00FE36CD" w:rsidP="00311D07">
            <w:pPr>
              <w:jc w:val="center"/>
            </w:pPr>
            <w:r w:rsidRPr="009C4175">
              <w:t>b.</w:t>
            </w:r>
          </w:p>
        </w:tc>
        <w:tc>
          <w:tcPr>
            <w:tcW w:w="3727" w:type="pct"/>
            <w:vAlign w:val="center"/>
          </w:tcPr>
          <w:p w14:paraId="5F2AA322" w14:textId="77777777" w:rsidR="00FE36CD" w:rsidRPr="009C4175" w:rsidRDefault="00FE36CD" w:rsidP="00311D07">
            <w:pPr>
              <w:rPr>
                <w:bCs/>
              </w:rPr>
            </w:pPr>
            <w:r>
              <w:rPr>
                <w:bCs/>
              </w:rPr>
              <w:t xml:space="preserve">What is the preference ranking quality parameters by customers? Comment on the rationale of such ranking. </w:t>
            </w:r>
          </w:p>
        </w:tc>
        <w:tc>
          <w:tcPr>
            <w:tcW w:w="275" w:type="pct"/>
            <w:vAlign w:val="center"/>
          </w:tcPr>
          <w:p w14:paraId="01C1339C" w14:textId="77777777" w:rsidR="00FE36CD" w:rsidRPr="009C4175" w:rsidRDefault="00FE36CD" w:rsidP="00311D07">
            <w:pPr>
              <w:jc w:val="center"/>
            </w:pPr>
            <w:r>
              <w:rPr>
                <w:color w:val="000000" w:themeColor="text1"/>
              </w:rPr>
              <w:t>A</w:t>
            </w:r>
          </w:p>
        </w:tc>
        <w:tc>
          <w:tcPr>
            <w:tcW w:w="319" w:type="pct"/>
            <w:vAlign w:val="center"/>
          </w:tcPr>
          <w:p w14:paraId="6BE59C7E" w14:textId="77777777" w:rsidR="00FE36CD" w:rsidRPr="009C4175" w:rsidRDefault="00FE36CD" w:rsidP="00311D07">
            <w:pPr>
              <w:jc w:val="center"/>
            </w:pPr>
            <w:r w:rsidRPr="00DB6EB5">
              <w:rPr>
                <w:color w:val="000000" w:themeColor="text1"/>
              </w:rPr>
              <w:t>CO</w:t>
            </w:r>
            <w:r>
              <w:rPr>
                <w:color w:val="000000" w:themeColor="text1"/>
              </w:rPr>
              <w:t>4</w:t>
            </w:r>
          </w:p>
        </w:tc>
        <w:tc>
          <w:tcPr>
            <w:tcW w:w="217" w:type="pct"/>
          </w:tcPr>
          <w:p w14:paraId="62B19026" w14:textId="77777777" w:rsidR="00FE36CD" w:rsidRPr="009C4175" w:rsidRDefault="00FE36CD" w:rsidP="00311D07">
            <w:pPr>
              <w:jc w:val="center"/>
            </w:pPr>
            <w:r>
              <w:t>6</w:t>
            </w:r>
          </w:p>
        </w:tc>
      </w:tr>
      <w:tr w:rsidR="00FE36CD" w:rsidRPr="009C4175" w14:paraId="02CC131C" w14:textId="77777777" w:rsidTr="00311D07">
        <w:trPr>
          <w:trHeight w:val="283"/>
        </w:trPr>
        <w:tc>
          <w:tcPr>
            <w:tcW w:w="272" w:type="pct"/>
          </w:tcPr>
          <w:p w14:paraId="3A03EF29" w14:textId="77777777" w:rsidR="00FE36CD" w:rsidRPr="009C4175" w:rsidRDefault="00FE36CD" w:rsidP="00311D07">
            <w:pPr>
              <w:jc w:val="center"/>
            </w:pPr>
          </w:p>
        </w:tc>
        <w:tc>
          <w:tcPr>
            <w:tcW w:w="190" w:type="pct"/>
          </w:tcPr>
          <w:p w14:paraId="43FACDB0" w14:textId="77777777" w:rsidR="00FE36CD" w:rsidRPr="009C4175" w:rsidRDefault="00FE36CD" w:rsidP="00311D07">
            <w:pPr>
              <w:jc w:val="center"/>
            </w:pPr>
          </w:p>
        </w:tc>
        <w:tc>
          <w:tcPr>
            <w:tcW w:w="3727" w:type="pct"/>
          </w:tcPr>
          <w:p w14:paraId="07B1B1F5" w14:textId="77777777" w:rsidR="00FE36CD" w:rsidRPr="009C4175" w:rsidRDefault="00FE36CD" w:rsidP="00311D07"/>
        </w:tc>
        <w:tc>
          <w:tcPr>
            <w:tcW w:w="275" w:type="pct"/>
          </w:tcPr>
          <w:p w14:paraId="4704AF63" w14:textId="77777777" w:rsidR="00FE36CD" w:rsidRPr="009C4175" w:rsidRDefault="00FE36CD" w:rsidP="00311D07">
            <w:pPr>
              <w:jc w:val="center"/>
            </w:pPr>
          </w:p>
        </w:tc>
        <w:tc>
          <w:tcPr>
            <w:tcW w:w="319" w:type="pct"/>
          </w:tcPr>
          <w:p w14:paraId="19C94953" w14:textId="77777777" w:rsidR="00FE36CD" w:rsidRPr="009C4175" w:rsidRDefault="00FE36CD" w:rsidP="00311D07">
            <w:pPr>
              <w:jc w:val="center"/>
            </w:pPr>
          </w:p>
        </w:tc>
        <w:tc>
          <w:tcPr>
            <w:tcW w:w="217" w:type="pct"/>
          </w:tcPr>
          <w:p w14:paraId="5A0EBF41" w14:textId="77777777" w:rsidR="00FE36CD" w:rsidRPr="009C4175" w:rsidRDefault="00FE36CD" w:rsidP="00311D07">
            <w:pPr>
              <w:jc w:val="center"/>
            </w:pPr>
          </w:p>
        </w:tc>
      </w:tr>
      <w:tr w:rsidR="00FE36CD" w:rsidRPr="009C4175" w14:paraId="3F02C6A5" w14:textId="77777777" w:rsidTr="00311D07">
        <w:trPr>
          <w:trHeight w:val="283"/>
        </w:trPr>
        <w:tc>
          <w:tcPr>
            <w:tcW w:w="272" w:type="pct"/>
          </w:tcPr>
          <w:p w14:paraId="6A05BB43" w14:textId="77777777" w:rsidR="00FE36CD" w:rsidRPr="009C4175" w:rsidRDefault="00FE36CD" w:rsidP="00311D07">
            <w:pPr>
              <w:jc w:val="center"/>
            </w:pPr>
            <w:r w:rsidRPr="009C4175">
              <w:t>20.</w:t>
            </w:r>
          </w:p>
        </w:tc>
        <w:tc>
          <w:tcPr>
            <w:tcW w:w="190" w:type="pct"/>
          </w:tcPr>
          <w:p w14:paraId="78EDEBFB" w14:textId="77777777" w:rsidR="00FE36CD" w:rsidRPr="009C4175" w:rsidRDefault="00FE36CD" w:rsidP="00311D07">
            <w:pPr>
              <w:jc w:val="center"/>
            </w:pPr>
            <w:r w:rsidRPr="009C4175">
              <w:t>a.</w:t>
            </w:r>
          </w:p>
        </w:tc>
        <w:tc>
          <w:tcPr>
            <w:tcW w:w="3727" w:type="pct"/>
            <w:vAlign w:val="center"/>
          </w:tcPr>
          <w:p w14:paraId="5A82E994" w14:textId="77777777" w:rsidR="00FE36CD" w:rsidRPr="009C4175" w:rsidRDefault="00FE36CD" w:rsidP="00311D07">
            <w:pPr>
              <w:jc w:val="both"/>
            </w:pPr>
            <w:r>
              <w:t>Explain differences between Manufacturing Organization and Service Organization in terms of identified parameters.</w:t>
            </w:r>
          </w:p>
        </w:tc>
        <w:tc>
          <w:tcPr>
            <w:tcW w:w="275" w:type="pct"/>
          </w:tcPr>
          <w:p w14:paraId="6B47B418" w14:textId="77777777" w:rsidR="00FE36CD" w:rsidRPr="009C4175" w:rsidRDefault="00FE36CD" w:rsidP="00311D07">
            <w:pPr>
              <w:jc w:val="center"/>
            </w:pPr>
            <w:r>
              <w:rPr>
                <w:color w:val="000000" w:themeColor="text1"/>
              </w:rPr>
              <w:t>An</w:t>
            </w:r>
          </w:p>
        </w:tc>
        <w:tc>
          <w:tcPr>
            <w:tcW w:w="319" w:type="pct"/>
          </w:tcPr>
          <w:p w14:paraId="38D4FB0C" w14:textId="77777777" w:rsidR="00FE36CD" w:rsidRPr="009C4175" w:rsidRDefault="00FE36CD" w:rsidP="00311D07">
            <w:pPr>
              <w:jc w:val="center"/>
            </w:pPr>
            <w:r w:rsidRPr="00040F21">
              <w:rPr>
                <w:color w:val="000000" w:themeColor="text1"/>
              </w:rPr>
              <w:t>CO</w:t>
            </w:r>
            <w:r>
              <w:rPr>
                <w:color w:val="000000" w:themeColor="text1"/>
              </w:rPr>
              <w:t>1</w:t>
            </w:r>
          </w:p>
        </w:tc>
        <w:tc>
          <w:tcPr>
            <w:tcW w:w="217" w:type="pct"/>
          </w:tcPr>
          <w:p w14:paraId="5DAFDECA" w14:textId="77777777" w:rsidR="00FE36CD" w:rsidRPr="009C4175" w:rsidRDefault="00FE36CD" w:rsidP="00311D07">
            <w:pPr>
              <w:jc w:val="center"/>
            </w:pPr>
            <w:r>
              <w:t>6</w:t>
            </w:r>
          </w:p>
        </w:tc>
      </w:tr>
      <w:tr w:rsidR="00FE36CD" w:rsidRPr="009C4175" w14:paraId="2FB0C79F" w14:textId="77777777" w:rsidTr="00311D07">
        <w:trPr>
          <w:trHeight w:val="283"/>
        </w:trPr>
        <w:tc>
          <w:tcPr>
            <w:tcW w:w="272" w:type="pct"/>
          </w:tcPr>
          <w:p w14:paraId="688B8AEB" w14:textId="77777777" w:rsidR="00FE36CD" w:rsidRPr="009C4175" w:rsidRDefault="00FE36CD" w:rsidP="00311D07">
            <w:pPr>
              <w:jc w:val="center"/>
            </w:pPr>
          </w:p>
        </w:tc>
        <w:tc>
          <w:tcPr>
            <w:tcW w:w="190" w:type="pct"/>
          </w:tcPr>
          <w:p w14:paraId="4C5D578D" w14:textId="77777777" w:rsidR="00FE36CD" w:rsidRPr="009C4175" w:rsidRDefault="00FE36CD" w:rsidP="00311D07">
            <w:pPr>
              <w:jc w:val="center"/>
            </w:pPr>
            <w:r w:rsidRPr="009C4175">
              <w:t>b.</w:t>
            </w:r>
          </w:p>
        </w:tc>
        <w:tc>
          <w:tcPr>
            <w:tcW w:w="3727" w:type="pct"/>
            <w:vAlign w:val="center"/>
          </w:tcPr>
          <w:p w14:paraId="33F49191" w14:textId="77777777" w:rsidR="00FE36CD" w:rsidRPr="009C4175" w:rsidRDefault="00FE36CD" w:rsidP="00311D07">
            <w:pPr>
              <w:jc w:val="both"/>
              <w:rPr>
                <w:bCs/>
              </w:rPr>
            </w:pPr>
            <w:r>
              <w:t xml:space="preserve">Explain </w:t>
            </w:r>
            <w:r w:rsidRPr="00641DC4">
              <w:t>the benefits of</w:t>
            </w:r>
            <w:r>
              <w:t xml:space="preserve"> having a proper TQM system in a manufacturing establishment.</w:t>
            </w:r>
          </w:p>
        </w:tc>
        <w:tc>
          <w:tcPr>
            <w:tcW w:w="275" w:type="pct"/>
          </w:tcPr>
          <w:p w14:paraId="48813D3E" w14:textId="77777777" w:rsidR="00FE36CD" w:rsidRPr="009C4175" w:rsidRDefault="00FE36CD" w:rsidP="00311D07">
            <w:pPr>
              <w:jc w:val="center"/>
            </w:pPr>
            <w:r>
              <w:rPr>
                <w:color w:val="000000" w:themeColor="text1"/>
              </w:rPr>
              <w:t>U</w:t>
            </w:r>
          </w:p>
        </w:tc>
        <w:tc>
          <w:tcPr>
            <w:tcW w:w="319" w:type="pct"/>
          </w:tcPr>
          <w:p w14:paraId="21175E00" w14:textId="77777777" w:rsidR="00FE36CD" w:rsidRPr="009C4175" w:rsidRDefault="00FE36CD" w:rsidP="00311D07">
            <w:pPr>
              <w:jc w:val="center"/>
            </w:pPr>
            <w:r w:rsidRPr="00040F21">
              <w:rPr>
                <w:color w:val="000000" w:themeColor="text1"/>
              </w:rPr>
              <w:t>CO</w:t>
            </w:r>
            <w:r>
              <w:rPr>
                <w:color w:val="000000" w:themeColor="text1"/>
              </w:rPr>
              <w:t>2</w:t>
            </w:r>
          </w:p>
        </w:tc>
        <w:tc>
          <w:tcPr>
            <w:tcW w:w="217" w:type="pct"/>
          </w:tcPr>
          <w:p w14:paraId="187DDDC0" w14:textId="77777777" w:rsidR="00FE36CD" w:rsidRPr="009C4175" w:rsidRDefault="00FE36CD" w:rsidP="00311D07">
            <w:pPr>
              <w:jc w:val="center"/>
            </w:pPr>
            <w:r>
              <w:t>6</w:t>
            </w:r>
          </w:p>
        </w:tc>
      </w:tr>
      <w:tr w:rsidR="00FE36CD" w:rsidRPr="009C4175" w14:paraId="52C8A4B4" w14:textId="77777777" w:rsidTr="00311D07">
        <w:trPr>
          <w:trHeight w:val="283"/>
        </w:trPr>
        <w:tc>
          <w:tcPr>
            <w:tcW w:w="272" w:type="pct"/>
          </w:tcPr>
          <w:p w14:paraId="2BE6F36F" w14:textId="77777777" w:rsidR="00FE36CD" w:rsidRPr="009C4175" w:rsidRDefault="00FE36CD" w:rsidP="00311D07">
            <w:pPr>
              <w:jc w:val="center"/>
            </w:pPr>
          </w:p>
        </w:tc>
        <w:tc>
          <w:tcPr>
            <w:tcW w:w="190" w:type="pct"/>
          </w:tcPr>
          <w:p w14:paraId="5615A68A" w14:textId="77777777" w:rsidR="00FE36CD" w:rsidRPr="009C4175" w:rsidRDefault="00FE36CD" w:rsidP="00311D07">
            <w:pPr>
              <w:jc w:val="center"/>
            </w:pPr>
          </w:p>
        </w:tc>
        <w:tc>
          <w:tcPr>
            <w:tcW w:w="3727" w:type="pct"/>
          </w:tcPr>
          <w:p w14:paraId="17A2E556" w14:textId="77777777" w:rsidR="00FE36CD" w:rsidRPr="009C4175" w:rsidRDefault="00FE36CD" w:rsidP="00311D07"/>
        </w:tc>
        <w:tc>
          <w:tcPr>
            <w:tcW w:w="275" w:type="pct"/>
          </w:tcPr>
          <w:p w14:paraId="5F44C89E" w14:textId="77777777" w:rsidR="00FE36CD" w:rsidRPr="009C4175" w:rsidRDefault="00FE36CD" w:rsidP="00311D07">
            <w:pPr>
              <w:jc w:val="center"/>
            </w:pPr>
          </w:p>
        </w:tc>
        <w:tc>
          <w:tcPr>
            <w:tcW w:w="319" w:type="pct"/>
          </w:tcPr>
          <w:p w14:paraId="6CD12DF6" w14:textId="77777777" w:rsidR="00FE36CD" w:rsidRPr="009C4175" w:rsidRDefault="00FE36CD" w:rsidP="00311D07">
            <w:pPr>
              <w:jc w:val="center"/>
            </w:pPr>
          </w:p>
        </w:tc>
        <w:tc>
          <w:tcPr>
            <w:tcW w:w="217" w:type="pct"/>
          </w:tcPr>
          <w:p w14:paraId="2FDD2B08" w14:textId="77777777" w:rsidR="00FE36CD" w:rsidRPr="009C4175" w:rsidRDefault="00FE36CD" w:rsidP="00311D07">
            <w:pPr>
              <w:jc w:val="center"/>
            </w:pPr>
          </w:p>
        </w:tc>
      </w:tr>
      <w:tr w:rsidR="00FE36CD" w:rsidRPr="009C4175" w14:paraId="7EC58DAB" w14:textId="77777777" w:rsidTr="00311D07">
        <w:trPr>
          <w:trHeight w:val="283"/>
        </w:trPr>
        <w:tc>
          <w:tcPr>
            <w:tcW w:w="272" w:type="pct"/>
          </w:tcPr>
          <w:p w14:paraId="76635C36" w14:textId="77777777" w:rsidR="00FE36CD" w:rsidRPr="009C4175" w:rsidRDefault="00FE36CD" w:rsidP="00311D07">
            <w:pPr>
              <w:jc w:val="center"/>
            </w:pPr>
            <w:r w:rsidRPr="009C4175">
              <w:t>21.</w:t>
            </w:r>
          </w:p>
        </w:tc>
        <w:tc>
          <w:tcPr>
            <w:tcW w:w="190" w:type="pct"/>
          </w:tcPr>
          <w:p w14:paraId="5CD5871D" w14:textId="77777777" w:rsidR="00FE36CD" w:rsidRPr="009C4175" w:rsidRDefault="00FE36CD" w:rsidP="00311D07">
            <w:pPr>
              <w:jc w:val="center"/>
            </w:pPr>
            <w:r w:rsidRPr="009C4175">
              <w:t>a.</w:t>
            </w:r>
          </w:p>
        </w:tc>
        <w:tc>
          <w:tcPr>
            <w:tcW w:w="3727" w:type="pct"/>
            <w:vAlign w:val="center"/>
          </w:tcPr>
          <w:p w14:paraId="06AD5B59" w14:textId="77777777" w:rsidR="00FE36CD" w:rsidRPr="009C4175" w:rsidRDefault="00FE36CD" w:rsidP="00311D07">
            <w:r>
              <w:t>Explain different ‘Dimensions’ of quality.</w:t>
            </w:r>
          </w:p>
        </w:tc>
        <w:tc>
          <w:tcPr>
            <w:tcW w:w="275" w:type="pct"/>
            <w:vAlign w:val="center"/>
          </w:tcPr>
          <w:p w14:paraId="439629D1" w14:textId="77777777" w:rsidR="00FE36CD" w:rsidRPr="009C4175" w:rsidRDefault="00FE36CD" w:rsidP="00311D07">
            <w:pPr>
              <w:jc w:val="center"/>
            </w:pPr>
            <w:r>
              <w:rPr>
                <w:color w:val="000000" w:themeColor="text1"/>
              </w:rPr>
              <w:t>R</w:t>
            </w:r>
          </w:p>
        </w:tc>
        <w:tc>
          <w:tcPr>
            <w:tcW w:w="319" w:type="pct"/>
          </w:tcPr>
          <w:p w14:paraId="72CF1183" w14:textId="77777777" w:rsidR="00FE36CD" w:rsidRPr="009C4175" w:rsidRDefault="00FE36CD" w:rsidP="00311D07">
            <w:pPr>
              <w:jc w:val="center"/>
            </w:pPr>
            <w:r w:rsidRPr="00040F21">
              <w:rPr>
                <w:color w:val="000000" w:themeColor="text1"/>
              </w:rPr>
              <w:t>CO</w:t>
            </w:r>
            <w:r>
              <w:rPr>
                <w:color w:val="000000" w:themeColor="text1"/>
              </w:rPr>
              <w:t>3</w:t>
            </w:r>
          </w:p>
        </w:tc>
        <w:tc>
          <w:tcPr>
            <w:tcW w:w="217" w:type="pct"/>
          </w:tcPr>
          <w:p w14:paraId="0CDFBF96" w14:textId="77777777" w:rsidR="00FE36CD" w:rsidRPr="009C4175" w:rsidRDefault="00FE36CD" w:rsidP="00311D07">
            <w:pPr>
              <w:jc w:val="center"/>
            </w:pPr>
            <w:r>
              <w:t>6</w:t>
            </w:r>
          </w:p>
        </w:tc>
      </w:tr>
      <w:tr w:rsidR="00FE36CD" w:rsidRPr="009C4175" w14:paraId="1C9D3E51" w14:textId="77777777" w:rsidTr="00311D07">
        <w:trPr>
          <w:trHeight w:val="283"/>
        </w:trPr>
        <w:tc>
          <w:tcPr>
            <w:tcW w:w="272" w:type="pct"/>
          </w:tcPr>
          <w:p w14:paraId="7BD8D174" w14:textId="77777777" w:rsidR="00FE36CD" w:rsidRPr="009C4175" w:rsidRDefault="00FE36CD" w:rsidP="00311D07">
            <w:pPr>
              <w:jc w:val="center"/>
            </w:pPr>
          </w:p>
        </w:tc>
        <w:tc>
          <w:tcPr>
            <w:tcW w:w="190" w:type="pct"/>
          </w:tcPr>
          <w:p w14:paraId="47E8448E" w14:textId="77777777" w:rsidR="00FE36CD" w:rsidRPr="009C4175" w:rsidRDefault="00FE36CD" w:rsidP="00311D07">
            <w:pPr>
              <w:jc w:val="center"/>
            </w:pPr>
            <w:r w:rsidRPr="009C4175">
              <w:t>b.</w:t>
            </w:r>
          </w:p>
        </w:tc>
        <w:tc>
          <w:tcPr>
            <w:tcW w:w="3727" w:type="pct"/>
            <w:vAlign w:val="center"/>
          </w:tcPr>
          <w:p w14:paraId="349AC757" w14:textId="77777777" w:rsidR="00FE36CD" w:rsidRPr="009C4175" w:rsidRDefault="00FE36CD" w:rsidP="00311D07">
            <w:pPr>
              <w:rPr>
                <w:bCs/>
              </w:rPr>
            </w:pPr>
            <w:r>
              <w:t>Write elaborate note on characteristics of Quality Leaders.</w:t>
            </w:r>
          </w:p>
        </w:tc>
        <w:tc>
          <w:tcPr>
            <w:tcW w:w="275" w:type="pct"/>
            <w:vAlign w:val="center"/>
          </w:tcPr>
          <w:p w14:paraId="30DE2096" w14:textId="77777777" w:rsidR="00FE36CD" w:rsidRPr="009C4175" w:rsidRDefault="00FE36CD" w:rsidP="00311D07">
            <w:pPr>
              <w:jc w:val="center"/>
            </w:pPr>
            <w:r>
              <w:rPr>
                <w:color w:val="000000" w:themeColor="text1"/>
              </w:rPr>
              <w:t>R</w:t>
            </w:r>
          </w:p>
        </w:tc>
        <w:tc>
          <w:tcPr>
            <w:tcW w:w="319" w:type="pct"/>
          </w:tcPr>
          <w:p w14:paraId="5494D503" w14:textId="77777777" w:rsidR="00FE36CD" w:rsidRPr="009C4175" w:rsidRDefault="00FE36CD" w:rsidP="00311D07">
            <w:pPr>
              <w:jc w:val="center"/>
            </w:pPr>
            <w:r w:rsidRPr="00040F21">
              <w:rPr>
                <w:color w:val="000000" w:themeColor="text1"/>
              </w:rPr>
              <w:t>CO</w:t>
            </w:r>
            <w:r>
              <w:rPr>
                <w:color w:val="000000" w:themeColor="text1"/>
              </w:rPr>
              <w:t>2</w:t>
            </w:r>
          </w:p>
        </w:tc>
        <w:tc>
          <w:tcPr>
            <w:tcW w:w="217" w:type="pct"/>
          </w:tcPr>
          <w:p w14:paraId="6CBCA89B" w14:textId="77777777" w:rsidR="00FE36CD" w:rsidRPr="009C4175" w:rsidRDefault="00FE36CD" w:rsidP="00311D07">
            <w:pPr>
              <w:jc w:val="center"/>
            </w:pPr>
            <w:r>
              <w:t>6</w:t>
            </w:r>
          </w:p>
        </w:tc>
      </w:tr>
      <w:tr w:rsidR="00FE36CD" w:rsidRPr="009C4175" w14:paraId="7816B5B4" w14:textId="77777777" w:rsidTr="00311D07">
        <w:trPr>
          <w:trHeight w:val="283"/>
        </w:trPr>
        <w:tc>
          <w:tcPr>
            <w:tcW w:w="272" w:type="pct"/>
          </w:tcPr>
          <w:p w14:paraId="576C7494" w14:textId="77777777" w:rsidR="00FE36CD" w:rsidRPr="009C4175" w:rsidRDefault="00FE36CD" w:rsidP="00311D07">
            <w:pPr>
              <w:jc w:val="center"/>
            </w:pPr>
          </w:p>
        </w:tc>
        <w:tc>
          <w:tcPr>
            <w:tcW w:w="190" w:type="pct"/>
          </w:tcPr>
          <w:p w14:paraId="76C132B8" w14:textId="77777777" w:rsidR="00FE36CD" w:rsidRPr="009C4175" w:rsidRDefault="00FE36CD" w:rsidP="00311D07">
            <w:pPr>
              <w:jc w:val="center"/>
            </w:pPr>
          </w:p>
        </w:tc>
        <w:tc>
          <w:tcPr>
            <w:tcW w:w="3727" w:type="pct"/>
          </w:tcPr>
          <w:p w14:paraId="6CC3BEB1" w14:textId="77777777" w:rsidR="00FE36CD" w:rsidRPr="009C4175" w:rsidRDefault="00FE36CD" w:rsidP="00311D07"/>
        </w:tc>
        <w:tc>
          <w:tcPr>
            <w:tcW w:w="275" w:type="pct"/>
          </w:tcPr>
          <w:p w14:paraId="2C778443" w14:textId="77777777" w:rsidR="00FE36CD" w:rsidRPr="009C4175" w:rsidRDefault="00FE36CD" w:rsidP="00311D07">
            <w:pPr>
              <w:jc w:val="center"/>
            </w:pPr>
          </w:p>
        </w:tc>
        <w:tc>
          <w:tcPr>
            <w:tcW w:w="319" w:type="pct"/>
          </w:tcPr>
          <w:p w14:paraId="0019D0D7" w14:textId="77777777" w:rsidR="00FE36CD" w:rsidRPr="009C4175" w:rsidRDefault="00FE36CD" w:rsidP="00311D07">
            <w:pPr>
              <w:jc w:val="center"/>
            </w:pPr>
          </w:p>
        </w:tc>
        <w:tc>
          <w:tcPr>
            <w:tcW w:w="217" w:type="pct"/>
          </w:tcPr>
          <w:p w14:paraId="796D7B0E" w14:textId="77777777" w:rsidR="00FE36CD" w:rsidRPr="009C4175" w:rsidRDefault="00FE36CD" w:rsidP="00311D07">
            <w:pPr>
              <w:jc w:val="center"/>
            </w:pPr>
          </w:p>
        </w:tc>
      </w:tr>
      <w:tr w:rsidR="00FE36CD" w:rsidRPr="009C4175" w14:paraId="66E099FF" w14:textId="77777777" w:rsidTr="00311D07">
        <w:trPr>
          <w:trHeight w:val="283"/>
        </w:trPr>
        <w:tc>
          <w:tcPr>
            <w:tcW w:w="272" w:type="pct"/>
          </w:tcPr>
          <w:p w14:paraId="1A45BE58" w14:textId="77777777" w:rsidR="00FE36CD" w:rsidRPr="009C4175" w:rsidRDefault="00FE36CD" w:rsidP="00311D07">
            <w:pPr>
              <w:jc w:val="center"/>
            </w:pPr>
            <w:r w:rsidRPr="009C4175">
              <w:t>22.</w:t>
            </w:r>
          </w:p>
        </w:tc>
        <w:tc>
          <w:tcPr>
            <w:tcW w:w="190" w:type="pct"/>
          </w:tcPr>
          <w:p w14:paraId="00A3E481" w14:textId="77777777" w:rsidR="00FE36CD" w:rsidRPr="009C4175" w:rsidRDefault="00FE36CD" w:rsidP="00311D07">
            <w:pPr>
              <w:jc w:val="center"/>
            </w:pPr>
            <w:r w:rsidRPr="009C4175">
              <w:t>a.</w:t>
            </w:r>
          </w:p>
        </w:tc>
        <w:tc>
          <w:tcPr>
            <w:tcW w:w="3727" w:type="pct"/>
            <w:vAlign w:val="center"/>
          </w:tcPr>
          <w:p w14:paraId="2A81D49F" w14:textId="77777777" w:rsidR="00FE36CD" w:rsidRPr="009C4175" w:rsidRDefault="00FE36CD" w:rsidP="00311D07">
            <w:r>
              <w:rPr>
                <w:lang w:val="en-IN"/>
              </w:rPr>
              <w:t>Write a detailed note on Cost of Quality with examples and components.</w:t>
            </w:r>
          </w:p>
        </w:tc>
        <w:tc>
          <w:tcPr>
            <w:tcW w:w="275" w:type="pct"/>
            <w:vAlign w:val="center"/>
          </w:tcPr>
          <w:p w14:paraId="51C6B499" w14:textId="77777777" w:rsidR="00FE36CD" w:rsidRPr="009C4175" w:rsidRDefault="00FE36CD" w:rsidP="00311D07">
            <w:pPr>
              <w:jc w:val="center"/>
            </w:pPr>
            <w:r>
              <w:rPr>
                <w:color w:val="000000" w:themeColor="text1"/>
              </w:rPr>
              <w:t>R</w:t>
            </w:r>
          </w:p>
        </w:tc>
        <w:tc>
          <w:tcPr>
            <w:tcW w:w="319" w:type="pct"/>
          </w:tcPr>
          <w:p w14:paraId="4F0B38F2" w14:textId="77777777" w:rsidR="00FE36CD" w:rsidRPr="009C4175" w:rsidRDefault="00FE36CD" w:rsidP="00311D07">
            <w:pPr>
              <w:jc w:val="center"/>
            </w:pPr>
            <w:r w:rsidRPr="00DB6EB5">
              <w:rPr>
                <w:color w:val="000000" w:themeColor="text1"/>
              </w:rPr>
              <w:t>CO</w:t>
            </w:r>
            <w:r>
              <w:rPr>
                <w:color w:val="000000" w:themeColor="text1"/>
              </w:rPr>
              <w:t>1</w:t>
            </w:r>
          </w:p>
        </w:tc>
        <w:tc>
          <w:tcPr>
            <w:tcW w:w="217" w:type="pct"/>
          </w:tcPr>
          <w:p w14:paraId="7C947886" w14:textId="77777777" w:rsidR="00FE36CD" w:rsidRPr="009C4175" w:rsidRDefault="00FE36CD" w:rsidP="00311D07">
            <w:pPr>
              <w:jc w:val="center"/>
            </w:pPr>
            <w:r>
              <w:t>6</w:t>
            </w:r>
          </w:p>
        </w:tc>
      </w:tr>
      <w:tr w:rsidR="00FE36CD" w:rsidRPr="009C4175" w14:paraId="5A5EA17A" w14:textId="77777777" w:rsidTr="00311D07">
        <w:trPr>
          <w:trHeight w:val="283"/>
        </w:trPr>
        <w:tc>
          <w:tcPr>
            <w:tcW w:w="272" w:type="pct"/>
          </w:tcPr>
          <w:p w14:paraId="5180CC70" w14:textId="77777777" w:rsidR="00FE36CD" w:rsidRPr="009C4175" w:rsidRDefault="00FE36CD" w:rsidP="00311D07">
            <w:pPr>
              <w:jc w:val="center"/>
            </w:pPr>
          </w:p>
        </w:tc>
        <w:tc>
          <w:tcPr>
            <w:tcW w:w="190" w:type="pct"/>
          </w:tcPr>
          <w:p w14:paraId="552FC7BE" w14:textId="77777777" w:rsidR="00FE36CD" w:rsidRPr="009C4175" w:rsidRDefault="00FE36CD" w:rsidP="00311D07">
            <w:pPr>
              <w:jc w:val="center"/>
            </w:pPr>
            <w:r w:rsidRPr="009C4175">
              <w:t>b.</w:t>
            </w:r>
          </w:p>
        </w:tc>
        <w:tc>
          <w:tcPr>
            <w:tcW w:w="3727" w:type="pct"/>
            <w:vAlign w:val="center"/>
          </w:tcPr>
          <w:p w14:paraId="250EA2CF" w14:textId="77777777" w:rsidR="00FE36CD" w:rsidRPr="009C4175" w:rsidRDefault="00FE36CD" w:rsidP="00311D07">
            <w:pPr>
              <w:rPr>
                <w:bCs/>
              </w:rPr>
            </w:pPr>
            <w:r w:rsidRPr="0039344D">
              <w:t>Explain TQM Framework</w:t>
            </w:r>
            <w:r>
              <w:t xml:space="preserve"> with schematic illustration.</w:t>
            </w:r>
          </w:p>
        </w:tc>
        <w:tc>
          <w:tcPr>
            <w:tcW w:w="275" w:type="pct"/>
            <w:vAlign w:val="center"/>
          </w:tcPr>
          <w:p w14:paraId="3D88B06C" w14:textId="77777777" w:rsidR="00FE36CD" w:rsidRPr="009C4175" w:rsidRDefault="00FE36CD" w:rsidP="00311D07">
            <w:pPr>
              <w:jc w:val="center"/>
            </w:pPr>
            <w:r>
              <w:rPr>
                <w:color w:val="000000" w:themeColor="text1"/>
              </w:rPr>
              <w:t>R</w:t>
            </w:r>
          </w:p>
        </w:tc>
        <w:tc>
          <w:tcPr>
            <w:tcW w:w="319" w:type="pct"/>
            <w:vAlign w:val="center"/>
          </w:tcPr>
          <w:p w14:paraId="3FE4F52D" w14:textId="77777777" w:rsidR="00FE36CD" w:rsidRPr="009C4175" w:rsidRDefault="00FE36CD" w:rsidP="00311D07">
            <w:pPr>
              <w:jc w:val="center"/>
            </w:pPr>
            <w:r w:rsidRPr="00DB6EB5">
              <w:rPr>
                <w:color w:val="000000" w:themeColor="text1"/>
              </w:rPr>
              <w:t>CO</w:t>
            </w:r>
            <w:r>
              <w:rPr>
                <w:color w:val="000000" w:themeColor="text1"/>
              </w:rPr>
              <w:t>3</w:t>
            </w:r>
          </w:p>
        </w:tc>
        <w:tc>
          <w:tcPr>
            <w:tcW w:w="217" w:type="pct"/>
          </w:tcPr>
          <w:p w14:paraId="4D9EA64C" w14:textId="77777777" w:rsidR="00FE36CD" w:rsidRPr="009C4175" w:rsidRDefault="00FE36CD" w:rsidP="00311D07">
            <w:pPr>
              <w:jc w:val="center"/>
            </w:pPr>
            <w:r>
              <w:t>6</w:t>
            </w:r>
          </w:p>
        </w:tc>
      </w:tr>
      <w:tr w:rsidR="00FE36CD" w:rsidRPr="009C4175" w14:paraId="4FDE6979" w14:textId="77777777" w:rsidTr="00311D07">
        <w:trPr>
          <w:trHeight w:val="283"/>
        </w:trPr>
        <w:tc>
          <w:tcPr>
            <w:tcW w:w="272" w:type="pct"/>
          </w:tcPr>
          <w:p w14:paraId="7B65A66D" w14:textId="77777777" w:rsidR="00FE36CD" w:rsidRPr="009C4175" w:rsidRDefault="00FE36CD" w:rsidP="00311D07">
            <w:pPr>
              <w:jc w:val="center"/>
            </w:pPr>
          </w:p>
        </w:tc>
        <w:tc>
          <w:tcPr>
            <w:tcW w:w="190" w:type="pct"/>
          </w:tcPr>
          <w:p w14:paraId="05AE8D07" w14:textId="77777777" w:rsidR="00FE36CD" w:rsidRPr="009C4175" w:rsidRDefault="00FE36CD" w:rsidP="00311D07">
            <w:pPr>
              <w:jc w:val="center"/>
            </w:pPr>
          </w:p>
        </w:tc>
        <w:tc>
          <w:tcPr>
            <w:tcW w:w="3727" w:type="pct"/>
          </w:tcPr>
          <w:p w14:paraId="1464E88A" w14:textId="77777777" w:rsidR="00FE36CD" w:rsidRPr="009C4175" w:rsidRDefault="00FE36CD" w:rsidP="00311D07"/>
        </w:tc>
        <w:tc>
          <w:tcPr>
            <w:tcW w:w="275" w:type="pct"/>
          </w:tcPr>
          <w:p w14:paraId="7E39A2F0" w14:textId="77777777" w:rsidR="00FE36CD" w:rsidRPr="009C4175" w:rsidRDefault="00FE36CD" w:rsidP="00311D07">
            <w:pPr>
              <w:jc w:val="center"/>
            </w:pPr>
          </w:p>
        </w:tc>
        <w:tc>
          <w:tcPr>
            <w:tcW w:w="319" w:type="pct"/>
          </w:tcPr>
          <w:p w14:paraId="042CC2DC" w14:textId="77777777" w:rsidR="00FE36CD" w:rsidRPr="009C4175" w:rsidRDefault="00FE36CD" w:rsidP="00311D07">
            <w:pPr>
              <w:jc w:val="center"/>
            </w:pPr>
          </w:p>
        </w:tc>
        <w:tc>
          <w:tcPr>
            <w:tcW w:w="217" w:type="pct"/>
          </w:tcPr>
          <w:p w14:paraId="443C142A" w14:textId="77777777" w:rsidR="00FE36CD" w:rsidRPr="009C4175" w:rsidRDefault="00FE36CD" w:rsidP="00311D07">
            <w:pPr>
              <w:jc w:val="center"/>
            </w:pPr>
          </w:p>
        </w:tc>
      </w:tr>
      <w:tr w:rsidR="00FE36CD" w:rsidRPr="009C4175" w14:paraId="0E6EC3F2" w14:textId="77777777" w:rsidTr="00311D07">
        <w:trPr>
          <w:trHeight w:val="283"/>
        </w:trPr>
        <w:tc>
          <w:tcPr>
            <w:tcW w:w="272" w:type="pct"/>
          </w:tcPr>
          <w:p w14:paraId="2281151C" w14:textId="77777777" w:rsidR="00FE36CD" w:rsidRPr="009C4175" w:rsidRDefault="00FE36CD" w:rsidP="00311D07">
            <w:pPr>
              <w:jc w:val="center"/>
            </w:pPr>
            <w:r w:rsidRPr="009C4175">
              <w:t>23.</w:t>
            </w:r>
          </w:p>
        </w:tc>
        <w:tc>
          <w:tcPr>
            <w:tcW w:w="190" w:type="pct"/>
          </w:tcPr>
          <w:p w14:paraId="4D1397F5" w14:textId="77777777" w:rsidR="00FE36CD" w:rsidRPr="009C4175" w:rsidRDefault="00FE36CD" w:rsidP="00311D07">
            <w:pPr>
              <w:jc w:val="center"/>
            </w:pPr>
            <w:r w:rsidRPr="009C4175">
              <w:t>a.</w:t>
            </w:r>
          </w:p>
        </w:tc>
        <w:tc>
          <w:tcPr>
            <w:tcW w:w="3727" w:type="pct"/>
            <w:vAlign w:val="center"/>
          </w:tcPr>
          <w:p w14:paraId="03B9621B" w14:textId="77777777" w:rsidR="00FE36CD" w:rsidRPr="009C4175" w:rsidRDefault="00FE36CD" w:rsidP="00311D07">
            <w:r>
              <w:t xml:space="preserve">As a Quality Manager of a Biotech company what are the steps that you would initiate to ensure product quality? </w:t>
            </w:r>
          </w:p>
        </w:tc>
        <w:tc>
          <w:tcPr>
            <w:tcW w:w="275" w:type="pct"/>
          </w:tcPr>
          <w:p w14:paraId="79F55FF3" w14:textId="77777777" w:rsidR="00FE36CD" w:rsidRPr="009C4175" w:rsidRDefault="00FE36CD" w:rsidP="00311D07">
            <w:pPr>
              <w:jc w:val="center"/>
            </w:pPr>
            <w:r>
              <w:rPr>
                <w:color w:val="000000" w:themeColor="text1"/>
              </w:rPr>
              <w:t>A</w:t>
            </w:r>
          </w:p>
        </w:tc>
        <w:tc>
          <w:tcPr>
            <w:tcW w:w="319" w:type="pct"/>
          </w:tcPr>
          <w:p w14:paraId="556EEBAE" w14:textId="77777777" w:rsidR="00FE36CD" w:rsidRPr="009C4175" w:rsidRDefault="00FE36CD" w:rsidP="00311D07">
            <w:pPr>
              <w:jc w:val="center"/>
            </w:pPr>
            <w:r w:rsidRPr="00040F21">
              <w:rPr>
                <w:color w:val="000000" w:themeColor="text1"/>
              </w:rPr>
              <w:t>CO</w:t>
            </w:r>
            <w:r>
              <w:rPr>
                <w:color w:val="000000" w:themeColor="text1"/>
              </w:rPr>
              <w:t>2</w:t>
            </w:r>
          </w:p>
        </w:tc>
        <w:tc>
          <w:tcPr>
            <w:tcW w:w="217" w:type="pct"/>
          </w:tcPr>
          <w:p w14:paraId="1B545C89" w14:textId="77777777" w:rsidR="00FE36CD" w:rsidRPr="009C4175" w:rsidRDefault="00FE36CD" w:rsidP="00311D07">
            <w:pPr>
              <w:jc w:val="center"/>
            </w:pPr>
            <w:r>
              <w:t>6</w:t>
            </w:r>
          </w:p>
        </w:tc>
      </w:tr>
      <w:tr w:rsidR="00FE36CD" w:rsidRPr="009C4175" w14:paraId="31940C20" w14:textId="77777777" w:rsidTr="00311D07">
        <w:trPr>
          <w:trHeight w:val="283"/>
        </w:trPr>
        <w:tc>
          <w:tcPr>
            <w:tcW w:w="272" w:type="pct"/>
          </w:tcPr>
          <w:p w14:paraId="4A5FDC07" w14:textId="77777777" w:rsidR="00FE36CD" w:rsidRPr="009C4175" w:rsidRDefault="00FE36CD" w:rsidP="00311D07">
            <w:pPr>
              <w:jc w:val="center"/>
            </w:pPr>
          </w:p>
        </w:tc>
        <w:tc>
          <w:tcPr>
            <w:tcW w:w="190" w:type="pct"/>
          </w:tcPr>
          <w:p w14:paraId="5A88CC76" w14:textId="77777777" w:rsidR="00FE36CD" w:rsidRPr="009C4175" w:rsidRDefault="00FE36CD" w:rsidP="00311D07">
            <w:pPr>
              <w:jc w:val="center"/>
            </w:pPr>
            <w:r w:rsidRPr="009C4175">
              <w:t>b.</w:t>
            </w:r>
          </w:p>
        </w:tc>
        <w:tc>
          <w:tcPr>
            <w:tcW w:w="3727" w:type="pct"/>
            <w:vAlign w:val="center"/>
          </w:tcPr>
          <w:p w14:paraId="4D18B57D" w14:textId="77777777" w:rsidR="00FE36CD" w:rsidRPr="009C4175" w:rsidRDefault="00FE36CD" w:rsidP="00311D07">
            <w:pPr>
              <w:jc w:val="both"/>
              <w:rPr>
                <w:bCs/>
              </w:rPr>
            </w:pPr>
            <w:r>
              <w:rPr>
                <w:bCs/>
              </w:rPr>
              <w:t>Why customer is an important entity in TQM discourse? Explain with practical examples.</w:t>
            </w:r>
          </w:p>
        </w:tc>
        <w:tc>
          <w:tcPr>
            <w:tcW w:w="275" w:type="pct"/>
          </w:tcPr>
          <w:p w14:paraId="47F76875" w14:textId="77777777" w:rsidR="00FE36CD" w:rsidRPr="009C4175" w:rsidRDefault="00FE36CD" w:rsidP="00311D07">
            <w:pPr>
              <w:jc w:val="center"/>
            </w:pPr>
            <w:r>
              <w:rPr>
                <w:color w:val="000000" w:themeColor="text1"/>
              </w:rPr>
              <w:t>A</w:t>
            </w:r>
          </w:p>
        </w:tc>
        <w:tc>
          <w:tcPr>
            <w:tcW w:w="319" w:type="pct"/>
          </w:tcPr>
          <w:p w14:paraId="796F277E" w14:textId="77777777" w:rsidR="00FE36CD" w:rsidRPr="009C4175" w:rsidRDefault="00FE36CD" w:rsidP="00311D07">
            <w:pPr>
              <w:jc w:val="center"/>
            </w:pPr>
            <w:r w:rsidRPr="00040F21">
              <w:rPr>
                <w:color w:val="000000" w:themeColor="text1"/>
              </w:rPr>
              <w:t>CO</w:t>
            </w:r>
            <w:r>
              <w:rPr>
                <w:color w:val="000000" w:themeColor="text1"/>
              </w:rPr>
              <w:t>2</w:t>
            </w:r>
          </w:p>
        </w:tc>
        <w:tc>
          <w:tcPr>
            <w:tcW w:w="217" w:type="pct"/>
          </w:tcPr>
          <w:p w14:paraId="384B088E" w14:textId="77777777" w:rsidR="00FE36CD" w:rsidRPr="009C4175" w:rsidRDefault="00FE36CD" w:rsidP="00311D07">
            <w:pPr>
              <w:jc w:val="center"/>
            </w:pPr>
            <w:r>
              <w:t>6</w:t>
            </w:r>
          </w:p>
        </w:tc>
      </w:tr>
      <w:tr w:rsidR="00FE36CD" w:rsidRPr="009C4175" w14:paraId="393F5085" w14:textId="77777777" w:rsidTr="00311D07">
        <w:trPr>
          <w:trHeight w:val="550"/>
        </w:trPr>
        <w:tc>
          <w:tcPr>
            <w:tcW w:w="5000" w:type="pct"/>
            <w:gridSpan w:val="6"/>
            <w:vAlign w:val="center"/>
          </w:tcPr>
          <w:p w14:paraId="17A1E79E" w14:textId="77777777" w:rsidR="00FE36CD" w:rsidRPr="009C4175" w:rsidRDefault="00FE36CD" w:rsidP="00311D07">
            <w:pPr>
              <w:jc w:val="center"/>
              <w:rPr>
                <w:b/>
                <w:bCs/>
              </w:rPr>
            </w:pPr>
            <w:r w:rsidRPr="009C4175">
              <w:rPr>
                <w:b/>
                <w:bCs/>
              </w:rPr>
              <w:t>COMPULSORY QUESTION</w:t>
            </w:r>
          </w:p>
        </w:tc>
      </w:tr>
      <w:tr w:rsidR="00FE36CD" w:rsidRPr="009C4175" w14:paraId="12576804" w14:textId="77777777" w:rsidTr="00311D07">
        <w:trPr>
          <w:trHeight w:val="283"/>
        </w:trPr>
        <w:tc>
          <w:tcPr>
            <w:tcW w:w="272" w:type="pct"/>
          </w:tcPr>
          <w:p w14:paraId="4D00DA07" w14:textId="77777777" w:rsidR="00FE36CD" w:rsidRPr="009C4175" w:rsidRDefault="00FE36CD" w:rsidP="00311D07">
            <w:pPr>
              <w:jc w:val="center"/>
            </w:pPr>
            <w:r w:rsidRPr="009C4175">
              <w:t>24.</w:t>
            </w:r>
          </w:p>
        </w:tc>
        <w:tc>
          <w:tcPr>
            <w:tcW w:w="190" w:type="pct"/>
          </w:tcPr>
          <w:p w14:paraId="34B924F9" w14:textId="77777777" w:rsidR="00FE36CD" w:rsidRPr="009C4175" w:rsidRDefault="00FE36CD" w:rsidP="00311D07">
            <w:pPr>
              <w:jc w:val="center"/>
            </w:pPr>
            <w:r w:rsidRPr="009C4175">
              <w:t>a.</w:t>
            </w:r>
          </w:p>
        </w:tc>
        <w:tc>
          <w:tcPr>
            <w:tcW w:w="3727" w:type="pct"/>
            <w:vAlign w:val="center"/>
          </w:tcPr>
          <w:p w14:paraId="3DCC238C" w14:textId="77777777" w:rsidR="00FE36CD" w:rsidRPr="009C4175" w:rsidRDefault="00FE36CD" w:rsidP="00311D07">
            <w:r>
              <w:t xml:space="preserve">List out 7-Tools that are applied for analyzing organizational data under TQM. Explain </w:t>
            </w:r>
            <w:r w:rsidRPr="00641DC4">
              <w:t>four o</w:t>
            </w:r>
            <w:r>
              <w:t xml:space="preserve">f them. </w:t>
            </w:r>
          </w:p>
        </w:tc>
        <w:tc>
          <w:tcPr>
            <w:tcW w:w="275" w:type="pct"/>
          </w:tcPr>
          <w:p w14:paraId="5B7C8973" w14:textId="77777777" w:rsidR="00FE36CD" w:rsidRPr="009C4175" w:rsidRDefault="00FE36CD" w:rsidP="00311D07">
            <w:pPr>
              <w:jc w:val="center"/>
            </w:pPr>
            <w:r>
              <w:rPr>
                <w:color w:val="000000" w:themeColor="text1"/>
              </w:rPr>
              <w:t>A</w:t>
            </w:r>
          </w:p>
        </w:tc>
        <w:tc>
          <w:tcPr>
            <w:tcW w:w="319" w:type="pct"/>
          </w:tcPr>
          <w:p w14:paraId="53B1E794" w14:textId="77777777" w:rsidR="00FE36CD" w:rsidRPr="009C4175" w:rsidRDefault="00FE36CD" w:rsidP="00311D07">
            <w:pPr>
              <w:jc w:val="center"/>
            </w:pPr>
            <w:r w:rsidRPr="00040F21">
              <w:rPr>
                <w:color w:val="000000" w:themeColor="text1"/>
              </w:rPr>
              <w:t>CO</w:t>
            </w:r>
            <w:r>
              <w:rPr>
                <w:color w:val="000000" w:themeColor="text1"/>
              </w:rPr>
              <w:t>2</w:t>
            </w:r>
          </w:p>
        </w:tc>
        <w:tc>
          <w:tcPr>
            <w:tcW w:w="217" w:type="pct"/>
          </w:tcPr>
          <w:p w14:paraId="6B0DFAB2" w14:textId="77777777" w:rsidR="00FE36CD" w:rsidRPr="009C4175" w:rsidRDefault="00FE36CD" w:rsidP="00311D07">
            <w:pPr>
              <w:jc w:val="center"/>
            </w:pPr>
            <w:r>
              <w:t>6</w:t>
            </w:r>
          </w:p>
        </w:tc>
      </w:tr>
      <w:tr w:rsidR="00FE36CD" w:rsidRPr="009C4175" w14:paraId="52534C79" w14:textId="77777777" w:rsidTr="00311D07">
        <w:trPr>
          <w:trHeight w:val="283"/>
        </w:trPr>
        <w:tc>
          <w:tcPr>
            <w:tcW w:w="272" w:type="pct"/>
          </w:tcPr>
          <w:p w14:paraId="3E3E23EA" w14:textId="77777777" w:rsidR="00FE36CD" w:rsidRPr="009C4175" w:rsidRDefault="00FE36CD" w:rsidP="00311D07">
            <w:pPr>
              <w:jc w:val="center"/>
            </w:pPr>
          </w:p>
        </w:tc>
        <w:tc>
          <w:tcPr>
            <w:tcW w:w="190" w:type="pct"/>
          </w:tcPr>
          <w:p w14:paraId="70F4A644" w14:textId="77777777" w:rsidR="00FE36CD" w:rsidRPr="009C4175" w:rsidRDefault="00FE36CD" w:rsidP="00311D07">
            <w:pPr>
              <w:jc w:val="center"/>
            </w:pPr>
            <w:r w:rsidRPr="009C4175">
              <w:t>b.</w:t>
            </w:r>
          </w:p>
        </w:tc>
        <w:tc>
          <w:tcPr>
            <w:tcW w:w="3727" w:type="pct"/>
            <w:vAlign w:val="center"/>
          </w:tcPr>
          <w:p w14:paraId="749B6BDF" w14:textId="77777777" w:rsidR="00FE36CD" w:rsidRPr="009C4175" w:rsidRDefault="00FE36CD" w:rsidP="00311D07">
            <w:pPr>
              <w:rPr>
                <w:bCs/>
              </w:rPr>
            </w:pPr>
            <w:r w:rsidRPr="00CB48B4">
              <w:rPr>
                <w:lang w:val="en-IN"/>
              </w:rPr>
              <w:t xml:space="preserve">What are the Deming’s 14- point principles? Explain </w:t>
            </w:r>
            <w:r w:rsidRPr="00641DC4">
              <w:rPr>
                <w:lang w:val="en-IN"/>
              </w:rPr>
              <w:t>four</w:t>
            </w:r>
            <w:r w:rsidRPr="00CB48B4">
              <w:rPr>
                <w:lang w:val="en-IN"/>
              </w:rPr>
              <w:t xml:space="preserve"> of them in detail</w:t>
            </w:r>
            <w:r>
              <w:rPr>
                <w:lang w:val="en-IN"/>
              </w:rPr>
              <w:t>.</w:t>
            </w:r>
          </w:p>
        </w:tc>
        <w:tc>
          <w:tcPr>
            <w:tcW w:w="275" w:type="pct"/>
            <w:vAlign w:val="center"/>
          </w:tcPr>
          <w:p w14:paraId="09863CE1" w14:textId="77777777" w:rsidR="00FE36CD" w:rsidRPr="009C4175" w:rsidRDefault="00FE36CD" w:rsidP="00311D07">
            <w:pPr>
              <w:jc w:val="center"/>
            </w:pPr>
            <w:r>
              <w:rPr>
                <w:color w:val="000000" w:themeColor="text1"/>
              </w:rPr>
              <w:t>R</w:t>
            </w:r>
          </w:p>
        </w:tc>
        <w:tc>
          <w:tcPr>
            <w:tcW w:w="319" w:type="pct"/>
          </w:tcPr>
          <w:p w14:paraId="7DDA48BE" w14:textId="77777777" w:rsidR="00FE36CD" w:rsidRPr="009C4175" w:rsidRDefault="00FE36CD" w:rsidP="00311D07">
            <w:pPr>
              <w:jc w:val="center"/>
            </w:pPr>
            <w:r w:rsidRPr="00040F21">
              <w:rPr>
                <w:color w:val="000000" w:themeColor="text1"/>
              </w:rPr>
              <w:t>CO</w:t>
            </w:r>
            <w:r>
              <w:rPr>
                <w:color w:val="000000" w:themeColor="text1"/>
              </w:rPr>
              <w:t>2</w:t>
            </w:r>
          </w:p>
        </w:tc>
        <w:tc>
          <w:tcPr>
            <w:tcW w:w="217" w:type="pct"/>
          </w:tcPr>
          <w:p w14:paraId="3A25AC64" w14:textId="77777777" w:rsidR="00FE36CD" w:rsidRPr="009C4175" w:rsidRDefault="00FE36CD" w:rsidP="00311D07">
            <w:pPr>
              <w:jc w:val="center"/>
            </w:pPr>
            <w:r>
              <w:t>6</w:t>
            </w:r>
          </w:p>
        </w:tc>
      </w:tr>
    </w:tbl>
    <w:p w14:paraId="60A9971F" w14:textId="77777777" w:rsidR="00FE36CD" w:rsidRDefault="00FE36CD" w:rsidP="002E336A"/>
    <w:p w14:paraId="65175FF1" w14:textId="77777777" w:rsidR="00FE36CD" w:rsidRDefault="00FE36C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CC89F07" w14:textId="77777777" w:rsidR="00FE36CD" w:rsidRDefault="00FE36CD" w:rsidP="002E336A"/>
    <w:tbl>
      <w:tblPr>
        <w:tblStyle w:val="TableGrid"/>
        <w:tblW w:w="10490" w:type="dxa"/>
        <w:tblInd w:w="-714" w:type="dxa"/>
        <w:tblLook w:val="04A0" w:firstRow="1" w:lastRow="0" w:firstColumn="1" w:lastColumn="0" w:noHBand="0" w:noVBand="1"/>
      </w:tblPr>
      <w:tblGrid>
        <w:gridCol w:w="670"/>
        <w:gridCol w:w="9820"/>
      </w:tblGrid>
      <w:tr w:rsidR="00FE36CD" w14:paraId="52E6F2B5" w14:textId="77777777" w:rsidTr="00311D07">
        <w:trPr>
          <w:trHeight w:val="283"/>
        </w:trPr>
        <w:tc>
          <w:tcPr>
            <w:tcW w:w="670" w:type="dxa"/>
          </w:tcPr>
          <w:p w14:paraId="4789C0C2" w14:textId="77777777" w:rsidR="00FE36CD" w:rsidRPr="0051318C" w:rsidRDefault="00FE36CD" w:rsidP="00311D07">
            <w:pPr>
              <w:jc w:val="center"/>
              <w:rPr>
                <w:sz w:val="22"/>
                <w:szCs w:val="22"/>
              </w:rPr>
            </w:pPr>
          </w:p>
        </w:tc>
        <w:tc>
          <w:tcPr>
            <w:tcW w:w="9820" w:type="dxa"/>
          </w:tcPr>
          <w:p w14:paraId="0AB4BDED" w14:textId="77777777" w:rsidR="00FE36CD" w:rsidRPr="0051318C" w:rsidRDefault="00FE36CD" w:rsidP="00311D07">
            <w:pPr>
              <w:jc w:val="center"/>
              <w:rPr>
                <w:b/>
                <w:sz w:val="22"/>
                <w:szCs w:val="22"/>
              </w:rPr>
            </w:pPr>
            <w:r w:rsidRPr="0051318C">
              <w:rPr>
                <w:b/>
                <w:sz w:val="22"/>
                <w:szCs w:val="22"/>
              </w:rPr>
              <w:t>COURSE OUTCOMES</w:t>
            </w:r>
          </w:p>
        </w:tc>
      </w:tr>
      <w:tr w:rsidR="00FE36CD" w14:paraId="6F6F478A" w14:textId="77777777" w:rsidTr="00311D07">
        <w:trPr>
          <w:trHeight w:val="283"/>
        </w:trPr>
        <w:tc>
          <w:tcPr>
            <w:tcW w:w="670" w:type="dxa"/>
          </w:tcPr>
          <w:p w14:paraId="00F9D9C8" w14:textId="77777777" w:rsidR="00FE36CD" w:rsidRPr="00302FF6" w:rsidRDefault="00FE36CD" w:rsidP="00311D07">
            <w:pPr>
              <w:jc w:val="center"/>
              <w:rPr>
                <w:b/>
                <w:bCs/>
                <w:sz w:val="22"/>
                <w:szCs w:val="22"/>
              </w:rPr>
            </w:pPr>
            <w:r w:rsidRPr="00302FF6">
              <w:rPr>
                <w:b/>
                <w:bCs/>
                <w:sz w:val="22"/>
                <w:szCs w:val="22"/>
              </w:rPr>
              <w:t>CO1</w:t>
            </w:r>
          </w:p>
        </w:tc>
        <w:tc>
          <w:tcPr>
            <w:tcW w:w="9820" w:type="dxa"/>
          </w:tcPr>
          <w:p w14:paraId="0C2480D6" w14:textId="77777777" w:rsidR="00FE36CD" w:rsidRPr="0051318C" w:rsidRDefault="00FE36CD" w:rsidP="00311D07">
            <w:pPr>
              <w:rPr>
                <w:sz w:val="22"/>
                <w:szCs w:val="22"/>
              </w:rPr>
            </w:pPr>
            <w:r w:rsidRPr="00CA6B92">
              <w:rPr>
                <w:rFonts w:eastAsiaTheme="minorHAnsi"/>
                <w:sz w:val="22"/>
                <w:szCs w:val="22"/>
              </w:rPr>
              <w:t>Understand the quality management in manufacturing and servicing organization</w:t>
            </w:r>
          </w:p>
        </w:tc>
      </w:tr>
      <w:tr w:rsidR="00FE36CD" w14:paraId="240FDA01" w14:textId="77777777" w:rsidTr="00311D07">
        <w:trPr>
          <w:trHeight w:val="283"/>
        </w:trPr>
        <w:tc>
          <w:tcPr>
            <w:tcW w:w="670" w:type="dxa"/>
          </w:tcPr>
          <w:p w14:paraId="1B186E83" w14:textId="77777777" w:rsidR="00FE36CD" w:rsidRPr="00302FF6" w:rsidRDefault="00FE36CD" w:rsidP="00311D07">
            <w:pPr>
              <w:jc w:val="center"/>
              <w:rPr>
                <w:b/>
                <w:bCs/>
                <w:sz w:val="22"/>
                <w:szCs w:val="22"/>
              </w:rPr>
            </w:pPr>
            <w:r w:rsidRPr="00302FF6">
              <w:rPr>
                <w:b/>
                <w:bCs/>
                <w:sz w:val="22"/>
                <w:szCs w:val="22"/>
              </w:rPr>
              <w:t>CO2</w:t>
            </w:r>
          </w:p>
        </w:tc>
        <w:tc>
          <w:tcPr>
            <w:tcW w:w="9820" w:type="dxa"/>
          </w:tcPr>
          <w:p w14:paraId="13544CB8" w14:textId="77777777" w:rsidR="00FE36CD" w:rsidRPr="0051318C" w:rsidRDefault="00FE36CD" w:rsidP="00311D07">
            <w:pPr>
              <w:rPr>
                <w:sz w:val="22"/>
                <w:szCs w:val="22"/>
              </w:rPr>
            </w:pPr>
            <w:r w:rsidRPr="00CA6B92">
              <w:rPr>
                <w:rFonts w:eastAsiaTheme="minorHAnsi"/>
                <w:sz w:val="22"/>
                <w:szCs w:val="22"/>
              </w:rPr>
              <w:t>Comprehend the quality theories in practice</w:t>
            </w:r>
          </w:p>
        </w:tc>
      </w:tr>
      <w:tr w:rsidR="00FE36CD" w14:paraId="66CBF0B1" w14:textId="77777777" w:rsidTr="00311D07">
        <w:trPr>
          <w:trHeight w:val="283"/>
        </w:trPr>
        <w:tc>
          <w:tcPr>
            <w:tcW w:w="670" w:type="dxa"/>
          </w:tcPr>
          <w:p w14:paraId="0F2B23D2" w14:textId="77777777" w:rsidR="00FE36CD" w:rsidRPr="00302FF6" w:rsidRDefault="00FE36CD" w:rsidP="00311D07">
            <w:pPr>
              <w:jc w:val="center"/>
              <w:rPr>
                <w:b/>
                <w:bCs/>
                <w:sz w:val="22"/>
                <w:szCs w:val="22"/>
              </w:rPr>
            </w:pPr>
            <w:r w:rsidRPr="00302FF6">
              <w:rPr>
                <w:b/>
                <w:bCs/>
                <w:sz w:val="22"/>
                <w:szCs w:val="22"/>
              </w:rPr>
              <w:t>CO3</w:t>
            </w:r>
          </w:p>
        </w:tc>
        <w:tc>
          <w:tcPr>
            <w:tcW w:w="9820" w:type="dxa"/>
          </w:tcPr>
          <w:p w14:paraId="0509DF66" w14:textId="77777777" w:rsidR="00FE36CD" w:rsidRPr="0051318C" w:rsidRDefault="00FE36CD" w:rsidP="00311D07">
            <w:pPr>
              <w:rPr>
                <w:sz w:val="22"/>
                <w:szCs w:val="22"/>
              </w:rPr>
            </w:pPr>
            <w:r>
              <w:rPr>
                <w:rFonts w:eastAsiaTheme="minorHAnsi"/>
                <w:sz w:val="22"/>
                <w:szCs w:val="22"/>
              </w:rPr>
              <w:t>U</w:t>
            </w:r>
            <w:r w:rsidRPr="00CA6B92">
              <w:rPr>
                <w:rFonts w:eastAsiaTheme="minorHAnsi"/>
                <w:sz w:val="22"/>
                <w:szCs w:val="22"/>
              </w:rPr>
              <w:t>nderstand the Framework of TQM</w:t>
            </w:r>
          </w:p>
        </w:tc>
      </w:tr>
      <w:tr w:rsidR="00FE36CD" w14:paraId="27DD711C" w14:textId="77777777" w:rsidTr="00311D07">
        <w:trPr>
          <w:trHeight w:val="283"/>
        </w:trPr>
        <w:tc>
          <w:tcPr>
            <w:tcW w:w="670" w:type="dxa"/>
          </w:tcPr>
          <w:p w14:paraId="38DDAFAF" w14:textId="77777777" w:rsidR="00FE36CD" w:rsidRPr="00302FF6" w:rsidRDefault="00FE36CD" w:rsidP="00311D07">
            <w:pPr>
              <w:jc w:val="center"/>
              <w:rPr>
                <w:b/>
                <w:bCs/>
                <w:sz w:val="22"/>
                <w:szCs w:val="22"/>
              </w:rPr>
            </w:pPr>
            <w:r w:rsidRPr="00302FF6">
              <w:rPr>
                <w:b/>
                <w:bCs/>
                <w:sz w:val="22"/>
                <w:szCs w:val="22"/>
              </w:rPr>
              <w:t>CO4</w:t>
            </w:r>
          </w:p>
        </w:tc>
        <w:tc>
          <w:tcPr>
            <w:tcW w:w="9820" w:type="dxa"/>
          </w:tcPr>
          <w:p w14:paraId="2BA9B04E" w14:textId="77777777" w:rsidR="00FE36CD" w:rsidRPr="0051318C" w:rsidRDefault="00FE36CD" w:rsidP="00311D07">
            <w:pPr>
              <w:rPr>
                <w:sz w:val="22"/>
                <w:szCs w:val="22"/>
              </w:rPr>
            </w:pPr>
            <w:r w:rsidRPr="00785D81">
              <w:rPr>
                <w:szCs w:val="20"/>
              </w:rPr>
              <w:t>Thorough insight into the implementation process for TQM</w:t>
            </w:r>
          </w:p>
        </w:tc>
      </w:tr>
      <w:tr w:rsidR="00FE36CD" w14:paraId="64F8DDF1" w14:textId="77777777" w:rsidTr="00311D07">
        <w:trPr>
          <w:trHeight w:val="283"/>
        </w:trPr>
        <w:tc>
          <w:tcPr>
            <w:tcW w:w="670" w:type="dxa"/>
          </w:tcPr>
          <w:p w14:paraId="754911AA" w14:textId="77777777" w:rsidR="00FE36CD" w:rsidRPr="00302FF6" w:rsidRDefault="00FE36CD" w:rsidP="00311D07">
            <w:pPr>
              <w:jc w:val="center"/>
              <w:rPr>
                <w:b/>
                <w:bCs/>
                <w:sz w:val="22"/>
                <w:szCs w:val="22"/>
              </w:rPr>
            </w:pPr>
            <w:r w:rsidRPr="00302FF6">
              <w:rPr>
                <w:b/>
                <w:bCs/>
                <w:sz w:val="22"/>
                <w:szCs w:val="22"/>
              </w:rPr>
              <w:t>CO5</w:t>
            </w:r>
          </w:p>
        </w:tc>
        <w:tc>
          <w:tcPr>
            <w:tcW w:w="9820" w:type="dxa"/>
          </w:tcPr>
          <w:p w14:paraId="0F37A670" w14:textId="77777777" w:rsidR="00FE36CD" w:rsidRPr="0051318C" w:rsidRDefault="00FE36CD" w:rsidP="00311D07">
            <w:pPr>
              <w:rPr>
                <w:sz w:val="22"/>
                <w:szCs w:val="22"/>
              </w:rPr>
            </w:pPr>
            <w:r w:rsidRPr="00785D81">
              <w:rPr>
                <w:szCs w:val="20"/>
              </w:rPr>
              <w:t>Use statistical tools for better Quality management</w:t>
            </w:r>
          </w:p>
        </w:tc>
      </w:tr>
      <w:tr w:rsidR="00FE36CD" w14:paraId="2C4AB3F4" w14:textId="77777777" w:rsidTr="00311D07">
        <w:trPr>
          <w:trHeight w:val="283"/>
        </w:trPr>
        <w:tc>
          <w:tcPr>
            <w:tcW w:w="670" w:type="dxa"/>
          </w:tcPr>
          <w:p w14:paraId="3A675CCA" w14:textId="77777777" w:rsidR="00FE36CD" w:rsidRPr="00302FF6" w:rsidRDefault="00FE36CD" w:rsidP="00311D07">
            <w:pPr>
              <w:jc w:val="center"/>
              <w:rPr>
                <w:b/>
                <w:bCs/>
                <w:sz w:val="22"/>
                <w:szCs w:val="22"/>
              </w:rPr>
            </w:pPr>
            <w:r w:rsidRPr="00302FF6">
              <w:rPr>
                <w:b/>
                <w:bCs/>
                <w:sz w:val="22"/>
                <w:szCs w:val="22"/>
              </w:rPr>
              <w:t>CO6</w:t>
            </w:r>
          </w:p>
        </w:tc>
        <w:tc>
          <w:tcPr>
            <w:tcW w:w="9820" w:type="dxa"/>
          </w:tcPr>
          <w:p w14:paraId="2A5F7CFD" w14:textId="77777777" w:rsidR="00FE36CD" w:rsidRPr="0051318C" w:rsidRDefault="00FE36CD" w:rsidP="00311D07">
            <w:pPr>
              <w:rPr>
                <w:sz w:val="22"/>
                <w:szCs w:val="22"/>
              </w:rPr>
            </w:pPr>
            <w:r w:rsidRPr="00785D81">
              <w:rPr>
                <w:szCs w:val="20"/>
              </w:rPr>
              <w:t>Use control charts and use specific tools for Quality management</w:t>
            </w:r>
          </w:p>
        </w:tc>
      </w:tr>
    </w:tbl>
    <w:p w14:paraId="48E65A67" w14:textId="77777777" w:rsidR="00FE36CD"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1318C" w14:paraId="19990F20" w14:textId="77777777" w:rsidTr="00E56E00">
        <w:trPr>
          <w:jc w:val="center"/>
        </w:trPr>
        <w:tc>
          <w:tcPr>
            <w:tcW w:w="6385" w:type="dxa"/>
            <w:gridSpan w:val="8"/>
          </w:tcPr>
          <w:p w14:paraId="4826F530" w14:textId="77777777" w:rsidR="00FE36CD" w:rsidRPr="0051318C" w:rsidRDefault="00FE36CD" w:rsidP="00311D07">
            <w:pPr>
              <w:jc w:val="center"/>
              <w:rPr>
                <w:b/>
                <w:sz w:val="22"/>
                <w:szCs w:val="22"/>
              </w:rPr>
            </w:pPr>
            <w:r w:rsidRPr="0051318C">
              <w:rPr>
                <w:b/>
                <w:sz w:val="22"/>
                <w:szCs w:val="22"/>
              </w:rPr>
              <w:t xml:space="preserve">Assessment Pattern as per Bloom’s </w:t>
            </w:r>
            <w:r>
              <w:rPr>
                <w:b/>
                <w:sz w:val="22"/>
                <w:szCs w:val="22"/>
              </w:rPr>
              <w:t>Level</w:t>
            </w:r>
          </w:p>
        </w:tc>
      </w:tr>
      <w:tr w:rsidR="00FE36CD" w:rsidRPr="0051318C" w14:paraId="6B10D568" w14:textId="77777777" w:rsidTr="00E56E00">
        <w:trPr>
          <w:jc w:val="center"/>
        </w:trPr>
        <w:tc>
          <w:tcPr>
            <w:tcW w:w="1140" w:type="dxa"/>
          </w:tcPr>
          <w:p w14:paraId="1FE60C8D" w14:textId="77777777" w:rsidR="00FE36CD" w:rsidRPr="00302FF6" w:rsidRDefault="00FE36CD" w:rsidP="00311D07">
            <w:pPr>
              <w:jc w:val="center"/>
              <w:rPr>
                <w:b/>
                <w:bCs/>
                <w:sz w:val="22"/>
                <w:szCs w:val="22"/>
              </w:rPr>
            </w:pPr>
            <w:r w:rsidRPr="00302FF6">
              <w:rPr>
                <w:b/>
                <w:bCs/>
                <w:sz w:val="22"/>
                <w:szCs w:val="22"/>
              </w:rPr>
              <w:t xml:space="preserve">CO / </w:t>
            </w:r>
            <w:r>
              <w:rPr>
                <w:b/>
                <w:bCs/>
                <w:sz w:val="22"/>
                <w:szCs w:val="22"/>
              </w:rPr>
              <w:t>BL</w:t>
            </w:r>
          </w:p>
        </w:tc>
        <w:tc>
          <w:tcPr>
            <w:tcW w:w="709" w:type="dxa"/>
          </w:tcPr>
          <w:p w14:paraId="577C5377" w14:textId="77777777" w:rsidR="00FE36CD" w:rsidRPr="0051318C" w:rsidRDefault="00FE36CD" w:rsidP="00311D07">
            <w:pPr>
              <w:jc w:val="center"/>
              <w:rPr>
                <w:b/>
                <w:sz w:val="22"/>
                <w:szCs w:val="22"/>
              </w:rPr>
            </w:pPr>
            <w:r w:rsidRPr="0051318C">
              <w:rPr>
                <w:b/>
                <w:sz w:val="22"/>
                <w:szCs w:val="22"/>
              </w:rPr>
              <w:t>R</w:t>
            </w:r>
          </w:p>
        </w:tc>
        <w:tc>
          <w:tcPr>
            <w:tcW w:w="708" w:type="dxa"/>
          </w:tcPr>
          <w:p w14:paraId="579AD8B1" w14:textId="77777777" w:rsidR="00FE36CD" w:rsidRPr="0051318C" w:rsidRDefault="00FE36CD" w:rsidP="00311D07">
            <w:pPr>
              <w:jc w:val="center"/>
              <w:rPr>
                <w:b/>
                <w:sz w:val="22"/>
                <w:szCs w:val="22"/>
              </w:rPr>
            </w:pPr>
            <w:r w:rsidRPr="0051318C">
              <w:rPr>
                <w:b/>
                <w:sz w:val="22"/>
                <w:szCs w:val="22"/>
              </w:rPr>
              <w:t>U</w:t>
            </w:r>
          </w:p>
        </w:tc>
        <w:tc>
          <w:tcPr>
            <w:tcW w:w="709" w:type="dxa"/>
          </w:tcPr>
          <w:p w14:paraId="6A77DDAF" w14:textId="77777777" w:rsidR="00FE36CD" w:rsidRPr="0051318C" w:rsidRDefault="00FE36CD" w:rsidP="00311D07">
            <w:pPr>
              <w:jc w:val="center"/>
              <w:rPr>
                <w:b/>
                <w:sz w:val="22"/>
                <w:szCs w:val="22"/>
              </w:rPr>
            </w:pPr>
            <w:r w:rsidRPr="0051318C">
              <w:rPr>
                <w:b/>
                <w:sz w:val="22"/>
                <w:szCs w:val="22"/>
              </w:rPr>
              <w:t>A</w:t>
            </w:r>
          </w:p>
        </w:tc>
        <w:tc>
          <w:tcPr>
            <w:tcW w:w="709" w:type="dxa"/>
          </w:tcPr>
          <w:p w14:paraId="1380652F" w14:textId="77777777" w:rsidR="00FE36CD" w:rsidRPr="0051318C" w:rsidRDefault="00FE36CD" w:rsidP="00311D07">
            <w:pPr>
              <w:jc w:val="center"/>
              <w:rPr>
                <w:b/>
                <w:sz w:val="22"/>
                <w:szCs w:val="22"/>
              </w:rPr>
            </w:pPr>
            <w:r w:rsidRPr="0051318C">
              <w:rPr>
                <w:b/>
                <w:sz w:val="22"/>
                <w:szCs w:val="22"/>
              </w:rPr>
              <w:t>An</w:t>
            </w:r>
          </w:p>
        </w:tc>
        <w:tc>
          <w:tcPr>
            <w:tcW w:w="709" w:type="dxa"/>
          </w:tcPr>
          <w:p w14:paraId="3FB6710D" w14:textId="77777777" w:rsidR="00FE36CD" w:rsidRPr="0051318C" w:rsidRDefault="00FE36CD" w:rsidP="00311D07">
            <w:pPr>
              <w:jc w:val="center"/>
              <w:rPr>
                <w:b/>
                <w:sz w:val="22"/>
                <w:szCs w:val="22"/>
              </w:rPr>
            </w:pPr>
            <w:r w:rsidRPr="0051318C">
              <w:rPr>
                <w:b/>
                <w:sz w:val="22"/>
                <w:szCs w:val="22"/>
              </w:rPr>
              <w:t>E</w:t>
            </w:r>
          </w:p>
        </w:tc>
        <w:tc>
          <w:tcPr>
            <w:tcW w:w="708" w:type="dxa"/>
          </w:tcPr>
          <w:p w14:paraId="551BC34F" w14:textId="77777777" w:rsidR="00FE36CD" w:rsidRPr="0051318C" w:rsidRDefault="00FE36CD" w:rsidP="00311D07">
            <w:pPr>
              <w:jc w:val="center"/>
              <w:rPr>
                <w:b/>
                <w:sz w:val="22"/>
                <w:szCs w:val="22"/>
              </w:rPr>
            </w:pPr>
            <w:r w:rsidRPr="0051318C">
              <w:rPr>
                <w:b/>
                <w:sz w:val="22"/>
                <w:szCs w:val="22"/>
              </w:rPr>
              <w:t>C</w:t>
            </w:r>
          </w:p>
        </w:tc>
        <w:tc>
          <w:tcPr>
            <w:tcW w:w="993" w:type="dxa"/>
          </w:tcPr>
          <w:p w14:paraId="25208165" w14:textId="77777777" w:rsidR="00FE36CD" w:rsidRPr="0051318C" w:rsidRDefault="00FE36CD" w:rsidP="00311D07">
            <w:pPr>
              <w:jc w:val="center"/>
              <w:rPr>
                <w:b/>
                <w:sz w:val="22"/>
                <w:szCs w:val="22"/>
              </w:rPr>
            </w:pPr>
            <w:r w:rsidRPr="0051318C">
              <w:rPr>
                <w:b/>
                <w:sz w:val="22"/>
                <w:szCs w:val="22"/>
              </w:rPr>
              <w:t>Total</w:t>
            </w:r>
          </w:p>
        </w:tc>
      </w:tr>
      <w:tr w:rsidR="00FE36CD" w:rsidRPr="0051318C" w14:paraId="4F44CB03" w14:textId="77777777" w:rsidTr="00311D07">
        <w:trPr>
          <w:jc w:val="center"/>
        </w:trPr>
        <w:tc>
          <w:tcPr>
            <w:tcW w:w="1140" w:type="dxa"/>
          </w:tcPr>
          <w:p w14:paraId="7FD7EF30" w14:textId="77777777" w:rsidR="00FE36CD" w:rsidRPr="00302FF6" w:rsidRDefault="00FE36CD" w:rsidP="00311D07">
            <w:pPr>
              <w:jc w:val="center"/>
              <w:rPr>
                <w:b/>
                <w:bCs/>
                <w:sz w:val="22"/>
                <w:szCs w:val="22"/>
              </w:rPr>
            </w:pPr>
            <w:r w:rsidRPr="00302FF6">
              <w:rPr>
                <w:b/>
                <w:bCs/>
                <w:sz w:val="22"/>
                <w:szCs w:val="22"/>
              </w:rPr>
              <w:t>CO1</w:t>
            </w:r>
          </w:p>
        </w:tc>
        <w:tc>
          <w:tcPr>
            <w:tcW w:w="709" w:type="dxa"/>
          </w:tcPr>
          <w:p w14:paraId="1A0000BF" w14:textId="77777777" w:rsidR="00FE36CD" w:rsidRPr="0051318C" w:rsidRDefault="00FE36CD" w:rsidP="00311D07">
            <w:pPr>
              <w:jc w:val="center"/>
              <w:rPr>
                <w:sz w:val="22"/>
                <w:szCs w:val="22"/>
              </w:rPr>
            </w:pPr>
            <w:r>
              <w:rPr>
                <w:sz w:val="22"/>
                <w:szCs w:val="22"/>
              </w:rPr>
              <w:t>7</w:t>
            </w:r>
          </w:p>
        </w:tc>
        <w:tc>
          <w:tcPr>
            <w:tcW w:w="708" w:type="dxa"/>
          </w:tcPr>
          <w:p w14:paraId="0D29600E" w14:textId="77777777" w:rsidR="00FE36CD" w:rsidRPr="0051318C" w:rsidRDefault="00FE36CD" w:rsidP="00311D07">
            <w:pPr>
              <w:jc w:val="center"/>
              <w:rPr>
                <w:sz w:val="22"/>
                <w:szCs w:val="22"/>
              </w:rPr>
            </w:pPr>
          </w:p>
        </w:tc>
        <w:tc>
          <w:tcPr>
            <w:tcW w:w="709" w:type="dxa"/>
          </w:tcPr>
          <w:p w14:paraId="0756A333" w14:textId="77777777" w:rsidR="00FE36CD" w:rsidRPr="0051318C" w:rsidRDefault="00FE36CD" w:rsidP="00311D07">
            <w:pPr>
              <w:jc w:val="center"/>
              <w:rPr>
                <w:sz w:val="22"/>
                <w:szCs w:val="22"/>
              </w:rPr>
            </w:pPr>
          </w:p>
        </w:tc>
        <w:tc>
          <w:tcPr>
            <w:tcW w:w="709" w:type="dxa"/>
          </w:tcPr>
          <w:p w14:paraId="21BF9227" w14:textId="77777777" w:rsidR="00FE36CD" w:rsidRPr="0051318C" w:rsidRDefault="00FE36CD" w:rsidP="00311D07">
            <w:pPr>
              <w:jc w:val="center"/>
              <w:rPr>
                <w:sz w:val="22"/>
                <w:szCs w:val="22"/>
              </w:rPr>
            </w:pPr>
            <w:r>
              <w:rPr>
                <w:sz w:val="22"/>
                <w:szCs w:val="22"/>
              </w:rPr>
              <w:t>7</w:t>
            </w:r>
          </w:p>
        </w:tc>
        <w:tc>
          <w:tcPr>
            <w:tcW w:w="709" w:type="dxa"/>
          </w:tcPr>
          <w:p w14:paraId="4D56A59A" w14:textId="77777777" w:rsidR="00FE36CD" w:rsidRPr="0051318C" w:rsidRDefault="00FE36CD" w:rsidP="00311D07">
            <w:pPr>
              <w:jc w:val="center"/>
              <w:rPr>
                <w:sz w:val="22"/>
                <w:szCs w:val="22"/>
              </w:rPr>
            </w:pPr>
          </w:p>
        </w:tc>
        <w:tc>
          <w:tcPr>
            <w:tcW w:w="708" w:type="dxa"/>
          </w:tcPr>
          <w:p w14:paraId="101BF112" w14:textId="77777777" w:rsidR="00FE36CD" w:rsidRPr="0051318C" w:rsidRDefault="00FE36CD" w:rsidP="00311D07">
            <w:pPr>
              <w:jc w:val="center"/>
              <w:rPr>
                <w:sz w:val="22"/>
                <w:szCs w:val="22"/>
              </w:rPr>
            </w:pPr>
          </w:p>
        </w:tc>
        <w:tc>
          <w:tcPr>
            <w:tcW w:w="993" w:type="dxa"/>
          </w:tcPr>
          <w:p w14:paraId="1AFBF723" w14:textId="77777777" w:rsidR="00FE36CD" w:rsidRPr="0051318C" w:rsidRDefault="00FE36CD" w:rsidP="00311D07">
            <w:pPr>
              <w:jc w:val="center"/>
              <w:rPr>
                <w:sz w:val="22"/>
                <w:szCs w:val="22"/>
              </w:rPr>
            </w:pPr>
            <w:r>
              <w:rPr>
                <w:sz w:val="22"/>
                <w:szCs w:val="22"/>
              </w:rPr>
              <w:t>14</w:t>
            </w:r>
          </w:p>
        </w:tc>
      </w:tr>
      <w:tr w:rsidR="00FE36CD" w:rsidRPr="0051318C" w14:paraId="280EE2D1" w14:textId="77777777" w:rsidTr="00311D07">
        <w:trPr>
          <w:jc w:val="center"/>
        </w:trPr>
        <w:tc>
          <w:tcPr>
            <w:tcW w:w="1140" w:type="dxa"/>
          </w:tcPr>
          <w:p w14:paraId="1D2D0F01" w14:textId="77777777" w:rsidR="00FE36CD" w:rsidRPr="00302FF6" w:rsidRDefault="00FE36CD" w:rsidP="00311D07">
            <w:pPr>
              <w:jc w:val="center"/>
              <w:rPr>
                <w:b/>
                <w:bCs/>
                <w:sz w:val="22"/>
                <w:szCs w:val="22"/>
              </w:rPr>
            </w:pPr>
            <w:r w:rsidRPr="00302FF6">
              <w:rPr>
                <w:b/>
                <w:bCs/>
                <w:sz w:val="22"/>
                <w:szCs w:val="22"/>
              </w:rPr>
              <w:t>CO2</w:t>
            </w:r>
          </w:p>
        </w:tc>
        <w:tc>
          <w:tcPr>
            <w:tcW w:w="709" w:type="dxa"/>
          </w:tcPr>
          <w:p w14:paraId="64A555D4" w14:textId="77777777" w:rsidR="00FE36CD" w:rsidRPr="0051318C" w:rsidRDefault="00FE36CD" w:rsidP="00311D07">
            <w:pPr>
              <w:jc w:val="center"/>
              <w:rPr>
                <w:sz w:val="22"/>
                <w:szCs w:val="22"/>
              </w:rPr>
            </w:pPr>
            <w:r>
              <w:rPr>
                <w:sz w:val="22"/>
                <w:szCs w:val="22"/>
              </w:rPr>
              <w:t>17</w:t>
            </w:r>
          </w:p>
        </w:tc>
        <w:tc>
          <w:tcPr>
            <w:tcW w:w="708" w:type="dxa"/>
          </w:tcPr>
          <w:p w14:paraId="35DA9642" w14:textId="77777777" w:rsidR="00FE36CD" w:rsidRPr="0051318C" w:rsidRDefault="00FE36CD" w:rsidP="00311D07">
            <w:pPr>
              <w:jc w:val="center"/>
              <w:rPr>
                <w:sz w:val="22"/>
                <w:szCs w:val="22"/>
              </w:rPr>
            </w:pPr>
            <w:r>
              <w:rPr>
                <w:sz w:val="22"/>
                <w:szCs w:val="22"/>
              </w:rPr>
              <w:t>9</w:t>
            </w:r>
          </w:p>
        </w:tc>
        <w:tc>
          <w:tcPr>
            <w:tcW w:w="709" w:type="dxa"/>
          </w:tcPr>
          <w:p w14:paraId="1DC33F90" w14:textId="77777777" w:rsidR="00FE36CD" w:rsidRPr="0051318C" w:rsidRDefault="00FE36CD" w:rsidP="00311D07">
            <w:pPr>
              <w:jc w:val="center"/>
              <w:rPr>
                <w:sz w:val="22"/>
                <w:szCs w:val="22"/>
              </w:rPr>
            </w:pPr>
            <w:r>
              <w:rPr>
                <w:sz w:val="22"/>
                <w:szCs w:val="22"/>
              </w:rPr>
              <w:t>27</w:t>
            </w:r>
          </w:p>
        </w:tc>
        <w:tc>
          <w:tcPr>
            <w:tcW w:w="709" w:type="dxa"/>
          </w:tcPr>
          <w:p w14:paraId="666A4C21" w14:textId="77777777" w:rsidR="00FE36CD" w:rsidRPr="0051318C" w:rsidRDefault="00FE36CD" w:rsidP="00311D07">
            <w:pPr>
              <w:jc w:val="center"/>
              <w:rPr>
                <w:sz w:val="22"/>
                <w:szCs w:val="22"/>
              </w:rPr>
            </w:pPr>
            <w:r>
              <w:rPr>
                <w:sz w:val="22"/>
                <w:szCs w:val="22"/>
              </w:rPr>
              <w:t>1</w:t>
            </w:r>
          </w:p>
        </w:tc>
        <w:tc>
          <w:tcPr>
            <w:tcW w:w="709" w:type="dxa"/>
          </w:tcPr>
          <w:p w14:paraId="16F77F82" w14:textId="77777777" w:rsidR="00FE36CD" w:rsidRPr="0051318C" w:rsidRDefault="00FE36CD" w:rsidP="00311D07">
            <w:pPr>
              <w:jc w:val="center"/>
              <w:rPr>
                <w:sz w:val="22"/>
                <w:szCs w:val="22"/>
              </w:rPr>
            </w:pPr>
          </w:p>
        </w:tc>
        <w:tc>
          <w:tcPr>
            <w:tcW w:w="708" w:type="dxa"/>
          </w:tcPr>
          <w:p w14:paraId="2FE358D2" w14:textId="77777777" w:rsidR="00FE36CD" w:rsidRPr="0051318C" w:rsidRDefault="00FE36CD" w:rsidP="00311D07">
            <w:pPr>
              <w:jc w:val="center"/>
              <w:rPr>
                <w:sz w:val="22"/>
                <w:szCs w:val="22"/>
              </w:rPr>
            </w:pPr>
          </w:p>
        </w:tc>
        <w:tc>
          <w:tcPr>
            <w:tcW w:w="993" w:type="dxa"/>
          </w:tcPr>
          <w:p w14:paraId="3FD34BC7" w14:textId="77777777" w:rsidR="00FE36CD" w:rsidRPr="0051318C" w:rsidRDefault="00FE36CD" w:rsidP="00311D07">
            <w:pPr>
              <w:jc w:val="center"/>
              <w:rPr>
                <w:sz w:val="22"/>
                <w:szCs w:val="22"/>
              </w:rPr>
            </w:pPr>
            <w:r>
              <w:rPr>
                <w:sz w:val="22"/>
                <w:szCs w:val="22"/>
              </w:rPr>
              <w:t>54</w:t>
            </w:r>
          </w:p>
        </w:tc>
      </w:tr>
      <w:tr w:rsidR="00FE36CD" w:rsidRPr="0051318C" w14:paraId="6F387F49" w14:textId="77777777" w:rsidTr="00311D07">
        <w:trPr>
          <w:jc w:val="center"/>
        </w:trPr>
        <w:tc>
          <w:tcPr>
            <w:tcW w:w="1140" w:type="dxa"/>
          </w:tcPr>
          <w:p w14:paraId="5E203761" w14:textId="77777777" w:rsidR="00FE36CD" w:rsidRPr="00302FF6" w:rsidRDefault="00FE36CD" w:rsidP="00311D07">
            <w:pPr>
              <w:jc w:val="center"/>
              <w:rPr>
                <w:b/>
                <w:bCs/>
                <w:sz w:val="22"/>
                <w:szCs w:val="22"/>
              </w:rPr>
            </w:pPr>
            <w:r w:rsidRPr="00302FF6">
              <w:rPr>
                <w:b/>
                <w:bCs/>
                <w:sz w:val="22"/>
                <w:szCs w:val="22"/>
              </w:rPr>
              <w:t>CO3</w:t>
            </w:r>
          </w:p>
        </w:tc>
        <w:tc>
          <w:tcPr>
            <w:tcW w:w="709" w:type="dxa"/>
          </w:tcPr>
          <w:p w14:paraId="14F95AB5" w14:textId="77777777" w:rsidR="00FE36CD" w:rsidRPr="0051318C" w:rsidRDefault="00FE36CD" w:rsidP="00311D07">
            <w:pPr>
              <w:jc w:val="center"/>
              <w:rPr>
                <w:sz w:val="22"/>
                <w:szCs w:val="22"/>
              </w:rPr>
            </w:pPr>
            <w:r>
              <w:rPr>
                <w:sz w:val="22"/>
                <w:szCs w:val="22"/>
              </w:rPr>
              <w:t>13</w:t>
            </w:r>
          </w:p>
        </w:tc>
        <w:tc>
          <w:tcPr>
            <w:tcW w:w="708" w:type="dxa"/>
          </w:tcPr>
          <w:p w14:paraId="3D199CC2" w14:textId="77777777" w:rsidR="00FE36CD" w:rsidRPr="0051318C" w:rsidRDefault="00FE36CD" w:rsidP="00311D07">
            <w:pPr>
              <w:jc w:val="center"/>
              <w:rPr>
                <w:sz w:val="22"/>
                <w:szCs w:val="22"/>
              </w:rPr>
            </w:pPr>
            <w:r>
              <w:rPr>
                <w:sz w:val="22"/>
                <w:szCs w:val="22"/>
              </w:rPr>
              <w:t>6</w:t>
            </w:r>
          </w:p>
        </w:tc>
        <w:tc>
          <w:tcPr>
            <w:tcW w:w="709" w:type="dxa"/>
          </w:tcPr>
          <w:p w14:paraId="1A9F9180" w14:textId="77777777" w:rsidR="00FE36CD" w:rsidRPr="0051318C" w:rsidRDefault="00FE36CD" w:rsidP="00311D07">
            <w:pPr>
              <w:jc w:val="center"/>
              <w:rPr>
                <w:sz w:val="22"/>
                <w:szCs w:val="22"/>
              </w:rPr>
            </w:pPr>
          </w:p>
        </w:tc>
        <w:tc>
          <w:tcPr>
            <w:tcW w:w="709" w:type="dxa"/>
          </w:tcPr>
          <w:p w14:paraId="769D98DD" w14:textId="77777777" w:rsidR="00FE36CD" w:rsidRPr="0051318C" w:rsidRDefault="00FE36CD" w:rsidP="00311D07">
            <w:pPr>
              <w:jc w:val="center"/>
              <w:rPr>
                <w:sz w:val="22"/>
                <w:szCs w:val="22"/>
              </w:rPr>
            </w:pPr>
            <w:r>
              <w:rPr>
                <w:sz w:val="22"/>
                <w:szCs w:val="22"/>
              </w:rPr>
              <w:t>1</w:t>
            </w:r>
          </w:p>
        </w:tc>
        <w:tc>
          <w:tcPr>
            <w:tcW w:w="709" w:type="dxa"/>
          </w:tcPr>
          <w:p w14:paraId="16FE4D6D" w14:textId="77777777" w:rsidR="00FE36CD" w:rsidRPr="0051318C" w:rsidRDefault="00FE36CD" w:rsidP="00311D07">
            <w:pPr>
              <w:jc w:val="center"/>
              <w:rPr>
                <w:sz w:val="22"/>
                <w:szCs w:val="22"/>
              </w:rPr>
            </w:pPr>
          </w:p>
        </w:tc>
        <w:tc>
          <w:tcPr>
            <w:tcW w:w="708" w:type="dxa"/>
          </w:tcPr>
          <w:p w14:paraId="34ECFAE2" w14:textId="77777777" w:rsidR="00FE36CD" w:rsidRPr="0051318C" w:rsidRDefault="00FE36CD" w:rsidP="00311D07">
            <w:pPr>
              <w:jc w:val="center"/>
              <w:rPr>
                <w:sz w:val="22"/>
                <w:szCs w:val="22"/>
              </w:rPr>
            </w:pPr>
          </w:p>
        </w:tc>
        <w:tc>
          <w:tcPr>
            <w:tcW w:w="993" w:type="dxa"/>
          </w:tcPr>
          <w:p w14:paraId="026170FE" w14:textId="77777777" w:rsidR="00FE36CD" w:rsidRPr="0051318C" w:rsidRDefault="00FE36CD" w:rsidP="00311D07">
            <w:pPr>
              <w:jc w:val="center"/>
              <w:rPr>
                <w:sz w:val="22"/>
                <w:szCs w:val="22"/>
              </w:rPr>
            </w:pPr>
            <w:r>
              <w:rPr>
                <w:sz w:val="22"/>
                <w:szCs w:val="22"/>
              </w:rPr>
              <w:t>20</w:t>
            </w:r>
          </w:p>
        </w:tc>
      </w:tr>
      <w:tr w:rsidR="00FE36CD" w:rsidRPr="0051318C" w14:paraId="60421534" w14:textId="77777777" w:rsidTr="00311D07">
        <w:trPr>
          <w:jc w:val="center"/>
        </w:trPr>
        <w:tc>
          <w:tcPr>
            <w:tcW w:w="1140" w:type="dxa"/>
          </w:tcPr>
          <w:p w14:paraId="65780A82" w14:textId="77777777" w:rsidR="00FE36CD" w:rsidRPr="00302FF6" w:rsidRDefault="00FE36CD" w:rsidP="00311D07">
            <w:pPr>
              <w:jc w:val="center"/>
              <w:rPr>
                <w:b/>
                <w:bCs/>
                <w:sz w:val="22"/>
                <w:szCs w:val="22"/>
              </w:rPr>
            </w:pPr>
            <w:r w:rsidRPr="00302FF6">
              <w:rPr>
                <w:b/>
                <w:bCs/>
                <w:sz w:val="22"/>
                <w:szCs w:val="22"/>
              </w:rPr>
              <w:t>CO4</w:t>
            </w:r>
          </w:p>
        </w:tc>
        <w:tc>
          <w:tcPr>
            <w:tcW w:w="709" w:type="dxa"/>
          </w:tcPr>
          <w:p w14:paraId="4937F8DD" w14:textId="77777777" w:rsidR="00FE36CD" w:rsidRPr="0051318C" w:rsidRDefault="00FE36CD" w:rsidP="00311D07">
            <w:pPr>
              <w:jc w:val="center"/>
              <w:rPr>
                <w:sz w:val="22"/>
                <w:szCs w:val="22"/>
              </w:rPr>
            </w:pPr>
            <w:r>
              <w:rPr>
                <w:sz w:val="22"/>
                <w:szCs w:val="22"/>
              </w:rPr>
              <w:t>1</w:t>
            </w:r>
          </w:p>
        </w:tc>
        <w:tc>
          <w:tcPr>
            <w:tcW w:w="708" w:type="dxa"/>
          </w:tcPr>
          <w:p w14:paraId="035315BF" w14:textId="77777777" w:rsidR="00FE36CD" w:rsidRPr="0051318C" w:rsidRDefault="00FE36CD" w:rsidP="00311D07">
            <w:pPr>
              <w:jc w:val="center"/>
              <w:rPr>
                <w:sz w:val="22"/>
                <w:szCs w:val="22"/>
              </w:rPr>
            </w:pPr>
          </w:p>
        </w:tc>
        <w:tc>
          <w:tcPr>
            <w:tcW w:w="709" w:type="dxa"/>
          </w:tcPr>
          <w:p w14:paraId="25760399" w14:textId="77777777" w:rsidR="00FE36CD" w:rsidRPr="0051318C" w:rsidRDefault="00FE36CD" w:rsidP="00311D07">
            <w:pPr>
              <w:jc w:val="center"/>
              <w:rPr>
                <w:sz w:val="22"/>
                <w:szCs w:val="22"/>
              </w:rPr>
            </w:pPr>
            <w:r>
              <w:rPr>
                <w:sz w:val="22"/>
                <w:szCs w:val="22"/>
              </w:rPr>
              <w:t>10</w:t>
            </w:r>
          </w:p>
        </w:tc>
        <w:tc>
          <w:tcPr>
            <w:tcW w:w="709" w:type="dxa"/>
          </w:tcPr>
          <w:p w14:paraId="3B74DBCD" w14:textId="77777777" w:rsidR="00FE36CD" w:rsidRPr="0051318C" w:rsidRDefault="00FE36CD" w:rsidP="00311D07">
            <w:pPr>
              <w:jc w:val="center"/>
              <w:rPr>
                <w:sz w:val="22"/>
                <w:szCs w:val="22"/>
              </w:rPr>
            </w:pPr>
          </w:p>
        </w:tc>
        <w:tc>
          <w:tcPr>
            <w:tcW w:w="709" w:type="dxa"/>
          </w:tcPr>
          <w:p w14:paraId="0D212270" w14:textId="77777777" w:rsidR="00FE36CD" w:rsidRPr="0051318C" w:rsidRDefault="00FE36CD" w:rsidP="00311D07">
            <w:pPr>
              <w:jc w:val="center"/>
              <w:rPr>
                <w:sz w:val="22"/>
                <w:szCs w:val="22"/>
              </w:rPr>
            </w:pPr>
          </w:p>
        </w:tc>
        <w:tc>
          <w:tcPr>
            <w:tcW w:w="708" w:type="dxa"/>
          </w:tcPr>
          <w:p w14:paraId="4B32E9CB" w14:textId="77777777" w:rsidR="00FE36CD" w:rsidRPr="0051318C" w:rsidRDefault="00FE36CD" w:rsidP="00311D07">
            <w:pPr>
              <w:jc w:val="center"/>
              <w:rPr>
                <w:sz w:val="22"/>
                <w:szCs w:val="22"/>
              </w:rPr>
            </w:pPr>
          </w:p>
        </w:tc>
        <w:tc>
          <w:tcPr>
            <w:tcW w:w="993" w:type="dxa"/>
          </w:tcPr>
          <w:p w14:paraId="7B3FF90B" w14:textId="77777777" w:rsidR="00FE36CD" w:rsidRPr="0051318C" w:rsidRDefault="00FE36CD" w:rsidP="00311D07">
            <w:pPr>
              <w:jc w:val="center"/>
              <w:rPr>
                <w:sz w:val="22"/>
                <w:szCs w:val="22"/>
              </w:rPr>
            </w:pPr>
            <w:r>
              <w:rPr>
                <w:sz w:val="22"/>
                <w:szCs w:val="22"/>
              </w:rPr>
              <w:t>11</w:t>
            </w:r>
          </w:p>
        </w:tc>
      </w:tr>
      <w:tr w:rsidR="00FE36CD" w:rsidRPr="0051318C" w14:paraId="3EA9E458" w14:textId="77777777" w:rsidTr="00311D07">
        <w:trPr>
          <w:jc w:val="center"/>
        </w:trPr>
        <w:tc>
          <w:tcPr>
            <w:tcW w:w="1140" w:type="dxa"/>
          </w:tcPr>
          <w:p w14:paraId="62344F9E" w14:textId="77777777" w:rsidR="00FE36CD" w:rsidRPr="00302FF6" w:rsidRDefault="00FE36CD" w:rsidP="00311D07">
            <w:pPr>
              <w:jc w:val="center"/>
              <w:rPr>
                <w:b/>
                <w:bCs/>
                <w:sz w:val="22"/>
                <w:szCs w:val="22"/>
              </w:rPr>
            </w:pPr>
            <w:r w:rsidRPr="00302FF6">
              <w:rPr>
                <w:b/>
                <w:bCs/>
                <w:sz w:val="22"/>
                <w:szCs w:val="22"/>
              </w:rPr>
              <w:t>CO5</w:t>
            </w:r>
          </w:p>
        </w:tc>
        <w:tc>
          <w:tcPr>
            <w:tcW w:w="709" w:type="dxa"/>
          </w:tcPr>
          <w:p w14:paraId="0BDF578A" w14:textId="77777777" w:rsidR="00FE36CD" w:rsidRPr="0051318C" w:rsidRDefault="00FE36CD" w:rsidP="00311D07">
            <w:pPr>
              <w:jc w:val="center"/>
              <w:rPr>
                <w:sz w:val="22"/>
                <w:szCs w:val="22"/>
              </w:rPr>
            </w:pPr>
            <w:r>
              <w:rPr>
                <w:sz w:val="22"/>
                <w:szCs w:val="22"/>
              </w:rPr>
              <w:t>8</w:t>
            </w:r>
          </w:p>
        </w:tc>
        <w:tc>
          <w:tcPr>
            <w:tcW w:w="708" w:type="dxa"/>
          </w:tcPr>
          <w:p w14:paraId="122DF545" w14:textId="77777777" w:rsidR="00FE36CD" w:rsidRPr="0051318C" w:rsidRDefault="00FE36CD" w:rsidP="00311D07">
            <w:pPr>
              <w:jc w:val="center"/>
              <w:rPr>
                <w:sz w:val="22"/>
                <w:szCs w:val="22"/>
              </w:rPr>
            </w:pPr>
          </w:p>
        </w:tc>
        <w:tc>
          <w:tcPr>
            <w:tcW w:w="709" w:type="dxa"/>
          </w:tcPr>
          <w:p w14:paraId="08270B05" w14:textId="77777777" w:rsidR="00FE36CD" w:rsidRPr="0051318C" w:rsidRDefault="00FE36CD" w:rsidP="00311D07">
            <w:pPr>
              <w:jc w:val="center"/>
              <w:rPr>
                <w:sz w:val="22"/>
                <w:szCs w:val="22"/>
              </w:rPr>
            </w:pPr>
            <w:r>
              <w:rPr>
                <w:sz w:val="22"/>
                <w:szCs w:val="22"/>
              </w:rPr>
              <w:t>6</w:t>
            </w:r>
          </w:p>
        </w:tc>
        <w:tc>
          <w:tcPr>
            <w:tcW w:w="709" w:type="dxa"/>
          </w:tcPr>
          <w:p w14:paraId="5CDE8612" w14:textId="77777777" w:rsidR="00FE36CD" w:rsidRPr="0051318C" w:rsidRDefault="00FE36CD" w:rsidP="00311D07">
            <w:pPr>
              <w:jc w:val="center"/>
              <w:rPr>
                <w:sz w:val="22"/>
                <w:szCs w:val="22"/>
              </w:rPr>
            </w:pPr>
            <w:r>
              <w:rPr>
                <w:sz w:val="22"/>
                <w:szCs w:val="22"/>
              </w:rPr>
              <w:t>6</w:t>
            </w:r>
          </w:p>
        </w:tc>
        <w:tc>
          <w:tcPr>
            <w:tcW w:w="709" w:type="dxa"/>
          </w:tcPr>
          <w:p w14:paraId="5FCA56C6" w14:textId="77777777" w:rsidR="00FE36CD" w:rsidRPr="0051318C" w:rsidRDefault="00FE36CD" w:rsidP="00311D07">
            <w:pPr>
              <w:jc w:val="center"/>
              <w:rPr>
                <w:sz w:val="22"/>
                <w:szCs w:val="22"/>
              </w:rPr>
            </w:pPr>
          </w:p>
        </w:tc>
        <w:tc>
          <w:tcPr>
            <w:tcW w:w="708" w:type="dxa"/>
          </w:tcPr>
          <w:p w14:paraId="706FDBE5" w14:textId="77777777" w:rsidR="00FE36CD" w:rsidRPr="0051318C" w:rsidRDefault="00FE36CD" w:rsidP="00311D07">
            <w:pPr>
              <w:jc w:val="center"/>
              <w:rPr>
                <w:sz w:val="22"/>
                <w:szCs w:val="22"/>
              </w:rPr>
            </w:pPr>
          </w:p>
        </w:tc>
        <w:tc>
          <w:tcPr>
            <w:tcW w:w="993" w:type="dxa"/>
          </w:tcPr>
          <w:p w14:paraId="0E53C499" w14:textId="77777777" w:rsidR="00FE36CD" w:rsidRPr="0051318C" w:rsidRDefault="00FE36CD" w:rsidP="00311D07">
            <w:pPr>
              <w:jc w:val="center"/>
              <w:rPr>
                <w:sz w:val="22"/>
                <w:szCs w:val="22"/>
              </w:rPr>
            </w:pPr>
            <w:r>
              <w:rPr>
                <w:sz w:val="22"/>
                <w:szCs w:val="22"/>
              </w:rPr>
              <w:t>20</w:t>
            </w:r>
          </w:p>
        </w:tc>
      </w:tr>
      <w:tr w:rsidR="00FE36CD" w:rsidRPr="0051318C" w14:paraId="0130E1E5" w14:textId="77777777" w:rsidTr="00311D07">
        <w:trPr>
          <w:jc w:val="center"/>
        </w:trPr>
        <w:tc>
          <w:tcPr>
            <w:tcW w:w="1140" w:type="dxa"/>
          </w:tcPr>
          <w:p w14:paraId="16A9D7BE" w14:textId="77777777" w:rsidR="00FE36CD" w:rsidRPr="00302FF6" w:rsidRDefault="00FE36CD" w:rsidP="00311D07">
            <w:pPr>
              <w:jc w:val="center"/>
              <w:rPr>
                <w:b/>
                <w:bCs/>
                <w:sz w:val="22"/>
                <w:szCs w:val="22"/>
              </w:rPr>
            </w:pPr>
            <w:r w:rsidRPr="00302FF6">
              <w:rPr>
                <w:b/>
                <w:bCs/>
                <w:sz w:val="22"/>
                <w:szCs w:val="22"/>
              </w:rPr>
              <w:t>CO6</w:t>
            </w:r>
          </w:p>
        </w:tc>
        <w:tc>
          <w:tcPr>
            <w:tcW w:w="709" w:type="dxa"/>
          </w:tcPr>
          <w:p w14:paraId="0CC64A5A" w14:textId="77777777" w:rsidR="00FE36CD" w:rsidRPr="0051318C" w:rsidRDefault="00FE36CD" w:rsidP="00311D07">
            <w:pPr>
              <w:jc w:val="center"/>
              <w:rPr>
                <w:sz w:val="22"/>
                <w:szCs w:val="22"/>
              </w:rPr>
            </w:pPr>
            <w:r>
              <w:rPr>
                <w:sz w:val="22"/>
                <w:szCs w:val="22"/>
              </w:rPr>
              <w:t>5</w:t>
            </w:r>
          </w:p>
        </w:tc>
        <w:tc>
          <w:tcPr>
            <w:tcW w:w="708" w:type="dxa"/>
          </w:tcPr>
          <w:p w14:paraId="2E1F0642" w14:textId="77777777" w:rsidR="00FE36CD" w:rsidRPr="0051318C" w:rsidRDefault="00FE36CD" w:rsidP="00311D07">
            <w:pPr>
              <w:jc w:val="center"/>
              <w:rPr>
                <w:sz w:val="22"/>
                <w:szCs w:val="22"/>
              </w:rPr>
            </w:pPr>
          </w:p>
        </w:tc>
        <w:tc>
          <w:tcPr>
            <w:tcW w:w="709" w:type="dxa"/>
          </w:tcPr>
          <w:p w14:paraId="773FE837" w14:textId="77777777" w:rsidR="00FE36CD" w:rsidRPr="0051318C" w:rsidRDefault="00FE36CD" w:rsidP="00311D07">
            <w:pPr>
              <w:jc w:val="center"/>
              <w:rPr>
                <w:sz w:val="22"/>
                <w:szCs w:val="22"/>
              </w:rPr>
            </w:pPr>
          </w:p>
        </w:tc>
        <w:tc>
          <w:tcPr>
            <w:tcW w:w="709" w:type="dxa"/>
          </w:tcPr>
          <w:p w14:paraId="69BC88CE" w14:textId="77777777" w:rsidR="00FE36CD" w:rsidRPr="0051318C" w:rsidRDefault="00FE36CD" w:rsidP="00311D07">
            <w:pPr>
              <w:jc w:val="center"/>
              <w:rPr>
                <w:sz w:val="22"/>
                <w:szCs w:val="22"/>
              </w:rPr>
            </w:pPr>
          </w:p>
        </w:tc>
        <w:tc>
          <w:tcPr>
            <w:tcW w:w="709" w:type="dxa"/>
          </w:tcPr>
          <w:p w14:paraId="00D92660" w14:textId="77777777" w:rsidR="00FE36CD" w:rsidRPr="0051318C" w:rsidRDefault="00FE36CD" w:rsidP="00311D07">
            <w:pPr>
              <w:jc w:val="center"/>
              <w:rPr>
                <w:sz w:val="22"/>
                <w:szCs w:val="22"/>
              </w:rPr>
            </w:pPr>
          </w:p>
        </w:tc>
        <w:tc>
          <w:tcPr>
            <w:tcW w:w="708" w:type="dxa"/>
          </w:tcPr>
          <w:p w14:paraId="25A1D4B1" w14:textId="77777777" w:rsidR="00FE36CD" w:rsidRPr="0051318C" w:rsidRDefault="00FE36CD" w:rsidP="00311D07">
            <w:pPr>
              <w:jc w:val="center"/>
              <w:rPr>
                <w:sz w:val="22"/>
                <w:szCs w:val="22"/>
              </w:rPr>
            </w:pPr>
          </w:p>
        </w:tc>
        <w:tc>
          <w:tcPr>
            <w:tcW w:w="993" w:type="dxa"/>
          </w:tcPr>
          <w:p w14:paraId="4C695D66" w14:textId="77777777" w:rsidR="00FE36CD" w:rsidRPr="0051318C" w:rsidRDefault="00FE36CD" w:rsidP="00311D07">
            <w:pPr>
              <w:jc w:val="center"/>
              <w:rPr>
                <w:sz w:val="22"/>
                <w:szCs w:val="22"/>
              </w:rPr>
            </w:pPr>
            <w:r>
              <w:rPr>
                <w:sz w:val="22"/>
                <w:szCs w:val="22"/>
              </w:rPr>
              <w:t>5</w:t>
            </w:r>
          </w:p>
        </w:tc>
      </w:tr>
      <w:tr w:rsidR="00FE36CD" w:rsidRPr="0051318C" w14:paraId="0EBCC287" w14:textId="77777777" w:rsidTr="00E56E00">
        <w:trPr>
          <w:jc w:val="center"/>
        </w:trPr>
        <w:tc>
          <w:tcPr>
            <w:tcW w:w="5392" w:type="dxa"/>
            <w:gridSpan w:val="7"/>
          </w:tcPr>
          <w:p w14:paraId="4B56C317" w14:textId="77777777" w:rsidR="00FE36CD" w:rsidRPr="0051318C" w:rsidRDefault="00FE36CD" w:rsidP="00311D07">
            <w:pPr>
              <w:rPr>
                <w:sz w:val="22"/>
                <w:szCs w:val="22"/>
              </w:rPr>
            </w:pPr>
          </w:p>
        </w:tc>
        <w:tc>
          <w:tcPr>
            <w:tcW w:w="993" w:type="dxa"/>
          </w:tcPr>
          <w:p w14:paraId="5A872C56" w14:textId="77777777" w:rsidR="00FE36CD" w:rsidRPr="0051318C" w:rsidRDefault="00FE36CD" w:rsidP="00311D07">
            <w:pPr>
              <w:jc w:val="center"/>
              <w:rPr>
                <w:b/>
                <w:sz w:val="22"/>
                <w:szCs w:val="22"/>
              </w:rPr>
            </w:pPr>
            <w:r w:rsidRPr="0051318C">
              <w:rPr>
                <w:b/>
                <w:sz w:val="22"/>
                <w:szCs w:val="22"/>
              </w:rPr>
              <w:t>124</w:t>
            </w:r>
          </w:p>
        </w:tc>
      </w:tr>
    </w:tbl>
    <w:p w14:paraId="7A7F5C01" w14:textId="77777777" w:rsidR="00FE36CD" w:rsidRDefault="00FE36CD" w:rsidP="0051318C">
      <w:pPr>
        <w:tabs>
          <w:tab w:val="left" w:pos="7110"/>
        </w:tabs>
      </w:pPr>
      <w:r>
        <w:tab/>
      </w:r>
    </w:p>
    <w:p w14:paraId="02F97D97" w14:textId="77777777" w:rsidR="00FE36CD" w:rsidRDefault="00FE36CD" w:rsidP="002E336A"/>
    <w:p w14:paraId="4E1DD788" w14:textId="77777777" w:rsidR="00FE36CD" w:rsidRDefault="00FE36CD">
      <w:pPr>
        <w:spacing w:after="200" w:line="276" w:lineRule="auto"/>
        <w:rPr>
          <w:rFonts w:ascii="Arial" w:hAnsi="Arial" w:cs="Arial"/>
          <w:bCs/>
          <w:noProof/>
        </w:rPr>
      </w:pPr>
      <w:r>
        <w:rPr>
          <w:rFonts w:ascii="Arial" w:hAnsi="Arial" w:cs="Arial"/>
          <w:bCs/>
          <w:noProof/>
        </w:rPr>
        <w:br w:type="page"/>
      </w:r>
    </w:p>
    <w:p w14:paraId="44785BAB" w14:textId="68458575"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27924816" wp14:editId="31E44CDC">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8618C68" w14:textId="77777777" w:rsidR="00FE36CD" w:rsidRDefault="00FE36CD" w:rsidP="00311D07">
      <w:pPr>
        <w:jc w:val="center"/>
        <w:rPr>
          <w:b/>
          <w:bCs/>
        </w:rPr>
      </w:pPr>
    </w:p>
    <w:p w14:paraId="31545117" w14:textId="77777777" w:rsidR="00FE36CD" w:rsidRDefault="00FE36CD" w:rsidP="00311D07">
      <w:pPr>
        <w:jc w:val="center"/>
        <w:rPr>
          <w:b/>
          <w:bCs/>
        </w:rPr>
      </w:pPr>
      <w:r>
        <w:rPr>
          <w:b/>
          <w:bCs/>
        </w:rPr>
        <w:t>END SEMESTER EXAMINATION – NOV / DEC 2024</w:t>
      </w:r>
    </w:p>
    <w:p w14:paraId="0AB7BAFF" w14:textId="77777777" w:rsidR="00FE36CD"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1105660D" w14:textId="77777777" w:rsidTr="0037089B">
        <w:trPr>
          <w:trHeight w:val="397"/>
          <w:jc w:val="center"/>
        </w:trPr>
        <w:tc>
          <w:tcPr>
            <w:tcW w:w="1555" w:type="dxa"/>
            <w:vAlign w:val="center"/>
          </w:tcPr>
          <w:p w14:paraId="458D81BB" w14:textId="77777777" w:rsidR="00FE36CD" w:rsidRPr="0037089B" w:rsidRDefault="00FE36CD" w:rsidP="007E575B">
            <w:pPr>
              <w:pStyle w:val="Title"/>
              <w:jc w:val="left"/>
              <w:rPr>
                <w:b/>
                <w:sz w:val="22"/>
                <w:szCs w:val="22"/>
              </w:rPr>
            </w:pPr>
            <w:r w:rsidRPr="0037089B">
              <w:rPr>
                <w:b/>
                <w:sz w:val="22"/>
                <w:szCs w:val="22"/>
              </w:rPr>
              <w:t xml:space="preserve">Course Code      </w:t>
            </w:r>
          </w:p>
        </w:tc>
        <w:tc>
          <w:tcPr>
            <w:tcW w:w="6662" w:type="dxa"/>
            <w:vAlign w:val="center"/>
          </w:tcPr>
          <w:p w14:paraId="60B6CC82" w14:textId="77777777" w:rsidR="00FE36CD" w:rsidRPr="0037089B" w:rsidRDefault="00FE36CD" w:rsidP="007E575B">
            <w:pPr>
              <w:pStyle w:val="Title"/>
              <w:jc w:val="left"/>
              <w:rPr>
                <w:b/>
                <w:sz w:val="22"/>
                <w:szCs w:val="22"/>
              </w:rPr>
            </w:pPr>
            <w:r>
              <w:rPr>
                <w:b/>
                <w:sz w:val="22"/>
                <w:szCs w:val="22"/>
              </w:rPr>
              <w:t>18MS2008</w:t>
            </w:r>
          </w:p>
        </w:tc>
        <w:tc>
          <w:tcPr>
            <w:tcW w:w="1417" w:type="dxa"/>
            <w:vAlign w:val="center"/>
          </w:tcPr>
          <w:p w14:paraId="5FD06E71" w14:textId="77777777" w:rsidR="00FE36CD" w:rsidRPr="0037089B" w:rsidRDefault="00FE36C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A29CF5F" w14:textId="77777777" w:rsidR="00FE36CD" w:rsidRPr="0037089B" w:rsidRDefault="00FE36CD" w:rsidP="007E575B">
            <w:pPr>
              <w:pStyle w:val="Title"/>
              <w:jc w:val="left"/>
              <w:rPr>
                <w:b/>
                <w:sz w:val="22"/>
                <w:szCs w:val="22"/>
              </w:rPr>
            </w:pPr>
            <w:r w:rsidRPr="0037089B">
              <w:rPr>
                <w:b/>
                <w:sz w:val="22"/>
                <w:szCs w:val="22"/>
              </w:rPr>
              <w:t>3hrs</w:t>
            </w:r>
          </w:p>
        </w:tc>
      </w:tr>
      <w:tr w:rsidR="00FE36CD" w:rsidRPr="001E42AE" w14:paraId="07490E7F" w14:textId="77777777" w:rsidTr="0037089B">
        <w:trPr>
          <w:trHeight w:val="397"/>
          <w:jc w:val="center"/>
        </w:trPr>
        <w:tc>
          <w:tcPr>
            <w:tcW w:w="1555" w:type="dxa"/>
            <w:vAlign w:val="center"/>
          </w:tcPr>
          <w:p w14:paraId="1728C1D7"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1A102AA" w14:textId="77777777" w:rsidR="00FE36CD" w:rsidRPr="0037089B" w:rsidRDefault="00FE36CD" w:rsidP="007E575B">
            <w:pPr>
              <w:pStyle w:val="Title"/>
              <w:jc w:val="left"/>
              <w:rPr>
                <w:b/>
                <w:sz w:val="22"/>
                <w:szCs w:val="22"/>
              </w:rPr>
            </w:pPr>
            <w:r>
              <w:rPr>
                <w:b/>
                <w:sz w:val="22"/>
                <w:szCs w:val="22"/>
              </w:rPr>
              <w:t>BASICS OF INDUSTRIAL ECONOMICS</w:t>
            </w:r>
          </w:p>
        </w:tc>
        <w:tc>
          <w:tcPr>
            <w:tcW w:w="1417" w:type="dxa"/>
            <w:vAlign w:val="center"/>
          </w:tcPr>
          <w:p w14:paraId="68EFF804" w14:textId="77777777" w:rsidR="00FE36CD" w:rsidRPr="0037089B" w:rsidRDefault="00FE36CD" w:rsidP="007E575B">
            <w:pPr>
              <w:pStyle w:val="Title"/>
              <w:jc w:val="left"/>
              <w:rPr>
                <w:b/>
                <w:bCs/>
                <w:sz w:val="22"/>
                <w:szCs w:val="22"/>
              </w:rPr>
            </w:pPr>
            <w:r w:rsidRPr="0037089B">
              <w:rPr>
                <w:b/>
                <w:bCs/>
                <w:sz w:val="22"/>
                <w:szCs w:val="22"/>
              </w:rPr>
              <w:t xml:space="preserve">Max. Marks </w:t>
            </w:r>
          </w:p>
        </w:tc>
        <w:tc>
          <w:tcPr>
            <w:tcW w:w="851" w:type="dxa"/>
            <w:vAlign w:val="center"/>
          </w:tcPr>
          <w:p w14:paraId="590A9D80" w14:textId="77777777" w:rsidR="00FE36CD" w:rsidRPr="0037089B" w:rsidRDefault="00FE36CD" w:rsidP="007E575B">
            <w:pPr>
              <w:pStyle w:val="Title"/>
              <w:jc w:val="left"/>
              <w:rPr>
                <w:b/>
                <w:sz w:val="22"/>
                <w:szCs w:val="22"/>
              </w:rPr>
            </w:pPr>
            <w:r w:rsidRPr="0037089B">
              <w:rPr>
                <w:b/>
                <w:sz w:val="22"/>
                <w:szCs w:val="22"/>
              </w:rPr>
              <w:t>100</w:t>
            </w:r>
          </w:p>
        </w:tc>
      </w:tr>
    </w:tbl>
    <w:p w14:paraId="18BDCD32" w14:textId="77777777" w:rsidR="00FE36CD"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9"/>
        <w:gridCol w:w="7859"/>
        <w:gridCol w:w="670"/>
        <w:gridCol w:w="537"/>
        <w:gridCol w:w="455"/>
      </w:tblGrid>
      <w:tr w:rsidR="00FE36CD" w:rsidRPr="009C4175" w14:paraId="63BE1139" w14:textId="77777777" w:rsidTr="00311D07">
        <w:trPr>
          <w:trHeight w:val="552"/>
        </w:trPr>
        <w:tc>
          <w:tcPr>
            <w:tcW w:w="272" w:type="pct"/>
            <w:vAlign w:val="center"/>
          </w:tcPr>
          <w:p w14:paraId="4475AD56" w14:textId="77777777" w:rsidR="00FE36CD" w:rsidRPr="009C4175" w:rsidRDefault="00FE36CD" w:rsidP="00311D07">
            <w:pPr>
              <w:jc w:val="center"/>
              <w:rPr>
                <w:b/>
              </w:rPr>
            </w:pPr>
            <w:r w:rsidRPr="009C4175">
              <w:rPr>
                <w:b/>
              </w:rPr>
              <w:t>Q. No.</w:t>
            </w:r>
          </w:p>
        </w:tc>
        <w:tc>
          <w:tcPr>
            <w:tcW w:w="3936" w:type="pct"/>
            <w:gridSpan w:val="2"/>
            <w:vAlign w:val="center"/>
          </w:tcPr>
          <w:p w14:paraId="7187A297" w14:textId="77777777" w:rsidR="00FE36CD" w:rsidRPr="009C4175" w:rsidRDefault="00FE36CD" w:rsidP="00311D07">
            <w:pPr>
              <w:jc w:val="center"/>
              <w:rPr>
                <w:b/>
              </w:rPr>
            </w:pPr>
            <w:r w:rsidRPr="009C4175">
              <w:rPr>
                <w:b/>
              </w:rPr>
              <w:t>Questions</w:t>
            </w:r>
          </w:p>
        </w:tc>
        <w:tc>
          <w:tcPr>
            <w:tcW w:w="319" w:type="pct"/>
            <w:vAlign w:val="center"/>
          </w:tcPr>
          <w:p w14:paraId="7B757FB3" w14:textId="77777777" w:rsidR="00FE36CD" w:rsidRPr="009C4175" w:rsidRDefault="00FE36CD" w:rsidP="00311D07">
            <w:pPr>
              <w:jc w:val="center"/>
              <w:rPr>
                <w:b/>
              </w:rPr>
            </w:pPr>
            <w:r w:rsidRPr="009C4175">
              <w:rPr>
                <w:b/>
              </w:rPr>
              <w:t>CO</w:t>
            </w:r>
          </w:p>
        </w:tc>
        <w:tc>
          <w:tcPr>
            <w:tcW w:w="256" w:type="pct"/>
            <w:vAlign w:val="center"/>
          </w:tcPr>
          <w:p w14:paraId="65B0F82D" w14:textId="77777777" w:rsidR="00FE36CD" w:rsidRPr="009C4175" w:rsidRDefault="00FE36CD" w:rsidP="00311D07">
            <w:pPr>
              <w:jc w:val="center"/>
              <w:rPr>
                <w:b/>
              </w:rPr>
            </w:pPr>
            <w:r w:rsidRPr="009C4175">
              <w:rPr>
                <w:b/>
              </w:rPr>
              <w:t>BL</w:t>
            </w:r>
          </w:p>
        </w:tc>
        <w:tc>
          <w:tcPr>
            <w:tcW w:w="217" w:type="pct"/>
            <w:vAlign w:val="center"/>
          </w:tcPr>
          <w:p w14:paraId="512DC3D1" w14:textId="77777777" w:rsidR="00FE36CD" w:rsidRPr="009C4175" w:rsidRDefault="00FE36CD" w:rsidP="00311D07">
            <w:pPr>
              <w:jc w:val="center"/>
              <w:rPr>
                <w:b/>
              </w:rPr>
            </w:pPr>
            <w:r w:rsidRPr="009C4175">
              <w:rPr>
                <w:b/>
              </w:rPr>
              <w:t>M</w:t>
            </w:r>
          </w:p>
        </w:tc>
      </w:tr>
      <w:tr w:rsidR="00FE36CD" w:rsidRPr="009C4175" w14:paraId="756141A9" w14:textId="77777777" w:rsidTr="00311D07">
        <w:trPr>
          <w:trHeight w:val="550"/>
        </w:trPr>
        <w:tc>
          <w:tcPr>
            <w:tcW w:w="5000" w:type="pct"/>
            <w:gridSpan w:val="6"/>
            <w:vAlign w:val="center"/>
          </w:tcPr>
          <w:p w14:paraId="0DA7B1EB" w14:textId="77777777" w:rsidR="00FE36CD" w:rsidRPr="009C4175" w:rsidRDefault="00FE36CD" w:rsidP="00311D07">
            <w:pPr>
              <w:jc w:val="center"/>
              <w:rPr>
                <w:b/>
              </w:rPr>
            </w:pPr>
            <w:r w:rsidRPr="009C4175">
              <w:rPr>
                <w:b/>
              </w:rPr>
              <w:t>PART – A (10 X 1 = 10 MARKS)</w:t>
            </w:r>
          </w:p>
        </w:tc>
      </w:tr>
      <w:tr w:rsidR="00FE36CD" w:rsidRPr="009C4175" w14:paraId="11B0D7EA" w14:textId="77777777" w:rsidTr="00311D07">
        <w:trPr>
          <w:trHeight w:val="283"/>
        </w:trPr>
        <w:tc>
          <w:tcPr>
            <w:tcW w:w="272" w:type="pct"/>
          </w:tcPr>
          <w:p w14:paraId="2F20E090" w14:textId="77777777" w:rsidR="00FE36CD" w:rsidRPr="009C4175" w:rsidRDefault="00FE36CD" w:rsidP="00311D07">
            <w:pPr>
              <w:jc w:val="center"/>
            </w:pPr>
            <w:r w:rsidRPr="009C4175">
              <w:t>1.</w:t>
            </w:r>
          </w:p>
        </w:tc>
        <w:tc>
          <w:tcPr>
            <w:tcW w:w="3936" w:type="pct"/>
            <w:gridSpan w:val="2"/>
          </w:tcPr>
          <w:p w14:paraId="1B53CB02" w14:textId="77777777" w:rsidR="00FE36CD" w:rsidRPr="009C4175" w:rsidRDefault="00FE36CD" w:rsidP="00311D07">
            <w:pPr>
              <w:autoSpaceDE w:val="0"/>
              <w:autoSpaceDN w:val="0"/>
              <w:adjustRightInd w:val="0"/>
            </w:pPr>
            <w:r w:rsidRPr="006358B2">
              <w:rPr>
                <w:color w:val="000000" w:themeColor="text1"/>
              </w:rPr>
              <w:t xml:space="preserve">Define “Demand” </w:t>
            </w:r>
          </w:p>
        </w:tc>
        <w:tc>
          <w:tcPr>
            <w:tcW w:w="319" w:type="pct"/>
            <w:vAlign w:val="bottom"/>
          </w:tcPr>
          <w:p w14:paraId="789FC545" w14:textId="77777777" w:rsidR="00FE36CD" w:rsidRPr="009C4175" w:rsidRDefault="00FE36CD" w:rsidP="00311D07">
            <w:pPr>
              <w:jc w:val="center"/>
            </w:pPr>
            <w:r w:rsidRPr="006358B2">
              <w:t>CO</w:t>
            </w:r>
            <w:r>
              <w:t>2</w:t>
            </w:r>
          </w:p>
        </w:tc>
        <w:tc>
          <w:tcPr>
            <w:tcW w:w="256" w:type="pct"/>
            <w:vAlign w:val="bottom"/>
          </w:tcPr>
          <w:p w14:paraId="245FD517" w14:textId="77777777" w:rsidR="00FE36CD" w:rsidRPr="009C4175" w:rsidRDefault="00FE36CD" w:rsidP="00311D07">
            <w:pPr>
              <w:jc w:val="center"/>
            </w:pPr>
            <w:r w:rsidRPr="006358B2">
              <w:t>R</w:t>
            </w:r>
          </w:p>
        </w:tc>
        <w:tc>
          <w:tcPr>
            <w:tcW w:w="217" w:type="pct"/>
            <w:vAlign w:val="bottom"/>
          </w:tcPr>
          <w:p w14:paraId="0B7E91ED" w14:textId="77777777" w:rsidR="00FE36CD" w:rsidRPr="009C4175" w:rsidRDefault="00FE36CD" w:rsidP="00311D07">
            <w:pPr>
              <w:jc w:val="center"/>
            </w:pPr>
            <w:r w:rsidRPr="006358B2">
              <w:t>1</w:t>
            </w:r>
          </w:p>
        </w:tc>
      </w:tr>
      <w:tr w:rsidR="00FE36CD" w:rsidRPr="009C4175" w14:paraId="31C63A43" w14:textId="77777777" w:rsidTr="00311D07">
        <w:trPr>
          <w:trHeight w:val="283"/>
        </w:trPr>
        <w:tc>
          <w:tcPr>
            <w:tcW w:w="272" w:type="pct"/>
          </w:tcPr>
          <w:p w14:paraId="4857E2EE" w14:textId="77777777" w:rsidR="00FE36CD" w:rsidRPr="009C4175" w:rsidRDefault="00FE36CD" w:rsidP="00311D07">
            <w:pPr>
              <w:jc w:val="center"/>
            </w:pPr>
            <w:r w:rsidRPr="009C4175">
              <w:t>2.</w:t>
            </w:r>
          </w:p>
        </w:tc>
        <w:tc>
          <w:tcPr>
            <w:tcW w:w="3936" w:type="pct"/>
            <w:gridSpan w:val="2"/>
            <w:vAlign w:val="center"/>
          </w:tcPr>
          <w:p w14:paraId="6EA9A3C4" w14:textId="77777777" w:rsidR="00FE36CD" w:rsidRPr="009C4175" w:rsidRDefault="00FE36CD" w:rsidP="00311D07">
            <w:r w:rsidRPr="006358B2">
              <w:rPr>
                <w:bCs/>
                <w:iCs/>
              </w:rPr>
              <w:t>Give an example for fixed resource</w:t>
            </w:r>
            <w:r>
              <w:rPr>
                <w:bCs/>
                <w:iCs/>
              </w:rPr>
              <w:t>.</w:t>
            </w:r>
          </w:p>
        </w:tc>
        <w:tc>
          <w:tcPr>
            <w:tcW w:w="319" w:type="pct"/>
            <w:vAlign w:val="bottom"/>
          </w:tcPr>
          <w:p w14:paraId="7CFC9833" w14:textId="77777777" w:rsidR="00FE36CD" w:rsidRPr="009C4175" w:rsidRDefault="00FE36CD" w:rsidP="00311D07">
            <w:pPr>
              <w:jc w:val="center"/>
            </w:pPr>
            <w:r w:rsidRPr="006358B2">
              <w:t>CO</w:t>
            </w:r>
            <w:r>
              <w:t>4</w:t>
            </w:r>
          </w:p>
        </w:tc>
        <w:tc>
          <w:tcPr>
            <w:tcW w:w="256" w:type="pct"/>
            <w:vAlign w:val="bottom"/>
          </w:tcPr>
          <w:p w14:paraId="0167E26E" w14:textId="77777777" w:rsidR="00FE36CD" w:rsidRPr="009C4175" w:rsidRDefault="00FE36CD" w:rsidP="00311D07">
            <w:pPr>
              <w:jc w:val="center"/>
            </w:pPr>
            <w:r w:rsidRPr="006358B2">
              <w:t>U</w:t>
            </w:r>
          </w:p>
        </w:tc>
        <w:tc>
          <w:tcPr>
            <w:tcW w:w="217" w:type="pct"/>
            <w:vAlign w:val="bottom"/>
          </w:tcPr>
          <w:p w14:paraId="096639DB" w14:textId="77777777" w:rsidR="00FE36CD" w:rsidRPr="009C4175" w:rsidRDefault="00FE36CD" w:rsidP="00311D07">
            <w:pPr>
              <w:jc w:val="center"/>
            </w:pPr>
            <w:r w:rsidRPr="006358B2">
              <w:t>1</w:t>
            </w:r>
          </w:p>
        </w:tc>
      </w:tr>
      <w:tr w:rsidR="00FE36CD" w:rsidRPr="009C4175" w14:paraId="449261D7" w14:textId="77777777" w:rsidTr="00311D07">
        <w:trPr>
          <w:trHeight w:val="283"/>
        </w:trPr>
        <w:tc>
          <w:tcPr>
            <w:tcW w:w="272" w:type="pct"/>
          </w:tcPr>
          <w:p w14:paraId="1CB5E80F" w14:textId="77777777" w:rsidR="00FE36CD" w:rsidRPr="009C4175" w:rsidRDefault="00FE36CD" w:rsidP="00311D07">
            <w:pPr>
              <w:jc w:val="center"/>
            </w:pPr>
            <w:r w:rsidRPr="009C4175">
              <w:t>3.</w:t>
            </w:r>
          </w:p>
        </w:tc>
        <w:tc>
          <w:tcPr>
            <w:tcW w:w="3936" w:type="pct"/>
            <w:gridSpan w:val="2"/>
            <w:vAlign w:val="bottom"/>
          </w:tcPr>
          <w:p w14:paraId="09943CC4" w14:textId="77777777" w:rsidR="00FE36CD" w:rsidRPr="009C4175" w:rsidRDefault="00FE36CD" w:rsidP="00311D07">
            <w:r w:rsidRPr="006358B2">
              <w:rPr>
                <w:noProof/>
                <w:lang w:eastAsia="zh-TW"/>
              </w:rPr>
              <w:t>Expand GDP</w:t>
            </w:r>
            <w:r>
              <w:rPr>
                <w:noProof/>
                <w:lang w:eastAsia="zh-TW"/>
              </w:rPr>
              <w:t>.</w:t>
            </w:r>
          </w:p>
        </w:tc>
        <w:tc>
          <w:tcPr>
            <w:tcW w:w="319" w:type="pct"/>
            <w:vAlign w:val="bottom"/>
          </w:tcPr>
          <w:p w14:paraId="16EBD49B" w14:textId="77777777" w:rsidR="00FE36CD" w:rsidRPr="009C4175" w:rsidRDefault="00FE36CD" w:rsidP="00311D07">
            <w:pPr>
              <w:jc w:val="center"/>
            </w:pPr>
            <w:r w:rsidRPr="006358B2">
              <w:t>CO</w:t>
            </w:r>
            <w:r>
              <w:t>6</w:t>
            </w:r>
          </w:p>
        </w:tc>
        <w:tc>
          <w:tcPr>
            <w:tcW w:w="256" w:type="pct"/>
            <w:vAlign w:val="bottom"/>
          </w:tcPr>
          <w:p w14:paraId="7047EC46" w14:textId="77777777" w:rsidR="00FE36CD" w:rsidRPr="009C4175" w:rsidRDefault="00FE36CD" w:rsidP="00311D07">
            <w:pPr>
              <w:jc w:val="center"/>
            </w:pPr>
            <w:r w:rsidRPr="006358B2">
              <w:t>U</w:t>
            </w:r>
          </w:p>
        </w:tc>
        <w:tc>
          <w:tcPr>
            <w:tcW w:w="217" w:type="pct"/>
            <w:vAlign w:val="bottom"/>
          </w:tcPr>
          <w:p w14:paraId="12403733" w14:textId="77777777" w:rsidR="00FE36CD" w:rsidRPr="009C4175" w:rsidRDefault="00FE36CD" w:rsidP="00311D07">
            <w:pPr>
              <w:jc w:val="center"/>
            </w:pPr>
            <w:r w:rsidRPr="006358B2">
              <w:t>1</w:t>
            </w:r>
          </w:p>
        </w:tc>
      </w:tr>
      <w:tr w:rsidR="00FE36CD" w:rsidRPr="009C4175" w14:paraId="617FE6ED" w14:textId="77777777" w:rsidTr="00311D07">
        <w:trPr>
          <w:trHeight w:val="283"/>
        </w:trPr>
        <w:tc>
          <w:tcPr>
            <w:tcW w:w="272" w:type="pct"/>
          </w:tcPr>
          <w:p w14:paraId="3EC0456E" w14:textId="77777777" w:rsidR="00FE36CD" w:rsidRPr="009C4175" w:rsidRDefault="00FE36CD" w:rsidP="00311D07">
            <w:pPr>
              <w:jc w:val="center"/>
            </w:pPr>
            <w:r w:rsidRPr="009C4175">
              <w:t>4.</w:t>
            </w:r>
          </w:p>
        </w:tc>
        <w:tc>
          <w:tcPr>
            <w:tcW w:w="3936" w:type="pct"/>
            <w:gridSpan w:val="2"/>
          </w:tcPr>
          <w:p w14:paraId="71345C02" w14:textId="77777777" w:rsidR="00FE36CD" w:rsidRPr="006358B2" w:rsidRDefault="00FE36CD" w:rsidP="00311D07">
            <w:pPr>
              <w:shd w:val="clear" w:color="auto" w:fill="FFFFFF"/>
              <w:rPr>
                <w:color w:val="000000"/>
              </w:rPr>
            </w:pPr>
            <w:r>
              <w:rPr>
                <w:color w:val="000000"/>
              </w:rPr>
              <w:t>Select</w:t>
            </w:r>
            <w:r w:rsidRPr="006358B2">
              <w:rPr>
                <w:color w:val="000000"/>
              </w:rPr>
              <w:t xml:space="preserve"> the rational zone in a production function </w:t>
            </w:r>
          </w:p>
          <w:p w14:paraId="00BAAAC6" w14:textId="77777777" w:rsidR="00FE36CD" w:rsidRPr="009C4175" w:rsidRDefault="00FE36CD" w:rsidP="00311D07">
            <w:r>
              <w:rPr>
                <w:color w:val="000000"/>
              </w:rPr>
              <w:t>a.</w:t>
            </w:r>
            <w:r w:rsidRPr="006358B2">
              <w:rPr>
                <w:color w:val="000000"/>
              </w:rPr>
              <w:t>Stage I  b. Stage II  c. Stage III</w:t>
            </w:r>
          </w:p>
        </w:tc>
        <w:tc>
          <w:tcPr>
            <w:tcW w:w="319" w:type="pct"/>
            <w:vAlign w:val="center"/>
          </w:tcPr>
          <w:p w14:paraId="14360CBA" w14:textId="77777777" w:rsidR="00FE36CD" w:rsidRPr="009C4175" w:rsidRDefault="00FE36CD" w:rsidP="00311D07">
            <w:pPr>
              <w:jc w:val="center"/>
            </w:pPr>
            <w:r w:rsidRPr="006358B2">
              <w:t>CO4</w:t>
            </w:r>
          </w:p>
        </w:tc>
        <w:tc>
          <w:tcPr>
            <w:tcW w:w="256" w:type="pct"/>
            <w:vAlign w:val="center"/>
          </w:tcPr>
          <w:p w14:paraId="78930825" w14:textId="77777777" w:rsidR="00FE36CD" w:rsidRPr="009C4175" w:rsidRDefault="00FE36CD" w:rsidP="00311D07">
            <w:pPr>
              <w:jc w:val="center"/>
            </w:pPr>
            <w:r>
              <w:rPr>
                <w:color w:val="000000" w:themeColor="text1"/>
              </w:rPr>
              <w:t>An</w:t>
            </w:r>
          </w:p>
        </w:tc>
        <w:tc>
          <w:tcPr>
            <w:tcW w:w="217" w:type="pct"/>
            <w:vAlign w:val="bottom"/>
          </w:tcPr>
          <w:p w14:paraId="3BAC7136" w14:textId="77777777" w:rsidR="00FE36CD" w:rsidRPr="009C4175" w:rsidRDefault="00FE36CD" w:rsidP="00311D07">
            <w:pPr>
              <w:jc w:val="center"/>
            </w:pPr>
            <w:r w:rsidRPr="006358B2">
              <w:t>1</w:t>
            </w:r>
          </w:p>
        </w:tc>
      </w:tr>
      <w:tr w:rsidR="00FE36CD" w:rsidRPr="009C4175" w14:paraId="65D83D9A" w14:textId="77777777" w:rsidTr="00311D07">
        <w:trPr>
          <w:trHeight w:val="283"/>
        </w:trPr>
        <w:tc>
          <w:tcPr>
            <w:tcW w:w="272" w:type="pct"/>
          </w:tcPr>
          <w:p w14:paraId="02CB08CA" w14:textId="77777777" w:rsidR="00FE36CD" w:rsidRPr="009C4175" w:rsidRDefault="00FE36CD" w:rsidP="00311D07">
            <w:pPr>
              <w:jc w:val="center"/>
            </w:pPr>
            <w:r w:rsidRPr="009C4175">
              <w:t>5.</w:t>
            </w:r>
          </w:p>
        </w:tc>
        <w:tc>
          <w:tcPr>
            <w:tcW w:w="3936" w:type="pct"/>
            <w:gridSpan w:val="2"/>
            <w:vAlign w:val="bottom"/>
          </w:tcPr>
          <w:p w14:paraId="421CD612" w14:textId="77777777" w:rsidR="00FE36CD" w:rsidRPr="009C4175" w:rsidRDefault="00FE36CD" w:rsidP="00311D07">
            <w:pPr>
              <w:pStyle w:val="Default"/>
            </w:pPr>
            <w:r>
              <w:rPr>
                <w:color w:val="000000" w:themeColor="text1"/>
              </w:rPr>
              <w:t>Define inflation.</w:t>
            </w:r>
          </w:p>
        </w:tc>
        <w:tc>
          <w:tcPr>
            <w:tcW w:w="319" w:type="pct"/>
            <w:vAlign w:val="bottom"/>
          </w:tcPr>
          <w:p w14:paraId="674D3C38" w14:textId="77777777" w:rsidR="00FE36CD" w:rsidRPr="009C4175" w:rsidRDefault="00FE36CD" w:rsidP="00311D07">
            <w:pPr>
              <w:jc w:val="center"/>
            </w:pPr>
            <w:r w:rsidRPr="006358B2">
              <w:t>CO6</w:t>
            </w:r>
          </w:p>
        </w:tc>
        <w:tc>
          <w:tcPr>
            <w:tcW w:w="256" w:type="pct"/>
            <w:vAlign w:val="bottom"/>
          </w:tcPr>
          <w:p w14:paraId="190C0C5C" w14:textId="77777777" w:rsidR="00FE36CD" w:rsidRPr="009C4175" w:rsidRDefault="00FE36CD" w:rsidP="00311D07">
            <w:pPr>
              <w:jc w:val="center"/>
            </w:pPr>
            <w:r>
              <w:t>R</w:t>
            </w:r>
          </w:p>
        </w:tc>
        <w:tc>
          <w:tcPr>
            <w:tcW w:w="217" w:type="pct"/>
            <w:vAlign w:val="bottom"/>
          </w:tcPr>
          <w:p w14:paraId="7E42DAFE" w14:textId="77777777" w:rsidR="00FE36CD" w:rsidRPr="009C4175" w:rsidRDefault="00FE36CD" w:rsidP="00311D07">
            <w:pPr>
              <w:jc w:val="center"/>
            </w:pPr>
            <w:r w:rsidRPr="006358B2">
              <w:t>1</w:t>
            </w:r>
          </w:p>
        </w:tc>
      </w:tr>
      <w:tr w:rsidR="00FE36CD" w:rsidRPr="009C4175" w14:paraId="5424CBD3" w14:textId="77777777" w:rsidTr="00311D07">
        <w:trPr>
          <w:trHeight w:val="283"/>
        </w:trPr>
        <w:tc>
          <w:tcPr>
            <w:tcW w:w="272" w:type="pct"/>
          </w:tcPr>
          <w:p w14:paraId="33C03C8D" w14:textId="77777777" w:rsidR="00FE36CD" w:rsidRPr="009C4175" w:rsidRDefault="00FE36CD" w:rsidP="00311D07">
            <w:pPr>
              <w:jc w:val="center"/>
            </w:pPr>
            <w:r w:rsidRPr="009C4175">
              <w:t>6.</w:t>
            </w:r>
          </w:p>
        </w:tc>
        <w:tc>
          <w:tcPr>
            <w:tcW w:w="3936" w:type="pct"/>
            <w:gridSpan w:val="2"/>
          </w:tcPr>
          <w:p w14:paraId="70DFAD82" w14:textId="77777777" w:rsidR="00FE36CD" w:rsidRPr="009C4175" w:rsidRDefault="00FE36CD" w:rsidP="00311D07">
            <w:r>
              <w:rPr>
                <w:color w:val="000000" w:themeColor="text1"/>
              </w:rPr>
              <w:t>Name the</w:t>
            </w:r>
            <w:r w:rsidRPr="006358B2">
              <w:rPr>
                <w:color w:val="000000" w:themeColor="text1"/>
              </w:rPr>
              <w:t xml:space="preserve"> utility created during </w:t>
            </w:r>
            <w:r>
              <w:rPr>
                <w:color w:val="000000" w:themeColor="text1"/>
              </w:rPr>
              <w:t>the processing</w:t>
            </w:r>
            <w:r w:rsidRPr="006358B2">
              <w:rPr>
                <w:color w:val="000000" w:themeColor="text1"/>
              </w:rPr>
              <w:t xml:space="preserve"> of a commodity</w:t>
            </w:r>
            <w:r>
              <w:rPr>
                <w:color w:val="000000" w:themeColor="text1"/>
              </w:rPr>
              <w:t>.</w:t>
            </w:r>
          </w:p>
        </w:tc>
        <w:tc>
          <w:tcPr>
            <w:tcW w:w="319" w:type="pct"/>
            <w:vAlign w:val="bottom"/>
          </w:tcPr>
          <w:p w14:paraId="50104E95" w14:textId="77777777" w:rsidR="00FE36CD" w:rsidRPr="009C4175" w:rsidRDefault="00FE36CD" w:rsidP="00311D07">
            <w:pPr>
              <w:jc w:val="center"/>
            </w:pPr>
            <w:r w:rsidRPr="006358B2">
              <w:t>CO</w:t>
            </w:r>
            <w:r>
              <w:t>1</w:t>
            </w:r>
          </w:p>
        </w:tc>
        <w:tc>
          <w:tcPr>
            <w:tcW w:w="256" w:type="pct"/>
            <w:vAlign w:val="bottom"/>
          </w:tcPr>
          <w:p w14:paraId="1CA39BCC" w14:textId="77777777" w:rsidR="00FE36CD" w:rsidRPr="009C4175" w:rsidRDefault="00FE36CD" w:rsidP="00311D07">
            <w:pPr>
              <w:jc w:val="center"/>
            </w:pPr>
            <w:r w:rsidRPr="006358B2">
              <w:t>R</w:t>
            </w:r>
          </w:p>
        </w:tc>
        <w:tc>
          <w:tcPr>
            <w:tcW w:w="217" w:type="pct"/>
            <w:vAlign w:val="bottom"/>
          </w:tcPr>
          <w:p w14:paraId="4B9CA9A4" w14:textId="77777777" w:rsidR="00FE36CD" w:rsidRPr="009C4175" w:rsidRDefault="00FE36CD" w:rsidP="00311D07">
            <w:pPr>
              <w:jc w:val="center"/>
            </w:pPr>
            <w:r w:rsidRPr="006358B2">
              <w:t>1</w:t>
            </w:r>
          </w:p>
        </w:tc>
      </w:tr>
      <w:tr w:rsidR="00FE36CD" w:rsidRPr="009C4175" w14:paraId="14D7771B" w14:textId="77777777" w:rsidTr="00311D07">
        <w:trPr>
          <w:trHeight w:val="283"/>
        </w:trPr>
        <w:tc>
          <w:tcPr>
            <w:tcW w:w="272" w:type="pct"/>
          </w:tcPr>
          <w:p w14:paraId="22AC2FED" w14:textId="77777777" w:rsidR="00FE36CD" w:rsidRPr="009C4175" w:rsidRDefault="00FE36CD" w:rsidP="00311D07">
            <w:pPr>
              <w:jc w:val="center"/>
            </w:pPr>
            <w:r w:rsidRPr="009C4175">
              <w:t>7.</w:t>
            </w:r>
          </w:p>
        </w:tc>
        <w:tc>
          <w:tcPr>
            <w:tcW w:w="3936" w:type="pct"/>
            <w:gridSpan w:val="2"/>
            <w:vAlign w:val="bottom"/>
          </w:tcPr>
          <w:p w14:paraId="42B75B82" w14:textId="77777777" w:rsidR="00FE36CD" w:rsidRPr="009C4175" w:rsidRDefault="00FE36CD" w:rsidP="00311D07">
            <w:pPr>
              <w:pStyle w:val="ListParagraph"/>
              <w:ind w:left="0"/>
              <w:rPr>
                <w:noProof/>
                <w:lang w:eastAsia="zh-TW"/>
              </w:rPr>
            </w:pPr>
            <w:r>
              <w:t>The reward paid for capital is……………………</w:t>
            </w:r>
          </w:p>
        </w:tc>
        <w:tc>
          <w:tcPr>
            <w:tcW w:w="319" w:type="pct"/>
            <w:vAlign w:val="bottom"/>
          </w:tcPr>
          <w:p w14:paraId="0F3E5DDA" w14:textId="77777777" w:rsidR="00FE36CD" w:rsidRPr="009C4175" w:rsidRDefault="00FE36CD" w:rsidP="00311D07">
            <w:pPr>
              <w:jc w:val="center"/>
            </w:pPr>
            <w:r w:rsidRPr="006358B2">
              <w:t>CO4</w:t>
            </w:r>
          </w:p>
        </w:tc>
        <w:tc>
          <w:tcPr>
            <w:tcW w:w="256" w:type="pct"/>
            <w:vAlign w:val="bottom"/>
          </w:tcPr>
          <w:p w14:paraId="66A31C94" w14:textId="77777777" w:rsidR="00FE36CD" w:rsidRPr="009C4175" w:rsidRDefault="00FE36CD" w:rsidP="00311D07">
            <w:pPr>
              <w:jc w:val="center"/>
            </w:pPr>
            <w:r w:rsidRPr="006358B2">
              <w:t>R</w:t>
            </w:r>
          </w:p>
        </w:tc>
        <w:tc>
          <w:tcPr>
            <w:tcW w:w="217" w:type="pct"/>
            <w:vAlign w:val="bottom"/>
          </w:tcPr>
          <w:p w14:paraId="1A8C564D" w14:textId="77777777" w:rsidR="00FE36CD" w:rsidRPr="009C4175" w:rsidRDefault="00FE36CD" w:rsidP="00311D07">
            <w:pPr>
              <w:jc w:val="center"/>
            </w:pPr>
            <w:r w:rsidRPr="006358B2">
              <w:t>1</w:t>
            </w:r>
          </w:p>
        </w:tc>
      </w:tr>
      <w:tr w:rsidR="00FE36CD" w:rsidRPr="009C4175" w14:paraId="2D39DD64" w14:textId="77777777" w:rsidTr="00311D07">
        <w:trPr>
          <w:trHeight w:val="283"/>
        </w:trPr>
        <w:tc>
          <w:tcPr>
            <w:tcW w:w="272" w:type="pct"/>
          </w:tcPr>
          <w:p w14:paraId="290103F4" w14:textId="77777777" w:rsidR="00FE36CD" w:rsidRPr="009C4175" w:rsidRDefault="00FE36CD" w:rsidP="00311D07">
            <w:pPr>
              <w:jc w:val="center"/>
            </w:pPr>
            <w:r w:rsidRPr="009C4175">
              <w:t>8.</w:t>
            </w:r>
          </w:p>
        </w:tc>
        <w:tc>
          <w:tcPr>
            <w:tcW w:w="3936" w:type="pct"/>
            <w:gridSpan w:val="2"/>
          </w:tcPr>
          <w:p w14:paraId="27016383" w14:textId="77777777" w:rsidR="00FE36CD" w:rsidRPr="009C4175" w:rsidRDefault="00FE36CD" w:rsidP="00311D07">
            <w:pPr>
              <w:rPr>
                <w:b/>
                <w:bCs/>
              </w:rPr>
            </w:pPr>
            <w:r>
              <w:rPr>
                <w:color w:val="000000" w:themeColor="text1"/>
              </w:rPr>
              <w:t>Give an example for monopoly.</w:t>
            </w:r>
          </w:p>
        </w:tc>
        <w:tc>
          <w:tcPr>
            <w:tcW w:w="319" w:type="pct"/>
            <w:vAlign w:val="bottom"/>
          </w:tcPr>
          <w:p w14:paraId="7B535115" w14:textId="77777777" w:rsidR="00FE36CD" w:rsidRPr="009C4175" w:rsidRDefault="00FE36CD" w:rsidP="00311D07">
            <w:pPr>
              <w:jc w:val="center"/>
            </w:pPr>
            <w:r w:rsidRPr="006358B2">
              <w:t>CO</w:t>
            </w:r>
            <w:r>
              <w:t>5</w:t>
            </w:r>
          </w:p>
        </w:tc>
        <w:tc>
          <w:tcPr>
            <w:tcW w:w="256" w:type="pct"/>
            <w:vAlign w:val="bottom"/>
          </w:tcPr>
          <w:p w14:paraId="465A912F" w14:textId="77777777" w:rsidR="00FE36CD" w:rsidRPr="009C4175" w:rsidRDefault="00FE36CD" w:rsidP="00311D07">
            <w:pPr>
              <w:jc w:val="center"/>
            </w:pPr>
            <w:r>
              <w:t>U</w:t>
            </w:r>
          </w:p>
        </w:tc>
        <w:tc>
          <w:tcPr>
            <w:tcW w:w="217" w:type="pct"/>
            <w:vAlign w:val="bottom"/>
          </w:tcPr>
          <w:p w14:paraId="1B8089F9" w14:textId="77777777" w:rsidR="00FE36CD" w:rsidRPr="009C4175" w:rsidRDefault="00FE36CD" w:rsidP="00311D07">
            <w:pPr>
              <w:jc w:val="center"/>
            </w:pPr>
            <w:r w:rsidRPr="006358B2">
              <w:t>1</w:t>
            </w:r>
          </w:p>
        </w:tc>
      </w:tr>
      <w:tr w:rsidR="00FE36CD" w:rsidRPr="009C4175" w14:paraId="2305C1C1" w14:textId="77777777" w:rsidTr="00311D07">
        <w:trPr>
          <w:trHeight w:val="283"/>
        </w:trPr>
        <w:tc>
          <w:tcPr>
            <w:tcW w:w="272" w:type="pct"/>
          </w:tcPr>
          <w:p w14:paraId="1FEF0731" w14:textId="77777777" w:rsidR="00FE36CD" w:rsidRPr="009C4175" w:rsidRDefault="00FE36CD" w:rsidP="00311D07">
            <w:pPr>
              <w:jc w:val="center"/>
            </w:pPr>
            <w:r w:rsidRPr="009C4175">
              <w:t>9.</w:t>
            </w:r>
          </w:p>
        </w:tc>
        <w:tc>
          <w:tcPr>
            <w:tcW w:w="3936" w:type="pct"/>
            <w:gridSpan w:val="2"/>
          </w:tcPr>
          <w:p w14:paraId="2FF3AFAE" w14:textId="77777777" w:rsidR="00FE36CD" w:rsidRPr="009C4175" w:rsidRDefault="00FE36CD" w:rsidP="00311D07">
            <w:pPr>
              <w:jc w:val="both"/>
            </w:pPr>
            <w:r>
              <w:t xml:space="preserve">State True or False. </w:t>
            </w:r>
            <w:r w:rsidRPr="008750DD">
              <w:t xml:space="preserve">When the price of </w:t>
            </w:r>
            <w:r>
              <w:t>a commodity increase, its demand decreases.</w:t>
            </w:r>
          </w:p>
        </w:tc>
        <w:tc>
          <w:tcPr>
            <w:tcW w:w="319" w:type="pct"/>
            <w:vAlign w:val="bottom"/>
          </w:tcPr>
          <w:p w14:paraId="32A767A0" w14:textId="77777777" w:rsidR="00FE36CD" w:rsidRPr="009C4175" w:rsidRDefault="00FE36CD" w:rsidP="00311D07">
            <w:pPr>
              <w:jc w:val="center"/>
            </w:pPr>
            <w:r w:rsidRPr="006358B2">
              <w:t>C</w:t>
            </w:r>
            <w:r>
              <w:t>O2</w:t>
            </w:r>
          </w:p>
        </w:tc>
        <w:tc>
          <w:tcPr>
            <w:tcW w:w="256" w:type="pct"/>
            <w:vAlign w:val="bottom"/>
          </w:tcPr>
          <w:p w14:paraId="5B3F2E8E" w14:textId="77777777" w:rsidR="00FE36CD" w:rsidRPr="009C4175" w:rsidRDefault="00FE36CD" w:rsidP="00311D07">
            <w:pPr>
              <w:jc w:val="center"/>
            </w:pPr>
            <w:r>
              <w:t>R</w:t>
            </w:r>
          </w:p>
        </w:tc>
        <w:tc>
          <w:tcPr>
            <w:tcW w:w="217" w:type="pct"/>
            <w:vAlign w:val="bottom"/>
          </w:tcPr>
          <w:p w14:paraId="21E9D7BA" w14:textId="77777777" w:rsidR="00FE36CD" w:rsidRPr="009C4175" w:rsidRDefault="00FE36CD" w:rsidP="00311D07">
            <w:pPr>
              <w:jc w:val="center"/>
            </w:pPr>
            <w:r w:rsidRPr="006358B2">
              <w:t>1</w:t>
            </w:r>
          </w:p>
        </w:tc>
      </w:tr>
      <w:tr w:rsidR="00FE36CD" w:rsidRPr="009C4175" w14:paraId="2358300B" w14:textId="77777777" w:rsidTr="00311D07">
        <w:trPr>
          <w:trHeight w:val="283"/>
        </w:trPr>
        <w:tc>
          <w:tcPr>
            <w:tcW w:w="272" w:type="pct"/>
          </w:tcPr>
          <w:p w14:paraId="2EE6D205" w14:textId="77777777" w:rsidR="00FE36CD" w:rsidRPr="009C4175" w:rsidRDefault="00FE36CD" w:rsidP="00311D07">
            <w:pPr>
              <w:jc w:val="center"/>
            </w:pPr>
            <w:r w:rsidRPr="009C4175">
              <w:t>10.</w:t>
            </w:r>
          </w:p>
        </w:tc>
        <w:tc>
          <w:tcPr>
            <w:tcW w:w="3936" w:type="pct"/>
            <w:gridSpan w:val="2"/>
          </w:tcPr>
          <w:p w14:paraId="6813D98A" w14:textId="77777777" w:rsidR="00FE36CD" w:rsidRPr="009C4175" w:rsidRDefault="00FE36CD" w:rsidP="00311D07">
            <w:r>
              <w:t>Define micro economics.</w:t>
            </w:r>
          </w:p>
        </w:tc>
        <w:tc>
          <w:tcPr>
            <w:tcW w:w="319" w:type="pct"/>
          </w:tcPr>
          <w:p w14:paraId="5C8D6729" w14:textId="77777777" w:rsidR="00FE36CD" w:rsidRPr="009C4175" w:rsidRDefault="00FE36CD" w:rsidP="00311D07">
            <w:pPr>
              <w:jc w:val="center"/>
            </w:pPr>
            <w:r w:rsidRPr="009C4175">
              <w:t>CO6</w:t>
            </w:r>
          </w:p>
        </w:tc>
        <w:tc>
          <w:tcPr>
            <w:tcW w:w="256" w:type="pct"/>
          </w:tcPr>
          <w:p w14:paraId="37BB7C8B" w14:textId="77777777" w:rsidR="00FE36CD" w:rsidRPr="009C4175" w:rsidRDefault="00FE36CD" w:rsidP="00311D07">
            <w:pPr>
              <w:jc w:val="center"/>
            </w:pPr>
            <w:r w:rsidRPr="009C4175">
              <w:t>U</w:t>
            </w:r>
          </w:p>
        </w:tc>
        <w:tc>
          <w:tcPr>
            <w:tcW w:w="217" w:type="pct"/>
          </w:tcPr>
          <w:p w14:paraId="2EA5A282" w14:textId="77777777" w:rsidR="00FE36CD" w:rsidRPr="009C4175" w:rsidRDefault="00FE36CD" w:rsidP="00311D07">
            <w:pPr>
              <w:jc w:val="center"/>
            </w:pPr>
            <w:r w:rsidRPr="009C4175">
              <w:t>1</w:t>
            </w:r>
          </w:p>
        </w:tc>
      </w:tr>
      <w:tr w:rsidR="00FE36CD" w:rsidRPr="009C4175" w14:paraId="3D136ECD" w14:textId="77777777" w:rsidTr="00311D07">
        <w:trPr>
          <w:trHeight w:val="552"/>
        </w:trPr>
        <w:tc>
          <w:tcPr>
            <w:tcW w:w="5000" w:type="pct"/>
            <w:gridSpan w:val="6"/>
            <w:vAlign w:val="center"/>
          </w:tcPr>
          <w:p w14:paraId="0937CF2C" w14:textId="77777777" w:rsidR="00FE36CD" w:rsidRPr="009C4175" w:rsidRDefault="00FE36CD" w:rsidP="00311D07">
            <w:pPr>
              <w:jc w:val="center"/>
              <w:rPr>
                <w:b/>
              </w:rPr>
            </w:pPr>
            <w:r w:rsidRPr="009C4175">
              <w:rPr>
                <w:b/>
              </w:rPr>
              <w:t>PART – B (6 X 3 = 18 MARKS)</w:t>
            </w:r>
          </w:p>
        </w:tc>
      </w:tr>
      <w:tr w:rsidR="00FE36CD" w:rsidRPr="009C4175" w14:paraId="38D7617D" w14:textId="77777777" w:rsidTr="00311D07">
        <w:trPr>
          <w:trHeight w:val="283"/>
        </w:trPr>
        <w:tc>
          <w:tcPr>
            <w:tcW w:w="272" w:type="pct"/>
          </w:tcPr>
          <w:p w14:paraId="2D8E8192" w14:textId="77777777" w:rsidR="00FE36CD" w:rsidRPr="009C4175" w:rsidRDefault="00FE36CD" w:rsidP="00311D07">
            <w:pPr>
              <w:pStyle w:val="NoSpacing"/>
              <w:jc w:val="center"/>
            </w:pPr>
            <w:r w:rsidRPr="009C4175">
              <w:t>11.</w:t>
            </w:r>
          </w:p>
        </w:tc>
        <w:tc>
          <w:tcPr>
            <w:tcW w:w="3936" w:type="pct"/>
            <w:gridSpan w:val="2"/>
          </w:tcPr>
          <w:p w14:paraId="4F0D8260" w14:textId="77777777" w:rsidR="00FE36CD" w:rsidRPr="009C4175" w:rsidRDefault="00FE36CD" w:rsidP="00311D07">
            <w:pPr>
              <w:pStyle w:val="NoSpacing"/>
            </w:pPr>
            <w:r w:rsidRPr="006358B2">
              <w:t>Explain growth definition of economics</w:t>
            </w:r>
            <w:r>
              <w:t>.</w:t>
            </w:r>
          </w:p>
        </w:tc>
        <w:tc>
          <w:tcPr>
            <w:tcW w:w="319" w:type="pct"/>
          </w:tcPr>
          <w:p w14:paraId="544F6987" w14:textId="77777777" w:rsidR="00FE36CD" w:rsidRPr="009C4175" w:rsidRDefault="00FE36CD" w:rsidP="00311D07">
            <w:pPr>
              <w:pStyle w:val="NoSpacing"/>
            </w:pPr>
            <w:r w:rsidRPr="006358B2">
              <w:t>CO</w:t>
            </w:r>
            <w:r>
              <w:t>1</w:t>
            </w:r>
          </w:p>
        </w:tc>
        <w:tc>
          <w:tcPr>
            <w:tcW w:w="256" w:type="pct"/>
          </w:tcPr>
          <w:p w14:paraId="059032EB" w14:textId="77777777" w:rsidR="00FE36CD" w:rsidRPr="009C4175" w:rsidRDefault="00FE36CD" w:rsidP="00311D07">
            <w:pPr>
              <w:pStyle w:val="NoSpacing"/>
              <w:jc w:val="center"/>
            </w:pPr>
            <w:r w:rsidRPr="006358B2">
              <w:t>U</w:t>
            </w:r>
          </w:p>
        </w:tc>
        <w:tc>
          <w:tcPr>
            <w:tcW w:w="217" w:type="pct"/>
          </w:tcPr>
          <w:p w14:paraId="07FE10CE" w14:textId="77777777" w:rsidR="00FE36CD" w:rsidRPr="009C4175" w:rsidRDefault="00FE36CD" w:rsidP="00311D07">
            <w:pPr>
              <w:pStyle w:val="NoSpacing"/>
              <w:jc w:val="center"/>
            </w:pPr>
            <w:r w:rsidRPr="006358B2">
              <w:t>3</w:t>
            </w:r>
          </w:p>
        </w:tc>
      </w:tr>
      <w:tr w:rsidR="00FE36CD" w:rsidRPr="009C4175" w14:paraId="4268605C" w14:textId="77777777" w:rsidTr="00311D07">
        <w:trPr>
          <w:trHeight w:val="283"/>
        </w:trPr>
        <w:tc>
          <w:tcPr>
            <w:tcW w:w="272" w:type="pct"/>
          </w:tcPr>
          <w:p w14:paraId="39C3CA28" w14:textId="77777777" w:rsidR="00FE36CD" w:rsidRPr="009C4175" w:rsidRDefault="00FE36CD" w:rsidP="00311D07">
            <w:pPr>
              <w:pStyle w:val="NoSpacing"/>
              <w:jc w:val="center"/>
            </w:pPr>
            <w:r w:rsidRPr="009C4175">
              <w:t>12.</w:t>
            </w:r>
          </w:p>
        </w:tc>
        <w:tc>
          <w:tcPr>
            <w:tcW w:w="3936" w:type="pct"/>
            <w:gridSpan w:val="2"/>
          </w:tcPr>
          <w:p w14:paraId="272F40E4" w14:textId="77777777" w:rsidR="00FE36CD" w:rsidRPr="009C4175" w:rsidRDefault="00FE36CD" w:rsidP="00311D07">
            <w:pPr>
              <w:pStyle w:val="NoSpacing"/>
            </w:pPr>
            <w:r>
              <w:rPr>
                <w:color w:val="000000" w:themeColor="text1"/>
              </w:rPr>
              <w:t>Write</w:t>
            </w:r>
            <w:r w:rsidRPr="006358B2">
              <w:rPr>
                <w:color w:val="000000" w:themeColor="text1"/>
              </w:rPr>
              <w:t xml:space="preserve"> short note</w:t>
            </w:r>
            <w:r>
              <w:rPr>
                <w:color w:val="000000" w:themeColor="text1"/>
              </w:rPr>
              <w:t>s</w:t>
            </w:r>
            <w:r w:rsidRPr="006358B2">
              <w:rPr>
                <w:color w:val="000000" w:themeColor="text1"/>
              </w:rPr>
              <w:t xml:space="preserve"> on </w:t>
            </w:r>
            <w:r>
              <w:rPr>
                <w:color w:val="000000" w:themeColor="text1"/>
              </w:rPr>
              <w:t>least cost combination of inputs.</w:t>
            </w:r>
          </w:p>
        </w:tc>
        <w:tc>
          <w:tcPr>
            <w:tcW w:w="319" w:type="pct"/>
          </w:tcPr>
          <w:p w14:paraId="5AD934EE" w14:textId="77777777" w:rsidR="00FE36CD" w:rsidRPr="009C4175" w:rsidRDefault="00FE36CD" w:rsidP="00311D07">
            <w:pPr>
              <w:pStyle w:val="NoSpacing"/>
              <w:jc w:val="center"/>
            </w:pPr>
            <w:r w:rsidRPr="006358B2">
              <w:t>CO</w:t>
            </w:r>
            <w:r>
              <w:t>4</w:t>
            </w:r>
          </w:p>
        </w:tc>
        <w:tc>
          <w:tcPr>
            <w:tcW w:w="256" w:type="pct"/>
          </w:tcPr>
          <w:p w14:paraId="59D080F3" w14:textId="77777777" w:rsidR="00FE36CD" w:rsidRPr="009C4175" w:rsidRDefault="00FE36CD" w:rsidP="00311D07">
            <w:pPr>
              <w:pStyle w:val="NoSpacing"/>
              <w:jc w:val="center"/>
            </w:pPr>
            <w:r>
              <w:t>A</w:t>
            </w:r>
          </w:p>
        </w:tc>
        <w:tc>
          <w:tcPr>
            <w:tcW w:w="217" w:type="pct"/>
          </w:tcPr>
          <w:p w14:paraId="2EEFD919" w14:textId="77777777" w:rsidR="00FE36CD" w:rsidRPr="009C4175" w:rsidRDefault="00FE36CD" w:rsidP="00311D07">
            <w:pPr>
              <w:pStyle w:val="NoSpacing"/>
              <w:jc w:val="center"/>
            </w:pPr>
            <w:r w:rsidRPr="006358B2">
              <w:t>3</w:t>
            </w:r>
          </w:p>
        </w:tc>
      </w:tr>
      <w:tr w:rsidR="00FE36CD" w:rsidRPr="009C4175" w14:paraId="2745A86A" w14:textId="77777777" w:rsidTr="00311D07">
        <w:trPr>
          <w:trHeight w:val="283"/>
        </w:trPr>
        <w:tc>
          <w:tcPr>
            <w:tcW w:w="272" w:type="pct"/>
          </w:tcPr>
          <w:p w14:paraId="39457FD1" w14:textId="77777777" w:rsidR="00FE36CD" w:rsidRPr="009C4175" w:rsidRDefault="00FE36CD" w:rsidP="00311D07">
            <w:pPr>
              <w:pStyle w:val="NoSpacing"/>
              <w:jc w:val="center"/>
            </w:pPr>
            <w:r w:rsidRPr="009C4175">
              <w:t>13.</w:t>
            </w:r>
          </w:p>
        </w:tc>
        <w:tc>
          <w:tcPr>
            <w:tcW w:w="3936" w:type="pct"/>
            <w:gridSpan w:val="2"/>
            <w:vAlign w:val="center"/>
          </w:tcPr>
          <w:p w14:paraId="3A4538F6" w14:textId="77777777" w:rsidR="00FE36CD" w:rsidRPr="009C4175" w:rsidRDefault="00FE36CD" w:rsidP="00311D07">
            <w:pPr>
              <w:pStyle w:val="NoSpacing"/>
            </w:pPr>
            <w:r w:rsidRPr="006358B2">
              <w:t xml:space="preserve">Summarize the </w:t>
            </w:r>
            <w:r>
              <w:t>characteristics of wants.</w:t>
            </w:r>
          </w:p>
        </w:tc>
        <w:tc>
          <w:tcPr>
            <w:tcW w:w="319" w:type="pct"/>
          </w:tcPr>
          <w:p w14:paraId="0CA70C83" w14:textId="77777777" w:rsidR="00FE36CD" w:rsidRPr="009C4175" w:rsidRDefault="00FE36CD" w:rsidP="00311D07">
            <w:pPr>
              <w:pStyle w:val="NoSpacing"/>
            </w:pPr>
            <w:r w:rsidRPr="006358B2">
              <w:t>CO</w:t>
            </w:r>
            <w:r>
              <w:t>2</w:t>
            </w:r>
          </w:p>
        </w:tc>
        <w:tc>
          <w:tcPr>
            <w:tcW w:w="256" w:type="pct"/>
          </w:tcPr>
          <w:p w14:paraId="7F97BA94" w14:textId="77777777" w:rsidR="00FE36CD" w:rsidRPr="009C4175" w:rsidRDefault="00FE36CD" w:rsidP="00311D07">
            <w:pPr>
              <w:pStyle w:val="NoSpacing"/>
              <w:jc w:val="center"/>
            </w:pPr>
            <w:r>
              <w:t>E</w:t>
            </w:r>
          </w:p>
        </w:tc>
        <w:tc>
          <w:tcPr>
            <w:tcW w:w="217" w:type="pct"/>
          </w:tcPr>
          <w:p w14:paraId="7ADDBA6C" w14:textId="77777777" w:rsidR="00FE36CD" w:rsidRPr="009C4175" w:rsidRDefault="00FE36CD" w:rsidP="00311D07">
            <w:pPr>
              <w:pStyle w:val="NoSpacing"/>
              <w:jc w:val="center"/>
            </w:pPr>
            <w:r w:rsidRPr="006358B2">
              <w:t>3</w:t>
            </w:r>
          </w:p>
        </w:tc>
      </w:tr>
      <w:tr w:rsidR="00FE36CD" w:rsidRPr="009C4175" w14:paraId="21517B81" w14:textId="77777777" w:rsidTr="00311D07">
        <w:trPr>
          <w:trHeight w:val="283"/>
        </w:trPr>
        <w:tc>
          <w:tcPr>
            <w:tcW w:w="272" w:type="pct"/>
          </w:tcPr>
          <w:p w14:paraId="365AA2A1" w14:textId="77777777" w:rsidR="00FE36CD" w:rsidRPr="009C4175" w:rsidRDefault="00FE36CD" w:rsidP="00311D07">
            <w:pPr>
              <w:pStyle w:val="NoSpacing"/>
              <w:jc w:val="center"/>
            </w:pPr>
            <w:r w:rsidRPr="009C4175">
              <w:t>14.</w:t>
            </w:r>
          </w:p>
        </w:tc>
        <w:tc>
          <w:tcPr>
            <w:tcW w:w="3936" w:type="pct"/>
            <w:gridSpan w:val="2"/>
          </w:tcPr>
          <w:p w14:paraId="4E1DD633" w14:textId="77777777" w:rsidR="00FE36CD" w:rsidRPr="009C4175" w:rsidRDefault="00FE36CD" w:rsidP="00311D07">
            <w:pPr>
              <w:pStyle w:val="NoSpacing"/>
            </w:pPr>
            <w:r w:rsidRPr="006358B2">
              <w:t>Explain Law of Equi-marginal utility</w:t>
            </w:r>
            <w:r>
              <w:t>.</w:t>
            </w:r>
          </w:p>
        </w:tc>
        <w:tc>
          <w:tcPr>
            <w:tcW w:w="319" w:type="pct"/>
          </w:tcPr>
          <w:p w14:paraId="69AF48F4" w14:textId="77777777" w:rsidR="00FE36CD" w:rsidRPr="009C4175" w:rsidRDefault="00FE36CD" w:rsidP="00311D07">
            <w:pPr>
              <w:pStyle w:val="NoSpacing"/>
              <w:jc w:val="center"/>
            </w:pPr>
            <w:r w:rsidRPr="006358B2">
              <w:t>CO</w:t>
            </w:r>
            <w:r>
              <w:t>1</w:t>
            </w:r>
          </w:p>
        </w:tc>
        <w:tc>
          <w:tcPr>
            <w:tcW w:w="256" w:type="pct"/>
          </w:tcPr>
          <w:p w14:paraId="048E9E19" w14:textId="77777777" w:rsidR="00FE36CD" w:rsidRPr="009C4175" w:rsidRDefault="00FE36CD" w:rsidP="00311D07">
            <w:pPr>
              <w:pStyle w:val="NoSpacing"/>
              <w:jc w:val="center"/>
            </w:pPr>
            <w:r>
              <w:t>U</w:t>
            </w:r>
          </w:p>
        </w:tc>
        <w:tc>
          <w:tcPr>
            <w:tcW w:w="217" w:type="pct"/>
          </w:tcPr>
          <w:p w14:paraId="6E53D64F" w14:textId="77777777" w:rsidR="00FE36CD" w:rsidRPr="009C4175" w:rsidRDefault="00FE36CD" w:rsidP="00311D07">
            <w:pPr>
              <w:pStyle w:val="NoSpacing"/>
              <w:jc w:val="center"/>
            </w:pPr>
            <w:r w:rsidRPr="006358B2">
              <w:t>3</w:t>
            </w:r>
          </w:p>
        </w:tc>
      </w:tr>
      <w:tr w:rsidR="00FE36CD" w:rsidRPr="009C4175" w14:paraId="294ECE72" w14:textId="77777777" w:rsidTr="00311D07">
        <w:trPr>
          <w:trHeight w:val="283"/>
        </w:trPr>
        <w:tc>
          <w:tcPr>
            <w:tcW w:w="272" w:type="pct"/>
          </w:tcPr>
          <w:p w14:paraId="4DFBBF6E" w14:textId="77777777" w:rsidR="00FE36CD" w:rsidRPr="009C4175" w:rsidRDefault="00FE36CD" w:rsidP="00311D07">
            <w:pPr>
              <w:pStyle w:val="NoSpacing"/>
              <w:jc w:val="center"/>
            </w:pPr>
            <w:r w:rsidRPr="009C4175">
              <w:t>15.</w:t>
            </w:r>
          </w:p>
        </w:tc>
        <w:tc>
          <w:tcPr>
            <w:tcW w:w="3936" w:type="pct"/>
            <w:gridSpan w:val="2"/>
          </w:tcPr>
          <w:p w14:paraId="4DEBC84F" w14:textId="77777777" w:rsidR="00FE36CD" w:rsidRPr="009C4175" w:rsidRDefault="00FE36CD" w:rsidP="00311D07">
            <w:pPr>
              <w:pStyle w:val="NoSpacing"/>
            </w:pPr>
            <w:r w:rsidRPr="006358B2">
              <w:t>Differentiate long-run production function and short-run production function</w:t>
            </w:r>
            <w:r>
              <w:t>.</w:t>
            </w:r>
            <w:r w:rsidRPr="006358B2">
              <w:t xml:space="preserve"> </w:t>
            </w:r>
          </w:p>
        </w:tc>
        <w:tc>
          <w:tcPr>
            <w:tcW w:w="319" w:type="pct"/>
          </w:tcPr>
          <w:p w14:paraId="6970675F" w14:textId="77777777" w:rsidR="00FE36CD" w:rsidRPr="009C4175" w:rsidRDefault="00FE36CD" w:rsidP="00311D07">
            <w:pPr>
              <w:pStyle w:val="NoSpacing"/>
              <w:jc w:val="center"/>
            </w:pPr>
            <w:r w:rsidRPr="006358B2">
              <w:t>CO4</w:t>
            </w:r>
          </w:p>
        </w:tc>
        <w:tc>
          <w:tcPr>
            <w:tcW w:w="256" w:type="pct"/>
          </w:tcPr>
          <w:p w14:paraId="183A9E33" w14:textId="77777777" w:rsidR="00FE36CD" w:rsidRPr="009C4175" w:rsidRDefault="00FE36CD" w:rsidP="00311D07">
            <w:pPr>
              <w:pStyle w:val="NoSpacing"/>
              <w:jc w:val="center"/>
            </w:pPr>
            <w:r w:rsidRPr="006358B2">
              <w:t>U</w:t>
            </w:r>
          </w:p>
        </w:tc>
        <w:tc>
          <w:tcPr>
            <w:tcW w:w="217" w:type="pct"/>
          </w:tcPr>
          <w:p w14:paraId="1BD3D994" w14:textId="77777777" w:rsidR="00FE36CD" w:rsidRPr="009C4175" w:rsidRDefault="00FE36CD" w:rsidP="00311D07">
            <w:pPr>
              <w:pStyle w:val="NoSpacing"/>
              <w:jc w:val="center"/>
            </w:pPr>
            <w:r w:rsidRPr="006358B2">
              <w:t>3</w:t>
            </w:r>
          </w:p>
        </w:tc>
      </w:tr>
      <w:tr w:rsidR="00FE36CD" w:rsidRPr="009C4175" w14:paraId="09F9A632" w14:textId="77777777" w:rsidTr="00311D07">
        <w:trPr>
          <w:trHeight w:val="283"/>
        </w:trPr>
        <w:tc>
          <w:tcPr>
            <w:tcW w:w="272" w:type="pct"/>
          </w:tcPr>
          <w:p w14:paraId="4F52B06C" w14:textId="77777777" w:rsidR="00FE36CD" w:rsidRPr="009C4175" w:rsidRDefault="00FE36CD" w:rsidP="00311D07">
            <w:pPr>
              <w:pStyle w:val="NoSpacing"/>
              <w:jc w:val="center"/>
            </w:pPr>
            <w:r w:rsidRPr="009C4175">
              <w:t>16.</w:t>
            </w:r>
          </w:p>
        </w:tc>
        <w:tc>
          <w:tcPr>
            <w:tcW w:w="3936" w:type="pct"/>
            <w:gridSpan w:val="2"/>
          </w:tcPr>
          <w:p w14:paraId="3247043D" w14:textId="77777777" w:rsidR="00FE36CD" w:rsidRPr="009C4175" w:rsidRDefault="00FE36CD" w:rsidP="00311D07">
            <w:pPr>
              <w:pStyle w:val="NoSpacing"/>
            </w:pPr>
            <w:r>
              <w:t>Classify the goods based on supply and consumption.</w:t>
            </w:r>
          </w:p>
        </w:tc>
        <w:tc>
          <w:tcPr>
            <w:tcW w:w="319" w:type="pct"/>
          </w:tcPr>
          <w:p w14:paraId="697A6C4D" w14:textId="77777777" w:rsidR="00FE36CD" w:rsidRPr="009C4175" w:rsidRDefault="00FE36CD" w:rsidP="00311D07">
            <w:pPr>
              <w:pStyle w:val="NoSpacing"/>
              <w:jc w:val="center"/>
            </w:pPr>
            <w:r w:rsidRPr="006358B2">
              <w:t>CO</w:t>
            </w:r>
            <w:r>
              <w:t>2</w:t>
            </w:r>
          </w:p>
        </w:tc>
        <w:tc>
          <w:tcPr>
            <w:tcW w:w="256" w:type="pct"/>
          </w:tcPr>
          <w:p w14:paraId="1899C581" w14:textId="77777777" w:rsidR="00FE36CD" w:rsidRPr="009C4175" w:rsidRDefault="00FE36CD" w:rsidP="00311D07">
            <w:pPr>
              <w:pStyle w:val="NoSpacing"/>
              <w:jc w:val="center"/>
            </w:pPr>
            <w:r>
              <w:t>U</w:t>
            </w:r>
          </w:p>
        </w:tc>
        <w:tc>
          <w:tcPr>
            <w:tcW w:w="217" w:type="pct"/>
          </w:tcPr>
          <w:p w14:paraId="5E3A9F2F" w14:textId="77777777" w:rsidR="00FE36CD" w:rsidRPr="009C4175" w:rsidRDefault="00FE36CD" w:rsidP="00311D07">
            <w:pPr>
              <w:pStyle w:val="NoSpacing"/>
              <w:jc w:val="center"/>
            </w:pPr>
            <w:r w:rsidRPr="006358B2">
              <w:t>3</w:t>
            </w:r>
          </w:p>
        </w:tc>
      </w:tr>
      <w:tr w:rsidR="00FE36CD" w:rsidRPr="009C4175" w14:paraId="253F1E82" w14:textId="77777777" w:rsidTr="00311D07">
        <w:trPr>
          <w:trHeight w:val="552"/>
        </w:trPr>
        <w:tc>
          <w:tcPr>
            <w:tcW w:w="5000" w:type="pct"/>
            <w:gridSpan w:val="6"/>
          </w:tcPr>
          <w:p w14:paraId="496970A7" w14:textId="77777777" w:rsidR="00FE36CD" w:rsidRPr="009C4175" w:rsidRDefault="00FE36CD" w:rsidP="00311D07">
            <w:pPr>
              <w:jc w:val="center"/>
              <w:rPr>
                <w:b/>
              </w:rPr>
            </w:pPr>
            <w:r w:rsidRPr="009C4175">
              <w:rPr>
                <w:b/>
              </w:rPr>
              <w:t>PART – C (6 X 12 = 72 MARKS)</w:t>
            </w:r>
          </w:p>
          <w:p w14:paraId="6D13A21D" w14:textId="77777777" w:rsidR="00FE36CD" w:rsidRPr="009C4175" w:rsidRDefault="00FE36CD" w:rsidP="00311D07">
            <w:pPr>
              <w:jc w:val="center"/>
              <w:rPr>
                <w:b/>
              </w:rPr>
            </w:pPr>
            <w:r w:rsidRPr="009C4175">
              <w:rPr>
                <w:b/>
              </w:rPr>
              <w:t>(Answer any five Questions from Q. No. 17 to 23, Q. No. 24 is Compulsory)</w:t>
            </w:r>
          </w:p>
        </w:tc>
      </w:tr>
      <w:tr w:rsidR="00FE36CD" w:rsidRPr="009C4175" w14:paraId="5C089841" w14:textId="77777777" w:rsidTr="00311D07">
        <w:trPr>
          <w:trHeight w:val="283"/>
        </w:trPr>
        <w:tc>
          <w:tcPr>
            <w:tcW w:w="272" w:type="pct"/>
          </w:tcPr>
          <w:p w14:paraId="01823154" w14:textId="77777777" w:rsidR="00FE36CD" w:rsidRPr="009C4175" w:rsidRDefault="00FE36CD" w:rsidP="00311D07">
            <w:pPr>
              <w:jc w:val="center"/>
            </w:pPr>
            <w:r w:rsidRPr="009C4175">
              <w:t>17.</w:t>
            </w:r>
          </w:p>
        </w:tc>
        <w:tc>
          <w:tcPr>
            <w:tcW w:w="190" w:type="pct"/>
          </w:tcPr>
          <w:p w14:paraId="7AAB1DA8" w14:textId="77777777" w:rsidR="00FE36CD" w:rsidRPr="009C4175" w:rsidRDefault="00FE36CD" w:rsidP="00311D07">
            <w:pPr>
              <w:jc w:val="center"/>
            </w:pPr>
            <w:r w:rsidRPr="009C4175">
              <w:t>a.</w:t>
            </w:r>
          </w:p>
        </w:tc>
        <w:tc>
          <w:tcPr>
            <w:tcW w:w="3746" w:type="pct"/>
          </w:tcPr>
          <w:p w14:paraId="119DB471" w14:textId="77777777" w:rsidR="00FE36CD" w:rsidRPr="009C4175" w:rsidRDefault="00FE36CD" w:rsidP="00311D07">
            <w:r>
              <w:t>Explain the different types of utility.</w:t>
            </w:r>
          </w:p>
        </w:tc>
        <w:tc>
          <w:tcPr>
            <w:tcW w:w="319" w:type="pct"/>
          </w:tcPr>
          <w:p w14:paraId="6A1FFC2F" w14:textId="77777777" w:rsidR="00FE36CD" w:rsidRPr="009C4175" w:rsidRDefault="00FE36CD" w:rsidP="00311D07">
            <w:pPr>
              <w:jc w:val="center"/>
            </w:pPr>
            <w:r>
              <w:t>CO1</w:t>
            </w:r>
          </w:p>
        </w:tc>
        <w:tc>
          <w:tcPr>
            <w:tcW w:w="256" w:type="pct"/>
          </w:tcPr>
          <w:p w14:paraId="681A8C8F" w14:textId="77777777" w:rsidR="00FE36CD" w:rsidRPr="009C4175" w:rsidRDefault="00FE36CD" w:rsidP="00311D07">
            <w:pPr>
              <w:jc w:val="center"/>
            </w:pPr>
            <w:r>
              <w:t>U</w:t>
            </w:r>
          </w:p>
        </w:tc>
        <w:tc>
          <w:tcPr>
            <w:tcW w:w="217" w:type="pct"/>
          </w:tcPr>
          <w:p w14:paraId="5D8F42F5" w14:textId="77777777" w:rsidR="00FE36CD" w:rsidRPr="009C4175" w:rsidRDefault="00FE36CD" w:rsidP="00311D07">
            <w:pPr>
              <w:jc w:val="center"/>
            </w:pPr>
            <w:r w:rsidRPr="006358B2">
              <w:t>6</w:t>
            </w:r>
          </w:p>
        </w:tc>
      </w:tr>
      <w:tr w:rsidR="00FE36CD" w:rsidRPr="009C4175" w14:paraId="0972225D" w14:textId="77777777" w:rsidTr="00311D07">
        <w:trPr>
          <w:trHeight w:val="283"/>
        </w:trPr>
        <w:tc>
          <w:tcPr>
            <w:tcW w:w="272" w:type="pct"/>
          </w:tcPr>
          <w:p w14:paraId="50C5DAFE" w14:textId="77777777" w:rsidR="00FE36CD" w:rsidRPr="009C4175" w:rsidRDefault="00FE36CD" w:rsidP="00311D07">
            <w:pPr>
              <w:jc w:val="center"/>
            </w:pPr>
          </w:p>
        </w:tc>
        <w:tc>
          <w:tcPr>
            <w:tcW w:w="190" w:type="pct"/>
          </w:tcPr>
          <w:p w14:paraId="516F12E5" w14:textId="77777777" w:rsidR="00FE36CD" w:rsidRPr="009C4175" w:rsidRDefault="00FE36CD" w:rsidP="00311D07">
            <w:pPr>
              <w:jc w:val="center"/>
            </w:pPr>
            <w:r w:rsidRPr="009C4175">
              <w:t>b.</w:t>
            </w:r>
          </w:p>
        </w:tc>
        <w:tc>
          <w:tcPr>
            <w:tcW w:w="3746" w:type="pct"/>
          </w:tcPr>
          <w:p w14:paraId="2D34C61E" w14:textId="77777777" w:rsidR="00FE36CD" w:rsidRPr="009C4175" w:rsidRDefault="00FE36CD" w:rsidP="00311D07">
            <w:pPr>
              <w:rPr>
                <w:bCs/>
              </w:rPr>
            </w:pPr>
            <w:r w:rsidRPr="004C4BBE">
              <w:rPr>
                <w:color w:val="000000" w:themeColor="text1"/>
              </w:rPr>
              <w:t>Explain the degrees of price elasticity of demand</w:t>
            </w:r>
            <w:r>
              <w:rPr>
                <w:color w:val="000000" w:themeColor="text1"/>
              </w:rPr>
              <w:t>.</w:t>
            </w:r>
          </w:p>
        </w:tc>
        <w:tc>
          <w:tcPr>
            <w:tcW w:w="319" w:type="pct"/>
          </w:tcPr>
          <w:p w14:paraId="5CA12817" w14:textId="77777777" w:rsidR="00FE36CD" w:rsidRPr="009C4175" w:rsidRDefault="00FE36CD" w:rsidP="00311D07">
            <w:pPr>
              <w:jc w:val="center"/>
            </w:pPr>
            <w:r>
              <w:t>CO2</w:t>
            </w:r>
          </w:p>
        </w:tc>
        <w:tc>
          <w:tcPr>
            <w:tcW w:w="256" w:type="pct"/>
          </w:tcPr>
          <w:p w14:paraId="2D8BE73A" w14:textId="77777777" w:rsidR="00FE36CD" w:rsidRPr="009C4175" w:rsidRDefault="00FE36CD" w:rsidP="00311D07">
            <w:pPr>
              <w:jc w:val="center"/>
            </w:pPr>
            <w:r>
              <w:t>U</w:t>
            </w:r>
          </w:p>
        </w:tc>
        <w:tc>
          <w:tcPr>
            <w:tcW w:w="217" w:type="pct"/>
          </w:tcPr>
          <w:p w14:paraId="6B3272FC" w14:textId="77777777" w:rsidR="00FE36CD" w:rsidRPr="009C4175" w:rsidRDefault="00FE36CD" w:rsidP="00311D07">
            <w:pPr>
              <w:jc w:val="center"/>
            </w:pPr>
            <w:r>
              <w:t>6</w:t>
            </w:r>
          </w:p>
        </w:tc>
      </w:tr>
      <w:tr w:rsidR="00FE36CD" w:rsidRPr="009C4175" w14:paraId="76C600AD" w14:textId="77777777" w:rsidTr="00311D07">
        <w:trPr>
          <w:trHeight w:val="283"/>
        </w:trPr>
        <w:tc>
          <w:tcPr>
            <w:tcW w:w="272" w:type="pct"/>
          </w:tcPr>
          <w:p w14:paraId="7A9D0427" w14:textId="77777777" w:rsidR="00FE36CD" w:rsidRPr="009C4175" w:rsidRDefault="00FE36CD" w:rsidP="00311D07">
            <w:pPr>
              <w:jc w:val="center"/>
            </w:pPr>
          </w:p>
        </w:tc>
        <w:tc>
          <w:tcPr>
            <w:tcW w:w="190" w:type="pct"/>
          </w:tcPr>
          <w:p w14:paraId="74B5391C" w14:textId="77777777" w:rsidR="00FE36CD" w:rsidRPr="009C4175" w:rsidRDefault="00FE36CD" w:rsidP="00311D07">
            <w:pPr>
              <w:jc w:val="center"/>
            </w:pPr>
          </w:p>
        </w:tc>
        <w:tc>
          <w:tcPr>
            <w:tcW w:w="3746" w:type="pct"/>
          </w:tcPr>
          <w:p w14:paraId="675CEB91" w14:textId="77777777" w:rsidR="00FE36CD" w:rsidRPr="009C4175" w:rsidRDefault="00FE36CD" w:rsidP="00311D07"/>
        </w:tc>
        <w:tc>
          <w:tcPr>
            <w:tcW w:w="319" w:type="pct"/>
          </w:tcPr>
          <w:p w14:paraId="72C61860" w14:textId="77777777" w:rsidR="00FE36CD" w:rsidRPr="009C4175" w:rsidRDefault="00FE36CD" w:rsidP="00311D07">
            <w:pPr>
              <w:jc w:val="center"/>
            </w:pPr>
          </w:p>
        </w:tc>
        <w:tc>
          <w:tcPr>
            <w:tcW w:w="256" w:type="pct"/>
          </w:tcPr>
          <w:p w14:paraId="34A220FF" w14:textId="77777777" w:rsidR="00FE36CD" w:rsidRPr="009C4175" w:rsidRDefault="00FE36CD" w:rsidP="00311D07">
            <w:pPr>
              <w:jc w:val="center"/>
            </w:pPr>
          </w:p>
        </w:tc>
        <w:tc>
          <w:tcPr>
            <w:tcW w:w="217" w:type="pct"/>
          </w:tcPr>
          <w:p w14:paraId="4AD8B5DF" w14:textId="77777777" w:rsidR="00FE36CD" w:rsidRPr="009C4175" w:rsidRDefault="00FE36CD" w:rsidP="00311D07">
            <w:pPr>
              <w:jc w:val="center"/>
            </w:pPr>
          </w:p>
        </w:tc>
      </w:tr>
      <w:tr w:rsidR="00FE36CD" w:rsidRPr="009C4175" w14:paraId="1829A101" w14:textId="77777777" w:rsidTr="00311D07">
        <w:trPr>
          <w:trHeight w:val="283"/>
        </w:trPr>
        <w:tc>
          <w:tcPr>
            <w:tcW w:w="272" w:type="pct"/>
          </w:tcPr>
          <w:p w14:paraId="2514F6CB" w14:textId="77777777" w:rsidR="00FE36CD" w:rsidRPr="009C4175" w:rsidRDefault="00FE36CD" w:rsidP="00311D07">
            <w:pPr>
              <w:jc w:val="center"/>
            </w:pPr>
            <w:r w:rsidRPr="009C4175">
              <w:t>18.</w:t>
            </w:r>
          </w:p>
        </w:tc>
        <w:tc>
          <w:tcPr>
            <w:tcW w:w="190" w:type="pct"/>
          </w:tcPr>
          <w:p w14:paraId="304C8CA9" w14:textId="77777777" w:rsidR="00FE36CD" w:rsidRPr="009C4175" w:rsidRDefault="00FE36CD" w:rsidP="00311D07">
            <w:pPr>
              <w:jc w:val="center"/>
            </w:pPr>
            <w:r w:rsidRPr="009C4175">
              <w:t>a.</w:t>
            </w:r>
          </w:p>
        </w:tc>
        <w:tc>
          <w:tcPr>
            <w:tcW w:w="3746" w:type="pct"/>
          </w:tcPr>
          <w:p w14:paraId="03BCEABE" w14:textId="77777777" w:rsidR="00FE36CD" w:rsidRPr="009C4175" w:rsidRDefault="00FE36CD" w:rsidP="00311D07">
            <w:r w:rsidRPr="006358B2">
              <w:t>Distinguish between necessities and luxuries with a suitable example</w:t>
            </w:r>
            <w:r>
              <w:t>.</w:t>
            </w:r>
          </w:p>
        </w:tc>
        <w:tc>
          <w:tcPr>
            <w:tcW w:w="319" w:type="pct"/>
          </w:tcPr>
          <w:p w14:paraId="0186291C" w14:textId="77777777" w:rsidR="00FE36CD" w:rsidRPr="009C4175" w:rsidRDefault="00FE36CD" w:rsidP="00311D07">
            <w:pPr>
              <w:jc w:val="center"/>
            </w:pPr>
            <w:r w:rsidRPr="006358B2">
              <w:t>CO</w:t>
            </w:r>
            <w:r>
              <w:t>1</w:t>
            </w:r>
          </w:p>
        </w:tc>
        <w:tc>
          <w:tcPr>
            <w:tcW w:w="256" w:type="pct"/>
          </w:tcPr>
          <w:p w14:paraId="12E3BF7D" w14:textId="77777777" w:rsidR="00FE36CD" w:rsidRPr="009C4175" w:rsidRDefault="00FE36CD" w:rsidP="00311D07">
            <w:pPr>
              <w:jc w:val="center"/>
            </w:pPr>
            <w:r>
              <w:t>An</w:t>
            </w:r>
          </w:p>
        </w:tc>
        <w:tc>
          <w:tcPr>
            <w:tcW w:w="217" w:type="pct"/>
          </w:tcPr>
          <w:p w14:paraId="4635C73F" w14:textId="77777777" w:rsidR="00FE36CD" w:rsidRPr="009C4175" w:rsidRDefault="00FE36CD" w:rsidP="00311D07">
            <w:pPr>
              <w:jc w:val="center"/>
            </w:pPr>
            <w:r>
              <w:t>6</w:t>
            </w:r>
          </w:p>
        </w:tc>
      </w:tr>
      <w:tr w:rsidR="00FE36CD" w:rsidRPr="009C4175" w14:paraId="74BAA483" w14:textId="77777777" w:rsidTr="00311D07">
        <w:trPr>
          <w:trHeight w:val="283"/>
        </w:trPr>
        <w:tc>
          <w:tcPr>
            <w:tcW w:w="272" w:type="pct"/>
          </w:tcPr>
          <w:p w14:paraId="10126EBF" w14:textId="77777777" w:rsidR="00FE36CD" w:rsidRPr="009C4175" w:rsidRDefault="00FE36CD" w:rsidP="00311D07">
            <w:pPr>
              <w:jc w:val="center"/>
            </w:pPr>
          </w:p>
        </w:tc>
        <w:tc>
          <w:tcPr>
            <w:tcW w:w="190" w:type="pct"/>
          </w:tcPr>
          <w:p w14:paraId="2E2F3E86" w14:textId="77777777" w:rsidR="00FE36CD" w:rsidRPr="009C4175" w:rsidRDefault="00FE36CD" w:rsidP="00311D07">
            <w:pPr>
              <w:jc w:val="center"/>
            </w:pPr>
            <w:r w:rsidRPr="009C4175">
              <w:t>b.</w:t>
            </w:r>
          </w:p>
        </w:tc>
        <w:tc>
          <w:tcPr>
            <w:tcW w:w="3746" w:type="pct"/>
          </w:tcPr>
          <w:p w14:paraId="657E69CD" w14:textId="77777777" w:rsidR="00FE36CD" w:rsidRPr="009C4175" w:rsidRDefault="00FE36CD" w:rsidP="00311D07">
            <w:r w:rsidRPr="006358B2">
              <w:t>Illustrate the shift in supply curve and explain the factors affecting the shift in supply.</w:t>
            </w:r>
          </w:p>
        </w:tc>
        <w:tc>
          <w:tcPr>
            <w:tcW w:w="319" w:type="pct"/>
          </w:tcPr>
          <w:p w14:paraId="3DADD67B" w14:textId="77777777" w:rsidR="00FE36CD" w:rsidRPr="009C4175" w:rsidRDefault="00FE36CD" w:rsidP="00311D07">
            <w:pPr>
              <w:jc w:val="center"/>
            </w:pPr>
            <w:r w:rsidRPr="006358B2">
              <w:t>CO2</w:t>
            </w:r>
          </w:p>
        </w:tc>
        <w:tc>
          <w:tcPr>
            <w:tcW w:w="256" w:type="pct"/>
          </w:tcPr>
          <w:p w14:paraId="510A13EF" w14:textId="77777777" w:rsidR="00FE36CD" w:rsidRPr="009C4175" w:rsidRDefault="00FE36CD" w:rsidP="00311D07">
            <w:pPr>
              <w:jc w:val="center"/>
            </w:pPr>
            <w:r>
              <w:rPr>
                <w:color w:val="000000" w:themeColor="text1"/>
              </w:rPr>
              <w:t>An</w:t>
            </w:r>
          </w:p>
        </w:tc>
        <w:tc>
          <w:tcPr>
            <w:tcW w:w="217" w:type="pct"/>
          </w:tcPr>
          <w:p w14:paraId="0AAB9D35" w14:textId="77777777" w:rsidR="00FE36CD" w:rsidRPr="009C4175" w:rsidRDefault="00FE36CD" w:rsidP="00311D07">
            <w:pPr>
              <w:jc w:val="center"/>
            </w:pPr>
            <w:r w:rsidRPr="006358B2">
              <w:t>6</w:t>
            </w:r>
          </w:p>
        </w:tc>
      </w:tr>
      <w:tr w:rsidR="00FE36CD" w:rsidRPr="009C4175" w14:paraId="113B501D" w14:textId="77777777" w:rsidTr="00311D07">
        <w:trPr>
          <w:trHeight w:val="283"/>
        </w:trPr>
        <w:tc>
          <w:tcPr>
            <w:tcW w:w="272" w:type="pct"/>
          </w:tcPr>
          <w:p w14:paraId="37462083" w14:textId="77777777" w:rsidR="00FE36CD" w:rsidRPr="009C4175" w:rsidRDefault="00FE36CD" w:rsidP="00311D07">
            <w:pPr>
              <w:jc w:val="center"/>
            </w:pPr>
          </w:p>
        </w:tc>
        <w:tc>
          <w:tcPr>
            <w:tcW w:w="190" w:type="pct"/>
          </w:tcPr>
          <w:p w14:paraId="185A2339" w14:textId="77777777" w:rsidR="00FE36CD" w:rsidRPr="009C4175" w:rsidRDefault="00FE36CD" w:rsidP="00311D07">
            <w:pPr>
              <w:jc w:val="center"/>
            </w:pPr>
          </w:p>
        </w:tc>
        <w:tc>
          <w:tcPr>
            <w:tcW w:w="3746" w:type="pct"/>
          </w:tcPr>
          <w:p w14:paraId="55060F2F" w14:textId="77777777" w:rsidR="00FE36CD" w:rsidRPr="009C4175" w:rsidRDefault="00FE36CD" w:rsidP="00311D07"/>
        </w:tc>
        <w:tc>
          <w:tcPr>
            <w:tcW w:w="319" w:type="pct"/>
          </w:tcPr>
          <w:p w14:paraId="648150DE" w14:textId="77777777" w:rsidR="00FE36CD" w:rsidRPr="009C4175" w:rsidRDefault="00FE36CD" w:rsidP="00311D07">
            <w:pPr>
              <w:jc w:val="center"/>
            </w:pPr>
          </w:p>
        </w:tc>
        <w:tc>
          <w:tcPr>
            <w:tcW w:w="256" w:type="pct"/>
          </w:tcPr>
          <w:p w14:paraId="500849D6" w14:textId="77777777" w:rsidR="00FE36CD" w:rsidRPr="009C4175" w:rsidRDefault="00FE36CD" w:rsidP="00311D07">
            <w:pPr>
              <w:jc w:val="center"/>
            </w:pPr>
          </w:p>
        </w:tc>
        <w:tc>
          <w:tcPr>
            <w:tcW w:w="217" w:type="pct"/>
          </w:tcPr>
          <w:p w14:paraId="690573E0" w14:textId="77777777" w:rsidR="00FE36CD" w:rsidRPr="009C4175" w:rsidRDefault="00FE36CD" w:rsidP="00311D07">
            <w:pPr>
              <w:jc w:val="center"/>
            </w:pPr>
          </w:p>
        </w:tc>
      </w:tr>
      <w:tr w:rsidR="00FE36CD" w:rsidRPr="009C4175" w14:paraId="73851970" w14:textId="77777777" w:rsidTr="00311D07">
        <w:trPr>
          <w:trHeight w:val="283"/>
        </w:trPr>
        <w:tc>
          <w:tcPr>
            <w:tcW w:w="272" w:type="pct"/>
          </w:tcPr>
          <w:p w14:paraId="2B7D260E" w14:textId="77777777" w:rsidR="00FE36CD" w:rsidRPr="009C4175" w:rsidRDefault="00FE36CD" w:rsidP="00311D07">
            <w:pPr>
              <w:jc w:val="center"/>
            </w:pPr>
            <w:r w:rsidRPr="009C4175">
              <w:t>19.</w:t>
            </w:r>
          </w:p>
        </w:tc>
        <w:tc>
          <w:tcPr>
            <w:tcW w:w="190" w:type="pct"/>
          </w:tcPr>
          <w:p w14:paraId="7B299F6E" w14:textId="77777777" w:rsidR="00FE36CD" w:rsidRPr="009C4175" w:rsidRDefault="00FE36CD" w:rsidP="00311D07">
            <w:pPr>
              <w:jc w:val="center"/>
            </w:pPr>
            <w:r w:rsidRPr="009C4175">
              <w:t>a.</w:t>
            </w:r>
          </w:p>
        </w:tc>
        <w:tc>
          <w:tcPr>
            <w:tcW w:w="3746" w:type="pct"/>
          </w:tcPr>
          <w:p w14:paraId="06D62F95" w14:textId="77777777" w:rsidR="00FE36CD" w:rsidRPr="009C4175" w:rsidRDefault="00FE36CD" w:rsidP="00311D07">
            <w:r>
              <w:t>Explain the direct and indirect tax system in India.</w:t>
            </w:r>
          </w:p>
        </w:tc>
        <w:tc>
          <w:tcPr>
            <w:tcW w:w="319" w:type="pct"/>
          </w:tcPr>
          <w:p w14:paraId="61EC1AE7" w14:textId="77777777" w:rsidR="00FE36CD" w:rsidRPr="009C4175" w:rsidRDefault="00FE36CD" w:rsidP="00311D07">
            <w:pPr>
              <w:jc w:val="center"/>
            </w:pPr>
            <w:r w:rsidRPr="009C4175">
              <w:t>CO</w:t>
            </w:r>
            <w:r>
              <w:t>6</w:t>
            </w:r>
          </w:p>
        </w:tc>
        <w:tc>
          <w:tcPr>
            <w:tcW w:w="256" w:type="pct"/>
          </w:tcPr>
          <w:p w14:paraId="39D0FD77" w14:textId="77777777" w:rsidR="00FE36CD" w:rsidRPr="009C4175" w:rsidRDefault="00FE36CD" w:rsidP="00311D07">
            <w:pPr>
              <w:jc w:val="center"/>
            </w:pPr>
            <w:r>
              <w:t>U</w:t>
            </w:r>
          </w:p>
        </w:tc>
        <w:tc>
          <w:tcPr>
            <w:tcW w:w="217" w:type="pct"/>
          </w:tcPr>
          <w:p w14:paraId="21988723" w14:textId="77777777" w:rsidR="00FE36CD" w:rsidRPr="009C4175" w:rsidRDefault="00FE36CD" w:rsidP="00311D07">
            <w:pPr>
              <w:jc w:val="center"/>
            </w:pPr>
            <w:r>
              <w:t>6</w:t>
            </w:r>
          </w:p>
        </w:tc>
      </w:tr>
      <w:tr w:rsidR="00FE36CD" w:rsidRPr="009C4175" w14:paraId="28955C7E" w14:textId="77777777" w:rsidTr="00311D07">
        <w:trPr>
          <w:trHeight w:val="283"/>
        </w:trPr>
        <w:tc>
          <w:tcPr>
            <w:tcW w:w="272" w:type="pct"/>
          </w:tcPr>
          <w:p w14:paraId="542DC1B7" w14:textId="77777777" w:rsidR="00FE36CD" w:rsidRPr="009C4175" w:rsidRDefault="00FE36CD" w:rsidP="00311D07">
            <w:pPr>
              <w:jc w:val="center"/>
            </w:pPr>
          </w:p>
        </w:tc>
        <w:tc>
          <w:tcPr>
            <w:tcW w:w="190" w:type="pct"/>
          </w:tcPr>
          <w:p w14:paraId="7A6D7633" w14:textId="77777777" w:rsidR="00FE36CD" w:rsidRPr="009C4175" w:rsidRDefault="00FE36CD" w:rsidP="00311D07">
            <w:pPr>
              <w:jc w:val="center"/>
            </w:pPr>
            <w:r w:rsidRPr="009C4175">
              <w:t>b.</w:t>
            </w:r>
          </w:p>
        </w:tc>
        <w:tc>
          <w:tcPr>
            <w:tcW w:w="3746" w:type="pct"/>
          </w:tcPr>
          <w:p w14:paraId="545C71DF" w14:textId="77777777" w:rsidR="00FE36CD" w:rsidRPr="009C4175" w:rsidRDefault="00FE36CD" w:rsidP="00311D07">
            <w:pPr>
              <w:rPr>
                <w:bCs/>
              </w:rPr>
            </w:pPr>
            <w:r>
              <w:t>Explain the concepts of national income</w:t>
            </w:r>
          </w:p>
        </w:tc>
        <w:tc>
          <w:tcPr>
            <w:tcW w:w="319" w:type="pct"/>
          </w:tcPr>
          <w:p w14:paraId="79894EDA" w14:textId="77777777" w:rsidR="00FE36CD" w:rsidRPr="009C4175" w:rsidRDefault="00FE36CD" w:rsidP="00311D07">
            <w:pPr>
              <w:jc w:val="center"/>
            </w:pPr>
            <w:r w:rsidRPr="006358B2">
              <w:t>CO</w:t>
            </w:r>
            <w:r>
              <w:t>6</w:t>
            </w:r>
          </w:p>
        </w:tc>
        <w:tc>
          <w:tcPr>
            <w:tcW w:w="256" w:type="pct"/>
          </w:tcPr>
          <w:p w14:paraId="23A2EF0B" w14:textId="77777777" w:rsidR="00FE36CD" w:rsidRPr="009C4175" w:rsidRDefault="00FE36CD" w:rsidP="00311D07">
            <w:pPr>
              <w:jc w:val="center"/>
            </w:pPr>
            <w:r>
              <w:t>U</w:t>
            </w:r>
          </w:p>
        </w:tc>
        <w:tc>
          <w:tcPr>
            <w:tcW w:w="217" w:type="pct"/>
          </w:tcPr>
          <w:p w14:paraId="3CB93790" w14:textId="77777777" w:rsidR="00FE36CD" w:rsidRPr="009C4175" w:rsidRDefault="00FE36CD" w:rsidP="00311D07">
            <w:pPr>
              <w:jc w:val="center"/>
            </w:pPr>
            <w:r>
              <w:t>6</w:t>
            </w:r>
          </w:p>
        </w:tc>
      </w:tr>
      <w:tr w:rsidR="00FE36CD" w:rsidRPr="009C4175" w14:paraId="1217FECE" w14:textId="77777777" w:rsidTr="00311D07">
        <w:trPr>
          <w:trHeight w:val="283"/>
        </w:trPr>
        <w:tc>
          <w:tcPr>
            <w:tcW w:w="272" w:type="pct"/>
          </w:tcPr>
          <w:p w14:paraId="050A04B3" w14:textId="77777777" w:rsidR="00FE36CD" w:rsidRPr="009C4175" w:rsidRDefault="00FE36CD" w:rsidP="00311D07">
            <w:pPr>
              <w:jc w:val="center"/>
            </w:pPr>
          </w:p>
        </w:tc>
        <w:tc>
          <w:tcPr>
            <w:tcW w:w="190" w:type="pct"/>
          </w:tcPr>
          <w:p w14:paraId="6C62FFF8" w14:textId="77777777" w:rsidR="00FE36CD" w:rsidRPr="009C4175" w:rsidRDefault="00FE36CD" w:rsidP="00311D07">
            <w:pPr>
              <w:jc w:val="center"/>
            </w:pPr>
          </w:p>
        </w:tc>
        <w:tc>
          <w:tcPr>
            <w:tcW w:w="3746" w:type="pct"/>
          </w:tcPr>
          <w:p w14:paraId="2D02CF19" w14:textId="77777777" w:rsidR="00FE36CD" w:rsidRPr="009C4175" w:rsidRDefault="00FE36CD" w:rsidP="00311D07"/>
        </w:tc>
        <w:tc>
          <w:tcPr>
            <w:tcW w:w="319" w:type="pct"/>
          </w:tcPr>
          <w:p w14:paraId="5FCFAB40" w14:textId="77777777" w:rsidR="00FE36CD" w:rsidRPr="009C4175" w:rsidRDefault="00FE36CD" w:rsidP="00311D07">
            <w:pPr>
              <w:jc w:val="center"/>
            </w:pPr>
          </w:p>
        </w:tc>
        <w:tc>
          <w:tcPr>
            <w:tcW w:w="256" w:type="pct"/>
          </w:tcPr>
          <w:p w14:paraId="3CE9A6CB" w14:textId="77777777" w:rsidR="00FE36CD" w:rsidRPr="009C4175" w:rsidRDefault="00FE36CD" w:rsidP="00311D07">
            <w:pPr>
              <w:jc w:val="center"/>
            </w:pPr>
          </w:p>
        </w:tc>
        <w:tc>
          <w:tcPr>
            <w:tcW w:w="217" w:type="pct"/>
          </w:tcPr>
          <w:p w14:paraId="6AB08CD7" w14:textId="77777777" w:rsidR="00FE36CD" w:rsidRPr="009C4175" w:rsidRDefault="00FE36CD" w:rsidP="00311D07">
            <w:pPr>
              <w:jc w:val="center"/>
            </w:pPr>
          </w:p>
        </w:tc>
      </w:tr>
      <w:tr w:rsidR="00FE36CD" w:rsidRPr="009C4175" w14:paraId="6C1B5C1A" w14:textId="77777777" w:rsidTr="00311D07">
        <w:trPr>
          <w:trHeight w:val="283"/>
        </w:trPr>
        <w:tc>
          <w:tcPr>
            <w:tcW w:w="272" w:type="pct"/>
          </w:tcPr>
          <w:p w14:paraId="3D96F17D" w14:textId="77777777" w:rsidR="00FE36CD" w:rsidRPr="009C4175" w:rsidRDefault="00FE36CD" w:rsidP="00311D07">
            <w:pPr>
              <w:jc w:val="center"/>
            </w:pPr>
            <w:r w:rsidRPr="009C4175">
              <w:t>20.</w:t>
            </w:r>
          </w:p>
        </w:tc>
        <w:tc>
          <w:tcPr>
            <w:tcW w:w="190" w:type="pct"/>
          </w:tcPr>
          <w:p w14:paraId="62BB1B47" w14:textId="77777777" w:rsidR="00FE36CD" w:rsidRPr="009C4175" w:rsidRDefault="00FE36CD" w:rsidP="00311D07">
            <w:pPr>
              <w:jc w:val="center"/>
            </w:pPr>
            <w:r w:rsidRPr="009C4175">
              <w:t>a.</w:t>
            </w:r>
          </w:p>
        </w:tc>
        <w:tc>
          <w:tcPr>
            <w:tcW w:w="3746" w:type="pct"/>
          </w:tcPr>
          <w:p w14:paraId="3F126EF3" w14:textId="77777777" w:rsidR="00FE36CD" w:rsidRPr="009C4175" w:rsidRDefault="00FE36CD" w:rsidP="00311D07">
            <w:r>
              <w:t>Explain</w:t>
            </w:r>
            <w:r w:rsidRPr="006358B2">
              <w:t xml:space="preserve"> the types of costs </w:t>
            </w:r>
            <w:r>
              <w:t>with graphs.</w:t>
            </w:r>
          </w:p>
        </w:tc>
        <w:tc>
          <w:tcPr>
            <w:tcW w:w="319" w:type="pct"/>
          </w:tcPr>
          <w:p w14:paraId="4137394B" w14:textId="77777777" w:rsidR="00FE36CD" w:rsidRPr="009C4175" w:rsidRDefault="00FE36CD" w:rsidP="00311D07">
            <w:pPr>
              <w:jc w:val="center"/>
            </w:pPr>
            <w:r w:rsidRPr="006358B2">
              <w:t>CO3</w:t>
            </w:r>
          </w:p>
        </w:tc>
        <w:tc>
          <w:tcPr>
            <w:tcW w:w="256" w:type="pct"/>
          </w:tcPr>
          <w:p w14:paraId="7E9DC3FD" w14:textId="77777777" w:rsidR="00FE36CD" w:rsidRPr="009C4175" w:rsidRDefault="00FE36CD" w:rsidP="00311D07">
            <w:pPr>
              <w:jc w:val="center"/>
            </w:pPr>
            <w:r>
              <w:t>U</w:t>
            </w:r>
          </w:p>
        </w:tc>
        <w:tc>
          <w:tcPr>
            <w:tcW w:w="217" w:type="pct"/>
          </w:tcPr>
          <w:p w14:paraId="0574C7A3" w14:textId="77777777" w:rsidR="00FE36CD" w:rsidRPr="009C4175" w:rsidRDefault="00FE36CD" w:rsidP="00311D07">
            <w:pPr>
              <w:jc w:val="center"/>
            </w:pPr>
            <w:r w:rsidRPr="006358B2">
              <w:t>6</w:t>
            </w:r>
          </w:p>
        </w:tc>
      </w:tr>
      <w:tr w:rsidR="00FE36CD" w:rsidRPr="009C4175" w14:paraId="7A9C7F19" w14:textId="77777777" w:rsidTr="00311D07">
        <w:trPr>
          <w:trHeight w:val="283"/>
        </w:trPr>
        <w:tc>
          <w:tcPr>
            <w:tcW w:w="272" w:type="pct"/>
          </w:tcPr>
          <w:p w14:paraId="70A951DF" w14:textId="77777777" w:rsidR="00FE36CD" w:rsidRPr="009C4175" w:rsidRDefault="00FE36CD" w:rsidP="00311D07">
            <w:pPr>
              <w:jc w:val="center"/>
            </w:pPr>
          </w:p>
        </w:tc>
        <w:tc>
          <w:tcPr>
            <w:tcW w:w="190" w:type="pct"/>
          </w:tcPr>
          <w:p w14:paraId="2AB6BEBD" w14:textId="77777777" w:rsidR="00FE36CD" w:rsidRPr="009C4175" w:rsidRDefault="00FE36CD" w:rsidP="00311D07">
            <w:pPr>
              <w:jc w:val="center"/>
            </w:pPr>
            <w:r w:rsidRPr="009C4175">
              <w:t>b.</w:t>
            </w:r>
          </w:p>
        </w:tc>
        <w:tc>
          <w:tcPr>
            <w:tcW w:w="3746" w:type="pct"/>
          </w:tcPr>
          <w:p w14:paraId="3FC033B3" w14:textId="77777777" w:rsidR="00FE36CD" w:rsidRPr="009C4175" w:rsidRDefault="00FE36CD" w:rsidP="00311D07">
            <w:pPr>
              <w:rPr>
                <w:bCs/>
              </w:rPr>
            </w:pPr>
            <w:r w:rsidRPr="006358B2">
              <w:rPr>
                <w:color w:val="000000" w:themeColor="text1"/>
              </w:rPr>
              <w:t>E</w:t>
            </w:r>
            <w:r>
              <w:rPr>
                <w:color w:val="000000" w:themeColor="text1"/>
              </w:rPr>
              <w:t>xplain laws of returns.</w:t>
            </w:r>
          </w:p>
        </w:tc>
        <w:tc>
          <w:tcPr>
            <w:tcW w:w="319" w:type="pct"/>
          </w:tcPr>
          <w:p w14:paraId="4B8C281A" w14:textId="77777777" w:rsidR="00FE36CD" w:rsidRPr="009C4175" w:rsidRDefault="00FE36CD" w:rsidP="00311D07">
            <w:pPr>
              <w:jc w:val="center"/>
            </w:pPr>
            <w:r w:rsidRPr="006358B2">
              <w:t>CO</w:t>
            </w:r>
            <w:r>
              <w:t>4</w:t>
            </w:r>
          </w:p>
        </w:tc>
        <w:tc>
          <w:tcPr>
            <w:tcW w:w="256" w:type="pct"/>
          </w:tcPr>
          <w:p w14:paraId="5AEB51A0" w14:textId="77777777" w:rsidR="00FE36CD" w:rsidRPr="009C4175" w:rsidRDefault="00FE36CD" w:rsidP="00311D07">
            <w:pPr>
              <w:jc w:val="center"/>
            </w:pPr>
            <w:r>
              <w:t>A</w:t>
            </w:r>
          </w:p>
        </w:tc>
        <w:tc>
          <w:tcPr>
            <w:tcW w:w="217" w:type="pct"/>
          </w:tcPr>
          <w:p w14:paraId="10A73B59" w14:textId="77777777" w:rsidR="00FE36CD" w:rsidRPr="009C4175" w:rsidRDefault="00FE36CD" w:rsidP="00311D07">
            <w:pPr>
              <w:jc w:val="center"/>
            </w:pPr>
            <w:r>
              <w:t>6</w:t>
            </w:r>
          </w:p>
        </w:tc>
      </w:tr>
      <w:tr w:rsidR="00FE36CD" w:rsidRPr="009C4175" w14:paraId="7917DB24" w14:textId="77777777" w:rsidTr="00311D07">
        <w:trPr>
          <w:trHeight w:val="283"/>
        </w:trPr>
        <w:tc>
          <w:tcPr>
            <w:tcW w:w="272" w:type="pct"/>
          </w:tcPr>
          <w:p w14:paraId="60C4E402" w14:textId="77777777" w:rsidR="00FE36CD" w:rsidRPr="009C4175" w:rsidRDefault="00FE36CD" w:rsidP="00311D07">
            <w:pPr>
              <w:jc w:val="center"/>
            </w:pPr>
          </w:p>
        </w:tc>
        <w:tc>
          <w:tcPr>
            <w:tcW w:w="190" w:type="pct"/>
          </w:tcPr>
          <w:p w14:paraId="7C6BF95D" w14:textId="77777777" w:rsidR="00FE36CD" w:rsidRPr="009C4175" w:rsidRDefault="00FE36CD" w:rsidP="00311D07">
            <w:pPr>
              <w:jc w:val="center"/>
            </w:pPr>
          </w:p>
        </w:tc>
        <w:tc>
          <w:tcPr>
            <w:tcW w:w="3746" w:type="pct"/>
          </w:tcPr>
          <w:p w14:paraId="554A606A" w14:textId="77777777" w:rsidR="00FE36CD" w:rsidRPr="009C4175" w:rsidRDefault="00FE36CD" w:rsidP="00311D07"/>
        </w:tc>
        <w:tc>
          <w:tcPr>
            <w:tcW w:w="319" w:type="pct"/>
          </w:tcPr>
          <w:p w14:paraId="2161B79F" w14:textId="77777777" w:rsidR="00FE36CD" w:rsidRPr="009C4175" w:rsidRDefault="00FE36CD" w:rsidP="00311D07">
            <w:pPr>
              <w:jc w:val="center"/>
            </w:pPr>
          </w:p>
        </w:tc>
        <w:tc>
          <w:tcPr>
            <w:tcW w:w="256" w:type="pct"/>
          </w:tcPr>
          <w:p w14:paraId="3CCE24EE" w14:textId="77777777" w:rsidR="00FE36CD" w:rsidRPr="009C4175" w:rsidRDefault="00FE36CD" w:rsidP="00311D07">
            <w:pPr>
              <w:jc w:val="center"/>
            </w:pPr>
          </w:p>
        </w:tc>
        <w:tc>
          <w:tcPr>
            <w:tcW w:w="217" w:type="pct"/>
          </w:tcPr>
          <w:p w14:paraId="4B6B93F4" w14:textId="77777777" w:rsidR="00FE36CD" w:rsidRPr="009C4175" w:rsidRDefault="00FE36CD" w:rsidP="00311D07">
            <w:pPr>
              <w:jc w:val="center"/>
            </w:pPr>
          </w:p>
        </w:tc>
      </w:tr>
      <w:tr w:rsidR="00FE36CD" w:rsidRPr="009C4175" w14:paraId="2E55B77C" w14:textId="77777777" w:rsidTr="00311D07">
        <w:trPr>
          <w:trHeight w:val="283"/>
        </w:trPr>
        <w:tc>
          <w:tcPr>
            <w:tcW w:w="272" w:type="pct"/>
          </w:tcPr>
          <w:p w14:paraId="233EFCAD" w14:textId="77777777" w:rsidR="00FE36CD" w:rsidRPr="009C4175" w:rsidRDefault="00FE36CD" w:rsidP="00311D07">
            <w:pPr>
              <w:jc w:val="center"/>
            </w:pPr>
            <w:r w:rsidRPr="009C4175">
              <w:lastRenderedPageBreak/>
              <w:t>21.</w:t>
            </w:r>
          </w:p>
        </w:tc>
        <w:tc>
          <w:tcPr>
            <w:tcW w:w="190" w:type="pct"/>
          </w:tcPr>
          <w:p w14:paraId="4270316B" w14:textId="77777777" w:rsidR="00FE36CD" w:rsidRPr="009C4175" w:rsidRDefault="00FE36CD" w:rsidP="00311D07">
            <w:pPr>
              <w:jc w:val="center"/>
            </w:pPr>
            <w:r w:rsidRPr="009C4175">
              <w:t>a.</w:t>
            </w:r>
          </w:p>
        </w:tc>
        <w:tc>
          <w:tcPr>
            <w:tcW w:w="3746" w:type="pct"/>
          </w:tcPr>
          <w:p w14:paraId="6524B507" w14:textId="77777777" w:rsidR="00FE36CD" w:rsidRPr="009C4175" w:rsidRDefault="00FE36CD" w:rsidP="00311D07">
            <w:r>
              <w:t>Describe</w:t>
            </w:r>
            <w:r w:rsidRPr="006358B2">
              <w:t xml:space="preserve"> the types of Inflation</w:t>
            </w:r>
            <w:r>
              <w:t>.</w:t>
            </w:r>
          </w:p>
        </w:tc>
        <w:tc>
          <w:tcPr>
            <w:tcW w:w="319" w:type="pct"/>
          </w:tcPr>
          <w:p w14:paraId="4C41C19B" w14:textId="77777777" w:rsidR="00FE36CD" w:rsidRPr="009C4175" w:rsidRDefault="00FE36CD" w:rsidP="00311D07">
            <w:pPr>
              <w:jc w:val="center"/>
            </w:pPr>
            <w:r>
              <w:t>CO6</w:t>
            </w:r>
          </w:p>
        </w:tc>
        <w:tc>
          <w:tcPr>
            <w:tcW w:w="256" w:type="pct"/>
          </w:tcPr>
          <w:p w14:paraId="11AD3F03" w14:textId="77777777" w:rsidR="00FE36CD" w:rsidRPr="009C4175" w:rsidRDefault="00FE36CD" w:rsidP="00311D07">
            <w:pPr>
              <w:jc w:val="center"/>
            </w:pPr>
            <w:r>
              <w:t>U</w:t>
            </w:r>
          </w:p>
        </w:tc>
        <w:tc>
          <w:tcPr>
            <w:tcW w:w="217" w:type="pct"/>
          </w:tcPr>
          <w:p w14:paraId="3E57188D" w14:textId="77777777" w:rsidR="00FE36CD" w:rsidRPr="009C4175" w:rsidRDefault="00FE36CD" w:rsidP="00311D07">
            <w:pPr>
              <w:jc w:val="center"/>
            </w:pPr>
            <w:r w:rsidRPr="006358B2">
              <w:t>6</w:t>
            </w:r>
          </w:p>
        </w:tc>
      </w:tr>
      <w:tr w:rsidR="00FE36CD" w:rsidRPr="009C4175" w14:paraId="7DD6A82E" w14:textId="77777777" w:rsidTr="00311D07">
        <w:trPr>
          <w:trHeight w:val="283"/>
        </w:trPr>
        <w:tc>
          <w:tcPr>
            <w:tcW w:w="272" w:type="pct"/>
          </w:tcPr>
          <w:p w14:paraId="296CD6DB" w14:textId="77777777" w:rsidR="00FE36CD" w:rsidRPr="009C4175" w:rsidRDefault="00FE36CD" w:rsidP="00311D07">
            <w:pPr>
              <w:jc w:val="center"/>
            </w:pPr>
          </w:p>
        </w:tc>
        <w:tc>
          <w:tcPr>
            <w:tcW w:w="190" w:type="pct"/>
          </w:tcPr>
          <w:p w14:paraId="4F7B5BFC" w14:textId="77777777" w:rsidR="00FE36CD" w:rsidRPr="009C4175" w:rsidRDefault="00FE36CD" w:rsidP="00311D07">
            <w:pPr>
              <w:jc w:val="center"/>
            </w:pPr>
            <w:r w:rsidRPr="009C4175">
              <w:t>b.</w:t>
            </w:r>
          </w:p>
        </w:tc>
        <w:tc>
          <w:tcPr>
            <w:tcW w:w="3746" w:type="pct"/>
          </w:tcPr>
          <w:p w14:paraId="4A84B6E0" w14:textId="77777777" w:rsidR="00FE36CD" w:rsidRPr="009C4175" w:rsidRDefault="00FE36CD" w:rsidP="00311D07">
            <w:pPr>
              <w:rPr>
                <w:bCs/>
              </w:rPr>
            </w:pPr>
            <w:r>
              <w:t>Explain law of demand and describe the shift in demand curve.</w:t>
            </w:r>
          </w:p>
        </w:tc>
        <w:tc>
          <w:tcPr>
            <w:tcW w:w="319" w:type="pct"/>
            <w:vAlign w:val="center"/>
          </w:tcPr>
          <w:p w14:paraId="60689188" w14:textId="77777777" w:rsidR="00FE36CD" w:rsidRPr="009C4175" w:rsidRDefault="00FE36CD" w:rsidP="00311D07">
            <w:pPr>
              <w:jc w:val="center"/>
            </w:pPr>
            <w:r>
              <w:t>CO2</w:t>
            </w:r>
          </w:p>
        </w:tc>
        <w:tc>
          <w:tcPr>
            <w:tcW w:w="256" w:type="pct"/>
          </w:tcPr>
          <w:p w14:paraId="26A3E64D" w14:textId="77777777" w:rsidR="00FE36CD" w:rsidRPr="009C4175" w:rsidRDefault="00FE36CD" w:rsidP="00311D07">
            <w:pPr>
              <w:jc w:val="center"/>
            </w:pPr>
            <w:r>
              <w:rPr>
                <w:color w:val="000000" w:themeColor="text1"/>
              </w:rPr>
              <w:t>U</w:t>
            </w:r>
          </w:p>
        </w:tc>
        <w:tc>
          <w:tcPr>
            <w:tcW w:w="217" w:type="pct"/>
          </w:tcPr>
          <w:p w14:paraId="78C6CDEB" w14:textId="77777777" w:rsidR="00FE36CD" w:rsidRPr="009C4175" w:rsidRDefault="00FE36CD" w:rsidP="00311D07">
            <w:pPr>
              <w:jc w:val="center"/>
            </w:pPr>
            <w:r>
              <w:t>6</w:t>
            </w:r>
          </w:p>
        </w:tc>
      </w:tr>
      <w:tr w:rsidR="00FE36CD" w:rsidRPr="009C4175" w14:paraId="72CE5F0F" w14:textId="77777777" w:rsidTr="00311D07">
        <w:trPr>
          <w:trHeight w:val="283"/>
        </w:trPr>
        <w:tc>
          <w:tcPr>
            <w:tcW w:w="272" w:type="pct"/>
          </w:tcPr>
          <w:p w14:paraId="2EFED7A3" w14:textId="77777777" w:rsidR="00FE36CD" w:rsidRPr="009C4175" w:rsidRDefault="00FE36CD" w:rsidP="00311D07">
            <w:pPr>
              <w:jc w:val="center"/>
            </w:pPr>
          </w:p>
        </w:tc>
        <w:tc>
          <w:tcPr>
            <w:tcW w:w="190" w:type="pct"/>
          </w:tcPr>
          <w:p w14:paraId="01A3437D" w14:textId="77777777" w:rsidR="00FE36CD" w:rsidRPr="009C4175" w:rsidRDefault="00FE36CD" w:rsidP="00311D07">
            <w:pPr>
              <w:jc w:val="center"/>
            </w:pPr>
          </w:p>
        </w:tc>
        <w:tc>
          <w:tcPr>
            <w:tcW w:w="3746" w:type="pct"/>
          </w:tcPr>
          <w:p w14:paraId="6F60B985" w14:textId="77777777" w:rsidR="00FE36CD" w:rsidRPr="009C4175" w:rsidRDefault="00FE36CD" w:rsidP="00311D07"/>
        </w:tc>
        <w:tc>
          <w:tcPr>
            <w:tcW w:w="319" w:type="pct"/>
          </w:tcPr>
          <w:p w14:paraId="6CBA1C79" w14:textId="77777777" w:rsidR="00FE36CD" w:rsidRPr="009C4175" w:rsidRDefault="00FE36CD" w:rsidP="00311D07">
            <w:pPr>
              <w:jc w:val="center"/>
            </w:pPr>
          </w:p>
        </w:tc>
        <w:tc>
          <w:tcPr>
            <w:tcW w:w="256" w:type="pct"/>
          </w:tcPr>
          <w:p w14:paraId="3AE34EC2" w14:textId="77777777" w:rsidR="00FE36CD" w:rsidRPr="009C4175" w:rsidRDefault="00FE36CD" w:rsidP="00311D07">
            <w:pPr>
              <w:jc w:val="center"/>
            </w:pPr>
          </w:p>
        </w:tc>
        <w:tc>
          <w:tcPr>
            <w:tcW w:w="217" w:type="pct"/>
          </w:tcPr>
          <w:p w14:paraId="3D514B9B" w14:textId="77777777" w:rsidR="00FE36CD" w:rsidRPr="009C4175" w:rsidRDefault="00FE36CD" w:rsidP="00311D07">
            <w:pPr>
              <w:jc w:val="center"/>
            </w:pPr>
          </w:p>
        </w:tc>
      </w:tr>
      <w:tr w:rsidR="00FE36CD" w:rsidRPr="009C4175" w14:paraId="074C1A72" w14:textId="77777777" w:rsidTr="00311D07">
        <w:trPr>
          <w:trHeight w:val="283"/>
        </w:trPr>
        <w:tc>
          <w:tcPr>
            <w:tcW w:w="272" w:type="pct"/>
          </w:tcPr>
          <w:p w14:paraId="7221B5E9" w14:textId="77777777" w:rsidR="00FE36CD" w:rsidRPr="009C4175" w:rsidRDefault="00FE36CD" w:rsidP="00311D07">
            <w:pPr>
              <w:jc w:val="center"/>
            </w:pPr>
            <w:r w:rsidRPr="009C4175">
              <w:t>22.</w:t>
            </w:r>
          </w:p>
        </w:tc>
        <w:tc>
          <w:tcPr>
            <w:tcW w:w="190" w:type="pct"/>
          </w:tcPr>
          <w:p w14:paraId="124CA867" w14:textId="77777777" w:rsidR="00FE36CD" w:rsidRPr="009C4175" w:rsidRDefault="00FE36CD" w:rsidP="00311D07">
            <w:pPr>
              <w:jc w:val="center"/>
            </w:pPr>
            <w:r w:rsidRPr="009C4175">
              <w:t>a.</w:t>
            </w:r>
          </w:p>
        </w:tc>
        <w:tc>
          <w:tcPr>
            <w:tcW w:w="3746" w:type="pct"/>
          </w:tcPr>
          <w:p w14:paraId="21E53B88" w14:textId="77777777" w:rsidR="00FE36CD" w:rsidRPr="009C4175" w:rsidRDefault="00FE36CD" w:rsidP="00311D07">
            <w:r>
              <w:t xml:space="preserve">Explain the methods used for calculating the depreciation. </w:t>
            </w:r>
          </w:p>
        </w:tc>
        <w:tc>
          <w:tcPr>
            <w:tcW w:w="319" w:type="pct"/>
            <w:vAlign w:val="center"/>
          </w:tcPr>
          <w:p w14:paraId="72298826" w14:textId="77777777" w:rsidR="00FE36CD" w:rsidRPr="009C4175" w:rsidRDefault="00FE36CD" w:rsidP="00311D07">
            <w:pPr>
              <w:jc w:val="center"/>
            </w:pPr>
            <w:r w:rsidRPr="006358B2">
              <w:rPr>
                <w:color w:val="000000" w:themeColor="text1"/>
              </w:rPr>
              <w:t>CO6</w:t>
            </w:r>
          </w:p>
        </w:tc>
        <w:tc>
          <w:tcPr>
            <w:tcW w:w="256" w:type="pct"/>
            <w:vAlign w:val="center"/>
          </w:tcPr>
          <w:p w14:paraId="3E591F67" w14:textId="77777777" w:rsidR="00FE36CD" w:rsidRPr="009C4175" w:rsidRDefault="00FE36CD" w:rsidP="00311D07">
            <w:pPr>
              <w:jc w:val="center"/>
            </w:pPr>
            <w:r>
              <w:rPr>
                <w:color w:val="000000" w:themeColor="text1"/>
              </w:rPr>
              <w:t>An</w:t>
            </w:r>
          </w:p>
        </w:tc>
        <w:tc>
          <w:tcPr>
            <w:tcW w:w="217" w:type="pct"/>
            <w:vAlign w:val="center"/>
          </w:tcPr>
          <w:p w14:paraId="7C168729" w14:textId="77777777" w:rsidR="00FE36CD" w:rsidRPr="009C4175" w:rsidRDefault="00FE36CD" w:rsidP="00311D07">
            <w:pPr>
              <w:jc w:val="center"/>
            </w:pPr>
            <w:r w:rsidRPr="006358B2">
              <w:t>6</w:t>
            </w:r>
          </w:p>
        </w:tc>
      </w:tr>
      <w:tr w:rsidR="00FE36CD" w:rsidRPr="009C4175" w14:paraId="3CFF2024" w14:textId="77777777" w:rsidTr="00311D07">
        <w:trPr>
          <w:trHeight w:val="283"/>
        </w:trPr>
        <w:tc>
          <w:tcPr>
            <w:tcW w:w="272" w:type="pct"/>
          </w:tcPr>
          <w:p w14:paraId="0D9F4648" w14:textId="77777777" w:rsidR="00FE36CD" w:rsidRPr="009C4175" w:rsidRDefault="00FE36CD" w:rsidP="00311D07">
            <w:pPr>
              <w:jc w:val="center"/>
            </w:pPr>
          </w:p>
        </w:tc>
        <w:tc>
          <w:tcPr>
            <w:tcW w:w="190" w:type="pct"/>
          </w:tcPr>
          <w:p w14:paraId="3257FAD8" w14:textId="77777777" w:rsidR="00FE36CD" w:rsidRPr="009C4175" w:rsidRDefault="00FE36CD" w:rsidP="00311D07">
            <w:pPr>
              <w:jc w:val="center"/>
            </w:pPr>
            <w:r w:rsidRPr="009C4175">
              <w:t>b.</w:t>
            </w:r>
          </w:p>
        </w:tc>
        <w:tc>
          <w:tcPr>
            <w:tcW w:w="3746" w:type="pct"/>
            <w:vAlign w:val="center"/>
          </w:tcPr>
          <w:p w14:paraId="743EFD44" w14:textId="77777777" w:rsidR="00FE36CD" w:rsidRPr="005B060F" w:rsidRDefault="00FE36CD" w:rsidP="00311D07">
            <w:pPr>
              <w:rPr>
                <w:bCs/>
              </w:rPr>
            </w:pPr>
            <w:r w:rsidRPr="005B060F">
              <w:t>Write short notes on different types of markets based on competition.</w:t>
            </w:r>
          </w:p>
        </w:tc>
        <w:tc>
          <w:tcPr>
            <w:tcW w:w="319" w:type="pct"/>
            <w:vAlign w:val="center"/>
          </w:tcPr>
          <w:p w14:paraId="2F8720E0" w14:textId="77777777" w:rsidR="00FE36CD" w:rsidRPr="007426CB" w:rsidRDefault="00FE36CD" w:rsidP="00311D07">
            <w:r w:rsidRPr="007426CB">
              <w:rPr>
                <w:color w:val="000000" w:themeColor="text1"/>
              </w:rPr>
              <w:t>CO5</w:t>
            </w:r>
          </w:p>
        </w:tc>
        <w:tc>
          <w:tcPr>
            <w:tcW w:w="256" w:type="pct"/>
            <w:vAlign w:val="center"/>
          </w:tcPr>
          <w:p w14:paraId="6E04FEEC" w14:textId="77777777" w:rsidR="00FE36CD" w:rsidRPr="007426CB" w:rsidRDefault="00FE36CD" w:rsidP="00311D07">
            <w:pPr>
              <w:jc w:val="center"/>
            </w:pPr>
            <w:r w:rsidRPr="007426CB">
              <w:rPr>
                <w:color w:val="000000" w:themeColor="text1"/>
              </w:rPr>
              <w:t>C</w:t>
            </w:r>
          </w:p>
        </w:tc>
        <w:tc>
          <w:tcPr>
            <w:tcW w:w="217" w:type="pct"/>
            <w:vAlign w:val="center"/>
          </w:tcPr>
          <w:p w14:paraId="50B4A3DC" w14:textId="77777777" w:rsidR="00FE36CD" w:rsidRPr="007426CB" w:rsidRDefault="00FE36CD" w:rsidP="00311D07">
            <w:pPr>
              <w:jc w:val="center"/>
            </w:pPr>
            <w:r w:rsidRPr="007426CB">
              <w:t>6</w:t>
            </w:r>
          </w:p>
        </w:tc>
      </w:tr>
      <w:tr w:rsidR="00FE36CD" w:rsidRPr="009C4175" w14:paraId="262AD269" w14:textId="77777777" w:rsidTr="00311D07">
        <w:trPr>
          <w:trHeight w:val="283"/>
        </w:trPr>
        <w:tc>
          <w:tcPr>
            <w:tcW w:w="272" w:type="pct"/>
          </w:tcPr>
          <w:p w14:paraId="2280CA2A" w14:textId="77777777" w:rsidR="00FE36CD" w:rsidRPr="009C4175" w:rsidRDefault="00FE36CD" w:rsidP="00311D07">
            <w:pPr>
              <w:jc w:val="center"/>
            </w:pPr>
          </w:p>
        </w:tc>
        <w:tc>
          <w:tcPr>
            <w:tcW w:w="190" w:type="pct"/>
          </w:tcPr>
          <w:p w14:paraId="41D872DE" w14:textId="77777777" w:rsidR="00FE36CD" w:rsidRPr="009C4175" w:rsidRDefault="00FE36CD" w:rsidP="00311D07">
            <w:pPr>
              <w:jc w:val="center"/>
            </w:pPr>
          </w:p>
        </w:tc>
        <w:tc>
          <w:tcPr>
            <w:tcW w:w="3746" w:type="pct"/>
          </w:tcPr>
          <w:p w14:paraId="27BB7EAC" w14:textId="77777777" w:rsidR="00FE36CD" w:rsidRPr="009C4175" w:rsidRDefault="00FE36CD" w:rsidP="00311D07"/>
        </w:tc>
        <w:tc>
          <w:tcPr>
            <w:tcW w:w="319" w:type="pct"/>
          </w:tcPr>
          <w:p w14:paraId="5EF76606" w14:textId="77777777" w:rsidR="00FE36CD" w:rsidRPr="009C4175" w:rsidRDefault="00FE36CD" w:rsidP="00311D07">
            <w:pPr>
              <w:jc w:val="center"/>
            </w:pPr>
          </w:p>
        </w:tc>
        <w:tc>
          <w:tcPr>
            <w:tcW w:w="256" w:type="pct"/>
          </w:tcPr>
          <w:p w14:paraId="5411D057" w14:textId="77777777" w:rsidR="00FE36CD" w:rsidRPr="009C4175" w:rsidRDefault="00FE36CD" w:rsidP="00311D07">
            <w:pPr>
              <w:jc w:val="center"/>
            </w:pPr>
          </w:p>
        </w:tc>
        <w:tc>
          <w:tcPr>
            <w:tcW w:w="217" w:type="pct"/>
          </w:tcPr>
          <w:p w14:paraId="4A72837B" w14:textId="77777777" w:rsidR="00FE36CD" w:rsidRPr="009C4175" w:rsidRDefault="00FE36CD" w:rsidP="00311D07">
            <w:pPr>
              <w:jc w:val="center"/>
            </w:pPr>
          </w:p>
        </w:tc>
      </w:tr>
      <w:tr w:rsidR="00FE36CD" w:rsidRPr="009C4175" w14:paraId="2303F80F" w14:textId="77777777" w:rsidTr="00311D07">
        <w:trPr>
          <w:trHeight w:val="283"/>
        </w:trPr>
        <w:tc>
          <w:tcPr>
            <w:tcW w:w="272" w:type="pct"/>
          </w:tcPr>
          <w:p w14:paraId="53D6DFFC" w14:textId="77777777" w:rsidR="00FE36CD" w:rsidRPr="009C4175" w:rsidRDefault="00FE36CD" w:rsidP="00311D07">
            <w:pPr>
              <w:jc w:val="center"/>
            </w:pPr>
            <w:r w:rsidRPr="009C4175">
              <w:t>23.</w:t>
            </w:r>
          </w:p>
        </w:tc>
        <w:tc>
          <w:tcPr>
            <w:tcW w:w="190" w:type="pct"/>
          </w:tcPr>
          <w:p w14:paraId="755B9837" w14:textId="77777777" w:rsidR="00FE36CD" w:rsidRPr="009C4175" w:rsidRDefault="00FE36CD" w:rsidP="00311D07">
            <w:pPr>
              <w:jc w:val="center"/>
            </w:pPr>
            <w:r w:rsidRPr="009C4175">
              <w:t>a.</w:t>
            </w:r>
          </w:p>
        </w:tc>
        <w:tc>
          <w:tcPr>
            <w:tcW w:w="3746" w:type="pct"/>
          </w:tcPr>
          <w:p w14:paraId="55EB75BB" w14:textId="77777777" w:rsidR="00FE36CD" w:rsidRPr="009C4175" w:rsidRDefault="00FE36CD" w:rsidP="00311D07">
            <w:r>
              <w:t>Explain the functions of money.</w:t>
            </w:r>
          </w:p>
        </w:tc>
        <w:tc>
          <w:tcPr>
            <w:tcW w:w="319" w:type="pct"/>
          </w:tcPr>
          <w:p w14:paraId="45107B99" w14:textId="77777777" w:rsidR="00FE36CD" w:rsidRPr="009C4175" w:rsidRDefault="00FE36CD" w:rsidP="00311D07">
            <w:pPr>
              <w:jc w:val="center"/>
            </w:pPr>
            <w:r w:rsidRPr="009C4175">
              <w:t>CO</w:t>
            </w:r>
            <w:r>
              <w:t>6</w:t>
            </w:r>
          </w:p>
        </w:tc>
        <w:tc>
          <w:tcPr>
            <w:tcW w:w="256" w:type="pct"/>
          </w:tcPr>
          <w:p w14:paraId="24626F4E" w14:textId="77777777" w:rsidR="00FE36CD" w:rsidRPr="009C4175" w:rsidRDefault="00FE36CD" w:rsidP="00311D07">
            <w:pPr>
              <w:jc w:val="center"/>
            </w:pPr>
            <w:r>
              <w:t>U</w:t>
            </w:r>
          </w:p>
        </w:tc>
        <w:tc>
          <w:tcPr>
            <w:tcW w:w="217" w:type="pct"/>
          </w:tcPr>
          <w:p w14:paraId="6F54CB31" w14:textId="77777777" w:rsidR="00FE36CD" w:rsidRPr="009C4175" w:rsidRDefault="00FE36CD" w:rsidP="00311D07">
            <w:pPr>
              <w:jc w:val="center"/>
            </w:pPr>
            <w:r>
              <w:t>6</w:t>
            </w:r>
          </w:p>
        </w:tc>
      </w:tr>
      <w:tr w:rsidR="00FE36CD" w:rsidRPr="009C4175" w14:paraId="03BEE6B5" w14:textId="77777777" w:rsidTr="00311D07">
        <w:trPr>
          <w:trHeight w:val="283"/>
        </w:trPr>
        <w:tc>
          <w:tcPr>
            <w:tcW w:w="272" w:type="pct"/>
          </w:tcPr>
          <w:p w14:paraId="6A502898" w14:textId="77777777" w:rsidR="00FE36CD" w:rsidRPr="009C4175" w:rsidRDefault="00FE36CD" w:rsidP="00311D07">
            <w:pPr>
              <w:jc w:val="center"/>
            </w:pPr>
          </w:p>
        </w:tc>
        <w:tc>
          <w:tcPr>
            <w:tcW w:w="190" w:type="pct"/>
          </w:tcPr>
          <w:p w14:paraId="2032448F" w14:textId="77777777" w:rsidR="00FE36CD" w:rsidRPr="009C4175" w:rsidRDefault="00FE36CD" w:rsidP="00311D07">
            <w:pPr>
              <w:jc w:val="center"/>
            </w:pPr>
            <w:r w:rsidRPr="009C4175">
              <w:t>b.</w:t>
            </w:r>
          </w:p>
        </w:tc>
        <w:tc>
          <w:tcPr>
            <w:tcW w:w="3746" w:type="pct"/>
          </w:tcPr>
          <w:p w14:paraId="437CE6A9" w14:textId="77777777" w:rsidR="00FE36CD" w:rsidRPr="009C4175" w:rsidRDefault="00FE36CD" w:rsidP="00311D07">
            <w:pPr>
              <w:rPr>
                <w:bCs/>
              </w:rPr>
            </w:pPr>
            <w:r>
              <w:rPr>
                <w:bCs/>
              </w:rPr>
              <w:t>Differentiate public revenue and public expenditure</w:t>
            </w:r>
          </w:p>
        </w:tc>
        <w:tc>
          <w:tcPr>
            <w:tcW w:w="319" w:type="pct"/>
          </w:tcPr>
          <w:p w14:paraId="29A9AA87" w14:textId="77777777" w:rsidR="00FE36CD" w:rsidRPr="009C4175" w:rsidRDefault="00FE36CD" w:rsidP="00311D07">
            <w:pPr>
              <w:jc w:val="center"/>
            </w:pPr>
            <w:r w:rsidRPr="009C4175">
              <w:t>CO</w:t>
            </w:r>
            <w:r>
              <w:t>6</w:t>
            </w:r>
          </w:p>
        </w:tc>
        <w:tc>
          <w:tcPr>
            <w:tcW w:w="256" w:type="pct"/>
          </w:tcPr>
          <w:p w14:paraId="6CFFBB4E" w14:textId="77777777" w:rsidR="00FE36CD" w:rsidRPr="009C4175" w:rsidRDefault="00FE36CD" w:rsidP="00311D07">
            <w:pPr>
              <w:jc w:val="center"/>
            </w:pPr>
            <w:r>
              <w:t>An</w:t>
            </w:r>
          </w:p>
        </w:tc>
        <w:tc>
          <w:tcPr>
            <w:tcW w:w="217" w:type="pct"/>
          </w:tcPr>
          <w:p w14:paraId="29C19D5E" w14:textId="77777777" w:rsidR="00FE36CD" w:rsidRPr="009C4175" w:rsidRDefault="00FE36CD" w:rsidP="00311D07">
            <w:pPr>
              <w:jc w:val="center"/>
            </w:pPr>
            <w:r>
              <w:t>6</w:t>
            </w:r>
          </w:p>
        </w:tc>
      </w:tr>
      <w:tr w:rsidR="00FE36CD" w:rsidRPr="009C4175" w14:paraId="5F3EE732" w14:textId="77777777" w:rsidTr="00311D07">
        <w:trPr>
          <w:trHeight w:val="550"/>
        </w:trPr>
        <w:tc>
          <w:tcPr>
            <w:tcW w:w="5000" w:type="pct"/>
            <w:gridSpan w:val="6"/>
            <w:vAlign w:val="center"/>
          </w:tcPr>
          <w:p w14:paraId="4DA57323" w14:textId="77777777" w:rsidR="00FE36CD" w:rsidRPr="009C4175" w:rsidRDefault="00FE36CD" w:rsidP="00311D07">
            <w:pPr>
              <w:jc w:val="center"/>
              <w:rPr>
                <w:b/>
                <w:bCs/>
              </w:rPr>
            </w:pPr>
            <w:r w:rsidRPr="009C4175">
              <w:rPr>
                <w:b/>
                <w:bCs/>
              </w:rPr>
              <w:t>COMPULSORY QUESTION</w:t>
            </w:r>
          </w:p>
        </w:tc>
      </w:tr>
      <w:tr w:rsidR="00FE36CD" w:rsidRPr="009C4175" w14:paraId="7E543C35" w14:textId="77777777" w:rsidTr="00311D07">
        <w:trPr>
          <w:trHeight w:val="283"/>
        </w:trPr>
        <w:tc>
          <w:tcPr>
            <w:tcW w:w="272" w:type="pct"/>
          </w:tcPr>
          <w:p w14:paraId="0B384F12" w14:textId="77777777" w:rsidR="00FE36CD" w:rsidRPr="009C4175" w:rsidRDefault="00FE36CD" w:rsidP="00311D07">
            <w:pPr>
              <w:jc w:val="center"/>
            </w:pPr>
            <w:r w:rsidRPr="009C4175">
              <w:t>24.</w:t>
            </w:r>
          </w:p>
        </w:tc>
        <w:tc>
          <w:tcPr>
            <w:tcW w:w="190" w:type="pct"/>
          </w:tcPr>
          <w:p w14:paraId="0A3E1A38" w14:textId="77777777" w:rsidR="00FE36CD" w:rsidRPr="009C4175" w:rsidRDefault="00FE36CD" w:rsidP="00311D07">
            <w:pPr>
              <w:jc w:val="center"/>
            </w:pPr>
            <w:r w:rsidRPr="009C4175">
              <w:t>a.</w:t>
            </w:r>
          </w:p>
        </w:tc>
        <w:tc>
          <w:tcPr>
            <w:tcW w:w="3746" w:type="pct"/>
          </w:tcPr>
          <w:p w14:paraId="0B807E0F" w14:textId="77777777" w:rsidR="00FE36CD" w:rsidRPr="009C4175" w:rsidRDefault="00FE36CD" w:rsidP="00311D07">
            <w:r w:rsidRPr="006358B2">
              <w:rPr>
                <w:color w:val="000000" w:themeColor="text1"/>
              </w:rPr>
              <w:t>Explain the law of diminishing marginal utility with its assumptions and limitations</w:t>
            </w:r>
            <w:r>
              <w:rPr>
                <w:color w:val="000000" w:themeColor="text1"/>
              </w:rPr>
              <w:t>.</w:t>
            </w:r>
          </w:p>
        </w:tc>
        <w:tc>
          <w:tcPr>
            <w:tcW w:w="319" w:type="pct"/>
          </w:tcPr>
          <w:p w14:paraId="5B70C344" w14:textId="77777777" w:rsidR="00FE36CD" w:rsidRPr="009C4175" w:rsidRDefault="00FE36CD" w:rsidP="00311D07">
            <w:pPr>
              <w:jc w:val="center"/>
            </w:pPr>
            <w:r w:rsidRPr="006358B2">
              <w:t>CO1</w:t>
            </w:r>
          </w:p>
        </w:tc>
        <w:tc>
          <w:tcPr>
            <w:tcW w:w="256" w:type="pct"/>
          </w:tcPr>
          <w:p w14:paraId="0FFFDBED" w14:textId="77777777" w:rsidR="00FE36CD" w:rsidRPr="009C4175" w:rsidRDefault="00FE36CD" w:rsidP="00311D07">
            <w:pPr>
              <w:jc w:val="center"/>
            </w:pPr>
            <w:r>
              <w:t>U</w:t>
            </w:r>
          </w:p>
        </w:tc>
        <w:tc>
          <w:tcPr>
            <w:tcW w:w="217" w:type="pct"/>
          </w:tcPr>
          <w:p w14:paraId="65A4CCDE" w14:textId="77777777" w:rsidR="00FE36CD" w:rsidRPr="009C4175" w:rsidRDefault="00FE36CD" w:rsidP="00311D07">
            <w:pPr>
              <w:jc w:val="center"/>
            </w:pPr>
            <w:r w:rsidRPr="006358B2">
              <w:t>6</w:t>
            </w:r>
          </w:p>
        </w:tc>
      </w:tr>
      <w:tr w:rsidR="00FE36CD" w:rsidRPr="009C4175" w14:paraId="5EE2EEA1" w14:textId="77777777" w:rsidTr="00311D07">
        <w:trPr>
          <w:trHeight w:val="283"/>
        </w:trPr>
        <w:tc>
          <w:tcPr>
            <w:tcW w:w="272" w:type="pct"/>
          </w:tcPr>
          <w:p w14:paraId="0096BC1D" w14:textId="77777777" w:rsidR="00FE36CD" w:rsidRPr="009C4175" w:rsidRDefault="00FE36CD" w:rsidP="00311D07">
            <w:pPr>
              <w:jc w:val="center"/>
            </w:pPr>
          </w:p>
        </w:tc>
        <w:tc>
          <w:tcPr>
            <w:tcW w:w="190" w:type="pct"/>
          </w:tcPr>
          <w:p w14:paraId="31BB4594" w14:textId="77777777" w:rsidR="00FE36CD" w:rsidRPr="009C4175" w:rsidRDefault="00FE36CD" w:rsidP="00311D07">
            <w:pPr>
              <w:jc w:val="center"/>
            </w:pPr>
            <w:r w:rsidRPr="009C4175">
              <w:t>b.</w:t>
            </w:r>
          </w:p>
        </w:tc>
        <w:tc>
          <w:tcPr>
            <w:tcW w:w="3746" w:type="pct"/>
            <w:vAlign w:val="center"/>
          </w:tcPr>
          <w:p w14:paraId="78691C93" w14:textId="77777777" w:rsidR="00FE36CD" w:rsidRPr="009C4175" w:rsidRDefault="00FE36CD" w:rsidP="00311D07">
            <w:pPr>
              <w:rPr>
                <w:bCs/>
              </w:rPr>
            </w:pPr>
            <w:r w:rsidRPr="006358B2">
              <w:t>Summarize the three stages of production function with graph</w:t>
            </w:r>
            <w:r>
              <w:t>.</w:t>
            </w:r>
          </w:p>
        </w:tc>
        <w:tc>
          <w:tcPr>
            <w:tcW w:w="319" w:type="pct"/>
            <w:vAlign w:val="center"/>
          </w:tcPr>
          <w:p w14:paraId="737A28A0" w14:textId="77777777" w:rsidR="00FE36CD" w:rsidRPr="009C4175" w:rsidRDefault="00FE36CD" w:rsidP="00311D07">
            <w:pPr>
              <w:jc w:val="center"/>
            </w:pPr>
            <w:r w:rsidRPr="006358B2">
              <w:t>CO4</w:t>
            </w:r>
          </w:p>
        </w:tc>
        <w:tc>
          <w:tcPr>
            <w:tcW w:w="256" w:type="pct"/>
            <w:vAlign w:val="center"/>
          </w:tcPr>
          <w:p w14:paraId="3075760A" w14:textId="77777777" w:rsidR="00FE36CD" w:rsidRPr="009C4175" w:rsidRDefault="00FE36CD" w:rsidP="00311D07">
            <w:pPr>
              <w:jc w:val="center"/>
            </w:pPr>
            <w:r>
              <w:t>E</w:t>
            </w:r>
          </w:p>
        </w:tc>
        <w:tc>
          <w:tcPr>
            <w:tcW w:w="217" w:type="pct"/>
          </w:tcPr>
          <w:p w14:paraId="253E3779" w14:textId="77777777" w:rsidR="00FE36CD" w:rsidRPr="009C4175" w:rsidRDefault="00FE36CD" w:rsidP="00311D07">
            <w:pPr>
              <w:jc w:val="center"/>
            </w:pPr>
            <w:r w:rsidRPr="006358B2">
              <w:t>6</w:t>
            </w:r>
          </w:p>
        </w:tc>
      </w:tr>
    </w:tbl>
    <w:p w14:paraId="42E96FE1" w14:textId="77777777" w:rsidR="00FE36CD" w:rsidRDefault="00FE36CD" w:rsidP="002E336A"/>
    <w:p w14:paraId="1075D8F7" w14:textId="77777777" w:rsidR="00FE36CD" w:rsidRDefault="00FE36C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411477C" w14:textId="77777777" w:rsidR="00FE36CD" w:rsidRDefault="00FE36CD" w:rsidP="002E336A"/>
    <w:tbl>
      <w:tblPr>
        <w:tblStyle w:val="TableGrid"/>
        <w:tblW w:w="10490" w:type="dxa"/>
        <w:tblInd w:w="-714" w:type="dxa"/>
        <w:tblLook w:val="04A0" w:firstRow="1" w:lastRow="0" w:firstColumn="1" w:lastColumn="0" w:noHBand="0" w:noVBand="1"/>
      </w:tblPr>
      <w:tblGrid>
        <w:gridCol w:w="670"/>
        <w:gridCol w:w="9820"/>
      </w:tblGrid>
      <w:tr w:rsidR="00FE36CD" w14:paraId="38A91168" w14:textId="77777777" w:rsidTr="00311D07">
        <w:trPr>
          <w:trHeight w:val="283"/>
        </w:trPr>
        <w:tc>
          <w:tcPr>
            <w:tcW w:w="670" w:type="dxa"/>
          </w:tcPr>
          <w:p w14:paraId="75F02C05" w14:textId="77777777" w:rsidR="00FE36CD" w:rsidRPr="0051318C" w:rsidRDefault="00FE36CD" w:rsidP="00311D07">
            <w:pPr>
              <w:jc w:val="center"/>
              <w:rPr>
                <w:sz w:val="22"/>
                <w:szCs w:val="22"/>
              </w:rPr>
            </w:pPr>
          </w:p>
        </w:tc>
        <w:tc>
          <w:tcPr>
            <w:tcW w:w="9820" w:type="dxa"/>
          </w:tcPr>
          <w:p w14:paraId="19D5C311" w14:textId="77777777" w:rsidR="00FE36CD" w:rsidRPr="0051318C" w:rsidRDefault="00FE36CD" w:rsidP="00311D07">
            <w:pPr>
              <w:jc w:val="center"/>
              <w:rPr>
                <w:b/>
                <w:sz w:val="22"/>
                <w:szCs w:val="22"/>
              </w:rPr>
            </w:pPr>
            <w:r w:rsidRPr="0051318C">
              <w:rPr>
                <w:b/>
                <w:sz w:val="22"/>
                <w:szCs w:val="22"/>
              </w:rPr>
              <w:t>COURSE OUTCOMES</w:t>
            </w:r>
          </w:p>
        </w:tc>
      </w:tr>
      <w:tr w:rsidR="00FE36CD" w14:paraId="23F436AC" w14:textId="77777777" w:rsidTr="00311D07">
        <w:trPr>
          <w:trHeight w:val="283"/>
        </w:trPr>
        <w:tc>
          <w:tcPr>
            <w:tcW w:w="670" w:type="dxa"/>
          </w:tcPr>
          <w:p w14:paraId="490D9F64" w14:textId="77777777" w:rsidR="00FE36CD" w:rsidRPr="00302FF6" w:rsidRDefault="00FE36CD" w:rsidP="00311D07">
            <w:pPr>
              <w:jc w:val="center"/>
              <w:rPr>
                <w:b/>
                <w:bCs/>
                <w:sz w:val="22"/>
                <w:szCs w:val="22"/>
              </w:rPr>
            </w:pPr>
            <w:r w:rsidRPr="00302FF6">
              <w:rPr>
                <w:b/>
                <w:bCs/>
                <w:sz w:val="22"/>
                <w:szCs w:val="22"/>
              </w:rPr>
              <w:t>CO1</w:t>
            </w:r>
          </w:p>
        </w:tc>
        <w:tc>
          <w:tcPr>
            <w:tcW w:w="9820" w:type="dxa"/>
          </w:tcPr>
          <w:p w14:paraId="2AA8ACA6" w14:textId="77777777" w:rsidR="00FE36CD" w:rsidRPr="0051318C" w:rsidRDefault="00FE36CD" w:rsidP="00311D07">
            <w:pPr>
              <w:rPr>
                <w:sz w:val="22"/>
                <w:szCs w:val="22"/>
              </w:rPr>
            </w:pPr>
            <w:r w:rsidRPr="006358B2">
              <w:t>To gain knowledge on basic concepts of economics</w:t>
            </w:r>
          </w:p>
        </w:tc>
      </w:tr>
      <w:tr w:rsidR="00FE36CD" w14:paraId="47D463BE" w14:textId="77777777" w:rsidTr="00311D07">
        <w:trPr>
          <w:trHeight w:val="283"/>
        </w:trPr>
        <w:tc>
          <w:tcPr>
            <w:tcW w:w="670" w:type="dxa"/>
          </w:tcPr>
          <w:p w14:paraId="6AE21A35" w14:textId="77777777" w:rsidR="00FE36CD" w:rsidRPr="00302FF6" w:rsidRDefault="00FE36CD" w:rsidP="00311D07">
            <w:pPr>
              <w:jc w:val="center"/>
              <w:rPr>
                <w:b/>
                <w:bCs/>
                <w:sz w:val="22"/>
                <w:szCs w:val="22"/>
              </w:rPr>
            </w:pPr>
            <w:r w:rsidRPr="00302FF6">
              <w:rPr>
                <w:b/>
                <w:bCs/>
                <w:sz w:val="22"/>
                <w:szCs w:val="22"/>
              </w:rPr>
              <w:t>CO2</w:t>
            </w:r>
          </w:p>
        </w:tc>
        <w:tc>
          <w:tcPr>
            <w:tcW w:w="9820" w:type="dxa"/>
          </w:tcPr>
          <w:p w14:paraId="7F144628" w14:textId="77777777" w:rsidR="00FE36CD" w:rsidRPr="0051318C" w:rsidRDefault="00FE36CD" w:rsidP="00311D07">
            <w:pPr>
              <w:rPr>
                <w:sz w:val="22"/>
                <w:szCs w:val="22"/>
              </w:rPr>
            </w:pPr>
            <w:r w:rsidRPr="006358B2">
              <w:t>To understand the importance of demand and supply</w:t>
            </w:r>
          </w:p>
        </w:tc>
      </w:tr>
      <w:tr w:rsidR="00FE36CD" w14:paraId="03BB0CD6" w14:textId="77777777" w:rsidTr="00311D07">
        <w:trPr>
          <w:trHeight w:val="283"/>
        </w:trPr>
        <w:tc>
          <w:tcPr>
            <w:tcW w:w="670" w:type="dxa"/>
          </w:tcPr>
          <w:p w14:paraId="3A034990" w14:textId="77777777" w:rsidR="00FE36CD" w:rsidRPr="00302FF6" w:rsidRDefault="00FE36CD" w:rsidP="00311D07">
            <w:pPr>
              <w:jc w:val="center"/>
              <w:rPr>
                <w:b/>
                <w:bCs/>
                <w:sz w:val="22"/>
                <w:szCs w:val="22"/>
              </w:rPr>
            </w:pPr>
            <w:r w:rsidRPr="00302FF6">
              <w:rPr>
                <w:b/>
                <w:bCs/>
                <w:sz w:val="22"/>
                <w:szCs w:val="22"/>
              </w:rPr>
              <w:t>CO3</w:t>
            </w:r>
          </w:p>
        </w:tc>
        <w:tc>
          <w:tcPr>
            <w:tcW w:w="9820" w:type="dxa"/>
          </w:tcPr>
          <w:p w14:paraId="2B29F57A" w14:textId="77777777" w:rsidR="00FE36CD" w:rsidRPr="0051318C" w:rsidRDefault="00FE36CD" w:rsidP="00311D07">
            <w:pPr>
              <w:rPr>
                <w:sz w:val="22"/>
                <w:szCs w:val="22"/>
              </w:rPr>
            </w:pPr>
            <w:r w:rsidRPr="006358B2">
              <w:t>To understand the factors affecting costing of a product</w:t>
            </w:r>
          </w:p>
        </w:tc>
      </w:tr>
      <w:tr w:rsidR="00FE36CD" w14:paraId="2C4296FA" w14:textId="77777777" w:rsidTr="00311D07">
        <w:trPr>
          <w:trHeight w:val="283"/>
        </w:trPr>
        <w:tc>
          <w:tcPr>
            <w:tcW w:w="670" w:type="dxa"/>
          </w:tcPr>
          <w:p w14:paraId="39E8141B" w14:textId="77777777" w:rsidR="00FE36CD" w:rsidRPr="00302FF6" w:rsidRDefault="00FE36CD" w:rsidP="00311D07">
            <w:pPr>
              <w:jc w:val="center"/>
              <w:rPr>
                <w:b/>
                <w:bCs/>
                <w:sz w:val="22"/>
                <w:szCs w:val="22"/>
              </w:rPr>
            </w:pPr>
            <w:r w:rsidRPr="00302FF6">
              <w:rPr>
                <w:b/>
                <w:bCs/>
                <w:sz w:val="22"/>
                <w:szCs w:val="22"/>
              </w:rPr>
              <w:t>CO4</w:t>
            </w:r>
          </w:p>
        </w:tc>
        <w:tc>
          <w:tcPr>
            <w:tcW w:w="9820" w:type="dxa"/>
          </w:tcPr>
          <w:p w14:paraId="175829A7" w14:textId="77777777" w:rsidR="00FE36CD" w:rsidRPr="0051318C" w:rsidRDefault="00FE36CD" w:rsidP="00311D07">
            <w:pPr>
              <w:rPr>
                <w:sz w:val="22"/>
                <w:szCs w:val="22"/>
              </w:rPr>
            </w:pPr>
            <w:r w:rsidRPr="006358B2">
              <w:t xml:space="preserve">To gain knowledge on ways to maximize revenues and profits </w:t>
            </w:r>
          </w:p>
        </w:tc>
      </w:tr>
      <w:tr w:rsidR="00FE36CD" w14:paraId="3FD01939" w14:textId="77777777" w:rsidTr="00311D07">
        <w:trPr>
          <w:trHeight w:val="283"/>
        </w:trPr>
        <w:tc>
          <w:tcPr>
            <w:tcW w:w="670" w:type="dxa"/>
          </w:tcPr>
          <w:p w14:paraId="11A6CE37" w14:textId="77777777" w:rsidR="00FE36CD" w:rsidRPr="00302FF6" w:rsidRDefault="00FE36CD" w:rsidP="00311D07">
            <w:pPr>
              <w:jc w:val="center"/>
              <w:rPr>
                <w:b/>
                <w:bCs/>
                <w:sz w:val="22"/>
                <w:szCs w:val="22"/>
              </w:rPr>
            </w:pPr>
            <w:r w:rsidRPr="00302FF6">
              <w:rPr>
                <w:b/>
                <w:bCs/>
                <w:sz w:val="22"/>
                <w:szCs w:val="22"/>
              </w:rPr>
              <w:t>CO5</w:t>
            </w:r>
          </w:p>
        </w:tc>
        <w:tc>
          <w:tcPr>
            <w:tcW w:w="9820" w:type="dxa"/>
          </w:tcPr>
          <w:p w14:paraId="4741BBD8" w14:textId="77777777" w:rsidR="00FE36CD" w:rsidRPr="0051318C" w:rsidRDefault="00FE36CD" w:rsidP="00311D07">
            <w:pPr>
              <w:rPr>
                <w:sz w:val="22"/>
                <w:szCs w:val="22"/>
              </w:rPr>
            </w:pPr>
            <w:r w:rsidRPr="006358B2">
              <w:t>To gain knowledge on the structure and types of markets</w:t>
            </w:r>
          </w:p>
        </w:tc>
      </w:tr>
      <w:tr w:rsidR="00FE36CD" w14:paraId="6205D205" w14:textId="77777777" w:rsidTr="00311D07">
        <w:trPr>
          <w:trHeight w:val="283"/>
        </w:trPr>
        <w:tc>
          <w:tcPr>
            <w:tcW w:w="670" w:type="dxa"/>
          </w:tcPr>
          <w:p w14:paraId="2D646BB0" w14:textId="77777777" w:rsidR="00FE36CD" w:rsidRPr="00302FF6" w:rsidRDefault="00FE36CD" w:rsidP="00311D07">
            <w:pPr>
              <w:jc w:val="center"/>
              <w:rPr>
                <w:b/>
                <w:bCs/>
                <w:sz w:val="22"/>
                <w:szCs w:val="22"/>
              </w:rPr>
            </w:pPr>
            <w:r w:rsidRPr="00302FF6">
              <w:rPr>
                <w:b/>
                <w:bCs/>
                <w:sz w:val="22"/>
                <w:szCs w:val="22"/>
              </w:rPr>
              <w:t>CO6</w:t>
            </w:r>
          </w:p>
        </w:tc>
        <w:tc>
          <w:tcPr>
            <w:tcW w:w="9820" w:type="dxa"/>
          </w:tcPr>
          <w:p w14:paraId="0083F976" w14:textId="77777777" w:rsidR="00FE36CD" w:rsidRPr="0051318C" w:rsidRDefault="00FE36CD" w:rsidP="00311D07">
            <w:pPr>
              <w:rPr>
                <w:sz w:val="22"/>
                <w:szCs w:val="22"/>
              </w:rPr>
            </w:pPr>
            <w:r w:rsidRPr="006358B2">
              <w:t>To evaluate a problem based on the theories of economics</w:t>
            </w:r>
          </w:p>
        </w:tc>
      </w:tr>
    </w:tbl>
    <w:p w14:paraId="145705D4" w14:textId="77777777" w:rsidR="00FE36CD"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CC6083" w14:paraId="059CBE24" w14:textId="77777777" w:rsidTr="00E56E00">
        <w:trPr>
          <w:jc w:val="center"/>
        </w:trPr>
        <w:tc>
          <w:tcPr>
            <w:tcW w:w="6385" w:type="dxa"/>
            <w:gridSpan w:val="8"/>
          </w:tcPr>
          <w:p w14:paraId="69874631" w14:textId="77777777" w:rsidR="00FE36CD" w:rsidRPr="00CC6083" w:rsidRDefault="00FE36CD" w:rsidP="00311D07">
            <w:pPr>
              <w:jc w:val="center"/>
              <w:rPr>
                <w:b/>
              </w:rPr>
            </w:pPr>
            <w:r w:rsidRPr="00CC6083">
              <w:rPr>
                <w:b/>
              </w:rPr>
              <w:t>Assessment Pattern as per Bloom’s Level</w:t>
            </w:r>
          </w:p>
        </w:tc>
      </w:tr>
      <w:tr w:rsidR="00FE36CD" w:rsidRPr="00CC6083" w14:paraId="7E0074C6" w14:textId="77777777" w:rsidTr="00E56E00">
        <w:trPr>
          <w:jc w:val="center"/>
        </w:trPr>
        <w:tc>
          <w:tcPr>
            <w:tcW w:w="1140" w:type="dxa"/>
          </w:tcPr>
          <w:p w14:paraId="6937139D" w14:textId="77777777" w:rsidR="00FE36CD" w:rsidRPr="00CC6083" w:rsidRDefault="00FE36CD" w:rsidP="00311D07">
            <w:pPr>
              <w:jc w:val="center"/>
              <w:rPr>
                <w:b/>
                <w:bCs/>
              </w:rPr>
            </w:pPr>
            <w:r w:rsidRPr="00CC6083">
              <w:rPr>
                <w:b/>
                <w:bCs/>
              </w:rPr>
              <w:t>CO / BL</w:t>
            </w:r>
          </w:p>
        </w:tc>
        <w:tc>
          <w:tcPr>
            <w:tcW w:w="709" w:type="dxa"/>
          </w:tcPr>
          <w:p w14:paraId="00F85225" w14:textId="77777777" w:rsidR="00FE36CD" w:rsidRPr="00CC6083" w:rsidRDefault="00FE36CD" w:rsidP="00311D07">
            <w:pPr>
              <w:jc w:val="center"/>
              <w:rPr>
                <w:b/>
              </w:rPr>
            </w:pPr>
            <w:r w:rsidRPr="00CC6083">
              <w:rPr>
                <w:b/>
              </w:rPr>
              <w:t>R</w:t>
            </w:r>
          </w:p>
        </w:tc>
        <w:tc>
          <w:tcPr>
            <w:tcW w:w="708" w:type="dxa"/>
          </w:tcPr>
          <w:p w14:paraId="5173FC54" w14:textId="77777777" w:rsidR="00FE36CD" w:rsidRPr="00CC6083" w:rsidRDefault="00FE36CD" w:rsidP="00311D07">
            <w:pPr>
              <w:jc w:val="center"/>
              <w:rPr>
                <w:b/>
              </w:rPr>
            </w:pPr>
            <w:r w:rsidRPr="00CC6083">
              <w:rPr>
                <w:b/>
              </w:rPr>
              <w:t>U</w:t>
            </w:r>
          </w:p>
        </w:tc>
        <w:tc>
          <w:tcPr>
            <w:tcW w:w="709" w:type="dxa"/>
          </w:tcPr>
          <w:p w14:paraId="69A406C5" w14:textId="77777777" w:rsidR="00FE36CD" w:rsidRPr="00CC6083" w:rsidRDefault="00FE36CD" w:rsidP="00311D07">
            <w:pPr>
              <w:jc w:val="center"/>
              <w:rPr>
                <w:b/>
              </w:rPr>
            </w:pPr>
            <w:r w:rsidRPr="00CC6083">
              <w:rPr>
                <w:b/>
              </w:rPr>
              <w:t>A</w:t>
            </w:r>
          </w:p>
        </w:tc>
        <w:tc>
          <w:tcPr>
            <w:tcW w:w="709" w:type="dxa"/>
          </w:tcPr>
          <w:p w14:paraId="54A49A38" w14:textId="77777777" w:rsidR="00FE36CD" w:rsidRPr="00CC6083" w:rsidRDefault="00FE36CD" w:rsidP="00311D07">
            <w:pPr>
              <w:jc w:val="center"/>
              <w:rPr>
                <w:b/>
              </w:rPr>
            </w:pPr>
            <w:r w:rsidRPr="00CC6083">
              <w:rPr>
                <w:b/>
              </w:rPr>
              <w:t>An</w:t>
            </w:r>
          </w:p>
        </w:tc>
        <w:tc>
          <w:tcPr>
            <w:tcW w:w="709" w:type="dxa"/>
          </w:tcPr>
          <w:p w14:paraId="49BD2A57" w14:textId="77777777" w:rsidR="00FE36CD" w:rsidRPr="00CC6083" w:rsidRDefault="00FE36CD" w:rsidP="00311D07">
            <w:pPr>
              <w:jc w:val="center"/>
              <w:rPr>
                <w:b/>
              </w:rPr>
            </w:pPr>
            <w:r w:rsidRPr="00CC6083">
              <w:rPr>
                <w:b/>
              </w:rPr>
              <w:t>E</w:t>
            </w:r>
          </w:p>
        </w:tc>
        <w:tc>
          <w:tcPr>
            <w:tcW w:w="708" w:type="dxa"/>
          </w:tcPr>
          <w:p w14:paraId="790E16D5" w14:textId="77777777" w:rsidR="00FE36CD" w:rsidRPr="00CC6083" w:rsidRDefault="00FE36CD" w:rsidP="00311D07">
            <w:pPr>
              <w:jc w:val="center"/>
              <w:rPr>
                <w:b/>
              </w:rPr>
            </w:pPr>
            <w:r w:rsidRPr="00CC6083">
              <w:rPr>
                <w:b/>
              </w:rPr>
              <w:t>C</w:t>
            </w:r>
          </w:p>
        </w:tc>
        <w:tc>
          <w:tcPr>
            <w:tcW w:w="993" w:type="dxa"/>
          </w:tcPr>
          <w:p w14:paraId="2C8ED14E" w14:textId="77777777" w:rsidR="00FE36CD" w:rsidRPr="00CC6083" w:rsidRDefault="00FE36CD" w:rsidP="00311D07">
            <w:pPr>
              <w:jc w:val="center"/>
              <w:rPr>
                <w:b/>
              </w:rPr>
            </w:pPr>
            <w:r w:rsidRPr="00CC6083">
              <w:rPr>
                <w:b/>
              </w:rPr>
              <w:t>Total</w:t>
            </w:r>
          </w:p>
        </w:tc>
      </w:tr>
      <w:tr w:rsidR="00FE36CD" w:rsidRPr="00CC6083" w14:paraId="19D118A4" w14:textId="77777777" w:rsidTr="00311D07">
        <w:trPr>
          <w:jc w:val="center"/>
        </w:trPr>
        <w:tc>
          <w:tcPr>
            <w:tcW w:w="1140" w:type="dxa"/>
          </w:tcPr>
          <w:p w14:paraId="728CCF28" w14:textId="77777777" w:rsidR="00FE36CD" w:rsidRPr="00CC6083" w:rsidRDefault="00FE36CD" w:rsidP="00311D07">
            <w:pPr>
              <w:jc w:val="center"/>
              <w:rPr>
                <w:b/>
                <w:bCs/>
              </w:rPr>
            </w:pPr>
            <w:r w:rsidRPr="00CC6083">
              <w:rPr>
                <w:b/>
                <w:bCs/>
              </w:rPr>
              <w:t>CO1</w:t>
            </w:r>
          </w:p>
        </w:tc>
        <w:tc>
          <w:tcPr>
            <w:tcW w:w="709" w:type="dxa"/>
            <w:vAlign w:val="center"/>
          </w:tcPr>
          <w:p w14:paraId="1EF41BDB" w14:textId="77777777" w:rsidR="00FE36CD" w:rsidRPr="00CC6083" w:rsidRDefault="00FE36CD" w:rsidP="00311D07">
            <w:pPr>
              <w:jc w:val="center"/>
            </w:pPr>
            <w:r w:rsidRPr="00CC6083">
              <w:rPr>
                <w:color w:val="000000"/>
              </w:rPr>
              <w:t>1</w:t>
            </w:r>
          </w:p>
        </w:tc>
        <w:tc>
          <w:tcPr>
            <w:tcW w:w="708" w:type="dxa"/>
            <w:vAlign w:val="center"/>
          </w:tcPr>
          <w:p w14:paraId="15DD70CF" w14:textId="77777777" w:rsidR="00FE36CD" w:rsidRPr="00CC6083" w:rsidRDefault="00FE36CD" w:rsidP="00311D07">
            <w:pPr>
              <w:jc w:val="center"/>
            </w:pPr>
            <w:r w:rsidRPr="00CC6083">
              <w:rPr>
                <w:color w:val="000000"/>
              </w:rPr>
              <w:t>18</w:t>
            </w:r>
          </w:p>
        </w:tc>
        <w:tc>
          <w:tcPr>
            <w:tcW w:w="709" w:type="dxa"/>
            <w:vAlign w:val="center"/>
          </w:tcPr>
          <w:p w14:paraId="6B3D7D47" w14:textId="77777777" w:rsidR="00FE36CD" w:rsidRPr="00CC6083" w:rsidRDefault="00FE36CD" w:rsidP="00311D07">
            <w:pPr>
              <w:jc w:val="center"/>
            </w:pPr>
            <w:r w:rsidRPr="00CC6083">
              <w:rPr>
                <w:color w:val="000000"/>
              </w:rPr>
              <w:t>-</w:t>
            </w:r>
          </w:p>
        </w:tc>
        <w:tc>
          <w:tcPr>
            <w:tcW w:w="709" w:type="dxa"/>
            <w:vAlign w:val="center"/>
          </w:tcPr>
          <w:p w14:paraId="30FC02F5" w14:textId="77777777" w:rsidR="00FE36CD" w:rsidRPr="00CC6083" w:rsidRDefault="00FE36CD" w:rsidP="00311D07">
            <w:pPr>
              <w:jc w:val="center"/>
            </w:pPr>
            <w:r w:rsidRPr="00CC6083">
              <w:rPr>
                <w:color w:val="000000"/>
              </w:rPr>
              <w:t>6</w:t>
            </w:r>
          </w:p>
        </w:tc>
        <w:tc>
          <w:tcPr>
            <w:tcW w:w="709" w:type="dxa"/>
            <w:vAlign w:val="center"/>
          </w:tcPr>
          <w:p w14:paraId="4F0A35B6" w14:textId="77777777" w:rsidR="00FE36CD" w:rsidRPr="00CC6083" w:rsidRDefault="00FE36CD" w:rsidP="00311D07">
            <w:pPr>
              <w:jc w:val="center"/>
            </w:pPr>
            <w:r w:rsidRPr="00CC6083">
              <w:rPr>
                <w:color w:val="000000"/>
              </w:rPr>
              <w:t>-</w:t>
            </w:r>
          </w:p>
        </w:tc>
        <w:tc>
          <w:tcPr>
            <w:tcW w:w="708" w:type="dxa"/>
            <w:vAlign w:val="center"/>
          </w:tcPr>
          <w:p w14:paraId="55BB769C" w14:textId="77777777" w:rsidR="00FE36CD" w:rsidRPr="00CC6083" w:rsidRDefault="00FE36CD" w:rsidP="00311D07">
            <w:pPr>
              <w:jc w:val="center"/>
            </w:pPr>
            <w:r w:rsidRPr="00CC6083">
              <w:rPr>
                <w:color w:val="000000"/>
              </w:rPr>
              <w:t>-</w:t>
            </w:r>
          </w:p>
        </w:tc>
        <w:tc>
          <w:tcPr>
            <w:tcW w:w="993" w:type="dxa"/>
            <w:vAlign w:val="center"/>
          </w:tcPr>
          <w:p w14:paraId="13C2234E" w14:textId="77777777" w:rsidR="00FE36CD" w:rsidRPr="00CC6083" w:rsidRDefault="00FE36CD" w:rsidP="00311D07">
            <w:pPr>
              <w:jc w:val="center"/>
            </w:pPr>
            <w:r w:rsidRPr="00CC6083">
              <w:rPr>
                <w:color w:val="000000"/>
              </w:rPr>
              <w:t>25</w:t>
            </w:r>
          </w:p>
        </w:tc>
      </w:tr>
      <w:tr w:rsidR="00FE36CD" w:rsidRPr="00CC6083" w14:paraId="742DC273" w14:textId="77777777" w:rsidTr="00311D07">
        <w:trPr>
          <w:jc w:val="center"/>
        </w:trPr>
        <w:tc>
          <w:tcPr>
            <w:tcW w:w="1140" w:type="dxa"/>
          </w:tcPr>
          <w:p w14:paraId="05AB12FD" w14:textId="77777777" w:rsidR="00FE36CD" w:rsidRPr="00CC6083" w:rsidRDefault="00FE36CD" w:rsidP="00311D07">
            <w:pPr>
              <w:jc w:val="center"/>
              <w:rPr>
                <w:b/>
                <w:bCs/>
              </w:rPr>
            </w:pPr>
            <w:r w:rsidRPr="00CC6083">
              <w:rPr>
                <w:b/>
                <w:bCs/>
              </w:rPr>
              <w:t>CO2</w:t>
            </w:r>
          </w:p>
        </w:tc>
        <w:tc>
          <w:tcPr>
            <w:tcW w:w="709" w:type="dxa"/>
            <w:vAlign w:val="center"/>
          </w:tcPr>
          <w:p w14:paraId="0F042B5C" w14:textId="77777777" w:rsidR="00FE36CD" w:rsidRPr="00CC6083" w:rsidRDefault="00FE36CD" w:rsidP="00311D07">
            <w:pPr>
              <w:jc w:val="center"/>
            </w:pPr>
            <w:r w:rsidRPr="00CC6083">
              <w:rPr>
                <w:color w:val="000000"/>
              </w:rPr>
              <w:t>2</w:t>
            </w:r>
          </w:p>
        </w:tc>
        <w:tc>
          <w:tcPr>
            <w:tcW w:w="708" w:type="dxa"/>
            <w:vAlign w:val="center"/>
          </w:tcPr>
          <w:p w14:paraId="2E002BC9" w14:textId="77777777" w:rsidR="00FE36CD" w:rsidRPr="00CC6083" w:rsidRDefault="00FE36CD" w:rsidP="00311D07">
            <w:pPr>
              <w:jc w:val="center"/>
            </w:pPr>
            <w:r w:rsidRPr="00CC6083">
              <w:rPr>
                <w:color w:val="000000"/>
              </w:rPr>
              <w:t>15</w:t>
            </w:r>
          </w:p>
        </w:tc>
        <w:tc>
          <w:tcPr>
            <w:tcW w:w="709" w:type="dxa"/>
            <w:vAlign w:val="center"/>
          </w:tcPr>
          <w:p w14:paraId="579C7CCF" w14:textId="77777777" w:rsidR="00FE36CD" w:rsidRPr="00CC6083" w:rsidRDefault="00FE36CD" w:rsidP="00311D07">
            <w:pPr>
              <w:jc w:val="center"/>
            </w:pPr>
            <w:r w:rsidRPr="00CC6083">
              <w:rPr>
                <w:color w:val="000000"/>
              </w:rPr>
              <w:t>-</w:t>
            </w:r>
          </w:p>
        </w:tc>
        <w:tc>
          <w:tcPr>
            <w:tcW w:w="709" w:type="dxa"/>
            <w:vAlign w:val="center"/>
          </w:tcPr>
          <w:p w14:paraId="296CF348" w14:textId="77777777" w:rsidR="00FE36CD" w:rsidRPr="00CC6083" w:rsidRDefault="00FE36CD" w:rsidP="00311D07">
            <w:pPr>
              <w:jc w:val="center"/>
            </w:pPr>
            <w:r w:rsidRPr="00CC6083">
              <w:rPr>
                <w:color w:val="000000"/>
              </w:rPr>
              <w:t>6</w:t>
            </w:r>
          </w:p>
        </w:tc>
        <w:tc>
          <w:tcPr>
            <w:tcW w:w="709" w:type="dxa"/>
            <w:vAlign w:val="center"/>
          </w:tcPr>
          <w:p w14:paraId="53BDE214" w14:textId="77777777" w:rsidR="00FE36CD" w:rsidRPr="00CC6083" w:rsidRDefault="00FE36CD" w:rsidP="00311D07">
            <w:pPr>
              <w:jc w:val="center"/>
            </w:pPr>
            <w:r w:rsidRPr="00CC6083">
              <w:rPr>
                <w:color w:val="000000"/>
              </w:rPr>
              <w:t>3</w:t>
            </w:r>
          </w:p>
        </w:tc>
        <w:tc>
          <w:tcPr>
            <w:tcW w:w="708" w:type="dxa"/>
            <w:vAlign w:val="center"/>
          </w:tcPr>
          <w:p w14:paraId="3696F9B3" w14:textId="77777777" w:rsidR="00FE36CD" w:rsidRPr="00CC6083" w:rsidRDefault="00FE36CD" w:rsidP="00311D07">
            <w:pPr>
              <w:jc w:val="center"/>
            </w:pPr>
            <w:r w:rsidRPr="00CC6083">
              <w:rPr>
                <w:color w:val="000000"/>
              </w:rPr>
              <w:t>-</w:t>
            </w:r>
          </w:p>
        </w:tc>
        <w:tc>
          <w:tcPr>
            <w:tcW w:w="993" w:type="dxa"/>
            <w:vAlign w:val="center"/>
          </w:tcPr>
          <w:p w14:paraId="58F61919" w14:textId="77777777" w:rsidR="00FE36CD" w:rsidRPr="00CC6083" w:rsidRDefault="00FE36CD" w:rsidP="00311D07">
            <w:pPr>
              <w:jc w:val="center"/>
            </w:pPr>
            <w:r w:rsidRPr="00CC6083">
              <w:rPr>
                <w:color w:val="000000"/>
              </w:rPr>
              <w:t>26</w:t>
            </w:r>
          </w:p>
        </w:tc>
      </w:tr>
      <w:tr w:rsidR="00FE36CD" w:rsidRPr="00CC6083" w14:paraId="5F153B2C" w14:textId="77777777" w:rsidTr="00311D07">
        <w:trPr>
          <w:jc w:val="center"/>
        </w:trPr>
        <w:tc>
          <w:tcPr>
            <w:tcW w:w="1140" w:type="dxa"/>
          </w:tcPr>
          <w:p w14:paraId="1A89A4F9" w14:textId="77777777" w:rsidR="00FE36CD" w:rsidRPr="00CC6083" w:rsidRDefault="00FE36CD" w:rsidP="00311D07">
            <w:pPr>
              <w:jc w:val="center"/>
              <w:rPr>
                <w:b/>
                <w:bCs/>
              </w:rPr>
            </w:pPr>
            <w:r w:rsidRPr="00CC6083">
              <w:rPr>
                <w:b/>
                <w:bCs/>
              </w:rPr>
              <w:t>CO3</w:t>
            </w:r>
          </w:p>
        </w:tc>
        <w:tc>
          <w:tcPr>
            <w:tcW w:w="709" w:type="dxa"/>
            <w:vAlign w:val="center"/>
          </w:tcPr>
          <w:p w14:paraId="2D8AAD37" w14:textId="77777777" w:rsidR="00FE36CD" w:rsidRPr="00CC6083" w:rsidRDefault="00FE36CD" w:rsidP="00311D07">
            <w:pPr>
              <w:jc w:val="center"/>
            </w:pPr>
            <w:r w:rsidRPr="00CC6083">
              <w:rPr>
                <w:color w:val="000000"/>
              </w:rPr>
              <w:t>-</w:t>
            </w:r>
          </w:p>
        </w:tc>
        <w:tc>
          <w:tcPr>
            <w:tcW w:w="708" w:type="dxa"/>
            <w:vAlign w:val="center"/>
          </w:tcPr>
          <w:p w14:paraId="3C23D8C5" w14:textId="77777777" w:rsidR="00FE36CD" w:rsidRPr="00CC6083" w:rsidRDefault="00FE36CD" w:rsidP="00311D07">
            <w:pPr>
              <w:jc w:val="center"/>
            </w:pPr>
            <w:r w:rsidRPr="00CC6083">
              <w:rPr>
                <w:color w:val="000000"/>
              </w:rPr>
              <w:t>6</w:t>
            </w:r>
          </w:p>
        </w:tc>
        <w:tc>
          <w:tcPr>
            <w:tcW w:w="709" w:type="dxa"/>
            <w:vAlign w:val="center"/>
          </w:tcPr>
          <w:p w14:paraId="463FC379" w14:textId="77777777" w:rsidR="00FE36CD" w:rsidRPr="00CC6083" w:rsidRDefault="00FE36CD" w:rsidP="00311D07">
            <w:pPr>
              <w:jc w:val="center"/>
            </w:pPr>
            <w:r w:rsidRPr="00CC6083">
              <w:rPr>
                <w:color w:val="000000"/>
              </w:rPr>
              <w:t>-</w:t>
            </w:r>
          </w:p>
        </w:tc>
        <w:tc>
          <w:tcPr>
            <w:tcW w:w="709" w:type="dxa"/>
            <w:vAlign w:val="center"/>
          </w:tcPr>
          <w:p w14:paraId="173AE4DB" w14:textId="77777777" w:rsidR="00FE36CD" w:rsidRPr="00CC6083" w:rsidRDefault="00FE36CD" w:rsidP="00311D07">
            <w:pPr>
              <w:jc w:val="center"/>
            </w:pPr>
            <w:r w:rsidRPr="00CC6083">
              <w:rPr>
                <w:color w:val="000000"/>
              </w:rPr>
              <w:t>-</w:t>
            </w:r>
          </w:p>
        </w:tc>
        <w:tc>
          <w:tcPr>
            <w:tcW w:w="709" w:type="dxa"/>
            <w:vAlign w:val="center"/>
          </w:tcPr>
          <w:p w14:paraId="496A6E9D" w14:textId="77777777" w:rsidR="00FE36CD" w:rsidRPr="00CC6083" w:rsidRDefault="00FE36CD" w:rsidP="00311D07">
            <w:pPr>
              <w:jc w:val="center"/>
            </w:pPr>
            <w:r w:rsidRPr="00CC6083">
              <w:rPr>
                <w:color w:val="000000"/>
              </w:rPr>
              <w:t>-</w:t>
            </w:r>
          </w:p>
        </w:tc>
        <w:tc>
          <w:tcPr>
            <w:tcW w:w="708" w:type="dxa"/>
            <w:vAlign w:val="center"/>
          </w:tcPr>
          <w:p w14:paraId="13225AB3" w14:textId="77777777" w:rsidR="00FE36CD" w:rsidRPr="00CC6083" w:rsidRDefault="00FE36CD" w:rsidP="00311D07">
            <w:pPr>
              <w:jc w:val="center"/>
            </w:pPr>
            <w:r w:rsidRPr="00CC6083">
              <w:rPr>
                <w:color w:val="000000"/>
              </w:rPr>
              <w:t>-</w:t>
            </w:r>
          </w:p>
        </w:tc>
        <w:tc>
          <w:tcPr>
            <w:tcW w:w="993" w:type="dxa"/>
            <w:vAlign w:val="center"/>
          </w:tcPr>
          <w:p w14:paraId="27FE3A74" w14:textId="77777777" w:rsidR="00FE36CD" w:rsidRPr="00CC6083" w:rsidRDefault="00FE36CD" w:rsidP="00311D07">
            <w:pPr>
              <w:jc w:val="center"/>
            </w:pPr>
            <w:r w:rsidRPr="00CC6083">
              <w:rPr>
                <w:color w:val="000000"/>
              </w:rPr>
              <w:t>6</w:t>
            </w:r>
          </w:p>
        </w:tc>
      </w:tr>
      <w:tr w:rsidR="00FE36CD" w:rsidRPr="00CC6083" w14:paraId="5259F4E8" w14:textId="77777777" w:rsidTr="00311D07">
        <w:trPr>
          <w:jc w:val="center"/>
        </w:trPr>
        <w:tc>
          <w:tcPr>
            <w:tcW w:w="1140" w:type="dxa"/>
          </w:tcPr>
          <w:p w14:paraId="4C8BE851" w14:textId="77777777" w:rsidR="00FE36CD" w:rsidRPr="00CC6083" w:rsidRDefault="00FE36CD" w:rsidP="00311D07">
            <w:pPr>
              <w:jc w:val="center"/>
              <w:rPr>
                <w:b/>
                <w:bCs/>
              </w:rPr>
            </w:pPr>
            <w:r w:rsidRPr="00CC6083">
              <w:rPr>
                <w:b/>
                <w:bCs/>
              </w:rPr>
              <w:t>CO4</w:t>
            </w:r>
          </w:p>
        </w:tc>
        <w:tc>
          <w:tcPr>
            <w:tcW w:w="709" w:type="dxa"/>
            <w:vAlign w:val="center"/>
          </w:tcPr>
          <w:p w14:paraId="2E5C4365" w14:textId="77777777" w:rsidR="00FE36CD" w:rsidRPr="00CC6083" w:rsidRDefault="00FE36CD" w:rsidP="00311D07">
            <w:pPr>
              <w:jc w:val="center"/>
            </w:pPr>
            <w:r w:rsidRPr="00CC6083">
              <w:rPr>
                <w:color w:val="000000"/>
              </w:rPr>
              <w:t>1</w:t>
            </w:r>
          </w:p>
        </w:tc>
        <w:tc>
          <w:tcPr>
            <w:tcW w:w="708" w:type="dxa"/>
            <w:vAlign w:val="center"/>
          </w:tcPr>
          <w:p w14:paraId="2492369C" w14:textId="77777777" w:rsidR="00FE36CD" w:rsidRPr="00CC6083" w:rsidRDefault="00FE36CD" w:rsidP="00311D07">
            <w:pPr>
              <w:jc w:val="center"/>
            </w:pPr>
            <w:r w:rsidRPr="00CC6083">
              <w:rPr>
                <w:color w:val="000000"/>
              </w:rPr>
              <w:t>4</w:t>
            </w:r>
          </w:p>
        </w:tc>
        <w:tc>
          <w:tcPr>
            <w:tcW w:w="709" w:type="dxa"/>
            <w:vAlign w:val="center"/>
          </w:tcPr>
          <w:p w14:paraId="1845CC00" w14:textId="77777777" w:rsidR="00FE36CD" w:rsidRPr="00CC6083" w:rsidRDefault="00FE36CD" w:rsidP="00311D07">
            <w:pPr>
              <w:jc w:val="center"/>
            </w:pPr>
            <w:r w:rsidRPr="00CC6083">
              <w:rPr>
                <w:color w:val="000000"/>
              </w:rPr>
              <w:t>9</w:t>
            </w:r>
          </w:p>
        </w:tc>
        <w:tc>
          <w:tcPr>
            <w:tcW w:w="709" w:type="dxa"/>
            <w:vAlign w:val="center"/>
          </w:tcPr>
          <w:p w14:paraId="48AFE0DC" w14:textId="77777777" w:rsidR="00FE36CD" w:rsidRPr="00CC6083" w:rsidRDefault="00FE36CD" w:rsidP="00311D07">
            <w:pPr>
              <w:jc w:val="center"/>
            </w:pPr>
            <w:r w:rsidRPr="00CC6083">
              <w:rPr>
                <w:color w:val="000000"/>
              </w:rPr>
              <w:t>1</w:t>
            </w:r>
          </w:p>
        </w:tc>
        <w:tc>
          <w:tcPr>
            <w:tcW w:w="709" w:type="dxa"/>
            <w:vAlign w:val="center"/>
          </w:tcPr>
          <w:p w14:paraId="1E522EFE" w14:textId="77777777" w:rsidR="00FE36CD" w:rsidRPr="00CC6083" w:rsidRDefault="00FE36CD" w:rsidP="00311D07">
            <w:pPr>
              <w:jc w:val="center"/>
            </w:pPr>
            <w:r w:rsidRPr="00CC6083">
              <w:rPr>
                <w:color w:val="000000"/>
              </w:rPr>
              <w:t>6</w:t>
            </w:r>
          </w:p>
        </w:tc>
        <w:tc>
          <w:tcPr>
            <w:tcW w:w="708" w:type="dxa"/>
            <w:vAlign w:val="center"/>
          </w:tcPr>
          <w:p w14:paraId="51E17C4C" w14:textId="77777777" w:rsidR="00FE36CD" w:rsidRPr="00CC6083" w:rsidRDefault="00FE36CD" w:rsidP="00311D07">
            <w:pPr>
              <w:jc w:val="center"/>
            </w:pPr>
            <w:r w:rsidRPr="00CC6083">
              <w:rPr>
                <w:color w:val="000000"/>
              </w:rPr>
              <w:t>-</w:t>
            </w:r>
          </w:p>
        </w:tc>
        <w:tc>
          <w:tcPr>
            <w:tcW w:w="993" w:type="dxa"/>
            <w:vAlign w:val="center"/>
          </w:tcPr>
          <w:p w14:paraId="526A4806" w14:textId="77777777" w:rsidR="00FE36CD" w:rsidRPr="00CC6083" w:rsidRDefault="00FE36CD" w:rsidP="00311D07">
            <w:pPr>
              <w:jc w:val="center"/>
            </w:pPr>
            <w:r w:rsidRPr="00CC6083">
              <w:rPr>
                <w:color w:val="000000"/>
              </w:rPr>
              <w:t>21</w:t>
            </w:r>
          </w:p>
        </w:tc>
      </w:tr>
      <w:tr w:rsidR="00FE36CD" w:rsidRPr="00CC6083" w14:paraId="7D0A5908" w14:textId="77777777" w:rsidTr="00311D07">
        <w:trPr>
          <w:jc w:val="center"/>
        </w:trPr>
        <w:tc>
          <w:tcPr>
            <w:tcW w:w="1140" w:type="dxa"/>
          </w:tcPr>
          <w:p w14:paraId="6015433E" w14:textId="77777777" w:rsidR="00FE36CD" w:rsidRPr="00CC6083" w:rsidRDefault="00FE36CD" w:rsidP="00311D07">
            <w:pPr>
              <w:jc w:val="center"/>
              <w:rPr>
                <w:b/>
                <w:bCs/>
              </w:rPr>
            </w:pPr>
            <w:r w:rsidRPr="00CC6083">
              <w:rPr>
                <w:b/>
                <w:bCs/>
              </w:rPr>
              <w:t>CO5</w:t>
            </w:r>
          </w:p>
        </w:tc>
        <w:tc>
          <w:tcPr>
            <w:tcW w:w="709" w:type="dxa"/>
            <w:vAlign w:val="center"/>
          </w:tcPr>
          <w:p w14:paraId="2AC18EFF" w14:textId="77777777" w:rsidR="00FE36CD" w:rsidRPr="00CC6083" w:rsidRDefault="00FE36CD" w:rsidP="00311D07">
            <w:pPr>
              <w:jc w:val="center"/>
            </w:pPr>
            <w:r w:rsidRPr="00CC6083">
              <w:rPr>
                <w:color w:val="000000"/>
              </w:rPr>
              <w:t>-</w:t>
            </w:r>
          </w:p>
        </w:tc>
        <w:tc>
          <w:tcPr>
            <w:tcW w:w="708" w:type="dxa"/>
            <w:vAlign w:val="center"/>
          </w:tcPr>
          <w:p w14:paraId="5E978E92" w14:textId="77777777" w:rsidR="00FE36CD" w:rsidRPr="00CC6083" w:rsidRDefault="00FE36CD" w:rsidP="00311D07">
            <w:pPr>
              <w:jc w:val="center"/>
            </w:pPr>
            <w:r w:rsidRPr="00CC6083">
              <w:rPr>
                <w:color w:val="000000"/>
              </w:rPr>
              <w:t>1</w:t>
            </w:r>
          </w:p>
        </w:tc>
        <w:tc>
          <w:tcPr>
            <w:tcW w:w="709" w:type="dxa"/>
            <w:vAlign w:val="center"/>
          </w:tcPr>
          <w:p w14:paraId="7745713E" w14:textId="77777777" w:rsidR="00FE36CD" w:rsidRPr="00CC6083" w:rsidRDefault="00FE36CD" w:rsidP="00311D07">
            <w:pPr>
              <w:jc w:val="center"/>
            </w:pPr>
            <w:r w:rsidRPr="00CC6083">
              <w:rPr>
                <w:color w:val="000000"/>
              </w:rPr>
              <w:t>-</w:t>
            </w:r>
          </w:p>
        </w:tc>
        <w:tc>
          <w:tcPr>
            <w:tcW w:w="709" w:type="dxa"/>
            <w:vAlign w:val="center"/>
          </w:tcPr>
          <w:p w14:paraId="3E16618B" w14:textId="77777777" w:rsidR="00FE36CD" w:rsidRPr="00CC6083" w:rsidRDefault="00FE36CD" w:rsidP="00311D07">
            <w:pPr>
              <w:jc w:val="center"/>
            </w:pPr>
            <w:r w:rsidRPr="00CC6083">
              <w:rPr>
                <w:color w:val="000000"/>
              </w:rPr>
              <w:t>-</w:t>
            </w:r>
          </w:p>
        </w:tc>
        <w:tc>
          <w:tcPr>
            <w:tcW w:w="709" w:type="dxa"/>
            <w:vAlign w:val="center"/>
          </w:tcPr>
          <w:p w14:paraId="7BA8DB72" w14:textId="77777777" w:rsidR="00FE36CD" w:rsidRPr="00CC6083" w:rsidRDefault="00FE36CD" w:rsidP="00311D07">
            <w:pPr>
              <w:jc w:val="center"/>
            </w:pPr>
            <w:r w:rsidRPr="00CC6083">
              <w:rPr>
                <w:color w:val="000000"/>
              </w:rPr>
              <w:t>-</w:t>
            </w:r>
          </w:p>
        </w:tc>
        <w:tc>
          <w:tcPr>
            <w:tcW w:w="708" w:type="dxa"/>
            <w:vAlign w:val="center"/>
          </w:tcPr>
          <w:p w14:paraId="17F7AF55" w14:textId="77777777" w:rsidR="00FE36CD" w:rsidRPr="00CC6083" w:rsidRDefault="00FE36CD" w:rsidP="00311D07">
            <w:pPr>
              <w:jc w:val="center"/>
            </w:pPr>
            <w:r w:rsidRPr="00CC6083">
              <w:rPr>
                <w:color w:val="000000"/>
              </w:rPr>
              <w:t>6</w:t>
            </w:r>
          </w:p>
        </w:tc>
        <w:tc>
          <w:tcPr>
            <w:tcW w:w="993" w:type="dxa"/>
            <w:vAlign w:val="center"/>
          </w:tcPr>
          <w:p w14:paraId="140E20BB" w14:textId="77777777" w:rsidR="00FE36CD" w:rsidRPr="00CC6083" w:rsidRDefault="00FE36CD" w:rsidP="00311D07">
            <w:pPr>
              <w:jc w:val="center"/>
            </w:pPr>
            <w:r w:rsidRPr="00CC6083">
              <w:rPr>
                <w:color w:val="000000"/>
              </w:rPr>
              <w:t>7</w:t>
            </w:r>
          </w:p>
        </w:tc>
      </w:tr>
      <w:tr w:rsidR="00FE36CD" w:rsidRPr="00CC6083" w14:paraId="404A037E" w14:textId="77777777" w:rsidTr="00311D07">
        <w:trPr>
          <w:jc w:val="center"/>
        </w:trPr>
        <w:tc>
          <w:tcPr>
            <w:tcW w:w="1140" w:type="dxa"/>
          </w:tcPr>
          <w:p w14:paraId="11068377" w14:textId="77777777" w:rsidR="00FE36CD" w:rsidRPr="00CC6083" w:rsidRDefault="00FE36CD" w:rsidP="00311D07">
            <w:pPr>
              <w:jc w:val="center"/>
              <w:rPr>
                <w:b/>
                <w:bCs/>
              </w:rPr>
            </w:pPr>
            <w:r w:rsidRPr="00CC6083">
              <w:rPr>
                <w:b/>
                <w:bCs/>
              </w:rPr>
              <w:t>CO6</w:t>
            </w:r>
          </w:p>
        </w:tc>
        <w:tc>
          <w:tcPr>
            <w:tcW w:w="709" w:type="dxa"/>
            <w:vAlign w:val="center"/>
          </w:tcPr>
          <w:p w14:paraId="41EE33F0" w14:textId="77777777" w:rsidR="00FE36CD" w:rsidRPr="00CC6083" w:rsidRDefault="00FE36CD" w:rsidP="00311D07">
            <w:pPr>
              <w:jc w:val="center"/>
            </w:pPr>
            <w:r w:rsidRPr="00CC6083">
              <w:rPr>
                <w:color w:val="000000"/>
              </w:rPr>
              <w:t>1</w:t>
            </w:r>
          </w:p>
        </w:tc>
        <w:tc>
          <w:tcPr>
            <w:tcW w:w="708" w:type="dxa"/>
            <w:vAlign w:val="center"/>
          </w:tcPr>
          <w:p w14:paraId="6A4B5181" w14:textId="77777777" w:rsidR="00FE36CD" w:rsidRPr="00CC6083" w:rsidRDefault="00FE36CD" w:rsidP="00311D07">
            <w:pPr>
              <w:jc w:val="center"/>
            </w:pPr>
            <w:r w:rsidRPr="00CC6083">
              <w:rPr>
                <w:color w:val="000000"/>
              </w:rPr>
              <w:t>26</w:t>
            </w:r>
          </w:p>
        </w:tc>
        <w:tc>
          <w:tcPr>
            <w:tcW w:w="709" w:type="dxa"/>
            <w:vAlign w:val="center"/>
          </w:tcPr>
          <w:p w14:paraId="6682C177" w14:textId="77777777" w:rsidR="00FE36CD" w:rsidRPr="00CC6083" w:rsidRDefault="00FE36CD" w:rsidP="00311D07">
            <w:pPr>
              <w:jc w:val="center"/>
            </w:pPr>
            <w:r w:rsidRPr="00CC6083">
              <w:rPr>
                <w:color w:val="000000"/>
              </w:rPr>
              <w:t>-</w:t>
            </w:r>
          </w:p>
        </w:tc>
        <w:tc>
          <w:tcPr>
            <w:tcW w:w="709" w:type="dxa"/>
            <w:vAlign w:val="center"/>
          </w:tcPr>
          <w:p w14:paraId="4144D8E2" w14:textId="77777777" w:rsidR="00FE36CD" w:rsidRPr="00CC6083" w:rsidRDefault="00FE36CD" w:rsidP="00311D07">
            <w:pPr>
              <w:jc w:val="center"/>
            </w:pPr>
            <w:r w:rsidRPr="00CC6083">
              <w:rPr>
                <w:color w:val="000000"/>
              </w:rPr>
              <w:t>12</w:t>
            </w:r>
          </w:p>
        </w:tc>
        <w:tc>
          <w:tcPr>
            <w:tcW w:w="709" w:type="dxa"/>
            <w:vAlign w:val="center"/>
          </w:tcPr>
          <w:p w14:paraId="09412A1A" w14:textId="77777777" w:rsidR="00FE36CD" w:rsidRPr="00CC6083" w:rsidRDefault="00FE36CD" w:rsidP="00311D07">
            <w:pPr>
              <w:jc w:val="center"/>
            </w:pPr>
            <w:r w:rsidRPr="00CC6083">
              <w:rPr>
                <w:color w:val="000000"/>
              </w:rPr>
              <w:t>-</w:t>
            </w:r>
          </w:p>
        </w:tc>
        <w:tc>
          <w:tcPr>
            <w:tcW w:w="708" w:type="dxa"/>
            <w:vAlign w:val="center"/>
          </w:tcPr>
          <w:p w14:paraId="23F8CC50" w14:textId="77777777" w:rsidR="00FE36CD" w:rsidRPr="00CC6083" w:rsidRDefault="00FE36CD" w:rsidP="00311D07">
            <w:pPr>
              <w:jc w:val="center"/>
            </w:pPr>
            <w:r w:rsidRPr="00CC6083">
              <w:rPr>
                <w:color w:val="000000"/>
              </w:rPr>
              <w:t>-</w:t>
            </w:r>
          </w:p>
        </w:tc>
        <w:tc>
          <w:tcPr>
            <w:tcW w:w="993" w:type="dxa"/>
            <w:vAlign w:val="center"/>
          </w:tcPr>
          <w:p w14:paraId="1AC2DAA1" w14:textId="77777777" w:rsidR="00FE36CD" w:rsidRPr="00CC6083" w:rsidRDefault="00FE36CD" w:rsidP="00311D07">
            <w:pPr>
              <w:jc w:val="center"/>
            </w:pPr>
            <w:r w:rsidRPr="00CC6083">
              <w:rPr>
                <w:color w:val="000000"/>
              </w:rPr>
              <w:t>39</w:t>
            </w:r>
          </w:p>
        </w:tc>
      </w:tr>
      <w:tr w:rsidR="00FE36CD" w:rsidRPr="00CC6083" w14:paraId="7E06FABB" w14:textId="77777777" w:rsidTr="00311D07">
        <w:trPr>
          <w:jc w:val="center"/>
        </w:trPr>
        <w:tc>
          <w:tcPr>
            <w:tcW w:w="5392" w:type="dxa"/>
            <w:gridSpan w:val="7"/>
          </w:tcPr>
          <w:p w14:paraId="7274CAAB" w14:textId="77777777" w:rsidR="00FE36CD" w:rsidRPr="00CC6083" w:rsidRDefault="00FE36CD" w:rsidP="00311D07"/>
        </w:tc>
        <w:tc>
          <w:tcPr>
            <w:tcW w:w="993" w:type="dxa"/>
            <w:vAlign w:val="bottom"/>
          </w:tcPr>
          <w:p w14:paraId="058FF06B" w14:textId="77777777" w:rsidR="00FE36CD" w:rsidRPr="00CC6083" w:rsidRDefault="00FE36CD" w:rsidP="00311D07">
            <w:pPr>
              <w:jc w:val="center"/>
              <w:rPr>
                <w:b/>
              </w:rPr>
            </w:pPr>
            <w:r w:rsidRPr="00CC6083">
              <w:rPr>
                <w:color w:val="000000"/>
              </w:rPr>
              <w:t>124</w:t>
            </w:r>
          </w:p>
        </w:tc>
      </w:tr>
    </w:tbl>
    <w:p w14:paraId="6CCDCB2C" w14:textId="77777777" w:rsidR="00FE36CD" w:rsidRDefault="00FE36CD" w:rsidP="0051318C">
      <w:pPr>
        <w:tabs>
          <w:tab w:val="left" w:pos="7110"/>
        </w:tabs>
      </w:pPr>
      <w:r>
        <w:tab/>
      </w:r>
    </w:p>
    <w:p w14:paraId="2DF83EE9" w14:textId="77777777" w:rsidR="00FE36CD" w:rsidRDefault="00FE36CD" w:rsidP="002E336A"/>
    <w:p w14:paraId="2E101E29" w14:textId="77777777" w:rsidR="00FE36CD" w:rsidRDefault="00FE36CD">
      <w:pPr>
        <w:spacing w:after="200" w:line="276" w:lineRule="auto"/>
        <w:rPr>
          <w:rFonts w:ascii="Arial" w:hAnsi="Arial" w:cs="Arial"/>
          <w:bCs/>
          <w:noProof/>
        </w:rPr>
      </w:pPr>
      <w:r>
        <w:rPr>
          <w:rFonts w:ascii="Arial" w:hAnsi="Arial" w:cs="Arial"/>
          <w:bCs/>
          <w:noProof/>
        </w:rPr>
        <w:br w:type="page"/>
      </w:r>
    </w:p>
    <w:p w14:paraId="4E1E66F0" w14:textId="69E26A2D"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4EFDDE64" wp14:editId="7C498827">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F5FDE6C" w14:textId="77777777" w:rsidR="00FE36CD" w:rsidRDefault="00FE36CD" w:rsidP="00311D07">
      <w:pPr>
        <w:jc w:val="center"/>
        <w:rPr>
          <w:b/>
          <w:bCs/>
        </w:rPr>
      </w:pPr>
    </w:p>
    <w:p w14:paraId="1BE4E241" w14:textId="77777777" w:rsidR="00FE36CD" w:rsidRDefault="00FE36CD" w:rsidP="00311D07">
      <w:pPr>
        <w:jc w:val="center"/>
        <w:rPr>
          <w:b/>
          <w:bCs/>
        </w:rPr>
      </w:pPr>
      <w:r>
        <w:rPr>
          <w:b/>
          <w:bCs/>
        </w:rPr>
        <w:t>END SEMESTER EXAMINATION – NOV / DEC 2024</w:t>
      </w:r>
    </w:p>
    <w:p w14:paraId="36C88565" w14:textId="77777777" w:rsidR="00FE36CD"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3D6FC069" w14:textId="77777777" w:rsidTr="0037089B">
        <w:trPr>
          <w:trHeight w:val="397"/>
          <w:jc w:val="center"/>
        </w:trPr>
        <w:tc>
          <w:tcPr>
            <w:tcW w:w="1555" w:type="dxa"/>
            <w:vAlign w:val="center"/>
          </w:tcPr>
          <w:p w14:paraId="45B24CDB" w14:textId="77777777" w:rsidR="00FE36CD" w:rsidRPr="0037089B" w:rsidRDefault="00FE36CD" w:rsidP="007E575B">
            <w:pPr>
              <w:pStyle w:val="Title"/>
              <w:jc w:val="left"/>
              <w:rPr>
                <w:b/>
                <w:sz w:val="22"/>
                <w:szCs w:val="22"/>
              </w:rPr>
            </w:pPr>
            <w:r w:rsidRPr="0037089B">
              <w:rPr>
                <w:b/>
                <w:sz w:val="22"/>
                <w:szCs w:val="22"/>
              </w:rPr>
              <w:t xml:space="preserve">Course Code      </w:t>
            </w:r>
          </w:p>
        </w:tc>
        <w:tc>
          <w:tcPr>
            <w:tcW w:w="6662" w:type="dxa"/>
            <w:vAlign w:val="center"/>
          </w:tcPr>
          <w:p w14:paraId="643B4D3D" w14:textId="77777777" w:rsidR="00FE36CD" w:rsidRPr="0037089B" w:rsidRDefault="00FE36CD" w:rsidP="007E575B">
            <w:pPr>
              <w:pStyle w:val="Title"/>
              <w:jc w:val="left"/>
              <w:rPr>
                <w:b/>
                <w:sz w:val="22"/>
                <w:szCs w:val="22"/>
              </w:rPr>
            </w:pPr>
            <w:r w:rsidRPr="00BA3D8E">
              <w:rPr>
                <w:b/>
                <w:sz w:val="22"/>
                <w:szCs w:val="22"/>
              </w:rPr>
              <w:t>18MS2009</w:t>
            </w:r>
          </w:p>
        </w:tc>
        <w:tc>
          <w:tcPr>
            <w:tcW w:w="1417" w:type="dxa"/>
            <w:vAlign w:val="center"/>
          </w:tcPr>
          <w:p w14:paraId="520F1BA3" w14:textId="77777777" w:rsidR="00FE36CD" w:rsidRPr="0037089B" w:rsidRDefault="00FE36C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8A42D6F" w14:textId="77777777" w:rsidR="00FE36CD" w:rsidRPr="0037089B" w:rsidRDefault="00FE36CD" w:rsidP="007E575B">
            <w:pPr>
              <w:pStyle w:val="Title"/>
              <w:jc w:val="left"/>
              <w:rPr>
                <w:b/>
                <w:sz w:val="22"/>
                <w:szCs w:val="22"/>
              </w:rPr>
            </w:pPr>
            <w:r w:rsidRPr="0037089B">
              <w:rPr>
                <w:b/>
                <w:sz w:val="22"/>
                <w:szCs w:val="22"/>
              </w:rPr>
              <w:t>3hrs</w:t>
            </w:r>
          </w:p>
        </w:tc>
      </w:tr>
      <w:tr w:rsidR="00FE36CD" w:rsidRPr="001E42AE" w14:paraId="17C7382E" w14:textId="77777777" w:rsidTr="0037089B">
        <w:trPr>
          <w:trHeight w:val="397"/>
          <w:jc w:val="center"/>
        </w:trPr>
        <w:tc>
          <w:tcPr>
            <w:tcW w:w="1555" w:type="dxa"/>
            <w:vAlign w:val="center"/>
          </w:tcPr>
          <w:p w14:paraId="033541C2"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D285923" w14:textId="77777777" w:rsidR="00FE36CD" w:rsidRPr="0037089B" w:rsidRDefault="00FE36CD" w:rsidP="007E575B">
            <w:pPr>
              <w:pStyle w:val="Title"/>
              <w:jc w:val="left"/>
              <w:rPr>
                <w:b/>
                <w:sz w:val="22"/>
                <w:szCs w:val="22"/>
              </w:rPr>
            </w:pPr>
            <w:r w:rsidRPr="00BA3D8E">
              <w:rPr>
                <w:b/>
                <w:bCs/>
                <w:sz w:val="22"/>
                <w:szCs w:val="22"/>
              </w:rPr>
              <w:t>ENTREPRENEURSHIP AND BASICS OF MANAGEMENT</w:t>
            </w:r>
          </w:p>
        </w:tc>
        <w:tc>
          <w:tcPr>
            <w:tcW w:w="1417" w:type="dxa"/>
            <w:vAlign w:val="center"/>
          </w:tcPr>
          <w:p w14:paraId="7FF06D41" w14:textId="77777777" w:rsidR="00FE36CD" w:rsidRPr="0037089B" w:rsidRDefault="00FE36CD" w:rsidP="007E575B">
            <w:pPr>
              <w:pStyle w:val="Title"/>
              <w:jc w:val="left"/>
              <w:rPr>
                <w:b/>
                <w:bCs/>
                <w:sz w:val="22"/>
                <w:szCs w:val="22"/>
              </w:rPr>
            </w:pPr>
            <w:r w:rsidRPr="0037089B">
              <w:rPr>
                <w:b/>
                <w:bCs/>
                <w:sz w:val="22"/>
                <w:szCs w:val="22"/>
              </w:rPr>
              <w:t xml:space="preserve">Max. Marks </w:t>
            </w:r>
          </w:p>
        </w:tc>
        <w:tc>
          <w:tcPr>
            <w:tcW w:w="851" w:type="dxa"/>
            <w:vAlign w:val="center"/>
          </w:tcPr>
          <w:p w14:paraId="459C49C7" w14:textId="77777777" w:rsidR="00FE36CD" w:rsidRPr="0037089B" w:rsidRDefault="00FE36CD" w:rsidP="007E575B">
            <w:pPr>
              <w:pStyle w:val="Title"/>
              <w:jc w:val="left"/>
              <w:rPr>
                <w:b/>
                <w:sz w:val="22"/>
                <w:szCs w:val="22"/>
              </w:rPr>
            </w:pPr>
            <w:r w:rsidRPr="0037089B">
              <w:rPr>
                <w:b/>
                <w:sz w:val="22"/>
                <w:szCs w:val="22"/>
              </w:rPr>
              <w:t>100</w:t>
            </w:r>
          </w:p>
        </w:tc>
      </w:tr>
    </w:tbl>
    <w:p w14:paraId="50C2EADE" w14:textId="77777777" w:rsidR="00FE36CD"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FE36CD" w:rsidRPr="009C4175" w14:paraId="583248F8" w14:textId="77777777" w:rsidTr="00311D07">
        <w:trPr>
          <w:trHeight w:val="552"/>
        </w:trPr>
        <w:tc>
          <w:tcPr>
            <w:tcW w:w="272" w:type="pct"/>
            <w:vAlign w:val="center"/>
          </w:tcPr>
          <w:p w14:paraId="60B91C4A" w14:textId="77777777" w:rsidR="00FE36CD" w:rsidRPr="009C4175" w:rsidRDefault="00FE36CD" w:rsidP="00311D07">
            <w:pPr>
              <w:jc w:val="center"/>
              <w:rPr>
                <w:b/>
              </w:rPr>
            </w:pPr>
            <w:r w:rsidRPr="009C4175">
              <w:rPr>
                <w:b/>
              </w:rPr>
              <w:t>Q. No.</w:t>
            </w:r>
          </w:p>
        </w:tc>
        <w:tc>
          <w:tcPr>
            <w:tcW w:w="3929" w:type="pct"/>
            <w:gridSpan w:val="2"/>
            <w:vAlign w:val="center"/>
          </w:tcPr>
          <w:p w14:paraId="387F3453" w14:textId="77777777" w:rsidR="00FE36CD" w:rsidRPr="009C4175" w:rsidRDefault="00FE36CD" w:rsidP="00311D07">
            <w:pPr>
              <w:jc w:val="center"/>
              <w:rPr>
                <w:b/>
              </w:rPr>
            </w:pPr>
            <w:r w:rsidRPr="009C4175">
              <w:rPr>
                <w:b/>
              </w:rPr>
              <w:t>Questions</w:t>
            </w:r>
          </w:p>
        </w:tc>
        <w:tc>
          <w:tcPr>
            <w:tcW w:w="319" w:type="pct"/>
            <w:vAlign w:val="center"/>
          </w:tcPr>
          <w:p w14:paraId="03072E25" w14:textId="77777777" w:rsidR="00FE36CD" w:rsidRPr="009C4175" w:rsidRDefault="00FE36CD" w:rsidP="00311D07">
            <w:pPr>
              <w:jc w:val="center"/>
              <w:rPr>
                <w:b/>
              </w:rPr>
            </w:pPr>
            <w:r w:rsidRPr="009C4175">
              <w:rPr>
                <w:b/>
              </w:rPr>
              <w:t>CO</w:t>
            </w:r>
          </w:p>
        </w:tc>
        <w:tc>
          <w:tcPr>
            <w:tcW w:w="256" w:type="pct"/>
            <w:vAlign w:val="center"/>
          </w:tcPr>
          <w:p w14:paraId="4581FAB0" w14:textId="77777777" w:rsidR="00FE36CD" w:rsidRPr="009C4175" w:rsidRDefault="00FE36CD" w:rsidP="00311D07">
            <w:pPr>
              <w:jc w:val="center"/>
              <w:rPr>
                <w:b/>
              </w:rPr>
            </w:pPr>
            <w:r w:rsidRPr="009C4175">
              <w:rPr>
                <w:b/>
              </w:rPr>
              <w:t>BL</w:t>
            </w:r>
          </w:p>
        </w:tc>
        <w:tc>
          <w:tcPr>
            <w:tcW w:w="224" w:type="pct"/>
            <w:vAlign w:val="center"/>
          </w:tcPr>
          <w:p w14:paraId="267B0317" w14:textId="77777777" w:rsidR="00FE36CD" w:rsidRPr="009C4175" w:rsidRDefault="00FE36CD" w:rsidP="00311D07">
            <w:pPr>
              <w:jc w:val="center"/>
              <w:rPr>
                <w:b/>
              </w:rPr>
            </w:pPr>
            <w:r w:rsidRPr="009C4175">
              <w:rPr>
                <w:b/>
              </w:rPr>
              <w:t>M</w:t>
            </w:r>
          </w:p>
        </w:tc>
      </w:tr>
      <w:tr w:rsidR="00FE36CD" w:rsidRPr="009C4175" w14:paraId="00A99367" w14:textId="77777777" w:rsidTr="00311D07">
        <w:trPr>
          <w:trHeight w:val="550"/>
        </w:trPr>
        <w:tc>
          <w:tcPr>
            <w:tcW w:w="5000" w:type="pct"/>
            <w:gridSpan w:val="6"/>
            <w:vAlign w:val="center"/>
          </w:tcPr>
          <w:p w14:paraId="1C26341A" w14:textId="77777777" w:rsidR="00FE36CD" w:rsidRPr="009C4175" w:rsidRDefault="00FE36CD" w:rsidP="00311D07">
            <w:pPr>
              <w:jc w:val="center"/>
              <w:rPr>
                <w:b/>
              </w:rPr>
            </w:pPr>
            <w:r w:rsidRPr="009C4175">
              <w:rPr>
                <w:b/>
              </w:rPr>
              <w:t>PART – A (10 X 1 = 10 MARKS)</w:t>
            </w:r>
          </w:p>
        </w:tc>
      </w:tr>
      <w:tr w:rsidR="00FE36CD" w:rsidRPr="009C4175" w14:paraId="7DBF9A53" w14:textId="77777777" w:rsidTr="00311D07">
        <w:trPr>
          <w:trHeight w:val="283"/>
        </w:trPr>
        <w:tc>
          <w:tcPr>
            <w:tcW w:w="272" w:type="pct"/>
          </w:tcPr>
          <w:p w14:paraId="0488949D" w14:textId="77777777" w:rsidR="00FE36CD" w:rsidRPr="009C4175" w:rsidRDefault="00FE36CD" w:rsidP="00311D07">
            <w:pPr>
              <w:jc w:val="center"/>
            </w:pPr>
            <w:r w:rsidRPr="009C4175">
              <w:t>1.</w:t>
            </w:r>
          </w:p>
        </w:tc>
        <w:tc>
          <w:tcPr>
            <w:tcW w:w="3929" w:type="pct"/>
            <w:gridSpan w:val="2"/>
          </w:tcPr>
          <w:p w14:paraId="06B9F560" w14:textId="77777777" w:rsidR="00FE36CD" w:rsidRPr="009C4175" w:rsidRDefault="00FE36CD" w:rsidP="00311D07">
            <w:pPr>
              <w:autoSpaceDE w:val="0"/>
              <w:autoSpaceDN w:val="0"/>
              <w:adjustRightInd w:val="0"/>
            </w:pPr>
            <w:r>
              <w:t>Define the term “management”.</w:t>
            </w:r>
          </w:p>
        </w:tc>
        <w:tc>
          <w:tcPr>
            <w:tcW w:w="319" w:type="pct"/>
          </w:tcPr>
          <w:p w14:paraId="2707148A" w14:textId="77777777" w:rsidR="00FE36CD" w:rsidRPr="009C4175" w:rsidRDefault="00FE36CD" w:rsidP="00311D07">
            <w:pPr>
              <w:jc w:val="center"/>
            </w:pPr>
            <w:r w:rsidRPr="009C4175">
              <w:t>CO</w:t>
            </w:r>
            <w:r>
              <w:t>1</w:t>
            </w:r>
          </w:p>
        </w:tc>
        <w:tc>
          <w:tcPr>
            <w:tcW w:w="256" w:type="pct"/>
          </w:tcPr>
          <w:p w14:paraId="55ABB03B" w14:textId="77777777" w:rsidR="00FE36CD" w:rsidRPr="009C4175" w:rsidRDefault="00FE36CD" w:rsidP="00311D07">
            <w:pPr>
              <w:jc w:val="center"/>
            </w:pPr>
            <w:r>
              <w:t>R</w:t>
            </w:r>
          </w:p>
        </w:tc>
        <w:tc>
          <w:tcPr>
            <w:tcW w:w="224" w:type="pct"/>
          </w:tcPr>
          <w:p w14:paraId="36949908" w14:textId="77777777" w:rsidR="00FE36CD" w:rsidRPr="009C4175" w:rsidRDefault="00FE36CD" w:rsidP="00311D07">
            <w:pPr>
              <w:jc w:val="center"/>
            </w:pPr>
            <w:r w:rsidRPr="009C4175">
              <w:t>1</w:t>
            </w:r>
          </w:p>
        </w:tc>
      </w:tr>
      <w:tr w:rsidR="00FE36CD" w:rsidRPr="009C4175" w14:paraId="50CD6BD8" w14:textId="77777777" w:rsidTr="00311D07">
        <w:trPr>
          <w:trHeight w:val="283"/>
        </w:trPr>
        <w:tc>
          <w:tcPr>
            <w:tcW w:w="272" w:type="pct"/>
          </w:tcPr>
          <w:p w14:paraId="3A905ADD" w14:textId="77777777" w:rsidR="00FE36CD" w:rsidRPr="009C4175" w:rsidRDefault="00FE36CD" w:rsidP="00311D07">
            <w:pPr>
              <w:jc w:val="center"/>
            </w:pPr>
            <w:r w:rsidRPr="009C4175">
              <w:t>2.</w:t>
            </w:r>
          </w:p>
        </w:tc>
        <w:tc>
          <w:tcPr>
            <w:tcW w:w="3929" w:type="pct"/>
            <w:gridSpan w:val="2"/>
          </w:tcPr>
          <w:p w14:paraId="4EFA9BBD" w14:textId="77777777" w:rsidR="00FE36CD" w:rsidRPr="009C4175" w:rsidRDefault="00FE36CD" w:rsidP="00311D07">
            <w:r>
              <w:t>Identify the primary function of management.</w:t>
            </w:r>
          </w:p>
        </w:tc>
        <w:tc>
          <w:tcPr>
            <w:tcW w:w="319" w:type="pct"/>
          </w:tcPr>
          <w:p w14:paraId="7F357820" w14:textId="77777777" w:rsidR="00FE36CD" w:rsidRPr="009C4175" w:rsidRDefault="00FE36CD" w:rsidP="00311D07">
            <w:pPr>
              <w:jc w:val="center"/>
            </w:pPr>
            <w:r w:rsidRPr="009C4175">
              <w:t>CO</w:t>
            </w:r>
            <w:r>
              <w:t>1</w:t>
            </w:r>
          </w:p>
        </w:tc>
        <w:tc>
          <w:tcPr>
            <w:tcW w:w="256" w:type="pct"/>
          </w:tcPr>
          <w:p w14:paraId="414E54FE" w14:textId="77777777" w:rsidR="00FE36CD" w:rsidRPr="009C4175" w:rsidRDefault="00FE36CD" w:rsidP="00311D07">
            <w:pPr>
              <w:jc w:val="center"/>
            </w:pPr>
            <w:r>
              <w:t>U</w:t>
            </w:r>
          </w:p>
        </w:tc>
        <w:tc>
          <w:tcPr>
            <w:tcW w:w="224" w:type="pct"/>
          </w:tcPr>
          <w:p w14:paraId="751F675E" w14:textId="77777777" w:rsidR="00FE36CD" w:rsidRPr="009C4175" w:rsidRDefault="00FE36CD" w:rsidP="00311D07">
            <w:pPr>
              <w:jc w:val="center"/>
            </w:pPr>
            <w:r w:rsidRPr="009C4175">
              <w:t>1</w:t>
            </w:r>
          </w:p>
        </w:tc>
      </w:tr>
      <w:tr w:rsidR="00FE36CD" w:rsidRPr="009C4175" w14:paraId="7F14FE1C" w14:textId="77777777" w:rsidTr="00311D07">
        <w:trPr>
          <w:trHeight w:val="283"/>
        </w:trPr>
        <w:tc>
          <w:tcPr>
            <w:tcW w:w="272" w:type="pct"/>
          </w:tcPr>
          <w:p w14:paraId="73AF307B" w14:textId="77777777" w:rsidR="00FE36CD" w:rsidRPr="009C4175" w:rsidRDefault="00FE36CD" w:rsidP="00311D07">
            <w:pPr>
              <w:jc w:val="center"/>
            </w:pPr>
            <w:r w:rsidRPr="009C4175">
              <w:t>3.</w:t>
            </w:r>
          </w:p>
        </w:tc>
        <w:tc>
          <w:tcPr>
            <w:tcW w:w="3929" w:type="pct"/>
            <w:gridSpan w:val="2"/>
          </w:tcPr>
          <w:p w14:paraId="22E3D7EB" w14:textId="77777777" w:rsidR="00FE36CD" w:rsidRPr="009C4175" w:rsidRDefault="00FE36CD" w:rsidP="00311D07">
            <w:r>
              <w:t>Define the term “proactive planning.”</w:t>
            </w:r>
          </w:p>
        </w:tc>
        <w:tc>
          <w:tcPr>
            <w:tcW w:w="319" w:type="pct"/>
          </w:tcPr>
          <w:p w14:paraId="19DF2851" w14:textId="77777777" w:rsidR="00FE36CD" w:rsidRPr="009C4175" w:rsidRDefault="00FE36CD" w:rsidP="00311D07">
            <w:pPr>
              <w:jc w:val="center"/>
            </w:pPr>
            <w:r w:rsidRPr="009C4175">
              <w:t>CO</w:t>
            </w:r>
            <w:r>
              <w:t>2</w:t>
            </w:r>
          </w:p>
        </w:tc>
        <w:tc>
          <w:tcPr>
            <w:tcW w:w="256" w:type="pct"/>
          </w:tcPr>
          <w:p w14:paraId="211A6C04" w14:textId="77777777" w:rsidR="00FE36CD" w:rsidRPr="009C4175" w:rsidRDefault="00FE36CD" w:rsidP="00311D07">
            <w:pPr>
              <w:jc w:val="center"/>
            </w:pPr>
            <w:r>
              <w:t>R</w:t>
            </w:r>
          </w:p>
        </w:tc>
        <w:tc>
          <w:tcPr>
            <w:tcW w:w="224" w:type="pct"/>
          </w:tcPr>
          <w:p w14:paraId="0DAE9EF6" w14:textId="77777777" w:rsidR="00FE36CD" w:rsidRPr="009C4175" w:rsidRDefault="00FE36CD" w:rsidP="00311D07">
            <w:pPr>
              <w:jc w:val="center"/>
            </w:pPr>
            <w:r w:rsidRPr="009C4175">
              <w:t>1</w:t>
            </w:r>
          </w:p>
        </w:tc>
      </w:tr>
      <w:tr w:rsidR="00FE36CD" w:rsidRPr="009C4175" w14:paraId="252449B1" w14:textId="77777777" w:rsidTr="00311D07">
        <w:trPr>
          <w:trHeight w:val="283"/>
        </w:trPr>
        <w:tc>
          <w:tcPr>
            <w:tcW w:w="272" w:type="pct"/>
          </w:tcPr>
          <w:p w14:paraId="63656198" w14:textId="77777777" w:rsidR="00FE36CD" w:rsidRPr="009C4175" w:rsidRDefault="00FE36CD" w:rsidP="00311D07">
            <w:pPr>
              <w:jc w:val="center"/>
            </w:pPr>
            <w:r w:rsidRPr="009C4175">
              <w:t>4.</w:t>
            </w:r>
          </w:p>
        </w:tc>
        <w:tc>
          <w:tcPr>
            <w:tcW w:w="3929" w:type="pct"/>
            <w:gridSpan w:val="2"/>
          </w:tcPr>
          <w:p w14:paraId="435DF3F0" w14:textId="77777777" w:rsidR="00FE36CD" w:rsidRPr="009C4175" w:rsidRDefault="00FE36CD" w:rsidP="00311D07">
            <w:r>
              <w:t>Mention ANY TWO advantages of line organization.</w:t>
            </w:r>
          </w:p>
        </w:tc>
        <w:tc>
          <w:tcPr>
            <w:tcW w:w="319" w:type="pct"/>
          </w:tcPr>
          <w:p w14:paraId="0664115D" w14:textId="77777777" w:rsidR="00FE36CD" w:rsidRPr="009C4175" w:rsidRDefault="00FE36CD" w:rsidP="00311D07">
            <w:pPr>
              <w:jc w:val="center"/>
            </w:pPr>
            <w:r w:rsidRPr="009C4175">
              <w:t>CO</w:t>
            </w:r>
            <w:r>
              <w:t>3</w:t>
            </w:r>
          </w:p>
        </w:tc>
        <w:tc>
          <w:tcPr>
            <w:tcW w:w="256" w:type="pct"/>
          </w:tcPr>
          <w:p w14:paraId="47FAC1BA" w14:textId="77777777" w:rsidR="00FE36CD" w:rsidRPr="009C4175" w:rsidRDefault="00FE36CD" w:rsidP="00311D07">
            <w:pPr>
              <w:jc w:val="center"/>
            </w:pPr>
            <w:r>
              <w:t>R</w:t>
            </w:r>
          </w:p>
        </w:tc>
        <w:tc>
          <w:tcPr>
            <w:tcW w:w="224" w:type="pct"/>
          </w:tcPr>
          <w:p w14:paraId="79E6C519" w14:textId="77777777" w:rsidR="00FE36CD" w:rsidRPr="009C4175" w:rsidRDefault="00FE36CD" w:rsidP="00311D07">
            <w:pPr>
              <w:jc w:val="center"/>
            </w:pPr>
            <w:r w:rsidRPr="009C4175">
              <w:t>1</w:t>
            </w:r>
          </w:p>
        </w:tc>
      </w:tr>
      <w:tr w:rsidR="00FE36CD" w:rsidRPr="009C4175" w14:paraId="2F640518" w14:textId="77777777" w:rsidTr="00311D07">
        <w:trPr>
          <w:trHeight w:val="283"/>
        </w:trPr>
        <w:tc>
          <w:tcPr>
            <w:tcW w:w="272" w:type="pct"/>
          </w:tcPr>
          <w:p w14:paraId="7C2BDDA5" w14:textId="77777777" w:rsidR="00FE36CD" w:rsidRPr="009C4175" w:rsidRDefault="00FE36CD" w:rsidP="00311D07">
            <w:pPr>
              <w:jc w:val="center"/>
            </w:pPr>
            <w:r w:rsidRPr="009C4175">
              <w:t>5.</w:t>
            </w:r>
          </w:p>
        </w:tc>
        <w:tc>
          <w:tcPr>
            <w:tcW w:w="3929" w:type="pct"/>
            <w:gridSpan w:val="2"/>
          </w:tcPr>
          <w:p w14:paraId="39E2F4AF" w14:textId="77777777" w:rsidR="00FE36CD" w:rsidRPr="009C4175" w:rsidRDefault="00FE36CD" w:rsidP="00311D07">
            <w:pPr>
              <w:pStyle w:val="Default"/>
            </w:pPr>
            <w:r>
              <w:t>Identify ANY TWO features of Management by Objectives.</w:t>
            </w:r>
          </w:p>
        </w:tc>
        <w:tc>
          <w:tcPr>
            <w:tcW w:w="319" w:type="pct"/>
          </w:tcPr>
          <w:p w14:paraId="52D1AD39" w14:textId="77777777" w:rsidR="00FE36CD" w:rsidRPr="009C4175" w:rsidRDefault="00FE36CD" w:rsidP="00311D07">
            <w:pPr>
              <w:jc w:val="center"/>
            </w:pPr>
            <w:r w:rsidRPr="009C4175">
              <w:t>CO</w:t>
            </w:r>
            <w:r>
              <w:t>1</w:t>
            </w:r>
          </w:p>
        </w:tc>
        <w:tc>
          <w:tcPr>
            <w:tcW w:w="256" w:type="pct"/>
          </w:tcPr>
          <w:p w14:paraId="50EF40C4" w14:textId="77777777" w:rsidR="00FE36CD" w:rsidRPr="009C4175" w:rsidRDefault="00FE36CD" w:rsidP="00311D07">
            <w:pPr>
              <w:jc w:val="center"/>
            </w:pPr>
            <w:r>
              <w:t>R</w:t>
            </w:r>
          </w:p>
        </w:tc>
        <w:tc>
          <w:tcPr>
            <w:tcW w:w="224" w:type="pct"/>
          </w:tcPr>
          <w:p w14:paraId="05948FF9" w14:textId="77777777" w:rsidR="00FE36CD" w:rsidRPr="009C4175" w:rsidRDefault="00FE36CD" w:rsidP="00311D07">
            <w:pPr>
              <w:jc w:val="center"/>
            </w:pPr>
            <w:r w:rsidRPr="009C4175">
              <w:t>1</w:t>
            </w:r>
          </w:p>
        </w:tc>
      </w:tr>
      <w:tr w:rsidR="00FE36CD" w:rsidRPr="009C4175" w14:paraId="21B532C8" w14:textId="77777777" w:rsidTr="00311D07">
        <w:trPr>
          <w:trHeight w:val="283"/>
        </w:trPr>
        <w:tc>
          <w:tcPr>
            <w:tcW w:w="272" w:type="pct"/>
          </w:tcPr>
          <w:p w14:paraId="2B24480E" w14:textId="77777777" w:rsidR="00FE36CD" w:rsidRPr="009C4175" w:rsidRDefault="00FE36CD" w:rsidP="00311D07">
            <w:pPr>
              <w:jc w:val="center"/>
            </w:pPr>
            <w:r w:rsidRPr="009C4175">
              <w:t>6.</w:t>
            </w:r>
          </w:p>
        </w:tc>
        <w:tc>
          <w:tcPr>
            <w:tcW w:w="3929" w:type="pct"/>
            <w:gridSpan w:val="2"/>
          </w:tcPr>
          <w:p w14:paraId="29ED0EDD" w14:textId="77777777" w:rsidR="00FE36CD" w:rsidRPr="009C4175" w:rsidRDefault="00FE36CD" w:rsidP="00311D07">
            <w:r>
              <w:t>Expand the acronym SIDO.</w:t>
            </w:r>
          </w:p>
        </w:tc>
        <w:tc>
          <w:tcPr>
            <w:tcW w:w="319" w:type="pct"/>
          </w:tcPr>
          <w:p w14:paraId="065FFC98" w14:textId="77777777" w:rsidR="00FE36CD" w:rsidRPr="009C4175" w:rsidRDefault="00FE36CD" w:rsidP="00311D07">
            <w:pPr>
              <w:jc w:val="center"/>
            </w:pPr>
            <w:r w:rsidRPr="009C4175">
              <w:t>CO</w:t>
            </w:r>
            <w:r>
              <w:t>6</w:t>
            </w:r>
          </w:p>
        </w:tc>
        <w:tc>
          <w:tcPr>
            <w:tcW w:w="256" w:type="pct"/>
          </w:tcPr>
          <w:p w14:paraId="2B6A1190" w14:textId="77777777" w:rsidR="00FE36CD" w:rsidRPr="009C4175" w:rsidRDefault="00FE36CD" w:rsidP="00311D07">
            <w:pPr>
              <w:jc w:val="center"/>
            </w:pPr>
            <w:r>
              <w:t>R</w:t>
            </w:r>
          </w:p>
        </w:tc>
        <w:tc>
          <w:tcPr>
            <w:tcW w:w="224" w:type="pct"/>
          </w:tcPr>
          <w:p w14:paraId="1F307996" w14:textId="77777777" w:rsidR="00FE36CD" w:rsidRPr="009C4175" w:rsidRDefault="00FE36CD" w:rsidP="00311D07">
            <w:pPr>
              <w:jc w:val="center"/>
            </w:pPr>
            <w:r w:rsidRPr="009C4175">
              <w:t>1</w:t>
            </w:r>
          </w:p>
        </w:tc>
      </w:tr>
      <w:tr w:rsidR="00FE36CD" w:rsidRPr="009C4175" w14:paraId="5FDF530E" w14:textId="77777777" w:rsidTr="00311D07">
        <w:trPr>
          <w:trHeight w:val="283"/>
        </w:trPr>
        <w:tc>
          <w:tcPr>
            <w:tcW w:w="272" w:type="pct"/>
          </w:tcPr>
          <w:p w14:paraId="3F69DA7A" w14:textId="77777777" w:rsidR="00FE36CD" w:rsidRPr="009C4175" w:rsidRDefault="00FE36CD" w:rsidP="00311D07">
            <w:pPr>
              <w:jc w:val="center"/>
            </w:pPr>
            <w:r w:rsidRPr="009C4175">
              <w:t>7.</w:t>
            </w:r>
          </w:p>
        </w:tc>
        <w:tc>
          <w:tcPr>
            <w:tcW w:w="3929" w:type="pct"/>
            <w:gridSpan w:val="2"/>
          </w:tcPr>
          <w:p w14:paraId="5AEF6085" w14:textId="77777777" w:rsidR="00FE36CD" w:rsidRPr="009C4175" w:rsidRDefault="00FE36CD" w:rsidP="00311D07">
            <w:pPr>
              <w:pStyle w:val="ListParagraph"/>
              <w:ind w:left="0"/>
              <w:rPr>
                <w:noProof/>
                <w:lang w:eastAsia="zh-TW"/>
              </w:rPr>
            </w:pPr>
            <w:r>
              <w:rPr>
                <w:noProof/>
                <w:lang w:eastAsia="zh-TW"/>
              </w:rPr>
              <w:t>Identify the investment ceiling for service units.</w:t>
            </w:r>
          </w:p>
        </w:tc>
        <w:tc>
          <w:tcPr>
            <w:tcW w:w="319" w:type="pct"/>
          </w:tcPr>
          <w:p w14:paraId="2C56C53B" w14:textId="77777777" w:rsidR="00FE36CD" w:rsidRPr="009C4175" w:rsidRDefault="00FE36CD" w:rsidP="00311D07">
            <w:pPr>
              <w:jc w:val="center"/>
            </w:pPr>
            <w:r w:rsidRPr="009C4175">
              <w:t>CO</w:t>
            </w:r>
            <w:r>
              <w:t>3</w:t>
            </w:r>
          </w:p>
        </w:tc>
        <w:tc>
          <w:tcPr>
            <w:tcW w:w="256" w:type="pct"/>
          </w:tcPr>
          <w:p w14:paraId="17D92607" w14:textId="77777777" w:rsidR="00FE36CD" w:rsidRPr="009C4175" w:rsidRDefault="00FE36CD" w:rsidP="00311D07">
            <w:pPr>
              <w:jc w:val="center"/>
            </w:pPr>
            <w:r>
              <w:t>U</w:t>
            </w:r>
          </w:p>
        </w:tc>
        <w:tc>
          <w:tcPr>
            <w:tcW w:w="224" w:type="pct"/>
          </w:tcPr>
          <w:p w14:paraId="009499DD" w14:textId="77777777" w:rsidR="00FE36CD" w:rsidRPr="009C4175" w:rsidRDefault="00FE36CD" w:rsidP="00311D07">
            <w:pPr>
              <w:jc w:val="center"/>
            </w:pPr>
            <w:r w:rsidRPr="009C4175">
              <w:t>1</w:t>
            </w:r>
          </w:p>
        </w:tc>
      </w:tr>
      <w:tr w:rsidR="00FE36CD" w:rsidRPr="009C4175" w14:paraId="5740D01F" w14:textId="77777777" w:rsidTr="00311D07">
        <w:trPr>
          <w:trHeight w:val="283"/>
        </w:trPr>
        <w:tc>
          <w:tcPr>
            <w:tcW w:w="272" w:type="pct"/>
          </w:tcPr>
          <w:p w14:paraId="15821A87" w14:textId="77777777" w:rsidR="00FE36CD" w:rsidRPr="009C4175" w:rsidRDefault="00FE36CD" w:rsidP="00311D07">
            <w:pPr>
              <w:jc w:val="center"/>
            </w:pPr>
            <w:r w:rsidRPr="009C4175">
              <w:t>8.</w:t>
            </w:r>
          </w:p>
        </w:tc>
        <w:tc>
          <w:tcPr>
            <w:tcW w:w="3929" w:type="pct"/>
            <w:gridSpan w:val="2"/>
          </w:tcPr>
          <w:p w14:paraId="3B407533" w14:textId="77777777" w:rsidR="00FE36CD" w:rsidRPr="00D32EDB" w:rsidRDefault="00FE36CD" w:rsidP="00311D07">
            <w:r>
              <w:t>Identify</w:t>
            </w:r>
            <w:r w:rsidRPr="00D32EDB">
              <w:t xml:space="preserve"> ANY TWO information roles of a manager</w:t>
            </w:r>
            <w:r>
              <w:t>.</w:t>
            </w:r>
          </w:p>
        </w:tc>
        <w:tc>
          <w:tcPr>
            <w:tcW w:w="319" w:type="pct"/>
          </w:tcPr>
          <w:p w14:paraId="32DCFC4C" w14:textId="77777777" w:rsidR="00FE36CD" w:rsidRPr="009C4175" w:rsidRDefault="00FE36CD" w:rsidP="00311D07">
            <w:pPr>
              <w:jc w:val="center"/>
            </w:pPr>
            <w:r w:rsidRPr="009C4175">
              <w:t>CO</w:t>
            </w:r>
            <w:r>
              <w:t>3</w:t>
            </w:r>
          </w:p>
        </w:tc>
        <w:tc>
          <w:tcPr>
            <w:tcW w:w="256" w:type="pct"/>
          </w:tcPr>
          <w:p w14:paraId="62C7B01F" w14:textId="77777777" w:rsidR="00FE36CD" w:rsidRPr="009C4175" w:rsidRDefault="00FE36CD" w:rsidP="00311D07">
            <w:pPr>
              <w:jc w:val="center"/>
            </w:pPr>
            <w:r>
              <w:t>R</w:t>
            </w:r>
          </w:p>
        </w:tc>
        <w:tc>
          <w:tcPr>
            <w:tcW w:w="224" w:type="pct"/>
          </w:tcPr>
          <w:p w14:paraId="21BC7E2A" w14:textId="77777777" w:rsidR="00FE36CD" w:rsidRPr="009C4175" w:rsidRDefault="00FE36CD" w:rsidP="00311D07">
            <w:pPr>
              <w:jc w:val="center"/>
            </w:pPr>
            <w:r w:rsidRPr="009C4175">
              <w:t>1</w:t>
            </w:r>
          </w:p>
        </w:tc>
      </w:tr>
      <w:tr w:rsidR="00FE36CD" w:rsidRPr="009C4175" w14:paraId="6E49665C" w14:textId="77777777" w:rsidTr="00311D07">
        <w:trPr>
          <w:trHeight w:val="283"/>
        </w:trPr>
        <w:tc>
          <w:tcPr>
            <w:tcW w:w="272" w:type="pct"/>
          </w:tcPr>
          <w:p w14:paraId="6C7D1E4F" w14:textId="77777777" w:rsidR="00FE36CD" w:rsidRPr="009C4175" w:rsidRDefault="00FE36CD" w:rsidP="00311D07">
            <w:pPr>
              <w:jc w:val="center"/>
            </w:pPr>
            <w:r w:rsidRPr="009C4175">
              <w:t>9.</w:t>
            </w:r>
          </w:p>
        </w:tc>
        <w:tc>
          <w:tcPr>
            <w:tcW w:w="3929" w:type="pct"/>
            <w:gridSpan w:val="2"/>
          </w:tcPr>
          <w:p w14:paraId="1700AFDE" w14:textId="77777777" w:rsidR="00FE36CD" w:rsidRPr="009C4175" w:rsidRDefault="00FE36CD" w:rsidP="00311D07">
            <w:pPr>
              <w:pStyle w:val="ListParagraph"/>
              <w:ind w:left="0"/>
              <w:rPr>
                <w:noProof/>
                <w:lang w:eastAsia="zh-TW"/>
              </w:rPr>
            </w:pPr>
            <w:r>
              <w:rPr>
                <w:noProof/>
                <w:lang w:eastAsia="zh-TW"/>
              </w:rPr>
              <w:t xml:space="preserve">State the functional areas of management under production. </w:t>
            </w:r>
          </w:p>
        </w:tc>
        <w:tc>
          <w:tcPr>
            <w:tcW w:w="319" w:type="pct"/>
          </w:tcPr>
          <w:p w14:paraId="1067922C" w14:textId="77777777" w:rsidR="00FE36CD" w:rsidRPr="009C4175" w:rsidRDefault="00FE36CD" w:rsidP="00311D07">
            <w:pPr>
              <w:jc w:val="center"/>
            </w:pPr>
            <w:r w:rsidRPr="009C4175">
              <w:t>CO</w:t>
            </w:r>
            <w:r>
              <w:t>3</w:t>
            </w:r>
          </w:p>
        </w:tc>
        <w:tc>
          <w:tcPr>
            <w:tcW w:w="256" w:type="pct"/>
          </w:tcPr>
          <w:p w14:paraId="705F5023" w14:textId="77777777" w:rsidR="00FE36CD" w:rsidRPr="009C4175" w:rsidRDefault="00FE36CD" w:rsidP="00311D07">
            <w:pPr>
              <w:jc w:val="center"/>
            </w:pPr>
            <w:r>
              <w:t>R</w:t>
            </w:r>
          </w:p>
        </w:tc>
        <w:tc>
          <w:tcPr>
            <w:tcW w:w="224" w:type="pct"/>
          </w:tcPr>
          <w:p w14:paraId="13924AB9" w14:textId="77777777" w:rsidR="00FE36CD" w:rsidRPr="009C4175" w:rsidRDefault="00FE36CD" w:rsidP="00311D07">
            <w:pPr>
              <w:jc w:val="center"/>
            </w:pPr>
            <w:r w:rsidRPr="009C4175">
              <w:t>1</w:t>
            </w:r>
          </w:p>
        </w:tc>
      </w:tr>
      <w:tr w:rsidR="00FE36CD" w:rsidRPr="009C4175" w14:paraId="50B3C6E2" w14:textId="77777777" w:rsidTr="00311D07">
        <w:trPr>
          <w:trHeight w:val="283"/>
        </w:trPr>
        <w:tc>
          <w:tcPr>
            <w:tcW w:w="272" w:type="pct"/>
          </w:tcPr>
          <w:p w14:paraId="10E8B862" w14:textId="77777777" w:rsidR="00FE36CD" w:rsidRPr="009C4175" w:rsidRDefault="00FE36CD" w:rsidP="00311D07">
            <w:pPr>
              <w:jc w:val="center"/>
            </w:pPr>
            <w:r w:rsidRPr="009C4175">
              <w:t>10.</w:t>
            </w:r>
          </w:p>
        </w:tc>
        <w:tc>
          <w:tcPr>
            <w:tcW w:w="3929" w:type="pct"/>
            <w:gridSpan w:val="2"/>
          </w:tcPr>
          <w:p w14:paraId="4AF63CE0" w14:textId="77777777" w:rsidR="00FE36CD" w:rsidRPr="009C4175" w:rsidRDefault="00FE36CD" w:rsidP="00311D07">
            <w:r>
              <w:t>Expand the acronym NSIC.</w:t>
            </w:r>
          </w:p>
        </w:tc>
        <w:tc>
          <w:tcPr>
            <w:tcW w:w="319" w:type="pct"/>
          </w:tcPr>
          <w:p w14:paraId="638A3CD5" w14:textId="77777777" w:rsidR="00FE36CD" w:rsidRPr="009C4175" w:rsidRDefault="00FE36CD" w:rsidP="00311D07">
            <w:pPr>
              <w:jc w:val="center"/>
            </w:pPr>
            <w:r w:rsidRPr="009C4175">
              <w:t>CO</w:t>
            </w:r>
            <w:r>
              <w:t>6</w:t>
            </w:r>
          </w:p>
        </w:tc>
        <w:tc>
          <w:tcPr>
            <w:tcW w:w="256" w:type="pct"/>
          </w:tcPr>
          <w:p w14:paraId="494CA0F4" w14:textId="77777777" w:rsidR="00FE36CD" w:rsidRPr="009C4175" w:rsidRDefault="00FE36CD" w:rsidP="00311D07">
            <w:pPr>
              <w:jc w:val="center"/>
            </w:pPr>
            <w:r>
              <w:t>R</w:t>
            </w:r>
          </w:p>
        </w:tc>
        <w:tc>
          <w:tcPr>
            <w:tcW w:w="224" w:type="pct"/>
          </w:tcPr>
          <w:p w14:paraId="1BC787DC" w14:textId="77777777" w:rsidR="00FE36CD" w:rsidRPr="009C4175" w:rsidRDefault="00FE36CD" w:rsidP="00311D07">
            <w:pPr>
              <w:jc w:val="center"/>
            </w:pPr>
            <w:r w:rsidRPr="009C4175">
              <w:t>1</w:t>
            </w:r>
          </w:p>
        </w:tc>
      </w:tr>
      <w:tr w:rsidR="00FE36CD" w:rsidRPr="009C4175" w14:paraId="393510E8" w14:textId="77777777" w:rsidTr="00311D07">
        <w:trPr>
          <w:trHeight w:val="552"/>
        </w:trPr>
        <w:tc>
          <w:tcPr>
            <w:tcW w:w="5000" w:type="pct"/>
            <w:gridSpan w:val="6"/>
            <w:vAlign w:val="center"/>
          </w:tcPr>
          <w:p w14:paraId="1BE19C47" w14:textId="77777777" w:rsidR="00FE36CD" w:rsidRPr="009C4175" w:rsidRDefault="00FE36CD" w:rsidP="00311D07">
            <w:pPr>
              <w:jc w:val="center"/>
              <w:rPr>
                <w:b/>
              </w:rPr>
            </w:pPr>
            <w:r w:rsidRPr="009C4175">
              <w:rPr>
                <w:b/>
              </w:rPr>
              <w:t>PART – B (6 X 3 = 18 MARKS)</w:t>
            </w:r>
          </w:p>
        </w:tc>
      </w:tr>
      <w:tr w:rsidR="00FE36CD" w:rsidRPr="009C4175" w14:paraId="04420619" w14:textId="77777777" w:rsidTr="00311D07">
        <w:trPr>
          <w:trHeight w:val="283"/>
        </w:trPr>
        <w:tc>
          <w:tcPr>
            <w:tcW w:w="272" w:type="pct"/>
          </w:tcPr>
          <w:p w14:paraId="43D66833" w14:textId="77777777" w:rsidR="00FE36CD" w:rsidRPr="009C4175" w:rsidRDefault="00FE36CD" w:rsidP="00311D07">
            <w:pPr>
              <w:pStyle w:val="NoSpacing"/>
              <w:jc w:val="center"/>
            </w:pPr>
            <w:r w:rsidRPr="009C4175">
              <w:t>11.</w:t>
            </w:r>
          </w:p>
        </w:tc>
        <w:tc>
          <w:tcPr>
            <w:tcW w:w="3929" w:type="pct"/>
            <w:gridSpan w:val="2"/>
          </w:tcPr>
          <w:p w14:paraId="13685727" w14:textId="77777777" w:rsidR="00FE36CD" w:rsidRPr="009C4175" w:rsidRDefault="00FE36CD" w:rsidP="00311D07">
            <w:pPr>
              <w:pStyle w:val="NoSpacing"/>
            </w:pPr>
            <w:r>
              <w:t>Describe the nature of management.</w:t>
            </w:r>
          </w:p>
        </w:tc>
        <w:tc>
          <w:tcPr>
            <w:tcW w:w="319" w:type="pct"/>
          </w:tcPr>
          <w:p w14:paraId="24E438DA" w14:textId="77777777" w:rsidR="00FE36CD" w:rsidRPr="009C4175" w:rsidRDefault="00FE36CD" w:rsidP="00311D07">
            <w:pPr>
              <w:pStyle w:val="NoSpacing"/>
              <w:jc w:val="center"/>
            </w:pPr>
            <w:r w:rsidRPr="009C4175">
              <w:t>CO</w:t>
            </w:r>
            <w:r>
              <w:t>1</w:t>
            </w:r>
          </w:p>
        </w:tc>
        <w:tc>
          <w:tcPr>
            <w:tcW w:w="256" w:type="pct"/>
          </w:tcPr>
          <w:p w14:paraId="6265DA2F" w14:textId="77777777" w:rsidR="00FE36CD" w:rsidRPr="009C4175" w:rsidRDefault="00FE36CD" w:rsidP="00311D07">
            <w:pPr>
              <w:pStyle w:val="NoSpacing"/>
              <w:jc w:val="center"/>
            </w:pPr>
            <w:r>
              <w:t>R</w:t>
            </w:r>
          </w:p>
        </w:tc>
        <w:tc>
          <w:tcPr>
            <w:tcW w:w="224" w:type="pct"/>
          </w:tcPr>
          <w:p w14:paraId="787038DA" w14:textId="77777777" w:rsidR="00FE36CD" w:rsidRPr="009C4175" w:rsidRDefault="00FE36CD" w:rsidP="00311D07">
            <w:pPr>
              <w:pStyle w:val="NoSpacing"/>
              <w:jc w:val="center"/>
            </w:pPr>
            <w:r w:rsidRPr="009C4175">
              <w:t>3</w:t>
            </w:r>
          </w:p>
        </w:tc>
      </w:tr>
      <w:tr w:rsidR="00FE36CD" w:rsidRPr="009C4175" w14:paraId="51396FD7" w14:textId="77777777" w:rsidTr="00311D07">
        <w:trPr>
          <w:trHeight w:val="283"/>
        </w:trPr>
        <w:tc>
          <w:tcPr>
            <w:tcW w:w="272" w:type="pct"/>
          </w:tcPr>
          <w:p w14:paraId="73F0AD25" w14:textId="77777777" w:rsidR="00FE36CD" w:rsidRPr="009C4175" w:rsidRDefault="00FE36CD" w:rsidP="00311D07">
            <w:pPr>
              <w:pStyle w:val="NoSpacing"/>
              <w:jc w:val="center"/>
            </w:pPr>
            <w:r w:rsidRPr="009C4175">
              <w:t>12.</w:t>
            </w:r>
          </w:p>
        </w:tc>
        <w:tc>
          <w:tcPr>
            <w:tcW w:w="3929" w:type="pct"/>
            <w:gridSpan w:val="2"/>
          </w:tcPr>
          <w:p w14:paraId="732F49E4" w14:textId="77777777" w:rsidR="00FE36CD" w:rsidRPr="009C4175" w:rsidRDefault="00FE36CD" w:rsidP="00311D07">
            <w:pPr>
              <w:pStyle w:val="NoSpacing"/>
            </w:pPr>
            <w:r>
              <w:t>Contrast and compare corporate and functional planning.</w:t>
            </w:r>
          </w:p>
        </w:tc>
        <w:tc>
          <w:tcPr>
            <w:tcW w:w="319" w:type="pct"/>
          </w:tcPr>
          <w:p w14:paraId="7832ADEE" w14:textId="77777777" w:rsidR="00FE36CD" w:rsidRPr="009C4175" w:rsidRDefault="00FE36CD" w:rsidP="00311D07">
            <w:pPr>
              <w:pStyle w:val="NoSpacing"/>
              <w:jc w:val="center"/>
            </w:pPr>
            <w:r w:rsidRPr="009C4175">
              <w:t>CO</w:t>
            </w:r>
            <w:r>
              <w:t>2</w:t>
            </w:r>
          </w:p>
        </w:tc>
        <w:tc>
          <w:tcPr>
            <w:tcW w:w="256" w:type="pct"/>
          </w:tcPr>
          <w:p w14:paraId="4B477846" w14:textId="77777777" w:rsidR="00FE36CD" w:rsidRPr="009C4175" w:rsidRDefault="00FE36CD" w:rsidP="00311D07">
            <w:pPr>
              <w:pStyle w:val="NoSpacing"/>
              <w:jc w:val="center"/>
            </w:pPr>
            <w:r>
              <w:t>U</w:t>
            </w:r>
          </w:p>
        </w:tc>
        <w:tc>
          <w:tcPr>
            <w:tcW w:w="224" w:type="pct"/>
          </w:tcPr>
          <w:p w14:paraId="0FDDF62A" w14:textId="77777777" w:rsidR="00FE36CD" w:rsidRPr="009C4175" w:rsidRDefault="00FE36CD" w:rsidP="00311D07">
            <w:pPr>
              <w:pStyle w:val="NoSpacing"/>
              <w:jc w:val="center"/>
            </w:pPr>
            <w:r w:rsidRPr="009C4175">
              <w:t>3</w:t>
            </w:r>
          </w:p>
        </w:tc>
      </w:tr>
      <w:tr w:rsidR="00FE36CD" w:rsidRPr="009C4175" w14:paraId="4D1D3DFE" w14:textId="77777777" w:rsidTr="00311D07">
        <w:trPr>
          <w:trHeight w:val="283"/>
        </w:trPr>
        <w:tc>
          <w:tcPr>
            <w:tcW w:w="272" w:type="pct"/>
          </w:tcPr>
          <w:p w14:paraId="238468FE" w14:textId="77777777" w:rsidR="00FE36CD" w:rsidRPr="009C4175" w:rsidRDefault="00FE36CD" w:rsidP="00311D07">
            <w:pPr>
              <w:pStyle w:val="NoSpacing"/>
              <w:jc w:val="center"/>
            </w:pPr>
            <w:r w:rsidRPr="009C4175">
              <w:t>13.</w:t>
            </w:r>
          </w:p>
        </w:tc>
        <w:tc>
          <w:tcPr>
            <w:tcW w:w="3929" w:type="pct"/>
            <w:gridSpan w:val="2"/>
          </w:tcPr>
          <w:p w14:paraId="29BCA29B" w14:textId="77777777" w:rsidR="00FE36CD" w:rsidRPr="009C4175" w:rsidRDefault="00FE36CD" w:rsidP="00311D07">
            <w:pPr>
              <w:pStyle w:val="NoSpacing"/>
            </w:pPr>
            <w:r w:rsidRPr="00286DC8">
              <w:t>Explain the process of departmentation by process with a flowchart.</w:t>
            </w:r>
          </w:p>
        </w:tc>
        <w:tc>
          <w:tcPr>
            <w:tcW w:w="319" w:type="pct"/>
          </w:tcPr>
          <w:p w14:paraId="44B6CEFA" w14:textId="77777777" w:rsidR="00FE36CD" w:rsidRPr="009C4175" w:rsidRDefault="00FE36CD" w:rsidP="00311D07">
            <w:pPr>
              <w:pStyle w:val="NoSpacing"/>
              <w:jc w:val="center"/>
            </w:pPr>
            <w:r w:rsidRPr="009C4175">
              <w:t>CO</w:t>
            </w:r>
            <w:r>
              <w:t>1</w:t>
            </w:r>
          </w:p>
        </w:tc>
        <w:tc>
          <w:tcPr>
            <w:tcW w:w="256" w:type="pct"/>
          </w:tcPr>
          <w:p w14:paraId="342F2F47" w14:textId="77777777" w:rsidR="00FE36CD" w:rsidRPr="009C4175" w:rsidRDefault="00FE36CD" w:rsidP="00311D07">
            <w:pPr>
              <w:pStyle w:val="NoSpacing"/>
              <w:jc w:val="center"/>
            </w:pPr>
            <w:r>
              <w:t>A</w:t>
            </w:r>
          </w:p>
        </w:tc>
        <w:tc>
          <w:tcPr>
            <w:tcW w:w="224" w:type="pct"/>
          </w:tcPr>
          <w:p w14:paraId="11358432" w14:textId="77777777" w:rsidR="00FE36CD" w:rsidRPr="009C4175" w:rsidRDefault="00FE36CD" w:rsidP="00311D07">
            <w:pPr>
              <w:pStyle w:val="NoSpacing"/>
              <w:jc w:val="center"/>
            </w:pPr>
            <w:r w:rsidRPr="009C4175">
              <w:t>3</w:t>
            </w:r>
          </w:p>
        </w:tc>
      </w:tr>
      <w:tr w:rsidR="00FE36CD" w:rsidRPr="009C4175" w14:paraId="68659EDE" w14:textId="77777777" w:rsidTr="00311D07">
        <w:trPr>
          <w:trHeight w:val="283"/>
        </w:trPr>
        <w:tc>
          <w:tcPr>
            <w:tcW w:w="272" w:type="pct"/>
          </w:tcPr>
          <w:p w14:paraId="75E00C37" w14:textId="77777777" w:rsidR="00FE36CD" w:rsidRPr="009C4175" w:rsidRDefault="00FE36CD" w:rsidP="00311D07">
            <w:pPr>
              <w:pStyle w:val="NoSpacing"/>
              <w:jc w:val="center"/>
            </w:pPr>
            <w:r w:rsidRPr="009C4175">
              <w:t>14.</w:t>
            </w:r>
          </w:p>
        </w:tc>
        <w:tc>
          <w:tcPr>
            <w:tcW w:w="3929" w:type="pct"/>
            <w:gridSpan w:val="2"/>
          </w:tcPr>
          <w:p w14:paraId="2F419D1B" w14:textId="77777777" w:rsidR="00FE36CD" w:rsidRPr="009C4175" w:rsidRDefault="00FE36CD" w:rsidP="00311D07">
            <w:pPr>
              <w:pStyle w:val="NoSpacing"/>
            </w:pPr>
            <w:r w:rsidRPr="00286DC8">
              <w:t>Classify entrepreneurs according to Clearance Danhof.</w:t>
            </w:r>
          </w:p>
        </w:tc>
        <w:tc>
          <w:tcPr>
            <w:tcW w:w="319" w:type="pct"/>
          </w:tcPr>
          <w:p w14:paraId="0334E9DB" w14:textId="77777777" w:rsidR="00FE36CD" w:rsidRPr="009C4175" w:rsidRDefault="00FE36CD" w:rsidP="00311D07">
            <w:pPr>
              <w:pStyle w:val="NoSpacing"/>
              <w:jc w:val="center"/>
            </w:pPr>
            <w:r w:rsidRPr="009C4175">
              <w:t>CO</w:t>
            </w:r>
            <w:r>
              <w:t>4</w:t>
            </w:r>
          </w:p>
        </w:tc>
        <w:tc>
          <w:tcPr>
            <w:tcW w:w="256" w:type="pct"/>
          </w:tcPr>
          <w:p w14:paraId="1FFC3041" w14:textId="77777777" w:rsidR="00FE36CD" w:rsidRPr="009C4175" w:rsidRDefault="00FE36CD" w:rsidP="00311D07">
            <w:pPr>
              <w:pStyle w:val="NoSpacing"/>
              <w:jc w:val="center"/>
            </w:pPr>
            <w:r>
              <w:t>U</w:t>
            </w:r>
          </w:p>
        </w:tc>
        <w:tc>
          <w:tcPr>
            <w:tcW w:w="224" w:type="pct"/>
          </w:tcPr>
          <w:p w14:paraId="28D40236" w14:textId="77777777" w:rsidR="00FE36CD" w:rsidRPr="009C4175" w:rsidRDefault="00FE36CD" w:rsidP="00311D07">
            <w:pPr>
              <w:pStyle w:val="NoSpacing"/>
              <w:jc w:val="center"/>
            </w:pPr>
            <w:r w:rsidRPr="009C4175">
              <w:t>3</w:t>
            </w:r>
          </w:p>
        </w:tc>
      </w:tr>
      <w:tr w:rsidR="00FE36CD" w:rsidRPr="009C4175" w14:paraId="033D9C99" w14:textId="77777777" w:rsidTr="00311D07">
        <w:trPr>
          <w:trHeight w:val="283"/>
        </w:trPr>
        <w:tc>
          <w:tcPr>
            <w:tcW w:w="272" w:type="pct"/>
          </w:tcPr>
          <w:p w14:paraId="1D8C8EE8" w14:textId="77777777" w:rsidR="00FE36CD" w:rsidRPr="009C4175" w:rsidRDefault="00FE36CD" w:rsidP="00311D07">
            <w:pPr>
              <w:pStyle w:val="NoSpacing"/>
              <w:jc w:val="center"/>
            </w:pPr>
            <w:r w:rsidRPr="009C4175">
              <w:t>15.</w:t>
            </w:r>
          </w:p>
        </w:tc>
        <w:tc>
          <w:tcPr>
            <w:tcW w:w="3929" w:type="pct"/>
            <w:gridSpan w:val="2"/>
          </w:tcPr>
          <w:p w14:paraId="34530F1B" w14:textId="77777777" w:rsidR="00FE36CD" w:rsidRPr="009C4175" w:rsidRDefault="00FE36CD" w:rsidP="00311D07">
            <w:pPr>
              <w:pStyle w:val="NoSpacing"/>
            </w:pPr>
            <w:r>
              <w:t>Summarize the effect of globalization.</w:t>
            </w:r>
          </w:p>
        </w:tc>
        <w:tc>
          <w:tcPr>
            <w:tcW w:w="319" w:type="pct"/>
          </w:tcPr>
          <w:p w14:paraId="71775AD1" w14:textId="77777777" w:rsidR="00FE36CD" w:rsidRPr="009C4175" w:rsidRDefault="00FE36CD" w:rsidP="00311D07">
            <w:pPr>
              <w:pStyle w:val="NoSpacing"/>
              <w:jc w:val="center"/>
            </w:pPr>
            <w:r w:rsidRPr="009C4175">
              <w:t>CO</w:t>
            </w:r>
            <w:r>
              <w:t>1</w:t>
            </w:r>
          </w:p>
        </w:tc>
        <w:tc>
          <w:tcPr>
            <w:tcW w:w="256" w:type="pct"/>
          </w:tcPr>
          <w:p w14:paraId="0AE4063B" w14:textId="77777777" w:rsidR="00FE36CD" w:rsidRPr="009C4175" w:rsidRDefault="00FE36CD" w:rsidP="00311D07">
            <w:pPr>
              <w:pStyle w:val="NoSpacing"/>
              <w:jc w:val="center"/>
            </w:pPr>
            <w:r>
              <w:t>U</w:t>
            </w:r>
          </w:p>
        </w:tc>
        <w:tc>
          <w:tcPr>
            <w:tcW w:w="224" w:type="pct"/>
          </w:tcPr>
          <w:p w14:paraId="68CFB41D" w14:textId="77777777" w:rsidR="00FE36CD" w:rsidRPr="009C4175" w:rsidRDefault="00FE36CD" w:rsidP="00311D07">
            <w:pPr>
              <w:pStyle w:val="NoSpacing"/>
              <w:jc w:val="center"/>
            </w:pPr>
            <w:r w:rsidRPr="009C4175">
              <w:t>3</w:t>
            </w:r>
          </w:p>
        </w:tc>
      </w:tr>
      <w:tr w:rsidR="00FE36CD" w:rsidRPr="009C4175" w14:paraId="066F82E5" w14:textId="77777777" w:rsidTr="00311D07">
        <w:trPr>
          <w:trHeight w:val="283"/>
        </w:trPr>
        <w:tc>
          <w:tcPr>
            <w:tcW w:w="272" w:type="pct"/>
          </w:tcPr>
          <w:p w14:paraId="6DAD47CF" w14:textId="77777777" w:rsidR="00FE36CD" w:rsidRPr="009C4175" w:rsidRDefault="00FE36CD" w:rsidP="00311D07">
            <w:pPr>
              <w:pStyle w:val="NoSpacing"/>
              <w:jc w:val="center"/>
            </w:pPr>
            <w:r w:rsidRPr="009C4175">
              <w:t>16.</w:t>
            </w:r>
          </w:p>
        </w:tc>
        <w:tc>
          <w:tcPr>
            <w:tcW w:w="3929" w:type="pct"/>
            <w:gridSpan w:val="2"/>
          </w:tcPr>
          <w:p w14:paraId="2BA8D32E" w14:textId="77777777" w:rsidR="00FE36CD" w:rsidRPr="009C4175" w:rsidRDefault="00FE36CD" w:rsidP="00311D07">
            <w:pPr>
              <w:pStyle w:val="NoSpacing"/>
            </w:pPr>
            <w:r>
              <w:t>Evaluate the measures taken during IPR 1956.</w:t>
            </w:r>
          </w:p>
        </w:tc>
        <w:tc>
          <w:tcPr>
            <w:tcW w:w="319" w:type="pct"/>
          </w:tcPr>
          <w:p w14:paraId="06BA4363" w14:textId="77777777" w:rsidR="00FE36CD" w:rsidRPr="009C4175" w:rsidRDefault="00FE36CD" w:rsidP="00311D07">
            <w:pPr>
              <w:pStyle w:val="NoSpacing"/>
              <w:jc w:val="center"/>
            </w:pPr>
            <w:r w:rsidRPr="009C4175">
              <w:t>CO</w:t>
            </w:r>
            <w:r>
              <w:t>3</w:t>
            </w:r>
          </w:p>
        </w:tc>
        <w:tc>
          <w:tcPr>
            <w:tcW w:w="256" w:type="pct"/>
          </w:tcPr>
          <w:p w14:paraId="32B7DEDE" w14:textId="77777777" w:rsidR="00FE36CD" w:rsidRPr="009C4175" w:rsidRDefault="00FE36CD" w:rsidP="00311D07">
            <w:pPr>
              <w:pStyle w:val="NoSpacing"/>
              <w:jc w:val="center"/>
            </w:pPr>
            <w:r>
              <w:t>E</w:t>
            </w:r>
          </w:p>
        </w:tc>
        <w:tc>
          <w:tcPr>
            <w:tcW w:w="224" w:type="pct"/>
          </w:tcPr>
          <w:p w14:paraId="52EDC370" w14:textId="77777777" w:rsidR="00FE36CD" w:rsidRPr="009C4175" w:rsidRDefault="00FE36CD" w:rsidP="00311D07">
            <w:pPr>
              <w:pStyle w:val="NoSpacing"/>
              <w:jc w:val="center"/>
            </w:pPr>
            <w:r w:rsidRPr="009C4175">
              <w:t>3</w:t>
            </w:r>
          </w:p>
        </w:tc>
      </w:tr>
      <w:tr w:rsidR="00FE36CD" w:rsidRPr="009C4175" w14:paraId="27D43CBC" w14:textId="77777777" w:rsidTr="00311D07">
        <w:trPr>
          <w:trHeight w:val="552"/>
        </w:trPr>
        <w:tc>
          <w:tcPr>
            <w:tcW w:w="5000" w:type="pct"/>
            <w:gridSpan w:val="6"/>
          </w:tcPr>
          <w:p w14:paraId="7EFD518C" w14:textId="77777777" w:rsidR="00FE36CD" w:rsidRPr="009C4175" w:rsidRDefault="00FE36CD" w:rsidP="00311D07">
            <w:pPr>
              <w:jc w:val="center"/>
              <w:rPr>
                <w:b/>
              </w:rPr>
            </w:pPr>
            <w:r w:rsidRPr="009C4175">
              <w:rPr>
                <w:b/>
              </w:rPr>
              <w:t>PART – C (6 X 12 = 72 MARKS)</w:t>
            </w:r>
          </w:p>
          <w:p w14:paraId="572E5734" w14:textId="77777777" w:rsidR="00FE36CD" w:rsidRPr="009C4175" w:rsidRDefault="00FE36CD" w:rsidP="00311D07">
            <w:pPr>
              <w:jc w:val="center"/>
              <w:rPr>
                <w:b/>
              </w:rPr>
            </w:pPr>
            <w:r w:rsidRPr="009C4175">
              <w:rPr>
                <w:b/>
              </w:rPr>
              <w:t>(Answer any five Questions from Q. No. 17 to 23, Q. No. 24 is Compulsory)</w:t>
            </w:r>
          </w:p>
        </w:tc>
      </w:tr>
      <w:tr w:rsidR="00FE36CD" w:rsidRPr="009C4175" w14:paraId="341117D3" w14:textId="77777777" w:rsidTr="00311D07">
        <w:trPr>
          <w:trHeight w:val="283"/>
        </w:trPr>
        <w:tc>
          <w:tcPr>
            <w:tcW w:w="272" w:type="pct"/>
          </w:tcPr>
          <w:p w14:paraId="142ABFC8" w14:textId="77777777" w:rsidR="00FE36CD" w:rsidRPr="009C4175" w:rsidRDefault="00FE36CD" w:rsidP="00311D07">
            <w:pPr>
              <w:jc w:val="center"/>
            </w:pPr>
            <w:r w:rsidRPr="009C4175">
              <w:t>17.</w:t>
            </w:r>
          </w:p>
        </w:tc>
        <w:tc>
          <w:tcPr>
            <w:tcW w:w="189" w:type="pct"/>
          </w:tcPr>
          <w:p w14:paraId="470C1A12" w14:textId="77777777" w:rsidR="00FE36CD" w:rsidRPr="009C4175" w:rsidRDefault="00FE36CD" w:rsidP="00311D07">
            <w:pPr>
              <w:jc w:val="center"/>
            </w:pPr>
            <w:r w:rsidRPr="009C4175">
              <w:t>a.</w:t>
            </w:r>
          </w:p>
        </w:tc>
        <w:tc>
          <w:tcPr>
            <w:tcW w:w="3740" w:type="pct"/>
          </w:tcPr>
          <w:p w14:paraId="36510A25" w14:textId="77777777" w:rsidR="00FE36CD" w:rsidRPr="009C4175" w:rsidRDefault="00FE36CD" w:rsidP="00311D07">
            <w:r>
              <w:t>Discuss and write ANY FIVE functions of management.</w:t>
            </w:r>
          </w:p>
        </w:tc>
        <w:tc>
          <w:tcPr>
            <w:tcW w:w="319" w:type="pct"/>
          </w:tcPr>
          <w:p w14:paraId="5DFEEC9B" w14:textId="77777777" w:rsidR="00FE36CD" w:rsidRPr="009C4175" w:rsidRDefault="00FE36CD" w:rsidP="00311D07">
            <w:pPr>
              <w:jc w:val="center"/>
            </w:pPr>
            <w:r w:rsidRPr="009C4175">
              <w:t>CO</w:t>
            </w:r>
            <w:r>
              <w:t>3</w:t>
            </w:r>
          </w:p>
        </w:tc>
        <w:tc>
          <w:tcPr>
            <w:tcW w:w="256" w:type="pct"/>
          </w:tcPr>
          <w:p w14:paraId="17C7D4DF" w14:textId="77777777" w:rsidR="00FE36CD" w:rsidRPr="009C4175" w:rsidRDefault="00FE36CD" w:rsidP="00311D07">
            <w:pPr>
              <w:jc w:val="center"/>
            </w:pPr>
            <w:r>
              <w:t>U</w:t>
            </w:r>
          </w:p>
        </w:tc>
        <w:tc>
          <w:tcPr>
            <w:tcW w:w="224" w:type="pct"/>
          </w:tcPr>
          <w:p w14:paraId="683E2B54" w14:textId="77777777" w:rsidR="00FE36CD" w:rsidRPr="009C4175" w:rsidRDefault="00FE36CD" w:rsidP="00311D07">
            <w:pPr>
              <w:jc w:val="center"/>
            </w:pPr>
            <w:r>
              <w:t>6</w:t>
            </w:r>
          </w:p>
        </w:tc>
      </w:tr>
      <w:tr w:rsidR="00FE36CD" w:rsidRPr="009C4175" w14:paraId="457ED92E" w14:textId="77777777" w:rsidTr="00311D07">
        <w:trPr>
          <w:trHeight w:val="283"/>
        </w:trPr>
        <w:tc>
          <w:tcPr>
            <w:tcW w:w="272" w:type="pct"/>
          </w:tcPr>
          <w:p w14:paraId="0ECBB91F" w14:textId="77777777" w:rsidR="00FE36CD" w:rsidRPr="009C4175" w:rsidRDefault="00FE36CD" w:rsidP="00311D07">
            <w:pPr>
              <w:jc w:val="center"/>
            </w:pPr>
          </w:p>
        </w:tc>
        <w:tc>
          <w:tcPr>
            <w:tcW w:w="189" w:type="pct"/>
          </w:tcPr>
          <w:p w14:paraId="388987F8" w14:textId="77777777" w:rsidR="00FE36CD" w:rsidRPr="009C4175" w:rsidRDefault="00FE36CD" w:rsidP="00311D07">
            <w:pPr>
              <w:jc w:val="center"/>
            </w:pPr>
            <w:r w:rsidRPr="009C4175">
              <w:t>b.</w:t>
            </w:r>
          </w:p>
        </w:tc>
        <w:tc>
          <w:tcPr>
            <w:tcW w:w="3740" w:type="pct"/>
          </w:tcPr>
          <w:p w14:paraId="0F32074B" w14:textId="77777777" w:rsidR="00FE36CD" w:rsidRPr="009C4175" w:rsidRDefault="00FE36CD" w:rsidP="00311D07">
            <w:pPr>
              <w:rPr>
                <w:bCs/>
              </w:rPr>
            </w:pPr>
            <w:r w:rsidRPr="00286DC8">
              <w:rPr>
                <w:bCs/>
              </w:rPr>
              <w:t>Analyze Taylor’s scientific management approach in the evolution of management.</w:t>
            </w:r>
          </w:p>
        </w:tc>
        <w:tc>
          <w:tcPr>
            <w:tcW w:w="319" w:type="pct"/>
          </w:tcPr>
          <w:p w14:paraId="0D4E85B1" w14:textId="77777777" w:rsidR="00FE36CD" w:rsidRPr="009C4175" w:rsidRDefault="00FE36CD" w:rsidP="00311D07">
            <w:pPr>
              <w:jc w:val="center"/>
            </w:pPr>
            <w:r>
              <w:t>CO1</w:t>
            </w:r>
          </w:p>
        </w:tc>
        <w:tc>
          <w:tcPr>
            <w:tcW w:w="256" w:type="pct"/>
          </w:tcPr>
          <w:p w14:paraId="186B88AE" w14:textId="77777777" w:rsidR="00FE36CD" w:rsidRPr="009C4175" w:rsidRDefault="00FE36CD" w:rsidP="00311D07">
            <w:pPr>
              <w:jc w:val="center"/>
            </w:pPr>
            <w:r>
              <w:t>An</w:t>
            </w:r>
          </w:p>
        </w:tc>
        <w:tc>
          <w:tcPr>
            <w:tcW w:w="224" w:type="pct"/>
          </w:tcPr>
          <w:p w14:paraId="70674995" w14:textId="77777777" w:rsidR="00FE36CD" w:rsidRPr="009C4175" w:rsidRDefault="00FE36CD" w:rsidP="00311D07">
            <w:pPr>
              <w:jc w:val="center"/>
            </w:pPr>
            <w:r>
              <w:t>6</w:t>
            </w:r>
          </w:p>
        </w:tc>
      </w:tr>
      <w:tr w:rsidR="00FE36CD" w:rsidRPr="009C4175" w14:paraId="622AF2E3" w14:textId="77777777" w:rsidTr="00311D07">
        <w:trPr>
          <w:trHeight w:val="283"/>
        </w:trPr>
        <w:tc>
          <w:tcPr>
            <w:tcW w:w="272" w:type="pct"/>
          </w:tcPr>
          <w:p w14:paraId="2E5EA3E3" w14:textId="77777777" w:rsidR="00FE36CD" w:rsidRPr="009C4175" w:rsidRDefault="00FE36CD" w:rsidP="00311D07">
            <w:pPr>
              <w:jc w:val="center"/>
            </w:pPr>
          </w:p>
        </w:tc>
        <w:tc>
          <w:tcPr>
            <w:tcW w:w="189" w:type="pct"/>
          </w:tcPr>
          <w:p w14:paraId="7FC1FDB3" w14:textId="77777777" w:rsidR="00FE36CD" w:rsidRPr="009C4175" w:rsidRDefault="00FE36CD" w:rsidP="00311D07">
            <w:pPr>
              <w:jc w:val="center"/>
            </w:pPr>
          </w:p>
        </w:tc>
        <w:tc>
          <w:tcPr>
            <w:tcW w:w="3740" w:type="pct"/>
          </w:tcPr>
          <w:p w14:paraId="502EABBF" w14:textId="77777777" w:rsidR="00FE36CD" w:rsidRPr="009C4175" w:rsidRDefault="00FE36CD" w:rsidP="00311D07"/>
        </w:tc>
        <w:tc>
          <w:tcPr>
            <w:tcW w:w="319" w:type="pct"/>
          </w:tcPr>
          <w:p w14:paraId="297F91A2" w14:textId="77777777" w:rsidR="00FE36CD" w:rsidRPr="009C4175" w:rsidRDefault="00FE36CD" w:rsidP="00311D07">
            <w:pPr>
              <w:jc w:val="center"/>
            </w:pPr>
          </w:p>
        </w:tc>
        <w:tc>
          <w:tcPr>
            <w:tcW w:w="256" w:type="pct"/>
          </w:tcPr>
          <w:p w14:paraId="1E02C620" w14:textId="77777777" w:rsidR="00FE36CD" w:rsidRPr="009C4175" w:rsidRDefault="00FE36CD" w:rsidP="00311D07">
            <w:pPr>
              <w:jc w:val="center"/>
            </w:pPr>
          </w:p>
        </w:tc>
        <w:tc>
          <w:tcPr>
            <w:tcW w:w="224" w:type="pct"/>
          </w:tcPr>
          <w:p w14:paraId="6B777E08" w14:textId="77777777" w:rsidR="00FE36CD" w:rsidRPr="009C4175" w:rsidRDefault="00FE36CD" w:rsidP="00311D07">
            <w:pPr>
              <w:jc w:val="center"/>
            </w:pPr>
          </w:p>
        </w:tc>
      </w:tr>
      <w:tr w:rsidR="00FE36CD" w:rsidRPr="009C4175" w14:paraId="5E413015" w14:textId="77777777" w:rsidTr="00311D07">
        <w:trPr>
          <w:trHeight w:val="283"/>
        </w:trPr>
        <w:tc>
          <w:tcPr>
            <w:tcW w:w="272" w:type="pct"/>
          </w:tcPr>
          <w:p w14:paraId="24B4E394" w14:textId="77777777" w:rsidR="00FE36CD" w:rsidRPr="009C4175" w:rsidRDefault="00FE36CD" w:rsidP="00311D07">
            <w:pPr>
              <w:jc w:val="center"/>
            </w:pPr>
            <w:r w:rsidRPr="009C4175">
              <w:t>18.</w:t>
            </w:r>
          </w:p>
        </w:tc>
        <w:tc>
          <w:tcPr>
            <w:tcW w:w="189" w:type="pct"/>
          </w:tcPr>
          <w:p w14:paraId="4A8B7AEF" w14:textId="77777777" w:rsidR="00FE36CD" w:rsidRPr="009C4175" w:rsidRDefault="00FE36CD" w:rsidP="00311D07">
            <w:pPr>
              <w:jc w:val="center"/>
            </w:pPr>
            <w:r w:rsidRPr="009C4175">
              <w:t>a.</w:t>
            </w:r>
          </w:p>
        </w:tc>
        <w:tc>
          <w:tcPr>
            <w:tcW w:w="3740" w:type="pct"/>
          </w:tcPr>
          <w:p w14:paraId="63F7F851" w14:textId="77777777" w:rsidR="00FE36CD" w:rsidRPr="009C4175" w:rsidRDefault="00FE36CD" w:rsidP="00311D07">
            <w:r w:rsidRPr="00286DC8">
              <w:t>Analyze in detail the various steps in rational decision making.</w:t>
            </w:r>
          </w:p>
        </w:tc>
        <w:tc>
          <w:tcPr>
            <w:tcW w:w="319" w:type="pct"/>
          </w:tcPr>
          <w:p w14:paraId="3AFE1EEE" w14:textId="77777777" w:rsidR="00FE36CD" w:rsidRPr="009C4175" w:rsidRDefault="00FE36CD" w:rsidP="00311D07">
            <w:pPr>
              <w:jc w:val="center"/>
            </w:pPr>
            <w:r w:rsidRPr="009C4175">
              <w:t>CO</w:t>
            </w:r>
            <w:r>
              <w:t>4</w:t>
            </w:r>
          </w:p>
        </w:tc>
        <w:tc>
          <w:tcPr>
            <w:tcW w:w="256" w:type="pct"/>
          </w:tcPr>
          <w:p w14:paraId="41F572B1" w14:textId="77777777" w:rsidR="00FE36CD" w:rsidRPr="009C4175" w:rsidRDefault="00FE36CD" w:rsidP="00311D07">
            <w:pPr>
              <w:jc w:val="center"/>
            </w:pPr>
            <w:r>
              <w:t>An</w:t>
            </w:r>
          </w:p>
        </w:tc>
        <w:tc>
          <w:tcPr>
            <w:tcW w:w="224" w:type="pct"/>
          </w:tcPr>
          <w:p w14:paraId="003DCF2A" w14:textId="77777777" w:rsidR="00FE36CD" w:rsidRPr="009C4175" w:rsidRDefault="00FE36CD" w:rsidP="00311D07">
            <w:pPr>
              <w:jc w:val="center"/>
            </w:pPr>
            <w:r>
              <w:t>12</w:t>
            </w:r>
          </w:p>
        </w:tc>
      </w:tr>
      <w:tr w:rsidR="00FE36CD" w:rsidRPr="009C4175" w14:paraId="06FB978F" w14:textId="77777777" w:rsidTr="00311D07">
        <w:trPr>
          <w:trHeight w:val="283"/>
        </w:trPr>
        <w:tc>
          <w:tcPr>
            <w:tcW w:w="272" w:type="pct"/>
          </w:tcPr>
          <w:p w14:paraId="05DE8DD2" w14:textId="77777777" w:rsidR="00FE36CD" w:rsidRPr="009C4175" w:rsidRDefault="00FE36CD" w:rsidP="00311D07">
            <w:pPr>
              <w:jc w:val="center"/>
            </w:pPr>
          </w:p>
        </w:tc>
        <w:tc>
          <w:tcPr>
            <w:tcW w:w="189" w:type="pct"/>
          </w:tcPr>
          <w:p w14:paraId="45F35A46" w14:textId="77777777" w:rsidR="00FE36CD" w:rsidRPr="009C4175" w:rsidRDefault="00FE36CD" w:rsidP="00311D07">
            <w:pPr>
              <w:jc w:val="center"/>
            </w:pPr>
          </w:p>
        </w:tc>
        <w:tc>
          <w:tcPr>
            <w:tcW w:w="3740" w:type="pct"/>
          </w:tcPr>
          <w:p w14:paraId="23DB16FC" w14:textId="77777777" w:rsidR="00FE36CD" w:rsidRPr="009C4175" w:rsidRDefault="00FE36CD" w:rsidP="00311D07"/>
        </w:tc>
        <w:tc>
          <w:tcPr>
            <w:tcW w:w="319" w:type="pct"/>
          </w:tcPr>
          <w:p w14:paraId="270D7613" w14:textId="77777777" w:rsidR="00FE36CD" w:rsidRPr="009C4175" w:rsidRDefault="00FE36CD" w:rsidP="00311D07">
            <w:pPr>
              <w:jc w:val="center"/>
            </w:pPr>
          </w:p>
        </w:tc>
        <w:tc>
          <w:tcPr>
            <w:tcW w:w="256" w:type="pct"/>
          </w:tcPr>
          <w:p w14:paraId="4A77770A" w14:textId="77777777" w:rsidR="00FE36CD" w:rsidRPr="009C4175" w:rsidRDefault="00FE36CD" w:rsidP="00311D07">
            <w:pPr>
              <w:jc w:val="center"/>
            </w:pPr>
          </w:p>
        </w:tc>
        <w:tc>
          <w:tcPr>
            <w:tcW w:w="224" w:type="pct"/>
          </w:tcPr>
          <w:p w14:paraId="641EA70D" w14:textId="77777777" w:rsidR="00FE36CD" w:rsidRPr="009C4175" w:rsidRDefault="00FE36CD" w:rsidP="00311D07">
            <w:pPr>
              <w:jc w:val="center"/>
            </w:pPr>
          </w:p>
        </w:tc>
      </w:tr>
      <w:tr w:rsidR="00FE36CD" w:rsidRPr="009C4175" w14:paraId="14E82A97" w14:textId="77777777" w:rsidTr="00311D07">
        <w:trPr>
          <w:trHeight w:val="283"/>
        </w:trPr>
        <w:tc>
          <w:tcPr>
            <w:tcW w:w="272" w:type="pct"/>
          </w:tcPr>
          <w:p w14:paraId="7CF209C2" w14:textId="77777777" w:rsidR="00FE36CD" w:rsidRPr="009C4175" w:rsidRDefault="00FE36CD" w:rsidP="00311D07">
            <w:pPr>
              <w:jc w:val="center"/>
            </w:pPr>
            <w:r w:rsidRPr="009C4175">
              <w:t>19.</w:t>
            </w:r>
          </w:p>
        </w:tc>
        <w:tc>
          <w:tcPr>
            <w:tcW w:w="189" w:type="pct"/>
          </w:tcPr>
          <w:p w14:paraId="6C6D5C3F" w14:textId="77777777" w:rsidR="00FE36CD" w:rsidRPr="009C4175" w:rsidRDefault="00FE36CD" w:rsidP="00311D07">
            <w:pPr>
              <w:jc w:val="center"/>
            </w:pPr>
            <w:r w:rsidRPr="009C4175">
              <w:t>a.</w:t>
            </w:r>
          </w:p>
        </w:tc>
        <w:tc>
          <w:tcPr>
            <w:tcW w:w="3740" w:type="pct"/>
          </w:tcPr>
          <w:p w14:paraId="3A78D7FF" w14:textId="77777777" w:rsidR="00FE36CD" w:rsidRPr="009C4175" w:rsidRDefault="00FE36CD" w:rsidP="00311D07">
            <w:r>
              <w:t>Explain the various benefits of Management by Objectives.</w:t>
            </w:r>
          </w:p>
        </w:tc>
        <w:tc>
          <w:tcPr>
            <w:tcW w:w="319" w:type="pct"/>
          </w:tcPr>
          <w:p w14:paraId="490315E5" w14:textId="77777777" w:rsidR="00FE36CD" w:rsidRPr="009C4175" w:rsidRDefault="00FE36CD" w:rsidP="00311D07">
            <w:pPr>
              <w:jc w:val="center"/>
            </w:pPr>
            <w:r w:rsidRPr="009C4175">
              <w:t>CO</w:t>
            </w:r>
            <w:r>
              <w:t>3</w:t>
            </w:r>
          </w:p>
        </w:tc>
        <w:tc>
          <w:tcPr>
            <w:tcW w:w="256" w:type="pct"/>
          </w:tcPr>
          <w:p w14:paraId="166BDE3E" w14:textId="77777777" w:rsidR="00FE36CD" w:rsidRPr="009C4175" w:rsidRDefault="00FE36CD" w:rsidP="00311D07">
            <w:pPr>
              <w:jc w:val="center"/>
            </w:pPr>
            <w:r>
              <w:t>A</w:t>
            </w:r>
          </w:p>
        </w:tc>
        <w:tc>
          <w:tcPr>
            <w:tcW w:w="224" w:type="pct"/>
          </w:tcPr>
          <w:p w14:paraId="4339A127" w14:textId="77777777" w:rsidR="00FE36CD" w:rsidRPr="009C4175" w:rsidRDefault="00FE36CD" w:rsidP="00311D07">
            <w:pPr>
              <w:jc w:val="center"/>
            </w:pPr>
            <w:r>
              <w:t>6</w:t>
            </w:r>
          </w:p>
        </w:tc>
      </w:tr>
      <w:tr w:rsidR="00FE36CD" w:rsidRPr="009C4175" w14:paraId="3DE0CC1C" w14:textId="77777777" w:rsidTr="00311D07">
        <w:trPr>
          <w:trHeight w:val="283"/>
        </w:trPr>
        <w:tc>
          <w:tcPr>
            <w:tcW w:w="272" w:type="pct"/>
          </w:tcPr>
          <w:p w14:paraId="29B69908" w14:textId="77777777" w:rsidR="00FE36CD" w:rsidRPr="009C4175" w:rsidRDefault="00FE36CD" w:rsidP="00311D07">
            <w:pPr>
              <w:jc w:val="center"/>
            </w:pPr>
          </w:p>
        </w:tc>
        <w:tc>
          <w:tcPr>
            <w:tcW w:w="189" w:type="pct"/>
          </w:tcPr>
          <w:p w14:paraId="5D1987E5" w14:textId="77777777" w:rsidR="00FE36CD" w:rsidRPr="009C4175" w:rsidRDefault="00FE36CD" w:rsidP="00311D07">
            <w:pPr>
              <w:jc w:val="center"/>
            </w:pPr>
            <w:r w:rsidRPr="009C4175">
              <w:t>b.</w:t>
            </w:r>
          </w:p>
        </w:tc>
        <w:tc>
          <w:tcPr>
            <w:tcW w:w="3740" w:type="pct"/>
          </w:tcPr>
          <w:p w14:paraId="377F3AAD" w14:textId="77777777" w:rsidR="00FE36CD" w:rsidRPr="009C4175" w:rsidRDefault="00FE36CD" w:rsidP="00311D07">
            <w:pPr>
              <w:rPr>
                <w:bCs/>
              </w:rPr>
            </w:pPr>
            <w:r>
              <w:rPr>
                <w:bCs/>
              </w:rPr>
              <w:t>Explain the various s</w:t>
            </w:r>
            <w:r w:rsidRPr="008F33A8">
              <w:rPr>
                <w:bCs/>
              </w:rPr>
              <w:t>teps in Management by Objectives</w:t>
            </w:r>
          </w:p>
        </w:tc>
        <w:tc>
          <w:tcPr>
            <w:tcW w:w="319" w:type="pct"/>
          </w:tcPr>
          <w:p w14:paraId="26FADA90" w14:textId="77777777" w:rsidR="00FE36CD" w:rsidRPr="009C4175" w:rsidRDefault="00FE36CD" w:rsidP="00311D07">
            <w:pPr>
              <w:jc w:val="center"/>
            </w:pPr>
            <w:r>
              <w:t>CO3</w:t>
            </w:r>
          </w:p>
        </w:tc>
        <w:tc>
          <w:tcPr>
            <w:tcW w:w="256" w:type="pct"/>
          </w:tcPr>
          <w:p w14:paraId="009F8661" w14:textId="77777777" w:rsidR="00FE36CD" w:rsidRPr="009C4175" w:rsidRDefault="00FE36CD" w:rsidP="00311D07">
            <w:pPr>
              <w:jc w:val="center"/>
            </w:pPr>
            <w:r>
              <w:t>A</w:t>
            </w:r>
          </w:p>
        </w:tc>
        <w:tc>
          <w:tcPr>
            <w:tcW w:w="224" w:type="pct"/>
          </w:tcPr>
          <w:p w14:paraId="02F2F655" w14:textId="77777777" w:rsidR="00FE36CD" w:rsidRPr="009C4175" w:rsidRDefault="00FE36CD" w:rsidP="00311D07">
            <w:pPr>
              <w:jc w:val="center"/>
            </w:pPr>
            <w:r>
              <w:t>6</w:t>
            </w:r>
          </w:p>
        </w:tc>
      </w:tr>
      <w:tr w:rsidR="00FE36CD" w:rsidRPr="009C4175" w14:paraId="603B0910" w14:textId="77777777" w:rsidTr="00311D07">
        <w:trPr>
          <w:trHeight w:val="283"/>
        </w:trPr>
        <w:tc>
          <w:tcPr>
            <w:tcW w:w="272" w:type="pct"/>
          </w:tcPr>
          <w:p w14:paraId="74031A1B" w14:textId="77777777" w:rsidR="00FE36CD" w:rsidRPr="009C4175" w:rsidRDefault="00FE36CD" w:rsidP="00311D07">
            <w:pPr>
              <w:jc w:val="center"/>
            </w:pPr>
          </w:p>
        </w:tc>
        <w:tc>
          <w:tcPr>
            <w:tcW w:w="189" w:type="pct"/>
          </w:tcPr>
          <w:p w14:paraId="360D7DC9" w14:textId="77777777" w:rsidR="00FE36CD" w:rsidRPr="009C4175" w:rsidRDefault="00FE36CD" w:rsidP="00311D07">
            <w:pPr>
              <w:jc w:val="center"/>
            </w:pPr>
          </w:p>
        </w:tc>
        <w:tc>
          <w:tcPr>
            <w:tcW w:w="3740" w:type="pct"/>
          </w:tcPr>
          <w:p w14:paraId="3E9F6B26" w14:textId="77777777" w:rsidR="00FE36CD" w:rsidRPr="009C4175" w:rsidRDefault="00FE36CD" w:rsidP="00311D07"/>
        </w:tc>
        <w:tc>
          <w:tcPr>
            <w:tcW w:w="319" w:type="pct"/>
          </w:tcPr>
          <w:p w14:paraId="04DE7690" w14:textId="77777777" w:rsidR="00FE36CD" w:rsidRPr="009C4175" w:rsidRDefault="00FE36CD" w:rsidP="00311D07">
            <w:pPr>
              <w:jc w:val="center"/>
            </w:pPr>
          </w:p>
        </w:tc>
        <w:tc>
          <w:tcPr>
            <w:tcW w:w="256" w:type="pct"/>
          </w:tcPr>
          <w:p w14:paraId="6577190C" w14:textId="77777777" w:rsidR="00FE36CD" w:rsidRPr="009C4175" w:rsidRDefault="00FE36CD" w:rsidP="00311D07">
            <w:pPr>
              <w:jc w:val="center"/>
            </w:pPr>
          </w:p>
        </w:tc>
        <w:tc>
          <w:tcPr>
            <w:tcW w:w="224" w:type="pct"/>
          </w:tcPr>
          <w:p w14:paraId="2508DE0B" w14:textId="77777777" w:rsidR="00FE36CD" w:rsidRPr="009C4175" w:rsidRDefault="00FE36CD" w:rsidP="00311D07">
            <w:pPr>
              <w:jc w:val="center"/>
            </w:pPr>
          </w:p>
        </w:tc>
      </w:tr>
      <w:tr w:rsidR="00FE36CD" w:rsidRPr="009C4175" w14:paraId="18F3EF7E" w14:textId="77777777" w:rsidTr="00311D07">
        <w:trPr>
          <w:trHeight w:val="283"/>
        </w:trPr>
        <w:tc>
          <w:tcPr>
            <w:tcW w:w="272" w:type="pct"/>
          </w:tcPr>
          <w:p w14:paraId="53D78613" w14:textId="77777777" w:rsidR="00FE36CD" w:rsidRPr="009C4175" w:rsidRDefault="00FE36CD" w:rsidP="00311D07">
            <w:pPr>
              <w:jc w:val="center"/>
            </w:pPr>
            <w:r w:rsidRPr="009C4175">
              <w:t>20.</w:t>
            </w:r>
          </w:p>
        </w:tc>
        <w:tc>
          <w:tcPr>
            <w:tcW w:w="189" w:type="pct"/>
          </w:tcPr>
          <w:p w14:paraId="0E3F69E3" w14:textId="77777777" w:rsidR="00FE36CD" w:rsidRPr="009C4175" w:rsidRDefault="00FE36CD" w:rsidP="00311D07">
            <w:pPr>
              <w:jc w:val="center"/>
            </w:pPr>
            <w:r w:rsidRPr="009C4175">
              <w:t>a.</w:t>
            </w:r>
          </w:p>
        </w:tc>
        <w:tc>
          <w:tcPr>
            <w:tcW w:w="3740" w:type="pct"/>
          </w:tcPr>
          <w:p w14:paraId="31CDDAEB" w14:textId="77777777" w:rsidR="00FE36CD" w:rsidRPr="008F33A8" w:rsidRDefault="00FE36CD" w:rsidP="00311D07">
            <w:r>
              <w:t xml:space="preserve">Mr. Y wants to establish an SSI. </w:t>
            </w:r>
            <w:r w:rsidRPr="000F14E6">
              <w:t xml:space="preserve">Outline the various steps </w:t>
            </w:r>
            <w:r>
              <w:t>he must</w:t>
            </w:r>
            <w:r w:rsidRPr="000F14E6">
              <w:t xml:space="preserve"> initiate to establish an SSI.</w:t>
            </w:r>
          </w:p>
        </w:tc>
        <w:tc>
          <w:tcPr>
            <w:tcW w:w="319" w:type="pct"/>
          </w:tcPr>
          <w:p w14:paraId="41543EB7" w14:textId="77777777" w:rsidR="00FE36CD" w:rsidRPr="009C4175" w:rsidRDefault="00FE36CD" w:rsidP="00311D07">
            <w:pPr>
              <w:jc w:val="center"/>
            </w:pPr>
            <w:r w:rsidRPr="009C4175">
              <w:t>CO</w:t>
            </w:r>
            <w:r>
              <w:t>5</w:t>
            </w:r>
          </w:p>
        </w:tc>
        <w:tc>
          <w:tcPr>
            <w:tcW w:w="256" w:type="pct"/>
          </w:tcPr>
          <w:p w14:paraId="57F6C80C" w14:textId="77777777" w:rsidR="00FE36CD" w:rsidRPr="009C4175" w:rsidRDefault="00FE36CD" w:rsidP="00311D07">
            <w:pPr>
              <w:jc w:val="center"/>
            </w:pPr>
            <w:r>
              <w:t>U</w:t>
            </w:r>
          </w:p>
        </w:tc>
        <w:tc>
          <w:tcPr>
            <w:tcW w:w="224" w:type="pct"/>
          </w:tcPr>
          <w:p w14:paraId="31655ED5" w14:textId="77777777" w:rsidR="00FE36CD" w:rsidRPr="009C4175" w:rsidRDefault="00FE36CD" w:rsidP="00311D07">
            <w:pPr>
              <w:jc w:val="center"/>
            </w:pPr>
            <w:r w:rsidRPr="009C4175">
              <w:t>12</w:t>
            </w:r>
          </w:p>
        </w:tc>
      </w:tr>
      <w:tr w:rsidR="00FE36CD" w:rsidRPr="009C4175" w14:paraId="7606419D" w14:textId="77777777" w:rsidTr="00311D07">
        <w:trPr>
          <w:trHeight w:val="283"/>
        </w:trPr>
        <w:tc>
          <w:tcPr>
            <w:tcW w:w="272" w:type="pct"/>
          </w:tcPr>
          <w:p w14:paraId="61376DA4" w14:textId="77777777" w:rsidR="00FE36CD" w:rsidRPr="009C4175" w:rsidRDefault="00FE36CD" w:rsidP="00311D07">
            <w:pPr>
              <w:jc w:val="center"/>
            </w:pPr>
          </w:p>
        </w:tc>
        <w:tc>
          <w:tcPr>
            <w:tcW w:w="189" w:type="pct"/>
          </w:tcPr>
          <w:p w14:paraId="2676279D" w14:textId="77777777" w:rsidR="00FE36CD" w:rsidRPr="009C4175" w:rsidRDefault="00FE36CD" w:rsidP="00311D07">
            <w:pPr>
              <w:jc w:val="center"/>
            </w:pPr>
          </w:p>
        </w:tc>
        <w:tc>
          <w:tcPr>
            <w:tcW w:w="3740" w:type="pct"/>
          </w:tcPr>
          <w:p w14:paraId="1DDA6F41" w14:textId="77777777" w:rsidR="00FE36CD" w:rsidRPr="009C4175" w:rsidRDefault="00FE36CD" w:rsidP="00311D07"/>
        </w:tc>
        <w:tc>
          <w:tcPr>
            <w:tcW w:w="319" w:type="pct"/>
          </w:tcPr>
          <w:p w14:paraId="5FEAD373" w14:textId="77777777" w:rsidR="00FE36CD" w:rsidRPr="009C4175" w:rsidRDefault="00FE36CD" w:rsidP="00311D07">
            <w:pPr>
              <w:jc w:val="center"/>
            </w:pPr>
          </w:p>
        </w:tc>
        <w:tc>
          <w:tcPr>
            <w:tcW w:w="256" w:type="pct"/>
          </w:tcPr>
          <w:p w14:paraId="4EBEBD84" w14:textId="77777777" w:rsidR="00FE36CD" w:rsidRPr="009C4175" w:rsidRDefault="00FE36CD" w:rsidP="00311D07">
            <w:pPr>
              <w:jc w:val="center"/>
            </w:pPr>
          </w:p>
        </w:tc>
        <w:tc>
          <w:tcPr>
            <w:tcW w:w="224" w:type="pct"/>
          </w:tcPr>
          <w:p w14:paraId="06794986" w14:textId="77777777" w:rsidR="00FE36CD" w:rsidRPr="009C4175" w:rsidRDefault="00FE36CD" w:rsidP="00311D07">
            <w:pPr>
              <w:jc w:val="center"/>
            </w:pPr>
          </w:p>
        </w:tc>
      </w:tr>
      <w:tr w:rsidR="00FE36CD" w:rsidRPr="009C4175" w14:paraId="4ED5DEFE" w14:textId="77777777" w:rsidTr="00311D07">
        <w:trPr>
          <w:trHeight w:val="283"/>
        </w:trPr>
        <w:tc>
          <w:tcPr>
            <w:tcW w:w="272" w:type="pct"/>
          </w:tcPr>
          <w:p w14:paraId="69101D1E" w14:textId="77777777" w:rsidR="00FE36CD" w:rsidRPr="009C4175" w:rsidRDefault="00FE36CD" w:rsidP="00311D07">
            <w:pPr>
              <w:jc w:val="center"/>
            </w:pPr>
            <w:r w:rsidRPr="009C4175">
              <w:t>21.</w:t>
            </w:r>
          </w:p>
        </w:tc>
        <w:tc>
          <w:tcPr>
            <w:tcW w:w="189" w:type="pct"/>
          </w:tcPr>
          <w:p w14:paraId="2A39F61F" w14:textId="77777777" w:rsidR="00FE36CD" w:rsidRPr="009C4175" w:rsidRDefault="00FE36CD" w:rsidP="00311D07">
            <w:pPr>
              <w:jc w:val="center"/>
            </w:pPr>
            <w:r w:rsidRPr="009C4175">
              <w:t>a.</w:t>
            </w:r>
          </w:p>
        </w:tc>
        <w:tc>
          <w:tcPr>
            <w:tcW w:w="3740" w:type="pct"/>
          </w:tcPr>
          <w:p w14:paraId="0CA3BE29" w14:textId="77777777" w:rsidR="00FE36CD" w:rsidRPr="009C4175" w:rsidRDefault="00FE36CD" w:rsidP="00311D07">
            <w:r>
              <w:t>Analyze the i</w:t>
            </w:r>
            <w:r w:rsidRPr="000E4DDF">
              <w:t>mpact of WTO/GATT on SSI</w:t>
            </w:r>
            <w:r>
              <w:t>.</w:t>
            </w:r>
          </w:p>
        </w:tc>
        <w:tc>
          <w:tcPr>
            <w:tcW w:w="319" w:type="pct"/>
          </w:tcPr>
          <w:p w14:paraId="00C2D588" w14:textId="77777777" w:rsidR="00FE36CD" w:rsidRPr="009C4175" w:rsidRDefault="00FE36CD" w:rsidP="00311D07">
            <w:pPr>
              <w:jc w:val="center"/>
            </w:pPr>
            <w:r w:rsidRPr="009C4175">
              <w:t>CO</w:t>
            </w:r>
            <w:r>
              <w:t>5</w:t>
            </w:r>
          </w:p>
        </w:tc>
        <w:tc>
          <w:tcPr>
            <w:tcW w:w="256" w:type="pct"/>
          </w:tcPr>
          <w:p w14:paraId="4D868372" w14:textId="77777777" w:rsidR="00FE36CD" w:rsidRPr="009C4175" w:rsidRDefault="00FE36CD" w:rsidP="00311D07">
            <w:pPr>
              <w:jc w:val="center"/>
            </w:pPr>
            <w:r>
              <w:t>An</w:t>
            </w:r>
          </w:p>
        </w:tc>
        <w:tc>
          <w:tcPr>
            <w:tcW w:w="224" w:type="pct"/>
          </w:tcPr>
          <w:p w14:paraId="3C6D795E" w14:textId="77777777" w:rsidR="00FE36CD" w:rsidRPr="009C4175" w:rsidRDefault="00FE36CD" w:rsidP="00311D07">
            <w:pPr>
              <w:jc w:val="center"/>
            </w:pPr>
            <w:r>
              <w:t>6</w:t>
            </w:r>
          </w:p>
        </w:tc>
      </w:tr>
      <w:tr w:rsidR="00FE36CD" w:rsidRPr="009C4175" w14:paraId="6BAD26E2" w14:textId="77777777" w:rsidTr="00311D07">
        <w:trPr>
          <w:trHeight w:val="283"/>
        </w:trPr>
        <w:tc>
          <w:tcPr>
            <w:tcW w:w="272" w:type="pct"/>
          </w:tcPr>
          <w:p w14:paraId="7DD899ED" w14:textId="77777777" w:rsidR="00FE36CD" w:rsidRPr="009C4175" w:rsidRDefault="00FE36CD" w:rsidP="00311D07">
            <w:pPr>
              <w:jc w:val="center"/>
            </w:pPr>
          </w:p>
        </w:tc>
        <w:tc>
          <w:tcPr>
            <w:tcW w:w="189" w:type="pct"/>
          </w:tcPr>
          <w:p w14:paraId="79960943" w14:textId="77777777" w:rsidR="00FE36CD" w:rsidRPr="009C4175" w:rsidRDefault="00FE36CD" w:rsidP="00311D07">
            <w:pPr>
              <w:jc w:val="center"/>
            </w:pPr>
            <w:r w:rsidRPr="009C4175">
              <w:t>b.</w:t>
            </w:r>
          </w:p>
        </w:tc>
        <w:tc>
          <w:tcPr>
            <w:tcW w:w="3740" w:type="pct"/>
          </w:tcPr>
          <w:p w14:paraId="0BEE4C66" w14:textId="77777777" w:rsidR="00FE36CD" w:rsidRPr="009C4175" w:rsidRDefault="00FE36CD" w:rsidP="00311D07">
            <w:pPr>
              <w:rPr>
                <w:bCs/>
              </w:rPr>
            </w:pPr>
            <w:r>
              <w:rPr>
                <w:bCs/>
              </w:rPr>
              <w:t xml:space="preserve">Describe the role of </w:t>
            </w:r>
            <w:r>
              <w:rPr>
                <w:bCs/>
                <w:i/>
                <w:iCs/>
              </w:rPr>
              <w:t>NITI A</w:t>
            </w:r>
            <w:r w:rsidRPr="000E4DDF">
              <w:rPr>
                <w:bCs/>
                <w:i/>
                <w:iCs/>
              </w:rPr>
              <w:t>ayog</w:t>
            </w:r>
            <w:r>
              <w:rPr>
                <w:bCs/>
              </w:rPr>
              <w:t xml:space="preserve"> in the development of SSI.</w:t>
            </w:r>
          </w:p>
        </w:tc>
        <w:tc>
          <w:tcPr>
            <w:tcW w:w="319" w:type="pct"/>
          </w:tcPr>
          <w:p w14:paraId="4FF59EAD" w14:textId="77777777" w:rsidR="00FE36CD" w:rsidRPr="009C4175" w:rsidRDefault="00FE36CD" w:rsidP="00311D07">
            <w:pPr>
              <w:jc w:val="center"/>
            </w:pPr>
            <w:r>
              <w:t>CO5</w:t>
            </w:r>
          </w:p>
        </w:tc>
        <w:tc>
          <w:tcPr>
            <w:tcW w:w="256" w:type="pct"/>
          </w:tcPr>
          <w:p w14:paraId="1CD5207A" w14:textId="77777777" w:rsidR="00FE36CD" w:rsidRPr="009C4175" w:rsidRDefault="00FE36CD" w:rsidP="00311D07">
            <w:pPr>
              <w:jc w:val="center"/>
            </w:pPr>
            <w:r>
              <w:t>U</w:t>
            </w:r>
          </w:p>
        </w:tc>
        <w:tc>
          <w:tcPr>
            <w:tcW w:w="224" w:type="pct"/>
          </w:tcPr>
          <w:p w14:paraId="374BA2B1" w14:textId="77777777" w:rsidR="00FE36CD" w:rsidRPr="009C4175" w:rsidRDefault="00FE36CD" w:rsidP="00311D07">
            <w:pPr>
              <w:jc w:val="center"/>
            </w:pPr>
            <w:r>
              <w:t>6</w:t>
            </w:r>
          </w:p>
        </w:tc>
      </w:tr>
      <w:tr w:rsidR="00FE36CD" w:rsidRPr="009C4175" w14:paraId="6E618F65" w14:textId="77777777" w:rsidTr="00311D07">
        <w:trPr>
          <w:trHeight w:val="283"/>
        </w:trPr>
        <w:tc>
          <w:tcPr>
            <w:tcW w:w="272" w:type="pct"/>
          </w:tcPr>
          <w:p w14:paraId="6CB989FC" w14:textId="77777777" w:rsidR="00FE36CD" w:rsidRPr="009C4175" w:rsidRDefault="00FE36CD" w:rsidP="00311D07">
            <w:pPr>
              <w:jc w:val="center"/>
            </w:pPr>
          </w:p>
        </w:tc>
        <w:tc>
          <w:tcPr>
            <w:tcW w:w="189" w:type="pct"/>
          </w:tcPr>
          <w:p w14:paraId="24EF7951" w14:textId="77777777" w:rsidR="00FE36CD" w:rsidRPr="009C4175" w:rsidRDefault="00FE36CD" w:rsidP="00311D07">
            <w:pPr>
              <w:jc w:val="center"/>
            </w:pPr>
          </w:p>
        </w:tc>
        <w:tc>
          <w:tcPr>
            <w:tcW w:w="3740" w:type="pct"/>
          </w:tcPr>
          <w:p w14:paraId="120DDA24" w14:textId="77777777" w:rsidR="00FE36CD" w:rsidRPr="009C4175" w:rsidRDefault="00FE36CD" w:rsidP="00311D07"/>
        </w:tc>
        <w:tc>
          <w:tcPr>
            <w:tcW w:w="319" w:type="pct"/>
          </w:tcPr>
          <w:p w14:paraId="38765605" w14:textId="77777777" w:rsidR="00FE36CD" w:rsidRPr="009C4175" w:rsidRDefault="00FE36CD" w:rsidP="00311D07">
            <w:pPr>
              <w:jc w:val="center"/>
            </w:pPr>
          </w:p>
        </w:tc>
        <w:tc>
          <w:tcPr>
            <w:tcW w:w="256" w:type="pct"/>
          </w:tcPr>
          <w:p w14:paraId="2ECEC779" w14:textId="77777777" w:rsidR="00FE36CD" w:rsidRPr="009C4175" w:rsidRDefault="00FE36CD" w:rsidP="00311D07">
            <w:pPr>
              <w:jc w:val="center"/>
            </w:pPr>
          </w:p>
        </w:tc>
        <w:tc>
          <w:tcPr>
            <w:tcW w:w="224" w:type="pct"/>
          </w:tcPr>
          <w:p w14:paraId="4DC735A3" w14:textId="77777777" w:rsidR="00FE36CD" w:rsidRPr="009C4175" w:rsidRDefault="00FE36CD" w:rsidP="00311D07">
            <w:pPr>
              <w:jc w:val="center"/>
            </w:pPr>
          </w:p>
        </w:tc>
      </w:tr>
      <w:tr w:rsidR="00FE36CD" w:rsidRPr="009C4175" w14:paraId="6A02244A" w14:textId="77777777" w:rsidTr="00311D07">
        <w:trPr>
          <w:trHeight w:val="283"/>
        </w:trPr>
        <w:tc>
          <w:tcPr>
            <w:tcW w:w="272" w:type="pct"/>
          </w:tcPr>
          <w:p w14:paraId="2FC70616" w14:textId="77777777" w:rsidR="00FE36CD" w:rsidRPr="009C4175" w:rsidRDefault="00FE36CD" w:rsidP="00311D07">
            <w:pPr>
              <w:jc w:val="center"/>
            </w:pPr>
            <w:r w:rsidRPr="009C4175">
              <w:t>22.</w:t>
            </w:r>
          </w:p>
        </w:tc>
        <w:tc>
          <w:tcPr>
            <w:tcW w:w="189" w:type="pct"/>
          </w:tcPr>
          <w:p w14:paraId="01413F28" w14:textId="77777777" w:rsidR="00FE36CD" w:rsidRPr="009C4175" w:rsidRDefault="00FE36CD" w:rsidP="00311D07">
            <w:pPr>
              <w:jc w:val="center"/>
            </w:pPr>
            <w:r w:rsidRPr="009C4175">
              <w:t>a.</w:t>
            </w:r>
          </w:p>
        </w:tc>
        <w:tc>
          <w:tcPr>
            <w:tcW w:w="3740" w:type="pct"/>
          </w:tcPr>
          <w:p w14:paraId="3F2087BF" w14:textId="77777777" w:rsidR="00FE36CD" w:rsidRPr="009C4175" w:rsidRDefault="00FE36CD" w:rsidP="00311D07">
            <w:r>
              <w:t>Analyze the G</w:t>
            </w:r>
            <w:r w:rsidRPr="00C363D0">
              <w:t xml:space="preserve">overnment support to </w:t>
            </w:r>
            <w:r>
              <w:t xml:space="preserve">SSI </w:t>
            </w:r>
            <w:r w:rsidRPr="00C363D0">
              <w:t xml:space="preserve">during </w:t>
            </w:r>
            <w:r>
              <w:t xml:space="preserve">the various </w:t>
            </w:r>
            <w:r w:rsidRPr="00C363D0">
              <w:t>five-year plan</w:t>
            </w:r>
            <w:r>
              <w:t>s.</w:t>
            </w:r>
          </w:p>
        </w:tc>
        <w:tc>
          <w:tcPr>
            <w:tcW w:w="319" w:type="pct"/>
          </w:tcPr>
          <w:p w14:paraId="5E04764A" w14:textId="77777777" w:rsidR="00FE36CD" w:rsidRPr="009C4175" w:rsidRDefault="00FE36CD" w:rsidP="00311D07">
            <w:pPr>
              <w:jc w:val="center"/>
            </w:pPr>
            <w:r w:rsidRPr="009C4175">
              <w:t>CO</w:t>
            </w:r>
            <w:r>
              <w:t>5</w:t>
            </w:r>
          </w:p>
        </w:tc>
        <w:tc>
          <w:tcPr>
            <w:tcW w:w="256" w:type="pct"/>
          </w:tcPr>
          <w:p w14:paraId="6C3ADA42" w14:textId="77777777" w:rsidR="00FE36CD" w:rsidRPr="009C4175" w:rsidRDefault="00FE36CD" w:rsidP="00311D07">
            <w:pPr>
              <w:jc w:val="center"/>
            </w:pPr>
            <w:r>
              <w:t>An</w:t>
            </w:r>
          </w:p>
        </w:tc>
        <w:tc>
          <w:tcPr>
            <w:tcW w:w="224" w:type="pct"/>
          </w:tcPr>
          <w:p w14:paraId="28D40CF7" w14:textId="77777777" w:rsidR="00FE36CD" w:rsidRPr="009C4175" w:rsidRDefault="00FE36CD" w:rsidP="00311D07">
            <w:pPr>
              <w:jc w:val="center"/>
            </w:pPr>
            <w:r w:rsidRPr="009C4175">
              <w:t>12</w:t>
            </w:r>
          </w:p>
        </w:tc>
      </w:tr>
      <w:tr w:rsidR="00FE36CD" w:rsidRPr="009C4175" w14:paraId="281FF5BE" w14:textId="77777777" w:rsidTr="00311D07">
        <w:trPr>
          <w:trHeight w:val="283"/>
        </w:trPr>
        <w:tc>
          <w:tcPr>
            <w:tcW w:w="272" w:type="pct"/>
          </w:tcPr>
          <w:p w14:paraId="6F370C70" w14:textId="77777777" w:rsidR="00FE36CD" w:rsidRPr="009C4175" w:rsidRDefault="00FE36CD" w:rsidP="00311D07">
            <w:pPr>
              <w:jc w:val="center"/>
            </w:pPr>
          </w:p>
        </w:tc>
        <w:tc>
          <w:tcPr>
            <w:tcW w:w="189" w:type="pct"/>
          </w:tcPr>
          <w:p w14:paraId="2DE5118F" w14:textId="77777777" w:rsidR="00FE36CD" w:rsidRPr="009C4175" w:rsidRDefault="00FE36CD" w:rsidP="00311D07">
            <w:pPr>
              <w:jc w:val="center"/>
            </w:pPr>
          </w:p>
        </w:tc>
        <w:tc>
          <w:tcPr>
            <w:tcW w:w="3740" w:type="pct"/>
          </w:tcPr>
          <w:p w14:paraId="47DF71F1" w14:textId="77777777" w:rsidR="00FE36CD" w:rsidRPr="009C4175" w:rsidRDefault="00FE36CD" w:rsidP="00311D07"/>
        </w:tc>
        <w:tc>
          <w:tcPr>
            <w:tcW w:w="319" w:type="pct"/>
          </w:tcPr>
          <w:p w14:paraId="6222FFF8" w14:textId="77777777" w:rsidR="00FE36CD" w:rsidRPr="009C4175" w:rsidRDefault="00FE36CD" w:rsidP="00311D07">
            <w:pPr>
              <w:jc w:val="center"/>
            </w:pPr>
          </w:p>
        </w:tc>
        <w:tc>
          <w:tcPr>
            <w:tcW w:w="256" w:type="pct"/>
          </w:tcPr>
          <w:p w14:paraId="73C2A9A1" w14:textId="77777777" w:rsidR="00FE36CD" w:rsidRPr="009C4175" w:rsidRDefault="00FE36CD" w:rsidP="00311D07">
            <w:pPr>
              <w:jc w:val="center"/>
            </w:pPr>
          </w:p>
        </w:tc>
        <w:tc>
          <w:tcPr>
            <w:tcW w:w="224" w:type="pct"/>
          </w:tcPr>
          <w:p w14:paraId="0DF26BD8" w14:textId="77777777" w:rsidR="00FE36CD" w:rsidRPr="009C4175" w:rsidRDefault="00FE36CD" w:rsidP="00311D07">
            <w:pPr>
              <w:jc w:val="center"/>
            </w:pPr>
          </w:p>
        </w:tc>
      </w:tr>
      <w:tr w:rsidR="00FE36CD" w:rsidRPr="009C4175" w14:paraId="08C201E9" w14:textId="77777777" w:rsidTr="00311D07">
        <w:trPr>
          <w:trHeight w:val="283"/>
        </w:trPr>
        <w:tc>
          <w:tcPr>
            <w:tcW w:w="272" w:type="pct"/>
          </w:tcPr>
          <w:p w14:paraId="6D233D4E" w14:textId="77777777" w:rsidR="00FE36CD" w:rsidRPr="009C4175" w:rsidRDefault="00FE36CD" w:rsidP="00311D07">
            <w:pPr>
              <w:jc w:val="center"/>
            </w:pPr>
            <w:r w:rsidRPr="009C4175">
              <w:t>23.</w:t>
            </w:r>
          </w:p>
        </w:tc>
        <w:tc>
          <w:tcPr>
            <w:tcW w:w="189" w:type="pct"/>
          </w:tcPr>
          <w:p w14:paraId="7BF3DDE1" w14:textId="77777777" w:rsidR="00FE36CD" w:rsidRPr="009C4175" w:rsidRDefault="00FE36CD" w:rsidP="00311D07">
            <w:pPr>
              <w:jc w:val="center"/>
            </w:pPr>
            <w:r w:rsidRPr="009C4175">
              <w:t>a.</w:t>
            </w:r>
          </w:p>
        </w:tc>
        <w:tc>
          <w:tcPr>
            <w:tcW w:w="3740" w:type="pct"/>
          </w:tcPr>
          <w:p w14:paraId="55940D61" w14:textId="77777777" w:rsidR="00FE36CD" w:rsidRPr="009C4175" w:rsidRDefault="00FE36CD" w:rsidP="00311D07">
            <w:r>
              <w:t>Examine the various levels of management.</w:t>
            </w:r>
          </w:p>
        </w:tc>
        <w:tc>
          <w:tcPr>
            <w:tcW w:w="319" w:type="pct"/>
          </w:tcPr>
          <w:p w14:paraId="2BD219D5" w14:textId="77777777" w:rsidR="00FE36CD" w:rsidRPr="009C4175" w:rsidRDefault="00FE36CD" w:rsidP="00311D07">
            <w:pPr>
              <w:jc w:val="center"/>
            </w:pPr>
            <w:r w:rsidRPr="009C4175">
              <w:t>CO</w:t>
            </w:r>
            <w:r>
              <w:t>1</w:t>
            </w:r>
          </w:p>
        </w:tc>
        <w:tc>
          <w:tcPr>
            <w:tcW w:w="256" w:type="pct"/>
          </w:tcPr>
          <w:p w14:paraId="3635C0D1" w14:textId="77777777" w:rsidR="00FE36CD" w:rsidRPr="009C4175" w:rsidRDefault="00FE36CD" w:rsidP="00311D07">
            <w:pPr>
              <w:jc w:val="center"/>
            </w:pPr>
            <w:r>
              <w:t>A</w:t>
            </w:r>
          </w:p>
        </w:tc>
        <w:tc>
          <w:tcPr>
            <w:tcW w:w="224" w:type="pct"/>
          </w:tcPr>
          <w:p w14:paraId="4732F3DB" w14:textId="77777777" w:rsidR="00FE36CD" w:rsidRPr="009C4175" w:rsidRDefault="00FE36CD" w:rsidP="00311D07">
            <w:pPr>
              <w:jc w:val="center"/>
            </w:pPr>
            <w:r>
              <w:t>6</w:t>
            </w:r>
          </w:p>
        </w:tc>
      </w:tr>
      <w:tr w:rsidR="00FE36CD" w:rsidRPr="009C4175" w14:paraId="26535CDB" w14:textId="77777777" w:rsidTr="00311D07">
        <w:trPr>
          <w:trHeight w:val="283"/>
        </w:trPr>
        <w:tc>
          <w:tcPr>
            <w:tcW w:w="272" w:type="pct"/>
          </w:tcPr>
          <w:p w14:paraId="15D009F5" w14:textId="77777777" w:rsidR="00FE36CD" w:rsidRPr="009C4175" w:rsidRDefault="00FE36CD" w:rsidP="00311D07">
            <w:pPr>
              <w:jc w:val="center"/>
            </w:pPr>
          </w:p>
        </w:tc>
        <w:tc>
          <w:tcPr>
            <w:tcW w:w="189" w:type="pct"/>
          </w:tcPr>
          <w:p w14:paraId="691ACC53" w14:textId="77777777" w:rsidR="00FE36CD" w:rsidRPr="009C4175" w:rsidRDefault="00FE36CD" w:rsidP="00311D07">
            <w:pPr>
              <w:jc w:val="center"/>
            </w:pPr>
            <w:r w:rsidRPr="009C4175">
              <w:t>b.</w:t>
            </w:r>
          </w:p>
        </w:tc>
        <w:tc>
          <w:tcPr>
            <w:tcW w:w="3740" w:type="pct"/>
          </w:tcPr>
          <w:p w14:paraId="441D8191" w14:textId="77777777" w:rsidR="00FE36CD" w:rsidRPr="009C4175" w:rsidRDefault="00FE36CD" w:rsidP="00311D07">
            <w:pPr>
              <w:rPr>
                <w:bCs/>
              </w:rPr>
            </w:pPr>
            <w:r>
              <w:rPr>
                <w:bCs/>
              </w:rPr>
              <w:t>Explain the various roles of a manager.</w:t>
            </w:r>
          </w:p>
        </w:tc>
        <w:tc>
          <w:tcPr>
            <w:tcW w:w="319" w:type="pct"/>
          </w:tcPr>
          <w:p w14:paraId="3B00635B" w14:textId="77777777" w:rsidR="00FE36CD" w:rsidRPr="009C4175" w:rsidRDefault="00FE36CD" w:rsidP="00311D07">
            <w:pPr>
              <w:jc w:val="center"/>
            </w:pPr>
            <w:r>
              <w:t>CO3</w:t>
            </w:r>
          </w:p>
        </w:tc>
        <w:tc>
          <w:tcPr>
            <w:tcW w:w="256" w:type="pct"/>
          </w:tcPr>
          <w:p w14:paraId="18F05F12" w14:textId="77777777" w:rsidR="00FE36CD" w:rsidRPr="009C4175" w:rsidRDefault="00FE36CD" w:rsidP="00311D07">
            <w:pPr>
              <w:jc w:val="center"/>
            </w:pPr>
            <w:r>
              <w:t>A</w:t>
            </w:r>
          </w:p>
        </w:tc>
        <w:tc>
          <w:tcPr>
            <w:tcW w:w="224" w:type="pct"/>
          </w:tcPr>
          <w:p w14:paraId="587BF42E" w14:textId="77777777" w:rsidR="00FE36CD" w:rsidRPr="009C4175" w:rsidRDefault="00FE36CD" w:rsidP="00311D07">
            <w:pPr>
              <w:jc w:val="center"/>
            </w:pPr>
            <w:r>
              <w:t>6</w:t>
            </w:r>
          </w:p>
        </w:tc>
      </w:tr>
      <w:tr w:rsidR="00FE36CD" w:rsidRPr="009C4175" w14:paraId="085A96E5" w14:textId="77777777" w:rsidTr="00311D07">
        <w:trPr>
          <w:trHeight w:val="550"/>
        </w:trPr>
        <w:tc>
          <w:tcPr>
            <w:tcW w:w="5000" w:type="pct"/>
            <w:gridSpan w:val="6"/>
            <w:vAlign w:val="center"/>
          </w:tcPr>
          <w:p w14:paraId="671E16B9" w14:textId="77777777" w:rsidR="00FE36CD" w:rsidRPr="009C4175" w:rsidRDefault="00FE36CD" w:rsidP="00311D07">
            <w:pPr>
              <w:jc w:val="center"/>
              <w:rPr>
                <w:b/>
                <w:bCs/>
              </w:rPr>
            </w:pPr>
            <w:r w:rsidRPr="009C4175">
              <w:rPr>
                <w:b/>
                <w:bCs/>
              </w:rPr>
              <w:t>COMPULSORY QUESTION</w:t>
            </w:r>
          </w:p>
        </w:tc>
      </w:tr>
      <w:tr w:rsidR="00FE36CD" w:rsidRPr="009C4175" w14:paraId="4CE77764" w14:textId="77777777" w:rsidTr="00311D07">
        <w:trPr>
          <w:trHeight w:val="283"/>
        </w:trPr>
        <w:tc>
          <w:tcPr>
            <w:tcW w:w="272" w:type="pct"/>
          </w:tcPr>
          <w:p w14:paraId="165B80F2" w14:textId="77777777" w:rsidR="00FE36CD" w:rsidRPr="009C4175" w:rsidRDefault="00FE36CD" w:rsidP="00311D07">
            <w:pPr>
              <w:jc w:val="center"/>
            </w:pPr>
            <w:r w:rsidRPr="009C4175">
              <w:t>24.</w:t>
            </w:r>
          </w:p>
        </w:tc>
        <w:tc>
          <w:tcPr>
            <w:tcW w:w="189" w:type="pct"/>
          </w:tcPr>
          <w:p w14:paraId="4F6E8EC4" w14:textId="77777777" w:rsidR="00FE36CD" w:rsidRPr="009C4175" w:rsidRDefault="00FE36CD" w:rsidP="00311D07">
            <w:pPr>
              <w:jc w:val="center"/>
            </w:pPr>
            <w:r w:rsidRPr="009C4175">
              <w:t>a.</w:t>
            </w:r>
          </w:p>
        </w:tc>
        <w:tc>
          <w:tcPr>
            <w:tcW w:w="3740" w:type="pct"/>
          </w:tcPr>
          <w:p w14:paraId="5F67E0A6" w14:textId="77777777" w:rsidR="00FE36CD" w:rsidRPr="009C4175" w:rsidRDefault="00FE36CD" w:rsidP="00311D07">
            <w:r>
              <w:t>Analyze the role of SSIDC in SSI development.</w:t>
            </w:r>
          </w:p>
        </w:tc>
        <w:tc>
          <w:tcPr>
            <w:tcW w:w="319" w:type="pct"/>
          </w:tcPr>
          <w:p w14:paraId="2F222C47" w14:textId="77777777" w:rsidR="00FE36CD" w:rsidRPr="009C4175" w:rsidRDefault="00FE36CD" w:rsidP="00311D07">
            <w:pPr>
              <w:jc w:val="center"/>
            </w:pPr>
            <w:r w:rsidRPr="009C4175">
              <w:t>CO6</w:t>
            </w:r>
          </w:p>
        </w:tc>
        <w:tc>
          <w:tcPr>
            <w:tcW w:w="256" w:type="pct"/>
          </w:tcPr>
          <w:p w14:paraId="4D096FD1" w14:textId="77777777" w:rsidR="00FE36CD" w:rsidRPr="009C4175" w:rsidRDefault="00FE36CD" w:rsidP="00311D07">
            <w:pPr>
              <w:jc w:val="center"/>
            </w:pPr>
            <w:r>
              <w:t>An</w:t>
            </w:r>
          </w:p>
        </w:tc>
        <w:tc>
          <w:tcPr>
            <w:tcW w:w="224" w:type="pct"/>
          </w:tcPr>
          <w:p w14:paraId="7E137E76" w14:textId="77777777" w:rsidR="00FE36CD" w:rsidRPr="009C4175" w:rsidRDefault="00FE36CD" w:rsidP="00311D07">
            <w:pPr>
              <w:jc w:val="center"/>
            </w:pPr>
            <w:r>
              <w:t>6</w:t>
            </w:r>
          </w:p>
        </w:tc>
      </w:tr>
      <w:tr w:rsidR="00FE36CD" w:rsidRPr="009C4175" w14:paraId="0E1CC6F6" w14:textId="77777777" w:rsidTr="00311D07">
        <w:trPr>
          <w:trHeight w:val="283"/>
        </w:trPr>
        <w:tc>
          <w:tcPr>
            <w:tcW w:w="272" w:type="pct"/>
          </w:tcPr>
          <w:p w14:paraId="66DC215A" w14:textId="77777777" w:rsidR="00FE36CD" w:rsidRPr="009C4175" w:rsidRDefault="00FE36CD" w:rsidP="00311D07">
            <w:pPr>
              <w:jc w:val="center"/>
            </w:pPr>
          </w:p>
        </w:tc>
        <w:tc>
          <w:tcPr>
            <w:tcW w:w="189" w:type="pct"/>
          </w:tcPr>
          <w:p w14:paraId="25F8545C" w14:textId="77777777" w:rsidR="00FE36CD" w:rsidRPr="009C4175" w:rsidRDefault="00FE36CD" w:rsidP="00311D07">
            <w:pPr>
              <w:jc w:val="center"/>
            </w:pPr>
            <w:r w:rsidRPr="009C4175">
              <w:t>b.</w:t>
            </w:r>
          </w:p>
        </w:tc>
        <w:tc>
          <w:tcPr>
            <w:tcW w:w="3740" w:type="pct"/>
          </w:tcPr>
          <w:p w14:paraId="42C91F05" w14:textId="77777777" w:rsidR="00FE36CD" w:rsidRPr="009C4175" w:rsidRDefault="00FE36CD" w:rsidP="00311D07">
            <w:pPr>
              <w:rPr>
                <w:bCs/>
              </w:rPr>
            </w:pPr>
            <w:r>
              <w:t>Examine the role of SSIB in SSI development.</w:t>
            </w:r>
          </w:p>
        </w:tc>
        <w:tc>
          <w:tcPr>
            <w:tcW w:w="319" w:type="pct"/>
          </w:tcPr>
          <w:p w14:paraId="38B7D53D" w14:textId="77777777" w:rsidR="00FE36CD" w:rsidRPr="009C4175" w:rsidRDefault="00FE36CD" w:rsidP="00311D07">
            <w:pPr>
              <w:jc w:val="center"/>
            </w:pPr>
            <w:r>
              <w:t>CO6</w:t>
            </w:r>
          </w:p>
        </w:tc>
        <w:tc>
          <w:tcPr>
            <w:tcW w:w="256" w:type="pct"/>
          </w:tcPr>
          <w:p w14:paraId="7F7C5781" w14:textId="77777777" w:rsidR="00FE36CD" w:rsidRPr="009C4175" w:rsidRDefault="00FE36CD" w:rsidP="00311D07">
            <w:pPr>
              <w:jc w:val="center"/>
            </w:pPr>
            <w:r>
              <w:t>A</w:t>
            </w:r>
          </w:p>
        </w:tc>
        <w:tc>
          <w:tcPr>
            <w:tcW w:w="224" w:type="pct"/>
          </w:tcPr>
          <w:p w14:paraId="6035E19A" w14:textId="77777777" w:rsidR="00FE36CD" w:rsidRPr="009C4175" w:rsidRDefault="00FE36CD" w:rsidP="00311D07">
            <w:pPr>
              <w:jc w:val="center"/>
            </w:pPr>
            <w:r>
              <w:t>6</w:t>
            </w:r>
          </w:p>
        </w:tc>
      </w:tr>
    </w:tbl>
    <w:p w14:paraId="01098212" w14:textId="77777777" w:rsidR="00FE36CD" w:rsidRDefault="00FE36CD" w:rsidP="002E336A"/>
    <w:p w14:paraId="64CF9094" w14:textId="77777777" w:rsidR="00FE36CD" w:rsidRDefault="00FE36C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9EA65C5" w14:textId="77777777" w:rsidR="00FE36CD" w:rsidRDefault="00FE36CD" w:rsidP="002E336A"/>
    <w:tbl>
      <w:tblPr>
        <w:tblStyle w:val="TableGrid"/>
        <w:tblW w:w="10490" w:type="dxa"/>
        <w:tblInd w:w="-714" w:type="dxa"/>
        <w:tblLook w:val="04A0" w:firstRow="1" w:lastRow="0" w:firstColumn="1" w:lastColumn="0" w:noHBand="0" w:noVBand="1"/>
      </w:tblPr>
      <w:tblGrid>
        <w:gridCol w:w="670"/>
        <w:gridCol w:w="9820"/>
      </w:tblGrid>
      <w:tr w:rsidR="00FE36CD" w14:paraId="6C5F8939" w14:textId="77777777" w:rsidTr="00311D07">
        <w:trPr>
          <w:trHeight w:val="283"/>
        </w:trPr>
        <w:tc>
          <w:tcPr>
            <w:tcW w:w="670" w:type="dxa"/>
          </w:tcPr>
          <w:p w14:paraId="004EFA02" w14:textId="77777777" w:rsidR="00FE36CD" w:rsidRPr="0051318C" w:rsidRDefault="00FE36CD" w:rsidP="00311D07">
            <w:pPr>
              <w:jc w:val="center"/>
              <w:rPr>
                <w:sz w:val="22"/>
                <w:szCs w:val="22"/>
              </w:rPr>
            </w:pPr>
          </w:p>
        </w:tc>
        <w:tc>
          <w:tcPr>
            <w:tcW w:w="9820" w:type="dxa"/>
          </w:tcPr>
          <w:p w14:paraId="70D9BE1E" w14:textId="77777777" w:rsidR="00FE36CD" w:rsidRPr="0051318C" w:rsidRDefault="00FE36CD" w:rsidP="00311D07">
            <w:pPr>
              <w:jc w:val="center"/>
              <w:rPr>
                <w:b/>
                <w:sz w:val="22"/>
                <w:szCs w:val="22"/>
              </w:rPr>
            </w:pPr>
            <w:r w:rsidRPr="0051318C">
              <w:rPr>
                <w:b/>
                <w:sz w:val="22"/>
                <w:szCs w:val="22"/>
              </w:rPr>
              <w:t>COURSE OUTCOMES</w:t>
            </w:r>
          </w:p>
        </w:tc>
      </w:tr>
      <w:tr w:rsidR="00FE36CD" w14:paraId="6AACAB23" w14:textId="77777777" w:rsidTr="00311D07">
        <w:trPr>
          <w:trHeight w:val="283"/>
        </w:trPr>
        <w:tc>
          <w:tcPr>
            <w:tcW w:w="670" w:type="dxa"/>
          </w:tcPr>
          <w:p w14:paraId="28202F64" w14:textId="77777777" w:rsidR="00FE36CD" w:rsidRPr="00302FF6" w:rsidRDefault="00FE36CD" w:rsidP="00311D07">
            <w:pPr>
              <w:jc w:val="center"/>
              <w:rPr>
                <w:b/>
                <w:bCs/>
                <w:sz w:val="22"/>
                <w:szCs w:val="22"/>
              </w:rPr>
            </w:pPr>
            <w:r w:rsidRPr="00302FF6">
              <w:rPr>
                <w:b/>
                <w:bCs/>
                <w:sz w:val="22"/>
                <w:szCs w:val="22"/>
              </w:rPr>
              <w:t>CO1</w:t>
            </w:r>
          </w:p>
        </w:tc>
        <w:tc>
          <w:tcPr>
            <w:tcW w:w="9820" w:type="dxa"/>
            <w:vAlign w:val="center"/>
          </w:tcPr>
          <w:p w14:paraId="75C6E784" w14:textId="77777777" w:rsidR="00FE36CD" w:rsidRPr="0051318C" w:rsidRDefault="00FE36CD" w:rsidP="00311D07">
            <w:pPr>
              <w:rPr>
                <w:sz w:val="22"/>
                <w:szCs w:val="22"/>
              </w:rPr>
            </w:pPr>
            <w:r>
              <w:rPr>
                <w:bCs/>
              </w:rPr>
              <w:t>To gain knowledge on the basic concept of management</w:t>
            </w:r>
          </w:p>
        </w:tc>
      </w:tr>
      <w:tr w:rsidR="00FE36CD" w14:paraId="009675D7" w14:textId="77777777" w:rsidTr="00311D07">
        <w:trPr>
          <w:trHeight w:val="283"/>
        </w:trPr>
        <w:tc>
          <w:tcPr>
            <w:tcW w:w="670" w:type="dxa"/>
          </w:tcPr>
          <w:p w14:paraId="7D2E450A" w14:textId="77777777" w:rsidR="00FE36CD" w:rsidRPr="00302FF6" w:rsidRDefault="00FE36CD" w:rsidP="00311D07">
            <w:pPr>
              <w:jc w:val="center"/>
              <w:rPr>
                <w:b/>
                <w:bCs/>
                <w:sz w:val="22"/>
                <w:szCs w:val="22"/>
              </w:rPr>
            </w:pPr>
            <w:r w:rsidRPr="00302FF6">
              <w:rPr>
                <w:b/>
                <w:bCs/>
                <w:sz w:val="22"/>
                <w:szCs w:val="22"/>
              </w:rPr>
              <w:t>CO2</w:t>
            </w:r>
          </w:p>
        </w:tc>
        <w:tc>
          <w:tcPr>
            <w:tcW w:w="9820" w:type="dxa"/>
            <w:vAlign w:val="center"/>
          </w:tcPr>
          <w:p w14:paraId="731B7CFA" w14:textId="77777777" w:rsidR="00FE36CD" w:rsidRPr="0051318C" w:rsidRDefault="00FE36CD" w:rsidP="00311D07">
            <w:pPr>
              <w:rPr>
                <w:sz w:val="22"/>
                <w:szCs w:val="22"/>
              </w:rPr>
            </w:pPr>
            <w:r>
              <w:rPr>
                <w:bCs/>
              </w:rPr>
              <w:t>To understand the importance of planning</w:t>
            </w:r>
          </w:p>
        </w:tc>
      </w:tr>
      <w:tr w:rsidR="00FE36CD" w14:paraId="5F3BCC6C" w14:textId="77777777" w:rsidTr="00311D07">
        <w:trPr>
          <w:trHeight w:val="283"/>
        </w:trPr>
        <w:tc>
          <w:tcPr>
            <w:tcW w:w="670" w:type="dxa"/>
          </w:tcPr>
          <w:p w14:paraId="273365B1" w14:textId="77777777" w:rsidR="00FE36CD" w:rsidRPr="00302FF6" w:rsidRDefault="00FE36CD" w:rsidP="00311D07">
            <w:pPr>
              <w:jc w:val="center"/>
              <w:rPr>
                <w:b/>
                <w:bCs/>
                <w:sz w:val="22"/>
                <w:szCs w:val="22"/>
              </w:rPr>
            </w:pPr>
            <w:r w:rsidRPr="00302FF6">
              <w:rPr>
                <w:b/>
                <w:bCs/>
                <w:sz w:val="22"/>
                <w:szCs w:val="22"/>
              </w:rPr>
              <w:t>CO3</w:t>
            </w:r>
          </w:p>
        </w:tc>
        <w:tc>
          <w:tcPr>
            <w:tcW w:w="9820" w:type="dxa"/>
            <w:vAlign w:val="center"/>
          </w:tcPr>
          <w:p w14:paraId="79D0EDB2" w14:textId="77777777" w:rsidR="00FE36CD" w:rsidRPr="0051318C" w:rsidRDefault="00FE36CD" w:rsidP="00311D07">
            <w:pPr>
              <w:rPr>
                <w:sz w:val="22"/>
                <w:szCs w:val="22"/>
              </w:rPr>
            </w:pPr>
            <w:r w:rsidRPr="00462C4D">
              <w:rPr>
                <w:bCs/>
              </w:rPr>
              <w:t>To understand the process of an organization and staffing</w:t>
            </w:r>
          </w:p>
        </w:tc>
      </w:tr>
      <w:tr w:rsidR="00FE36CD" w14:paraId="68E69183" w14:textId="77777777" w:rsidTr="00311D07">
        <w:trPr>
          <w:trHeight w:val="283"/>
        </w:trPr>
        <w:tc>
          <w:tcPr>
            <w:tcW w:w="670" w:type="dxa"/>
          </w:tcPr>
          <w:p w14:paraId="141E2C1F" w14:textId="77777777" w:rsidR="00FE36CD" w:rsidRPr="00302FF6" w:rsidRDefault="00FE36CD" w:rsidP="00311D07">
            <w:pPr>
              <w:jc w:val="center"/>
              <w:rPr>
                <w:b/>
                <w:bCs/>
                <w:sz w:val="22"/>
                <w:szCs w:val="22"/>
              </w:rPr>
            </w:pPr>
            <w:r w:rsidRPr="00302FF6">
              <w:rPr>
                <w:b/>
                <w:bCs/>
                <w:sz w:val="22"/>
                <w:szCs w:val="22"/>
              </w:rPr>
              <w:t>CO4</w:t>
            </w:r>
          </w:p>
        </w:tc>
        <w:tc>
          <w:tcPr>
            <w:tcW w:w="9820" w:type="dxa"/>
            <w:vAlign w:val="center"/>
          </w:tcPr>
          <w:p w14:paraId="648F4F6A" w14:textId="77777777" w:rsidR="00FE36CD" w:rsidRPr="0051318C" w:rsidRDefault="00FE36CD" w:rsidP="00311D07">
            <w:pPr>
              <w:rPr>
                <w:sz w:val="22"/>
                <w:szCs w:val="22"/>
              </w:rPr>
            </w:pPr>
            <w:r w:rsidRPr="00462C4D">
              <w:rPr>
                <w:bCs/>
              </w:rPr>
              <w:t>To gain knowledge on the steps to be an entrepreneur</w:t>
            </w:r>
          </w:p>
        </w:tc>
      </w:tr>
      <w:tr w:rsidR="00FE36CD" w14:paraId="3BF4CCE0" w14:textId="77777777" w:rsidTr="00311D07">
        <w:trPr>
          <w:trHeight w:val="283"/>
        </w:trPr>
        <w:tc>
          <w:tcPr>
            <w:tcW w:w="670" w:type="dxa"/>
          </w:tcPr>
          <w:p w14:paraId="70694007" w14:textId="77777777" w:rsidR="00FE36CD" w:rsidRPr="00302FF6" w:rsidRDefault="00FE36CD" w:rsidP="00311D07">
            <w:pPr>
              <w:jc w:val="center"/>
              <w:rPr>
                <w:b/>
                <w:bCs/>
                <w:sz w:val="22"/>
                <w:szCs w:val="22"/>
              </w:rPr>
            </w:pPr>
            <w:r w:rsidRPr="00302FF6">
              <w:rPr>
                <w:b/>
                <w:bCs/>
                <w:sz w:val="22"/>
                <w:szCs w:val="22"/>
              </w:rPr>
              <w:t>CO5</w:t>
            </w:r>
          </w:p>
        </w:tc>
        <w:tc>
          <w:tcPr>
            <w:tcW w:w="9820" w:type="dxa"/>
          </w:tcPr>
          <w:p w14:paraId="10CA4CE6" w14:textId="77777777" w:rsidR="00FE36CD" w:rsidRPr="0051318C" w:rsidRDefault="00FE36CD" w:rsidP="00311D07">
            <w:pPr>
              <w:rPr>
                <w:sz w:val="22"/>
                <w:szCs w:val="22"/>
              </w:rPr>
            </w:pPr>
            <w:r w:rsidRPr="00AC6084">
              <w:rPr>
                <w:sz w:val="22"/>
                <w:szCs w:val="22"/>
              </w:rPr>
              <w:t>To gain knowledge on the role of Government towards entrepreneurship</w:t>
            </w:r>
          </w:p>
        </w:tc>
      </w:tr>
      <w:tr w:rsidR="00FE36CD" w14:paraId="2A4BCE93" w14:textId="77777777" w:rsidTr="00311D07">
        <w:trPr>
          <w:trHeight w:val="283"/>
        </w:trPr>
        <w:tc>
          <w:tcPr>
            <w:tcW w:w="670" w:type="dxa"/>
          </w:tcPr>
          <w:p w14:paraId="3964857E" w14:textId="77777777" w:rsidR="00FE36CD" w:rsidRPr="00302FF6" w:rsidRDefault="00FE36CD" w:rsidP="00311D07">
            <w:pPr>
              <w:jc w:val="center"/>
              <w:rPr>
                <w:b/>
                <w:bCs/>
                <w:sz w:val="22"/>
                <w:szCs w:val="22"/>
              </w:rPr>
            </w:pPr>
            <w:r w:rsidRPr="00302FF6">
              <w:rPr>
                <w:b/>
                <w:bCs/>
                <w:sz w:val="22"/>
                <w:szCs w:val="22"/>
              </w:rPr>
              <w:t>CO6</w:t>
            </w:r>
          </w:p>
        </w:tc>
        <w:tc>
          <w:tcPr>
            <w:tcW w:w="9820" w:type="dxa"/>
          </w:tcPr>
          <w:p w14:paraId="6061FDA0" w14:textId="77777777" w:rsidR="00FE36CD" w:rsidRPr="0051318C" w:rsidRDefault="00FE36CD" w:rsidP="00311D07">
            <w:pPr>
              <w:rPr>
                <w:sz w:val="22"/>
                <w:szCs w:val="22"/>
              </w:rPr>
            </w:pPr>
            <w:r w:rsidRPr="00AC6084">
              <w:rPr>
                <w:sz w:val="22"/>
                <w:szCs w:val="22"/>
              </w:rPr>
              <w:t>To understand the role of institutions towards entrepreneurship.</w:t>
            </w:r>
          </w:p>
        </w:tc>
      </w:tr>
    </w:tbl>
    <w:p w14:paraId="3940A303" w14:textId="77777777" w:rsidR="00FE36CD"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1318C" w14:paraId="2FEB8413" w14:textId="77777777" w:rsidTr="00E56E00">
        <w:trPr>
          <w:jc w:val="center"/>
        </w:trPr>
        <w:tc>
          <w:tcPr>
            <w:tcW w:w="6385" w:type="dxa"/>
            <w:gridSpan w:val="8"/>
          </w:tcPr>
          <w:p w14:paraId="7FBA7A1C" w14:textId="77777777" w:rsidR="00FE36CD" w:rsidRPr="0051318C" w:rsidRDefault="00FE36CD" w:rsidP="00311D07">
            <w:pPr>
              <w:jc w:val="center"/>
              <w:rPr>
                <w:b/>
                <w:sz w:val="22"/>
                <w:szCs w:val="22"/>
              </w:rPr>
            </w:pPr>
            <w:r w:rsidRPr="0051318C">
              <w:rPr>
                <w:b/>
                <w:sz w:val="22"/>
                <w:szCs w:val="22"/>
              </w:rPr>
              <w:t xml:space="preserve">Assessment Pattern as per Bloom’s </w:t>
            </w:r>
            <w:r>
              <w:rPr>
                <w:b/>
                <w:sz w:val="22"/>
                <w:szCs w:val="22"/>
              </w:rPr>
              <w:t>Level</w:t>
            </w:r>
          </w:p>
        </w:tc>
      </w:tr>
      <w:tr w:rsidR="00FE36CD" w:rsidRPr="0051318C" w14:paraId="41EE2BC2" w14:textId="77777777" w:rsidTr="00E56E00">
        <w:trPr>
          <w:jc w:val="center"/>
        </w:trPr>
        <w:tc>
          <w:tcPr>
            <w:tcW w:w="1140" w:type="dxa"/>
          </w:tcPr>
          <w:p w14:paraId="7936A923" w14:textId="77777777" w:rsidR="00FE36CD" w:rsidRPr="00302FF6" w:rsidRDefault="00FE36CD" w:rsidP="00311D07">
            <w:pPr>
              <w:jc w:val="center"/>
              <w:rPr>
                <w:b/>
                <w:bCs/>
                <w:sz w:val="22"/>
                <w:szCs w:val="22"/>
              </w:rPr>
            </w:pPr>
            <w:r w:rsidRPr="00302FF6">
              <w:rPr>
                <w:b/>
                <w:bCs/>
                <w:sz w:val="22"/>
                <w:szCs w:val="22"/>
              </w:rPr>
              <w:t xml:space="preserve">CO / </w:t>
            </w:r>
            <w:r>
              <w:rPr>
                <w:b/>
                <w:bCs/>
                <w:sz w:val="22"/>
                <w:szCs w:val="22"/>
              </w:rPr>
              <w:t>BL</w:t>
            </w:r>
          </w:p>
        </w:tc>
        <w:tc>
          <w:tcPr>
            <w:tcW w:w="709" w:type="dxa"/>
          </w:tcPr>
          <w:p w14:paraId="4103948F" w14:textId="77777777" w:rsidR="00FE36CD" w:rsidRPr="0051318C" w:rsidRDefault="00FE36CD" w:rsidP="00311D07">
            <w:pPr>
              <w:jc w:val="center"/>
              <w:rPr>
                <w:b/>
                <w:sz w:val="22"/>
                <w:szCs w:val="22"/>
              </w:rPr>
            </w:pPr>
            <w:r w:rsidRPr="0051318C">
              <w:rPr>
                <w:b/>
                <w:sz w:val="22"/>
                <w:szCs w:val="22"/>
              </w:rPr>
              <w:t>R</w:t>
            </w:r>
          </w:p>
        </w:tc>
        <w:tc>
          <w:tcPr>
            <w:tcW w:w="708" w:type="dxa"/>
          </w:tcPr>
          <w:p w14:paraId="4166FAB4" w14:textId="77777777" w:rsidR="00FE36CD" w:rsidRPr="0051318C" w:rsidRDefault="00FE36CD" w:rsidP="00311D07">
            <w:pPr>
              <w:jc w:val="center"/>
              <w:rPr>
                <w:b/>
                <w:sz w:val="22"/>
                <w:szCs w:val="22"/>
              </w:rPr>
            </w:pPr>
            <w:r w:rsidRPr="0051318C">
              <w:rPr>
                <w:b/>
                <w:sz w:val="22"/>
                <w:szCs w:val="22"/>
              </w:rPr>
              <w:t>U</w:t>
            </w:r>
          </w:p>
        </w:tc>
        <w:tc>
          <w:tcPr>
            <w:tcW w:w="709" w:type="dxa"/>
          </w:tcPr>
          <w:p w14:paraId="26ACB38B" w14:textId="77777777" w:rsidR="00FE36CD" w:rsidRPr="0051318C" w:rsidRDefault="00FE36CD" w:rsidP="00311D07">
            <w:pPr>
              <w:jc w:val="center"/>
              <w:rPr>
                <w:b/>
                <w:sz w:val="22"/>
                <w:szCs w:val="22"/>
              </w:rPr>
            </w:pPr>
            <w:r w:rsidRPr="0051318C">
              <w:rPr>
                <w:b/>
                <w:sz w:val="22"/>
                <w:szCs w:val="22"/>
              </w:rPr>
              <w:t>A</w:t>
            </w:r>
          </w:p>
        </w:tc>
        <w:tc>
          <w:tcPr>
            <w:tcW w:w="709" w:type="dxa"/>
          </w:tcPr>
          <w:p w14:paraId="4A70A167" w14:textId="77777777" w:rsidR="00FE36CD" w:rsidRPr="0051318C" w:rsidRDefault="00FE36CD" w:rsidP="00311D07">
            <w:pPr>
              <w:jc w:val="center"/>
              <w:rPr>
                <w:b/>
                <w:sz w:val="22"/>
                <w:szCs w:val="22"/>
              </w:rPr>
            </w:pPr>
            <w:r w:rsidRPr="0051318C">
              <w:rPr>
                <w:b/>
                <w:sz w:val="22"/>
                <w:szCs w:val="22"/>
              </w:rPr>
              <w:t>An</w:t>
            </w:r>
          </w:p>
        </w:tc>
        <w:tc>
          <w:tcPr>
            <w:tcW w:w="709" w:type="dxa"/>
          </w:tcPr>
          <w:p w14:paraId="5DECD850" w14:textId="77777777" w:rsidR="00FE36CD" w:rsidRPr="0051318C" w:rsidRDefault="00FE36CD" w:rsidP="00311D07">
            <w:pPr>
              <w:jc w:val="center"/>
              <w:rPr>
                <w:b/>
                <w:sz w:val="22"/>
                <w:szCs w:val="22"/>
              </w:rPr>
            </w:pPr>
            <w:r w:rsidRPr="0051318C">
              <w:rPr>
                <w:b/>
                <w:sz w:val="22"/>
                <w:szCs w:val="22"/>
              </w:rPr>
              <w:t>E</w:t>
            </w:r>
          </w:p>
        </w:tc>
        <w:tc>
          <w:tcPr>
            <w:tcW w:w="708" w:type="dxa"/>
          </w:tcPr>
          <w:p w14:paraId="6233647B" w14:textId="77777777" w:rsidR="00FE36CD" w:rsidRPr="0051318C" w:rsidRDefault="00FE36CD" w:rsidP="00311D07">
            <w:pPr>
              <w:jc w:val="center"/>
              <w:rPr>
                <w:b/>
                <w:sz w:val="22"/>
                <w:szCs w:val="22"/>
              </w:rPr>
            </w:pPr>
            <w:r w:rsidRPr="0051318C">
              <w:rPr>
                <w:b/>
                <w:sz w:val="22"/>
                <w:szCs w:val="22"/>
              </w:rPr>
              <w:t>C</w:t>
            </w:r>
          </w:p>
        </w:tc>
        <w:tc>
          <w:tcPr>
            <w:tcW w:w="993" w:type="dxa"/>
          </w:tcPr>
          <w:p w14:paraId="68A2A058" w14:textId="77777777" w:rsidR="00FE36CD" w:rsidRPr="0051318C" w:rsidRDefault="00FE36CD" w:rsidP="00311D07">
            <w:pPr>
              <w:jc w:val="center"/>
              <w:rPr>
                <w:b/>
                <w:sz w:val="22"/>
                <w:szCs w:val="22"/>
              </w:rPr>
            </w:pPr>
            <w:r w:rsidRPr="0051318C">
              <w:rPr>
                <w:b/>
                <w:sz w:val="22"/>
                <w:szCs w:val="22"/>
              </w:rPr>
              <w:t>Total</w:t>
            </w:r>
          </w:p>
        </w:tc>
      </w:tr>
      <w:tr w:rsidR="00FE36CD" w:rsidRPr="0051318C" w14:paraId="2AB36B30" w14:textId="77777777" w:rsidTr="00311D07">
        <w:trPr>
          <w:jc w:val="center"/>
        </w:trPr>
        <w:tc>
          <w:tcPr>
            <w:tcW w:w="1140" w:type="dxa"/>
          </w:tcPr>
          <w:p w14:paraId="69117882" w14:textId="77777777" w:rsidR="00FE36CD" w:rsidRPr="00302FF6" w:rsidRDefault="00FE36CD" w:rsidP="00311D07">
            <w:pPr>
              <w:jc w:val="center"/>
              <w:rPr>
                <w:b/>
                <w:bCs/>
                <w:sz w:val="22"/>
                <w:szCs w:val="22"/>
              </w:rPr>
            </w:pPr>
            <w:r w:rsidRPr="00302FF6">
              <w:rPr>
                <w:b/>
                <w:bCs/>
                <w:sz w:val="22"/>
                <w:szCs w:val="22"/>
              </w:rPr>
              <w:t>CO1</w:t>
            </w:r>
          </w:p>
        </w:tc>
        <w:tc>
          <w:tcPr>
            <w:tcW w:w="709" w:type="dxa"/>
          </w:tcPr>
          <w:p w14:paraId="5E48F48F" w14:textId="77777777" w:rsidR="00FE36CD" w:rsidRPr="0051318C" w:rsidRDefault="00FE36CD" w:rsidP="00311D07">
            <w:pPr>
              <w:jc w:val="center"/>
              <w:rPr>
                <w:sz w:val="22"/>
                <w:szCs w:val="22"/>
              </w:rPr>
            </w:pPr>
            <w:r>
              <w:rPr>
                <w:sz w:val="22"/>
                <w:szCs w:val="22"/>
              </w:rPr>
              <w:t>5</w:t>
            </w:r>
          </w:p>
        </w:tc>
        <w:tc>
          <w:tcPr>
            <w:tcW w:w="708" w:type="dxa"/>
          </w:tcPr>
          <w:p w14:paraId="2FDAE9EB" w14:textId="77777777" w:rsidR="00FE36CD" w:rsidRPr="0051318C" w:rsidRDefault="00FE36CD" w:rsidP="00311D07">
            <w:pPr>
              <w:jc w:val="center"/>
              <w:rPr>
                <w:sz w:val="22"/>
                <w:szCs w:val="22"/>
              </w:rPr>
            </w:pPr>
            <w:r>
              <w:rPr>
                <w:sz w:val="22"/>
                <w:szCs w:val="22"/>
              </w:rPr>
              <w:t>4</w:t>
            </w:r>
          </w:p>
        </w:tc>
        <w:tc>
          <w:tcPr>
            <w:tcW w:w="709" w:type="dxa"/>
          </w:tcPr>
          <w:p w14:paraId="7C4C9949" w14:textId="77777777" w:rsidR="00FE36CD" w:rsidRPr="0051318C" w:rsidRDefault="00FE36CD" w:rsidP="00311D07">
            <w:pPr>
              <w:jc w:val="center"/>
              <w:rPr>
                <w:sz w:val="22"/>
                <w:szCs w:val="22"/>
              </w:rPr>
            </w:pPr>
            <w:r>
              <w:rPr>
                <w:sz w:val="22"/>
                <w:szCs w:val="22"/>
              </w:rPr>
              <w:t>9</w:t>
            </w:r>
          </w:p>
        </w:tc>
        <w:tc>
          <w:tcPr>
            <w:tcW w:w="709" w:type="dxa"/>
          </w:tcPr>
          <w:p w14:paraId="21A17936" w14:textId="77777777" w:rsidR="00FE36CD" w:rsidRPr="0051318C" w:rsidRDefault="00FE36CD" w:rsidP="00311D07">
            <w:pPr>
              <w:jc w:val="center"/>
              <w:rPr>
                <w:sz w:val="22"/>
                <w:szCs w:val="22"/>
              </w:rPr>
            </w:pPr>
            <w:r>
              <w:rPr>
                <w:sz w:val="22"/>
                <w:szCs w:val="22"/>
              </w:rPr>
              <w:t>6</w:t>
            </w:r>
          </w:p>
        </w:tc>
        <w:tc>
          <w:tcPr>
            <w:tcW w:w="709" w:type="dxa"/>
          </w:tcPr>
          <w:p w14:paraId="4AB3D17A" w14:textId="77777777" w:rsidR="00FE36CD" w:rsidRPr="0051318C" w:rsidRDefault="00FE36CD" w:rsidP="00311D07">
            <w:pPr>
              <w:jc w:val="center"/>
              <w:rPr>
                <w:sz w:val="22"/>
                <w:szCs w:val="22"/>
              </w:rPr>
            </w:pPr>
            <w:r>
              <w:rPr>
                <w:sz w:val="22"/>
                <w:szCs w:val="22"/>
              </w:rPr>
              <w:t>-</w:t>
            </w:r>
          </w:p>
        </w:tc>
        <w:tc>
          <w:tcPr>
            <w:tcW w:w="708" w:type="dxa"/>
          </w:tcPr>
          <w:p w14:paraId="6F780C62" w14:textId="77777777" w:rsidR="00FE36CD" w:rsidRPr="0051318C" w:rsidRDefault="00FE36CD" w:rsidP="00311D07">
            <w:pPr>
              <w:jc w:val="center"/>
              <w:rPr>
                <w:sz w:val="22"/>
                <w:szCs w:val="22"/>
              </w:rPr>
            </w:pPr>
            <w:r>
              <w:rPr>
                <w:sz w:val="22"/>
                <w:szCs w:val="22"/>
              </w:rPr>
              <w:t>-</w:t>
            </w:r>
          </w:p>
        </w:tc>
        <w:tc>
          <w:tcPr>
            <w:tcW w:w="993" w:type="dxa"/>
          </w:tcPr>
          <w:p w14:paraId="6B800E59" w14:textId="77777777" w:rsidR="00FE36CD" w:rsidRPr="0051318C" w:rsidRDefault="00FE36CD" w:rsidP="00311D07">
            <w:pPr>
              <w:jc w:val="center"/>
              <w:rPr>
                <w:sz w:val="22"/>
                <w:szCs w:val="22"/>
              </w:rPr>
            </w:pPr>
            <w:r>
              <w:rPr>
                <w:sz w:val="22"/>
                <w:szCs w:val="22"/>
              </w:rPr>
              <w:t>24</w:t>
            </w:r>
          </w:p>
        </w:tc>
      </w:tr>
      <w:tr w:rsidR="00FE36CD" w:rsidRPr="0051318C" w14:paraId="41F8DF8D" w14:textId="77777777" w:rsidTr="00311D07">
        <w:trPr>
          <w:jc w:val="center"/>
        </w:trPr>
        <w:tc>
          <w:tcPr>
            <w:tcW w:w="1140" w:type="dxa"/>
          </w:tcPr>
          <w:p w14:paraId="4023D7D8" w14:textId="77777777" w:rsidR="00FE36CD" w:rsidRPr="00302FF6" w:rsidRDefault="00FE36CD" w:rsidP="00311D07">
            <w:pPr>
              <w:jc w:val="center"/>
              <w:rPr>
                <w:b/>
                <w:bCs/>
                <w:sz w:val="22"/>
                <w:szCs w:val="22"/>
              </w:rPr>
            </w:pPr>
            <w:r w:rsidRPr="00302FF6">
              <w:rPr>
                <w:b/>
                <w:bCs/>
                <w:sz w:val="22"/>
                <w:szCs w:val="22"/>
              </w:rPr>
              <w:t>CO2</w:t>
            </w:r>
          </w:p>
        </w:tc>
        <w:tc>
          <w:tcPr>
            <w:tcW w:w="709" w:type="dxa"/>
          </w:tcPr>
          <w:p w14:paraId="3A1C5748" w14:textId="77777777" w:rsidR="00FE36CD" w:rsidRPr="0051318C" w:rsidRDefault="00FE36CD" w:rsidP="00311D07">
            <w:pPr>
              <w:jc w:val="center"/>
              <w:rPr>
                <w:sz w:val="22"/>
                <w:szCs w:val="22"/>
              </w:rPr>
            </w:pPr>
            <w:r>
              <w:rPr>
                <w:sz w:val="22"/>
                <w:szCs w:val="22"/>
              </w:rPr>
              <w:t>1</w:t>
            </w:r>
          </w:p>
        </w:tc>
        <w:tc>
          <w:tcPr>
            <w:tcW w:w="708" w:type="dxa"/>
          </w:tcPr>
          <w:p w14:paraId="6C4D2884" w14:textId="77777777" w:rsidR="00FE36CD" w:rsidRPr="0051318C" w:rsidRDefault="00FE36CD" w:rsidP="00311D07">
            <w:pPr>
              <w:jc w:val="center"/>
              <w:rPr>
                <w:sz w:val="22"/>
                <w:szCs w:val="22"/>
              </w:rPr>
            </w:pPr>
            <w:r>
              <w:rPr>
                <w:sz w:val="22"/>
                <w:szCs w:val="22"/>
              </w:rPr>
              <w:t>3</w:t>
            </w:r>
          </w:p>
        </w:tc>
        <w:tc>
          <w:tcPr>
            <w:tcW w:w="709" w:type="dxa"/>
          </w:tcPr>
          <w:p w14:paraId="6718351B" w14:textId="77777777" w:rsidR="00FE36CD" w:rsidRPr="0051318C" w:rsidRDefault="00FE36CD" w:rsidP="00311D07">
            <w:pPr>
              <w:jc w:val="center"/>
              <w:rPr>
                <w:sz w:val="22"/>
                <w:szCs w:val="22"/>
              </w:rPr>
            </w:pPr>
            <w:r>
              <w:rPr>
                <w:sz w:val="22"/>
                <w:szCs w:val="22"/>
              </w:rPr>
              <w:t>-</w:t>
            </w:r>
          </w:p>
        </w:tc>
        <w:tc>
          <w:tcPr>
            <w:tcW w:w="709" w:type="dxa"/>
          </w:tcPr>
          <w:p w14:paraId="26BA2F0B" w14:textId="77777777" w:rsidR="00FE36CD" w:rsidRPr="0051318C" w:rsidRDefault="00FE36CD" w:rsidP="00311D07">
            <w:pPr>
              <w:jc w:val="center"/>
              <w:rPr>
                <w:sz w:val="22"/>
                <w:szCs w:val="22"/>
              </w:rPr>
            </w:pPr>
            <w:r>
              <w:rPr>
                <w:sz w:val="22"/>
                <w:szCs w:val="22"/>
              </w:rPr>
              <w:t>-</w:t>
            </w:r>
          </w:p>
        </w:tc>
        <w:tc>
          <w:tcPr>
            <w:tcW w:w="709" w:type="dxa"/>
          </w:tcPr>
          <w:p w14:paraId="4FAB717E" w14:textId="77777777" w:rsidR="00FE36CD" w:rsidRPr="0051318C" w:rsidRDefault="00FE36CD" w:rsidP="00311D07">
            <w:pPr>
              <w:jc w:val="center"/>
              <w:rPr>
                <w:sz w:val="22"/>
                <w:szCs w:val="22"/>
              </w:rPr>
            </w:pPr>
            <w:r>
              <w:rPr>
                <w:sz w:val="22"/>
                <w:szCs w:val="22"/>
              </w:rPr>
              <w:t>-</w:t>
            </w:r>
          </w:p>
        </w:tc>
        <w:tc>
          <w:tcPr>
            <w:tcW w:w="708" w:type="dxa"/>
          </w:tcPr>
          <w:p w14:paraId="7F2DC6F6" w14:textId="77777777" w:rsidR="00FE36CD" w:rsidRPr="0051318C" w:rsidRDefault="00FE36CD" w:rsidP="00311D07">
            <w:pPr>
              <w:jc w:val="center"/>
              <w:rPr>
                <w:sz w:val="22"/>
                <w:szCs w:val="22"/>
              </w:rPr>
            </w:pPr>
            <w:r>
              <w:rPr>
                <w:sz w:val="22"/>
                <w:szCs w:val="22"/>
              </w:rPr>
              <w:t>-</w:t>
            </w:r>
          </w:p>
        </w:tc>
        <w:tc>
          <w:tcPr>
            <w:tcW w:w="993" w:type="dxa"/>
          </w:tcPr>
          <w:p w14:paraId="1A36C38E" w14:textId="77777777" w:rsidR="00FE36CD" w:rsidRPr="0051318C" w:rsidRDefault="00FE36CD" w:rsidP="00311D07">
            <w:pPr>
              <w:jc w:val="center"/>
              <w:rPr>
                <w:sz w:val="22"/>
                <w:szCs w:val="22"/>
              </w:rPr>
            </w:pPr>
            <w:r>
              <w:rPr>
                <w:sz w:val="22"/>
                <w:szCs w:val="22"/>
              </w:rPr>
              <w:t>4</w:t>
            </w:r>
          </w:p>
        </w:tc>
      </w:tr>
      <w:tr w:rsidR="00FE36CD" w:rsidRPr="0051318C" w14:paraId="7A922C22" w14:textId="77777777" w:rsidTr="00311D07">
        <w:trPr>
          <w:jc w:val="center"/>
        </w:trPr>
        <w:tc>
          <w:tcPr>
            <w:tcW w:w="1140" w:type="dxa"/>
          </w:tcPr>
          <w:p w14:paraId="03A4EA36" w14:textId="77777777" w:rsidR="00FE36CD" w:rsidRPr="00302FF6" w:rsidRDefault="00FE36CD" w:rsidP="00311D07">
            <w:pPr>
              <w:jc w:val="center"/>
              <w:rPr>
                <w:b/>
                <w:bCs/>
                <w:sz w:val="22"/>
                <w:szCs w:val="22"/>
              </w:rPr>
            </w:pPr>
            <w:r w:rsidRPr="00302FF6">
              <w:rPr>
                <w:b/>
                <w:bCs/>
                <w:sz w:val="22"/>
                <w:szCs w:val="22"/>
              </w:rPr>
              <w:t>CO3</w:t>
            </w:r>
          </w:p>
        </w:tc>
        <w:tc>
          <w:tcPr>
            <w:tcW w:w="709" w:type="dxa"/>
          </w:tcPr>
          <w:p w14:paraId="68B9BFC1" w14:textId="77777777" w:rsidR="00FE36CD" w:rsidRPr="0051318C" w:rsidRDefault="00FE36CD" w:rsidP="00311D07">
            <w:pPr>
              <w:jc w:val="center"/>
              <w:rPr>
                <w:sz w:val="22"/>
                <w:szCs w:val="22"/>
              </w:rPr>
            </w:pPr>
            <w:r>
              <w:rPr>
                <w:sz w:val="22"/>
                <w:szCs w:val="22"/>
              </w:rPr>
              <w:t>3</w:t>
            </w:r>
          </w:p>
        </w:tc>
        <w:tc>
          <w:tcPr>
            <w:tcW w:w="708" w:type="dxa"/>
          </w:tcPr>
          <w:p w14:paraId="38FE3A69" w14:textId="77777777" w:rsidR="00FE36CD" w:rsidRPr="0051318C" w:rsidRDefault="00FE36CD" w:rsidP="00311D07">
            <w:pPr>
              <w:jc w:val="center"/>
              <w:rPr>
                <w:sz w:val="22"/>
                <w:szCs w:val="22"/>
              </w:rPr>
            </w:pPr>
            <w:r>
              <w:rPr>
                <w:sz w:val="22"/>
                <w:szCs w:val="22"/>
              </w:rPr>
              <w:t>7</w:t>
            </w:r>
          </w:p>
        </w:tc>
        <w:tc>
          <w:tcPr>
            <w:tcW w:w="709" w:type="dxa"/>
          </w:tcPr>
          <w:p w14:paraId="0C13AC2F" w14:textId="77777777" w:rsidR="00FE36CD" w:rsidRPr="0051318C" w:rsidRDefault="00FE36CD" w:rsidP="00311D07">
            <w:pPr>
              <w:jc w:val="center"/>
              <w:rPr>
                <w:sz w:val="22"/>
                <w:szCs w:val="22"/>
              </w:rPr>
            </w:pPr>
            <w:r>
              <w:rPr>
                <w:sz w:val="22"/>
                <w:szCs w:val="22"/>
              </w:rPr>
              <w:t>18</w:t>
            </w:r>
          </w:p>
        </w:tc>
        <w:tc>
          <w:tcPr>
            <w:tcW w:w="709" w:type="dxa"/>
          </w:tcPr>
          <w:p w14:paraId="69C138F9" w14:textId="77777777" w:rsidR="00FE36CD" w:rsidRPr="0051318C" w:rsidRDefault="00FE36CD" w:rsidP="00311D07">
            <w:pPr>
              <w:jc w:val="center"/>
              <w:rPr>
                <w:sz w:val="22"/>
                <w:szCs w:val="22"/>
              </w:rPr>
            </w:pPr>
            <w:r>
              <w:rPr>
                <w:sz w:val="22"/>
                <w:szCs w:val="22"/>
              </w:rPr>
              <w:t>-</w:t>
            </w:r>
          </w:p>
        </w:tc>
        <w:tc>
          <w:tcPr>
            <w:tcW w:w="709" w:type="dxa"/>
          </w:tcPr>
          <w:p w14:paraId="34B3A79D" w14:textId="77777777" w:rsidR="00FE36CD" w:rsidRPr="0051318C" w:rsidRDefault="00FE36CD" w:rsidP="00311D07">
            <w:pPr>
              <w:jc w:val="center"/>
              <w:rPr>
                <w:sz w:val="22"/>
                <w:szCs w:val="22"/>
              </w:rPr>
            </w:pPr>
            <w:r>
              <w:rPr>
                <w:sz w:val="22"/>
                <w:szCs w:val="22"/>
              </w:rPr>
              <w:t>3</w:t>
            </w:r>
          </w:p>
        </w:tc>
        <w:tc>
          <w:tcPr>
            <w:tcW w:w="708" w:type="dxa"/>
          </w:tcPr>
          <w:p w14:paraId="6B31EEE0" w14:textId="77777777" w:rsidR="00FE36CD" w:rsidRPr="0051318C" w:rsidRDefault="00FE36CD" w:rsidP="00311D07">
            <w:pPr>
              <w:jc w:val="center"/>
              <w:rPr>
                <w:sz w:val="22"/>
                <w:szCs w:val="22"/>
              </w:rPr>
            </w:pPr>
            <w:r>
              <w:rPr>
                <w:sz w:val="22"/>
                <w:szCs w:val="22"/>
              </w:rPr>
              <w:t>-</w:t>
            </w:r>
          </w:p>
        </w:tc>
        <w:tc>
          <w:tcPr>
            <w:tcW w:w="993" w:type="dxa"/>
          </w:tcPr>
          <w:p w14:paraId="75A5F418" w14:textId="77777777" w:rsidR="00FE36CD" w:rsidRPr="0051318C" w:rsidRDefault="00FE36CD" w:rsidP="00311D07">
            <w:pPr>
              <w:jc w:val="center"/>
              <w:rPr>
                <w:sz w:val="22"/>
                <w:szCs w:val="22"/>
              </w:rPr>
            </w:pPr>
            <w:r>
              <w:rPr>
                <w:sz w:val="22"/>
                <w:szCs w:val="22"/>
              </w:rPr>
              <w:t>31</w:t>
            </w:r>
          </w:p>
        </w:tc>
      </w:tr>
      <w:tr w:rsidR="00FE36CD" w:rsidRPr="0051318C" w14:paraId="39EFDC24" w14:textId="77777777" w:rsidTr="00311D07">
        <w:trPr>
          <w:jc w:val="center"/>
        </w:trPr>
        <w:tc>
          <w:tcPr>
            <w:tcW w:w="1140" w:type="dxa"/>
          </w:tcPr>
          <w:p w14:paraId="54B41873" w14:textId="77777777" w:rsidR="00FE36CD" w:rsidRPr="00302FF6" w:rsidRDefault="00FE36CD" w:rsidP="00311D07">
            <w:pPr>
              <w:jc w:val="center"/>
              <w:rPr>
                <w:b/>
                <w:bCs/>
                <w:sz w:val="22"/>
                <w:szCs w:val="22"/>
              </w:rPr>
            </w:pPr>
            <w:r w:rsidRPr="00302FF6">
              <w:rPr>
                <w:b/>
                <w:bCs/>
                <w:sz w:val="22"/>
                <w:szCs w:val="22"/>
              </w:rPr>
              <w:t>CO4</w:t>
            </w:r>
          </w:p>
        </w:tc>
        <w:tc>
          <w:tcPr>
            <w:tcW w:w="709" w:type="dxa"/>
          </w:tcPr>
          <w:p w14:paraId="1C1AD69C" w14:textId="77777777" w:rsidR="00FE36CD" w:rsidRPr="0051318C" w:rsidRDefault="00FE36CD" w:rsidP="00311D07">
            <w:pPr>
              <w:jc w:val="center"/>
              <w:rPr>
                <w:sz w:val="22"/>
                <w:szCs w:val="22"/>
              </w:rPr>
            </w:pPr>
            <w:r>
              <w:rPr>
                <w:sz w:val="22"/>
                <w:szCs w:val="22"/>
              </w:rPr>
              <w:t>-</w:t>
            </w:r>
          </w:p>
        </w:tc>
        <w:tc>
          <w:tcPr>
            <w:tcW w:w="708" w:type="dxa"/>
          </w:tcPr>
          <w:p w14:paraId="4CA7E88D" w14:textId="77777777" w:rsidR="00FE36CD" w:rsidRPr="0051318C" w:rsidRDefault="00FE36CD" w:rsidP="00311D07">
            <w:pPr>
              <w:jc w:val="center"/>
              <w:rPr>
                <w:sz w:val="22"/>
                <w:szCs w:val="22"/>
              </w:rPr>
            </w:pPr>
            <w:r>
              <w:rPr>
                <w:sz w:val="22"/>
                <w:szCs w:val="22"/>
              </w:rPr>
              <w:t>3</w:t>
            </w:r>
          </w:p>
        </w:tc>
        <w:tc>
          <w:tcPr>
            <w:tcW w:w="709" w:type="dxa"/>
          </w:tcPr>
          <w:p w14:paraId="609146CE" w14:textId="77777777" w:rsidR="00FE36CD" w:rsidRPr="0051318C" w:rsidRDefault="00FE36CD" w:rsidP="00311D07">
            <w:pPr>
              <w:jc w:val="center"/>
              <w:rPr>
                <w:sz w:val="22"/>
                <w:szCs w:val="22"/>
              </w:rPr>
            </w:pPr>
            <w:r>
              <w:rPr>
                <w:sz w:val="22"/>
                <w:szCs w:val="22"/>
              </w:rPr>
              <w:t>-</w:t>
            </w:r>
          </w:p>
        </w:tc>
        <w:tc>
          <w:tcPr>
            <w:tcW w:w="709" w:type="dxa"/>
          </w:tcPr>
          <w:p w14:paraId="40564805" w14:textId="77777777" w:rsidR="00FE36CD" w:rsidRPr="0051318C" w:rsidRDefault="00FE36CD" w:rsidP="00311D07">
            <w:pPr>
              <w:jc w:val="center"/>
              <w:rPr>
                <w:sz w:val="22"/>
                <w:szCs w:val="22"/>
              </w:rPr>
            </w:pPr>
            <w:r>
              <w:rPr>
                <w:sz w:val="22"/>
                <w:szCs w:val="22"/>
              </w:rPr>
              <w:t>12</w:t>
            </w:r>
          </w:p>
        </w:tc>
        <w:tc>
          <w:tcPr>
            <w:tcW w:w="709" w:type="dxa"/>
          </w:tcPr>
          <w:p w14:paraId="4915B2F8" w14:textId="77777777" w:rsidR="00FE36CD" w:rsidRPr="0051318C" w:rsidRDefault="00FE36CD" w:rsidP="00311D07">
            <w:pPr>
              <w:jc w:val="center"/>
              <w:rPr>
                <w:sz w:val="22"/>
                <w:szCs w:val="22"/>
              </w:rPr>
            </w:pPr>
            <w:r>
              <w:rPr>
                <w:sz w:val="22"/>
                <w:szCs w:val="22"/>
              </w:rPr>
              <w:t>-</w:t>
            </w:r>
          </w:p>
        </w:tc>
        <w:tc>
          <w:tcPr>
            <w:tcW w:w="708" w:type="dxa"/>
          </w:tcPr>
          <w:p w14:paraId="607FB50D" w14:textId="77777777" w:rsidR="00FE36CD" w:rsidRPr="0051318C" w:rsidRDefault="00FE36CD" w:rsidP="00311D07">
            <w:pPr>
              <w:jc w:val="center"/>
              <w:rPr>
                <w:sz w:val="22"/>
                <w:szCs w:val="22"/>
              </w:rPr>
            </w:pPr>
            <w:r>
              <w:rPr>
                <w:sz w:val="22"/>
                <w:szCs w:val="22"/>
              </w:rPr>
              <w:t>-</w:t>
            </w:r>
          </w:p>
        </w:tc>
        <w:tc>
          <w:tcPr>
            <w:tcW w:w="993" w:type="dxa"/>
          </w:tcPr>
          <w:p w14:paraId="1E518F36" w14:textId="77777777" w:rsidR="00FE36CD" w:rsidRPr="0051318C" w:rsidRDefault="00FE36CD" w:rsidP="00311D07">
            <w:pPr>
              <w:jc w:val="center"/>
              <w:rPr>
                <w:sz w:val="22"/>
                <w:szCs w:val="22"/>
              </w:rPr>
            </w:pPr>
            <w:r>
              <w:rPr>
                <w:sz w:val="22"/>
                <w:szCs w:val="22"/>
              </w:rPr>
              <w:t>15</w:t>
            </w:r>
          </w:p>
        </w:tc>
      </w:tr>
      <w:tr w:rsidR="00FE36CD" w:rsidRPr="0051318C" w14:paraId="115FB10A" w14:textId="77777777" w:rsidTr="00311D07">
        <w:trPr>
          <w:jc w:val="center"/>
        </w:trPr>
        <w:tc>
          <w:tcPr>
            <w:tcW w:w="1140" w:type="dxa"/>
          </w:tcPr>
          <w:p w14:paraId="41DD1C88" w14:textId="77777777" w:rsidR="00FE36CD" w:rsidRPr="00302FF6" w:rsidRDefault="00FE36CD" w:rsidP="00311D07">
            <w:pPr>
              <w:jc w:val="center"/>
              <w:rPr>
                <w:b/>
                <w:bCs/>
                <w:sz w:val="22"/>
                <w:szCs w:val="22"/>
              </w:rPr>
            </w:pPr>
            <w:r w:rsidRPr="00302FF6">
              <w:rPr>
                <w:b/>
                <w:bCs/>
                <w:sz w:val="22"/>
                <w:szCs w:val="22"/>
              </w:rPr>
              <w:t>CO5</w:t>
            </w:r>
          </w:p>
        </w:tc>
        <w:tc>
          <w:tcPr>
            <w:tcW w:w="709" w:type="dxa"/>
          </w:tcPr>
          <w:p w14:paraId="5A9C63DF" w14:textId="77777777" w:rsidR="00FE36CD" w:rsidRPr="0051318C" w:rsidRDefault="00FE36CD" w:rsidP="00311D07">
            <w:pPr>
              <w:jc w:val="center"/>
              <w:rPr>
                <w:sz w:val="22"/>
                <w:szCs w:val="22"/>
              </w:rPr>
            </w:pPr>
            <w:r>
              <w:rPr>
                <w:sz w:val="22"/>
                <w:szCs w:val="22"/>
              </w:rPr>
              <w:t>-</w:t>
            </w:r>
          </w:p>
        </w:tc>
        <w:tc>
          <w:tcPr>
            <w:tcW w:w="708" w:type="dxa"/>
          </w:tcPr>
          <w:p w14:paraId="3CB05361" w14:textId="77777777" w:rsidR="00FE36CD" w:rsidRPr="0051318C" w:rsidRDefault="00FE36CD" w:rsidP="00311D07">
            <w:pPr>
              <w:jc w:val="center"/>
              <w:rPr>
                <w:sz w:val="22"/>
                <w:szCs w:val="22"/>
              </w:rPr>
            </w:pPr>
            <w:r>
              <w:rPr>
                <w:sz w:val="22"/>
                <w:szCs w:val="22"/>
              </w:rPr>
              <w:t>18</w:t>
            </w:r>
          </w:p>
        </w:tc>
        <w:tc>
          <w:tcPr>
            <w:tcW w:w="709" w:type="dxa"/>
          </w:tcPr>
          <w:p w14:paraId="537B8342" w14:textId="77777777" w:rsidR="00FE36CD" w:rsidRPr="0051318C" w:rsidRDefault="00FE36CD" w:rsidP="00311D07">
            <w:pPr>
              <w:jc w:val="center"/>
              <w:rPr>
                <w:sz w:val="22"/>
                <w:szCs w:val="22"/>
              </w:rPr>
            </w:pPr>
            <w:r>
              <w:rPr>
                <w:sz w:val="22"/>
                <w:szCs w:val="22"/>
              </w:rPr>
              <w:t>-</w:t>
            </w:r>
          </w:p>
        </w:tc>
        <w:tc>
          <w:tcPr>
            <w:tcW w:w="709" w:type="dxa"/>
          </w:tcPr>
          <w:p w14:paraId="44675EB5" w14:textId="77777777" w:rsidR="00FE36CD" w:rsidRPr="0051318C" w:rsidRDefault="00FE36CD" w:rsidP="00311D07">
            <w:pPr>
              <w:jc w:val="center"/>
              <w:rPr>
                <w:sz w:val="22"/>
                <w:szCs w:val="22"/>
              </w:rPr>
            </w:pPr>
            <w:r>
              <w:rPr>
                <w:sz w:val="22"/>
                <w:szCs w:val="22"/>
              </w:rPr>
              <w:t>18</w:t>
            </w:r>
          </w:p>
        </w:tc>
        <w:tc>
          <w:tcPr>
            <w:tcW w:w="709" w:type="dxa"/>
          </w:tcPr>
          <w:p w14:paraId="4CA91687" w14:textId="77777777" w:rsidR="00FE36CD" w:rsidRPr="0051318C" w:rsidRDefault="00FE36CD" w:rsidP="00311D07">
            <w:pPr>
              <w:jc w:val="center"/>
              <w:rPr>
                <w:sz w:val="22"/>
                <w:szCs w:val="22"/>
              </w:rPr>
            </w:pPr>
            <w:r>
              <w:rPr>
                <w:sz w:val="22"/>
                <w:szCs w:val="22"/>
              </w:rPr>
              <w:t>-</w:t>
            </w:r>
          </w:p>
        </w:tc>
        <w:tc>
          <w:tcPr>
            <w:tcW w:w="708" w:type="dxa"/>
          </w:tcPr>
          <w:p w14:paraId="0DD20B8B" w14:textId="77777777" w:rsidR="00FE36CD" w:rsidRPr="0051318C" w:rsidRDefault="00FE36CD" w:rsidP="00311D07">
            <w:pPr>
              <w:jc w:val="center"/>
              <w:rPr>
                <w:sz w:val="22"/>
                <w:szCs w:val="22"/>
              </w:rPr>
            </w:pPr>
            <w:r>
              <w:rPr>
                <w:sz w:val="22"/>
                <w:szCs w:val="22"/>
              </w:rPr>
              <w:t>-</w:t>
            </w:r>
          </w:p>
        </w:tc>
        <w:tc>
          <w:tcPr>
            <w:tcW w:w="993" w:type="dxa"/>
          </w:tcPr>
          <w:p w14:paraId="4E118672" w14:textId="77777777" w:rsidR="00FE36CD" w:rsidRPr="0051318C" w:rsidRDefault="00FE36CD" w:rsidP="00311D07">
            <w:pPr>
              <w:jc w:val="center"/>
              <w:rPr>
                <w:sz w:val="22"/>
                <w:szCs w:val="22"/>
              </w:rPr>
            </w:pPr>
            <w:r>
              <w:rPr>
                <w:sz w:val="22"/>
                <w:szCs w:val="22"/>
              </w:rPr>
              <w:t>36</w:t>
            </w:r>
          </w:p>
        </w:tc>
      </w:tr>
      <w:tr w:rsidR="00FE36CD" w:rsidRPr="0051318C" w14:paraId="1F557A3D" w14:textId="77777777" w:rsidTr="00311D07">
        <w:trPr>
          <w:jc w:val="center"/>
        </w:trPr>
        <w:tc>
          <w:tcPr>
            <w:tcW w:w="1140" w:type="dxa"/>
          </w:tcPr>
          <w:p w14:paraId="1F177625" w14:textId="77777777" w:rsidR="00FE36CD" w:rsidRPr="00302FF6" w:rsidRDefault="00FE36CD" w:rsidP="00311D07">
            <w:pPr>
              <w:jc w:val="center"/>
              <w:rPr>
                <w:b/>
                <w:bCs/>
                <w:sz w:val="22"/>
                <w:szCs w:val="22"/>
              </w:rPr>
            </w:pPr>
            <w:r w:rsidRPr="00302FF6">
              <w:rPr>
                <w:b/>
                <w:bCs/>
                <w:sz w:val="22"/>
                <w:szCs w:val="22"/>
              </w:rPr>
              <w:t>CO6</w:t>
            </w:r>
          </w:p>
        </w:tc>
        <w:tc>
          <w:tcPr>
            <w:tcW w:w="709" w:type="dxa"/>
          </w:tcPr>
          <w:p w14:paraId="621C350B" w14:textId="77777777" w:rsidR="00FE36CD" w:rsidRPr="0051318C" w:rsidRDefault="00FE36CD" w:rsidP="00311D07">
            <w:pPr>
              <w:jc w:val="center"/>
              <w:rPr>
                <w:sz w:val="22"/>
                <w:szCs w:val="22"/>
              </w:rPr>
            </w:pPr>
            <w:r>
              <w:rPr>
                <w:sz w:val="22"/>
                <w:szCs w:val="22"/>
              </w:rPr>
              <w:t>2</w:t>
            </w:r>
          </w:p>
        </w:tc>
        <w:tc>
          <w:tcPr>
            <w:tcW w:w="708" w:type="dxa"/>
          </w:tcPr>
          <w:p w14:paraId="6F2BCB66" w14:textId="77777777" w:rsidR="00FE36CD" w:rsidRPr="0051318C" w:rsidRDefault="00FE36CD" w:rsidP="00311D07">
            <w:pPr>
              <w:jc w:val="center"/>
              <w:rPr>
                <w:sz w:val="22"/>
                <w:szCs w:val="22"/>
              </w:rPr>
            </w:pPr>
            <w:r>
              <w:rPr>
                <w:sz w:val="22"/>
                <w:szCs w:val="22"/>
              </w:rPr>
              <w:t>-</w:t>
            </w:r>
          </w:p>
        </w:tc>
        <w:tc>
          <w:tcPr>
            <w:tcW w:w="709" w:type="dxa"/>
          </w:tcPr>
          <w:p w14:paraId="7E26F12D" w14:textId="77777777" w:rsidR="00FE36CD" w:rsidRPr="0051318C" w:rsidRDefault="00FE36CD" w:rsidP="00311D07">
            <w:pPr>
              <w:jc w:val="center"/>
              <w:rPr>
                <w:sz w:val="22"/>
                <w:szCs w:val="22"/>
              </w:rPr>
            </w:pPr>
            <w:r>
              <w:rPr>
                <w:sz w:val="22"/>
                <w:szCs w:val="22"/>
              </w:rPr>
              <w:t>6</w:t>
            </w:r>
          </w:p>
        </w:tc>
        <w:tc>
          <w:tcPr>
            <w:tcW w:w="709" w:type="dxa"/>
          </w:tcPr>
          <w:p w14:paraId="36FF458E" w14:textId="77777777" w:rsidR="00FE36CD" w:rsidRPr="0051318C" w:rsidRDefault="00FE36CD" w:rsidP="00311D07">
            <w:pPr>
              <w:jc w:val="center"/>
              <w:rPr>
                <w:sz w:val="22"/>
                <w:szCs w:val="22"/>
              </w:rPr>
            </w:pPr>
            <w:r>
              <w:rPr>
                <w:sz w:val="22"/>
                <w:szCs w:val="22"/>
              </w:rPr>
              <w:t>6</w:t>
            </w:r>
          </w:p>
        </w:tc>
        <w:tc>
          <w:tcPr>
            <w:tcW w:w="709" w:type="dxa"/>
          </w:tcPr>
          <w:p w14:paraId="7A1C3C50" w14:textId="77777777" w:rsidR="00FE36CD" w:rsidRPr="0051318C" w:rsidRDefault="00FE36CD" w:rsidP="00311D07">
            <w:pPr>
              <w:jc w:val="center"/>
              <w:rPr>
                <w:sz w:val="22"/>
                <w:szCs w:val="22"/>
              </w:rPr>
            </w:pPr>
            <w:r>
              <w:rPr>
                <w:sz w:val="22"/>
                <w:szCs w:val="22"/>
              </w:rPr>
              <w:t>-</w:t>
            </w:r>
          </w:p>
        </w:tc>
        <w:tc>
          <w:tcPr>
            <w:tcW w:w="708" w:type="dxa"/>
          </w:tcPr>
          <w:p w14:paraId="2842C033" w14:textId="77777777" w:rsidR="00FE36CD" w:rsidRPr="0051318C" w:rsidRDefault="00FE36CD" w:rsidP="00311D07">
            <w:pPr>
              <w:jc w:val="center"/>
              <w:rPr>
                <w:sz w:val="22"/>
                <w:szCs w:val="22"/>
              </w:rPr>
            </w:pPr>
            <w:r>
              <w:rPr>
                <w:sz w:val="22"/>
                <w:szCs w:val="22"/>
              </w:rPr>
              <w:t>-</w:t>
            </w:r>
          </w:p>
        </w:tc>
        <w:tc>
          <w:tcPr>
            <w:tcW w:w="993" w:type="dxa"/>
          </w:tcPr>
          <w:p w14:paraId="23D4372D" w14:textId="77777777" w:rsidR="00FE36CD" w:rsidRPr="0051318C" w:rsidRDefault="00FE36CD" w:rsidP="00311D07">
            <w:pPr>
              <w:jc w:val="center"/>
              <w:rPr>
                <w:sz w:val="22"/>
                <w:szCs w:val="22"/>
              </w:rPr>
            </w:pPr>
            <w:r>
              <w:rPr>
                <w:sz w:val="22"/>
                <w:szCs w:val="22"/>
              </w:rPr>
              <w:t>14</w:t>
            </w:r>
          </w:p>
        </w:tc>
      </w:tr>
      <w:tr w:rsidR="00FE36CD" w:rsidRPr="0051318C" w14:paraId="14224805" w14:textId="77777777" w:rsidTr="00E56E00">
        <w:trPr>
          <w:jc w:val="center"/>
        </w:trPr>
        <w:tc>
          <w:tcPr>
            <w:tcW w:w="5392" w:type="dxa"/>
            <w:gridSpan w:val="7"/>
          </w:tcPr>
          <w:p w14:paraId="2D3F352D" w14:textId="77777777" w:rsidR="00FE36CD" w:rsidRPr="0051318C" w:rsidRDefault="00FE36CD" w:rsidP="00311D07">
            <w:pPr>
              <w:rPr>
                <w:sz w:val="22"/>
                <w:szCs w:val="22"/>
              </w:rPr>
            </w:pPr>
          </w:p>
        </w:tc>
        <w:tc>
          <w:tcPr>
            <w:tcW w:w="993" w:type="dxa"/>
          </w:tcPr>
          <w:p w14:paraId="6CE7CFF8" w14:textId="77777777" w:rsidR="00FE36CD" w:rsidRPr="0051318C" w:rsidRDefault="00FE36CD" w:rsidP="00311D07">
            <w:pPr>
              <w:jc w:val="center"/>
              <w:rPr>
                <w:b/>
                <w:sz w:val="22"/>
                <w:szCs w:val="22"/>
              </w:rPr>
            </w:pPr>
            <w:r w:rsidRPr="0051318C">
              <w:rPr>
                <w:b/>
                <w:sz w:val="22"/>
                <w:szCs w:val="22"/>
              </w:rPr>
              <w:t>124</w:t>
            </w:r>
          </w:p>
        </w:tc>
      </w:tr>
    </w:tbl>
    <w:p w14:paraId="0231A317" w14:textId="77777777" w:rsidR="00FE36CD" w:rsidRDefault="00FE36CD" w:rsidP="0051318C">
      <w:pPr>
        <w:tabs>
          <w:tab w:val="left" w:pos="7110"/>
        </w:tabs>
      </w:pPr>
      <w:r>
        <w:tab/>
      </w:r>
    </w:p>
    <w:p w14:paraId="454A5078" w14:textId="77777777" w:rsidR="00FE36CD" w:rsidRDefault="00FE36CD" w:rsidP="002E336A"/>
    <w:p w14:paraId="323278C5" w14:textId="77777777" w:rsidR="00FE36CD" w:rsidRDefault="00FE36CD">
      <w:pPr>
        <w:spacing w:after="200" w:line="276" w:lineRule="auto"/>
        <w:rPr>
          <w:rFonts w:ascii="Arial" w:hAnsi="Arial" w:cs="Arial"/>
          <w:bCs/>
          <w:noProof/>
        </w:rPr>
      </w:pPr>
      <w:r>
        <w:rPr>
          <w:rFonts w:ascii="Arial" w:hAnsi="Arial" w:cs="Arial"/>
          <w:bCs/>
          <w:noProof/>
        </w:rPr>
        <w:br w:type="page"/>
      </w:r>
    </w:p>
    <w:p w14:paraId="0E4139C7" w14:textId="3B61CE41"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3C5C70C7" wp14:editId="415F5C48">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7523F30" w14:textId="77777777" w:rsidR="00FE36CD" w:rsidRDefault="00FE36CD" w:rsidP="00311D07">
      <w:pPr>
        <w:jc w:val="center"/>
        <w:rPr>
          <w:b/>
          <w:bCs/>
        </w:rPr>
      </w:pPr>
    </w:p>
    <w:p w14:paraId="294F019C" w14:textId="77777777" w:rsidR="00FE36CD" w:rsidRDefault="00FE36CD" w:rsidP="00311D07">
      <w:pPr>
        <w:jc w:val="center"/>
        <w:rPr>
          <w:b/>
          <w:bCs/>
        </w:rPr>
      </w:pPr>
      <w:r>
        <w:rPr>
          <w:b/>
          <w:bCs/>
        </w:rPr>
        <w:t>END SEMESTER EXAMINATION – NOV / DEC 2024</w:t>
      </w:r>
    </w:p>
    <w:p w14:paraId="56FD8A2C" w14:textId="77777777" w:rsidR="00FE36CD"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6"/>
        <w:gridCol w:w="6838"/>
        <w:gridCol w:w="1469"/>
        <w:gridCol w:w="632"/>
      </w:tblGrid>
      <w:tr w:rsidR="00FE36CD" w:rsidRPr="00DF31A1" w14:paraId="0854E7F0" w14:textId="77777777" w:rsidTr="00311D07">
        <w:trPr>
          <w:trHeight w:val="397"/>
          <w:jc w:val="center"/>
        </w:trPr>
        <w:tc>
          <w:tcPr>
            <w:tcW w:w="1546" w:type="dxa"/>
            <w:vAlign w:val="center"/>
          </w:tcPr>
          <w:p w14:paraId="57AAA548" w14:textId="77777777" w:rsidR="00FE36CD" w:rsidRPr="00DF31A1" w:rsidRDefault="00FE36CD" w:rsidP="007E575B">
            <w:pPr>
              <w:pStyle w:val="Title"/>
              <w:jc w:val="left"/>
              <w:rPr>
                <w:b/>
                <w:sz w:val="22"/>
                <w:szCs w:val="22"/>
              </w:rPr>
            </w:pPr>
            <w:r w:rsidRPr="00DF31A1">
              <w:rPr>
                <w:b/>
                <w:sz w:val="22"/>
                <w:szCs w:val="22"/>
              </w:rPr>
              <w:t xml:space="preserve">Course Code      </w:t>
            </w:r>
          </w:p>
        </w:tc>
        <w:tc>
          <w:tcPr>
            <w:tcW w:w="6838" w:type="dxa"/>
            <w:vAlign w:val="center"/>
          </w:tcPr>
          <w:p w14:paraId="48939931" w14:textId="77777777" w:rsidR="00FE36CD" w:rsidRPr="00DF31A1" w:rsidRDefault="00FE36CD" w:rsidP="00311D07">
            <w:pPr>
              <w:ind w:right="-20"/>
              <w:contextualSpacing/>
              <w:jc w:val="both"/>
              <w:rPr>
                <w:b/>
                <w:sz w:val="22"/>
                <w:szCs w:val="22"/>
              </w:rPr>
            </w:pPr>
            <w:r w:rsidRPr="00DF31A1">
              <w:rPr>
                <w:b/>
                <w:sz w:val="22"/>
                <w:szCs w:val="22"/>
              </w:rPr>
              <w:t>18MS2014</w:t>
            </w:r>
          </w:p>
        </w:tc>
        <w:tc>
          <w:tcPr>
            <w:tcW w:w="1469" w:type="dxa"/>
            <w:vAlign w:val="center"/>
          </w:tcPr>
          <w:p w14:paraId="6168C511" w14:textId="77777777" w:rsidR="00FE36CD" w:rsidRPr="00DF31A1" w:rsidRDefault="00FE36CD" w:rsidP="007E575B">
            <w:pPr>
              <w:pStyle w:val="Title"/>
              <w:ind w:left="-468" w:firstLine="468"/>
              <w:jc w:val="left"/>
              <w:rPr>
                <w:sz w:val="22"/>
                <w:szCs w:val="22"/>
              </w:rPr>
            </w:pPr>
            <w:r w:rsidRPr="00DF31A1">
              <w:rPr>
                <w:b/>
                <w:bCs/>
                <w:sz w:val="22"/>
                <w:szCs w:val="22"/>
              </w:rPr>
              <w:t xml:space="preserve">Duration       </w:t>
            </w:r>
          </w:p>
        </w:tc>
        <w:tc>
          <w:tcPr>
            <w:tcW w:w="632" w:type="dxa"/>
            <w:vAlign w:val="center"/>
          </w:tcPr>
          <w:p w14:paraId="0B5CF5F8" w14:textId="77777777" w:rsidR="00FE36CD" w:rsidRPr="00DF31A1" w:rsidRDefault="00FE36CD" w:rsidP="007E575B">
            <w:pPr>
              <w:pStyle w:val="Title"/>
              <w:jc w:val="left"/>
              <w:rPr>
                <w:b/>
                <w:sz w:val="22"/>
                <w:szCs w:val="22"/>
              </w:rPr>
            </w:pPr>
            <w:r w:rsidRPr="00DF31A1">
              <w:rPr>
                <w:b/>
                <w:sz w:val="22"/>
                <w:szCs w:val="22"/>
              </w:rPr>
              <w:t>3hrs</w:t>
            </w:r>
          </w:p>
        </w:tc>
      </w:tr>
      <w:tr w:rsidR="00FE36CD" w:rsidRPr="00DF31A1" w14:paraId="1A8BE57A" w14:textId="77777777" w:rsidTr="00311D07">
        <w:trPr>
          <w:trHeight w:val="397"/>
          <w:jc w:val="center"/>
        </w:trPr>
        <w:tc>
          <w:tcPr>
            <w:tcW w:w="1546" w:type="dxa"/>
            <w:vAlign w:val="center"/>
          </w:tcPr>
          <w:p w14:paraId="3C52A88C" w14:textId="77777777" w:rsidR="00FE36CD" w:rsidRPr="00DF31A1" w:rsidRDefault="00FE36CD" w:rsidP="00311D07">
            <w:pPr>
              <w:pStyle w:val="Title"/>
              <w:ind w:right="-160"/>
              <w:jc w:val="left"/>
              <w:rPr>
                <w:b/>
                <w:sz w:val="22"/>
                <w:szCs w:val="22"/>
              </w:rPr>
            </w:pPr>
            <w:r w:rsidRPr="00DF31A1">
              <w:rPr>
                <w:b/>
                <w:sz w:val="22"/>
                <w:szCs w:val="22"/>
              </w:rPr>
              <w:t xml:space="preserve">Course Title     </w:t>
            </w:r>
          </w:p>
        </w:tc>
        <w:tc>
          <w:tcPr>
            <w:tcW w:w="6838" w:type="dxa"/>
            <w:vAlign w:val="center"/>
          </w:tcPr>
          <w:p w14:paraId="4A18CBD7" w14:textId="77777777" w:rsidR="00FE36CD" w:rsidRPr="00DF31A1" w:rsidRDefault="00FE36CD" w:rsidP="007E575B">
            <w:pPr>
              <w:pStyle w:val="Title"/>
              <w:jc w:val="left"/>
              <w:rPr>
                <w:b/>
                <w:sz w:val="22"/>
                <w:szCs w:val="22"/>
              </w:rPr>
            </w:pPr>
            <w:r w:rsidRPr="00DF31A1">
              <w:rPr>
                <w:b/>
                <w:sz w:val="22"/>
                <w:szCs w:val="22"/>
              </w:rPr>
              <w:t>CONSTITUTION OF INDIA</w:t>
            </w:r>
          </w:p>
        </w:tc>
        <w:tc>
          <w:tcPr>
            <w:tcW w:w="1469" w:type="dxa"/>
            <w:vAlign w:val="center"/>
          </w:tcPr>
          <w:p w14:paraId="3450CDCC" w14:textId="77777777" w:rsidR="00FE36CD" w:rsidRPr="00DF31A1" w:rsidRDefault="00FE36CD" w:rsidP="007E575B">
            <w:pPr>
              <w:pStyle w:val="Title"/>
              <w:jc w:val="left"/>
              <w:rPr>
                <w:b/>
                <w:bCs/>
                <w:sz w:val="22"/>
                <w:szCs w:val="22"/>
              </w:rPr>
            </w:pPr>
            <w:r w:rsidRPr="00DF31A1">
              <w:rPr>
                <w:b/>
                <w:bCs/>
                <w:sz w:val="22"/>
                <w:szCs w:val="22"/>
              </w:rPr>
              <w:t xml:space="preserve">Max. Marks </w:t>
            </w:r>
          </w:p>
        </w:tc>
        <w:tc>
          <w:tcPr>
            <w:tcW w:w="632" w:type="dxa"/>
            <w:vAlign w:val="center"/>
          </w:tcPr>
          <w:p w14:paraId="1AF3EB05" w14:textId="77777777" w:rsidR="00FE36CD" w:rsidRPr="00DF31A1" w:rsidRDefault="00FE36CD" w:rsidP="007E575B">
            <w:pPr>
              <w:pStyle w:val="Title"/>
              <w:jc w:val="left"/>
              <w:rPr>
                <w:b/>
                <w:sz w:val="22"/>
                <w:szCs w:val="22"/>
              </w:rPr>
            </w:pPr>
            <w:r w:rsidRPr="00DF31A1">
              <w:rPr>
                <w:b/>
                <w:sz w:val="22"/>
                <w:szCs w:val="22"/>
              </w:rPr>
              <w:t>100</w:t>
            </w:r>
          </w:p>
        </w:tc>
      </w:tr>
    </w:tbl>
    <w:p w14:paraId="03EF37D1" w14:textId="77777777" w:rsidR="00FE36CD"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FE36CD" w:rsidRPr="009C4175" w14:paraId="657A7EF2" w14:textId="77777777" w:rsidTr="00311D07">
        <w:trPr>
          <w:trHeight w:val="552"/>
        </w:trPr>
        <w:tc>
          <w:tcPr>
            <w:tcW w:w="265" w:type="pct"/>
            <w:vAlign w:val="center"/>
          </w:tcPr>
          <w:p w14:paraId="0B3CECC6" w14:textId="77777777" w:rsidR="00FE36CD" w:rsidRPr="009C4175" w:rsidRDefault="00FE36CD" w:rsidP="00311D07">
            <w:pPr>
              <w:jc w:val="center"/>
              <w:rPr>
                <w:b/>
              </w:rPr>
            </w:pPr>
            <w:r w:rsidRPr="009C4175">
              <w:rPr>
                <w:b/>
              </w:rPr>
              <w:t>Q. No.</w:t>
            </w:r>
          </w:p>
        </w:tc>
        <w:tc>
          <w:tcPr>
            <w:tcW w:w="3942" w:type="pct"/>
            <w:gridSpan w:val="2"/>
            <w:vAlign w:val="center"/>
          </w:tcPr>
          <w:p w14:paraId="3B5422F9" w14:textId="77777777" w:rsidR="00FE36CD" w:rsidRPr="009C4175" w:rsidRDefault="00FE36CD" w:rsidP="00311D07">
            <w:pPr>
              <w:jc w:val="center"/>
              <w:rPr>
                <w:b/>
              </w:rPr>
            </w:pPr>
            <w:r w:rsidRPr="009C4175">
              <w:rPr>
                <w:b/>
              </w:rPr>
              <w:t>Questions</w:t>
            </w:r>
          </w:p>
        </w:tc>
        <w:tc>
          <w:tcPr>
            <w:tcW w:w="312" w:type="pct"/>
            <w:vAlign w:val="center"/>
          </w:tcPr>
          <w:p w14:paraId="25CE8965" w14:textId="77777777" w:rsidR="00FE36CD" w:rsidRPr="009C4175" w:rsidRDefault="00FE36CD" w:rsidP="00311D07">
            <w:pPr>
              <w:jc w:val="center"/>
              <w:rPr>
                <w:b/>
              </w:rPr>
            </w:pPr>
            <w:r w:rsidRPr="009C4175">
              <w:rPr>
                <w:b/>
              </w:rPr>
              <w:t>CO</w:t>
            </w:r>
          </w:p>
        </w:tc>
        <w:tc>
          <w:tcPr>
            <w:tcW w:w="250" w:type="pct"/>
            <w:vAlign w:val="center"/>
          </w:tcPr>
          <w:p w14:paraId="7F79A07C" w14:textId="77777777" w:rsidR="00FE36CD" w:rsidRPr="009C4175" w:rsidRDefault="00FE36CD" w:rsidP="00311D07">
            <w:pPr>
              <w:jc w:val="center"/>
              <w:rPr>
                <w:b/>
              </w:rPr>
            </w:pPr>
            <w:r w:rsidRPr="009C4175">
              <w:rPr>
                <w:b/>
              </w:rPr>
              <w:t>BL</w:t>
            </w:r>
          </w:p>
        </w:tc>
        <w:tc>
          <w:tcPr>
            <w:tcW w:w="231" w:type="pct"/>
            <w:vAlign w:val="center"/>
          </w:tcPr>
          <w:p w14:paraId="780EA91C" w14:textId="77777777" w:rsidR="00FE36CD" w:rsidRPr="009C4175" w:rsidRDefault="00FE36CD" w:rsidP="00311D07">
            <w:pPr>
              <w:jc w:val="center"/>
              <w:rPr>
                <w:b/>
              </w:rPr>
            </w:pPr>
            <w:r w:rsidRPr="009C4175">
              <w:rPr>
                <w:b/>
              </w:rPr>
              <w:t>M</w:t>
            </w:r>
          </w:p>
        </w:tc>
      </w:tr>
      <w:tr w:rsidR="00FE36CD" w:rsidRPr="009C4175" w14:paraId="67CF4EC3" w14:textId="77777777" w:rsidTr="00311D07">
        <w:trPr>
          <w:trHeight w:val="550"/>
        </w:trPr>
        <w:tc>
          <w:tcPr>
            <w:tcW w:w="5000" w:type="pct"/>
            <w:gridSpan w:val="6"/>
            <w:vAlign w:val="center"/>
          </w:tcPr>
          <w:p w14:paraId="2764F9C9" w14:textId="77777777" w:rsidR="00FE36CD" w:rsidRPr="009C4175" w:rsidRDefault="00FE36CD" w:rsidP="00311D07">
            <w:pPr>
              <w:jc w:val="center"/>
              <w:rPr>
                <w:b/>
              </w:rPr>
            </w:pPr>
            <w:r w:rsidRPr="009C4175">
              <w:rPr>
                <w:b/>
              </w:rPr>
              <w:t>PART – A (10 X 1 = 10 MARKS)</w:t>
            </w:r>
          </w:p>
        </w:tc>
      </w:tr>
      <w:tr w:rsidR="00FE36CD" w:rsidRPr="009C4175" w14:paraId="23494C65" w14:textId="77777777" w:rsidTr="00311D07">
        <w:trPr>
          <w:trHeight w:val="283"/>
        </w:trPr>
        <w:tc>
          <w:tcPr>
            <w:tcW w:w="265" w:type="pct"/>
          </w:tcPr>
          <w:p w14:paraId="170D7844" w14:textId="77777777" w:rsidR="00FE36CD" w:rsidRPr="009C4175" w:rsidRDefault="00FE36CD" w:rsidP="00311D07">
            <w:pPr>
              <w:jc w:val="center"/>
            </w:pPr>
            <w:r w:rsidRPr="009C4175">
              <w:t>1.</w:t>
            </w:r>
          </w:p>
        </w:tc>
        <w:tc>
          <w:tcPr>
            <w:tcW w:w="3942" w:type="pct"/>
            <w:gridSpan w:val="2"/>
          </w:tcPr>
          <w:p w14:paraId="7ACB91FB" w14:textId="77777777" w:rsidR="00FE36CD" w:rsidRPr="00DF31A1" w:rsidRDefault="00FE36CD" w:rsidP="00311D07">
            <w:pPr>
              <w:autoSpaceDE w:val="0"/>
              <w:autoSpaceDN w:val="0"/>
              <w:adjustRightInd w:val="0"/>
            </w:pPr>
            <w:r w:rsidRPr="00DF31A1">
              <w:rPr>
                <w:shd w:val="clear" w:color="auto" w:fill="FFFFFF"/>
              </w:rPr>
              <w:t>Interpret highlights of Purna Swaraj.</w:t>
            </w:r>
          </w:p>
        </w:tc>
        <w:tc>
          <w:tcPr>
            <w:tcW w:w="312" w:type="pct"/>
          </w:tcPr>
          <w:p w14:paraId="6EAC3CBF" w14:textId="77777777" w:rsidR="00FE36CD" w:rsidRPr="009C4175" w:rsidRDefault="00FE36CD" w:rsidP="00311D07">
            <w:pPr>
              <w:jc w:val="center"/>
            </w:pPr>
            <w:r w:rsidRPr="009C4175">
              <w:t>CO1</w:t>
            </w:r>
          </w:p>
        </w:tc>
        <w:tc>
          <w:tcPr>
            <w:tcW w:w="250" w:type="pct"/>
          </w:tcPr>
          <w:p w14:paraId="60A3613F" w14:textId="77777777" w:rsidR="00FE36CD" w:rsidRPr="009C4175" w:rsidRDefault="00FE36CD" w:rsidP="00311D07">
            <w:pPr>
              <w:jc w:val="center"/>
            </w:pPr>
            <w:r w:rsidRPr="009C4175">
              <w:t>U</w:t>
            </w:r>
          </w:p>
        </w:tc>
        <w:tc>
          <w:tcPr>
            <w:tcW w:w="231" w:type="pct"/>
          </w:tcPr>
          <w:p w14:paraId="76D6A372" w14:textId="77777777" w:rsidR="00FE36CD" w:rsidRPr="009C4175" w:rsidRDefault="00FE36CD" w:rsidP="00311D07">
            <w:pPr>
              <w:jc w:val="center"/>
            </w:pPr>
            <w:r w:rsidRPr="009C4175">
              <w:t>1</w:t>
            </w:r>
          </w:p>
        </w:tc>
      </w:tr>
      <w:tr w:rsidR="00FE36CD" w:rsidRPr="009C4175" w14:paraId="7113A336" w14:textId="77777777" w:rsidTr="00311D07">
        <w:trPr>
          <w:trHeight w:val="283"/>
        </w:trPr>
        <w:tc>
          <w:tcPr>
            <w:tcW w:w="265" w:type="pct"/>
          </w:tcPr>
          <w:p w14:paraId="4E047B75" w14:textId="77777777" w:rsidR="00FE36CD" w:rsidRPr="009C4175" w:rsidRDefault="00FE36CD" w:rsidP="00311D07">
            <w:pPr>
              <w:jc w:val="center"/>
            </w:pPr>
            <w:r w:rsidRPr="009C4175">
              <w:t>2.</w:t>
            </w:r>
          </w:p>
        </w:tc>
        <w:tc>
          <w:tcPr>
            <w:tcW w:w="3942" w:type="pct"/>
            <w:gridSpan w:val="2"/>
          </w:tcPr>
          <w:p w14:paraId="1D011D42" w14:textId="77777777" w:rsidR="00FE36CD" w:rsidRPr="00DF31A1" w:rsidRDefault="00FE36CD" w:rsidP="00311D07">
            <w:r w:rsidRPr="00DF31A1">
              <w:rPr>
                <w:shd w:val="clear" w:color="auto" w:fill="FFFFFF"/>
              </w:rPr>
              <w:t>State the three organs of government of </w:t>
            </w:r>
            <w:r w:rsidRPr="00DF31A1">
              <w:rPr>
                <w:rStyle w:val="il"/>
                <w:shd w:val="clear" w:color="auto" w:fill="FFFFFF"/>
              </w:rPr>
              <w:t>India</w:t>
            </w:r>
            <w:r w:rsidRPr="00DF31A1">
              <w:rPr>
                <w:shd w:val="clear" w:color="auto" w:fill="FFFFFF"/>
              </w:rPr>
              <w:t>.</w:t>
            </w:r>
          </w:p>
        </w:tc>
        <w:tc>
          <w:tcPr>
            <w:tcW w:w="312" w:type="pct"/>
          </w:tcPr>
          <w:p w14:paraId="4ECC3A14" w14:textId="77777777" w:rsidR="00FE36CD" w:rsidRPr="009C4175" w:rsidRDefault="00FE36CD" w:rsidP="00311D07">
            <w:pPr>
              <w:jc w:val="center"/>
            </w:pPr>
            <w:r w:rsidRPr="009C4175">
              <w:t>CO1</w:t>
            </w:r>
          </w:p>
        </w:tc>
        <w:tc>
          <w:tcPr>
            <w:tcW w:w="250" w:type="pct"/>
          </w:tcPr>
          <w:p w14:paraId="0BDCE796" w14:textId="77777777" w:rsidR="00FE36CD" w:rsidRPr="009C4175" w:rsidRDefault="00FE36CD" w:rsidP="00311D07">
            <w:pPr>
              <w:jc w:val="center"/>
            </w:pPr>
            <w:r w:rsidRPr="009C4175">
              <w:t>R</w:t>
            </w:r>
          </w:p>
        </w:tc>
        <w:tc>
          <w:tcPr>
            <w:tcW w:w="231" w:type="pct"/>
          </w:tcPr>
          <w:p w14:paraId="34AD228F" w14:textId="77777777" w:rsidR="00FE36CD" w:rsidRPr="009C4175" w:rsidRDefault="00FE36CD" w:rsidP="00311D07">
            <w:pPr>
              <w:jc w:val="center"/>
            </w:pPr>
            <w:r w:rsidRPr="009C4175">
              <w:t>1</w:t>
            </w:r>
          </w:p>
        </w:tc>
      </w:tr>
      <w:tr w:rsidR="00FE36CD" w:rsidRPr="009C4175" w14:paraId="5951EF25" w14:textId="77777777" w:rsidTr="00311D07">
        <w:trPr>
          <w:trHeight w:val="283"/>
        </w:trPr>
        <w:tc>
          <w:tcPr>
            <w:tcW w:w="265" w:type="pct"/>
          </w:tcPr>
          <w:p w14:paraId="1969319A" w14:textId="77777777" w:rsidR="00FE36CD" w:rsidRPr="009C4175" w:rsidRDefault="00FE36CD" w:rsidP="00311D07">
            <w:pPr>
              <w:jc w:val="center"/>
            </w:pPr>
            <w:r w:rsidRPr="009C4175">
              <w:t>3.</w:t>
            </w:r>
          </w:p>
        </w:tc>
        <w:tc>
          <w:tcPr>
            <w:tcW w:w="3942" w:type="pct"/>
            <w:gridSpan w:val="2"/>
          </w:tcPr>
          <w:p w14:paraId="73A09278" w14:textId="77777777" w:rsidR="00FE36CD" w:rsidRPr="00DF31A1" w:rsidRDefault="00FE36CD" w:rsidP="00311D07">
            <w:r w:rsidRPr="00DF31A1">
              <w:t>List the amendments that were added in the year 1976.</w:t>
            </w:r>
          </w:p>
        </w:tc>
        <w:tc>
          <w:tcPr>
            <w:tcW w:w="312" w:type="pct"/>
          </w:tcPr>
          <w:p w14:paraId="72200844" w14:textId="77777777" w:rsidR="00FE36CD" w:rsidRPr="009C4175" w:rsidRDefault="00FE36CD" w:rsidP="00311D07">
            <w:pPr>
              <w:jc w:val="center"/>
            </w:pPr>
            <w:r w:rsidRPr="009C4175">
              <w:t>CO2</w:t>
            </w:r>
          </w:p>
        </w:tc>
        <w:tc>
          <w:tcPr>
            <w:tcW w:w="250" w:type="pct"/>
          </w:tcPr>
          <w:p w14:paraId="51EA1083" w14:textId="77777777" w:rsidR="00FE36CD" w:rsidRPr="009C4175" w:rsidRDefault="00FE36CD" w:rsidP="00311D07">
            <w:pPr>
              <w:jc w:val="center"/>
            </w:pPr>
            <w:r w:rsidRPr="009C4175">
              <w:t>R</w:t>
            </w:r>
          </w:p>
        </w:tc>
        <w:tc>
          <w:tcPr>
            <w:tcW w:w="231" w:type="pct"/>
          </w:tcPr>
          <w:p w14:paraId="1B885C84" w14:textId="77777777" w:rsidR="00FE36CD" w:rsidRPr="009C4175" w:rsidRDefault="00FE36CD" w:rsidP="00311D07">
            <w:pPr>
              <w:jc w:val="center"/>
            </w:pPr>
            <w:r w:rsidRPr="009C4175">
              <w:t>1</w:t>
            </w:r>
          </w:p>
        </w:tc>
      </w:tr>
      <w:tr w:rsidR="00FE36CD" w:rsidRPr="009C4175" w14:paraId="5A5B51E5" w14:textId="77777777" w:rsidTr="00311D07">
        <w:trPr>
          <w:trHeight w:val="283"/>
        </w:trPr>
        <w:tc>
          <w:tcPr>
            <w:tcW w:w="265" w:type="pct"/>
          </w:tcPr>
          <w:p w14:paraId="37504B50" w14:textId="77777777" w:rsidR="00FE36CD" w:rsidRPr="009C4175" w:rsidRDefault="00FE36CD" w:rsidP="00311D07">
            <w:pPr>
              <w:jc w:val="center"/>
            </w:pPr>
            <w:r w:rsidRPr="009C4175">
              <w:t>4.</w:t>
            </w:r>
          </w:p>
        </w:tc>
        <w:tc>
          <w:tcPr>
            <w:tcW w:w="3942" w:type="pct"/>
            <w:gridSpan w:val="2"/>
          </w:tcPr>
          <w:p w14:paraId="1E6612FB" w14:textId="77777777" w:rsidR="00FE36CD" w:rsidRPr="00DF31A1" w:rsidRDefault="00FE36CD" w:rsidP="00311D07">
            <w:r w:rsidRPr="00DF31A1">
              <w:t>Describe any two implications of Secularism.</w:t>
            </w:r>
          </w:p>
        </w:tc>
        <w:tc>
          <w:tcPr>
            <w:tcW w:w="312" w:type="pct"/>
          </w:tcPr>
          <w:p w14:paraId="4CF2F5A2" w14:textId="77777777" w:rsidR="00FE36CD" w:rsidRPr="009C4175" w:rsidRDefault="00FE36CD" w:rsidP="00311D07">
            <w:pPr>
              <w:jc w:val="center"/>
            </w:pPr>
            <w:r w:rsidRPr="009C4175">
              <w:t>CO2</w:t>
            </w:r>
          </w:p>
        </w:tc>
        <w:tc>
          <w:tcPr>
            <w:tcW w:w="250" w:type="pct"/>
          </w:tcPr>
          <w:p w14:paraId="1FC62883" w14:textId="77777777" w:rsidR="00FE36CD" w:rsidRPr="009C4175" w:rsidRDefault="00FE36CD" w:rsidP="00311D07">
            <w:pPr>
              <w:jc w:val="center"/>
            </w:pPr>
            <w:r>
              <w:t>U</w:t>
            </w:r>
          </w:p>
        </w:tc>
        <w:tc>
          <w:tcPr>
            <w:tcW w:w="231" w:type="pct"/>
          </w:tcPr>
          <w:p w14:paraId="100CE935" w14:textId="77777777" w:rsidR="00FE36CD" w:rsidRPr="009C4175" w:rsidRDefault="00FE36CD" w:rsidP="00311D07">
            <w:pPr>
              <w:jc w:val="center"/>
            </w:pPr>
            <w:r w:rsidRPr="009C4175">
              <w:t>1</w:t>
            </w:r>
          </w:p>
        </w:tc>
      </w:tr>
      <w:tr w:rsidR="00FE36CD" w:rsidRPr="009C4175" w14:paraId="6B3A9CBF" w14:textId="77777777" w:rsidTr="00311D07">
        <w:trPr>
          <w:trHeight w:val="283"/>
        </w:trPr>
        <w:tc>
          <w:tcPr>
            <w:tcW w:w="265" w:type="pct"/>
          </w:tcPr>
          <w:p w14:paraId="7C61AE81" w14:textId="77777777" w:rsidR="00FE36CD" w:rsidRPr="009C4175" w:rsidRDefault="00FE36CD" w:rsidP="00311D07">
            <w:pPr>
              <w:jc w:val="center"/>
            </w:pPr>
            <w:r w:rsidRPr="009C4175">
              <w:t>5.</w:t>
            </w:r>
          </w:p>
        </w:tc>
        <w:tc>
          <w:tcPr>
            <w:tcW w:w="3942" w:type="pct"/>
            <w:gridSpan w:val="2"/>
          </w:tcPr>
          <w:p w14:paraId="4A7095C8" w14:textId="77777777" w:rsidR="00FE36CD" w:rsidRPr="00DF31A1" w:rsidRDefault="00FE36CD" w:rsidP="00311D07">
            <w:pPr>
              <w:pStyle w:val="Default"/>
              <w:rPr>
                <w:color w:val="auto"/>
              </w:rPr>
            </w:pPr>
            <w:r w:rsidRPr="00DF31A1">
              <w:rPr>
                <w:color w:val="auto"/>
              </w:rPr>
              <w:t>List the article numbers of cultural and educational rights.</w:t>
            </w:r>
          </w:p>
        </w:tc>
        <w:tc>
          <w:tcPr>
            <w:tcW w:w="312" w:type="pct"/>
          </w:tcPr>
          <w:p w14:paraId="5C2EEA81" w14:textId="77777777" w:rsidR="00FE36CD" w:rsidRPr="009C4175" w:rsidRDefault="00FE36CD" w:rsidP="00311D07">
            <w:pPr>
              <w:jc w:val="center"/>
            </w:pPr>
            <w:r w:rsidRPr="009C4175">
              <w:t>CO3</w:t>
            </w:r>
          </w:p>
        </w:tc>
        <w:tc>
          <w:tcPr>
            <w:tcW w:w="250" w:type="pct"/>
          </w:tcPr>
          <w:p w14:paraId="0EE73055" w14:textId="77777777" w:rsidR="00FE36CD" w:rsidRPr="009C4175" w:rsidRDefault="00FE36CD" w:rsidP="00311D07">
            <w:pPr>
              <w:jc w:val="center"/>
            </w:pPr>
            <w:r>
              <w:t>R</w:t>
            </w:r>
          </w:p>
        </w:tc>
        <w:tc>
          <w:tcPr>
            <w:tcW w:w="231" w:type="pct"/>
          </w:tcPr>
          <w:p w14:paraId="5635DBB5" w14:textId="77777777" w:rsidR="00FE36CD" w:rsidRPr="009C4175" w:rsidRDefault="00FE36CD" w:rsidP="00311D07">
            <w:pPr>
              <w:jc w:val="center"/>
            </w:pPr>
            <w:r w:rsidRPr="009C4175">
              <w:t>1</w:t>
            </w:r>
          </w:p>
        </w:tc>
      </w:tr>
      <w:tr w:rsidR="00FE36CD" w:rsidRPr="009C4175" w14:paraId="027973CB" w14:textId="77777777" w:rsidTr="00311D07">
        <w:trPr>
          <w:trHeight w:val="283"/>
        </w:trPr>
        <w:tc>
          <w:tcPr>
            <w:tcW w:w="265" w:type="pct"/>
          </w:tcPr>
          <w:p w14:paraId="429C3E1A" w14:textId="77777777" w:rsidR="00FE36CD" w:rsidRPr="009C4175" w:rsidRDefault="00FE36CD" w:rsidP="00311D07">
            <w:pPr>
              <w:jc w:val="center"/>
            </w:pPr>
            <w:r w:rsidRPr="009C4175">
              <w:t>6.</w:t>
            </w:r>
          </w:p>
        </w:tc>
        <w:tc>
          <w:tcPr>
            <w:tcW w:w="3942" w:type="pct"/>
            <w:gridSpan w:val="2"/>
          </w:tcPr>
          <w:p w14:paraId="7F0748E1" w14:textId="77777777" w:rsidR="00FE36CD" w:rsidRPr="00DF31A1" w:rsidRDefault="00FE36CD" w:rsidP="00311D07">
            <w:r w:rsidRPr="00DF31A1">
              <w:t>State the importance of article 40.</w:t>
            </w:r>
          </w:p>
        </w:tc>
        <w:tc>
          <w:tcPr>
            <w:tcW w:w="312" w:type="pct"/>
          </w:tcPr>
          <w:p w14:paraId="5583CCFC" w14:textId="77777777" w:rsidR="00FE36CD" w:rsidRPr="009C4175" w:rsidRDefault="00FE36CD" w:rsidP="00311D07">
            <w:pPr>
              <w:jc w:val="center"/>
            </w:pPr>
            <w:r w:rsidRPr="009C4175">
              <w:t>CO3</w:t>
            </w:r>
          </w:p>
        </w:tc>
        <w:tc>
          <w:tcPr>
            <w:tcW w:w="250" w:type="pct"/>
          </w:tcPr>
          <w:p w14:paraId="3C5BB318" w14:textId="77777777" w:rsidR="00FE36CD" w:rsidRPr="009C4175" w:rsidRDefault="00FE36CD" w:rsidP="00311D07">
            <w:pPr>
              <w:jc w:val="center"/>
            </w:pPr>
            <w:r w:rsidRPr="009C4175">
              <w:t>R</w:t>
            </w:r>
          </w:p>
        </w:tc>
        <w:tc>
          <w:tcPr>
            <w:tcW w:w="231" w:type="pct"/>
          </w:tcPr>
          <w:p w14:paraId="24F26781" w14:textId="77777777" w:rsidR="00FE36CD" w:rsidRPr="009C4175" w:rsidRDefault="00FE36CD" w:rsidP="00311D07">
            <w:pPr>
              <w:jc w:val="center"/>
            </w:pPr>
            <w:r w:rsidRPr="009C4175">
              <w:t>1</w:t>
            </w:r>
          </w:p>
        </w:tc>
      </w:tr>
      <w:tr w:rsidR="00FE36CD" w:rsidRPr="009C4175" w14:paraId="0630F73D" w14:textId="77777777" w:rsidTr="00311D07">
        <w:trPr>
          <w:trHeight w:val="283"/>
        </w:trPr>
        <w:tc>
          <w:tcPr>
            <w:tcW w:w="265" w:type="pct"/>
          </w:tcPr>
          <w:p w14:paraId="085BE181" w14:textId="77777777" w:rsidR="00FE36CD" w:rsidRPr="009C4175" w:rsidRDefault="00FE36CD" w:rsidP="00311D07">
            <w:pPr>
              <w:jc w:val="center"/>
            </w:pPr>
            <w:r w:rsidRPr="009C4175">
              <w:t>7.</w:t>
            </w:r>
          </w:p>
        </w:tc>
        <w:tc>
          <w:tcPr>
            <w:tcW w:w="3942" w:type="pct"/>
            <w:gridSpan w:val="2"/>
          </w:tcPr>
          <w:p w14:paraId="47E6D287" w14:textId="77777777" w:rsidR="00FE36CD" w:rsidRPr="00426758" w:rsidRDefault="00FE36CD" w:rsidP="00311D07">
            <w:pPr>
              <w:rPr>
                <w:noProof/>
                <w:lang w:eastAsia="zh-TW"/>
              </w:rPr>
            </w:pPr>
            <w:r w:rsidRPr="00426758">
              <w:rPr>
                <w:noProof/>
                <w:lang w:eastAsia="zh-TW"/>
              </w:rPr>
              <w:t>Identify the article from Constitution that mentions Directive Principles are not</w:t>
            </w:r>
          </w:p>
          <w:p w14:paraId="7D276C82" w14:textId="77777777" w:rsidR="00FE36CD" w:rsidRPr="00426758" w:rsidRDefault="00FE36CD" w:rsidP="00311D07">
            <w:pPr>
              <w:pStyle w:val="ListParagraph"/>
              <w:ind w:left="0"/>
              <w:rPr>
                <w:noProof/>
                <w:lang w:eastAsia="zh-TW"/>
              </w:rPr>
            </w:pPr>
            <w:r w:rsidRPr="00426758">
              <w:rPr>
                <w:noProof/>
                <w:lang w:eastAsia="zh-TW"/>
              </w:rPr>
              <w:t>legally enforceable.</w:t>
            </w:r>
          </w:p>
        </w:tc>
        <w:tc>
          <w:tcPr>
            <w:tcW w:w="312" w:type="pct"/>
          </w:tcPr>
          <w:p w14:paraId="6C7AA239" w14:textId="77777777" w:rsidR="00FE36CD" w:rsidRPr="009C4175" w:rsidRDefault="00FE36CD" w:rsidP="00311D07">
            <w:pPr>
              <w:jc w:val="center"/>
            </w:pPr>
            <w:r w:rsidRPr="009C4175">
              <w:t>CO4</w:t>
            </w:r>
          </w:p>
        </w:tc>
        <w:tc>
          <w:tcPr>
            <w:tcW w:w="250" w:type="pct"/>
          </w:tcPr>
          <w:p w14:paraId="37AE4D3C" w14:textId="77777777" w:rsidR="00FE36CD" w:rsidRPr="009C4175" w:rsidRDefault="00FE36CD" w:rsidP="00311D07">
            <w:pPr>
              <w:jc w:val="center"/>
            </w:pPr>
            <w:r w:rsidRPr="009C4175">
              <w:t>U</w:t>
            </w:r>
          </w:p>
        </w:tc>
        <w:tc>
          <w:tcPr>
            <w:tcW w:w="231" w:type="pct"/>
          </w:tcPr>
          <w:p w14:paraId="34D5B942" w14:textId="77777777" w:rsidR="00FE36CD" w:rsidRPr="009C4175" w:rsidRDefault="00FE36CD" w:rsidP="00311D07">
            <w:pPr>
              <w:jc w:val="center"/>
            </w:pPr>
            <w:r w:rsidRPr="009C4175">
              <w:t>1</w:t>
            </w:r>
          </w:p>
        </w:tc>
      </w:tr>
      <w:tr w:rsidR="00FE36CD" w:rsidRPr="009C4175" w14:paraId="0A8841AA" w14:textId="77777777" w:rsidTr="00311D07">
        <w:trPr>
          <w:trHeight w:val="283"/>
        </w:trPr>
        <w:tc>
          <w:tcPr>
            <w:tcW w:w="265" w:type="pct"/>
          </w:tcPr>
          <w:p w14:paraId="1F89A5F8" w14:textId="77777777" w:rsidR="00FE36CD" w:rsidRPr="009C4175" w:rsidRDefault="00FE36CD" w:rsidP="00311D07">
            <w:pPr>
              <w:jc w:val="center"/>
            </w:pPr>
            <w:r w:rsidRPr="009C4175">
              <w:t>8.</w:t>
            </w:r>
          </w:p>
        </w:tc>
        <w:tc>
          <w:tcPr>
            <w:tcW w:w="3942" w:type="pct"/>
            <w:gridSpan w:val="2"/>
          </w:tcPr>
          <w:p w14:paraId="7EB0E784" w14:textId="77777777" w:rsidR="00FE36CD" w:rsidRPr="00426758" w:rsidRDefault="00FE36CD" w:rsidP="00311D07">
            <w:pPr>
              <w:rPr>
                <w:bCs/>
              </w:rPr>
            </w:pPr>
            <w:r>
              <w:rPr>
                <w:bCs/>
              </w:rPr>
              <w:t>State</w:t>
            </w:r>
            <w:r w:rsidRPr="00426758">
              <w:rPr>
                <w:bCs/>
              </w:rPr>
              <w:t xml:space="preserve"> the house of Parliament that deals directly with Money Bills.</w:t>
            </w:r>
          </w:p>
        </w:tc>
        <w:tc>
          <w:tcPr>
            <w:tcW w:w="312" w:type="pct"/>
          </w:tcPr>
          <w:p w14:paraId="63AEBDA5" w14:textId="77777777" w:rsidR="00FE36CD" w:rsidRPr="009C4175" w:rsidRDefault="00FE36CD" w:rsidP="00311D07">
            <w:pPr>
              <w:jc w:val="center"/>
            </w:pPr>
            <w:r w:rsidRPr="009C4175">
              <w:t>CO4</w:t>
            </w:r>
          </w:p>
        </w:tc>
        <w:tc>
          <w:tcPr>
            <w:tcW w:w="250" w:type="pct"/>
          </w:tcPr>
          <w:p w14:paraId="41AE452C" w14:textId="77777777" w:rsidR="00FE36CD" w:rsidRPr="009C4175" w:rsidRDefault="00FE36CD" w:rsidP="00311D07">
            <w:pPr>
              <w:jc w:val="center"/>
            </w:pPr>
            <w:r>
              <w:t>R</w:t>
            </w:r>
          </w:p>
        </w:tc>
        <w:tc>
          <w:tcPr>
            <w:tcW w:w="231" w:type="pct"/>
          </w:tcPr>
          <w:p w14:paraId="55A087D8" w14:textId="77777777" w:rsidR="00FE36CD" w:rsidRPr="009C4175" w:rsidRDefault="00FE36CD" w:rsidP="00311D07">
            <w:pPr>
              <w:jc w:val="center"/>
            </w:pPr>
            <w:r w:rsidRPr="009C4175">
              <w:t>1</w:t>
            </w:r>
          </w:p>
        </w:tc>
      </w:tr>
      <w:tr w:rsidR="00FE36CD" w:rsidRPr="009C4175" w14:paraId="1EA11B7F" w14:textId="77777777" w:rsidTr="00311D07">
        <w:trPr>
          <w:trHeight w:val="283"/>
        </w:trPr>
        <w:tc>
          <w:tcPr>
            <w:tcW w:w="265" w:type="pct"/>
          </w:tcPr>
          <w:p w14:paraId="284BC238" w14:textId="77777777" w:rsidR="00FE36CD" w:rsidRPr="009C4175" w:rsidRDefault="00FE36CD" w:rsidP="00311D07">
            <w:pPr>
              <w:jc w:val="center"/>
            </w:pPr>
            <w:r w:rsidRPr="009C4175">
              <w:t>9.</w:t>
            </w:r>
          </w:p>
        </w:tc>
        <w:tc>
          <w:tcPr>
            <w:tcW w:w="3942" w:type="pct"/>
            <w:gridSpan w:val="2"/>
          </w:tcPr>
          <w:p w14:paraId="7D669F4E" w14:textId="77777777" w:rsidR="00FE36CD" w:rsidRPr="00426758" w:rsidRDefault="00FE36CD" w:rsidP="00311D07">
            <w:pPr>
              <w:pStyle w:val="ListParagraph"/>
              <w:ind w:left="0"/>
              <w:rPr>
                <w:noProof/>
                <w:lang w:eastAsia="zh-TW"/>
              </w:rPr>
            </w:pPr>
            <w:r>
              <w:rPr>
                <w:noProof/>
                <w:lang w:eastAsia="zh-TW"/>
              </w:rPr>
              <w:t>State</w:t>
            </w:r>
            <w:r w:rsidRPr="00426758">
              <w:rPr>
                <w:noProof/>
                <w:lang w:eastAsia="zh-TW"/>
              </w:rPr>
              <w:t xml:space="preserve"> the person who appoints the Secretary of Gram Panchayat.</w:t>
            </w:r>
          </w:p>
        </w:tc>
        <w:tc>
          <w:tcPr>
            <w:tcW w:w="312" w:type="pct"/>
          </w:tcPr>
          <w:p w14:paraId="64FA5FAE" w14:textId="77777777" w:rsidR="00FE36CD" w:rsidRPr="009C4175" w:rsidRDefault="00FE36CD" w:rsidP="00311D07">
            <w:pPr>
              <w:jc w:val="center"/>
            </w:pPr>
            <w:r w:rsidRPr="009C4175">
              <w:t>CO5</w:t>
            </w:r>
          </w:p>
        </w:tc>
        <w:tc>
          <w:tcPr>
            <w:tcW w:w="250" w:type="pct"/>
          </w:tcPr>
          <w:p w14:paraId="74358939" w14:textId="77777777" w:rsidR="00FE36CD" w:rsidRPr="009C4175" w:rsidRDefault="00FE36CD" w:rsidP="00311D07">
            <w:pPr>
              <w:jc w:val="center"/>
            </w:pPr>
            <w:r>
              <w:t>R</w:t>
            </w:r>
          </w:p>
        </w:tc>
        <w:tc>
          <w:tcPr>
            <w:tcW w:w="231" w:type="pct"/>
          </w:tcPr>
          <w:p w14:paraId="44DE48F1" w14:textId="77777777" w:rsidR="00FE36CD" w:rsidRPr="009C4175" w:rsidRDefault="00FE36CD" w:rsidP="00311D07">
            <w:pPr>
              <w:jc w:val="center"/>
            </w:pPr>
            <w:r w:rsidRPr="009C4175">
              <w:t>1</w:t>
            </w:r>
          </w:p>
        </w:tc>
      </w:tr>
      <w:tr w:rsidR="00FE36CD" w:rsidRPr="009C4175" w14:paraId="11CD50FC" w14:textId="77777777" w:rsidTr="00311D07">
        <w:trPr>
          <w:trHeight w:val="283"/>
        </w:trPr>
        <w:tc>
          <w:tcPr>
            <w:tcW w:w="265" w:type="pct"/>
          </w:tcPr>
          <w:p w14:paraId="25A897BA" w14:textId="77777777" w:rsidR="00FE36CD" w:rsidRPr="009C4175" w:rsidRDefault="00FE36CD" w:rsidP="00311D07">
            <w:pPr>
              <w:jc w:val="center"/>
            </w:pPr>
            <w:r w:rsidRPr="009C4175">
              <w:t>10.</w:t>
            </w:r>
          </w:p>
        </w:tc>
        <w:tc>
          <w:tcPr>
            <w:tcW w:w="3942" w:type="pct"/>
            <w:gridSpan w:val="2"/>
          </w:tcPr>
          <w:p w14:paraId="4FD18413" w14:textId="77777777" w:rsidR="00FE36CD" w:rsidRPr="004E61B5" w:rsidRDefault="00FE36CD" w:rsidP="00311D07">
            <w:pPr>
              <w:rPr>
                <w:lang w:val="en-IN" w:eastAsia="en-IN"/>
              </w:rPr>
            </w:pPr>
            <w:r>
              <w:rPr>
                <w:lang w:val="en-IN" w:eastAsia="en-IN"/>
              </w:rPr>
              <w:t>Cite</w:t>
            </w:r>
            <w:r w:rsidRPr="004E61B5">
              <w:rPr>
                <w:lang w:val="en-IN" w:eastAsia="en-IN"/>
              </w:rPr>
              <w:t xml:space="preserve"> the state that created electoral rolls using the 2008 election voters' photos first.</w:t>
            </w:r>
          </w:p>
        </w:tc>
        <w:tc>
          <w:tcPr>
            <w:tcW w:w="312" w:type="pct"/>
          </w:tcPr>
          <w:p w14:paraId="33C4AE03" w14:textId="77777777" w:rsidR="00FE36CD" w:rsidRPr="009C4175" w:rsidRDefault="00FE36CD" w:rsidP="00311D07">
            <w:pPr>
              <w:jc w:val="center"/>
            </w:pPr>
            <w:r w:rsidRPr="009C4175">
              <w:t>CO6</w:t>
            </w:r>
          </w:p>
        </w:tc>
        <w:tc>
          <w:tcPr>
            <w:tcW w:w="250" w:type="pct"/>
          </w:tcPr>
          <w:p w14:paraId="1B546C27" w14:textId="77777777" w:rsidR="00FE36CD" w:rsidRPr="009C4175" w:rsidRDefault="00FE36CD" w:rsidP="00311D07">
            <w:pPr>
              <w:jc w:val="center"/>
            </w:pPr>
            <w:r>
              <w:t>U</w:t>
            </w:r>
          </w:p>
        </w:tc>
        <w:tc>
          <w:tcPr>
            <w:tcW w:w="231" w:type="pct"/>
          </w:tcPr>
          <w:p w14:paraId="10C5DD73" w14:textId="77777777" w:rsidR="00FE36CD" w:rsidRPr="009C4175" w:rsidRDefault="00FE36CD" w:rsidP="00311D07">
            <w:pPr>
              <w:jc w:val="center"/>
            </w:pPr>
            <w:r w:rsidRPr="009C4175">
              <w:t>1</w:t>
            </w:r>
          </w:p>
        </w:tc>
      </w:tr>
      <w:tr w:rsidR="00FE36CD" w:rsidRPr="009C4175" w14:paraId="36C134D4" w14:textId="77777777" w:rsidTr="00311D07">
        <w:trPr>
          <w:trHeight w:val="552"/>
        </w:trPr>
        <w:tc>
          <w:tcPr>
            <w:tcW w:w="5000" w:type="pct"/>
            <w:gridSpan w:val="6"/>
            <w:vAlign w:val="center"/>
          </w:tcPr>
          <w:p w14:paraId="0CA87C9C" w14:textId="77777777" w:rsidR="00FE36CD" w:rsidRPr="009C4175" w:rsidRDefault="00FE36CD" w:rsidP="00311D07">
            <w:pPr>
              <w:jc w:val="center"/>
              <w:rPr>
                <w:b/>
              </w:rPr>
            </w:pPr>
            <w:r w:rsidRPr="009C4175">
              <w:rPr>
                <w:b/>
              </w:rPr>
              <w:t>PART – B (6 X 3 = 18 MARKS)</w:t>
            </w:r>
          </w:p>
        </w:tc>
      </w:tr>
      <w:tr w:rsidR="00FE36CD" w:rsidRPr="009C4175" w14:paraId="1CEB3697" w14:textId="77777777" w:rsidTr="00311D07">
        <w:trPr>
          <w:trHeight w:val="283"/>
        </w:trPr>
        <w:tc>
          <w:tcPr>
            <w:tcW w:w="265" w:type="pct"/>
          </w:tcPr>
          <w:p w14:paraId="2D147FC9" w14:textId="77777777" w:rsidR="00FE36CD" w:rsidRPr="009C4175" w:rsidRDefault="00FE36CD" w:rsidP="00311D07">
            <w:pPr>
              <w:pStyle w:val="NoSpacing"/>
              <w:jc w:val="center"/>
            </w:pPr>
            <w:r w:rsidRPr="009C4175">
              <w:t>11.</w:t>
            </w:r>
          </w:p>
        </w:tc>
        <w:tc>
          <w:tcPr>
            <w:tcW w:w="3942" w:type="pct"/>
            <w:gridSpan w:val="2"/>
          </w:tcPr>
          <w:p w14:paraId="06770289" w14:textId="77777777" w:rsidR="00FE36CD" w:rsidRPr="00426758" w:rsidRDefault="00FE36CD" w:rsidP="00311D07">
            <w:pPr>
              <w:pStyle w:val="NoSpacing"/>
              <w:jc w:val="both"/>
            </w:pPr>
            <w:r w:rsidRPr="00DF31A1">
              <w:rPr>
                <w:shd w:val="clear" w:color="auto" w:fill="FFFFFF"/>
              </w:rPr>
              <w:t>Differentiate between rules and laws.</w:t>
            </w:r>
          </w:p>
        </w:tc>
        <w:tc>
          <w:tcPr>
            <w:tcW w:w="312" w:type="pct"/>
          </w:tcPr>
          <w:p w14:paraId="1EA9044F" w14:textId="77777777" w:rsidR="00FE36CD" w:rsidRPr="009C4175" w:rsidRDefault="00FE36CD" w:rsidP="00311D07">
            <w:pPr>
              <w:pStyle w:val="NoSpacing"/>
              <w:jc w:val="center"/>
            </w:pPr>
            <w:r w:rsidRPr="009C4175">
              <w:t>CO1</w:t>
            </w:r>
          </w:p>
        </w:tc>
        <w:tc>
          <w:tcPr>
            <w:tcW w:w="250" w:type="pct"/>
          </w:tcPr>
          <w:p w14:paraId="55170990" w14:textId="77777777" w:rsidR="00FE36CD" w:rsidRPr="009C4175" w:rsidRDefault="00FE36CD" w:rsidP="00311D07">
            <w:pPr>
              <w:pStyle w:val="NoSpacing"/>
              <w:jc w:val="center"/>
            </w:pPr>
            <w:r>
              <w:t>U</w:t>
            </w:r>
          </w:p>
        </w:tc>
        <w:tc>
          <w:tcPr>
            <w:tcW w:w="231" w:type="pct"/>
          </w:tcPr>
          <w:p w14:paraId="6FD6C25C" w14:textId="77777777" w:rsidR="00FE36CD" w:rsidRPr="009C4175" w:rsidRDefault="00FE36CD" w:rsidP="00311D07">
            <w:pPr>
              <w:pStyle w:val="NoSpacing"/>
              <w:jc w:val="center"/>
            </w:pPr>
            <w:r w:rsidRPr="009C4175">
              <w:t>3</w:t>
            </w:r>
          </w:p>
        </w:tc>
      </w:tr>
      <w:tr w:rsidR="00FE36CD" w:rsidRPr="009C4175" w14:paraId="682A4AE6" w14:textId="77777777" w:rsidTr="00311D07">
        <w:trPr>
          <w:trHeight w:val="283"/>
        </w:trPr>
        <w:tc>
          <w:tcPr>
            <w:tcW w:w="265" w:type="pct"/>
          </w:tcPr>
          <w:p w14:paraId="0699F961" w14:textId="77777777" w:rsidR="00FE36CD" w:rsidRPr="009C4175" w:rsidRDefault="00FE36CD" w:rsidP="00311D07">
            <w:pPr>
              <w:pStyle w:val="NoSpacing"/>
              <w:jc w:val="center"/>
            </w:pPr>
            <w:r w:rsidRPr="009C4175">
              <w:t>12.</w:t>
            </w:r>
          </w:p>
        </w:tc>
        <w:tc>
          <w:tcPr>
            <w:tcW w:w="3942" w:type="pct"/>
            <w:gridSpan w:val="2"/>
          </w:tcPr>
          <w:p w14:paraId="5C00AC65" w14:textId="77777777" w:rsidR="00FE36CD" w:rsidRPr="00426758" w:rsidRDefault="00FE36CD" w:rsidP="00311D07">
            <w:pPr>
              <w:pStyle w:val="NoSpacing"/>
              <w:jc w:val="both"/>
            </w:pPr>
            <w:r>
              <w:t>Explain why t</w:t>
            </w:r>
            <w:r w:rsidRPr="00426758">
              <w:t xml:space="preserve">he preamble is considered </w:t>
            </w:r>
            <w:r>
              <w:t xml:space="preserve">as </w:t>
            </w:r>
            <w:r w:rsidRPr="00426758">
              <w:t xml:space="preserve">the </w:t>
            </w:r>
            <w:r>
              <w:t>philosophy of the Constitution.</w:t>
            </w:r>
          </w:p>
        </w:tc>
        <w:tc>
          <w:tcPr>
            <w:tcW w:w="312" w:type="pct"/>
          </w:tcPr>
          <w:p w14:paraId="20E27456" w14:textId="77777777" w:rsidR="00FE36CD" w:rsidRPr="009C4175" w:rsidRDefault="00FE36CD" w:rsidP="00311D07">
            <w:pPr>
              <w:pStyle w:val="NoSpacing"/>
              <w:jc w:val="center"/>
            </w:pPr>
            <w:r w:rsidRPr="009C4175">
              <w:t>CO2</w:t>
            </w:r>
          </w:p>
        </w:tc>
        <w:tc>
          <w:tcPr>
            <w:tcW w:w="250" w:type="pct"/>
          </w:tcPr>
          <w:p w14:paraId="2A95D252" w14:textId="77777777" w:rsidR="00FE36CD" w:rsidRPr="009C4175" w:rsidRDefault="00FE36CD" w:rsidP="00311D07">
            <w:pPr>
              <w:pStyle w:val="NoSpacing"/>
              <w:jc w:val="center"/>
            </w:pPr>
            <w:r w:rsidRPr="009C4175">
              <w:t>U</w:t>
            </w:r>
          </w:p>
        </w:tc>
        <w:tc>
          <w:tcPr>
            <w:tcW w:w="231" w:type="pct"/>
          </w:tcPr>
          <w:p w14:paraId="50B26DC7" w14:textId="77777777" w:rsidR="00FE36CD" w:rsidRPr="009C4175" w:rsidRDefault="00FE36CD" w:rsidP="00311D07">
            <w:pPr>
              <w:pStyle w:val="NoSpacing"/>
              <w:jc w:val="center"/>
            </w:pPr>
            <w:r w:rsidRPr="009C4175">
              <w:t>3</w:t>
            </w:r>
          </w:p>
        </w:tc>
      </w:tr>
      <w:tr w:rsidR="00FE36CD" w:rsidRPr="009C4175" w14:paraId="38073476" w14:textId="77777777" w:rsidTr="00311D07">
        <w:trPr>
          <w:trHeight w:val="283"/>
        </w:trPr>
        <w:tc>
          <w:tcPr>
            <w:tcW w:w="265" w:type="pct"/>
          </w:tcPr>
          <w:p w14:paraId="39885111" w14:textId="77777777" w:rsidR="00FE36CD" w:rsidRPr="009C4175" w:rsidRDefault="00FE36CD" w:rsidP="00311D07">
            <w:pPr>
              <w:pStyle w:val="NoSpacing"/>
              <w:jc w:val="center"/>
            </w:pPr>
            <w:r w:rsidRPr="009C4175">
              <w:t>13.</w:t>
            </w:r>
          </w:p>
        </w:tc>
        <w:tc>
          <w:tcPr>
            <w:tcW w:w="3942" w:type="pct"/>
            <w:gridSpan w:val="2"/>
          </w:tcPr>
          <w:p w14:paraId="3D9AC827" w14:textId="77777777" w:rsidR="00FE36CD" w:rsidRPr="00426758" w:rsidRDefault="00FE36CD" w:rsidP="00311D07">
            <w:pPr>
              <w:pStyle w:val="NoSpacing"/>
              <w:jc w:val="both"/>
            </w:pPr>
            <w:r>
              <w:t>List</w:t>
            </w:r>
            <w:r w:rsidRPr="00426758">
              <w:t xml:space="preserve"> the conflicts between fundamental rights and Directive Principles of State Policy </w:t>
            </w:r>
            <w:r>
              <w:t>(</w:t>
            </w:r>
            <w:r w:rsidRPr="00426758">
              <w:t>DPSP</w:t>
            </w:r>
            <w:r>
              <w:t>)</w:t>
            </w:r>
            <w:r w:rsidRPr="00426758">
              <w:t>.</w:t>
            </w:r>
          </w:p>
        </w:tc>
        <w:tc>
          <w:tcPr>
            <w:tcW w:w="312" w:type="pct"/>
          </w:tcPr>
          <w:p w14:paraId="75FD44E0" w14:textId="77777777" w:rsidR="00FE36CD" w:rsidRPr="009C4175" w:rsidRDefault="00FE36CD" w:rsidP="00311D07">
            <w:pPr>
              <w:pStyle w:val="NoSpacing"/>
              <w:jc w:val="center"/>
            </w:pPr>
            <w:r w:rsidRPr="009C4175">
              <w:t>CO3</w:t>
            </w:r>
          </w:p>
        </w:tc>
        <w:tc>
          <w:tcPr>
            <w:tcW w:w="250" w:type="pct"/>
          </w:tcPr>
          <w:p w14:paraId="104834DF" w14:textId="77777777" w:rsidR="00FE36CD" w:rsidRPr="009C4175" w:rsidRDefault="00FE36CD" w:rsidP="00311D07">
            <w:pPr>
              <w:pStyle w:val="NoSpacing"/>
              <w:jc w:val="center"/>
            </w:pPr>
            <w:r>
              <w:t>R</w:t>
            </w:r>
          </w:p>
        </w:tc>
        <w:tc>
          <w:tcPr>
            <w:tcW w:w="231" w:type="pct"/>
          </w:tcPr>
          <w:p w14:paraId="3D210D47" w14:textId="77777777" w:rsidR="00FE36CD" w:rsidRPr="009C4175" w:rsidRDefault="00FE36CD" w:rsidP="00311D07">
            <w:pPr>
              <w:pStyle w:val="NoSpacing"/>
              <w:jc w:val="center"/>
            </w:pPr>
            <w:r w:rsidRPr="009C4175">
              <w:t>3</w:t>
            </w:r>
          </w:p>
        </w:tc>
      </w:tr>
      <w:tr w:rsidR="00FE36CD" w:rsidRPr="009C4175" w14:paraId="09BB3997" w14:textId="77777777" w:rsidTr="00311D07">
        <w:trPr>
          <w:trHeight w:val="283"/>
        </w:trPr>
        <w:tc>
          <w:tcPr>
            <w:tcW w:w="265" w:type="pct"/>
          </w:tcPr>
          <w:p w14:paraId="07745A47" w14:textId="77777777" w:rsidR="00FE36CD" w:rsidRPr="009C4175" w:rsidRDefault="00FE36CD" w:rsidP="00311D07">
            <w:pPr>
              <w:pStyle w:val="NoSpacing"/>
              <w:jc w:val="center"/>
            </w:pPr>
            <w:r w:rsidRPr="009C4175">
              <w:t>14.</w:t>
            </w:r>
          </w:p>
        </w:tc>
        <w:tc>
          <w:tcPr>
            <w:tcW w:w="3942" w:type="pct"/>
            <w:gridSpan w:val="2"/>
          </w:tcPr>
          <w:p w14:paraId="15B80D3E" w14:textId="77777777" w:rsidR="00FE36CD" w:rsidRPr="00426758" w:rsidRDefault="00FE36CD" w:rsidP="00311D07">
            <w:pPr>
              <w:pStyle w:val="NoSpacing"/>
              <w:jc w:val="both"/>
            </w:pPr>
            <w:r w:rsidRPr="00426758">
              <w:t>Differentiate between Fundamental Rights and Directive Principles of State Policy in terms of enforceability.</w:t>
            </w:r>
          </w:p>
        </w:tc>
        <w:tc>
          <w:tcPr>
            <w:tcW w:w="312" w:type="pct"/>
          </w:tcPr>
          <w:p w14:paraId="50E0C6E2" w14:textId="77777777" w:rsidR="00FE36CD" w:rsidRPr="009C4175" w:rsidRDefault="00FE36CD" w:rsidP="00311D07">
            <w:pPr>
              <w:pStyle w:val="NoSpacing"/>
              <w:jc w:val="center"/>
            </w:pPr>
            <w:r w:rsidRPr="009C4175">
              <w:t>CO4</w:t>
            </w:r>
          </w:p>
        </w:tc>
        <w:tc>
          <w:tcPr>
            <w:tcW w:w="250" w:type="pct"/>
          </w:tcPr>
          <w:p w14:paraId="5A3AB141" w14:textId="77777777" w:rsidR="00FE36CD" w:rsidRPr="009C4175" w:rsidRDefault="00FE36CD" w:rsidP="00311D07">
            <w:pPr>
              <w:pStyle w:val="NoSpacing"/>
              <w:jc w:val="center"/>
            </w:pPr>
            <w:r w:rsidRPr="009C4175">
              <w:t>U</w:t>
            </w:r>
          </w:p>
        </w:tc>
        <w:tc>
          <w:tcPr>
            <w:tcW w:w="231" w:type="pct"/>
          </w:tcPr>
          <w:p w14:paraId="18AEECB2" w14:textId="77777777" w:rsidR="00FE36CD" w:rsidRPr="009C4175" w:rsidRDefault="00FE36CD" w:rsidP="00311D07">
            <w:pPr>
              <w:pStyle w:val="NoSpacing"/>
              <w:jc w:val="center"/>
            </w:pPr>
            <w:r w:rsidRPr="009C4175">
              <w:t>3</w:t>
            </w:r>
          </w:p>
        </w:tc>
      </w:tr>
      <w:tr w:rsidR="00FE36CD" w:rsidRPr="009C4175" w14:paraId="6E1DA4F1" w14:textId="77777777" w:rsidTr="00311D07">
        <w:trPr>
          <w:trHeight w:val="283"/>
        </w:trPr>
        <w:tc>
          <w:tcPr>
            <w:tcW w:w="265" w:type="pct"/>
          </w:tcPr>
          <w:p w14:paraId="6E9D0FEC" w14:textId="77777777" w:rsidR="00FE36CD" w:rsidRPr="009C4175" w:rsidRDefault="00FE36CD" w:rsidP="00311D07">
            <w:pPr>
              <w:pStyle w:val="NoSpacing"/>
              <w:jc w:val="center"/>
            </w:pPr>
            <w:r w:rsidRPr="009C4175">
              <w:t>15.</w:t>
            </w:r>
          </w:p>
        </w:tc>
        <w:tc>
          <w:tcPr>
            <w:tcW w:w="3942" w:type="pct"/>
            <w:gridSpan w:val="2"/>
          </w:tcPr>
          <w:p w14:paraId="1A78C82C" w14:textId="77777777" w:rsidR="00FE36CD" w:rsidRPr="00426758" w:rsidRDefault="00FE36CD" w:rsidP="00311D07">
            <w:pPr>
              <w:pStyle w:val="NoSpacing"/>
              <w:jc w:val="both"/>
            </w:pPr>
            <w:r w:rsidRPr="00426758">
              <w:t>Explain the three-tier system of Panchayati Raj in Urban areas.</w:t>
            </w:r>
          </w:p>
        </w:tc>
        <w:tc>
          <w:tcPr>
            <w:tcW w:w="312" w:type="pct"/>
          </w:tcPr>
          <w:p w14:paraId="26A40824" w14:textId="77777777" w:rsidR="00FE36CD" w:rsidRPr="009C4175" w:rsidRDefault="00FE36CD" w:rsidP="00311D07">
            <w:pPr>
              <w:pStyle w:val="NoSpacing"/>
              <w:jc w:val="center"/>
            </w:pPr>
            <w:r w:rsidRPr="009C4175">
              <w:t>CO5</w:t>
            </w:r>
          </w:p>
        </w:tc>
        <w:tc>
          <w:tcPr>
            <w:tcW w:w="250" w:type="pct"/>
          </w:tcPr>
          <w:p w14:paraId="7DD923D7" w14:textId="77777777" w:rsidR="00FE36CD" w:rsidRPr="009C4175" w:rsidRDefault="00FE36CD" w:rsidP="00311D07">
            <w:pPr>
              <w:pStyle w:val="NoSpacing"/>
              <w:jc w:val="center"/>
            </w:pPr>
            <w:r>
              <w:t>U</w:t>
            </w:r>
          </w:p>
        </w:tc>
        <w:tc>
          <w:tcPr>
            <w:tcW w:w="231" w:type="pct"/>
          </w:tcPr>
          <w:p w14:paraId="0E40FC59" w14:textId="77777777" w:rsidR="00FE36CD" w:rsidRPr="009C4175" w:rsidRDefault="00FE36CD" w:rsidP="00311D07">
            <w:pPr>
              <w:pStyle w:val="NoSpacing"/>
              <w:jc w:val="center"/>
            </w:pPr>
            <w:r w:rsidRPr="009C4175">
              <w:t>3</w:t>
            </w:r>
          </w:p>
        </w:tc>
      </w:tr>
      <w:tr w:rsidR="00FE36CD" w:rsidRPr="009C4175" w14:paraId="0A10DEFD" w14:textId="77777777" w:rsidTr="00311D07">
        <w:trPr>
          <w:trHeight w:val="283"/>
        </w:trPr>
        <w:tc>
          <w:tcPr>
            <w:tcW w:w="265" w:type="pct"/>
          </w:tcPr>
          <w:p w14:paraId="024D9DC0" w14:textId="77777777" w:rsidR="00FE36CD" w:rsidRPr="009C4175" w:rsidRDefault="00FE36CD" w:rsidP="00311D07">
            <w:pPr>
              <w:pStyle w:val="NoSpacing"/>
              <w:jc w:val="center"/>
            </w:pPr>
            <w:r w:rsidRPr="009C4175">
              <w:t>16.</w:t>
            </w:r>
          </w:p>
        </w:tc>
        <w:tc>
          <w:tcPr>
            <w:tcW w:w="3942" w:type="pct"/>
            <w:gridSpan w:val="2"/>
          </w:tcPr>
          <w:p w14:paraId="76A98D50" w14:textId="77777777" w:rsidR="00FE36CD" w:rsidRPr="00426758" w:rsidRDefault="00FE36CD" w:rsidP="00311D07">
            <w:pPr>
              <w:pStyle w:val="NoSpacing"/>
              <w:jc w:val="both"/>
            </w:pPr>
            <w:r w:rsidRPr="00426758">
              <w:t>Explain negative voting.</w:t>
            </w:r>
          </w:p>
        </w:tc>
        <w:tc>
          <w:tcPr>
            <w:tcW w:w="312" w:type="pct"/>
          </w:tcPr>
          <w:p w14:paraId="619F299A" w14:textId="77777777" w:rsidR="00FE36CD" w:rsidRPr="009C4175" w:rsidRDefault="00FE36CD" w:rsidP="00311D07">
            <w:pPr>
              <w:pStyle w:val="NoSpacing"/>
              <w:jc w:val="center"/>
            </w:pPr>
            <w:r w:rsidRPr="009C4175">
              <w:t>CO6</w:t>
            </w:r>
          </w:p>
        </w:tc>
        <w:tc>
          <w:tcPr>
            <w:tcW w:w="250" w:type="pct"/>
          </w:tcPr>
          <w:p w14:paraId="320BED4F" w14:textId="77777777" w:rsidR="00FE36CD" w:rsidRPr="009C4175" w:rsidRDefault="00FE36CD" w:rsidP="00311D07">
            <w:pPr>
              <w:pStyle w:val="NoSpacing"/>
              <w:jc w:val="center"/>
            </w:pPr>
            <w:r w:rsidRPr="009C4175">
              <w:t>U</w:t>
            </w:r>
          </w:p>
        </w:tc>
        <w:tc>
          <w:tcPr>
            <w:tcW w:w="231" w:type="pct"/>
          </w:tcPr>
          <w:p w14:paraId="0E9BCCEA" w14:textId="77777777" w:rsidR="00FE36CD" w:rsidRPr="009C4175" w:rsidRDefault="00FE36CD" w:rsidP="00311D07">
            <w:pPr>
              <w:pStyle w:val="NoSpacing"/>
              <w:jc w:val="center"/>
            </w:pPr>
            <w:r w:rsidRPr="009C4175">
              <w:t>3</w:t>
            </w:r>
          </w:p>
        </w:tc>
      </w:tr>
      <w:tr w:rsidR="00FE36CD" w:rsidRPr="009C4175" w14:paraId="4C2039F7" w14:textId="77777777" w:rsidTr="00311D07">
        <w:trPr>
          <w:trHeight w:val="552"/>
        </w:trPr>
        <w:tc>
          <w:tcPr>
            <w:tcW w:w="5000" w:type="pct"/>
            <w:gridSpan w:val="6"/>
          </w:tcPr>
          <w:p w14:paraId="4447494E" w14:textId="77777777" w:rsidR="00FE36CD" w:rsidRPr="009C4175" w:rsidRDefault="00FE36CD" w:rsidP="00311D07">
            <w:pPr>
              <w:jc w:val="center"/>
              <w:rPr>
                <w:b/>
              </w:rPr>
            </w:pPr>
            <w:r w:rsidRPr="009C4175">
              <w:rPr>
                <w:b/>
              </w:rPr>
              <w:t>PART – C (6 X 12 = 72 MARKS)</w:t>
            </w:r>
          </w:p>
          <w:p w14:paraId="7DD4146B" w14:textId="77777777" w:rsidR="00FE36CD" w:rsidRPr="009C4175" w:rsidRDefault="00FE36CD" w:rsidP="00311D07">
            <w:pPr>
              <w:jc w:val="center"/>
              <w:rPr>
                <w:b/>
              </w:rPr>
            </w:pPr>
            <w:r w:rsidRPr="009C4175">
              <w:rPr>
                <w:b/>
              </w:rPr>
              <w:t>(Answer any five Questions from Q. No. 17 to 23, Q. No. 24 is Compulsory)</w:t>
            </w:r>
          </w:p>
        </w:tc>
      </w:tr>
      <w:tr w:rsidR="00FE36CD" w:rsidRPr="009C4175" w14:paraId="638E6DC6" w14:textId="77777777" w:rsidTr="00311D07">
        <w:trPr>
          <w:trHeight w:val="283"/>
        </w:trPr>
        <w:tc>
          <w:tcPr>
            <w:tcW w:w="265" w:type="pct"/>
          </w:tcPr>
          <w:p w14:paraId="0B5CA48E" w14:textId="77777777" w:rsidR="00FE36CD" w:rsidRPr="009C4175" w:rsidRDefault="00FE36CD" w:rsidP="00311D07">
            <w:pPr>
              <w:jc w:val="center"/>
            </w:pPr>
            <w:r w:rsidRPr="009C4175">
              <w:t>17.</w:t>
            </w:r>
          </w:p>
        </w:tc>
        <w:tc>
          <w:tcPr>
            <w:tcW w:w="184" w:type="pct"/>
          </w:tcPr>
          <w:p w14:paraId="7C219DAB" w14:textId="77777777" w:rsidR="00FE36CD" w:rsidRPr="009C4175" w:rsidRDefault="00FE36CD" w:rsidP="00311D07">
            <w:pPr>
              <w:jc w:val="center"/>
            </w:pPr>
          </w:p>
        </w:tc>
        <w:tc>
          <w:tcPr>
            <w:tcW w:w="3758" w:type="pct"/>
          </w:tcPr>
          <w:p w14:paraId="30AAB144" w14:textId="77777777" w:rsidR="00FE36CD" w:rsidRPr="00426758" w:rsidRDefault="00FE36CD" w:rsidP="00311D07">
            <w:pPr>
              <w:jc w:val="both"/>
            </w:pPr>
            <w:r w:rsidRPr="00426758">
              <w:rPr>
                <w:shd w:val="clear" w:color="auto" w:fill="FFFFFF"/>
              </w:rPr>
              <w:t xml:space="preserve">Cite the history of </w:t>
            </w:r>
            <w:r>
              <w:rPr>
                <w:shd w:val="clear" w:color="auto" w:fill="FFFFFF"/>
              </w:rPr>
              <w:t xml:space="preserve">evolution of </w:t>
            </w:r>
            <w:r w:rsidRPr="00426758">
              <w:rPr>
                <w:rStyle w:val="il"/>
                <w:shd w:val="clear" w:color="auto" w:fill="FFFFFF"/>
              </w:rPr>
              <w:t>Indian</w:t>
            </w:r>
            <w:r w:rsidRPr="00426758">
              <w:rPr>
                <w:shd w:val="clear" w:color="auto" w:fill="FFFFFF"/>
              </w:rPr>
              <w:t> </w:t>
            </w:r>
            <w:r w:rsidRPr="00426758">
              <w:rPr>
                <w:rStyle w:val="il"/>
                <w:shd w:val="clear" w:color="auto" w:fill="FFFFFF"/>
              </w:rPr>
              <w:t>constitution</w:t>
            </w:r>
            <w:r w:rsidRPr="00426758">
              <w:rPr>
                <w:shd w:val="clear" w:color="auto" w:fill="FFFFFF"/>
              </w:rPr>
              <w:t>. </w:t>
            </w:r>
          </w:p>
        </w:tc>
        <w:tc>
          <w:tcPr>
            <w:tcW w:w="312" w:type="pct"/>
          </w:tcPr>
          <w:p w14:paraId="1F5F5931" w14:textId="77777777" w:rsidR="00FE36CD" w:rsidRPr="009C4175" w:rsidRDefault="00FE36CD" w:rsidP="00311D07">
            <w:pPr>
              <w:jc w:val="center"/>
            </w:pPr>
            <w:r w:rsidRPr="009C4175">
              <w:t>CO1</w:t>
            </w:r>
          </w:p>
        </w:tc>
        <w:tc>
          <w:tcPr>
            <w:tcW w:w="250" w:type="pct"/>
          </w:tcPr>
          <w:p w14:paraId="27ED7E53" w14:textId="77777777" w:rsidR="00FE36CD" w:rsidRPr="009C4175" w:rsidRDefault="00FE36CD" w:rsidP="00311D07">
            <w:pPr>
              <w:jc w:val="center"/>
            </w:pPr>
            <w:r>
              <w:t>U</w:t>
            </w:r>
          </w:p>
        </w:tc>
        <w:tc>
          <w:tcPr>
            <w:tcW w:w="231" w:type="pct"/>
          </w:tcPr>
          <w:p w14:paraId="5D14019B" w14:textId="77777777" w:rsidR="00FE36CD" w:rsidRPr="009C4175" w:rsidRDefault="00FE36CD" w:rsidP="00311D07">
            <w:pPr>
              <w:jc w:val="center"/>
            </w:pPr>
            <w:r w:rsidRPr="009C4175">
              <w:t>12</w:t>
            </w:r>
          </w:p>
        </w:tc>
      </w:tr>
      <w:tr w:rsidR="00FE36CD" w:rsidRPr="009C4175" w14:paraId="74151A42" w14:textId="77777777" w:rsidTr="00311D07">
        <w:trPr>
          <w:trHeight w:val="283"/>
        </w:trPr>
        <w:tc>
          <w:tcPr>
            <w:tcW w:w="265" w:type="pct"/>
          </w:tcPr>
          <w:p w14:paraId="6A16364B" w14:textId="77777777" w:rsidR="00FE36CD" w:rsidRPr="009C4175" w:rsidRDefault="00FE36CD" w:rsidP="00311D07">
            <w:pPr>
              <w:jc w:val="center"/>
            </w:pPr>
          </w:p>
        </w:tc>
        <w:tc>
          <w:tcPr>
            <w:tcW w:w="184" w:type="pct"/>
          </w:tcPr>
          <w:p w14:paraId="712DD4A1" w14:textId="77777777" w:rsidR="00FE36CD" w:rsidRPr="009C4175" w:rsidRDefault="00FE36CD" w:rsidP="00311D07">
            <w:pPr>
              <w:jc w:val="center"/>
            </w:pPr>
          </w:p>
        </w:tc>
        <w:tc>
          <w:tcPr>
            <w:tcW w:w="3758" w:type="pct"/>
          </w:tcPr>
          <w:p w14:paraId="06430839" w14:textId="77777777" w:rsidR="00FE36CD" w:rsidRPr="00426758" w:rsidRDefault="00FE36CD" w:rsidP="00311D07">
            <w:pPr>
              <w:jc w:val="both"/>
            </w:pPr>
          </w:p>
        </w:tc>
        <w:tc>
          <w:tcPr>
            <w:tcW w:w="312" w:type="pct"/>
          </w:tcPr>
          <w:p w14:paraId="549F1D31" w14:textId="77777777" w:rsidR="00FE36CD" w:rsidRPr="009C4175" w:rsidRDefault="00FE36CD" w:rsidP="00311D07">
            <w:pPr>
              <w:jc w:val="center"/>
            </w:pPr>
          </w:p>
        </w:tc>
        <w:tc>
          <w:tcPr>
            <w:tcW w:w="250" w:type="pct"/>
          </w:tcPr>
          <w:p w14:paraId="772FBA43" w14:textId="77777777" w:rsidR="00FE36CD" w:rsidRPr="009C4175" w:rsidRDefault="00FE36CD" w:rsidP="00311D07">
            <w:pPr>
              <w:jc w:val="center"/>
            </w:pPr>
          </w:p>
        </w:tc>
        <w:tc>
          <w:tcPr>
            <w:tcW w:w="231" w:type="pct"/>
          </w:tcPr>
          <w:p w14:paraId="7D0997E5" w14:textId="77777777" w:rsidR="00FE36CD" w:rsidRPr="009C4175" w:rsidRDefault="00FE36CD" w:rsidP="00311D07">
            <w:pPr>
              <w:jc w:val="center"/>
            </w:pPr>
          </w:p>
        </w:tc>
      </w:tr>
      <w:tr w:rsidR="00FE36CD" w:rsidRPr="009C4175" w14:paraId="1689885D" w14:textId="77777777" w:rsidTr="00311D07">
        <w:trPr>
          <w:trHeight w:val="283"/>
        </w:trPr>
        <w:tc>
          <w:tcPr>
            <w:tcW w:w="265" w:type="pct"/>
          </w:tcPr>
          <w:p w14:paraId="689D4FBC" w14:textId="77777777" w:rsidR="00FE36CD" w:rsidRPr="009C4175" w:rsidRDefault="00FE36CD" w:rsidP="00311D07">
            <w:pPr>
              <w:jc w:val="center"/>
            </w:pPr>
            <w:r w:rsidRPr="009C4175">
              <w:t>18.</w:t>
            </w:r>
          </w:p>
        </w:tc>
        <w:tc>
          <w:tcPr>
            <w:tcW w:w="184" w:type="pct"/>
          </w:tcPr>
          <w:p w14:paraId="7608BF94" w14:textId="77777777" w:rsidR="00FE36CD" w:rsidRPr="009C4175" w:rsidRDefault="00FE36CD" w:rsidP="00311D07">
            <w:pPr>
              <w:jc w:val="center"/>
            </w:pPr>
          </w:p>
        </w:tc>
        <w:tc>
          <w:tcPr>
            <w:tcW w:w="3758" w:type="pct"/>
          </w:tcPr>
          <w:p w14:paraId="48AA7A44" w14:textId="77777777" w:rsidR="00FE36CD" w:rsidRPr="00426758" w:rsidRDefault="00FE36CD" w:rsidP="00311D07">
            <w:pPr>
              <w:jc w:val="both"/>
            </w:pPr>
            <w:r w:rsidRPr="00426758">
              <w:rPr>
                <w:shd w:val="clear" w:color="auto" w:fill="FFFFFF"/>
              </w:rPr>
              <w:t xml:space="preserve">Explain the borrowed features of </w:t>
            </w:r>
            <w:r w:rsidRPr="00426758">
              <w:rPr>
                <w:rStyle w:val="il"/>
                <w:shd w:val="clear" w:color="auto" w:fill="FFFFFF"/>
              </w:rPr>
              <w:t>Indian</w:t>
            </w:r>
            <w:r w:rsidRPr="00426758">
              <w:rPr>
                <w:shd w:val="clear" w:color="auto" w:fill="FFFFFF"/>
              </w:rPr>
              <w:t> </w:t>
            </w:r>
            <w:r w:rsidRPr="00426758">
              <w:rPr>
                <w:rStyle w:val="il"/>
                <w:shd w:val="clear" w:color="auto" w:fill="FFFFFF"/>
              </w:rPr>
              <w:t>constitution</w:t>
            </w:r>
            <w:r w:rsidRPr="00426758">
              <w:rPr>
                <w:shd w:val="clear" w:color="auto" w:fill="FFFFFF"/>
              </w:rPr>
              <w:t> from other countries. </w:t>
            </w:r>
          </w:p>
        </w:tc>
        <w:tc>
          <w:tcPr>
            <w:tcW w:w="312" w:type="pct"/>
          </w:tcPr>
          <w:p w14:paraId="4F2152F3" w14:textId="77777777" w:rsidR="00FE36CD" w:rsidRPr="009C4175" w:rsidRDefault="00FE36CD" w:rsidP="00311D07">
            <w:pPr>
              <w:jc w:val="center"/>
            </w:pPr>
            <w:r w:rsidRPr="009C4175">
              <w:t>CO</w:t>
            </w:r>
            <w:r>
              <w:t>1</w:t>
            </w:r>
          </w:p>
        </w:tc>
        <w:tc>
          <w:tcPr>
            <w:tcW w:w="250" w:type="pct"/>
          </w:tcPr>
          <w:p w14:paraId="4C7822B9" w14:textId="77777777" w:rsidR="00FE36CD" w:rsidRPr="009C4175" w:rsidRDefault="00FE36CD" w:rsidP="00311D07">
            <w:pPr>
              <w:jc w:val="center"/>
            </w:pPr>
            <w:r>
              <w:t>U</w:t>
            </w:r>
          </w:p>
        </w:tc>
        <w:tc>
          <w:tcPr>
            <w:tcW w:w="231" w:type="pct"/>
          </w:tcPr>
          <w:p w14:paraId="37D8E302" w14:textId="77777777" w:rsidR="00FE36CD" w:rsidRPr="009C4175" w:rsidRDefault="00FE36CD" w:rsidP="00311D07">
            <w:pPr>
              <w:jc w:val="center"/>
            </w:pPr>
            <w:r>
              <w:t>12</w:t>
            </w:r>
          </w:p>
        </w:tc>
      </w:tr>
      <w:tr w:rsidR="00FE36CD" w:rsidRPr="009C4175" w14:paraId="3205B010" w14:textId="77777777" w:rsidTr="00311D07">
        <w:trPr>
          <w:trHeight w:val="283"/>
        </w:trPr>
        <w:tc>
          <w:tcPr>
            <w:tcW w:w="265" w:type="pct"/>
          </w:tcPr>
          <w:p w14:paraId="354119F3" w14:textId="77777777" w:rsidR="00FE36CD" w:rsidRPr="009C4175" w:rsidRDefault="00FE36CD" w:rsidP="00311D07">
            <w:pPr>
              <w:jc w:val="center"/>
            </w:pPr>
          </w:p>
        </w:tc>
        <w:tc>
          <w:tcPr>
            <w:tcW w:w="184" w:type="pct"/>
          </w:tcPr>
          <w:p w14:paraId="1D8D41AB" w14:textId="77777777" w:rsidR="00FE36CD" w:rsidRPr="009C4175" w:rsidRDefault="00FE36CD" w:rsidP="00311D07">
            <w:pPr>
              <w:jc w:val="center"/>
            </w:pPr>
          </w:p>
        </w:tc>
        <w:tc>
          <w:tcPr>
            <w:tcW w:w="3758" w:type="pct"/>
          </w:tcPr>
          <w:p w14:paraId="4F1CEE0C" w14:textId="77777777" w:rsidR="00FE36CD" w:rsidRPr="00426758" w:rsidRDefault="00FE36CD" w:rsidP="00311D07">
            <w:pPr>
              <w:jc w:val="both"/>
            </w:pPr>
          </w:p>
        </w:tc>
        <w:tc>
          <w:tcPr>
            <w:tcW w:w="312" w:type="pct"/>
          </w:tcPr>
          <w:p w14:paraId="23E533A7" w14:textId="77777777" w:rsidR="00FE36CD" w:rsidRPr="009C4175" w:rsidRDefault="00FE36CD" w:rsidP="00311D07">
            <w:pPr>
              <w:jc w:val="center"/>
            </w:pPr>
          </w:p>
        </w:tc>
        <w:tc>
          <w:tcPr>
            <w:tcW w:w="250" w:type="pct"/>
          </w:tcPr>
          <w:p w14:paraId="2AFB59B9" w14:textId="77777777" w:rsidR="00FE36CD" w:rsidRPr="009C4175" w:rsidRDefault="00FE36CD" w:rsidP="00311D07">
            <w:pPr>
              <w:jc w:val="center"/>
            </w:pPr>
          </w:p>
        </w:tc>
        <w:tc>
          <w:tcPr>
            <w:tcW w:w="231" w:type="pct"/>
          </w:tcPr>
          <w:p w14:paraId="07ADCFB3" w14:textId="77777777" w:rsidR="00FE36CD" w:rsidRPr="009C4175" w:rsidRDefault="00FE36CD" w:rsidP="00311D07">
            <w:pPr>
              <w:jc w:val="center"/>
            </w:pPr>
          </w:p>
        </w:tc>
      </w:tr>
      <w:tr w:rsidR="00FE36CD" w:rsidRPr="009C4175" w14:paraId="3708B815" w14:textId="77777777" w:rsidTr="00311D07">
        <w:trPr>
          <w:trHeight w:val="283"/>
        </w:trPr>
        <w:tc>
          <w:tcPr>
            <w:tcW w:w="265" w:type="pct"/>
          </w:tcPr>
          <w:p w14:paraId="1F402BD5" w14:textId="77777777" w:rsidR="00FE36CD" w:rsidRPr="009C4175" w:rsidRDefault="00FE36CD" w:rsidP="00311D07">
            <w:pPr>
              <w:jc w:val="center"/>
            </w:pPr>
            <w:r w:rsidRPr="009C4175">
              <w:t>19.</w:t>
            </w:r>
          </w:p>
        </w:tc>
        <w:tc>
          <w:tcPr>
            <w:tcW w:w="184" w:type="pct"/>
          </w:tcPr>
          <w:p w14:paraId="7BDE51EF" w14:textId="77777777" w:rsidR="00FE36CD" w:rsidRPr="009C4175" w:rsidRDefault="00FE36CD" w:rsidP="00311D07">
            <w:pPr>
              <w:jc w:val="center"/>
            </w:pPr>
            <w:r w:rsidRPr="009C4175">
              <w:t>a.</w:t>
            </w:r>
          </w:p>
        </w:tc>
        <w:tc>
          <w:tcPr>
            <w:tcW w:w="3758" w:type="pct"/>
          </w:tcPr>
          <w:p w14:paraId="1AFA2993" w14:textId="77777777" w:rsidR="00FE36CD" w:rsidRPr="00426758" w:rsidRDefault="00FE36CD" w:rsidP="00311D07">
            <w:pPr>
              <w:jc w:val="both"/>
            </w:pPr>
            <w:r w:rsidRPr="00426758">
              <w:t>Explain the objectives of the preamble to the Constitution of India and discuss the changes in the preamble.</w:t>
            </w:r>
          </w:p>
        </w:tc>
        <w:tc>
          <w:tcPr>
            <w:tcW w:w="312" w:type="pct"/>
          </w:tcPr>
          <w:p w14:paraId="0A19A7AD" w14:textId="77777777" w:rsidR="00FE36CD" w:rsidRPr="009C4175" w:rsidRDefault="00FE36CD" w:rsidP="00311D07">
            <w:pPr>
              <w:jc w:val="center"/>
            </w:pPr>
            <w:r w:rsidRPr="009C4175">
              <w:t>CO</w:t>
            </w:r>
            <w:r>
              <w:t>2</w:t>
            </w:r>
          </w:p>
        </w:tc>
        <w:tc>
          <w:tcPr>
            <w:tcW w:w="250" w:type="pct"/>
          </w:tcPr>
          <w:p w14:paraId="15423EF7" w14:textId="77777777" w:rsidR="00FE36CD" w:rsidRPr="009C4175" w:rsidRDefault="00FE36CD" w:rsidP="00311D07">
            <w:pPr>
              <w:jc w:val="center"/>
            </w:pPr>
            <w:r>
              <w:t>U</w:t>
            </w:r>
          </w:p>
        </w:tc>
        <w:tc>
          <w:tcPr>
            <w:tcW w:w="231" w:type="pct"/>
          </w:tcPr>
          <w:p w14:paraId="2976362A" w14:textId="77777777" w:rsidR="00FE36CD" w:rsidRPr="009C4175" w:rsidRDefault="00FE36CD" w:rsidP="00311D07">
            <w:pPr>
              <w:jc w:val="center"/>
            </w:pPr>
            <w:r>
              <w:t>8</w:t>
            </w:r>
          </w:p>
        </w:tc>
      </w:tr>
      <w:tr w:rsidR="00FE36CD" w:rsidRPr="009C4175" w14:paraId="055C99C4" w14:textId="77777777" w:rsidTr="00311D07">
        <w:trPr>
          <w:trHeight w:val="283"/>
        </w:trPr>
        <w:tc>
          <w:tcPr>
            <w:tcW w:w="265" w:type="pct"/>
          </w:tcPr>
          <w:p w14:paraId="648ADAC3" w14:textId="77777777" w:rsidR="00FE36CD" w:rsidRPr="009C4175" w:rsidRDefault="00FE36CD" w:rsidP="00311D07">
            <w:pPr>
              <w:jc w:val="center"/>
            </w:pPr>
          </w:p>
        </w:tc>
        <w:tc>
          <w:tcPr>
            <w:tcW w:w="184" w:type="pct"/>
          </w:tcPr>
          <w:p w14:paraId="3DF76293" w14:textId="77777777" w:rsidR="00FE36CD" w:rsidRPr="009C4175" w:rsidRDefault="00FE36CD" w:rsidP="00311D07">
            <w:pPr>
              <w:jc w:val="center"/>
            </w:pPr>
            <w:r w:rsidRPr="009C4175">
              <w:t>b.</w:t>
            </w:r>
          </w:p>
        </w:tc>
        <w:tc>
          <w:tcPr>
            <w:tcW w:w="3758" w:type="pct"/>
          </w:tcPr>
          <w:p w14:paraId="568D8548" w14:textId="77777777" w:rsidR="00FE36CD" w:rsidRPr="00426758" w:rsidRDefault="00FE36CD" w:rsidP="00311D07">
            <w:pPr>
              <w:jc w:val="both"/>
              <w:rPr>
                <w:bCs/>
              </w:rPr>
            </w:pPr>
            <w:r w:rsidRPr="00426758">
              <w:rPr>
                <w:bCs/>
              </w:rPr>
              <w:t>Describe the two purposes of the preamble and also Mahatma Gandhi’s India of my dream.</w:t>
            </w:r>
          </w:p>
        </w:tc>
        <w:tc>
          <w:tcPr>
            <w:tcW w:w="312" w:type="pct"/>
          </w:tcPr>
          <w:p w14:paraId="0E3EF9DE" w14:textId="77777777" w:rsidR="00FE36CD" w:rsidRPr="009C4175" w:rsidRDefault="00FE36CD" w:rsidP="00311D07">
            <w:pPr>
              <w:jc w:val="center"/>
            </w:pPr>
            <w:r w:rsidRPr="009C4175">
              <w:t>CO</w:t>
            </w:r>
            <w:r>
              <w:t>2</w:t>
            </w:r>
          </w:p>
        </w:tc>
        <w:tc>
          <w:tcPr>
            <w:tcW w:w="250" w:type="pct"/>
          </w:tcPr>
          <w:p w14:paraId="210483E8" w14:textId="77777777" w:rsidR="00FE36CD" w:rsidRPr="009C4175" w:rsidRDefault="00FE36CD" w:rsidP="00311D07">
            <w:pPr>
              <w:jc w:val="center"/>
            </w:pPr>
            <w:r>
              <w:t>U</w:t>
            </w:r>
          </w:p>
        </w:tc>
        <w:tc>
          <w:tcPr>
            <w:tcW w:w="231" w:type="pct"/>
          </w:tcPr>
          <w:p w14:paraId="45450EFB" w14:textId="77777777" w:rsidR="00FE36CD" w:rsidRPr="009C4175" w:rsidRDefault="00FE36CD" w:rsidP="00311D07">
            <w:pPr>
              <w:jc w:val="center"/>
            </w:pPr>
            <w:r>
              <w:t>4</w:t>
            </w:r>
          </w:p>
        </w:tc>
      </w:tr>
      <w:tr w:rsidR="00FE36CD" w:rsidRPr="009C4175" w14:paraId="20547820" w14:textId="77777777" w:rsidTr="00311D07">
        <w:trPr>
          <w:trHeight w:val="283"/>
        </w:trPr>
        <w:tc>
          <w:tcPr>
            <w:tcW w:w="265" w:type="pct"/>
          </w:tcPr>
          <w:p w14:paraId="4C839ADE" w14:textId="77777777" w:rsidR="00FE36CD" w:rsidRPr="009C4175" w:rsidRDefault="00FE36CD" w:rsidP="00311D07">
            <w:pPr>
              <w:jc w:val="center"/>
            </w:pPr>
          </w:p>
        </w:tc>
        <w:tc>
          <w:tcPr>
            <w:tcW w:w="184" w:type="pct"/>
          </w:tcPr>
          <w:p w14:paraId="6FD905FF" w14:textId="77777777" w:rsidR="00FE36CD" w:rsidRPr="009C4175" w:rsidRDefault="00FE36CD" w:rsidP="00311D07">
            <w:pPr>
              <w:jc w:val="center"/>
            </w:pPr>
          </w:p>
        </w:tc>
        <w:tc>
          <w:tcPr>
            <w:tcW w:w="3758" w:type="pct"/>
          </w:tcPr>
          <w:p w14:paraId="73C7EF2F" w14:textId="77777777" w:rsidR="00FE36CD" w:rsidRPr="00426758" w:rsidRDefault="00FE36CD" w:rsidP="00311D07">
            <w:pPr>
              <w:jc w:val="both"/>
            </w:pPr>
          </w:p>
        </w:tc>
        <w:tc>
          <w:tcPr>
            <w:tcW w:w="312" w:type="pct"/>
          </w:tcPr>
          <w:p w14:paraId="582FDF79" w14:textId="77777777" w:rsidR="00FE36CD" w:rsidRPr="009C4175" w:rsidRDefault="00FE36CD" w:rsidP="00311D07">
            <w:pPr>
              <w:jc w:val="center"/>
            </w:pPr>
          </w:p>
        </w:tc>
        <w:tc>
          <w:tcPr>
            <w:tcW w:w="250" w:type="pct"/>
          </w:tcPr>
          <w:p w14:paraId="3F9D1979" w14:textId="77777777" w:rsidR="00FE36CD" w:rsidRPr="009C4175" w:rsidRDefault="00FE36CD" w:rsidP="00311D07">
            <w:pPr>
              <w:jc w:val="center"/>
            </w:pPr>
          </w:p>
        </w:tc>
        <w:tc>
          <w:tcPr>
            <w:tcW w:w="231" w:type="pct"/>
          </w:tcPr>
          <w:p w14:paraId="08E6FBBF" w14:textId="77777777" w:rsidR="00FE36CD" w:rsidRPr="009C4175" w:rsidRDefault="00FE36CD" w:rsidP="00311D07">
            <w:pPr>
              <w:jc w:val="center"/>
            </w:pPr>
          </w:p>
        </w:tc>
      </w:tr>
      <w:tr w:rsidR="00FE36CD" w:rsidRPr="009C4175" w14:paraId="4A7C379B" w14:textId="77777777" w:rsidTr="00311D07">
        <w:trPr>
          <w:trHeight w:val="283"/>
        </w:trPr>
        <w:tc>
          <w:tcPr>
            <w:tcW w:w="265" w:type="pct"/>
          </w:tcPr>
          <w:p w14:paraId="63911DC4" w14:textId="77777777" w:rsidR="00FE36CD" w:rsidRPr="009C4175" w:rsidRDefault="00FE36CD" w:rsidP="00311D07">
            <w:pPr>
              <w:jc w:val="center"/>
            </w:pPr>
            <w:r w:rsidRPr="009C4175">
              <w:t>20.</w:t>
            </w:r>
          </w:p>
        </w:tc>
        <w:tc>
          <w:tcPr>
            <w:tcW w:w="184" w:type="pct"/>
          </w:tcPr>
          <w:p w14:paraId="512FE69B" w14:textId="77777777" w:rsidR="00FE36CD" w:rsidRPr="009C4175" w:rsidRDefault="00FE36CD" w:rsidP="00311D07">
            <w:pPr>
              <w:jc w:val="center"/>
            </w:pPr>
            <w:r w:rsidRPr="009C4175">
              <w:t>a.</w:t>
            </w:r>
          </w:p>
        </w:tc>
        <w:tc>
          <w:tcPr>
            <w:tcW w:w="3758" w:type="pct"/>
          </w:tcPr>
          <w:p w14:paraId="35AEB28F" w14:textId="77777777" w:rsidR="00FE36CD" w:rsidRPr="00426758" w:rsidRDefault="00FE36CD" w:rsidP="00311D07">
            <w:pPr>
              <w:jc w:val="both"/>
            </w:pPr>
            <w:r w:rsidRPr="00426758">
              <w:t>Describe the criticism</w:t>
            </w:r>
            <w:r>
              <w:t>s</w:t>
            </w:r>
            <w:r w:rsidRPr="00426758">
              <w:t xml:space="preserve"> </w:t>
            </w:r>
            <w:r>
              <w:t>with regard to</w:t>
            </w:r>
            <w:r w:rsidRPr="00426758">
              <w:t xml:space="preserve"> DPSP.</w:t>
            </w:r>
          </w:p>
        </w:tc>
        <w:tc>
          <w:tcPr>
            <w:tcW w:w="312" w:type="pct"/>
          </w:tcPr>
          <w:p w14:paraId="0A04E128" w14:textId="77777777" w:rsidR="00FE36CD" w:rsidRPr="009C4175" w:rsidRDefault="00FE36CD" w:rsidP="00311D07">
            <w:pPr>
              <w:jc w:val="center"/>
            </w:pPr>
            <w:r w:rsidRPr="009C4175">
              <w:t>CO</w:t>
            </w:r>
            <w:r>
              <w:t>3</w:t>
            </w:r>
          </w:p>
        </w:tc>
        <w:tc>
          <w:tcPr>
            <w:tcW w:w="250" w:type="pct"/>
          </w:tcPr>
          <w:p w14:paraId="783E80C3" w14:textId="77777777" w:rsidR="00FE36CD" w:rsidRPr="009C4175" w:rsidRDefault="00FE36CD" w:rsidP="00311D07">
            <w:pPr>
              <w:jc w:val="center"/>
            </w:pPr>
            <w:r>
              <w:t>U</w:t>
            </w:r>
          </w:p>
        </w:tc>
        <w:tc>
          <w:tcPr>
            <w:tcW w:w="231" w:type="pct"/>
          </w:tcPr>
          <w:p w14:paraId="10DEB2C0" w14:textId="77777777" w:rsidR="00FE36CD" w:rsidRPr="009C4175" w:rsidRDefault="00FE36CD" w:rsidP="00311D07">
            <w:pPr>
              <w:jc w:val="center"/>
            </w:pPr>
            <w:r>
              <w:t>6</w:t>
            </w:r>
          </w:p>
        </w:tc>
      </w:tr>
      <w:tr w:rsidR="00FE36CD" w:rsidRPr="009C4175" w14:paraId="6CA5B23F" w14:textId="77777777" w:rsidTr="00311D07">
        <w:trPr>
          <w:trHeight w:val="283"/>
        </w:trPr>
        <w:tc>
          <w:tcPr>
            <w:tcW w:w="265" w:type="pct"/>
          </w:tcPr>
          <w:p w14:paraId="1A6E1691" w14:textId="77777777" w:rsidR="00FE36CD" w:rsidRPr="009C4175" w:rsidRDefault="00FE36CD" w:rsidP="00311D07">
            <w:pPr>
              <w:jc w:val="center"/>
            </w:pPr>
          </w:p>
        </w:tc>
        <w:tc>
          <w:tcPr>
            <w:tcW w:w="184" w:type="pct"/>
          </w:tcPr>
          <w:p w14:paraId="0C6489AD" w14:textId="77777777" w:rsidR="00FE36CD" w:rsidRPr="009C4175" w:rsidRDefault="00FE36CD" w:rsidP="00311D07">
            <w:pPr>
              <w:jc w:val="center"/>
            </w:pPr>
            <w:r w:rsidRPr="009C4175">
              <w:t>b.</w:t>
            </w:r>
          </w:p>
        </w:tc>
        <w:tc>
          <w:tcPr>
            <w:tcW w:w="3758" w:type="pct"/>
          </w:tcPr>
          <w:p w14:paraId="080272E4" w14:textId="77777777" w:rsidR="00FE36CD" w:rsidRPr="00426758" w:rsidRDefault="00FE36CD" w:rsidP="00311D07">
            <w:pPr>
              <w:jc w:val="both"/>
              <w:rPr>
                <w:bCs/>
              </w:rPr>
            </w:pPr>
            <w:r w:rsidRPr="00426758">
              <w:rPr>
                <w:bCs/>
              </w:rPr>
              <w:t>Write the short notes on Lok Sabha and Rajya Sabha.</w:t>
            </w:r>
          </w:p>
        </w:tc>
        <w:tc>
          <w:tcPr>
            <w:tcW w:w="312" w:type="pct"/>
          </w:tcPr>
          <w:p w14:paraId="60FE3B6A" w14:textId="77777777" w:rsidR="00FE36CD" w:rsidRPr="009C4175" w:rsidRDefault="00FE36CD" w:rsidP="00311D07">
            <w:pPr>
              <w:jc w:val="center"/>
            </w:pPr>
            <w:r w:rsidRPr="009C4175">
              <w:t>CO</w:t>
            </w:r>
            <w:r>
              <w:t>3</w:t>
            </w:r>
          </w:p>
        </w:tc>
        <w:tc>
          <w:tcPr>
            <w:tcW w:w="250" w:type="pct"/>
          </w:tcPr>
          <w:p w14:paraId="143A4041" w14:textId="77777777" w:rsidR="00FE36CD" w:rsidRPr="009C4175" w:rsidRDefault="00FE36CD" w:rsidP="00311D07">
            <w:pPr>
              <w:jc w:val="center"/>
            </w:pPr>
            <w:r>
              <w:t>A</w:t>
            </w:r>
          </w:p>
        </w:tc>
        <w:tc>
          <w:tcPr>
            <w:tcW w:w="231" w:type="pct"/>
          </w:tcPr>
          <w:p w14:paraId="19BFC2ED" w14:textId="77777777" w:rsidR="00FE36CD" w:rsidRPr="009C4175" w:rsidRDefault="00FE36CD" w:rsidP="00311D07">
            <w:pPr>
              <w:jc w:val="center"/>
            </w:pPr>
            <w:r>
              <w:t>6</w:t>
            </w:r>
          </w:p>
        </w:tc>
      </w:tr>
      <w:tr w:rsidR="00FE36CD" w:rsidRPr="009C4175" w14:paraId="25C772AE" w14:textId="77777777" w:rsidTr="00311D07">
        <w:trPr>
          <w:trHeight w:val="283"/>
        </w:trPr>
        <w:tc>
          <w:tcPr>
            <w:tcW w:w="265" w:type="pct"/>
          </w:tcPr>
          <w:p w14:paraId="2BB404E9" w14:textId="77777777" w:rsidR="00FE36CD" w:rsidRPr="009C4175" w:rsidRDefault="00FE36CD" w:rsidP="00311D07">
            <w:pPr>
              <w:jc w:val="center"/>
            </w:pPr>
          </w:p>
        </w:tc>
        <w:tc>
          <w:tcPr>
            <w:tcW w:w="184" w:type="pct"/>
          </w:tcPr>
          <w:p w14:paraId="342D3962" w14:textId="77777777" w:rsidR="00FE36CD" w:rsidRPr="009C4175" w:rsidRDefault="00FE36CD" w:rsidP="00311D07">
            <w:pPr>
              <w:jc w:val="center"/>
            </w:pPr>
          </w:p>
        </w:tc>
        <w:tc>
          <w:tcPr>
            <w:tcW w:w="3758" w:type="pct"/>
          </w:tcPr>
          <w:p w14:paraId="45FF3D2B" w14:textId="77777777" w:rsidR="00FE36CD" w:rsidRPr="000516E6" w:rsidRDefault="00FE36CD" w:rsidP="00311D07">
            <w:pPr>
              <w:jc w:val="both"/>
            </w:pPr>
          </w:p>
        </w:tc>
        <w:tc>
          <w:tcPr>
            <w:tcW w:w="312" w:type="pct"/>
          </w:tcPr>
          <w:p w14:paraId="6BDA68EB" w14:textId="77777777" w:rsidR="00FE36CD" w:rsidRPr="009C4175" w:rsidRDefault="00FE36CD" w:rsidP="00311D07">
            <w:pPr>
              <w:jc w:val="center"/>
            </w:pPr>
          </w:p>
        </w:tc>
        <w:tc>
          <w:tcPr>
            <w:tcW w:w="250" w:type="pct"/>
          </w:tcPr>
          <w:p w14:paraId="34F7F875" w14:textId="77777777" w:rsidR="00FE36CD" w:rsidRPr="009C4175" w:rsidRDefault="00FE36CD" w:rsidP="00311D07">
            <w:pPr>
              <w:jc w:val="center"/>
            </w:pPr>
          </w:p>
        </w:tc>
        <w:tc>
          <w:tcPr>
            <w:tcW w:w="231" w:type="pct"/>
          </w:tcPr>
          <w:p w14:paraId="2803685D" w14:textId="77777777" w:rsidR="00FE36CD" w:rsidRPr="009C4175" w:rsidRDefault="00FE36CD" w:rsidP="00311D07">
            <w:pPr>
              <w:jc w:val="center"/>
            </w:pPr>
          </w:p>
        </w:tc>
      </w:tr>
      <w:tr w:rsidR="00FE36CD" w:rsidRPr="009C4175" w14:paraId="60F5864A" w14:textId="77777777" w:rsidTr="00311D07">
        <w:trPr>
          <w:trHeight w:val="283"/>
        </w:trPr>
        <w:tc>
          <w:tcPr>
            <w:tcW w:w="265" w:type="pct"/>
          </w:tcPr>
          <w:p w14:paraId="6F874E35" w14:textId="77777777" w:rsidR="00FE36CD" w:rsidRPr="009C4175" w:rsidRDefault="00FE36CD" w:rsidP="00311D07">
            <w:pPr>
              <w:jc w:val="center"/>
            </w:pPr>
            <w:r w:rsidRPr="009C4175">
              <w:lastRenderedPageBreak/>
              <w:t>21.</w:t>
            </w:r>
          </w:p>
        </w:tc>
        <w:tc>
          <w:tcPr>
            <w:tcW w:w="184" w:type="pct"/>
          </w:tcPr>
          <w:p w14:paraId="34D02EA8" w14:textId="77777777" w:rsidR="00FE36CD" w:rsidRPr="009C4175" w:rsidRDefault="00FE36CD" w:rsidP="00311D07">
            <w:pPr>
              <w:jc w:val="center"/>
            </w:pPr>
            <w:r w:rsidRPr="009C4175">
              <w:t>a.</w:t>
            </w:r>
          </w:p>
        </w:tc>
        <w:tc>
          <w:tcPr>
            <w:tcW w:w="3758" w:type="pct"/>
          </w:tcPr>
          <w:p w14:paraId="319AAFFC" w14:textId="77777777" w:rsidR="00FE36CD" w:rsidRPr="00426758" w:rsidRDefault="00FE36CD" w:rsidP="00311D07">
            <w:pPr>
              <w:jc w:val="both"/>
            </w:pPr>
            <w:r w:rsidRPr="00426758">
              <w:t>Describe the primary objectives of articles that highlight socialist ideas.</w:t>
            </w:r>
          </w:p>
        </w:tc>
        <w:tc>
          <w:tcPr>
            <w:tcW w:w="312" w:type="pct"/>
          </w:tcPr>
          <w:p w14:paraId="165E1EEE" w14:textId="77777777" w:rsidR="00FE36CD" w:rsidRPr="009C4175" w:rsidRDefault="00FE36CD" w:rsidP="00311D07">
            <w:pPr>
              <w:jc w:val="center"/>
            </w:pPr>
            <w:r w:rsidRPr="009C4175">
              <w:t>CO</w:t>
            </w:r>
            <w:r>
              <w:t>3</w:t>
            </w:r>
          </w:p>
        </w:tc>
        <w:tc>
          <w:tcPr>
            <w:tcW w:w="250" w:type="pct"/>
          </w:tcPr>
          <w:p w14:paraId="33D555C5" w14:textId="77777777" w:rsidR="00FE36CD" w:rsidRPr="009C4175" w:rsidRDefault="00FE36CD" w:rsidP="00311D07">
            <w:pPr>
              <w:jc w:val="center"/>
            </w:pPr>
            <w:r>
              <w:t>U</w:t>
            </w:r>
          </w:p>
        </w:tc>
        <w:tc>
          <w:tcPr>
            <w:tcW w:w="231" w:type="pct"/>
          </w:tcPr>
          <w:p w14:paraId="1A484115" w14:textId="77777777" w:rsidR="00FE36CD" w:rsidRPr="009C4175" w:rsidRDefault="00FE36CD" w:rsidP="00311D07">
            <w:pPr>
              <w:jc w:val="center"/>
            </w:pPr>
            <w:r>
              <w:t>6</w:t>
            </w:r>
          </w:p>
        </w:tc>
      </w:tr>
      <w:tr w:rsidR="00FE36CD" w:rsidRPr="009C4175" w14:paraId="4344D9C1" w14:textId="77777777" w:rsidTr="00311D07">
        <w:trPr>
          <w:trHeight w:val="283"/>
        </w:trPr>
        <w:tc>
          <w:tcPr>
            <w:tcW w:w="265" w:type="pct"/>
          </w:tcPr>
          <w:p w14:paraId="462D9F8C" w14:textId="77777777" w:rsidR="00FE36CD" w:rsidRPr="009C4175" w:rsidRDefault="00FE36CD" w:rsidP="00311D07">
            <w:pPr>
              <w:jc w:val="center"/>
            </w:pPr>
          </w:p>
        </w:tc>
        <w:tc>
          <w:tcPr>
            <w:tcW w:w="184" w:type="pct"/>
          </w:tcPr>
          <w:p w14:paraId="5F4E8F74" w14:textId="77777777" w:rsidR="00FE36CD" w:rsidRPr="009C4175" w:rsidRDefault="00FE36CD" w:rsidP="00311D07">
            <w:pPr>
              <w:jc w:val="center"/>
            </w:pPr>
            <w:r w:rsidRPr="009C4175">
              <w:t>b.</w:t>
            </w:r>
          </w:p>
        </w:tc>
        <w:tc>
          <w:tcPr>
            <w:tcW w:w="3758" w:type="pct"/>
          </w:tcPr>
          <w:p w14:paraId="63E24DEC" w14:textId="77777777" w:rsidR="00FE36CD" w:rsidRPr="00426758" w:rsidRDefault="00FE36CD" w:rsidP="00311D07">
            <w:pPr>
              <w:jc w:val="both"/>
              <w:rPr>
                <w:bCs/>
              </w:rPr>
            </w:pPr>
            <w:r>
              <w:rPr>
                <w:bCs/>
              </w:rPr>
              <w:t>Explain</w:t>
            </w:r>
            <w:r w:rsidRPr="00426758">
              <w:rPr>
                <w:bCs/>
              </w:rPr>
              <w:t xml:space="preserve"> the significance of right to equality.</w:t>
            </w:r>
          </w:p>
        </w:tc>
        <w:tc>
          <w:tcPr>
            <w:tcW w:w="312" w:type="pct"/>
          </w:tcPr>
          <w:p w14:paraId="7BD44F71" w14:textId="77777777" w:rsidR="00FE36CD" w:rsidRPr="009C4175" w:rsidRDefault="00FE36CD" w:rsidP="00311D07">
            <w:pPr>
              <w:jc w:val="center"/>
            </w:pPr>
            <w:r w:rsidRPr="009C4175">
              <w:t>CO</w:t>
            </w:r>
            <w:r>
              <w:t>3</w:t>
            </w:r>
          </w:p>
        </w:tc>
        <w:tc>
          <w:tcPr>
            <w:tcW w:w="250" w:type="pct"/>
          </w:tcPr>
          <w:p w14:paraId="1AF893CB" w14:textId="77777777" w:rsidR="00FE36CD" w:rsidRPr="009C4175" w:rsidRDefault="00FE36CD" w:rsidP="00311D07">
            <w:pPr>
              <w:jc w:val="center"/>
            </w:pPr>
            <w:r>
              <w:t>U</w:t>
            </w:r>
          </w:p>
        </w:tc>
        <w:tc>
          <w:tcPr>
            <w:tcW w:w="231" w:type="pct"/>
          </w:tcPr>
          <w:p w14:paraId="4D4AA265" w14:textId="77777777" w:rsidR="00FE36CD" w:rsidRPr="009C4175" w:rsidRDefault="00FE36CD" w:rsidP="00311D07">
            <w:pPr>
              <w:jc w:val="center"/>
            </w:pPr>
            <w:r>
              <w:t>6</w:t>
            </w:r>
          </w:p>
        </w:tc>
      </w:tr>
      <w:tr w:rsidR="00FE36CD" w:rsidRPr="009C4175" w14:paraId="446BCA41" w14:textId="77777777" w:rsidTr="00311D07">
        <w:trPr>
          <w:trHeight w:val="283"/>
        </w:trPr>
        <w:tc>
          <w:tcPr>
            <w:tcW w:w="265" w:type="pct"/>
          </w:tcPr>
          <w:p w14:paraId="43628B84" w14:textId="77777777" w:rsidR="00FE36CD" w:rsidRPr="009C4175" w:rsidRDefault="00FE36CD" w:rsidP="00311D07">
            <w:pPr>
              <w:jc w:val="center"/>
            </w:pPr>
          </w:p>
        </w:tc>
        <w:tc>
          <w:tcPr>
            <w:tcW w:w="184" w:type="pct"/>
          </w:tcPr>
          <w:p w14:paraId="368F2EF4" w14:textId="77777777" w:rsidR="00FE36CD" w:rsidRPr="009C4175" w:rsidRDefault="00FE36CD" w:rsidP="00311D07">
            <w:pPr>
              <w:jc w:val="center"/>
            </w:pPr>
          </w:p>
        </w:tc>
        <w:tc>
          <w:tcPr>
            <w:tcW w:w="3758" w:type="pct"/>
          </w:tcPr>
          <w:p w14:paraId="2E0924FA" w14:textId="77777777" w:rsidR="00FE36CD" w:rsidRPr="00426758" w:rsidRDefault="00FE36CD" w:rsidP="00311D07">
            <w:pPr>
              <w:jc w:val="both"/>
            </w:pPr>
          </w:p>
        </w:tc>
        <w:tc>
          <w:tcPr>
            <w:tcW w:w="312" w:type="pct"/>
          </w:tcPr>
          <w:p w14:paraId="2FDC5899" w14:textId="77777777" w:rsidR="00FE36CD" w:rsidRPr="009C4175" w:rsidRDefault="00FE36CD" w:rsidP="00311D07">
            <w:pPr>
              <w:jc w:val="center"/>
            </w:pPr>
          </w:p>
        </w:tc>
        <w:tc>
          <w:tcPr>
            <w:tcW w:w="250" w:type="pct"/>
          </w:tcPr>
          <w:p w14:paraId="333FADE4" w14:textId="77777777" w:rsidR="00FE36CD" w:rsidRPr="009C4175" w:rsidRDefault="00FE36CD" w:rsidP="00311D07">
            <w:pPr>
              <w:jc w:val="center"/>
            </w:pPr>
          </w:p>
        </w:tc>
        <w:tc>
          <w:tcPr>
            <w:tcW w:w="231" w:type="pct"/>
          </w:tcPr>
          <w:p w14:paraId="2CFEC22C" w14:textId="77777777" w:rsidR="00FE36CD" w:rsidRPr="009C4175" w:rsidRDefault="00FE36CD" w:rsidP="00311D07">
            <w:pPr>
              <w:jc w:val="center"/>
            </w:pPr>
          </w:p>
        </w:tc>
      </w:tr>
      <w:tr w:rsidR="00FE36CD" w:rsidRPr="009C4175" w14:paraId="2445BC68" w14:textId="77777777" w:rsidTr="00311D07">
        <w:trPr>
          <w:trHeight w:val="283"/>
        </w:trPr>
        <w:tc>
          <w:tcPr>
            <w:tcW w:w="265" w:type="pct"/>
          </w:tcPr>
          <w:p w14:paraId="763B0942" w14:textId="77777777" w:rsidR="00FE36CD" w:rsidRPr="009C4175" w:rsidRDefault="00FE36CD" w:rsidP="00311D07">
            <w:pPr>
              <w:jc w:val="center"/>
            </w:pPr>
            <w:r w:rsidRPr="009C4175">
              <w:t>22.</w:t>
            </w:r>
          </w:p>
        </w:tc>
        <w:tc>
          <w:tcPr>
            <w:tcW w:w="184" w:type="pct"/>
          </w:tcPr>
          <w:p w14:paraId="51DF2D86" w14:textId="77777777" w:rsidR="00FE36CD" w:rsidRPr="009C4175" w:rsidRDefault="00FE36CD" w:rsidP="00311D07">
            <w:pPr>
              <w:jc w:val="center"/>
            </w:pPr>
            <w:r w:rsidRPr="009C4175">
              <w:t>a.</w:t>
            </w:r>
          </w:p>
        </w:tc>
        <w:tc>
          <w:tcPr>
            <w:tcW w:w="3758" w:type="pct"/>
          </w:tcPr>
          <w:p w14:paraId="79E253F4" w14:textId="77777777" w:rsidR="00FE36CD" w:rsidRPr="00426758" w:rsidRDefault="00FE36CD" w:rsidP="00311D07">
            <w:pPr>
              <w:jc w:val="both"/>
            </w:pPr>
            <w:r w:rsidRPr="00426758">
              <w:t>Explain the major reasons contributing to the decline of Parliament in India.</w:t>
            </w:r>
          </w:p>
        </w:tc>
        <w:tc>
          <w:tcPr>
            <w:tcW w:w="312" w:type="pct"/>
          </w:tcPr>
          <w:p w14:paraId="7ABBB584" w14:textId="77777777" w:rsidR="00FE36CD" w:rsidRPr="009C4175" w:rsidRDefault="00FE36CD" w:rsidP="00311D07">
            <w:pPr>
              <w:jc w:val="center"/>
            </w:pPr>
            <w:r w:rsidRPr="009C4175">
              <w:t>CO</w:t>
            </w:r>
            <w:r>
              <w:t>4</w:t>
            </w:r>
          </w:p>
        </w:tc>
        <w:tc>
          <w:tcPr>
            <w:tcW w:w="250" w:type="pct"/>
          </w:tcPr>
          <w:p w14:paraId="0E2F8F27" w14:textId="77777777" w:rsidR="00FE36CD" w:rsidRPr="009C4175" w:rsidRDefault="00FE36CD" w:rsidP="00311D07">
            <w:pPr>
              <w:jc w:val="center"/>
            </w:pPr>
            <w:r>
              <w:t>U</w:t>
            </w:r>
          </w:p>
        </w:tc>
        <w:tc>
          <w:tcPr>
            <w:tcW w:w="231" w:type="pct"/>
          </w:tcPr>
          <w:p w14:paraId="51938AEE" w14:textId="77777777" w:rsidR="00FE36CD" w:rsidRPr="009C4175" w:rsidRDefault="00FE36CD" w:rsidP="00311D07">
            <w:pPr>
              <w:jc w:val="center"/>
            </w:pPr>
            <w:r>
              <w:t>6</w:t>
            </w:r>
          </w:p>
        </w:tc>
      </w:tr>
      <w:tr w:rsidR="00FE36CD" w:rsidRPr="009C4175" w14:paraId="2915ACD2" w14:textId="77777777" w:rsidTr="00311D07">
        <w:trPr>
          <w:trHeight w:val="283"/>
        </w:trPr>
        <w:tc>
          <w:tcPr>
            <w:tcW w:w="265" w:type="pct"/>
          </w:tcPr>
          <w:p w14:paraId="2259A37F" w14:textId="77777777" w:rsidR="00FE36CD" w:rsidRPr="009C4175" w:rsidRDefault="00FE36CD" w:rsidP="00311D07">
            <w:pPr>
              <w:jc w:val="center"/>
            </w:pPr>
          </w:p>
        </w:tc>
        <w:tc>
          <w:tcPr>
            <w:tcW w:w="184" w:type="pct"/>
          </w:tcPr>
          <w:p w14:paraId="63E1FE13" w14:textId="77777777" w:rsidR="00FE36CD" w:rsidRPr="009C4175" w:rsidRDefault="00FE36CD" w:rsidP="00311D07">
            <w:pPr>
              <w:jc w:val="center"/>
            </w:pPr>
            <w:r w:rsidRPr="009C4175">
              <w:t>b.</w:t>
            </w:r>
          </w:p>
        </w:tc>
        <w:tc>
          <w:tcPr>
            <w:tcW w:w="3758" w:type="pct"/>
          </w:tcPr>
          <w:p w14:paraId="6FDD0EEB" w14:textId="77777777" w:rsidR="00FE36CD" w:rsidRPr="00426758" w:rsidRDefault="00FE36CD" w:rsidP="00311D07">
            <w:pPr>
              <w:jc w:val="both"/>
              <w:rPr>
                <w:bCs/>
              </w:rPr>
            </w:pPr>
            <w:r>
              <w:rPr>
                <w:bCs/>
              </w:rPr>
              <w:t>Summarize</w:t>
            </w:r>
            <w:r w:rsidRPr="00426758">
              <w:rPr>
                <w:bCs/>
              </w:rPr>
              <w:t xml:space="preserve"> the recent trends that indicate a revival of Parliament’s authority.</w:t>
            </w:r>
          </w:p>
        </w:tc>
        <w:tc>
          <w:tcPr>
            <w:tcW w:w="312" w:type="pct"/>
          </w:tcPr>
          <w:p w14:paraId="0E923C6B" w14:textId="77777777" w:rsidR="00FE36CD" w:rsidRPr="009C4175" w:rsidRDefault="00FE36CD" w:rsidP="00311D07">
            <w:pPr>
              <w:jc w:val="center"/>
            </w:pPr>
            <w:r w:rsidRPr="009C4175">
              <w:t>CO</w:t>
            </w:r>
            <w:r>
              <w:t>4</w:t>
            </w:r>
          </w:p>
        </w:tc>
        <w:tc>
          <w:tcPr>
            <w:tcW w:w="250" w:type="pct"/>
          </w:tcPr>
          <w:p w14:paraId="1B248FD8" w14:textId="77777777" w:rsidR="00FE36CD" w:rsidRPr="009C4175" w:rsidRDefault="00FE36CD" w:rsidP="00311D07">
            <w:pPr>
              <w:jc w:val="center"/>
            </w:pPr>
            <w:r>
              <w:t>U</w:t>
            </w:r>
          </w:p>
        </w:tc>
        <w:tc>
          <w:tcPr>
            <w:tcW w:w="231" w:type="pct"/>
          </w:tcPr>
          <w:p w14:paraId="64AF0312" w14:textId="77777777" w:rsidR="00FE36CD" w:rsidRPr="009C4175" w:rsidRDefault="00FE36CD" w:rsidP="00311D07">
            <w:pPr>
              <w:jc w:val="center"/>
            </w:pPr>
            <w:r>
              <w:t>6</w:t>
            </w:r>
          </w:p>
        </w:tc>
      </w:tr>
      <w:tr w:rsidR="00FE36CD" w:rsidRPr="009C4175" w14:paraId="11589FAD" w14:textId="77777777" w:rsidTr="00311D07">
        <w:trPr>
          <w:trHeight w:val="283"/>
        </w:trPr>
        <w:tc>
          <w:tcPr>
            <w:tcW w:w="265" w:type="pct"/>
          </w:tcPr>
          <w:p w14:paraId="3F93C19E" w14:textId="77777777" w:rsidR="00FE36CD" w:rsidRPr="009C4175" w:rsidRDefault="00FE36CD" w:rsidP="00311D07">
            <w:pPr>
              <w:jc w:val="center"/>
            </w:pPr>
          </w:p>
        </w:tc>
        <w:tc>
          <w:tcPr>
            <w:tcW w:w="184" w:type="pct"/>
          </w:tcPr>
          <w:p w14:paraId="22778F42" w14:textId="77777777" w:rsidR="00FE36CD" w:rsidRPr="009C4175" w:rsidRDefault="00FE36CD" w:rsidP="00311D07">
            <w:pPr>
              <w:jc w:val="center"/>
            </w:pPr>
          </w:p>
        </w:tc>
        <w:tc>
          <w:tcPr>
            <w:tcW w:w="3758" w:type="pct"/>
          </w:tcPr>
          <w:p w14:paraId="5FBFAE0B" w14:textId="77777777" w:rsidR="00FE36CD" w:rsidRPr="000516E6" w:rsidRDefault="00FE36CD" w:rsidP="00311D07">
            <w:pPr>
              <w:jc w:val="both"/>
            </w:pPr>
          </w:p>
        </w:tc>
        <w:tc>
          <w:tcPr>
            <w:tcW w:w="312" w:type="pct"/>
          </w:tcPr>
          <w:p w14:paraId="5784B862" w14:textId="77777777" w:rsidR="00FE36CD" w:rsidRPr="009C4175" w:rsidRDefault="00FE36CD" w:rsidP="00311D07">
            <w:pPr>
              <w:jc w:val="center"/>
            </w:pPr>
          </w:p>
        </w:tc>
        <w:tc>
          <w:tcPr>
            <w:tcW w:w="250" w:type="pct"/>
          </w:tcPr>
          <w:p w14:paraId="19A26005" w14:textId="77777777" w:rsidR="00FE36CD" w:rsidRPr="009C4175" w:rsidRDefault="00FE36CD" w:rsidP="00311D07">
            <w:pPr>
              <w:jc w:val="center"/>
            </w:pPr>
          </w:p>
        </w:tc>
        <w:tc>
          <w:tcPr>
            <w:tcW w:w="231" w:type="pct"/>
          </w:tcPr>
          <w:p w14:paraId="054A602F" w14:textId="77777777" w:rsidR="00FE36CD" w:rsidRPr="009C4175" w:rsidRDefault="00FE36CD" w:rsidP="00311D07">
            <w:pPr>
              <w:jc w:val="center"/>
            </w:pPr>
          </w:p>
        </w:tc>
      </w:tr>
      <w:tr w:rsidR="00FE36CD" w:rsidRPr="009C4175" w14:paraId="608DD3D1" w14:textId="77777777" w:rsidTr="00311D07">
        <w:trPr>
          <w:trHeight w:val="283"/>
        </w:trPr>
        <w:tc>
          <w:tcPr>
            <w:tcW w:w="265" w:type="pct"/>
          </w:tcPr>
          <w:p w14:paraId="0FF276F5" w14:textId="77777777" w:rsidR="00FE36CD" w:rsidRPr="009C4175" w:rsidRDefault="00FE36CD" w:rsidP="00311D07">
            <w:pPr>
              <w:jc w:val="center"/>
            </w:pPr>
            <w:r w:rsidRPr="009C4175">
              <w:t>23.</w:t>
            </w:r>
          </w:p>
        </w:tc>
        <w:tc>
          <w:tcPr>
            <w:tcW w:w="184" w:type="pct"/>
          </w:tcPr>
          <w:p w14:paraId="63CA56F0" w14:textId="77777777" w:rsidR="00FE36CD" w:rsidRPr="009C4175" w:rsidRDefault="00FE36CD" w:rsidP="00311D07">
            <w:pPr>
              <w:jc w:val="center"/>
            </w:pPr>
            <w:r w:rsidRPr="009C4175">
              <w:t>a.</w:t>
            </w:r>
          </w:p>
        </w:tc>
        <w:tc>
          <w:tcPr>
            <w:tcW w:w="3758" w:type="pct"/>
          </w:tcPr>
          <w:p w14:paraId="64762F65" w14:textId="77777777" w:rsidR="00FE36CD" w:rsidRPr="00426758" w:rsidRDefault="00FE36CD" w:rsidP="00311D07">
            <w:pPr>
              <w:jc w:val="both"/>
            </w:pPr>
            <w:r w:rsidRPr="00426758">
              <w:t>Explain the duties and responsibilities of the Mayor.</w:t>
            </w:r>
          </w:p>
        </w:tc>
        <w:tc>
          <w:tcPr>
            <w:tcW w:w="312" w:type="pct"/>
          </w:tcPr>
          <w:p w14:paraId="25051959" w14:textId="77777777" w:rsidR="00FE36CD" w:rsidRPr="009C4175" w:rsidRDefault="00FE36CD" w:rsidP="00311D07">
            <w:pPr>
              <w:jc w:val="center"/>
            </w:pPr>
            <w:r w:rsidRPr="009C4175">
              <w:t>CO</w:t>
            </w:r>
            <w:r>
              <w:t>5</w:t>
            </w:r>
          </w:p>
        </w:tc>
        <w:tc>
          <w:tcPr>
            <w:tcW w:w="250" w:type="pct"/>
          </w:tcPr>
          <w:p w14:paraId="4FAA3523" w14:textId="77777777" w:rsidR="00FE36CD" w:rsidRPr="009C4175" w:rsidRDefault="00FE36CD" w:rsidP="00311D07">
            <w:pPr>
              <w:jc w:val="center"/>
            </w:pPr>
            <w:r>
              <w:t>U</w:t>
            </w:r>
          </w:p>
        </w:tc>
        <w:tc>
          <w:tcPr>
            <w:tcW w:w="231" w:type="pct"/>
          </w:tcPr>
          <w:p w14:paraId="4FC55655" w14:textId="77777777" w:rsidR="00FE36CD" w:rsidRPr="009C4175" w:rsidRDefault="00FE36CD" w:rsidP="00311D07">
            <w:pPr>
              <w:jc w:val="center"/>
            </w:pPr>
            <w:r>
              <w:t>6</w:t>
            </w:r>
          </w:p>
        </w:tc>
      </w:tr>
      <w:tr w:rsidR="00FE36CD" w:rsidRPr="009C4175" w14:paraId="6A560691" w14:textId="77777777" w:rsidTr="00311D07">
        <w:trPr>
          <w:trHeight w:val="283"/>
        </w:trPr>
        <w:tc>
          <w:tcPr>
            <w:tcW w:w="265" w:type="pct"/>
          </w:tcPr>
          <w:p w14:paraId="3C03EA11" w14:textId="77777777" w:rsidR="00FE36CD" w:rsidRPr="009C4175" w:rsidRDefault="00FE36CD" w:rsidP="00311D07">
            <w:pPr>
              <w:jc w:val="center"/>
            </w:pPr>
          </w:p>
        </w:tc>
        <w:tc>
          <w:tcPr>
            <w:tcW w:w="184" w:type="pct"/>
          </w:tcPr>
          <w:p w14:paraId="7D3772A7" w14:textId="77777777" w:rsidR="00FE36CD" w:rsidRPr="009C4175" w:rsidRDefault="00FE36CD" w:rsidP="00311D07">
            <w:pPr>
              <w:jc w:val="center"/>
            </w:pPr>
            <w:r w:rsidRPr="009C4175">
              <w:t>b.</w:t>
            </w:r>
          </w:p>
        </w:tc>
        <w:tc>
          <w:tcPr>
            <w:tcW w:w="3758" w:type="pct"/>
          </w:tcPr>
          <w:p w14:paraId="533660C3" w14:textId="77777777" w:rsidR="00FE36CD" w:rsidRPr="00426758" w:rsidRDefault="00FE36CD" w:rsidP="00311D07">
            <w:pPr>
              <w:jc w:val="both"/>
              <w:rPr>
                <w:bCs/>
              </w:rPr>
            </w:pPr>
            <w:r>
              <w:rPr>
                <w:bCs/>
              </w:rPr>
              <w:t>Explain</w:t>
            </w:r>
            <w:r w:rsidRPr="00426758">
              <w:rPr>
                <w:bCs/>
              </w:rPr>
              <w:t xml:space="preserve"> the role of the municipal corporations and tabulate their obligatory and</w:t>
            </w:r>
          </w:p>
          <w:p w14:paraId="682AE87D" w14:textId="77777777" w:rsidR="00FE36CD" w:rsidRPr="00426758" w:rsidRDefault="00FE36CD" w:rsidP="00311D07">
            <w:pPr>
              <w:jc w:val="both"/>
              <w:rPr>
                <w:bCs/>
              </w:rPr>
            </w:pPr>
            <w:r>
              <w:rPr>
                <w:bCs/>
              </w:rPr>
              <w:t>d</w:t>
            </w:r>
            <w:r w:rsidRPr="00426758">
              <w:rPr>
                <w:bCs/>
              </w:rPr>
              <w:t>iscretionary functions.</w:t>
            </w:r>
          </w:p>
        </w:tc>
        <w:tc>
          <w:tcPr>
            <w:tcW w:w="312" w:type="pct"/>
          </w:tcPr>
          <w:p w14:paraId="5125E078" w14:textId="77777777" w:rsidR="00FE36CD" w:rsidRPr="009C4175" w:rsidRDefault="00FE36CD" w:rsidP="00311D07">
            <w:pPr>
              <w:jc w:val="center"/>
            </w:pPr>
            <w:r w:rsidRPr="009C4175">
              <w:t>CO</w:t>
            </w:r>
            <w:r>
              <w:t>5</w:t>
            </w:r>
          </w:p>
        </w:tc>
        <w:tc>
          <w:tcPr>
            <w:tcW w:w="250" w:type="pct"/>
          </w:tcPr>
          <w:p w14:paraId="35214C5D" w14:textId="77777777" w:rsidR="00FE36CD" w:rsidRPr="009C4175" w:rsidRDefault="00FE36CD" w:rsidP="00311D07">
            <w:pPr>
              <w:jc w:val="center"/>
            </w:pPr>
            <w:r>
              <w:t>U</w:t>
            </w:r>
          </w:p>
        </w:tc>
        <w:tc>
          <w:tcPr>
            <w:tcW w:w="231" w:type="pct"/>
          </w:tcPr>
          <w:p w14:paraId="597B4D6C" w14:textId="77777777" w:rsidR="00FE36CD" w:rsidRPr="009C4175" w:rsidRDefault="00FE36CD" w:rsidP="00311D07">
            <w:pPr>
              <w:jc w:val="center"/>
            </w:pPr>
            <w:r>
              <w:t>6</w:t>
            </w:r>
          </w:p>
        </w:tc>
      </w:tr>
      <w:tr w:rsidR="00FE36CD" w:rsidRPr="009C4175" w14:paraId="1692063C" w14:textId="77777777" w:rsidTr="00311D07">
        <w:trPr>
          <w:trHeight w:val="550"/>
        </w:trPr>
        <w:tc>
          <w:tcPr>
            <w:tcW w:w="5000" w:type="pct"/>
            <w:gridSpan w:val="6"/>
            <w:vAlign w:val="center"/>
          </w:tcPr>
          <w:p w14:paraId="0146DCD2" w14:textId="77777777" w:rsidR="00FE36CD" w:rsidRPr="009C4175" w:rsidRDefault="00FE36CD" w:rsidP="00311D07">
            <w:pPr>
              <w:jc w:val="center"/>
              <w:rPr>
                <w:b/>
                <w:bCs/>
              </w:rPr>
            </w:pPr>
            <w:r w:rsidRPr="009C4175">
              <w:rPr>
                <w:b/>
                <w:bCs/>
              </w:rPr>
              <w:t>COMPULSORY QUESTION</w:t>
            </w:r>
          </w:p>
        </w:tc>
      </w:tr>
      <w:tr w:rsidR="00FE36CD" w:rsidRPr="009C4175" w14:paraId="662FEDAB" w14:textId="77777777" w:rsidTr="00311D07">
        <w:trPr>
          <w:trHeight w:val="283"/>
        </w:trPr>
        <w:tc>
          <w:tcPr>
            <w:tcW w:w="265" w:type="pct"/>
          </w:tcPr>
          <w:p w14:paraId="7B05EA23" w14:textId="77777777" w:rsidR="00FE36CD" w:rsidRPr="009C4175" w:rsidRDefault="00FE36CD" w:rsidP="00311D07">
            <w:pPr>
              <w:jc w:val="center"/>
            </w:pPr>
            <w:r w:rsidRPr="009C4175">
              <w:t>24.</w:t>
            </w:r>
          </w:p>
        </w:tc>
        <w:tc>
          <w:tcPr>
            <w:tcW w:w="184" w:type="pct"/>
          </w:tcPr>
          <w:p w14:paraId="2CF42ADA" w14:textId="77777777" w:rsidR="00FE36CD" w:rsidRPr="009C4175" w:rsidRDefault="00FE36CD" w:rsidP="00311D07">
            <w:pPr>
              <w:jc w:val="center"/>
            </w:pPr>
            <w:r w:rsidRPr="009C4175">
              <w:t>a.</w:t>
            </w:r>
          </w:p>
        </w:tc>
        <w:tc>
          <w:tcPr>
            <w:tcW w:w="3758" w:type="pct"/>
          </w:tcPr>
          <w:p w14:paraId="2E1CBF3E" w14:textId="77777777" w:rsidR="00FE36CD" w:rsidRPr="00426758" w:rsidRDefault="00FE36CD" w:rsidP="00311D07">
            <w:pPr>
              <w:jc w:val="both"/>
              <w:rPr>
                <w:lang w:val="en-IN" w:eastAsia="en-IN"/>
              </w:rPr>
            </w:pPr>
            <w:r w:rsidRPr="00501FA2">
              <w:rPr>
                <w:lang w:val="en-IN" w:eastAsia="en-IN"/>
              </w:rPr>
              <w:t xml:space="preserve">Describe the model code of conduct that the Election Commission of India published for political parties during the fifth general elections in 1971. </w:t>
            </w:r>
          </w:p>
        </w:tc>
        <w:tc>
          <w:tcPr>
            <w:tcW w:w="312" w:type="pct"/>
          </w:tcPr>
          <w:p w14:paraId="1FE18365" w14:textId="77777777" w:rsidR="00FE36CD" w:rsidRPr="009C4175" w:rsidRDefault="00FE36CD" w:rsidP="00311D07">
            <w:pPr>
              <w:jc w:val="center"/>
            </w:pPr>
            <w:r w:rsidRPr="009C4175">
              <w:t>CO6</w:t>
            </w:r>
          </w:p>
        </w:tc>
        <w:tc>
          <w:tcPr>
            <w:tcW w:w="250" w:type="pct"/>
          </w:tcPr>
          <w:p w14:paraId="297A7350" w14:textId="77777777" w:rsidR="00FE36CD" w:rsidRPr="009C4175" w:rsidRDefault="00FE36CD" w:rsidP="00311D07">
            <w:pPr>
              <w:jc w:val="center"/>
            </w:pPr>
            <w:r>
              <w:t>U</w:t>
            </w:r>
          </w:p>
        </w:tc>
        <w:tc>
          <w:tcPr>
            <w:tcW w:w="231" w:type="pct"/>
          </w:tcPr>
          <w:p w14:paraId="59A691B0" w14:textId="77777777" w:rsidR="00FE36CD" w:rsidRPr="009C4175" w:rsidRDefault="00FE36CD" w:rsidP="00311D07">
            <w:pPr>
              <w:jc w:val="center"/>
            </w:pPr>
            <w:r>
              <w:t>6</w:t>
            </w:r>
          </w:p>
        </w:tc>
      </w:tr>
      <w:tr w:rsidR="00FE36CD" w:rsidRPr="009C4175" w14:paraId="2E7E138C" w14:textId="77777777" w:rsidTr="00311D07">
        <w:trPr>
          <w:trHeight w:val="283"/>
        </w:trPr>
        <w:tc>
          <w:tcPr>
            <w:tcW w:w="265" w:type="pct"/>
          </w:tcPr>
          <w:p w14:paraId="57BDA611" w14:textId="77777777" w:rsidR="00FE36CD" w:rsidRPr="009C4175" w:rsidRDefault="00FE36CD" w:rsidP="00311D07">
            <w:pPr>
              <w:jc w:val="center"/>
            </w:pPr>
          </w:p>
        </w:tc>
        <w:tc>
          <w:tcPr>
            <w:tcW w:w="184" w:type="pct"/>
          </w:tcPr>
          <w:p w14:paraId="2198B810" w14:textId="77777777" w:rsidR="00FE36CD" w:rsidRPr="009C4175" w:rsidRDefault="00FE36CD" w:rsidP="00311D07">
            <w:pPr>
              <w:jc w:val="center"/>
            </w:pPr>
            <w:r w:rsidRPr="009C4175">
              <w:t>b.</w:t>
            </w:r>
          </w:p>
        </w:tc>
        <w:tc>
          <w:tcPr>
            <w:tcW w:w="3758" w:type="pct"/>
          </w:tcPr>
          <w:p w14:paraId="7ADA0823" w14:textId="77777777" w:rsidR="00FE36CD" w:rsidRPr="00426758" w:rsidRDefault="00FE36CD" w:rsidP="00311D07">
            <w:pPr>
              <w:jc w:val="both"/>
              <w:rPr>
                <w:bCs/>
              </w:rPr>
            </w:pPr>
            <w:r>
              <w:rPr>
                <w:bCs/>
              </w:rPr>
              <w:t>Explain</w:t>
            </w:r>
            <w:r w:rsidRPr="00426758">
              <w:rPr>
                <w:bCs/>
              </w:rPr>
              <w:t xml:space="preserve"> the legal evolution of voter’s right to be informed about a contesting candidate’s criminal history.</w:t>
            </w:r>
          </w:p>
        </w:tc>
        <w:tc>
          <w:tcPr>
            <w:tcW w:w="312" w:type="pct"/>
          </w:tcPr>
          <w:p w14:paraId="19772E1D" w14:textId="77777777" w:rsidR="00FE36CD" w:rsidRPr="009C4175" w:rsidRDefault="00FE36CD" w:rsidP="00311D07">
            <w:pPr>
              <w:jc w:val="center"/>
            </w:pPr>
            <w:r w:rsidRPr="009C4175">
              <w:t>CO6</w:t>
            </w:r>
          </w:p>
        </w:tc>
        <w:tc>
          <w:tcPr>
            <w:tcW w:w="250" w:type="pct"/>
          </w:tcPr>
          <w:p w14:paraId="0C30CAB5" w14:textId="77777777" w:rsidR="00FE36CD" w:rsidRPr="009C4175" w:rsidRDefault="00FE36CD" w:rsidP="00311D07">
            <w:pPr>
              <w:jc w:val="center"/>
            </w:pPr>
            <w:r>
              <w:t>U</w:t>
            </w:r>
          </w:p>
        </w:tc>
        <w:tc>
          <w:tcPr>
            <w:tcW w:w="231" w:type="pct"/>
          </w:tcPr>
          <w:p w14:paraId="46DD2FC3" w14:textId="77777777" w:rsidR="00FE36CD" w:rsidRPr="009C4175" w:rsidRDefault="00FE36CD" w:rsidP="00311D07">
            <w:pPr>
              <w:jc w:val="center"/>
            </w:pPr>
            <w:r>
              <w:t>6</w:t>
            </w:r>
          </w:p>
        </w:tc>
      </w:tr>
    </w:tbl>
    <w:p w14:paraId="35C0B52E" w14:textId="77777777" w:rsidR="00FE36CD" w:rsidRDefault="00FE36CD" w:rsidP="002E336A"/>
    <w:p w14:paraId="3CF37EF3" w14:textId="77777777" w:rsidR="00FE36CD" w:rsidRDefault="00FE36C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45A16ED" w14:textId="77777777" w:rsidR="00FE36CD" w:rsidRDefault="00FE36CD" w:rsidP="002E336A"/>
    <w:tbl>
      <w:tblPr>
        <w:tblStyle w:val="TableGrid"/>
        <w:tblW w:w="10490" w:type="dxa"/>
        <w:tblInd w:w="-714" w:type="dxa"/>
        <w:tblLook w:val="04A0" w:firstRow="1" w:lastRow="0" w:firstColumn="1" w:lastColumn="0" w:noHBand="0" w:noVBand="1"/>
      </w:tblPr>
      <w:tblGrid>
        <w:gridCol w:w="670"/>
        <w:gridCol w:w="9820"/>
      </w:tblGrid>
      <w:tr w:rsidR="00FE36CD" w14:paraId="168A70DD" w14:textId="77777777" w:rsidTr="00311D07">
        <w:trPr>
          <w:trHeight w:val="283"/>
        </w:trPr>
        <w:tc>
          <w:tcPr>
            <w:tcW w:w="670" w:type="dxa"/>
          </w:tcPr>
          <w:p w14:paraId="6F2E7C74" w14:textId="77777777" w:rsidR="00FE36CD" w:rsidRPr="0051318C" w:rsidRDefault="00FE36CD" w:rsidP="00311D07">
            <w:pPr>
              <w:jc w:val="center"/>
              <w:rPr>
                <w:sz w:val="22"/>
                <w:szCs w:val="22"/>
              </w:rPr>
            </w:pPr>
          </w:p>
        </w:tc>
        <w:tc>
          <w:tcPr>
            <w:tcW w:w="9820" w:type="dxa"/>
          </w:tcPr>
          <w:p w14:paraId="65695FBB" w14:textId="77777777" w:rsidR="00FE36CD" w:rsidRPr="0051318C" w:rsidRDefault="00FE36CD" w:rsidP="00311D07">
            <w:pPr>
              <w:jc w:val="center"/>
              <w:rPr>
                <w:b/>
                <w:sz w:val="22"/>
                <w:szCs w:val="22"/>
              </w:rPr>
            </w:pPr>
            <w:r w:rsidRPr="0051318C">
              <w:rPr>
                <w:b/>
                <w:sz w:val="22"/>
                <w:szCs w:val="22"/>
              </w:rPr>
              <w:t>COURSE OUTCOMES</w:t>
            </w:r>
          </w:p>
        </w:tc>
      </w:tr>
      <w:tr w:rsidR="00FE36CD" w14:paraId="0148BF97" w14:textId="77777777" w:rsidTr="00311D07">
        <w:trPr>
          <w:trHeight w:val="283"/>
        </w:trPr>
        <w:tc>
          <w:tcPr>
            <w:tcW w:w="670" w:type="dxa"/>
          </w:tcPr>
          <w:p w14:paraId="58187F4A" w14:textId="77777777" w:rsidR="00FE36CD" w:rsidRPr="00302FF6" w:rsidRDefault="00FE36CD" w:rsidP="00311D07">
            <w:pPr>
              <w:jc w:val="center"/>
              <w:rPr>
                <w:b/>
                <w:bCs/>
                <w:sz w:val="22"/>
                <w:szCs w:val="22"/>
              </w:rPr>
            </w:pPr>
            <w:r w:rsidRPr="00302FF6">
              <w:rPr>
                <w:b/>
                <w:bCs/>
                <w:sz w:val="22"/>
                <w:szCs w:val="22"/>
              </w:rPr>
              <w:t>CO1</w:t>
            </w:r>
          </w:p>
        </w:tc>
        <w:tc>
          <w:tcPr>
            <w:tcW w:w="9820" w:type="dxa"/>
          </w:tcPr>
          <w:p w14:paraId="3ED80BC8" w14:textId="77777777" w:rsidR="00FE36CD" w:rsidRPr="0051318C" w:rsidRDefault="00FE36CD" w:rsidP="00311D07">
            <w:pPr>
              <w:rPr>
                <w:sz w:val="22"/>
                <w:szCs w:val="22"/>
              </w:rPr>
            </w:pPr>
            <w:r w:rsidRPr="00696AB1">
              <w:t>Discuss</w:t>
            </w:r>
            <w:r w:rsidRPr="00696AB1">
              <w:rPr>
                <w:spacing w:val="1"/>
              </w:rPr>
              <w:t xml:space="preserve"> </w:t>
            </w:r>
            <w:r w:rsidRPr="00696AB1">
              <w:t>the</w:t>
            </w:r>
            <w:r w:rsidRPr="00696AB1">
              <w:rPr>
                <w:spacing w:val="-1"/>
              </w:rPr>
              <w:t xml:space="preserve"> </w:t>
            </w:r>
            <w:r w:rsidRPr="00696AB1">
              <w:t>growth</w:t>
            </w:r>
            <w:r w:rsidRPr="00696AB1">
              <w:rPr>
                <w:spacing w:val="1"/>
              </w:rPr>
              <w:t xml:space="preserve"> </w:t>
            </w:r>
            <w:r w:rsidRPr="00696AB1">
              <w:t>of</w:t>
            </w:r>
            <w:r w:rsidRPr="00696AB1">
              <w:rPr>
                <w:spacing w:val="-2"/>
              </w:rPr>
              <w:t xml:space="preserve"> </w:t>
            </w:r>
            <w:r w:rsidRPr="00696AB1">
              <w:t>the demand</w:t>
            </w:r>
            <w:r w:rsidRPr="00696AB1">
              <w:rPr>
                <w:spacing w:val="1"/>
              </w:rPr>
              <w:t xml:space="preserve"> </w:t>
            </w:r>
            <w:r w:rsidRPr="00696AB1">
              <w:t>for</w:t>
            </w:r>
            <w:r w:rsidRPr="00696AB1">
              <w:rPr>
                <w:spacing w:val="2"/>
              </w:rPr>
              <w:t xml:space="preserve"> </w:t>
            </w:r>
            <w:r w:rsidRPr="00696AB1">
              <w:t>civil</w:t>
            </w:r>
            <w:r w:rsidRPr="00696AB1">
              <w:rPr>
                <w:spacing w:val="-3"/>
              </w:rPr>
              <w:t xml:space="preserve"> </w:t>
            </w:r>
            <w:r w:rsidRPr="00696AB1">
              <w:t>rights</w:t>
            </w:r>
            <w:r w:rsidRPr="00696AB1">
              <w:rPr>
                <w:spacing w:val="1"/>
              </w:rPr>
              <w:t xml:space="preserve"> </w:t>
            </w:r>
            <w:r w:rsidRPr="00696AB1">
              <w:t>in</w:t>
            </w:r>
            <w:r w:rsidRPr="00696AB1">
              <w:rPr>
                <w:spacing w:val="1"/>
              </w:rPr>
              <w:t xml:space="preserve"> </w:t>
            </w:r>
            <w:r w:rsidRPr="00696AB1">
              <w:t>India</w:t>
            </w:r>
          </w:p>
        </w:tc>
      </w:tr>
      <w:tr w:rsidR="00FE36CD" w14:paraId="4BB2B615" w14:textId="77777777" w:rsidTr="00311D07">
        <w:trPr>
          <w:trHeight w:val="283"/>
        </w:trPr>
        <w:tc>
          <w:tcPr>
            <w:tcW w:w="670" w:type="dxa"/>
          </w:tcPr>
          <w:p w14:paraId="5EEAC5B7" w14:textId="77777777" w:rsidR="00FE36CD" w:rsidRPr="00302FF6" w:rsidRDefault="00FE36CD" w:rsidP="00311D07">
            <w:pPr>
              <w:jc w:val="center"/>
              <w:rPr>
                <w:b/>
                <w:bCs/>
                <w:sz w:val="22"/>
                <w:szCs w:val="22"/>
              </w:rPr>
            </w:pPr>
            <w:r w:rsidRPr="00302FF6">
              <w:rPr>
                <w:b/>
                <w:bCs/>
                <w:sz w:val="22"/>
                <w:szCs w:val="22"/>
              </w:rPr>
              <w:t>CO2</w:t>
            </w:r>
          </w:p>
        </w:tc>
        <w:tc>
          <w:tcPr>
            <w:tcW w:w="9820" w:type="dxa"/>
          </w:tcPr>
          <w:p w14:paraId="6FAFF0B8" w14:textId="77777777" w:rsidR="00FE36CD" w:rsidRPr="0051318C" w:rsidRDefault="00FE36CD" w:rsidP="00311D07">
            <w:pPr>
              <w:rPr>
                <w:sz w:val="22"/>
                <w:szCs w:val="22"/>
              </w:rPr>
            </w:pPr>
            <w:r w:rsidRPr="00696AB1">
              <w:t>Have</w:t>
            </w:r>
            <w:r w:rsidRPr="00696AB1">
              <w:rPr>
                <w:spacing w:val="3"/>
              </w:rPr>
              <w:t xml:space="preserve"> </w:t>
            </w:r>
            <w:r w:rsidRPr="00696AB1">
              <w:t>general</w:t>
            </w:r>
            <w:r w:rsidRPr="00696AB1">
              <w:rPr>
                <w:spacing w:val="1"/>
              </w:rPr>
              <w:t xml:space="preserve"> </w:t>
            </w:r>
            <w:r w:rsidRPr="00696AB1">
              <w:t>knowledge and</w:t>
            </w:r>
            <w:r w:rsidRPr="00696AB1">
              <w:rPr>
                <w:spacing w:val="1"/>
              </w:rPr>
              <w:t xml:space="preserve"> </w:t>
            </w:r>
            <w:r w:rsidRPr="00696AB1">
              <w:t>legal</w:t>
            </w:r>
            <w:r w:rsidRPr="00696AB1">
              <w:rPr>
                <w:spacing w:val="1"/>
              </w:rPr>
              <w:t xml:space="preserve"> </w:t>
            </w:r>
            <w:r w:rsidRPr="00696AB1">
              <w:t>literacy</w:t>
            </w:r>
            <w:r w:rsidRPr="00696AB1">
              <w:rPr>
                <w:spacing w:val="-3"/>
              </w:rPr>
              <w:t xml:space="preserve"> </w:t>
            </w:r>
            <w:r w:rsidRPr="00696AB1">
              <w:t>and</w:t>
            </w:r>
            <w:r w:rsidRPr="00696AB1">
              <w:rPr>
                <w:spacing w:val="1"/>
              </w:rPr>
              <w:t xml:space="preserve"> </w:t>
            </w:r>
            <w:r w:rsidRPr="00696AB1">
              <w:t>thereby</w:t>
            </w:r>
            <w:r w:rsidRPr="00696AB1">
              <w:rPr>
                <w:spacing w:val="1"/>
              </w:rPr>
              <w:t xml:space="preserve"> </w:t>
            </w:r>
            <w:r w:rsidRPr="00696AB1">
              <w:t>to take up</w:t>
            </w:r>
            <w:r w:rsidRPr="00696AB1">
              <w:rPr>
                <w:spacing w:val="-1"/>
              </w:rPr>
              <w:t xml:space="preserve"> </w:t>
            </w:r>
            <w:r w:rsidRPr="00696AB1">
              <w:t>competitive</w:t>
            </w:r>
            <w:r w:rsidRPr="00696AB1">
              <w:rPr>
                <w:spacing w:val="4"/>
              </w:rPr>
              <w:t xml:space="preserve"> </w:t>
            </w:r>
            <w:r w:rsidRPr="00696AB1">
              <w:t>examinations</w:t>
            </w:r>
          </w:p>
        </w:tc>
      </w:tr>
      <w:tr w:rsidR="00FE36CD" w14:paraId="6DEB0B89" w14:textId="77777777" w:rsidTr="00311D07">
        <w:trPr>
          <w:trHeight w:val="283"/>
        </w:trPr>
        <w:tc>
          <w:tcPr>
            <w:tcW w:w="670" w:type="dxa"/>
          </w:tcPr>
          <w:p w14:paraId="22002B8E" w14:textId="77777777" w:rsidR="00FE36CD" w:rsidRPr="00302FF6" w:rsidRDefault="00FE36CD" w:rsidP="00311D07">
            <w:pPr>
              <w:jc w:val="center"/>
              <w:rPr>
                <w:b/>
                <w:bCs/>
                <w:sz w:val="22"/>
                <w:szCs w:val="22"/>
              </w:rPr>
            </w:pPr>
            <w:r w:rsidRPr="00302FF6">
              <w:rPr>
                <w:b/>
                <w:bCs/>
                <w:sz w:val="22"/>
                <w:szCs w:val="22"/>
              </w:rPr>
              <w:t>CO3</w:t>
            </w:r>
          </w:p>
        </w:tc>
        <w:tc>
          <w:tcPr>
            <w:tcW w:w="9820" w:type="dxa"/>
          </w:tcPr>
          <w:p w14:paraId="7B93BDF3" w14:textId="77777777" w:rsidR="00FE36CD" w:rsidRPr="0051318C" w:rsidRDefault="00FE36CD" w:rsidP="00311D07">
            <w:pPr>
              <w:rPr>
                <w:sz w:val="22"/>
                <w:szCs w:val="22"/>
              </w:rPr>
            </w:pPr>
            <w:r w:rsidRPr="00696AB1">
              <w:t>Understand</w:t>
            </w:r>
            <w:r w:rsidRPr="00696AB1">
              <w:rPr>
                <w:spacing w:val="-2"/>
              </w:rPr>
              <w:t xml:space="preserve"> </w:t>
            </w:r>
            <w:r w:rsidRPr="00696AB1">
              <w:t>state</w:t>
            </w:r>
            <w:r w:rsidRPr="00696AB1">
              <w:rPr>
                <w:spacing w:val="-3"/>
              </w:rPr>
              <w:t xml:space="preserve"> </w:t>
            </w:r>
            <w:r w:rsidRPr="00696AB1">
              <w:t>and</w:t>
            </w:r>
            <w:r w:rsidRPr="00696AB1">
              <w:rPr>
                <w:spacing w:val="-2"/>
              </w:rPr>
              <w:t xml:space="preserve"> </w:t>
            </w:r>
            <w:r w:rsidRPr="00696AB1">
              <w:t>central policies,</w:t>
            </w:r>
            <w:r w:rsidRPr="00696AB1">
              <w:rPr>
                <w:spacing w:val="1"/>
              </w:rPr>
              <w:t xml:space="preserve"> </w:t>
            </w:r>
            <w:r w:rsidRPr="00696AB1">
              <w:t>fundamental</w:t>
            </w:r>
            <w:r w:rsidRPr="00696AB1">
              <w:rPr>
                <w:spacing w:val="-2"/>
              </w:rPr>
              <w:t xml:space="preserve"> </w:t>
            </w:r>
            <w:r w:rsidRPr="00696AB1">
              <w:t>duties</w:t>
            </w:r>
          </w:p>
        </w:tc>
      </w:tr>
      <w:tr w:rsidR="00FE36CD" w14:paraId="060DC959" w14:textId="77777777" w:rsidTr="00311D07">
        <w:trPr>
          <w:trHeight w:val="283"/>
        </w:trPr>
        <w:tc>
          <w:tcPr>
            <w:tcW w:w="670" w:type="dxa"/>
          </w:tcPr>
          <w:p w14:paraId="6D267523" w14:textId="77777777" w:rsidR="00FE36CD" w:rsidRPr="00302FF6" w:rsidRDefault="00FE36CD" w:rsidP="00311D07">
            <w:pPr>
              <w:jc w:val="center"/>
              <w:rPr>
                <w:b/>
                <w:bCs/>
                <w:sz w:val="22"/>
                <w:szCs w:val="22"/>
              </w:rPr>
            </w:pPr>
            <w:r w:rsidRPr="00302FF6">
              <w:rPr>
                <w:b/>
                <w:bCs/>
                <w:sz w:val="22"/>
                <w:szCs w:val="22"/>
              </w:rPr>
              <w:t>CO4</w:t>
            </w:r>
          </w:p>
        </w:tc>
        <w:tc>
          <w:tcPr>
            <w:tcW w:w="9820" w:type="dxa"/>
          </w:tcPr>
          <w:p w14:paraId="7768AEFB" w14:textId="77777777" w:rsidR="00FE36CD" w:rsidRPr="0051318C" w:rsidRDefault="00FE36CD" w:rsidP="00311D07">
            <w:pPr>
              <w:rPr>
                <w:sz w:val="22"/>
                <w:szCs w:val="22"/>
              </w:rPr>
            </w:pPr>
            <w:r>
              <w:pict w14:anchorId="59863F8F">
                <v:shape id="_x0000_s1026" style="position:absolute;margin-left:73.1pt;margin-top:4.65pt;width:3.6pt;height:3.6pt;z-index:251658240;mso-position-horizontal-relative:page;mso-position-vertical-relative:text" coordorigin="1462,93" coordsize="72,72" path="m1507,165r-19,l1481,162r-15,-14l1462,138r,-19l1466,110r8,-8l1488,93r19,l1517,98r7,4l1531,110r3,9l1534,129r,9l1531,148r-14,14l1507,165xe" fillcolor="black" stroked="f">
                  <v:path arrowok="t"/>
                  <w10:wrap anchorx="page"/>
                </v:shape>
              </w:pict>
            </w:r>
            <w:r w:rsidRPr="00696AB1">
              <w:t>Understand the Electoral</w:t>
            </w:r>
            <w:r w:rsidRPr="00696AB1">
              <w:rPr>
                <w:spacing w:val="2"/>
              </w:rPr>
              <w:t xml:space="preserve"> </w:t>
            </w:r>
            <w:r w:rsidRPr="00696AB1">
              <w:t>Process,</w:t>
            </w:r>
            <w:r w:rsidRPr="00696AB1">
              <w:rPr>
                <w:spacing w:val="1"/>
              </w:rPr>
              <w:t xml:space="preserve"> </w:t>
            </w:r>
            <w:r w:rsidRPr="00696AB1">
              <w:t>special</w:t>
            </w:r>
            <w:r w:rsidRPr="00696AB1">
              <w:rPr>
                <w:spacing w:val="-2"/>
              </w:rPr>
              <w:t xml:space="preserve"> </w:t>
            </w:r>
            <w:r w:rsidRPr="00696AB1">
              <w:t>provisions</w:t>
            </w:r>
          </w:p>
        </w:tc>
      </w:tr>
      <w:tr w:rsidR="00FE36CD" w14:paraId="54852341" w14:textId="77777777" w:rsidTr="00311D07">
        <w:trPr>
          <w:trHeight w:val="283"/>
        </w:trPr>
        <w:tc>
          <w:tcPr>
            <w:tcW w:w="670" w:type="dxa"/>
          </w:tcPr>
          <w:p w14:paraId="59F2200A" w14:textId="77777777" w:rsidR="00FE36CD" w:rsidRPr="00302FF6" w:rsidRDefault="00FE36CD" w:rsidP="00311D07">
            <w:pPr>
              <w:jc w:val="center"/>
              <w:rPr>
                <w:b/>
                <w:bCs/>
                <w:sz w:val="22"/>
                <w:szCs w:val="22"/>
              </w:rPr>
            </w:pPr>
            <w:r w:rsidRPr="00302FF6">
              <w:rPr>
                <w:b/>
                <w:bCs/>
                <w:sz w:val="22"/>
                <w:szCs w:val="22"/>
              </w:rPr>
              <w:t>CO5</w:t>
            </w:r>
          </w:p>
        </w:tc>
        <w:tc>
          <w:tcPr>
            <w:tcW w:w="9820" w:type="dxa"/>
          </w:tcPr>
          <w:p w14:paraId="38C40F20" w14:textId="77777777" w:rsidR="00FE36CD" w:rsidRPr="0051318C" w:rsidRDefault="00FE36CD" w:rsidP="00311D07">
            <w:pPr>
              <w:rPr>
                <w:sz w:val="22"/>
                <w:szCs w:val="22"/>
              </w:rPr>
            </w:pPr>
            <w:r w:rsidRPr="00696AB1">
              <w:t>Understand</w:t>
            </w:r>
            <w:r w:rsidRPr="00696AB1">
              <w:rPr>
                <w:spacing w:val="-1"/>
              </w:rPr>
              <w:t xml:space="preserve"> </w:t>
            </w:r>
            <w:r w:rsidRPr="00696AB1">
              <w:t>powers</w:t>
            </w:r>
            <w:r w:rsidRPr="00696AB1">
              <w:rPr>
                <w:spacing w:val="4"/>
              </w:rPr>
              <w:t xml:space="preserve"> </w:t>
            </w:r>
            <w:r w:rsidRPr="00696AB1">
              <w:t>and</w:t>
            </w:r>
            <w:r w:rsidRPr="00696AB1">
              <w:rPr>
                <w:spacing w:val="2"/>
              </w:rPr>
              <w:t xml:space="preserve"> </w:t>
            </w:r>
            <w:r w:rsidRPr="00696AB1">
              <w:t>functions</w:t>
            </w:r>
            <w:r w:rsidRPr="00696AB1">
              <w:rPr>
                <w:spacing w:val="1"/>
              </w:rPr>
              <w:t xml:space="preserve"> </w:t>
            </w:r>
            <w:r w:rsidRPr="00696AB1">
              <w:t>of</w:t>
            </w:r>
            <w:r w:rsidRPr="00696AB1">
              <w:rPr>
                <w:spacing w:val="1"/>
              </w:rPr>
              <w:t xml:space="preserve"> </w:t>
            </w:r>
            <w:r w:rsidRPr="00696AB1">
              <w:t>Municipalities,</w:t>
            </w:r>
            <w:r w:rsidRPr="00696AB1">
              <w:rPr>
                <w:spacing w:val="2"/>
              </w:rPr>
              <w:t xml:space="preserve"> </w:t>
            </w:r>
            <w:r w:rsidRPr="00696AB1">
              <w:t>Panchayats</w:t>
            </w:r>
            <w:r w:rsidRPr="00696AB1">
              <w:rPr>
                <w:spacing w:val="-1"/>
              </w:rPr>
              <w:t xml:space="preserve"> </w:t>
            </w:r>
            <w:r w:rsidRPr="00696AB1">
              <w:t>and</w:t>
            </w:r>
            <w:r w:rsidRPr="00696AB1">
              <w:rPr>
                <w:spacing w:val="2"/>
              </w:rPr>
              <w:t xml:space="preserve"> </w:t>
            </w:r>
            <w:r w:rsidRPr="00696AB1">
              <w:t>Co-operative</w:t>
            </w:r>
            <w:r w:rsidRPr="00696AB1">
              <w:rPr>
                <w:spacing w:val="1"/>
              </w:rPr>
              <w:t xml:space="preserve"> </w:t>
            </w:r>
            <w:r w:rsidRPr="00696AB1">
              <w:t>Societies</w:t>
            </w:r>
          </w:p>
        </w:tc>
      </w:tr>
      <w:tr w:rsidR="00FE36CD" w14:paraId="10E5CB20" w14:textId="77777777" w:rsidTr="00311D07">
        <w:trPr>
          <w:trHeight w:val="283"/>
        </w:trPr>
        <w:tc>
          <w:tcPr>
            <w:tcW w:w="670" w:type="dxa"/>
          </w:tcPr>
          <w:p w14:paraId="12A64C48" w14:textId="77777777" w:rsidR="00FE36CD" w:rsidRPr="00302FF6" w:rsidRDefault="00FE36CD" w:rsidP="00311D07">
            <w:pPr>
              <w:jc w:val="center"/>
              <w:rPr>
                <w:b/>
                <w:bCs/>
                <w:sz w:val="22"/>
                <w:szCs w:val="22"/>
              </w:rPr>
            </w:pPr>
            <w:r w:rsidRPr="00302FF6">
              <w:rPr>
                <w:b/>
                <w:bCs/>
                <w:sz w:val="22"/>
                <w:szCs w:val="22"/>
              </w:rPr>
              <w:t>CO6</w:t>
            </w:r>
          </w:p>
        </w:tc>
        <w:tc>
          <w:tcPr>
            <w:tcW w:w="9820" w:type="dxa"/>
          </w:tcPr>
          <w:p w14:paraId="10C92D91" w14:textId="77777777" w:rsidR="00FE36CD" w:rsidRPr="0051318C" w:rsidRDefault="00FE36CD" w:rsidP="00311D07">
            <w:pPr>
              <w:rPr>
                <w:sz w:val="22"/>
                <w:szCs w:val="22"/>
              </w:rPr>
            </w:pPr>
            <w:r w:rsidRPr="00696AB1">
              <w:t>Have</w:t>
            </w:r>
            <w:r w:rsidRPr="00696AB1">
              <w:rPr>
                <w:spacing w:val="3"/>
              </w:rPr>
              <w:t xml:space="preserve"> </w:t>
            </w:r>
            <w:r w:rsidRPr="00696AB1">
              <w:t>an</w:t>
            </w:r>
            <w:r w:rsidRPr="00696AB1">
              <w:rPr>
                <w:spacing w:val="-2"/>
              </w:rPr>
              <w:t xml:space="preserve"> </w:t>
            </w:r>
            <w:r w:rsidRPr="00696AB1">
              <w:t>awareness</w:t>
            </w:r>
            <w:r w:rsidRPr="00696AB1">
              <w:rPr>
                <w:spacing w:val="-2"/>
              </w:rPr>
              <w:t xml:space="preserve"> </w:t>
            </w:r>
            <w:r w:rsidRPr="00696AB1">
              <w:t>about</w:t>
            </w:r>
            <w:r w:rsidRPr="00696AB1">
              <w:rPr>
                <w:spacing w:val="2"/>
              </w:rPr>
              <w:t xml:space="preserve"> </w:t>
            </w:r>
            <w:r w:rsidRPr="00696AB1">
              <w:t>basic</w:t>
            </w:r>
            <w:r w:rsidRPr="00696AB1">
              <w:rPr>
                <w:spacing w:val="-1"/>
              </w:rPr>
              <w:t xml:space="preserve"> </w:t>
            </w:r>
            <w:r w:rsidRPr="00696AB1">
              <w:t>human</w:t>
            </w:r>
            <w:r w:rsidRPr="00696AB1">
              <w:rPr>
                <w:spacing w:val="-2"/>
              </w:rPr>
              <w:t xml:space="preserve"> </w:t>
            </w:r>
            <w:r w:rsidRPr="00696AB1">
              <w:t>rights</w:t>
            </w:r>
            <w:r w:rsidRPr="00696AB1">
              <w:rPr>
                <w:spacing w:val="-2"/>
              </w:rPr>
              <w:t xml:space="preserve"> </w:t>
            </w:r>
            <w:r w:rsidRPr="00696AB1">
              <w:t>in</w:t>
            </w:r>
            <w:r w:rsidRPr="00696AB1">
              <w:rPr>
                <w:spacing w:val="4"/>
              </w:rPr>
              <w:t xml:space="preserve"> </w:t>
            </w:r>
            <w:r w:rsidRPr="00696AB1">
              <w:t>India</w:t>
            </w:r>
          </w:p>
        </w:tc>
      </w:tr>
    </w:tbl>
    <w:p w14:paraId="5AAE4DFC" w14:textId="77777777" w:rsidR="00FE36CD"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1318C" w14:paraId="5632321C" w14:textId="77777777" w:rsidTr="00E56E00">
        <w:trPr>
          <w:jc w:val="center"/>
        </w:trPr>
        <w:tc>
          <w:tcPr>
            <w:tcW w:w="6385" w:type="dxa"/>
            <w:gridSpan w:val="8"/>
          </w:tcPr>
          <w:p w14:paraId="6BF2A1B3" w14:textId="77777777" w:rsidR="00FE36CD" w:rsidRPr="0051318C" w:rsidRDefault="00FE36CD" w:rsidP="00311D07">
            <w:pPr>
              <w:jc w:val="center"/>
              <w:rPr>
                <w:b/>
                <w:sz w:val="22"/>
                <w:szCs w:val="22"/>
              </w:rPr>
            </w:pPr>
            <w:r w:rsidRPr="0051318C">
              <w:rPr>
                <w:b/>
                <w:sz w:val="22"/>
                <w:szCs w:val="22"/>
              </w:rPr>
              <w:t xml:space="preserve">Assessment Pattern as per Bloom’s </w:t>
            </w:r>
            <w:r>
              <w:rPr>
                <w:b/>
                <w:sz w:val="22"/>
                <w:szCs w:val="22"/>
              </w:rPr>
              <w:t>Level</w:t>
            </w:r>
          </w:p>
        </w:tc>
      </w:tr>
      <w:tr w:rsidR="00FE36CD" w:rsidRPr="0051318C" w14:paraId="089FBAED" w14:textId="77777777" w:rsidTr="00E56E00">
        <w:trPr>
          <w:jc w:val="center"/>
        </w:trPr>
        <w:tc>
          <w:tcPr>
            <w:tcW w:w="1140" w:type="dxa"/>
          </w:tcPr>
          <w:p w14:paraId="5EB92D2B" w14:textId="77777777" w:rsidR="00FE36CD" w:rsidRPr="00302FF6" w:rsidRDefault="00FE36CD" w:rsidP="00311D07">
            <w:pPr>
              <w:jc w:val="center"/>
              <w:rPr>
                <w:b/>
                <w:bCs/>
                <w:sz w:val="22"/>
                <w:szCs w:val="22"/>
              </w:rPr>
            </w:pPr>
            <w:r w:rsidRPr="00302FF6">
              <w:rPr>
                <w:b/>
                <w:bCs/>
                <w:sz w:val="22"/>
                <w:szCs w:val="22"/>
              </w:rPr>
              <w:t xml:space="preserve">CO / </w:t>
            </w:r>
            <w:r>
              <w:rPr>
                <w:b/>
                <w:bCs/>
                <w:sz w:val="22"/>
                <w:szCs w:val="22"/>
              </w:rPr>
              <w:t>BL</w:t>
            </w:r>
          </w:p>
        </w:tc>
        <w:tc>
          <w:tcPr>
            <w:tcW w:w="709" w:type="dxa"/>
          </w:tcPr>
          <w:p w14:paraId="0106B207" w14:textId="77777777" w:rsidR="00FE36CD" w:rsidRPr="0051318C" w:rsidRDefault="00FE36CD" w:rsidP="00311D07">
            <w:pPr>
              <w:jc w:val="center"/>
              <w:rPr>
                <w:b/>
                <w:sz w:val="22"/>
                <w:szCs w:val="22"/>
              </w:rPr>
            </w:pPr>
            <w:r w:rsidRPr="0051318C">
              <w:rPr>
                <w:b/>
                <w:sz w:val="22"/>
                <w:szCs w:val="22"/>
              </w:rPr>
              <w:t>R</w:t>
            </w:r>
          </w:p>
        </w:tc>
        <w:tc>
          <w:tcPr>
            <w:tcW w:w="708" w:type="dxa"/>
          </w:tcPr>
          <w:p w14:paraId="78E85D21" w14:textId="77777777" w:rsidR="00FE36CD" w:rsidRPr="0051318C" w:rsidRDefault="00FE36CD" w:rsidP="00311D07">
            <w:pPr>
              <w:jc w:val="center"/>
              <w:rPr>
                <w:b/>
                <w:sz w:val="22"/>
                <w:szCs w:val="22"/>
              </w:rPr>
            </w:pPr>
            <w:r w:rsidRPr="0051318C">
              <w:rPr>
                <w:b/>
                <w:sz w:val="22"/>
                <w:szCs w:val="22"/>
              </w:rPr>
              <w:t>U</w:t>
            </w:r>
          </w:p>
        </w:tc>
        <w:tc>
          <w:tcPr>
            <w:tcW w:w="709" w:type="dxa"/>
          </w:tcPr>
          <w:p w14:paraId="0549A9BD" w14:textId="77777777" w:rsidR="00FE36CD" w:rsidRPr="0051318C" w:rsidRDefault="00FE36CD" w:rsidP="00311D07">
            <w:pPr>
              <w:jc w:val="center"/>
              <w:rPr>
                <w:b/>
                <w:sz w:val="22"/>
                <w:szCs w:val="22"/>
              </w:rPr>
            </w:pPr>
            <w:r w:rsidRPr="0051318C">
              <w:rPr>
                <w:b/>
                <w:sz w:val="22"/>
                <w:szCs w:val="22"/>
              </w:rPr>
              <w:t>A</w:t>
            </w:r>
          </w:p>
        </w:tc>
        <w:tc>
          <w:tcPr>
            <w:tcW w:w="709" w:type="dxa"/>
          </w:tcPr>
          <w:p w14:paraId="76016224" w14:textId="77777777" w:rsidR="00FE36CD" w:rsidRPr="0051318C" w:rsidRDefault="00FE36CD" w:rsidP="00311D07">
            <w:pPr>
              <w:jc w:val="center"/>
              <w:rPr>
                <w:b/>
                <w:sz w:val="22"/>
                <w:szCs w:val="22"/>
              </w:rPr>
            </w:pPr>
            <w:r w:rsidRPr="0051318C">
              <w:rPr>
                <w:b/>
                <w:sz w:val="22"/>
                <w:szCs w:val="22"/>
              </w:rPr>
              <w:t>An</w:t>
            </w:r>
          </w:p>
        </w:tc>
        <w:tc>
          <w:tcPr>
            <w:tcW w:w="709" w:type="dxa"/>
          </w:tcPr>
          <w:p w14:paraId="2E1EFEE8" w14:textId="77777777" w:rsidR="00FE36CD" w:rsidRPr="0051318C" w:rsidRDefault="00FE36CD" w:rsidP="00311D07">
            <w:pPr>
              <w:jc w:val="center"/>
              <w:rPr>
                <w:b/>
                <w:sz w:val="22"/>
                <w:szCs w:val="22"/>
              </w:rPr>
            </w:pPr>
            <w:r w:rsidRPr="0051318C">
              <w:rPr>
                <w:b/>
                <w:sz w:val="22"/>
                <w:szCs w:val="22"/>
              </w:rPr>
              <w:t>E</w:t>
            </w:r>
          </w:p>
        </w:tc>
        <w:tc>
          <w:tcPr>
            <w:tcW w:w="708" w:type="dxa"/>
          </w:tcPr>
          <w:p w14:paraId="7625DF9F" w14:textId="77777777" w:rsidR="00FE36CD" w:rsidRPr="0051318C" w:rsidRDefault="00FE36CD" w:rsidP="00311D07">
            <w:pPr>
              <w:jc w:val="center"/>
              <w:rPr>
                <w:b/>
                <w:sz w:val="22"/>
                <w:szCs w:val="22"/>
              </w:rPr>
            </w:pPr>
            <w:r w:rsidRPr="0051318C">
              <w:rPr>
                <w:b/>
                <w:sz w:val="22"/>
                <w:szCs w:val="22"/>
              </w:rPr>
              <w:t>C</w:t>
            </w:r>
          </w:p>
        </w:tc>
        <w:tc>
          <w:tcPr>
            <w:tcW w:w="993" w:type="dxa"/>
          </w:tcPr>
          <w:p w14:paraId="2600D2B2" w14:textId="77777777" w:rsidR="00FE36CD" w:rsidRPr="0051318C" w:rsidRDefault="00FE36CD" w:rsidP="00311D07">
            <w:pPr>
              <w:jc w:val="center"/>
              <w:rPr>
                <w:b/>
                <w:sz w:val="22"/>
                <w:szCs w:val="22"/>
              </w:rPr>
            </w:pPr>
            <w:r w:rsidRPr="0051318C">
              <w:rPr>
                <w:b/>
                <w:sz w:val="22"/>
                <w:szCs w:val="22"/>
              </w:rPr>
              <w:t>Total</w:t>
            </w:r>
          </w:p>
        </w:tc>
      </w:tr>
      <w:tr w:rsidR="00FE36CD" w:rsidRPr="0051318C" w14:paraId="7E59C31A" w14:textId="77777777" w:rsidTr="00311D07">
        <w:trPr>
          <w:jc w:val="center"/>
        </w:trPr>
        <w:tc>
          <w:tcPr>
            <w:tcW w:w="1140" w:type="dxa"/>
          </w:tcPr>
          <w:p w14:paraId="72D2DBC7" w14:textId="77777777" w:rsidR="00FE36CD" w:rsidRPr="00302FF6" w:rsidRDefault="00FE36CD" w:rsidP="00311D07">
            <w:pPr>
              <w:jc w:val="center"/>
              <w:rPr>
                <w:b/>
                <w:bCs/>
                <w:sz w:val="22"/>
                <w:szCs w:val="22"/>
              </w:rPr>
            </w:pPr>
            <w:r w:rsidRPr="00302FF6">
              <w:rPr>
                <w:b/>
                <w:bCs/>
                <w:sz w:val="22"/>
                <w:szCs w:val="22"/>
              </w:rPr>
              <w:t>CO1</w:t>
            </w:r>
          </w:p>
        </w:tc>
        <w:tc>
          <w:tcPr>
            <w:tcW w:w="709" w:type="dxa"/>
          </w:tcPr>
          <w:p w14:paraId="1E465EA6" w14:textId="77777777" w:rsidR="00FE36CD" w:rsidRPr="0051318C" w:rsidRDefault="00FE36CD" w:rsidP="00311D07">
            <w:pPr>
              <w:jc w:val="center"/>
              <w:rPr>
                <w:sz w:val="22"/>
                <w:szCs w:val="22"/>
              </w:rPr>
            </w:pPr>
            <w:r>
              <w:rPr>
                <w:sz w:val="22"/>
                <w:szCs w:val="22"/>
              </w:rPr>
              <w:t>1</w:t>
            </w:r>
          </w:p>
        </w:tc>
        <w:tc>
          <w:tcPr>
            <w:tcW w:w="708" w:type="dxa"/>
          </w:tcPr>
          <w:p w14:paraId="0CA9DBCD" w14:textId="77777777" w:rsidR="00FE36CD" w:rsidRPr="0051318C" w:rsidRDefault="00FE36CD" w:rsidP="00311D07">
            <w:pPr>
              <w:jc w:val="center"/>
              <w:rPr>
                <w:sz w:val="22"/>
                <w:szCs w:val="22"/>
              </w:rPr>
            </w:pPr>
            <w:r>
              <w:rPr>
                <w:sz w:val="22"/>
                <w:szCs w:val="22"/>
              </w:rPr>
              <w:t>28</w:t>
            </w:r>
          </w:p>
        </w:tc>
        <w:tc>
          <w:tcPr>
            <w:tcW w:w="709" w:type="dxa"/>
          </w:tcPr>
          <w:p w14:paraId="6B62049D" w14:textId="77777777" w:rsidR="00FE36CD" w:rsidRPr="0051318C" w:rsidRDefault="00FE36CD" w:rsidP="00311D07">
            <w:pPr>
              <w:jc w:val="center"/>
              <w:rPr>
                <w:sz w:val="22"/>
                <w:szCs w:val="22"/>
              </w:rPr>
            </w:pPr>
            <w:r>
              <w:rPr>
                <w:sz w:val="22"/>
                <w:szCs w:val="22"/>
              </w:rPr>
              <w:t>-</w:t>
            </w:r>
          </w:p>
        </w:tc>
        <w:tc>
          <w:tcPr>
            <w:tcW w:w="709" w:type="dxa"/>
          </w:tcPr>
          <w:p w14:paraId="2A57DD45" w14:textId="77777777" w:rsidR="00FE36CD" w:rsidRPr="0051318C" w:rsidRDefault="00FE36CD" w:rsidP="00311D07">
            <w:pPr>
              <w:jc w:val="center"/>
              <w:rPr>
                <w:sz w:val="22"/>
                <w:szCs w:val="22"/>
              </w:rPr>
            </w:pPr>
            <w:r>
              <w:rPr>
                <w:sz w:val="22"/>
                <w:szCs w:val="22"/>
              </w:rPr>
              <w:t>-</w:t>
            </w:r>
          </w:p>
        </w:tc>
        <w:tc>
          <w:tcPr>
            <w:tcW w:w="709" w:type="dxa"/>
          </w:tcPr>
          <w:p w14:paraId="07D058A4" w14:textId="77777777" w:rsidR="00FE36CD" w:rsidRPr="0051318C" w:rsidRDefault="00FE36CD" w:rsidP="00311D07">
            <w:pPr>
              <w:jc w:val="center"/>
              <w:rPr>
                <w:sz w:val="22"/>
                <w:szCs w:val="22"/>
              </w:rPr>
            </w:pPr>
            <w:r>
              <w:rPr>
                <w:sz w:val="22"/>
                <w:szCs w:val="22"/>
              </w:rPr>
              <w:t>-</w:t>
            </w:r>
          </w:p>
        </w:tc>
        <w:tc>
          <w:tcPr>
            <w:tcW w:w="708" w:type="dxa"/>
          </w:tcPr>
          <w:p w14:paraId="5EE5445F" w14:textId="77777777" w:rsidR="00FE36CD" w:rsidRPr="0051318C" w:rsidRDefault="00FE36CD" w:rsidP="00311D07">
            <w:pPr>
              <w:jc w:val="center"/>
              <w:rPr>
                <w:sz w:val="22"/>
                <w:szCs w:val="22"/>
              </w:rPr>
            </w:pPr>
            <w:r>
              <w:rPr>
                <w:sz w:val="22"/>
                <w:szCs w:val="22"/>
              </w:rPr>
              <w:t>-</w:t>
            </w:r>
          </w:p>
        </w:tc>
        <w:tc>
          <w:tcPr>
            <w:tcW w:w="993" w:type="dxa"/>
          </w:tcPr>
          <w:p w14:paraId="1C7CE494" w14:textId="77777777" w:rsidR="00FE36CD" w:rsidRPr="0051318C" w:rsidRDefault="00FE36CD" w:rsidP="00311D07">
            <w:pPr>
              <w:jc w:val="center"/>
              <w:rPr>
                <w:sz w:val="22"/>
                <w:szCs w:val="22"/>
              </w:rPr>
            </w:pPr>
            <w:r>
              <w:rPr>
                <w:sz w:val="22"/>
                <w:szCs w:val="22"/>
              </w:rPr>
              <w:t>29</w:t>
            </w:r>
          </w:p>
        </w:tc>
      </w:tr>
      <w:tr w:rsidR="00FE36CD" w:rsidRPr="0051318C" w14:paraId="4CE25EA9" w14:textId="77777777" w:rsidTr="00311D07">
        <w:trPr>
          <w:jc w:val="center"/>
        </w:trPr>
        <w:tc>
          <w:tcPr>
            <w:tcW w:w="1140" w:type="dxa"/>
          </w:tcPr>
          <w:p w14:paraId="549EA545" w14:textId="77777777" w:rsidR="00FE36CD" w:rsidRPr="00302FF6" w:rsidRDefault="00FE36CD" w:rsidP="00311D07">
            <w:pPr>
              <w:jc w:val="center"/>
              <w:rPr>
                <w:b/>
                <w:bCs/>
                <w:sz w:val="22"/>
                <w:szCs w:val="22"/>
              </w:rPr>
            </w:pPr>
            <w:r w:rsidRPr="00302FF6">
              <w:rPr>
                <w:b/>
                <w:bCs/>
                <w:sz w:val="22"/>
                <w:szCs w:val="22"/>
              </w:rPr>
              <w:t>CO2</w:t>
            </w:r>
          </w:p>
        </w:tc>
        <w:tc>
          <w:tcPr>
            <w:tcW w:w="709" w:type="dxa"/>
          </w:tcPr>
          <w:p w14:paraId="65372666" w14:textId="77777777" w:rsidR="00FE36CD" w:rsidRPr="0051318C" w:rsidRDefault="00FE36CD" w:rsidP="00311D07">
            <w:pPr>
              <w:jc w:val="center"/>
              <w:rPr>
                <w:sz w:val="22"/>
                <w:szCs w:val="22"/>
              </w:rPr>
            </w:pPr>
            <w:r>
              <w:rPr>
                <w:sz w:val="22"/>
                <w:szCs w:val="22"/>
              </w:rPr>
              <w:t>1</w:t>
            </w:r>
          </w:p>
        </w:tc>
        <w:tc>
          <w:tcPr>
            <w:tcW w:w="708" w:type="dxa"/>
          </w:tcPr>
          <w:p w14:paraId="0FC90B32" w14:textId="77777777" w:rsidR="00FE36CD" w:rsidRPr="0051318C" w:rsidRDefault="00FE36CD" w:rsidP="00311D07">
            <w:pPr>
              <w:jc w:val="center"/>
              <w:rPr>
                <w:sz w:val="22"/>
                <w:szCs w:val="22"/>
              </w:rPr>
            </w:pPr>
            <w:r>
              <w:rPr>
                <w:sz w:val="22"/>
                <w:szCs w:val="22"/>
              </w:rPr>
              <w:t>16</w:t>
            </w:r>
          </w:p>
        </w:tc>
        <w:tc>
          <w:tcPr>
            <w:tcW w:w="709" w:type="dxa"/>
          </w:tcPr>
          <w:p w14:paraId="2EBF4579" w14:textId="77777777" w:rsidR="00FE36CD" w:rsidRPr="0051318C" w:rsidRDefault="00FE36CD" w:rsidP="00311D07">
            <w:pPr>
              <w:jc w:val="center"/>
              <w:rPr>
                <w:sz w:val="22"/>
                <w:szCs w:val="22"/>
              </w:rPr>
            </w:pPr>
            <w:r>
              <w:rPr>
                <w:sz w:val="22"/>
                <w:szCs w:val="22"/>
              </w:rPr>
              <w:t>-</w:t>
            </w:r>
          </w:p>
        </w:tc>
        <w:tc>
          <w:tcPr>
            <w:tcW w:w="709" w:type="dxa"/>
          </w:tcPr>
          <w:p w14:paraId="7AD8F14B" w14:textId="77777777" w:rsidR="00FE36CD" w:rsidRPr="0051318C" w:rsidRDefault="00FE36CD" w:rsidP="00311D07">
            <w:pPr>
              <w:jc w:val="center"/>
              <w:rPr>
                <w:sz w:val="22"/>
                <w:szCs w:val="22"/>
              </w:rPr>
            </w:pPr>
            <w:r>
              <w:rPr>
                <w:sz w:val="22"/>
                <w:szCs w:val="22"/>
              </w:rPr>
              <w:t>-</w:t>
            </w:r>
          </w:p>
        </w:tc>
        <w:tc>
          <w:tcPr>
            <w:tcW w:w="709" w:type="dxa"/>
          </w:tcPr>
          <w:p w14:paraId="6FADCF3E" w14:textId="77777777" w:rsidR="00FE36CD" w:rsidRPr="0051318C" w:rsidRDefault="00FE36CD" w:rsidP="00311D07">
            <w:pPr>
              <w:jc w:val="center"/>
              <w:rPr>
                <w:sz w:val="22"/>
                <w:szCs w:val="22"/>
              </w:rPr>
            </w:pPr>
            <w:r>
              <w:rPr>
                <w:sz w:val="22"/>
                <w:szCs w:val="22"/>
              </w:rPr>
              <w:t>-</w:t>
            </w:r>
          </w:p>
        </w:tc>
        <w:tc>
          <w:tcPr>
            <w:tcW w:w="708" w:type="dxa"/>
          </w:tcPr>
          <w:p w14:paraId="79F4673E" w14:textId="77777777" w:rsidR="00FE36CD" w:rsidRPr="0051318C" w:rsidRDefault="00FE36CD" w:rsidP="00311D07">
            <w:pPr>
              <w:jc w:val="center"/>
              <w:rPr>
                <w:sz w:val="22"/>
                <w:szCs w:val="22"/>
              </w:rPr>
            </w:pPr>
            <w:r>
              <w:rPr>
                <w:sz w:val="22"/>
                <w:szCs w:val="22"/>
              </w:rPr>
              <w:t>-</w:t>
            </w:r>
          </w:p>
        </w:tc>
        <w:tc>
          <w:tcPr>
            <w:tcW w:w="993" w:type="dxa"/>
          </w:tcPr>
          <w:p w14:paraId="3029C11E" w14:textId="77777777" w:rsidR="00FE36CD" w:rsidRPr="0051318C" w:rsidRDefault="00FE36CD" w:rsidP="00311D07">
            <w:pPr>
              <w:jc w:val="center"/>
              <w:rPr>
                <w:sz w:val="22"/>
                <w:szCs w:val="22"/>
              </w:rPr>
            </w:pPr>
            <w:r>
              <w:rPr>
                <w:sz w:val="22"/>
                <w:szCs w:val="22"/>
              </w:rPr>
              <w:t>17</w:t>
            </w:r>
          </w:p>
        </w:tc>
      </w:tr>
      <w:tr w:rsidR="00FE36CD" w:rsidRPr="0051318C" w14:paraId="7C070788" w14:textId="77777777" w:rsidTr="00311D07">
        <w:trPr>
          <w:jc w:val="center"/>
        </w:trPr>
        <w:tc>
          <w:tcPr>
            <w:tcW w:w="1140" w:type="dxa"/>
          </w:tcPr>
          <w:p w14:paraId="23564D2B" w14:textId="77777777" w:rsidR="00FE36CD" w:rsidRPr="00302FF6" w:rsidRDefault="00FE36CD" w:rsidP="00311D07">
            <w:pPr>
              <w:jc w:val="center"/>
              <w:rPr>
                <w:b/>
                <w:bCs/>
                <w:sz w:val="22"/>
                <w:szCs w:val="22"/>
              </w:rPr>
            </w:pPr>
            <w:r w:rsidRPr="00302FF6">
              <w:rPr>
                <w:b/>
                <w:bCs/>
                <w:sz w:val="22"/>
                <w:szCs w:val="22"/>
              </w:rPr>
              <w:t>CO3</w:t>
            </w:r>
          </w:p>
        </w:tc>
        <w:tc>
          <w:tcPr>
            <w:tcW w:w="709" w:type="dxa"/>
          </w:tcPr>
          <w:p w14:paraId="40DB20F2" w14:textId="77777777" w:rsidR="00FE36CD" w:rsidRPr="0051318C" w:rsidRDefault="00FE36CD" w:rsidP="00311D07">
            <w:pPr>
              <w:jc w:val="center"/>
              <w:rPr>
                <w:sz w:val="22"/>
                <w:szCs w:val="22"/>
              </w:rPr>
            </w:pPr>
            <w:r>
              <w:rPr>
                <w:sz w:val="22"/>
                <w:szCs w:val="22"/>
              </w:rPr>
              <w:t>5</w:t>
            </w:r>
          </w:p>
        </w:tc>
        <w:tc>
          <w:tcPr>
            <w:tcW w:w="708" w:type="dxa"/>
          </w:tcPr>
          <w:p w14:paraId="318BB1D7" w14:textId="77777777" w:rsidR="00FE36CD" w:rsidRPr="0051318C" w:rsidRDefault="00FE36CD" w:rsidP="00311D07">
            <w:pPr>
              <w:jc w:val="center"/>
              <w:rPr>
                <w:sz w:val="22"/>
                <w:szCs w:val="22"/>
              </w:rPr>
            </w:pPr>
            <w:r>
              <w:rPr>
                <w:sz w:val="22"/>
                <w:szCs w:val="22"/>
              </w:rPr>
              <w:t>18</w:t>
            </w:r>
          </w:p>
        </w:tc>
        <w:tc>
          <w:tcPr>
            <w:tcW w:w="709" w:type="dxa"/>
          </w:tcPr>
          <w:p w14:paraId="57325B59" w14:textId="77777777" w:rsidR="00FE36CD" w:rsidRPr="0051318C" w:rsidRDefault="00FE36CD" w:rsidP="00311D07">
            <w:pPr>
              <w:jc w:val="center"/>
              <w:rPr>
                <w:sz w:val="22"/>
                <w:szCs w:val="22"/>
              </w:rPr>
            </w:pPr>
            <w:r>
              <w:rPr>
                <w:sz w:val="22"/>
                <w:szCs w:val="22"/>
              </w:rPr>
              <w:t>6</w:t>
            </w:r>
          </w:p>
        </w:tc>
        <w:tc>
          <w:tcPr>
            <w:tcW w:w="709" w:type="dxa"/>
          </w:tcPr>
          <w:p w14:paraId="41E741CB" w14:textId="77777777" w:rsidR="00FE36CD" w:rsidRPr="0051318C" w:rsidRDefault="00FE36CD" w:rsidP="00311D07">
            <w:pPr>
              <w:jc w:val="center"/>
              <w:rPr>
                <w:sz w:val="22"/>
                <w:szCs w:val="22"/>
              </w:rPr>
            </w:pPr>
            <w:r>
              <w:rPr>
                <w:sz w:val="22"/>
                <w:szCs w:val="22"/>
              </w:rPr>
              <w:t>-</w:t>
            </w:r>
          </w:p>
        </w:tc>
        <w:tc>
          <w:tcPr>
            <w:tcW w:w="709" w:type="dxa"/>
          </w:tcPr>
          <w:p w14:paraId="5FD3E821" w14:textId="77777777" w:rsidR="00FE36CD" w:rsidRPr="0051318C" w:rsidRDefault="00FE36CD" w:rsidP="00311D07">
            <w:pPr>
              <w:jc w:val="center"/>
              <w:rPr>
                <w:sz w:val="22"/>
                <w:szCs w:val="22"/>
              </w:rPr>
            </w:pPr>
            <w:r>
              <w:rPr>
                <w:sz w:val="22"/>
                <w:szCs w:val="22"/>
              </w:rPr>
              <w:t>-</w:t>
            </w:r>
          </w:p>
        </w:tc>
        <w:tc>
          <w:tcPr>
            <w:tcW w:w="708" w:type="dxa"/>
          </w:tcPr>
          <w:p w14:paraId="5F7D1C98" w14:textId="77777777" w:rsidR="00FE36CD" w:rsidRPr="0051318C" w:rsidRDefault="00FE36CD" w:rsidP="00311D07">
            <w:pPr>
              <w:jc w:val="center"/>
              <w:rPr>
                <w:sz w:val="22"/>
                <w:szCs w:val="22"/>
              </w:rPr>
            </w:pPr>
            <w:r>
              <w:rPr>
                <w:sz w:val="22"/>
                <w:szCs w:val="22"/>
              </w:rPr>
              <w:t>-</w:t>
            </w:r>
          </w:p>
        </w:tc>
        <w:tc>
          <w:tcPr>
            <w:tcW w:w="993" w:type="dxa"/>
          </w:tcPr>
          <w:p w14:paraId="5DBECE8E" w14:textId="77777777" w:rsidR="00FE36CD" w:rsidRPr="0051318C" w:rsidRDefault="00FE36CD" w:rsidP="00311D07">
            <w:pPr>
              <w:jc w:val="center"/>
              <w:rPr>
                <w:sz w:val="22"/>
                <w:szCs w:val="22"/>
              </w:rPr>
            </w:pPr>
            <w:r>
              <w:rPr>
                <w:sz w:val="22"/>
                <w:szCs w:val="22"/>
              </w:rPr>
              <w:t>29</w:t>
            </w:r>
          </w:p>
        </w:tc>
      </w:tr>
      <w:tr w:rsidR="00FE36CD" w:rsidRPr="0051318C" w14:paraId="2FCBADED" w14:textId="77777777" w:rsidTr="00311D07">
        <w:trPr>
          <w:jc w:val="center"/>
        </w:trPr>
        <w:tc>
          <w:tcPr>
            <w:tcW w:w="1140" w:type="dxa"/>
          </w:tcPr>
          <w:p w14:paraId="34B8E677" w14:textId="77777777" w:rsidR="00FE36CD" w:rsidRPr="00302FF6" w:rsidRDefault="00FE36CD" w:rsidP="00311D07">
            <w:pPr>
              <w:jc w:val="center"/>
              <w:rPr>
                <w:b/>
                <w:bCs/>
                <w:sz w:val="22"/>
                <w:szCs w:val="22"/>
              </w:rPr>
            </w:pPr>
            <w:r w:rsidRPr="00302FF6">
              <w:rPr>
                <w:b/>
                <w:bCs/>
                <w:sz w:val="22"/>
                <w:szCs w:val="22"/>
              </w:rPr>
              <w:t>CO4</w:t>
            </w:r>
          </w:p>
        </w:tc>
        <w:tc>
          <w:tcPr>
            <w:tcW w:w="709" w:type="dxa"/>
          </w:tcPr>
          <w:p w14:paraId="346E3906" w14:textId="77777777" w:rsidR="00FE36CD" w:rsidRPr="0051318C" w:rsidRDefault="00FE36CD" w:rsidP="00311D07">
            <w:pPr>
              <w:jc w:val="center"/>
              <w:rPr>
                <w:sz w:val="22"/>
                <w:szCs w:val="22"/>
              </w:rPr>
            </w:pPr>
            <w:r>
              <w:rPr>
                <w:sz w:val="22"/>
                <w:szCs w:val="22"/>
              </w:rPr>
              <w:t>1</w:t>
            </w:r>
          </w:p>
        </w:tc>
        <w:tc>
          <w:tcPr>
            <w:tcW w:w="708" w:type="dxa"/>
          </w:tcPr>
          <w:p w14:paraId="038E7433" w14:textId="77777777" w:rsidR="00FE36CD" w:rsidRPr="0051318C" w:rsidRDefault="00FE36CD" w:rsidP="00311D07">
            <w:pPr>
              <w:jc w:val="center"/>
              <w:rPr>
                <w:sz w:val="22"/>
                <w:szCs w:val="22"/>
              </w:rPr>
            </w:pPr>
            <w:r>
              <w:rPr>
                <w:sz w:val="22"/>
                <w:szCs w:val="22"/>
              </w:rPr>
              <w:t>16</w:t>
            </w:r>
          </w:p>
        </w:tc>
        <w:tc>
          <w:tcPr>
            <w:tcW w:w="709" w:type="dxa"/>
          </w:tcPr>
          <w:p w14:paraId="0B0C73EA" w14:textId="77777777" w:rsidR="00FE36CD" w:rsidRPr="0051318C" w:rsidRDefault="00FE36CD" w:rsidP="00311D07">
            <w:pPr>
              <w:jc w:val="center"/>
              <w:rPr>
                <w:sz w:val="22"/>
                <w:szCs w:val="22"/>
              </w:rPr>
            </w:pPr>
          </w:p>
        </w:tc>
        <w:tc>
          <w:tcPr>
            <w:tcW w:w="709" w:type="dxa"/>
          </w:tcPr>
          <w:p w14:paraId="77C79200" w14:textId="77777777" w:rsidR="00FE36CD" w:rsidRPr="0051318C" w:rsidRDefault="00FE36CD" w:rsidP="00311D07">
            <w:pPr>
              <w:jc w:val="center"/>
              <w:rPr>
                <w:sz w:val="22"/>
                <w:szCs w:val="22"/>
              </w:rPr>
            </w:pPr>
            <w:r>
              <w:rPr>
                <w:sz w:val="22"/>
                <w:szCs w:val="22"/>
              </w:rPr>
              <w:t>-</w:t>
            </w:r>
          </w:p>
        </w:tc>
        <w:tc>
          <w:tcPr>
            <w:tcW w:w="709" w:type="dxa"/>
          </w:tcPr>
          <w:p w14:paraId="3E38FA78" w14:textId="77777777" w:rsidR="00FE36CD" w:rsidRPr="0051318C" w:rsidRDefault="00FE36CD" w:rsidP="00311D07">
            <w:pPr>
              <w:jc w:val="center"/>
              <w:rPr>
                <w:sz w:val="22"/>
                <w:szCs w:val="22"/>
              </w:rPr>
            </w:pPr>
            <w:r>
              <w:rPr>
                <w:sz w:val="22"/>
                <w:szCs w:val="22"/>
              </w:rPr>
              <w:t>-</w:t>
            </w:r>
          </w:p>
        </w:tc>
        <w:tc>
          <w:tcPr>
            <w:tcW w:w="708" w:type="dxa"/>
          </w:tcPr>
          <w:p w14:paraId="2AED99CC" w14:textId="77777777" w:rsidR="00FE36CD" w:rsidRPr="0051318C" w:rsidRDefault="00FE36CD" w:rsidP="00311D07">
            <w:pPr>
              <w:jc w:val="center"/>
              <w:rPr>
                <w:sz w:val="22"/>
                <w:szCs w:val="22"/>
              </w:rPr>
            </w:pPr>
            <w:r>
              <w:rPr>
                <w:sz w:val="22"/>
                <w:szCs w:val="22"/>
              </w:rPr>
              <w:t>-</w:t>
            </w:r>
          </w:p>
        </w:tc>
        <w:tc>
          <w:tcPr>
            <w:tcW w:w="993" w:type="dxa"/>
          </w:tcPr>
          <w:p w14:paraId="7831F688" w14:textId="77777777" w:rsidR="00FE36CD" w:rsidRPr="0051318C" w:rsidRDefault="00FE36CD" w:rsidP="00311D07">
            <w:pPr>
              <w:jc w:val="center"/>
              <w:rPr>
                <w:sz w:val="22"/>
                <w:szCs w:val="22"/>
              </w:rPr>
            </w:pPr>
            <w:r>
              <w:rPr>
                <w:sz w:val="22"/>
                <w:szCs w:val="22"/>
              </w:rPr>
              <w:t>17</w:t>
            </w:r>
          </w:p>
        </w:tc>
      </w:tr>
      <w:tr w:rsidR="00FE36CD" w:rsidRPr="0051318C" w14:paraId="34CFE973" w14:textId="77777777" w:rsidTr="00311D07">
        <w:trPr>
          <w:jc w:val="center"/>
        </w:trPr>
        <w:tc>
          <w:tcPr>
            <w:tcW w:w="1140" w:type="dxa"/>
          </w:tcPr>
          <w:p w14:paraId="33DC33F1" w14:textId="77777777" w:rsidR="00FE36CD" w:rsidRPr="00302FF6" w:rsidRDefault="00FE36CD" w:rsidP="00311D07">
            <w:pPr>
              <w:jc w:val="center"/>
              <w:rPr>
                <w:b/>
                <w:bCs/>
                <w:sz w:val="22"/>
                <w:szCs w:val="22"/>
              </w:rPr>
            </w:pPr>
            <w:r w:rsidRPr="00302FF6">
              <w:rPr>
                <w:b/>
                <w:bCs/>
                <w:sz w:val="22"/>
                <w:szCs w:val="22"/>
              </w:rPr>
              <w:t>CO5</w:t>
            </w:r>
          </w:p>
        </w:tc>
        <w:tc>
          <w:tcPr>
            <w:tcW w:w="709" w:type="dxa"/>
          </w:tcPr>
          <w:p w14:paraId="21C16C09" w14:textId="77777777" w:rsidR="00FE36CD" w:rsidRPr="0051318C" w:rsidRDefault="00FE36CD" w:rsidP="00311D07">
            <w:pPr>
              <w:jc w:val="center"/>
              <w:rPr>
                <w:sz w:val="22"/>
                <w:szCs w:val="22"/>
              </w:rPr>
            </w:pPr>
            <w:r>
              <w:rPr>
                <w:sz w:val="22"/>
                <w:szCs w:val="22"/>
              </w:rPr>
              <w:t>1</w:t>
            </w:r>
          </w:p>
        </w:tc>
        <w:tc>
          <w:tcPr>
            <w:tcW w:w="708" w:type="dxa"/>
          </w:tcPr>
          <w:p w14:paraId="145A53B0" w14:textId="77777777" w:rsidR="00FE36CD" w:rsidRPr="0051318C" w:rsidRDefault="00FE36CD" w:rsidP="00311D07">
            <w:pPr>
              <w:jc w:val="center"/>
              <w:rPr>
                <w:sz w:val="22"/>
                <w:szCs w:val="22"/>
              </w:rPr>
            </w:pPr>
            <w:r>
              <w:rPr>
                <w:sz w:val="22"/>
                <w:szCs w:val="22"/>
              </w:rPr>
              <w:t>15</w:t>
            </w:r>
          </w:p>
        </w:tc>
        <w:tc>
          <w:tcPr>
            <w:tcW w:w="709" w:type="dxa"/>
          </w:tcPr>
          <w:p w14:paraId="6849462D" w14:textId="77777777" w:rsidR="00FE36CD" w:rsidRPr="0051318C" w:rsidRDefault="00FE36CD" w:rsidP="00311D07">
            <w:pPr>
              <w:jc w:val="center"/>
              <w:rPr>
                <w:sz w:val="22"/>
                <w:szCs w:val="22"/>
              </w:rPr>
            </w:pPr>
            <w:r>
              <w:rPr>
                <w:sz w:val="22"/>
                <w:szCs w:val="22"/>
              </w:rPr>
              <w:t>-</w:t>
            </w:r>
          </w:p>
        </w:tc>
        <w:tc>
          <w:tcPr>
            <w:tcW w:w="709" w:type="dxa"/>
          </w:tcPr>
          <w:p w14:paraId="5E1611E0" w14:textId="77777777" w:rsidR="00FE36CD" w:rsidRPr="0051318C" w:rsidRDefault="00FE36CD" w:rsidP="00311D07">
            <w:pPr>
              <w:jc w:val="center"/>
              <w:rPr>
                <w:sz w:val="22"/>
                <w:szCs w:val="22"/>
              </w:rPr>
            </w:pPr>
            <w:r>
              <w:rPr>
                <w:sz w:val="22"/>
                <w:szCs w:val="22"/>
              </w:rPr>
              <w:t>-</w:t>
            </w:r>
          </w:p>
        </w:tc>
        <w:tc>
          <w:tcPr>
            <w:tcW w:w="709" w:type="dxa"/>
          </w:tcPr>
          <w:p w14:paraId="0FB89CF0" w14:textId="77777777" w:rsidR="00FE36CD" w:rsidRPr="0051318C" w:rsidRDefault="00FE36CD" w:rsidP="00311D07">
            <w:pPr>
              <w:jc w:val="center"/>
              <w:rPr>
                <w:sz w:val="22"/>
                <w:szCs w:val="22"/>
              </w:rPr>
            </w:pPr>
            <w:r>
              <w:rPr>
                <w:sz w:val="22"/>
                <w:szCs w:val="22"/>
              </w:rPr>
              <w:t>-</w:t>
            </w:r>
          </w:p>
        </w:tc>
        <w:tc>
          <w:tcPr>
            <w:tcW w:w="708" w:type="dxa"/>
          </w:tcPr>
          <w:p w14:paraId="38695F81" w14:textId="77777777" w:rsidR="00FE36CD" w:rsidRPr="0051318C" w:rsidRDefault="00FE36CD" w:rsidP="00311D07">
            <w:pPr>
              <w:jc w:val="center"/>
              <w:rPr>
                <w:sz w:val="22"/>
                <w:szCs w:val="22"/>
              </w:rPr>
            </w:pPr>
            <w:r>
              <w:rPr>
                <w:sz w:val="22"/>
                <w:szCs w:val="22"/>
              </w:rPr>
              <w:t>-</w:t>
            </w:r>
          </w:p>
        </w:tc>
        <w:tc>
          <w:tcPr>
            <w:tcW w:w="993" w:type="dxa"/>
          </w:tcPr>
          <w:p w14:paraId="3D81BA2B" w14:textId="77777777" w:rsidR="00FE36CD" w:rsidRPr="0051318C" w:rsidRDefault="00FE36CD" w:rsidP="00311D07">
            <w:pPr>
              <w:jc w:val="center"/>
              <w:rPr>
                <w:sz w:val="22"/>
                <w:szCs w:val="22"/>
              </w:rPr>
            </w:pPr>
            <w:r>
              <w:rPr>
                <w:sz w:val="22"/>
                <w:szCs w:val="22"/>
              </w:rPr>
              <w:t>16</w:t>
            </w:r>
          </w:p>
        </w:tc>
      </w:tr>
      <w:tr w:rsidR="00FE36CD" w:rsidRPr="0051318C" w14:paraId="35A5F3C4" w14:textId="77777777" w:rsidTr="00311D07">
        <w:trPr>
          <w:jc w:val="center"/>
        </w:trPr>
        <w:tc>
          <w:tcPr>
            <w:tcW w:w="1140" w:type="dxa"/>
          </w:tcPr>
          <w:p w14:paraId="273BB4D9" w14:textId="77777777" w:rsidR="00FE36CD" w:rsidRPr="00302FF6" w:rsidRDefault="00FE36CD" w:rsidP="00311D07">
            <w:pPr>
              <w:jc w:val="center"/>
              <w:rPr>
                <w:b/>
                <w:bCs/>
                <w:sz w:val="22"/>
                <w:szCs w:val="22"/>
              </w:rPr>
            </w:pPr>
            <w:r w:rsidRPr="00302FF6">
              <w:rPr>
                <w:b/>
                <w:bCs/>
                <w:sz w:val="22"/>
                <w:szCs w:val="22"/>
              </w:rPr>
              <w:t>CO6</w:t>
            </w:r>
          </w:p>
        </w:tc>
        <w:tc>
          <w:tcPr>
            <w:tcW w:w="709" w:type="dxa"/>
          </w:tcPr>
          <w:p w14:paraId="3895BB07" w14:textId="77777777" w:rsidR="00FE36CD" w:rsidRPr="0051318C" w:rsidRDefault="00FE36CD" w:rsidP="00311D07">
            <w:pPr>
              <w:jc w:val="center"/>
              <w:rPr>
                <w:sz w:val="22"/>
                <w:szCs w:val="22"/>
              </w:rPr>
            </w:pPr>
            <w:r>
              <w:rPr>
                <w:sz w:val="22"/>
                <w:szCs w:val="22"/>
              </w:rPr>
              <w:t>-</w:t>
            </w:r>
          </w:p>
        </w:tc>
        <w:tc>
          <w:tcPr>
            <w:tcW w:w="708" w:type="dxa"/>
          </w:tcPr>
          <w:p w14:paraId="6334DF58" w14:textId="77777777" w:rsidR="00FE36CD" w:rsidRPr="0051318C" w:rsidRDefault="00FE36CD" w:rsidP="00311D07">
            <w:pPr>
              <w:jc w:val="center"/>
              <w:rPr>
                <w:sz w:val="22"/>
                <w:szCs w:val="22"/>
              </w:rPr>
            </w:pPr>
            <w:r>
              <w:rPr>
                <w:sz w:val="22"/>
                <w:szCs w:val="22"/>
              </w:rPr>
              <w:t>16</w:t>
            </w:r>
          </w:p>
        </w:tc>
        <w:tc>
          <w:tcPr>
            <w:tcW w:w="709" w:type="dxa"/>
          </w:tcPr>
          <w:p w14:paraId="7E693112" w14:textId="77777777" w:rsidR="00FE36CD" w:rsidRPr="0051318C" w:rsidRDefault="00FE36CD" w:rsidP="00311D07">
            <w:pPr>
              <w:jc w:val="center"/>
              <w:rPr>
                <w:sz w:val="22"/>
                <w:szCs w:val="22"/>
              </w:rPr>
            </w:pPr>
          </w:p>
        </w:tc>
        <w:tc>
          <w:tcPr>
            <w:tcW w:w="709" w:type="dxa"/>
          </w:tcPr>
          <w:p w14:paraId="248C7448" w14:textId="77777777" w:rsidR="00FE36CD" w:rsidRPr="0051318C" w:rsidRDefault="00FE36CD" w:rsidP="00311D07">
            <w:pPr>
              <w:jc w:val="center"/>
              <w:rPr>
                <w:sz w:val="22"/>
                <w:szCs w:val="22"/>
              </w:rPr>
            </w:pPr>
          </w:p>
        </w:tc>
        <w:tc>
          <w:tcPr>
            <w:tcW w:w="709" w:type="dxa"/>
          </w:tcPr>
          <w:p w14:paraId="3B55A1A2" w14:textId="77777777" w:rsidR="00FE36CD" w:rsidRPr="0051318C" w:rsidRDefault="00FE36CD" w:rsidP="00311D07">
            <w:pPr>
              <w:jc w:val="center"/>
              <w:rPr>
                <w:sz w:val="22"/>
                <w:szCs w:val="22"/>
              </w:rPr>
            </w:pPr>
          </w:p>
        </w:tc>
        <w:tc>
          <w:tcPr>
            <w:tcW w:w="708" w:type="dxa"/>
          </w:tcPr>
          <w:p w14:paraId="5F269586" w14:textId="77777777" w:rsidR="00FE36CD" w:rsidRPr="0051318C" w:rsidRDefault="00FE36CD" w:rsidP="00311D07">
            <w:pPr>
              <w:jc w:val="center"/>
              <w:rPr>
                <w:sz w:val="22"/>
                <w:szCs w:val="22"/>
              </w:rPr>
            </w:pPr>
          </w:p>
        </w:tc>
        <w:tc>
          <w:tcPr>
            <w:tcW w:w="993" w:type="dxa"/>
          </w:tcPr>
          <w:p w14:paraId="66430F11" w14:textId="77777777" w:rsidR="00FE36CD" w:rsidRPr="0051318C" w:rsidRDefault="00FE36CD" w:rsidP="00311D07">
            <w:pPr>
              <w:jc w:val="center"/>
              <w:rPr>
                <w:sz w:val="22"/>
                <w:szCs w:val="22"/>
              </w:rPr>
            </w:pPr>
            <w:r>
              <w:rPr>
                <w:sz w:val="22"/>
                <w:szCs w:val="22"/>
              </w:rPr>
              <w:t>16</w:t>
            </w:r>
          </w:p>
        </w:tc>
      </w:tr>
      <w:tr w:rsidR="00FE36CD" w:rsidRPr="0051318C" w14:paraId="1BAD7112" w14:textId="77777777" w:rsidTr="00E56E00">
        <w:trPr>
          <w:jc w:val="center"/>
        </w:trPr>
        <w:tc>
          <w:tcPr>
            <w:tcW w:w="5392" w:type="dxa"/>
            <w:gridSpan w:val="7"/>
          </w:tcPr>
          <w:p w14:paraId="3A8571F5" w14:textId="77777777" w:rsidR="00FE36CD" w:rsidRPr="0051318C" w:rsidRDefault="00FE36CD" w:rsidP="00311D07">
            <w:pPr>
              <w:rPr>
                <w:sz w:val="22"/>
                <w:szCs w:val="22"/>
              </w:rPr>
            </w:pPr>
          </w:p>
        </w:tc>
        <w:tc>
          <w:tcPr>
            <w:tcW w:w="993" w:type="dxa"/>
          </w:tcPr>
          <w:p w14:paraId="2C718FFC" w14:textId="77777777" w:rsidR="00FE36CD" w:rsidRPr="0051318C" w:rsidRDefault="00FE36CD" w:rsidP="00311D07">
            <w:pPr>
              <w:jc w:val="center"/>
              <w:rPr>
                <w:b/>
                <w:sz w:val="22"/>
                <w:szCs w:val="22"/>
              </w:rPr>
            </w:pPr>
            <w:r w:rsidRPr="0051318C">
              <w:rPr>
                <w:b/>
                <w:sz w:val="22"/>
                <w:szCs w:val="22"/>
              </w:rPr>
              <w:t>124</w:t>
            </w:r>
          </w:p>
        </w:tc>
      </w:tr>
    </w:tbl>
    <w:p w14:paraId="67D76DB1" w14:textId="77777777" w:rsidR="00FE36CD" w:rsidRDefault="00FE36CD" w:rsidP="0051318C">
      <w:pPr>
        <w:tabs>
          <w:tab w:val="left" w:pos="7110"/>
        </w:tabs>
      </w:pPr>
      <w:r>
        <w:tab/>
      </w:r>
    </w:p>
    <w:p w14:paraId="4E981B4E" w14:textId="77777777" w:rsidR="00FE36CD" w:rsidRDefault="00FE36CD" w:rsidP="002E336A"/>
    <w:p w14:paraId="734F9670" w14:textId="77777777" w:rsidR="00FE36CD" w:rsidRDefault="00FE36CD">
      <w:pPr>
        <w:spacing w:after="200" w:line="276" w:lineRule="auto"/>
        <w:rPr>
          <w:rFonts w:ascii="Arial" w:hAnsi="Arial" w:cs="Arial"/>
          <w:bCs/>
          <w:noProof/>
        </w:rPr>
      </w:pPr>
      <w:r>
        <w:rPr>
          <w:rFonts w:ascii="Arial" w:hAnsi="Arial" w:cs="Arial"/>
          <w:bCs/>
          <w:noProof/>
        </w:rPr>
        <w:br w:type="page"/>
      </w:r>
    </w:p>
    <w:p w14:paraId="49C34E32" w14:textId="554FD949"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78E4A3A3" wp14:editId="76669235">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49BB738" w14:textId="77777777" w:rsidR="00FE36CD" w:rsidRDefault="00FE36CD" w:rsidP="00311D07">
      <w:pPr>
        <w:jc w:val="center"/>
        <w:rPr>
          <w:b/>
          <w:bCs/>
        </w:rPr>
      </w:pPr>
    </w:p>
    <w:p w14:paraId="44D0BE21" w14:textId="77777777" w:rsidR="00FE36CD" w:rsidRDefault="00FE36CD" w:rsidP="00311D07">
      <w:pPr>
        <w:jc w:val="center"/>
        <w:rPr>
          <w:b/>
          <w:bCs/>
        </w:rPr>
      </w:pPr>
      <w:r>
        <w:rPr>
          <w:b/>
          <w:bCs/>
        </w:rPr>
        <w:t>END SEMESTER EXAMINATION – NOV / DEC 2024</w:t>
      </w:r>
    </w:p>
    <w:p w14:paraId="171AC937" w14:textId="77777777" w:rsidR="00FE36CD"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3BFF8BAF" w14:textId="77777777" w:rsidTr="0037089B">
        <w:trPr>
          <w:trHeight w:val="397"/>
          <w:jc w:val="center"/>
        </w:trPr>
        <w:tc>
          <w:tcPr>
            <w:tcW w:w="1555" w:type="dxa"/>
            <w:vAlign w:val="center"/>
          </w:tcPr>
          <w:p w14:paraId="79A5F28F" w14:textId="77777777" w:rsidR="00FE36CD" w:rsidRPr="0037089B" w:rsidRDefault="00FE36CD" w:rsidP="007E575B">
            <w:pPr>
              <w:pStyle w:val="Title"/>
              <w:jc w:val="left"/>
              <w:rPr>
                <w:b/>
                <w:sz w:val="22"/>
                <w:szCs w:val="22"/>
              </w:rPr>
            </w:pPr>
            <w:r w:rsidRPr="0037089B">
              <w:rPr>
                <w:b/>
                <w:sz w:val="22"/>
                <w:szCs w:val="22"/>
              </w:rPr>
              <w:t xml:space="preserve">Course Code      </w:t>
            </w:r>
          </w:p>
        </w:tc>
        <w:tc>
          <w:tcPr>
            <w:tcW w:w="6662" w:type="dxa"/>
            <w:vAlign w:val="center"/>
          </w:tcPr>
          <w:p w14:paraId="6E573EE6" w14:textId="77777777" w:rsidR="00FE36CD" w:rsidRPr="0037089B" w:rsidRDefault="00FE36CD" w:rsidP="007E575B">
            <w:pPr>
              <w:pStyle w:val="Title"/>
              <w:jc w:val="left"/>
              <w:rPr>
                <w:b/>
                <w:sz w:val="22"/>
                <w:szCs w:val="22"/>
              </w:rPr>
            </w:pPr>
            <w:r>
              <w:rPr>
                <w:b/>
                <w:sz w:val="22"/>
                <w:szCs w:val="22"/>
              </w:rPr>
              <w:t>18MS2014</w:t>
            </w:r>
          </w:p>
        </w:tc>
        <w:tc>
          <w:tcPr>
            <w:tcW w:w="1417" w:type="dxa"/>
            <w:vAlign w:val="center"/>
          </w:tcPr>
          <w:p w14:paraId="2414ED93" w14:textId="77777777" w:rsidR="00FE36CD" w:rsidRPr="0037089B" w:rsidRDefault="00FE36C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1EAE928" w14:textId="77777777" w:rsidR="00FE36CD" w:rsidRPr="0037089B" w:rsidRDefault="00FE36CD" w:rsidP="007E575B">
            <w:pPr>
              <w:pStyle w:val="Title"/>
              <w:jc w:val="left"/>
              <w:rPr>
                <w:b/>
                <w:sz w:val="22"/>
                <w:szCs w:val="22"/>
              </w:rPr>
            </w:pPr>
            <w:r w:rsidRPr="0037089B">
              <w:rPr>
                <w:b/>
                <w:sz w:val="22"/>
                <w:szCs w:val="22"/>
              </w:rPr>
              <w:t>3hrs</w:t>
            </w:r>
          </w:p>
        </w:tc>
      </w:tr>
      <w:tr w:rsidR="00FE36CD" w:rsidRPr="001E42AE" w14:paraId="62D2B515" w14:textId="77777777" w:rsidTr="0037089B">
        <w:trPr>
          <w:trHeight w:val="397"/>
          <w:jc w:val="center"/>
        </w:trPr>
        <w:tc>
          <w:tcPr>
            <w:tcW w:w="1555" w:type="dxa"/>
            <w:vAlign w:val="center"/>
          </w:tcPr>
          <w:p w14:paraId="559E7E7B"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C672095" w14:textId="77777777" w:rsidR="00FE36CD" w:rsidRPr="0037089B" w:rsidRDefault="00FE36CD" w:rsidP="007E575B">
            <w:pPr>
              <w:pStyle w:val="Title"/>
              <w:jc w:val="left"/>
              <w:rPr>
                <w:b/>
                <w:sz w:val="22"/>
                <w:szCs w:val="22"/>
              </w:rPr>
            </w:pPr>
            <w:r>
              <w:rPr>
                <w:b/>
                <w:sz w:val="22"/>
                <w:szCs w:val="22"/>
              </w:rPr>
              <w:t>CONSTITUTION OF INDIA</w:t>
            </w:r>
          </w:p>
        </w:tc>
        <w:tc>
          <w:tcPr>
            <w:tcW w:w="1417" w:type="dxa"/>
            <w:vAlign w:val="center"/>
          </w:tcPr>
          <w:p w14:paraId="5B59BD2F" w14:textId="77777777" w:rsidR="00FE36CD" w:rsidRPr="0037089B" w:rsidRDefault="00FE36CD" w:rsidP="007E575B">
            <w:pPr>
              <w:pStyle w:val="Title"/>
              <w:jc w:val="left"/>
              <w:rPr>
                <w:b/>
                <w:bCs/>
                <w:sz w:val="22"/>
                <w:szCs w:val="22"/>
              </w:rPr>
            </w:pPr>
            <w:r w:rsidRPr="0037089B">
              <w:rPr>
                <w:b/>
                <w:bCs/>
                <w:sz w:val="22"/>
                <w:szCs w:val="22"/>
              </w:rPr>
              <w:t xml:space="preserve">Max. Marks </w:t>
            </w:r>
          </w:p>
        </w:tc>
        <w:tc>
          <w:tcPr>
            <w:tcW w:w="851" w:type="dxa"/>
            <w:vAlign w:val="center"/>
          </w:tcPr>
          <w:p w14:paraId="1CBB91BD" w14:textId="77777777" w:rsidR="00FE36CD" w:rsidRPr="0037089B" w:rsidRDefault="00FE36CD" w:rsidP="007E575B">
            <w:pPr>
              <w:pStyle w:val="Title"/>
              <w:jc w:val="left"/>
              <w:rPr>
                <w:b/>
                <w:sz w:val="22"/>
                <w:szCs w:val="22"/>
              </w:rPr>
            </w:pPr>
            <w:r w:rsidRPr="0037089B">
              <w:rPr>
                <w:b/>
                <w:sz w:val="22"/>
                <w:szCs w:val="22"/>
              </w:rPr>
              <w:t>100</w:t>
            </w:r>
          </w:p>
        </w:tc>
      </w:tr>
    </w:tbl>
    <w:p w14:paraId="4879D406" w14:textId="77777777" w:rsidR="00FE36CD"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FE36CD" w:rsidRPr="009C4175" w14:paraId="34E1860A" w14:textId="77777777" w:rsidTr="00311D07">
        <w:trPr>
          <w:trHeight w:val="552"/>
        </w:trPr>
        <w:tc>
          <w:tcPr>
            <w:tcW w:w="265" w:type="pct"/>
            <w:vAlign w:val="center"/>
          </w:tcPr>
          <w:p w14:paraId="04C7CB84" w14:textId="77777777" w:rsidR="00FE36CD" w:rsidRPr="009C4175" w:rsidRDefault="00FE36CD" w:rsidP="00311D07">
            <w:pPr>
              <w:jc w:val="center"/>
              <w:rPr>
                <w:b/>
              </w:rPr>
            </w:pPr>
            <w:r w:rsidRPr="009C4175">
              <w:rPr>
                <w:b/>
              </w:rPr>
              <w:t>Q. No.</w:t>
            </w:r>
          </w:p>
        </w:tc>
        <w:tc>
          <w:tcPr>
            <w:tcW w:w="3942" w:type="pct"/>
            <w:gridSpan w:val="2"/>
            <w:vAlign w:val="center"/>
          </w:tcPr>
          <w:p w14:paraId="7FD7388D" w14:textId="77777777" w:rsidR="00FE36CD" w:rsidRPr="009C4175" w:rsidRDefault="00FE36CD" w:rsidP="00311D07">
            <w:pPr>
              <w:jc w:val="center"/>
              <w:rPr>
                <w:b/>
              </w:rPr>
            </w:pPr>
            <w:r w:rsidRPr="009C4175">
              <w:rPr>
                <w:b/>
              </w:rPr>
              <w:t>Questions</w:t>
            </w:r>
          </w:p>
        </w:tc>
        <w:tc>
          <w:tcPr>
            <w:tcW w:w="312" w:type="pct"/>
            <w:vAlign w:val="center"/>
          </w:tcPr>
          <w:p w14:paraId="7EA182DD" w14:textId="77777777" w:rsidR="00FE36CD" w:rsidRPr="009C4175" w:rsidRDefault="00FE36CD" w:rsidP="00311D07">
            <w:pPr>
              <w:jc w:val="center"/>
              <w:rPr>
                <w:b/>
              </w:rPr>
            </w:pPr>
            <w:r w:rsidRPr="009C4175">
              <w:rPr>
                <w:b/>
              </w:rPr>
              <w:t>CO</w:t>
            </w:r>
          </w:p>
        </w:tc>
        <w:tc>
          <w:tcPr>
            <w:tcW w:w="250" w:type="pct"/>
            <w:vAlign w:val="center"/>
          </w:tcPr>
          <w:p w14:paraId="15264C0D" w14:textId="77777777" w:rsidR="00FE36CD" w:rsidRPr="009C4175" w:rsidRDefault="00FE36CD" w:rsidP="00311D07">
            <w:pPr>
              <w:jc w:val="center"/>
              <w:rPr>
                <w:b/>
              </w:rPr>
            </w:pPr>
            <w:r w:rsidRPr="009C4175">
              <w:rPr>
                <w:b/>
              </w:rPr>
              <w:t>BL</w:t>
            </w:r>
          </w:p>
        </w:tc>
        <w:tc>
          <w:tcPr>
            <w:tcW w:w="231" w:type="pct"/>
            <w:vAlign w:val="center"/>
          </w:tcPr>
          <w:p w14:paraId="79405A9F" w14:textId="77777777" w:rsidR="00FE36CD" w:rsidRPr="009C4175" w:rsidRDefault="00FE36CD" w:rsidP="00311D07">
            <w:pPr>
              <w:jc w:val="center"/>
              <w:rPr>
                <w:b/>
              </w:rPr>
            </w:pPr>
            <w:r w:rsidRPr="009C4175">
              <w:rPr>
                <w:b/>
              </w:rPr>
              <w:t>M</w:t>
            </w:r>
          </w:p>
        </w:tc>
      </w:tr>
      <w:tr w:rsidR="00FE36CD" w:rsidRPr="009C4175" w14:paraId="0F5D80B4" w14:textId="77777777" w:rsidTr="00311D07">
        <w:trPr>
          <w:trHeight w:val="550"/>
        </w:trPr>
        <w:tc>
          <w:tcPr>
            <w:tcW w:w="5000" w:type="pct"/>
            <w:gridSpan w:val="6"/>
            <w:vAlign w:val="center"/>
          </w:tcPr>
          <w:p w14:paraId="4AE00646" w14:textId="77777777" w:rsidR="00FE36CD" w:rsidRPr="009C4175" w:rsidRDefault="00FE36CD" w:rsidP="00311D07">
            <w:pPr>
              <w:jc w:val="center"/>
              <w:rPr>
                <w:b/>
              </w:rPr>
            </w:pPr>
            <w:r w:rsidRPr="009C4175">
              <w:rPr>
                <w:b/>
              </w:rPr>
              <w:t>PART – A (10 X 1 = 10 MARKS)</w:t>
            </w:r>
          </w:p>
        </w:tc>
      </w:tr>
      <w:tr w:rsidR="00FE36CD" w:rsidRPr="009C4175" w14:paraId="7B6D9C65" w14:textId="77777777" w:rsidTr="00311D07">
        <w:trPr>
          <w:trHeight w:val="283"/>
        </w:trPr>
        <w:tc>
          <w:tcPr>
            <w:tcW w:w="265" w:type="pct"/>
          </w:tcPr>
          <w:p w14:paraId="111F21A1" w14:textId="77777777" w:rsidR="00FE36CD" w:rsidRPr="009C4175" w:rsidRDefault="00FE36CD" w:rsidP="00311D07">
            <w:pPr>
              <w:jc w:val="center"/>
            </w:pPr>
            <w:r w:rsidRPr="009C4175">
              <w:t>1.</w:t>
            </w:r>
          </w:p>
        </w:tc>
        <w:tc>
          <w:tcPr>
            <w:tcW w:w="3942" w:type="pct"/>
            <w:gridSpan w:val="2"/>
          </w:tcPr>
          <w:p w14:paraId="7259E5B7" w14:textId="77777777" w:rsidR="00FE36CD" w:rsidRPr="00292171" w:rsidRDefault="00FE36CD" w:rsidP="00311D07">
            <w:pPr>
              <w:autoSpaceDE w:val="0"/>
              <w:autoSpaceDN w:val="0"/>
              <w:adjustRightInd w:val="0"/>
              <w:jc w:val="both"/>
            </w:pPr>
            <w:r>
              <w:rPr>
                <w:color w:val="222222"/>
                <w:shd w:val="clear" w:color="auto" w:fill="FFFFFF"/>
              </w:rPr>
              <w:t>State the observation on</w:t>
            </w:r>
            <w:r w:rsidRPr="00292171">
              <w:rPr>
                <w:color w:val="222222"/>
                <w:shd w:val="clear" w:color="auto" w:fill="FFFFFF"/>
              </w:rPr>
              <w:t xml:space="preserve"> the </w:t>
            </w:r>
            <w:r w:rsidRPr="00292171">
              <w:rPr>
                <w:rStyle w:val="il"/>
                <w:color w:val="222222"/>
                <w:shd w:val="clear" w:color="auto" w:fill="FFFFFF"/>
              </w:rPr>
              <w:t>constitution</w:t>
            </w:r>
            <w:r w:rsidRPr="00292171">
              <w:rPr>
                <w:color w:val="222222"/>
                <w:shd w:val="clear" w:color="auto" w:fill="FFFFFF"/>
              </w:rPr>
              <w:t> according to Patrick Henry.</w:t>
            </w:r>
          </w:p>
        </w:tc>
        <w:tc>
          <w:tcPr>
            <w:tcW w:w="312" w:type="pct"/>
          </w:tcPr>
          <w:p w14:paraId="7DCEA193" w14:textId="77777777" w:rsidR="00FE36CD" w:rsidRPr="009C4175" w:rsidRDefault="00FE36CD" w:rsidP="00311D07">
            <w:pPr>
              <w:jc w:val="center"/>
            </w:pPr>
            <w:r w:rsidRPr="009C4175">
              <w:t>CO1</w:t>
            </w:r>
          </w:p>
        </w:tc>
        <w:tc>
          <w:tcPr>
            <w:tcW w:w="250" w:type="pct"/>
          </w:tcPr>
          <w:p w14:paraId="7B198D98" w14:textId="77777777" w:rsidR="00FE36CD" w:rsidRPr="009C4175" w:rsidRDefault="00FE36CD" w:rsidP="00311D07">
            <w:pPr>
              <w:jc w:val="center"/>
            </w:pPr>
            <w:r>
              <w:t>R</w:t>
            </w:r>
          </w:p>
        </w:tc>
        <w:tc>
          <w:tcPr>
            <w:tcW w:w="231" w:type="pct"/>
          </w:tcPr>
          <w:p w14:paraId="1E59F08A" w14:textId="77777777" w:rsidR="00FE36CD" w:rsidRPr="009C4175" w:rsidRDefault="00FE36CD" w:rsidP="00311D07">
            <w:pPr>
              <w:jc w:val="center"/>
            </w:pPr>
            <w:r w:rsidRPr="009C4175">
              <w:t>1</w:t>
            </w:r>
          </w:p>
        </w:tc>
      </w:tr>
      <w:tr w:rsidR="00FE36CD" w:rsidRPr="009C4175" w14:paraId="7ECEC575" w14:textId="77777777" w:rsidTr="00311D07">
        <w:trPr>
          <w:trHeight w:val="283"/>
        </w:trPr>
        <w:tc>
          <w:tcPr>
            <w:tcW w:w="265" w:type="pct"/>
          </w:tcPr>
          <w:p w14:paraId="3715CCB9" w14:textId="77777777" w:rsidR="00FE36CD" w:rsidRPr="009C4175" w:rsidRDefault="00FE36CD" w:rsidP="00311D07">
            <w:pPr>
              <w:jc w:val="center"/>
            </w:pPr>
            <w:r w:rsidRPr="009C4175">
              <w:t>2.</w:t>
            </w:r>
          </w:p>
        </w:tc>
        <w:tc>
          <w:tcPr>
            <w:tcW w:w="3942" w:type="pct"/>
            <w:gridSpan w:val="2"/>
          </w:tcPr>
          <w:p w14:paraId="5A5B9CC3" w14:textId="77777777" w:rsidR="00FE36CD" w:rsidRPr="00292171" w:rsidRDefault="00FE36CD" w:rsidP="00311D07">
            <w:pPr>
              <w:jc w:val="both"/>
              <w:rPr>
                <w:lang w:val="en-IN" w:eastAsia="en-IN"/>
              </w:rPr>
            </w:pPr>
            <w:r>
              <w:rPr>
                <w:lang w:val="en-IN" w:eastAsia="en-IN"/>
              </w:rPr>
              <w:t>State why constitution is called written constitution.</w:t>
            </w:r>
          </w:p>
        </w:tc>
        <w:tc>
          <w:tcPr>
            <w:tcW w:w="312" w:type="pct"/>
          </w:tcPr>
          <w:p w14:paraId="0799D097" w14:textId="77777777" w:rsidR="00FE36CD" w:rsidRPr="009C4175" w:rsidRDefault="00FE36CD" w:rsidP="00311D07">
            <w:pPr>
              <w:jc w:val="center"/>
            </w:pPr>
            <w:r w:rsidRPr="009C4175">
              <w:t>CO1</w:t>
            </w:r>
          </w:p>
        </w:tc>
        <w:tc>
          <w:tcPr>
            <w:tcW w:w="250" w:type="pct"/>
          </w:tcPr>
          <w:p w14:paraId="32E3EBFA" w14:textId="77777777" w:rsidR="00FE36CD" w:rsidRPr="009C4175" w:rsidRDefault="00FE36CD" w:rsidP="00311D07">
            <w:pPr>
              <w:jc w:val="center"/>
            </w:pPr>
            <w:r>
              <w:t>U</w:t>
            </w:r>
          </w:p>
        </w:tc>
        <w:tc>
          <w:tcPr>
            <w:tcW w:w="231" w:type="pct"/>
          </w:tcPr>
          <w:p w14:paraId="6CE0955B" w14:textId="77777777" w:rsidR="00FE36CD" w:rsidRPr="009C4175" w:rsidRDefault="00FE36CD" w:rsidP="00311D07">
            <w:pPr>
              <w:jc w:val="center"/>
            </w:pPr>
            <w:r w:rsidRPr="009C4175">
              <w:t>1</w:t>
            </w:r>
          </w:p>
        </w:tc>
      </w:tr>
      <w:tr w:rsidR="00FE36CD" w:rsidRPr="009C4175" w14:paraId="689CBF88" w14:textId="77777777" w:rsidTr="00311D07">
        <w:trPr>
          <w:trHeight w:val="283"/>
        </w:trPr>
        <w:tc>
          <w:tcPr>
            <w:tcW w:w="265" w:type="pct"/>
          </w:tcPr>
          <w:p w14:paraId="5D7A0E04" w14:textId="77777777" w:rsidR="00FE36CD" w:rsidRPr="009C4175" w:rsidRDefault="00FE36CD" w:rsidP="00311D07">
            <w:pPr>
              <w:jc w:val="center"/>
            </w:pPr>
            <w:r w:rsidRPr="009C4175">
              <w:t>3.</w:t>
            </w:r>
          </w:p>
        </w:tc>
        <w:tc>
          <w:tcPr>
            <w:tcW w:w="3942" w:type="pct"/>
            <w:gridSpan w:val="2"/>
          </w:tcPr>
          <w:p w14:paraId="2E789AAD" w14:textId="77777777" w:rsidR="00FE36CD" w:rsidRPr="00292171" w:rsidRDefault="00FE36CD" w:rsidP="00311D07">
            <w:pPr>
              <w:jc w:val="both"/>
            </w:pPr>
            <w:r w:rsidRPr="00292171">
              <w:t>Indicate the name of the president during the Constituent</w:t>
            </w:r>
            <w:r>
              <w:t xml:space="preserve"> </w:t>
            </w:r>
            <w:r w:rsidRPr="00292171">
              <w:t>Assembly.</w:t>
            </w:r>
          </w:p>
        </w:tc>
        <w:tc>
          <w:tcPr>
            <w:tcW w:w="312" w:type="pct"/>
          </w:tcPr>
          <w:p w14:paraId="63D2B5EA" w14:textId="77777777" w:rsidR="00FE36CD" w:rsidRPr="009C4175" w:rsidRDefault="00FE36CD" w:rsidP="00311D07">
            <w:pPr>
              <w:jc w:val="center"/>
            </w:pPr>
            <w:r w:rsidRPr="009C4175">
              <w:t>CO2</w:t>
            </w:r>
          </w:p>
        </w:tc>
        <w:tc>
          <w:tcPr>
            <w:tcW w:w="250" w:type="pct"/>
          </w:tcPr>
          <w:p w14:paraId="2599AE65" w14:textId="77777777" w:rsidR="00FE36CD" w:rsidRPr="009C4175" w:rsidRDefault="00FE36CD" w:rsidP="00311D07">
            <w:pPr>
              <w:jc w:val="center"/>
            </w:pPr>
            <w:r>
              <w:t>U</w:t>
            </w:r>
          </w:p>
        </w:tc>
        <w:tc>
          <w:tcPr>
            <w:tcW w:w="231" w:type="pct"/>
          </w:tcPr>
          <w:p w14:paraId="13C4311C" w14:textId="77777777" w:rsidR="00FE36CD" w:rsidRPr="009C4175" w:rsidRDefault="00FE36CD" w:rsidP="00311D07">
            <w:pPr>
              <w:jc w:val="center"/>
            </w:pPr>
            <w:r w:rsidRPr="009C4175">
              <w:t>1</w:t>
            </w:r>
          </w:p>
        </w:tc>
      </w:tr>
      <w:tr w:rsidR="00FE36CD" w:rsidRPr="009C4175" w14:paraId="7E767505" w14:textId="77777777" w:rsidTr="00311D07">
        <w:trPr>
          <w:trHeight w:val="283"/>
        </w:trPr>
        <w:tc>
          <w:tcPr>
            <w:tcW w:w="265" w:type="pct"/>
          </w:tcPr>
          <w:p w14:paraId="606CC5BB" w14:textId="77777777" w:rsidR="00FE36CD" w:rsidRPr="009C4175" w:rsidRDefault="00FE36CD" w:rsidP="00311D07">
            <w:pPr>
              <w:jc w:val="center"/>
            </w:pPr>
            <w:r w:rsidRPr="009C4175">
              <w:t>4.</w:t>
            </w:r>
          </w:p>
        </w:tc>
        <w:tc>
          <w:tcPr>
            <w:tcW w:w="3942" w:type="pct"/>
            <w:gridSpan w:val="2"/>
          </w:tcPr>
          <w:p w14:paraId="47EA8467" w14:textId="77777777" w:rsidR="00FE36CD" w:rsidRPr="00292171" w:rsidRDefault="00FE36CD" w:rsidP="00311D07">
            <w:pPr>
              <w:jc w:val="both"/>
            </w:pPr>
            <w:r>
              <w:t>Define Preamble of Constitution of India.</w:t>
            </w:r>
          </w:p>
        </w:tc>
        <w:tc>
          <w:tcPr>
            <w:tcW w:w="312" w:type="pct"/>
          </w:tcPr>
          <w:p w14:paraId="0AE64BB9" w14:textId="77777777" w:rsidR="00FE36CD" w:rsidRPr="009C4175" w:rsidRDefault="00FE36CD" w:rsidP="00311D07">
            <w:pPr>
              <w:jc w:val="center"/>
            </w:pPr>
            <w:r w:rsidRPr="009C4175">
              <w:t>CO2</w:t>
            </w:r>
          </w:p>
        </w:tc>
        <w:tc>
          <w:tcPr>
            <w:tcW w:w="250" w:type="pct"/>
          </w:tcPr>
          <w:p w14:paraId="3FF3A5B0" w14:textId="77777777" w:rsidR="00FE36CD" w:rsidRPr="009C4175" w:rsidRDefault="00FE36CD" w:rsidP="00311D07">
            <w:pPr>
              <w:jc w:val="center"/>
            </w:pPr>
            <w:r w:rsidRPr="009C4175">
              <w:t>R</w:t>
            </w:r>
          </w:p>
        </w:tc>
        <w:tc>
          <w:tcPr>
            <w:tcW w:w="231" w:type="pct"/>
          </w:tcPr>
          <w:p w14:paraId="01283499" w14:textId="77777777" w:rsidR="00FE36CD" w:rsidRPr="009C4175" w:rsidRDefault="00FE36CD" w:rsidP="00311D07">
            <w:pPr>
              <w:jc w:val="center"/>
            </w:pPr>
            <w:r w:rsidRPr="009C4175">
              <w:t>1</w:t>
            </w:r>
          </w:p>
        </w:tc>
      </w:tr>
      <w:tr w:rsidR="00FE36CD" w:rsidRPr="009C4175" w14:paraId="7FB624A1" w14:textId="77777777" w:rsidTr="00311D07">
        <w:trPr>
          <w:trHeight w:val="283"/>
        </w:trPr>
        <w:tc>
          <w:tcPr>
            <w:tcW w:w="265" w:type="pct"/>
          </w:tcPr>
          <w:p w14:paraId="21743DCD" w14:textId="77777777" w:rsidR="00FE36CD" w:rsidRPr="009C4175" w:rsidRDefault="00FE36CD" w:rsidP="00311D07">
            <w:pPr>
              <w:jc w:val="center"/>
            </w:pPr>
            <w:r w:rsidRPr="009C4175">
              <w:t>5.</w:t>
            </w:r>
          </w:p>
        </w:tc>
        <w:tc>
          <w:tcPr>
            <w:tcW w:w="3942" w:type="pct"/>
            <w:gridSpan w:val="2"/>
          </w:tcPr>
          <w:p w14:paraId="03739F98" w14:textId="77777777" w:rsidR="00FE36CD" w:rsidRPr="00292171" w:rsidRDefault="00FE36CD" w:rsidP="00311D07">
            <w:pPr>
              <w:pStyle w:val="Default"/>
              <w:jc w:val="both"/>
            </w:pPr>
            <w:r w:rsidRPr="00292171">
              <w:t>Identify the parts in which the directive principle of state policies is mentioned.</w:t>
            </w:r>
          </w:p>
        </w:tc>
        <w:tc>
          <w:tcPr>
            <w:tcW w:w="312" w:type="pct"/>
          </w:tcPr>
          <w:p w14:paraId="05BE2D97" w14:textId="77777777" w:rsidR="00FE36CD" w:rsidRPr="009C4175" w:rsidRDefault="00FE36CD" w:rsidP="00311D07">
            <w:pPr>
              <w:jc w:val="center"/>
            </w:pPr>
            <w:r w:rsidRPr="009C4175">
              <w:t>CO3</w:t>
            </w:r>
          </w:p>
        </w:tc>
        <w:tc>
          <w:tcPr>
            <w:tcW w:w="250" w:type="pct"/>
          </w:tcPr>
          <w:p w14:paraId="6BE7A323" w14:textId="77777777" w:rsidR="00FE36CD" w:rsidRPr="009C4175" w:rsidRDefault="00FE36CD" w:rsidP="00311D07">
            <w:pPr>
              <w:jc w:val="center"/>
            </w:pPr>
            <w:r w:rsidRPr="009C4175">
              <w:t>U</w:t>
            </w:r>
          </w:p>
        </w:tc>
        <w:tc>
          <w:tcPr>
            <w:tcW w:w="231" w:type="pct"/>
          </w:tcPr>
          <w:p w14:paraId="306A7924" w14:textId="77777777" w:rsidR="00FE36CD" w:rsidRPr="009C4175" w:rsidRDefault="00FE36CD" w:rsidP="00311D07">
            <w:pPr>
              <w:jc w:val="center"/>
            </w:pPr>
            <w:r w:rsidRPr="009C4175">
              <w:t>1</w:t>
            </w:r>
          </w:p>
        </w:tc>
      </w:tr>
      <w:tr w:rsidR="00FE36CD" w:rsidRPr="009C4175" w14:paraId="649C996C" w14:textId="77777777" w:rsidTr="00311D07">
        <w:trPr>
          <w:trHeight w:val="283"/>
        </w:trPr>
        <w:tc>
          <w:tcPr>
            <w:tcW w:w="265" w:type="pct"/>
          </w:tcPr>
          <w:p w14:paraId="09A82A6E" w14:textId="77777777" w:rsidR="00FE36CD" w:rsidRPr="009C4175" w:rsidRDefault="00FE36CD" w:rsidP="00311D07">
            <w:pPr>
              <w:jc w:val="center"/>
            </w:pPr>
            <w:r w:rsidRPr="009C4175">
              <w:t>6.</w:t>
            </w:r>
          </w:p>
        </w:tc>
        <w:tc>
          <w:tcPr>
            <w:tcW w:w="3942" w:type="pct"/>
            <w:gridSpan w:val="2"/>
          </w:tcPr>
          <w:p w14:paraId="13706DD8" w14:textId="77777777" w:rsidR="00FE36CD" w:rsidRPr="00292171" w:rsidRDefault="00FE36CD" w:rsidP="00311D07">
            <w:pPr>
              <w:jc w:val="both"/>
            </w:pPr>
            <w:r>
              <w:t>State</w:t>
            </w:r>
            <w:r w:rsidRPr="00292171">
              <w:t xml:space="preserve"> the new DPSP added by the 42nd amendment in 1957.</w:t>
            </w:r>
          </w:p>
        </w:tc>
        <w:tc>
          <w:tcPr>
            <w:tcW w:w="312" w:type="pct"/>
          </w:tcPr>
          <w:p w14:paraId="5B32AD91" w14:textId="77777777" w:rsidR="00FE36CD" w:rsidRPr="009C4175" w:rsidRDefault="00FE36CD" w:rsidP="00311D07">
            <w:pPr>
              <w:jc w:val="center"/>
            </w:pPr>
            <w:r w:rsidRPr="009C4175">
              <w:t>CO3</w:t>
            </w:r>
          </w:p>
        </w:tc>
        <w:tc>
          <w:tcPr>
            <w:tcW w:w="250" w:type="pct"/>
          </w:tcPr>
          <w:p w14:paraId="4239730F" w14:textId="77777777" w:rsidR="00FE36CD" w:rsidRPr="009C4175" w:rsidRDefault="00FE36CD" w:rsidP="00311D07">
            <w:pPr>
              <w:jc w:val="center"/>
            </w:pPr>
            <w:r w:rsidRPr="009C4175">
              <w:t>R</w:t>
            </w:r>
          </w:p>
        </w:tc>
        <w:tc>
          <w:tcPr>
            <w:tcW w:w="231" w:type="pct"/>
          </w:tcPr>
          <w:p w14:paraId="30FFE90E" w14:textId="77777777" w:rsidR="00FE36CD" w:rsidRPr="009C4175" w:rsidRDefault="00FE36CD" w:rsidP="00311D07">
            <w:pPr>
              <w:jc w:val="center"/>
            </w:pPr>
            <w:r w:rsidRPr="009C4175">
              <w:t>1</w:t>
            </w:r>
          </w:p>
        </w:tc>
      </w:tr>
      <w:tr w:rsidR="00FE36CD" w:rsidRPr="009C4175" w14:paraId="224E71A2" w14:textId="77777777" w:rsidTr="00311D07">
        <w:trPr>
          <w:trHeight w:val="283"/>
        </w:trPr>
        <w:tc>
          <w:tcPr>
            <w:tcW w:w="265" w:type="pct"/>
          </w:tcPr>
          <w:p w14:paraId="66B6AE2E" w14:textId="77777777" w:rsidR="00FE36CD" w:rsidRPr="009C4175" w:rsidRDefault="00FE36CD" w:rsidP="00311D07">
            <w:pPr>
              <w:jc w:val="center"/>
            </w:pPr>
            <w:r w:rsidRPr="009C4175">
              <w:t>7.</w:t>
            </w:r>
          </w:p>
        </w:tc>
        <w:tc>
          <w:tcPr>
            <w:tcW w:w="3942" w:type="pct"/>
            <w:gridSpan w:val="2"/>
          </w:tcPr>
          <w:p w14:paraId="094514C6" w14:textId="77777777" w:rsidR="00FE36CD" w:rsidRPr="00292171" w:rsidRDefault="00FE36CD" w:rsidP="00311D07">
            <w:pPr>
              <w:jc w:val="both"/>
              <w:rPr>
                <w:noProof/>
                <w:lang w:eastAsia="zh-TW"/>
              </w:rPr>
            </w:pPr>
            <w:r>
              <w:rPr>
                <w:noProof/>
                <w:lang w:eastAsia="zh-TW"/>
              </w:rPr>
              <w:t>Name the part of</w:t>
            </w:r>
            <w:r w:rsidRPr="00292171">
              <w:rPr>
                <w:noProof/>
                <w:lang w:eastAsia="zh-TW"/>
              </w:rPr>
              <w:t xml:space="preserve"> Indian Constitution </w:t>
            </w:r>
            <w:r>
              <w:rPr>
                <w:noProof/>
                <w:lang w:eastAsia="zh-TW"/>
              </w:rPr>
              <w:t xml:space="preserve">that </w:t>
            </w:r>
            <w:r w:rsidRPr="00292171">
              <w:rPr>
                <w:noProof/>
                <w:lang w:eastAsia="zh-TW"/>
              </w:rPr>
              <w:t>deals with the Directive Principles of State</w:t>
            </w:r>
            <w:r>
              <w:rPr>
                <w:noProof/>
                <w:lang w:eastAsia="zh-TW"/>
              </w:rPr>
              <w:t xml:space="preserve"> </w:t>
            </w:r>
            <w:r w:rsidRPr="00292171">
              <w:rPr>
                <w:noProof/>
                <w:lang w:eastAsia="zh-TW"/>
              </w:rPr>
              <w:t>Policy.</w:t>
            </w:r>
          </w:p>
        </w:tc>
        <w:tc>
          <w:tcPr>
            <w:tcW w:w="312" w:type="pct"/>
          </w:tcPr>
          <w:p w14:paraId="3A3A9F49" w14:textId="77777777" w:rsidR="00FE36CD" w:rsidRPr="009C4175" w:rsidRDefault="00FE36CD" w:rsidP="00311D07">
            <w:pPr>
              <w:jc w:val="center"/>
            </w:pPr>
            <w:r w:rsidRPr="009C4175">
              <w:t>CO4</w:t>
            </w:r>
          </w:p>
        </w:tc>
        <w:tc>
          <w:tcPr>
            <w:tcW w:w="250" w:type="pct"/>
          </w:tcPr>
          <w:p w14:paraId="75FD8590" w14:textId="77777777" w:rsidR="00FE36CD" w:rsidRPr="009C4175" w:rsidRDefault="00FE36CD" w:rsidP="00311D07">
            <w:pPr>
              <w:jc w:val="center"/>
            </w:pPr>
            <w:r>
              <w:t>R</w:t>
            </w:r>
          </w:p>
        </w:tc>
        <w:tc>
          <w:tcPr>
            <w:tcW w:w="231" w:type="pct"/>
          </w:tcPr>
          <w:p w14:paraId="19F9E18C" w14:textId="77777777" w:rsidR="00FE36CD" w:rsidRPr="009C4175" w:rsidRDefault="00FE36CD" w:rsidP="00311D07">
            <w:pPr>
              <w:jc w:val="center"/>
            </w:pPr>
            <w:r w:rsidRPr="009C4175">
              <w:t>1</w:t>
            </w:r>
          </w:p>
        </w:tc>
      </w:tr>
      <w:tr w:rsidR="00FE36CD" w:rsidRPr="009C4175" w14:paraId="6B2E709E" w14:textId="77777777" w:rsidTr="00311D07">
        <w:trPr>
          <w:trHeight w:val="283"/>
        </w:trPr>
        <w:tc>
          <w:tcPr>
            <w:tcW w:w="265" w:type="pct"/>
          </w:tcPr>
          <w:p w14:paraId="366A090D" w14:textId="77777777" w:rsidR="00FE36CD" w:rsidRPr="009C4175" w:rsidRDefault="00FE36CD" w:rsidP="00311D07">
            <w:pPr>
              <w:jc w:val="center"/>
            </w:pPr>
            <w:r w:rsidRPr="009C4175">
              <w:t>8.</w:t>
            </w:r>
          </w:p>
        </w:tc>
        <w:tc>
          <w:tcPr>
            <w:tcW w:w="3942" w:type="pct"/>
            <w:gridSpan w:val="2"/>
          </w:tcPr>
          <w:p w14:paraId="1CEA1037" w14:textId="77777777" w:rsidR="00FE36CD" w:rsidRPr="00292171" w:rsidRDefault="00FE36CD" w:rsidP="00311D07">
            <w:pPr>
              <w:jc w:val="both"/>
              <w:rPr>
                <w:bCs/>
              </w:rPr>
            </w:pPr>
            <w:r>
              <w:rPr>
                <w:bCs/>
              </w:rPr>
              <w:t>Identify the number of</w:t>
            </w:r>
            <w:r w:rsidRPr="00292171">
              <w:rPr>
                <w:bCs/>
              </w:rPr>
              <w:t xml:space="preserve"> members</w:t>
            </w:r>
            <w:r>
              <w:rPr>
                <w:bCs/>
              </w:rPr>
              <w:t xml:space="preserve"> that</w:t>
            </w:r>
            <w:r w:rsidRPr="00292171">
              <w:rPr>
                <w:bCs/>
              </w:rPr>
              <w:t xml:space="preserve"> </w:t>
            </w:r>
            <w:r>
              <w:rPr>
                <w:bCs/>
              </w:rPr>
              <w:t xml:space="preserve">can be </w:t>
            </w:r>
            <w:r w:rsidRPr="00292171">
              <w:rPr>
                <w:bCs/>
              </w:rPr>
              <w:t>nominated by the President</w:t>
            </w:r>
            <w:r>
              <w:rPr>
                <w:bCs/>
              </w:rPr>
              <w:t>,</w:t>
            </w:r>
            <w:r w:rsidRPr="00292171">
              <w:rPr>
                <w:bCs/>
              </w:rPr>
              <w:t xml:space="preserve"> to Rajya Sabha.</w:t>
            </w:r>
          </w:p>
        </w:tc>
        <w:tc>
          <w:tcPr>
            <w:tcW w:w="312" w:type="pct"/>
          </w:tcPr>
          <w:p w14:paraId="5A7CD550" w14:textId="77777777" w:rsidR="00FE36CD" w:rsidRPr="009C4175" w:rsidRDefault="00FE36CD" w:rsidP="00311D07">
            <w:pPr>
              <w:jc w:val="center"/>
            </w:pPr>
            <w:r w:rsidRPr="009C4175">
              <w:t>CO4</w:t>
            </w:r>
          </w:p>
        </w:tc>
        <w:tc>
          <w:tcPr>
            <w:tcW w:w="250" w:type="pct"/>
          </w:tcPr>
          <w:p w14:paraId="021034E9" w14:textId="77777777" w:rsidR="00FE36CD" w:rsidRPr="009C4175" w:rsidRDefault="00FE36CD" w:rsidP="00311D07">
            <w:pPr>
              <w:jc w:val="center"/>
            </w:pPr>
            <w:r>
              <w:t>U</w:t>
            </w:r>
          </w:p>
        </w:tc>
        <w:tc>
          <w:tcPr>
            <w:tcW w:w="231" w:type="pct"/>
          </w:tcPr>
          <w:p w14:paraId="42CA6FC3" w14:textId="77777777" w:rsidR="00FE36CD" w:rsidRPr="009C4175" w:rsidRDefault="00FE36CD" w:rsidP="00311D07">
            <w:pPr>
              <w:jc w:val="center"/>
            </w:pPr>
            <w:r w:rsidRPr="009C4175">
              <w:t>1</w:t>
            </w:r>
          </w:p>
        </w:tc>
      </w:tr>
      <w:tr w:rsidR="00FE36CD" w:rsidRPr="009C4175" w14:paraId="5FC350A3" w14:textId="77777777" w:rsidTr="00311D07">
        <w:trPr>
          <w:trHeight w:val="283"/>
        </w:trPr>
        <w:tc>
          <w:tcPr>
            <w:tcW w:w="265" w:type="pct"/>
          </w:tcPr>
          <w:p w14:paraId="6FA35A00" w14:textId="77777777" w:rsidR="00FE36CD" w:rsidRPr="009C4175" w:rsidRDefault="00FE36CD" w:rsidP="00311D07">
            <w:pPr>
              <w:jc w:val="center"/>
            </w:pPr>
            <w:r w:rsidRPr="009C4175">
              <w:t>9.</w:t>
            </w:r>
          </w:p>
        </w:tc>
        <w:tc>
          <w:tcPr>
            <w:tcW w:w="3942" w:type="pct"/>
            <w:gridSpan w:val="2"/>
          </w:tcPr>
          <w:p w14:paraId="68C0B4E6" w14:textId="77777777" w:rsidR="00FE36CD" w:rsidRPr="00292171" w:rsidRDefault="00FE36CD" w:rsidP="00311D07">
            <w:pPr>
              <w:pStyle w:val="ListParagraph"/>
              <w:ind w:left="0"/>
              <w:jc w:val="both"/>
              <w:rPr>
                <w:noProof/>
                <w:lang w:eastAsia="zh-TW"/>
              </w:rPr>
            </w:pPr>
            <w:r>
              <w:rPr>
                <w:noProof/>
                <w:lang w:eastAsia="zh-TW"/>
              </w:rPr>
              <w:t>State the function</w:t>
            </w:r>
            <w:r w:rsidRPr="00292171">
              <w:rPr>
                <w:noProof/>
                <w:lang w:eastAsia="zh-TW"/>
              </w:rPr>
              <w:t xml:space="preserve"> of Sarpanch.</w:t>
            </w:r>
          </w:p>
        </w:tc>
        <w:tc>
          <w:tcPr>
            <w:tcW w:w="312" w:type="pct"/>
          </w:tcPr>
          <w:p w14:paraId="43E8C1FB" w14:textId="77777777" w:rsidR="00FE36CD" w:rsidRPr="009C4175" w:rsidRDefault="00FE36CD" w:rsidP="00311D07">
            <w:pPr>
              <w:jc w:val="center"/>
            </w:pPr>
            <w:r w:rsidRPr="009C4175">
              <w:t>CO5</w:t>
            </w:r>
          </w:p>
        </w:tc>
        <w:tc>
          <w:tcPr>
            <w:tcW w:w="250" w:type="pct"/>
          </w:tcPr>
          <w:p w14:paraId="53669FA3" w14:textId="77777777" w:rsidR="00FE36CD" w:rsidRPr="009C4175" w:rsidRDefault="00FE36CD" w:rsidP="00311D07">
            <w:pPr>
              <w:jc w:val="center"/>
            </w:pPr>
            <w:r>
              <w:t>R</w:t>
            </w:r>
          </w:p>
        </w:tc>
        <w:tc>
          <w:tcPr>
            <w:tcW w:w="231" w:type="pct"/>
          </w:tcPr>
          <w:p w14:paraId="230707CF" w14:textId="77777777" w:rsidR="00FE36CD" w:rsidRPr="009C4175" w:rsidRDefault="00FE36CD" w:rsidP="00311D07">
            <w:pPr>
              <w:jc w:val="center"/>
            </w:pPr>
            <w:r w:rsidRPr="009C4175">
              <w:t>1</w:t>
            </w:r>
          </w:p>
        </w:tc>
      </w:tr>
      <w:tr w:rsidR="00FE36CD" w:rsidRPr="009C4175" w14:paraId="5EC80EDC" w14:textId="77777777" w:rsidTr="00311D07">
        <w:trPr>
          <w:trHeight w:val="283"/>
        </w:trPr>
        <w:tc>
          <w:tcPr>
            <w:tcW w:w="265" w:type="pct"/>
          </w:tcPr>
          <w:p w14:paraId="62F95F25" w14:textId="77777777" w:rsidR="00FE36CD" w:rsidRPr="009C4175" w:rsidRDefault="00FE36CD" w:rsidP="00311D07">
            <w:pPr>
              <w:jc w:val="center"/>
            </w:pPr>
            <w:r w:rsidRPr="009C4175">
              <w:t>10.</w:t>
            </w:r>
          </w:p>
        </w:tc>
        <w:tc>
          <w:tcPr>
            <w:tcW w:w="3942" w:type="pct"/>
            <w:gridSpan w:val="2"/>
          </w:tcPr>
          <w:p w14:paraId="13C3F7CB" w14:textId="77777777" w:rsidR="00FE36CD" w:rsidRPr="00292171" w:rsidRDefault="00FE36CD" w:rsidP="00311D07">
            <w:pPr>
              <w:jc w:val="both"/>
            </w:pPr>
            <w:r w:rsidRPr="00292171">
              <w:t>Identify the minimum registered electors of a political party.</w:t>
            </w:r>
          </w:p>
        </w:tc>
        <w:tc>
          <w:tcPr>
            <w:tcW w:w="312" w:type="pct"/>
          </w:tcPr>
          <w:p w14:paraId="6005E90E" w14:textId="77777777" w:rsidR="00FE36CD" w:rsidRPr="009C4175" w:rsidRDefault="00FE36CD" w:rsidP="00311D07">
            <w:pPr>
              <w:jc w:val="center"/>
            </w:pPr>
            <w:r w:rsidRPr="009C4175">
              <w:t>CO6</w:t>
            </w:r>
          </w:p>
        </w:tc>
        <w:tc>
          <w:tcPr>
            <w:tcW w:w="250" w:type="pct"/>
          </w:tcPr>
          <w:p w14:paraId="5DCAB4C5" w14:textId="77777777" w:rsidR="00FE36CD" w:rsidRPr="009C4175" w:rsidRDefault="00FE36CD" w:rsidP="00311D07">
            <w:pPr>
              <w:jc w:val="center"/>
            </w:pPr>
            <w:r w:rsidRPr="009C4175">
              <w:t>U</w:t>
            </w:r>
          </w:p>
        </w:tc>
        <w:tc>
          <w:tcPr>
            <w:tcW w:w="231" w:type="pct"/>
          </w:tcPr>
          <w:p w14:paraId="4485DEFB" w14:textId="77777777" w:rsidR="00FE36CD" w:rsidRPr="009C4175" w:rsidRDefault="00FE36CD" w:rsidP="00311D07">
            <w:pPr>
              <w:jc w:val="center"/>
            </w:pPr>
            <w:r w:rsidRPr="009C4175">
              <w:t>1</w:t>
            </w:r>
          </w:p>
        </w:tc>
      </w:tr>
      <w:tr w:rsidR="00FE36CD" w:rsidRPr="009C4175" w14:paraId="59DE9740" w14:textId="77777777" w:rsidTr="00311D07">
        <w:trPr>
          <w:trHeight w:val="552"/>
        </w:trPr>
        <w:tc>
          <w:tcPr>
            <w:tcW w:w="5000" w:type="pct"/>
            <w:gridSpan w:val="6"/>
            <w:vAlign w:val="center"/>
          </w:tcPr>
          <w:p w14:paraId="3BEEF94B" w14:textId="77777777" w:rsidR="00FE36CD" w:rsidRPr="009C4175" w:rsidRDefault="00FE36CD" w:rsidP="00311D07">
            <w:pPr>
              <w:jc w:val="center"/>
              <w:rPr>
                <w:b/>
              </w:rPr>
            </w:pPr>
            <w:r w:rsidRPr="009C4175">
              <w:rPr>
                <w:b/>
              </w:rPr>
              <w:t>PART – B (6 X 3 = 18 MARKS)</w:t>
            </w:r>
          </w:p>
        </w:tc>
      </w:tr>
      <w:tr w:rsidR="00FE36CD" w:rsidRPr="009C4175" w14:paraId="36E26D69" w14:textId="77777777" w:rsidTr="00311D07">
        <w:trPr>
          <w:trHeight w:val="283"/>
        </w:trPr>
        <w:tc>
          <w:tcPr>
            <w:tcW w:w="265" w:type="pct"/>
          </w:tcPr>
          <w:p w14:paraId="4B5D4665" w14:textId="77777777" w:rsidR="00FE36CD" w:rsidRPr="009C4175" w:rsidRDefault="00FE36CD" w:rsidP="00311D07">
            <w:pPr>
              <w:pStyle w:val="NoSpacing"/>
              <w:jc w:val="center"/>
            </w:pPr>
            <w:r w:rsidRPr="009C4175">
              <w:t>11.</w:t>
            </w:r>
          </w:p>
        </w:tc>
        <w:tc>
          <w:tcPr>
            <w:tcW w:w="3942" w:type="pct"/>
            <w:gridSpan w:val="2"/>
          </w:tcPr>
          <w:p w14:paraId="546269DB" w14:textId="77777777" w:rsidR="00FE36CD" w:rsidRPr="00292171" w:rsidRDefault="00FE36CD" w:rsidP="00311D07">
            <w:pPr>
              <w:pStyle w:val="NoSpacing"/>
              <w:jc w:val="both"/>
            </w:pPr>
            <w:r w:rsidRPr="00292171">
              <w:rPr>
                <w:color w:val="222222"/>
                <w:shd w:val="clear" w:color="auto" w:fill="FFFFFF"/>
              </w:rPr>
              <w:t>State the second function of the </w:t>
            </w:r>
            <w:r w:rsidRPr="00292171">
              <w:rPr>
                <w:rStyle w:val="il"/>
                <w:color w:val="222222"/>
                <w:shd w:val="clear" w:color="auto" w:fill="FFFFFF"/>
              </w:rPr>
              <w:t>constitution</w:t>
            </w:r>
            <w:r w:rsidRPr="00292171">
              <w:rPr>
                <w:color w:val="222222"/>
                <w:shd w:val="clear" w:color="auto" w:fill="FFFFFF"/>
              </w:rPr>
              <w:t>.</w:t>
            </w:r>
          </w:p>
        </w:tc>
        <w:tc>
          <w:tcPr>
            <w:tcW w:w="312" w:type="pct"/>
          </w:tcPr>
          <w:p w14:paraId="5E83D63E" w14:textId="77777777" w:rsidR="00FE36CD" w:rsidRPr="009C4175" w:rsidRDefault="00FE36CD" w:rsidP="00311D07">
            <w:pPr>
              <w:pStyle w:val="NoSpacing"/>
              <w:jc w:val="center"/>
            </w:pPr>
            <w:r w:rsidRPr="009C4175">
              <w:t>CO1</w:t>
            </w:r>
          </w:p>
        </w:tc>
        <w:tc>
          <w:tcPr>
            <w:tcW w:w="250" w:type="pct"/>
          </w:tcPr>
          <w:p w14:paraId="02BEE0A5" w14:textId="77777777" w:rsidR="00FE36CD" w:rsidRPr="009C4175" w:rsidRDefault="00FE36CD" w:rsidP="00311D07">
            <w:pPr>
              <w:pStyle w:val="NoSpacing"/>
              <w:jc w:val="center"/>
            </w:pPr>
            <w:r>
              <w:t>R</w:t>
            </w:r>
          </w:p>
        </w:tc>
        <w:tc>
          <w:tcPr>
            <w:tcW w:w="231" w:type="pct"/>
          </w:tcPr>
          <w:p w14:paraId="6FBCBE6E" w14:textId="77777777" w:rsidR="00FE36CD" w:rsidRPr="009C4175" w:rsidRDefault="00FE36CD" w:rsidP="00311D07">
            <w:pPr>
              <w:pStyle w:val="NoSpacing"/>
              <w:jc w:val="center"/>
            </w:pPr>
            <w:r w:rsidRPr="009C4175">
              <w:t>3</w:t>
            </w:r>
          </w:p>
        </w:tc>
      </w:tr>
      <w:tr w:rsidR="00FE36CD" w:rsidRPr="009C4175" w14:paraId="171A72C0" w14:textId="77777777" w:rsidTr="00311D07">
        <w:trPr>
          <w:trHeight w:val="283"/>
        </w:trPr>
        <w:tc>
          <w:tcPr>
            <w:tcW w:w="265" w:type="pct"/>
          </w:tcPr>
          <w:p w14:paraId="278C31D5" w14:textId="77777777" w:rsidR="00FE36CD" w:rsidRPr="009C4175" w:rsidRDefault="00FE36CD" w:rsidP="00311D07">
            <w:pPr>
              <w:pStyle w:val="NoSpacing"/>
              <w:jc w:val="center"/>
            </w:pPr>
            <w:r w:rsidRPr="009C4175">
              <w:t>12.</w:t>
            </w:r>
          </w:p>
        </w:tc>
        <w:tc>
          <w:tcPr>
            <w:tcW w:w="3942" w:type="pct"/>
            <w:gridSpan w:val="2"/>
          </w:tcPr>
          <w:p w14:paraId="4860864E" w14:textId="77777777" w:rsidR="00FE36CD" w:rsidRPr="00292171" w:rsidRDefault="00FE36CD" w:rsidP="00311D07">
            <w:pPr>
              <w:pStyle w:val="NoSpacing"/>
              <w:jc w:val="both"/>
            </w:pPr>
            <w:r>
              <w:t>Cite</w:t>
            </w:r>
            <w:r w:rsidRPr="00292171">
              <w:t xml:space="preserve"> the importance of philosophy in Constitution of India.</w:t>
            </w:r>
          </w:p>
        </w:tc>
        <w:tc>
          <w:tcPr>
            <w:tcW w:w="312" w:type="pct"/>
          </w:tcPr>
          <w:p w14:paraId="3A0D3494" w14:textId="77777777" w:rsidR="00FE36CD" w:rsidRPr="009C4175" w:rsidRDefault="00FE36CD" w:rsidP="00311D07">
            <w:pPr>
              <w:pStyle w:val="NoSpacing"/>
              <w:jc w:val="center"/>
            </w:pPr>
            <w:r w:rsidRPr="009C4175">
              <w:t>CO2</w:t>
            </w:r>
          </w:p>
        </w:tc>
        <w:tc>
          <w:tcPr>
            <w:tcW w:w="250" w:type="pct"/>
          </w:tcPr>
          <w:p w14:paraId="27A6EE3B" w14:textId="77777777" w:rsidR="00FE36CD" w:rsidRPr="009C4175" w:rsidRDefault="00FE36CD" w:rsidP="00311D07">
            <w:pPr>
              <w:pStyle w:val="NoSpacing"/>
              <w:jc w:val="center"/>
            </w:pPr>
            <w:r w:rsidRPr="009C4175">
              <w:t>U</w:t>
            </w:r>
          </w:p>
        </w:tc>
        <w:tc>
          <w:tcPr>
            <w:tcW w:w="231" w:type="pct"/>
          </w:tcPr>
          <w:p w14:paraId="4A0E0674" w14:textId="77777777" w:rsidR="00FE36CD" w:rsidRPr="009C4175" w:rsidRDefault="00FE36CD" w:rsidP="00311D07">
            <w:pPr>
              <w:pStyle w:val="NoSpacing"/>
              <w:jc w:val="center"/>
            </w:pPr>
            <w:r w:rsidRPr="009C4175">
              <w:t>3</w:t>
            </w:r>
          </w:p>
        </w:tc>
      </w:tr>
      <w:tr w:rsidR="00FE36CD" w:rsidRPr="009C4175" w14:paraId="3DFEC43C" w14:textId="77777777" w:rsidTr="00311D07">
        <w:trPr>
          <w:trHeight w:val="283"/>
        </w:trPr>
        <w:tc>
          <w:tcPr>
            <w:tcW w:w="265" w:type="pct"/>
          </w:tcPr>
          <w:p w14:paraId="6CB0E4B9" w14:textId="77777777" w:rsidR="00FE36CD" w:rsidRPr="009C4175" w:rsidRDefault="00FE36CD" w:rsidP="00311D07">
            <w:pPr>
              <w:pStyle w:val="NoSpacing"/>
              <w:jc w:val="center"/>
            </w:pPr>
            <w:r w:rsidRPr="009C4175">
              <w:t>13.</w:t>
            </w:r>
          </w:p>
        </w:tc>
        <w:tc>
          <w:tcPr>
            <w:tcW w:w="3942" w:type="pct"/>
            <w:gridSpan w:val="2"/>
          </w:tcPr>
          <w:p w14:paraId="59437728" w14:textId="77777777" w:rsidR="00FE36CD" w:rsidRPr="00292171" w:rsidRDefault="00FE36CD" w:rsidP="00311D07">
            <w:pPr>
              <w:pStyle w:val="NoSpacing"/>
              <w:jc w:val="both"/>
            </w:pPr>
            <w:r w:rsidRPr="00292171">
              <w:t>Explain the key components of right to Equality under articles 14-18.</w:t>
            </w:r>
          </w:p>
        </w:tc>
        <w:tc>
          <w:tcPr>
            <w:tcW w:w="312" w:type="pct"/>
          </w:tcPr>
          <w:p w14:paraId="0C3F0D61" w14:textId="77777777" w:rsidR="00FE36CD" w:rsidRPr="009C4175" w:rsidRDefault="00FE36CD" w:rsidP="00311D07">
            <w:pPr>
              <w:pStyle w:val="NoSpacing"/>
              <w:jc w:val="center"/>
            </w:pPr>
            <w:r w:rsidRPr="009C4175">
              <w:t>CO3</w:t>
            </w:r>
          </w:p>
        </w:tc>
        <w:tc>
          <w:tcPr>
            <w:tcW w:w="250" w:type="pct"/>
          </w:tcPr>
          <w:p w14:paraId="69F0FF87" w14:textId="77777777" w:rsidR="00FE36CD" w:rsidRPr="009C4175" w:rsidRDefault="00FE36CD" w:rsidP="00311D07">
            <w:pPr>
              <w:pStyle w:val="NoSpacing"/>
              <w:jc w:val="center"/>
            </w:pPr>
            <w:r>
              <w:t>U</w:t>
            </w:r>
          </w:p>
        </w:tc>
        <w:tc>
          <w:tcPr>
            <w:tcW w:w="231" w:type="pct"/>
          </w:tcPr>
          <w:p w14:paraId="5D87CE36" w14:textId="77777777" w:rsidR="00FE36CD" w:rsidRPr="009C4175" w:rsidRDefault="00FE36CD" w:rsidP="00311D07">
            <w:pPr>
              <w:pStyle w:val="NoSpacing"/>
              <w:jc w:val="center"/>
            </w:pPr>
            <w:r w:rsidRPr="009C4175">
              <w:t>3</w:t>
            </w:r>
          </w:p>
        </w:tc>
      </w:tr>
      <w:tr w:rsidR="00FE36CD" w:rsidRPr="009C4175" w14:paraId="71AEAC2D" w14:textId="77777777" w:rsidTr="00311D07">
        <w:trPr>
          <w:trHeight w:val="283"/>
        </w:trPr>
        <w:tc>
          <w:tcPr>
            <w:tcW w:w="265" w:type="pct"/>
          </w:tcPr>
          <w:p w14:paraId="71BB0ABC" w14:textId="77777777" w:rsidR="00FE36CD" w:rsidRPr="009C4175" w:rsidRDefault="00FE36CD" w:rsidP="00311D07">
            <w:pPr>
              <w:pStyle w:val="NoSpacing"/>
              <w:jc w:val="center"/>
            </w:pPr>
            <w:r w:rsidRPr="009C4175">
              <w:t>14.</w:t>
            </w:r>
          </w:p>
        </w:tc>
        <w:tc>
          <w:tcPr>
            <w:tcW w:w="3942" w:type="pct"/>
            <w:gridSpan w:val="2"/>
          </w:tcPr>
          <w:p w14:paraId="2F97BF71" w14:textId="77777777" w:rsidR="00FE36CD" w:rsidRPr="00276E17" w:rsidRDefault="00FE36CD" w:rsidP="00311D07">
            <w:pPr>
              <w:jc w:val="both"/>
              <w:rPr>
                <w:lang w:val="en-IN" w:eastAsia="en-IN"/>
              </w:rPr>
            </w:pPr>
            <w:r w:rsidRPr="00276E17">
              <w:rPr>
                <w:lang w:val="en-IN" w:eastAsia="en-IN"/>
              </w:rPr>
              <w:t>Differentiate between the Lok Sabha and the Rajya Sabha with regard to election procedures and tenure.</w:t>
            </w:r>
          </w:p>
        </w:tc>
        <w:tc>
          <w:tcPr>
            <w:tcW w:w="312" w:type="pct"/>
          </w:tcPr>
          <w:p w14:paraId="6B981050" w14:textId="77777777" w:rsidR="00FE36CD" w:rsidRPr="009C4175" w:rsidRDefault="00FE36CD" w:rsidP="00311D07">
            <w:pPr>
              <w:pStyle w:val="NoSpacing"/>
              <w:jc w:val="center"/>
            </w:pPr>
            <w:r w:rsidRPr="009C4175">
              <w:t>CO4</w:t>
            </w:r>
          </w:p>
        </w:tc>
        <w:tc>
          <w:tcPr>
            <w:tcW w:w="250" w:type="pct"/>
          </w:tcPr>
          <w:p w14:paraId="43B6CB18" w14:textId="77777777" w:rsidR="00FE36CD" w:rsidRPr="009C4175" w:rsidRDefault="00FE36CD" w:rsidP="00311D07">
            <w:pPr>
              <w:pStyle w:val="NoSpacing"/>
              <w:jc w:val="center"/>
            </w:pPr>
            <w:r w:rsidRPr="009C4175">
              <w:t>U</w:t>
            </w:r>
          </w:p>
        </w:tc>
        <w:tc>
          <w:tcPr>
            <w:tcW w:w="231" w:type="pct"/>
          </w:tcPr>
          <w:p w14:paraId="569A1F46" w14:textId="77777777" w:rsidR="00FE36CD" w:rsidRPr="009C4175" w:rsidRDefault="00FE36CD" w:rsidP="00311D07">
            <w:pPr>
              <w:pStyle w:val="NoSpacing"/>
              <w:jc w:val="center"/>
            </w:pPr>
            <w:r w:rsidRPr="009C4175">
              <w:t>3</w:t>
            </w:r>
          </w:p>
        </w:tc>
      </w:tr>
      <w:tr w:rsidR="00FE36CD" w:rsidRPr="009C4175" w14:paraId="34144524" w14:textId="77777777" w:rsidTr="00311D07">
        <w:trPr>
          <w:trHeight w:val="283"/>
        </w:trPr>
        <w:tc>
          <w:tcPr>
            <w:tcW w:w="265" w:type="pct"/>
          </w:tcPr>
          <w:p w14:paraId="55101BD4" w14:textId="77777777" w:rsidR="00FE36CD" w:rsidRPr="009C4175" w:rsidRDefault="00FE36CD" w:rsidP="00311D07">
            <w:pPr>
              <w:pStyle w:val="NoSpacing"/>
              <w:jc w:val="center"/>
            </w:pPr>
            <w:r w:rsidRPr="009C4175">
              <w:t>15.</w:t>
            </w:r>
          </w:p>
        </w:tc>
        <w:tc>
          <w:tcPr>
            <w:tcW w:w="3942" w:type="pct"/>
            <w:gridSpan w:val="2"/>
          </w:tcPr>
          <w:p w14:paraId="660879FE" w14:textId="77777777" w:rsidR="00FE36CD" w:rsidRPr="00292171" w:rsidRDefault="00FE36CD" w:rsidP="00311D07">
            <w:pPr>
              <w:pStyle w:val="NoSpacing"/>
              <w:jc w:val="both"/>
            </w:pPr>
            <w:r>
              <w:t>Compare Gram P</w:t>
            </w:r>
            <w:r w:rsidRPr="00292171">
              <w:t xml:space="preserve">anchayat </w:t>
            </w:r>
            <w:r>
              <w:t>with</w:t>
            </w:r>
            <w:r w:rsidRPr="00292171">
              <w:t xml:space="preserve"> Zila Parishad.</w:t>
            </w:r>
          </w:p>
        </w:tc>
        <w:tc>
          <w:tcPr>
            <w:tcW w:w="312" w:type="pct"/>
          </w:tcPr>
          <w:p w14:paraId="6E3CE747" w14:textId="77777777" w:rsidR="00FE36CD" w:rsidRPr="009C4175" w:rsidRDefault="00FE36CD" w:rsidP="00311D07">
            <w:pPr>
              <w:pStyle w:val="NoSpacing"/>
              <w:jc w:val="center"/>
            </w:pPr>
            <w:r w:rsidRPr="009C4175">
              <w:t>CO5</w:t>
            </w:r>
          </w:p>
        </w:tc>
        <w:tc>
          <w:tcPr>
            <w:tcW w:w="250" w:type="pct"/>
          </w:tcPr>
          <w:p w14:paraId="31817F1D" w14:textId="77777777" w:rsidR="00FE36CD" w:rsidRPr="009C4175" w:rsidRDefault="00FE36CD" w:rsidP="00311D07">
            <w:pPr>
              <w:pStyle w:val="NoSpacing"/>
              <w:jc w:val="center"/>
            </w:pPr>
            <w:r>
              <w:t>U</w:t>
            </w:r>
          </w:p>
        </w:tc>
        <w:tc>
          <w:tcPr>
            <w:tcW w:w="231" w:type="pct"/>
          </w:tcPr>
          <w:p w14:paraId="4FF639CD" w14:textId="77777777" w:rsidR="00FE36CD" w:rsidRPr="009C4175" w:rsidRDefault="00FE36CD" w:rsidP="00311D07">
            <w:pPr>
              <w:pStyle w:val="NoSpacing"/>
              <w:jc w:val="center"/>
            </w:pPr>
            <w:r w:rsidRPr="009C4175">
              <w:t>3</w:t>
            </w:r>
          </w:p>
        </w:tc>
      </w:tr>
      <w:tr w:rsidR="00FE36CD" w:rsidRPr="009C4175" w14:paraId="053BA479" w14:textId="77777777" w:rsidTr="00311D07">
        <w:trPr>
          <w:trHeight w:val="283"/>
        </w:trPr>
        <w:tc>
          <w:tcPr>
            <w:tcW w:w="265" w:type="pct"/>
          </w:tcPr>
          <w:p w14:paraId="08AD3D7D" w14:textId="77777777" w:rsidR="00FE36CD" w:rsidRPr="009C4175" w:rsidRDefault="00FE36CD" w:rsidP="00311D07">
            <w:pPr>
              <w:pStyle w:val="NoSpacing"/>
              <w:jc w:val="center"/>
            </w:pPr>
            <w:r w:rsidRPr="009C4175">
              <w:t>16.</w:t>
            </w:r>
          </w:p>
        </w:tc>
        <w:tc>
          <w:tcPr>
            <w:tcW w:w="3942" w:type="pct"/>
            <w:gridSpan w:val="2"/>
          </w:tcPr>
          <w:p w14:paraId="791C9BDB" w14:textId="77777777" w:rsidR="00FE36CD" w:rsidRPr="00292171" w:rsidRDefault="00FE36CD" w:rsidP="00311D07">
            <w:pPr>
              <w:pStyle w:val="NoSpacing"/>
              <w:jc w:val="both"/>
            </w:pPr>
            <w:r>
              <w:t>Describe</w:t>
            </w:r>
            <w:r w:rsidRPr="00292171">
              <w:t xml:space="preserve"> the major aim of the Election Commission of India.</w:t>
            </w:r>
          </w:p>
        </w:tc>
        <w:tc>
          <w:tcPr>
            <w:tcW w:w="312" w:type="pct"/>
          </w:tcPr>
          <w:p w14:paraId="59940A48" w14:textId="77777777" w:rsidR="00FE36CD" w:rsidRPr="009C4175" w:rsidRDefault="00FE36CD" w:rsidP="00311D07">
            <w:pPr>
              <w:pStyle w:val="NoSpacing"/>
              <w:jc w:val="center"/>
            </w:pPr>
            <w:r w:rsidRPr="009C4175">
              <w:t>CO6</w:t>
            </w:r>
          </w:p>
        </w:tc>
        <w:tc>
          <w:tcPr>
            <w:tcW w:w="250" w:type="pct"/>
          </w:tcPr>
          <w:p w14:paraId="1F5B5163" w14:textId="77777777" w:rsidR="00FE36CD" w:rsidRPr="009C4175" w:rsidRDefault="00FE36CD" w:rsidP="00311D07">
            <w:pPr>
              <w:pStyle w:val="NoSpacing"/>
              <w:jc w:val="center"/>
            </w:pPr>
            <w:r>
              <w:t>R</w:t>
            </w:r>
          </w:p>
        </w:tc>
        <w:tc>
          <w:tcPr>
            <w:tcW w:w="231" w:type="pct"/>
          </w:tcPr>
          <w:p w14:paraId="0D4E05A8" w14:textId="77777777" w:rsidR="00FE36CD" w:rsidRPr="009C4175" w:rsidRDefault="00FE36CD" w:rsidP="00311D07">
            <w:pPr>
              <w:pStyle w:val="NoSpacing"/>
              <w:jc w:val="center"/>
            </w:pPr>
            <w:r w:rsidRPr="009C4175">
              <w:t>3</w:t>
            </w:r>
          </w:p>
        </w:tc>
      </w:tr>
      <w:tr w:rsidR="00FE36CD" w:rsidRPr="009C4175" w14:paraId="3B4CBFDC" w14:textId="77777777" w:rsidTr="00311D07">
        <w:trPr>
          <w:trHeight w:val="552"/>
        </w:trPr>
        <w:tc>
          <w:tcPr>
            <w:tcW w:w="5000" w:type="pct"/>
            <w:gridSpan w:val="6"/>
          </w:tcPr>
          <w:p w14:paraId="5C217066" w14:textId="77777777" w:rsidR="00FE36CD" w:rsidRPr="009C4175" w:rsidRDefault="00FE36CD" w:rsidP="00311D07">
            <w:pPr>
              <w:jc w:val="center"/>
              <w:rPr>
                <w:b/>
              </w:rPr>
            </w:pPr>
            <w:r w:rsidRPr="009C4175">
              <w:rPr>
                <w:b/>
              </w:rPr>
              <w:t>PART – C (6 X 12 = 72 MARKS)</w:t>
            </w:r>
          </w:p>
          <w:p w14:paraId="09E1ECF9" w14:textId="77777777" w:rsidR="00FE36CD" w:rsidRPr="009C4175" w:rsidRDefault="00FE36CD" w:rsidP="00311D07">
            <w:pPr>
              <w:jc w:val="center"/>
              <w:rPr>
                <w:b/>
              </w:rPr>
            </w:pPr>
            <w:r w:rsidRPr="009C4175">
              <w:rPr>
                <w:b/>
              </w:rPr>
              <w:t>(Answer any five Questions from Q. No. 17 to 23, Q. No. 24 is Compulsory)</w:t>
            </w:r>
          </w:p>
        </w:tc>
      </w:tr>
      <w:tr w:rsidR="00FE36CD" w:rsidRPr="009C4175" w14:paraId="5D33505D" w14:textId="77777777" w:rsidTr="00311D07">
        <w:trPr>
          <w:trHeight w:val="283"/>
        </w:trPr>
        <w:tc>
          <w:tcPr>
            <w:tcW w:w="265" w:type="pct"/>
          </w:tcPr>
          <w:p w14:paraId="0A6925A1" w14:textId="77777777" w:rsidR="00FE36CD" w:rsidRPr="009C4175" w:rsidRDefault="00FE36CD" w:rsidP="00311D07">
            <w:pPr>
              <w:jc w:val="center"/>
            </w:pPr>
            <w:r w:rsidRPr="009C4175">
              <w:t>17.</w:t>
            </w:r>
          </w:p>
        </w:tc>
        <w:tc>
          <w:tcPr>
            <w:tcW w:w="184" w:type="pct"/>
          </w:tcPr>
          <w:p w14:paraId="7ED548A2" w14:textId="77777777" w:rsidR="00FE36CD" w:rsidRPr="009C4175" w:rsidRDefault="00FE36CD" w:rsidP="00311D07">
            <w:pPr>
              <w:jc w:val="center"/>
            </w:pPr>
          </w:p>
        </w:tc>
        <w:tc>
          <w:tcPr>
            <w:tcW w:w="3758" w:type="pct"/>
          </w:tcPr>
          <w:p w14:paraId="57506310" w14:textId="77777777" w:rsidR="00FE36CD" w:rsidRPr="00292171" w:rsidRDefault="00FE36CD" w:rsidP="00311D07">
            <w:pPr>
              <w:jc w:val="both"/>
            </w:pPr>
            <w:r w:rsidRPr="00967E07">
              <w:t>Explain the role of the constitution in relationship between the government and its people. </w:t>
            </w:r>
          </w:p>
        </w:tc>
        <w:tc>
          <w:tcPr>
            <w:tcW w:w="312" w:type="pct"/>
          </w:tcPr>
          <w:p w14:paraId="41F55286" w14:textId="77777777" w:rsidR="00FE36CD" w:rsidRPr="009C4175" w:rsidRDefault="00FE36CD" w:rsidP="00311D07">
            <w:pPr>
              <w:jc w:val="center"/>
            </w:pPr>
            <w:r w:rsidRPr="009C4175">
              <w:t>CO1</w:t>
            </w:r>
          </w:p>
        </w:tc>
        <w:tc>
          <w:tcPr>
            <w:tcW w:w="250" w:type="pct"/>
          </w:tcPr>
          <w:p w14:paraId="7B6BC63A" w14:textId="77777777" w:rsidR="00FE36CD" w:rsidRPr="009C4175" w:rsidRDefault="00FE36CD" w:rsidP="00311D07">
            <w:pPr>
              <w:jc w:val="center"/>
            </w:pPr>
            <w:r>
              <w:t>U</w:t>
            </w:r>
          </w:p>
        </w:tc>
        <w:tc>
          <w:tcPr>
            <w:tcW w:w="231" w:type="pct"/>
          </w:tcPr>
          <w:p w14:paraId="70A0A052" w14:textId="77777777" w:rsidR="00FE36CD" w:rsidRPr="009C4175" w:rsidRDefault="00FE36CD" w:rsidP="00311D07">
            <w:pPr>
              <w:jc w:val="center"/>
            </w:pPr>
            <w:r w:rsidRPr="009C4175">
              <w:t>12</w:t>
            </w:r>
          </w:p>
        </w:tc>
      </w:tr>
      <w:tr w:rsidR="00FE36CD" w:rsidRPr="009C4175" w14:paraId="3E00FDB2" w14:textId="77777777" w:rsidTr="00311D07">
        <w:trPr>
          <w:trHeight w:val="283"/>
        </w:trPr>
        <w:tc>
          <w:tcPr>
            <w:tcW w:w="265" w:type="pct"/>
          </w:tcPr>
          <w:p w14:paraId="149EF341" w14:textId="77777777" w:rsidR="00FE36CD" w:rsidRPr="009C4175" w:rsidRDefault="00FE36CD" w:rsidP="00311D07">
            <w:pPr>
              <w:jc w:val="center"/>
            </w:pPr>
          </w:p>
        </w:tc>
        <w:tc>
          <w:tcPr>
            <w:tcW w:w="184" w:type="pct"/>
          </w:tcPr>
          <w:p w14:paraId="30E6B492" w14:textId="77777777" w:rsidR="00FE36CD" w:rsidRPr="009C4175" w:rsidRDefault="00FE36CD" w:rsidP="00311D07">
            <w:pPr>
              <w:jc w:val="center"/>
            </w:pPr>
          </w:p>
        </w:tc>
        <w:tc>
          <w:tcPr>
            <w:tcW w:w="3758" w:type="pct"/>
          </w:tcPr>
          <w:p w14:paraId="1DAA021C" w14:textId="77777777" w:rsidR="00FE36CD" w:rsidRPr="00292171" w:rsidRDefault="00FE36CD" w:rsidP="00311D07">
            <w:pPr>
              <w:jc w:val="both"/>
            </w:pPr>
          </w:p>
        </w:tc>
        <w:tc>
          <w:tcPr>
            <w:tcW w:w="312" w:type="pct"/>
          </w:tcPr>
          <w:p w14:paraId="1E1FA113" w14:textId="77777777" w:rsidR="00FE36CD" w:rsidRPr="009C4175" w:rsidRDefault="00FE36CD" w:rsidP="00311D07">
            <w:pPr>
              <w:jc w:val="center"/>
            </w:pPr>
          </w:p>
        </w:tc>
        <w:tc>
          <w:tcPr>
            <w:tcW w:w="250" w:type="pct"/>
          </w:tcPr>
          <w:p w14:paraId="3E731285" w14:textId="77777777" w:rsidR="00FE36CD" w:rsidRPr="009C4175" w:rsidRDefault="00FE36CD" w:rsidP="00311D07">
            <w:pPr>
              <w:jc w:val="center"/>
            </w:pPr>
          </w:p>
        </w:tc>
        <w:tc>
          <w:tcPr>
            <w:tcW w:w="231" w:type="pct"/>
          </w:tcPr>
          <w:p w14:paraId="5F9A5021" w14:textId="77777777" w:rsidR="00FE36CD" w:rsidRPr="009C4175" w:rsidRDefault="00FE36CD" w:rsidP="00311D07">
            <w:pPr>
              <w:jc w:val="center"/>
            </w:pPr>
          </w:p>
        </w:tc>
      </w:tr>
      <w:tr w:rsidR="00FE36CD" w:rsidRPr="009C4175" w14:paraId="57F6EF79" w14:textId="77777777" w:rsidTr="00311D07">
        <w:trPr>
          <w:trHeight w:val="283"/>
        </w:trPr>
        <w:tc>
          <w:tcPr>
            <w:tcW w:w="265" w:type="pct"/>
          </w:tcPr>
          <w:p w14:paraId="47116B3B" w14:textId="77777777" w:rsidR="00FE36CD" w:rsidRPr="009C4175" w:rsidRDefault="00FE36CD" w:rsidP="00311D07">
            <w:pPr>
              <w:jc w:val="center"/>
            </w:pPr>
            <w:r w:rsidRPr="009C4175">
              <w:t>18.</w:t>
            </w:r>
          </w:p>
        </w:tc>
        <w:tc>
          <w:tcPr>
            <w:tcW w:w="184" w:type="pct"/>
          </w:tcPr>
          <w:p w14:paraId="024BA0E9" w14:textId="77777777" w:rsidR="00FE36CD" w:rsidRPr="009C4175" w:rsidRDefault="00FE36CD" w:rsidP="00311D07">
            <w:pPr>
              <w:jc w:val="center"/>
            </w:pPr>
          </w:p>
        </w:tc>
        <w:tc>
          <w:tcPr>
            <w:tcW w:w="3758" w:type="pct"/>
          </w:tcPr>
          <w:p w14:paraId="2A68C265" w14:textId="77777777" w:rsidR="00FE36CD" w:rsidRPr="00292171" w:rsidRDefault="00FE36CD" w:rsidP="00311D07">
            <w:pPr>
              <w:jc w:val="both"/>
            </w:pPr>
            <w:r w:rsidRPr="00967E07">
              <w:t>Describe the main stages of the evolution of the British Raj.</w:t>
            </w:r>
          </w:p>
        </w:tc>
        <w:tc>
          <w:tcPr>
            <w:tcW w:w="312" w:type="pct"/>
          </w:tcPr>
          <w:p w14:paraId="0FF65591" w14:textId="77777777" w:rsidR="00FE36CD" w:rsidRPr="009C4175" w:rsidRDefault="00FE36CD" w:rsidP="00311D07">
            <w:pPr>
              <w:jc w:val="center"/>
            </w:pPr>
            <w:r w:rsidRPr="009C4175">
              <w:t>CO</w:t>
            </w:r>
            <w:r>
              <w:t>1</w:t>
            </w:r>
          </w:p>
        </w:tc>
        <w:tc>
          <w:tcPr>
            <w:tcW w:w="250" w:type="pct"/>
          </w:tcPr>
          <w:p w14:paraId="783D60FB" w14:textId="77777777" w:rsidR="00FE36CD" w:rsidRPr="009C4175" w:rsidRDefault="00FE36CD" w:rsidP="00311D07">
            <w:pPr>
              <w:jc w:val="center"/>
            </w:pPr>
            <w:r>
              <w:t>U</w:t>
            </w:r>
          </w:p>
        </w:tc>
        <w:tc>
          <w:tcPr>
            <w:tcW w:w="231" w:type="pct"/>
          </w:tcPr>
          <w:p w14:paraId="65BE7E0F" w14:textId="77777777" w:rsidR="00FE36CD" w:rsidRPr="009C4175" w:rsidRDefault="00FE36CD" w:rsidP="00311D07">
            <w:pPr>
              <w:jc w:val="center"/>
            </w:pPr>
            <w:r>
              <w:t>12</w:t>
            </w:r>
          </w:p>
        </w:tc>
      </w:tr>
      <w:tr w:rsidR="00FE36CD" w:rsidRPr="009C4175" w14:paraId="14523BDF" w14:textId="77777777" w:rsidTr="00311D07">
        <w:trPr>
          <w:trHeight w:val="283"/>
        </w:trPr>
        <w:tc>
          <w:tcPr>
            <w:tcW w:w="265" w:type="pct"/>
          </w:tcPr>
          <w:p w14:paraId="374DCF9F" w14:textId="77777777" w:rsidR="00FE36CD" w:rsidRPr="009C4175" w:rsidRDefault="00FE36CD" w:rsidP="00311D07">
            <w:pPr>
              <w:jc w:val="center"/>
            </w:pPr>
          </w:p>
        </w:tc>
        <w:tc>
          <w:tcPr>
            <w:tcW w:w="184" w:type="pct"/>
          </w:tcPr>
          <w:p w14:paraId="3F22D85C" w14:textId="77777777" w:rsidR="00FE36CD" w:rsidRPr="009C4175" w:rsidRDefault="00FE36CD" w:rsidP="00311D07">
            <w:pPr>
              <w:jc w:val="center"/>
            </w:pPr>
          </w:p>
        </w:tc>
        <w:tc>
          <w:tcPr>
            <w:tcW w:w="3758" w:type="pct"/>
          </w:tcPr>
          <w:p w14:paraId="36D313D8" w14:textId="77777777" w:rsidR="00FE36CD" w:rsidRPr="00292171" w:rsidRDefault="00FE36CD" w:rsidP="00311D07">
            <w:pPr>
              <w:jc w:val="both"/>
            </w:pPr>
          </w:p>
        </w:tc>
        <w:tc>
          <w:tcPr>
            <w:tcW w:w="312" w:type="pct"/>
          </w:tcPr>
          <w:p w14:paraId="5AAD17D0" w14:textId="77777777" w:rsidR="00FE36CD" w:rsidRPr="009C4175" w:rsidRDefault="00FE36CD" w:rsidP="00311D07">
            <w:pPr>
              <w:jc w:val="center"/>
            </w:pPr>
          </w:p>
        </w:tc>
        <w:tc>
          <w:tcPr>
            <w:tcW w:w="250" w:type="pct"/>
          </w:tcPr>
          <w:p w14:paraId="3D77784E" w14:textId="77777777" w:rsidR="00FE36CD" w:rsidRPr="009C4175" w:rsidRDefault="00FE36CD" w:rsidP="00311D07">
            <w:pPr>
              <w:jc w:val="center"/>
            </w:pPr>
          </w:p>
        </w:tc>
        <w:tc>
          <w:tcPr>
            <w:tcW w:w="231" w:type="pct"/>
          </w:tcPr>
          <w:p w14:paraId="2B4F17D6" w14:textId="77777777" w:rsidR="00FE36CD" w:rsidRPr="009C4175" w:rsidRDefault="00FE36CD" w:rsidP="00311D07">
            <w:pPr>
              <w:jc w:val="center"/>
            </w:pPr>
          </w:p>
        </w:tc>
      </w:tr>
      <w:tr w:rsidR="00FE36CD" w:rsidRPr="009C4175" w14:paraId="0A4BA3FA" w14:textId="77777777" w:rsidTr="00311D07">
        <w:trPr>
          <w:trHeight w:val="283"/>
        </w:trPr>
        <w:tc>
          <w:tcPr>
            <w:tcW w:w="265" w:type="pct"/>
          </w:tcPr>
          <w:p w14:paraId="31CF864C" w14:textId="77777777" w:rsidR="00FE36CD" w:rsidRPr="009C4175" w:rsidRDefault="00FE36CD" w:rsidP="00311D07">
            <w:pPr>
              <w:jc w:val="center"/>
            </w:pPr>
            <w:r w:rsidRPr="009C4175">
              <w:t>19.</w:t>
            </w:r>
          </w:p>
        </w:tc>
        <w:tc>
          <w:tcPr>
            <w:tcW w:w="184" w:type="pct"/>
          </w:tcPr>
          <w:p w14:paraId="015FD280" w14:textId="77777777" w:rsidR="00FE36CD" w:rsidRPr="009C4175" w:rsidRDefault="00FE36CD" w:rsidP="00311D07">
            <w:pPr>
              <w:jc w:val="center"/>
            </w:pPr>
            <w:r w:rsidRPr="009C4175">
              <w:t>a.</w:t>
            </w:r>
          </w:p>
        </w:tc>
        <w:tc>
          <w:tcPr>
            <w:tcW w:w="3758" w:type="pct"/>
          </w:tcPr>
          <w:p w14:paraId="541B3784" w14:textId="77777777" w:rsidR="00FE36CD" w:rsidRPr="00292171" w:rsidRDefault="00FE36CD" w:rsidP="00311D07">
            <w:pPr>
              <w:jc w:val="both"/>
            </w:pPr>
            <w:r>
              <w:t>Summarize</w:t>
            </w:r>
            <w:r w:rsidRPr="00292171">
              <w:t xml:space="preserve"> the salient features of the preamble of the Indian constitution.</w:t>
            </w:r>
          </w:p>
        </w:tc>
        <w:tc>
          <w:tcPr>
            <w:tcW w:w="312" w:type="pct"/>
          </w:tcPr>
          <w:p w14:paraId="332D9394" w14:textId="77777777" w:rsidR="00FE36CD" w:rsidRPr="009C4175" w:rsidRDefault="00FE36CD" w:rsidP="00311D07">
            <w:pPr>
              <w:jc w:val="center"/>
            </w:pPr>
            <w:r w:rsidRPr="009C4175">
              <w:t>CO</w:t>
            </w:r>
            <w:r>
              <w:t>2</w:t>
            </w:r>
          </w:p>
        </w:tc>
        <w:tc>
          <w:tcPr>
            <w:tcW w:w="250" w:type="pct"/>
          </w:tcPr>
          <w:p w14:paraId="768364C9" w14:textId="77777777" w:rsidR="00FE36CD" w:rsidRPr="009C4175" w:rsidRDefault="00FE36CD" w:rsidP="00311D07">
            <w:pPr>
              <w:jc w:val="center"/>
            </w:pPr>
            <w:r>
              <w:t>U</w:t>
            </w:r>
          </w:p>
        </w:tc>
        <w:tc>
          <w:tcPr>
            <w:tcW w:w="231" w:type="pct"/>
          </w:tcPr>
          <w:p w14:paraId="29BE72EC" w14:textId="77777777" w:rsidR="00FE36CD" w:rsidRPr="009C4175" w:rsidRDefault="00FE36CD" w:rsidP="00311D07">
            <w:pPr>
              <w:jc w:val="center"/>
            </w:pPr>
            <w:r>
              <w:t>6</w:t>
            </w:r>
          </w:p>
        </w:tc>
      </w:tr>
      <w:tr w:rsidR="00FE36CD" w:rsidRPr="009C4175" w14:paraId="3F766901" w14:textId="77777777" w:rsidTr="00311D07">
        <w:trPr>
          <w:trHeight w:val="283"/>
        </w:trPr>
        <w:tc>
          <w:tcPr>
            <w:tcW w:w="265" w:type="pct"/>
          </w:tcPr>
          <w:p w14:paraId="12DE51F0" w14:textId="77777777" w:rsidR="00FE36CD" w:rsidRPr="009C4175" w:rsidRDefault="00FE36CD" w:rsidP="00311D07">
            <w:pPr>
              <w:jc w:val="center"/>
            </w:pPr>
          </w:p>
        </w:tc>
        <w:tc>
          <w:tcPr>
            <w:tcW w:w="184" w:type="pct"/>
          </w:tcPr>
          <w:p w14:paraId="75FA2CCA" w14:textId="77777777" w:rsidR="00FE36CD" w:rsidRPr="009C4175" w:rsidRDefault="00FE36CD" w:rsidP="00311D07">
            <w:pPr>
              <w:jc w:val="center"/>
            </w:pPr>
            <w:r w:rsidRPr="009C4175">
              <w:t>b.</w:t>
            </w:r>
          </w:p>
        </w:tc>
        <w:tc>
          <w:tcPr>
            <w:tcW w:w="3758" w:type="pct"/>
          </w:tcPr>
          <w:p w14:paraId="199541F6" w14:textId="77777777" w:rsidR="00FE36CD" w:rsidRPr="00292171" w:rsidRDefault="00FE36CD" w:rsidP="00311D07">
            <w:pPr>
              <w:jc w:val="both"/>
              <w:rPr>
                <w:bCs/>
              </w:rPr>
            </w:pPr>
            <w:r w:rsidRPr="00292171">
              <w:rPr>
                <w:bCs/>
              </w:rPr>
              <w:t>Illustrate the significance of the terms “Sovereign”, ”Democratic”, ”Republic” and  ”Secularism” as stated in the preamble.</w:t>
            </w:r>
          </w:p>
        </w:tc>
        <w:tc>
          <w:tcPr>
            <w:tcW w:w="312" w:type="pct"/>
          </w:tcPr>
          <w:p w14:paraId="0E104885" w14:textId="77777777" w:rsidR="00FE36CD" w:rsidRPr="009C4175" w:rsidRDefault="00FE36CD" w:rsidP="00311D07">
            <w:pPr>
              <w:jc w:val="center"/>
            </w:pPr>
            <w:r w:rsidRPr="009C4175">
              <w:t>CO</w:t>
            </w:r>
            <w:r>
              <w:t>2</w:t>
            </w:r>
          </w:p>
        </w:tc>
        <w:tc>
          <w:tcPr>
            <w:tcW w:w="250" w:type="pct"/>
          </w:tcPr>
          <w:p w14:paraId="21BADB1A" w14:textId="77777777" w:rsidR="00FE36CD" w:rsidRPr="009C4175" w:rsidRDefault="00FE36CD" w:rsidP="00311D07">
            <w:pPr>
              <w:jc w:val="center"/>
            </w:pPr>
            <w:r>
              <w:t>U</w:t>
            </w:r>
          </w:p>
        </w:tc>
        <w:tc>
          <w:tcPr>
            <w:tcW w:w="231" w:type="pct"/>
          </w:tcPr>
          <w:p w14:paraId="1874448C" w14:textId="77777777" w:rsidR="00FE36CD" w:rsidRPr="009C4175" w:rsidRDefault="00FE36CD" w:rsidP="00311D07">
            <w:pPr>
              <w:jc w:val="center"/>
            </w:pPr>
            <w:r>
              <w:t>6</w:t>
            </w:r>
          </w:p>
        </w:tc>
      </w:tr>
      <w:tr w:rsidR="00FE36CD" w:rsidRPr="009C4175" w14:paraId="23BE36D2" w14:textId="77777777" w:rsidTr="00311D07">
        <w:trPr>
          <w:trHeight w:val="283"/>
        </w:trPr>
        <w:tc>
          <w:tcPr>
            <w:tcW w:w="265" w:type="pct"/>
          </w:tcPr>
          <w:p w14:paraId="3CA72368" w14:textId="77777777" w:rsidR="00FE36CD" w:rsidRPr="009C4175" w:rsidRDefault="00FE36CD" w:rsidP="00311D07">
            <w:pPr>
              <w:jc w:val="center"/>
            </w:pPr>
          </w:p>
        </w:tc>
        <w:tc>
          <w:tcPr>
            <w:tcW w:w="184" w:type="pct"/>
          </w:tcPr>
          <w:p w14:paraId="730610AA" w14:textId="77777777" w:rsidR="00FE36CD" w:rsidRPr="009C4175" w:rsidRDefault="00FE36CD" w:rsidP="00311D07">
            <w:pPr>
              <w:jc w:val="center"/>
            </w:pPr>
          </w:p>
        </w:tc>
        <w:tc>
          <w:tcPr>
            <w:tcW w:w="3758" w:type="pct"/>
          </w:tcPr>
          <w:p w14:paraId="4ABA3953" w14:textId="77777777" w:rsidR="00FE36CD" w:rsidRPr="00292171" w:rsidRDefault="00FE36CD" w:rsidP="00311D07">
            <w:pPr>
              <w:jc w:val="both"/>
            </w:pPr>
          </w:p>
        </w:tc>
        <w:tc>
          <w:tcPr>
            <w:tcW w:w="312" w:type="pct"/>
          </w:tcPr>
          <w:p w14:paraId="653610D3" w14:textId="77777777" w:rsidR="00FE36CD" w:rsidRPr="009C4175" w:rsidRDefault="00FE36CD" w:rsidP="00311D07">
            <w:pPr>
              <w:jc w:val="center"/>
            </w:pPr>
          </w:p>
        </w:tc>
        <w:tc>
          <w:tcPr>
            <w:tcW w:w="250" w:type="pct"/>
          </w:tcPr>
          <w:p w14:paraId="6630492A" w14:textId="77777777" w:rsidR="00FE36CD" w:rsidRPr="009C4175" w:rsidRDefault="00FE36CD" w:rsidP="00311D07">
            <w:pPr>
              <w:jc w:val="center"/>
            </w:pPr>
          </w:p>
        </w:tc>
        <w:tc>
          <w:tcPr>
            <w:tcW w:w="231" w:type="pct"/>
          </w:tcPr>
          <w:p w14:paraId="6573BA48" w14:textId="77777777" w:rsidR="00FE36CD" w:rsidRPr="009C4175" w:rsidRDefault="00FE36CD" w:rsidP="00311D07">
            <w:pPr>
              <w:jc w:val="center"/>
            </w:pPr>
          </w:p>
        </w:tc>
      </w:tr>
      <w:tr w:rsidR="00FE36CD" w:rsidRPr="009C4175" w14:paraId="0B60BA7B" w14:textId="77777777" w:rsidTr="00311D07">
        <w:trPr>
          <w:trHeight w:val="283"/>
        </w:trPr>
        <w:tc>
          <w:tcPr>
            <w:tcW w:w="265" w:type="pct"/>
          </w:tcPr>
          <w:p w14:paraId="5349E7E3" w14:textId="77777777" w:rsidR="00FE36CD" w:rsidRPr="009C4175" w:rsidRDefault="00FE36CD" w:rsidP="00311D07">
            <w:pPr>
              <w:jc w:val="center"/>
            </w:pPr>
            <w:r w:rsidRPr="009C4175">
              <w:t>20.</w:t>
            </w:r>
          </w:p>
        </w:tc>
        <w:tc>
          <w:tcPr>
            <w:tcW w:w="184" w:type="pct"/>
          </w:tcPr>
          <w:p w14:paraId="5551C1E3" w14:textId="77777777" w:rsidR="00FE36CD" w:rsidRPr="009C4175" w:rsidRDefault="00FE36CD" w:rsidP="00311D07">
            <w:pPr>
              <w:jc w:val="center"/>
            </w:pPr>
            <w:r w:rsidRPr="009C4175">
              <w:t>a.</w:t>
            </w:r>
          </w:p>
        </w:tc>
        <w:tc>
          <w:tcPr>
            <w:tcW w:w="3758" w:type="pct"/>
          </w:tcPr>
          <w:p w14:paraId="3C87F3D0" w14:textId="77777777" w:rsidR="00FE36CD" w:rsidRPr="00292171" w:rsidRDefault="00FE36CD" w:rsidP="00311D07">
            <w:pPr>
              <w:jc w:val="both"/>
            </w:pPr>
            <w:r w:rsidRPr="00292171">
              <w:t>Articulate the right to freedom and exploitation under article 19-24 of the Indian constitution in detail.</w:t>
            </w:r>
          </w:p>
        </w:tc>
        <w:tc>
          <w:tcPr>
            <w:tcW w:w="312" w:type="pct"/>
          </w:tcPr>
          <w:p w14:paraId="46A13DF1" w14:textId="77777777" w:rsidR="00FE36CD" w:rsidRPr="009C4175" w:rsidRDefault="00FE36CD" w:rsidP="00311D07">
            <w:pPr>
              <w:jc w:val="center"/>
            </w:pPr>
            <w:r w:rsidRPr="009C4175">
              <w:t>CO</w:t>
            </w:r>
            <w:r>
              <w:t>3</w:t>
            </w:r>
          </w:p>
        </w:tc>
        <w:tc>
          <w:tcPr>
            <w:tcW w:w="250" w:type="pct"/>
          </w:tcPr>
          <w:p w14:paraId="32D2160D" w14:textId="77777777" w:rsidR="00FE36CD" w:rsidRPr="009C4175" w:rsidRDefault="00FE36CD" w:rsidP="00311D07">
            <w:pPr>
              <w:jc w:val="center"/>
            </w:pPr>
            <w:r>
              <w:t>A</w:t>
            </w:r>
          </w:p>
        </w:tc>
        <w:tc>
          <w:tcPr>
            <w:tcW w:w="231" w:type="pct"/>
          </w:tcPr>
          <w:p w14:paraId="40A4BFD9" w14:textId="77777777" w:rsidR="00FE36CD" w:rsidRPr="009C4175" w:rsidRDefault="00FE36CD" w:rsidP="00311D07">
            <w:pPr>
              <w:jc w:val="center"/>
            </w:pPr>
            <w:r>
              <w:t>8</w:t>
            </w:r>
          </w:p>
        </w:tc>
      </w:tr>
      <w:tr w:rsidR="00FE36CD" w:rsidRPr="009C4175" w14:paraId="60C34BE5" w14:textId="77777777" w:rsidTr="00311D07">
        <w:trPr>
          <w:trHeight w:val="283"/>
        </w:trPr>
        <w:tc>
          <w:tcPr>
            <w:tcW w:w="265" w:type="pct"/>
          </w:tcPr>
          <w:p w14:paraId="18DEC193" w14:textId="77777777" w:rsidR="00FE36CD" w:rsidRPr="009C4175" w:rsidRDefault="00FE36CD" w:rsidP="00311D07">
            <w:pPr>
              <w:jc w:val="center"/>
            </w:pPr>
          </w:p>
        </w:tc>
        <w:tc>
          <w:tcPr>
            <w:tcW w:w="184" w:type="pct"/>
          </w:tcPr>
          <w:p w14:paraId="34B4E36B" w14:textId="77777777" w:rsidR="00FE36CD" w:rsidRPr="009C4175" w:rsidRDefault="00FE36CD" w:rsidP="00311D07">
            <w:pPr>
              <w:jc w:val="center"/>
            </w:pPr>
            <w:r w:rsidRPr="009C4175">
              <w:t>b.</w:t>
            </w:r>
          </w:p>
        </w:tc>
        <w:tc>
          <w:tcPr>
            <w:tcW w:w="3758" w:type="pct"/>
          </w:tcPr>
          <w:p w14:paraId="1A85507F" w14:textId="77777777" w:rsidR="00FE36CD" w:rsidRPr="00292171" w:rsidRDefault="00FE36CD" w:rsidP="00311D07">
            <w:pPr>
              <w:jc w:val="both"/>
              <w:rPr>
                <w:bCs/>
              </w:rPr>
            </w:pPr>
            <w:r>
              <w:rPr>
                <w:bCs/>
              </w:rPr>
              <w:t>Explain</w:t>
            </w:r>
            <w:r w:rsidRPr="00292171">
              <w:rPr>
                <w:bCs/>
              </w:rPr>
              <w:t xml:space="preserve"> the significance of right to freedom.</w:t>
            </w:r>
          </w:p>
        </w:tc>
        <w:tc>
          <w:tcPr>
            <w:tcW w:w="312" w:type="pct"/>
          </w:tcPr>
          <w:p w14:paraId="076DDCB3" w14:textId="77777777" w:rsidR="00FE36CD" w:rsidRPr="009C4175" w:rsidRDefault="00FE36CD" w:rsidP="00311D07">
            <w:pPr>
              <w:jc w:val="center"/>
            </w:pPr>
            <w:r w:rsidRPr="009C4175">
              <w:t>CO</w:t>
            </w:r>
            <w:r>
              <w:t>3</w:t>
            </w:r>
          </w:p>
        </w:tc>
        <w:tc>
          <w:tcPr>
            <w:tcW w:w="250" w:type="pct"/>
          </w:tcPr>
          <w:p w14:paraId="1CB87A39" w14:textId="77777777" w:rsidR="00FE36CD" w:rsidRPr="009C4175" w:rsidRDefault="00FE36CD" w:rsidP="00311D07">
            <w:pPr>
              <w:jc w:val="center"/>
            </w:pPr>
            <w:r>
              <w:t>U</w:t>
            </w:r>
          </w:p>
        </w:tc>
        <w:tc>
          <w:tcPr>
            <w:tcW w:w="231" w:type="pct"/>
          </w:tcPr>
          <w:p w14:paraId="6C35A336" w14:textId="77777777" w:rsidR="00FE36CD" w:rsidRPr="009C4175" w:rsidRDefault="00FE36CD" w:rsidP="00311D07">
            <w:pPr>
              <w:jc w:val="center"/>
            </w:pPr>
            <w:r>
              <w:t>4</w:t>
            </w:r>
          </w:p>
        </w:tc>
      </w:tr>
      <w:tr w:rsidR="00FE36CD" w:rsidRPr="009C4175" w14:paraId="2AE51AA2" w14:textId="77777777" w:rsidTr="00311D07">
        <w:trPr>
          <w:trHeight w:val="283"/>
        </w:trPr>
        <w:tc>
          <w:tcPr>
            <w:tcW w:w="265" w:type="pct"/>
          </w:tcPr>
          <w:p w14:paraId="3F438501" w14:textId="77777777" w:rsidR="00FE36CD" w:rsidRPr="009C4175" w:rsidRDefault="00FE36CD" w:rsidP="00311D07">
            <w:pPr>
              <w:jc w:val="center"/>
            </w:pPr>
          </w:p>
        </w:tc>
        <w:tc>
          <w:tcPr>
            <w:tcW w:w="184" w:type="pct"/>
          </w:tcPr>
          <w:p w14:paraId="1C525806" w14:textId="77777777" w:rsidR="00FE36CD" w:rsidRPr="009C4175" w:rsidRDefault="00FE36CD" w:rsidP="00311D07">
            <w:pPr>
              <w:jc w:val="center"/>
            </w:pPr>
          </w:p>
        </w:tc>
        <w:tc>
          <w:tcPr>
            <w:tcW w:w="3758" w:type="pct"/>
          </w:tcPr>
          <w:p w14:paraId="1E079DCC" w14:textId="77777777" w:rsidR="00FE36CD" w:rsidRPr="00822EAB" w:rsidRDefault="00FE36CD" w:rsidP="00311D07">
            <w:pPr>
              <w:jc w:val="both"/>
            </w:pPr>
          </w:p>
        </w:tc>
        <w:tc>
          <w:tcPr>
            <w:tcW w:w="312" w:type="pct"/>
          </w:tcPr>
          <w:p w14:paraId="253D56C1" w14:textId="77777777" w:rsidR="00FE36CD" w:rsidRPr="009C4175" w:rsidRDefault="00FE36CD" w:rsidP="00311D07">
            <w:pPr>
              <w:jc w:val="center"/>
            </w:pPr>
          </w:p>
        </w:tc>
        <w:tc>
          <w:tcPr>
            <w:tcW w:w="250" w:type="pct"/>
          </w:tcPr>
          <w:p w14:paraId="3D35F411" w14:textId="77777777" w:rsidR="00FE36CD" w:rsidRPr="009C4175" w:rsidRDefault="00FE36CD" w:rsidP="00311D07">
            <w:pPr>
              <w:jc w:val="center"/>
            </w:pPr>
          </w:p>
        </w:tc>
        <w:tc>
          <w:tcPr>
            <w:tcW w:w="231" w:type="pct"/>
          </w:tcPr>
          <w:p w14:paraId="59E114BA" w14:textId="77777777" w:rsidR="00FE36CD" w:rsidRPr="009C4175" w:rsidRDefault="00FE36CD" w:rsidP="00311D07">
            <w:pPr>
              <w:jc w:val="center"/>
            </w:pPr>
          </w:p>
        </w:tc>
      </w:tr>
      <w:tr w:rsidR="00FE36CD" w:rsidRPr="009C4175" w14:paraId="684DCE1A" w14:textId="77777777" w:rsidTr="00311D07">
        <w:trPr>
          <w:trHeight w:val="283"/>
        </w:trPr>
        <w:tc>
          <w:tcPr>
            <w:tcW w:w="265" w:type="pct"/>
          </w:tcPr>
          <w:p w14:paraId="323B8461" w14:textId="77777777" w:rsidR="00FE36CD" w:rsidRPr="009C4175" w:rsidRDefault="00FE36CD" w:rsidP="00311D07">
            <w:pPr>
              <w:jc w:val="center"/>
            </w:pPr>
            <w:r w:rsidRPr="009C4175">
              <w:t>21.</w:t>
            </w:r>
          </w:p>
        </w:tc>
        <w:tc>
          <w:tcPr>
            <w:tcW w:w="184" w:type="pct"/>
          </w:tcPr>
          <w:p w14:paraId="30525AAD" w14:textId="77777777" w:rsidR="00FE36CD" w:rsidRPr="009C4175" w:rsidRDefault="00FE36CD" w:rsidP="00311D07">
            <w:pPr>
              <w:jc w:val="center"/>
            </w:pPr>
            <w:r w:rsidRPr="009C4175">
              <w:t>a.</w:t>
            </w:r>
          </w:p>
        </w:tc>
        <w:tc>
          <w:tcPr>
            <w:tcW w:w="3758" w:type="pct"/>
          </w:tcPr>
          <w:p w14:paraId="626D65BA" w14:textId="77777777" w:rsidR="00FE36CD" w:rsidRPr="00822EAB" w:rsidRDefault="00FE36CD" w:rsidP="00311D07">
            <w:pPr>
              <w:jc w:val="both"/>
            </w:pPr>
            <w:r w:rsidRPr="0014137A">
              <w:t>Describe the fundamental duties and administrative powers in India.</w:t>
            </w:r>
          </w:p>
        </w:tc>
        <w:tc>
          <w:tcPr>
            <w:tcW w:w="312" w:type="pct"/>
          </w:tcPr>
          <w:p w14:paraId="19E48A55" w14:textId="77777777" w:rsidR="00FE36CD" w:rsidRPr="009C4175" w:rsidRDefault="00FE36CD" w:rsidP="00311D07">
            <w:pPr>
              <w:jc w:val="center"/>
            </w:pPr>
            <w:r w:rsidRPr="009C4175">
              <w:t>CO</w:t>
            </w:r>
            <w:r>
              <w:t>3</w:t>
            </w:r>
          </w:p>
        </w:tc>
        <w:tc>
          <w:tcPr>
            <w:tcW w:w="250" w:type="pct"/>
          </w:tcPr>
          <w:p w14:paraId="6F9B98B9" w14:textId="77777777" w:rsidR="00FE36CD" w:rsidRPr="009C4175" w:rsidRDefault="00FE36CD" w:rsidP="00311D07">
            <w:pPr>
              <w:jc w:val="center"/>
            </w:pPr>
            <w:r>
              <w:t>U</w:t>
            </w:r>
          </w:p>
        </w:tc>
        <w:tc>
          <w:tcPr>
            <w:tcW w:w="231" w:type="pct"/>
          </w:tcPr>
          <w:p w14:paraId="3F3ED3BD" w14:textId="77777777" w:rsidR="00FE36CD" w:rsidRPr="009C4175" w:rsidRDefault="00FE36CD" w:rsidP="00311D07">
            <w:pPr>
              <w:jc w:val="center"/>
            </w:pPr>
            <w:r>
              <w:t>6</w:t>
            </w:r>
          </w:p>
        </w:tc>
      </w:tr>
      <w:tr w:rsidR="00FE36CD" w:rsidRPr="009C4175" w14:paraId="102E6485" w14:textId="77777777" w:rsidTr="00311D07">
        <w:trPr>
          <w:trHeight w:val="283"/>
        </w:trPr>
        <w:tc>
          <w:tcPr>
            <w:tcW w:w="265" w:type="pct"/>
          </w:tcPr>
          <w:p w14:paraId="0BE8B07D" w14:textId="77777777" w:rsidR="00FE36CD" w:rsidRPr="009C4175" w:rsidRDefault="00FE36CD" w:rsidP="00311D07">
            <w:pPr>
              <w:jc w:val="center"/>
            </w:pPr>
          </w:p>
        </w:tc>
        <w:tc>
          <w:tcPr>
            <w:tcW w:w="184" w:type="pct"/>
          </w:tcPr>
          <w:p w14:paraId="78C7543E" w14:textId="77777777" w:rsidR="00FE36CD" w:rsidRPr="009C4175" w:rsidRDefault="00FE36CD" w:rsidP="00311D07">
            <w:pPr>
              <w:jc w:val="center"/>
            </w:pPr>
            <w:r w:rsidRPr="009C4175">
              <w:t>b.</w:t>
            </w:r>
          </w:p>
        </w:tc>
        <w:tc>
          <w:tcPr>
            <w:tcW w:w="3758" w:type="pct"/>
          </w:tcPr>
          <w:p w14:paraId="11F7CE81" w14:textId="77777777" w:rsidR="00FE36CD" w:rsidRPr="00822EAB" w:rsidRDefault="00FE36CD" w:rsidP="00311D07">
            <w:pPr>
              <w:jc w:val="both"/>
              <w:rPr>
                <w:bCs/>
              </w:rPr>
            </w:pPr>
            <w:r w:rsidRPr="0014137A">
              <w:rPr>
                <w:bCs/>
              </w:rPr>
              <w:t>Articulate the right of a child under article 45-47 of the Indian constitution in detail.</w:t>
            </w:r>
          </w:p>
        </w:tc>
        <w:tc>
          <w:tcPr>
            <w:tcW w:w="312" w:type="pct"/>
          </w:tcPr>
          <w:p w14:paraId="6AB9E7A1" w14:textId="77777777" w:rsidR="00FE36CD" w:rsidRPr="009C4175" w:rsidRDefault="00FE36CD" w:rsidP="00311D07">
            <w:pPr>
              <w:jc w:val="center"/>
            </w:pPr>
            <w:r w:rsidRPr="009C4175">
              <w:t>CO</w:t>
            </w:r>
            <w:r>
              <w:t>3</w:t>
            </w:r>
          </w:p>
        </w:tc>
        <w:tc>
          <w:tcPr>
            <w:tcW w:w="250" w:type="pct"/>
          </w:tcPr>
          <w:p w14:paraId="78F7F13D" w14:textId="77777777" w:rsidR="00FE36CD" w:rsidRPr="009C4175" w:rsidRDefault="00FE36CD" w:rsidP="00311D07">
            <w:pPr>
              <w:jc w:val="center"/>
            </w:pPr>
            <w:r>
              <w:t>A</w:t>
            </w:r>
          </w:p>
        </w:tc>
        <w:tc>
          <w:tcPr>
            <w:tcW w:w="231" w:type="pct"/>
          </w:tcPr>
          <w:p w14:paraId="5AEEA4A0" w14:textId="77777777" w:rsidR="00FE36CD" w:rsidRPr="009C4175" w:rsidRDefault="00FE36CD" w:rsidP="00311D07">
            <w:pPr>
              <w:jc w:val="center"/>
            </w:pPr>
            <w:r>
              <w:t>6</w:t>
            </w:r>
          </w:p>
        </w:tc>
      </w:tr>
      <w:tr w:rsidR="00FE36CD" w:rsidRPr="009C4175" w14:paraId="0D82DB35" w14:textId="77777777" w:rsidTr="00311D07">
        <w:trPr>
          <w:trHeight w:val="283"/>
        </w:trPr>
        <w:tc>
          <w:tcPr>
            <w:tcW w:w="265" w:type="pct"/>
          </w:tcPr>
          <w:p w14:paraId="5ED3065A" w14:textId="77777777" w:rsidR="00FE36CD" w:rsidRPr="009C4175" w:rsidRDefault="00FE36CD" w:rsidP="00311D07">
            <w:pPr>
              <w:jc w:val="center"/>
            </w:pPr>
          </w:p>
        </w:tc>
        <w:tc>
          <w:tcPr>
            <w:tcW w:w="184" w:type="pct"/>
          </w:tcPr>
          <w:p w14:paraId="60A781D6" w14:textId="77777777" w:rsidR="00FE36CD" w:rsidRPr="009C4175" w:rsidRDefault="00FE36CD" w:rsidP="00311D07">
            <w:pPr>
              <w:jc w:val="center"/>
            </w:pPr>
          </w:p>
        </w:tc>
        <w:tc>
          <w:tcPr>
            <w:tcW w:w="3758" w:type="pct"/>
          </w:tcPr>
          <w:p w14:paraId="152CD21A" w14:textId="77777777" w:rsidR="00FE36CD" w:rsidRPr="009C4175" w:rsidRDefault="00FE36CD" w:rsidP="00311D07">
            <w:pPr>
              <w:jc w:val="both"/>
            </w:pPr>
          </w:p>
        </w:tc>
        <w:tc>
          <w:tcPr>
            <w:tcW w:w="312" w:type="pct"/>
          </w:tcPr>
          <w:p w14:paraId="7384DD60" w14:textId="77777777" w:rsidR="00FE36CD" w:rsidRPr="009C4175" w:rsidRDefault="00FE36CD" w:rsidP="00311D07">
            <w:pPr>
              <w:jc w:val="center"/>
            </w:pPr>
          </w:p>
        </w:tc>
        <w:tc>
          <w:tcPr>
            <w:tcW w:w="250" w:type="pct"/>
          </w:tcPr>
          <w:p w14:paraId="4B2D92FA" w14:textId="77777777" w:rsidR="00FE36CD" w:rsidRPr="009C4175" w:rsidRDefault="00FE36CD" w:rsidP="00311D07">
            <w:pPr>
              <w:jc w:val="center"/>
            </w:pPr>
          </w:p>
        </w:tc>
        <w:tc>
          <w:tcPr>
            <w:tcW w:w="231" w:type="pct"/>
          </w:tcPr>
          <w:p w14:paraId="2E6C5843" w14:textId="77777777" w:rsidR="00FE36CD" w:rsidRPr="009C4175" w:rsidRDefault="00FE36CD" w:rsidP="00311D07">
            <w:pPr>
              <w:jc w:val="center"/>
            </w:pPr>
          </w:p>
        </w:tc>
      </w:tr>
      <w:tr w:rsidR="00FE36CD" w:rsidRPr="009C4175" w14:paraId="7CD2A72D" w14:textId="77777777" w:rsidTr="00311D07">
        <w:trPr>
          <w:trHeight w:val="283"/>
        </w:trPr>
        <w:tc>
          <w:tcPr>
            <w:tcW w:w="265" w:type="pct"/>
          </w:tcPr>
          <w:p w14:paraId="70204410" w14:textId="77777777" w:rsidR="00FE36CD" w:rsidRPr="009C4175" w:rsidRDefault="00FE36CD" w:rsidP="00311D07">
            <w:pPr>
              <w:jc w:val="center"/>
            </w:pPr>
            <w:r w:rsidRPr="009C4175">
              <w:t>22.</w:t>
            </w:r>
          </w:p>
        </w:tc>
        <w:tc>
          <w:tcPr>
            <w:tcW w:w="184" w:type="pct"/>
          </w:tcPr>
          <w:p w14:paraId="20E0026A" w14:textId="77777777" w:rsidR="00FE36CD" w:rsidRPr="009C4175" w:rsidRDefault="00FE36CD" w:rsidP="00311D07">
            <w:pPr>
              <w:jc w:val="center"/>
            </w:pPr>
            <w:r w:rsidRPr="009C4175">
              <w:t>a.</w:t>
            </w:r>
          </w:p>
        </w:tc>
        <w:tc>
          <w:tcPr>
            <w:tcW w:w="3758" w:type="pct"/>
          </w:tcPr>
          <w:p w14:paraId="4CC965DD" w14:textId="77777777" w:rsidR="00FE36CD" w:rsidRPr="009C4175" w:rsidRDefault="00FE36CD" w:rsidP="00311D07">
            <w:pPr>
              <w:jc w:val="both"/>
            </w:pPr>
            <w:r w:rsidRPr="00604D4D">
              <w:t>Explain the Socialist Principles in Directive Principles of State Policy</w:t>
            </w:r>
            <w:r>
              <w:t>.</w:t>
            </w:r>
          </w:p>
        </w:tc>
        <w:tc>
          <w:tcPr>
            <w:tcW w:w="312" w:type="pct"/>
          </w:tcPr>
          <w:p w14:paraId="6555A274" w14:textId="77777777" w:rsidR="00FE36CD" w:rsidRPr="009C4175" w:rsidRDefault="00FE36CD" w:rsidP="00311D07">
            <w:pPr>
              <w:jc w:val="center"/>
            </w:pPr>
            <w:r w:rsidRPr="009C4175">
              <w:t>CO</w:t>
            </w:r>
            <w:r>
              <w:t>4</w:t>
            </w:r>
          </w:p>
        </w:tc>
        <w:tc>
          <w:tcPr>
            <w:tcW w:w="250" w:type="pct"/>
          </w:tcPr>
          <w:p w14:paraId="21462DCF" w14:textId="77777777" w:rsidR="00FE36CD" w:rsidRPr="009C4175" w:rsidRDefault="00FE36CD" w:rsidP="00311D07">
            <w:pPr>
              <w:jc w:val="center"/>
            </w:pPr>
            <w:r>
              <w:t>U</w:t>
            </w:r>
          </w:p>
        </w:tc>
        <w:tc>
          <w:tcPr>
            <w:tcW w:w="231" w:type="pct"/>
          </w:tcPr>
          <w:p w14:paraId="1C5826BB" w14:textId="77777777" w:rsidR="00FE36CD" w:rsidRPr="009C4175" w:rsidRDefault="00FE36CD" w:rsidP="00311D07">
            <w:pPr>
              <w:jc w:val="center"/>
            </w:pPr>
            <w:r>
              <w:t>6</w:t>
            </w:r>
          </w:p>
        </w:tc>
      </w:tr>
      <w:tr w:rsidR="00FE36CD" w:rsidRPr="009C4175" w14:paraId="7DDA3DA1" w14:textId="77777777" w:rsidTr="00311D07">
        <w:trPr>
          <w:trHeight w:val="283"/>
        </w:trPr>
        <w:tc>
          <w:tcPr>
            <w:tcW w:w="265" w:type="pct"/>
          </w:tcPr>
          <w:p w14:paraId="386461FC" w14:textId="77777777" w:rsidR="00FE36CD" w:rsidRPr="009C4175" w:rsidRDefault="00FE36CD" w:rsidP="00311D07">
            <w:pPr>
              <w:jc w:val="center"/>
            </w:pPr>
          </w:p>
        </w:tc>
        <w:tc>
          <w:tcPr>
            <w:tcW w:w="184" w:type="pct"/>
          </w:tcPr>
          <w:p w14:paraId="7E0FC51A" w14:textId="77777777" w:rsidR="00FE36CD" w:rsidRPr="009C4175" w:rsidRDefault="00FE36CD" w:rsidP="00311D07">
            <w:pPr>
              <w:jc w:val="center"/>
            </w:pPr>
            <w:r w:rsidRPr="009C4175">
              <w:t>b.</w:t>
            </w:r>
          </w:p>
        </w:tc>
        <w:tc>
          <w:tcPr>
            <w:tcW w:w="3758" w:type="pct"/>
          </w:tcPr>
          <w:p w14:paraId="3E097E5E" w14:textId="77777777" w:rsidR="00FE36CD" w:rsidRPr="009C4175" w:rsidRDefault="00FE36CD" w:rsidP="00311D07">
            <w:pPr>
              <w:jc w:val="both"/>
              <w:rPr>
                <w:bCs/>
              </w:rPr>
            </w:pPr>
            <w:r w:rsidRPr="00604D4D">
              <w:rPr>
                <w:bCs/>
              </w:rPr>
              <w:t>Describe the Gandhian Principles under Directive Principles and mention the articles in</w:t>
            </w:r>
            <w:r>
              <w:rPr>
                <w:bCs/>
              </w:rPr>
              <w:t xml:space="preserve"> d</w:t>
            </w:r>
            <w:r w:rsidRPr="00604D4D">
              <w:rPr>
                <w:bCs/>
              </w:rPr>
              <w:t>etail</w:t>
            </w:r>
            <w:r>
              <w:rPr>
                <w:bCs/>
              </w:rPr>
              <w:t>.</w:t>
            </w:r>
          </w:p>
        </w:tc>
        <w:tc>
          <w:tcPr>
            <w:tcW w:w="312" w:type="pct"/>
          </w:tcPr>
          <w:p w14:paraId="0D41A2CF" w14:textId="77777777" w:rsidR="00FE36CD" w:rsidRPr="009C4175" w:rsidRDefault="00FE36CD" w:rsidP="00311D07">
            <w:pPr>
              <w:jc w:val="center"/>
            </w:pPr>
            <w:r w:rsidRPr="009C4175">
              <w:t>CO</w:t>
            </w:r>
            <w:r>
              <w:t>4</w:t>
            </w:r>
          </w:p>
        </w:tc>
        <w:tc>
          <w:tcPr>
            <w:tcW w:w="250" w:type="pct"/>
          </w:tcPr>
          <w:p w14:paraId="2A0F9DB1" w14:textId="77777777" w:rsidR="00FE36CD" w:rsidRPr="009C4175" w:rsidRDefault="00FE36CD" w:rsidP="00311D07">
            <w:pPr>
              <w:jc w:val="center"/>
            </w:pPr>
            <w:r>
              <w:t>U</w:t>
            </w:r>
          </w:p>
        </w:tc>
        <w:tc>
          <w:tcPr>
            <w:tcW w:w="231" w:type="pct"/>
          </w:tcPr>
          <w:p w14:paraId="34215582" w14:textId="77777777" w:rsidR="00FE36CD" w:rsidRPr="009C4175" w:rsidRDefault="00FE36CD" w:rsidP="00311D07">
            <w:pPr>
              <w:jc w:val="center"/>
            </w:pPr>
            <w:r>
              <w:t>6</w:t>
            </w:r>
          </w:p>
        </w:tc>
      </w:tr>
      <w:tr w:rsidR="00FE36CD" w:rsidRPr="009C4175" w14:paraId="1F7A623D" w14:textId="77777777" w:rsidTr="00311D07">
        <w:trPr>
          <w:trHeight w:val="283"/>
        </w:trPr>
        <w:tc>
          <w:tcPr>
            <w:tcW w:w="265" w:type="pct"/>
          </w:tcPr>
          <w:p w14:paraId="387B4EC9" w14:textId="77777777" w:rsidR="00FE36CD" w:rsidRPr="009C4175" w:rsidRDefault="00FE36CD" w:rsidP="00311D07">
            <w:pPr>
              <w:jc w:val="center"/>
            </w:pPr>
          </w:p>
        </w:tc>
        <w:tc>
          <w:tcPr>
            <w:tcW w:w="184" w:type="pct"/>
          </w:tcPr>
          <w:p w14:paraId="6D8A5440" w14:textId="77777777" w:rsidR="00FE36CD" w:rsidRPr="009C4175" w:rsidRDefault="00FE36CD" w:rsidP="00311D07">
            <w:pPr>
              <w:jc w:val="center"/>
            </w:pPr>
          </w:p>
        </w:tc>
        <w:tc>
          <w:tcPr>
            <w:tcW w:w="3758" w:type="pct"/>
          </w:tcPr>
          <w:p w14:paraId="6ECF1648" w14:textId="77777777" w:rsidR="00FE36CD" w:rsidRPr="009C4175" w:rsidRDefault="00FE36CD" w:rsidP="00311D07">
            <w:pPr>
              <w:jc w:val="both"/>
            </w:pPr>
          </w:p>
        </w:tc>
        <w:tc>
          <w:tcPr>
            <w:tcW w:w="312" w:type="pct"/>
          </w:tcPr>
          <w:p w14:paraId="1996ABE3" w14:textId="77777777" w:rsidR="00FE36CD" w:rsidRPr="009C4175" w:rsidRDefault="00FE36CD" w:rsidP="00311D07">
            <w:pPr>
              <w:jc w:val="center"/>
            </w:pPr>
          </w:p>
        </w:tc>
        <w:tc>
          <w:tcPr>
            <w:tcW w:w="250" w:type="pct"/>
          </w:tcPr>
          <w:p w14:paraId="444CF450" w14:textId="77777777" w:rsidR="00FE36CD" w:rsidRPr="009C4175" w:rsidRDefault="00FE36CD" w:rsidP="00311D07">
            <w:pPr>
              <w:jc w:val="center"/>
            </w:pPr>
          </w:p>
        </w:tc>
        <w:tc>
          <w:tcPr>
            <w:tcW w:w="231" w:type="pct"/>
          </w:tcPr>
          <w:p w14:paraId="57457A87" w14:textId="77777777" w:rsidR="00FE36CD" w:rsidRPr="009C4175" w:rsidRDefault="00FE36CD" w:rsidP="00311D07">
            <w:pPr>
              <w:jc w:val="center"/>
            </w:pPr>
          </w:p>
        </w:tc>
      </w:tr>
      <w:tr w:rsidR="00FE36CD" w:rsidRPr="009C4175" w14:paraId="29EE7AB7" w14:textId="77777777" w:rsidTr="00311D07">
        <w:trPr>
          <w:trHeight w:val="283"/>
        </w:trPr>
        <w:tc>
          <w:tcPr>
            <w:tcW w:w="265" w:type="pct"/>
          </w:tcPr>
          <w:p w14:paraId="351785CB" w14:textId="77777777" w:rsidR="00FE36CD" w:rsidRPr="009C4175" w:rsidRDefault="00FE36CD" w:rsidP="00311D07">
            <w:pPr>
              <w:jc w:val="center"/>
            </w:pPr>
            <w:r w:rsidRPr="009C4175">
              <w:t>23.</w:t>
            </w:r>
          </w:p>
        </w:tc>
        <w:tc>
          <w:tcPr>
            <w:tcW w:w="184" w:type="pct"/>
          </w:tcPr>
          <w:p w14:paraId="62748919" w14:textId="77777777" w:rsidR="00FE36CD" w:rsidRPr="009C4175" w:rsidRDefault="00FE36CD" w:rsidP="00311D07">
            <w:pPr>
              <w:jc w:val="center"/>
            </w:pPr>
            <w:r w:rsidRPr="009C4175">
              <w:t>a.</w:t>
            </w:r>
          </w:p>
        </w:tc>
        <w:tc>
          <w:tcPr>
            <w:tcW w:w="3758" w:type="pct"/>
          </w:tcPr>
          <w:p w14:paraId="2BBC6172" w14:textId="77777777" w:rsidR="00FE36CD" w:rsidRPr="009C4175" w:rsidRDefault="00FE36CD" w:rsidP="00311D07">
            <w:pPr>
              <w:jc w:val="both"/>
            </w:pPr>
            <w:r w:rsidRPr="00B40B74">
              <w:t>Analyze the administrative setup in Zila Panchayat.</w:t>
            </w:r>
          </w:p>
        </w:tc>
        <w:tc>
          <w:tcPr>
            <w:tcW w:w="312" w:type="pct"/>
          </w:tcPr>
          <w:p w14:paraId="74F31253" w14:textId="77777777" w:rsidR="00FE36CD" w:rsidRPr="009C4175" w:rsidRDefault="00FE36CD" w:rsidP="00311D07">
            <w:pPr>
              <w:jc w:val="center"/>
            </w:pPr>
            <w:r w:rsidRPr="009C4175">
              <w:t>CO</w:t>
            </w:r>
            <w:r>
              <w:t>5</w:t>
            </w:r>
          </w:p>
        </w:tc>
        <w:tc>
          <w:tcPr>
            <w:tcW w:w="250" w:type="pct"/>
          </w:tcPr>
          <w:p w14:paraId="2C12F809" w14:textId="77777777" w:rsidR="00FE36CD" w:rsidRPr="009C4175" w:rsidRDefault="00FE36CD" w:rsidP="00311D07">
            <w:pPr>
              <w:jc w:val="center"/>
            </w:pPr>
            <w:r>
              <w:t>An</w:t>
            </w:r>
          </w:p>
        </w:tc>
        <w:tc>
          <w:tcPr>
            <w:tcW w:w="231" w:type="pct"/>
          </w:tcPr>
          <w:p w14:paraId="6EC22ABD" w14:textId="77777777" w:rsidR="00FE36CD" w:rsidRPr="009C4175" w:rsidRDefault="00FE36CD" w:rsidP="00311D07">
            <w:pPr>
              <w:jc w:val="center"/>
            </w:pPr>
            <w:r>
              <w:t>6</w:t>
            </w:r>
          </w:p>
        </w:tc>
      </w:tr>
      <w:tr w:rsidR="00FE36CD" w:rsidRPr="009C4175" w14:paraId="515012C6" w14:textId="77777777" w:rsidTr="00311D07">
        <w:trPr>
          <w:trHeight w:val="283"/>
        </w:trPr>
        <w:tc>
          <w:tcPr>
            <w:tcW w:w="265" w:type="pct"/>
          </w:tcPr>
          <w:p w14:paraId="3CE6813E" w14:textId="77777777" w:rsidR="00FE36CD" w:rsidRPr="009C4175" w:rsidRDefault="00FE36CD" w:rsidP="00311D07">
            <w:pPr>
              <w:jc w:val="center"/>
            </w:pPr>
          </w:p>
        </w:tc>
        <w:tc>
          <w:tcPr>
            <w:tcW w:w="184" w:type="pct"/>
          </w:tcPr>
          <w:p w14:paraId="71F8FB4A" w14:textId="77777777" w:rsidR="00FE36CD" w:rsidRPr="009C4175" w:rsidRDefault="00FE36CD" w:rsidP="00311D07">
            <w:pPr>
              <w:jc w:val="center"/>
            </w:pPr>
            <w:r w:rsidRPr="009C4175">
              <w:t>b.</w:t>
            </w:r>
          </w:p>
        </w:tc>
        <w:tc>
          <w:tcPr>
            <w:tcW w:w="3758" w:type="pct"/>
          </w:tcPr>
          <w:p w14:paraId="77CD48EE" w14:textId="77777777" w:rsidR="00FE36CD" w:rsidRPr="009C4175" w:rsidRDefault="00FE36CD" w:rsidP="00311D07">
            <w:pPr>
              <w:jc w:val="both"/>
              <w:rPr>
                <w:bCs/>
              </w:rPr>
            </w:pPr>
            <w:r w:rsidRPr="00B40B74">
              <w:rPr>
                <w:bCs/>
              </w:rPr>
              <w:t>Explain the composition, election, term, qualifications t</w:t>
            </w:r>
            <w:r>
              <w:rPr>
                <w:bCs/>
              </w:rPr>
              <w:t xml:space="preserve">o become a member of </w:t>
            </w:r>
            <w:r w:rsidRPr="00B40B74">
              <w:rPr>
                <w:bCs/>
              </w:rPr>
              <w:t>Gram Panchayat.</w:t>
            </w:r>
          </w:p>
        </w:tc>
        <w:tc>
          <w:tcPr>
            <w:tcW w:w="312" w:type="pct"/>
          </w:tcPr>
          <w:p w14:paraId="1973C6D4" w14:textId="77777777" w:rsidR="00FE36CD" w:rsidRPr="009C4175" w:rsidRDefault="00FE36CD" w:rsidP="00311D07">
            <w:pPr>
              <w:jc w:val="center"/>
            </w:pPr>
            <w:r w:rsidRPr="009C4175">
              <w:t>CO</w:t>
            </w:r>
            <w:r>
              <w:t>5</w:t>
            </w:r>
          </w:p>
        </w:tc>
        <w:tc>
          <w:tcPr>
            <w:tcW w:w="250" w:type="pct"/>
          </w:tcPr>
          <w:p w14:paraId="099F69F1" w14:textId="77777777" w:rsidR="00FE36CD" w:rsidRPr="009C4175" w:rsidRDefault="00FE36CD" w:rsidP="00311D07">
            <w:pPr>
              <w:jc w:val="center"/>
            </w:pPr>
            <w:r>
              <w:t>U</w:t>
            </w:r>
          </w:p>
        </w:tc>
        <w:tc>
          <w:tcPr>
            <w:tcW w:w="231" w:type="pct"/>
          </w:tcPr>
          <w:p w14:paraId="43AFFB7F" w14:textId="77777777" w:rsidR="00FE36CD" w:rsidRPr="009C4175" w:rsidRDefault="00FE36CD" w:rsidP="00311D07">
            <w:pPr>
              <w:jc w:val="center"/>
            </w:pPr>
            <w:r>
              <w:t>6</w:t>
            </w:r>
          </w:p>
        </w:tc>
      </w:tr>
      <w:tr w:rsidR="00FE36CD" w:rsidRPr="009C4175" w14:paraId="2D5A608A" w14:textId="77777777" w:rsidTr="00311D07">
        <w:trPr>
          <w:trHeight w:val="550"/>
        </w:trPr>
        <w:tc>
          <w:tcPr>
            <w:tcW w:w="5000" w:type="pct"/>
            <w:gridSpan w:val="6"/>
            <w:vAlign w:val="center"/>
          </w:tcPr>
          <w:p w14:paraId="07ED1564" w14:textId="77777777" w:rsidR="00FE36CD" w:rsidRPr="009C4175" w:rsidRDefault="00FE36CD" w:rsidP="00311D07">
            <w:pPr>
              <w:jc w:val="center"/>
              <w:rPr>
                <w:b/>
                <w:bCs/>
              </w:rPr>
            </w:pPr>
            <w:r w:rsidRPr="009C4175">
              <w:rPr>
                <w:b/>
                <w:bCs/>
              </w:rPr>
              <w:t>COMPULSORY QUESTION</w:t>
            </w:r>
          </w:p>
        </w:tc>
      </w:tr>
      <w:tr w:rsidR="00FE36CD" w:rsidRPr="009C4175" w14:paraId="6FC51186" w14:textId="77777777" w:rsidTr="00311D07">
        <w:trPr>
          <w:trHeight w:val="283"/>
        </w:trPr>
        <w:tc>
          <w:tcPr>
            <w:tcW w:w="265" w:type="pct"/>
          </w:tcPr>
          <w:p w14:paraId="7F366559" w14:textId="77777777" w:rsidR="00FE36CD" w:rsidRPr="009C4175" w:rsidRDefault="00FE36CD" w:rsidP="00311D07">
            <w:pPr>
              <w:jc w:val="center"/>
            </w:pPr>
            <w:r w:rsidRPr="009C4175">
              <w:t>24.</w:t>
            </w:r>
          </w:p>
        </w:tc>
        <w:tc>
          <w:tcPr>
            <w:tcW w:w="184" w:type="pct"/>
          </w:tcPr>
          <w:p w14:paraId="64DAF1A7" w14:textId="77777777" w:rsidR="00FE36CD" w:rsidRPr="009C4175" w:rsidRDefault="00FE36CD" w:rsidP="00311D07">
            <w:pPr>
              <w:jc w:val="center"/>
            </w:pPr>
            <w:r w:rsidRPr="009C4175">
              <w:t>a.</w:t>
            </w:r>
          </w:p>
        </w:tc>
        <w:tc>
          <w:tcPr>
            <w:tcW w:w="3758" w:type="pct"/>
          </w:tcPr>
          <w:p w14:paraId="3E758A48" w14:textId="77777777" w:rsidR="00FE36CD" w:rsidRPr="009C4175" w:rsidRDefault="00FE36CD" w:rsidP="00311D07">
            <w:r>
              <w:t>Explain the scientific and technological advancements to bring improvements in election procedures.</w:t>
            </w:r>
          </w:p>
        </w:tc>
        <w:tc>
          <w:tcPr>
            <w:tcW w:w="312" w:type="pct"/>
          </w:tcPr>
          <w:p w14:paraId="3E46B43D" w14:textId="77777777" w:rsidR="00FE36CD" w:rsidRPr="009C4175" w:rsidRDefault="00FE36CD" w:rsidP="00311D07">
            <w:pPr>
              <w:jc w:val="center"/>
            </w:pPr>
            <w:r w:rsidRPr="009C4175">
              <w:t>CO6</w:t>
            </w:r>
          </w:p>
        </w:tc>
        <w:tc>
          <w:tcPr>
            <w:tcW w:w="250" w:type="pct"/>
          </w:tcPr>
          <w:p w14:paraId="397D57F6" w14:textId="77777777" w:rsidR="00FE36CD" w:rsidRPr="009C4175" w:rsidRDefault="00FE36CD" w:rsidP="00311D07">
            <w:pPr>
              <w:jc w:val="center"/>
            </w:pPr>
            <w:r>
              <w:t>A</w:t>
            </w:r>
          </w:p>
        </w:tc>
        <w:tc>
          <w:tcPr>
            <w:tcW w:w="231" w:type="pct"/>
          </w:tcPr>
          <w:p w14:paraId="18A43D01" w14:textId="77777777" w:rsidR="00FE36CD" w:rsidRPr="009C4175" w:rsidRDefault="00FE36CD" w:rsidP="00311D07">
            <w:pPr>
              <w:jc w:val="center"/>
            </w:pPr>
            <w:r>
              <w:t>8</w:t>
            </w:r>
          </w:p>
        </w:tc>
      </w:tr>
      <w:tr w:rsidR="00FE36CD" w:rsidRPr="009C4175" w14:paraId="3AE79B3B" w14:textId="77777777" w:rsidTr="00311D07">
        <w:trPr>
          <w:trHeight w:val="283"/>
        </w:trPr>
        <w:tc>
          <w:tcPr>
            <w:tcW w:w="265" w:type="pct"/>
          </w:tcPr>
          <w:p w14:paraId="763E2A6D" w14:textId="77777777" w:rsidR="00FE36CD" w:rsidRPr="009C4175" w:rsidRDefault="00FE36CD" w:rsidP="00311D07">
            <w:pPr>
              <w:jc w:val="center"/>
            </w:pPr>
          </w:p>
        </w:tc>
        <w:tc>
          <w:tcPr>
            <w:tcW w:w="184" w:type="pct"/>
          </w:tcPr>
          <w:p w14:paraId="49EE9567" w14:textId="77777777" w:rsidR="00FE36CD" w:rsidRPr="009C4175" w:rsidRDefault="00FE36CD" w:rsidP="00311D07">
            <w:pPr>
              <w:jc w:val="center"/>
            </w:pPr>
            <w:r w:rsidRPr="009C4175">
              <w:t>b.</w:t>
            </w:r>
          </w:p>
        </w:tc>
        <w:tc>
          <w:tcPr>
            <w:tcW w:w="3758" w:type="pct"/>
          </w:tcPr>
          <w:p w14:paraId="60E6695B" w14:textId="77777777" w:rsidR="00FE36CD" w:rsidRPr="009C4175" w:rsidRDefault="00FE36CD" w:rsidP="00311D07">
            <w:pPr>
              <w:rPr>
                <w:bCs/>
              </w:rPr>
            </w:pPr>
            <w:r>
              <w:rPr>
                <w:bCs/>
              </w:rPr>
              <w:t>Describe the penalties imposed on the candidates who submit false affidavits.</w:t>
            </w:r>
          </w:p>
        </w:tc>
        <w:tc>
          <w:tcPr>
            <w:tcW w:w="312" w:type="pct"/>
          </w:tcPr>
          <w:p w14:paraId="0264B934" w14:textId="77777777" w:rsidR="00FE36CD" w:rsidRPr="009C4175" w:rsidRDefault="00FE36CD" w:rsidP="00311D07">
            <w:pPr>
              <w:jc w:val="center"/>
            </w:pPr>
            <w:r w:rsidRPr="009C4175">
              <w:t>CO6</w:t>
            </w:r>
          </w:p>
        </w:tc>
        <w:tc>
          <w:tcPr>
            <w:tcW w:w="250" w:type="pct"/>
          </w:tcPr>
          <w:p w14:paraId="6D21BE01" w14:textId="77777777" w:rsidR="00FE36CD" w:rsidRPr="009C4175" w:rsidRDefault="00FE36CD" w:rsidP="00311D07">
            <w:pPr>
              <w:jc w:val="center"/>
            </w:pPr>
            <w:r>
              <w:t>U</w:t>
            </w:r>
          </w:p>
        </w:tc>
        <w:tc>
          <w:tcPr>
            <w:tcW w:w="231" w:type="pct"/>
          </w:tcPr>
          <w:p w14:paraId="42831C75" w14:textId="77777777" w:rsidR="00FE36CD" w:rsidRPr="009C4175" w:rsidRDefault="00FE36CD" w:rsidP="00311D07">
            <w:pPr>
              <w:jc w:val="center"/>
            </w:pPr>
            <w:r>
              <w:t>4</w:t>
            </w:r>
          </w:p>
        </w:tc>
      </w:tr>
    </w:tbl>
    <w:p w14:paraId="623B0165" w14:textId="77777777" w:rsidR="00FE36CD" w:rsidRDefault="00FE36CD" w:rsidP="002E336A"/>
    <w:p w14:paraId="0CB16D2A" w14:textId="77777777" w:rsidR="00FE36CD" w:rsidRDefault="00FE36C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DB5A633" w14:textId="77777777" w:rsidR="00FE36CD" w:rsidRDefault="00FE36CD" w:rsidP="002E336A"/>
    <w:tbl>
      <w:tblPr>
        <w:tblStyle w:val="TableGrid"/>
        <w:tblW w:w="10490" w:type="dxa"/>
        <w:tblInd w:w="-714" w:type="dxa"/>
        <w:tblLook w:val="04A0" w:firstRow="1" w:lastRow="0" w:firstColumn="1" w:lastColumn="0" w:noHBand="0" w:noVBand="1"/>
      </w:tblPr>
      <w:tblGrid>
        <w:gridCol w:w="670"/>
        <w:gridCol w:w="9820"/>
      </w:tblGrid>
      <w:tr w:rsidR="00FE36CD" w14:paraId="55C08968" w14:textId="77777777" w:rsidTr="00311D07">
        <w:trPr>
          <w:trHeight w:val="283"/>
        </w:trPr>
        <w:tc>
          <w:tcPr>
            <w:tcW w:w="670" w:type="dxa"/>
          </w:tcPr>
          <w:p w14:paraId="0CB5A003" w14:textId="77777777" w:rsidR="00FE36CD" w:rsidRPr="0051318C" w:rsidRDefault="00FE36CD" w:rsidP="00311D07">
            <w:pPr>
              <w:jc w:val="center"/>
              <w:rPr>
                <w:sz w:val="22"/>
                <w:szCs w:val="22"/>
              </w:rPr>
            </w:pPr>
          </w:p>
        </w:tc>
        <w:tc>
          <w:tcPr>
            <w:tcW w:w="9820" w:type="dxa"/>
          </w:tcPr>
          <w:p w14:paraId="2EC85062" w14:textId="77777777" w:rsidR="00FE36CD" w:rsidRPr="0051318C" w:rsidRDefault="00FE36CD" w:rsidP="00311D07">
            <w:pPr>
              <w:jc w:val="center"/>
              <w:rPr>
                <w:b/>
                <w:sz w:val="22"/>
                <w:szCs w:val="22"/>
              </w:rPr>
            </w:pPr>
            <w:r w:rsidRPr="0051318C">
              <w:rPr>
                <w:b/>
                <w:sz w:val="22"/>
                <w:szCs w:val="22"/>
              </w:rPr>
              <w:t>COURSE OUTCOMES</w:t>
            </w:r>
          </w:p>
        </w:tc>
      </w:tr>
      <w:tr w:rsidR="00FE36CD" w14:paraId="7D287769" w14:textId="77777777" w:rsidTr="00311D07">
        <w:trPr>
          <w:trHeight w:val="283"/>
        </w:trPr>
        <w:tc>
          <w:tcPr>
            <w:tcW w:w="670" w:type="dxa"/>
          </w:tcPr>
          <w:p w14:paraId="56643166" w14:textId="77777777" w:rsidR="00FE36CD" w:rsidRPr="00302FF6" w:rsidRDefault="00FE36CD" w:rsidP="00311D07">
            <w:pPr>
              <w:jc w:val="center"/>
              <w:rPr>
                <w:b/>
                <w:bCs/>
                <w:sz w:val="22"/>
                <w:szCs w:val="22"/>
              </w:rPr>
            </w:pPr>
            <w:r w:rsidRPr="00302FF6">
              <w:rPr>
                <w:b/>
                <w:bCs/>
                <w:sz w:val="22"/>
                <w:szCs w:val="22"/>
              </w:rPr>
              <w:t>CO1</w:t>
            </w:r>
          </w:p>
        </w:tc>
        <w:tc>
          <w:tcPr>
            <w:tcW w:w="9820" w:type="dxa"/>
          </w:tcPr>
          <w:p w14:paraId="5CC7EEFE" w14:textId="77777777" w:rsidR="00FE36CD" w:rsidRPr="0051318C" w:rsidRDefault="00FE36CD" w:rsidP="00311D07">
            <w:pPr>
              <w:rPr>
                <w:sz w:val="22"/>
                <w:szCs w:val="22"/>
              </w:rPr>
            </w:pPr>
            <w:r w:rsidRPr="00696AB1">
              <w:t>Discuss</w:t>
            </w:r>
            <w:r w:rsidRPr="00696AB1">
              <w:rPr>
                <w:spacing w:val="1"/>
              </w:rPr>
              <w:t xml:space="preserve"> </w:t>
            </w:r>
            <w:r w:rsidRPr="00696AB1">
              <w:t>the</w:t>
            </w:r>
            <w:r w:rsidRPr="00696AB1">
              <w:rPr>
                <w:spacing w:val="-1"/>
              </w:rPr>
              <w:t xml:space="preserve"> </w:t>
            </w:r>
            <w:r w:rsidRPr="00696AB1">
              <w:t>growth</w:t>
            </w:r>
            <w:r w:rsidRPr="00696AB1">
              <w:rPr>
                <w:spacing w:val="1"/>
              </w:rPr>
              <w:t xml:space="preserve"> </w:t>
            </w:r>
            <w:r w:rsidRPr="00696AB1">
              <w:t>of</w:t>
            </w:r>
            <w:r w:rsidRPr="00696AB1">
              <w:rPr>
                <w:spacing w:val="-2"/>
              </w:rPr>
              <w:t xml:space="preserve"> </w:t>
            </w:r>
            <w:r w:rsidRPr="00696AB1">
              <w:t>the demand</w:t>
            </w:r>
            <w:r w:rsidRPr="00696AB1">
              <w:rPr>
                <w:spacing w:val="1"/>
              </w:rPr>
              <w:t xml:space="preserve"> </w:t>
            </w:r>
            <w:r w:rsidRPr="00696AB1">
              <w:t>for</w:t>
            </w:r>
            <w:r w:rsidRPr="00696AB1">
              <w:rPr>
                <w:spacing w:val="2"/>
              </w:rPr>
              <w:t xml:space="preserve"> </w:t>
            </w:r>
            <w:r w:rsidRPr="00696AB1">
              <w:t>civil</w:t>
            </w:r>
            <w:r w:rsidRPr="00696AB1">
              <w:rPr>
                <w:spacing w:val="-3"/>
              </w:rPr>
              <w:t xml:space="preserve"> </w:t>
            </w:r>
            <w:r w:rsidRPr="00696AB1">
              <w:t>rights</w:t>
            </w:r>
            <w:r w:rsidRPr="00696AB1">
              <w:rPr>
                <w:spacing w:val="1"/>
              </w:rPr>
              <w:t xml:space="preserve"> </w:t>
            </w:r>
            <w:r w:rsidRPr="00696AB1">
              <w:t>in</w:t>
            </w:r>
            <w:r w:rsidRPr="00696AB1">
              <w:rPr>
                <w:spacing w:val="1"/>
              </w:rPr>
              <w:t xml:space="preserve"> </w:t>
            </w:r>
            <w:r w:rsidRPr="00696AB1">
              <w:t>India</w:t>
            </w:r>
            <w:r>
              <w:t>.</w:t>
            </w:r>
          </w:p>
        </w:tc>
      </w:tr>
      <w:tr w:rsidR="00FE36CD" w14:paraId="68AD1318" w14:textId="77777777" w:rsidTr="00311D07">
        <w:trPr>
          <w:trHeight w:val="283"/>
        </w:trPr>
        <w:tc>
          <w:tcPr>
            <w:tcW w:w="670" w:type="dxa"/>
          </w:tcPr>
          <w:p w14:paraId="147A01FD" w14:textId="77777777" w:rsidR="00FE36CD" w:rsidRPr="00302FF6" w:rsidRDefault="00FE36CD" w:rsidP="00311D07">
            <w:pPr>
              <w:jc w:val="center"/>
              <w:rPr>
                <w:b/>
                <w:bCs/>
                <w:sz w:val="22"/>
                <w:szCs w:val="22"/>
              </w:rPr>
            </w:pPr>
            <w:r w:rsidRPr="00302FF6">
              <w:rPr>
                <w:b/>
                <w:bCs/>
                <w:sz w:val="22"/>
                <w:szCs w:val="22"/>
              </w:rPr>
              <w:t>CO2</w:t>
            </w:r>
          </w:p>
        </w:tc>
        <w:tc>
          <w:tcPr>
            <w:tcW w:w="9820" w:type="dxa"/>
          </w:tcPr>
          <w:p w14:paraId="27AB10B7" w14:textId="77777777" w:rsidR="00FE36CD" w:rsidRPr="0051318C" w:rsidRDefault="00FE36CD" w:rsidP="00311D07">
            <w:pPr>
              <w:rPr>
                <w:sz w:val="22"/>
                <w:szCs w:val="22"/>
              </w:rPr>
            </w:pPr>
            <w:r w:rsidRPr="00696AB1">
              <w:t>Have</w:t>
            </w:r>
            <w:r w:rsidRPr="00696AB1">
              <w:rPr>
                <w:spacing w:val="3"/>
              </w:rPr>
              <w:t xml:space="preserve"> </w:t>
            </w:r>
            <w:r w:rsidRPr="00696AB1">
              <w:t>general</w:t>
            </w:r>
            <w:r w:rsidRPr="00696AB1">
              <w:rPr>
                <w:spacing w:val="1"/>
              </w:rPr>
              <w:t xml:space="preserve"> </w:t>
            </w:r>
            <w:r w:rsidRPr="00696AB1">
              <w:t>knowledge and</w:t>
            </w:r>
            <w:r w:rsidRPr="00696AB1">
              <w:rPr>
                <w:spacing w:val="1"/>
              </w:rPr>
              <w:t xml:space="preserve"> </w:t>
            </w:r>
            <w:r w:rsidRPr="00696AB1">
              <w:t>legal</w:t>
            </w:r>
            <w:r w:rsidRPr="00696AB1">
              <w:rPr>
                <w:spacing w:val="1"/>
              </w:rPr>
              <w:t xml:space="preserve"> </w:t>
            </w:r>
            <w:r w:rsidRPr="00696AB1">
              <w:t>literacy</w:t>
            </w:r>
            <w:r w:rsidRPr="00696AB1">
              <w:rPr>
                <w:spacing w:val="-3"/>
              </w:rPr>
              <w:t xml:space="preserve"> </w:t>
            </w:r>
            <w:r w:rsidRPr="00696AB1">
              <w:t>and</w:t>
            </w:r>
            <w:r w:rsidRPr="00696AB1">
              <w:rPr>
                <w:spacing w:val="1"/>
              </w:rPr>
              <w:t xml:space="preserve"> </w:t>
            </w:r>
            <w:r w:rsidRPr="00696AB1">
              <w:t>thereby</w:t>
            </w:r>
            <w:r w:rsidRPr="00696AB1">
              <w:rPr>
                <w:spacing w:val="1"/>
              </w:rPr>
              <w:t xml:space="preserve"> </w:t>
            </w:r>
            <w:r w:rsidRPr="00696AB1">
              <w:t>to take up</w:t>
            </w:r>
            <w:r w:rsidRPr="00696AB1">
              <w:rPr>
                <w:spacing w:val="-1"/>
              </w:rPr>
              <w:t xml:space="preserve"> </w:t>
            </w:r>
            <w:r w:rsidRPr="00696AB1">
              <w:t>competitive</w:t>
            </w:r>
            <w:r w:rsidRPr="00696AB1">
              <w:rPr>
                <w:spacing w:val="4"/>
              </w:rPr>
              <w:t xml:space="preserve"> </w:t>
            </w:r>
            <w:r w:rsidRPr="00696AB1">
              <w:t>examinations</w:t>
            </w:r>
            <w:r>
              <w:t>.</w:t>
            </w:r>
          </w:p>
        </w:tc>
      </w:tr>
      <w:tr w:rsidR="00FE36CD" w14:paraId="4AC3427B" w14:textId="77777777" w:rsidTr="00311D07">
        <w:trPr>
          <w:trHeight w:val="283"/>
        </w:trPr>
        <w:tc>
          <w:tcPr>
            <w:tcW w:w="670" w:type="dxa"/>
          </w:tcPr>
          <w:p w14:paraId="52C27F05" w14:textId="77777777" w:rsidR="00FE36CD" w:rsidRPr="00302FF6" w:rsidRDefault="00FE36CD" w:rsidP="00311D07">
            <w:pPr>
              <w:jc w:val="center"/>
              <w:rPr>
                <w:b/>
                <w:bCs/>
                <w:sz w:val="22"/>
                <w:szCs w:val="22"/>
              </w:rPr>
            </w:pPr>
            <w:r w:rsidRPr="00302FF6">
              <w:rPr>
                <w:b/>
                <w:bCs/>
                <w:sz w:val="22"/>
                <w:szCs w:val="22"/>
              </w:rPr>
              <w:t>CO3</w:t>
            </w:r>
          </w:p>
        </w:tc>
        <w:tc>
          <w:tcPr>
            <w:tcW w:w="9820" w:type="dxa"/>
          </w:tcPr>
          <w:p w14:paraId="0A8FD3F6" w14:textId="77777777" w:rsidR="00FE36CD" w:rsidRPr="0051318C" w:rsidRDefault="00FE36CD" w:rsidP="00311D07">
            <w:pPr>
              <w:rPr>
                <w:sz w:val="22"/>
                <w:szCs w:val="22"/>
              </w:rPr>
            </w:pPr>
            <w:r w:rsidRPr="00696AB1">
              <w:t>Understand</w:t>
            </w:r>
            <w:r w:rsidRPr="00696AB1">
              <w:rPr>
                <w:spacing w:val="-2"/>
              </w:rPr>
              <w:t xml:space="preserve"> </w:t>
            </w:r>
            <w:r w:rsidRPr="00696AB1">
              <w:t>state</w:t>
            </w:r>
            <w:r w:rsidRPr="00696AB1">
              <w:rPr>
                <w:spacing w:val="-3"/>
              </w:rPr>
              <w:t xml:space="preserve"> </w:t>
            </w:r>
            <w:r w:rsidRPr="00696AB1">
              <w:t>and</w:t>
            </w:r>
            <w:r w:rsidRPr="00696AB1">
              <w:rPr>
                <w:spacing w:val="-2"/>
              </w:rPr>
              <w:t xml:space="preserve"> </w:t>
            </w:r>
            <w:r w:rsidRPr="00696AB1">
              <w:t>central policies,</w:t>
            </w:r>
            <w:r w:rsidRPr="00696AB1">
              <w:rPr>
                <w:spacing w:val="1"/>
              </w:rPr>
              <w:t xml:space="preserve"> </w:t>
            </w:r>
            <w:r w:rsidRPr="00696AB1">
              <w:t>fundamental</w:t>
            </w:r>
            <w:r w:rsidRPr="00696AB1">
              <w:rPr>
                <w:spacing w:val="-2"/>
              </w:rPr>
              <w:t xml:space="preserve"> </w:t>
            </w:r>
            <w:r w:rsidRPr="00696AB1">
              <w:t>duties</w:t>
            </w:r>
            <w:r>
              <w:t>.</w:t>
            </w:r>
          </w:p>
        </w:tc>
      </w:tr>
      <w:tr w:rsidR="00FE36CD" w14:paraId="4AFA8F9D" w14:textId="77777777" w:rsidTr="00311D07">
        <w:trPr>
          <w:trHeight w:val="283"/>
        </w:trPr>
        <w:tc>
          <w:tcPr>
            <w:tcW w:w="670" w:type="dxa"/>
          </w:tcPr>
          <w:p w14:paraId="3FDA58C7" w14:textId="77777777" w:rsidR="00FE36CD" w:rsidRPr="00302FF6" w:rsidRDefault="00FE36CD" w:rsidP="00311D07">
            <w:pPr>
              <w:jc w:val="center"/>
              <w:rPr>
                <w:b/>
                <w:bCs/>
                <w:sz w:val="22"/>
                <w:szCs w:val="22"/>
              </w:rPr>
            </w:pPr>
            <w:r w:rsidRPr="00302FF6">
              <w:rPr>
                <w:b/>
                <w:bCs/>
                <w:sz w:val="22"/>
                <w:szCs w:val="22"/>
              </w:rPr>
              <w:t>CO4</w:t>
            </w:r>
          </w:p>
        </w:tc>
        <w:tc>
          <w:tcPr>
            <w:tcW w:w="9820" w:type="dxa"/>
          </w:tcPr>
          <w:p w14:paraId="368C99F1" w14:textId="77777777" w:rsidR="00FE36CD" w:rsidRPr="0051318C" w:rsidRDefault="00FE36CD" w:rsidP="00311D07">
            <w:pPr>
              <w:rPr>
                <w:sz w:val="22"/>
                <w:szCs w:val="22"/>
              </w:rPr>
            </w:pPr>
            <w:r>
              <w:pict w14:anchorId="5A0D42AA">
                <v:shape id="_x0000_s1027" style="position:absolute;margin-left:73.1pt;margin-top:4.65pt;width:3.6pt;height:3.6pt;z-index:251660288;mso-position-horizontal-relative:page;mso-position-vertical-relative:text" coordorigin="1462,93" coordsize="72,72" path="m1507,165r-19,l1481,162r-15,-14l1462,138r,-19l1466,110r8,-8l1488,93r19,l1517,98r7,4l1531,110r3,9l1534,129r,9l1531,148r-14,14l1507,165xe" fillcolor="black" stroked="f">
                  <v:path arrowok="t"/>
                  <w10:wrap anchorx="page"/>
                </v:shape>
              </w:pict>
            </w:r>
            <w:r w:rsidRPr="00696AB1">
              <w:t>Understand the Electoral</w:t>
            </w:r>
            <w:r w:rsidRPr="00696AB1">
              <w:rPr>
                <w:spacing w:val="2"/>
              </w:rPr>
              <w:t xml:space="preserve"> </w:t>
            </w:r>
            <w:r w:rsidRPr="00696AB1">
              <w:t>Process,</w:t>
            </w:r>
            <w:r w:rsidRPr="00696AB1">
              <w:rPr>
                <w:spacing w:val="1"/>
              </w:rPr>
              <w:t xml:space="preserve"> </w:t>
            </w:r>
            <w:r w:rsidRPr="00696AB1">
              <w:t>special</w:t>
            </w:r>
            <w:r w:rsidRPr="00696AB1">
              <w:rPr>
                <w:spacing w:val="-2"/>
              </w:rPr>
              <w:t xml:space="preserve"> </w:t>
            </w:r>
            <w:r w:rsidRPr="00696AB1">
              <w:t>provisions</w:t>
            </w:r>
            <w:r>
              <w:t>.</w:t>
            </w:r>
          </w:p>
        </w:tc>
      </w:tr>
      <w:tr w:rsidR="00FE36CD" w14:paraId="7EFD9245" w14:textId="77777777" w:rsidTr="00311D07">
        <w:trPr>
          <w:trHeight w:val="283"/>
        </w:trPr>
        <w:tc>
          <w:tcPr>
            <w:tcW w:w="670" w:type="dxa"/>
          </w:tcPr>
          <w:p w14:paraId="09644471" w14:textId="77777777" w:rsidR="00FE36CD" w:rsidRPr="00302FF6" w:rsidRDefault="00FE36CD" w:rsidP="00311D07">
            <w:pPr>
              <w:jc w:val="center"/>
              <w:rPr>
                <w:b/>
                <w:bCs/>
                <w:sz w:val="22"/>
                <w:szCs w:val="22"/>
              </w:rPr>
            </w:pPr>
            <w:r w:rsidRPr="00302FF6">
              <w:rPr>
                <w:b/>
                <w:bCs/>
                <w:sz w:val="22"/>
                <w:szCs w:val="22"/>
              </w:rPr>
              <w:t>CO5</w:t>
            </w:r>
          </w:p>
        </w:tc>
        <w:tc>
          <w:tcPr>
            <w:tcW w:w="9820" w:type="dxa"/>
          </w:tcPr>
          <w:p w14:paraId="66A264B0" w14:textId="77777777" w:rsidR="00FE36CD" w:rsidRPr="0051318C" w:rsidRDefault="00FE36CD" w:rsidP="00311D07">
            <w:pPr>
              <w:rPr>
                <w:sz w:val="22"/>
                <w:szCs w:val="22"/>
              </w:rPr>
            </w:pPr>
            <w:r w:rsidRPr="00696AB1">
              <w:t>Understand</w:t>
            </w:r>
            <w:r w:rsidRPr="00696AB1">
              <w:rPr>
                <w:spacing w:val="-1"/>
              </w:rPr>
              <w:t xml:space="preserve"> </w:t>
            </w:r>
            <w:r w:rsidRPr="00696AB1">
              <w:t>powers</w:t>
            </w:r>
            <w:r w:rsidRPr="00696AB1">
              <w:rPr>
                <w:spacing w:val="4"/>
              </w:rPr>
              <w:t xml:space="preserve"> </w:t>
            </w:r>
            <w:r w:rsidRPr="00696AB1">
              <w:t>and</w:t>
            </w:r>
            <w:r w:rsidRPr="00696AB1">
              <w:rPr>
                <w:spacing w:val="2"/>
              </w:rPr>
              <w:t xml:space="preserve"> </w:t>
            </w:r>
            <w:r w:rsidRPr="00696AB1">
              <w:t>functions</w:t>
            </w:r>
            <w:r w:rsidRPr="00696AB1">
              <w:rPr>
                <w:spacing w:val="1"/>
              </w:rPr>
              <w:t xml:space="preserve"> </w:t>
            </w:r>
            <w:r w:rsidRPr="00696AB1">
              <w:t>of</w:t>
            </w:r>
            <w:r w:rsidRPr="00696AB1">
              <w:rPr>
                <w:spacing w:val="1"/>
              </w:rPr>
              <w:t xml:space="preserve"> </w:t>
            </w:r>
            <w:r w:rsidRPr="00696AB1">
              <w:t>Municipalities,</w:t>
            </w:r>
            <w:r w:rsidRPr="00696AB1">
              <w:rPr>
                <w:spacing w:val="2"/>
              </w:rPr>
              <w:t xml:space="preserve"> </w:t>
            </w:r>
            <w:r w:rsidRPr="00696AB1">
              <w:t>Panchayats</w:t>
            </w:r>
            <w:r w:rsidRPr="00696AB1">
              <w:rPr>
                <w:spacing w:val="-1"/>
              </w:rPr>
              <w:t xml:space="preserve"> </w:t>
            </w:r>
            <w:r w:rsidRPr="00696AB1">
              <w:t>and</w:t>
            </w:r>
            <w:r w:rsidRPr="00696AB1">
              <w:rPr>
                <w:spacing w:val="2"/>
              </w:rPr>
              <w:t xml:space="preserve"> </w:t>
            </w:r>
            <w:r w:rsidRPr="00696AB1">
              <w:t>Co-operative</w:t>
            </w:r>
            <w:r w:rsidRPr="00696AB1">
              <w:rPr>
                <w:spacing w:val="1"/>
              </w:rPr>
              <w:t xml:space="preserve"> </w:t>
            </w:r>
            <w:r w:rsidRPr="00696AB1">
              <w:t>Societies</w:t>
            </w:r>
            <w:r>
              <w:t>.</w:t>
            </w:r>
          </w:p>
        </w:tc>
      </w:tr>
      <w:tr w:rsidR="00FE36CD" w14:paraId="5CD20465" w14:textId="77777777" w:rsidTr="00311D07">
        <w:trPr>
          <w:trHeight w:val="283"/>
        </w:trPr>
        <w:tc>
          <w:tcPr>
            <w:tcW w:w="670" w:type="dxa"/>
          </w:tcPr>
          <w:p w14:paraId="60E15534" w14:textId="77777777" w:rsidR="00FE36CD" w:rsidRPr="00302FF6" w:rsidRDefault="00FE36CD" w:rsidP="00311D07">
            <w:pPr>
              <w:jc w:val="center"/>
              <w:rPr>
                <w:b/>
                <w:bCs/>
                <w:sz w:val="22"/>
                <w:szCs w:val="22"/>
              </w:rPr>
            </w:pPr>
            <w:r w:rsidRPr="00302FF6">
              <w:rPr>
                <w:b/>
                <w:bCs/>
                <w:sz w:val="22"/>
                <w:szCs w:val="22"/>
              </w:rPr>
              <w:t>CO6</w:t>
            </w:r>
          </w:p>
        </w:tc>
        <w:tc>
          <w:tcPr>
            <w:tcW w:w="9820" w:type="dxa"/>
          </w:tcPr>
          <w:p w14:paraId="3F8E9AB6" w14:textId="77777777" w:rsidR="00FE36CD" w:rsidRPr="0051318C" w:rsidRDefault="00FE36CD" w:rsidP="00311D07">
            <w:pPr>
              <w:rPr>
                <w:sz w:val="22"/>
                <w:szCs w:val="22"/>
              </w:rPr>
            </w:pPr>
            <w:r w:rsidRPr="00696AB1">
              <w:t>Have</w:t>
            </w:r>
            <w:r w:rsidRPr="00696AB1">
              <w:rPr>
                <w:spacing w:val="3"/>
              </w:rPr>
              <w:t xml:space="preserve"> </w:t>
            </w:r>
            <w:r w:rsidRPr="00696AB1">
              <w:t>an</w:t>
            </w:r>
            <w:r w:rsidRPr="00696AB1">
              <w:rPr>
                <w:spacing w:val="-2"/>
              </w:rPr>
              <w:t xml:space="preserve"> </w:t>
            </w:r>
            <w:r w:rsidRPr="00696AB1">
              <w:t>awareness</w:t>
            </w:r>
            <w:r w:rsidRPr="00696AB1">
              <w:rPr>
                <w:spacing w:val="-2"/>
              </w:rPr>
              <w:t xml:space="preserve"> </w:t>
            </w:r>
            <w:r w:rsidRPr="00696AB1">
              <w:t>about</w:t>
            </w:r>
            <w:r w:rsidRPr="00696AB1">
              <w:rPr>
                <w:spacing w:val="2"/>
              </w:rPr>
              <w:t xml:space="preserve"> </w:t>
            </w:r>
            <w:r w:rsidRPr="00696AB1">
              <w:t>basic</w:t>
            </w:r>
            <w:r w:rsidRPr="00696AB1">
              <w:rPr>
                <w:spacing w:val="-1"/>
              </w:rPr>
              <w:t xml:space="preserve"> </w:t>
            </w:r>
            <w:r w:rsidRPr="00696AB1">
              <w:t>human</w:t>
            </w:r>
            <w:r w:rsidRPr="00696AB1">
              <w:rPr>
                <w:spacing w:val="-2"/>
              </w:rPr>
              <w:t xml:space="preserve"> </w:t>
            </w:r>
            <w:r w:rsidRPr="00696AB1">
              <w:t>rights</w:t>
            </w:r>
            <w:r w:rsidRPr="00696AB1">
              <w:rPr>
                <w:spacing w:val="-2"/>
              </w:rPr>
              <w:t xml:space="preserve"> </w:t>
            </w:r>
            <w:r w:rsidRPr="00696AB1">
              <w:t>in</w:t>
            </w:r>
            <w:r w:rsidRPr="00696AB1">
              <w:rPr>
                <w:spacing w:val="4"/>
              </w:rPr>
              <w:t xml:space="preserve"> </w:t>
            </w:r>
            <w:r w:rsidRPr="00696AB1">
              <w:t>India</w:t>
            </w:r>
            <w:r>
              <w:t>.</w:t>
            </w:r>
          </w:p>
        </w:tc>
      </w:tr>
    </w:tbl>
    <w:p w14:paraId="7FFF6D15" w14:textId="77777777" w:rsidR="00FE36CD"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1318C" w14:paraId="384948AF" w14:textId="77777777" w:rsidTr="00E56E00">
        <w:trPr>
          <w:jc w:val="center"/>
        </w:trPr>
        <w:tc>
          <w:tcPr>
            <w:tcW w:w="6385" w:type="dxa"/>
            <w:gridSpan w:val="8"/>
          </w:tcPr>
          <w:p w14:paraId="0508A908" w14:textId="77777777" w:rsidR="00FE36CD" w:rsidRPr="0051318C" w:rsidRDefault="00FE36CD" w:rsidP="00311D07">
            <w:pPr>
              <w:jc w:val="center"/>
              <w:rPr>
                <w:b/>
                <w:sz w:val="22"/>
                <w:szCs w:val="22"/>
              </w:rPr>
            </w:pPr>
            <w:r w:rsidRPr="0051318C">
              <w:rPr>
                <w:b/>
                <w:sz w:val="22"/>
                <w:szCs w:val="22"/>
              </w:rPr>
              <w:t xml:space="preserve">Assessment Pattern as per Bloom’s </w:t>
            </w:r>
            <w:r>
              <w:rPr>
                <w:b/>
                <w:sz w:val="22"/>
                <w:szCs w:val="22"/>
              </w:rPr>
              <w:t>Level</w:t>
            </w:r>
          </w:p>
        </w:tc>
      </w:tr>
      <w:tr w:rsidR="00FE36CD" w:rsidRPr="0051318C" w14:paraId="3AD8A2D8" w14:textId="77777777" w:rsidTr="00E56E00">
        <w:trPr>
          <w:jc w:val="center"/>
        </w:trPr>
        <w:tc>
          <w:tcPr>
            <w:tcW w:w="1140" w:type="dxa"/>
          </w:tcPr>
          <w:p w14:paraId="6E7644ED" w14:textId="77777777" w:rsidR="00FE36CD" w:rsidRPr="00302FF6" w:rsidRDefault="00FE36CD" w:rsidP="00311D07">
            <w:pPr>
              <w:jc w:val="center"/>
              <w:rPr>
                <w:b/>
                <w:bCs/>
                <w:sz w:val="22"/>
                <w:szCs w:val="22"/>
              </w:rPr>
            </w:pPr>
            <w:r w:rsidRPr="00302FF6">
              <w:rPr>
                <w:b/>
                <w:bCs/>
                <w:sz w:val="22"/>
                <w:szCs w:val="22"/>
              </w:rPr>
              <w:t xml:space="preserve">CO / </w:t>
            </w:r>
            <w:r>
              <w:rPr>
                <w:b/>
                <w:bCs/>
                <w:sz w:val="22"/>
                <w:szCs w:val="22"/>
              </w:rPr>
              <w:t>BL</w:t>
            </w:r>
          </w:p>
        </w:tc>
        <w:tc>
          <w:tcPr>
            <w:tcW w:w="709" w:type="dxa"/>
          </w:tcPr>
          <w:p w14:paraId="4A3F32C1" w14:textId="77777777" w:rsidR="00FE36CD" w:rsidRPr="0051318C" w:rsidRDefault="00FE36CD" w:rsidP="00311D07">
            <w:pPr>
              <w:jc w:val="center"/>
              <w:rPr>
                <w:b/>
                <w:sz w:val="22"/>
                <w:szCs w:val="22"/>
              </w:rPr>
            </w:pPr>
            <w:r w:rsidRPr="0051318C">
              <w:rPr>
                <w:b/>
                <w:sz w:val="22"/>
                <w:szCs w:val="22"/>
              </w:rPr>
              <w:t>R</w:t>
            </w:r>
          </w:p>
        </w:tc>
        <w:tc>
          <w:tcPr>
            <w:tcW w:w="708" w:type="dxa"/>
          </w:tcPr>
          <w:p w14:paraId="758AFD49" w14:textId="77777777" w:rsidR="00FE36CD" w:rsidRPr="0051318C" w:rsidRDefault="00FE36CD" w:rsidP="00311D07">
            <w:pPr>
              <w:jc w:val="center"/>
              <w:rPr>
                <w:b/>
                <w:sz w:val="22"/>
                <w:szCs w:val="22"/>
              </w:rPr>
            </w:pPr>
            <w:r w:rsidRPr="0051318C">
              <w:rPr>
                <w:b/>
                <w:sz w:val="22"/>
                <w:szCs w:val="22"/>
              </w:rPr>
              <w:t>U</w:t>
            </w:r>
          </w:p>
        </w:tc>
        <w:tc>
          <w:tcPr>
            <w:tcW w:w="709" w:type="dxa"/>
          </w:tcPr>
          <w:p w14:paraId="7023DE4A" w14:textId="77777777" w:rsidR="00FE36CD" w:rsidRPr="0051318C" w:rsidRDefault="00FE36CD" w:rsidP="00311D07">
            <w:pPr>
              <w:jc w:val="center"/>
              <w:rPr>
                <w:b/>
                <w:sz w:val="22"/>
                <w:szCs w:val="22"/>
              </w:rPr>
            </w:pPr>
            <w:r w:rsidRPr="0051318C">
              <w:rPr>
                <w:b/>
                <w:sz w:val="22"/>
                <w:szCs w:val="22"/>
              </w:rPr>
              <w:t>A</w:t>
            </w:r>
          </w:p>
        </w:tc>
        <w:tc>
          <w:tcPr>
            <w:tcW w:w="709" w:type="dxa"/>
          </w:tcPr>
          <w:p w14:paraId="2B13B7FE" w14:textId="77777777" w:rsidR="00FE36CD" w:rsidRPr="0051318C" w:rsidRDefault="00FE36CD" w:rsidP="00311D07">
            <w:pPr>
              <w:jc w:val="center"/>
              <w:rPr>
                <w:b/>
                <w:sz w:val="22"/>
                <w:szCs w:val="22"/>
              </w:rPr>
            </w:pPr>
            <w:r w:rsidRPr="0051318C">
              <w:rPr>
                <w:b/>
                <w:sz w:val="22"/>
                <w:szCs w:val="22"/>
              </w:rPr>
              <w:t>An</w:t>
            </w:r>
          </w:p>
        </w:tc>
        <w:tc>
          <w:tcPr>
            <w:tcW w:w="709" w:type="dxa"/>
          </w:tcPr>
          <w:p w14:paraId="2E864F89" w14:textId="77777777" w:rsidR="00FE36CD" w:rsidRPr="0051318C" w:rsidRDefault="00FE36CD" w:rsidP="00311D07">
            <w:pPr>
              <w:jc w:val="center"/>
              <w:rPr>
                <w:b/>
                <w:sz w:val="22"/>
                <w:szCs w:val="22"/>
              </w:rPr>
            </w:pPr>
            <w:r w:rsidRPr="0051318C">
              <w:rPr>
                <w:b/>
                <w:sz w:val="22"/>
                <w:szCs w:val="22"/>
              </w:rPr>
              <w:t>E</w:t>
            </w:r>
          </w:p>
        </w:tc>
        <w:tc>
          <w:tcPr>
            <w:tcW w:w="708" w:type="dxa"/>
          </w:tcPr>
          <w:p w14:paraId="71A60073" w14:textId="77777777" w:rsidR="00FE36CD" w:rsidRPr="0051318C" w:rsidRDefault="00FE36CD" w:rsidP="00311D07">
            <w:pPr>
              <w:jc w:val="center"/>
              <w:rPr>
                <w:b/>
                <w:sz w:val="22"/>
                <w:szCs w:val="22"/>
              </w:rPr>
            </w:pPr>
            <w:r w:rsidRPr="0051318C">
              <w:rPr>
                <w:b/>
                <w:sz w:val="22"/>
                <w:szCs w:val="22"/>
              </w:rPr>
              <w:t>C</w:t>
            </w:r>
          </w:p>
        </w:tc>
        <w:tc>
          <w:tcPr>
            <w:tcW w:w="993" w:type="dxa"/>
          </w:tcPr>
          <w:p w14:paraId="086C3923" w14:textId="77777777" w:rsidR="00FE36CD" w:rsidRPr="0051318C" w:rsidRDefault="00FE36CD" w:rsidP="00311D07">
            <w:pPr>
              <w:jc w:val="center"/>
              <w:rPr>
                <w:b/>
                <w:sz w:val="22"/>
                <w:szCs w:val="22"/>
              </w:rPr>
            </w:pPr>
            <w:r w:rsidRPr="0051318C">
              <w:rPr>
                <w:b/>
                <w:sz w:val="22"/>
                <w:szCs w:val="22"/>
              </w:rPr>
              <w:t>Total</w:t>
            </w:r>
          </w:p>
        </w:tc>
      </w:tr>
      <w:tr w:rsidR="00FE36CD" w:rsidRPr="0051318C" w14:paraId="6A417BD8" w14:textId="77777777" w:rsidTr="00311D07">
        <w:trPr>
          <w:jc w:val="center"/>
        </w:trPr>
        <w:tc>
          <w:tcPr>
            <w:tcW w:w="1140" w:type="dxa"/>
          </w:tcPr>
          <w:p w14:paraId="23EC1BFA" w14:textId="77777777" w:rsidR="00FE36CD" w:rsidRPr="00302FF6" w:rsidRDefault="00FE36CD" w:rsidP="00311D07">
            <w:pPr>
              <w:jc w:val="center"/>
              <w:rPr>
                <w:b/>
                <w:bCs/>
                <w:sz w:val="22"/>
                <w:szCs w:val="22"/>
              </w:rPr>
            </w:pPr>
            <w:r w:rsidRPr="00302FF6">
              <w:rPr>
                <w:b/>
                <w:bCs/>
                <w:sz w:val="22"/>
                <w:szCs w:val="22"/>
              </w:rPr>
              <w:t>CO1</w:t>
            </w:r>
          </w:p>
        </w:tc>
        <w:tc>
          <w:tcPr>
            <w:tcW w:w="709" w:type="dxa"/>
          </w:tcPr>
          <w:p w14:paraId="33FA01B0" w14:textId="77777777" w:rsidR="00FE36CD" w:rsidRPr="0051318C" w:rsidRDefault="00FE36CD" w:rsidP="00311D07">
            <w:pPr>
              <w:jc w:val="center"/>
              <w:rPr>
                <w:sz w:val="22"/>
                <w:szCs w:val="22"/>
              </w:rPr>
            </w:pPr>
            <w:r>
              <w:rPr>
                <w:sz w:val="22"/>
                <w:szCs w:val="22"/>
              </w:rPr>
              <w:t>4</w:t>
            </w:r>
          </w:p>
        </w:tc>
        <w:tc>
          <w:tcPr>
            <w:tcW w:w="708" w:type="dxa"/>
          </w:tcPr>
          <w:p w14:paraId="191F9BCD" w14:textId="77777777" w:rsidR="00FE36CD" w:rsidRPr="0051318C" w:rsidRDefault="00FE36CD" w:rsidP="00311D07">
            <w:pPr>
              <w:jc w:val="center"/>
              <w:rPr>
                <w:sz w:val="22"/>
                <w:szCs w:val="22"/>
              </w:rPr>
            </w:pPr>
            <w:r>
              <w:rPr>
                <w:sz w:val="22"/>
                <w:szCs w:val="22"/>
              </w:rPr>
              <w:t>25</w:t>
            </w:r>
          </w:p>
        </w:tc>
        <w:tc>
          <w:tcPr>
            <w:tcW w:w="709" w:type="dxa"/>
          </w:tcPr>
          <w:p w14:paraId="6CA8B94C" w14:textId="77777777" w:rsidR="00FE36CD" w:rsidRPr="0051318C" w:rsidRDefault="00FE36CD" w:rsidP="00311D07">
            <w:pPr>
              <w:jc w:val="center"/>
              <w:rPr>
                <w:sz w:val="22"/>
                <w:szCs w:val="22"/>
              </w:rPr>
            </w:pPr>
            <w:r>
              <w:rPr>
                <w:sz w:val="22"/>
                <w:szCs w:val="22"/>
              </w:rPr>
              <w:t>-</w:t>
            </w:r>
          </w:p>
        </w:tc>
        <w:tc>
          <w:tcPr>
            <w:tcW w:w="709" w:type="dxa"/>
          </w:tcPr>
          <w:p w14:paraId="1FD990CC" w14:textId="77777777" w:rsidR="00FE36CD" w:rsidRPr="0051318C" w:rsidRDefault="00FE36CD" w:rsidP="00311D07">
            <w:pPr>
              <w:jc w:val="center"/>
              <w:rPr>
                <w:sz w:val="22"/>
                <w:szCs w:val="22"/>
              </w:rPr>
            </w:pPr>
            <w:r>
              <w:rPr>
                <w:sz w:val="22"/>
                <w:szCs w:val="22"/>
              </w:rPr>
              <w:t>-</w:t>
            </w:r>
          </w:p>
        </w:tc>
        <w:tc>
          <w:tcPr>
            <w:tcW w:w="709" w:type="dxa"/>
          </w:tcPr>
          <w:p w14:paraId="7894A312" w14:textId="77777777" w:rsidR="00FE36CD" w:rsidRPr="0051318C" w:rsidRDefault="00FE36CD" w:rsidP="00311D07">
            <w:pPr>
              <w:jc w:val="center"/>
              <w:rPr>
                <w:sz w:val="22"/>
                <w:szCs w:val="22"/>
              </w:rPr>
            </w:pPr>
            <w:r>
              <w:rPr>
                <w:sz w:val="22"/>
                <w:szCs w:val="22"/>
              </w:rPr>
              <w:t>-</w:t>
            </w:r>
          </w:p>
        </w:tc>
        <w:tc>
          <w:tcPr>
            <w:tcW w:w="708" w:type="dxa"/>
          </w:tcPr>
          <w:p w14:paraId="7940D5E2" w14:textId="77777777" w:rsidR="00FE36CD" w:rsidRPr="0051318C" w:rsidRDefault="00FE36CD" w:rsidP="00311D07">
            <w:pPr>
              <w:jc w:val="center"/>
              <w:rPr>
                <w:sz w:val="22"/>
                <w:szCs w:val="22"/>
              </w:rPr>
            </w:pPr>
            <w:r>
              <w:rPr>
                <w:sz w:val="22"/>
                <w:szCs w:val="22"/>
              </w:rPr>
              <w:t>-</w:t>
            </w:r>
          </w:p>
        </w:tc>
        <w:tc>
          <w:tcPr>
            <w:tcW w:w="993" w:type="dxa"/>
          </w:tcPr>
          <w:p w14:paraId="475A321E" w14:textId="77777777" w:rsidR="00FE36CD" w:rsidRPr="0051318C" w:rsidRDefault="00FE36CD" w:rsidP="00311D07">
            <w:pPr>
              <w:jc w:val="center"/>
              <w:rPr>
                <w:sz w:val="22"/>
                <w:szCs w:val="22"/>
              </w:rPr>
            </w:pPr>
            <w:r>
              <w:rPr>
                <w:sz w:val="22"/>
                <w:szCs w:val="22"/>
              </w:rPr>
              <w:t>29</w:t>
            </w:r>
          </w:p>
        </w:tc>
      </w:tr>
      <w:tr w:rsidR="00FE36CD" w:rsidRPr="0051318C" w14:paraId="4EB1A761" w14:textId="77777777" w:rsidTr="00311D07">
        <w:trPr>
          <w:jc w:val="center"/>
        </w:trPr>
        <w:tc>
          <w:tcPr>
            <w:tcW w:w="1140" w:type="dxa"/>
          </w:tcPr>
          <w:p w14:paraId="6D38EA3A" w14:textId="77777777" w:rsidR="00FE36CD" w:rsidRPr="00302FF6" w:rsidRDefault="00FE36CD" w:rsidP="00311D07">
            <w:pPr>
              <w:jc w:val="center"/>
              <w:rPr>
                <w:b/>
                <w:bCs/>
                <w:sz w:val="22"/>
                <w:szCs w:val="22"/>
              </w:rPr>
            </w:pPr>
            <w:r w:rsidRPr="00302FF6">
              <w:rPr>
                <w:b/>
                <w:bCs/>
                <w:sz w:val="22"/>
                <w:szCs w:val="22"/>
              </w:rPr>
              <w:t>CO2</w:t>
            </w:r>
          </w:p>
        </w:tc>
        <w:tc>
          <w:tcPr>
            <w:tcW w:w="709" w:type="dxa"/>
          </w:tcPr>
          <w:p w14:paraId="3B7EAE54" w14:textId="77777777" w:rsidR="00FE36CD" w:rsidRPr="0051318C" w:rsidRDefault="00FE36CD" w:rsidP="00311D07">
            <w:pPr>
              <w:jc w:val="center"/>
              <w:rPr>
                <w:sz w:val="22"/>
                <w:szCs w:val="22"/>
              </w:rPr>
            </w:pPr>
            <w:r>
              <w:rPr>
                <w:sz w:val="22"/>
                <w:szCs w:val="22"/>
              </w:rPr>
              <w:t>1</w:t>
            </w:r>
          </w:p>
        </w:tc>
        <w:tc>
          <w:tcPr>
            <w:tcW w:w="708" w:type="dxa"/>
          </w:tcPr>
          <w:p w14:paraId="05F29EB7" w14:textId="77777777" w:rsidR="00FE36CD" w:rsidRPr="0051318C" w:rsidRDefault="00FE36CD" w:rsidP="00311D07">
            <w:pPr>
              <w:jc w:val="center"/>
              <w:rPr>
                <w:sz w:val="22"/>
                <w:szCs w:val="22"/>
              </w:rPr>
            </w:pPr>
            <w:r>
              <w:rPr>
                <w:sz w:val="22"/>
                <w:szCs w:val="22"/>
              </w:rPr>
              <w:t>16</w:t>
            </w:r>
          </w:p>
        </w:tc>
        <w:tc>
          <w:tcPr>
            <w:tcW w:w="709" w:type="dxa"/>
          </w:tcPr>
          <w:p w14:paraId="47BF8FEC" w14:textId="77777777" w:rsidR="00FE36CD" w:rsidRPr="0051318C" w:rsidRDefault="00FE36CD" w:rsidP="00311D07">
            <w:pPr>
              <w:jc w:val="center"/>
              <w:rPr>
                <w:sz w:val="22"/>
                <w:szCs w:val="22"/>
              </w:rPr>
            </w:pPr>
            <w:r>
              <w:rPr>
                <w:sz w:val="22"/>
                <w:szCs w:val="22"/>
              </w:rPr>
              <w:t>-</w:t>
            </w:r>
          </w:p>
        </w:tc>
        <w:tc>
          <w:tcPr>
            <w:tcW w:w="709" w:type="dxa"/>
          </w:tcPr>
          <w:p w14:paraId="1B01287A" w14:textId="77777777" w:rsidR="00FE36CD" w:rsidRPr="0051318C" w:rsidRDefault="00FE36CD" w:rsidP="00311D07">
            <w:pPr>
              <w:jc w:val="center"/>
              <w:rPr>
                <w:sz w:val="22"/>
                <w:szCs w:val="22"/>
              </w:rPr>
            </w:pPr>
            <w:r>
              <w:rPr>
                <w:sz w:val="22"/>
                <w:szCs w:val="22"/>
              </w:rPr>
              <w:t>-</w:t>
            </w:r>
          </w:p>
        </w:tc>
        <w:tc>
          <w:tcPr>
            <w:tcW w:w="709" w:type="dxa"/>
          </w:tcPr>
          <w:p w14:paraId="167A9EB3" w14:textId="77777777" w:rsidR="00FE36CD" w:rsidRPr="0051318C" w:rsidRDefault="00FE36CD" w:rsidP="00311D07">
            <w:pPr>
              <w:jc w:val="center"/>
              <w:rPr>
                <w:sz w:val="22"/>
                <w:szCs w:val="22"/>
              </w:rPr>
            </w:pPr>
            <w:r>
              <w:rPr>
                <w:sz w:val="22"/>
                <w:szCs w:val="22"/>
              </w:rPr>
              <w:t>-</w:t>
            </w:r>
          </w:p>
        </w:tc>
        <w:tc>
          <w:tcPr>
            <w:tcW w:w="708" w:type="dxa"/>
          </w:tcPr>
          <w:p w14:paraId="7926EC5A" w14:textId="77777777" w:rsidR="00FE36CD" w:rsidRPr="0051318C" w:rsidRDefault="00FE36CD" w:rsidP="00311D07">
            <w:pPr>
              <w:jc w:val="center"/>
              <w:rPr>
                <w:sz w:val="22"/>
                <w:szCs w:val="22"/>
              </w:rPr>
            </w:pPr>
            <w:r>
              <w:rPr>
                <w:sz w:val="22"/>
                <w:szCs w:val="22"/>
              </w:rPr>
              <w:t>-</w:t>
            </w:r>
          </w:p>
        </w:tc>
        <w:tc>
          <w:tcPr>
            <w:tcW w:w="993" w:type="dxa"/>
          </w:tcPr>
          <w:p w14:paraId="654622CB" w14:textId="77777777" w:rsidR="00FE36CD" w:rsidRPr="0051318C" w:rsidRDefault="00FE36CD" w:rsidP="00311D07">
            <w:pPr>
              <w:jc w:val="center"/>
              <w:rPr>
                <w:sz w:val="22"/>
                <w:szCs w:val="22"/>
              </w:rPr>
            </w:pPr>
            <w:r>
              <w:rPr>
                <w:sz w:val="22"/>
                <w:szCs w:val="22"/>
              </w:rPr>
              <w:t>17</w:t>
            </w:r>
          </w:p>
        </w:tc>
      </w:tr>
      <w:tr w:rsidR="00FE36CD" w:rsidRPr="0051318C" w14:paraId="14D76270" w14:textId="77777777" w:rsidTr="00311D07">
        <w:trPr>
          <w:jc w:val="center"/>
        </w:trPr>
        <w:tc>
          <w:tcPr>
            <w:tcW w:w="1140" w:type="dxa"/>
          </w:tcPr>
          <w:p w14:paraId="106F01B8" w14:textId="77777777" w:rsidR="00FE36CD" w:rsidRPr="00302FF6" w:rsidRDefault="00FE36CD" w:rsidP="00311D07">
            <w:pPr>
              <w:jc w:val="center"/>
              <w:rPr>
                <w:b/>
                <w:bCs/>
                <w:sz w:val="22"/>
                <w:szCs w:val="22"/>
              </w:rPr>
            </w:pPr>
            <w:r w:rsidRPr="00302FF6">
              <w:rPr>
                <w:b/>
                <w:bCs/>
                <w:sz w:val="22"/>
                <w:szCs w:val="22"/>
              </w:rPr>
              <w:t>CO3</w:t>
            </w:r>
          </w:p>
        </w:tc>
        <w:tc>
          <w:tcPr>
            <w:tcW w:w="709" w:type="dxa"/>
          </w:tcPr>
          <w:p w14:paraId="0DA19C48" w14:textId="77777777" w:rsidR="00FE36CD" w:rsidRPr="0051318C" w:rsidRDefault="00FE36CD" w:rsidP="00311D07">
            <w:pPr>
              <w:jc w:val="center"/>
              <w:rPr>
                <w:sz w:val="22"/>
                <w:szCs w:val="22"/>
              </w:rPr>
            </w:pPr>
            <w:r>
              <w:rPr>
                <w:sz w:val="22"/>
                <w:szCs w:val="22"/>
              </w:rPr>
              <w:t>1</w:t>
            </w:r>
          </w:p>
        </w:tc>
        <w:tc>
          <w:tcPr>
            <w:tcW w:w="708" w:type="dxa"/>
          </w:tcPr>
          <w:p w14:paraId="0BF51E9F" w14:textId="77777777" w:rsidR="00FE36CD" w:rsidRPr="0051318C" w:rsidRDefault="00FE36CD" w:rsidP="00311D07">
            <w:pPr>
              <w:jc w:val="center"/>
              <w:rPr>
                <w:sz w:val="22"/>
                <w:szCs w:val="22"/>
              </w:rPr>
            </w:pPr>
            <w:r>
              <w:rPr>
                <w:sz w:val="22"/>
                <w:szCs w:val="22"/>
              </w:rPr>
              <w:t>14</w:t>
            </w:r>
          </w:p>
        </w:tc>
        <w:tc>
          <w:tcPr>
            <w:tcW w:w="709" w:type="dxa"/>
          </w:tcPr>
          <w:p w14:paraId="55A47089" w14:textId="77777777" w:rsidR="00FE36CD" w:rsidRPr="0051318C" w:rsidRDefault="00FE36CD" w:rsidP="00311D07">
            <w:pPr>
              <w:jc w:val="center"/>
              <w:rPr>
                <w:sz w:val="22"/>
                <w:szCs w:val="22"/>
              </w:rPr>
            </w:pPr>
            <w:r>
              <w:rPr>
                <w:sz w:val="22"/>
                <w:szCs w:val="22"/>
              </w:rPr>
              <w:t>14</w:t>
            </w:r>
          </w:p>
        </w:tc>
        <w:tc>
          <w:tcPr>
            <w:tcW w:w="709" w:type="dxa"/>
          </w:tcPr>
          <w:p w14:paraId="207E0925" w14:textId="77777777" w:rsidR="00FE36CD" w:rsidRPr="0051318C" w:rsidRDefault="00FE36CD" w:rsidP="00311D07">
            <w:pPr>
              <w:jc w:val="center"/>
              <w:rPr>
                <w:sz w:val="22"/>
                <w:szCs w:val="22"/>
              </w:rPr>
            </w:pPr>
            <w:r>
              <w:rPr>
                <w:sz w:val="22"/>
                <w:szCs w:val="22"/>
              </w:rPr>
              <w:t>-</w:t>
            </w:r>
          </w:p>
        </w:tc>
        <w:tc>
          <w:tcPr>
            <w:tcW w:w="709" w:type="dxa"/>
          </w:tcPr>
          <w:p w14:paraId="1E318DF6" w14:textId="77777777" w:rsidR="00FE36CD" w:rsidRPr="0051318C" w:rsidRDefault="00FE36CD" w:rsidP="00311D07">
            <w:pPr>
              <w:jc w:val="center"/>
              <w:rPr>
                <w:sz w:val="22"/>
                <w:szCs w:val="22"/>
              </w:rPr>
            </w:pPr>
            <w:r>
              <w:rPr>
                <w:sz w:val="22"/>
                <w:szCs w:val="22"/>
              </w:rPr>
              <w:t>-</w:t>
            </w:r>
          </w:p>
        </w:tc>
        <w:tc>
          <w:tcPr>
            <w:tcW w:w="708" w:type="dxa"/>
          </w:tcPr>
          <w:p w14:paraId="6E1FCEB6" w14:textId="77777777" w:rsidR="00FE36CD" w:rsidRPr="0051318C" w:rsidRDefault="00FE36CD" w:rsidP="00311D07">
            <w:pPr>
              <w:jc w:val="center"/>
              <w:rPr>
                <w:sz w:val="22"/>
                <w:szCs w:val="22"/>
              </w:rPr>
            </w:pPr>
            <w:r>
              <w:rPr>
                <w:sz w:val="22"/>
                <w:szCs w:val="22"/>
              </w:rPr>
              <w:t>-</w:t>
            </w:r>
          </w:p>
        </w:tc>
        <w:tc>
          <w:tcPr>
            <w:tcW w:w="993" w:type="dxa"/>
          </w:tcPr>
          <w:p w14:paraId="554A0CBC" w14:textId="77777777" w:rsidR="00FE36CD" w:rsidRPr="0051318C" w:rsidRDefault="00FE36CD" w:rsidP="00311D07">
            <w:pPr>
              <w:jc w:val="center"/>
              <w:rPr>
                <w:sz w:val="22"/>
                <w:szCs w:val="22"/>
              </w:rPr>
            </w:pPr>
            <w:r>
              <w:rPr>
                <w:sz w:val="22"/>
                <w:szCs w:val="22"/>
              </w:rPr>
              <w:t>29</w:t>
            </w:r>
          </w:p>
        </w:tc>
      </w:tr>
      <w:tr w:rsidR="00FE36CD" w:rsidRPr="0051318C" w14:paraId="69BE4521" w14:textId="77777777" w:rsidTr="00311D07">
        <w:trPr>
          <w:jc w:val="center"/>
        </w:trPr>
        <w:tc>
          <w:tcPr>
            <w:tcW w:w="1140" w:type="dxa"/>
          </w:tcPr>
          <w:p w14:paraId="25E829DF" w14:textId="77777777" w:rsidR="00FE36CD" w:rsidRPr="00302FF6" w:rsidRDefault="00FE36CD" w:rsidP="00311D07">
            <w:pPr>
              <w:jc w:val="center"/>
              <w:rPr>
                <w:b/>
                <w:bCs/>
                <w:sz w:val="22"/>
                <w:szCs w:val="22"/>
              </w:rPr>
            </w:pPr>
            <w:r w:rsidRPr="00302FF6">
              <w:rPr>
                <w:b/>
                <w:bCs/>
                <w:sz w:val="22"/>
                <w:szCs w:val="22"/>
              </w:rPr>
              <w:t>CO4</w:t>
            </w:r>
          </w:p>
        </w:tc>
        <w:tc>
          <w:tcPr>
            <w:tcW w:w="709" w:type="dxa"/>
          </w:tcPr>
          <w:p w14:paraId="569B18EA" w14:textId="77777777" w:rsidR="00FE36CD" w:rsidRPr="0051318C" w:rsidRDefault="00FE36CD" w:rsidP="00311D07">
            <w:pPr>
              <w:jc w:val="center"/>
              <w:rPr>
                <w:sz w:val="22"/>
                <w:szCs w:val="22"/>
              </w:rPr>
            </w:pPr>
            <w:r>
              <w:rPr>
                <w:sz w:val="22"/>
                <w:szCs w:val="22"/>
              </w:rPr>
              <w:t>1</w:t>
            </w:r>
          </w:p>
        </w:tc>
        <w:tc>
          <w:tcPr>
            <w:tcW w:w="708" w:type="dxa"/>
          </w:tcPr>
          <w:p w14:paraId="1717BF19" w14:textId="77777777" w:rsidR="00FE36CD" w:rsidRPr="0051318C" w:rsidRDefault="00FE36CD" w:rsidP="00311D07">
            <w:pPr>
              <w:jc w:val="center"/>
              <w:rPr>
                <w:sz w:val="22"/>
                <w:szCs w:val="22"/>
              </w:rPr>
            </w:pPr>
            <w:r>
              <w:rPr>
                <w:sz w:val="22"/>
                <w:szCs w:val="22"/>
              </w:rPr>
              <w:t>16</w:t>
            </w:r>
          </w:p>
        </w:tc>
        <w:tc>
          <w:tcPr>
            <w:tcW w:w="709" w:type="dxa"/>
          </w:tcPr>
          <w:p w14:paraId="050ADFC0" w14:textId="77777777" w:rsidR="00FE36CD" w:rsidRPr="0051318C" w:rsidRDefault="00FE36CD" w:rsidP="00311D07">
            <w:pPr>
              <w:jc w:val="center"/>
              <w:rPr>
                <w:sz w:val="22"/>
                <w:szCs w:val="22"/>
              </w:rPr>
            </w:pPr>
            <w:r>
              <w:rPr>
                <w:sz w:val="22"/>
                <w:szCs w:val="22"/>
              </w:rPr>
              <w:t>-</w:t>
            </w:r>
          </w:p>
        </w:tc>
        <w:tc>
          <w:tcPr>
            <w:tcW w:w="709" w:type="dxa"/>
          </w:tcPr>
          <w:p w14:paraId="0D368F09" w14:textId="77777777" w:rsidR="00FE36CD" w:rsidRPr="0051318C" w:rsidRDefault="00FE36CD" w:rsidP="00311D07">
            <w:pPr>
              <w:jc w:val="center"/>
              <w:rPr>
                <w:sz w:val="22"/>
                <w:szCs w:val="22"/>
              </w:rPr>
            </w:pPr>
            <w:r>
              <w:rPr>
                <w:sz w:val="22"/>
                <w:szCs w:val="22"/>
              </w:rPr>
              <w:t>-</w:t>
            </w:r>
          </w:p>
        </w:tc>
        <w:tc>
          <w:tcPr>
            <w:tcW w:w="709" w:type="dxa"/>
          </w:tcPr>
          <w:p w14:paraId="011A0E49" w14:textId="77777777" w:rsidR="00FE36CD" w:rsidRPr="0051318C" w:rsidRDefault="00FE36CD" w:rsidP="00311D07">
            <w:pPr>
              <w:jc w:val="center"/>
              <w:rPr>
                <w:sz w:val="22"/>
                <w:szCs w:val="22"/>
              </w:rPr>
            </w:pPr>
            <w:r>
              <w:rPr>
                <w:sz w:val="22"/>
                <w:szCs w:val="22"/>
              </w:rPr>
              <w:t>-</w:t>
            </w:r>
          </w:p>
        </w:tc>
        <w:tc>
          <w:tcPr>
            <w:tcW w:w="708" w:type="dxa"/>
          </w:tcPr>
          <w:p w14:paraId="5FA2BAF8" w14:textId="77777777" w:rsidR="00FE36CD" w:rsidRPr="0051318C" w:rsidRDefault="00FE36CD" w:rsidP="00311D07">
            <w:pPr>
              <w:jc w:val="center"/>
              <w:rPr>
                <w:sz w:val="22"/>
                <w:szCs w:val="22"/>
              </w:rPr>
            </w:pPr>
            <w:r>
              <w:rPr>
                <w:sz w:val="22"/>
                <w:szCs w:val="22"/>
              </w:rPr>
              <w:t>-</w:t>
            </w:r>
          </w:p>
        </w:tc>
        <w:tc>
          <w:tcPr>
            <w:tcW w:w="993" w:type="dxa"/>
          </w:tcPr>
          <w:p w14:paraId="00EB9BA2" w14:textId="77777777" w:rsidR="00FE36CD" w:rsidRPr="0051318C" w:rsidRDefault="00FE36CD" w:rsidP="00311D07">
            <w:pPr>
              <w:jc w:val="center"/>
              <w:rPr>
                <w:sz w:val="22"/>
                <w:szCs w:val="22"/>
              </w:rPr>
            </w:pPr>
            <w:r>
              <w:rPr>
                <w:sz w:val="22"/>
                <w:szCs w:val="22"/>
              </w:rPr>
              <w:t>17</w:t>
            </w:r>
          </w:p>
        </w:tc>
      </w:tr>
      <w:tr w:rsidR="00FE36CD" w:rsidRPr="0051318C" w14:paraId="2977A14E" w14:textId="77777777" w:rsidTr="00311D07">
        <w:trPr>
          <w:jc w:val="center"/>
        </w:trPr>
        <w:tc>
          <w:tcPr>
            <w:tcW w:w="1140" w:type="dxa"/>
          </w:tcPr>
          <w:p w14:paraId="436EF46E" w14:textId="77777777" w:rsidR="00FE36CD" w:rsidRPr="00302FF6" w:rsidRDefault="00FE36CD" w:rsidP="00311D07">
            <w:pPr>
              <w:jc w:val="center"/>
              <w:rPr>
                <w:b/>
                <w:bCs/>
                <w:sz w:val="22"/>
                <w:szCs w:val="22"/>
              </w:rPr>
            </w:pPr>
            <w:r w:rsidRPr="00302FF6">
              <w:rPr>
                <w:b/>
                <w:bCs/>
                <w:sz w:val="22"/>
                <w:szCs w:val="22"/>
              </w:rPr>
              <w:t>CO5</w:t>
            </w:r>
          </w:p>
        </w:tc>
        <w:tc>
          <w:tcPr>
            <w:tcW w:w="709" w:type="dxa"/>
          </w:tcPr>
          <w:p w14:paraId="12A4056B" w14:textId="77777777" w:rsidR="00FE36CD" w:rsidRPr="0051318C" w:rsidRDefault="00FE36CD" w:rsidP="00311D07">
            <w:pPr>
              <w:jc w:val="center"/>
              <w:rPr>
                <w:sz w:val="22"/>
                <w:szCs w:val="22"/>
              </w:rPr>
            </w:pPr>
            <w:r>
              <w:rPr>
                <w:sz w:val="22"/>
                <w:szCs w:val="22"/>
              </w:rPr>
              <w:t>1</w:t>
            </w:r>
          </w:p>
        </w:tc>
        <w:tc>
          <w:tcPr>
            <w:tcW w:w="708" w:type="dxa"/>
          </w:tcPr>
          <w:p w14:paraId="39708B1A" w14:textId="77777777" w:rsidR="00FE36CD" w:rsidRPr="0051318C" w:rsidRDefault="00FE36CD" w:rsidP="00311D07">
            <w:pPr>
              <w:jc w:val="center"/>
              <w:rPr>
                <w:sz w:val="22"/>
                <w:szCs w:val="22"/>
              </w:rPr>
            </w:pPr>
            <w:r>
              <w:rPr>
                <w:sz w:val="22"/>
                <w:szCs w:val="22"/>
              </w:rPr>
              <w:t>9</w:t>
            </w:r>
          </w:p>
        </w:tc>
        <w:tc>
          <w:tcPr>
            <w:tcW w:w="709" w:type="dxa"/>
          </w:tcPr>
          <w:p w14:paraId="2D9524E3" w14:textId="77777777" w:rsidR="00FE36CD" w:rsidRPr="0051318C" w:rsidRDefault="00FE36CD" w:rsidP="00311D07">
            <w:pPr>
              <w:jc w:val="center"/>
              <w:rPr>
                <w:sz w:val="22"/>
                <w:szCs w:val="22"/>
              </w:rPr>
            </w:pPr>
            <w:r>
              <w:rPr>
                <w:sz w:val="22"/>
                <w:szCs w:val="22"/>
              </w:rPr>
              <w:t>-</w:t>
            </w:r>
          </w:p>
        </w:tc>
        <w:tc>
          <w:tcPr>
            <w:tcW w:w="709" w:type="dxa"/>
          </w:tcPr>
          <w:p w14:paraId="4DB4D408" w14:textId="77777777" w:rsidR="00FE36CD" w:rsidRPr="0051318C" w:rsidRDefault="00FE36CD" w:rsidP="00311D07">
            <w:pPr>
              <w:jc w:val="center"/>
              <w:rPr>
                <w:sz w:val="22"/>
                <w:szCs w:val="22"/>
              </w:rPr>
            </w:pPr>
            <w:r>
              <w:rPr>
                <w:sz w:val="22"/>
                <w:szCs w:val="22"/>
              </w:rPr>
              <w:t>6</w:t>
            </w:r>
          </w:p>
        </w:tc>
        <w:tc>
          <w:tcPr>
            <w:tcW w:w="709" w:type="dxa"/>
          </w:tcPr>
          <w:p w14:paraId="2D372042" w14:textId="77777777" w:rsidR="00FE36CD" w:rsidRPr="0051318C" w:rsidRDefault="00FE36CD" w:rsidP="00311D07">
            <w:pPr>
              <w:jc w:val="center"/>
              <w:rPr>
                <w:sz w:val="22"/>
                <w:szCs w:val="22"/>
              </w:rPr>
            </w:pPr>
            <w:r>
              <w:rPr>
                <w:sz w:val="22"/>
                <w:szCs w:val="22"/>
              </w:rPr>
              <w:t>-</w:t>
            </w:r>
          </w:p>
        </w:tc>
        <w:tc>
          <w:tcPr>
            <w:tcW w:w="708" w:type="dxa"/>
          </w:tcPr>
          <w:p w14:paraId="36DD464A" w14:textId="77777777" w:rsidR="00FE36CD" w:rsidRPr="0051318C" w:rsidRDefault="00FE36CD" w:rsidP="00311D07">
            <w:pPr>
              <w:jc w:val="center"/>
              <w:rPr>
                <w:sz w:val="22"/>
                <w:szCs w:val="22"/>
              </w:rPr>
            </w:pPr>
            <w:r>
              <w:rPr>
                <w:sz w:val="22"/>
                <w:szCs w:val="22"/>
              </w:rPr>
              <w:t>-</w:t>
            </w:r>
          </w:p>
        </w:tc>
        <w:tc>
          <w:tcPr>
            <w:tcW w:w="993" w:type="dxa"/>
          </w:tcPr>
          <w:p w14:paraId="61DE5534" w14:textId="77777777" w:rsidR="00FE36CD" w:rsidRPr="0051318C" w:rsidRDefault="00FE36CD" w:rsidP="00311D07">
            <w:pPr>
              <w:jc w:val="center"/>
              <w:rPr>
                <w:sz w:val="22"/>
                <w:szCs w:val="22"/>
              </w:rPr>
            </w:pPr>
            <w:r>
              <w:rPr>
                <w:sz w:val="22"/>
                <w:szCs w:val="22"/>
              </w:rPr>
              <w:t>16</w:t>
            </w:r>
          </w:p>
        </w:tc>
      </w:tr>
      <w:tr w:rsidR="00FE36CD" w:rsidRPr="0051318C" w14:paraId="1A355818" w14:textId="77777777" w:rsidTr="00311D07">
        <w:trPr>
          <w:jc w:val="center"/>
        </w:trPr>
        <w:tc>
          <w:tcPr>
            <w:tcW w:w="1140" w:type="dxa"/>
          </w:tcPr>
          <w:p w14:paraId="6D73F903" w14:textId="77777777" w:rsidR="00FE36CD" w:rsidRPr="00302FF6" w:rsidRDefault="00FE36CD" w:rsidP="00311D07">
            <w:pPr>
              <w:jc w:val="center"/>
              <w:rPr>
                <w:b/>
                <w:bCs/>
                <w:sz w:val="22"/>
                <w:szCs w:val="22"/>
              </w:rPr>
            </w:pPr>
            <w:r w:rsidRPr="00302FF6">
              <w:rPr>
                <w:b/>
                <w:bCs/>
                <w:sz w:val="22"/>
                <w:szCs w:val="22"/>
              </w:rPr>
              <w:t>CO6</w:t>
            </w:r>
          </w:p>
        </w:tc>
        <w:tc>
          <w:tcPr>
            <w:tcW w:w="709" w:type="dxa"/>
          </w:tcPr>
          <w:p w14:paraId="1524D377" w14:textId="77777777" w:rsidR="00FE36CD" w:rsidRPr="0051318C" w:rsidRDefault="00FE36CD" w:rsidP="00311D07">
            <w:pPr>
              <w:jc w:val="center"/>
              <w:rPr>
                <w:sz w:val="22"/>
                <w:szCs w:val="22"/>
              </w:rPr>
            </w:pPr>
            <w:r>
              <w:rPr>
                <w:sz w:val="22"/>
                <w:szCs w:val="22"/>
              </w:rPr>
              <w:t>3</w:t>
            </w:r>
          </w:p>
        </w:tc>
        <w:tc>
          <w:tcPr>
            <w:tcW w:w="708" w:type="dxa"/>
          </w:tcPr>
          <w:p w14:paraId="40D13AF2" w14:textId="77777777" w:rsidR="00FE36CD" w:rsidRPr="0051318C" w:rsidRDefault="00FE36CD" w:rsidP="00311D07">
            <w:pPr>
              <w:jc w:val="center"/>
              <w:rPr>
                <w:sz w:val="22"/>
                <w:szCs w:val="22"/>
              </w:rPr>
            </w:pPr>
            <w:r>
              <w:rPr>
                <w:sz w:val="22"/>
                <w:szCs w:val="22"/>
              </w:rPr>
              <w:t>5</w:t>
            </w:r>
          </w:p>
        </w:tc>
        <w:tc>
          <w:tcPr>
            <w:tcW w:w="709" w:type="dxa"/>
          </w:tcPr>
          <w:p w14:paraId="35CF3107" w14:textId="77777777" w:rsidR="00FE36CD" w:rsidRPr="0051318C" w:rsidRDefault="00FE36CD" w:rsidP="00311D07">
            <w:pPr>
              <w:jc w:val="center"/>
              <w:rPr>
                <w:sz w:val="22"/>
                <w:szCs w:val="22"/>
              </w:rPr>
            </w:pPr>
            <w:r>
              <w:rPr>
                <w:sz w:val="22"/>
                <w:szCs w:val="22"/>
              </w:rPr>
              <w:t>8</w:t>
            </w:r>
          </w:p>
        </w:tc>
        <w:tc>
          <w:tcPr>
            <w:tcW w:w="709" w:type="dxa"/>
          </w:tcPr>
          <w:p w14:paraId="6898AE96" w14:textId="77777777" w:rsidR="00FE36CD" w:rsidRPr="0051318C" w:rsidRDefault="00FE36CD" w:rsidP="00311D07">
            <w:pPr>
              <w:jc w:val="center"/>
              <w:rPr>
                <w:sz w:val="22"/>
                <w:szCs w:val="22"/>
              </w:rPr>
            </w:pPr>
            <w:r>
              <w:rPr>
                <w:sz w:val="22"/>
                <w:szCs w:val="22"/>
              </w:rPr>
              <w:t>-</w:t>
            </w:r>
          </w:p>
        </w:tc>
        <w:tc>
          <w:tcPr>
            <w:tcW w:w="709" w:type="dxa"/>
          </w:tcPr>
          <w:p w14:paraId="446E908D" w14:textId="77777777" w:rsidR="00FE36CD" w:rsidRPr="0051318C" w:rsidRDefault="00FE36CD" w:rsidP="00311D07">
            <w:pPr>
              <w:jc w:val="center"/>
              <w:rPr>
                <w:sz w:val="22"/>
                <w:szCs w:val="22"/>
              </w:rPr>
            </w:pPr>
            <w:r>
              <w:rPr>
                <w:sz w:val="22"/>
                <w:szCs w:val="22"/>
              </w:rPr>
              <w:t>-</w:t>
            </w:r>
          </w:p>
        </w:tc>
        <w:tc>
          <w:tcPr>
            <w:tcW w:w="708" w:type="dxa"/>
          </w:tcPr>
          <w:p w14:paraId="60AC45D1" w14:textId="77777777" w:rsidR="00FE36CD" w:rsidRPr="0051318C" w:rsidRDefault="00FE36CD" w:rsidP="00311D07">
            <w:pPr>
              <w:jc w:val="center"/>
              <w:rPr>
                <w:sz w:val="22"/>
                <w:szCs w:val="22"/>
              </w:rPr>
            </w:pPr>
            <w:r>
              <w:rPr>
                <w:sz w:val="22"/>
                <w:szCs w:val="22"/>
              </w:rPr>
              <w:t>-</w:t>
            </w:r>
          </w:p>
        </w:tc>
        <w:tc>
          <w:tcPr>
            <w:tcW w:w="993" w:type="dxa"/>
          </w:tcPr>
          <w:p w14:paraId="4BFF3F89" w14:textId="77777777" w:rsidR="00FE36CD" w:rsidRPr="0051318C" w:rsidRDefault="00FE36CD" w:rsidP="00311D07">
            <w:pPr>
              <w:jc w:val="center"/>
              <w:rPr>
                <w:sz w:val="22"/>
                <w:szCs w:val="22"/>
              </w:rPr>
            </w:pPr>
            <w:r>
              <w:rPr>
                <w:sz w:val="22"/>
                <w:szCs w:val="22"/>
              </w:rPr>
              <w:t>16</w:t>
            </w:r>
          </w:p>
        </w:tc>
      </w:tr>
      <w:tr w:rsidR="00FE36CD" w:rsidRPr="0051318C" w14:paraId="2CE6E75E" w14:textId="77777777" w:rsidTr="00E56E00">
        <w:trPr>
          <w:jc w:val="center"/>
        </w:trPr>
        <w:tc>
          <w:tcPr>
            <w:tcW w:w="5392" w:type="dxa"/>
            <w:gridSpan w:val="7"/>
          </w:tcPr>
          <w:p w14:paraId="0B8144B9" w14:textId="77777777" w:rsidR="00FE36CD" w:rsidRPr="0051318C" w:rsidRDefault="00FE36CD" w:rsidP="00311D07">
            <w:pPr>
              <w:rPr>
                <w:sz w:val="22"/>
                <w:szCs w:val="22"/>
              </w:rPr>
            </w:pPr>
          </w:p>
        </w:tc>
        <w:tc>
          <w:tcPr>
            <w:tcW w:w="993" w:type="dxa"/>
          </w:tcPr>
          <w:p w14:paraId="793622ED" w14:textId="77777777" w:rsidR="00FE36CD" w:rsidRPr="0051318C" w:rsidRDefault="00FE36CD" w:rsidP="00311D07">
            <w:pPr>
              <w:jc w:val="center"/>
              <w:rPr>
                <w:b/>
                <w:sz w:val="22"/>
                <w:szCs w:val="22"/>
              </w:rPr>
            </w:pPr>
            <w:r w:rsidRPr="0051318C">
              <w:rPr>
                <w:b/>
                <w:sz w:val="22"/>
                <w:szCs w:val="22"/>
              </w:rPr>
              <w:t>124</w:t>
            </w:r>
          </w:p>
        </w:tc>
      </w:tr>
    </w:tbl>
    <w:p w14:paraId="3146D1FF" w14:textId="77777777" w:rsidR="00FE36CD" w:rsidRDefault="00FE36CD" w:rsidP="0051318C">
      <w:pPr>
        <w:tabs>
          <w:tab w:val="left" w:pos="7110"/>
        </w:tabs>
      </w:pPr>
      <w:r>
        <w:tab/>
      </w:r>
    </w:p>
    <w:p w14:paraId="04F2FD1B" w14:textId="77777777" w:rsidR="00FE36CD" w:rsidRDefault="00FE36CD" w:rsidP="002E336A"/>
    <w:p w14:paraId="16E85F32" w14:textId="77777777" w:rsidR="00FE36CD" w:rsidRDefault="00FE36CD">
      <w:pPr>
        <w:spacing w:after="200" w:line="276" w:lineRule="auto"/>
        <w:rPr>
          <w:rFonts w:ascii="Arial" w:hAnsi="Arial" w:cs="Arial"/>
          <w:bCs/>
          <w:noProof/>
        </w:rPr>
      </w:pPr>
      <w:r>
        <w:rPr>
          <w:rFonts w:ascii="Arial" w:hAnsi="Arial" w:cs="Arial"/>
          <w:bCs/>
          <w:noProof/>
        </w:rPr>
        <w:br w:type="page"/>
      </w:r>
    </w:p>
    <w:p w14:paraId="5786B555" w14:textId="4F4B4D7C"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777F69AE" wp14:editId="6E06411A">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5E773E4" w14:textId="77777777" w:rsidR="00FE36CD" w:rsidRDefault="00FE36CD" w:rsidP="00311D07">
      <w:pPr>
        <w:jc w:val="center"/>
        <w:rPr>
          <w:b/>
          <w:bCs/>
        </w:rPr>
      </w:pPr>
    </w:p>
    <w:p w14:paraId="7B55CEE3" w14:textId="77777777" w:rsidR="00FE36CD" w:rsidRDefault="00FE36CD" w:rsidP="00311D07">
      <w:pPr>
        <w:jc w:val="center"/>
        <w:rPr>
          <w:b/>
          <w:bCs/>
        </w:rPr>
      </w:pPr>
      <w:r>
        <w:rPr>
          <w:b/>
          <w:bCs/>
        </w:rPr>
        <w:t>END SEMESTER EXAMINATION – NOV / DEC 2024</w:t>
      </w:r>
    </w:p>
    <w:p w14:paraId="25EECB3C" w14:textId="77777777" w:rsidR="00FE36CD" w:rsidRDefault="00FE36CD"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33A2F9F5" w14:textId="77777777" w:rsidTr="00311D07">
        <w:trPr>
          <w:trHeight w:val="397"/>
          <w:jc w:val="center"/>
        </w:trPr>
        <w:tc>
          <w:tcPr>
            <w:tcW w:w="1555" w:type="dxa"/>
            <w:vAlign w:val="center"/>
          </w:tcPr>
          <w:p w14:paraId="54F77E82" w14:textId="77777777" w:rsidR="00FE36CD" w:rsidRPr="0037089B" w:rsidRDefault="00FE36CD" w:rsidP="00311D07">
            <w:pPr>
              <w:pStyle w:val="Title"/>
              <w:jc w:val="left"/>
              <w:rPr>
                <w:b/>
                <w:sz w:val="22"/>
                <w:szCs w:val="22"/>
              </w:rPr>
            </w:pPr>
            <w:r w:rsidRPr="0037089B">
              <w:rPr>
                <w:b/>
                <w:sz w:val="22"/>
                <w:szCs w:val="22"/>
              </w:rPr>
              <w:t xml:space="preserve">Course Code      </w:t>
            </w:r>
          </w:p>
        </w:tc>
        <w:tc>
          <w:tcPr>
            <w:tcW w:w="6662" w:type="dxa"/>
            <w:vAlign w:val="center"/>
          </w:tcPr>
          <w:p w14:paraId="35BD2688" w14:textId="77777777" w:rsidR="00FE36CD" w:rsidRPr="0037089B" w:rsidRDefault="00FE36CD" w:rsidP="00311D07">
            <w:pPr>
              <w:pStyle w:val="Title"/>
              <w:jc w:val="left"/>
              <w:rPr>
                <w:b/>
                <w:sz w:val="22"/>
                <w:szCs w:val="22"/>
              </w:rPr>
            </w:pPr>
            <w:r>
              <w:rPr>
                <w:b/>
                <w:sz w:val="22"/>
                <w:szCs w:val="22"/>
              </w:rPr>
              <w:t>18MS3001 / 19MS3001 / 20MS3004</w:t>
            </w:r>
          </w:p>
        </w:tc>
        <w:tc>
          <w:tcPr>
            <w:tcW w:w="1417" w:type="dxa"/>
            <w:vAlign w:val="center"/>
          </w:tcPr>
          <w:p w14:paraId="347BF910" w14:textId="77777777" w:rsidR="00FE36CD" w:rsidRPr="0037089B" w:rsidRDefault="00FE36CD"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130EA37F" w14:textId="77777777" w:rsidR="00FE36CD" w:rsidRPr="0037089B" w:rsidRDefault="00FE36CD" w:rsidP="00311D07">
            <w:pPr>
              <w:pStyle w:val="Title"/>
              <w:jc w:val="left"/>
              <w:rPr>
                <w:b/>
                <w:sz w:val="22"/>
                <w:szCs w:val="22"/>
              </w:rPr>
            </w:pPr>
            <w:r w:rsidRPr="0037089B">
              <w:rPr>
                <w:b/>
                <w:sz w:val="22"/>
                <w:szCs w:val="22"/>
              </w:rPr>
              <w:t>3hrs</w:t>
            </w:r>
          </w:p>
        </w:tc>
      </w:tr>
      <w:tr w:rsidR="00FE36CD" w:rsidRPr="001E42AE" w14:paraId="504338ED" w14:textId="77777777" w:rsidTr="00311D07">
        <w:trPr>
          <w:trHeight w:val="397"/>
          <w:jc w:val="center"/>
        </w:trPr>
        <w:tc>
          <w:tcPr>
            <w:tcW w:w="1555" w:type="dxa"/>
            <w:vAlign w:val="center"/>
          </w:tcPr>
          <w:p w14:paraId="0E5BF609"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8FA7C6D" w14:textId="77777777" w:rsidR="00FE36CD" w:rsidRPr="0037089B" w:rsidRDefault="00FE36CD" w:rsidP="00311D07">
            <w:pPr>
              <w:pStyle w:val="Title"/>
              <w:jc w:val="left"/>
              <w:rPr>
                <w:b/>
                <w:sz w:val="22"/>
                <w:szCs w:val="22"/>
              </w:rPr>
            </w:pPr>
            <w:r>
              <w:rPr>
                <w:b/>
                <w:sz w:val="22"/>
                <w:szCs w:val="22"/>
              </w:rPr>
              <w:t>ORGANIZATIONAL BEHAVIOUR AND MANAGEMENT</w:t>
            </w:r>
          </w:p>
        </w:tc>
        <w:tc>
          <w:tcPr>
            <w:tcW w:w="1417" w:type="dxa"/>
            <w:vAlign w:val="center"/>
          </w:tcPr>
          <w:p w14:paraId="3C84548A" w14:textId="77777777" w:rsidR="00FE36CD" w:rsidRPr="0037089B" w:rsidRDefault="00FE36CD" w:rsidP="00311D07">
            <w:pPr>
              <w:pStyle w:val="Title"/>
              <w:jc w:val="left"/>
              <w:rPr>
                <w:b/>
                <w:bCs/>
                <w:sz w:val="22"/>
                <w:szCs w:val="22"/>
              </w:rPr>
            </w:pPr>
            <w:r w:rsidRPr="0037089B">
              <w:rPr>
                <w:b/>
                <w:bCs/>
                <w:sz w:val="22"/>
                <w:szCs w:val="22"/>
              </w:rPr>
              <w:t xml:space="preserve">Max. Marks </w:t>
            </w:r>
          </w:p>
        </w:tc>
        <w:tc>
          <w:tcPr>
            <w:tcW w:w="851" w:type="dxa"/>
            <w:vAlign w:val="center"/>
          </w:tcPr>
          <w:p w14:paraId="3BABFE30" w14:textId="77777777" w:rsidR="00FE36CD" w:rsidRPr="0037089B" w:rsidRDefault="00FE36CD" w:rsidP="00311D07">
            <w:pPr>
              <w:pStyle w:val="Title"/>
              <w:jc w:val="left"/>
              <w:rPr>
                <w:b/>
                <w:sz w:val="22"/>
                <w:szCs w:val="22"/>
              </w:rPr>
            </w:pPr>
            <w:r w:rsidRPr="0037089B">
              <w:rPr>
                <w:b/>
                <w:sz w:val="22"/>
                <w:szCs w:val="22"/>
              </w:rPr>
              <w:t>100</w:t>
            </w:r>
          </w:p>
        </w:tc>
      </w:tr>
    </w:tbl>
    <w:p w14:paraId="3DEBAC7F" w14:textId="77777777" w:rsidR="00FE36CD" w:rsidRDefault="00FE36CD" w:rsidP="00311D07"/>
    <w:tbl>
      <w:tblPr>
        <w:tblStyle w:val="TableGrid"/>
        <w:tblW w:w="5817" w:type="pct"/>
        <w:tblInd w:w="-714" w:type="dxa"/>
        <w:tblLook w:val="04A0" w:firstRow="1" w:lastRow="0" w:firstColumn="1" w:lastColumn="0" w:noHBand="0" w:noVBand="1"/>
      </w:tblPr>
      <w:tblGrid>
        <w:gridCol w:w="570"/>
        <w:gridCol w:w="396"/>
        <w:gridCol w:w="7796"/>
        <w:gridCol w:w="670"/>
        <w:gridCol w:w="537"/>
        <w:gridCol w:w="521"/>
      </w:tblGrid>
      <w:tr w:rsidR="00FE36CD" w:rsidRPr="003F48A5" w14:paraId="6D243938" w14:textId="77777777" w:rsidTr="00311D07">
        <w:trPr>
          <w:trHeight w:val="552"/>
        </w:trPr>
        <w:tc>
          <w:tcPr>
            <w:tcW w:w="265" w:type="pct"/>
            <w:vAlign w:val="center"/>
          </w:tcPr>
          <w:p w14:paraId="15455A28" w14:textId="77777777" w:rsidR="00FE36CD" w:rsidRPr="003F48A5" w:rsidRDefault="00FE36CD" w:rsidP="00311D07">
            <w:pPr>
              <w:jc w:val="center"/>
              <w:rPr>
                <w:b/>
              </w:rPr>
            </w:pPr>
            <w:r w:rsidRPr="003F48A5">
              <w:rPr>
                <w:b/>
              </w:rPr>
              <w:t>Q. No.</w:t>
            </w:r>
          </w:p>
        </w:tc>
        <w:tc>
          <w:tcPr>
            <w:tcW w:w="3907" w:type="pct"/>
            <w:gridSpan w:val="2"/>
            <w:vAlign w:val="center"/>
          </w:tcPr>
          <w:p w14:paraId="20A07817" w14:textId="77777777" w:rsidR="00FE36CD" w:rsidRPr="003F48A5" w:rsidRDefault="00FE36CD" w:rsidP="00311D07">
            <w:pPr>
              <w:jc w:val="center"/>
              <w:rPr>
                <w:b/>
              </w:rPr>
            </w:pPr>
            <w:r w:rsidRPr="003F48A5">
              <w:rPr>
                <w:b/>
              </w:rPr>
              <w:t>Questions</w:t>
            </w:r>
          </w:p>
        </w:tc>
        <w:tc>
          <w:tcPr>
            <w:tcW w:w="312" w:type="pct"/>
            <w:vAlign w:val="center"/>
          </w:tcPr>
          <w:p w14:paraId="472BCFBD" w14:textId="77777777" w:rsidR="00FE36CD" w:rsidRPr="003F48A5" w:rsidRDefault="00FE36CD" w:rsidP="00311D07">
            <w:pPr>
              <w:jc w:val="center"/>
              <w:rPr>
                <w:b/>
              </w:rPr>
            </w:pPr>
            <w:r w:rsidRPr="003F48A5">
              <w:rPr>
                <w:b/>
              </w:rPr>
              <w:t>CO</w:t>
            </w:r>
          </w:p>
        </w:tc>
        <w:tc>
          <w:tcPr>
            <w:tcW w:w="259" w:type="pct"/>
            <w:vAlign w:val="center"/>
          </w:tcPr>
          <w:p w14:paraId="76CD6724" w14:textId="77777777" w:rsidR="00FE36CD" w:rsidRPr="003F48A5" w:rsidRDefault="00FE36CD" w:rsidP="00311D07">
            <w:pPr>
              <w:jc w:val="center"/>
              <w:rPr>
                <w:b/>
              </w:rPr>
            </w:pPr>
            <w:r w:rsidRPr="003F48A5">
              <w:rPr>
                <w:b/>
              </w:rPr>
              <w:t>BL</w:t>
            </w:r>
          </w:p>
        </w:tc>
        <w:tc>
          <w:tcPr>
            <w:tcW w:w="257" w:type="pct"/>
            <w:vAlign w:val="center"/>
          </w:tcPr>
          <w:p w14:paraId="40FAB5FB" w14:textId="77777777" w:rsidR="00FE36CD" w:rsidRPr="003F48A5" w:rsidRDefault="00FE36CD" w:rsidP="00311D07">
            <w:pPr>
              <w:jc w:val="center"/>
              <w:rPr>
                <w:b/>
              </w:rPr>
            </w:pPr>
            <w:r w:rsidRPr="003F48A5">
              <w:rPr>
                <w:b/>
              </w:rPr>
              <w:t>M</w:t>
            </w:r>
          </w:p>
        </w:tc>
      </w:tr>
      <w:tr w:rsidR="00FE36CD" w:rsidRPr="003F48A5" w14:paraId="6D63C6B3" w14:textId="77777777" w:rsidTr="00311D07">
        <w:trPr>
          <w:trHeight w:val="552"/>
        </w:trPr>
        <w:tc>
          <w:tcPr>
            <w:tcW w:w="5000" w:type="pct"/>
            <w:gridSpan w:val="6"/>
            <w:vAlign w:val="center"/>
          </w:tcPr>
          <w:p w14:paraId="21B40DC9" w14:textId="77777777" w:rsidR="00FE36CD" w:rsidRPr="003F48A5" w:rsidRDefault="00FE36CD" w:rsidP="00311D07">
            <w:pPr>
              <w:jc w:val="center"/>
              <w:rPr>
                <w:b/>
                <w:u w:val="single"/>
              </w:rPr>
            </w:pPr>
            <w:r w:rsidRPr="003F48A5">
              <w:rPr>
                <w:b/>
                <w:u w:val="single"/>
              </w:rPr>
              <w:t>PART – A (4 X 20 = 80 MARKS)</w:t>
            </w:r>
          </w:p>
          <w:p w14:paraId="138195FD" w14:textId="77777777" w:rsidR="00FE36CD" w:rsidRPr="003F48A5" w:rsidRDefault="00FE36CD" w:rsidP="00311D07">
            <w:pPr>
              <w:jc w:val="center"/>
              <w:rPr>
                <w:b/>
              </w:rPr>
            </w:pPr>
            <w:r w:rsidRPr="003F48A5">
              <w:rPr>
                <w:b/>
              </w:rPr>
              <w:t>(Answer all the Questions)</w:t>
            </w:r>
          </w:p>
        </w:tc>
      </w:tr>
      <w:tr w:rsidR="00FE36CD" w:rsidRPr="003F48A5" w14:paraId="7B9195E5" w14:textId="77777777" w:rsidTr="00311D07">
        <w:trPr>
          <w:trHeight w:val="283"/>
        </w:trPr>
        <w:tc>
          <w:tcPr>
            <w:tcW w:w="265" w:type="pct"/>
          </w:tcPr>
          <w:p w14:paraId="27CABF49" w14:textId="77777777" w:rsidR="00FE36CD" w:rsidRPr="003F48A5" w:rsidRDefault="00FE36CD" w:rsidP="00311D07">
            <w:pPr>
              <w:jc w:val="center"/>
            </w:pPr>
            <w:r w:rsidRPr="003F48A5">
              <w:t>1.</w:t>
            </w:r>
          </w:p>
        </w:tc>
        <w:tc>
          <w:tcPr>
            <w:tcW w:w="185" w:type="pct"/>
          </w:tcPr>
          <w:p w14:paraId="2819098B" w14:textId="77777777" w:rsidR="00FE36CD" w:rsidRPr="003F48A5" w:rsidRDefault="00FE36CD" w:rsidP="00311D07">
            <w:pPr>
              <w:jc w:val="center"/>
            </w:pPr>
            <w:r w:rsidRPr="003F48A5">
              <w:t>a.</w:t>
            </w:r>
          </w:p>
        </w:tc>
        <w:tc>
          <w:tcPr>
            <w:tcW w:w="3722" w:type="pct"/>
          </w:tcPr>
          <w:p w14:paraId="638FF1E9" w14:textId="77777777" w:rsidR="00FE36CD" w:rsidRPr="003F48A5" w:rsidRDefault="00FE36CD" w:rsidP="00311D07">
            <w:pPr>
              <w:pStyle w:val="NormalWeb"/>
            </w:pPr>
            <w:r>
              <w:t>Classify the different levels of management.</w:t>
            </w:r>
          </w:p>
        </w:tc>
        <w:tc>
          <w:tcPr>
            <w:tcW w:w="312" w:type="pct"/>
          </w:tcPr>
          <w:p w14:paraId="24405E60" w14:textId="77777777" w:rsidR="00FE36CD" w:rsidRPr="003F48A5" w:rsidRDefault="00FE36CD" w:rsidP="00311D07">
            <w:pPr>
              <w:jc w:val="center"/>
            </w:pPr>
            <w:r w:rsidRPr="003F48A5">
              <w:t>CO1</w:t>
            </w:r>
          </w:p>
        </w:tc>
        <w:tc>
          <w:tcPr>
            <w:tcW w:w="259" w:type="pct"/>
          </w:tcPr>
          <w:p w14:paraId="54713D79" w14:textId="77777777" w:rsidR="00FE36CD" w:rsidRPr="003F48A5" w:rsidRDefault="00FE36CD" w:rsidP="00311D07">
            <w:pPr>
              <w:jc w:val="center"/>
            </w:pPr>
            <w:r>
              <w:t>An</w:t>
            </w:r>
          </w:p>
        </w:tc>
        <w:tc>
          <w:tcPr>
            <w:tcW w:w="257" w:type="pct"/>
          </w:tcPr>
          <w:p w14:paraId="1750386E" w14:textId="77777777" w:rsidR="00FE36CD" w:rsidRPr="003F48A5" w:rsidRDefault="00FE36CD" w:rsidP="00311D07">
            <w:pPr>
              <w:jc w:val="center"/>
            </w:pPr>
            <w:r>
              <w:t>1</w:t>
            </w:r>
            <w:r w:rsidRPr="003F48A5">
              <w:t>0</w:t>
            </w:r>
          </w:p>
        </w:tc>
      </w:tr>
      <w:tr w:rsidR="00FE36CD" w:rsidRPr="003F48A5" w14:paraId="6CE37AA8" w14:textId="77777777" w:rsidTr="00311D07">
        <w:trPr>
          <w:trHeight w:val="283"/>
        </w:trPr>
        <w:tc>
          <w:tcPr>
            <w:tcW w:w="265" w:type="pct"/>
          </w:tcPr>
          <w:p w14:paraId="1B306C67" w14:textId="77777777" w:rsidR="00FE36CD" w:rsidRPr="003F48A5" w:rsidRDefault="00FE36CD" w:rsidP="00311D07">
            <w:pPr>
              <w:jc w:val="center"/>
            </w:pPr>
          </w:p>
        </w:tc>
        <w:tc>
          <w:tcPr>
            <w:tcW w:w="185" w:type="pct"/>
          </w:tcPr>
          <w:p w14:paraId="2BBB68C9" w14:textId="77777777" w:rsidR="00FE36CD" w:rsidRPr="003F48A5" w:rsidRDefault="00FE36CD" w:rsidP="00311D07">
            <w:pPr>
              <w:jc w:val="center"/>
            </w:pPr>
            <w:r w:rsidRPr="003F48A5">
              <w:t>b.</w:t>
            </w:r>
          </w:p>
        </w:tc>
        <w:tc>
          <w:tcPr>
            <w:tcW w:w="3722" w:type="pct"/>
          </w:tcPr>
          <w:p w14:paraId="4FAFB7CB" w14:textId="77777777" w:rsidR="00FE36CD" w:rsidRPr="003F48A5" w:rsidRDefault="00FE36CD" w:rsidP="00311D07">
            <w:pPr>
              <w:pStyle w:val="NormalWeb"/>
              <w:rPr>
                <w:bCs/>
              </w:rPr>
            </w:pPr>
            <w:r>
              <w:t>Examine the various techniques of scientific management.</w:t>
            </w:r>
          </w:p>
        </w:tc>
        <w:tc>
          <w:tcPr>
            <w:tcW w:w="312" w:type="pct"/>
          </w:tcPr>
          <w:p w14:paraId="232AB93F" w14:textId="77777777" w:rsidR="00FE36CD" w:rsidRPr="003F48A5" w:rsidRDefault="00FE36CD" w:rsidP="00311D07">
            <w:pPr>
              <w:jc w:val="center"/>
            </w:pPr>
            <w:r w:rsidRPr="003F48A5">
              <w:t>CO1</w:t>
            </w:r>
          </w:p>
        </w:tc>
        <w:tc>
          <w:tcPr>
            <w:tcW w:w="259" w:type="pct"/>
          </w:tcPr>
          <w:p w14:paraId="391158D7" w14:textId="77777777" w:rsidR="00FE36CD" w:rsidRPr="003F48A5" w:rsidRDefault="00FE36CD" w:rsidP="00311D07">
            <w:pPr>
              <w:jc w:val="center"/>
            </w:pPr>
            <w:r>
              <w:t>A</w:t>
            </w:r>
          </w:p>
        </w:tc>
        <w:tc>
          <w:tcPr>
            <w:tcW w:w="257" w:type="pct"/>
          </w:tcPr>
          <w:p w14:paraId="6989F75C" w14:textId="77777777" w:rsidR="00FE36CD" w:rsidRPr="003F48A5" w:rsidRDefault="00FE36CD" w:rsidP="00311D07">
            <w:pPr>
              <w:jc w:val="center"/>
            </w:pPr>
            <w:r>
              <w:t>10</w:t>
            </w:r>
          </w:p>
        </w:tc>
      </w:tr>
      <w:tr w:rsidR="00FE36CD" w:rsidRPr="003F48A5" w14:paraId="3E6C91E8" w14:textId="77777777" w:rsidTr="00311D07">
        <w:trPr>
          <w:trHeight w:val="239"/>
        </w:trPr>
        <w:tc>
          <w:tcPr>
            <w:tcW w:w="265" w:type="pct"/>
          </w:tcPr>
          <w:p w14:paraId="6DE570FF" w14:textId="77777777" w:rsidR="00FE36CD" w:rsidRPr="003F48A5" w:rsidRDefault="00FE36CD" w:rsidP="00311D07">
            <w:pPr>
              <w:jc w:val="center"/>
            </w:pPr>
          </w:p>
        </w:tc>
        <w:tc>
          <w:tcPr>
            <w:tcW w:w="185" w:type="pct"/>
          </w:tcPr>
          <w:p w14:paraId="162CCB1E" w14:textId="77777777" w:rsidR="00FE36CD" w:rsidRPr="003F48A5" w:rsidRDefault="00FE36CD" w:rsidP="00311D07">
            <w:pPr>
              <w:jc w:val="center"/>
            </w:pPr>
          </w:p>
        </w:tc>
        <w:tc>
          <w:tcPr>
            <w:tcW w:w="3722" w:type="pct"/>
          </w:tcPr>
          <w:p w14:paraId="4F7907B4" w14:textId="77777777" w:rsidR="00FE36CD" w:rsidRPr="003F48A5" w:rsidRDefault="00FE36CD" w:rsidP="00311D07">
            <w:pPr>
              <w:jc w:val="center"/>
              <w:rPr>
                <w:b/>
                <w:bCs/>
              </w:rPr>
            </w:pPr>
            <w:r w:rsidRPr="003F48A5">
              <w:rPr>
                <w:b/>
                <w:bCs/>
              </w:rPr>
              <w:t>(OR)</w:t>
            </w:r>
          </w:p>
        </w:tc>
        <w:tc>
          <w:tcPr>
            <w:tcW w:w="312" w:type="pct"/>
          </w:tcPr>
          <w:p w14:paraId="71295B01" w14:textId="77777777" w:rsidR="00FE36CD" w:rsidRPr="003F48A5" w:rsidRDefault="00FE36CD" w:rsidP="00311D07">
            <w:pPr>
              <w:jc w:val="center"/>
            </w:pPr>
          </w:p>
        </w:tc>
        <w:tc>
          <w:tcPr>
            <w:tcW w:w="259" w:type="pct"/>
          </w:tcPr>
          <w:p w14:paraId="5A9534AA" w14:textId="77777777" w:rsidR="00FE36CD" w:rsidRPr="003F48A5" w:rsidRDefault="00FE36CD" w:rsidP="00311D07">
            <w:pPr>
              <w:jc w:val="center"/>
            </w:pPr>
          </w:p>
        </w:tc>
        <w:tc>
          <w:tcPr>
            <w:tcW w:w="257" w:type="pct"/>
          </w:tcPr>
          <w:p w14:paraId="29124EFA" w14:textId="77777777" w:rsidR="00FE36CD" w:rsidRPr="003F48A5" w:rsidRDefault="00FE36CD" w:rsidP="00311D07">
            <w:pPr>
              <w:jc w:val="center"/>
            </w:pPr>
          </w:p>
        </w:tc>
      </w:tr>
      <w:tr w:rsidR="00FE36CD" w:rsidRPr="003F48A5" w14:paraId="2DD1E492" w14:textId="77777777" w:rsidTr="00311D07">
        <w:trPr>
          <w:trHeight w:val="283"/>
        </w:trPr>
        <w:tc>
          <w:tcPr>
            <w:tcW w:w="265" w:type="pct"/>
          </w:tcPr>
          <w:p w14:paraId="662636E3" w14:textId="77777777" w:rsidR="00FE36CD" w:rsidRPr="003F48A5" w:rsidRDefault="00FE36CD" w:rsidP="00311D07">
            <w:pPr>
              <w:jc w:val="center"/>
            </w:pPr>
            <w:r w:rsidRPr="003F48A5">
              <w:t>2.</w:t>
            </w:r>
          </w:p>
        </w:tc>
        <w:tc>
          <w:tcPr>
            <w:tcW w:w="185" w:type="pct"/>
          </w:tcPr>
          <w:p w14:paraId="631498DA" w14:textId="77777777" w:rsidR="00FE36CD" w:rsidRPr="003F48A5" w:rsidRDefault="00FE36CD" w:rsidP="00311D07">
            <w:pPr>
              <w:jc w:val="center"/>
            </w:pPr>
            <w:r w:rsidRPr="003F48A5">
              <w:t>a.</w:t>
            </w:r>
          </w:p>
        </w:tc>
        <w:tc>
          <w:tcPr>
            <w:tcW w:w="3722" w:type="pct"/>
          </w:tcPr>
          <w:p w14:paraId="2838BCBD" w14:textId="77777777" w:rsidR="00FE36CD" w:rsidRPr="003F48A5" w:rsidRDefault="00FE36CD" w:rsidP="00311D07">
            <w:pPr>
              <w:pStyle w:val="NormalWeb"/>
            </w:pPr>
            <w:r>
              <w:t>Analyze the challenges of organizational behaviour.</w:t>
            </w:r>
          </w:p>
        </w:tc>
        <w:tc>
          <w:tcPr>
            <w:tcW w:w="312" w:type="pct"/>
          </w:tcPr>
          <w:p w14:paraId="23AD5476" w14:textId="77777777" w:rsidR="00FE36CD" w:rsidRPr="003F48A5" w:rsidRDefault="00FE36CD" w:rsidP="00311D07">
            <w:pPr>
              <w:jc w:val="center"/>
            </w:pPr>
            <w:r w:rsidRPr="003F48A5">
              <w:t>CO2</w:t>
            </w:r>
          </w:p>
        </w:tc>
        <w:tc>
          <w:tcPr>
            <w:tcW w:w="259" w:type="pct"/>
          </w:tcPr>
          <w:p w14:paraId="4B8DF661" w14:textId="77777777" w:rsidR="00FE36CD" w:rsidRPr="003F48A5" w:rsidRDefault="00FE36CD" w:rsidP="00311D07">
            <w:pPr>
              <w:jc w:val="center"/>
            </w:pPr>
            <w:r>
              <w:t>An</w:t>
            </w:r>
          </w:p>
        </w:tc>
        <w:tc>
          <w:tcPr>
            <w:tcW w:w="257" w:type="pct"/>
          </w:tcPr>
          <w:p w14:paraId="2031B3F8" w14:textId="77777777" w:rsidR="00FE36CD" w:rsidRPr="003F48A5" w:rsidRDefault="00FE36CD" w:rsidP="00311D07">
            <w:pPr>
              <w:jc w:val="center"/>
            </w:pPr>
            <w:r>
              <w:t>1</w:t>
            </w:r>
            <w:r w:rsidRPr="003F48A5">
              <w:t>0</w:t>
            </w:r>
          </w:p>
        </w:tc>
      </w:tr>
      <w:tr w:rsidR="00FE36CD" w:rsidRPr="003F48A5" w14:paraId="7AF76545" w14:textId="77777777" w:rsidTr="00311D07">
        <w:trPr>
          <w:trHeight w:val="283"/>
        </w:trPr>
        <w:tc>
          <w:tcPr>
            <w:tcW w:w="265" w:type="pct"/>
          </w:tcPr>
          <w:p w14:paraId="683A86B5" w14:textId="77777777" w:rsidR="00FE36CD" w:rsidRPr="003F48A5" w:rsidRDefault="00FE36CD" w:rsidP="00311D07">
            <w:pPr>
              <w:jc w:val="center"/>
            </w:pPr>
          </w:p>
        </w:tc>
        <w:tc>
          <w:tcPr>
            <w:tcW w:w="185" w:type="pct"/>
          </w:tcPr>
          <w:p w14:paraId="284ECD82" w14:textId="77777777" w:rsidR="00FE36CD" w:rsidRPr="003F48A5" w:rsidRDefault="00FE36CD" w:rsidP="00311D07">
            <w:pPr>
              <w:jc w:val="center"/>
            </w:pPr>
            <w:r w:rsidRPr="003F48A5">
              <w:t>b.</w:t>
            </w:r>
          </w:p>
        </w:tc>
        <w:tc>
          <w:tcPr>
            <w:tcW w:w="3722" w:type="pct"/>
          </w:tcPr>
          <w:p w14:paraId="722EC273" w14:textId="77777777" w:rsidR="00FE36CD" w:rsidRPr="003F48A5" w:rsidRDefault="00FE36CD" w:rsidP="00311D07">
            <w:r>
              <w:t>Determine the various disciplines that contribute to organizational behaviour.</w:t>
            </w:r>
          </w:p>
        </w:tc>
        <w:tc>
          <w:tcPr>
            <w:tcW w:w="312" w:type="pct"/>
          </w:tcPr>
          <w:p w14:paraId="06E6A7E6" w14:textId="77777777" w:rsidR="00FE36CD" w:rsidRPr="003F48A5" w:rsidRDefault="00FE36CD" w:rsidP="00311D07">
            <w:pPr>
              <w:jc w:val="center"/>
            </w:pPr>
            <w:r w:rsidRPr="003F48A5">
              <w:t>CO2</w:t>
            </w:r>
          </w:p>
        </w:tc>
        <w:tc>
          <w:tcPr>
            <w:tcW w:w="259" w:type="pct"/>
          </w:tcPr>
          <w:p w14:paraId="59C3C83E" w14:textId="77777777" w:rsidR="00FE36CD" w:rsidRPr="003F48A5" w:rsidRDefault="00FE36CD" w:rsidP="00311D07">
            <w:pPr>
              <w:jc w:val="center"/>
            </w:pPr>
            <w:r>
              <w:t>A</w:t>
            </w:r>
          </w:p>
        </w:tc>
        <w:tc>
          <w:tcPr>
            <w:tcW w:w="257" w:type="pct"/>
          </w:tcPr>
          <w:p w14:paraId="46E5DA60" w14:textId="77777777" w:rsidR="00FE36CD" w:rsidRPr="003F48A5" w:rsidRDefault="00FE36CD" w:rsidP="00311D07">
            <w:pPr>
              <w:jc w:val="center"/>
            </w:pPr>
            <w:r>
              <w:t>10</w:t>
            </w:r>
          </w:p>
        </w:tc>
      </w:tr>
      <w:tr w:rsidR="00FE36CD" w:rsidRPr="003F48A5" w14:paraId="0E1CC6C2" w14:textId="77777777" w:rsidTr="00311D07">
        <w:trPr>
          <w:trHeight w:val="397"/>
        </w:trPr>
        <w:tc>
          <w:tcPr>
            <w:tcW w:w="265" w:type="pct"/>
          </w:tcPr>
          <w:p w14:paraId="7FF50472" w14:textId="77777777" w:rsidR="00FE36CD" w:rsidRPr="003F48A5" w:rsidRDefault="00FE36CD" w:rsidP="00311D07">
            <w:pPr>
              <w:jc w:val="center"/>
            </w:pPr>
          </w:p>
        </w:tc>
        <w:tc>
          <w:tcPr>
            <w:tcW w:w="185" w:type="pct"/>
          </w:tcPr>
          <w:p w14:paraId="75B87755" w14:textId="77777777" w:rsidR="00FE36CD" w:rsidRPr="003F48A5" w:rsidRDefault="00FE36CD" w:rsidP="00311D07">
            <w:pPr>
              <w:jc w:val="center"/>
            </w:pPr>
          </w:p>
        </w:tc>
        <w:tc>
          <w:tcPr>
            <w:tcW w:w="3722" w:type="pct"/>
          </w:tcPr>
          <w:p w14:paraId="40C6E3B3" w14:textId="77777777" w:rsidR="00FE36CD" w:rsidRPr="003F48A5" w:rsidRDefault="00FE36CD" w:rsidP="00311D07">
            <w:pPr>
              <w:jc w:val="center"/>
            </w:pPr>
          </w:p>
        </w:tc>
        <w:tc>
          <w:tcPr>
            <w:tcW w:w="312" w:type="pct"/>
          </w:tcPr>
          <w:p w14:paraId="291A328E" w14:textId="77777777" w:rsidR="00FE36CD" w:rsidRPr="003F48A5" w:rsidRDefault="00FE36CD" w:rsidP="00311D07">
            <w:pPr>
              <w:jc w:val="center"/>
            </w:pPr>
          </w:p>
        </w:tc>
        <w:tc>
          <w:tcPr>
            <w:tcW w:w="259" w:type="pct"/>
          </w:tcPr>
          <w:p w14:paraId="6D1233F8" w14:textId="77777777" w:rsidR="00FE36CD" w:rsidRPr="003F48A5" w:rsidRDefault="00FE36CD" w:rsidP="00311D07">
            <w:pPr>
              <w:jc w:val="center"/>
            </w:pPr>
          </w:p>
        </w:tc>
        <w:tc>
          <w:tcPr>
            <w:tcW w:w="257" w:type="pct"/>
          </w:tcPr>
          <w:p w14:paraId="6E60AEBF" w14:textId="77777777" w:rsidR="00FE36CD" w:rsidRPr="003F48A5" w:rsidRDefault="00FE36CD" w:rsidP="00311D07">
            <w:pPr>
              <w:jc w:val="center"/>
            </w:pPr>
          </w:p>
        </w:tc>
      </w:tr>
      <w:tr w:rsidR="00FE36CD" w:rsidRPr="003F48A5" w14:paraId="48483C32" w14:textId="77777777" w:rsidTr="00311D07">
        <w:trPr>
          <w:trHeight w:val="283"/>
        </w:trPr>
        <w:tc>
          <w:tcPr>
            <w:tcW w:w="265" w:type="pct"/>
          </w:tcPr>
          <w:p w14:paraId="0101AD37" w14:textId="77777777" w:rsidR="00FE36CD" w:rsidRPr="003F48A5" w:rsidRDefault="00FE36CD" w:rsidP="00311D07">
            <w:pPr>
              <w:jc w:val="center"/>
            </w:pPr>
            <w:r w:rsidRPr="003F48A5">
              <w:t>3.</w:t>
            </w:r>
          </w:p>
        </w:tc>
        <w:tc>
          <w:tcPr>
            <w:tcW w:w="185" w:type="pct"/>
          </w:tcPr>
          <w:p w14:paraId="385EB4F4" w14:textId="77777777" w:rsidR="00FE36CD" w:rsidRPr="003F48A5" w:rsidRDefault="00FE36CD" w:rsidP="00311D07">
            <w:pPr>
              <w:jc w:val="center"/>
            </w:pPr>
            <w:r w:rsidRPr="003F48A5">
              <w:t>a.</w:t>
            </w:r>
          </w:p>
        </w:tc>
        <w:tc>
          <w:tcPr>
            <w:tcW w:w="3722" w:type="pct"/>
          </w:tcPr>
          <w:p w14:paraId="2450C14C" w14:textId="77777777" w:rsidR="00FE36CD" w:rsidRPr="003F48A5" w:rsidRDefault="00FE36CD" w:rsidP="00311D07">
            <w:pPr>
              <w:pStyle w:val="NormalWeb"/>
            </w:pPr>
            <w:r>
              <w:t>Validate the factors that influence the formation of attitudes.</w:t>
            </w:r>
          </w:p>
        </w:tc>
        <w:tc>
          <w:tcPr>
            <w:tcW w:w="312" w:type="pct"/>
          </w:tcPr>
          <w:p w14:paraId="49143895" w14:textId="77777777" w:rsidR="00FE36CD" w:rsidRPr="003F48A5" w:rsidRDefault="00FE36CD" w:rsidP="00311D07">
            <w:pPr>
              <w:jc w:val="center"/>
            </w:pPr>
            <w:r w:rsidRPr="003F48A5">
              <w:t>CO3</w:t>
            </w:r>
          </w:p>
        </w:tc>
        <w:tc>
          <w:tcPr>
            <w:tcW w:w="259" w:type="pct"/>
          </w:tcPr>
          <w:p w14:paraId="27CB79E8" w14:textId="77777777" w:rsidR="00FE36CD" w:rsidRPr="003F48A5" w:rsidRDefault="00FE36CD" w:rsidP="00311D07">
            <w:pPr>
              <w:jc w:val="center"/>
            </w:pPr>
            <w:r>
              <w:t>C</w:t>
            </w:r>
          </w:p>
        </w:tc>
        <w:tc>
          <w:tcPr>
            <w:tcW w:w="257" w:type="pct"/>
          </w:tcPr>
          <w:p w14:paraId="44108196" w14:textId="77777777" w:rsidR="00FE36CD" w:rsidRPr="003F48A5" w:rsidRDefault="00FE36CD" w:rsidP="00311D07">
            <w:pPr>
              <w:jc w:val="center"/>
            </w:pPr>
            <w:r>
              <w:t>1</w:t>
            </w:r>
            <w:r w:rsidRPr="003F48A5">
              <w:t>0</w:t>
            </w:r>
          </w:p>
        </w:tc>
      </w:tr>
      <w:tr w:rsidR="00FE36CD" w:rsidRPr="003F48A5" w14:paraId="5A766661" w14:textId="77777777" w:rsidTr="00311D07">
        <w:trPr>
          <w:trHeight w:val="283"/>
        </w:trPr>
        <w:tc>
          <w:tcPr>
            <w:tcW w:w="265" w:type="pct"/>
          </w:tcPr>
          <w:p w14:paraId="163A28CD" w14:textId="77777777" w:rsidR="00FE36CD" w:rsidRPr="003F48A5" w:rsidRDefault="00FE36CD" w:rsidP="00311D07">
            <w:pPr>
              <w:jc w:val="center"/>
            </w:pPr>
          </w:p>
        </w:tc>
        <w:tc>
          <w:tcPr>
            <w:tcW w:w="185" w:type="pct"/>
          </w:tcPr>
          <w:p w14:paraId="503C03C2" w14:textId="77777777" w:rsidR="00FE36CD" w:rsidRPr="003F48A5" w:rsidRDefault="00FE36CD" w:rsidP="00311D07">
            <w:pPr>
              <w:jc w:val="center"/>
            </w:pPr>
            <w:r w:rsidRPr="003F48A5">
              <w:t>b.</w:t>
            </w:r>
          </w:p>
        </w:tc>
        <w:tc>
          <w:tcPr>
            <w:tcW w:w="3722" w:type="pct"/>
          </w:tcPr>
          <w:p w14:paraId="296907AA" w14:textId="77777777" w:rsidR="00FE36CD" w:rsidRPr="003F48A5" w:rsidRDefault="00FE36CD" w:rsidP="00311D07">
            <w:pPr>
              <w:rPr>
                <w:bCs/>
              </w:rPr>
            </w:pPr>
            <w:r w:rsidRPr="005A5501">
              <w:rPr>
                <w:bCs/>
              </w:rPr>
              <w:t>Explain the causes of stress with appropriate illustrations.</w:t>
            </w:r>
          </w:p>
        </w:tc>
        <w:tc>
          <w:tcPr>
            <w:tcW w:w="312" w:type="pct"/>
          </w:tcPr>
          <w:p w14:paraId="3D57C499" w14:textId="77777777" w:rsidR="00FE36CD" w:rsidRPr="003F48A5" w:rsidRDefault="00FE36CD" w:rsidP="00311D07">
            <w:pPr>
              <w:jc w:val="center"/>
            </w:pPr>
            <w:r w:rsidRPr="003F48A5">
              <w:t>CO3</w:t>
            </w:r>
          </w:p>
        </w:tc>
        <w:tc>
          <w:tcPr>
            <w:tcW w:w="259" w:type="pct"/>
          </w:tcPr>
          <w:p w14:paraId="6B1DF221" w14:textId="77777777" w:rsidR="00FE36CD" w:rsidRPr="003F48A5" w:rsidRDefault="00FE36CD" w:rsidP="00311D07">
            <w:pPr>
              <w:jc w:val="center"/>
            </w:pPr>
            <w:r>
              <w:t>A</w:t>
            </w:r>
          </w:p>
        </w:tc>
        <w:tc>
          <w:tcPr>
            <w:tcW w:w="257" w:type="pct"/>
          </w:tcPr>
          <w:p w14:paraId="76DEBFF1" w14:textId="77777777" w:rsidR="00FE36CD" w:rsidRPr="003F48A5" w:rsidRDefault="00FE36CD" w:rsidP="00311D07">
            <w:pPr>
              <w:jc w:val="center"/>
            </w:pPr>
            <w:r>
              <w:t>10</w:t>
            </w:r>
          </w:p>
        </w:tc>
      </w:tr>
      <w:tr w:rsidR="00FE36CD" w:rsidRPr="003F48A5" w14:paraId="666B4775" w14:textId="77777777" w:rsidTr="00311D07">
        <w:trPr>
          <w:trHeight w:val="173"/>
        </w:trPr>
        <w:tc>
          <w:tcPr>
            <w:tcW w:w="265" w:type="pct"/>
          </w:tcPr>
          <w:p w14:paraId="0B426B63" w14:textId="77777777" w:rsidR="00FE36CD" w:rsidRPr="003F48A5" w:rsidRDefault="00FE36CD" w:rsidP="00311D07">
            <w:pPr>
              <w:jc w:val="center"/>
            </w:pPr>
          </w:p>
        </w:tc>
        <w:tc>
          <w:tcPr>
            <w:tcW w:w="185" w:type="pct"/>
          </w:tcPr>
          <w:p w14:paraId="0E1E67C5" w14:textId="77777777" w:rsidR="00FE36CD" w:rsidRPr="003F48A5" w:rsidRDefault="00FE36CD" w:rsidP="00311D07">
            <w:pPr>
              <w:jc w:val="center"/>
            </w:pPr>
          </w:p>
        </w:tc>
        <w:tc>
          <w:tcPr>
            <w:tcW w:w="3722" w:type="pct"/>
          </w:tcPr>
          <w:p w14:paraId="3F7FA9E3" w14:textId="77777777" w:rsidR="00FE36CD" w:rsidRPr="003F48A5" w:rsidRDefault="00FE36CD" w:rsidP="00311D07">
            <w:pPr>
              <w:jc w:val="center"/>
            </w:pPr>
            <w:r w:rsidRPr="003F48A5">
              <w:rPr>
                <w:b/>
                <w:bCs/>
              </w:rPr>
              <w:t>(OR)</w:t>
            </w:r>
          </w:p>
        </w:tc>
        <w:tc>
          <w:tcPr>
            <w:tcW w:w="312" w:type="pct"/>
          </w:tcPr>
          <w:p w14:paraId="1FA54195" w14:textId="77777777" w:rsidR="00FE36CD" w:rsidRPr="003F48A5" w:rsidRDefault="00FE36CD" w:rsidP="00311D07">
            <w:pPr>
              <w:jc w:val="center"/>
            </w:pPr>
          </w:p>
        </w:tc>
        <w:tc>
          <w:tcPr>
            <w:tcW w:w="259" w:type="pct"/>
          </w:tcPr>
          <w:p w14:paraId="21D1BBFC" w14:textId="77777777" w:rsidR="00FE36CD" w:rsidRPr="003F48A5" w:rsidRDefault="00FE36CD" w:rsidP="00311D07">
            <w:pPr>
              <w:jc w:val="center"/>
            </w:pPr>
          </w:p>
        </w:tc>
        <w:tc>
          <w:tcPr>
            <w:tcW w:w="257" w:type="pct"/>
          </w:tcPr>
          <w:p w14:paraId="062577A2" w14:textId="77777777" w:rsidR="00FE36CD" w:rsidRPr="003F48A5" w:rsidRDefault="00FE36CD" w:rsidP="00311D07">
            <w:pPr>
              <w:jc w:val="center"/>
            </w:pPr>
          </w:p>
        </w:tc>
      </w:tr>
      <w:tr w:rsidR="00FE36CD" w:rsidRPr="003F48A5" w14:paraId="6901F0C3" w14:textId="77777777" w:rsidTr="00311D07">
        <w:trPr>
          <w:trHeight w:val="283"/>
        </w:trPr>
        <w:tc>
          <w:tcPr>
            <w:tcW w:w="265" w:type="pct"/>
          </w:tcPr>
          <w:p w14:paraId="3CA149E4" w14:textId="77777777" w:rsidR="00FE36CD" w:rsidRPr="003F48A5" w:rsidRDefault="00FE36CD" w:rsidP="00311D07">
            <w:pPr>
              <w:jc w:val="center"/>
            </w:pPr>
            <w:r w:rsidRPr="003F48A5">
              <w:t>4.</w:t>
            </w:r>
          </w:p>
        </w:tc>
        <w:tc>
          <w:tcPr>
            <w:tcW w:w="185" w:type="pct"/>
          </w:tcPr>
          <w:p w14:paraId="129C895F" w14:textId="77777777" w:rsidR="00FE36CD" w:rsidRPr="003F48A5" w:rsidRDefault="00FE36CD" w:rsidP="00311D07">
            <w:pPr>
              <w:jc w:val="center"/>
            </w:pPr>
            <w:r w:rsidRPr="003F48A5">
              <w:t>a.</w:t>
            </w:r>
          </w:p>
        </w:tc>
        <w:tc>
          <w:tcPr>
            <w:tcW w:w="3722" w:type="pct"/>
          </w:tcPr>
          <w:p w14:paraId="1A4EB750" w14:textId="77777777" w:rsidR="00FE36CD" w:rsidRPr="003F48A5" w:rsidRDefault="00FE36CD" w:rsidP="00311D07">
            <w:pPr>
              <w:pStyle w:val="NormalWeb"/>
            </w:pPr>
            <w:r>
              <w:t>Categorize motivation theories using a relevant diagram.</w:t>
            </w:r>
          </w:p>
        </w:tc>
        <w:tc>
          <w:tcPr>
            <w:tcW w:w="312" w:type="pct"/>
          </w:tcPr>
          <w:p w14:paraId="58DB3B92" w14:textId="77777777" w:rsidR="00FE36CD" w:rsidRPr="003F48A5" w:rsidRDefault="00FE36CD" w:rsidP="00311D07">
            <w:pPr>
              <w:jc w:val="center"/>
            </w:pPr>
            <w:r w:rsidRPr="003F48A5">
              <w:t>CO4</w:t>
            </w:r>
          </w:p>
        </w:tc>
        <w:tc>
          <w:tcPr>
            <w:tcW w:w="259" w:type="pct"/>
          </w:tcPr>
          <w:p w14:paraId="6D894320" w14:textId="77777777" w:rsidR="00FE36CD" w:rsidRPr="003F48A5" w:rsidRDefault="00FE36CD" w:rsidP="00311D07">
            <w:pPr>
              <w:jc w:val="center"/>
            </w:pPr>
            <w:r>
              <w:t>An</w:t>
            </w:r>
          </w:p>
        </w:tc>
        <w:tc>
          <w:tcPr>
            <w:tcW w:w="257" w:type="pct"/>
          </w:tcPr>
          <w:p w14:paraId="45E122D4" w14:textId="77777777" w:rsidR="00FE36CD" w:rsidRPr="003F48A5" w:rsidRDefault="00FE36CD" w:rsidP="00311D07">
            <w:pPr>
              <w:jc w:val="center"/>
            </w:pPr>
            <w:r>
              <w:t>1</w:t>
            </w:r>
            <w:r w:rsidRPr="003F48A5">
              <w:t>0</w:t>
            </w:r>
          </w:p>
        </w:tc>
      </w:tr>
      <w:tr w:rsidR="00FE36CD" w:rsidRPr="003F48A5" w14:paraId="68CDF86A" w14:textId="77777777" w:rsidTr="00311D07">
        <w:trPr>
          <w:trHeight w:val="283"/>
        </w:trPr>
        <w:tc>
          <w:tcPr>
            <w:tcW w:w="265" w:type="pct"/>
          </w:tcPr>
          <w:p w14:paraId="0A7E4934" w14:textId="77777777" w:rsidR="00FE36CD" w:rsidRPr="003F48A5" w:rsidRDefault="00FE36CD" w:rsidP="00311D07">
            <w:pPr>
              <w:jc w:val="center"/>
            </w:pPr>
          </w:p>
        </w:tc>
        <w:tc>
          <w:tcPr>
            <w:tcW w:w="185" w:type="pct"/>
          </w:tcPr>
          <w:p w14:paraId="29CAF3A2" w14:textId="77777777" w:rsidR="00FE36CD" w:rsidRPr="003F48A5" w:rsidRDefault="00FE36CD" w:rsidP="00311D07">
            <w:pPr>
              <w:jc w:val="center"/>
            </w:pPr>
            <w:r w:rsidRPr="003F48A5">
              <w:t>b.</w:t>
            </w:r>
          </w:p>
        </w:tc>
        <w:tc>
          <w:tcPr>
            <w:tcW w:w="3722" w:type="pct"/>
          </w:tcPr>
          <w:p w14:paraId="69F159FA" w14:textId="77777777" w:rsidR="00FE36CD" w:rsidRPr="003F48A5" w:rsidRDefault="00FE36CD" w:rsidP="00311D07">
            <w:pPr>
              <w:pStyle w:val="NormalWeb"/>
              <w:rPr>
                <w:bCs/>
              </w:rPr>
            </w:pPr>
            <w:r>
              <w:t>Determine the factors that influence perception.</w:t>
            </w:r>
          </w:p>
        </w:tc>
        <w:tc>
          <w:tcPr>
            <w:tcW w:w="312" w:type="pct"/>
          </w:tcPr>
          <w:p w14:paraId="6B15BAA3" w14:textId="77777777" w:rsidR="00FE36CD" w:rsidRPr="003F48A5" w:rsidRDefault="00FE36CD" w:rsidP="00311D07">
            <w:pPr>
              <w:jc w:val="center"/>
            </w:pPr>
            <w:r w:rsidRPr="003F48A5">
              <w:t>CO4</w:t>
            </w:r>
          </w:p>
        </w:tc>
        <w:tc>
          <w:tcPr>
            <w:tcW w:w="259" w:type="pct"/>
          </w:tcPr>
          <w:p w14:paraId="3BA5F1DB" w14:textId="77777777" w:rsidR="00FE36CD" w:rsidRPr="003F48A5" w:rsidRDefault="00FE36CD" w:rsidP="00311D07">
            <w:pPr>
              <w:jc w:val="center"/>
            </w:pPr>
            <w:r>
              <w:t>A</w:t>
            </w:r>
          </w:p>
        </w:tc>
        <w:tc>
          <w:tcPr>
            <w:tcW w:w="257" w:type="pct"/>
          </w:tcPr>
          <w:p w14:paraId="683C3519" w14:textId="77777777" w:rsidR="00FE36CD" w:rsidRPr="003F48A5" w:rsidRDefault="00FE36CD" w:rsidP="00311D07">
            <w:pPr>
              <w:jc w:val="center"/>
            </w:pPr>
            <w:r>
              <w:t>10</w:t>
            </w:r>
          </w:p>
        </w:tc>
      </w:tr>
      <w:tr w:rsidR="00FE36CD" w:rsidRPr="003F48A5" w14:paraId="10FECD79" w14:textId="77777777" w:rsidTr="00311D07">
        <w:trPr>
          <w:trHeight w:val="397"/>
        </w:trPr>
        <w:tc>
          <w:tcPr>
            <w:tcW w:w="265" w:type="pct"/>
          </w:tcPr>
          <w:p w14:paraId="40BFEFC5" w14:textId="77777777" w:rsidR="00FE36CD" w:rsidRPr="003F48A5" w:rsidRDefault="00FE36CD" w:rsidP="00311D07">
            <w:pPr>
              <w:jc w:val="center"/>
            </w:pPr>
          </w:p>
        </w:tc>
        <w:tc>
          <w:tcPr>
            <w:tcW w:w="185" w:type="pct"/>
          </w:tcPr>
          <w:p w14:paraId="1E5E3CAC" w14:textId="77777777" w:rsidR="00FE36CD" w:rsidRPr="003F48A5" w:rsidRDefault="00FE36CD" w:rsidP="00311D07">
            <w:pPr>
              <w:jc w:val="center"/>
            </w:pPr>
          </w:p>
        </w:tc>
        <w:tc>
          <w:tcPr>
            <w:tcW w:w="3722" w:type="pct"/>
          </w:tcPr>
          <w:p w14:paraId="204A5FBD" w14:textId="77777777" w:rsidR="00FE36CD" w:rsidRPr="003F48A5" w:rsidRDefault="00FE36CD" w:rsidP="00311D07">
            <w:pPr>
              <w:jc w:val="center"/>
            </w:pPr>
          </w:p>
        </w:tc>
        <w:tc>
          <w:tcPr>
            <w:tcW w:w="312" w:type="pct"/>
          </w:tcPr>
          <w:p w14:paraId="6047938D" w14:textId="77777777" w:rsidR="00FE36CD" w:rsidRPr="003F48A5" w:rsidRDefault="00FE36CD" w:rsidP="00311D07">
            <w:pPr>
              <w:jc w:val="center"/>
            </w:pPr>
          </w:p>
        </w:tc>
        <w:tc>
          <w:tcPr>
            <w:tcW w:w="259" w:type="pct"/>
          </w:tcPr>
          <w:p w14:paraId="34F46369" w14:textId="77777777" w:rsidR="00FE36CD" w:rsidRPr="003F48A5" w:rsidRDefault="00FE36CD" w:rsidP="00311D07">
            <w:pPr>
              <w:jc w:val="center"/>
            </w:pPr>
          </w:p>
        </w:tc>
        <w:tc>
          <w:tcPr>
            <w:tcW w:w="257" w:type="pct"/>
          </w:tcPr>
          <w:p w14:paraId="1E968F29" w14:textId="77777777" w:rsidR="00FE36CD" w:rsidRPr="003F48A5" w:rsidRDefault="00FE36CD" w:rsidP="00311D07">
            <w:pPr>
              <w:jc w:val="center"/>
            </w:pPr>
          </w:p>
        </w:tc>
      </w:tr>
      <w:tr w:rsidR="00FE36CD" w:rsidRPr="003F48A5" w14:paraId="7BD0171E" w14:textId="77777777" w:rsidTr="00311D07">
        <w:trPr>
          <w:trHeight w:val="283"/>
        </w:trPr>
        <w:tc>
          <w:tcPr>
            <w:tcW w:w="265" w:type="pct"/>
          </w:tcPr>
          <w:p w14:paraId="1A1D4991" w14:textId="77777777" w:rsidR="00FE36CD" w:rsidRPr="003F48A5" w:rsidRDefault="00FE36CD" w:rsidP="00311D07">
            <w:pPr>
              <w:jc w:val="center"/>
            </w:pPr>
            <w:r w:rsidRPr="003F48A5">
              <w:t>5.</w:t>
            </w:r>
          </w:p>
        </w:tc>
        <w:tc>
          <w:tcPr>
            <w:tcW w:w="185" w:type="pct"/>
          </w:tcPr>
          <w:p w14:paraId="709BF266" w14:textId="77777777" w:rsidR="00FE36CD" w:rsidRPr="003F48A5" w:rsidRDefault="00FE36CD" w:rsidP="00311D07">
            <w:pPr>
              <w:jc w:val="center"/>
            </w:pPr>
          </w:p>
        </w:tc>
        <w:tc>
          <w:tcPr>
            <w:tcW w:w="3722" w:type="pct"/>
          </w:tcPr>
          <w:p w14:paraId="29AF3222" w14:textId="77777777" w:rsidR="00FE36CD" w:rsidRPr="003F48A5" w:rsidRDefault="00FE36CD" w:rsidP="00311D07">
            <w:r>
              <w:t>Classify the various styles of leadership with suitable illustrations.</w:t>
            </w:r>
          </w:p>
        </w:tc>
        <w:tc>
          <w:tcPr>
            <w:tcW w:w="312" w:type="pct"/>
          </w:tcPr>
          <w:p w14:paraId="41231E97" w14:textId="77777777" w:rsidR="00FE36CD" w:rsidRPr="003F48A5" w:rsidRDefault="00FE36CD" w:rsidP="00311D07">
            <w:pPr>
              <w:jc w:val="center"/>
            </w:pPr>
            <w:r w:rsidRPr="003F48A5">
              <w:t>CO5</w:t>
            </w:r>
          </w:p>
        </w:tc>
        <w:tc>
          <w:tcPr>
            <w:tcW w:w="259" w:type="pct"/>
          </w:tcPr>
          <w:p w14:paraId="7B595155" w14:textId="77777777" w:rsidR="00FE36CD" w:rsidRPr="003F48A5" w:rsidRDefault="00FE36CD" w:rsidP="00311D07">
            <w:pPr>
              <w:jc w:val="center"/>
            </w:pPr>
            <w:r>
              <w:t>An</w:t>
            </w:r>
          </w:p>
        </w:tc>
        <w:tc>
          <w:tcPr>
            <w:tcW w:w="257" w:type="pct"/>
          </w:tcPr>
          <w:p w14:paraId="2C9218D9" w14:textId="77777777" w:rsidR="00FE36CD" w:rsidRPr="003F48A5" w:rsidRDefault="00FE36CD" w:rsidP="00311D07">
            <w:pPr>
              <w:jc w:val="center"/>
            </w:pPr>
            <w:r w:rsidRPr="003F48A5">
              <w:t>20</w:t>
            </w:r>
          </w:p>
        </w:tc>
      </w:tr>
      <w:tr w:rsidR="00FE36CD" w:rsidRPr="003F48A5" w14:paraId="6400026C" w14:textId="77777777" w:rsidTr="00311D07">
        <w:trPr>
          <w:trHeight w:val="263"/>
        </w:trPr>
        <w:tc>
          <w:tcPr>
            <w:tcW w:w="265" w:type="pct"/>
          </w:tcPr>
          <w:p w14:paraId="7913D561" w14:textId="77777777" w:rsidR="00FE36CD" w:rsidRPr="003F48A5" w:rsidRDefault="00FE36CD" w:rsidP="00311D07">
            <w:pPr>
              <w:jc w:val="center"/>
            </w:pPr>
          </w:p>
        </w:tc>
        <w:tc>
          <w:tcPr>
            <w:tcW w:w="185" w:type="pct"/>
          </w:tcPr>
          <w:p w14:paraId="08EDD145" w14:textId="77777777" w:rsidR="00FE36CD" w:rsidRPr="003F48A5" w:rsidRDefault="00FE36CD" w:rsidP="00311D07">
            <w:pPr>
              <w:jc w:val="center"/>
            </w:pPr>
          </w:p>
        </w:tc>
        <w:tc>
          <w:tcPr>
            <w:tcW w:w="3722" w:type="pct"/>
          </w:tcPr>
          <w:p w14:paraId="2681EE41" w14:textId="77777777" w:rsidR="00FE36CD" w:rsidRPr="003F48A5" w:rsidRDefault="00FE36CD" w:rsidP="00311D07">
            <w:pPr>
              <w:jc w:val="center"/>
            </w:pPr>
            <w:r w:rsidRPr="003F48A5">
              <w:rPr>
                <w:b/>
                <w:bCs/>
              </w:rPr>
              <w:t>(OR)</w:t>
            </w:r>
          </w:p>
        </w:tc>
        <w:tc>
          <w:tcPr>
            <w:tcW w:w="312" w:type="pct"/>
          </w:tcPr>
          <w:p w14:paraId="619DF134" w14:textId="77777777" w:rsidR="00FE36CD" w:rsidRPr="003F48A5" w:rsidRDefault="00FE36CD" w:rsidP="00311D07">
            <w:pPr>
              <w:jc w:val="center"/>
            </w:pPr>
          </w:p>
        </w:tc>
        <w:tc>
          <w:tcPr>
            <w:tcW w:w="259" w:type="pct"/>
          </w:tcPr>
          <w:p w14:paraId="033B3D93" w14:textId="77777777" w:rsidR="00FE36CD" w:rsidRPr="003F48A5" w:rsidRDefault="00FE36CD" w:rsidP="00311D07">
            <w:pPr>
              <w:jc w:val="center"/>
            </w:pPr>
          </w:p>
        </w:tc>
        <w:tc>
          <w:tcPr>
            <w:tcW w:w="257" w:type="pct"/>
          </w:tcPr>
          <w:p w14:paraId="12B5D02D" w14:textId="77777777" w:rsidR="00FE36CD" w:rsidRPr="003F48A5" w:rsidRDefault="00FE36CD" w:rsidP="00311D07">
            <w:pPr>
              <w:jc w:val="center"/>
            </w:pPr>
          </w:p>
        </w:tc>
      </w:tr>
      <w:tr w:rsidR="00FE36CD" w:rsidRPr="003F48A5" w14:paraId="35604785" w14:textId="77777777" w:rsidTr="00311D07">
        <w:trPr>
          <w:trHeight w:val="283"/>
        </w:trPr>
        <w:tc>
          <w:tcPr>
            <w:tcW w:w="265" w:type="pct"/>
          </w:tcPr>
          <w:p w14:paraId="6F69E34A" w14:textId="77777777" w:rsidR="00FE36CD" w:rsidRPr="003F48A5" w:rsidRDefault="00FE36CD" w:rsidP="00311D07">
            <w:pPr>
              <w:jc w:val="center"/>
            </w:pPr>
            <w:r w:rsidRPr="003F48A5">
              <w:t>6.</w:t>
            </w:r>
          </w:p>
        </w:tc>
        <w:tc>
          <w:tcPr>
            <w:tcW w:w="185" w:type="pct"/>
          </w:tcPr>
          <w:p w14:paraId="4C4189F7" w14:textId="77777777" w:rsidR="00FE36CD" w:rsidRPr="003F48A5" w:rsidRDefault="00FE36CD" w:rsidP="00311D07">
            <w:pPr>
              <w:jc w:val="center"/>
            </w:pPr>
          </w:p>
        </w:tc>
        <w:tc>
          <w:tcPr>
            <w:tcW w:w="3722" w:type="pct"/>
          </w:tcPr>
          <w:p w14:paraId="09569AC8" w14:textId="77777777" w:rsidR="00FE36CD" w:rsidRPr="003F48A5" w:rsidRDefault="00FE36CD" w:rsidP="00311D07">
            <w:pPr>
              <w:pStyle w:val="NormalWeb"/>
              <w:jc w:val="both"/>
            </w:pPr>
            <w:r>
              <w:t>Evaluate the different Japanese management techniques that have been integrated into an organization.</w:t>
            </w:r>
          </w:p>
        </w:tc>
        <w:tc>
          <w:tcPr>
            <w:tcW w:w="312" w:type="pct"/>
          </w:tcPr>
          <w:p w14:paraId="5A7C9A29" w14:textId="77777777" w:rsidR="00FE36CD" w:rsidRPr="003F48A5" w:rsidRDefault="00FE36CD" w:rsidP="00311D07">
            <w:pPr>
              <w:jc w:val="center"/>
            </w:pPr>
            <w:r w:rsidRPr="003F48A5">
              <w:t>CO</w:t>
            </w:r>
            <w:r>
              <w:t>6</w:t>
            </w:r>
          </w:p>
        </w:tc>
        <w:tc>
          <w:tcPr>
            <w:tcW w:w="259" w:type="pct"/>
          </w:tcPr>
          <w:p w14:paraId="7932F6E0" w14:textId="77777777" w:rsidR="00FE36CD" w:rsidRPr="003F48A5" w:rsidRDefault="00FE36CD" w:rsidP="00311D07">
            <w:pPr>
              <w:jc w:val="center"/>
            </w:pPr>
            <w:r>
              <w:t>E</w:t>
            </w:r>
          </w:p>
        </w:tc>
        <w:tc>
          <w:tcPr>
            <w:tcW w:w="257" w:type="pct"/>
          </w:tcPr>
          <w:p w14:paraId="3335E35D" w14:textId="77777777" w:rsidR="00FE36CD" w:rsidRPr="003F48A5" w:rsidRDefault="00FE36CD" w:rsidP="00311D07">
            <w:pPr>
              <w:jc w:val="center"/>
            </w:pPr>
            <w:r w:rsidRPr="003F48A5">
              <w:t>20</w:t>
            </w:r>
          </w:p>
        </w:tc>
      </w:tr>
      <w:tr w:rsidR="00FE36CD" w:rsidRPr="003F48A5" w14:paraId="5868FF75" w14:textId="77777777" w:rsidTr="00311D07">
        <w:trPr>
          <w:trHeight w:val="397"/>
        </w:trPr>
        <w:tc>
          <w:tcPr>
            <w:tcW w:w="265" w:type="pct"/>
          </w:tcPr>
          <w:p w14:paraId="49A47FE6" w14:textId="77777777" w:rsidR="00FE36CD" w:rsidRPr="003F48A5" w:rsidRDefault="00FE36CD" w:rsidP="00311D07">
            <w:pPr>
              <w:jc w:val="center"/>
            </w:pPr>
          </w:p>
        </w:tc>
        <w:tc>
          <w:tcPr>
            <w:tcW w:w="185" w:type="pct"/>
          </w:tcPr>
          <w:p w14:paraId="46CB7871" w14:textId="77777777" w:rsidR="00FE36CD" w:rsidRPr="003F48A5" w:rsidRDefault="00FE36CD" w:rsidP="00311D07">
            <w:pPr>
              <w:jc w:val="center"/>
            </w:pPr>
          </w:p>
        </w:tc>
        <w:tc>
          <w:tcPr>
            <w:tcW w:w="3722" w:type="pct"/>
          </w:tcPr>
          <w:p w14:paraId="06D85162" w14:textId="77777777" w:rsidR="00FE36CD" w:rsidRPr="003F48A5" w:rsidRDefault="00FE36CD" w:rsidP="00311D07">
            <w:pPr>
              <w:jc w:val="center"/>
            </w:pPr>
          </w:p>
        </w:tc>
        <w:tc>
          <w:tcPr>
            <w:tcW w:w="312" w:type="pct"/>
          </w:tcPr>
          <w:p w14:paraId="33B6D746" w14:textId="77777777" w:rsidR="00FE36CD" w:rsidRPr="003F48A5" w:rsidRDefault="00FE36CD" w:rsidP="00311D07">
            <w:pPr>
              <w:jc w:val="center"/>
            </w:pPr>
          </w:p>
        </w:tc>
        <w:tc>
          <w:tcPr>
            <w:tcW w:w="259" w:type="pct"/>
          </w:tcPr>
          <w:p w14:paraId="086D5487" w14:textId="77777777" w:rsidR="00FE36CD" w:rsidRPr="003F48A5" w:rsidRDefault="00FE36CD" w:rsidP="00311D07">
            <w:pPr>
              <w:jc w:val="center"/>
            </w:pPr>
          </w:p>
        </w:tc>
        <w:tc>
          <w:tcPr>
            <w:tcW w:w="257" w:type="pct"/>
          </w:tcPr>
          <w:p w14:paraId="65506614" w14:textId="77777777" w:rsidR="00FE36CD" w:rsidRPr="003F48A5" w:rsidRDefault="00FE36CD" w:rsidP="00311D07">
            <w:pPr>
              <w:jc w:val="center"/>
            </w:pPr>
          </w:p>
        </w:tc>
      </w:tr>
      <w:tr w:rsidR="00FE36CD" w:rsidRPr="003F48A5" w14:paraId="2542FFA2" w14:textId="77777777" w:rsidTr="00311D07">
        <w:trPr>
          <w:trHeight w:val="283"/>
        </w:trPr>
        <w:tc>
          <w:tcPr>
            <w:tcW w:w="265" w:type="pct"/>
          </w:tcPr>
          <w:p w14:paraId="4F1CFE73" w14:textId="77777777" w:rsidR="00FE36CD" w:rsidRPr="003F48A5" w:rsidRDefault="00FE36CD" w:rsidP="00311D07">
            <w:pPr>
              <w:jc w:val="center"/>
            </w:pPr>
            <w:r w:rsidRPr="003F48A5">
              <w:t>7.</w:t>
            </w:r>
          </w:p>
        </w:tc>
        <w:tc>
          <w:tcPr>
            <w:tcW w:w="185" w:type="pct"/>
          </w:tcPr>
          <w:p w14:paraId="265A5E8A" w14:textId="77777777" w:rsidR="00FE36CD" w:rsidRPr="003F48A5" w:rsidRDefault="00FE36CD" w:rsidP="00311D07">
            <w:pPr>
              <w:jc w:val="center"/>
            </w:pPr>
          </w:p>
        </w:tc>
        <w:tc>
          <w:tcPr>
            <w:tcW w:w="3722" w:type="pct"/>
          </w:tcPr>
          <w:p w14:paraId="73E9A906" w14:textId="77777777" w:rsidR="00FE36CD" w:rsidRPr="003F48A5" w:rsidRDefault="00FE36CD" w:rsidP="00311D07">
            <w:r>
              <w:t>Analyze the experiments carried out during the Hawthorne studies.</w:t>
            </w:r>
          </w:p>
        </w:tc>
        <w:tc>
          <w:tcPr>
            <w:tcW w:w="312" w:type="pct"/>
          </w:tcPr>
          <w:p w14:paraId="660643AA" w14:textId="77777777" w:rsidR="00FE36CD" w:rsidRPr="003F48A5" w:rsidRDefault="00FE36CD" w:rsidP="00311D07">
            <w:pPr>
              <w:jc w:val="center"/>
            </w:pPr>
            <w:r w:rsidRPr="003F48A5">
              <w:t>CO</w:t>
            </w:r>
            <w:r>
              <w:t>2</w:t>
            </w:r>
          </w:p>
        </w:tc>
        <w:tc>
          <w:tcPr>
            <w:tcW w:w="259" w:type="pct"/>
          </w:tcPr>
          <w:p w14:paraId="195EAD99" w14:textId="77777777" w:rsidR="00FE36CD" w:rsidRPr="003F48A5" w:rsidRDefault="00FE36CD" w:rsidP="00311D07">
            <w:pPr>
              <w:jc w:val="center"/>
            </w:pPr>
            <w:r>
              <w:t>An</w:t>
            </w:r>
          </w:p>
        </w:tc>
        <w:tc>
          <w:tcPr>
            <w:tcW w:w="257" w:type="pct"/>
          </w:tcPr>
          <w:p w14:paraId="60367C14" w14:textId="77777777" w:rsidR="00FE36CD" w:rsidRPr="003F48A5" w:rsidRDefault="00FE36CD" w:rsidP="00311D07">
            <w:pPr>
              <w:jc w:val="center"/>
            </w:pPr>
            <w:r w:rsidRPr="003F48A5">
              <w:t>20</w:t>
            </w:r>
          </w:p>
        </w:tc>
      </w:tr>
      <w:tr w:rsidR="00FE36CD" w:rsidRPr="003F48A5" w14:paraId="2E2C76B2" w14:textId="77777777" w:rsidTr="00311D07">
        <w:trPr>
          <w:trHeight w:val="283"/>
        </w:trPr>
        <w:tc>
          <w:tcPr>
            <w:tcW w:w="265" w:type="pct"/>
          </w:tcPr>
          <w:p w14:paraId="1655A0B4" w14:textId="77777777" w:rsidR="00FE36CD" w:rsidRPr="003F48A5" w:rsidRDefault="00FE36CD" w:rsidP="00311D07">
            <w:pPr>
              <w:jc w:val="center"/>
            </w:pPr>
          </w:p>
        </w:tc>
        <w:tc>
          <w:tcPr>
            <w:tcW w:w="185" w:type="pct"/>
          </w:tcPr>
          <w:p w14:paraId="6E02CB5E" w14:textId="77777777" w:rsidR="00FE36CD" w:rsidRPr="003F48A5" w:rsidRDefault="00FE36CD" w:rsidP="00311D07">
            <w:pPr>
              <w:jc w:val="center"/>
            </w:pPr>
          </w:p>
        </w:tc>
        <w:tc>
          <w:tcPr>
            <w:tcW w:w="3722" w:type="pct"/>
          </w:tcPr>
          <w:p w14:paraId="7C40B4E7" w14:textId="77777777" w:rsidR="00FE36CD" w:rsidRPr="003F48A5" w:rsidRDefault="00FE36CD" w:rsidP="00311D07">
            <w:pPr>
              <w:jc w:val="center"/>
              <w:rPr>
                <w:bCs/>
              </w:rPr>
            </w:pPr>
            <w:r w:rsidRPr="003F48A5">
              <w:rPr>
                <w:b/>
                <w:bCs/>
              </w:rPr>
              <w:t>(OR)</w:t>
            </w:r>
          </w:p>
        </w:tc>
        <w:tc>
          <w:tcPr>
            <w:tcW w:w="312" w:type="pct"/>
          </w:tcPr>
          <w:p w14:paraId="59690784" w14:textId="77777777" w:rsidR="00FE36CD" w:rsidRPr="003F48A5" w:rsidRDefault="00FE36CD" w:rsidP="00311D07">
            <w:pPr>
              <w:jc w:val="center"/>
            </w:pPr>
          </w:p>
        </w:tc>
        <w:tc>
          <w:tcPr>
            <w:tcW w:w="259" w:type="pct"/>
          </w:tcPr>
          <w:p w14:paraId="2D5227B3" w14:textId="77777777" w:rsidR="00FE36CD" w:rsidRPr="003F48A5" w:rsidRDefault="00FE36CD" w:rsidP="00311D07">
            <w:pPr>
              <w:jc w:val="center"/>
            </w:pPr>
          </w:p>
        </w:tc>
        <w:tc>
          <w:tcPr>
            <w:tcW w:w="257" w:type="pct"/>
          </w:tcPr>
          <w:p w14:paraId="43C9C236" w14:textId="77777777" w:rsidR="00FE36CD" w:rsidRPr="003F48A5" w:rsidRDefault="00FE36CD" w:rsidP="00311D07">
            <w:pPr>
              <w:jc w:val="center"/>
            </w:pPr>
          </w:p>
        </w:tc>
      </w:tr>
      <w:tr w:rsidR="00FE36CD" w:rsidRPr="003F48A5" w14:paraId="43A0FCEE" w14:textId="77777777" w:rsidTr="00311D07">
        <w:trPr>
          <w:trHeight w:val="283"/>
        </w:trPr>
        <w:tc>
          <w:tcPr>
            <w:tcW w:w="265" w:type="pct"/>
          </w:tcPr>
          <w:p w14:paraId="7AD265C6" w14:textId="77777777" w:rsidR="00FE36CD" w:rsidRPr="003F48A5" w:rsidRDefault="00FE36CD" w:rsidP="00311D07">
            <w:pPr>
              <w:jc w:val="center"/>
            </w:pPr>
            <w:r w:rsidRPr="003F48A5">
              <w:t>8.</w:t>
            </w:r>
          </w:p>
        </w:tc>
        <w:tc>
          <w:tcPr>
            <w:tcW w:w="185" w:type="pct"/>
          </w:tcPr>
          <w:p w14:paraId="74975855" w14:textId="77777777" w:rsidR="00FE36CD" w:rsidRPr="003F48A5" w:rsidRDefault="00FE36CD" w:rsidP="00311D07">
            <w:pPr>
              <w:jc w:val="center"/>
            </w:pPr>
          </w:p>
        </w:tc>
        <w:tc>
          <w:tcPr>
            <w:tcW w:w="3722" w:type="pct"/>
          </w:tcPr>
          <w:p w14:paraId="6D24BB5F" w14:textId="77777777" w:rsidR="00FE36CD" w:rsidRPr="003F48A5" w:rsidRDefault="00FE36CD" w:rsidP="00311D07">
            <w:pPr>
              <w:pStyle w:val="NormalWeb"/>
              <w:jc w:val="both"/>
              <w:rPr>
                <w:bCs/>
              </w:rPr>
            </w:pPr>
            <w:r>
              <w:t>Explain the concept of workforce diversity and analyse different strategies for effectively managing diversity among employees.</w:t>
            </w:r>
          </w:p>
        </w:tc>
        <w:tc>
          <w:tcPr>
            <w:tcW w:w="312" w:type="pct"/>
          </w:tcPr>
          <w:p w14:paraId="35352D83" w14:textId="77777777" w:rsidR="00FE36CD" w:rsidRPr="003F48A5" w:rsidRDefault="00FE36CD" w:rsidP="00311D07">
            <w:pPr>
              <w:jc w:val="center"/>
            </w:pPr>
            <w:r>
              <w:t>CO6</w:t>
            </w:r>
          </w:p>
        </w:tc>
        <w:tc>
          <w:tcPr>
            <w:tcW w:w="259" w:type="pct"/>
          </w:tcPr>
          <w:p w14:paraId="541FDA1F" w14:textId="77777777" w:rsidR="00FE36CD" w:rsidRPr="003F48A5" w:rsidRDefault="00FE36CD" w:rsidP="00311D07">
            <w:pPr>
              <w:jc w:val="center"/>
            </w:pPr>
            <w:r>
              <w:t>An</w:t>
            </w:r>
          </w:p>
        </w:tc>
        <w:tc>
          <w:tcPr>
            <w:tcW w:w="257" w:type="pct"/>
          </w:tcPr>
          <w:p w14:paraId="64FFC7CD" w14:textId="77777777" w:rsidR="00FE36CD" w:rsidRPr="003F48A5" w:rsidRDefault="00FE36CD" w:rsidP="00311D07">
            <w:pPr>
              <w:jc w:val="center"/>
            </w:pPr>
            <w:r w:rsidRPr="003F48A5">
              <w:t>20</w:t>
            </w:r>
          </w:p>
        </w:tc>
      </w:tr>
      <w:tr w:rsidR="00FE36CD" w:rsidRPr="003F48A5" w14:paraId="2C8B7C69" w14:textId="77777777" w:rsidTr="00311D07">
        <w:trPr>
          <w:trHeight w:val="283"/>
        </w:trPr>
        <w:tc>
          <w:tcPr>
            <w:tcW w:w="265" w:type="pct"/>
          </w:tcPr>
          <w:p w14:paraId="12142129" w14:textId="77777777" w:rsidR="00FE36CD" w:rsidRPr="003F48A5" w:rsidRDefault="00FE36CD" w:rsidP="00311D07">
            <w:pPr>
              <w:jc w:val="center"/>
            </w:pPr>
          </w:p>
        </w:tc>
        <w:tc>
          <w:tcPr>
            <w:tcW w:w="185" w:type="pct"/>
          </w:tcPr>
          <w:p w14:paraId="2948EE8C" w14:textId="77777777" w:rsidR="00FE36CD" w:rsidRPr="003F48A5" w:rsidRDefault="00FE36CD" w:rsidP="00311D07">
            <w:pPr>
              <w:jc w:val="center"/>
            </w:pPr>
          </w:p>
        </w:tc>
        <w:tc>
          <w:tcPr>
            <w:tcW w:w="3722" w:type="pct"/>
          </w:tcPr>
          <w:p w14:paraId="6DF443BA" w14:textId="77777777" w:rsidR="00FE36CD" w:rsidRPr="003F48A5" w:rsidRDefault="00FE36CD" w:rsidP="00311D07">
            <w:pPr>
              <w:jc w:val="center"/>
              <w:rPr>
                <w:bCs/>
              </w:rPr>
            </w:pPr>
          </w:p>
        </w:tc>
        <w:tc>
          <w:tcPr>
            <w:tcW w:w="312" w:type="pct"/>
          </w:tcPr>
          <w:p w14:paraId="4ED732BA" w14:textId="77777777" w:rsidR="00FE36CD" w:rsidRPr="003F48A5" w:rsidRDefault="00FE36CD" w:rsidP="00311D07">
            <w:pPr>
              <w:jc w:val="center"/>
            </w:pPr>
          </w:p>
        </w:tc>
        <w:tc>
          <w:tcPr>
            <w:tcW w:w="259" w:type="pct"/>
          </w:tcPr>
          <w:p w14:paraId="30C1E2A9" w14:textId="77777777" w:rsidR="00FE36CD" w:rsidRPr="003F48A5" w:rsidRDefault="00FE36CD" w:rsidP="00311D07">
            <w:pPr>
              <w:jc w:val="center"/>
            </w:pPr>
          </w:p>
        </w:tc>
        <w:tc>
          <w:tcPr>
            <w:tcW w:w="257" w:type="pct"/>
          </w:tcPr>
          <w:p w14:paraId="1921461D" w14:textId="77777777" w:rsidR="00FE36CD" w:rsidRPr="003F48A5" w:rsidRDefault="00FE36CD" w:rsidP="00311D07">
            <w:pPr>
              <w:jc w:val="center"/>
            </w:pPr>
          </w:p>
        </w:tc>
      </w:tr>
      <w:tr w:rsidR="00FE36CD" w:rsidRPr="003F48A5" w14:paraId="2875CCBB" w14:textId="77777777" w:rsidTr="00311D07">
        <w:trPr>
          <w:trHeight w:val="239"/>
        </w:trPr>
        <w:tc>
          <w:tcPr>
            <w:tcW w:w="5000" w:type="pct"/>
            <w:gridSpan w:val="6"/>
            <w:vAlign w:val="center"/>
          </w:tcPr>
          <w:p w14:paraId="7E30929F" w14:textId="77777777" w:rsidR="00FE36CD" w:rsidRPr="003F48A5" w:rsidRDefault="00FE36CD" w:rsidP="00311D07">
            <w:pPr>
              <w:jc w:val="center"/>
            </w:pPr>
            <w:r w:rsidRPr="003F48A5">
              <w:rPr>
                <w:b/>
                <w:bCs/>
              </w:rPr>
              <w:t>COMPULSORY QUESTION</w:t>
            </w:r>
          </w:p>
        </w:tc>
      </w:tr>
      <w:tr w:rsidR="00FE36CD" w:rsidRPr="003F48A5" w14:paraId="558FB36D" w14:textId="77777777" w:rsidTr="00311D07">
        <w:trPr>
          <w:trHeight w:val="283"/>
        </w:trPr>
        <w:tc>
          <w:tcPr>
            <w:tcW w:w="265" w:type="pct"/>
          </w:tcPr>
          <w:p w14:paraId="4A3BFC39" w14:textId="77777777" w:rsidR="00FE36CD" w:rsidRPr="003F48A5" w:rsidRDefault="00FE36CD" w:rsidP="00311D07">
            <w:pPr>
              <w:jc w:val="center"/>
            </w:pPr>
            <w:r w:rsidRPr="003F48A5">
              <w:t>9.</w:t>
            </w:r>
          </w:p>
        </w:tc>
        <w:tc>
          <w:tcPr>
            <w:tcW w:w="185" w:type="pct"/>
          </w:tcPr>
          <w:p w14:paraId="7A47EBD3" w14:textId="77777777" w:rsidR="00FE36CD" w:rsidRPr="003F48A5" w:rsidRDefault="00FE36CD" w:rsidP="00311D07">
            <w:pPr>
              <w:jc w:val="center"/>
            </w:pPr>
          </w:p>
        </w:tc>
        <w:tc>
          <w:tcPr>
            <w:tcW w:w="3722" w:type="pct"/>
          </w:tcPr>
          <w:p w14:paraId="342EE4AE" w14:textId="77777777" w:rsidR="00FE36CD" w:rsidRDefault="00FE36CD" w:rsidP="00311D07">
            <w:pPr>
              <w:spacing w:before="100" w:beforeAutospacing="1" w:after="100" w:afterAutospacing="1"/>
              <w:jc w:val="both"/>
              <w:rPr>
                <w:lang w:val="en-IN" w:eastAsia="en-IN"/>
              </w:rPr>
            </w:pPr>
            <w:r w:rsidRPr="00CB051A">
              <w:rPr>
                <w:lang w:val="en-IN" w:eastAsia="en-IN"/>
              </w:rPr>
              <w:t>Grace, a senior engineer at a manufacturing company, is highly skilled and respected for her technical knowledge. However, she rarely speaks up in meetings or contributes to team discussions. The company recently promoted her to a team leader position with the hope that her expertise would guide the team. Unfortunately, the team members feel directionless because of Grace's quiet behaviour and reluctance to assert herself, leaving them without clear leadership.</w:t>
            </w:r>
          </w:p>
          <w:p w14:paraId="0607B7C3" w14:textId="77777777" w:rsidR="00FE36CD" w:rsidRPr="003F48A5" w:rsidRDefault="00FE36CD" w:rsidP="00311D07">
            <w:pPr>
              <w:spacing w:before="100" w:beforeAutospacing="1" w:after="100" w:afterAutospacing="1"/>
              <w:jc w:val="both"/>
            </w:pPr>
            <w:r>
              <w:rPr>
                <w:lang w:val="en-IN" w:eastAsia="en-IN"/>
              </w:rPr>
              <w:t>i)</w:t>
            </w:r>
            <w:r w:rsidRPr="00CB051A">
              <w:rPr>
                <w:lang w:val="en-IN" w:eastAsia="en-IN"/>
              </w:rPr>
              <w:t xml:space="preserve"> Develop a set of strategies that Grace could use to enhance her communication and leadership </w:t>
            </w:r>
            <w:r>
              <w:rPr>
                <w:lang w:val="en-IN" w:eastAsia="en-IN"/>
              </w:rPr>
              <w:t>behaviour</w:t>
            </w:r>
            <w:r w:rsidRPr="00CB051A">
              <w:rPr>
                <w:lang w:val="en-IN" w:eastAsia="en-IN"/>
              </w:rPr>
              <w:t xml:space="preserve"> with the team.</w:t>
            </w:r>
          </w:p>
        </w:tc>
        <w:tc>
          <w:tcPr>
            <w:tcW w:w="312" w:type="pct"/>
          </w:tcPr>
          <w:p w14:paraId="7121716E" w14:textId="77777777" w:rsidR="00FE36CD" w:rsidRPr="003F48A5" w:rsidRDefault="00FE36CD" w:rsidP="00311D07">
            <w:pPr>
              <w:jc w:val="center"/>
            </w:pPr>
            <w:r w:rsidRPr="003F48A5">
              <w:t>CO6</w:t>
            </w:r>
          </w:p>
        </w:tc>
        <w:tc>
          <w:tcPr>
            <w:tcW w:w="259" w:type="pct"/>
          </w:tcPr>
          <w:p w14:paraId="2B096EA4" w14:textId="77777777" w:rsidR="00FE36CD" w:rsidRPr="003F48A5" w:rsidRDefault="00FE36CD" w:rsidP="00311D07">
            <w:pPr>
              <w:jc w:val="center"/>
            </w:pPr>
            <w:r>
              <w:t>C</w:t>
            </w:r>
          </w:p>
        </w:tc>
        <w:tc>
          <w:tcPr>
            <w:tcW w:w="257" w:type="pct"/>
          </w:tcPr>
          <w:p w14:paraId="23E64FCA" w14:textId="77777777" w:rsidR="00FE36CD" w:rsidRPr="003F48A5" w:rsidRDefault="00FE36CD" w:rsidP="00311D07">
            <w:pPr>
              <w:jc w:val="center"/>
            </w:pPr>
            <w:r w:rsidRPr="003F48A5">
              <w:t>20</w:t>
            </w:r>
          </w:p>
        </w:tc>
      </w:tr>
    </w:tbl>
    <w:p w14:paraId="04E33B89" w14:textId="77777777" w:rsidR="00FE36CD" w:rsidRDefault="00FE36CD"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C6FAF91" w14:textId="77777777" w:rsidR="00FE36CD" w:rsidRDefault="00FE36CD" w:rsidP="00311D07"/>
    <w:tbl>
      <w:tblPr>
        <w:tblStyle w:val="TableGrid"/>
        <w:tblW w:w="10490" w:type="dxa"/>
        <w:tblInd w:w="-714" w:type="dxa"/>
        <w:tblLook w:val="04A0" w:firstRow="1" w:lastRow="0" w:firstColumn="1" w:lastColumn="0" w:noHBand="0" w:noVBand="1"/>
      </w:tblPr>
      <w:tblGrid>
        <w:gridCol w:w="632"/>
        <w:gridCol w:w="9858"/>
      </w:tblGrid>
      <w:tr w:rsidR="00FE36CD" w14:paraId="5174053A" w14:textId="77777777" w:rsidTr="00311D07">
        <w:tc>
          <w:tcPr>
            <w:tcW w:w="425" w:type="dxa"/>
          </w:tcPr>
          <w:p w14:paraId="03AF1B61" w14:textId="77777777" w:rsidR="00FE36CD" w:rsidRPr="00930ED1" w:rsidRDefault="00FE36CD" w:rsidP="00311D07">
            <w:pPr>
              <w:jc w:val="center"/>
              <w:rPr>
                <w:sz w:val="22"/>
                <w:szCs w:val="22"/>
              </w:rPr>
            </w:pPr>
          </w:p>
        </w:tc>
        <w:tc>
          <w:tcPr>
            <w:tcW w:w="10065" w:type="dxa"/>
          </w:tcPr>
          <w:p w14:paraId="6FBA1993" w14:textId="77777777" w:rsidR="00FE36CD" w:rsidRPr="00930ED1" w:rsidRDefault="00FE36CD" w:rsidP="00311D07">
            <w:pPr>
              <w:jc w:val="center"/>
              <w:rPr>
                <w:b/>
                <w:sz w:val="22"/>
                <w:szCs w:val="22"/>
              </w:rPr>
            </w:pPr>
            <w:r w:rsidRPr="00930ED1">
              <w:rPr>
                <w:b/>
                <w:sz w:val="22"/>
                <w:szCs w:val="22"/>
              </w:rPr>
              <w:t>COURSE OUTCOMES</w:t>
            </w:r>
          </w:p>
        </w:tc>
      </w:tr>
      <w:tr w:rsidR="00FE36CD" w14:paraId="64D08D67" w14:textId="77777777" w:rsidTr="00311D07">
        <w:tc>
          <w:tcPr>
            <w:tcW w:w="425" w:type="dxa"/>
          </w:tcPr>
          <w:p w14:paraId="6AF96067" w14:textId="77777777" w:rsidR="00FE36CD" w:rsidRPr="00930ED1" w:rsidRDefault="00FE36CD" w:rsidP="00311D07">
            <w:pPr>
              <w:jc w:val="center"/>
              <w:rPr>
                <w:sz w:val="22"/>
                <w:szCs w:val="22"/>
              </w:rPr>
            </w:pPr>
            <w:r w:rsidRPr="00930ED1">
              <w:rPr>
                <w:sz w:val="22"/>
                <w:szCs w:val="22"/>
              </w:rPr>
              <w:t>CO1</w:t>
            </w:r>
          </w:p>
        </w:tc>
        <w:tc>
          <w:tcPr>
            <w:tcW w:w="10065" w:type="dxa"/>
          </w:tcPr>
          <w:p w14:paraId="7BF4438E" w14:textId="77777777" w:rsidR="00FE36CD" w:rsidRPr="00930ED1" w:rsidRDefault="00FE36CD" w:rsidP="00311D07">
            <w:pPr>
              <w:jc w:val="both"/>
              <w:rPr>
                <w:sz w:val="22"/>
                <w:szCs w:val="22"/>
              </w:rPr>
            </w:pPr>
            <w:r w:rsidRPr="00926FBB">
              <w:rPr>
                <w:lang w:eastAsia="en-IN"/>
              </w:rPr>
              <w:t>Examine Management theories and Practices to enhance management practices /Improving Decision Making</w:t>
            </w:r>
          </w:p>
        </w:tc>
      </w:tr>
      <w:tr w:rsidR="00FE36CD" w14:paraId="13E9E066" w14:textId="77777777" w:rsidTr="00311D07">
        <w:tc>
          <w:tcPr>
            <w:tcW w:w="425" w:type="dxa"/>
          </w:tcPr>
          <w:p w14:paraId="2FCD9B22" w14:textId="77777777" w:rsidR="00FE36CD" w:rsidRPr="00930ED1" w:rsidRDefault="00FE36CD" w:rsidP="00311D07">
            <w:pPr>
              <w:jc w:val="center"/>
              <w:rPr>
                <w:sz w:val="22"/>
                <w:szCs w:val="22"/>
              </w:rPr>
            </w:pPr>
            <w:r w:rsidRPr="00930ED1">
              <w:rPr>
                <w:sz w:val="22"/>
                <w:szCs w:val="22"/>
              </w:rPr>
              <w:t>CO2</w:t>
            </w:r>
          </w:p>
        </w:tc>
        <w:tc>
          <w:tcPr>
            <w:tcW w:w="10065" w:type="dxa"/>
          </w:tcPr>
          <w:p w14:paraId="7DC544B5" w14:textId="77777777" w:rsidR="00FE36CD" w:rsidRPr="00930ED1" w:rsidRDefault="00FE36CD" w:rsidP="00311D07">
            <w:pPr>
              <w:rPr>
                <w:sz w:val="22"/>
                <w:szCs w:val="22"/>
              </w:rPr>
            </w:pPr>
            <w:r w:rsidRPr="00926FBB">
              <w:rPr>
                <w:lang w:eastAsia="en-IN"/>
              </w:rPr>
              <w:t>Apply MBO and Organizational Principles for better performance Measurement</w:t>
            </w:r>
          </w:p>
        </w:tc>
      </w:tr>
      <w:tr w:rsidR="00FE36CD" w14:paraId="280732F0" w14:textId="77777777" w:rsidTr="00311D07">
        <w:tc>
          <w:tcPr>
            <w:tcW w:w="425" w:type="dxa"/>
          </w:tcPr>
          <w:p w14:paraId="0E525A49" w14:textId="77777777" w:rsidR="00FE36CD" w:rsidRPr="00930ED1" w:rsidRDefault="00FE36CD" w:rsidP="00311D07">
            <w:pPr>
              <w:jc w:val="center"/>
              <w:rPr>
                <w:sz w:val="22"/>
                <w:szCs w:val="22"/>
              </w:rPr>
            </w:pPr>
            <w:r w:rsidRPr="00930ED1">
              <w:rPr>
                <w:sz w:val="22"/>
                <w:szCs w:val="22"/>
              </w:rPr>
              <w:t>CO3</w:t>
            </w:r>
          </w:p>
        </w:tc>
        <w:tc>
          <w:tcPr>
            <w:tcW w:w="10065" w:type="dxa"/>
          </w:tcPr>
          <w:p w14:paraId="085E62F6" w14:textId="77777777" w:rsidR="00FE36CD" w:rsidRPr="00930ED1" w:rsidRDefault="00FE36CD" w:rsidP="00311D07">
            <w:pPr>
              <w:jc w:val="both"/>
              <w:rPr>
                <w:sz w:val="22"/>
                <w:szCs w:val="22"/>
              </w:rPr>
            </w:pPr>
            <w:r w:rsidRPr="00926FBB">
              <w:rPr>
                <w:lang w:eastAsia="en-IN"/>
              </w:rPr>
              <w:t>Analyse Interpersonal skills and relate with Organizational effectiveness</w:t>
            </w:r>
          </w:p>
        </w:tc>
      </w:tr>
      <w:tr w:rsidR="00FE36CD" w14:paraId="0C03A7B9" w14:textId="77777777" w:rsidTr="00311D07">
        <w:tc>
          <w:tcPr>
            <w:tcW w:w="425" w:type="dxa"/>
          </w:tcPr>
          <w:p w14:paraId="3739E42D" w14:textId="77777777" w:rsidR="00FE36CD" w:rsidRPr="00930ED1" w:rsidRDefault="00FE36CD" w:rsidP="00311D07">
            <w:pPr>
              <w:jc w:val="center"/>
              <w:rPr>
                <w:sz w:val="22"/>
                <w:szCs w:val="22"/>
              </w:rPr>
            </w:pPr>
            <w:r w:rsidRPr="00930ED1">
              <w:rPr>
                <w:sz w:val="22"/>
                <w:szCs w:val="22"/>
              </w:rPr>
              <w:t>CO4</w:t>
            </w:r>
          </w:p>
        </w:tc>
        <w:tc>
          <w:tcPr>
            <w:tcW w:w="10065" w:type="dxa"/>
          </w:tcPr>
          <w:p w14:paraId="42F354A9" w14:textId="77777777" w:rsidR="00FE36CD" w:rsidRPr="00930ED1" w:rsidRDefault="00FE36CD" w:rsidP="00311D07">
            <w:pPr>
              <w:tabs>
                <w:tab w:val="left" w:pos="5295"/>
              </w:tabs>
              <w:jc w:val="both"/>
              <w:rPr>
                <w:sz w:val="22"/>
                <w:szCs w:val="22"/>
              </w:rPr>
            </w:pPr>
            <w:r w:rsidRPr="00926FBB">
              <w:rPr>
                <w:lang w:eastAsia="en-IN"/>
              </w:rPr>
              <w:t>Implement individual behaviors within the context of Organizational Behavior for increased productivity</w:t>
            </w:r>
          </w:p>
        </w:tc>
      </w:tr>
      <w:tr w:rsidR="00FE36CD" w14:paraId="364EC806" w14:textId="77777777" w:rsidTr="00311D07">
        <w:tc>
          <w:tcPr>
            <w:tcW w:w="425" w:type="dxa"/>
          </w:tcPr>
          <w:p w14:paraId="03460CE6" w14:textId="77777777" w:rsidR="00FE36CD" w:rsidRPr="00930ED1" w:rsidRDefault="00FE36CD" w:rsidP="00311D07">
            <w:pPr>
              <w:jc w:val="center"/>
              <w:rPr>
                <w:sz w:val="22"/>
                <w:szCs w:val="22"/>
              </w:rPr>
            </w:pPr>
            <w:r w:rsidRPr="00930ED1">
              <w:rPr>
                <w:sz w:val="22"/>
                <w:szCs w:val="22"/>
              </w:rPr>
              <w:t>CO5</w:t>
            </w:r>
          </w:p>
        </w:tc>
        <w:tc>
          <w:tcPr>
            <w:tcW w:w="10065" w:type="dxa"/>
          </w:tcPr>
          <w:p w14:paraId="316978DF" w14:textId="77777777" w:rsidR="00FE36CD" w:rsidRPr="00930ED1" w:rsidRDefault="00FE36CD" w:rsidP="00311D07">
            <w:pPr>
              <w:rPr>
                <w:sz w:val="22"/>
                <w:szCs w:val="22"/>
              </w:rPr>
            </w:pPr>
            <w:r w:rsidRPr="00926FBB">
              <w:rPr>
                <w:lang w:eastAsia="en-IN"/>
              </w:rPr>
              <w:t>Develop leadership and team culture</w:t>
            </w:r>
          </w:p>
        </w:tc>
      </w:tr>
      <w:tr w:rsidR="00FE36CD" w14:paraId="6B81BFEC" w14:textId="77777777" w:rsidTr="00311D07">
        <w:tc>
          <w:tcPr>
            <w:tcW w:w="425" w:type="dxa"/>
          </w:tcPr>
          <w:p w14:paraId="075C63D4" w14:textId="77777777" w:rsidR="00FE36CD" w:rsidRPr="00930ED1" w:rsidRDefault="00FE36CD" w:rsidP="00311D07">
            <w:pPr>
              <w:jc w:val="center"/>
              <w:rPr>
                <w:sz w:val="22"/>
                <w:szCs w:val="22"/>
              </w:rPr>
            </w:pPr>
            <w:r w:rsidRPr="00930ED1">
              <w:rPr>
                <w:sz w:val="22"/>
                <w:szCs w:val="22"/>
              </w:rPr>
              <w:t>CO6</w:t>
            </w:r>
          </w:p>
        </w:tc>
        <w:tc>
          <w:tcPr>
            <w:tcW w:w="10065" w:type="dxa"/>
          </w:tcPr>
          <w:p w14:paraId="7E6E60BA" w14:textId="77777777" w:rsidR="00FE36CD" w:rsidRPr="00930ED1" w:rsidRDefault="00FE36CD" w:rsidP="00311D07">
            <w:pPr>
              <w:jc w:val="both"/>
              <w:rPr>
                <w:sz w:val="22"/>
                <w:szCs w:val="22"/>
              </w:rPr>
            </w:pPr>
            <w:r w:rsidRPr="00926FBB">
              <w:rPr>
                <w:lang w:eastAsia="en-IN"/>
              </w:rPr>
              <w:t>Evaluate the elements in organizational change and managing cross culture in organization</w:t>
            </w:r>
          </w:p>
        </w:tc>
      </w:tr>
    </w:tbl>
    <w:p w14:paraId="6BACA06A" w14:textId="77777777" w:rsidR="00FE36CD" w:rsidRDefault="00FE36CD"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14:paraId="1A9C94B6" w14:textId="77777777" w:rsidTr="00311D07">
        <w:trPr>
          <w:jc w:val="center"/>
        </w:trPr>
        <w:tc>
          <w:tcPr>
            <w:tcW w:w="6385" w:type="dxa"/>
            <w:gridSpan w:val="8"/>
          </w:tcPr>
          <w:p w14:paraId="5893010F" w14:textId="77777777" w:rsidR="00FE36CD" w:rsidRPr="00930ED1" w:rsidRDefault="00FE36CD" w:rsidP="00311D07">
            <w:pPr>
              <w:jc w:val="center"/>
              <w:rPr>
                <w:b/>
                <w:sz w:val="22"/>
                <w:szCs w:val="22"/>
              </w:rPr>
            </w:pPr>
            <w:r w:rsidRPr="00930ED1">
              <w:rPr>
                <w:b/>
                <w:sz w:val="22"/>
                <w:szCs w:val="22"/>
              </w:rPr>
              <w:t xml:space="preserve">Assessment Pattern as per Bloom’s </w:t>
            </w:r>
            <w:r>
              <w:rPr>
                <w:b/>
                <w:sz w:val="22"/>
                <w:szCs w:val="22"/>
              </w:rPr>
              <w:t>Level</w:t>
            </w:r>
          </w:p>
        </w:tc>
      </w:tr>
      <w:tr w:rsidR="00FE36CD" w14:paraId="38044FD3" w14:textId="77777777" w:rsidTr="00311D07">
        <w:trPr>
          <w:jc w:val="center"/>
        </w:trPr>
        <w:tc>
          <w:tcPr>
            <w:tcW w:w="1140" w:type="dxa"/>
          </w:tcPr>
          <w:p w14:paraId="0401D20D" w14:textId="77777777" w:rsidR="00FE36CD" w:rsidRPr="00CC7F9A" w:rsidRDefault="00FE36CD"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54E3FE95" w14:textId="77777777" w:rsidR="00FE36CD" w:rsidRPr="00CC7F9A" w:rsidRDefault="00FE36CD" w:rsidP="00311D07">
            <w:pPr>
              <w:jc w:val="center"/>
              <w:rPr>
                <w:b/>
                <w:sz w:val="22"/>
                <w:szCs w:val="22"/>
              </w:rPr>
            </w:pPr>
            <w:r w:rsidRPr="00CC7F9A">
              <w:rPr>
                <w:b/>
                <w:sz w:val="22"/>
                <w:szCs w:val="22"/>
              </w:rPr>
              <w:t>R</w:t>
            </w:r>
          </w:p>
        </w:tc>
        <w:tc>
          <w:tcPr>
            <w:tcW w:w="708" w:type="dxa"/>
          </w:tcPr>
          <w:p w14:paraId="49AA8D5E" w14:textId="77777777" w:rsidR="00FE36CD" w:rsidRPr="00CC7F9A" w:rsidRDefault="00FE36CD" w:rsidP="00311D07">
            <w:pPr>
              <w:jc w:val="center"/>
              <w:rPr>
                <w:b/>
                <w:sz w:val="22"/>
                <w:szCs w:val="22"/>
              </w:rPr>
            </w:pPr>
            <w:r w:rsidRPr="00CC7F9A">
              <w:rPr>
                <w:b/>
                <w:sz w:val="22"/>
                <w:szCs w:val="22"/>
              </w:rPr>
              <w:t>U</w:t>
            </w:r>
          </w:p>
        </w:tc>
        <w:tc>
          <w:tcPr>
            <w:tcW w:w="709" w:type="dxa"/>
          </w:tcPr>
          <w:p w14:paraId="2EFE36ED" w14:textId="77777777" w:rsidR="00FE36CD" w:rsidRPr="00CC7F9A" w:rsidRDefault="00FE36CD" w:rsidP="00311D07">
            <w:pPr>
              <w:jc w:val="center"/>
              <w:rPr>
                <w:b/>
                <w:sz w:val="22"/>
                <w:szCs w:val="22"/>
              </w:rPr>
            </w:pPr>
            <w:r w:rsidRPr="00CC7F9A">
              <w:rPr>
                <w:b/>
                <w:sz w:val="22"/>
                <w:szCs w:val="22"/>
              </w:rPr>
              <w:t>A</w:t>
            </w:r>
          </w:p>
        </w:tc>
        <w:tc>
          <w:tcPr>
            <w:tcW w:w="709" w:type="dxa"/>
          </w:tcPr>
          <w:p w14:paraId="698DEB86" w14:textId="77777777" w:rsidR="00FE36CD" w:rsidRPr="00CC7F9A" w:rsidRDefault="00FE36CD" w:rsidP="00311D07">
            <w:pPr>
              <w:jc w:val="center"/>
              <w:rPr>
                <w:b/>
                <w:sz w:val="22"/>
                <w:szCs w:val="22"/>
              </w:rPr>
            </w:pPr>
            <w:r w:rsidRPr="00CC7F9A">
              <w:rPr>
                <w:b/>
                <w:sz w:val="22"/>
                <w:szCs w:val="22"/>
              </w:rPr>
              <w:t>An</w:t>
            </w:r>
          </w:p>
        </w:tc>
        <w:tc>
          <w:tcPr>
            <w:tcW w:w="709" w:type="dxa"/>
          </w:tcPr>
          <w:p w14:paraId="04917430" w14:textId="77777777" w:rsidR="00FE36CD" w:rsidRPr="00CC7F9A" w:rsidRDefault="00FE36CD" w:rsidP="00311D07">
            <w:pPr>
              <w:jc w:val="center"/>
              <w:rPr>
                <w:b/>
                <w:sz w:val="22"/>
                <w:szCs w:val="22"/>
              </w:rPr>
            </w:pPr>
            <w:r w:rsidRPr="00CC7F9A">
              <w:rPr>
                <w:b/>
                <w:sz w:val="22"/>
                <w:szCs w:val="22"/>
              </w:rPr>
              <w:t>E</w:t>
            </w:r>
          </w:p>
        </w:tc>
        <w:tc>
          <w:tcPr>
            <w:tcW w:w="708" w:type="dxa"/>
          </w:tcPr>
          <w:p w14:paraId="5B22F641" w14:textId="77777777" w:rsidR="00FE36CD" w:rsidRPr="00CC7F9A" w:rsidRDefault="00FE36CD" w:rsidP="00311D07">
            <w:pPr>
              <w:jc w:val="center"/>
              <w:rPr>
                <w:b/>
                <w:sz w:val="22"/>
                <w:szCs w:val="22"/>
              </w:rPr>
            </w:pPr>
            <w:r w:rsidRPr="00CC7F9A">
              <w:rPr>
                <w:b/>
                <w:sz w:val="22"/>
                <w:szCs w:val="22"/>
              </w:rPr>
              <w:t>C</w:t>
            </w:r>
          </w:p>
        </w:tc>
        <w:tc>
          <w:tcPr>
            <w:tcW w:w="993" w:type="dxa"/>
          </w:tcPr>
          <w:p w14:paraId="674E0AE1" w14:textId="77777777" w:rsidR="00FE36CD" w:rsidRPr="00CC7F9A" w:rsidRDefault="00FE36CD" w:rsidP="00311D07">
            <w:pPr>
              <w:jc w:val="center"/>
              <w:rPr>
                <w:b/>
                <w:sz w:val="22"/>
                <w:szCs w:val="22"/>
              </w:rPr>
            </w:pPr>
            <w:r w:rsidRPr="00CC7F9A">
              <w:rPr>
                <w:b/>
                <w:sz w:val="22"/>
                <w:szCs w:val="22"/>
              </w:rPr>
              <w:t>Total</w:t>
            </w:r>
          </w:p>
        </w:tc>
      </w:tr>
      <w:tr w:rsidR="00FE36CD" w14:paraId="3323D360" w14:textId="77777777" w:rsidTr="00311D07">
        <w:trPr>
          <w:trHeight w:val="196"/>
          <w:jc w:val="center"/>
        </w:trPr>
        <w:tc>
          <w:tcPr>
            <w:tcW w:w="1140" w:type="dxa"/>
          </w:tcPr>
          <w:p w14:paraId="187735AF" w14:textId="77777777" w:rsidR="00FE36CD" w:rsidRPr="00CC7F9A" w:rsidRDefault="00FE36CD" w:rsidP="00311D07">
            <w:pPr>
              <w:jc w:val="center"/>
              <w:rPr>
                <w:sz w:val="22"/>
                <w:szCs w:val="22"/>
              </w:rPr>
            </w:pPr>
            <w:r w:rsidRPr="00CC7F9A">
              <w:rPr>
                <w:sz w:val="22"/>
                <w:szCs w:val="22"/>
              </w:rPr>
              <w:t>CO1</w:t>
            </w:r>
          </w:p>
        </w:tc>
        <w:tc>
          <w:tcPr>
            <w:tcW w:w="709" w:type="dxa"/>
          </w:tcPr>
          <w:p w14:paraId="305340DC" w14:textId="77777777" w:rsidR="00FE36CD" w:rsidRPr="00CC7F9A" w:rsidRDefault="00FE36CD" w:rsidP="00311D07">
            <w:pPr>
              <w:jc w:val="center"/>
              <w:rPr>
                <w:sz w:val="22"/>
                <w:szCs w:val="22"/>
              </w:rPr>
            </w:pPr>
          </w:p>
        </w:tc>
        <w:tc>
          <w:tcPr>
            <w:tcW w:w="708" w:type="dxa"/>
          </w:tcPr>
          <w:p w14:paraId="04EBF9F0" w14:textId="77777777" w:rsidR="00FE36CD" w:rsidRPr="00CC7F9A" w:rsidRDefault="00FE36CD" w:rsidP="00311D07">
            <w:pPr>
              <w:jc w:val="center"/>
              <w:rPr>
                <w:sz w:val="22"/>
                <w:szCs w:val="22"/>
              </w:rPr>
            </w:pPr>
          </w:p>
        </w:tc>
        <w:tc>
          <w:tcPr>
            <w:tcW w:w="709" w:type="dxa"/>
          </w:tcPr>
          <w:p w14:paraId="6BE020A3" w14:textId="77777777" w:rsidR="00FE36CD" w:rsidRPr="00CC7F9A" w:rsidRDefault="00FE36CD" w:rsidP="00311D07">
            <w:pPr>
              <w:jc w:val="center"/>
              <w:rPr>
                <w:sz w:val="22"/>
                <w:szCs w:val="22"/>
              </w:rPr>
            </w:pPr>
            <w:r>
              <w:rPr>
                <w:sz w:val="22"/>
                <w:szCs w:val="22"/>
              </w:rPr>
              <w:t>10</w:t>
            </w:r>
          </w:p>
        </w:tc>
        <w:tc>
          <w:tcPr>
            <w:tcW w:w="709" w:type="dxa"/>
          </w:tcPr>
          <w:p w14:paraId="1050ECC0" w14:textId="77777777" w:rsidR="00FE36CD" w:rsidRPr="00CC7F9A" w:rsidRDefault="00FE36CD" w:rsidP="00311D07">
            <w:pPr>
              <w:jc w:val="center"/>
              <w:rPr>
                <w:sz w:val="22"/>
                <w:szCs w:val="22"/>
              </w:rPr>
            </w:pPr>
            <w:r>
              <w:rPr>
                <w:sz w:val="22"/>
                <w:szCs w:val="22"/>
              </w:rPr>
              <w:t>10</w:t>
            </w:r>
          </w:p>
        </w:tc>
        <w:tc>
          <w:tcPr>
            <w:tcW w:w="709" w:type="dxa"/>
          </w:tcPr>
          <w:p w14:paraId="0B974C02" w14:textId="77777777" w:rsidR="00FE36CD" w:rsidRPr="00CC7F9A" w:rsidRDefault="00FE36CD" w:rsidP="00311D07">
            <w:pPr>
              <w:jc w:val="center"/>
              <w:rPr>
                <w:sz w:val="22"/>
                <w:szCs w:val="22"/>
              </w:rPr>
            </w:pPr>
          </w:p>
        </w:tc>
        <w:tc>
          <w:tcPr>
            <w:tcW w:w="708" w:type="dxa"/>
          </w:tcPr>
          <w:p w14:paraId="464B9C6D" w14:textId="77777777" w:rsidR="00FE36CD" w:rsidRPr="00CC7F9A" w:rsidRDefault="00FE36CD" w:rsidP="00311D07">
            <w:pPr>
              <w:jc w:val="center"/>
              <w:rPr>
                <w:sz w:val="22"/>
                <w:szCs w:val="22"/>
              </w:rPr>
            </w:pPr>
          </w:p>
        </w:tc>
        <w:tc>
          <w:tcPr>
            <w:tcW w:w="993" w:type="dxa"/>
          </w:tcPr>
          <w:p w14:paraId="5DBCE82C" w14:textId="77777777" w:rsidR="00FE36CD" w:rsidRPr="00CC7F9A" w:rsidRDefault="00FE36CD" w:rsidP="00311D07">
            <w:pPr>
              <w:jc w:val="center"/>
              <w:rPr>
                <w:sz w:val="22"/>
                <w:szCs w:val="22"/>
              </w:rPr>
            </w:pPr>
            <w:r>
              <w:rPr>
                <w:sz w:val="22"/>
                <w:szCs w:val="22"/>
              </w:rPr>
              <w:t>20</w:t>
            </w:r>
          </w:p>
        </w:tc>
      </w:tr>
      <w:tr w:rsidR="00FE36CD" w14:paraId="773C3E45" w14:textId="77777777" w:rsidTr="00311D07">
        <w:trPr>
          <w:jc w:val="center"/>
        </w:trPr>
        <w:tc>
          <w:tcPr>
            <w:tcW w:w="1140" w:type="dxa"/>
          </w:tcPr>
          <w:p w14:paraId="0070D93A" w14:textId="77777777" w:rsidR="00FE36CD" w:rsidRPr="00CC7F9A" w:rsidRDefault="00FE36CD" w:rsidP="00311D07">
            <w:pPr>
              <w:jc w:val="center"/>
              <w:rPr>
                <w:sz w:val="22"/>
                <w:szCs w:val="22"/>
              </w:rPr>
            </w:pPr>
            <w:r w:rsidRPr="00CC7F9A">
              <w:rPr>
                <w:sz w:val="22"/>
                <w:szCs w:val="22"/>
              </w:rPr>
              <w:t>CO2</w:t>
            </w:r>
          </w:p>
        </w:tc>
        <w:tc>
          <w:tcPr>
            <w:tcW w:w="709" w:type="dxa"/>
          </w:tcPr>
          <w:p w14:paraId="044A4743" w14:textId="77777777" w:rsidR="00FE36CD" w:rsidRPr="00CC7F9A" w:rsidRDefault="00FE36CD" w:rsidP="00311D07">
            <w:pPr>
              <w:jc w:val="center"/>
              <w:rPr>
                <w:sz w:val="22"/>
                <w:szCs w:val="22"/>
              </w:rPr>
            </w:pPr>
          </w:p>
        </w:tc>
        <w:tc>
          <w:tcPr>
            <w:tcW w:w="708" w:type="dxa"/>
          </w:tcPr>
          <w:p w14:paraId="309C89DE" w14:textId="77777777" w:rsidR="00FE36CD" w:rsidRPr="00CC7F9A" w:rsidRDefault="00FE36CD" w:rsidP="00311D07">
            <w:pPr>
              <w:jc w:val="center"/>
              <w:rPr>
                <w:sz w:val="22"/>
                <w:szCs w:val="22"/>
              </w:rPr>
            </w:pPr>
          </w:p>
        </w:tc>
        <w:tc>
          <w:tcPr>
            <w:tcW w:w="709" w:type="dxa"/>
          </w:tcPr>
          <w:p w14:paraId="0061D54A" w14:textId="77777777" w:rsidR="00FE36CD" w:rsidRPr="00CC7F9A" w:rsidRDefault="00FE36CD" w:rsidP="00311D07">
            <w:pPr>
              <w:jc w:val="center"/>
              <w:rPr>
                <w:sz w:val="22"/>
                <w:szCs w:val="22"/>
              </w:rPr>
            </w:pPr>
            <w:r>
              <w:rPr>
                <w:sz w:val="22"/>
                <w:szCs w:val="22"/>
              </w:rPr>
              <w:t>10</w:t>
            </w:r>
          </w:p>
        </w:tc>
        <w:tc>
          <w:tcPr>
            <w:tcW w:w="709" w:type="dxa"/>
          </w:tcPr>
          <w:p w14:paraId="44401E95" w14:textId="77777777" w:rsidR="00FE36CD" w:rsidRPr="00CC7F9A" w:rsidRDefault="00FE36CD" w:rsidP="00311D07">
            <w:pPr>
              <w:jc w:val="center"/>
              <w:rPr>
                <w:sz w:val="22"/>
                <w:szCs w:val="22"/>
              </w:rPr>
            </w:pPr>
            <w:r>
              <w:rPr>
                <w:sz w:val="22"/>
                <w:szCs w:val="22"/>
              </w:rPr>
              <w:t>30</w:t>
            </w:r>
          </w:p>
        </w:tc>
        <w:tc>
          <w:tcPr>
            <w:tcW w:w="709" w:type="dxa"/>
          </w:tcPr>
          <w:p w14:paraId="6AE22025" w14:textId="77777777" w:rsidR="00FE36CD" w:rsidRPr="00CC7F9A" w:rsidRDefault="00FE36CD" w:rsidP="00311D07">
            <w:pPr>
              <w:jc w:val="center"/>
              <w:rPr>
                <w:sz w:val="22"/>
                <w:szCs w:val="22"/>
              </w:rPr>
            </w:pPr>
          </w:p>
        </w:tc>
        <w:tc>
          <w:tcPr>
            <w:tcW w:w="708" w:type="dxa"/>
          </w:tcPr>
          <w:p w14:paraId="7FF80C18" w14:textId="77777777" w:rsidR="00FE36CD" w:rsidRPr="00CC7F9A" w:rsidRDefault="00FE36CD" w:rsidP="00311D07">
            <w:pPr>
              <w:jc w:val="center"/>
              <w:rPr>
                <w:sz w:val="22"/>
                <w:szCs w:val="22"/>
              </w:rPr>
            </w:pPr>
          </w:p>
        </w:tc>
        <w:tc>
          <w:tcPr>
            <w:tcW w:w="993" w:type="dxa"/>
          </w:tcPr>
          <w:p w14:paraId="69F50135" w14:textId="77777777" w:rsidR="00FE36CD" w:rsidRPr="00CC7F9A" w:rsidRDefault="00FE36CD" w:rsidP="00311D07">
            <w:pPr>
              <w:jc w:val="center"/>
              <w:rPr>
                <w:sz w:val="22"/>
                <w:szCs w:val="22"/>
              </w:rPr>
            </w:pPr>
            <w:r>
              <w:rPr>
                <w:sz w:val="22"/>
                <w:szCs w:val="22"/>
              </w:rPr>
              <w:t>40</w:t>
            </w:r>
          </w:p>
        </w:tc>
      </w:tr>
      <w:tr w:rsidR="00FE36CD" w14:paraId="05249BE7" w14:textId="77777777" w:rsidTr="00311D07">
        <w:trPr>
          <w:jc w:val="center"/>
        </w:trPr>
        <w:tc>
          <w:tcPr>
            <w:tcW w:w="1140" w:type="dxa"/>
          </w:tcPr>
          <w:p w14:paraId="5D2DCC1C" w14:textId="77777777" w:rsidR="00FE36CD" w:rsidRPr="00CC7F9A" w:rsidRDefault="00FE36CD" w:rsidP="00311D07">
            <w:pPr>
              <w:jc w:val="center"/>
              <w:rPr>
                <w:sz w:val="22"/>
                <w:szCs w:val="22"/>
              </w:rPr>
            </w:pPr>
            <w:r w:rsidRPr="00CC7F9A">
              <w:rPr>
                <w:sz w:val="22"/>
                <w:szCs w:val="22"/>
              </w:rPr>
              <w:t>CO3</w:t>
            </w:r>
          </w:p>
        </w:tc>
        <w:tc>
          <w:tcPr>
            <w:tcW w:w="709" w:type="dxa"/>
          </w:tcPr>
          <w:p w14:paraId="40FC2F81" w14:textId="77777777" w:rsidR="00FE36CD" w:rsidRPr="00CC7F9A" w:rsidRDefault="00FE36CD" w:rsidP="00311D07">
            <w:pPr>
              <w:jc w:val="center"/>
              <w:rPr>
                <w:sz w:val="22"/>
                <w:szCs w:val="22"/>
              </w:rPr>
            </w:pPr>
          </w:p>
        </w:tc>
        <w:tc>
          <w:tcPr>
            <w:tcW w:w="708" w:type="dxa"/>
          </w:tcPr>
          <w:p w14:paraId="25B73FD5" w14:textId="77777777" w:rsidR="00FE36CD" w:rsidRPr="00CC7F9A" w:rsidRDefault="00FE36CD" w:rsidP="00311D07">
            <w:pPr>
              <w:jc w:val="center"/>
              <w:rPr>
                <w:sz w:val="22"/>
                <w:szCs w:val="22"/>
              </w:rPr>
            </w:pPr>
          </w:p>
        </w:tc>
        <w:tc>
          <w:tcPr>
            <w:tcW w:w="709" w:type="dxa"/>
          </w:tcPr>
          <w:p w14:paraId="02188B4D" w14:textId="77777777" w:rsidR="00FE36CD" w:rsidRPr="00CC7F9A" w:rsidRDefault="00FE36CD" w:rsidP="00311D07">
            <w:pPr>
              <w:jc w:val="center"/>
              <w:rPr>
                <w:sz w:val="22"/>
                <w:szCs w:val="22"/>
              </w:rPr>
            </w:pPr>
            <w:r>
              <w:rPr>
                <w:sz w:val="22"/>
                <w:szCs w:val="22"/>
              </w:rPr>
              <w:t>10</w:t>
            </w:r>
          </w:p>
        </w:tc>
        <w:tc>
          <w:tcPr>
            <w:tcW w:w="709" w:type="dxa"/>
          </w:tcPr>
          <w:p w14:paraId="02A4AFF0" w14:textId="77777777" w:rsidR="00FE36CD" w:rsidRPr="00CC7F9A" w:rsidRDefault="00FE36CD" w:rsidP="00311D07">
            <w:pPr>
              <w:jc w:val="center"/>
              <w:rPr>
                <w:sz w:val="22"/>
                <w:szCs w:val="22"/>
              </w:rPr>
            </w:pPr>
          </w:p>
        </w:tc>
        <w:tc>
          <w:tcPr>
            <w:tcW w:w="709" w:type="dxa"/>
          </w:tcPr>
          <w:p w14:paraId="02FE4F0E" w14:textId="77777777" w:rsidR="00FE36CD" w:rsidRPr="00CC7F9A" w:rsidRDefault="00FE36CD" w:rsidP="00311D07">
            <w:pPr>
              <w:jc w:val="center"/>
              <w:rPr>
                <w:sz w:val="22"/>
                <w:szCs w:val="22"/>
              </w:rPr>
            </w:pPr>
          </w:p>
        </w:tc>
        <w:tc>
          <w:tcPr>
            <w:tcW w:w="708" w:type="dxa"/>
          </w:tcPr>
          <w:p w14:paraId="712B6D6C" w14:textId="77777777" w:rsidR="00FE36CD" w:rsidRPr="00CC7F9A" w:rsidRDefault="00FE36CD" w:rsidP="00311D07">
            <w:pPr>
              <w:jc w:val="center"/>
              <w:rPr>
                <w:sz w:val="22"/>
                <w:szCs w:val="22"/>
              </w:rPr>
            </w:pPr>
            <w:r>
              <w:rPr>
                <w:sz w:val="22"/>
                <w:szCs w:val="22"/>
              </w:rPr>
              <w:t>10</w:t>
            </w:r>
          </w:p>
        </w:tc>
        <w:tc>
          <w:tcPr>
            <w:tcW w:w="993" w:type="dxa"/>
          </w:tcPr>
          <w:p w14:paraId="2A11BA4B" w14:textId="77777777" w:rsidR="00FE36CD" w:rsidRPr="00CC7F9A" w:rsidRDefault="00FE36CD" w:rsidP="00311D07">
            <w:pPr>
              <w:jc w:val="center"/>
              <w:rPr>
                <w:sz w:val="22"/>
                <w:szCs w:val="22"/>
              </w:rPr>
            </w:pPr>
            <w:r>
              <w:rPr>
                <w:sz w:val="22"/>
                <w:szCs w:val="22"/>
              </w:rPr>
              <w:t>20</w:t>
            </w:r>
          </w:p>
        </w:tc>
      </w:tr>
      <w:tr w:rsidR="00FE36CD" w14:paraId="48BF60BF" w14:textId="77777777" w:rsidTr="00311D07">
        <w:trPr>
          <w:jc w:val="center"/>
        </w:trPr>
        <w:tc>
          <w:tcPr>
            <w:tcW w:w="1140" w:type="dxa"/>
          </w:tcPr>
          <w:p w14:paraId="687D996C" w14:textId="77777777" w:rsidR="00FE36CD" w:rsidRPr="00CC7F9A" w:rsidRDefault="00FE36CD" w:rsidP="00311D07">
            <w:pPr>
              <w:jc w:val="center"/>
              <w:rPr>
                <w:sz w:val="22"/>
                <w:szCs w:val="22"/>
              </w:rPr>
            </w:pPr>
            <w:r w:rsidRPr="00CC7F9A">
              <w:rPr>
                <w:sz w:val="22"/>
                <w:szCs w:val="22"/>
              </w:rPr>
              <w:t>CO4</w:t>
            </w:r>
          </w:p>
        </w:tc>
        <w:tc>
          <w:tcPr>
            <w:tcW w:w="709" w:type="dxa"/>
          </w:tcPr>
          <w:p w14:paraId="3573C064" w14:textId="77777777" w:rsidR="00FE36CD" w:rsidRPr="00CC7F9A" w:rsidRDefault="00FE36CD" w:rsidP="00311D07">
            <w:pPr>
              <w:jc w:val="center"/>
              <w:rPr>
                <w:sz w:val="22"/>
                <w:szCs w:val="22"/>
              </w:rPr>
            </w:pPr>
          </w:p>
        </w:tc>
        <w:tc>
          <w:tcPr>
            <w:tcW w:w="708" w:type="dxa"/>
          </w:tcPr>
          <w:p w14:paraId="34A89558" w14:textId="77777777" w:rsidR="00FE36CD" w:rsidRPr="00CC7F9A" w:rsidRDefault="00FE36CD" w:rsidP="00311D07">
            <w:pPr>
              <w:jc w:val="center"/>
              <w:rPr>
                <w:sz w:val="22"/>
                <w:szCs w:val="22"/>
              </w:rPr>
            </w:pPr>
          </w:p>
        </w:tc>
        <w:tc>
          <w:tcPr>
            <w:tcW w:w="709" w:type="dxa"/>
          </w:tcPr>
          <w:p w14:paraId="427622B7" w14:textId="77777777" w:rsidR="00FE36CD" w:rsidRPr="00CC7F9A" w:rsidRDefault="00FE36CD" w:rsidP="00311D07">
            <w:pPr>
              <w:jc w:val="center"/>
              <w:rPr>
                <w:sz w:val="22"/>
                <w:szCs w:val="22"/>
              </w:rPr>
            </w:pPr>
            <w:r>
              <w:rPr>
                <w:sz w:val="22"/>
                <w:szCs w:val="22"/>
              </w:rPr>
              <w:t>10</w:t>
            </w:r>
          </w:p>
        </w:tc>
        <w:tc>
          <w:tcPr>
            <w:tcW w:w="709" w:type="dxa"/>
          </w:tcPr>
          <w:p w14:paraId="491EA6D7" w14:textId="77777777" w:rsidR="00FE36CD" w:rsidRPr="00CC7F9A" w:rsidRDefault="00FE36CD" w:rsidP="00311D07">
            <w:pPr>
              <w:jc w:val="center"/>
              <w:rPr>
                <w:sz w:val="22"/>
                <w:szCs w:val="22"/>
              </w:rPr>
            </w:pPr>
            <w:r>
              <w:rPr>
                <w:sz w:val="22"/>
                <w:szCs w:val="22"/>
              </w:rPr>
              <w:t>10</w:t>
            </w:r>
          </w:p>
        </w:tc>
        <w:tc>
          <w:tcPr>
            <w:tcW w:w="709" w:type="dxa"/>
          </w:tcPr>
          <w:p w14:paraId="37F35036" w14:textId="77777777" w:rsidR="00FE36CD" w:rsidRPr="00CC7F9A" w:rsidRDefault="00FE36CD" w:rsidP="00311D07">
            <w:pPr>
              <w:jc w:val="center"/>
              <w:rPr>
                <w:sz w:val="22"/>
                <w:szCs w:val="22"/>
              </w:rPr>
            </w:pPr>
          </w:p>
        </w:tc>
        <w:tc>
          <w:tcPr>
            <w:tcW w:w="708" w:type="dxa"/>
          </w:tcPr>
          <w:p w14:paraId="0C58F3BF" w14:textId="77777777" w:rsidR="00FE36CD" w:rsidRPr="00CC7F9A" w:rsidRDefault="00FE36CD" w:rsidP="00311D07">
            <w:pPr>
              <w:jc w:val="center"/>
              <w:rPr>
                <w:sz w:val="22"/>
                <w:szCs w:val="22"/>
              </w:rPr>
            </w:pPr>
          </w:p>
        </w:tc>
        <w:tc>
          <w:tcPr>
            <w:tcW w:w="993" w:type="dxa"/>
          </w:tcPr>
          <w:p w14:paraId="4B8BAED8" w14:textId="77777777" w:rsidR="00FE36CD" w:rsidRPr="00CC7F9A" w:rsidRDefault="00FE36CD" w:rsidP="00311D07">
            <w:pPr>
              <w:jc w:val="center"/>
              <w:rPr>
                <w:sz w:val="22"/>
                <w:szCs w:val="22"/>
              </w:rPr>
            </w:pPr>
            <w:r>
              <w:rPr>
                <w:sz w:val="22"/>
                <w:szCs w:val="22"/>
              </w:rPr>
              <w:t>20</w:t>
            </w:r>
          </w:p>
        </w:tc>
      </w:tr>
      <w:tr w:rsidR="00FE36CD" w14:paraId="12538734" w14:textId="77777777" w:rsidTr="00311D07">
        <w:trPr>
          <w:jc w:val="center"/>
        </w:trPr>
        <w:tc>
          <w:tcPr>
            <w:tcW w:w="1140" w:type="dxa"/>
          </w:tcPr>
          <w:p w14:paraId="70EF55C7" w14:textId="77777777" w:rsidR="00FE36CD" w:rsidRPr="00CC7F9A" w:rsidRDefault="00FE36CD" w:rsidP="00311D07">
            <w:pPr>
              <w:jc w:val="center"/>
              <w:rPr>
                <w:sz w:val="22"/>
                <w:szCs w:val="22"/>
              </w:rPr>
            </w:pPr>
            <w:r w:rsidRPr="00CC7F9A">
              <w:rPr>
                <w:sz w:val="22"/>
                <w:szCs w:val="22"/>
              </w:rPr>
              <w:t>CO5</w:t>
            </w:r>
          </w:p>
        </w:tc>
        <w:tc>
          <w:tcPr>
            <w:tcW w:w="709" w:type="dxa"/>
          </w:tcPr>
          <w:p w14:paraId="28BA9DB1" w14:textId="77777777" w:rsidR="00FE36CD" w:rsidRPr="00CC7F9A" w:rsidRDefault="00FE36CD" w:rsidP="00311D07">
            <w:pPr>
              <w:jc w:val="center"/>
              <w:rPr>
                <w:sz w:val="22"/>
                <w:szCs w:val="22"/>
              </w:rPr>
            </w:pPr>
          </w:p>
        </w:tc>
        <w:tc>
          <w:tcPr>
            <w:tcW w:w="708" w:type="dxa"/>
          </w:tcPr>
          <w:p w14:paraId="1A406672" w14:textId="77777777" w:rsidR="00FE36CD" w:rsidRPr="00CC7F9A" w:rsidRDefault="00FE36CD" w:rsidP="00311D07">
            <w:pPr>
              <w:jc w:val="center"/>
              <w:rPr>
                <w:sz w:val="22"/>
                <w:szCs w:val="22"/>
              </w:rPr>
            </w:pPr>
          </w:p>
        </w:tc>
        <w:tc>
          <w:tcPr>
            <w:tcW w:w="709" w:type="dxa"/>
          </w:tcPr>
          <w:p w14:paraId="33A6E068" w14:textId="77777777" w:rsidR="00FE36CD" w:rsidRPr="00CC7F9A" w:rsidRDefault="00FE36CD" w:rsidP="00311D07">
            <w:pPr>
              <w:jc w:val="center"/>
              <w:rPr>
                <w:sz w:val="22"/>
                <w:szCs w:val="22"/>
              </w:rPr>
            </w:pPr>
          </w:p>
        </w:tc>
        <w:tc>
          <w:tcPr>
            <w:tcW w:w="709" w:type="dxa"/>
          </w:tcPr>
          <w:p w14:paraId="23FBCA14" w14:textId="77777777" w:rsidR="00FE36CD" w:rsidRPr="00CC7F9A" w:rsidRDefault="00FE36CD" w:rsidP="00311D07">
            <w:pPr>
              <w:jc w:val="center"/>
              <w:rPr>
                <w:sz w:val="22"/>
                <w:szCs w:val="22"/>
              </w:rPr>
            </w:pPr>
            <w:r>
              <w:rPr>
                <w:sz w:val="22"/>
                <w:szCs w:val="22"/>
              </w:rPr>
              <w:t>20</w:t>
            </w:r>
          </w:p>
        </w:tc>
        <w:tc>
          <w:tcPr>
            <w:tcW w:w="709" w:type="dxa"/>
          </w:tcPr>
          <w:p w14:paraId="0D842202" w14:textId="77777777" w:rsidR="00FE36CD" w:rsidRPr="00CC7F9A" w:rsidRDefault="00FE36CD" w:rsidP="00311D07">
            <w:pPr>
              <w:jc w:val="center"/>
              <w:rPr>
                <w:sz w:val="22"/>
                <w:szCs w:val="22"/>
              </w:rPr>
            </w:pPr>
          </w:p>
        </w:tc>
        <w:tc>
          <w:tcPr>
            <w:tcW w:w="708" w:type="dxa"/>
          </w:tcPr>
          <w:p w14:paraId="211957CF" w14:textId="77777777" w:rsidR="00FE36CD" w:rsidRPr="00CC7F9A" w:rsidRDefault="00FE36CD" w:rsidP="00311D07">
            <w:pPr>
              <w:jc w:val="center"/>
              <w:rPr>
                <w:sz w:val="22"/>
                <w:szCs w:val="22"/>
              </w:rPr>
            </w:pPr>
          </w:p>
        </w:tc>
        <w:tc>
          <w:tcPr>
            <w:tcW w:w="993" w:type="dxa"/>
          </w:tcPr>
          <w:p w14:paraId="644A52B3" w14:textId="77777777" w:rsidR="00FE36CD" w:rsidRPr="00CC7F9A" w:rsidRDefault="00FE36CD" w:rsidP="00311D07">
            <w:pPr>
              <w:jc w:val="center"/>
              <w:rPr>
                <w:sz w:val="22"/>
                <w:szCs w:val="22"/>
              </w:rPr>
            </w:pPr>
            <w:r>
              <w:rPr>
                <w:sz w:val="22"/>
                <w:szCs w:val="22"/>
              </w:rPr>
              <w:t>20</w:t>
            </w:r>
          </w:p>
        </w:tc>
      </w:tr>
      <w:tr w:rsidR="00FE36CD" w14:paraId="56EFB89A" w14:textId="77777777" w:rsidTr="00311D07">
        <w:trPr>
          <w:jc w:val="center"/>
        </w:trPr>
        <w:tc>
          <w:tcPr>
            <w:tcW w:w="1140" w:type="dxa"/>
          </w:tcPr>
          <w:p w14:paraId="29769821" w14:textId="77777777" w:rsidR="00FE36CD" w:rsidRPr="00CC7F9A" w:rsidRDefault="00FE36CD" w:rsidP="00311D07">
            <w:pPr>
              <w:jc w:val="center"/>
              <w:rPr>
                <w:sz w:val="22"/>
                <w:szCs w:val="22"/>
              </w:rPr>
            </w:pPr>
            <w:r w:rsidRPr="00CC7F9A">
              <w:rPr>
                <w:sz w:val="22"/>
                <w:szCs w:val="22"/>
              </w:rPr>
              <w:t>CO6</w:t>
            </w:r>
          </w:p>
        </w:tc>
        <w:tc>
          <w:tcPr>
            <w:tcW w:w="709" w:type="dxa"/>
          </w:tcPr>
          <w:p w14:paraId="45B6F358" w14:textId="77777777" w:rsidR="00FE36CD" w:rsidRPr="00CC7F9A" w:rsidRDefault="00FE36CD" w:rsidP="00311D07">
            <w:pPr>
              <w:jc w:val="center"/>
              <w:rPr>
                <w:sz w:val="22"/>
                <w:szCs w:val="22"/>
              </w:rPr>
            </w:pPr>
          </w:p>
        </w:tc>
        <w:tc>
          <w:tcPr>
            <w:tcW w:w="708" w:type="dxa"/>
          </w:tcPr>
          <w:p w14:paraId="16A24A24" w14:textId="77777777" w:rsidR="00FE36CD" w:rsidRPr="00CC7F9A" w:rsidRDefault="00FE36CD" w:rsidP="00311D07">
            <w:pPr>
              <w:jc w:val="center"/>
              <w:rPr>
                <w:sz w:val="22"/>
                <w:szCs w:val="22"/>
              </w:rPr>
            </w:pPr>
          </w:p>
        </w:tc>
        <w:tc>
          <w:tcPr>
            <w:tcW w:w="709" w:type="dxa"/>
          </w:tcPr>
          <w:p w14:paraId="6B031261" w14:textId="77777777" w:rsidR="00FE36CD" w:rsidRPr="00CC7F9A" w:rsidRDefault="00FE36CD" w:rsidP="00311D07">
            <w:pPr>
              <w:jc w:val="center"/>
              <w:rPr>
                <w:sz w:val="22"/>
                <w:szCs w:val="22"/>
              </w:rPr>
            </w:pPr>
          </w:p>
        </w:tc>
        <w:tc>
          <w:tcPr>
            <w:tcW w:w="709" w:type="dxa"/>
          </w:tcPr>
          <w:p w14:paraId="6FE50221" w14:textId="77777777" w:rsidR="00FE36CD" w:rsidRPr="00CC7F9A" w:rsidRDefault="00FE36CD" w:rsidP="00311D07">
            <w:pPr>
              <w:jc w:val="center"/>
              <w:rPr>
                <w:sz w:val="22"/>
                <w:szCs w:val="22"/>
              </w:rPr>
            </w:pPr>
            <w:r>
              <w:rPr>
                <w:sz w:val="22"/>
                <w:szCs w:val="22"/>
              </w:rPr>
              <w:t>20</w:t>
            </w:r>
          </w:p>
        </w:tc>
        <w:tc>
          <w:tcPr>
            <w:tcW w:w="709" w:type="dxa"/>
          </w:tcPr>
          <w:p w14:paraId="3F8FA599" w14:textId="77777777" w:rsidR="00FE36CD" w:rsidRPr="00CC7F9A" w:rsidRDefault="00FE36CD" w:rsidP="00311D07">
            <w:pPr>
              <w:jc w:val="center"/>
              <w:rPr>
                <w:sz w:val="22"/>
                <w:szCs w:val="22"/>
              </w:rPr>
            </w:pPr>
            <w:r>
              <w:rPr>
                <w:sz w:val="22"/>
                <w:szCs w:val="22"/>
              </w:rPr>
              <w:t>20</w:t>
            </w:r>
          </w:p>
        </w:tc>
        <w:tc>
          <w:tcPr>
            <w:tcW w:w="708" w:type="dxa"/>
          </w:tcPr>
          <w:p w14:paraId="04D0B0EF" w14:textId="77777777" w:rsidR="00FE36CD" w:rsidRPr="00CC7F9A" w:rsidRDefault="00FE36CD" w:rsidP="00311D07">
            <w:pPr>
              <w:jc w:val="center"/>
              <w:rPr>
                <w:sz w:val="22"/>
                <w:szCs w:val="22"/>
              </w:rPr>
            </w:pPr>
            <w:r>
              <w:rPr>
                <w:sz w:val="22"/>
                <w:szCs w:val="22"/>
              </w:rPr>
              <w:t>20</w:t>
            </w:r>
          </w:p>
        </w:tc>
        <w:tc>
          <w:tcPr>
            <w:tcW w:w="993" w:type="dxa"/>
          </w:tcPr>
          <w:p w14:paraId="552065D6" w14:textId="77777777" w:rsidR="00FE36CD" w:rsidRPr="00CC7F9A" w:rsidRDefault="00FE36CD" w:rsidP="00311D07">
            <w:pPr>
              <w:jc w:val="center"/>
              <w:rPr>
                <w:sz w:val="22"/>
                <w:szCs w:val="22"/>
              </w:rPr>
            </w:pPr>
            <w:r>
              <w:rPr>
                <w:sz w:val="22"/>
                <w:szCs w:val="22"/>
              </w:rPr>
              <w:t>60</w:t>
            </w:r>
          </w:p>
        </w:tc>
      </w:tr>
      <w:tr w:rsidR="00FE36CD" w14:paraId="177BDE59" w14:textId="77777777" w:rsidTr="00311D07">
        <w:trPr>
          <w:jc w:val="center"/>
        </w:trPr>
        <w:tc>
          <w:tcPr>
            <w:tcW w:w="5392" w:type="dxa"/>
            <w:gridSpan w:val="7"/>
          </w:tcPr>
          <w:p w14:paraId="4589E16F" w14:textId="77777777" w:rsidR="00FE36CD" w:rsidRPr="00CC7F9A" w:rsidRDefault="00FE36CD" w:rsidP="00311D07">
            <w:pPr>
              <w:rPr>
                <w:sz w:val="22"/>
                <w:szCs w:val="22"/>
              </w:rPr>
            </w:pPr>
          </w:p>
        </w:tc>
        <w:tc>
          <w:tcPr>
            <w:tcW w:w="993" w:type="dxa"/>
          </w:tcPr>
          <w:p w14:paraId="559A31F8" w14:textId="77777777" w:rsidR="00FE36CD" w:rsidRPr="00CC7F9A" w:rsidRDefault="00FE36CD" w:rsidP="00311D07">
            <w:pPr>
              <w:jc w:val="center"/>
              <w:rPr>
                <w:b/>
                <w:sz w:val="22"/>
                <w:szCs w:val="22"/>
              </w:rPr>
            </w:pPr>
            <w:r w:rsidRPr="00CC7F9A">
              <w:rPr>
                <w:b/>
                <w:sz w:val="22"/>
                <w:szCs w:val="22"/>
              </w:rPr>
              <w:t>1</w:t>
            </w:r>
            <w:r>
              <w:rPr>
                <w:b/>
                <w:sz w:val="22"/>
                <w:szCs w:val="22"/>
              </w:rPr>
              <w:t>80</w:t>
            </w:r>
          </w:p>
        </w:tc>
      </w:tr>
    </w:tbl>
    <w:p w14:paraId="060DBB5A" w14:textId="77777777" w:rsidR="00FE36CD" w:rsidRDefault="00FE36CD" w:rsidP="00311D07"/>
    <w:p w14:paraId="57D915F4" w14:textId="77777777" w:rsidR="00FE36CD" w:rsidRDefault="00FE36CD" w:rsidP="00311D07"/>
    <w:p w14:paraId="3E2C1C90" w14:textId="77777777" w:rsidR="00FE36CD" w:rsidRDefault="00FE36CD" w:rsidP="00311D07"/>
    <w:p w14:paraId="3D50A1DF" w14:textId="77777777" w:rsidR="00FE36CD" w:rsidRDefault="00FE36CD" w:rsidP="00311D07"/>
    <w:p w14:paraId="595EAE85" w14:textId="77777777" w:rsidR="00FE36CD" w:rsidRDefault="00FE36CD" w:rsidP="00311D07"/>
    <w:p w14:paraId="2059FB3C" w14:textId="77777777" w:rsidR="00FE36CD" w:rsidRDefault="00FE36CD" w:rsidP="00311D07"/>
    <w:p w14:paraId="3707FB3F" w14:textId="77777777" w:rsidR="00FE36CD" w:rsidRDefault="00FE36CD" w:rsidP="00311D07"/>
    <w:p w14:paraId="483E808B" w14:textId="77777777" w:rsidR="00FE36CD" w:rsidRDefault="00FE36CD" w:rsidP="00311D07"/>
    <w:p w14:paraId="20D63A7A" w14:textId="77777777" w:rsidR="00FE36CD" w:rsidRDefault="00FE36CD" w:rsidP="00311D07"/>
    <w:p w14:paraId="558E15F6" w14:textId="77777777" w:rsidR="00FE36CD" w:rsidRDefault="00FE36CD" w:rsidP="00311D07"/>
    <w:p w14:paraId="46ED6EAF" w14:textId="77777777" w:rsidR="00FE36CD" w:rsidRDefault="00FE36CD" w:rsidP="00311D07"/>
    <w:p w14:paraId="1DBC1421" w14:textId="77777777" w:rsidR="00FE36CD" w:rsidRDefault="00FE36CD" w:rsidP="00311D07"/>
    <w:p w14:paraId="535D06AF" w14:textId="77777777" w:rsidR="00FE36CD" w:rsidRDefault="00FE36CD" w:rsidP="00311D07"/>
    <w:p w14:paraId="32D65977" w14:textId="77777777" w:rsidR="00FE36CD" w:rsidRDefault="00FE36CD" w:rsidP="00311D07"/>
    <w:p w14:paraId="643307AA" w14:textId="77777777" w:rsidR="00FE36CD" w:rsidRDefault="00FE36CD" w:rsidP="00311D07"/>
    <w:p w14:paraId="14B9F202" w14:textId="77777777" w:rsidR="00FE36CD" w:rsidRDefault="00FE36CD" w:rsidP="00311D07"/>
    <w:p w14:paraId="3C85E3C2" w14:textId="77777777" w:rsidR="00FE36CD" w:rsidRDefault="00FE36CD" w:rsidP="00311D07"/>
    <w:p w14:paraId="6075B9C9" w14:textId="77777777" w:rsidR="00FE36CD" w:rsidRDefault="00FE36CD">
      <w:pPr>
        <w:spacing w:after="200" w:line="276" w:lineRule="auto"/>
        <w:rPr>
          <w:rFonts w:ascii="Arial" w:hAnsi="Arial" w:cs="Arial"/>
          <w:bCs/>
          <w:noProof/>
        </w:rPr>
      </w:pPr>
      <w:r>
        <w:rPr>
          <w:rFonts w:ascii="Arial" w:hAnsi="Arial" w:cs="Arial"/>
          <w:bCs/>
          <w:noProof/>
        </w:rPr>
        <w:br w:type="page"/>
      </w:r>
    </w:p>
    <w:p w14:paraId="2B2FD005" w14:textId="6B98D023" w:rsidR="00FE36CD" w:rsidRPr="0080087D" w:rsidRDefault="00FE36CD" w:rsidP="00311D07">
      <w:pPr>
        <w:jc w:val="center"/>
        <w:rPr>
          <w:rFonts w:ascii="Arial" w:hAnsi="Arial" w:cs="Arial"/>
          <w:bCs/>
          <w:noProof/>
        </w:rPr>
      </w:pPr>
      <w:r w:rsidRPr="0080087D">
        <w:rPr>
          <w:rFonts w:ascii="Arial" w:hAnsi="Arial" w:cs="Arial"/>
          <w:noProof/>
        </w:rPr>
        <w:lastRenderedPageBreak/>
        <w:drawing>
          <wp:inline distT="0" distB="0" distL="0" distR="0" wp14:anchorId="1BF1079A" wp14:editId="08BD6442">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44C1FFD" w14:textId="77777777" w:rsidR="00FE36CD" w:rsidRPr="0080087D" w:rsidRDefault="00FE36CD" w:rsidP="00311D07">
      <w:pPr>
        <w:jc w:val="center"/>
        <w:rPr>
          <w:b/>
          <w:bCs/>
        </w:rPr>
      </w:pPr>
    </w:p>
    <w:p w14:paraId="57741463" w14:textId="77777777" w:rsidR="00FE36CD" w:rsidRPr="0080087D" w:rsidRDefault="00FE36CD" w:rsidP="00311D07">
      <w:pPr>
        <w:jc w:val="center"/>
        <w:rPr>
          <w:b/>
          <w:bCs/>
        </w:rPr>
      </w:pPr>
      <w:r w:rsidRPr="0080087D">
        <w:rPr>
          <w:b/>
          <w:bCs/>
        </w:rPr>
        <w:t>END SEMESTER EXAMINATION – NOV / DEC 2024</w:t>
      </w:r>
    </w:p>
    <w:p w14:paraId="1B3EEDE3" w14:textId="77777777" w:rsidR="00FE36CD" w:rsidRPr="0080087D" w:rsidRDefault="00FE36CD"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80087D" w14:paraId="7E244D1A" w14:textId="77777777" w:rsidTr="00311D07">
        <w:trPr>
          <w:trHeight w:val="397"/>
          <w:jc w:val="center"/>
        </w:trPr>
        <w:tc>
          <w:tcPr>
            <w:tcW w:w="1555" w:type="dxa"/>
            <w:vAlign w:val="center"/>
          </w:tcPr>
          <w:p w14:paraId="5838E1B9" w14:textId="77777777" w:rsidR="00FE36CD" w:rsidRPr="0080087D" w:rsidRDefault="00FE36CD" w:rsidP="00311D07">
            <w:pPr>
              <w:pStyle w:val="Title"/>
              <w:jc w:val="left"/>
              <w:rPr>
                <w:b/>
                <w:sz w:val="22"/>
                <w:szCs w:val="22"/>
              </w:rPr>
            </w:pPr>
            <w:r w:rsidRPr="0080087D">
              <w:rPr>
                <w:b/>
                <w:sz w:val="22"/>
                <w:szCs w:val="22"/>
              </w:rPr>
              <w:t xml:space="preserve">Course Code      </w:t>
            </w:r>
          </w:p>
        </w:tc>
        <w:tc>
          <w:tcPr>
            <w:tcW w:w="6662" w:type="dxa"/>
            <w:vAlign w:val="center"/>
          </w:tcPr>
          <w:p w14:paraId="19386242" w14:textId="77777777" w:rsidR="00FE36CD" w:rsidRPr="0080087D" w:rsidRDefault="00FE36CD" w:rsidP="00311D07">
            <w:pPr>
              <w:pStyle w:val="Title"/>
              <w:jc w:val="left"/>
              <w:rPr>
                <w:b/>
                <w:sz w:val="22"/>
                <w:szCs w:val="22"/>
              </w:rPr>
            </w:pPr>
            <w:r>
              <w:rPr>
                <w:b/>
                <w:sz w:val="22"/>
                <w:szCs w:val="22"/>
              </w:rPr>
              <w:t>18MS3005/19MS3005/</w:t>
            </w:r>
            <w:r w:rsidRPr="0080087D">
              <w:rPr>
                <w:b/>
                <w:sz w:val="22"/>
                <w:szCs w:val="22"/>
              </w:rPr>
              <w:t>20MS3002</w:t>
            </w:r>
          </w:p>
        </w:tc>
        <w:tc>
          <w:tcPr>
            <w:tcW w:w="1417" w:type="dxa"/>
            <w:vAlign w:val="center"/>
          </w:tcPr>
          <w:p w14:paraId="231E2E9B" w14:textId="77777777" w:rsidR="00FE36CD" w:rsidRPr="0080087D" w:rsidRDefault="00FE36CD" w:rsidP="00311D07">
            <w:pPr>
              <w:pStyle w:val="Title"/>
              <w:ind w:left="-468" w:firstLine="468"/>
              <w:jc w:val="left"/>
              <w:rPr>
                <w:sz w:val="22"/>
                <w:szCs w:val="22"/>
              </w:rPr>
            </w:pPr>
            <w:r w:rsidRPr="0080087D">
              <w:rPr>
                <w:b/>
                <w:bCs/>
                <w:sz w:val="22"/>
                <w:szCs w:val="22"/>
              </w:rPr>
              <w:t xml:space="preserve">Duration       </w:t>
            </w:r>
          </w:p>
        </w:tc>
        <w:tc>
          <w:tcPr>
            <w:tcW w:w="851" w:type="dxa"/>
            <w:vAlign w:val="center"/>
          </w:tcPr>
          <w:p w14:paraId="57EEC5BA" w14:textId="77777777" w:rsidR="00FE36CD" w:rsidRPr="0080087D" w:rsidRDefault="00FE36CD" w:rsidP="00311D07">
            <w:pPr>
              <w:pStyle w:val="Title"/>
              <w:jc w:val="left"/>
              <w:rPr>
                <w:b/>
                <w:sz w:val="22"/>
                <w:szCs w:val="22"/>
              </w:rPr>
            </w:pPr>
            <w:r w:rsidRPr="0080087D">
              <w:rPr>
                <w:b/>
                <w:sz w:val="22"/>
                <w:szCs w:val="22"/>
              </w:rPr>
              <w:t>3hrs</w:t>
            </w:r>
          </w:p>
        </w:tc>
      </w:tr>
      <w:tr w:rsidR="00FE36CD" w:rsidRPr="0080087D" w14:paraId="3CF1FD40" w14:textId="77777777" w:rsidTr="00311D07">
        <w:trPr>
          <w:trHeight w:val="397"/>
          <w:jc w:val="center"/>
        </w:trPr>
        <w:tc>
          <w:tcPr>
            <w:tcW w:w="1555" w:type="dxa"/>
            <w:vAlign w:val="center"/>
          </w:tcPr>
          <w:p w14:paraId="51AEEB29" w14:textId="77777777" w:rsidR="00FE36CD" w:rsidRPr="0080087D" w:rsidRDefault="00FE36CD" w:rsidP="00311D07">
            <w:pPr>
              <w:pStyle w:val="Title"/>
              <w:ind w:right="-160"/>
              <w:jc w:val="left"/>
              <w:rPr>
                <w:b/>
                <w:sz w:val="22"/>
                <w:szCs w:val="22"/>
              </w:rPr>
            </w:pPr>
            <w:r w:rsidRPr="0080087D">
              <w:rPr>
                <w:b/>
                <w:sz w:val="22"/>
                <w:szCs w:val="22"/>
              </w:rPr>
              <w:t xml:space="preserve">Course </w:t>
            </w:r>
            <w:r>
              <w:rPr>
                <w:b/>
                <w:sz w:val="22"/>
                <w:szCs w:val="22"/>
              </w:rPr>
              <w:t>Title</w:t>
            </w:r>
            <w:r w:rsidRPr="0080087D">
              <w:rPr>
                <w:b/>
                <w:sz w:val="22"/>
                <w:szCs w:val="22"/>
              </w:rPr>
              <w:t xml:space="preserve">     </w:t>
            </w:r>
          </w:p>
        </w:tc>
        <w:tc>
          <w:tcPr>
            <w:tcW w:w="6662" w:type="dxa"/>
            <w:vAlign w:val="center"/>
          </w:tcPr>
          <w:p w14:paraId="3E806288" w14:textId="77777777" w:rsidR="00FE36CD" w:rsidRPr="0080087D" w:rsidRDefault="00FE36CD" w:rsidP="00311D07">
            <w:pPr>
              <w:pStyle w:val="Title"/>
              <w:jc w:val="left"/>
              <w:rPr>
                <w:b/>
                <w:sz w:val="22"/>
                <w:szCs w:val="22"/>
              </w:rPr>
            </w:pPr>
            <w:r w:rsidRPr="0080087D">
              <w:rPr>
                <w:b/>
                <w:sz w:val="22"/>
                <w:szCs w:val="22"/>
              </w:rPr>
              <w:t>APPLIED LAW IN BUSINESS</w:t>
            </w:r>
          </w:p>
        </w:tc>
        <w:tc>
          <w:tcPr>
            <w:tcW w:w="1417" w:type="dxa"/>
            <w:vAlign w:val="center"/>
          </w:tcPr>
          <w:p w14:paraId="5E50BEB1" w14:textId="77777777" w:rsidR="00FE36CD" w:rsidRPr="0080087D" w:rsidRDefault="00FE36CD" w:rsidP="00311D07">
            <w:pPr>
              <w:pStyle w:val="Title"/>
              <w:jc w:val="left"/>
              <w:rPr>
                <w:b/>
                <w:bCs/>
                <w:sz w:val="22"/>
                <w:szCs w:val="22"/>
              </w:rPr>
            </w:pPr>
            <w:r w:rsidRPr="0080087D">
              <w:rPr>
                <w:b/>
                <w:bCs/>
                <w:sz w:val="22"/>
                <w:szCs w:val="22"/>
              </w:rPr>
              <w:t xml:space="preserve">Max. Marks </w:t>
            </w:r>
          </w:p>
        </w:tc>
        <w:tc>
          <w:tcPr>
            <w:tcW w:w="851" w:type="dxa"/>
            <w:vAlign w:val="center"/>
          </w:tcPr>
          <w:p w14:paraId="5AB06A7C" w14:textId="77777777" w:rsidR="00FE36CD" w:rsidRPr="0080087D" w:rsidRDefault="00FE36CD" w:rsidP="00311D07">
            <w:pPr>
              <w:pStyle w:val="Title"/>
              <w:jc w:val="left"/>
              <w:rPr>
                <w:b/>
                <w:sz w:val="22"/>
                <w:szCs w:val="22"/>
              </w:rPr>
            </w:pPr>
            <w:r w:rsidRPr="0080087D">
              <w:rPr>
                <w:b/>
                <w:sz w:val="22"/>
                <w:szCs w:val="22"/>
              </w:rPr>
              <w:t>100</w:t>
            </w:r>
          </w:p>
        </w:tc>
      </w:tr>
    </w:tbl>
    <w:p w14:paraId="2A8D50CD" w14:textId="77777777" w:rsidR="00FE36CD" w:rsidRPr="0080087D" w:rsidRDefault="00FE36CD" w:rsidP="00311D07"/>
    <w:tbl>
      <w:tblPr>
        <w:tblStyle w:val="TableGrid"/>
        <w:tblW w:w="5817" w:type="pct"/>
        <w:tblInd w:w="-714" w:type="dxa"/>
        <w:tblLook w:val="04A0" w:firstRow="1" w:lastRow="0" w:firstColumn="1" w:lastColumn="0" w:noHBand="0" w:noVBand="1"/>
      </w:tblPr>
      <w:tblGrid>
        <w:gridCol w:w="570"/>
        <w:gridCol w:w="380"/>
        <w:gridCol w:w="7802"/>
        <w:gridCol w:w="670"/>
        <w:gridCol w:w="537"/>
        <w:gridCol w:w="531"/>
      </w:tblGrid>
      <w:tr w:rsidR="00FE36CD" w:rsidRPr="0080087D" w14:paraId="30B9717D" w14:textId="77777777" w:rsidTr="00311D07">
        <w:trPr>
          <w:trHeight w:val="552"/>
        </w:trPr>
        <w:tc>
          <w:tcPr>
            <w:tcW w:w="265" w:type="pct"/>
          </w:tcPr>
          <w:p w14:paraId="0A618611" w14:textId="77777777" w:rsidR="00FE36CD" w:rsidRPr="0080087D" w:rsidRDefault="00FE36CD" w:rsidP="00311D07">
            <w:pPr>
              <w:jc w:val="center"/>
              <w:rPr>
                <w:b/>
              </w:rPr>
            </w:pPr>
            <w:r w:rsidRPr="0080087D">
              <w:rPr>
                <w:b/>
              </w:rPr>
              <w:t>Q. No.</w:t>
            </w:r>
          </w:p>
        </w:tc>
        <w:tc>
          <w:tcPr>
            <w:tcW w:w="3907" w:type="pct"/>
            <w:gridSpan w:val="2"/>
            <w:vAlign w:val="center"/>
          </w:tcPr>
          <w:p w14:paraId="5A60F97D" w14:textId="77777777" w:rsidR="00FE36CD" w:rsidRPr="0080087D" w:rsidRDefault="00FE36CD" w:rsidP="00311D07">
            <w:pPr>
              <w:jc w:val="center"/>
              <w:rPr>
                <w:b/>
              </w:rPr>
            </w:pPr>
            <w:r w:rsidRPr="0080087D">
              <w:rPr>
                <w:b/>
              </w:rPr>
              <w:t>Questions</w:t>
            </w:r>
          </w:p>
        </w:tc>
        <w:tc>
          <w:tcPr>
            <w:tcW w:w="312" w:type="pct"/>
            <w:vAlign w:val="center"/>
          </w:tcPr>
          <w:p w14:paraId="55501CE8" w14:textId="77777777" w:rsidR="00FE36CD" w:rsidRPr="0080087D" w:rsidRDefault="00FE36CD" w:rsidP="00311D07">
            <w:pPr>
              <w:jc w:val="center"/>
              <w:rPr>
                <w:b/>
              </w:rPr>
            </w:pPr>
            <w:r w:rsidRPr="0080087D">
              <w:rPr>
                <w:b/>
              </w:rPr>
              <w:t>CO</w:t>
            </w:r>
          </w:p>
        </w:tc>
        <w:tc>
          <w:tcPr>
            <w:tcW w:w="259" w:type="pct"/>
            <w:vAlign w:val="center"/>
          </w:tcPr>
          <w:p w14:paraId="7D71CAB7" w14:textId="77777777" w:rsidR="00FE36CD" w:rsidRPr="0080087D" w:rsidRDefault="00FE36CD" w:rsidP="00311D07">
            <w:pPr>
              <w:jc w:val="center"/>
              <w:rPr>
                <w:b/>
              </w:rPr>
            </w:pPr>
            <w:r w:rsidRPr="0080087D">
              <w:rPr>
                <w:b/>
              </w:rPr>
              <w:t>BL</w:t>
            </w:r>
          </w:p>
        </w:tc>
        <w:tc>
          <w:tcPr>
            <w:tcW w:w="257" w:type="pct"/>
            <w:vAlign w:val="center"/>
          </w:tcPr>
          <w:p w14:paraId="117AD7E7" w14:textId="77777777" w:rsidR="00FE36CD" w:rsidRPr="0080087D" w:rsidRDefault="00FE36CD" w:rsidP="00311D07">
            <w:pPr>
              <w:jc w:val="center"/>
              <w:rPr>
                <w:b/>
              </w:rPr>
            </w:pPr>
            <w:r w:rsidRPr="0080087D">
              <w:rPr>
                <w:b/>
              </w:rPr>
              <w:t>M</w:t>
            </w:r>
          </w:p>
        </w:tc>
      </w:tr>
      <w:tr w:rsidR="00FE36CD" w:rsidRPr="0080087D" w14:paraId="19FF8F5D" w14:textId="77777777" w:rsidTr="00311D07">
        <w:trPr>
          <w:trHeight w:val="552"/>
        </w:trPr>
        <w:tc>
          <w:tcPr>
            <w:tcW w:w="5000" w:type="pct"/>
            <w:gridSpan w:val="6"/>
          </w:tcPr>
          <w:p w14:paraId="5543A791" w14:textId="77777777" w:rsidR="00FE36CD" w:rsidRPr="0080087D" w:rsidRDefault="00FE36CD" w:rsidP="00311D07">
            <w:pPr>
              <w:jc w:val="center"/>
              <w:rPr>
                <w:b/>
                <w:u w:val="single"/>
              </w:rPr>
            </w:pPr>
            <w:r w:rsidRPr="0080087D">
              <w:rPr>
                <w:b/>
                <w:u w:val="single"/>
              </w:rPr>
              <w:t>PART – A (4 X 20 = 80 MARKS)</w:t>
            </w:r>
          </w:p>
          <w:p w14:paraId="1F8059BE" w14:textId="77777777" w:rsidR="00FE36CD" w:rsidRPr="0080087D" w:rsidRDefault="00FE36CD" w:rsidP="00311D07">
            <w:pPr>
              <w:jc w:val="center"/>
              <w:rPr>
                <w:b/>
              </w:rPr>
            </w:pPr>
            <w:r w:rsidRPr="0080087D">
              <w:rPr>
                <w:b/>
              </w:rPr>
              <w:t>(Answer all the Questions)</w:t>
            </w:r>
          </w:p>
        </w:tc>
      </w:tr>
      <w:tr w:rsidR="00FE36CD" w:rsidRPr="0080087D" w14:paraId="6071F26B" w14:textId="77777777" w:rsidTr="00311D07">
        <w:trPr>
          <w:trHeight w:val="283"/>
        </w:trPr>
        <w:tc>
          <w:tcPr>
            <w:tcW w:w="265" w:type="pct"/>
          </w:tcPr>
          <w:p w14:paraId="7C2BA53E" w14:textId="77777777" w:rsidR="00FE36CD" w:rsidRPr="0080087D" w:rsidRDefault="00FE36CD" w:rsidP="00311D07">
            <w:pPr>
              <w:jc w:val="center"/>
            </w:pPr>
            <w:r w:rsidRPr="0080087D">
              <w:t>1.</w:t>
            </w:r>
          </w:p>
        </w:tc>
        <w:tc>
          <w:tcPr>
            <w:tcW w:w="185" w:type="pct"/>
          </w:tcPr>
          <w:p w14:paraId="316F4026" w14:textId="77777777" w:rsidR="00FE36CD" w:rsidRPr="0080087D" w:rsidRDefault="00FE36CD" w:rsidP="00311D07">
            <w:pPr>
              <w:jc w:val="center"/>
            </w:pPr>
          </w:p>
        </w:tc>
        <w:tc>
          <w:tcPr>
            <w:tcW w:w="3722" w:type="pct"/>
          </w:tcPr>
          <w:p w14:paraId="13FCB8C4" w14:textId="77777777" w:rsidR="00FE36CD" w:rsidRPr="0080087D" w:rsidRDefault="00FE36CD" w:rsidP="00311D07">
            <w:pPr>
              <w:jc w:val="both"/>
            </w:pPr>
            <w:r w:rsidRPr="0080087D">
              <w:t>Discuss in brief the development of business law in independent India and its sources.</w:t>
            </w:r>
          </w:p>
        </w:tc>
        <w:tc>
          <w:tcPr>
            <w:tcW w:w="312" w:type="pct"/>
            <w:vAlign w:val="center"/>
          </w:tcPr>
          <w:p w14:paraId="6148EB34" w14:textId="77777777" w:rsidR="00FE36CD" w:rsidRPr="0080087D" w:rsidRDefault="00FE36CD" w:rsidP="00311D07">
            <w:pPr>
              <w:jc w:val="center"/>
            </w:pPr>
            <w:r w:rsidRPr="0080087D">
              <w:t>CO1</w:t>
            </w:r>
          </w:p>
        </w:tc>
        <w:tc>
          <w:tcPr>
            <w:tcW w:w="259" w:type="pct"/>
            <w:vAlign w:val="center"/>
          </w:tcPr>
          <w:p w14:paraId="457405FA" w14:textId="77777777" w:rsidR="00FE36CD" w:rsidRPr="0080087D" w:rsidRDefault="00FE36CD" w:rsidP="00311D07">
            <w:pPr>
              <w:jc w:val="center"/>
            </w:pPr>
            <w:r w:rsidRPr="0080087D">
              <w:t>U</w:t>
            </w:r>
          </w:p>
        </w:tc>
        <w:tc>
          <w:tcPr>
            <w:tcW w:w="257" w:type="pct"/>
            <w:vAlign w:val="center"/>
          </w:tcPr>
          <w:p w14:paraId="0F162ABB" w14:textId="77777777" w:rsidR="00FE36CD" w:rsidRPr="0080087D" w:rsidRDefault="00FE36CD" w:rsidP="00311D07">
            <w:pPr>
              <w:jc w:val="center"/>
            </w:pPr>
            <w:r w:rsidRPr="0080087D">
              <w:t>20</w:t>
            </w:r>
          </w:p>
        </w:tc>
      </w:tr>
      <w:tr w:rsidR="00FE36CD" w:rsidRPr="0080087D" w14:paraId="46062552" w14:textId="77777777" w:rsidTr="00311D07">
        <w:trPr>
          <w:trHeight w:val="239"/>
        </w:trPr>
        <w:tc>
          <w:tcPr>
            <w:tcW w:w="265" w:type="pct"/>
          </w:tcPr>
          <w:p w14:paraId="0E6DCC57" w14:textId="77777777" w:rsidR="00FE36CD" w:rsidRPr="0080087D" w:rsidRDefault="00FE36CD" w:rsidP="00311D07">
            <w:pPr>
              <w:jc w:val="center"/>
            </w:pPr>
          </w:p>
        </w:tc>
        <w:tc>
          <w:tcPr>
            <w:tcW w:w="185" w:type="pct"/>
          </w:tcPr>
          <w:p w14:paraId="2544D470" w14:textId="77777777" w:rsidR="00FE36CD" w:rsidRPr="0080087D" w:rsidRDefault="00FE36CD" w:rsidP="00311D07">
            <w:pPr>
              <w:jc w:val="center"/>
            </w:pPr>
          </w:p>
        </w:tc>
        <w:tc>
          <w:tcPr>
            <w:tcW w:w="3722" w:type="pct"/>
          </w:tcPr>
          <w:p w14:paraId="5C969451" w14:textId="77777777" w:rsidR="00FE36CD" w:rsidRPr="0080087D" w:rsidRDefault="00FE36CD" w:rsidP="00311D07">
            <w:pPr>
              <w:jc w:val="center"/>
              <w:rPr>
                <w:b/>
                <w:bCs/>
              </w:rPr>
            </w:pPr>
            <w:r w:rsidRPr="0080087D">
              <w:rPr>
                <w:b/>
                <w:bCs/>
              </w:rPr>
              <w:t>(OR)</w:t>
            </w:r>
          </w:p>
        </w:tc>
        <w:tc>
          <w:tcPr>
            <w:tcW w:w="312" w:type="pct"/>
          </w:tcPr>
          <w:p w14:paraId="17C4DA25" w14:textId="77777777" w:rsidR="00FE36CD" w:rsidRPr="0080087D" w:rsidRDefault="00FE36CD" w:rsidP="00311D07">
            <w:pPr>
              <w:jc w:val="center"/>
            </w:pPr>
          </w:p>
        </w:tc>
        <w:tc>
          <w:tcPr>
            <w:tcW w:w="259" w:type="pct"/>
          </w:tcPr>
          <w:p w14:paraId="75F17470" w14:textId="77777777" w:rsidR="00FE36CD" w:rsidRPr="0080087D" w:rsidRDefault="00FE36CD" w:rsidP="00311D07">
            <w:pPr>
              <w:jc w:val="center"/>
            </w:pPr>
          </w:p>
        </w:tc>
        <w:tc>
          <w:tcPr>
            <w:tcW w:w="257" w:type="pct"/>
          </w:tcPr>
          <w:p w14:paraId="4B0CD2F7" w14:textId="77777777" w:rsidR="00FE36CD" w:rsidRPr="0080087D" w:rsidRDefault="00FE36CD" w:rsidP="00311D07">
            <w:pPr>
              <w:jc w:val="center"/>
            </w:pPr>
          </w:p>
        </w:tc>
      </w:tr>
      <w:tr w:rsidR="00FE36CD" w:rsidRPr="0080087D" w14:paraId="64720E0E" w14:textId="77777777" w:rsidTr="00311D07">
        <w:trPr>
          <w:trHeight w:val="283"/>
        </w:trPr>
        <w:tc>
          <w:tcPr>
            <w:tcW w:w="265" w:type="pct"/>
          </w:tcPr>
          <w:p w14:paraId="74D2A196" w14:textId="77777777" w:rsidR="00FE36CD" w:rsidRPr="0080087D" w:rsidRDefault="00FE36CD" w:rsidP="00311D07">
            <w:pPr>
              <w:jc w:val="center"/>
            </w:pPr>
            <w:r w:rsidRPr="0080087D">
              <w:t>2.</w:t>
            </w:r>
          </w:p>
        </w:tc>
        <w:tc>
          <w:tcPr>
            <w:tcW w:w="185" w:type="pct"/>
          </w:tcPr>
          <w:p w14:paraId="4F8DFFC9" w14:textId="77777777" w:rsidR="00FE36CD" w:rsidRPr="0080087D" w:rsidRDefault="00FE36CD" w:rsidP="00311D07">
            <w:pPr>
              <w:jc w:val="center"/>
            </w:pPr>
          </w:p>
        </w:tc>
        <w:tc>
          <w:tcPr>
            <w:tcW w:w="3722" w:type="pct"/>
          </w:tcPr>
          <w:p w14:paraId="159AAB72" w14:textId="77777777" w:rsidR="00FE36CD" w:rsidRPr="0080087D" w:rsidRDefault="00FE36CD" w:rsidP="00311D07">
            <w:r w:rsidRPr="0080087D">
              <w:t>Explain breach of contract. Summarize the remedies available to the aggrieved party in the event of breach of contract.</w:t>
            </w:r>
          </w:p>
        </w:tc>
        <w:tc>
          <w:tcPr>
            <w:tcW w:w="312" w:type="pct"/>
            <w:vAlign w:val="center"/>
          </w:tcPr>
          <w:p w14:paraId="69AFFDB1" w14:textId="77777777" w:rsidR="00FE36CD" w:rsidRPr="0080087D" w:rsidRDefault="00FE36CD" w:rsidP="00311D07">
            <w:pPr>
              <w:jc w:val="center"/>
            </w:pPr>
            <w:r w:rsidRPr="0080087D">
              <w:t>CO2</w:t>
            </w:r>
          </w:p>
        </w:tc>
        <w:tc>
          <w:tcPr>
            <w:tcW w:w="259" w:type="pct"/>
            <w:vAlign w:val="center"/>
          </w:tcPr>
          <w:p w14:paraId="1FA461DE" w14:textId="77777777" w:rsidR="00FE36CD" w:rsidRPr="0080087D" w:rsidRDefault="00FE36CD" w:rsidP="00311D07">
            <w:pPr>
              <w:jc w:val="center"/>
            </w:pPr>
            <w:r w:rsidRPr="0080087D">
              <w:t>U</w:t>
            </w:r>
          </w:p>
        </w:tc>
        <w:tc>
          <w:tcPr>
            <w:tcW w:w="257" w:type="pct"/>
            <w:vAlign w:val="center"/>
          </w:tcPr>
          <w:p w14:paraId="004B5114" w14:textId="77777777" w:rsidR="00FE36CD" w:rsidRPr="0080087D" w:rsidRDefault="00FE36CD" w:rsidP="00311D07">
            <w:pPr>
              <w:jc w:val="center"/>
            </w:pPr>
            <w:r w:rsidRPr="0080087D">
              <w:t>20</w:t>
            </w:r>
          </w:p>
        </w:tc>
      </w:tr>
      <w:tr w:rsidR="00FE36CD" w:rsidRPr="0080087D" w14:paraId="249D9812" w14:textId="77777777" w:rsidTr="00311D07">
        <w:trPr>
          <w:trHeight w:val="397"/>
        </w:trPr>
        <w:tc>
          <w:tcPr>
            <w:tcW w:w="265" w:type="pct"/>
          </w:tcPr>
          <w:p w14:paraId="06922C39" w14:textId="77777777" w:rsidR="00FE36CD" w:rsidRPr="0080087D" w:rsidRDefault="00FE36CD" w:rsidP="00311D07">
            <w:pPr>
              <w:jc w:val="center"/>
            </w:pPr>
          </w:p>
        </w:tc>
        <w:tc>
          <w:tcPr>
            <w:tcW w:w="185" w:type="pct"/>
          </w:tcPr>
          <w:p w14:paraId="30B72F3F" w14:textId="77777777" w:rsidR="00FE36CD" w:rsidRPr="0080087D" w:rsidRDefault="00FE36CD" w:rsidP="00311D07">
            <w:pPr>
              <w:jc w:val="center"/>
            </w:pPr>
          </w:p>
        </w:tc>
        <w:tc>
          <w:tcPr>
            <w:tcW w:w="3722" w:type="pct"/>
          </w:tcPr>
          <w:p w14:paraId="7E9C41A0" w14:textId="77777777" w:rsidR="00FE36CD" w:rsidRPr="0080087D" w:rsidRDefault="00FE36CD" w:rsidP="00311D07">
            <w:pPr>
              <w:jc w:val="center"/>
            </w:pPr>
          </w:p>
        </w:tc>
        <w:tc>
          <w:tcPr>
            <w:tcW w:w="312" w:type="pct"/>
          </w:tcPr>
          <w:p w14:paraId="4B8E8ABD" w14:textId="77777777" w:rsidR="00FE36CD" w:rsidRPr="0080087D" w:rsidRDefault="00FE36CD" w:rsidP="00311D07">
            <w:pPr>
              <w:jc w:val="center"/>
            </w:pPr>
          </w:p>
        </w:tc>
        <w:tc>
          <w:tcPr>
            <w:tcW w:w="259" w:type="pct"/>
          </w:tcPr>
          <w:p w14:paraId="366D58FD" w14:textId="77777777" w:rsidR="00FE36CD" w:rsidRPr="0080087D" w:rsidRDefault="00FE36CD" w:rsidP="00311D07">
            <w:pPr>
              <w:jc w:val="center"/>
            </w:pPr>
          </w:p>
        </w:tc>
        <w:tc>
          <w:tcPr>
            <w:tcW w:w="257" w:type="pct"/>
          </w:tcPr>
          <w:p w14:paraId="1BFBC412" w14:textId="77777777" w:rsidR="00FE36CD" w:rsidRPr="0080087D" w:rsidRDefault="00FE36CD" w:rsidP="00311D07">
            <w:pPr>
              <w:jc w:val="center"/>
            </w:pPr>
          </w:p>
        </w:tc>
      </w:tr>
      <w:tr w:rsidR="00FE36CD" w:rsidRPr="0080087D" w14:paraId="7213E59F" w14:textId="77777777" w:rsidTr="00311D07">
        <w:trPr>
          <w:trHeight w:val="283"/>
        </w:trPr>
        <w:tc>
          <w:tcPr>
            <w:tcW w:w="265" w:type="pct"/>
          </w:tcPr>
          <w:p w14:paraId="4CDFA07D" w14:textId="77777777" w:rsidR="00FE36CD" w:rsidRPr="0080087D" w:rsidRDefault="00FE36CD" w:rsidP="00311D07">
            <w:pPr>
              <w:jc w:val="center"/>
            </w:pPr>
            <w:r w:rsidRPr="0080087D">
              <w:t>3.</w:t>
            </w:r>
          </w:p>
        </w:tc>
        <w:tc>
          <w:tcPr>
            <w:tcW w:w="185" w:type="pct"/>
          </w:tcPr>
          <w:p w14:paraId="3A1CACDC" w14:textId="77777777" w:rsidR="00FE36CD" w:rsidRPr="0080087D" w:rsidRDefault="00FE36CD" w:rsidP="00311D07">
            <w:pPr>
              <w:jc w:val="center"/>
            </w:pPr>
          </w:p>
        </w:tc>
        <w:tc>
          <w:tcPr>
            <w:tcW w:w="3722" w:type="pct"/>
          </w:tcPr>
          <w:p w14:paraId="79203867" w14:textId="77777777" w:rsidR="00FE36CD" w:rsidRPr="0080087D" w:rsidRDefault="00FE36CD" w:rsidP="00311D07">
            <w:r w:rsidRPr="0080087D">
              <w:rPr>
                <w:bCs/>
              </w:rPr>
              <w:t>Define the term agency. Explain the various modes by which an agency can be created with examples.</w:t>
            </w:r>
          </w:p>
        </w:tc>
        <w:tc>
          <w:tcPr>
            <w:tcW w:w="312" w:type="pct"/>
            <w:vAlign w:val="center"/>
          </w:tcPr>
          <w:p w14:paraId="6420C85E" w14:textId="77777777" w:rsidR="00FE36CD" w:rsidRPr="0080087D" w:rsidRDefault="00FE36CD" w:rsidP="00311D07">
            <w:pPr>
              <w:jc w:val="center"/>
            </w:pPr>
            <w:r w:rsidRPr="0080087D">
              <w:t>CO3</w:t>
            </w:r>
          </w:p>
        </w:tc>
        <w:tc>
          <w:tcPr>
            <w:tcW w:w="259" w:type="pct"/>
            <w:vAlign w:val="center"/>
          </w:tcPr>
          <w:p w14:paraId="58B3AF37" w14:textId="77777777" w:rsidR="00FE36CD" w:rsidRPr="0080087D" w:rsidRDefault="00FE36CD" w:rsidP="00311D07">
            <w:pPr>
              <w:jc w:val="center"/>
            </w:pPr>
            <w:r w:rsidRPr="0080087D">
              <w:t>R</w:t>
            </w:r>
          </w:p>
        </w:tc>
        <w:tc>
          <w:tcPr>
            <w:tcW w:w="257" w:type="pct"/>
            <w:vAlign w:val="center"/>
          </w:tcPr>
          <w:p w14:paraId="0055AE7F" w14:textId="77777777" w:rsidR="00FE36CD" w:rsidRPr="0080087D" w:rsidRDefault="00FE36CD" w:rsidP="00311D07">
            <w:pPr>
              <w:jc w:val="center"/>
            </w:pPr>
            <w:r w:rsidRPr="0080087D">
              <w:t>20</w:t>
            </w:r>
          </w:p>
        </w:tc>
      </w:tr>
      <w:tr w:rsidR="00FE36CD" w:rsidRPr="0080087D" w14:paraId="6A23F6CD" w14:textId="77777777" w:rsidTr="00311D07">
        <w:trPr>
          <w:trHeight w:val="173"/>
        </w:trPr>
        <w:tc>
          <w:tcPr>
            <w:tcW w:w="265" w:type="pct"/>
          </w:tcPr>
          <w:p w14:paraId="005CFA68" w14:textId="77777777" w:rsidR="00FE36CD" w:rsidRPr="0080087D" w:rsidRDefault="00FE36CD" w:rsidP="00311D07">
            <w:pPr>
              <w:jc w:val="center"/>
            </w:pPr>
          </w:p>
        </w:tc>
        <w:tc>
          <w:tcPr>
            <w:tcW w:w="185" w:type="pct"/>
          </w:tcPr>
          <w:p w14:paraId="09FF0A07" w14:textId="77777777" w:rsidR="00FE36CD" w:rsidRPr="0080087D" w:rsidRDefault="00FE36CD" w:rsidP="00311D07">
            <w:pPr>
              <w:jc w:val="center"/>
            </w:pPr>
          </w:p>
        </w:tc>
        <w:tc>
          <w:tcPr>
            <w:tcW w:w="3722" w:type="pct"/>
          </w:tcPr>
          <w:p w14:paraId="18306266" w14:textId="77777777" w:rsidR="00FE36CD" w:rsidRPr="0080087D" w:rsidRDefault="00FE36CD" w:rsidP="00311D07">
            <w:pPr>
              <w:jc w:val="center"/>
            </w:pPr>
            <w:r w:rsidRPr="0080087D">
              <w:rPr>
                <w:b/>
                <w:bCs/>
              </w:rPr>
              <w:t>(OR)</w:t>
            </w:r>
          </w:p>
        </w:tc>
        <w:tc>
          <w:tcPr>
            <w:tcW w:w="312" w:type="pct"/>
          </w:tcPr>
          <w:p w14:paraId="133B9939" w14:textId="77777777" w:rsidR="00FE36CD" w:rsidRPr="0080087D" w:rsidRDefault="00FE36CD" w:rsidP="00311D07">
            <w:pPr>
              <w:jc w:val="center"/>
            </w:pPr>
          </w:p>
        </w:tc>
        <w:tc>
          <w:tcPr>
            <w:tcW w:w="259" w:type="pct"/>
          </w:tcPr>
          <w:p w14:paraId="7071D072" w14:textId="77777777" w:rsidR="00FE36CD" w:rsidRPr="0080087D" w:rsidRDefault="00FE36CD" w:rsidP="00311D07">
            <w:pPr>
              <w:jc w:val="center"/>
            </w:pPr>
          </w:p>
        </w:tc>
        <w:tc>
          <w:tcPr>
            <w:tcW w:w="257" w:type="pct"/>
          </w:tcPr>
          <w:p w14:paraId="59569877" w14:textId="77777777" w:rsidR="00FE36CD" w:rsidRPr="0080087D" w:rsidRDefault="00FE36CD" w:rsidP="00311D07">
            <w:pPr>
              <w:jc w:val="center"/>
            </w:pPr>
          </w:p>
        </w:tc>
      </w:tr>
      <w:tr w:rsidR="00FE36CD" w:rsidRPr="0080087D" w14:paraId="76354C89" w14:textId="77777777" w:rsidTr="00311D07">
        <w:trPr>
          <w:trHeight w:val="283"/>
        </w:trPr>
        <w:tc>
          <w:tcPr>
            <w:tcW w:w="265" w:type="pct"/>
          </w:tcPr>
          <w:p w14:paraId="00C0140F" w14:textId="77777777" w:rsidR="00FE36CD" w:rsidRPr="0080087D" w:rsidRDefault="00FE36CD" w:rsidP="00311D07">
            <w:pPr>
              <w:jc w:val="center"/>
            </w:pPr>
            <w:r w:rsidRPr="0080087D">
              <w:t>4.</w:t>
            </w:r>
          </w:p>
        </w:tc>
        <w:tc>
          <w:tcPr>
            <w:tcW w:w="185" w:type="pct"/>
          </w:tcPr>
          <w:p w14:paraId="63CE210B" w14:textId="77777777" w:rsidR="00FE36CD" w:rsidRPr="0080087D" w:rsidRDefault="00FE36CD" w:rsidP="00311D07">
            <w:pPr>
              <w:jc w:val="center"/>
            </w:pPr>
          </w:p>
        </w:tc>
        <w:tc>
          <w:tcPr>
            <w:tcW w:w="3722" w:type="pct"/>
          </w:tcPr>
          <w:p w14:paraId="75D69988" w14:textId="77777777" w:rsidR="00FE36CD" w:rsidRPr="0080087D" w:rsidRDefault="00FE36CD" w:rsidP="00311D07">
            <w:r w:rsidRPr="0080087D">
              <w:t>Explain contract of sale? Who is an Unpaid seller? List the rights of an unpaid seller under sale of Goods Act.</w:t>
            </w:r>
          </w:p>
        </w:tc>
        <w:tc>
          <w:tcPr>
            <w:tcW w:w="312" w:type="pct"/>
            <w:vAlign w:val="center"/>
          </w:tcPr>
          <w:p w14:paraId="44CCE959" w14:textId="77777777" w:rsidR="00FE36CD" w:rsidRPr="0080087D" w:rsidRDefault="00FE36CD" w:rsidP="00311D07">
            <w:pPr>
              <w:jc w:val="center"/>
            </w:pPr>
            <w:r w:rsidRPr="0080087D">
              <w:t>CO3</w:t>
            </w:r>
          </w:p>
        </w:tc>
        <w:tc>
          <w:tcPr>
            <w:tcW w:w="259" w:type="pct"/>
            <w:vAlign w:val="center"/>
          </w:tcPr>
          <w:p w14:paraId="0420C763" w14:textId="77777777" w:rsidR="00FE36CD" w:rsidRPr="0080087D" w:rsidRDefault="00FE36CD" w:rsidP="00311D07">
            <w:pPr>
              <w:jc w:val="center"/>
            </w:pPr>
            <w:r w:rsidRPr="0080087D">
              <w:t>U</w:t>
            </w:r>
          </w:p>
        </w:tc>
        <w:tc>
          <w:tcPr>
            <w:tcW w:w="257" w:type="pct"/>
            <w:vAlign w:val="center"/>
          </w:tcPr>
          <w:p w14:paraId="788DE273" w14:textId="77777777" w:rsidR="00FE36CD" w:rsidRPr="0080087D" w:rsidRDefault="00FE36CD" w:rsidP="00311D07">
            <w:pPr>
              <w:jc w:val="center"/>
            </w:pPr>
            <w:r w:rsidRPr="0080087D">
              <w:t>20</w:t>
            </w:r>
          </w:p>
        </w:tc>
      </w:tr>
      <w:tr w:rsidR="00FE36CD" w:rsidRPr="0080087D" w14:paraId="0ABD6E45" w14:textId="77777777" w:rsidTr="00311D07">
        <w:trPr>
          <w:trHeight w:val="397"/>
        </w:trPr>
        <w:tc>
          <w:tcPr>
            <w:tcW w:w="265" w:type="pct"/>
          </w:tcPr>
          <w:p w14:paraId="75C62039" w14:textId="77777777" w:rsidR="00FE36CD" w:rsidRPr="0080087D" w:rsidRDefault="00FE36CD" w:rsidP="00311D07">
            <w:pPr>
              <w:jc w:val="center"/>
            </w:pPr>
          </w:p>
        </w:tc>
        <w:tc>
          <w:tcPr>
            <w:tcW w:w="185" w:type="pct"/>
          </w:tcPr>
          <w:p w14:paraId="4CCF1FAB" w14:textId="77777777" w:rsidR="00FE36CD" w:rsidRPr="0080087D" w:rsidRDefault="00FE36CD" w:rsidP="00311D07">
            <w:pPr>
              <w:jc w:val="center"/>
            </w:pPr>
          </w:p>
        </w:tc>
        <w:tc>
          <w:tcPr>
            <w:tcW w:w="3722" w:type="pct"/>
          </w:tcPr>
          <w:p w14:paraId="40FED1CA" w14:textId="77777777" w:rsidR="00FE36CD" w:rsidRPr="0080087D" w:rsidRDefault="00FE36CD" w:rsidP="00311D07"/>
        </w:tc>
        <w:tc>
          <w:tcPr>
            <w:tcW w:w="312" w:type="pct"/>
          </w:tcPr>
          <w:p w14:paraId="0AC31717" w14:textId="77777777" w:rsidR="00FE36CD" w:rsidRPr="0080087D" w:rsidRDefault="00FE36CD" w:rsidP="00311D07">
            <w:pPr>
              <w:jc w:val="center"/>
            </w:pPr>
          </w:p>
        </w:tc>
        <w:tc>
          <w:tcPr>
            <w:tcW w:w="259" w:type="pct"/>
          </w:tcPr>
          <w:p w14:paraId="795985A0" w14:textId="77777777" w:rsidR="00FE36CD" w:rsidRPr="0080087D" w:rsidRDefault="00FE36CD" w:rsidP="00311D07">
            <w:pPr>
              <w:jc w:val="center"/>
            </w:pPr>
          </w:p>
        </w:tc>
        <w:tc>
          <w:tcPr>
            <w:tcW w:w="257" w:type="pct"/>
          </w:tcPr>
          <w:p w14:paraId="7A6834C5" w14:textId="77777777" w:rsidR="00FE36CD" w:rsidRPr="0080087D" w:rsidRDefault="00FE36CD" w:rsidP="00311D07">
            <w:pPr>
              <w:jc w:val="center"/>
            </w:pPr>
          </w:p>
        </w:tc>
      </w:tr>
      <w:tr w:rsidR="00FE36CD" w:rsidRPr="0080087D" w14:paraId="315EED1C" w14:textId="77777777" w:rsidTr="00311D07">
        <w:trPr>
          <w:trHeight w:val="283"/>
        </w:trPr>
        <w:tc>
          <w:tcPr>
            <w:tcW w:w="265" w:type="pct"/>
          </w:tcPr>
          <w:p w14:paraId="203BF48E" w14:textId="77777777" w:rsidR="00FE36CD" w:rsidRPr="0080087D" w:rsidRDefault="00FE36CD" w:rsidP="00311D07">
            <w:pPr>
              <w:jc w:val="center"/>
            </w:pPr>
            <w:r w:rsidRPr="0080087D">
              <w:t>5.</w:t>
            </w:r>
          </w:p>
        </w:tc>
        <w:tc>
          <w:tcPr>
            <w:tcW w:w="185" w:type="pct"/>
          </w:tcPr>
          <w:p w14:paraId="3721BADC" w14:textId="77777777" w:rsidR="00FE36CD" w:rsidRPr="0080087D" w:rsidRDefault="00FE36CD" w:rsidP="00311D07">
            <w:pPr>
              <w:jc w:val="center"/>
            </w:pPr>
          </w:p>
        </w:tc>
        <w:tc>
          <w:tcPr>
            <w:tcW w:w="3722" w:type="pct"/>
          </w:tcPr>
          <w:p w14:paraId="240A6A82" w14:textId="77777777" w:rsidR="00FE36CD" w:rsidRPr="0080087D" w:rsidRDefault="00FE36CD" w:rsidP="00311D07">
            <w:r w:rsidRPr="0080087D">
              <w:t xml:space="preserve">State the circumstances under which a banker would be justified in dishonoring a cheque. </w:t>
            </w:r>
          </w:p>
        </w:tc>
        <w:tc>
          <w:tcPr>
            <w:tcW w:w="312" w:type="pct"/>
            <w:vAlign w:val="center"/>
          </w:tcPr>
          <w:p w14:paraId="3EA4B5DF" w14:textId="77777777" w:rsidR="00FE36CD" w:rsidRPr="0080087D" w:rsidRDefault="00FE36CD" w:rsidP="00311D07">
            <w:pPr>
              <w:jc w:val="center"/>
            </w:pPr>
            <w:r w:rsidRPr="0080087D">
              <w:t>CO3</w:t>
            </w:r>
          </w:p>
        </w:tc>
        <w:tc>
          <w:tcPr>
            <w:tcW w:w="259" w:type="pct"/>
            <w:vAlign w:val="center"/>
          </w:tcPr>
          <w:p w14:paraId="4FE21223" w14:textId="77777777" w:rsidR="00FE36CD" w:rsidRPr="0080087D" w:rsidRDefault="00FE36CD" w:rsidP="00311D07">
            <w:pPr>
              <w:jc w:val="center"/>
            </w:pPr>
            <w:r w:rsidRPr="0080087D">
              <w:t>U</w:t>
            </w:r>
          </w:p>
        </w:tc>
        <w:tc>
          <w:tcPr>
            <w:tcW w:w="257" w:type="pct"/>
            <w:vAlign w:val="center"/>
          </w:tcPr>
          <w:p w14:paraId="2EDEB8A9" w14:textId="77777777" w:rsidR="00FE36CD" w:rsidRPr="0080087D" w:rsidRDefault="00FE36CD" w:rsidP="00311D07">
            <w:pPr>
              <w:jc w:val="center"/>
            </w:pPr>
            <w:r w:rsidRPr="0080087D">
              <w:t>20</w:t>
            </w:r>
          </w:p>
        </w:tc>
      </w:tr>
      <w:tr w:rsidR="00FE36CD" w:rsidRPr="0080087D" w14:paraId="09A19E18" w14:textId="77777777" w:rsidTr="00311D07">
        <w:trPr>
          <w:trHeight w:val="263"/>
        </w:trPr>
        <w:tc>
          <w:tcPr>
            <w:tcW w:w="265" w:type="pct"/>
          </w:tcPr>
          <w:p w14:paraId="21BB0A1D" w14:textId="77777777" w:rsidR="00FE36CD" w:rsidRPr="0080087D" w:rsidRDefault="00FE36CD" w:rsidP="00311D07">
            <w:pPr>
              <w:jc w:val="center"/>
            </w:pPr>
          </w:p>
        </w:tc>
        <w:tc>
          <w:tcPr>
            <w:tcW w:w="185" w:type="pct"/>
          </w:tcPr>
          <w:p w14:paraId="1F7FC431" w14:textId="77777777" w:rsidR="00FE36CD" w:rsidRPr="0080087D" w:rsidRDefault="00FE36CD" w:rsidP="00311D07">
            <w:pPr>
              <w:jc w:val="center"/>
            </w:pPr>
          </w:p>
        </w:tc>
        <w:tc>
          <w:tcPr>
            <w:tcW w:w="3722" w:type="pct"/>
          </w:tcPr>
          <w:p w14:paraId="0396547C" w14:textId="77777777" w:rsidR="00FE36CD" w:rsidRPr="0080087D" w:rsidRDefault="00FE36CD" w:rsidP="00311D07">
            <w:pPr>
              <w:jc w:val="center"/>
            </w:pPr>
            <w:r w:rsidRPr="0080087D">
              <w:rPr>
                <w:b/>
                <w:bCs/>
              </w:rPr>
              <w:t>(OR)</w:t>
            </w:r>
          </w:p>
        </w:tc>
        <w:tc>
          <w:tcPr>
            <w:tcW w:w="312" w:type="pct"/>
          </w:tcPr>
          <w:p w14:paraId="3933D3DE" w14:textId="77777777" w:rsidR="00FE36CD" w:rsidRPr="0080087D" w:rsidRDefault="00FE36CD" w:rsidP="00311D07">
            <w:pPr>
              <w:jc w:val="center"/>
            </w:pPr>
          </w:p>
        </w:tc>
        <w:tc>
          <w:tcPr>
            <w:tcW w:w="259" w:type="pct"/>
          </w:tcPr>
          <w:p w14:paraId="1453B5AE" w14:textId="77777777" w:rsidR="00FE36CD" w:rsidRPr="0080087D" w:rsidRDefault="00FE36CD" w:rsidP="00311D07">
            <w:pPr>
              <w:jc w:val="center"/>
            </w:pPr>
          </w:p>
        </w:tc>
        <w:tc>
          <w:tcPr>
            <w:tcW w:w="257" w:type="pct"/>
          </w:tcPr>
          <w:p w14:paraId="6A6D995E" w14:textId="77777777" w:rsidR="00FE36CD" w:rsidRPr="0080087D" w:rsidRDefault="00FE36CD" w:rsidP="00311D07">
            <w:pPr>
              <w:jc w:val="center"/>
            </w:pPr>
          </w:p>
        </w:tc>
      </w:tr>
      <w:tr w:rsidR="00FE36CD" w:rsidRPr="0080087D" w14:paraId="15CD260E" w14:textId="77777777" w:rsidTr="00311D07">
        <w:trPr>
          <w:trHeight w:val="283"/>
        </w:trPr>
        <w:tc>
          <w:tcPr>
            <w:tcW w:w="265" w:type="pct"/>
          </w:tcPr>
          <w:p w14:paraId="183AA443" w14:textId="77777777" w:rsidR="00FE36CD" w:rsidRPr="0080087D" w:rsidRDefault="00FE36CD" w:rsidP="00311D07">
            <w:pPr>
              <w:jc w:val="center"/>
            </w:pPr>
            <w:r w:rsidRPr="0080087D">
              <w:t>6.</w:t>
            </w:r>
          </w:p>
        </w:tc>
        <w:tc>
          <w:tcPr>
            <w:tcW w:w="185" w:type="pct"/>
          </w:tcPr>
          <w:p w14:paraId="1CBC51E5" w14:textId="77777777" w:rsidR="00FE36CD" w:rsidRPr="0080087D" w:rsidRDefault="00FE36CD" w:rsidP="00311D07">
            <w:pPr>
              <w:jc w:val="center"/>
            </w:pPr>
          </w:p>
        </w:tc>
        <w:tc>
          <w:tcPr>
            <w:tcW w:w="3722" w:type="pct"/>
          </w:tcPr>
          <w:p w14:paraId="7F9E7077" w14:textId="77777777" w:rsidR="00FE36CD" w:rsidRPr="0080087D" w:rsidRDefault="00FE36CD" w:rsidP="00311D07">
            <w:pPr>
              <w:jc w:val="both"/>
            </w:pPr>
            <w:r w:rsidRPr="0080087D">
              <w:t>Define a company. Summarize the registration process of a company under Companies Act.</w:t>
            </w:r>
          </w:p>
        </w:tc>
        <w:tc>
          <w:tcPr>
            <w:tcW w:w="312" w:type="pct"/>
            <w:vAlign w:val="center"/>
          </w:tcPr>
          <w:p w14:paraId="7C4D80DC" w14:textId="77777777" w:rsidR="00FE36CD" w:rsidRPr="0080087D" w:rsidRDefault="00FE36CD" w:rsidP="00311D07">
            <w:pPr>
              <w:jc w:val="center"/>
            </w:pPr>
            <w:r w:rsidRPr="0080087D">
              <w:t>CO4</w:t>
            </w:r>
          </w:p>
        </w:tc>
        <w:tc>
          <w:tcPr>
            <w:tcW w:w="259" w:type="pct"/>
            <w:vAlign w:val="center"/>
          </w:tcPr>
          <w:p w14:paraId="44556D09" w14:textId="77777777" w:rsidR="00FE36CD" w:rsidRPr="0080087D" w:rsidRDefault="00FE36CD" w:rsidP="00311D07">
            <w:pPr>
              <w:jc w:val="center"/>
            </w:pPr>
            <w:r w:rsidRPr="0080087D">
              <w:t>A</w:t>
            </w:r>
          </w:p>
        </w:tc>
        <w:tc>
          <w:tcPr>
            <w:tcW w:w="257" w:type="pct"/>
            <w:vAlign w:val="center"/>
          </w:tcPr>
          <w:p w14:paraId="1C44C884" w14:textId="77777777" w:rsidR="00FE36CD" w:rsidRPr="0080087D" w:rsidRDefault="00FE36CD" w:rsidP="00311D07">
            <w:pPr>
              <w:jc w:val="center"/>
            </w:pPr>
            <w:r w:rsidRPr="0080087D">
              <w:t>20</w:t>
            </w:r>
          </w:p>
        </w:tc>
      </w:tr>
      <w:tr w:rsidR="00FE36CD" w:rsidRPr="0080087D" w14:paraId="09D7ABBE" w14:textId="77777777" w:rsidTr="00311D07">
        <w:trPr>
          <w:trHeight w:val="397"/>
        </w:trPr>
        <w:tc>
          <w:tcPr>
            <w:tcW w:w="265" w:type="pct"/>
          </w:tcPr>
          <w:p w14:paraId="7A39A01A" w14:textId="77777777" w:rsidR="00FE36CD" w:rsidRPr="0080087D" w:rsidRDefault="00FE36CD" w:rsidP="00311D07">
            <w:pPr>
              <w:jc w:val="center"/>
            </w:pPr>
          </w:p>
        </w:tc>
        <w:tc>
          <w:tcPr>
            <w:tcW w:w="185" w:type="pct"/>
          </w:tcPr>
          <w:p w14:paraId="0FC00E6B" w14:textId="77777777" w:rsidR="00FE36CD" w:rsidRPr="0080087D" w:rsidRDefault="00FE36CD" w:rsidP="00311D07">
            <w:pPr>
              <w:jc w:val="center"/>
            </w:pPr>
          </w:p>
        </w:tc>
        <w:tc>
          <w:tcPr>
            <w:tcW w:w="3722" w:type="pct"/>
          </w:tcPr>
          <w:p w14:paraId="55F5D3D8" w14:textId="77777777" w:rsidR="00FE36CD" w:rsidRPr="0080087D" w:rsidRDefault="00FE36CD" w:rsidP="00311D07"/>
        </w:tc>
        <w:tc>
          <w:tcPr>
            <w:tcW w:w="312" w:type="pct"/>
          </w:tcPr>
          <w:p w14:paraId="52CCEF6B" w14:textId="77777777" w:rsidR="00FE36CD" w:rsidRPr="0080087D" w:rsidRDefault="00FE36CD" w:rsidP="00311D07">
            <w:pPr>
              <w:jc w:val="center"/>
            </w:pPr>
          </w:p>
        </w:tc>
        <w:tc>
          <w:tcPr>
            <w:tcW w:w="259" w:type="pct"/>
          </w:tcPr>
          <w:p w14:paraId="1B09AF92" w14:textId="77777777" w:rsidR="00FE36CD" w:rsidRPr="0080087D" w:rsidRDefault="00FE36CD" w:rsidP="00311D07">
            <w:pPr>
              <w:jc w:val="center"/>
            </w:pPr>
          </w:p>
        </w:tc>
        <w:tc>
          <w:tcPr>
            <w:tcW w:w="257" w:type="pct"/>
          </w:tcPr>
          <w:p w14:paraId="5DA12364" w14:textId="77777777" w:rsidR="00FE36CD" w:rsidRPr="0080087D" w:rsidRDefault="00FE36CD" w:rsidP="00311D07">
            <w:pPr>
              <w:jc w:val="center"/>
            </w:pPr>
          </w:p>
        </w:tc>
      </w:tr>
      <w:tr w:rsidR="00FE36CD" w:rsidRPr="0080087D" w14:paraId="46AA9F8F" w14:textId="77777777" w:rsidTr="00311D07">
        <w:trPr>
          <w:trHeight w:val="283"/>
        </w:trPr>
        <w:tc>
          <w:tcPr>
            <w:tcW w:w="265" w:type="pct"/>
          </w:tcPr>
          <w:p w14:paraId="31E44787" w14:textId="77777777" w:rsidR="00FE36CD" w:rsidRPr="0080087D" w:rsidRDefault="00FE36CD" w:rsidP="00311D07">
            <w:pPr>
              <w:jc w:val="center"/>
            </w:pPr>
            <w:r w:rsidRPr="0080087D">
              <w:t>7.</w:t>
            </w:r>
          </w:p>
        </w:tc>
        <w:tc>
          <w:tcPr>
            <w:tcW w:w="185" w:type="pct"/>
          </w:tcPr>
          <w:p w14:paraId="1D98E607" w14:textId="77777777" w:rsidR="00FE36CD" w:rsidRPr="0080087D" w:rsidRDefault="00FE36CD" w:rsidP="00311D07">
            <w:pPr>
              <w:jc w:val="center"/>
            </w:pPr>
          </w:p>
        </w:tc>
        <w:tc>
          <w:tcPr>
            <w:tcW w:w="3722" w:type="pct"/>
          </w:tcPr>
          <w:p w14:paraId="0DBD682C" w14:textId="77777777" w:rsidR="00FE36CD" w:rsidRPr="0080087D" w:rsidRDefault="00FE36CD" w:rsidP="00311D07">
            <w:r w:rsidRPr="0080087D">
              <w:rPr>
                <w:color w:val="000000"/>
                <w:shd w:val="clear" w:color="auto" w:fill="FFFFFF"/>
              </w:rPr>
              <w:t xml:space="preserve">Summarize </w:t>
            </w:r>
            <w:r w:rsidRPr="0080087D">
              <w:t>the various rights of a consumer under the Consumer Protection Act with an example.</w:t>
            </w:r>
          </w:p>
        </w:tc>
        <w:tc>
          <w:tcPr>
            <w:tcW w:w="312" w:type="pct"/>
            <w:vAlign w:val="center"/>
          </w:tcPr>
          <w:p w14:paraId="36521A5B" w14:textId="77777777" w:rsidR="00FE36CD" w:rsidRPr="0080087D" w:rsidRDefault="00FE36CD" w:rsidP="00311D07">
            <w:pPr>
              <w:jc w:val="center"/>
            </w:pPr>
            <w:r w:rsidRPr="0080087D">
              <w:t>CO5</w:t>
            </w:r>
          </w:p>
        </w:tc>
        <w:tc>
          <w:tcPr>
            <w:tcW w:w="259" w:type="pct"/>
            <w:vAlign w:val="center"/>
          </w:tcPr>
          <w:p w14:paraId="06C9DBA5" w14:textId="77777777" w:rsidR="00FE36CD" w:rsidRPr="0080087D" w:rsidRDefault="00FE36CD" w:rsidP="00311D07">
            <w:pPr>
              <w:jc w:val="center"/>
            </w:pPr>
            <w:r w:rsidRPr="0080087D">
              <w:t>U</w:t>
            </w:r>
          </w:p>
        </w:tc>
        <w:tc>
          <w:tcPr>
            <w:tcW w:w="257" w:type="pct"/>
            <w:vAlign w:val="center"/>
          </w:tcPr>
          <w:p w14:paraId="08FC0078" w14:textId="77777777" w:rsidR="00FE36CD" w:rsidRPr="0080087D" w:rsidRDefault="00FE36CD" w:rsidP="00311D07">
            <w:pPr>
              <w:jc w:val="center"/>
            </w:pPr>
            <w:r w:rsidRPr="0080087D">
              <w:t>20</w:t>
            </w:r>
          </w:p>
        </w:tc>
      </w:tr>
      <w:tr w:rsidR="00FE36CD" w:rsidRPr="0080087D" w14:paraId="0B4A44CE" w14:textId="77777777" w:rsidTr="00311D07">
        <w:trPr>
          <w:trHeight w:val="283"/>
        </w:trPr>
        <w:tc>
          <w:tcPr>
            <w:tcW w:w="265" w:type="pct"/>
          </w:tcPr>
          <w:p w14:paraId="1AB811FC" w14:textId="77777777" w:rsidR="00FE36CD" w:rsidRPr="0080087D" w:rsidRDefault="00FE36CD" w:rsidP="00311D07">
            <w:pPr>
              <w:jc w:val="center"/>
            </w:pPr>
          </w:p>
        </w:tc>
        <w:tc>
          <w:tcPr>
            <w:tcW w:w="185" w:type="pct"/>
          </w:tcPr>
          <w:p w14:paraId="2296ACA4" w14:textId="77777777" w:rsidR="00FE36CD" w:rsidRPr="0080087D" w:rsidRDefault="00FE36CD" w:rsidP="00311D07">
            <w:pPr>
              <w:jc w:val="center"/>
            </w:pPr>
          </w:p>
        </w:tc>
        <w:tc>
          <w:tcPr>
            <w:tcW w:w="3722" w:type="pct"/>
          </w:tcPr>
          <w:p w14:paraId="0969DCFC" w14:textId="77777777" w:rsidR="00FE36CD" w:rsidRPr="0080087D" w:rsidRDefault="00FE36CD" w:rsidP="00311D07">
            <w:pPr>
              <w:jc w:val="center"/>
              <w:rPr>
                <w:bCs/>
              </w:rPr>
            </w:pPr>
            <w:r w:rsidRPr="0080087D">
              <w:rPr>
                <w:b/>
                <w:bCs/>
              </w:rPr>
              <w:t>(OR)</w:t>
            </w:r>
          </w:p>
        </w:tc>
        <w:tc>
          <w:tcPr>
            <w:tcW w:w="312" w:type="pct"/>
          </w:tcPr>
          <w:p w14:paraId="3D4F5503" w14:textId="77777777" w:rsidR="00FE36CD" w:rsidRPr="0080087D" w:rsidRDefault="00FE36CD" w:rsidP="00311D07">
            <w:pPr>
              <w:jc w:val="center"/>
            </w:pPr>
          </w:p>
        </w:tc>
        <w:tc>
          <w:tcPr>
            <w:tcW w:w="259" w:type="pct"/>
          </w:tcPr>
          <w:p w14:paraId="277D270A" w14:textId="77777777" w:rsidR="00FE36CD" w:rsidRPr="0080087D" w:rsidRDefault="00FE36CD" w:rsidP="00311D07">
            <w:pPr>
              <w:jc w:val="center"/>
            </w:pPr>
          </w:p>
        </w:tc>
        <w:tc>
          <w:tcPr>
            <w:tcW w:w="257" w:type="pct"/>
          </w:tcPr>
          <w:p w14:paraId="074F6109" w14:textId="77777777" w:rsidR="00FE36CD" w:rsidRPr="0080087D" w:rsidRDefault="00FE36CD" w:rsidP="00311D07">
            <w:pPr>
              <w:jc w:val="center"/>
            </w:pPr>
          </w:p>
        </w:tc>
      </w:tr>
      <w:tr w:rsidR="00FE36CD" w:rsidRPr="0080087D" w14:paraId="3E86000A" w14:textId="77777777" w:rsidTr="00311D07">
        <w:trPr>
          <w:trHeight w:val="283"/>
        </w:trPr>
        <w:tc>
          <w:tcPr>
            <w:tcW w:w="265" w:type="pct"/>
          </w:tcPr>
          <w:p w14:paraId="3B3E3E98" w14:textId="77777777" w:rsidR="00FE36CD" w:rsidRPr="0080087D" w:rsidRDefault="00FE36CD" w:rsidP="00311D07">
            <w:pPr>
              <w:jc w:val="center"/>
            </w:pPr>
            <w:r w:rsidRPr="0080087D">
              <w:t>8.</w:t>
            </w:r>
          </w:p>
        </w:tc>
        <w:tc>
          <w:tcPr>
            <w:tcW w:w="185" w:type="pct"/>
          </w:tcPr>
          <w:p w14:paraId="5DF42A0E" w14:textId="77777777" w:rsidR="00FE36CD" w:rsidRPr="0080087D" w:rsidRDefault="00FE36CD" w:rsidP="00311D07">
            <w:pPr>
              <w:jc w:val="center"/>
            </w:pPr>
          </w:p>
        </w:tc>
        <w:tc>
          <w:tcPr>
            <w:tcW w:w="3722" w:type="pct"/>
          </w:tcPr>
          <w:p w14:paraId="7AFE36F2" w14:textId="77777777" w:rsidR="00FE36CD" w:rsidRPr="0080087D" w:rsidRDefault="00FE36CD" w:rsidP="00311D07">
            <w:pPr>
              <w:jc w:val="both"/>
              <w:rPr>
                <w:bCs/>
              </w:rPr>
            </w:pPr>
            <w:r w:rsidRPr="0080087D">
              <w:t>Outline the application of artificial intelligence in Business Law.</w:t>
            </w:r>
          </w:p>
        </w:tc>
        <w:tc>
          <w:tcPr>
            <w:tcW w:w="312" w:type="pct"/>
            <w:vAlign w:val="center"/>
          </w:tcPr>
          <w:p w14:paraId="058ED648" w14:textId="77777777" w:rsidR="00FE36CD" w:rsidRPr="0080087D" w:rsidRDefault="00FE36CD" w:rsidP="00311D07">
            <w:pPr>
              <w:jc w:val="center"/>
            </w:pPr>
            <w:r w:rsidRPr="0080087D">
              <w:t>CO6</w:t>
            </w:r>
          </w:p>
        </w:tc>
        <w:tc>
          <w:tcPr>
            <w:tcW w:w="259" w:type="pct"/>
            <w:vAlign w:val="center"/>
          </w:tcPr>
          <w:p w14:paraId="53BF3F14" w14:textId="77777777" w:rsidR="00FE36CD" w:rsidRPr="0080087D" w:rsidRDefault="00FE36CD" w:rsidP="00311D07">
            <w:pPr>
              <w:jc w:val="center"/>
            </w:pPr>
            <w:r w:rsidRPr="0080087D">
              <w:t>U</w:t>
            </w:r>
          </w:p>
        </w:tc>
        <w:tc>
          <w:tcPr>
            <w:tcW w:w="257" w:type="pct"/>
            <w:vAlign w:val="center"/>
          </w:tcPr>
          <w:p w14:paraId="6AE3C192" w14:textId="77777777" w:rsidR="00FE36CD" w:rsidRPr="0080087D" w:rsidRDefault="00FE36CD" w:rsidP="00311D07">
            <w:pPr>
              <w:jc w:val="center"/>
            </w:pPr>
            <w:r w:rsidRPr="0080087D">
              <w:t>20</w:t>
            </w:r>
          </w:p>
        </w:tc>
      </w:tr>
      <w:tr w:rsidR="00FE36CD" w:rsidRPr="0080087D" w14:paraId="169BBECE" w14:textId="77777777" w:rsidTr="00311D07">
        <w:trPr>
          <w:trHeight w:val="80"/>
        </w:trPr>
        <w:tc>
          <w:tcPr>
            <w:tcW w:w="5000" w:type="pct"/>
            <w:gridSpan w:val="6"/>
            <w:vAlign w:val="center"/>
          </w:tcPr>
          <w:p w14:paraId="35BC5F2B" w14:textId="77777777" w:rsidR="00FE36CD" w:rsidRPr="0080087D" w:rsidRDefault="00FE36CD" w:rsidP="00311D07">
            <w:pPr>
              <w:jc w:val="center"/>
            </w:pPr>
            <w:r w:rsidRPr="0080087D">
              <w:rPr>
                <w:b/>
                <w:bCs/>
              </w:rPr>
              <w:t>COMPULSORY QUESTION</w:t>
            </w:r>
          </w:p>
        </w:tc>
      </w:tr>
      <w:tr w:rsidR="00FE36CD" w:rsidRPr="0080087D" w14:paraId="29640287" w14:textId="77777777" w:rsidTr="00311D07">
        <w:trPr>
          <w:trHeight w:val="283"/>
        </w:trPr>
        <w:tc>
          <w:tcPr>
            <w:tcW w:w="265" w:type="pct"/>
          </w:tcPr>
          <w:p w14:paraId="6FF39191" w14:textId="77777777" w:rsidR="00FE36CD" w:rsidRPr="0080087D" w:rsidRDefault="00FE36CD" w:rsidP="00311D07">
            <w:pPr>
              <w:jc w:val="center"/>
            </w:pPr>
            <w:r w:rsidRPr="0080087D">
              <w:t>9.</w:t>
            </w:r>
          </w:p>
        </w:tc>
        <w:tc>
          <w:tcPr>
            <w:tcW w:w="185" w:type="pct"/>
          </w:tcPr>
          <w:p w14:paraId="6E24525F" w14:textId="77777777" w:rsidR="00FE36CD" w:rsidRPr="0080087D" w:rsidRDefault="00FE36CD" w:rsidP="00311D07">
            <w:pPr>
              <w:jc w:val="center"/>
            </w:pPr>
          </w:p>
        </w:tc>
        <w:tc>
          <w:tcPr>
            <w:tcW w:w="3722" w:type="pct"/>
          </w:tcPr>
          <w:p w14:paraId="0278F988" w14:textId="77777777" w:rsidR="00FE36CD" w:rsidRPr="0080087D" w:rsidRDefault="00FE36CD" w:rsidP="00311D07">
            <w:r w:rsidRPr="0080087D">
              <w:t>Explain the term contract and list the different types of contract. Discuss the essentials elements to be included in a valid contract.</w:t>
            </w:r>
          </w:p>
        </w:tc>
        <w:tc>
          <w:tcPr>
            <w:tcW w:w="312" w:type="pct"/>
            <w:vAlign w:val="center"/>
          </w:tcPr>
          <w:p w14:paraId="760982FC" w14:textId="77777777" w:rsidR="00FE36CD" w:rsidRPr="0080087D" w:rsidRDefault="00FE36CD" w:rsidP="00311D07">
            <w:pPr>
              <w:jc w:val="center"/>
            </w:pPr>
            <w:r w:rsidRPr="0080087D">
              <w:t>CO2</w:t>
            </w:r>
          </w:p>
        </w:tc>
        <w:tc>
          <w:tcPr>
            <w:tcW w:w="259" w:type="pct"/>
            <w:vAlign w:val="center"/>
          </w:tcPr>
          <w:p w14:paraId="65F300AC" w14:textId="77777777" w:rsidR="00FE36CD" w:rsidRPr="0080087D" w:rsidRDefault="00FE36CD" w:rsidP="00311D07">
            <w:pPr>
              <w:jc w:val="center"/>
            </w:pPr>
            <w:r w:rsidRPr="0080087D">
              <w:t>U</w:t>
            </w:r>
          </w:p>
        </w:tc>
        <w:tc>
          <w:tcPr>
            <w:tcW w:w="257" w:type="pct"/>
            <w:vAlign w:val="center"/>
          </w:tcPr>
          <w:p w14:paraId="366DB275" w14:textId="77777777" w:rsidR="00FE36CD" w:rsidRPr="0080087D" w:rsidRDefault="00FE36CD" w:rsidP="00311D07">
            <w:pPr>
              <w:jc w:val="center"/>
            </w:pPr>
            <w:r w:rsidRPr="0080087D">
              <w:t>20</w:t>
            </w:r>
          </w:p>
        </w:tc>
      </w:tr>
    </w:tbl>
    <w:p w14:paraId="7CC1CE94" w14:textId="77777777" w:rsidR="00FE36CD" w:rsidRPr="0080087D" w:rsidRDefault="00FE36CD" w:rsidP="00311D07">
      <w:r>
        <w:rPr>
          <w:b/>
          <w:bCs/>
        </w:rPr>
        <w:t>CO</w:t>
      </w:r>
      <w:r>
        <w:t xml:space="preserve"> – COURSE OUTCOME</w:t>
      </w:r>
      <w:r>
        <w:tab/>
        <w:t xml:space="preserve">        </w:t>
      </w:r>
      <w:r>
        <w:rPr>
          <w:b/>
          <w:bCs/>
        </w:rPr>
        <w:t xml:space="preserve">BL </w:t>
      </w:r>
      <w:r>
        <w:t xml:space="preserve">– BLOOM’S LEVEL        </w:t>
      </w:r>
      <w:r>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FE36CD" w:rsidRPr="0080087D" w14:paraId="3EB154F2" w14:textId="77777777" w:rsidTr="00311D07">
        <w:tc>
          <w:tcPr>
            <w:tcW w:w="632" w:type="dxa"/>
          </w:tcPr>
          <w:p w14:paraId="321F064B" w14:textId="77777777" w:rsidR="00FE36CD" w:rsidRPr="0080087D" w:rsidRDefault="00FE36CD" w:rsidP="00311D07">
            <w:pPr>
              <w:jc w:val="center"/>
              <w:rPr>
                <w:sz w:val="22"/>
                <w:szCs w:val="22"/>
              </w:rPr>
            </w:pPr>
          </w:p>
        </w:tc>
        <w:tc>
          <w:tcPr>
            <w:tcW w:w="9858" w:type="dxa"/>
          </w:tcPr>
          <w:p w14:paraId="6B412EE7" w14:textId="77777777" w:rsidR="00FE36CD" w:rsidRPr="0080087D" w:rsidRDefault="00FE36CD" w:rsidP="00311D07">
            <w:pPr>
              <w:jc w:val="center"/>
              <w:rPr>
                <w:b/>
                <w:sz w:val="22"/>
                <w:szCs w:val="22"/>
              </w:rPr>
            </w:pPr>
            <w:r w:rsidRPr="0080087D">
              <w:rPr>
                <w:b/>
                <w:sz w:val="22"/>
                <w:szCs w:val="22"/>
              </w:rPr>
              <w:t>COURSE OUTCOMES</w:t>
            </w:r>
          </w:p>
        </w:tc>
      </w:tr>
      <w:tr w:rsidR="00FE36CD" w:rsidRPr="0080087D" w14:paraId="63BD5E37" w14:textId="77777777" w:rsidTr="00311D07">
        <w:tc>
          <w:tcPr>
            <w:tcW w:w="632" w:type="dxa"/>
          </w:tcPr>
          <w:p w14:paraId="341499A9" w14:textId="77777777" w:rsidR="00FE36CD" w:rsidRPr="0080087D" w:rsidRDefault="00FE36CD" w:rsidP="00311D07">
            <w:pPr>
              <w:jc w:val="center"/>
              <w:rPr>
                <w:sz w:val="22"/>
                <w:szCs w:val="22"/>
              </w:rPr>
            </w:pPr>
            <w:r w:rsidRPr="0080087D">
              <w:rPr>
                <w:sz w:val="22"/>
                <w:szCs w:val="22"/>
              </w:rPr>
              <w:t>CO1</w:t>
            </w:r>
          </w:p>
        </w:tc>
        <w:tc>
          <w:tcPr>
            <w:tcW w:w="9858" w:type="dxa"/>
          </w:tcPr>
          <w:p w14:paraId="1557C8C1" w14:textId="77777777" w:rsidR="00FE36CD" w:rsidRPr="0080087D" w:rsidRDefault="00FE36CD" w:rsidP="00311D07">
            <w:pPr>
              <w:rPr>
                <w:sz w:val="22"/>
                <w:szCs w:val="22"/>
              </w:rPr>
            </w:pPr>
            <w:r w:rsidRPr="0080087D">
              <w:rPr>
                <w:sz w:val="22"/>
                <w:szCs w:val="22"/>
              </w:rPr>
              <w:t>Outline how law and regulations developed and apply in business and the economy.</w:t>
            </w:r>
          </w:p>
        </w:tc>
      </w:tr>
      <w:tr w:rsidR="00FE36CD" w:rsidRPr="0080087D" w14:paraId="224936DD" w14:textId="77777777" w:rsidTr="00311D07">
        <w:tc>
          <w:tcPr>
            <w:tcW w:w="632" w:type="dxa"/>
          </w:tcPr>
          <w:p w14:paraId="72D45678" w14:textId="77777777" w:rsidR="00FE36CD" w:rsidRPr="0080087D" w:rsidRDefault="00FE36CD" w:rsidP="00311D07">
            <w:pPr>
              <w:jc w:val="center"/>
              <w:rPr>
                <w:sz w:val="22"/>
                <w:szCs w:val="22"/>
              </w:rPr>
            </w:pPr>
            <w:r w:rsidRPr="0080087D">
              <w:rPr>
                <w:sz w:val="22"/>
                <w:szCs w:val="22"/>
              </w:rPr>
              <w:t>CO2</w:t>
            </w:r>
          </w:p>
        </w:tc>
        <w:tc>
          <w:tcPr>
            <w:tcW w:w="9858" w:type="dxa"/>
          </w:tcPr>
          <w:p w14:paraId="57062869" w14:textId="77777777" w:rsidR="00FE36CD" w:rsidRPr="0080087D" w:rsidRDefault="00FE36CD" w:rsidP="00311D07">
            <w:pPr>
              <w:rPr>
                <w:sz w:val="22"/>
                <w:szCs w:val="22"/>
              </w:rPr>
            </w:pPr>
            <w:r w:rsidRPr="0080087D">
              <w:rPr>
                <w:sz w:val="22"/>
                <w:szCs w:val="22"/>
              </w:rPr>
              <w:t>Infer the principles of contract law to enforce the agreement of the parties.</w:t>
            </w:r>
          </w:p>
        </w:tc>
      </w:tr>
      <w:tr w:rsidR="00FE36CD" w:rsidRPr="0080087D" w14:paraId="6EB3B4EA" w14:textId="77777777" w:rsidTr="00311D07">
        <w:tc>
          <w:tcPr>
            <w:tcW w:w="632" w:type="dxa"/>
          </w:tcPr>
          <w:p w14:paraId="6DCA7348" w14:textId="77777777" w:rsidR="00FE36CD" w:rsidRPr="0080087D" w:rsidRDefault="00FE36CD" w:rsidP="00311D07">
            <w:pPr>
              <w:jc w:val="center"/>
              <w:rPr>
                <w:sz w:val="22"/>
                <w:szCs w:val="22"/>
              </w:rPr>
            </w:pPr>
            <w:r w:rsidRPr="0080087D">
              <w:rPr>
                <w:sz w:val="22"/>
                <w:szCs w:val="22"/>
              </w:rPr>
              <w:t>CO3</w:t>
            </w:r>
          </w:p>
        </w:tc>
        <w:tc>
          <w:tcPr>
            <w:tcW w:w="9858" w:type="dxa"/>
          </w:tcPr>
          <w:p w14:paraId="0AB57770" w14:textId="77777777" w:rsidR="00FE36CD" w:rsidRPr="0080087D" w:rsidRDefault="00FE36CD" w:rsidP="00311D07">
            <w:pPr>
              <w:rPr>
                <w:sz w:val="22"/>
                <w:szCs w:val="22"/>
              </w:rPr>
            </w:pPr>
            <w:r w:rsidRPr="0080087D">
              <w:rPr>
                <w:sz w:val="22"/>
                <w:szCs w:val="22"/>
              </w:rPr>
              <w:t>Analyse and apply principles of law to generate solutions for problems faced in contractual dealings of sale, bailment, pledge, agency and bank transactions.</w:t>
            </w:r>
          </w:p>
        </w:tc>
      </w:tr>
      <w:tr w:rsidR="00FE36CD" w:rsidRPr="0080087D" w14:paraId="73753969" w14:textId="77777777" w:rsidTr="00311D07">
        <w:tc>
          <w:tcPr>
            <w:tcW w:w="632" w:type="dxa"/>
          </w:tcPr>
          <w:p w14:paraId="7F305BCE" w14:textId="77777777" w:rsidR="00FE36CD" w:rsidRPr="0080087D" w:rsidRDefault="00FE36CD" w:rsidP="00311D07">
            <w:pPr>
              <w:jc w:val="center"/>
              <w:rPr>
                <w:sz w:val="22"/>
                <w:szCs w:val="22"/>
              </w:rPr>
            </w:pPr>
            <w:r w:rsidRPr="0080087D">
              <w:rPr>
                <w:sz w:val="22"/>
                <w:szCs w:val="22"/>
              </w:rPr>
              <w:t>CO4</w:t>
            </w:r>
          </w:p>
        </w:tc>
        <w:tc>
          <w:tcPr>
            <w:tcW w:w="9858" w:type="dxa"/>
          </w:tcPr>
          <w:p w14:paraId="7D3EF621" w14:textId="77777777" w:rsidR="00FE36CD" w:rsidRPr="0080087D" w:rsidRDefault="00FE36CD" w:rsidP="00311D07">
            <w:pPr>
              <w:rPr>
                <w:sz w:val="22"/>
                <w:szCs w:val="22"/>
              </w:rPr>
            </w:pPr>
            <w:r w:rsidRPr="0080087D">
              <w:rPr>
                <w:sz w:val="22"/>
                <w:szCs w:val="22"/>
              </w:rPr>
              <w:t>Make use of the regulations of companies’ law and commercial establishment to start entrepreneurship.</w:t>
            </w:r>
          </w:p>
        </w:tc>
      </w:tr>
      <w:tr w:rsidR="00FE36CD" w:rsidRPr="0080087D" w14:paraId="262B20C1" w14:textId="77777777" w:rsidTr="00311D07">
        <w:tc>
          <w:tcPr>
            <w:tcW w:w="632" w:type="dxa"/>
          </w:tcPr>
          <w:p w14:paraId="732860DC" w14:textId="77777777" w:rsidR="00FE36CD" w:rsidRPr="0080087D" w:rsidRDefault="00FE36CD" w:rsidP="00311D07">
            <w:pPr>
              <w:jc w:val="center"/>
              <w:rPr>
                <w:sz w:val="22"/>
                <w:szCs w:val="22"/>
              </w:rPr>
            </w:pPr>
            <w:r w:rsidRPr="0080087D">
              <w:rPr>
                <w:sz w:val="22"/>
                <w:szCs w:val="22"/>
              </w:rPr>
              <w:t>CO5</w:t>
            </w:r>
          </w:p>
        </w:tc>
        <w:tc>
          <w:tcPr>
            <w:tcW w:w="9858" w:type="dxa"/>
          </w:tcPr>
          <w:p w14:paraId="6F18D187" w14:textId="77777777" w:rsidR="00FE36CD" w:rsidRPr="0080087D" w:rsidRDefault="00FE36CD" w:rsidP="00311D07">
            <w:pPr>
              <w:rPr>
                <w:sz w:val="22"/>
                <w:szCs w:val="22"/>
              </w:rPr>
            </w:pPr>
            <w:r w:rsidRPr="0080087D">
              <w:rPr>
                <w:sz w:val="22"/>
                <w:szCs w:val="22"/>
              </w:rPr>
              <w:t xml:space="preserve">Apply the knowledge and techniques learnt to protect rights of consumers, business innovations, and digital signatures and empower to seek government information. </w:t>
            </w:r>
          </w:p>
        </w:tc>
      </w:tr>
      <w:tr w:rsidR="00FE36CD" w:rsidRPr="0080087D" w14:paraId="10DA5273" w14:textId="77777777" w:rsidTr="00311D07">
        <w:tc>
          <w:tcPr>
            <w:tcW w:w="632" w:type="dxa"/>
          </w:tcPr>
          <w:p w14:paraId="5F945791" w14:textId="77777777" w:rsidR="00FE36CD" w:rsidRPr="0080087D" w:rsidRDefault="00FE36CD" w:rsidP="00311D07">
            <w:pPr>
              <w:jc w:val="center"/>
              <w:rPr>
                <w:sz w:val="22"/>
                <w:szCs w:val="22"/>
              </w:rPr>
            </w:pPr>
            <w:r w:rsidRPr="0080087D">
              <w:rPr>
                <w:sz w:val="22"/>
                <w:szCs w:val="22"/>
              </w:rPr>
              <w:t>CO6</w:t>
            </w:r>
          </w:p>
        </w:tc>
        <w:tc>
          <w:tcPr>
            <w:tcW w:w="9858" w:type="dxa"/>
          </w:tcPr>
          <w:p w14:paraId="58F02C24" w14:textId="77777777" w:rsidR="00FE36CD" w:rsidRPr="0080087D" w:rsidRDefault="00FE36CD" w:rsidP="00311D07">
            <w:pPr>
              <w:rPr>
                <w:sz w:val="22"/>
                <w:szCs w:val="22"/>
              </w:rPr>
            </w:pPr>
            <w:r w:rsidRPr="0080087D">
              <w:rPr>
                <w:sz w:val="22"/>
                <w:szCs w:val="22"/>
              </w:rPr>
              <w:t>Discuss the latest trends in business law in the contemporary world.</w:t>
            </w:r>
          </w:p>
        </w:tc>
      </w:tr>
    </w:tbl>
    <w:p w14:paraId="2299B270" w14:textId="77777777" w:rsidR="00FE36CD" w:rsidRPr="0080087D" w:rsidRDefault="00FE36CD"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80087D" w14:paraId="47C359DC" w14:textId="77777777" w:rsidTr="00311D07">
        <w:trPr>
          <w:jc w:val="center"/>
        </w:trPr>
        <w:tc>
          <w:tcPr>
            <w:tcW w:w="6385" w:type="dxa"/>
            <w:gridSpan w:val="8"/>
          </w:tcPr>
          <w:p w14:paraId="7D5F300D" w14:textId="77777777" w:rsidR="00FE36CD" w:rsidRPr="0080087D" w:rsidRDefault="00FE36CD" w:rsidP="00311D07">
            <w:pPr>
              <w:jc w:val="center"/>
              <w:rPr>
                <w:b/>
                <w:sz w:val="22"/>
                <w:szCs w:val="22"/>
              </w:rPr>
            </w:pPr>
            <w:r w:rsidRPr="0080087D">
              <w:rPr>
                <w:b/>
                <w:sz w:val="22"/>
                <w:szCs w:val="22"/>
              </w:rPr>
              <w:t>Assessment Pattern as per Bloom’s Level</w:t>
            </w:r>
          </w:p>
        </w:tc>
      </w:tr>
      <w:tr w:rsidR="00FE36CD" w:rsidRPr="0080087D" w14:paraId="30078079" w14:textId="77777777" w:rsidTr="00311D07">
        <w:trPr>
          <w:jc w:val="center"/>
        </w:trPr>
        <w:tc>
          <w:tcPr>
            <w:tcW w:w="1140" w:type="dxa"/>
          </w:tcPr>
          <w:p w14:paraId="2C5B1F92" w14:textId="77777777" w:rsidR="00FE36CD" w:rsidRPr="0080087D" w:rsidRDefault="00FE36CD" w:rsidP="00311D07">
            <w:pPr>
              <w:jc w:val="center"/>
              <w:rPr>
                <w:b/>
                <w:bCs/>
                <w:sz w:val="22"/>
                <w:szCs w:val="22"/>
              </w:rPr>
            </w:pPr>
            <w:r w:rsidRPr="0080087D">
              <w:rPr>
                <w:b/>
                <w:bCs/>
                <w:sz w:val="22"/>
                <w:szCs w:val="22"/>
              </w:rPr>
              <w:t>CO / BL</w:t>
            </w:r>
          </w:p>
        </w:tc>
        <w:tc>
          <w:tcPr>
            <w:tcW w:w="709" w:type="dxa"/>
          </w:tcPr>
          <w:p w14:paraId="3ED6E4ED" w14:textId="77777777" w:rsidR="00FE36CD" w:rsidRPr="0080087D" w:rsidRDefault="00FE36CD" w:rsidP="00311D07">
            <w:pPr>
              <w:jc w:val="center"/>
              <w:rPr>
                <w:b/>
                <w:sz w:val="22"/>
                <w:szCs w:val="22"/>
              </w:rPr>
            </w:pPr>
            <w:r w:rsidRPr="0080087D">
              <w:rPr>
                <w:b/>
                <w:sz w:val="22"/>
                <w:szCs w:val="22"/>
              </w:rPr>
              <w:t>R</w:t>
            </w:r>
          </w:p>
        </w:tc>
        <w:tc>
          <w:tcPr>
            <w:tcW w:w="708" w:type="dxa"/>
          </w:tcPr>
          <w:p w14:paraId="55193D7A" w14:textId="77777777" w:rsidR="00FE36CD" w:rsidRPr="0080087D" w:rsidRDefault="00FE36CD" w:rsidP="00311D07">
            <w:pPr>
              <w:jc w:val="center"/>
              <w:rPr>
                <w:b/>
                <w:sz w:val="22"/>
                <w:szCs w:val="22"/>
              </w:rPr>
            </w:pPr>
            <w:r w:rsidRPr="0080087D">
              <w:rPr>
                <w:b/>
                <w:sz w:val="22"/>
                <w:szCs w:val="22"/>
              </w:rPr>
              <w:t>U</w:t>
            </w:r>
          </w:p>
        </w:tc>
        <w:tc>
          <w:tcPr>
            <w:tcW w:w="709" w:type="dxa"/>
          </w:tcPr>
          <w:p w14:paraId="445841F1" w14:textId="77777777" w:rsidR="00FE36CD" w:rsidRPr="0080087D" w:rsidRDefault="00FE36CD" w:rsidP="00311D07">
            <w:pPr>
              <w:jc w:val="center"/>
              <w:rPr>
                <w:b/>
                <w:sz w:val="22"/>
                <w:szCs w:val="22"/>
              </w:rPr>
            </w:pPr>
            <w:r w:rsidRPr="0080087D">
              <w:rPr>
                <w:b/>
                <w:sz w:val="22"/>
                <w:szCs w:val="22"/>
              </w:rPr>
              <w:t>A</w:t>
            </w:r>
          </w:p>
        </w:tc>
        <w:tc>
          <w:tcPr>
            <w:tcW w:w="709" w:type="dxa"/>
          </w:tcPr>
          <w:p w14:paraId="08E6A57A" w14:textId="77777777" w:rsidR="00FE36CD" w:rsidRPr="0080087D" w:rsidRDefault="00FE36CD" w:rsidP="00311D07">
            <w:pPr>
              <w:jc w:val="center"/>
              <w:rPr>
                <w:b/>
                <w:sz w:val="22"/>
                <w:szCs w:val="22"/>
              </w:rPr>
            </w:pPr>
            <w:r w:rsidRPr="0080087D">
              <w:rPr>
                <w:b/>
                <w:sz w:val="22"/>
                <w:szCs w:val="22"/>
              </w:rPr>
              <w:t>An</w:t>
            </w:r>
          </w:p>
        </w:tc>
        <w:tc>
          <w:tcPr>
            <w:tcW w:w="709" w:type="dxa"/>
          </w:tcPr>
          <w:p w14:paraId="1366F484" w14:textId="77777777" w:rsidR="00FE36CD" w:rsidRPr="0080087D" w:rsidRDefault="00FE36CD" w:rsidP="00311D07">
            <w:pPr>
              <w:jc w:val="center"/>
              <w:rPr>
                <w:b/>
                <w:sz w:val="22"/>
                <w:szCs w:val="22"/>
              </w:rPr>
            </w:pPr>
            <w:r w:rsidRPr="0080087D">
              <w:rPr>
                <w:b/>
                <w:sz w:val="22"/>
                <w:szCs w:val="22"/>
              </w:rPr>
              <w:t>E</w:t>
            </w:r>
          </w:p>
        </w:tc>
        <w:tc>
          <w:tcPr>
            <w:tcW w:w="708" w:type="dxa"/>
          </w:tcPr>
          <w:p w14:paraId="6FBF3275" w14:textId="77777777" w:rsidR="00FE36CD" w:rsidRPr="0080087D" w:rsidRDefault="00FE36CD" w:rsidP="00311D07">
            <w:pPr>
              <w:jc w:val="center"/>
              <w:rPr>
                <w:b/>
                <w:sz w:val="22"/>
                <w:szCs w:val="22"/>
              </w:rPr>
            </w:pPr>
            <w:r w:rsidRPr="0080087D">
              <w:rPr>
                <w:b/>
                <w:sz w:val="22"/>
                <w:szCs w:val="22"/>
              </w:rPr>
              <w:t>C</w:t>
            </w:r>
          </w:p>
        </w:tc>
        <w:tc>
          <w:tcPr>
            <w:tcW w:w="993" w:type="dxa"/>
          </w:tcPr>
          <w:p w14:paraId="14FFAFC9" w14:textId="77777777" w:rsidR="00FE36CD" w:rsidRPr="0080087D" w:rsidRDefault="00FE36CD" w:rsidP="00311D07">
            <w:pPr>
              <w:jc w:val="center"/>
              <w:rPr>
                <w:b/>
                <w:sz w:val="22"/>
                <w:szCs w:val="22"/>
              </w:rPr>
            </w:pPr>
            <w:r w:rsidRPr="0080087D">
              <w:rPr>
                <w:b/>
                <w:sz w:val="22"/>
                <w:szCs w:val="22"/>
              </w:rPr>
              <w:t>Total</w:t>
            </w:r>
          </w:p>
        </w:tc>
      </w:tr>
      <w:tr w:rsidR="00FE36CD" w:rsidRPr="0080087D" w14:paraId="3C63773E" w14:textId="77777777" w:rsidTr="00311D07">
        <w:trPr>
          <w:jc w:val="center"/>
        </w:trPr>
        <w:tc>
          <w:tcPr>
            <w:tcW w:w="1140" w:type="dxa"/>
          </w:tcPr>
          <w:p w14:paraId="2AD85C41" w14:textId="77777777" w:rsidR="00FE36CD" w:rsidRPr="0080087D" w:rsidRDefault="00FE36CD" w:rsidP="00311D07">
            <w:pPr>
              <w:jc w:val="center"/>
              <w:rPr>
                <w:sz w:val="22"/>
                <w:szCs w:val="22"/>
              </w:rPr>
            </w:pPr>
            <w:r w:rsidRPr="0080087D">
              <w:rPr>
                <w:sz w:val="22"/>
                <w:szCs w:val="22"/>
              </w:rPr>
              <w:t>CO1</w:t>
            </w:r>
          </w:p>
        </w:tc>
        <w:tc>
          <w:tcPr>
            <w:tcW w:w="709" w:type="dxa"/>
          </w:tcPr>
          <w:p w14:paraId="4957E93A" w14:textId="77777777" w:rsidR="00FE36CD" w:rsidRPr="0080087D" w:rsidRDefault="00FE36CD" w:rsidP="00311D07">
            <w:pPr>
              <w:jc w:val="center"/>
              <w:rPr>
                <w:sz w:val="22"/>
                <w:szCs w:val="22"/>
              </w:rPr>
            </w:pPr>
          </w:p>
        </w:tc>
        <w:tc>
          <w:tcPr>
            <w:tcW w:w="708" w:type="dxa"/>
          </w:tcPr>
          <w:p w14:paraId="4C9B3813" w14:textId="77777777" w:rsidR="00FE36CD" w:rsidRPr="0080087D" w:rsidRDefault="00FE36CD" w:rsidP="00311D07">
            <w:pPr>
              <w:jc w:val="center"/>
              <w:rPr>
                <w:sz w:val="22"/>
                <w:szCs w:val="22"/>
              </w:rPr>
            </w:pPr>
            <w:r w:rsidRPr="0080087D">
              <w:rPr>
                <w:sz w:val="22"/>
                <w:szCs w:val="22"/>
              </w:rPr>
              <w:t>20</w:t>
            </w:r>
          </w:p>
        </w:tc>
        <w:tc>
          <w:tcPr>
            <w:tcW w:w="709" w:type="dxa"/>
          </w:tcPr>
          <w:p w14:paraId="79C32137" w14:textId="77777777" w:rsidR="00FE36CD" w:rsidRPr="0080087D" w:rsidRDefault="00FE36CD" w:rsidP="00311D07">
            <w:pPr>
              <w:jc w:val="center"/>
              <w:rPr>
                <w:sz w:val="22"/>
                <w:szCs w:val="22"/>
              </w:rPr>
            </w:pPr>
          </w:p>
        </w:tc>
        <w:tc>
          <w:tcPr>
            <w:tcW w:w="709" w:type="dxa"/>
          </w:tcPr>
          <w:p w14:paraId="4DDE45E6" w14:textId="77777777" w:rsidR="00FE36CD" w:rsidRPr="0080087D" w:rsidRDefault="00FE36CD" w:rsidP="00311D07">
            <w:pPr>
              <w:jc w:val="center"/>
              <w:rPr>
                <w:sz w:val="22"/>
                <w:szCs w:val="22"/>
              </w:rPr>
            </w:pPr>
          </w:p>
        </w:tc>
        <w:tc>
          <w:tcPr>
            <w:tcW w:w="709" w:type="dxa"/>
          </w:tcPr>
          <w:p w14:paraId="632C5967" w14:textId="77777777" w:rsidR="00FE36CD" w:rsidRPr="0080087D" w:rsidRDefault="00FE36CD" w:rsidP="00311D07">
            <w:pPr>
              <w:jc w:val="center"/>
              <w:rPr>
                <w:sz w:val="22"/>
                <w:szCs w:val="22"/>
              </w:rPr>
            </w:pPr>
          </w:p>
        </w:tc>
        <w:tc>
          <w:tcPr>
            <w:tcW w:w="708" w:type="dxa"/>
          </w:tcPr>
          <w:p w14:paraId="376E9DE2" w14:textId="77777777" w:rsidR="00FE36CD" w:rsidRPr="0080087D" w:rsidRDefault="00FE36CD" w:rsidP="00311D07">
            <w:pPr>
              <w:jc w:val="center"/>
              <w:rPr>
                <w:sz w:val="22"/>
                <w:szCs w:val="22"/>
              </w:rPr>
            </w:pPr>
          </w:p>
        </w:tc>
        <w:tc>
          <w:tcPr>
            <w:tcW w:w="993" w:type="dxa"/>
          </w:tcPr>
          <w:p w14:paraId="29ABBC4C" w14:textId="77777777" w:rsidR="00FE36CD" w:rsidRPr="0080087D" w:rsidRDefault="00FE36CD" w:rsidP="00311D07">
            <w:pPr>
              <w:jc w:val="center"/>
              <w:rPr>
                <w:sz w:val="22"/>
                <w:szCs w:val="22"/>
              </w:rPr>
            </w:pPr>
            <w:r w:rsidRPr="0080087D">
              <w:rPr>
                <w:sz w:val="22"/>
                <w:szCs w:val="22"/>
              </w:rPr>
              <w:t>20</w:t>
            </w:r>
          </w:p>
        </w:tc>
      </w:tr>
      <w:tr w:rsidR="00FE36CD" w:rsidRPr="0080087D" w14:paraId="53E2A24D" w14:textId="77777777" w:rsidTr="00311D07">
        <w:trPr>
          <w:jc w:val="center"/>
        </w:trPr>
        <w:tc>
          <w:tcPr>
            <w:tcW w:w="1140" w:type="dxa"/>
          </w:tcPr>
          <w:p w14:paraId="4EE251E0" w14:textId="77777777" w:rsidR="00FE36CD" w:rsidRPr="0080087D" w:rsidRDefault="00FE36CD" w:rsidP="00311D07">
            <w:pPr>
              <w:jc w:val="center"/>
              <w:rPr>
                <w:sz w:val="22"/>
                <w:szCs w:val="22"/>
              </w:rPr>
            </w:pPr>
            <w:r w:rsidRPr="0080087D">
              <w:rPr>
                <w:sz w:val="22"/>
                <w:szCs w:val="22"/>
              </w:rPr>
              <w:t>CO2</w:t>
            </w:r>
          </w:p>
        </w:tc>
        <w:tc>
          <w:tcPr>
            <w:tcW w:w="709" w:type="dxa"/>
          </w:tcPr>
          <w:p w14:paraId="5B6BDBBC" w14:textId="77777777" w:rsidR="00FE36CD" w:rsidRPr="0080087D" w:rsidRDefault="00FE36CD" w:rsidP="00311D07">
            <w:pPr>
              <w:jc w:val="center"/>
              <w:rPr>
                <w:sz w:val="22"/>
                <w:szCs w:val="22"/>
              </w:rPr>
            </w:pPr>
          </w:p>
        </w:tc>
        <w:tc>
          <w:tcPr>
            <w:tcW w:w="708" w:type="dxa"/>
          </w:tcPr>
          <w:p w14:paraId="53D9A193" w14:textId="77777777" w:rsidR="00FE36CD" w:rsidRPr="0080087D" w:rsidRDefault="00FE36CD" w:rsidP="00311D07">
            <w:pPr>
              <w:jc w:val="center"/>
              <w:rPr>
                <w:sz w:val="22"/>
                <w:szCs w:val="22"/>
              </w:rPr>
            </w:pPr>
            <w:r w:rsidRPr="0080087D">
              <w:rPr>
                <w:sz w:val="22"/>
                <w:szCs w:val="22"/>
              </w:rPr>
              <w:t>40</w:t>
            </w:r>
          </w:p>
        </w:tc>
        <w:tc>
          <w:tcPr>
            <w:tcW w:w="709" w:type="dxa"/>
          </w:tcPr>
          <w:p w14:paraId="5F185BEB" w14:textId="77777777" w:rsidR="00FE36CD" w:rsidRPr="0080087D" w:rsidRDefault="00FE36CD" w:rsidP="00311D07">
            <w:pPr>
              <w:jc w:val="center"/>
              <w:rPr>
                <w:sz w:val="22"/>
                <w:szCs w:val="22"/>
              </w:rPr>
            </w:pPr>
          </w:p>
        </w:tc>
        <w:tc>
          <w:tcPr>
            <w:tcW w:w="709" w:type="dxa"/>
          </w:tcPr>
          <w:p w14:paraId="448B2634" w14:textId="77777777" w:rsidR="00FE36CD" w:rsidRPr="0080087D" w:rsidRDefault="00FE36CD" w:rsidP="00311D07">
            <w:pPr>
              <w:jc w:val="center"/>
              <w:rPr>
                <w:sz w:val="22"/>
                <w:szCs w:val="22"/>
              </w:rPr>
            </w:pPr>
          </w:p>
        </w:tc>
        <w:tc>
          <w:tcPr>
            <w:tcW w:w="709" w:type="dxa"/>
          </w:tcPr>
          <w:p w14:paraId="29457EF2" w14:textId="77777777" w:rsidR="00FE36CD" w:rsidRPr="0080087D" w:rsidRDefault="00FE36CD" w:rsidP="00311D07">
            <w:pPr>
              <w:jc w:val="center"/>
              <w:rPr>
                <w:sz w:val="22"/>
                <w:szCs w:val="22"/>
              </w:rPr>
            </w:pPr>
          </w:p>
        </w:tc>
        <w:tc>
          <w:tcPr>
            <w:tcW w:w="708" w:type="dxa"/>
          </w:tcPr>
          <w:p w14:paraId="6A23CC86" w14:textId="77777777" w:rsidR="00FE36CD" w:rsidRPr="0080087D" w:rsidRDefault="00FE36CD" w:rsidP="00311D07">
            <w:pPr>
              <w:jc w:val="center"/>
              <w:rPr>
                <w:sz w:val="22"/>
                <w:szCs w:val="22"/>
              </w:rPr>
            </w:pPr>
          </w:p>
        </w:tc>
        <w:tc>
          <w:tcPr>
            <w:tcW w:w="993" w:type="dxa"/>
          </w:tcPr>
          <w:p w14:paraId="7A6A1CDF" w14:textId="77777777" w:rsidR="00FE36CD" w:rsidRPr="0080087D" w:rsidRDefault="00FE36CD" w:rsidP="00311D07">
            <w:pPr>
              <w:jc w:val="center"/>
              <w:rPr>
                <w:sz w:val="22"/>
                <w:szCs w:val="22"/>
              </w:rPr>
            </w:pPr>
            <w:r w:rsidRPr="0080087D">
              <w:rPr>
                <w:sz w:val="22"/>
                <w:szCs w:val="22"/>
              </w:rPr>
              <w:t>40</w:t>
            </w:r>
          </w:p>
        </w:tc>
      </w:tr>
      <w:tr w:rsidR="00FE36CD" w:rsidRPr="0080087D" w14:paraId="2896EEB1" w14:textId="77777777" w:rsidTr="00311D07">
        <w:trPr>
          <w:jc w:val="center"/>
        </w:trPr>
        <w:tc>
          <w:tcPr>
            <w:tcW w:w="1140" w:type="dxa"/>
          </w:tcPr>
          <w:p w14:paraId="38795796" w14:textId="77777777" w:rsidR="00FE36CD" w:rsidRPr="0080087D" w:rsidRDefault="00FE36CD" w:rsidP="00311D07">
            <w:pPr>
              <w:jc w:val="center"/>
              <w:rPr>
                <w:sz w:val="22"/>
                <w:szCs w:val="22"/>
              </w:rPr>
            </w:pPr>
            <w:r w:rsidRPr="0080087D">
              <w:rPr>
                <w:sz w:val="22"/>
                <w:szCs w:val="22"/>
              </w:rPr>
              <w:t>CO3</w:t>
            </w:r>
          </w:p>
        </w:tc>
        <w:tc>
          <w:tcPr>
            <w:tcW w:w="709" w:type="dxa"/>
          </w:tcPr>
          <w:p w14:paraId="2221F9C0" w14:textId="77777777" w:rsidR="00FE36CD" w:rsidRPr="0080087D" w:rsidRDefault="00FE36CD" w:rsidP="00311D07">
            <w:pPr>
              <w:jc w:val="center"/>
              <w:rPr>
                <w:sz w:val="22"/>
                <w:szCs w:val="22"/>
              </w:rPr>
            </w:pPr>
            <w:r w:rsidRPr="0080087D">
              <w:rPr>
                <w:sz w:val="22"/>
                <w:szCs w:val="22"/>
              </w:rPr>
              <w:t>20</w:t>
            </w:r>
          </w:p>
        </w:tc>
        <w:tc>
          <w:tcPr>
            <w:tcW w:w="708" w:type="dxa"/>
          </w:tcPr>
          <w:p w14:paraId="0C76EF94" w14:textId="77777777" w:rsidR="00FE36CD" w:rsidRPr="0080087D" w:rsidRDefault="00FE36CD" w:rsidP="00311D07">
            <w:pPr>
              <w:jc w:val="center"/>
              <w:rPr>
                <w:sz w:val="22"/>
                <w:szCs w:val="22"/>
              </w:rPr>
            </w:pPr>
            <w:r w:rsidRPr="0080087D">
              <w:rPr>
                <w:sz w:val="22"/>
                <w:szCs w:val="22"/>
              </w:rPr>
              <w:t>40</w:t>
            </w:r>
          </w:p>
        </w:tc>
        <w:tc>
          <w:tcPr>
            <w:tcW w:w="709" w:type="dxa"/>
          </w:tcPr>
          <w:p w14:paraId="49D1B66A" w14:textId="77777777" w:rsidR="00FE36CD" w:rsidRPr="0080087D" w:rsidRDefault="00FE36CD" w:rsidP="00311D07">
            <w:pPr>
              <w:jc w:val="center"/>
              <w:rPr>
                <w:sz w:val="22"/>
                <w:szCs w:val="22"/>
              </w:rPr>
            </w:pPr>
          </w:p>
        </w:tc>
        <w:tc>
          <w:tcPr>
            <w:tcW w:w="709" w:type="dxa"/>
          </w:tcPr>
          <w:p w14:paraId="0D4FDC73" w14:textId="77777777" w:rsidR="00FE36CD" w:rsidRPr="0080087D" w:rsidRDefault="00FE36CD" w:rsidP="00311D07">
            <w:pPr>
              <w:jc w:val="center"/>
              <w:rPr>
                <w:sz w:val="22"/>
                <w:szCs w:val="22"/>
              </w:rPr>
            </w:pPr>
          </w:p>
        </w:tc>
        <w:tc>
          <w:tcPr>
            <w:tcW w:w="709" w:type="dxa"/>
          </w:tcPr>
          <w:p w14:paraId="4BC8D662" w14:textId="77777777" w:rsidR="00FE36CD" w:rsidRPr="0080087D" w:rsidRDefault="00FE36CD" w:rsidP="00311D07">
            <w:pPr>
              <w:jc w:val="center"/>
              <w:rPr>
                <w:sz w:val="22"/>
                <w:szCs w:val="22"/>
              </w:rPr>
            </w:pPr>
          </w:p>
        </w:tc>
        <w:tc>
          <w:tcPr>
            <w:tcW w:w="708" w:type="dxa"/>
          </w:tcPr>
          <w:p w14:paraId="72D546B0" w14:textId="77777777" w:rsidR="00FE36CD" w:rsidRPr="0080087D" w:rsidRDefault="00FE36CD" w:rsidP="00311D07">
            <w:pPr>
              <w:jc w:val="center"/>
              <w:rPr>
                <w:sz w:val="22"/>
                <w:szCs w:val="22"/>
              </w:rPr>
            </w:pPr>
          </w:p>
        </w:tc>
        <w:tc>
          <w:tcPr>
            <w:tcW w:w="993" w:type="dxa"/>
          </w:tcPr>
          <w:p w14:paraId="7B05CD03" w14:textId="77777777" w:rsidR="00FE36CD" w:rsidRPr="0080087D" w:rsidRDefault="00FE36CD" w:rsidP="00311D07">
            <w:pPr>
              <w:jc w:val="center"/>
              <w:rPr>
                <w:sz w:val="22"/>
                <w:szCs w:val="22"/>
              </w:rPr>
            </w:pPr>
            <w:r>
              <w:rPr>
                <w:sz w:val="22"/>
                <w:szCs w:val="22"/>
              </w:rPr>
              <w:t>60</w:t>
            </w:r>
          </w:p>
        </w:tc>
      </w:tr>
      <w:tr w:rsidR="00FE36CD" w:rsidRPr="0080087D" w14:paraId="1EFB65F6" w14:textId="77777777" w:rsidTr="00311D07">
        <w:trPr>
          <w:jc w:val="center"/>
        </w:trPr>
        <w:tc>
          <w:tcPr>
            <w:tcW w:w="1140" w:type="dxa"/>
          </w:tcPr>
          <w:p w14:paraId="414FC6DB" w14:textId="77777777" w:rsidR="00FE36CD" w:rsidRPr="0080087D" w:rsidRDefault="00FE36CD" w:rsidP="00311D07">
            <w:pPr>
              <w:jc w:val="center"/>
              <w:rPr>
                <w:sz w:val="22"/>
                <w:szCs w:val="22"/>
              </w:rPr>
            </w:pPr>
            <w:r w:rsidRPr="0080087D">
              <w:rPr>
                <w:sz w:val="22"/>
                <w:szCs w:val="22"/>
              </w:rPr>
              <w:t>CO4</w:t>
            </w:r>
          </w:p>
        </w:tc>
        <w:tc>
          <w:tcPr>
            <w:tcW w:w="709" w:type="dxa"/>
          </w:tcPr>
          <w:p w14:paraId="2C8C8F22" w14:textId="77777777" w:rsidR="00FE36CD" w:rsidRPr="0080087D" w:rsidRDefault="00FE36CD" w:rsidP="00311D07">
            <w:pPr>
              <w:jc w:val="center"/>
              <w:rPr>
                <w:sz w:val="22"/>
                <w:szCs w:val="22"/>
              </w:rPr>
            </w:pPr>
          </w:p>
        </w:tc>
        <w:tc>
          <w:tcPr>
            <w:tcW w:w="708" w:type="dxa"/>
          </w:tcPr>
          <w:p w14:paraId="275BE172" w14:textId="77777777" w:rsidR="00FE36CD" w:rsidRPr="0080087D" w:rsidRDefault="00FE36CD" w:rsidP="00311D07">
            <w:pPr>
              <w:jc w:val="center"/>
              <w:rPr>
                <w:sz w:val="22"/>
                <w:szCs w:val="22"/>
              </w:rPr>
            </w:pPr>
          </w:p>
        </w:tc>
        <w:tc>
          <w:tcPr>
            <w:tcW w:w="709" w:type="dxa"/>
          </w:tcPr>
          <w:p w14:paraId="0AE4A0F1" w14:textId="77777777" w:rsidR="00FE36CD" w:rsidRPr="0080087D" w:rsidRDefault="00FE36CD" w:rsidP="00311D07">
            <w:pPr>
              <w:rPr>
                <w:sz w:val="22"/>
                <w:szCs w:val="22"/>
              </w:rPr>
            </w:pPr>
            <w:r w:rsidRPr="0080087D">
              <w:rPr>
                <w:sz w:val="22"/>
                <w:szCs w:val="22"/>
              </w:rPr>
              <w:t>20</w:t>
            </w:r>
          </w:p>
        </w:tc>
        <w:tc>
          <w:tcPr>
            <w:tcW w:w="709" w:type="dxa"/>
          </w:tcPr>
          <w:p w14:paraId="7FFEFECF" w14:textId="77777777" w:rsidR="00FE36CD" w:rsidRPr="0080087D" w:rsidRDefault="00FE36CD" w:rsidP="00311D07">
            <w:pPr>
              <w:jc w:val="center"/>
              <w:rPr>
                <w:sz w:val="22"/>
                <w:szCs w:val="22"/>
              </w:rPr>
            </w:pPr>
          </w:p>
        </w:tc>
        <w:tc>
          <w:tcPr>
            <w:tcW w:w="709" w:type="dxa"/>
          </w:tcPr>
          <w:p w14:paraId="7482536A" w14:textId="77777777" w:rsidR="00FE36CD" w:rsidRPr="0080087D" w:rsidRDefault="00FE36CD" w:rsidP="00311D07">
            <w:pPr>
              <w:jc w:val="center"/>
              <w:rPr>
                <w:sz w:val="22"/>
                <w:szCs w:val="22"/>
              </w:rPr>
            </w:pPr>
          </w:p>
        </w:tc>
        <w:tc>
          <w:tcPr>
            <w:tcW w:w="708" w:type="dxa"/>
          </w:tcPr>
          <w:p w14:paraId="46C71267" w14:textId="77777777" w:rsidR="00FE36CD" w:rsidRPr="0080087D" w:rsidRDefault="00FE36CD" w:rsidP="00311D07">
            <w:pPr>
              <w:jc w:val="center"/>
              <w:rPr>
                <w:sz w:val="22"/>
                <w:szCs w:val="22"/>
              </w:rPr>
            </w:pPr>
          </w:p>
        </w:tc>
        <w:tc>
          <w:tcPr>
            <w:tcW w:w="993" w:type="dxa"/>
          </w:tcPr>
          <w:p w14:paraId="5E19CDDC" w14:textId="77777777" w:rsidR="00FE36CD" w:rsidRPr="0080087D" w:rsidRDefault="00FE36CD" w:rsidP="00311D07">
            <w:pPr>
              <w:jc w:val="center"/>
              <w:rPr>
                <w:sz w:val="22"/>
                <w:szCs w:val="22"/>
              </w:rPr>
            </w:pPr>
            <w:r w:rsidRPr="0080087D">
              <w:rPr>
                <w:sz w:val="22"/>
                <w:szCs w:val="22"/>
              </w:rPr>
              <w:t>20</w:t>
            </w:r>
          </w:p>
        </w:tc>
      </w:tr>
      <w:tr w:rsidR="00FE36CD" w:rsidRPr="0080087D" w14:paraId="12CDDEBF" w14:textId="77777777" w:rsidTr="00311D07">
        <w:trPr>
          <w:jc w:val="center"/>
        </w:trPr>
        <w:tc>
          <w:tcPr>
            <w:tcW w:w="1140" w:type="dxa"/>
          </w:tcPr>
          <w:p w14:paraId="2D835D91" w14:textId="77777777" w:rsidR="00FE36CD" w:rsidRPr="0080087D" w:rsidRDefault="00FE36CD" w:rsidP="00311D07">
            <w:pPr>
              <w:jc w:val="center"/>
              <w:rPr>
                <w:sz w:val="22"/>
                <w:szCs w:val="22"/>
              </w:rPr>
            </w:pPr>
            <w:r w:rsidRPr="0080087D">
              <w:rPr>
                <w:sz w:val="22"/>
                <w:szCs w:val="22"/>
              </w:rPr>
              <w:t>CO5</w:t>
            </w:r>
          </w:p>
        </w:tc>
        <w:tc>
          <w:tcPr>
            <w:tcW w:w="709" w:type="dxa"/>
          </w:tcPr>
          <w:p w14:paraId="23A95D4B" w14:textId="77777777" w:rsidR="00FE36CD" w:rsidRPr="0080087D" w:rsidRDefault="00FE36CD" w:rsidP="00311D07">
            <w:pPr>
              <w:rPr>
                <w:sz w:val="22"/>
                <w:szCs w:val="22"/>
              </w:rPr>
            </w:pPr>
            <w:r w:rsidRPr="0080087D">
              <w:rPr>
                <w:sz w:val="22"/>
                <w:szCs w:val="22"/>
              </w:rPr>
              <w:t>20</w:t>
            </w:r>
          </w:p>
        </w:tc>
        <w:tc>
          <w:tcPr>
            <w:tcW w:w="708" w:type="dxa"/>
          </w:tcPr>
          <w:p w14:paraId="336CC304" w14:textId="77777777" w:rsidR="00FE36CD" w:rsidRPr="0080087D" w:rsidRDefault="00FE36CD" w:rsidP="00311D07">
            <w:pPr>
              <w:jc w:val="center"/>
              <w:rPr>
                <w:sz w:val="22"/>
                <w:szCs w:val="22"/>
              </w:rPr>
            </w:pPr>
          </w:p>
        </w:tc>
        <w:tc>
          <w:tcPr>
            <w:tcW w:w="709" w:type="dxa"/>
          </w:tcPr>
          <w:p w14:paraId="6E822FD7" w14:textId="77777777" w:rsidR="00FE36CD" w:rsidRPr="0080087D" w:rsidRDefault="00FE36CD" w:rsidP="00311D07">
            <w:pPr>
              <w:jc w:val="center"/>
              <w:rPr>
                <w:sz w:val="22"/>
                <w:szCs w:val="22"/>
              </w:rPr>
            </w:pPr>
          </w:p>
        </w:tc>
        <w:tc>
          <w:tcPr>
            <w:tcW w:w="709" w:type="dxa"/>
          </w:tcPr>
          <w:p w14:paraId="13723E93" w14:textId="77777777" w:rsidR="00FE36CD" w:rsidRPr="0080087D" w:rsidRDefault="00FE36CD" w:rsidP="00311D07">
            <w:pPr>
              <w:jc w:val="center"/>
              <w:rPr>
                <w:sz w:val="22"/>
                <w:szCs w:val="22"/>
              </w:rPr>
            </w:pPr>
          </w:p>
        </w:tc>
        <w:tc>
          <w:tcPr>
            <w:tcW w:w="709" w:type="dxa"/>
          </w:tcPr>
          <w:p w14:paraId="20D73D6F" w14:textId="77777777" w:rsidR="00FE36CD" w:rsidRPr="0080087D" w:rsidRDefault="00FE36CD" w:rsidP="00311D07">
            <w:pPr>
              <w:jc w:val="center"/>
              <w:rPr>
                <w:sz w:val="22"/>
                <w:szCs w:val="22"/>
              </w:rPr>
            </w:pPr>
          </w:p>
        </w:tc>
        <w:tc>
          <w:tcPr>
            <w:tcW w:w="708" w:type="dxa"/>
          </w:tcPr>
          <w:p w14:paraId="7C5C8F5B" w14:textId="77777777" w:rsidR="00FE36CD" w:rsidRPr="0080087D" w:rsidRDefault="00FE36CD" w:rsidP="00311D07">
            <w:pPr>
              <w:jc w:val="center"/>
              <w:rPr>
                <w:sz w:val="22"/>
                <w:szCs w:val="22"/>
              </w:rPr>
            </w:pPr>
          </w:p>
        </w:tc>
        <w:tc>
          <w:tcPr>
            <w:tcW w:w="993" w:type="dxa"/>
          </w:tcPr>
          <w:p w14:paraId="05F49391" w14:textId="77777777" w:rsidR="00FE36CD" w:rsidRPr="0080087D" w:rsidRDefault="00FE36CD" w:rsidP="00311D07">
            <w:pPr>
              <w:jc w:val="center"/>
              <w:rPr>
                <w:sz w:val="22"/>
                <w:szCs w:val="22"/>
              </w:rPr>
            </w:pPr>
            <w:r w:rsidRPr="0080087D">
              <w:rPr>
                <w:sz w:val="22"/>
                <w:szCs w:val="22"/>
              </w:rPr>
              <w:t>20</w:t>
            </w:r>
          </w:p>
        </w:tc>
      </w:tr>
      <w:tr w:rsidR="00FE36CD" w:rsidRPr="0080087D" w14:paraId="797CD0A1" w14:textId="77777777" w:rsidTr="00311D07">
        <w:trPr>
          <w:jc w:val="center"/>
        </w:trPr>
        <w:tc>
          <w:tcPr>
            <w:tcW w:w="1140" w:type="dxa"/>
          </w:tcPr>
          <w:p w14:paraId="7EE6FA48" w14:textId="77777777" w:rsidR="00FE36CD" w:rsidRPr="0080087D" w:rsidRDefault="00FE36CD" w:rsidP="00311D07">
            <w:pPr>
              <w:jc w:val="center"/>
              <w:rPr>
                <w:sz w:val="22"/>
                <w:szCs w:val="22"/>
              </w:rPr>
            </w:pPr>
            <w:r w:rsidRPr="0080087D">
              <w:rPr>
                <w:sz w:val="22"/>
                <w:szCs w:val="22"/>
              </w:rPr>
              <w:t>CO6</w:t>
            </w:r>
          </w:p>
        </w:tc>
        <w:tc>
          <w:tcPr>
            <w:tcW w:w="709" w:type="dxa"/>
          </w:tcPr>
          <w:p w14:paraId="7E1CA57F" w14:textId="77777777" w:rsidR="00FE36CD" w:rsidRPr="0080087D" w:rsidRDefault="00FE36CD" w:rsidP="00311D07">
            <w:pPr>
              <w:jc w:val="center"/>
              <w:rPr>
                <w:sz w:val="22"/>
                <w:szCs w:val="22"/>
              </w:rPr>
            </w:pPr>
            <w:r w:rsidRPr="0080087D">
              <w:rPr>
                <w:sz w:val="22"/>
                <w:szCs w:val="22"/>
              </w:rPr>
              <w:t>20</w:t>
            </w:r>
          </w:p>
        </w:tc>
        <w:tc>
          <w:tcPr>
            <w:tcW w:w="708" w:type="dxa"/>
          </w:tcPr>
          <w:p w14:paraId="2C05F764" w14:textId="77777777" w:rsidR="00FE36CD" w:rsidRPr="0080087D" w:rsidRDefault="00FE36CD" w:rsidP="00311D07">
            <w:pPr>
              <w:jc w:val="center"/>
              <w:rPr>
                <w:sz w:val="22"/>
                <w:szCs w:val="22"/>
              </w:rPr>
            </w:pPr>
          </w:p>
        </w:tc>
        <w:tc>
          <w:tcPr>
            <w:tcW w:w="709" w:type="dxa"/>
          </w:tcPr>
          <w:p w14:paraId="7BF093B6" w14:textId="77777777" w:rsidR="00FE36CD" w:rsidRPr="0080087D" w:rsidRDefault="00FE36CD" w:rsidP="00311D07">
            <w:pPr>
              <w:jc w:val="center"/>
              <w:rPr>
                <w:sz w:val="22"/>
                <w:szCs w:val="22"/>
              </w:rPr>
            </w:pPr>
          </w:p>
        </w:tc>
        <w:tc>
          <w:tcPr>
            <w:tcW w:w="709" w:type="dxa"/>
          </w:tcPr>
          <w:p w14:paraId="575FABE5" w14:textId="77777777" w:rsidR="00FE36CD" w:rsidRPr="0080087D" w:rsidRDefault="00FE36CD" w:rsidP="00311D07">
            <w:pPr>
              <w:jc w:val="center"/>
              <w:rPr>
                <w:sz w:val="22"/>
                <w:szCs w:val="22"/>
              </w:rPr>
            </w:pPr>
          </w:p>
        </w:tc>
        <w:tc>
          <w:tcPr>
            <w:tcW w:w="709" w:type="dxa"/>
          </w:tcPr>
          <w:p w14:paraId="0C5256EC" w14:textId="77777777" w:rsidR="00FE36CD" w:rsidRPr="0080087D" w:rsidRDefault="00FE36CD" w:rsidP="00311D07">
            <w:pPr>
              <w:jc w:val="center"/>
              <w:rPr>
                <w:sz w:val="22"/>
                <w:szCs w:val="22"/>
              </w:rPr>
            </w:pPr>
          </w:p>
        </w:tc>
        <w:tc>
          <w:tcPr>
            <w:tcW w:w="708" w:type="dxa"/>
          </w:tcPr>
          <w:p w14:paraId="4DDD5055" w14:textId="77777777" w:rsidR="00FE36CD" w:rsidRPr="0080087D" w:rsidRDefault="00FE36CD" w:rsidP="00311D07">
            <w:pPr>
              <w:jc w:val="center"/>
              <w:rPr>
                <w:sz w:val="22"/>
                <w:szCs w:val="22"/>
              </w:rPr>
            </w:pPr>
          </w:p>
        </w:tc>
        <w:tc>
          <w:tcPr>
            <w:tcW w:w="993" w:type="dxa"/>
          </w:tcPr>
          <w:p w14:paraId="3E5FBA59" w14:textId="77777777" w:rsidR="00FE36CD" w:rsidRPr="0080087D" w:rsidRDefault="00FE36CD" w:rsidP="00311D07">
            <w:pPr>
              <w:jc w:val="center"/>
              <w:rPr>
                <w:sz w:val="22"/>
                <w:szCs w:val="22"/>
              </w:rPr>
            </w:pPr>
            <w:r w:rsidRPr="0080087D">
              <w:rPr>
                <w:sz w:val="22"/>
                <w:szCs w:val="22"/>
              </w:rPr>
              <w:t>20</w:t>
            </w:r>
          </w:p>
        </w:tc>
      </w:tr>
      <w:tr w:rsidR="00FE36CD" w14:paraId="441EBD77" w14:textId="77777777" w:rsidTr="00311D07">
        <w:trPr>
          <w:jc w:val="center"/>
        </w:trPr>
        <w:tc>
          <w:tcPr>
            <w:tcW w:w="5392" w:type="dxa"/>
            <w:gridSpan w:val="7"/>
          </w:tcPr>
          <w:p w14:paraId="445CAAB2" w14:textId="77777777" w:rsidR="00FE36CD" w:rsidRPr="0080087D" w:rsidRDefault="00FE36CD" w:rsidP="00311D07">
            <w:pPr>
              <w:rPr>
                <w:sz w:val="22"/>
                <w:szCs w:val="22"/>
              </w:rPr>
            </w:pPr>
          </w:p>
        </w:tc>
        <w:tc>
          <w:tcPr>
            <w:tcW w:w="993" w:type="dxa"/>
          </w:tcPr>
          <w:p w14:paraId="320D5265" w14:textId="77777777" w:rsidR="00FE36CD" w:rsidRPr="00CC7F9A" w:rsidRDefault="00FE36CD" w:rsidP="00311D07">
            <w:pPr>
              <w:jc w:val="center"/>
              <w:rPr>
                <w:b/>
                <w:sz w:val="22"/>
                <w:szCs w:val="22"/>
              </w:rPr>
            </w:pPr>
            <w:r w:rsidRPr="0080087D">
              <w:rPr>
                <w:b/>
                <w:sz w:val="22"/>
                <w:szCs w:val="22"/>
              </w:rPr>
              <w:t>180</w:t>
            </w:r>
          </w:p>
        </w:tc>
      </w:tr>
    </w:tbl>
    <w:p w14:paraId="6A5750B9" w14:textId="77777777" w:rsidR="00FE36CD" w:rsidRDefault="00FE36CD" w:rsidP="00311D07"/>
    <w:p w14:paraId="32C0C8E3" w14:textId="77777777" w:rsidR="00FE36CD" w:rsidRDefault="00FE36CD" w:rsidP="00311D07"/>
    <w:p w14:paraId="28E773B9" w14:textId="77777777" w:rsidR="00FE36CD" w:rsidRDefault="00FE36CD" w:rsidP="00311D07"/>
    <w:p w14:paraId="524F5014" w14:textId="77777777" w:rsidR="00FE36CD" w:rsidRDefault="00FE36CD" w:rsidP="00311D07"/>
    <w:p w14:paraId="47C0013B" w14:textId="77777777" w:rsidR="00FE36CD" w:rsidRDefault="00FE36CD" w:rsidP="00311D07"/>
    <w:p w14:paraId="2BFC18D7" w14:textId="77777777" w:rsidR="00FE36CD" w:rsidRDefault="00FE36CD" w:rsidP="00311D07"/>
    <w:p w14:paraId="0151B2DF" w14:textId="77777777" w:rsidR="00FE36CD" w:rsidRDefault="00FE36CD" w:rsidP="00311D07"/>
    <w:p w14:paraId="3647C26B" w14:textId="77777777" w:rsidR="00FE36CD" w:rsidRDefault="00FE36CD" w:rsidP="00311D07"/>
    <w:p w14:paraId="79FA5F8E" w14:textId="77777777" w:rsidR="00FE36CD" w:rsidRDefault="00FE36CD" w:rsidP="00311D07"/>
    <w:p w14:paraId="1530CA57" w14:textId="77777777" w:rsidR="00FE36CD" w:rsidRDefault="00FE36CD" w:rsidP="00311D07"/>
    <w:p w14:paraId="0BCF39E9" w14:textId="77777777" w:rsidR="00FE36CD" w:rsidRDefault="00FE36CD" w:rsidP="00311D07"/>
    <w:p w14:paraId="27ED4C01" w14:textId="77777777" w:rsidR="00FE36CD" w:rsidRDefault="00FE36CD" w:rsidP="00311D07"/>
    <w:p w14:paraId="55898A38" w14:textId="77777777" w:rsidR="00FE36CD" w:rsidRDefault="00FE36CD" w:rsidP="00311D07"/>
    <w:p w14:paraId="1888679A" w14:textId="77777777" w:rsidR="00FE36CD" w:rsidRDefault="00FE36CD" w:rsidP="00311D07"/>
    <w:p w14:paraId="43FB4FF1" w14:textId="77777777" w:rsidR="00FE36CD" w:rsidRDefault="00FE36CD" w:rsidP="00311D07"/>
    <w:p w14:paraId="1B36B7F4" w14:textId="77777777" w:rsidR="00FE36CD" w:rsidRDefault="00FE36CD" w:rsidP="00311D07"/>
    <w:p w14:paraId="1D3BD898" w14:textId="1F654397" w:rsidR="00FE36CD" w:rsidRDefault="00FE36CD">
      <w:pPr>
        <w:spacing w:after="200" w:line="276" w:lineRule="auto"/>
      </w:pPr>
      <w:r>
        <w:br w:type="page"/>
      </w:r>
    </w:p>
    <w:p w14:paraId="0ADEBD18" w14:textId="77777777" w:rsidR="00FE36CD" w:rsidRDefault="00FE36CD" w:rsidP="00311D07"/>
    <w:p w14:paraId="6F7B91D8" w14:textId="77777777" w:rsidR="00FE36CD" w:rsidRDefault="00FE36CD" w:rsidP="00311D07">
      <w:pPr>
        <w:jc w:val="center"/>
        <w:rPr>
          <w:rFonts w:ascii="Arial" w:hAnsi="Arial" w:cs="Arial"/>
          <w:bCs/>
          <w:noProof/>
        </w:rPr>
      </w:pPr>
      <w:r>
        <w:rPr>
          <w:rFonts w:ascii="Arial" w:hAnsi="Arial" w:cs="Arial"/>
          <w:noProof/>
        </w:rPr>
        <w:drawing>
          <wp:inline distT="0" distB="0" distL="0" distR="0" wp14:anchorId="78676694" wp14:editId="31D73C3B">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29707D9" w14:textId="77777777" w:rsidR="00FE36CD" w:rsidRDefault="00FE36CD" w:rsidP="00311D07">
      <w:pPr>
        <w:jc w:val="center"/>
        <w:rPr>
          <w:b/>
          <w:bCs/>
        </w:rPr>
      </w:pPr>
    </w:p>
    <w:p w14:paraId="2714FDC1" w14:textId="77777777" w:rsidR="00FE36CD" w:rsidRDefault="00FE36CD" w:rsidP="00311D07">
      <w:pPr>
        <w:jc w:val="center"/>
        <w:rPr>
          <w:b/>
          <w:bCs/>
        </w:rPr>
      </w:pPr>
      <w:r>
        <w:rPr>
          <w:b/>
          <w:bCs/>
        </w:rPr>
        <w:t>END SEMESTER EXAMINATION – NOV / DEC 2024</w:t>
      </w:r>
    </w:p>
    <w:p w14:paraId="6B579A92" w14:textId="77777777" w:rsidR="00FE36CD" w:rsidRDefault="00FE36CD" w:rsidP="00311D07"/>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19D3667E" w14:textId="77777777" w:rsidTr="00311D07">
        <w:trPr>
          <w:trHeight w:val="397"/>
          <w:jc w:val="center"/>
        </w:trPr>
        <w:tc>
          <w:tcPr>
            <w:tcW w:w="1555" w:type="dxa"/>
            <w:vAlign w:val="center"/>
          </w:tcPr>
          <w:p w14:paraId="1AD1BB7E" w14:textId="77777777" w:rsidR="00FE36CD" w:rsidRPr="0037089B" w:rsidRDefault="00FE36CD" w:rsidP="00311D07">
            <w:pPr>
              <w:pStyle w:val="Title"/>
              <w:jc w:val="left"/>
              <w:rPr>
                <w:b/>
                <w:sz w:val="22"/>
                <w:szCs w:val="22"/>
              </w:rPr>
            </w:pPr>
            <w:r w:rsidRPr="0037089B">
              <w:rPr>
                <w:b/>
                <w:sz w:val="22"/>
                <w:szCs w:val="22"/>
              </w:rPr>
              <w:t xml:space="preserve">Course Code      </w:t>
            </w:r>
          </w:p>
        </w:tc>
        <w:tc>
          <w:tcPr>
            <w:tcW w:w="6662" w:type="dxa"/>
            <w:vAlign w:val="center"/>
          </w:tcPr>
          <w:p w14:paraId="7B128C57" w14:textId="77777777" w:rsidR="00FE36CD" w:rsidRPr="0037089B" w:rsidRDefault="00FE36CD" w:rsidP="00311D07">
            <w:pPr>
              <w:pStyle w:val="Title"/>
              <w:jc w:val="left"/>
              <w:rPr>
                <w:b/>
                <w:sz w:val="22"/>
                <w:szCs w:val="22"/>
              </w:rPr>
            </w:pPr>
            <w:r>
              <w:rPr>
                <w:b/>
                <w:sz w:val="22"/>
                <w:szCs w:val="22"/>
              </w:rPr>
              <w:t>18MS3104</w:t>
            </w:r>
          </w:p>
        </w:tc>
        <w:tc>
          <w:tcPr>
            <w:tcW w:w="1417" w:type="dxa"/>
            <w:vAlign w:val="center"/>
          </w:tcPr>
          <w:p w14:paraId="119ECEF5" w14:textId="77777777" w:rsidR="00FE36CD" w:rsidRPr="0037089B" w:rsidRDefault="00FE36CD"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14764F78" w14:textId="77777777" w:rsidR="00FE36CD" w:rsidRPr="0037089B" w:rsidRDefault="00FE36CD" w:rsidP="00311D07">
            <w:pPr>
              <w:pStyle w:val="Title"/>
              <w:jc w:val="left"/>
              <w:rPr>
                <w:b/>
                <w:sz w:val="22"/>
                <w:szCs w:val="22"/>
              </w:rPr>
            </w:pPr>
            <w:r w:rsidRPr="0037089B">
              <w:rPr>
                <w:b/>
                <w:sz w:val="22"/>
                <w:szCs w:val="22"/>
              </w:rPr>
              <w:t>3hrs</w:t>
            </w:r>
          </w:p>
        </w:tc>
      </w:tr>
      <w:tr w:rsidR="00FE36CD" w:rsidRPr="001E42AE" w14:paraId="6BE0634C" w14:textId="77777777" w:rsidTr="00311D07">
        <w:trPr>
          <w:trHeight w:val="397"/>
          <w:jc w:val="center"/>
        </w:trPr>
        <w:tc>
          <w:tcPr>
            <w:tcW w:w="1555" w:type="dxa"/>
            <w:vAlign w:val="center"/>
          </w:tcPr>
          <w:p w14:paraId="5E0FB694"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1BDC3E8F" w14:textId="77777777" w:rsidR="00FE36CD" w:rsidRPr="0037089B" w:rsidRDefault="00FE36CD" w:rsidP="00311D07">
            <w:pPr>
              <w:pStyle w:val="Title"/>
              <w:jc w:val="left"/>
              <w:rPr>
                <w:b/>
                <w:sz w:val="22"/>
                <w:szCs w:val="22"/>
              </w:rPr>
            </w:pPr>
            <w:r>
              <w:rPr>
                <w:b/>
                <w:sz w:val="22"/>
                <w:szCs w:val="22"/>
              </w:rPr>
              <w:t>RESEARCH METHODOLOGY AND IPR</w:t>
            </w:r>
          </w:p>
        </w:tc>
        <w:tc>
          <w:tcPr>
            <w:tcW w:w="1417" w:type="dxa"/>
            <w:vAlign w:val="center"/>
          </w:tcPr>
          <w:p w14:paraId="6B58B1EA" w14:textId="77777777" w:rsidR="00FE36CD" w:rsidRPr="0037089B" w:rsidRDefault="00FE36CD" w:rsidP="00311D07">
            <w:pPr>
              <w:pStyle w:val="Title"/>
              <w:jc w:val="left"/>
              <w:rPr>
                <w:b/>
                <w:bCs/>
                <w:sz w:val="22"/>
                <w:szCs w:val="22"/>
              </w:rPr>
            </w:pPr>
            <w:r w:rsidRPr="0037089B">
              <w:rPr>
                <w:b/>
                <w:bCs/>
                <w:sz w:val="22"/>
                <w:szCs w:val="22"/>
              </w:rPr>
              <w:t xml:space="preserve">Max. Marks </w:t>
            </w:r>
          </w:p>
        </w:tc>
        <w:tc>
          <w:tcPr>
            <w:tcW w:w="851" w:type="dxa"/>
            <w:vAlign w:val="center"/>
          </w:tcPr>
          <w:p w14:paraId="44AE402A" w14:textId="77777777" w:rsidR="00FE36CD" w:rsidRPr="0037089B" w:rsidRDefault="00FE36CD" w:rsidP="00311D07">
            <w:pPr>
              <w:pStyle w:val="Title"/>
              <w:jc w:val="left"/>
              <w:rPr>
                <w:b/>
                <w:sz w:val="22"/>
                <w:szCs w:val="22"/>
              </w:rPr>
            </w:pPr>
            <w:r w:rsidRPr="0037089B">
              <w:rPr>
                <w:b/>
                <w:sz w:val="22"/>
                <w:szCs w:val="22"/>
              </w:rPr>
              <w:t>100</w:t>
            </w:r>
          </w:p>
        </w:tc>
      </w:tr>
    </w:tbl>
    <w:p w14:paraId="1A4E44DC" w14:textId="77777777" w:rsidR="00FE36CD" w:rsidRDefault="00FE36CD" w:rsidP="00311D07"/>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FE36CD" w:rsidRPr="00947386" w14:paraId="75A5E901" w14:textId="77777777" w:rsidTr="00311D07">
        <w:trPr>
          <w:trHeight w:val="552"/>
        </w:trPr>
        <w:tc>
          <w:tcPr>
            <w:tcW w:w="272" w:type="pct"/>
            <w:vAlign w:val="center"/>
          </w:tcPr>
          <w:p w14:paraId="47B47547" w14:textId="77777777" w:rsidR="00FE36CD" w:rsidRPr="00947386" w:rsidRDefault="00FE36CD" w:rsidP="00311D07">
            <w:pPr>
              <w:jc w:val="center"/>
              <w:rPr>
                <w:b/>
              </w:rPr>
            </w:pPr>
            <w:r w:rsidRPr="00947386">
              <w:rPr>
                <w:b/>
              </w:rPr>
              <w:t>Q. No.</w:t>
            </w:r>
          </w:p>
        </w:tc>
        <w:tc>
          <w:tcPr>
            <w:tcW w:w="3929" w:type="pct"/>
            <w:gridSpan w:val="2"/>
            <w:vAlign w:val="center"/>
          </w:tcPr>
          <w:p w14:paraId="7103F7F6" w14:textId="77777777" w:rsidR="00FE36CD" w:rsidRPr="00947386" w:rsidRDefault="00FE36CD" w:rsidP="00311D07">
            <w:pPr>
              <w:jc w:val="center"/>
              <w:rPr>
                <w:b/>
              </w:rPr>
            </w:pPr>
            <w:r w:rsidRPr="00947386">
              <w:rPr>
                <w:b/>
              </w:rPr>
              <w:t>Questions</w:t>
            </w:r>
          </w:p>
        </w:tc>
        <w:tc>
          <w:tcPr>
            <w:tcW w:w="319" w:type="pct"/>
            <w:vAlign w:val="center"/>
          </w:tcPr>
          <w:p w14:paraId="404C8A09" w14:textId="77777777" w:rsidR="00FE36CD" w:rsidRPr="00947386" w:rsidRDefault="00FE36CD" w:rsidP="00311D07">
            <w:pPr>
              <w:jc w:val="center"/>
              <w:rPr>
                <w:b/>
              </w:rPr>
            </w:pPr>
            <w:r w:rsidRPr="00947386">
              <w:rPr>
                <w:b/>
              </w:rPr>
              <w:t>CO</w:t>
            </w:r>
          </w:p>
        </w:tc>
        <w:tc>
          <w:tcPr>
            <w:tcW w:w="256" w:type="pct"/>
            <w:vAlign w:val="center"/>
          </w:tcPr>
          <w:p w14:paraId="535843E0" w14:textId="77777777" w:rsidR="00FE36CD" w:rsidRPr="00947386" w:rsidRDefault="00FE36CD" w:rsidP="00311D07">
            <w:pPr>
              <w:jc w:val="center"/>
              <w:rPr>
                <w:b/>
              </w:rPr>
            </w:pPr>
            <w:r w:rsidRPr="00947386">
              <w:rPr>
                <w:b/>
              </w:rPr>
              <w:t>BL</w:t>
            </w:r>
          </w:p>
        </w:tc>
        <w:tc>
          <w:tcPr>
            <w:tcW w:w="224" w:type="pct"/>
            <w:vAlign w:val="center"/>
          </w:tcPr>
          <w:p w14:paraId="7C30C296" w14:textId="77777777" w:rsidR="00FE36CD" w:rsidRPr="00947386" w:rsidRDefault="00FE36CD" w:rsidP="00311D07">
            <w:pPr>
              <w:jc w:val="center"/>
              <w:rPr>
                <w:b/>
              </w:rPr>
            </w:pPr>
            <w:r w:rsidRPr="00947386">
              <w:rPr>
                <w:b/>
              </w:rPr>
              <w:t>M</w:t>
            </w:r>
          </w:p>
        </w:tc>
      </w:tr>
      <w:tr w:rsidR="00FE36CD" w:rsidRPr="00947386" w14:paraId="3C147D48" w14:textId="77777777" w:rsidTr="00311D07">
        <w:trPr>
          <w:trHeight w:val="552"/>
        </w:trPr>
        <w:tc>
          <w:tcPr>
            <w:tcW w:w="5000" w:type="pct"/>
            <w:gridSpan w:val="6"/>
          </w:tcPr>
          <w:p w14:paraId="78E8B695" w14:textId="77777777" w:rsidR="00FE36CD" w:rsidRPr="00947386" w:rsidRDefault="00FE36CD" w:rsidP="00311D07">
            <w:pPr>
              <w:jc w:val="center"/>
              <w:rPr>
                <w:b/>
                <w:u w:val="single"/>
              </w:rPr>
            </w:pPr>
            <w:r w:rsidRPr="00947386">
              <w:rPr>
                <w:b/>
                <w:u w:val="single"/>
              </w:rPr>
              <w:t>PART – A (5 X 16 = 80 MARKS)</w:t>
            </w:r>
          </w:p>
          <w:p w14:paraId="12B16FA3" w14:textId="77777777" w:rsidR="00FE36CD" w:rsidRPr="00947386" w:rsidRDefault="00FE36CD" w:rsidP="00311D07">
            <w:pPr>
              <w:jc w:val="center"/>
              <w:rPr>
                <w:b/>
              </w:rPr>
            </w:pPr>
            <w:r w:rsidRPr="00947386">
              <w:rPr>
                <w:b/>
              </w:rPr>
              <w:t>(Answer any five from the following)</w:t>
            </w:r>
          </w:p>
        </w:tc>
      </w:tr>
      <w:tr w:rsidR="00FE36CD" w:rsidRPr="00947386" w14:paraId="57489773" w14:textId="77777777" w:rsidTr="00311D07">
        <w:trPr>
          <w:trHeight w:val="283"/>
        </w:trPr>
        <w:tc>
          <w:tcPr>
            <w:tcW w:w="272" w:type="pct"/>
          </w:tcPr>
          <w:p w14:paraId="79170E6A" w14:textId="77777777" w:rsidR="00FE36CD" w:rsidRPr="00947386" w:rsidRDefault="00FE36CD" w:rsidP="00311D07">
            <w:pPr>
              <w:jc w:val="center"/>
            </w:pPr>
            <w:r w:rsidRPr="00947386">
              <w:t>1.</w:t>
            </w:r>
          </w:p>
        </w:tc>
        <w:tc>
          <w:tcPr>
            <w:tcW w:w="189" w:type="pct"/>
          </w:tcPr>
          <w:p w14:paraId="049101DB" w14:textId="77777777" w:rsidR="00FE36CD" w:rsidRPr="00947386" w:rsidRDefault="00FE36CD" w:rsidP="00311D07">
            <w:pPr>
              <w:jc w:val="center"/>
            </w:pPr>
            <w:r w:rsidRPr="00947386">
              <w:t>a.</w:t>
            </w:r>
          </w:p>
        </w:tc>
        <w:tc>
          <w:tcPr>
            <w:tcW w:w="3740" w:type="pct"/>
          </w:tcPr>
          <w:p w14:paraId="4A00E016" w14:textId="77777777" w:rsidR="00FE36CD" w:rsidRPr="00947386" w:rsidRDefault="00FE36CD" w:rsidP="00311D07">
            <w:pPr>
              <w:jc w:val="both"/>
            </w:pPr>
            <w:r>
              <w:t>“Research is to see what everybody else has seen, and to think what nobody else has thought” – AS Gyorgyi. Explain the sources of a research problem and list the criteria and characteristics of a good research problem.</w:t>
            </w:r>
          </w:p>
        </w:tc>
        <w:tc>
          <w:tcPr>
            <w:tcW w:w="319" w:type="pct"/>
          </w:tcPr>
          <w:p w14:paraId="1EA1884E" w14:textId="77777777" w:rsidR="00FE36CD" w:rsidRPr="00947386" w:rsidRDefault="00FE36CD" w:rsidP="00311D07">
            <w:pPr>
              <w:jc w:val="center"/>
            </w:pPr>
            <w:r w:rsidRPr="009B21A6">
              <w:t>CO</w:t>
            </w:r>
            <w:r>
              <w:t>2</w:t>
            </w:r>
          </w:p>
        </w:tc>
        <w:tc>
          <w:tcPr>
            <w:tcW w:w="256" w:type="pct"/>
          </w:tcPr>
          <w:p w14:paraId="35F6E9C9" w14:textId="77777777" w:rsidR="00FE36CD" w:rsidRPr="00947386" w:rsidRDefault="00FE36CD" w:rsidP="00311D07">
            <w:pPr>
              <w:jc w:val="center"/>
            </w:pPr>
            <w:r>
              <w:t>A</w:t>
            </w:r>
          </w:p>
        </w:tc>
        <w:tc>
          <w:tcPr>
            <w:tcW w:w="224" w:type="pct"/>
          </w:tcPr>
          <w:p w14:paraId="5C738881" w14:textId="77777777" w:rsidR="00FE36CD" w:rsidRPr="00947386" w:rsidRDefault="00FE36CD" w:rsidP="00311D07">
            <w:pPr>
              <w:jc w:val="center"/>
            </w:pPr>
            <w:r>
              <w:t>10</w:t>
            </w:r>
          </w:p>
        </w:tc>
      </w:tr>
      <w:tr w:rsidR="00FE36CD" w:rsidRPr="00947386" w14:paraId="0602D77B" w14:textId="77777777" w:rsidTr="00311D07">
        <w:trPr>
          <w:trHeight w:val="283"/>
        </w:trPr>
        <w:tc>
          <w:tcPr>
            <w:tcW w:w="272" w:type="pct"/>
          </w:tcPr>
          <w:p w14:paraId="16E707C6" w14:textId="77777777" w:rsidR="00FE36CD" w:rsidRPr="00947386" w:rsidRDefault="00FE36CD" w:rsidP="00311D07">
            <w:pPr>
              <w:jc w:val="center"/>
            </w:pPr>
          </w:p>
        </w:tc>
        <w:tc>
          <w:tcPr>
            <w:tcW w:w="189" w:type="pct"/>
          </w:tcPr>
          <w:p w14:paraId="3821E71C" w14:textId="77777777" w:rsidR="00FE36CD" w:rsidRPr="00947386" w:rsidRDefault="00FE36CD" w:rsidP="00311D07">
            <w:pPr>
              <w:jc w:val="center"/>
            </w:pPr>
            <w:r w:rsidRPr="00947386">
              <w:t>b.</w:t>
            </w:r>
          </w:p>
        </w:tc>
        <w:tc>
          <w:tcPr>
            <w:tcW w:w="3740" w:type="pct"/>
          </w:tcPr>
          <w:p w14:paraId="07ABEF26" w14:textId="77777777" w:rsidR="00FE36CD" w:rsidRPr="00947386" w:rsidRDefault="00FE36CD" w:rsidP="00311D07">
            <w:pPr>
              <w:rPr>
                <w:bCs/>
              </w:rPr>
            </w:pPr>
            <w:r>
              <w:t>Describe the different types of variables used in research with examples.</w:t>
            </w:r>
          </w:p>
        </w:tc>
        <w:tc>
          <w:tcPr>
            <w:tcW w:w="319" w:type="pct"/>
          </w:tcPr>
          <w:p w14:paraId="6A022D57" w14:textId="77777777" w:rsidR="00FE36CD" w:rsidRPr="00947386" w:rsidRDefault="00FE36CD" w:rsidP="00311D07">
            <w:pPr>
              <w:jc w:val="center"/>
            </w:pPr>
            <w:r w:rsidRPr="009B21A6">
              <w:t>CO</w:t>
            </w:r>
            <w:r>
              <w:t>2</w:t>
            </w:r>
          </w:p>
        </w:tc>
        <w:tc>
          <w:tcPr>
            <w:tcW w:w="256" w:type="pct"/>
          </w:tcPr>
          <w:p w14:paraId="709246B5" w14:textId="77777777" w:rsidR="00FE36CD" w:rsidRPr="00947386" w:rsidRDefault="00FE36CD" w:rsidP="00311D07">
            <w:pPr>
              <w:jc w:val="center"/>
            </w:pPr>
            <w:r>
              <w:t>U</w:t>
            </w:r>
          </w:p>
        </w:tc>
        <w:tc>
          <w:tcPr>
            <w:tcW w:w="224" w:type="pct"/>
          </w:tcPr>
          <w:p w14:paraId="36AF815F" w14:textId="77777777" w:rsidR="00FE36CD" w:rsidRPr="00947386" w:rsidRDefault="00FE36CD" w:rsidP="00311D07">
            <w:pPr>
              <w:jc w:val="center"/>
            </w:pPr>
            <w:r>
              <w:t>6</w:t>
            </w:r>
          </w:p>
        </w:tc>
      </w:tr>
      <w:tr w:rsidR="00FE36CD" w:rsidRPr="00947386" w14:paraId="457FA265" w14:textId="77777777" w:rsidTr="00311D07">
        <w:trPr>
          <w:trHeight w:val="283"/>
        </w:trPr>
        <w:tc>
          <w:tcPr>
            <w:tcW w:w="272" w:type="pct"/>
          </w:tcPr>
          <w:p w14:paraId="3611457A" w14:textId="77777777" w:rsidR="00FE36CD" w:rsidRPr="00947386" w:rsidRDefault="00FE36CD" w:rsidP="00311D07">
            <w:pPr>
              <w:jc w:val="center"/>
            </w:pPr>
          </w:p>
        </w:tc>
        <w:tc>
          <w:tcPr>
            <w:tcW w:w="189" w:type="pct"/>
          </w:tcPr>
          <w:p w14:paraId="4FA33136" w14:textId="77777777" w:rsidR="00FE36CD" w:rsidRPr="00947386" w:rsidRDefault="00FE36CD" w:rsidP="00311D07">
            <w:pPr>
              <w:jc w:val="center"/>
            </w:pPr>
          </w:p>
        </w:tc>
        <w:tc>
          <w:tcPr>
            <w:tcW w:w="3740" w:type="pct"/>
          </w:tcPr>
          <w:p w14:paraId="42A3C0EE" w14:textId="77777777" w:rsidR="00FE36CD" w:rsidRPr="00947386" w:rsidRDefault="00FE36CD" w:rsidP="00311D07"/>
        </w:tc>
        <w:tc>
          <w:tcPr>
            <w:tcW w:w="319" w:type="pct"/>
          </w:tcPr>
          <w:p w14:paraId="1F2D3BE9" w14:textId="77777777" w:rsidR="00FE36CD" w:rsidRPr="00947386" w:rsidRDefault="00FE36CD" w:rsidP="00311D07">
            <w:pPr>
              <w:jc w:val="center"/>
            </w:pPr>
          </w:p>
        </w:tc>
        <w:tc>
          <w:tcPr>
            <w:tcW w:w="256" w:type="pct"/>
          </w:tcPr>
          <w:p w14:paraId="25601E22" w14:textId="77777777" w:rsidR="00FE36CD" w:rsidRPr="00947386" w:rsidRDefault="00FE36CD" w:rsidP="00311D07">
            <w:pPr>
              <w:jc w:val="center"/>
            </w:pPr>
          </w:p>
        </w:tc>
        <w:tc>
          <w:tcPr>
            <w:tcW w:w="224" w:type="pct"/>
          </w:tcPr>
          <w:p w14:paraId="7370B293" w14:textId="77777777" w:rsidR="00FE36CD" w:rsidRPr="00947386" w:rsidRDefault="00FE36CD" w:rsidP="00311D07">
            <w:pPr>
              <w:jc w:val="center"/>
            </w:pPr>
          </w:p>
        </w:tc>
      </w:tr>
      <w:tr w:rsidR="00FE36CD" w:rsidRPr="00947386" w14:paraId="104A74BC" w14:textId="77777777" w:rsidTr="00311D07">
        <w:trPr>
          <w:trHeight w:val="283"/>
        </w:trPr>
        <w:tc>
          <w:tcPr>
            <w:tcW w:w="272" w:type="pct"/>
          </w:tcPr>
          <w:p w14:paraId="4C85D33C" w14:textId="77777777" w:rsidR="00FE36CD" w:rsidRPr="00947386" w:rsidRDefault="00FE36CD" w:rsidP="00311D07">
            <w:pPr>
              <w:jc w:val="center"/>
            </w:pPr>
            <w:r w:rsidRPr="00947386">
              <w:t>2.</w:t>
            </w:r>
          </w:p>
        </w:tc>
        <w:tc>
          <w:tcPr>
            <w:tcW w:w="189" w:type="pct"/>
          </w:tcPr>
          <w:p w14:paraId="450576C5" w14:textId="77777777" w:rsidR="00FE36CD" w:rsidRPr="00947386" w:rsidRDefault="00FE36CD" w:rsidP="00311D07">
            <w:pPr>
              <w:jc w:val="center"/>
            </w:pPr>
            <w:r w:rsidRPr="00947386">
              <w:t>a.</w:t>
            </w:r>
          </w:p>
        </w:tc>
        <w:tc>
          <w:tcPr>
            <w:tcW w:w="3740" w:type="pct"/>
          </w:tcPr>
          <w:p w14:paraId="7DAA3276" w14:textId="77777777" w:rsidR="00FE36CD" w:rsidRPr="00947386" w:rsidRDefault="00FE36CD" w:rsidP="00311D07">
            <w:r>
              <w:t xml:space="preserve">Write the steps involved in formulating a good research problem. </w:t>
            </w:r>
          </w:p>
        </w:tc>
        <w:tc>
          <w:tcPr>
            <w:tcW w:w="319" w:type="pct"/>
          </w:tcPr>
          <w:p w14:paraId="055EE357" w14:textId="77777777" w:rsidR="00FE36CD" w:rsidRPr="00947386" w:rsidRDefault="00FE36CD" w:rsidP="00311D07">
            <w:pPr>
              <w:jc w:val="center"/>
            </w:pPr>
            <w:r w:rsidRPr="009B21A6">
              <w:t>CO</w:t>
            </w:r>
            <w:r>
              <w:t>5</w:t>
            </w:r>
          </w:p>
        </w:tc>
        <w:tc>
          <w:tcPr>
            <w:tcW w:w="256" w:type="pct"/>
          </w:tcPr>
          <w:p w14:paraId="2444277F" w14:textId="77777777" w:rsidR="00FE36CD" w:rsidRPr="00947386" w:rsidRDefault="00FE36CD" w:rsidP="00311D07">
            <w:pPr>
              <w:jc w:val="center"/>
            </w:pPr>
            <w:r>
              <w:t>A</w:t>
            </w:r>
          </w:p>
        </w:tc>
        <w:tc>
          <w:tcPr>
            <w:tcW w:w="224" w:type="pct"/>
          </w:tcPr>
          <w:p w14:paraId="65ABF107" w14:textId="77777777" w:rsidR="00FE36CD" w:rsidRPr="00947386" w:rsidRDefault="00FE36CD" w:rsidP="00311D07">
            <w:pPr>
              <w:jc w:val="center"/>
            </w:pPr>
            <w:r>
              <w:t>10</w:t>
            </w:r>
          </w:p>
        </w:tc>
      </w:tr>
      <w:tr w:rsidR="00FE36CD" w:rsidRPr="00947386" w14:paraId="53C10B0F" w14:textId="77777777" w:rsidTr="00311D07">
        <w:trPr>
          <w:trHeight w:val="283"/>
        </w:trPr>
        <w:tc>
          <w:tcPr>
            <w:tcW w:w="272" w:type="pct"/>
          </w:tcPr>
          <w:p w14:paraId="136D05F3" w14:textId="77777777" w:rsidR="00FE36CD" w:rsidRPr="00947386" w:rsidRDefault="00FE36CD" w:rsidP="00311D07">
            <w:pPr>
              <w:jc w:val="center"/>
            </w:pPr>
          </w:p>
        </w:tc>
        <w:tc>
          <w:tcPr>
            <w:tcW w:w="189" w:type="pct"/>
          </w:tcPr>
          <w:p w14:paraId="5889F0DA" w14:textId="77777777" w:rsidR="00FE36CD" w:rsidRPr="00947386" w:rsidRDefault="00FE36CD" w:rsidP="00311D07">
            <w:pPr>
              <w:jc w:val="center"/>
            </w:pPr>
            <w:r w:rsidRPr="00947386">
              <w:t>b.</w:t>
            </w:r>
          </w:p>
        </w:tc>
        <w:tc>
          <w:tcPr>
            <w:tcW w:w="3740" w:type="pct"/>
          </w:tcPr>
          <w:p w14:paraId="3EE9B02A" w14:textId="77777777" w:rsidR="00FE36CD" w:rsidRPr="00947386" w:rsidRDefault="00FE36CD" w:rsidP="00311D07">
            <w:r>
              <w:rPr>
                <w:lang w:bidi="hi-IN"/>
              </w:rPr>
              <w:t>Explain the various steps in research data analysis.</w:t>
            </w:r>
          </w:p>
        </w:tc>
        <w:tc>
          <w:tcPr>
            <w:tcW w:w="319" w:type="pct"/>
          </w:tcPr>
          <w:p w14:paraId="26181459" w14:textId="77777777" w:rsidR="00FE36CD" w:rsidRPr="00947386" w:rsidRDefault="00FE36CD" w:rsidP="00311D07">
            <w:pPr>
              <w:jc w:val="center"/>
            </w:pPr>
            <w:r w:rsidRPr="009B21A6">
              <w:t>CO</w:t>
            </w:r>
            <w:r>
              <w:t>5</w:t>
            </w:r>
          </w:p>
        </w:tc>
        <w:tc>
          <w:tcPr>
            <w:tcW w:w="256" w:type="pct"/>
          </w:tcPr>
          <w:p w14:paraId="04D1730D" w14:textId="77777777" w:rsidR="00FE36CD" w:rsidRPr="00947386" w:rsidRDefault="00FE36CD" w:rsidP="00311D07">
            <w:pPr>
              <w:jc w:val="center"/>
            </w:pPr>
            <w:r>
              <w:t>U</w:t>
            </w:r>
          </w:p>
        </w:tc>
        <w:tc>
          <w:tcPr>
            <w:tcW w:w="224" w:type="pct"/>
          </w:tcPr>
          <w:p w14:paraId="72376F98" w14:textId="77777777" w:rsidR="00FE36CD" w:rsidRPr="00947386" w:rsidRDefault="00FE36CD" w:rsidP="00311D07">
            <w:pPr>
              <w:jc w:val="center"/>
            </w:pPr>
            <w:r>
              <w:t>6</w:t>
            </w:r>
          </w:p>
        </w:tc>
      </w:tr>
      <w:tr w:rsidR="00FE36CD" w:rsidRPr="00947386" w14:paraId="2C8AB357" w14:textId="77777777" w:rsidTr="00311D07">
        <w:trPr>
          <w:trHeight w:val="283"/>
        </w:trPr>
        <w:tc>
          <w:tcPr>
            <w:tcW w:w="272" w:type="pct"/>
          </w:tcPr>
          <w:p w14:paraId="2FD22D92" w14:textId="77777777" w:rsidR="00FE36CD" w:rsidRPr="00947386" w:rsidRDefault="00FE36CD" w:rsidP="00311D07">
            <w:pPr>
              <w:jc w:val="center"/>
            </w:pPr>
          </w:p>
        </w:tc>
        <w:tc>
          <w:tcPr>
            <w:tcW w:w="189" w:type="pct"/>
          </w:tcPr>
          <w:p w14:paraId="2D2AFBD4" w14:textId="77777777" w:rsidR="00FE36CD" w:rsidRPr="00947386" w:rsidRDefault="00FE36CD" w:rsidP="00311D07">
            <w:pPr>
              <w:jc w:val="center"/>
            </w:pPr>
          </w:p>
        </w:tc>
        <w:tc>
          <w:tcPr>
            <w:tcW w:w="3740" w:type="pct"/>
          </w:tcPr>
          <w:p w14:paraId="650BB9EC" w14:textId="77777777" w:rsidR="00FE36CD" w:rsidRPr="00947386" w:rsidRDefault="00FE36CD" w:rsidP="00311D07"/>
        </w:tc>
        <w:tc>
          <w:tcPr>
            <w:tcW w:w="319" w:type="pct"/>
          </w:tcPr>
          <w:p w14:paraId="0DE87EA2" w14:textId="77777777" w:rsidR="00FE36CD" w:rsidRPr="00947386" w:rsidRDefault="00FE36CD" w:rsidP="00311D07">
            <w:pPr>
              <w:jc w:val="center"/>
            </w:pPr>
          </w:p>
        </w:tc>
        <w:tc>
          <w:tcPr>
            <w:tcW w:w="256" w:type="pct"/>
          </w:tcPr>
          <w:p w14:paraId="2B4ED5E9" w14:textId="77777777" w:rsidR="00FE36CD" w:rsidRPr="00947386" w:rsidRDefault="00FE36CD" w:rsidP="00311D07">
            <w:pPr>
              <w:jc w:val="center"/>
            </w:pPr>
          </w:p>
        </w:tc>
        <w:tc>
          <w:tcPr>
            <w:tcW w:w="224" w:type="pct"/>
          </w:tcPr>
          <w:p w14:paraId="0A7102F2" w14:textId="77777777" w:rsidR="00FE36CD" w:rsidRPr="00947386" w:rsidRDefault="00FE36CD" w:rsidP="00311D07">
            <w:pPr>
              <w:jc w:val="center"/>
            </w:pPr>
          </w:p>
        </w:tc>
      </w:tr>
      <w:tr w:rsidR="00FE36CD" w:rsidRPr="00947386" w14:paraId="38240B0F" w14:textId="77777777" w:rsidTr="00311D07">
        <w:trPr>
          <w:trHeight w:val="283"/>
        </w:trPr>
        <w:tc>
          <w:tcPr>
            <w:tcW w:w="272" w:type="pct"/>
          </w:tcPr>
          <w:p w14:paraId="600ED7A3" w14:textId="77777777" w:rsidR="00FE36CD" w:rsidRPr="00947386" w:rsidRDefault="00FE36CD" w:rsidP="00311D07">
            <w:pPr>
              <w:jc w:val="center"/>
            </w:pPr>
            <w:r w:rsidRPr="00947386">
              <w:t>3.</w:t>
            </w:r>
          </w:p>
        </w:tc>
        <w:tc>
          <w:tcPr>
            <w:tcW w:w="189" w:type="pct"/>
          </w:tcPr>
          <w:p w14:paraId="3473698C" w14:textId="77777777" w:rsidR="00FE36CD" w:rsidRPr="00947386" w:rsidRDefault="00FE36CD" w:rsidP="00311D07">
            <w:pPr>
              <w:jc w:val="center"/>
            </w:pPr>
            <w:r w:rsidRPr="00947386">
              <w:t>a.</w:t>
            </w:r>
          </w:p>
        </w:tc>
        <w:tc>
          <w:tcPr>
            <w:tcW w:w="3740" w:type="pct"/>
          </w:tcPr>
          <w:p w14:paraId="4AA4F7D3" w14:textId="77777777" w:rsidR="00FE36CD" w:rsidRDefault="00FE36CD" w:rsidP="00311D07">
            <w:pPr>
              <w:jc w:val="both"/>
              <w:rPr>
                <w:shd w:val="clear" w:color="auto" w:fill="FFFFFF"/>
                <w:lang w:bidi="hi-IN"/>
              </w:rPr>
            </w:pPr>
            <w:r>
              <w:rPr>
                <w:shd w:val="clear" w:color="auto" w:fill="FFFFFF"/>
                <w:lang w:bidi="hi-IN"/>
              </w:rPr>
              <w:t>The Government of India has deputed you to collect data in order to find out ‘IS INDIA READY FOR ARTIFICIAL INTELLIGENCE TECHNOLOGY’?</w:t>
            </w:r>
          </w:p>
          <w:p w14:paraId="35C43CEF" w14:textId="77777777" w:rsidR="00FE36CD" w:rsidRPr="00D03B86" w:rsidRDefault="00FE36CD" w:rsidP="00311D07">
            <w:pPr>
              <w:jc w:val="both"/>
              <w:rPr>
                <w:shd w:val="clear" w:color="auto" w:fill="FFFFFF"/>
                <w:lang w:bidi="hi-IN"/>
              </w:rPr>
            </w:pPr>
            <w:r>
              <w:rPr>
                <w:shd w:val="clear" w:color="auto" w:fill="FFFFFF"/>
                <w:lang w:bidi="hi-IN"/>
              </w:rPr>
              <w:t xml:space="preserve">Analyze the suitable method of data collection to be used in this case study. </w:t>
            </w:r>
          </w:p>
        </w:tc>
        <w:tc>
          <w:tcPr>
            <w:tcW w:w="319" w:type="pct"/>
          </w:tcPr>
          <w:p w14:paraId="44626A26" w14:textId="77777777" w:rsidR="00FE36CD" w:rsidRPr="00947386" w:rsidRDefault="00FE36CD" w:rsidP="00311D07">
            <w:pPr>
              <w:jc w:val="center"/>
            </w:pPr>
            <w:r w:rsidRPr="009B21A6">
              <w:t>CO</w:t>
            </w:r>
            <w:r>
              <w:t>6</w:t>
            </w:r>
          </w:p>
        </w:tc>
        <w:tc>
          <w:tcPr>
            <w:tcW w:w="256" w:type="pct"/>
          </w:tcPr>
          <w:p w14:paraId="0E8F1F08" w14:textId="77777777" w:rsidR="00FE36CD" w:rsidRPr="00947386" w:rsidRDefault="00FE36CD" w:rsidP="00311D07">
            <w:pPr>
              <w:jc w:val="center"/>
            </w:pPr>
            <w:r>
              <w:t>An</w:t>
            </w:r>
          </w:p>
        </w:tc>
        <w:tc>
          <w:tcPr>
            <w:tcW w:w="224" w:type="pct"/>
          </w:tcPr>
          <w:p w14:paraId="23A6269D" w14:textId="77777777" w:rsidR="00FE36CD" w:rsidRPr="00947386" w:rsidRDefault="00FE36CD" w:rsidP="00311D07">
            <w:pPr>
              <w:jc w:val="center"/>
            </w:pPr>
            <w:r>
              <w:t>10</w:t>
            </w:r>
          </w:p>
        </w:tc>
      </w:tr>
      <w:tr w:rsidR="00FE36CD" w:rsidRPr="00947386" w14:paraId="481A449D" w14:textId="77777777" w:rsidTr="00311D07">
        <w:trPr>
          <w:trHeight w:val="283"/>
        </w:trPr>
        <w:tc>
          <w:tcPr>
            <w:tcW w:w="272" w:type="pct"/>
          </w:tcPr>
          <w:p w14:paraId="59C916DD" w14:textId="77777777" w:rsidR="00FE36CD" w:rsidRPr="00947386" w:rsidRDefault="00FE36CD" w:rsidP="00311D07">
            <w:pPr>
              <w:jc w:val="center"/>
            </w:pPr>
          </w:p>
        </w:tc>
        <w:tc>
          <w:tcPr>
            <w:tcW w:w="189" w:type="pct"/>
          </w:tcPr>
          <w:p w14:paraId="127F0304" w14:textId="77777777" w:rsidR="00FE36CD" w:rsidRPr="00947386" w:rsidRDefault="00FE36CD" w:rsidP="00311D07">
            <w:pPr>
              <w:jc w:val="center"/>
            </w:pPr>
            <w:r w:rsidRPr="00947386">
              <w:t>b.</w:t>
            </w:r>
          </w:p>
        </w:tc>
        <w:tc>
          <w:tcPr>
            <w:tcW w:w="3740" w:type="pct"/>
          </w:tcPr>
          <w:p w14:paraId="2DA3650E" w14:textId="77777777" w:rsidR="00FE36CD" w:rsidRPr="00947386" w:rsidRDefault="00FE36CD" w:rsidP="00311D07">
            <w:pPr>
              <w:rPr>
                <w:bCs/>
              </w:rPr>
            </w:pPr>
            <w:r>
              <w:rPr>
                <w:lang w:bidi="hi-IN"/>
              </w:rPr>
              <w:t>Illustrate the reasons for errors in selecting a good research problem.</w:t>
            </w:r>
          </w:p>
        </w:tc>
        <w:tc>
          <w:tcPr>
            <w:tcW w:w="319" w:type="pct"/>
          </w:tcPr>
          <w:p w14:paraId="70689131" w14:textId="77777777" w:rsidR="00FE36CD" w:rsidRPr="00947386" w:rsidRDefault="00FE36CD" w:rsidP="00311D07">
            <w:pPr>
              <w:jc w:val="center"/>
            </w:pPr>
            <w:r w:rsidRPr="009B21A6">
              <w:t>CO</w:t>
            </w:r>
            <w:r>
              <w:t>6</w:t>
            </w:r>
          </w:p>
        </w:tc>
        <w:tc>
          <w:tcPr>
            <w:tcW w:w="256" w:type="pct"/>
          </w:tcPr>
          <w:p w14:paraId="7696ED19" w14:textId="77777777" w:rsidR="00FE36CD" w:rsidRPr="00947386" w:rsidRDefault="00FE36CD" w:rsidP="00311D07">
            <w:pPr>
              <w:jc w:val="center"/>
            </w:pPr>
            <w:r>
              <w:t>A</w:t>
            </w:r>
          </w:p>
        </w:tc>
        <w:tc>
          <w:tcPr>
            <w:tcW w:w="224" w:type="pct"/>
          </w:tcPr>
          <w:p w14:paraId="1712D24B" w14:textId="77777777" w:rsidR="00FE36CD" w:rsidRPr="00947386" w:rsidRDefault="00FE36CD" w:rsidP="00311D07">
            <w:pPr>
              <w:jc w:val="center"/>
            </w:pPr>
            <w:r>
              <w:t>6</w:t>
            </w:r>
          </w:p>
        </w:tc>
      </w:tr>
      <w:tr w:rsidR="00FE36CD" w:rsidRPr="00947386" w14:paraId="113D89BF" w14:textId="77777777" w:rsidTr="00311D07">
        <w:trPr>
          <w:trHeight w:val="283"/>
        </w:trPr>
        <w:tc>
          <w:tcPr>
            <w:tcW w:w="272" w:type="pct"/>
          </w:tcPr>
          <w:p w14:paraId="32C70BCF" w14:textId="77777777" w:rsidR="00FE36CD" w:rsidRPr="00947386" w:rsidRDefault="00FE36CD" w:rsidP="00311D07">
            <w:pPr>
              <w:jc w:val="center"/>
            </w:pPr>
          </w:p>
        </w:tc>
        <w:tc>
          <w:tcPr>
            <w:tcW w:w="189" w:type="pct"/>
          </w:tcPr>
          <w:p w14:paraId="191CD6B3" w14:textId="77777777" w:rsidR="00FE36CD" w:rsidRPr="00947386" w:rsidRDefault="00FE36CD" w:rsidP="00311D07">
            <w:pPr>
              <w:jc w:val="center"/>
            </w:pPr>
          </w:p>
        </w:tc>
        <w:tc>
          <w:tcPr>
            <w:tcW w:w="3740" w:type="pct"/>
          </w:tcPr>
          <w:p w14:paraId="026543FC" w14:textId="77777777" w:rsidR="00FE36CD" w:rsidRPr="00947386" w:rsidRDefault="00FE36CD" w:rsidP="00311D07"/>
        </w:tc>
        <w:tc>
          <w:tcPr>
            <w:tcW w:w="319" w:type="pct"/>
          </w:tcPr>
          <w:p w14:paraId="01EDBB72" w14:textId="77777777" w:rsidR="00FE36CD" w:rsidRPr="00947386" w:rsidRDefault="00FE36CD" w:rsidP="00311D07">
            <w:pPr>
              <w:jc w:val="center"/>
            </w:pPr>
          </w:p>
        </w:tc>
        <w:tc>
          <w:tcPr>
            <w:tcW w:w="256" w:type="pct"/>
          </w:tcPr>
          <w:p w14:paraId="183CADEE" w14:textId="77777777" w:rsidR="00FE36CD" w:rsidRPr="00947386" w:rsidRDefault="00FE36CD" w:rsidP="00311D07">
            <w:pPr>
              <w:jc w:val="center"/>
            </w:pPr>
          </w:p>
        </w:tc>
        <w:tc>
          <w:tcPr>
            <w:tcW w:w="224" w:type="pct"/>
          </w:tcPr>
          <w:p w14:paraId="6AE93FB2" w14:textId="77777777" w:rsidR="00FE36CD" w:rsidRPr="00947386" w:rsidRDefault="00FE36CD" w:rsidP="00311D07">
            <w:pPr>
              <w:jc w:val="center"/>
            </w:pPr>
          </w:p>
        </w:tc>
      </w:tr>
      <w:tr w:rsidR="00FE36CD" w:rsidRPr="00947386" w14:paraId="78214372" w14:textId="77777777" w:rsidTr="00311D07">
        <w:trPr>
          <w:trHeight w:val="283"/>
        </w:trPr>
        <w:tc>
          <w:tcPr>
            <w:tcW w:w="272" w:type="pct"/>
          </w:tcPr>
          <w:p w14:paraId="00DA0C07" w14:textId="77777777" w:rsidR="00FE36CD" w:rsidRPr="00947386" w:rsidRDefault="00FE36CD" w:rsidP="00311D07">
            <w:pPr>
              <w:jc w:val="center"/>
            </w:pPr>
            <w:r w:rsidRPr="00947386">
              <w:t>4.</w:t>
            </w:r>
          </w:p>
        </w:tc>
        <w:tc>
          <w:tcPr>
            <w:tcW w:w="189" w:type="pct"/>
          </w:tcPr>
          <w:p w14:paraId="480C1F64" w14:textId="77777777" w:rsidR="00FE36CD" w:rsidRPr="00947386" w:rsidRDefault="00FE36CD" w:rsidP="00311D07">
            <w:pPr>
              <w:jc w:val="center"/>
            </w:pPr>
          </w:p>
        </w:tc>
        <w:tc>
          <w:tcPr>
            <w:tcW w:w="3740" w:type="pct"/>
          </w:tcPr>
          <w:p w14:paraId="141D17AC" w14:textId="77777777" w:rsidR="00FE36CD" w:rsidRPr="00947386" w:rsidRDefault="00FE36CD" w:rsidP="00311D07">
            <w:r>
              <w:rPr>
                <w:lang w:bidi="hi-IN"/>
              </w:rPr>
              <w:t>Explain the importance of extensive literature survey in formulation of good research problem.</w:t>
            </w:r>
          </w:p>
        </w:tc>
        <w:tc>
          <w:tcPr>
            <w:tcW w:w="319" w:type="pct"/>
          </w:tcPr>
          <w:p w14:paraId="3B21E658" w14:textId="77777777" w:rsidR="00FE36CD" w:rsidRPr="00947386" w:rsidRDefault="00FE36CD" w:rsidP="00311D07">
            <w:pPr>
              <w:jc w:val="center"/>
            </w:pPr>
            <w:r w:rsidRPr="009B21A6">
              <w:t>CO</w:t>
            </w:r>
            <w:r>
              <w:t>5</w:t>
            </w:r>
          </w:p>
        </w:tc>
        <w:tc>
          <w:tcPr>
            <w:tcW w:w="256" w:type="pct"/>
          </w:tcPr>
          <w:p w14:paraId="1E8E950A" w14:textId="77777777" w:rsidR="00FE36CD" w:rsidRPr="00947386" w:rsidRDefault="00FE36CD" w:rsidP="00311D07">
            <w:pPr>
              <w:jc w:val="center"/>
            </w:pPr>
            <w:r>
              <w:t>An</w:t>
            </w:r>
          </w:p>
        </w:tc>
        <w:tc>
          <w:tcPr>
            <w:tcW w:w="224" w:type="pct"/>
          </w:tcPr>
          <w:p w14:paraId="5EF856A8" w14:textId="77777777" w:rsidR="00FE36CD" w:rsidRPr="00947386" w:rsidRDefault="00FE36CD" w:rsidP="00311D07">
            <w:pPr>
              <w:jc w:val="center"/>
            </w:pPr>
            <w:r>
              <w:t>16</w:t>
            </w:r>
          </w:p>
        </w:tc>
      </w:tr>
      <w:tr w:rsidR="00FE36CD" w:rsidRPr="00947386" w14:paraId="55A81211" w14:textId="77777777" w:rsidTr="00311D07">
        <w:trPr>
          <w:trHeight w:val="283"/>
        </w:trPr>
        <w:tc>
          <w:tcPr>
            <w:tcW w:w="272" w:type="pct"/>
          </w:tcPr>
          <w:p w14:paraId="2F255324" w14:textId="77777777" w:rsidR="00FE36CD" w:rsidRPr="00947386" w:rsidRDefault="00FE36CD" w:rsidP="00311D07">
            <w:pPr>
              <w:jc w:val="center"/>
            </w:pPr>
          </w:p>
        </w:tc>
        <w:tc>
          <w:tcPr>
            <w:tcW w:w="189" w:type="pct"/>
          </w:tcPr>
          <w:p w14:paraId="45F3671E" w14:textId="77777777" w:rsidR="00FE36CD" w:rsidRPr="00947386" w:rsidRDefault="00FE36CD" w:rsidP="00311D07">
            <w:pPr>
              <w:jc w:val="center"/>
            </w:pPr>
          </w:p>
        </w:tc>
        <w:tc>
          <w:tcPr>
            <w:tcW w:w="3740" w:type="pct"/>
          </w:tcPr>
          <w:p w14:paraId="25C7B7FA" w14:textId="77777777" w:rsidR="00FE36CD" w:rsidRPr="00947386" w:rsidRDefault="00FE36CD" w:rsidP="00311D07"/>
        </w:tc>
        <w:tc>
          <w:tcPr>
            <w:tcW w:w="319" w:type="pct"/>
          </w:tcPr>
          <w:p w14:paraId="79E9AFA2" w14:textId="77777777" w:rsidR="00FE36CD" w:rsidRPr="00947386" w:rsidRDefault="00FE36CD" w:rsidP="00311D07">
            <w:pPr>
              <w:jc w:val="center"/>
            </w:pPr>
          </w:p>
        </w:tc>
        <w:tc>
          <w:tcPr>
            <w:tcW w:w="256" w:type="pct"/>
          </w:tcPr>
          <w:p w14:paraId="1503D470" w14:textId="77777777" w:rsidR="00FE36CD" w:rsidRPr="00947386" w:rsidRDefault="00FE36CD" w:rsidP="00311D07">
            <w:pPr>
              <w:jc w:val="center"/>
            </w:pPr>
          </w:p>
        </w:tc>
        <w:tc>
          <w:tcPr>
            <w:tcW w:w="224" w:type="pct"/>
          </w:tcPr>
          <w:p w14:paraId="4EF98675" w14:textId="77777777" w:rsidR="00FE36CD" w:rsidRPr="00947386" w:rsidRDefault="00FE36CD" w:rsidP="00311D07">
            <w:pPr>
              <w:jc w:val="center"/>
            </w:pPr>
          </w:p>
        </w:tc>
      </w:tr>
      <w:tr w:rsidR="00FE36CD" w:rsidRPr="00947386" w14:paraId="4379860F" w14:textId="77777777" w:rsidTr="00311D07">
        <w:trPr>
          <w:trHeight w:val="283"/>
        </w:trPr>
        <w:tc>
          <w:tcPr>
            <w:tcW w:w="272" w:type="pct"/>
          </w:tcPr>
          <w:p w14:paraId="2BC9EEAB" w14:textId="77777777" w:rsidR="00FE36CD" w:rsidRPr="00947386" w:rsidRDefault="00FE36CD" w:rsidP="00311D07">
            <w:pPr>
              <w:jc w:val="center"/>
            </w:pPr>
            <w:r w:rsidRPr="00947386">
              <w:t>5.</w:t>
            </w:r>
          </w:p>
        </w:tc>
        <w:tc>
          <w:tcPr>
            <w:tcW w:w="189" w:type="pct"/>
          </w:tcPr>
          <w:p w14:paraId="7CD5DD73" w14:textId="77777777" w:rsidR="00FE36CD" w:rsidRPr="00947386" w:rsidRDefault="00FE36CD" w:rsidP="00311D07">
            <w:pPr>
              <w:jc w:val="center"/>
            </w:pPr>
            <w:r w:rsidRPr="00947386">
              <w:t>a.</w:t>
            </w:r>
          </w:p>
        </w:tc>
        <w:tc>
          <w:tcPr>
            <w:tcW w:w="3740" w:type="pct"/>
          </w:tcPr>
          <w:p w14:paraId="339D81FC" w14:textId="77777777" w:rsidR="00FE36CD" w:rsidRPr="00947386" w:rsidRDefault="00FE36CD" w:rsidP="00311D07">
            <w:pPr>
              <w:jc w:val="both"/>
            </w:pPr>
            <w:r>
              <w:rPr>
                <w:lang w:bidi="hi-IN"/>
              </w:rPr>
              <w:t xml:space="preserve">Write the format and the parameters to be considered in formulation of effective research proposal. </w:t>
            </w:r>
          </w:p>
        </w:tc>
        <w:tc>
          <w:tcPr>
            <w:tcW w:w="319" w:type="pct"/>
          </w:tcPr>
          <w:p w14:paraId="3C90681B" w14:textId="77777777" w:rsidR="00FE36CD" w:rsidRPr="00947386" w:rsidRDefault="00FE36CD" w:rsidP="00311D07">
            <w:pPr>
              <w:jc w:val="center"/>
            </w:pPr>
            <w:r w:rsidRPr="009B21A6">
              <w:t>CO</w:t>
            </w:r>
            <w:r>
              <w:t>6</w:t>
            </w:r>
          </w:p>
        </w:tc>
        <w:tc>
          <w:tcPr>
            <w:tcW w:w="256" w:type="pct"/>
          </w:tcPr>
          <w:p w14:paraId="0AF69932" w14:textId="77777777" w:rsidR="00FE36CD" w:rsidRPr="00947386" w:rsidRDefault="00FE36CD" w:rsidP="00311D07">
            <w:pPr>
              <w:jc w:val="center"/>
            </w:pPr>
            <w:r>
              <w:t>A</w:t>
            </w:r>
          </w:p>
        </w:tc>
        <w:tc>
          <w:tcPr>
            <w:tcW w:w="224" w:type="pct"/>
          </w:tcPr>
          <w:p w14:paraId="315FCE49" w14:textId="77777777" w:rsidR="00FE36CD" w:rsidRPr="00947386" w:rsidRDefault="00FE36CD" w:rsidP="00311D07">
            <w:pPr>
              <w:jc w:val="center"/>
            </w:pPr>
            <w:r>
              <w:t>8</w:t>
            </w:r>
          </w:p>
        </w:tc>
      </w:tr>
      <w:tr w:rsidR="00FE36CD" w:rsidRPr="00947386" w14:paraId="6AE8A0F1" w14:textId="77777777" w:rsidTr="00311D07">
        <w:trPr>
          <w:trHeight w:val="283"/>
        </w:trPr>
        <w:tc>
          <w:tcPr>
            <w:tcW w:w="272" w:type="pct"/>
          </w:tcPr>
          <w:p w14:paraId="2818C87D" w14:textId="77777777" w:rsidR="00FE36CD" w:rsidRPr="00947386" w:rsidRDefault="00FE36CD" w:rsidP="00311D07">
            <w:pPr>
              <w:jc w:val="center"/>
            </w:pPr>
          </w:p>
        </w:tc>
        <w:tc>
          <w:tcPr>
            <w:tcW w:w="189" w:type="pct"/>
          </w:tcPr>
          <w:p w14:paraId="59D0317C" w14:textId="77777777" w:rsidR="00FE36CD" w:rsidRPr="00947386" w:rsidRDefault="00FE36CD" w:rsidP="00311D07">
            <w:pPr>
              <w:jc w:val="center"/>
            </w:pPr>
            <w:r w:rsidRPr="00947386">
              <w:t>b.</w:t>
            </w:r>
          </w:p>
        </w:tc>
        <w:tc>
          <w:tcPr>
            <w:tcW w:w="3740" w:type="pct"/>
          </w:tcPr>
          <w:p w14:paraId="2307463A" w14:textId="77777777" w:rsidR="00FE36CD" w:rsidRPr="00947386" w:rsidRDefault="00FE36CD" w:rsidP="00311D07">
            <w:pPr>
              <w:rPr>
                <w:bCs/>
              </w:rPr>
            </w:pPr>
            <w:r>
              <w:rPr>
                <w:lang w:bidi="hi-IN"/>
              </w:rPr>
              <w:t>Illustrate the key points of writing a technical report.</w:t>
            </w:r>
          </w:p>
        </w:tc>
        <w:tc>
          <w:tcPr>
            <w:tcW w:w="319" w:type="pct"/>
          </w:tcPr>
          <w:p w14:paraId="691DF34A" w14:textId="77777777" w:rsidR="00FE36CD" w:rsidRPr="00947386" w:rsidRDefault="00FE36CD" w:rsidP="00311D07">
            <w:pPr>
              <w:jc w:val="center"/>
            </w:pPr>
            <w:r w:rsidRPr="009B21A6">
              <w:t>CO</w:t>
            </w:r>
            <w:r>
              <w:t>6</w:t>
            </w:r>
          </w:p>
        </w:tc>
        <w:tc>
          <w:tcPr>
            <w:tcW w:w="256" w:type="pct"/>
          </w:tcPr>
          <w:p w14:paraId="3D0B3E04" w14:textId="77777777" w:rsidR="00FE36CD" w:rsidRPr="00947386" w:rsidRDefault="00FE36CD" w:rsidP="00311D07">
            <w:pPr>
              <w:jc w:val="center"/>
            </w:pPr>
            <w:r>
              <w:t>An</w:t>
            </w:r>
          </w:p>
        </w:tc>
        <w:tc>
          <w:tcPr>
            <w:tcW w:w="224" w:type="pct"/>
          </w:tcPr>
          <w:p w14:paraId="7356FB03" w14:textId="77777777" w:rsidR="00FE36CD" w:rsidRPr="00947386" w:rsidRDefault="00FE36CD" w:rsidP="00311D07">
            <w:pPr>
              <w:jc w:val="center"/>
            </w:pPr>
            <w:r>
              <w:t>8</w:t>
            </w:r>
          </w:p>
        </w:tc>
      </w:tr>
      <w:tr w:rsidR="00FE36CD" w:rsidRPr="00947386" w14:paraId="149F343F" w14:textId="77777777" w:rsidTr="00311D07">
        <w:trPr>
          <w:trHeight w:val="283"/>
        </w:trPr>
        <w:tc>
          <w:tcPr>
            <w:tcW w:w="272" w:type="pct"/>
          </w:tcPr>
          <w:p w14:paraId="79732B51" w14:textId="77777777" w:rsidR="00FE36CD" w:rsidRPr="00947386" w:rsidRDefault="00FE36CD" w:rsidP="00311D07">
            <w:pPr>
              <w:jc w:val="center"/>
            </w:pPr>
          </w:p>
        </w:tc>
        <w:tc>
          <w:tcPr>
            <w:tcW w:w="189" w:type="pct"/>
          </w:tcPr>
          <w:p w14:paraId="5251C6AC" w14:textId="77777777" w:rsidR="00FE36CD" w:rsidRPr="00947386" w:rsidRDefault="00FE36CD" w:rsidP="00311D07">
            <w:pPr>
              <w:jc w:val="center"/>
            </w:pPr>
          </w:p>
        </w:tc>
        <w:tc>
          <w:tcPr>
            <w:tcW w:w="3740" w:type="pct"/>
          </w:tcPr>
          <w:p w14:paraId="263FA541" w14:textId="77777777" w:rsidR="00FE36CD" w:rsidRPr="00947386" w:rsidRDefault="00FE36CD" w:rsidP="00311D07"/>
        </w:tc>
        <w:tc>
          <w:tcPr>
            <w:tcW w:w="319" w:type="pct"/>
          </w:tcPr>
          <w:p w14:paraId="72B3703F" w14:textId="77777777" w:rsidR="00FE36CD" w:rsidRPr="00947386" w:rsidRDefault="00FE36CD" w:rsidP="00311D07">
            <w:pPr>
              <w:jc w:val="center"/>
            </w:pPr>
          </w:p>
        </w:tc>
        <w:tc>
          <w:tcPr>
            <w:tcW w:w="256" w:type="pct"/>
          </w:tcPr>
          <w:p w14:paraId="68E62595" w14:textId="77777777" w:rsidR="00FE36CD" w:rsidRPr="00947386" w:rsidRDefault="00FE36CD" w:rsidP="00311D07">
            <w:pPr>
              <w:jc w:val="center"/>
            </w:pPr>
          </w:p>
        </w:tc>
        <w:tc>
          <w:tcPr>
            <w:tcW w:w="224" w:type="pct"/>
          </w:tcPr>
          <w:p w14:paraId="603CB957" w14:textId="77777777" w:rsidR="00FE36CD" w:rsidRPr="00947386" w:rsidRDefault="00FE36CD" w:rsidP="00311D07">
            <w:pPr>
              <w:jc w:val="center"/>
            </w:pPr>
          </w:p>
        </w:tc>
      </w:tr>
      <w:tr w:rsidR="00FE36CD" w:rsidRPr="00947386" w14:paraId="663FF73A" w14:textId="77777777" w:rsidTr="00311D07">
        <w:trPr>
          <w:trHeight w:val="283"/>
        </w:trPr>
        <w:tc>
          <w:tcPr>
            <w:tcW w:w="272" w:type="pct"/>
          </w:tcPr>
          <w:p w14:paraId="3AA40F1B" w14:textId="77777777" w:rsidR="00FE36CD" w:rsidRPr="00947386" w:rsidRDefault="00FE36CD" w:rsidP="00311D07">
            <w:pPr>
              <w:jc w:val="center"/>
            </w:pPr>
            <w:r w:rsidRPr="00947386">
              <w:t>6.</w:t>
            </w:r>
          </w:p>
        </w:tc>
        <w:tc>
          <w:tcPr>
            <w:tcW w:w="189" w:type="pct"/>
          </w:tcPr>
          <w:p w14:paraId="42E45DD1" w14:textId="77777777" w:rsidR="00FE36CD" w:rsidRPr="00947386" w:rsidRDefault="00FE36CD" w:rsidP="00311D07">
            <w:pPr>
              <w:jc w:val="center"/>
            </w:pPr>
            <w:r w:rsidRPr="00947386">
              <w:t>a.</w:t>
            </w:r>
          </w:p>
        </w:tc>
        <w:tc>
          <w:tcPr>
            <w:tcW w:w="3740" w:type="pct"/>
          </w:tcPr>
          <w:p w14:paraId="4DF0010D" w14:textId="77777777" w:rsidR="00FE36CD" w:rsidRPr="00947386" w:rsidRDefault="00FE36CD" w:rsidP="00311D07">
            <w:r>
              <w:rPr>
                <w:lang w:bidi="hi-IN"/>
              </w:rPr>
              <w:t>Explain the procedure of grant of patent with a process flow chart.</w:t>
            </w:r>
          </w:p>
        </w:tc>
        <w:tc>
          <w:tcPr>
            <w:tcW w:w="319" w:type="pct"/>
          </w:tcPr>
          <w:p w14:paraId="0B653FAB" w14:textId="77777777" w:rsidR="00FE36CD" w:rsidRPr="00947386" w:rsidRDefault="00FE36CD" w:rsidP="00311D07">
            <w:pPr>
              <w:jc w:val="center"/>
            </w:pPr>
            <w:r w:rsidRPr="009B21A6">
              <w:t>CO</w:t>
            </w:r>
            <w:r>
              <w:t>1</w:t>
            </w:r>
          </w:p>
        </w:tc>
        <w:tc>
          <w:tcPr>
            <w:tcW w:w="256" w:type="pct"/>
          </w:tcPr>
          <w:p w14:paraId="464844D5" w14:textId="77777777" w:rsidR="00FE36CD" w:rsidRPr="00947386" w:rsidRDefault="00FE36CD" w:rsidP="00311D07">
            <w:pPr>
              <w:jc w:val="center"/>
            </w:pPr>
            <w:r>
              <w:t>A</w:t>
            </w:r>
          </w:p>
        </w:tc>
        <w:tc>
          <w:tcPr>
            <w:tcW w:w="224" w:type="pct"/>
          </w:tcPr>
          <w:p w14:paraId="5D8584AE" w14:textId="77777777" w:rsidR="00FE36CD" w:rsidRPr="00947386" w:rsidRDefault="00FE36CD" w:rsidP="00311D07">
            <w:pPr>
              <w:jc w:val="center"/>
            </w:pPr>
            <w:r>
              <w:t>10</w:t>
            </w:r>
          </w:p>
        </w:tc>
      </w:tr>
      <w:tr w:rsidR="00FE36CD" w:rsidRPr="00947386" w14:paraId="594097B6" w14:textId="77777777" w:rsidTr="00311D07">
        <w:trPr>
          <w:trHeight w:val="283"/>
        </w:trPr>
        <w:tc>
          <w:tcPr>
            <w:tcW w:w="272" w:type="pct"/>
          </w:tcPr>
          <w:p w14:paraId="3EFC5B1D" w14:textId="77777777" w:rsidR="00FE36CD" w:rsidRPr="00947386" w:rsidRDefault="00FE36CD" w:rsidP="00311D07">
            <w:pPr>
              <w:jc w:val="center"/>
            </w:pPr>
          </w:p>
        </w:tc>
        <w:tc>
          <w:tcPr>
            <w:tcW w:w="189" w:type="pct"/>
          </w:tcPr>
          <w:p w14:paraId="724048B7" w14:textId="77777777" w:rsidR="00FE36CD" w:rsidRPr="00947386" w:rsidRDefault="00FE36CD" w:rsidP="00311D07">
            <w:pPr>
              <w:jc w:val="center"/>
            </w:pPr>
            <w:r w:rsidRPr="00947386">
              <w:t>b.</w:t>
            </w:r>
          </w:p>
        </w:tc>
        <w:tc>
          <w:tcPr>
            <w:tcW w:w="3740" w:type="pct"/>
          </w:tcPr>
          <w:p w14:paraId="273284E0" w14:textId="77777777" w:rsidR="00FE36CD" w:rsidRPr="00947386" w:rsidRDefault="00FE36CD" w:rsidP="00311D07">
            <w:pPr>
              <w:rPr>
                <w:bCs/>
              </w:rPr>
            </w:pPr>
            <w:r>
              <w:t>Illustrate the Patent Cooperation Treaty (PCT) and mention its significance.</w:t>
            </w:r>
          </w:p>
        </w:tc>
        <w:tc>
          <w:tcPr>
            <w:tcW w:w="319" w:type="pct"/>
          </w:tcPr>
          <w:p w14:paraId="58204A88" w14:textId="77777777" w:rsidR="00FE36CD" w:rsidRPr="00947386" w:rsidRDefault="00FE36CD" w:rsidP="00311D07">
            <w:pPr>
              <w:jc w:val="center"/>
            </w:pPr>
            <w:r w:rsidRPr="009B21A6">
              <w:t>CO</w:t>
            </w:r>
            <w:r>
              <w:t>1</w:t>
            </w:r>
          </w:p>
        </w:tc>
        <w:tc>
          <w:tcPr>
            <w:tcW w:w="256" w:type="pct"/>
          </w:tcPr>
          <w:p w14:paraId="69D83658" w14:textId="77777777" w:rsidR="00FE36CD" w:rsidRPr="00947386" w:rsidRDefault="00FE36CD" w:rsidP="00311D07">
            <w:pPr>
              <w:jc w:val="center"/>
            </w:pPr>
            <w:r>
              <w:t>U</w:t>
            </w:r>
          </w:p>
        </w:tc>
        <w:tc>
          <w:tcPr>
            <w:tcW w:w="224" w:type="pct"/>
          </w:tcPr>
          <w:p w14:paraId="26A9C03C" w14:textId="77777777" w:rsidR="00FE36CD" w:rsidRPr="00947386" w:rsidRDefault="00FE36CD" w:rsidP="00311D07">
            <w:pPr>
              <w:jc w:val="center"/>
            </w:pPr>
            <w:r>
              <w:t>6</w:t>
            </w:r>
          </w:p>
        </w:tc>
      </w:tr>
      <w:tr w:rsidR="00FE36CD" w:rsidRPr="00947386" w14:paraId="529797B3" w14:textId="77777777" w:rsidTr="00311D07">
        <w:trPr>
          <w:trHeight w:val="283"/>
        </w:trPr>
        <w:tc>
          <w:tcPr>
            <w:tcW w:w="272" w:type="pct"/>
          </w:tcPr>
          <w:p w14:paraId="1E08F9C2" w14:textId="77777777" w:rsidR="00FE36CD" w:rsidRPr="00947386" w:rsidRDefault="00FE36CD" w:rsidP="00311D07">
            <w:pPr>
              <w:jc w:val="center"/>
            </w:pPr>
          </w:p>
        </w:tc>
        <w:tc>
          <w:tcPr>
            <w:tcW w:w="189" w:type="pct"/>
          </w:tcPr>
          <w:p w14:paraId="59625CBE" w14:textId="77777777" w:rsidR="00FE36CD" w:rsidRPr="00947386" w:rsidRDefault="00FE36CD" w:rsidP="00311D07">
            <w:pPr>
              <w:jc w:val="center"/>
            </w:pPr>
          </w:p>
        </w:tc>
        <w:tc>
          <w:tcPr>
            <w:tcW w:w="3740" w:type="pct"/>
          </w:tcPr>
          <w:p w14:paraId="2D8CD9FD" w14:textId="77777777" w:rsidR="00FE36CD" w:rsidRPr="00947386" w:rsidRDefault="00FE36CD" w:rsidP="00311D07"/>
        </w:tc>
        <w:tc>
          <w:tcPr>
            <w:tcW w:w="319" w:type="pct"/>
          </w:tcPr>
          <w:p w14:paraId="0F938725" w14:textId="77777777" w:rsidR="00FE36CD" w:rsidRPr="00947386" w:rsidRDefault="00FE36CD" w:rsidP="00311D07">
            <w:pPr>
              <w:jc w:val="center"/>
            </w:pPr>
          </w:p>
        </w:tc>
        <w:tc>
          <w:tcPr>
            <w:tcW w:w="256" w:type="pct"/>
          </w:tcPr>
          <w:p w14:paraId="29B44DD1" w14:textId="77777777" w:rsidR="00FE36CD" w:rsidRPr="00947386" w:rsidRDefault="00FE36CD" w:rsidP="00311D07">
            <w:pPr>
              <w:jc w:val="center"/>
            </w:pPr>
          </w:p>
        </w:tc>
        <w:tc>
          <w:tcPr>
            <w:tcW w:w="224" w:type="pct"/>
          </w:tcPr>
          <w:p w14:paraId="051A0752" w14:textId="77777777" w:rsidR="00FE36CD" w:rsidRPr="00947386" w:rsidRDefault="00FE36CD" w:rsidP="00311D07">
            <w:pPr>
              <w:jc w:val="center"/>
            </w:pPr>
          </w:p>
        </w:tc>
      </w:tr>
      <w:tr w:rsidR="00FE36CD" w:rsidRPr="00947386" w14:paraId="3E4EE709" w14:textId="77777777" w:rsidTr="00311D07">
        <w:trPr>
          <w:trHeight w:val="283"/>
        </w:trPr>
        <w:tc>
          <w:tcPr>
            <w:tcW w:w="272" w:type="pct"/>
          </w:tcPr>
          <w:p w14:paraId="1CA38FBC" w14:textId="77777777" w:rsidR="00FE36CD" w:rsidRPr="00947386" w:rsidRDefault="00FE36CD" w:rsidP="00311D07">
            <w:pPr>
              <w:jc w:val="center"/>
            </w:pPr>
            <w:r w:rsidRPr="00947386">
              <w:t>7.</w:t>
            </w:r>
          </w:p>
        </w:tc>
        <w:tc>
          <w:tcPr>
            <w:tcW w:w="189" w:type="pct"/>
          </w:tcPr>
          <w:p w14:paraId="49CDF3BE" w14:textId="77777777" w:rsidR="00FE36CD" w:rsidRPr="00947386" w:rsidRDefault="00FE36CD" w:rsidP="00311D07">
            <w:pPr>
              <w:jc w:val="center"/>
            </w:pPr>
            <w:r w:rsidRPr="00947386">
              <w:t>a.</w:t>
            </w:r>
          </w:p>
        </w:tc>
        <w:tc>
          <w:tcPr>
            <w:tcW w:w="3740" w:type="pct"/>
          </w:tcPr>
          <w:p w14:paraId="7D0C8EB2" w14:textId="77777777" w:rsidR="00FE36CD" w:rsidRPr="00947386" w:rsidRDefault="00FE36CD" w:rsidP="00311D07">
            <w:r>
              <w:rPr>
                <w:lang w:bidi="hi-IN"/>
              </w:rPr>
              <w:t>Explain the process of licensing and technology transfer in IPR with suitable examples.</w:t>
            </w:r>
          </w:p>
        </w:tc>
        <w:tc>
          <w:tcPr>
            <w:tcW w:w="319" w:type="pct"/>
          </w:tcPr>
          <w:p w14:paraId="65CB3839" w14:textId="77777777" w:rsidR="00FE36CD" w:rsidRPr="00947386" w:rsidRDefault="00FE36CD" w:rsidP="00311D07">
            <w:pPr>
              <w:jc w:val="center"/>
            </w:pPr>
            <w:r w:rsidRPr="009B21A6">
              <w:t>CO</w:t>
            </w:r>
            <w:r>
              <w:t>3</w:t>
            </w:r>
          </w:p>
        </w:tc>
        <w:tc>
          <w:tcPr>
            <w:tcW w:w="256" w:type="pct"/>
          </w:tcPr>
          <w:p w14:paraId="4038E2C3" w14:textId="77777777" w:rsidR="00FE36CD" w:rsidRPr="00947386" w:rsidRDefault="00FE36CD" w:rsidP="00311D07">
            <w:pPr>
              <w:jc w:val="center"/>
            </w:pPr>
            <w:r>
              <w:t>An</w:t>
            </w:r>
          </w:p>
        </w:tc>
        <w:tc>
          <w:tcPr>
            <w:tcW w:w="224" w:type="pct"/>
          </w:tcPr>
          <w:p w14:paraId="61601693" w14:textId="77777777" w:rsidR="00FE36CD" w:rsidRPr="00947386" w:rsidRDefault="00FE36CD" w:rsidP="00311D07">
            <w:pPr>
              <w:jc w:val="center"/>
            </w:pPr>
            <w:r>
              <w:t>8</w:t>
            </w:r>
          </w:p>
        </w:tc>
      </w:tr>
      <w:tr w:rsidR="00FE36CD" w:rsidRPr="00947386" w14:paraId="5F4BB6DD" w14:textId="77777777" w:rsidTr="00311D07">
        <w:trPr>
          <w:trHeight w:val="283"/>
        </w:trPr>
        <w:tc>
          <w:tcPr>
            <w:tcW w:w="272" w:type="pct"/>
          </w:tcPr>
          <w:p w14:paraId="740211BE" w14:textId="77777777" w:rsidR="00FE36CD" w:rsidRPr="00947386" w:rsidRDefault="00FE36CD" w:rsidP="00311D07">
            <w:pPr>
              <w:jc w:val="center"/>
            </w:pPr>
          </w:p>
        </w:tc>
        <w:tc>
          <w:tcPr>
            <w:tcW w:w="189" w:type="pct"/>
          </w:tcPr>
          <w:p w14:paraId="0E6F9F30" w14:textId="77777777" w:rsidR="00FE36CD" w:rsidRPr="00947386" w:rsidRDefault="00FE36CD" w:rsidP="00311D07">
            <w:pPr>
              <w:jc w:val="center"/>
            </w:pPr>
            <w:r w:rsidRPr="00947386">
              <w:t>b.</w:t>
            </w:r>
          </w:p>
        </w:tc>
        <w:tc>
          <w:tcPr>
            <w:tcW w:w="3740" w:type="pct"/>
          </w:tcPr>
          <w:p w14:paraId="6B3A9CF9" w14:textId="77777777" w:rsidR="00FE36CD" w:rsidRPr="00947386" w:rsidRDefault="00FE36CD" w:rsidP="00311D07">
            <w:pPr>
              <w:rPr>
                <w:bCs/>
              </w:rPr>
            </w:pPr>
            <w:r>
              <w:t>Describe the latest developments in IPR and administration of patent system.</w:t>
            </w:r>
          </w:p>
        </w:tc>
        <w:tc>
          <w:tcPr>
            <w:tcW w:w="319" w:type="pct"/>
          </w:tcPr>
          <w:p w14:paraId="42A4E090" w14:textId="77777777" w:rsidR="00FE36CD" w:rsidRPr="00947386" w:rsidRDefault="00FE36CD" w:rsidP="00311D07">
            <w:pPr>
              <w:jc w:val="center"/>
            </w:pPr>
            <w:r w:rsidRPr="009B21A6">
              <w:t>CO</w:t>
            </w:r>
            <w:r>
              <w:t>3</w:t>
            </w:r>
          </w:p>
        </w:tc>
        <w:tc>
          <w:tcPr>
            <w:tcW w:w="256" w:type="pct"/>
          </w:tcPr>
          <w:p w14:paraId="4A47C190" w14:textId="77777777" w:rsidR="00FE36CD" w:rsidRPr="00947386" w:rsidRDefault="00FE36CD" w:rsidP="00311D07">
            <w:pPr>
              <w:jc w:val="center"/>
            </w:pPr>
            <w:r>
              <w:t>U</w:t>
            </w:r>
          </w:p>
        </w:tc>
        <w:tc>
          <w:tcPr>
            <w:tcW w:w="224" w:type="pct"/>
          </w:tcPr>
          <w:p w14:paraId="3DD99591" w14:textId="77777777" w:rsidR="00FE36CD" w:rsidRPr="00947386" w:rsidRDefault="00FE36CD" w:rsidP="00311D07">
            <w:pPr>
              <w:jc w:val="center"/>
            </w:pPr>
            <w:r>
              <w:t>8</w:t>
            </w:r>
          </w:p>
        </w:tc>
      </w:tr>
      <w:tr w:rsidR="00FE36CD" w:rsidRPr="00947386" w14:paraId="4FB7F78C" w14:textId="77777777" w:rsidTr="00311D07">
        <w:trPr>
          <w:trHeight w:val="550"/>
        </w:trPr>
        <w:tc>
          <w:tcPr>
            <w:tcW w:w="5000" w:type="pct"/>
            <w:gridSpan w:val="6"/>
            <w:vAlign w:val="center"/>
          </w:tcPr>
          <w:p w14:paraId="76B3184B" w14:textId="77777777" w:rsidR="00FE36CD" w:rsidRPr="00947386" w:rsidRDefault="00FE36CD" w:rsidP="00311D07">
            <w:pPr>
              <w:jc w:val="center"/>
            </w:pPr>
            <w:r w:rsidRPr="00947386">
              <w:rPr>
                <w:b/>
                <w:u w:val="single"/>
              </w:rPr>
              <w:t>PART – B (1 X 20 = 20 MARKS) [</w:t>
            </w:r>
            <w:r w:rsidRPr="00947386">
              <w:rPr>
                <w:b/>
                <w:bCs/>
              </w:rPr>
              <w:t>Compulsory Question]</w:t>
            </w:r>
          </w:p>
        </w:tc>
      </w:tr>
      <w:tr w:rsidR="00FE36CD" w:rsidRPr="00947386" w14:paraId="7E1176D6" w14:textId="77777777" w:rsidTr="00311D07">
        <w:trPr>
          <w:trHeight w:val="283"/>
        </w:trPr>
        <w:tc>
          <w:tcPr>
            <w:tcW w:w="272" w:type="pct"/>
          </w:tcPr>
          <w:p w14:paraId="5FA08AE7" w14:textId="77777777" w:rsidR="00FE36CD" w:rsidRPr="00947386" w:rsidRDefault="00FE36CD" w:rsidP="00311D07">
            <w:pPr>
              <w:jc w:val="center"/>
            </w:pPr>
            <w:r w:rsidRPr="00947386">
              <w:t>8.</w:t>
            </w:r>
          </w:p>
        </w:tc>
        <w:tc>
          <w:tcPr>
            <w:tcW w:w="189" w:type="pct"/>
          </w:tcPr>
          <w:p w14:paraId="2CFD9FFA" w14:textId="77777777" w:rsidR="00FE36CD" w:rsidRPr="00947386" w:rsidRDefault="00FE36CD" w:rsidP="00311D07">
            <w:pPr>
              <w:jc w:val="center"/>
            </w:pPr>
            <w:r w:rsidRPr="00947386">
              <w:t>a.</w:t>
            </w:r>
          </w:p>
        </w:tc>
        <w:tc>
          <w:tcPr>
            <w:tcW w:w="3740" w:type="pct"/>
          </w:tcPr>
          <w:p w14:paraId="18EF0E6B" w14:textId="77777777" w:rsidR="00FE36CD" w:rsidRPr="00947386" w:rsidRDefault="00FE36CD" w:rsidP="00311D07">
            <w:r>
              <w:rPr>
                <w:lang w:bidi="hi-IN"/>
              </w:rPr>
              <w:t>Explain the method of IPR protection of Indian traditional knowledge with suitable case studies.</w:t>
            </w:r>
          </w:p>
        </w:tc>
        <w:tc>
          <w:tcPr>
            <w:tcW w:w="319" w:type="pct"/>
          </w:tcPr>
          <w:p w14:paraId="2608D51F" w14:textId="77777777" w:rsidR="00FE36CD" w:rsidRPr="00947386" w:rsidRDefault="00FE36CD" w:rsidP="00311D07">
            <w:pPr>
              <w:jc w:val="center"/>
            </w:pPr>
            <w:r w:rsidRPr="009B21A6">
              <w:t>CO</w:t>
            </w:r>
            <w:r>
              <w:t>4</w:t>
            </w:r>
          </w:p>
        </w:tc>
        <w:tc>
          <w:tcPr>
            <w:tcW w:w="256" w:type="pct"/>
          </w:tcPr>
          <w:p w14:paraId="3BE4CD38" w14:textId="77777777" w:rsidR="00FE36CD" w:rsidRPr="00947386" w:rsidRDefault="00FE36CD" w:rsidP="00311D07">
            <w:pPr>
              <w:jc w:val="center"/>
            </w:pPr>
            <w:r>
              <w:t>A</w:t>
            </w:r>
          </w:p>
        </w:tc>
        <w:tc>
          <w:tcPr>
            <w:tcW w:w="224" w:type="pct"/>
          </w:tcPr>
          <w:p w14:paraId="53A1B7B5" w14:textId="77777777" w:rsidR="00FE36CD" w:rsidRPr="00947386" w:rsidRDefault="00FE36CD" w:rsidP="00311D07">
            <w:pPr>
              <w:jc w:val="center"/>
            </w:pPr>
            <w:r>
              <w:t>10</w:t>
            </w:r>
          </w:p>
        </w:tc>
      </w:tr>
      <w:tr w:rsidR="00FE36CD" w:rsidRPr="00947386" w14:paraId="0AD3A0D0" w14:textId="77777777" w:rsidTr="00311D07">
        <w:trPr>
          <w:trHeight w:val="283"/>
        </w:trPr>
        <w:tc>
          <w:tcPr>
            <w:tcW w:w="272" w:type="pct"/>
          </w:tcPr>
          <w:p w14:paraId="7F08F902" w14:textId="77777777" w:rsidR="00FE36CD" w:rsidRPr="00947386" w:rsidRDefault="00FE36CD" w:rsidP="00311D07">
            <w:pPr>
              <w:jc w:val="center"/>
            </w:pPr>
          </w:p>
        </w:tc>
        <w:tc>
          <w:tcPr>
            <w:tcW w:w="189" w:type="pct"/>
          </w:tcPr>
          <w:p w14:paraId="1645B8F1" w14:textId="77777777" w:rsidR="00FE36CD" w:rsidRPr="00947386" w:rsidRDefault="00FE36CD" w:rsidP="00311D07">
            <w:pPr>
              <w:jc w:val="center"/>
            </w:pPr>
            <w:r w:rsidRPr="00947386">
              <w:t>b.</w:t>
            </w:r>
          </w:p>
        </w:tc>
        <w:tc>
          <w:tcPr>
            <w:tcW w:w="3740" w:type="pct"/>
          </w:tcPr>
          <w:p w14:paraId="0BD4A8BB" w14:textId="77777777" w:rsidR="00FE36CD" w:rsidRPr="00947386" w:rsidRDefault="00FE36CD" w:rsidP="00311D07">
            <w:pPr>
              <w:rPr>
                <w:bCs/>
              </w:rPr>
            </w:pPr>
            <w:r>
              <w:rPr>
                <w:lang w:bidi="hi-IN"/>
              </w:rPr>
              <w:t xml:space="preserve">Illustrate the strategies adapted towards IPR in IITs in successful development of startup culture with suitable example.   </w:t>
            </w:r>
          </w:p>
        </w:tc>
        <w:tc>
          <w:tcPr>
            <w:tcW w:w="319" w:type="pct"/>
          </w:tcPr>
          <w:p w14:paraId="7859C3BB" w14:textId="77777777" w:rsidR="00FE36CD" w:rsidRPr="00947386" w:rsidRDefault="00FE36CD" w:rsidP="00311D07">
            <w:pPr>
              <w:jc w:val="center"/>
            </w:pPr>
            <w:r w:rsidRPr="009B21A6">
              <w:t>CO</w:t>
            </w:r>
            <w:r>
              <w:t>4</w:t>
            </w:r>
          </w:p>
        </w:tc>
        <w:tc>
          <w:tcPr>
            <w:tcW w:w="256" w:type="pct"/>
          </w:tcPr>
          <w:p w14:paraId="26B6C6CF" w14:textId="77777777" w:rsidR="00FE36CD" w:rsidRPr="00947386" w:rsidRDefault="00FE36CD" w:rsidP="00311D07">
            <w:pPr>
              <w:jc w:val="center"/>
            </w:pPr>
            <w:r>
              <w:t>An</w:t>
            </w:r>
          </w:p>
        </w:tc>
        <w:tc>
          <w:tcPr>
            <w:tcW w:w="224" w:type="pct"/>
          </w:tcPr>
          <w:p w14:paraId="4CF5C000" w14:textId="77777777" w:rsidR="00FE36CD" w:rsidRPr="00947386" w:rsidRDefault="00FE36CD" w:rsidP="00311D07">
            <w:pPr>
              <w:jc w:val="center"/>
            </w:pPr>
            <w:r>
              <w:t>10</w:t>
            </w:r>
          </w:p>
        </w:tc>
      </w:tr>
    </w:tbl>
    <w:p w14:paraId="73CCF2BF" w14:textId="77777777" w:rsidR="00FE36CD" w:rsidRDefault="00FE36CD" w:rsidP="00311D07">
      <w:pPr>
        <w:rPr>
          <w:b/>
          <w:bCs/>
        </w:rPr>
      </w:pPr>
    </w:p>
    <w:p w14:paraId="18898984" w14:textId="77777777" w:rsidR="00FE36CD" w:rsidRDefault="00FE36CD"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F6D57CE" w14:textId="77777777" w:rsidR="00FE36CD" w:rsidRDefault="00FE36CD" w:rsidP="00311D07"/>
    <w:tbl>
      <w:tblPr>
        <w:tblStyle w:val="TableGrid"/>
        <w:tblW w:w="10490" w:type="dxa"/>
        <w:tblInd w:w="-714" w:type="dxa"/>
        <w:tblLook w:val="04A0" w:firstRow="1" w:lastRow="0" w:firstColumn="1" w:lastColumn="0" w:noHBand="0" w:noVBand="1"/>
      </w:tblPr>
      <w:tblGrid>
        <w:gridCol w:w="632"/>
        <w:gridCol w:w="9858"/>
      </w:tblGrid>
      <w:tr w:rsidR="00FE36CD" w14:paraId="2556ECC1" w14:textId="77777777" w:rsidTr="00311D07">
        <w:tc>
          <w:tcPr>
            <w:tcW w:w="632" w:type="dxa"/>
          </w:tcPr>
          <w:p w14:paraId="50CE6548" w14:textId="77777777" w:rsidR="00FE36CD" w:rsidRPr="00930ED1" w:rsidRDefault="00FE36CD" w:rsidP="00311D07">
            <w:pPr>
              <w:jc w:val="center"/>
              <w:rPr>
                <w:sz w:val="22"/>
                <w:szCs w:val="22"/>
              </w:rPr>
            </w:pPr>
          </w:p>
        </w:tc>
        <w:tc>
          <w:tcPr>
            <w:tcW w:w="9858" w:type="dxa"/>
          </w:tcPr>
          <w:p w14:paraId="19106748" w14:textId="77777777" w:rsidR="00FE36CD" w:rsidRPr="00930ED1" w:rsidRDefault="00FE36CD" w:rsidP="00311D07">
            <w:pPr>
              <w:jc w:val="center"/>
              <w:rPr>
                <w:b/>
                <w:sz w:val="22"/>
                <w:szCs w:val="22"/>
              </w:rPr>
            </w:pPr>
            <w:r w:rsidRPr="00930ED1">
              <w:rPr>
                <w:b/>
                <w:sz w:val="22"/>
                <w:szCs w:val="22"/>
              </w:rPr>
              <w:t>COURSE OUTCOMES</w:t>
            </w:r>
          </w:p>
        </w:tc>
      </w:tr>
      <w:tr w:rsidR="00FE36CD" w14:paraId="018991EC" w14:textId="77777777" w:rsidTr="00311D07">
        <w:tc>
          <w:tcPr>
            <w:tcW w:w="632" w:type="dxa"/>
          </w:tcPr>
          <w:p w14:paraId="12C5796A" w14:textId="77777777" w:rsidR="00FE36CD" w:rsidRPr="00930ED1" w:rsidRDefault="00FE36CD" w:rsidP="00311D07">
            <w:pPr>
              <w:rPr>
                <w:sz w:val="22"/>
                <w:szCs w:val="22"/>
              </w:rPr>
            </w:pPr>
            <w:r w:rsidRPr="00930ED1">
              <w:rPr>
                <w:sz w:val="22"/>
                <w:szCs w:val="22"/>
              </w:rPr>
              <w:t>CO1</w:t>
            </w:r>
          </w:p>
        </w:tc>
        <w:tc>
          <w:tcPr>
            <w:tcW w:w="9858" w:type="dxa"/>
          </w:tcPr>
          <w:p w14:paraId="3CCF8E0E" w14:textId="77777777" w:rsidR="00FE36CD" w:rsidRPr="00930ED1" w:rsidRDefault="00FE36CD" w:rsidP="00311D07">
            <w:pPr>
              <w:rPr>
                <w:sz w:val="22"/>
                <w:szCs w:val="22"/>
              </w:rPr>
            </w:pPr>
            <w:r>
              <w:t>Illustrate</w:t>
            </w:r>
            <w:r w:rsidRPr="00E603CB">
              <w:t xml:space="preserve"> the significance of IPR in today’s</w:t>
            </w:r>
            <w:r w:rsidRPr="00E603CB">
              <w:rPr>
                <w:spacing w:val="-6"/>
              </w:rPr>
              <w:t xml:space="preserve"> </w:t>
            </w:r>
            <w:r w:rsidRPr="00E603CB">
              <w:t>world</w:t>
            </w:r>
          </w:p>
        </w:tc>
      </w:tr>
      <w:tr w:rsidR="00FE36CD" w14:paraId="53F2B410" w14:textId="77777777" w:rsidTr="00311D07">
        <w:tc>
          <w:tcPr>
            <w:tcW w:w="632" w:type="dxa"/>
          </w:tcPr>
          <w:p w14:paraId="15AFAE41" w14:textId="77777777" w:rsidR="00FE36CD" w:rsidRPr="00930ED1" w:rsidRDefault="00FE36CD" w:rsidP="00311D07">
            <w:pPr>
              <w:rPr>
                <w:sz w:val="22"/>
                <w:szCs w:val="22"/>
              </w:rPr>
            </w:pPr>
            <w:r w:rsidRPr="00930ED1">
              <w:rPr>
                <w:sz w:val="22"/>
                <w:szCs w:val="22"/>
              </w:rPr>
              <w:t>CO2</w:t>
            </w:r>
          </w:p>
        </w:tc>
        <w:tc>
          <w:tcPr>
            <w:tcW w:w="9858" w:type="dxa"/>
          </w:tcPr>
          <w:p w14:paraId="0FBCAAD7" w14:textId="77777777" w:rsidR="00FE36CD" w:rsidRPr="00930ED1" w:rsidRDefault="00FE36CD" w:rsidP="00311D07">
            <w:pPr>
              <w:rPr>
                <w:sz w:val="22"/>
                <w:szCs w:val="22"/>
              </w:rPr>
            </w:pPr>
            <w:r>
              <w:t xml:space="preserve">Analyze the </w:t>
            </w:r>
            <w:r w:rsidRPr="00E603CB">
              <w:t>research work and investment in R &amp; D, which leads to creation of new and better products, and in turn brings about, economic growth and social</w:t>
            </w:r>
            <w:r w:rsidRPr="00E603CB">
              <w:rPr>
                <w:spacing w:val="-20"/>
              </w:rPr>
              <w:t xml:space="preserve"> </w:t>
            </w:r>
            <w:r w:rsidRPr="00E603CB">
              <w:t>benefits.</w:t>
            </w:r>
          </w:p>
        </w:tc>
      </w:tr>
      <w:tr w:rsidR="00FE36CD" w14:paraId="7CA090FB" w14:textId="77777777" w:rsidTr="00311D07">
        <w:tc>
          <w:tcPr>
            <w:tcW w:w="632" w:type="dxa"/>
          </w:tcPr>
          <w:p w14:paraId="20F2A39E" w14:textId="77777777" w:rsidR="00FE36CD" w:rsidRPr="00930ED1" w:rsidRDefault="00FE36CD" w:rsidP="00311D07">
            <w:pPr>
              <w:rPr>
                <w:sz w:val="22"/>
                <w:szCs w:val="22"/>
              </w:rPr>
            </w:pPr>
            <w:r w:rsidRPr="00930ED1">
              <w:rPr>
                <w:sz w:val="22"/>
                <w:szCs w:val="22"/>
              </w:rPr>
              <w:t>CO3</w:t>
            </w:r>
          </w:p>
        </w:tc>
        <w:tc>
          <w:tcPr>
            <w:tcW w:w="9858" w:type="dxa"/>
          </w:tcPr>
          <w:p w14:paraId="177B9F72" w14:textId="77777777" w:rsidR="00FE36CD" w:rsidRPr="00930ED1" w:rsidRDefault="00FE36CD" w:rsidP="00311D07">
            <w:pPr>
              <w:rPr>
                <w:sz w:val="22"/>
                <w:szCs w:val="22"/>
              </w:rPr>
            </w:pPr>
            <w:r>
              <w:t>Evaluate</w:t>
            </w:r>
            <w:r w:rsidRPr="00E603CB">
              <w:t xml:space="preserve"> the role of IPR and the need in engineering </w:t>
            </w:r>
            <w:r>
              <w:t>research</w:t>
            </w:r>
            <w:r w:rsidRPr="00E603CB">
              <w:t>.</w:t>
            </w:r>
          </w:p>
        </w:tc>
      </w:tr>
      <w:tr w:rsidR="00FE36CD" w14:paraId="0FD12496" w14:textId="77777777" w:rsidTr="00311D07">
        <w:tc>
          <w:tcPr>
            <w:tcW w:w="632" w:type="dxa"/>
          </w:tcPr>
          <w:p w14:paraId="36E6F2B5" w14:textId="77777777" w:rsidR="00FE36CD" w:rsidRPr="00930ED1" w:rsidRDefault="00FE36CD" w:rsidP="00311D07">
            <w:pPr>
              <w:rPr>
                <w:sz w:val="22"/>
                <w:szCs w:val="22"/>
              </w:rPr>
            </w:pPr>
            <w:r w:rsidRPr="00930ED1">
              <w:rPr>
                <w:sz w:val="22"/>
                <w:szCs w:val="22"/>
              </w:rPr>
              <w:t>CO4</w:t>
            </w:r>
          </w:p>
        </w:tc>
        <w:tc>
          <w:tcPr>
            <w:tcW w:w="9858" w:type="dxa"/>
          </w:tcPr>
          <w:p w14:paraId="54F9D79A" w14:textId="77777777" w:rsidR="00FE36CD" w:rsidRPr="00930ED1" w:rsidRDefault="00FE36CD" w:rsidP="00311D07">
            <w:pPr>
              <w:rPr>
                <w:sz w:val="22"/>
                <w:szCs w:val="22"/>
              </w:rPr>
            </w:pPr>
            <w:r>
              <w:t xml:space="preserve">Assess the IPR protection and its significance to </w:t>
            </w:r>
            <w:r w:rsidRPr="00E603CB">
              <w:t>inventors</w:t>
            </w:r>
            <w:r>
              <w:t>.</w:t>
            </w:r>
          </w:p>
        </w:tc>
      </w:tr>
      <w:tr w:rsidR="00FE36CD" w14:paraId="6562AAC0" w14:textId="77777777" w:rsidTr="00311D07">
        <w:tc>
          <w:tcPr>
            <w:tcW w:w="632" w:type="dxa"/>
          </w:tcPr>
          <w:p w14:paraId="657548B6" w14:textId="77777777" w:rsidR="00FE36CD" w:rsidRPr="00930ED1" w:rsidRDefault="00FE36CD" w:rsidP="00311D07">
            <w:pPr>
              <w:rPr>
                <w:sz w:val="22"/>
                <w:szCs w:val="22"/>
              </w:rPr>
            </w:pPr>
            <w:r w:rsidRPr="00930ED1">
              <w:rPr>
                <w:sz w:val="22"/>
                <w:szCs w:val="22"/>
              </w:rPr>
              <w:t>CO5</w:t>
            </w:r>
          </w:p>
        </w:tc>
        <w:tc>
          <w:tcPr>
            <w:tcW w:w="9858" w:type="dxa"/>
          </w:tcPr>
          <w:p w14:paraId="5F734D20" w14:textId="77777777" w:rsidR="00FE36CD" w:rsidRPr="00930ED1" w:rsidRDefault="00FE36CD" w:rsidP="00311D07">
            <w:pPr>
              <w:rPr>
                <w:sz w:val="22"/>
                <w:szCs w:val="22"/>
              </w:rPr>
            </w:pPr>
            <w:r>
              <w:t xml:space="preserve">Formulate </w:t>
            </w:r>
            <w:r w:rsidRPr="00E603CB">
              <w:t>a business problem into a methodological framework and</w:t>
            </w:r>
            <w:r w:rsidRPr="00E603CB">
              <w:rPr>
                <w:spacing w:val="-15"/>
              </w:rPr>
              <w:t xml:space="preserve"> </w:t>
            </w:r>
            <w:r w:rsidRPr="00E603CB">
              <w:t>perspective</w:t>
            </w:r>
          </w:p>
        </w:tc>
      </w:tr>
      <w:tr w:rsidR="00FE36CD" w14:paraId="29DFAD2E" w14:textId="77777777" w:rsidTr="00311D07">
        <w:tc>
          <w:tcPr>
            <w:tcW w:w="632" w:type="dxa"/>
          </w:tcPr>
          <w:p w14:paraId="153D77B2" w14:textId="77777777" w:rsidR="00FE36CD" w:rsidRPr="00930ED1" w:rsidRDefault="00FE36CD" w:rsidP="00311D07">
            <w:pPr>
              <w:rPr>
                <w:sz w:val="22"/>
                <w:szCs w:val="22"/>
              </w:rPr>
            </w:pPr>
            <w:r w:rsidRPr="00930ED1">
              <w:rPr>
                <w:sz w:val="22"/>
                <w:szCs w:val="22"/>
              </w:rPr>
              <w:t>CO6</w:t>
            </w:r>
          </w:p>
        </w:tc>
        <w:tc>
          <w:tcPr>
            <w:tcW w:w="9858" w:type="dxa"/>
          </w:tcPr>
          <w:p w14:paraId="7225A960" w14:textId="77777777" w:rsidR="00FE36CD" w:rsidRPr="00930ED1" w:rsidRDefault="00FE36CD" w:rsidP="00311D07">
            <w:pPr>
              <w:rPr>
                <w:sz w:val="22"/>
                <w:szCs w:val="22"/>
              </w:rPr>
            </w:pPr>
            <w:r>
              <w:t xml:space="preserve">Evaluate </w:t>
            </w:r>
            <w:r w:rsidRPr="00E603CB">
              <w:t xml:space="preserve">a </w:t>
            </w:r>
            <w:r>
              <w:t xml:space="preserve">manuscript, </w:t>
            </w:r>
            <w:r w:rsidRPr="00E603CB">
              <w:t>research proposal with adequate and appropriate</w:t>
            </w:r>
            <w:r>
              <w:t xml:space="preserve"> </w:t>
            </w:r>
            <w:r w:rsidRPr="00E603CB">
              <w:t xml:space="preserve">methodology </w:t>
            </w:r>
            <w:r w:rsidRPr="00E603CB">
              <w:rPr>
                <w:spacing w:val="-9"/>
              </w:rPr>
              <w:t xml:space="preserve">on </w:t>
            </w:r>
            <w:r w:rsidRPr="00E603CB">
              <w:t>topics related to their</w:t>
            </w:r>
            <w:r w:rsidRPr="00E603CB">
              <w:rPr>
                <w:spacing w:val="-3"/>
              </w:rPr>
              <w:t xml:space="preserve"> </w:t>
            </w:r>
            <w:r w:rsidRPr="00E603CB">
              <w:t>specialization</w:t>
            </w:r>
            <w:r>
              <w:t>.</w:t>
            </w:r>
            <w:r w:rsidRPr="00E603CB">
              <w:t xml:space="preserve">       </w:t>
            </w:r>
          </w:p>
        </w:tc>
      </w:tr>
    </w:tbl>
    <w:p w14:paraId="0503875F" w14:textId="77777777" w:rsidR="00FE36CD" w:rsidRDefault="00FE36CD" w:rsidP="00311D07">
      <w:pPr>
        <w:ind w:left="720"/>
      </w:pPr>
    </w:p>
    <w:tbl>
      <w:tblPr>
        <w:tblStyle w:val="TableGrid"/>
        <w:tblW w:w="5000" w:type="pct"/>
        <w:jc w:val="center"/>
        <w:tblLook w:val="04A0" w:firstRow="1" w:lastRow="0" w:firstColumn="1" w:lastColumn="0" w:noHBand="0" w:noVBand="1"/>
      </w:tblPr>
      <w:tblGrid>
        <w:gridCol w:w="1610"/>
        <w:gridCol w:w="1001"/>
        <w:gridCol w:w="999"/>
        <w:gridCol w:w="1001"/>
        <w:gridCol w:w="1001"/>
        <w:gridCol w:w="1001"/>
        <w:gridCol w:w="1001"/>
        <w:gridCol w:w="1403"/>
      </w:tblGrid>
      <w:tr w:rsidR="00FE36CD" w14:paraId="34534B33" w14:textId="77777777" w:rsidTr="00311D07">
        <w:trPr>
          <w:jc w:val="center"/>
        </w:trPr>
        <w:tc>
          <w:tcPr>
            <w:tcW w:w="5000" w:type="pct"/>
            <w:gridSpan w:val="8"/>
          </w:tcPr>
          <w:p w14:paraId="736CE9D3" w14:textId="77777777" w:rsidR="00FE36CD" w:rsidRPr="00930ED1" w:rsidRDefault="00FE36CD" w:rsidP="00311D07">
            <w:pPr>
              <w:jc w:val="center"/>
              <w:rPr>
                <w:b/>
                <w:sz w:val="22"/>
                <w:szCs w:val="22"/>
              </w:rPr>
            </w:pPr>
            <w:r w:rsidRPr="00930ED1">
              <w:rPr>
                <w:b/>
                <w:sz w:val="22"/>
                <w:szCs w:val="22"/>
              </w:rPr>
              <w:t xml:space="preserve">Assessment Pattern as per Bloom’s </w:t>
            </w:r>
            <w:r>
              <w:rPr>
                <w:b/>
                <w:sz w:val="22"/>
                <w:szCs w:val="22"/>
              </w:rPr>
              <w:t>Level</w:t>
            </w:r>
          </w:p>
        </w:tc>
      </w:tr>
      <w:tr w:rsidR="00FE36CD" w14:paraId="70635B2B" w14:textId="77777777" w:rsidTr="00311D07">
        <w:trPr>
          <w:jc w:val="center"/>
        </w:trPr>
        <w:tc>
          <w:tcPr>
            <w:tcW w:w="893" w:type="pct"/>
          </w:tcPr>
          <w:p w14:paraId="7A78ADA1" w14:textId="77777777" w:rsidR="00FE36CD" w:rsidRPr="00CC7F9A" w:rsidRDefault="00FE36CD" w:rsidP="00311D07">
            <w:pPr>
              <w:jc w:val="center"/>
              <w:rPr>
                <w:b/>
                <w:bCs/>
                <w:sz w:val="22"/>
                <w:szCs w:val="22"/>
              </w:rPr>
            </w:pPr>
            <w:r w:rsidRPr="00CC7F9A">
              <w:rPr>
                <w:b/>
                <w:bCs/>
                <w:sz w:val="22"/>
                <w:szCs w:val="22"/>
              </w:rPr>
              <w:t xml:space="preserve">CO / </w:t>
            </w:r>
            <w:r>
              <w:rPr>
                <w:b/>
                <w:bCs/>
                <w:sz w:val="22"/>
                <w:szCs w:val="22"/>
              </w:rPr>
              <w:t>BL</w:t>
            </w:r>
          </w:p>
        </w:tc>
        <w:tc>
          <w:tcPr>
            <w:tcW w:w="555" w:type="pct"/>
          </w:tcPr>
          <w:p w14:paraId="02A9EBFC" w14:textId="77777777" w:rsidR="00FE36CD" w:rsidRPr="00CC7F9A" w:rsidRDefault="00FE36CD" w:rsidP="00311D07">
            <w:pPr>
              <w:jc w:val="center"/>
              <w:rPr>
                <w:b/>
                <w:sz w:val="22"/>
                <w:szCs w:val="22"/>
              </w:rPr>
            </w:pPr>
            <w:r w:rsidRPr="00CC7F9A">
              <w:rPr>
                <w:b/>
                <w:sz w:val="22"/>
                <w:szCs w:val="22"/>
              </w:rPr>
              <w:t>R</w:t>
            </w:r>
          </w:p>
        </w:tc>
        <w:tc>
          <w:tcPr>
            <w:tcW w:w="554" w:type="pct"/>
          </w:tcPr>
          <w:p w14:paraId="4BCEC4A4" w14:textId="77777777" w:rsidR="00FE36CD" w:rsidRPr="00CC7F9A" w:rsidRDefault="00FE36CD" w:rsidP="00311D07">
            <w:pPr>
              <w:jc w:val="center"/>
              <w:rPr>
                <w:b/>
                <w:sz w:val="22"/>
                <w:szCs w:val="22"/>
              </w:rPr>
            </w:pPr>
            <w:r w:rsidRPr="00CC7F9A">
              <w:rPr>
                <w:b/>
                <w:sz w:val="22"/>
                <w:szCs w:val="22"/>
              </w:rPr>
              <w:t>U</w:t>
            </w:r>
          </w:p>
        </w:tc>
        <w:tc>
          <w:tcPr>
            <w:tcW w:w="555" w:type="pct"/>
          </w:tcPr>
          <w:p w14:paraId="565A93DB" w14:textId="77777777" w:rsidR="00FE36CD" w:rsidRPr="00CC7F9A" w:rsidRDefault="00FE36CD" w:rsidP="00311D07">
            <w:pPr>
              <w:jc w:val="center"/>
              <w:rPr>
                <w:b/>
                <w:sz w:val="22"/>
                <w:szCs w:val="22"/>
              </w:rPr>
            </w:pPr>
            <w:r w:rsidRPr="00CC7F9A">
              <w:rPr>
                <w:b/>
                <w:sz w:val="22"/>
                <w:szCs w:val="22"/>
              </w:rPr>
              <w:t>A</w:t>
            </w:r>
          </w:p>
        </w:tc>
        <w:tc>
          <w:tcPr>
            <w:tcW w:w="555" w:type="pct"/>
          </w:tcPr>
          <w:p w14:paraId="6BE725F4" w14:textId="77777777" w:rsidR="00FE36CD" w:rsidRPr="00CC7F9A" w:rsidRDefault="00FE36CD" w:rsidP="00311D07">
            <w:pPr>
              <w:jc w:val="center"/>
              <w:rPr>
                <w:b/>
                <w:sz w:val="22"/>
                <w:szCs w:val="22"/>
              </w:rPr>
            </w:pPr>
            <w:r w:rsidRPr="00CC7F9A">
              <w:rPr>
                <w:b/>
                <w:sz w:val="22"/>
                <w:szCs w:val="22"/>
              </w:rPr>
              <w:t>An</w:t>
            </w:r>
          </w:p>
        </w:tc>
        <w:tc>
          <w:tcPr>
            <w:tcW w:w="555" w:type="pct"/>
          </w:tcPr>
          <w:p w14:paraId="1DA7E2FA" w14:textId="77777777" w:rsidR="00FE36CD" w:rsidRPr="00CC7F9A" w:rsidRDefault="00FE36CD" w:rsidP="00311D07">
            <w:pPr>
              <w:jc w:val="center"/>
              <w:rPr>
                <w:b/>
                <w:sz w:val="22"/>
                <w:szCs w:val="22"/>
              </w:rPr>
            </w:pPr>
            <w:r w:rsidRPr="00CC7F9A">
              <w:rPr>
                <w:b/>
                <w:sz w:val="22"/>
                <w:szCs w:val="22"/>
              </w:rPr>
              <w:t>E</w:t>
            </w:r>
          </w:p>
        </w:tc>
        <w:tc>
          <w:tcPr>
            <w:tcW w:w="555" w:type="pct"/>
          </w:tcPr>
          <w:p w14:paraId="4CBB427F" w14:textId="77777777" w:rsidR="00FE36CD" w:rsidRPr="00CC7F9A" w:rsidRDefault="00FE36CD" w:rsidP="00311D07">
            <w:pPr>
              <w:jc w:val="center"/>
              <w:rPr>
                <w:b/>
                <w:sz w:val="22"/>
                <w:szCs w:val="22"/>
              </w:rPr>
            </w:pPr>
            <w:r w:rsidRPr="00CC7F9A">
              <w:rPr>
                <w:b/>
                <w:sz w:val="22"/>
                <w:szCs w:val="22"/>
              </w:rPr>
              <w:t>C</w:t>
            </w:r>
          </w:p>
        </w:tc>
        <w:tc>
          <w:tcPr>
            <w:tcW w:w="778" w:type="pct"/>
          </w:tcPr>
          <w:p w14:paraId="46F2EC63" w14:textId="77777777" w:rsidR="00FE36CD" w:rsidRPr="00CC7F9A" w:rsidRDefault="00FE36CD" w:rsidP="00311D07">
            <w:pPr>
              <w:jc w:val="center"/>
              <w:rPr>
                <w:b/>
                <w:sz w:val="22"/>
                <w:szCs w:val="22"/>
              </w:rPr>
            </w:pPr>
            <w:r w:rsidRPr="00CC7F9A">
              <w:rPr>
                <w:b/>
                <w:sz w:val="22"/>
                <w:szCs w:val="22"/>
              </w:rPr>
              <w:t>Total</w:t>
            </w:r>
          </w:p>
        </w:tc>
      </w:tr>
      <w:tr w:rsidR="00FE36CD" w14:paraId="586AF6B8" w14:textId="77777777" w:rsidTr="00311D07">
        <w:trPr>
          <w:jc w:val="center"/>
        </w:trPr>
        <w:tc>
          <w:tcPr>
            <w:tcW w:w="893" w:type="pct"/>
          </w:tcPr>
          <w:p w14:paraId="2EAD6C38" w14:textId="77777777" w:rsidR="00FE36CD" w:rsidRPr="00CC7F9A" w:rsidRDefault="00FE36CD" w:rsidP="00311D07">
            <w:pPr>
              <w:jc w:val="center"/>
              <w:rPr>
                <w:sz w:val="22"/>
                <w:szCs w:val="22"/>
              </w:rPr>
            </w:pPr>
            <w:r w:rsidRPr="00CC7F9A">
              <w:rPr>
                <w:sz w:val="22"/>
                <w:szCs w:val="22"/>
              </w:rPr>
              <w:t>CO1</w:t>
            </w:r>
          </w:p>
        </w:tc>
        <w:tc>
          <w:tcPr>
            <w:tcW w:w="555" w:type="pct"/>
          </w:tcPr>
          <w:p w14:paraId="4E1D73E3" w14:textId="77777777" w:rsidR="00FE36CD" w:rsidRPr="00CC7F9A" w:rsidRDefault="00FE36CD" w:rsidP="00311D07">
            <w:pPr>
              <w:jc w:val="center"/>
              <w:rPr>
                <w:sz w:val="22"/>
                <w:szCs w:val="22"/>
              </w:rPr>
            </w:pPr>
            <w:r>
              <w:rPr>
                <w:sz w:val="22"/>
                <w:szCs w:val="22"/>
              </w:rPr>
              <w:t>-</w:t>
            </w:r>
          </w:p>
        </w:tc>
        <w:tc>
          <w:tcPr>
            <w:tcW w:w="554" w:type="pct"/>
          </w:tcPr>
          <w:p w14:paraId="5AF3B99C" w14:textId="77777777" w:rsidR="00FE36CD" w:rsidRPr="00CC7F9A" w:rsidRDefault="00FE36CD" w:rsidP="00311D07">
            <w:pPr>
              <w:jc w:val="center"/>
              <w:rPr>
                <w:sz w:val="22"/>
                <w:szCs w:val="22"/>
              </w:rPr>
            </w:pPr>
            <w:r>
              <w:rPr>
                <w:sz w:val="22"/>
                <w:szCs w:val="22"/>
              </w:rPr>
              <w:t>6</w:t>
            </w:r>
          </w:p>
        </w:tc>
        <w:tc>
          <w:tcPr>
            <w:tcW w:w="555" w:type="pct"/>
          </w:tcPr>
          <w:p w14:paraId="53246FF6" w14:textId="77777777" w:rsidR="00FE36CD" w:rsidRPr="00CC7F9A" w:rsidRDefault="00FE36CD" w:rsidP="00311D07">
            <w:pPr>
              <w:jc w:val="center"/>
              <w:rPr>
                <w:sz w:val="22"/>
                <w:szCs w:val="22"/>
              </w:rPr>
            </w:pPr>
            <w:r>
              <w:rPr>
                <w:sz w:val="22"/>
                <w:szCs w:val="22"/>
              </w:rPr>
              <w:t>10</w:t>
            </w:r>
          </w:p>
        </w:tc>
        <w:tc>
          <w:tcPr>
            <w:tcW w:w="555" w:type="pct"/>
          </w:tcPr>
          <w:p w14:paraId="37E8057D" w14:textId="77777777" w:rsidR="00FE36CD" w:rsidRPr="00CC7F9A" w:rsidRDefault="00FE36CD" w:rsidP="00311D07">
            <w:pPr>
              <w:jc w:val="center"/>
              <w:rPr>
                <w:sz w:val="22"/>
                <w:szCs w:val="22"/>
              </w:rPr>
            </w:pPr>
            <w:r w:rsidRPr="00357B86">
              <w:rPr>
                <w:sz w:val="22"/>
                <w:szCs w:val="22"/>
              </w:rPr>
              <w:t>-</w:t>
            </w:r>
          </w:p>
        </w:tc>
        <w:tc>
          <w:tcPr>
            <w:tcW w:w="555" w:type="pct"/>
          </w:tcPr>
          <w:p w14:paraId="5B274D12" w14:textId="77777777" w:rsidR="00FE36CD" w:rsidRPr="00CC7F9A" w:rsidRDefault="00FE36CD" w:rsidP="00311D07">
            <w:pPr>
              <w:jc w:val="center"/>
              <w:rPr>
                <w:sz w:val="22"/>
                <w:szCs w:val="22"/>
              </w:rPr>
            </w:pPr>
            <w:r w:rsidRPr="0098201C">
              <w:rPr>
                <w:sz w:val="22"/>
                <w:szCs w:val="22"/>
              </w:rPr>
              <w:t>-</w:t>
            </w:r>
          </w:p>
        </w:tc>
        <w:tc>
          <w:tcPr>
            <w:tcW w:w="555" w:type="pct"/>
          </w:tcPr>
          <w:p w14:paraId="0DC4A261" w14:textId="77777777" w:rsidR="00FE36CD" w:rsidRPr="00CC7F9A" w:rsidRDefault="00FE36CD" w:rsidP="00311D07">
            <w:pPr>
              <w:jc w:val="center"/>
              <w:rPr>
                <w:sz w:val="22"/>
                <w:szCs w:val="22"/>
              </w:rPr>
            </w:pPr>
            <w:r w:rsidRPr="00795401">
              <w:rPr>
                <w:sz w:val="22"/>
                <w:szCs w:val="22"/>
              </w:rPr>
              <w:t>-</w:t>
            </w:r>
          </w:p>
        </w:tc>
        <w:tc>
          <w:tcPr>
            <w:tcW w:w="778" w:type="pct"/>
          </w:tcPr>
          <w:p w14:paraId="4B9619DC" w14:textId="77777777" w:rsidR="00FE36CD" w:rsidRPr="00CC7F9A" w:rsidRDefault="00FE36CD" w:rsidP="00311D07">
            <w:pPr>
              <w:jc w:val="center"/>
              <w:rPr>
                <w:sz w:val="22"/>
                <w:szCs w:val="22"/>
              </w:rPr>
            </w:pPr>
            <w:r>
              <w:rPr>
                <w:sz w:val="22"/>
                <w:szCs w:val="22"/>
              </w:rPr>
              <w:t>16</w:t>
            </w:r>
          </w:p>
        </w:tc>
      </w:tr>
      <w:tr w:rsidR="00FE36CD" w14:paraId="10D6EB28" w14:textId="77777777" w:rsidTr="00311D07">
        <w:trPr>
          <w:jc w:val="center"/>
        </w:trPr>
        <w:tc>
          <w:tcPr>
            <w:tcW w:w="893" w:type="pct"/>
          </w:tcPr>
          <w:p w14:paraId="1A87DCF8" w14:textId="77777777" w:rsidR="00FE36CD" w:rsidRPr="00CC7F9A" w:rsidRDefault="00FE36CD" w:rsidP="00311D07">
            <w:pPr>
              <w:jc w:val="center"/>
              <w:rPr>
                <w:sz w:val="22"/>
                <w:szCs w:val="22"/>
              </w:rPr>
            </w:pPr>
            <w:r w:rsidRPr="00CC7F9A">
              <w:rPr>
                <w:sz w:val="22"/>
                <w:szCs w:val="22"/>
              </w:rPr>
              <w:t>CO2</w:t>
            </w:r>
          </w:p>
        </w:tc>
        <w:tc>
          <w:tcPr>
            <w:tcW w:w="555" w:type="pct"/>
          </w:tcPr>
          <w:p w14:paraId="6934CDB0" w14:textId="77777777" w:rsidR="00FE36CD" w:rsidRPr="00CC7F9A" w:rsidRDefault="00FE36CD" w:rsidP="00311D07">
            <w:pPr>
              <w:jc w:val="center"/>
              <w:rPr>
                <w:sz w:val="22"/>
                <w:szCs w:val="22"/>
              </w:rPr>
            </w:pPr>
            <w:r w:rsidRPr="001A0D79">
              <w:rPr>
                <w:sz w:val="22"/>
                <w:szCs w:val="22"/>
              </w:rPr>
              <w:t>-</w:t>
            </w:r>
          </w:p>
        </w:tc>
        <w:tc>
          <w:tcPr>
            <w:tcW w:w="554" w:type="pct"/>
          </w:tcPr>
          <w:p w14:paraId="29C3D09A" w14:textId="77777777" w:rsidR="00FE36CD" w:rsidRPr="00CC7F9A" w:rsidRDefault="00FE36CD" w:rsidP="00311D07">
            <w:pPr>
              <w:jc w:val="center"/>
              <w:rPr>
                <w:sz w:val="22"/>
                <w:szCs w:val="22"/>
              </w:rPr>
            </w:pPr>
            <w:r>
              <w:rPr>
                <w:sz w:val="22"/>
                <w:szCs w:val="22"/>
              </w:rPr>
              <w:t>6</w:t>
            </w:r>
          </w:p>
        </w:tc>
        <w:tc>
          <w:tcPr>
            <w:tcW w:w="555" w:type="pct"/>
          </w:tcPr>
          <w:p w14:paraId="58265A7E" w14:textId="77777777" w:rsidR="00FE36CD" w:rsidRPr="00CC7F9A" w:rsidRDefault="00FE36CD" w:rsidP="00311D07">
            <w:pPr>
              <w:jc w:val="center"/>
              <w:rPr>
                <w:sz w:val="22"/>
                <w:szCs w:val="22"/>
              </w:rPr>
            </w:pPr>
            <w:r>
              <w:rPr>
                <w:sz w:val="22"/>
                <w:szCs w:val="22"/>
              </w:rPr>
              <w:t>10</w:t>
            </w:r>
          </w:p>
        </w:tc>
        <w:tc>
          <w:tcPr>
            <w:tcW w:w="555" w:type="pct"/>
          </w:tcPr>
          <w:p w14:paraId="526A769A" w14:textId="77777777" w:rsidR="00FE36CD" w:rsidRPr="00CC7F9A" w:rsidRDefault="00FE36CD" w:rsidP="00311D07">
            <w:pPr>
              <w:jc w:val="center"/>
              <w:rPr>
                <w:sz w:val="22"/>
                <w:szCs w:val="22"/>
              </w:rPr>
            </w:pPr>
            <w:r w:rsidRPr="00357B86">
              <w:rPr>
                <w:sz w:val="22"/>
                <w:szCs w:val="22"/>
              </w:rPr>
              <w:t>-</w:t>
            </w:r>
          </w:p>
        </w:tc>
        <w:tc>
          <w:tcPr>
            <w:tcW w:w="555" w:type="pct"/>
          </w:tcPr>
          <w:p w14:paraId="5954E230" w14:textId="77777777" w:rsidR="00FE36CD" w:rsidRPr="00CC7F9A" w:rsidRDefault="00FE36CD" w:rsidP="00311D07">
            <w:pPr>
              <w:jc w:val="center"/>
              <w:rPr>
                <w:sz w:val="22"/>
                <w:szCs w:val="22"/>
              </w:rPr>
            </w:pPr>
            <w:r w:rsidRPr="0098201C">
              <w:rPr>
                <w:sz w:val="22"/>
                <w:szCs w:val="22"/>
              </w:rPr>
              <w:t>-</w:t>
            </w:r>
          </w:p>
        </w:tc>
        <w:tc>
          <w:tcPr>
            <w:tcW w:w="555" w:type="pct"/>
          </w:tcPr>
          <w:p w14:paraId="28762906" w14:textId="77777777" w:rsidR="00FE36CD" w:rsidRPr="00CC7F9A" w:rsidRDefault="00FE36CD" w:rsidP="00311D07">
            <w:pPr>
              <w:jc w:val="center"/>
              <w:rPr>
                <w:sz w:val="22"/>
                <w:szCs w:val="22"/>
              </w:rPr>
            </w:pPr>
            <w:r w:rsidRPr="00795401">
              <w:rPr>
                <w:sz w:val="22"/>
                <w:szCs w:val="22"/>
              </w:rPr>
              <w:t>-</w:t>
            </w:r>
          </w:p>
        </w:tc>
        <w:tc>
          <w:tcPr>
            <w:tcW w:w="778" w:type="pct"/>
          </w:tcPr>
          <w:p w14:paraId="58109FFF" w14:textId="77777777" w:rsidR="00FE36CD" w:rsidRPr="00CC7F9A" w:rsidRDefault="00FE36CD" w:rsidP="00311D07">
            <w:pPr>
              <w:jc w:val="center"/>
              <w:rPr>
                <w:sz w:val="22"/>
                <w:szCs w:val="22"/>
              </w:rPr>
            </w:pPr>
            <w:r>
              <w:rPr>
                <w:sz w:val="22"/>
                <w:szCs w:val="22"/>
              </w:rPr>
              <w:t>16</w:t>
            </w:r>
          </w:p>
        </w:tc>
      </w:tr>
      <w:tr w:rsidR="00FE36CD" w14:paraId="13A26D8E" w14:textId="77777777" w:rsidTr="00311D07">
        <w:trPr>
          <w:jc w:val="center"/>
        </w:trPr>
        <w:tc>
          <w:tcPr>
            <w:tcW w:w="893" w:type="pct"/>
          </w:tcPr>
          <w:p w14:paraId="20081821" w14:textId="77777777" w:rsidR="00FE36CD" w:rsidRPr="00CC7F9A" w:rsidRDefault="00FE36CD" w:rsidP="00311D07">
            <w:pPr>
              <w:jc w:val="center"/>
              <w:rPr>
                <w:sz w:val="22"/>
                <w:szCs w:val="22"/>
              </w:rPr>
            </w:pPr>
            <w:r w:rsidRPr="00CC7F9A">
              <w:rPr>
                <w:sz w:val="22"/>
                <w:szCs w:val="22"/>
              </w:rPr>
              <w:t>CO3</w:t>
            </w:r>
          </w:p>
        </w:tc>
        <w:tc>
          <w:tcPr>
            <w:tcW w:w="555" w:type="pct"/>
          </w:tcPr>
          <w:p w14:paraId="71925F1C" w14:textId="77777777" w:rsidR="00FE36CD" w:rsidRPr="00CC7F9A" w:rsidRDefault="00FE36CD" w:rsidP="00311D07">
            <w:pPr>
              <w:jc w:val="center"/>
              <w:rPr>
                <w:sz w:val="22"/>
                <w:szCs w:val="22"/>
              </w:rPr>
            </w:pPr>
            <w:r w:rsidRPr="001A0D79">
              <w:rPr>
                <w:sz w:val="22"/>
                <w:szCs w:val="22"/>
              </w:rPr>
              <w:t>-</w:t>
            </w:r>
          </w:p>
        </w:tc>
        <w:tc>
          <w:tcPr>
            <w:tcW w:w="554" w:type="pct"/>
          </w:tcPr>
          <w:p w14:paraId="1757AD0F" w14:textId="77777777" w:rsidR="00FE36CD" w:rsidRPr="00CC7F9A" w:rsidRDefault="00FE36CD" w:rsidP="00311D07">
            <w:pPr>
              <w:jc w:val="center"/>
              <w:rPr>
                <w:sz w:val="22"/>
                <w:szCs w:val="22"/>
              </w:rPr>
            </w:pPr>
            <w:r>
              <w:rPr>
                <w:sz w:val="22"/>
                <w:szCs w:val="22"/>
              </w:rPr>
              <w:t>8</w:t>
            </w:r>
          </w:p>
        </w:tc>
        <w:tc>
          <w:tcPr>
            <w:tcW w:w="555" w:type="pct"/>
          </w:tcPr>
          <w:p w14:paraId="1996E3E8" w14:textId="77777777" w:rsidR="00FE36CD" w:rsidRPr="00CC7F9A" w:rsidRDefault="00FE36CD" w:rsidP="00311D07">
            <w:pPr>
              <w:jc w:val="center"/>
              <w:rPr>
                <w:sz w:val="22"/>
                <w:szCs w:val="22"/>
              </w:rPr>
            </w:pPr>
            <w:r>
              <w:rPr>
                <w:sz w:val="22"/>
                <w:szCs w:val="22"/>
              </w:rPr>
              <w:t>-</w:t>
            </w:r>
          </w:p>
        </w:tc>
        <w:tc>
          <w:tcPr>
            <w:tcW w:w="555" w:type="pct"/>
          </w:tcPr>
          <w:p w14:paraId="4CB1EB63" w14:textId="77777777" w:rsidR="00FE36CD" w:rsidRPr="00CC7F9A" w:rsidRDefault="00FE36CD" w:rsidP="00311D07">
            <w:pPr>
              <w:jc w:val="center"/>
              <w:rPr>
                <w:sz w:val="22"/>
                <w:szCs w:val="22"/>
              </w:rPr>
            </w:pPr>
            <w:r>
              <w:rPr>
                <w:sz w:val="22"/>
                <w:szCs w:val="22"/>
              </w:rPr>
              <w:t>8</w:t>
            </w:r>
          </w:p>
        </w:tc>
        <w:tc>
          <w:tcPr>
            <w:tcW w:w="555" w:type="pct"/>
          </w:tcPr>
          <w:p w14:paraId="609FFFF7" w14:textId="77777777" w:rsidR="00FE36CD" w:rsidRPr="00CC7F9A" w:rsidRDefault="00FE36CD" w:rsidP="00311D07">
            <w:pPr>
              <w:jc w:val="center"/>
              <w:rPr>
                <w:sz w:val="22"/>
                <w:szCs w:val="22"/>
              </w:rPr>
            </w:pPr>
            <w:r w:rsidRPr="0098201C">
              <w:rPr>
                <w:sz w:val="22"/>
                <w:szCs w:val="22"/>
              </w:rPr>
              <w:t>-</w:t>
            </w:r>
          </w:p>
        </w:tc>
        <w:tc>
          <w:tcPr>
            <w:tcW w:w="555" w:type="pct"/>
          </w:tcPr>
          <w:p w14:paraId="752BA01D" w14:textId="77777777" w:rsidR="00FE36CD" w:rsidRPr="00CC7F9A" w:rsidRDefault="00FE36CD" w:rsidP="00311D07">
            <w:pPr>
              <w:jc w:val="center"/>
              <w:rPr>
                <w:sz w:val="22"/>
                <w:szCs w:val="22"/>
              </w:rPr>
            </w:pPr>
            <w:r w:rsidRPr="00795401">
              <w:rPr>
                <w:sz w:val="22"/>
                <w:szCs w:val="22"/>
              </w:rPr>
              <w:t>-</w:t>
            </w:r>
          </w:p>
        </w:tc>
        <w:tc>
          <w:tcPr>
            <w:tcW w:w="778" w:type="pct"/>
          </w:tcPr>
          <w:p w14:paraId="25AA5C44" w14:textId="77777777" w:rsidR="00FE36CD" w:rsidRPr="00CC7F9A" w:rsidRDefault="00FE36CD" w:rsidP="00311D07">
            <w:pPr>
              <w:jc w:val="center"/>
              <w:rPr>
                <w:sz w:val="22"/>
                <w:szCs w:val="22"/>
              </w:rPr>
            </w:pPr>
            <w:r>
              <w:rPr>
                <w:sz w:val="22"/>
                <w:szCs w:val="22"/>
              </w:rPr>
              <w:t>16</w:t>
            </w:r>
          </w:p>
        </w:tc>
      </w:tr>
      <w:tr w:rsidR="00FE36CD" w14:paraId="5F05E592" w14:textId="77777777" w:rsidTr="00311D07">
        <w:trPr>
          <w:jc w:val="center"/>
        </w:trPr>
        <w:tc>
          <w:tcPr>
            <w:tcW w:w="893" w:type="pct"/>
          </w:tcPr>
          <w:p w14:paraId="595193B0" w14:textId="77777777" w:rsidR="00FE36CD" w:rsidRPr="00CC7F9A" w:rsidRDefault="00FE36CD" w:rsidP="00311D07">
            <w:pPr>
              <w:jc w:val="center"/>
              <w:rPr>
                <w:sz w:val="22"/>
                <w:szCs w:val="22"/>
              </w:rPr>
            </w:pPr>
            <w:r w:rsidRPr="00CC7F9A">
              <w:rPr>
                <w:sz w:val="22"/>
                <w:szCs w:val="22"/>
              </w:rPr>
              <w:t>CO4</w:t>
            </w:r>
          </w:p>
        </w:tc>
        <w:tc>
          <w:tcPr>
            <w:tcW w:w="555" w:type="pct"/>
          </w:tcPr>
          <w:p w14:paraId="299B9C22" w14:textId="77777777" w:rsidR="00FE36CD" w:rsidRPr="00CC7F9A" w:rsidRDefault="00FE36CD" w:rsidP="00311D07">
            <w:pPr>
              <w:jc w:val="center"/>
              <w:rPr>
                <w:sz w:val="22"/>
                <w:szCs w:val="22"/>
              </w:rPr>
            </w:pPr>
            <w:r w:rsidRPr="001A0D79">
              <w:rPr>
                <w:sz w:val="22"/>
                <w:szCs w:val="22"/>
              </w:rPr>
              <w:t>-</w:t>
            </w:r>
          </w:p>
        </w:tc>
        <w:tc>
          <w:tcPr>
            <w:tcW w:w="554" w:type="pct"/>
          </w:tcPr>
          <w:p w14:paraId="51C18BFB" w14:textId="77777777" w:rsidR="00FE36CD" w:rsidRPr="00CC7F9A" w:rsidRDefault="00FE36CD" w:rsidP="00311D07">
            <w:pPr>
              <w:jc w:val="center"/>
              <w:rPr>
                <w:sz w:val="22"/>
                <w:szCs w:val="22"/>
              </w:rPr>
            </w:pPr>
            <w:r>
              <w:rPr>
                <w:sz w:val="22"/>
                <w:szCs w:val="22"/>
              </w:rPr>
              <w:t>-</w:t>
            </w:r>
          </w:p>
        </w:tc>
        <w:tc>
          <w:tcPr>
            <w:tcW w:w="555" w:type="pct"/>
          </w:tcPr>
          <w:p w14:paraId="09240EE7" w14:textId="77777777" w:rsidR="00FE36CD" w:rsidRPr="00CC7F9A" w:rsidRDefault="00FE36CD" w:rsidP="00311D07">
            <w:pPr>
              <w:jc w:val="center"/>
              <w:rPr>
                <w:sz w:val="22"/>
                <w:szCs w:val="22"/>
              </w:rPr>
            </w:pPr>
            <w:r>
              <w:rPr>
                <w:sz w:val="22"/>
                <w:szCs w:val="22"/>
              </w:rPr>
              <w:t>10</w:t>
            </w:r>
          </w:p>
        </w:tc>
        <w:tc>
          <w:tcPr>
            <w:tcW w:w="555" w:type="pct"/>
          </w:tcPr>
          <w:p w14:paraId="475C6AEA" w14:textId="77777777" w:rsidR="00FE36CD" w:rsidRPr="00CC7F9A" w:rsidRDefault="00FE36CD" w:rsidP="00311D07">
            <w:pPr>
              <w:jc w:val="center"/>
              <w:rPr>
                <w:sz w:val="22"/>
                <w:szCs w:val="22"/>
              </w:rPr>
            </w:pPr>
            <w:r>
              <w:rPr>
                <w:sz w:val="22"/>
                <w:szCs w:val="22"/>
              </w:rPr>
              <w:t>10</w:t>
            </w:r>
          </w:p>
        </w:tc>
        <w:tc>
          <w:tcPr>
            <w:tcW w:w="555" w:type="pct"/>
          </w:tcPr>
          <w:p w14:paraId="3F7E7949" w14:textId="77777777" w:rsidR="00FE36CD" w:rsidRPr="00CC7F9A" w:rsidRDefault="00FE36CD" w:rsidP="00311D07">
            <w:pPr>
              <w:jc w:val="center"/>
              <w:rPr>
                <w:sz w:val="22"/>
                <w:szCs w:val="22"/>
              </w:rPr>
            </w:pPr>
            <w:r w:rsidRPr="0098201C">
              <w:rPr>
                <w:sz w:val="22"/>
                <w:szCs w:val="22"/>
              </w:rPr>
              <w:t>-</w:t>
            </w:r>
          </w:p>
        </w:tc>
        <w:tc>
          <w:tcPr>
            <w:tcW w:w="555" w:type="pct"/>
          </w:tcPr>
          <w:p w14:paraId="71FFBD08" w14:textId="77777777" w:rsidR="00FE36CD" w:rsidRPr="00CC7F9A" w:rsidRDefault="00FE36CD" w:rsidP="00311D07">
            <w:pPr>
              <w:jc w:val="center"/>
              <w:rPr>
                <w:sz w:val="22"/>
                <w:szCs w:val="22"/>
              </w:rPr>
            </w:pPr>
            <w:r w:rsidRPr="00795401">
              <w:rPr>
                <w:sz w:val="22"/>
                <w:szCs w:val="22"/>
              </w:rPr>
              <w:t>-</w:t>
            </w:r>
          </w:p>
        </w:tc>
        <w:tc>
          <w:tcPr>
            <w:tcW w:w="778" w:type="pct"/>
          </w:tcPr>
          <w:p w14:paraId="7B03E219" w14:textId="77777777" w:rsidR="00FE36CD" w:rsidRPr="00CC7F9A" w:rsidRDefault="00FE36CD" w:rsidP="00311D07">
            <w:pPr>
              <w:jc w:val="center"/>
              <w:rPr>
                <w:sz w:val="22"/>
                <w:szCs w:val="22"/>
              </w:rPr>
            </w:pPr>
            <w:r>
              <w:rPr>
                <w:sz w:val="22"/>
                <w:szCs w:val="22"/>
              </w:rPr>
              <w:t>20</w:t>
            </w:r>
          </w:p>
        </w:tc>
      </w:tr>
      <w:tr w:rsidR="00FE36CD" w14:paraId="41241A07" w14:textId="77777777" w:rsidTr="00311D07">
        <w:trPr>
          <w:jc w:val="center"/>
        </w:trPr>
        <w:tc>
          <w:tcPr>
            <w:tcW w:w="893" w:type="pct"/>
          </w:tcPr>
          <w:p w14:paraId="00450210" w14:textId="77777777" w:rsidR="00FE36CD" w:rsidRPr="00CC7F9A" w:rsidRDefault="00FE36CD" w:rsidP="00311D07">
            <w:pPr>
              <w:jc w:val="center"/>
              <w:rPr>
                <w:sz w:val="22"/>
                <w:szCs w:val="22"/>
              </w:rPr>
            </w:pPr>
            <w:r w:rsidRPr="00CC7F9A">
              <w:rPr>
                <w:sz w:val="22"/>
                <w:szCs w:val="22"/>
              </w:rPr>
              <w:t>CO5</w:t>
            </w:r>
          </w:p>
        </w:tc>
        <w:tc>
          <w:tcPr>
            <w:tcW w:w="555" w:type="pct"/>
          </w:tcPr>
          <w:p w14:paraId="726CC220" w14:textId="77777777" w:rsidR="00FE36CD" w:rsidRPr="00CC7F9A" w:rsidRDefault="00FE36CD" w:rsidP="00311D07">
            <w:pPr>
              <w:jc w:val="center"/>
              <w:rPr>
                <w:sz w:val="22"/>
                <w:szCs w:val="22"/>
              </w:rPr>
            </w:pPr>
            <w:r w:rsidRPr="001A0D79">
              <w:rPr>
                <w:sz w:val="22"/>
                <w:szCs w:val="22"/>
              </w:rPr>
              <w:t>-</w:t>
            </w:r>
          </w:p>
        </w:tc>
        <w:tc>
          <w:tcPr>
            <w:tcW w:w="554" w:type="pct"/>
          </w:tcPr>
          <w:p w14:paraId="51604D2C" w14:textId="77777777" w:rsidR="00FE36CD" w:rsidRPr="00CC7F9A" w:rsidRDefault="00FE36CD" w:rsidP="00311D07">
            <w:pPr>
              <w:jc w:val="center"/>
              <w:rPr>
                <w:sz w:val="22"/>
                <w:szCs w:val="22"/>
              </w:rPr>
            </w:pPr>
            <w:r>
              <w:rPr>
                <w:sz w:val="22"/>
                <w:szCs w:val="22"/>
              </w:rPr>
              <w:t>6</w:t>
            </w:r>
          </w:p>
        </w:tc>
        <w:tc>
          <w:tcPr>
            <w:tcW w:w="555" w:type="pct"/>
          </w:tcPr>
          <w:p w14:paraId="767D6979" w14:textId="77777777" w:rsidR="00FE36CD" w:rsidRPr="00CC7F9A" w:rsidRDefault="00FE36CD" w:rsidP="00311D07">
            <w:pPr>
              <w:jc w:val="center"/>
              <w:rPr>
                <w:sz w:val="22"/>
                <w:szCs w:val="22"/>
              </w:rPr>
            </w:pPr>
            <w:r>
              <w:rPr>
                <w:sz w:val="22"/>
                <w:szCs w:val="22"/>
              </w:rPr>
              <w:t>10</w:t>
            </w:r>
          </w:p>
        </w:tc>
        <w:tc>
          <w:tcPr>
            <w:tcW w:w="555" w:type="pct"/>
          </w:tcPr>
          <w:p w14:paraId="444434A7" w14:textId="77777777" w:rsidR="00FE36CD" w:rsidRPr="00CC7F9A" w:rsidRDefault="00FE36CD" w:rsidP="00311D07">
            <w:pPr>
              <w:jc w:val="center"/>
              <w:rPr>
                <w:sz w:val="22"/>
                <w:szCs w:val="22"/>
              </w:rPr>
            </w:pPr>
            <w:r>
              <w:rPr>
                <w:sz w:val="22"/>
                <w:szCs w:val="22"/>
              </w:rPr>
              <w:t>16</w:t>
            </w:r>
          </w:p>
        </w:tc>
        <w:tc>
          <w:tcPr>
            <w:tcW w:w="555" w:type="pct"/>
          </w:tcPr>
          <w:p w14:paraId="07A4C183" w14:textId="77777777" w:rsidR="00FE36CD" w:rsidRPr="00CC7F9A" w:rsidRDefault="00FE36CD" w:rsidP="00311D07">
            <w:pPr>
              <w:jc w:val="center"/>
              <w:rPr>
                <w:sz w:val="22"/>
                <w:szCs w:val="22"/>
              </w:rPr>
            </w:pPr>
            <w:r w:rsidRPr="0098201C">
              <w:rPr>
                <w:sz w:val="22"/>
                <w:szCs w:val="22"/>
              </w:rPr>
              <w:t>-</w:t>
            </w:r>
          </w:p>
        </w:tc>
        <w:tc>
          <w:tcPr>
            <w:tcW w:w="555" w:type="pct"/>
          </w:tcPr>
          <w:p w14:paraId="56A08612" w14:textId="77777777" w:rsidR="00FE36CD" w:rsidRPr="00CC7F9A" w:rsidRDefault="00FE36CD" w:rsidP="00311D07">
            <w:pPr>
              <w:jc w:val="center"/>
              <w:rPr>
                <w:sz w:val="22"/>
                <w:szCs w:val="22"/>
              </w:rPr>
            </w:pPr>
            <w:r w:rsidRPr="00795401">
              <w:rPr>
                <w:sz w:val="22"/>
                <w:szCs w:val="22"/>
              </w:rPr>
              <w:t>-</w:t>
            </w:r>
          </w:p>
        </w:tc>
        <w:tc>
          <w:tcPr>
            <w:tcW w:w="778" w:type="pct"/>
          </w:tcPr>
          <w:p w14:paraId="67444551" w14:textId="77777777" w:rsidR="00FE36CD" w:rsidRPr="00CC7F9A" w:rsidRDefault="00FE36CD" w:rsidP="00311D07">
            <w:pPr>
              <w:jc w:val="center"/>
              <w:rPr>
                <w:sz w:val="22"/>
                <w:szCs w:val="22"/>
              </w:rPr>
            </w:pPr>
            <w:r>
              <w:rPr>
                <w:sz w:val="22"/>
                <w:szCs w:val="22"/>
              </w:rPr>
              <w:t>32</w:t>
            </w:r>
          </w:p>
        </w:tc>
      </w:tr>
      <w:tr w:rsidR="00FE36CD" w14:paraId="5A5C8AD0" w14:textId="77777777" w:rsidTr="00311D07">
        <w:trPr>
          <w:jc w:val="center"/>
        </w:trPr>
        <w:tc>
          <w:tcPr>
            <w:tcW w:w="893" w:type="pct"/>
          </w:tcPr>
          <w:p w14:paraId="21076413" w14:textId="77777777" w:rsidR="00FE36CD" w:rsidRPr="00CC7F9A" w:rsidRDefault="00FE36CD" w:rsidP="00311D07">
            <w:pPr>
              <w:jc w:val="center"/>
              <w:rPr>
                <w:sz w:val="22"/>
                <w:szCs w:val="22"/>
              </w:rPr>
            </w:pPr>
            <w:r w:rsidRPr="00CC7F9A">
              <w:rPr>
                <w:sz w:val="22"/>
                <w:szCs w:val="22"/>
              </w:rPr>
              <w:t>CO6</w:t>
            </w:r>
          </w:p>
        </w:tc>
        <w:tc>
          <w:tcPr>
            <w:tcW w:w="555" w:type="pct"/>
          </w:tcPr>
          <w:p w14:paraId="3396E51A" w14:textId="77777777" w:rsidR="00FE36CD" w:rsidRPr="00CC7F9A" w:rsidRDefault="00FE36CD" w:rsidP="00311D07">
            <w:pPr>
              <w:jc w:val="center"/>
              <w:rPr>
                <w:sz w:val="22"/>
                <w:szCs w:val="22"/>
              </w:rPr>
            </w:pPr>
            <w:r w:rsidRPr="001A0D79">
              <w:rPr>
                <w:sz w:val="22"/>
                <w:szCs w:val="22"/>
              </w:rPr>
              <w:t>-</w:t>
            </w:r>
          </w:p>
        </w:tc>
        <w:tc>
          <w:tcPr>
            <w:tcW w:w="554" w:type="pct"/>
          </w:tcPr>
          <w:p w14:paraId="3EDFD2C3" w14:textId="77777777" w:rsidR="00FE36CD" w:rsidRPr="00CC7F9A" w:rsidRDefault="00FE36CD" w:rsidP="00311D07">
            <w:pPr>
              <w:jc w:val="center"/>
              <w:rPr>
                <w:sz w:val="22"/>
                <w:szCs w:val="22"/>
              </w:rPr>
            </w:pPr>
            <w:r>
              <w:rPr>
                <w:sz w:val="22"/>
                <w:szCs w:val="22"/>
              </w:rPr>
              <w:t>-</w:t>
            </w:r>
          </w:p>
        </w:tc>
        <w:tc>
          <w:tcPr>
            <w:tcW w:w="555" w:type="pct"/>
          </w:tcPr>
          <w:p w14:paraId="2BA56526" w14:textId="77777777" w:rsidR="00FE36CD" w:rsidRPr="00CC7F9A" w:rsidRDefault="00FE36CD" w:rsidP="00311D07">
            <w:pPr>
              <w:jc w:val="center"/>
              <w:rPr>
                <w:sz w:val="22"/>
                <w:szCs w:val="22"/>
              </w:rPr>
            </w:pPr>
            <w:r>
              <w:rPr>
                <w:sz w:val="22"/>
                <w:szCs w:val="22"/>
              </w:rPr>
              <w:t>14</w:t>
            </w:r>
          </w:p>
        </w:tc>
        <w:tc>
          <w:tcPr>
            <w:tcW w:w="555" w:type="pct"/>
          </w:tcPr>
          <w:p w14:paraId="03262246" w14:textId="77777777" w:rsidR="00FE36CD" w:rsidRPr="00CC7F9A" w:rsidRDefault="00FE36CD" w:rsidP="00311D07">
            <w:pPr>
              <w:jc w:val="center"/>
              <w:rPr>
                <w:sz w:val="22"/>
                <w:szCs w:val="22"/>
              </w:rPr>
            </w:pPr>
            <w:r>
              <w:rPr>
                <w:sz w:val="22"/>
                <w:szCs w:val="22"/>
              </w:rPr>
              <w:t>18</w:t>
            </w:r>
          </w:p>
        </w:tc>
        <w:tc>
          <w:tcPr>
            <w:tcW w:w="555" w:type="pct"/>
          </w:tcPr>
          <w:p w14:paraId="68FD8522" w14:textId="77777777" w:rsidR="00FE36CD" w:rsidRPr="00CC7F9A" w:rsidRDefault="00FE36CD" w:rsidP="00311D07">
            <w:pPr>
              <w:jc w:val="center"/>
              <w:rPr>
                <w:sz w:val="22"/>
                <w:szCs w:val="22"/>
              </w:rPr>
            </w:pPr>
            <w:r w:rsidRPr="0098201C">
              <w:rPr>
                <w:sz w:val="22"/>
                <w:szCs w:val="22"/>
              </w:rPr>
              <w:t>-</w:t>
            </w:r>
          </w:p>
        </w:tc>
        <w:tc>
          <w:tcPr>
            <w:tcW w:w="555" w:type="pct"/>
          </w:tcPr>
          <w:p w14:paraId="60E961E9" w14:textId="77777777" w:rsidR="00FE36CD" w:rsidRPr="00CC7F9A" w:rsidRDefault="00FE36CD" w:rsidP="00311D07">
            <w:pPr>
              <w:jc w:val="center"/>
              <w:rPr>
                <w:sz w:val="22"/>
                <w:szCs w:val="22"/>
              </w:rPr>
            </w:pPr>
            <w:r w:rsidRPr="00795401">
              <w:rPr>
                <w:sz w:val="22"/>
                <w:szCs w:val="22"/>
              </w:rPr>
              <w:t>-</w:t>
            </w:r>
          </w:p>
        </w:tc>
        <w:tc>
          <w:tcPr>
            <w:tcW w:w="778" w:type="pct"/>
          </w:tcPr>
          <w:p w14:paraId="745E2273" w14:textId="77777777" w:rsidR="00FE36CD" w:rsidRPr="00CC7F9A" w:rsidRDefault="00FE36CD" w:rsidP="00311D07">
            <w:pPr>
              <w:jc w:val="center"/>
              <w:rPr>
                <w:sz w:val="22"/>
                <w:szCs w:val="22"/>
              </w:rPr>
            </w:pPr>
            <w:r>
              <w:rPr>
                <w:sz w:val="22"/>
                <w:szCs w:val="22"/>
              </w:rPr>
              <w:t>32</w:t>
            </w:r>
          </w:p>
        </w:tc>
      </w:tr>
      <w:tr w:rsidR="00FE36CD" w14:paraId="422B6712" w14:textId="77777777" w:rsidTr="00311D07">
        <w:trPr>
          <w:jc w:val="center"/>
        </w:trPr>
        <w:tc>
          <w:tcPr>
            <w:tcW w:w="4222" w:type="pct"/>
            <w:gridSpan w:val="7"/>
          </w:tcPr>
          <w:p w14:paraId="2B464347" w14:textId="77777777" w:rsidR="00FE36CD" w:rsidRPr="00CC7F9A" w:rsidRDefault="00FE36CD" w:rsidP="00311D07">
            <w:pPr>
              <w:rPr>
                <w:sz w:val="22"/>
                <w:szCs w:val="22"/>
              </w:rPr>
            </w:pPr>
          </w:p>
        </w:tc>
        <w:tc>
          <w:tcPr>
            <w:tcW w:w="778" w:type="pct"/>
          </w:tcPr>
          <w:p w14:paraId="418FBBFB" w14:textId="77777777" w:rsidR="00FE36CD" w:rsidRPr="00CC7F9A" w:rsidRDefault="00FE36CD" w:rsidP="00311D07">
            <w:pPr>
              <w:jc w:val="center"/>
              <w:rPr>
                <w:b/>
                <w:sz w:val="22"/>
                <w:szCs w:val="22"/>
              </w:rPr>
            </w:pPr>
            <w:r w:rsidRPr="00CC7F9A">
              <w:rPr>
                <w:b/>
                <w:sz w:val="22"/>
                <w:szCs w:val="22"/>
              </w:rPr>
              <w:t>132</w:t>
            </w:r>
          </w:p>
        </w:tc>
      </w:tr>
    </w:tbl>
    <w:p w14:paraId="161E040B" w14:textId="77777777" w:rsidR="00FE36CD" w:rsidRDefault="00FE36CD" w:rsidP="00311D07"/>
    <w:p w14:paraId="188DE00F" w14:textId="77777777" w:rsidR="00FE36CD" w:rsidRDefault="00FE36CD" w:rsidP="00311D07"/>
    <w:p w14:paraId="15D94C8F" w14:textId="77777777" w:rsidR="00FE36CD" w:rsidRDefault="00FE36CD" w:rsidP="00311D07"/>
    <w:p w14:paraId="4C5ACAC3" w14:textId="77777777" w:rsidR="00FE36CD" w:rsidRDefault="00FE36CD" w:rsidP="00311D07"/>
    <w:p w14:paraId="52217940" w14:textId="77777777" w:rsidR="00FE36CD" w:rsidRDefault="00FE36CD" w:rsidP="00311D07"/>
    <w:p w14:paraId="693560FE" w14:textId="77777777" w:rsidR="00FE36CD" w:rsidRDefault="00FE36CD" w:rsidP="00311D07"/>
    <w:p w14:paraId="3FD6DAD2" w14:textId="77777777" w:rsidR="00FE36CD" w:rsidRDefault="00FE36CD" w:rsidP="00311D07"/>
    <w:p w14:paraId="30958F5E" w14:textId="77777777" w:rsidR="00FE36CD" w:rsidRDefault="00FE36CD" w:rsidP="00311D07"/>
    <w:p w14:paraId="74A9E442" w14:textId="77777777" w:rsidR="00FE36CD" w:rsidRDefault="00FE36CD" w:rsidP="00311D07"/>
    <w:p w14:paraId="34A6B362" w14:textId="77777777" w:rsidR="00FE36CD" w:rsidRDefault="00FE36CD" w:rsidP="00311D07"/>
    <w:p w14:paraId="7A3C96BB" w14:textId="77777777" w:rsidR="00FE36CD" w:rsidRDefault="00FE36CD" w:rsidP="00311D07"/>
    <w:p w14:paraId="016F85DD" w14:textId="77777777" w:rsidR="00FE36CD" w:rsidRDefault="00FE36CD" w:rsidP="00311D07"/>
    <w:p w14:paraId="2E6F2190" w14:textId="77777777" w:rsidR="00FE36CD" w:rsidRDefault="00FE36CD" w:rsidP="00311D07"/>
    <w:p w14:paraId="57C1DBB3" w14:textId="77777777" w:rsidR="00FE36CD" w:rsidRDefault="00FE36CD">
      <w:pPr>
        <w:spacing w:after="200" w:line="276" w:lineRule="auto"/>
        <w:rPr>
          <w:bCs/>
          <w:noProof/>
          <w:sz w:val="22"/>
          <w:szCs w:val="22"/>
        </w:rPr>
      </w:pPr>
      <w:r>
        <w:rPr>
          <w:bCs/>
          <w:noProof/>
          <w:sz w:val="22"/>
          <w:szCs w:val="22"/>
        </w:rPr>
        <w:br w:type="page"/>
      </w:r>
    </w:p>
    <w:p w14:paraId="6162C3E5" w14:textId="1E08EEE7" w:rsidR="00FE36CD" w:rsidRPr="007247C5" w:rsidRDefault="00FE36CD" w:rsidP="00311D07">
      <w:pPr>
        <w:jc w:val="center"/>
        <w:rPr>
          <w:bCs/>
          <w:noProof/>
          <w:sz w:val="22"/>
          <w:szCs w:val="22"/>
        </w:rPr>
      </w:pPr>
      <w:r w:rsidRPr="007247C5">
        <w:rPr>
          <w:noProof/>
          <w:sz w:val="22"/>
          <w:szCs w:val="22"/>
        </w:rPr>
        <w:lastRenderedPageBreak/>
        <w:drawing>
          <wp:inline distT="0" distB="0" distL="0" distR="0" wp14:anchorId="48EB441D" wp14:editId="04A0E601">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5021D9B" w14:textId="77777777" w:rsidR="00FE36CD" w:rsidRPr="007247C5" w:rsidRDefault="00FE36CD" w:rsidP="00311D07">
      <w:pPr>
        <w:jc w:val="center"/>
        <w:rPr>
          <w:b/>
          <w:bCs/>
          <w:sz w:val="22"/>
          <w:szCs w:val="22"/>
        </w:rPr>
      </w:pPr>
    </w:p>
    <w:p w14:paraId="5D368EFC" w14:textId="77777777" w:rsidR="00FE36CD" w:rsidRPr="001C0043" w:rsidRDefault="00FE36CD" w:rsidP="00311D07">
      <w:pPr>
        <w:jc w:val="center"/>
        <w:rPr>
          <w:b/>
          <w:bCs/>
        </w:rPr>
      </w:pPr>
      <w:r w:rsidRPr="001C0043">
        <w:rPr>
          <w:b/>
          <w:bCs/>
        </w:rPr>
        <w:t>END SEMESTER EXAMINATION – NOV / DEC 2024</w:t>
      </w:r>
    </w:p>
    <w:p w14:paraId="111844EC" w14:textId="77777777" w:rsidR="00FE36CD" w:rsidRPr="001C0043" w:rsidRDefault="00FE36CD" w:rsidP="00311D07"/>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7247C5" w14:paraId="2289CDA8" w14:textId="77777777" w:rsidTr="00311D07">
        <w:trPr>
          <w:trHeight w:val="397"/>
          <w:jc w:val="center"/>
        </w:trPr>
        <w:tc>
          <w:tcPr>
            <w:tcW w:w="1555" w:type="dxa"/>
            <w:vAlign w:val="center"/>
          </w:tcPr>
          <w:p w14:paraId="6B18D05F" w14:textId="77777777" w:rsidR="00FE36CD" w:rsidRPr="007247C5" w:rsidRDefault="00FE36CD" w:rsidP="00311D07">
            <w:pPr>
              <w:pStyle w:val="Title"/>
              <w:jc w:val="left"/>
              <w:rPr>
                <w:b/>
                <w:sz w:val="22"/>
                <w:szCs w:val="22"/>
              </w:rPr>
            </w:pPr>
            <w:r w:rsidRPr="007247C5">
              <w:rPr>
                <w:b/>
                <w:sz w:val="22"/>
                <w:szCs w:val="22"/>
              </w:rPr>
              <w:t xml:space="preserve">Course Code      </w:t>
            </w:r>
          </w:p>
        </w:tc>
        <w:tc>
          <w:tcPr>
            <w:tcW w:w="6662" w:type="dxa"/>
            <w:vAlign w:val="center"/>
          </w:tcPr>
          <w:p w14:paraId="31FEC705" w14:textId="77777777" w:rsidR="00FE36CD" w:rsidRPr="007247C5" w:rsidRDefault="00FE36CD" w:rsidP="00311D07">
            <w:pPr>
              <w:pStyle w:val="Title"/>
              <w:jc w:val="left"/>
              <w:rPr>
                <w:b/>
                <w:sz w:val="22"/>
                <w:szCs w:val="22"/>
              </w:rPr>
            </w:pPr>
            <w:r w:rsidRPr="007247C5">
              <w:rPr>
                <w:b/>
                <w:sz w:val="22"/>
                <w:szCs w:val="22"/>
              </w:rPr>
              <w:t>18MS3107</w:t>
            </w:r>
          </w:p>
        </w:tc>
        <w:tc>
          <w:tcPr>
            <w:tcW w:w="1417" w:type="dxa"/>
            <w:vAlign w:val="center"/>
          </w:tcPr>
          <w:p w14:paraId="1625E40F" w14:textId="77777777" w:rsidR="00FE36CD" w:rsidRPr="007247C5" w:rsidRDefault="00FE36CD" w:rsidP="00311D07">
            <w:pPr>
              <w:pStyle w:val="Title"/>
              <w:ind w:left="-468" w:firstLine="468"/>
              <w:jc w:val="left"/>
              <w:rPr>
                <w:sz w:val="22"/>
                <w:szCs w:val="22"/>
              </w:rPr>
            </w:pPr>
            <w:r w:rsidRPr="007247C5">
              <w:rPr>
                <w:b/>
                <w:bCs/>
                <w:sz w:val="22"/>
                <w:szCs w:val="22"/>
              </w:rPr>
              <w:t xml:space="preserve">Duration       </w:t>
            </w:r>
          </w:p>
        </w:tc>
        <w:tc>
          <w:tcPr>
            <w:tcW w:w="851" w:type="dxa"/>
            <w:vAlign w:val="center"/>
          </w:tcPr>
          <w:p w14:paraId="46AAD3BD" w14:textId="77777777" w:rsidR="00FE36CD" w:rsidRPr="007247C5" w:rsidRDefault="00FE36CD" w:rsidP="00311D07">
            <w:pPr>
              <w:pStyle w:val="Title"/>
              <w:jc w:val="left"/>
              <w:rPr>
                <w:b/>
                <w:sz w:val="22"/>
                <w:szCs w:val="22"/>
              </w:rPr>
            </w:pPr>
            <w:r w:rsidRPr="007247C5">
              <w:rPr>
                <w:b/>
                <w:sz w:val="22"/>
                <w:szCs w:val="22"/>
              </w:rPr>
              <w:t>3hrs</w:t>
            </w:r>
          </w:p>
        </w:tc>
      </w:tr>
      <w:tr w:rsidR="00FE36CD" w:rsidRPr="007247C5" w14:paraId="401E5FCE" w14:textId="77777777" w:rsidTr="00311D07">
        <w:trPr>
          <w:trHeight w:val="397"/>
          <w:jc w:val="center"/>
        </w:trPr>
        <w:tc>
          <w:tcPr>
            <w:tcW w:w="1555" w:type="dxa"/>
            <w:vAlign w:val="center"/>
          </w:tcPr>
          <w:p w14:paraId="1BA37143" w14:textId="77777777" w:rsidR="00FE36CD" w:rsidRPr="007247C5" w:rsidRDefault="00FE36CD" w:rsidP="00311D07">
            <w:pPr>
              <w:pStyle w:val="Title"/>
              <w:ind w:right="-160"/>
              <w:jc w:val="left"/>
              <w:rPr>
                <w:b/>
                <w:sz w:val="22"/>
                <w:szCs w:val="22"/>
              </w:rPr>
            </w:pPr>
            <w:r w:rsidRPr="007247C5">
              <w:rPr>
                <w:b/>
                <w:sz w:val="22"/>
                <w:szCs w:val="22"/>
              </w:rPr>
              <w:t xml:space="preserve">Course Name     </w:t>
            </w:r>
          </w:p>
        </w:tc>
        <w:tc>
          <w:tcPr>
            <w:tcW w:w="6662" w:type="dxa"/>
            <w:vAlign w:val="center"/>
          </w:tcPr>
          <w:p w14:paraId="683CD8E6" w14:textId="77777777" w:rsidR="00FE36CD" w:rsidRPr="007247C5" w:rsidRDefault="00FE36CD" w:rsidP="00311D07">
            <w:pPr>
              <w:pStyle w:val="Title"/>
              <w:jc w:val="left"/>
              <w:rPr>
                <w:b/>
                <w:sz w:val="22"/>
                <w:szCs w:val="22"/>
              </w:rPr>
            </w:pPr>
            <w:r w:rsidRPr="007247C5">
              <w:rPr>
                <w:b/>
                <w:sz w:val="22"/>
                <w:szCs w:val="22"/>
              </w:rPr>
              <w:t>INDUSTRIAL SAFETY</w:t>
            </w:r>
          </w:p>
        </w:tc>
        <w:tc>
          <w:tcPr>
            <w:tcW w:w="1417" w:type="dxa"/>
            <w:vAlign w:val="center"/>
          </w:tcPr>
          <w:p w14:paraId="0159ED4A" w14:textId="77777777" w:rsidR="00FE36CD" w:rsidRPr="007247C5" w:rsidRDefault="00FE36CD" w:rsidP="00311D07">
            <w:pPr>
              <w:pStyle w:val="Title"/>
              <w:jc w:val="left"/>
              <w:rPr>
                <w:b/>
                <w:bCs/>
                <w:sz w:val="22"/>
                <w:szCs w:val="22"/>
              </w:rPr>
            </w:pPr>
            <w:r w:rsidRPr="007247C5">
              <w:rPr>
                <w:b/>
                <w:bCs/>
                <w:sz w:val="22"/>
                <w:szCs w:val="22"/>
              </w:rPr>
              <w:t xml:space="preserve">Max. Marks </w:t>
            </w:r>
          </w:p>
        </w:tc>
        <w:tc>
          <w:tcPr>
            <w:tcW w:w="851" w:type="dxa"/>
            <w:vAlign w:val="center"/>
          </w:tcPr>
          <w:p w14:paraId="71F0DB6A" w14:textId="77777777" w:rsidR="00FE36CD" w:rsidRPr="007247C5" w:rsidRDefault="00FE36CD" w:rsidP="00311D07">
            <w:pPr>
              <w:pStyle w:val="Title"/>
              <w:jc w:val="left"/>
              <w:rPr>
                <w:b/>
                <w:sz w:val="22"/>
                <w:szCs w:val="22"/>
              </w:rPr>
            </w:pPr>
            <w:r w:rsidRPr="007247C5">
              <w:rPr>
                <w:b/>
                <w:sz w:val="22"/>
                <w:szCs w:val="22"/>
              </w:rPr>
              <w:t>100</w:t>
            </w:r>
          </w:p>
        </w:tc>
      </w:tr>
    </w:tbl>
    <w:p w14:paraId="684E2F3C" w14:textId="77777777" w:rsidR="00FE36CD" w:rsidRPr="007247C5" w:rsidRDefault="00FE36CD" w:rsidP="00311D07">
      <w:pPr>
        <w:rPr>
          <w:sz w:val="22"/>
          <w:szCs w:val="22"/>
        </w:rPr>
      </w:pPr>
    </w:p>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FE36CD" w:rsidRPr="001C0043" w14:paraId="795FD27F" w14:textId="77777777" w:rsidTr="00311D07">
        <w:trPr>
          <w:trHeight w:val="552"/>
        </w:trPr>
        <w:tc>
          <w:tcPr>
            <w:tcW w:w="272" w:type="pct"/>
          </w:tcPr>
          <w:p w14:paraId="1A7702FD" w14:textId="77777777" w:rsidR="00FE36CD" w:rsidRPr="001C0043" w:rsidRDefault="00FE36CD" w:rsidP="00311D07">
            <w:pPr>
              <w:jc w:val="center"/>
              <w:rPr>
                <w:b/>
              </w:rPr>
            </w:pPr>
            <w:r w:rsidRPr="001C0043">
              <w:rPr>
                <w:b/>
              </w:rPr>
              <w:t>Q. No.</w:t>
            </w:r>
          </w:p>
        </w:tc>
        <w:tc>
          <w:tcPr>
            <w:tcW w:w="3928" w:type="pct"/>
            <w:gridSpan w:val="2"/>
            <w:vAlign w:val="center"/>
          </w:tcPr>
          <w:p w14:paraId="62BA76DB" w14:textId="77777777" w:rsidR="00FE36CD" w:rsidRPr="001C0043" w:rsidRDefault="00FE36CD" w:rsidP="00311D07">
            <w:pPr>
              <w:jc w:val="center"/>
              <w:rPr>
                <w:b/>
              </w:rPr>
            </w:pPr>
            <w:r w:rsidRPr="001C0043">
              <w:rPr>
                <w:b/>
              </w:rPr>
              <w:t>Questions</w:t>
            </w:r>
          </w:p>
        </w:tc>
        <w:tc>
          <w:tcPr>
            <w:tcW w:w="319" w:type="pct"/>
            <w:vAlign w:val="center"/>
          </w:tcPr>
          <w:p w14:paraId="266E8C52" w14:textId="77777777" w:rsidR="00FE36CD" w:rsidRPr="001C0043" w:rsidRDefault="00FE36CD" w:rsidP="00311D07">
            <w:pPr>
              <w:jc w:val="center"/>
              <w:rPr>
                <w:b/>
              </w:rPr>
            </w:pPr>
            <w:r w:rsidRPr="001C0043">
              <w:rPr>
                <w:b/>
              </w:rPr>
              <w:t>CO</w:t>
            </w:r>
          </w:p>
        </w:tc>
        <w:tc>
          <w:tcPr>
            <w:tcW w:w="256" w:type="pct"/>
            <w:vAlign w:val="center"/>
          </w:tcPr>
          <w:p w14:paraId="7A09FAAE" w14:textId="77777777" w:rsidR="00FE36CD" w:rsidRPr="001C0043" w:rsidRDefault="00FE36CD" w:rsidP="00311D07">
            <w:pPr>
              <w:jc w:val="center"/>
              <w:rPr>
                <w:b/>
              </w:rPr>
            </w:pPr>
            <w:r w:rsidRPr="001C0043">
              <w:rPr>
                <w:b/>
              </w:rPr>
              <w:t>BL</w:t>
            </w:r>
          </w:p>
        </w:tc>
        <w:tc>
          <w:tcPr>
            <w:tcW w:w="225" w:type="pct"/>
            <w:vAlign w:val="center"/>
          </w:tcPr>
          <w:p w14:paraId="6BE2DDB1" w14:textId="77777777" w:rsidR="00FE36CD" w:rsidRPr="001C0043" w:rsidRDefault="00FE36CD" w:rsidP="00311D07">
            <w:pPr>
              <w:jc w:val="center"/>
              <w:rPr>
                <w:b/>
              </w:rPr>
            </w:pPr>
            <w:r w:rsidRPr="001C0043">
              <w:rPr>
                <w:b/>
              </w:rPr>
              <w:t>M</w:t>
            </w:r>
          </w:p>
        </w:tc>
      </w:tr>
      <w:tr w:rsidR="00FE36CD" w:rsidRPr="001C0043" w14:paraId="14B1E312" w14:textId="77777777" w:rsidTr="00311D07">
        <w:trPr>
          <w:trHeight w:val="552"/>
        </w:trPr>
        <w:tc>
          <w:tcPr>
            <w:tcW w:w="5000" w:type="pct"/>
            <w:gridSpan w:val="6"/>
          </w:tcPr>
          <w:p w14:paraId="6C1B546F" w14:textId="77777777" w:rsidR="00FE36CD" w:rsidRPr="001C0043" w:rsidRDefault="00FE36CD" w:rsidP="00311D07">
            <w:pPr>
              <w:jc w:val="center"/>
              <w:rPr>
                <w:b/>
                <w:u w:val="single"/>
              </w:rPr>
            </w:pPr>
            <w:r w:rsidRPr="001C0043">
              <w:rPr>
                <w:b/>
                <w:u w:val="single"/>
              </w:rPr>
              <w:t>PART – A (5 X 16 = 80 MARKS)</w:t>
            </w:r>
          </w:p>
          <w:p w14:paraId="6F8321BB" w14:textId="77777777" w:rsidR="00FE36CD" w:rsidRPr="001C0043" w:rsidRDefault="00FE36CD" w:rsidP="00311D07">
            <w:pPr>
              <w:jc w:val="center"/>
              <w:rPr>
                <w:b/>
              </w:rPr>
            </w:pPr>
            <w:r w:rsidRPr="001C0043">
              <w:rPr>
                <w:b/>
              </w:rPr>
              <w:t>(Answer any five from the following)</w:t>
            </w:r>
          </w:p>
        </w:tc>
      </w:tr>
      <w:tr w:rsidR="00FE36CD" w:rsidRPr="001C0043" w14:paraId="24E1E158" w14:textId="77777777" w:rsidTr="00311D07">
        <w:trPr>
          <w:trHeight w:val="283"/>
        </w:trPr>
        <w:tc>
          <w:tcPr>
            <w:tcW w:w="272" w:type="pct"/>
          </w:tcPr>
          <w:p w14:paraId="0760DED1" w14:textId="77777777" w:rsidR="00FE36CD" w:rsidRPr="001C0043" w:rsidRDefault="00FE36CD" w:rsidP="00311D07">
            <w:pPr>
              <w:jc w:val="center"/>
            </w:pPr>
            <w:r w:rsidRPr="001C0043">
              <w:t>1.</w:t>
            </w:r>
          </w:p>
        </w:tc>
        <w:tc>
          <w:tcPr>
            <w:tcW w:w="189" w:type="pct"/>
          </w:tcPr>
          <w:p w14:paraId="2A50B106" w14:textId="77777777" w:rsidR="00FE36CD" w:rsidRPr="001C0043" w:rsidRDefault="00FE36CD" w:rsidP="00311D07">
            <w:pPr>
              <w:jc w:val="center"/>
            </w:pPr>
            <w:r w:rsidRPr="001C0043">
              <w:t>a.</w:t>
            </w:r>
          </w:p>
        </w:tc>
        <w:tc>
          <w:tcPr>
            <w:tcW w:w="3739" w:type="pct"/>
          </w:tcPr>
          <w:p w14:paraId="74A3F663" w14:textId="77777777" w:rsidR="00FE36CD" w:rsidRPr="001C0043" w:rsidRDefault="00FE36CD" w:rsidP="00311D07">
            <w:pPr>
              <w:jc w:val="both"/>
            </w:pPr>
            <w:r w:rsidRPr="001C0043">
              <w:t>Describe the salient points of factories Act 1948 for health and safety with suitable examples.</w:t>
            </w:r>
          </w:p>
        </w:tc>
        <w:tc>
          <w:tcPr>
            <w:tcW w:w="319" w:type="pct"/>
          </w:tcPr>
          <w:p w14:paraId="5130318B" w14:textId="77777777" w:rsidR="00FE36CD" w:rsidRPr="001C0043" w:rsidRDefault="00FE36CD" w:rsidP="00311D07">
            <w:pPr>
              <w:jc w:val="center"/>
            </w:pPr>
            <w:r w:rsidRPr="001C0043">
              <w:t>CO1</w:t>
            </w:r>
          </w:p>
        </w:tc>
        <w:tc>
          <w:tcPr>
            <w:tcW w:w="256" w:type="pct"/>
          </w:tcPr>
          <w:p w14:paraId="40E98BD2" w14:textId="77777777" w:rsidR="00FE36CD" w:rsidRPr="001C0043" w:rsidRDefault="00FE36CD" w:rsidP="00311D07">
            <w:pPr>
              <w:jc w:val="center"/>
            </w:pPr>
            <w:r w:rsidRPr="001C0043">
              <w:t>R</w:t>
            </w:r>
          </w:p>
        </w:tc>
        <w:tc>
          <w:tcPr>
            <w:tcW w:w="225" w:type="pct"/>
          </w:tcPr>
          <w:p w14:paraId="5AA5C776" w14:textId="77777777" w:rsidR="00FE36CD" w:rsidRPr="001C0043" w:rsidRDefault="00FE36CD" w:rsidP="00311D07">
            <w:pPr>
              <w:jc w:val="center"/>
            </w:pPr>
            <w:r w:rsidRPr="001C0043">
              <w:t>16</w:t>
            </w:r>
          </w:p>
        </w:tc>
      </w:tr>
      <w:tr w:rsidR="00FE36CD" w:rsidRPr="001C0043" w14:paraId="45705642" w14:textId="77777777" w:rsidTr="00311D07">
        <w:trPr>
          <w:trHeight w:val="283"/>
        </w:trPr>
        <w:tc>
          <w:tcPr>
            <w:tcW w:w="272" w:type="pct"/>
          </w:tcPr>
          <w:p w14:paraId="088EC0E4" w14:textId="77777777" w:rsidR="00FE36CD" w:rsidRPr="001C0043" w:rsidRDefault="00FE36CD" w:rsidP="00311D07">
            <w:pPr>
              <w:jc w:val="center"/>
            </w:pPr>
          </w:p>
        </w:tc>
        <w:tc>
          <w:tcPr>
            <w:tcW w:w="189" w:type="pct"/>
          </w:tcPr>
          <w:p w14:paraId="678AAF16" w14:textId="77777777" w:rsidR="00FE36CD" w:rsidRPr="001C0043" w:rsidRDefault="00FE36CD" w:rsidP="00311D07">
            <w:pPr>
              <w:jc w:val="center"/>
            </w:pPr>
          </w:p>
        </w:tc>
        <w:tc>
          <w:tcPr>
            <w:tcW w:w="3739" w:type="pct"/>
          </w:tcPr>
          <w:p w14:paraId="4E6BCB0A" w14:textId="77777777" w:rsidR="00FE36CD" w:rsidRPr="001C0043" w:rsidRDefault="00FE36CD" w:rsidP="00311D07">
            <w:pPr>
              <w:jc w:val="center"/>
            </w:pPr>
          </w:p>
        </w:tc>
        <w:tc>
          <w:tcPr>
            <w:tcW w:w="319" w:type="pct"/>
          </w:tcPr>
          <w:p w14:paraId="185915A1" w14:textId="77777777" w:rsidR="00FE36CD" w:rsidRPr="001C0043" w:rsidRDefault="00FE36CD" w:rsidP="00311D07">
            <w:pPr>
              <w:jc w:val="center"/>
            </w:pPr>
          </w:p>
        </w:tc>
        <w:tc>
          <w:tcPr>
            <w:tcW w:w="256" w:type="pct"/>
          </w:tcPr>
          <w:p w14:paraId="2C9F708B" w14:textId="77777777" w:rsidR="00FE36CD" w:rsidRPr="001C0043" w:rsidRDefault="00FE36CD" w:rsidP="00311D07">
            <w:pPr>
              <w:jc w:val="center"/>
            </w:pPr>
          </w:p>
        </w:tc>
        <w:tc>
          <w:tcPr>
            <w:tcW w:w="225" w:type="pct"/>
          </w:tcPr>
          <w:p w14:paraId="7BAD6107" w14:textId="77777777" w:rsidR="00FE36CD" w:rsidRPr="001C0043" w:rsidRDefault="00FE36CD" w:rsidP="00311D07">
            <w:pPr>
              <w:jc w:val="center"/>
            </w:pPr>
          </w:p>
        </w:tc>
      </w:tr>
      <w:tr w:rsidR="00FE36CD" w:rsidRPr="001C0043" w14:paraId="160008F9" w14:textId="77777777" w:rsidTr="00311D07">
        <w:trPr>
          <w:trHeight w:val="283"/>
        </w:trPr>
        <w:tc>
          <w:tcPr>
            <w:tcW w:w="272" w:type="pct"/>
          </w:tcPr>
          <w:p w14:paraId="01AA009D" w14:textId="77777777" w:rsidR="00FE36CD" w:rsidRPr="001C0043" w:rsidRDefault="00FE36CD" w:rsidP="00311D07">
            <w:pPr>
              <w:jc w:val="center"/>
            </w:pPr>
            <w:r w:rsidRPr="001C0043">
              <w:t>2.</w:t>
            </w:r>
          </w:p>
        </w:tc>
        <w:tc>
          <w:tcPr>
            <w:tcW w:w="189" w:type="pct"/>
          </w:tcPr>
          <w:p w14:paraId="71E64A51" w14:textId="77777777" w:rsidR="00FE36CD" w:rsidRPr="001C0043" w:rsidRDefault="00FE36CD" w:rsidP="00311D07">
            <w:pPr>
              <w:jc w:val="center"/>
            </w:pPr>
            <w:r w:rsidRPr="001C0043">
              <w:t>a.</w:t>
            </w:r>
          </w:p>
        </w:tc>
        <w:tc>
          <w:tcPr>
            <w:tcW w:w="3739" w:type="pct"/>
          </w:tcPr>
          <w:p w14:paraId="2ABE09FA" w14:textId="77777777" w:rsidR="00FE36CD" w:rsidRPr="001C0043" w:rsidRDefault="00FE36CD" w:rsidP="00311D07">
            <w:pPr>
              <w:jc w:val="both"/>
            </w:pPr>
            <w:r w:rsidRPr="001C0043">
              <w:t xml:space="preserve">List and explain the various types of maintenance. </w:t>
            </w:r>
          </w:p>
        </w:tc>
        <w:tc>
          <w:tcPr>
            <w:tcW w:w="319" w:type="pct"/>
          </w:tcPr>
          <w:p w14:paraId="57918746" w14:textId="77777777" w:rsidR="00FE36CD" w:rsidRPr="001C0043" w:rsidRDefault="00FE36CD" w:rsidP="00311D07">
            <w:pPr>
              <w:jc w:val="center"/>
            </w:pPr>
            <w:r w:rsidRPr="001C0043">
              <w:t>CO2</w:t>
            </w:r>
          </w:p>
        </w:tc>
        <w:tc>
          <w:tcPr>
            <w:tcW w:w="256" w:type="pct"/>
          </w:tcPr>
          <w:p w14:paraId="04FF5EE7" w14:textId="77777777" w:rsidR="00FE36CD" w:rsidRPr="001C0043" w:rsidRDefault="00FE36CD" w:rsidP="00311D07">
            <w:pPr>
              <w:jc w:val="center"/>
            </w:pPr>
            <w:r w:rsidRPr="001C0043">
              <w:t>An</w:t>
            </w:r>
          </w:p>
        </w:tc>
        <w:tc>
          <w:tcPr>
            <w:tcW w:w="225" w:type="pct"/>
          </w:tcPr>
          <w:p w14:paraId="53E8688F" w14:textId="77777777" w:rsidR="00FE36CD" w:rsidRPr="001C0043" w:rsidRDefault="00FE36CD" w:rsidP="00311D07">
            <w:pPr>
              <w:jc w:val="center"/>
            </w:pPr>
            <w:r w:rsidRPr="001C0043">
              <w:t>8</w:t>
            </w:r>
          </w:p>
        </w:tc>
      </w:tr>
      <w:tr w:rsidR="00FE36CD" w:rsidRPr="001C0043" w14:paraId="181E518D" w14:textId="77777777" w:rsidTr="00311D07">
        <w:trPr>
          <w:trHeight w:val="283"/>
        </w:trPr>
        <w:tc>
          <w:tcPr>
            <w:tcW w:w="272" w:type="pct"/>
          </w:tcPr>
          <w:p w14:paraId="1A64F5D3" w14:textId="77777777" w:rsidR="00FE36CD" w:rsidRPr="001C0043" w:rsidRDefault="00FE36CD" w:rsidP="00311D07">
            <w:pPr>
              <w:jc w:val="center"/>
            </w:pPr>
          </w:p>
        </w:tc>
        <w:tc>
          <w:tcPr>
            <w:tcW w:w="189" w:type="pct"/>
          </w:tcPr>
          <w:p w14:paraId="2E37706D" w14:textId="77777777" w:rsidR="00FE36CD" w:rsidRPr="001C0043" w:rsidRDefault="00FE36CD" w:rsidP="00311D07">
            <w:pPr>
              <w:jc w:val="center"/>
            </w:pPr>
            <w:r w:rsidRPr="001C0043">
              <w:t>b.</w:t>
            </w:r>
          </w:p>
        </w:tc>
        <w:tc>
          <w:tcPr>
            <w:tcW w:w="3739" w:type="pct"/>
          </w:tcPr>
          <w:p w14:paraId="1FE0D819" w14:textId="77777777" w:rsidR="00FE36CD" w:rsidRPr="001C0043" w:rsidRDefault="00FE36CD" w:rsidP="00311D07">
            <w:pPr>
              <w:jc w:val="both"/>
            </w:pPr>
            <w:r w:rsidRPr="001C0043">
              <w:t>A series of tests conducted under specified conditions are on 100 mechanical components manufactured for assembling parts of car in an automobile industry. Test is conducted for the duration of 20 hours. Number of components failed from the total lot is tabulated during each hourly interval. Determine the failure density, failure rate, reliability, probability of failure and mean failure rate.</w:t>
            </w:r>
          </w:p>
          <w:tbl>
            <w:tblPr>
              <w:tblStyle w:val="TableGrid"/>
              <w:tblW w:w="0" w:type="auto"/>
              <w:tblLook w:val="04A0" w:firstRow="1" w:lastRow="0" w:firstColumn="1" w:lastColumn="0" w:noHBand="0" w:noVBand="1"/>
            </w:tblPr>
            <w:tblGrid>
              <w:gridCol w:w="1168"/>
              <w:gridCol w:w="645"/>
              <w:gridCol w:w="645"/>
              <w:gridCol w:w="645"/>
              <w:gridCol w:w="645"/>
              <w:gridCol w:w="645"/>
              <w:gridCol w:w="645"/>
              <w:gridCol w:w="645"/>
              <w:gridCol w:w="645"/>
              <w:gridCol w:w="645"/>
              <w:gridCol w:w="645"/>
            </w:tblGrid>
            <w:tr w:rsidR="00FE36CD" w:rsidRPr="001C0043" w14:paraId="4C5E0DB7" w14:textId="77777777" w:rsidTr="00311D07">
              <w:tc>
                <w:tcPr>
                  <w:tcW w:w="1168" w:type="dxa"/>
                </w:tcPr>
                <w:p w14:paraId="0FCEEA09" w14:textId="77777777" w:rsidR="00FE36CD" w:rsidRPr="001C0043" w:rsidRDefault="00FE36CD" w:rsidP="00311D07">
                  <w:pPr>
                    <w:jc w:val="center"/>
                  </w:pPr>
                  <w:r w:rsidRPr="001C0043">
                    <w:t>Time</w:t>
                  </w:r>
                </w:p>
                <w:p w14:paraId="0FF52288" w14:textId="77777777" w:rsidR="00FE36CD" w:rsidRPr="001C0043" w:rsidRDefault="00FE36CD" w:rsidP="00311D07">
                  <w:pPr>
                    <w:ind w:left="1440" w:hanging="1440"/>
                    <w:jc w:val="center"/>
                  </w:pPr>
                  <w:r w:rsidRPr="001C0043">
                    <w:t>T</w:t>
                  </w:r>
                </w:p>
              </w:tc>
              <w:tc>
                <w:tcPr>
                  <w:tcW w:w="645" w:type="dxa"/>
                  <w:vAlign w:val="center"/>
                </w:tcPr>
                <w:p w14:paraId="4A3A64EB" w14:textId="77777777" w:rsidR="00FE36CD" w:rsidRPr="001C0043" w:rsidRDefault="00FE36CD" w:rsidP="00311D07">
                  <w:pPr>
                    <w:jc w:val="center"/>
                  </w:pPr>
                  <w:r w:rsidRPr="001C0043">
                    <w:t>0</w:t>
                  </w:r>
                </w:p>
              </w:tc>
              <w:tc>
                <w:tcPr>
                  <w:tcW w:w="645" w:type="dxa"/>
                  <w:vAlign w:val="center"/>
                </w:tcPr>
                <w:p w14:paraId="3D3E56F9" w14:textId="77777777" w:rsidR="00FE36CD" w:rsidRPr="001C0043" w:rsidRDefault="00FE36CD" w:rsidP="00311D07">
                  <w:pPr>
                    <w:jc w:val="center"/>
                  </w:pPr>
                  <w:r w:rsidRPr="001C0043">
                    <w:t>1</w:t>
                  </w:r>
                </w:p>
              </w:tc>
              <w:tc>
                <w:tcPr>
                  <w:tcW w:w="645" w:type="dxa"/>
                  <w:vAlign w:val="center"/>
                </w:tcPr>
                <w:p w14:paraId="1B9B72DD" w14:textId="77777777" w:rsidR="00FE36CD" w:rsidRPr="001C0043" w:rsidRDefault="00FE36CD" w:rsidP="00311D07">
                  <w:pPr>
                    <w:jc w:val="center"/>
                  </w:pPr>
                  <w:r w:rsidRPr="001C0043">
                    <w:t>2</w:t>
                  </w:r>
                </w:p>
              </w:tc>
              <w:tc>
                <w:tcPr>
                  <w:tcW w:w="645" w:type="dxa"/>
                  <w:vAlign w:val="center"/>
                </w:tcPr>
                <w:p w14:paraId="35924B0C" w14:textId="77777777" w:rsidR="00FE36CD" w:rsidRPr="001C0043" w:rsidRDefault="00FE36CD" w:rsidP="00311D07">
                  <w:pPr>
                    <w:jc w:val="center"/>
                  </w:pPr>
                  <w:r w:rsidRPr="001C0043">
                    <w:t>3</w:t>
                  </w:r>
                </w:p>
              </w:tc>
              <w:tc>
                <w:tcPr>
                  <w:tcW w:w="645" w:type="dxa"/>
                  <w:vAlign w:val="center"/>
                </w:tcPr>
                <w:p w14:paraId="4855DF21" w14:textId="77777777" w:rsidR="00FE36CD" w:rsidRPr="001C0043" w:rsidRDefault="00FE36CD" w:rsidP="00311D07">
                  <w:pPr>
                    <w:jc w:val="center"/>
                  </w:pPr>
                  <w:r w:rsidRPr="001C0043">
                    <w:t>4</w:t>
                  </w:r>
                </w:p>
              </w:tc>
              <w:tc>
                <w:tcPr>
                  <w:tcW w:w="645" w:type="dxa"/>
                  <w:vAlign w:val="center"/>
                </w:tcPr>
                <w:p w14:paraId="215DD1AD" w14:textId="77777777" w:rsidR="00FE36CD" w:rsidRPr="001C0043" w:rsidRDefault="00FE36CD" w:rsidP="00311D07">
                  <w:pPr>
                    <w:jc w:val="center"/>
                  </w:pPr>
                  <w:r w:rsidRPr="001C0043">
                    <w:t>5</w:t>
                  </w:r>
                </w:p>
              </w:tc>
              <w:tc>
                <w:tcPr>
                  <w:tcW w:w="645" w:type="dxa"/>
                  <w:vAlign w:val="center"/>
                </w:tcPr>
                <w:p w14:paraId="2741A7C6" w14:textId="77777777" w:rsidR="00FE36CD" w:rsidRPr="001C0043" w:rsidRDefault="00FE36CD" w:rsidP="00311D07">
                  <w:pPr>
                    <w:jc w:val="center"/>
                  </w:pPr>
                  <w:r w:rsidRPr="001C0043">
                    <w:t>6</w:t>
                  </w:r>
                </w:p>
              </w:tc>
              <w:tc>
                <w:tcPr>
                  <w:tcW w:w="645" w:type="dxa"/>
                  <w:vAlign w:val="center"/>
                </w:tcPr>
                <w:p w14:paraId="1CCE2D2D" w14:textId="77777777" w:rsidR="00FE36CD" w:rsidRPr="001C0043" w:rsidRDefault="00FE36CD" w:rsidP="00311D07">
                  <w:pPr>
                    <w:jc w:val="center"/>
                  </w:pPr>
                  <w:r w:rsidRPr="001C0043">
                    <w:t>7</w:t>
                  </w:r>
                </w:p>
              </w:tc>
              <w:tc>
                <w:tcPr>
                  <w:tcW w:w="645" w:type="dxa"/>
                  <w:vAlign w:val="center"/>
                </w:tcPr>
                <w:p w14:paraId="2CA7CD73" w14:textId="77777777" w:rsidR="00FE36CD" w:rsidRPr="001C0043" w:rsidRDefault="00FE36CD" w:rsidP="00311D07">
                  <w:pPr>
                    <w:jc w:val="center"/>
                  </w:pPr>
                  <w:r w:rsidRPr="001C0043">
                    <w:t>8</w:t>
                  </w:r>
                </w:p>
              </w:tc>
              <w:tc>
                <w:tcPr>
                  <w:tcW w:w="645" w:type="dxa"/>
                  <w:vAlign w:val="center"/>
                </w:tcPr>
                <w:p w14:paraId="3C816DCC" w14:textId="77777777" w:rsidR="00FE36CD" w:rsidRPr="001C0043" w:rsidRDefault="00FE36CD" w:rsidP="00311D07">
                  <w:pPr>
                    <w:jc w:val="center"/>
                  </w:pPr>
                  <w:r w:rsidRPr="001C0043">
                    <w:t>9</w:t>
                  </w:r>
                </w:p>
              </w:tc>
            </w:tr>
            <w:tr w:rsidR="00FE36CD" w:rsidRPr="001C0043" w14:paraId="31D1E211" w14:textId="77777777" w:rsidTr="00311D07">
              <w:tc>
                <w:tcPr>
                  <w:tcW w:w="1168" w:type="dxa"/>
                </w:tcPr>
                <w:p w14:paraId="4F4100D1" w14:textId="77777777" w:rsidR="00FE36CD" w:rsidRPr="001C0043" w:rsidRDefault="00FE36CD" w:rsidP="00311D07">
                  <w:pPr>
                    <w:jc w:val="center"/>
                  </w:pPr>
                  <w:r w:rsidRPr="001C0043">
                    <w:t xml:space="preserve">No of failure </w:t>
                  </w:r>
                  <w:r w:rsidRPr="001C0043">
                    <w:rPr>
                      <w:i/>
                      <w:iCs/>
                    </w:rPr>
                    <w:t>f</w:t>
                  </w:r>
                </w:p>
              </w:tc>
              <w:tc>
                <w:tcPr>
                  <w:tcW w:w="645" w:type="dxa"/>
                  <w:vAlign w:val="center"/>
                </w:tcPr>
                <w:p w14:paraId="0BC93BE1" w14:textId="77777777" w:rsidR="00FE36CD" w:rsidRPr="001C0043" w:rsidRDefault="00FE36CD" w:rsidP="00311D07">
                  <w:pPr>
                    <w:jc w:val="center"/>
                  </w:pPr>
                  <w:r w:rsidRPr="001C0043">
                    <w:t>65</w:t>
                  </w:r>
                </w:p>
              </w:tc>
              <w:tc>
                <w:tcPr>
                  <w:tcW w:w="645" w:type="dxa"/>
                  <w:vAlign w:val="center"/>
                </w:tcPr>
                <w:p w14:paraId="420AD412" w14:textId="77777777" w:rsidR="00FE36CD" w:rsidRPr="001C0043" w:rsidRDefault="00FE36CD" w:rsidP="00311D07">
                  <w:pPr>
                    <w:jc w:val="center"/>
                  </w:pPr>
                  <w:r w:rsidRPr="001C0043">
                    <w:t>24</w:t>
                  </w:r>
                </w:p>
              </w:tc>
              <w:tc>
                <w:tcPr>
                  <w:tcW w:w="645" w:type="dxa"/>
                  <w:vAlign w:val="center"/>
                </w:tcPr>
                <w:p w14:paraId="34768C42" w14:textId="77777777" w:rsidR="00FE36CD" w:rsidRPr="001C0043" w:rsidRDefault="00FE36CD" w:rsidP="00311D07">
                  <w:pPr>
                    <w:jc w:val="center"/>
                  </w:pPr>
                  <w:r w:rsidRPr="001C0043">
                    <w:t>21</w:t>
                  </w:r>
                </w:p>
              </w:tc>
              <w:tc>
                <w:tcPr>
                  <w:tcW w:w="645" w:type="dxa"/>
                  <w:vAlign w:val="center"/>
                </w:tcPr>
                <w:p w14:paraId="42EF9206" w14:textId="77777777" w:rsidR="00FE36CD" w:rsidRPr="001C0043" w:rsidRDefault="00FE36CD" w:rsidP="00311D07">
                  <w:pPr>
                    <w:jc w:val="center"/>
                  </w:pPr>
                  <w:r w:rsidRPr="001C0043">
                    <w:t>20</w:t>
                  </w:r>
                </w:p>
              </w:tc>
              <w:tc>
                <w:tcPr>
                  <w:tcW w:w="645" w:type="dxa"/>
                  <w:vAlign w:val="center"/>
                </w:tcPr>
                <w:p w14:paraId="7BC1C60B" w14:textId="77777777" w:rsidR="00FE36CD" w:rsidRPr="001C0043" w:rsidRDefault="00FE36CD" w:rsidP="00311D07">
                  <w:pPr>
                    <w:jc w:val="center"/>
                  </w:pPr>
                  <w:r w:rsidRPr="001C0043">
                    <w:t>18</w:t>
                  </w:r>
                </w:p>
              </w:tc>
              <w:tc>
                <w:tcPr>
                  <w:tcW w:w="645" w:type="dxa"/>
                  <w:vAlign w:val="center"/>
                </w:tcPr>
                <w:p w14:paraId="53D79A57" w14:textId="77777777" w:rsidR="00FE36CD" w:rsidRPr="001C0043" w:rsidRDefault="00FE36CD" w:rsidP="00311D07">
                  <w:pPr>
                    <w:jc w:val="center"/>
                  </w:pPr>
                  <w:r w:rsidRPr="001C0043">
                    <w:t>14</w:t>
                  </w:r>
                </w:p>
              </w:tc>
              <w:tc>
                <w:tcPr>
                  <w:tcW w:w="645" w:type="dxa"/>
                  <w:vAlign w:val="center"/>
                </w:tcPr>
                <w:p w14:paraId="1148EFAC" w14:textId="77777777" w:rsidR="00FE36CD" w:rsidRPr="001C0043" w:rsidRDefault="00FE36CD" w:rsidP="00311D07">
                  <w:pPr>
                    <w:jc w:val="center"/>
                  </w:pPr>
                  <w:r w:rsidRPr="001C0043">
                    <w:t>12</w:t>
                  </w:r>
                </w:p>
              </w:tc>
              <w:tc>
                <w:tcPr>
                  <w:tcW w:w="645" w:type="dxa"/>
                  <w:vAlign w:val="center"/>
                </w:tcPr>
                <w:p w14:paraId="361F5AD3" w14:textId="77777777" w:rsidR="00FE36CD" w:rsidRPr="001C0043" w:rsidRDefault="00FE36CD" w:rsidP="00311D07">
                  <w:pPr>
                    <w:jc w:val="center"/>
                  </w:pPr>
                  <w:r w:rsidRPr="001C0043">
                    <w:t>21</w:t>
                  </w:r>
                </w:p>
              </w:tc>
              <w:tc>
                <w:tcPr>
                  <w:tcW w:w="645" w:type="dxa"/>
                  <w:vAlign w:val="center"/>
                </w:tcPr>
                <w:p w14:paraId="6BEC131D" w14:textId="77777777" w:rsidR="00FE36CD" w:rsidRPr="001C0043" w:rsidRDefault="00FE36CD" w:rsidP="00311D07">
                  <w:pPr>
                    <w:jc w:val="center"/>
                  </w:pPr>
                  <w:r w:rsidRPr="001C0043">
                    <w:t>22</w:t>
                  </w:r>
                </w:p>
              </w:tc>
              <w:tc>
                <w:tcPr>
                  <w:tcW w:w="645" w:type="dxa"/>
                  <w:vAlign w:val="center"/>
                </w:tcPr>
                <w:p w14:paraId="5AA61DCB" w14:textId="77777777" w:rsidR="00FE36CD" w:rsidRPr="001C0043" w:rsidRDefault="00FE36CD" w:rsidP="00311D07">
                  <w:pPr>
                    <w:jc w:val="center"/>
                  </w:pPr>
                  <w:r w:rsidRPr="001C0043">
                    <w:t>8</w:t>
                  </w:r>
                </w:p>
              </w:tc>
            </w:tr>
          </w:tbl>
          <w:p w14:paraId="5BDA808A" w14:textId="77777777" w:rsidR="00FE36CD" w:rsidRPr="001C0043" w:rsidRDefault="00FE36CD" w:rsidP="00311D07">
            <w:pPr>
              <w:jc w:val="both"/>
            </w:pPr>
            <w:r w:rsidRPr="001C0043">
              <w:t xml:space="preserve"> </w:t>
            </w:r>
          </w:p>
        </w:tc>
        <w:tc>
          <w:tcPr>
            <w:tcW w:w="319" w:type="pct"/>
          </w:tcPr>
          <w:p w14:paraId="68820A38" w14:textId="77777777" w:rsidR="00FE36CD" w:rsidRPr="001C0043" w:rsidRDefault="00FE36CD" w:rsidP="00311D07">
            <w:pPr>
              <w:jc w:val="center"/>
            </w:pPr>
            <w:r w:rsidRPr="001C0043">
              <w:t>CO2</w:t>
            </w:r>
          </w:p>
        </w:tc>
        <w:tc>
          <w:tcPr>
            <w:tcW w:w="256" w:type="pct"/>
          </w:tcPr>
          <w:p w14:paraId="5FCEE93F" w14:textId="77777777" w:rsidR="00FE36CD" w:rsidRPr="001C0043" w:rsidRDefault="00FE36CD" w:rsidP="00311D07">
            <w:pPr>
              <w:jc w:val="center"/>
            </w:pPr>
            <w:r w:rsidRPr="001C0043">
              <w:t>An</w:t>
            </w:r>
          </w:p>
        </w:tc>
        <w:tc>
          <w:tcPr>
            <w:tcW w:w="225" w:type="pct"/>
          </w:tcPr>
          <w:p w14:paraId="1FD70D1A" w14:textId="77777777" w:rsidR="00FE36CD" w:rsidRPr="001C0043" w:rsidRDefault="00FE36CD" w:rsidP="00311D07">
            <w:pPr>
              <w:jc w:val="center"/>
            </w:pPr>
            <w:r w:rsidRPr="001C0043">
              <w:t>8</w:t>
            </w:r>
          </w:p>
        </w:tc>
      </w:tr>
      <w:tr w:rsidR="00FE36CD" w:rsidRPr="001C0043" w14:paraId="7A665925" w14:textId="77777777" w:rsidTr="00311D07">
        <w:trPr>
          <w:trHeight w:val="283"/>
        </w:trPr>
        <w:tc>
          <w:tcPr>
            <w:tcW w:w="272" w:type="pct"/>
          </w:tcPr>
          <w:p w14:paraId="5E2B3D0D" w14:textId="77777777" w:rsidR="00FE36CD" w:rsidRPr="001C0043" w:rsidRDefault="00FE36CD" w:rsidP="00311D07">
            <w:pPr>
              <w:jc w:val="center"/>
            </w:pPr>
          </w:p>
        </w:tc>
        <w:tc>
          <w:tcPr>
            <w:tcW w:w="189" w:type="pct"/>
          </w:tcPr>
          <w:p w14:paraId="3BD209B8" w14:textId="77777777" w:rsidR="00FE36CD" w:rsidRPr="001C0043" w:rsidRDefault="00FE36CD" w:rsidP="00311D07">
            <w:pPr>
              <w:jc w:val="center"/>
            </w:pPr>
          </w:p>
        </w:tc>
        <w:tc>
          <w:tcPr>
            <w:tcW w:w="3739" w:type="pct"/>
          </w:tcPr>
          <w:p w14:paraId="03CBA433" w14:textId="77777777" w:rsidR="00FE36CD" w:rsidRPr="001C0043" w:rsidRDefault="00FE36CD" w:rsidP="00311D07">
            <w:pPr>
              <w:jc w:val="center"/>
            </w:pPr>
          </w:p>
        </w:tc>
        <w:tc>
          <w:tcPr>
            <w:tcW w:w="319" w:type="pct"/>
          </w:tcPr>
          <w:p w14:paraId="3666EF87" w14:textId="77777777" w:rsidR="00FE36CD" w:rsidRPr="001C0043" w:rsidRDefault="00FE36CD" w:rsidP="00311D07">
            <w:pPr>
              <w:jc w:val="center"/>
            </w:pPr>
          </w:p>
        </w:tc>
        <w:tc>
          <w:tcPr>
            <w:tcW w:w="256" w:type="pct"/>
          </w:tcPr>
          <w:p w14:paraId="25FFCDF5" w14:textId="77777777" w:rsidR="00FE36CD" w:rsidRPr="001C0043" w:rsidRDefault="00FE36CD" w:rsidP="00311D07">
            <w:pPr>
              <w:jc w:val="center"/>
            </w:pPr>
          </w:p>
        </w:tc>
        <w:tc>
          <w:tcPr>
            <w:tcW w:w="225" w:type="pct"/>
          </w:tcPr>
          <w:p w14:paraId="618D0785" w14:textId="77777777" w:rsidR="00FE36CD" w:rsidRPr="001C0043" w:rsidRDefault="00FE36CD" w:rsidP="00311D07">
            <w:pPr>
              <w:jc w:val="center"/>
            </w:pPr>
          </w:p>
        </w:tc>
      </w:tr>
      <w:tr w:rsidR="00FE36CD" w:rsidRPr="001C0043" w14:paraId="79B0E758" w14:textId="77777777" w:rsidTr="00311D07">
        <w:trPr>
          <w:trHeight w:val="283"/>
        </w:trPr>
        <w:tc>
          <w:tcPr>
            <w:tcW w:w="272" w:type="pct"/>
          </w:tcPr>
          <w:p w14:paraId="4376ECDB" w14:textId="77777777" w:rsidR="00FE36CD" w:rsidRPr="001C0043" w:rsidRDefault="00FE36CD" w:rsidP="00311D07">
            <w:pPr>
              <w:jc w:val="center"/>
            </w:pPr>
            <w:r w:rsidRPr="001C0043">
              <w:t>3.</w:t>
            </w:r>
          </w:p>
        </w:tc>
        <w:tc>
          <w:tcPr>
            <w:tcW w:w="189" w:type="pct"/>
          </w:tcPr>
          <w:p w14:paraId="446976AF" w14:textId="77777777" w:rsidR="00FE36CD" w:rsidRPr="001C0043" w:rsidRDefault="00FE36CD" w:rsidP="00311D07">
            <w:pPr>
              <w:jc w:val="center"/>
            </w:pPr>
          </w:p>
        </w:tc>
        <w:tc>
          <w:tcPr>
            <w:tcW w:w="3739" w:type="pct"/>
          </w:tcPr>
          <w:p w14:paraId="1CFAEB59" w14:textId="77777777" w:rsidR="00FE36CD" w:rsidRPr="001C0043" w:rsidRDefault="00FE36CD" w:rsidP="00311D07">
            <w:pPr>
              <w:jc w:val="both"/>
            </w:pPr>
            <w:r w:rsidRPr="001C0043">
              <w:t>Illustrate the various types of wear and its causes and effect with suitable example.</w:t>
            </w:r>
          </w:p>
        </w:tc>
        <w:tc>
          <w:tcPr>
            <w:tcW w:w="319" w:type="pct"/>
          </w:tcPr>
          <w:p w14:paraId="61236BA7" w14:textId="77777777" w:rsidR="00FE36CD" w:rsidRPr="001C0043" w:rsidRDefault="00FE36CD" w:rsidP="00311D07">
            <w:pPr>
              <w:jc w:val="center"/>
            </w:pPr>
            <w:r w:rsidRPr="001C0043">
              <w:t>CO3</w:t>
            </w:r>
          </w:p>
        </w:tc>
        <w:tc>
          <w:tcPr>
            <w:tcW w:w="256" w:type="pct"/>
          </w:tcPr>
          <w:p w14:paraId="26E5D9F5" w14:textId="77777777" w:rsidR="00FE36CD" w:rsidRPr="001C0043" w:rsidRDefault="00FE36CD" w:rsidP="00311D07">
            <w:pPr>
              <w:jc w:val="center"/>
            </w:pPr>
            <w:r w:rsidRPr="001C0043">
              <w:t>A</w:t>
            </w:r>
          </w:p>
        </w:tc>
        <w:tc>
          <w:tcPr>
            <w:tcW w:w="225" w:type="pct"/>
          </w:tcPr>
          <w:p w14:paraId="5AE7623F" w14:textId="77777777" w:rsidR="00FE36CD" w:rsidRPr="001C0043" w:rsidRDefault="00FE36CD" w:rsidP="00311D07">
            <w:pPr>
              <w:jc w:val="center"/>
            </w:pPr>
            <w:r w:rsidRPr="001C0043">
              <w:t>16</w:t>
            </w:r>
          </w:p>
        </w:tc>
      </w:tr>
      <w:tr w:rsidR="00FE36CD" w:rsidRPr="001C0043" w14:paraId="1E933DE2" w14:textId="77777777" w:rsidTr="00311D07">
        <w:trPr>
          <w:trHeight w:val="283"/>
        </w:trPr>
        <w:tc>
          <w:tcPr>
            <w:tcW w:w="272" w:type="pct"/>
          </w:tcPr>
          <w:p w14:paraId="12A820B8" w14:textId="77777777" w:rsidR="00FE36CD" w:rsidRPr="001C0043" w:rsidRDefault="00FE36CD" w:rsidP="00311D07">
            <w:pPr>
              <w:jc w:val="center"/>
            </w:pPr>
          </w:p>
        </w:tc>
        <w:tc>
          <w:tcPr>
            <w:tcW w:w="189" w:type="pct"/>
          </w:tcPr>
          <w:p w14:paraId="56FBEF29" w14:textId="77777777" w:rsidR="00FE36CD" w:rsidRPr="001C0043" w:rsidRDefault="00FE36CD" w:rsidP="00311D07">
            <w:pPr>
              <w:jc w:val="center"/>
            </w:pPr>
          </w:p>
        </w:tc>
        <w:tc>
          <w:tcPr>
            <w:tcW w:w="3739" w:type="pct"/>
          </w:tcPr>
          <w:p w14:paraId="1A12DA34" w14:textId="77777777" w:rsidR="00FE36CD" w:rsidRPr="001C0043" w:rsidRDefault="00FE36CD" w:rsidP="00311D07">
            <w:pPr>
              <w:jc w:val="center"/>
            </w:pPr>
          </w:p>
        </w:tc>
        <w:tc>
          <w:tcPr>
            <w:tcW w:w="319" w:type="pct"/>
          </w:tcPr>
          <w:p w14:paraId="6049BC5A" w14:textId="77777777" w:rsidR="00FE36CD" w:rsidRPr="001C0043" w:rsidRDefault="00FE36CD" w:rsidP="00311D07">
            <w:pPr>
              <w:jc w:val="center"/>
            </w:pPr>
          </w:p>
        </w:tc>
        <w:tc>
          <w:tcPr>
            <w:tcW w:w="256" w:type="pct"/>
          </w:tcPr>
          <w:p w14:paraId="07CBC322" w14:textId="77777777" w:rsidR="00FE36CD" w:rsidRPr="001C0043" w:rsidRDefault="00FE36CD" w:rsidP="00311D07">
            <w:pPr>
              <w:jc w:val="center"/>
            </w:pPr>
          </w:p>
        </w:tc>
        <w:tc>
          <w:tcPr>
            <w:tcW w:w="225" w:type="pct"/>
          </w:tcPr>
          <w:p w14:paraId="2F099B30" w14:textId="77777777" w:rsidR="00FE36CD" w:rsidRPr="001C0043" w:rsidRDefault="00FE36CD" w:rsidP="00311D07">
            <w:pPr>
              <w:jc w:val="center"/>
            </w:pPr>
          </w:p>
        </w:tc>
      </w:tr>
      <w:tr w:rsidR="00FE36CD" w:rsidRPr="001C0043" w14:paraId="372D7C60" w14:textId="77777777" w:rsidTr="00311D07">
        <w:trPr>
          <w:trHeight w:val="283"/>
        </w:trPr>
        <w:tc>
          <w:tcPr>
            <w:tcW w:w="272" w:type="pct"/>
          </w:tcPr>
          <w:p w14:paraId="11B9B87C" w14:textId="77777777" w:rsidR="00FE36CD" w:rsidRPr="001C0043" w:rsidRDefault="00FE36CD" w:rsidP="00311D07">
            <w:pPr>
              <w:jc w:val="center"/>
            </w:pPr>
            <w:r w:rsidRPr="001C0043">
              <w:t>4.</w:t>
            </w:r>
          </w:p>
        </w:tc>
        <w:tc>
          <w:tcPr>
            <w:tcW w:w="189" w:type="pct"/>
          </w:tcPr>
          <w:p w14:paraId="1CE71510" w14:textId="77777777" w:rsidR="00FE36CD" w:rsidRPr="001C0043" w:rsidRDefault="00FE36CD" w:rsidP="00311D07">
            <w:pPr>
              <w:jc w:val="center"/>
            </w:pPr>
            <w:r w:rsidRPr="001C0043">
              <w:t>a.</w:t>
            </w:r>
          </w:p>
        </w:tc>
        <w:tc>
          <w:tcPr>
            <w:tcW w:w="3739" w:type="pct"/>
          </w:tcPr>
          <w:p w14:paraId="681FBA23" w14:textId="77777777" w:rsidR="00FE36CD" w:rsidRPr="001C0043" w:rsidRDefault="00FE36CD" w:rsidP="00311D07">
            <w:pPr>
              <w:jc w:val="both"/>
            </w:pPr>
            <w:r w:rsidRPr="001C0043">
              <w:t>Enumerate the problems in machine tools using decision</w:t>
            </w:r>
            <w:r w:rsidRPr="001C0043">
              <w:lastRenderedPageBreak/>
              <w:t xml:space="preserve"> tree concept with suitable case example.</w:t>
            </w:r>
          </w:p>
        </w:tc>
        <w:tc>
          <w:tcPr>
            <w:tcW w:w="319" w:type="pct"/>
          </w:tcPr>
          <w:p w14:paraId="2434BAD1" w14:textId="77777777" w:rsidR="00FE36CD" w:rsidRPr="001C0043" w:rsidRDefault="00FE36CD" w:rsidP="00311D07">
            <w:pPr>
              <w:jc w:val="center"/>
            </w:pPr>
            <w:r w:rsidRPr="001C0043">
              <w:t>CO4</w:t>
            </w:r>
          </w:p>
        </w:tc>
        <w:tc>
          <w:tcPr>
            <w:tcW w:w="256" w:type="pct"/>
          </w:tcPr>
          <w:p w14:paraId="15EF9F32" w14:textId="77777777" w:rsidR="00FE36CD" w:rsidRPr="001C0043" w:rsidRDefault="00FE36CD" w:rsidP="00311D07">
            <w:pPr>
              <w:jc w:val="center"/>
            </w:pPr>
            <w:r w:rsidRPr="001C0043">
              <w:t>U</w:t>
            </w:r>
          </w:p>
        </w:tc>
        <w:tc>
          <w:tcPr>
            <w:tcW w:w="225" w:type="pct"/>
          </w:tcPr>
          <w:p w14:paraId="24BB0EA4" w14:textId="77777777" w:rsidR="00FE36CD" w:rsidRPr="001C0043" w:rsidRDefault="00FE36CD" w:rsidP="00311D07">
            <w:pPr>
              <w:jc w:val="center"/>
            </w:pPr>
            <w:r w:rsidRPr="001C0043">
              <w:t>8</w:t>
            </w:r>
          </w:p>
        </w:tc>
      </w:tr>
      <w:tr w:rsidR="00FE36CD" w:rsidRPr="001C0043" w14:paraId="34F87B6A" w14:textId="77777777" w:rsidTr="00311D07">
        <w:trPr>
          <w:trHeight w:val="283"/>
        </w:trPr>
        <w:tc>
          <w:tcPr>
            <w:tcW w:w="272" w:type="pct"/>
          </w:tcPr>
          <w:p w14:paraId="67093DB3" w14:textId="77777777" w:rsidR="00FE36CD" w:rsidRPr="001C0043" w:rsidRDefault="00FE36CD" w:rsidP="00311D07">
            <w:pPr>
              <w:jc w:val="center"/>
            </w:pPr>
          </w:p>
        </w:tc>
        <w:tc>
          <w:tcPr>
            <w:tcW w:w="189" w:type="pct"/>
          </w:tcPr>
          <w:p w14:paraId="6890D929" w14:textId="77777777" w:rsidR="00FE36CD" w:rsidRPr="001C0043" w:rsidRDefault="00FE36CD" w:rsidP="00311D07">
            <w:pPr>
              <w:jc w:val="center"/>
            </w:pPr>
            <w:r w:rsidRPr="001C0043">
              <w:t>b.</w:t>
            </w:r>
          </w:p>
        </w:tc>
        <w:tc>
          <w:tcPr>
            <w:tcW w:w="3739" w:type="pct"/>
          </w:tcPr>
          <w:p w14:paraId="17E7F1A2" w14:textId="77777777" w:rsidR="00FE36CD" w:rsidRPr="001C0043" w:rsidRDefault="00FE36CD" w:rsidP="00311D07">
            <w:pPr>
              <w:rPr>
                <w:bCs/>
              </w:rPr>
            </w:pPr>
            <w:r w:rsidRPr="001C0043">
              <w:rPr>
                <w:bCs/>
              </w:rPr>
              <w:t>Tabulate the various types of faults in machine tools and their causes.</w:t>
            </w:r>
          </w:p>
        </w:tc>
        <w:tc>
          <w:tcPr>
            <w:tcW w:w="319" w:type="pct"/>
          </w:tcPr>
          <w:p w14:paraId="382D915E" w14:textId="77777777" w:rsidR="00FE36CD" w:rsidRPr="001C0043" w:rsidRDefault="00FE36CD" w:rsidP="00311D07">
            <w:pPr>
              <w:jc w:val="center"/>
            </w:pPr>
            <w:r w:rsidRPr="001C0043">
              <w:t>CO4</w:t>
            </w:r>
          </w:p>
        </w:tc>
        <w:tc>
          <w:tcPr>
            <w:tcW w:w="256" w:type="pct"/>
          </w:tcPr>
          <w:p w14:paraId="472EA1DC" w14:textId="77777777" w:rsidR="00FE36CD" w:rsidRPr="001C0043" w:rsidRDefault="00FE36CD" w:rsidP="00311D07">
            <w:pPr>
              <w:jc w:val="center"/>
            </w:pPr>
            <w:r w:rsidRPr="001C0043">
              <w:t>U</w:t>
            </w:r>
          </w:p>
        </w:tc>
        <w:tc>
          <w:tcPr>
            <w:tcW w:w="225" w:type="pct"/>
          </w:tcPr>
          <w:p w14:paraId="63043F2D" w14:textId="77777777" w:rsidR="00FE36CD" w:rsidRPr="001C0043" w:rsidRDefault="00FE36CD" w:rsidP="00311D07">
            <w:pPr>
              <w:jc w:val="center"/>
            </w:pPr>
            <w:r w:rsidRPr="001C0043">
              <w:t>8</w:t>
            </w:r>
          </w:p>
        </w:tc>
      </w:tr>
      <w:tr w:rsidR="00FE36CD" w:rsidRPr="001C0043" w14:paraId="09851F1E" w14:textId="77777777" w:rsidTr="00311D07">
        <w:trPr>
          <w:trHeight w:val="283"/>
        </w:trPr>
        <w:tc>
          <w:tcPr>
            <w:tcW w:w="272" w:type="pct"/>
          </w:tcPr>
          <w:p w14:paraId="3BA351B9" w14:textId="77777777" w:rsidR="00FE36CD" w:rsidRPr="001C0043" w:rsidRDefault="00FE36CD" w:rsidP="00311D07">
            <w:pPr>
              <w:jc w:val="center"/>
            </w:pPr>
          </w:p>
        </w:tc>
        <w:tc>
          <w:tcPr>
            <w:tcW w:w="189" w:type="pct"/>
          </w:tcPr>
          <w:p w14:paraId="0382F33D" w14:textId="77777777" w:rsidR="00FE36CD" w:rsidRPr="001C0043" w:rsidRDefault="00FE36CD" w:rsidP="00311D07">
            <w:pPr>
              <w:jc w:val="center"/>
            </w:pPr>
          </w:p>
        </w:tc>
        <w:tc>
          <w:tcPr>
            <w:tcW w:w="3739" w:type="pct"/>
          </w:tcPr>
          <w:p w14:paraId="51BA1425" w14:textId="77777777" w:rsidR="00FE36CD" w:rsidRPr="001C0043" w:rsidRDefault="00FE36CD" w:rsidP="00311D07">
            <w:pPr>
              <w:jc w:val="center"/>
            </w:pPr>
          </w:p>
        </w:tc>
        <w:tc>
          <w:tcPr>
            <w:tcW w:w="319" w:type="pct"/>
          </w:tcPr>
          <w:p w14:paraId="6AA3B6FD" w14:textId="77777777" w:rsidR="00FE36CD" w:rsidRPr="001C0043" w:rsidRDefault="00FE36CD" w:rsidP="00311D07">
            <w:pPr>
              <w:jc w:val="center"/>
            </w:pPr>
          </w:p>
        </w:tc>
        <w:tc>
          <w:tcPr>
            <w:tcW w:w="256" w:type="pct"/>
          </w:tcPr>
          <w:p w14:paraId="25B0092A" w14:textId="77777777" w:rsidR="00FE36CD" w:rsidRPr="001C0043" w:rsidRDefault="00FE36CD" w:rsidP="00311D07">
            <w:pPr>
              <w:jc w:val="center"/>
            </w:pPr>
          </w:p>
        </w:tc>
        <w:tc>
          <w:tcPr>
            <w:tcW w:w="225" w:type="pct"/>
          </w:tcPr>
          <w:p w14:paraId="6D5C5065" w14:textId="77777777" w:rsidR="00FE36CD" w:rsidRPr="001C0043" w:rsidRDefault="00FE36CD" w:rsidP="00311D07">
            <w:pPr>
              <w:jc w:val="center"/>
            </w:pPr>
          </w:p>
        </w:tc>
      </w:tr>
      <w:tr w:rsidR="00FE36CD" w:rsidRPr="001C0043" w14:paraId="6EFF5184" w14:textId="77777777" w:rsidTr="00311D07">
        <w:trPr>
          <w:trHeight w:val="283"/>
        </w:trPr>
        <w:tc>
          <w:tcPr>
            <w:tcW w:w="272" w:type="pct"/>
          </w:tcPr>
          <w:p w14:paraId="53076F14" w14:textId="77777777" w:rsidR="00FE36CD" w:rsidRPr="001C0043" w:rsidRDefault="00FE36CD" w:rsidP="00311D07">
            <w:pPr>
              <w:jc w:val="center"/>
            </w:pPr>
            <w:r w:rsidRPr="001C0043">
              <w:t>5.</w:t>
            </w:r>
          </w:p>
        </w:tc>
        <w:tc>
          <w:tcPr>
            <w:tcW w:w="189" w:type="pct"/>
          </w:tcPr>
          <w:p w14:paraId="5F3D4069" w14:textId="77777777" w:rsidR="00FE36CD" w:rsidRPr="001C0043" w:rsidRDefault="00FE36CD" w:rsidP="00311D07">
            <w:pPr>
              <w:jc w:val="center"/>
            </w:pPr>
          </w:p>
        </w:tc>
        <w:tc>
          <w:tcPr>
            <w:tcW w:w="3739" w:type="pct"/>
          </w:tcPr>
          <w:p w14:paraId="4BDCD66F" w14:textId="77777777" w:rsidR="00FE36CD" w:rsidRPr="001C0043" w:rsidRDefault="00FE36CD" w:rsidP="00311D07">
            <w:pPr>
              <w:jc w:val="both"/>
            </w:pPr>
            <w:r w:rsidRPr="001C0043">
              <w:t>Demonstrate the steps involved in preventive maintenance and highlight why preventive maintenance is better than reactive maintenance.</w:t>
            </w:r>
          </w:p>
        </w:tc>
        <w:tc>
          <w:tcPr>
            <w:tcW w:w="319" w:type="pct"/>
          </w:tcPr>
          <w:p w14:paraId="721B3571" w14:textId="77777777" w:rsidR="00FE36CD" w:rsidRPr="001C0043" w:rsidRDefault="00FE36CD" w:rsidP="00311D07">
            <w:pPr>
              <w:jc w:val="center"/>
            </w:pPr>
            <w:r w:rsidRPr="001C0043">
              <w:t>CO5</w:t>
            </w:r>
          </w:p>
        </w:tc>
        <w:tc>
          <w:tcPr>
            <w:tcW w:w="256" w:type="pct"/>
          </w:tcPr>
          <w:p w14:paraId="18DE1714" w14:textId="77777777" w:rsidR="00FE36CD" w:rsidRPr="001C0043" w:rsidRDefault="00FE36CD" w:rsidP="00311D07">
            <w:pPr>
              <w:jc w:val="center"/>
            </w:pPr>
            <w:r w:rsidRPr="001C0043">
              <w:t>E</w:t>
            </w:r>
          </w:p>
        </w:tc>
        <w:tc>
          <w:tcPr>
            <w:tcW w:w="225" w:type="pct"/>
          </w:tcPr>
          <w:p w14:paraId="1B282AD1" w14:textId="77777777" w:rsidR="00FE36CD" w:rsidRPr="001C0043" w:rsidRDefault="00FE36CD" w:rsidP="00311D07">
            <w:pPr>
              <w:jc w:val="center"/>
            </w:pPr>
            <w:r w:rsidRPr="001C0043">
              <w:t>16</w:t>
            </w:r>
          </w:p>
        </w:tc>
      </w:tr>
      <w:tr w:rsidR="00FE36CD" w:rsidRPr="001C0043" w14:paraId="4C144574" w14:textId="77777777" w:rsidTr="00311D07">
        <w:trPr>
          <w:trHeight w:val="283"/>
        </w:trPr>
        <w:tc>
          <w:tcPr>
            <w:tcW w:w="272" w:type="pct"/>
          </w:tcPr>
          <w:p w14:paraId="53E71AA1" w14:textId="77777777" w:rsidR="00FE36CD" w:rsidRPr="001C0043" w:rsidRDefault="00FE36CD" w:rsidP="00311D07">
            <w:pPr>
              <w:jc w:val="center"/>
            </w:pPr>
          </w:p>
        </w:tc>
        <w:tc>
          <w:tcPr>
            <w:tcW w:w="189" w:type="pct"/>
          </w:tcPr>
          <w:p w14:paraId="63F57F0F" w14:textId="77777777" w:rsidR="00FE36CD" w:rsidRPr="001C0043" w:rsidRDefault="00FE36CD" w:rsidP="00311D07">
            <w:pPr>
              <w:jc w:val="center"/>
            </w:pPr>
          </w:p>
        </w:tc>
        <w:tc>
          <w:tcPr>
            <w:tcW w:w="3739" w:type="pct"/>
          </w:tcPr>
          <w:p w14:paraId="5C1843DB" w14:textId="77777777" w:rsidR="00FE36CD" w:rsidRPr="001C0043" w:rsidRDefault="00FE36CD" w:rsidP="00311D07">
            <w:pPr>
              <w:jc w:val="center"/>
            </w:pPr>
          </w:p>
        </w:tc>
        <w:tc>
          <w:tcPr>
            <w:tcW w:w="319" w:type="pct"/>
          </w:tcPr>
          <w:p w14:paraId="29F0077F" w14:textId="77777777" w:rsidR="00FE36CD" w:rsidRPr="001C0043" w:rsidRDefault="00FE36CD" w:rsidP="00311D07">
            <w:pPr>
              <w:jc w:val="center"/>
            </w:pPr>
          </w:p>
        </w:tc>
        <w:tc>
          <w:tcPr>
            <w:tcW w:w="256" w:type="pct"/>
          </w:tcPr>
          <w:p w14:paraId="785C4BEE" w14:textId="77777777" w:rsidR="00FE36CD" w:rsidRPr="001C0043" w:rsidRDefault="00FE36CD" w:rsidP="00311D07">
            <w:pPr>
              <w:jc w:val="center"/>
            </w:pPr>
          </w:p>
        </w:tc>
        <w:tc>
          <w:tcPr>
            <w:tcW w:w="225" w:type="pct"/>
          </w:tcPr>
          <w:p w14:paraId="07D9DD87" w14:textId="77777777" w:rsidR="00FE36CD" w:rsidRPr="001C0043" w:rsidRDefault="00FE36CD" w:rsidP="00311D07">
            <w:pPr>
              <w:jc w:val="center"/>
            </w:pPr>
          </w:p>
        </w:tc>
      </w:tr>
      <w:tr w:rsidR="00FE36CD" w:rsidRPr="001C0043" w14:paraId="7110E24F" w14:textId="77777777" w:rsidTr="00311D07">
        <w:trPr>
          <w:trHeight w:val="283"/>
        </w:trPr>
        <w:tc>
          <w:tcPr>
            <w:tcW w:w="272" w:type="pct"/>
          </w:tcPr>
          <w:p w14:paraId="40B962EF" w14:textId="77777777" w:rsidR="00FE36CD" w:rsidRPr="001C0043" w:rsidRDefault="00FE36CD" w:rsidP="00311D07">
            <w:pPr>
              <w:jc w:val="center"/>
            </w:pPr>
            <w:r w:rsidRPr="001C0043">
              <w:t>6.</w:t>
            </w:r>
          </w:p>
        </w:tc>
        <w:tc>
          <w:tcPr>
            <w:tcW w:w="189" w:type="pct"/>
          </w:tcPr>
          <w:p w14:paraId="231544F7" w14:textId="77777777" w:rsidR="00FE36CD" w:rsidRPr="001C0043" w:rsidRDefault="00FE36CD" w:rsidP="00311D07">
            <w:pPr>
              <w:jc w:val="center"/>
            </w:pPr>
            <w:r w:rsidRPr="001C0043">
              <w:t>a.</w:t>
            </w:r>
          </w:p>
        </w:tc>
        <w:tc>
          <w:tcPr>
            <w:tcW w:w="3739" w:type="pct"/>
          </w:tcPr>
          <w:p w14:paraId="02037EEB" w14:textId="77777777" w:rsidR="00FE36CD" w:rsidRPr="001C0043" w:rsidRDefault="00FE36CD" w:rsidP="00311D07">
            <w:pPr>
              <w:jc w:val="both"/>
            </w:pPr>
            <w:r w:rsidRPr="001C0043">
              <w:t>Describe the different types of fire extinguishers and their specific applications.</w:t>
            </w:r>
          </w:p>
        </w:tc>
        <w:tc>
          <w:tcPr>
            <w:tcW w:w="319" w:type="pct"/>
          </w:tcPr>
          <w:p w14:paraId="5B289FE9" w14:textId="77777777" w:rsidR="00FE36CD" w:rsidRPr="001C0043" w:rsidRDefault="00FE36CD" w:rsidP="00311D07">
            <w:pPr>
              <w:jc w:val="center"/>
            </w:pPr>
            <w:r w:rsidRPr="001C0043">
              <w:t>CO1</w:t>
            </w:r>
          </w:p>
        </w:tc>
        <w:tc>
          <w:tcPr>
            <w:tcW w:w="256" w:type="pct"/>
          </w:tcPr>
          <w:p w14:paraId="408BA3BC" w14:textId="77777777" w:rsidR="00FE36CD" w:rsidRPr="001C0043" w:rsidRDefault="00FE36CD" w:rsidP="00311D07">
            <w:pPr>
              <w:jc w:val="center"/>
            </w:pPr>
            <w:r w:rsidRPr="001C0043">
              <w:t>R</w:t>
            </w:r>
          </w:p>
        </w:tc>
        <w:tc>
          <w:tcPr>
            <w:tcW w:w="225" w:type="pct"/>
          </w:tcPr>
          <w:p w14:paraId="481537F7" w14:textId="77777777" w:rsidR="00FE36CD" w:rsidRPr="001C0043" w:rsidRDefault="00FE36CD" w:rsidP="00311D07">
            <w:pPr>
              <w:jc w:val="center"/>
            </w:pPr>
            <w:r w:rsidRPr="001C0043">
              <w:t>8</w:t>
            </w:r>
          </w:p>
        </w:tc>
      </w:tr>
      <w:tr w:rsidR="00FE36CD" w:rsidRPr="001C0043" w14:paraId="22B56FDE" w14:textId="77777777" w:rsidTr="00311D07">
        <w:trPr>
          <w:trHeight w:val="283"/>
        </w:trPr>
        <w:tc>
          <w:tcPr>
            <w:tcW w:w="272" w:type="pct"/>
          </w:tcPr>
          <w:p w14:paraId="2FC6D9E6" w14:textId="77777777" w:rsidR="00FE36CD" w:rsidRPr="001C0043" w:rsidRDefault="00FE36CD" w:rsidP="00311D07">
            <w:pPr>
              <w:jc w:val="center"/>
            </w:pPr>
          </w:p>
        </w:tc>
        <w:tc>
          <w:tcPr>
            <w:tcW w:w="189" w:type="pct"/>
          </w:tcPr>
          <w:p w14:paraId="7AA2274A" w14:textId="77777777" w:rsidR="00FE36CD" w:rsidRPr="001C0043" w:rsidRDefault="00FE36CD" w:rsidP="00311D07">
            <w:pPr>
              <w:jc w:val="center"/>
            </w:pPr>
            <w:r w:rsidRPr="001C0043">
              <w:t>b.</w:t>
            </w:r>
          </w:p>
        </w:tc>
        <w:tc>
          <w:tcPr>
            <w:tcW w:w="3739" w:type="pct"/>
          </w:tcPr>
          <w:p w14:paraId="39CA40D0" w14:textId="77777777" w:rsidR="00FE36CD" w:rsidRPr="001C0043" w:rsidRDefault="00FE36CD" w:rsidP="00311D07">
            <w:pPr>
              <w:jc w:val="both"/>
              <w:rPr>
                <w:bCs/>
              </w:rPr>
            </w:pPr>
            <w:r w:rsidRPr="001C0043">
              <w:rPr>
                <w:bCs/>
              </w:rPr>
              <w:t>Explain the primary and secondary function and responsibility of maintenance department.</w:t>
            </w:r>
          </w:p>
        </w:tc>
        <w:tc>
          <w:tcPr>
            <w:tcW w:w="319" w:type="pct"/>
          </w:tcPr>
          <w:p w14:paraId="1F253A04" w14:textId="77777777" w:rsidR="00FE36CD" w:rsidRPr="001C0043" w:rsidRDefault="00FE36CD" w:rsidP="00311D07">
            <w:pPr>
              <w:jc w:val="center"/>
            </w:pPr>
            <w:r w:rsidRPr="001C0043">
              <w:t>CO2</w:t>
            </w:r>
          </w:p>
        </w:tc>
        <w:tc>
          <w:tcPr>
            <w:tcW w:w="256" w:type="pct"/>
          </w:tcPr>
          <w:p w14:paraId="722F65BF" w14:textId="77777777" w:rsidR="00FE36CD" w:rsidRPr="001C0043" w:rsidRDefault="00FE36CD" w:rsidP="00311D07">
            <w:pPr>
              <w:jc w:val="center"/>
            </w:pPr>
            <w:r w:rsidRPr="001C0043">
              <w:t>U</w:t>
            </w:r>
          </w:p>
        </w:tc>
        <w:tc>
          <w:tcPr>
            <w:tcW w:w="225" w:type="pct"/>
          </w:tcPr>
          <w:p w14:paraId="1F5F365E" w14:textId="77777777" w:rsidR="00FE36CD" w:rsidRPr="001C0043" w:rsidRDefault="00FE36CD" w:rsidP="00311D07">
            <w:pPr>
              <w:jc w:val="center"/>
            </w:pPr>
            <w:r w:rsidRPr="001C0043">
              <w:t>8</w:t>
            </w:r>
          </w:p>
        </w:tc>
      </w:tr>
      <w:tr w:rsidR="00FE36CD" w:rsidRPr="001C0043" w14:paraId="5E885B12" w14:textId="77777777" w:rsidTr="00311D07">
        <w:trPr>
          <w:trHeight w:val="283"/>
        </w:trPr>
        <w:tc>
          <w:tcPr>
            <w:tcW w:w="272" w:type="pct"/>
          </w:tcPr>
          <w:p w14:paraId="25916893" w14:textId="77777777" w:rsidR="00FE36CD" w:rsidRPr="001C0043" w:rsidRDefault="00FE36CD" w:rsidP="00311D07">
            <w:pPr>
              <w:jc w:val="center"/>
            </w:pPr>
          </w:p>
        </w:tc>
        <w:tc>
          <w:tcPr>
            <w:tcW w:w="189" w:type="pct"/>
          </w:tcPr>
          <w:p w14:paraId="56658979" w14:textId="77777777" w:rsidR="00FE36CD" w:rsidRPr="001C0043" w:rsidRDefault="00FE36CD" w:rsidP="00311D07">
            <w:pPr>
              <w:jc w:val="center"/>
            </w:pPr>
          </w:p>
        </w:tc>
        <w:tc>
          <w:tcPr>
            <w:tcW w:w="3739" w:type="pct"/>
          </w:tcPr>
          <w:p w14:paraId="1057B808" w14:textId="77777777" w:rsidR="00FE36CD" w:rsidRPr="001C0043" w:rsidRDefault="00FE36CD" w:rsidP="00311D07">
            <w:pPr>
              <w:jc w:val="center"/>
            </w:pPr>
          </w:p>
        </w:tc>
        <w:tc>
          <w:tcPr>
            <w:tcW w:w="319" w:type="pct"/>
          </w:tcPr>
          <w:p w14:paraId="103BD2EA" w14:textId="77777777" w:rsidR="00FE36CD" w:rsidRPr="001C0043" w:rsidRDefault="00FE36CD" w:rsidP="00311D07">
            <w:pPr>
              <w:jc w:val="center"/>
            </w:pPr>
          </w:p>
        </w:tc>
        <w:tc>
          <w:tcPr>
            <w:tcW w:w="256" w:type="pct"/>
          </w:tcPr>
          <w:p w14:paraId="621723D6" w14:textId="77777777" w:rsidR="00FE36CD" w:rsidRPr="001C0043" w:rsidRDefault="00FE36CD" w:rsidP="00311D07">
            <w:pPr>
              <w:jc w:val="center"/>
            </w:pPr>
          </w:p>
        </w:tc>
        <w:tc>
          <w:tcPr>
            <w:tcW w:w="225" w:type="pct"/>
          </w:tcPr>
          <w:p w14:paraId="2CC6B7DD" w14:textId="77777777" w:rsidR="00FE36CD" w:rsidRPr="001C0043" w:rsidRDefault="00FE36CD" w:rsidP="00311D07">
            <w:pPr>
              <w:jc w:val="center"/>
            </w:pPr>
          </w:p>
        </w:tc>
      </w:tr>
      <w:tr w:rsidR="00FE36CD" w:rsidRPr="001C0043" w14:paraId="3B7F47FE" w14:textId="77777777" w:rsidTr="00311D07">
        <w:trPr>
          <w:trHeight w:val="283"/>
        </w:trPr>
        <w:tc>
          <w:tcPr>
            <w:tcW w:w="272" w:type="pct"/>
          </w:tcPr>
          <w:p w14:paraId="301AADD0" w14:textId="77777777" w:rsidR="00FE36CD" w:rsidRPr="001C0043" w:rsidRDefault="00FE36CD" w:rsidP="00311D07">
            <w:pPr>
              <w:jc w:val="center"/>
            </w:pPr>
            <w:r w:rsidRPr="001C0043">
              <w:t>7.</w:t>
            </w:r>
          </w:p>
        </w:tc>
        <w:tc>
          <w:tcPr>
            <w:tcW w:w="189" w:type="pct"/>
          </w:tcPr>
          <w:p w14:paraId="0A8ACA19" w14:textId="77777777" w:rsidR="00FE36CD" w:rsidRPr="001C0043" w:rsidRDefault="00FE36CD" w:rsidP="00311D07">
            <w:pPr>
              <w:jc w:val="center"/>
            </w:pPr>
            <w:r w:rsidRPr="001C0043">
              <w:t>a.</w:t>
            </w:r>
          </w:p>
        </w:tc>
        <w:tc>
          <w:tcPr>
            <w:tcW w:w="3739" w:type="pct"/>
          </w:tcPr>
          <w:p w14:paraId="0977EA24" w14:textId="77777777" w:rsidR="00FE36CD" w:rsidRPr="001C0043" w:rsidRDefault="00FE36CD" w:rsidP="00311D07">
            <w:pPr>
              <w:rPr>
                <w:bCs/>
              </w:rPr>
            </w:pPr>
            <w:r w:rsidRPr="001C0043">
              <w:rPr>
                <w:bCs/>
              </w:rPr>
              <w:t>Sketch and explain the following lubrication methods</w:t>
            </w:r>
            <w:r>
              <w:rPr>
                <w:bCs/>
              </w:rPr>
              <w:t>.</w:t>
            </w:r>
            <w:r w:rsidRPr="001C0043">
              <w:rPr>
                <w:bCs/>
              </w:rPr>
              <w:t xml:space="preserve"> </w:t>
            </w:r>
          </w:p>
          <w:p w14:paraId="585E1E60" w14:textId="77777777" w:rsidR="00FE36CD" w:rsidRPr="001C0043" w:rsidRDefault="00FE36CD" w:rsidP="00844677">
            <w:pPr>
              <w:pStyle w:val="ListParagraph"/>
              <w:numPr>
                <w:ilvl w:val="0"/>
                <w:numId w:val="2"/>
              </w:numPr>
              <w:rPr>
                <w:bCs/>
              </w:rPr>
            </w:pPr>
            <w:r w:rsidRPr="001C0043">
              <w:rPr>
                <w:bCs/>
              </w:rPr>
              <w:t>Splash lubrication</w:t>
            </w:r>
          </w:p>
          <w:p w14:paraId="2DC024AA" w14:textId="77777777" w:rsidR="00FE36CD" w:rsidRPr="001C0043" w:rsidRDefault="00FE36CD" w:rsidP="00844677">
            <w:pPr>
              <w:pStyle w:val="ListParagraph"/>
              <w:numPr>
                <w:ilvl w:val="0"/>
                <w:numId w:val="2"/>
              </w:numPr>
              <w:rPr>
                <w:bCs/>
              </w:rPr>
            </w:pPr>
            <w:r w:rsidRPr="001C0043">
              <w:rPr>
                <w:bCs/>
              </w:rPr>
              <w:t xml:space="preserve">Wick feed lubrication and </w:t>
            </w:r>
          </w:p>
          <w:p w14:paraId="3F4B54CA" w14:textId="77777777" w:rsidR="00FE36CD" w:rsidRPr="001C0043" w:rsidRDefault="00FE36CD" w:rsidP="00844677">
            <w:pPr>
              <w:pStyle w:val="ListParagraph"/>
              <w:numPr>
                <w:ilvl w:val="0"/>
                <w:numId w:val="2"/>
              </w:numPr>
              <w:rPr>
                <w:bCs/>
              </w:rPr>
            </w:pPr>
            <w:r w:rsidRPr="001C0043">
              <w:rPr>
                <w:bCs/>
              </w:rPr>
              <w:t>Ring lubrication.</w:t>
            </w:r>
          </w:p>
        </w:tc>
        <w:tc>
          <w:tcPr>
            <w:tcW w:w="319" w:type="pct"/>
          </w:tcPr>
          <w:p w14:paraId="4800AAB7" w14:textId="77777777" w:rsidR="00FE36CD" w:rsidRPr="001C0043" w:rsidRDefault="00FE36CD" w:rsidP="00311D07">
            <w:pPr>
              <w:jc w:val="center"/>
            </w:pPr>
            <w:r w:rsidRPr="001C0043">
              <w:t>CO3</w:t>
            </w:r>
          </w:p>
        </w:tc>
        <w:tc>
          <w:tcPr>
            <w:tcW w:w="256" w:type="pct"/>
          </w:tcPr>
          <w:p w14:paraId="5CA20672" w14:textId="77777777" w:rsidR="00FE36CD" w:rsidRPr="001C0043" w:rsidRDefault="00FE36CD" w:rsidP="00311D07">
            <w:pPr>
              <w:jc w:val="center"/>
            </w:pPr>
            <w:r w:rsidRPr="001C0043">
              <w:t>An</w:t>
            </w:r>
          </w:p>
        </w:tc>
        <w:tc>
          <w:tcPr>
            <w:tcW w:w="225" w:type="pct"/>
          </w:tcPr>
          <w:p w14:paraId="4EDE26B2" w14:textId="77777777" w:rsidR="00FE36CD" w:rsidRPr="001C0043" w:rsidRDefault="00FE36CD" w:rsidP="00311D07">
            <w:pPr>
              <w:jc w:val="center"/>
            </w:pPr>
            <w:r w:rsidRPr="001C0043">
              <w:t>8</w:t>
            </w:r>
          </w:p>
        </w:tc>
      </w:tr>
      <w:tr w:rsidR="00FE36CD" w:rsidRPr="001C0043" w14:paraId="78BC1CD4" w14:textId="77777777" w:rsidTr="00311D07">
        <w:trPr>
          <w:trHeight w:val="283"/>
        </w:trPr>
        <w:tc>
          <w:tcPr>
            <w:tcW w:w="272" w:type="pct"/>
          </w:tcPr>
          <w:p w14:paraId="1CF9A023" w14:textId="77777777" w:rsidR="00FE36CD" w:rsidRPr="001C0043" w:rsidRDefault="00FE36CD" w:rsidP="00311D07">
            <w:pPr>
              <w:jc w:val="center"/>
            </w:pPr>
          </w:p>
        </w:tc>
        <w:tc>
          <w:tcPr>
            <w:tcW w:w="189" w:type="pct"/>
          </w:tcPr>
          <w:p w14:paraId="2F810F6B" w14:textId="77777777" w:rsidR="00FE36CD" w:rsidRPr="001C0043" w:rsidRDefault="00FE36CD" w:rsidP="00311D07">
            <w:pPr>
              <w:jc w:val="center"/>
            </w:pPr>
            <w:r w:rsidRPr="001C0043">
              <w:t>b.</w:t>
            </w:r>
          </w:p>
        </w:tc>
        <w:tc>
          <w:tcPr>
            <w:tcW w:w="3739" w:type="pct"/>
          </w:tcPr>
          <w:p w14:paraId="05395843" w14:textId="77777777" w:rsidR="00FE36CD" w:rsidRPr="001C0043" w:rsidRDefault="00FE36CD" w:rsidP="00311D07">
            <w:pPr>
              <w:rPr>
                <w:bCs/>
              </w:rPr>
            </w:pPr>
            <w:r w:rsidRPr="001C0043">
              <w:t>Explain sequential fault location method.</w:t>
            </w:r>
          </w:p>
        </w:tc>
        <w:tc>
          <w:tcPr>
            <w:tcW w:w="319" w:type="pct"/>
          </w:tcPr>
          <w:p w14:paraId="03FBB465" w14:textId="77777777" w:rsidR="00FE36CD" w:rsidRPr="001C0043" w:rsidRDefault="00FE36CD" w:rsidP="00311D07">
            <w:pPr>
              <w:jc w:val="center"/>
            </w:pPr>
            <w:r w:rsidRPr="001C0043">
              <w:t>CO4</w:t>
            </w:r>
          </w:p>
        </w:tc>
        <w:tc>
          <w:tcPr>
            <w:tcW w:w="256" w:type="pct"/>
          </w:tcPr>
          <w:p w14:paraId="6A44470D" w14:textId="77777777" w:rsidR="00FE36CD" w:rsidRPr="001C0043" w:rsidRDefault="00FE36CD" w:rsidP="00311D07">
            <w:pPr>
              <w:jc w:val="center"/>
            </w:pPr>
            <w:r w:rsidRPr="001C0043">
              <w:t>A</w:t>
            </w:r>
          </w:p>
        </w:tc>
        <w:tc>
          <w:tcPr>
            <w:tcW w:w="225" w:type="pct"/>
          </w:tcPr>
          <w:p w14:paraId="5866BF0C" w14:textId="77777777" w:rsidR="00FE36CD" w:rsidRPr="001C0043" w:rsidRDefault="00FE36CD" w:rsidP="00311D07">
            <w:pPr>
              <w:jc w:val="center"/>
            </w:pPr>
            <w:r w:rsidRPr="001C0043">
              <w:t>8</w:t>
            </w:r>
          </w:p>
        </w:tc>
      </w:tr>
      <w:tr w:rsidR="00FE36CD" w:rsidRPr="001C0043" w14:paraId="2C5FCC46" w14:textId="77777777" w:rsidTr="00311D07">
        <w:trPr>
          <w:trHeight w:val="550"/>
        </w:trPr>
        <w:tc>
          <w:tcPr>
            <w:tcW w:w="5000" w:type="pct"/>
            <w:gridSpan w:val="6"/>
            <w:vAlign w:val="center"/>
          </w:tcPr>
          <w:p w14:paraId="63AAD950" w14:textId="77777777" w:rsidR="00FE36CD" w:rsidRPr="001C0043" w:rsidRDefault="00FE36CD" w:rsidP="00311D07">
            <w:pPr>
              <w:jc w:val="center"/>
            </w:pPr>
            <w:r w:rsidRPr="001C0043">
              <w:rPr>
                <w:b/>
                <w:u w:val="single"/>
              </w:rPr>
              <w:lastRenderedPageBreak/>
              <w:t>PART – B (1 X 20 = 20 MARKS) [</w:t>
            </w:r>
            <w:r w:rsidRPr="001C0043">
              <w:rPr>
                <w:b/>
                <w:bCs/>
              </w:rPr>
              <w:t>Compulsory Question]</w:t>
            </w:r>
          </w:p>
        </w:tc>
      </w:tr>
      <w:tr w:rsidR="00FE36CD" w:rsidRPr="001C0043" w14:paraId="276A3682" w14:textId="77777777" w:rsidTr="00311D07">
        <w:trPr>
          <w:trHeight w:val="283"/>
        </w:trPr>
        <w:tc>
          <w:tcPr>
            <w:tcW w:w="272" w:type="pct"/>
          </w:tcPr>
          <w:p w14:paraId="722C56B8" w14:textId="77777777" w:rsidR="00FE36CD" w:rsidRPr="001C0043" w:rsidRDefault="00FE36CD" w:rsidP="00311D07">
            <w:pPr>
              <w:jc w:val="center"/>
            </w:pPr>
            <w:r w:rsidRPr="001C0043">
              <w:t>8.</w:t>
            </w:r>
          </w:p>
        </w:tc>
        <w:tc>
          <w:tcPr>
            <w:tcW w:w="189" w:type="pct"/>
          </w:tcPr>
          <w:p w14:paraId="2A07C103" w14:textId="77777777" w:rsidR="00FE36CD" w:rsidRPr="001C0043" w:rsidRDefault="00FE36CD" w:rsidP="00311D07">
            <w:pPr>
              <w:jc w:val="center"/>
            </w:pPr>
          </w:p>
        </w:tc>
        <w:tc>
          <w:tcPr>
            <w:tcW w:w="3739" w:type="pct"/>
          </w:tcPr>
          <w:p w14:paraId="068466C9" w14:textId="77777777" w:rsidR="00FE36CD" w:rsidRPr="001C0043" w:rsidRDefault="00FE36CD" w:rsidP="00311D07">
            <w:pPr>
              <w:jc w:val="both"/>
            </w:pPr>
            <w:r w:rsidRPr="001C0043">
              <w:t>Enumerate the preventive maintenance of mechanical and electrical equipment’s with suitable example.</w:t>
            </w:r>
          </w:p>
        </w:tc>
        <w:tc>
          <w:tcPr>
            <w:tcW w:w="319" w:type="pct"/>
          </w:tcPr>
          <w:p w14:paraId="2067E691" w14:textId="77777777" w:rsidR="00FE36CD" w:rsidRPr="001C0043" w:rsidRDefault="00FE36CD" w:rsidP="00311D07">
            <w:pPr>
              <w:jc w:val="center"/>
            </w:pPr>
            <w:r w:rsidRPr="001C0043">
              <w:t>CO6</w:t>
            </w:r>
          </w:p>
        </w:tc>
        <w:tc>
          <w:tcPr>
            <w:tcW w:w="256" w:type="pct"/>
          </w:tcPr>
          <w:p w14:paraId="4D050F55" w14:textId="77777777" w:rsidR="00FE36CD" w:rsidRPr="001C0043" w:rsidRDefault="00FE36CD" w:rsidP="00311D07">
            <w:pPr>
              <w:jc w:val="center"/>
            </w:pPr>
            <w:r w:rsidRPr="001C0043">
              <w:t>A</w:t>
            </w:r>
          </w:p>
        </w:tc>
        <w:tc>
          <w:tcPr>
            <w:tcW w:w="225" w:type="pct"/>
          </w:tcPr>
          <w:p w14:paraId="562A14BB" w14:textId="77777777" w:rsidR="00FE36CD" w:rsidRPr="001C0043" w:rsidRDefault="00FE36CD" w:rsidP="00311D07">
            <w:pPr>
              <w:jc w:val="center"/>
            </w:pPr>
            <w:r w:rsidRPr="001C0043">
              <w:t>20</w:t>
            </w:r>
          </w:p>
        </w:tc>
      </w:tr>
    </w:tbl>
    <w:p w14:paraId="30B9D445" w14:textId="77777777" w:rsidR="00FE36CD" w:rsidRDefault="00FE36CD" w:rsidP="00311D07">
      <w:pPr>
        <w:rPr>
          <w:b/>
          <w:bCs/>
        </w:rPr>
      </w:pPr>
    </w:p>
    <w:p w14:paraId="64113A00" w14:textId="77777777" w:rsidR="00FE36CD" w:rsidRDefault="00FE36CD" w:rsidP="00311D07">
      <w:r>
        <w:rPr>
          <w:b/>
          <w:bCs/>
        </w:rPr>
        <w:t>CO</w:t>
      </w:r>
      <w:r>
        <w:t xml:space="preserve"> – COURSE OUTCOME</w:t>
      </w:r>
      <w:r>
        <w:tab/>
        <w:t xml:space="preserve">        </w:t>
      </w:r>
      <w:r>
        <w:rPr>
          <w:b/>
          <w:bCs/>
        </w:rPr>
        <w:t xml:space="preserve">BL </w:t>
      </w:r>
      <w:r>
        <w:t xml:space="preserve">– BLOOM’S LEVEL        </w:t>
      </w:r>
      <w:r>
        <w:rPr>
          <w:b/>
          <w:bCs/>
        </w:rPr>
        <w:t>M</w:t>
      </w:r>
      <w:r>
        <w:t xml:space="preserve"> – MARKS ALLOTTED</w:t>
      </w:r>
    </w:p>
    <w:p w14:paraId="03EAF12A" w14:textId="77777777" w:rsidR="00FE36CD" w:rsidRPr="007247C5" w:rsidRDefault="00FE36CD" w:rsidP="00311D07">
      <w:pPr>
        <w:rPr>
          <w:sz w:val="22"/>
          <w:szCs w:val="22"/>
        </w:rPr>
      </w:pPr>
    </w:p>
    <w:tbl>
      <w:tblPr>
        <w:tblStyle w:val="TableGrid"/>
        <w:tblW w:w="10490" w:type="dxa"/>
        <w:tblInd w:w="-714" w:type="dxa"/>
        <w:tblLook w:val="04A0" w:firstRow="1" w:lastRow="0" w:firstColumn="1" w:lastColumn="0" w:noHBand="0" w:noVBand="1"/>
      </w:tblPr>
      <w:tblGrid>
        <w:gridCol w:w="632"/>
        <w:gridCol w:w="9858"/>
      </w:tblGrid>
      <w:tr w:rsidR="00FE36CD" w:rsidRPr="007247C5" w14:paraId="52630D32" w14:textId="77777777" w:rsidTr="00311D07">
        <w:tc>
          <w:tcPr>
            <w:tcW w:w="632" w:type="dxa"/>
          </w:tcPr>
          <w:p w14:paraId="67327F98" w14:textId="77777777" w:rsidR="00FE36CD" w:rsidRPr="007247C5" w:rsidRDefault="00FE36CD" w:rsidP="00311D07">
            <w:pPr>
              <w:jc w:val="center"/>
              <w:rPr>
                <w:sz w:val="22"/>
                <w:szCs w:val="22"/>
              </w:rPr>
            </w:pPr>
          </w:p>
        </w:tc>
        <w:tc>
          <w:tcPr>
            <w:tcW w:w="9858" w:type="dxa"/>
          </w:tcPr>
          <w:p w14:paraId="1755D1EC" w14:textId="77777777" w:rsidR="00FE36CD" w:rsidRPr="007247C5" w:rsidRDefault="00FE36CD" w:rsidP="00311D07">
            <w:pPr>
              <w:jc w:val="center"/>
              <w:rPr>
                <w:b/>
                <w:sz w:val="22"/>
                <w:szCs w:val="22"/>
              </w:rPr>
            </w:pPr>
            <w:r w:rsidRPr="007247C5">
              <w:rPr>
                <w:b/>
                <w:sz w:val="22"/>
                <w:szCs w:val="22"/>
              </w:rPr>
              <w:t>COURSE OUTCOMES</w:t>
            </w:r>
          </w:p>
        </w:tc>
      </w:tr>
      <w:tr w:rsidR="00FE36CD" w:rsidRPr="007247C5" w14:paraId="6AD70B35" w14:textId="77777777" w:rsidTr="00311D07">
        <w:tc>
          <w:tcPr>
            <w:tcW w:w="632" w:type="dxa"/>
          </w:tcPr>
          <w:p w14:paraId="3CFE156D" w14:textId="77777777" w:rsidR="00FE36CD" w:rsidRPr="007247C5" w:rsidRDefault="00FE36CD" w:rsidP="00311D07">
            <w:pPr>
              <w:jc w:val="center"/>
              <w:rPr>
                <w:sz w:val="22"/>
                <w:szCs w:val="22"/>
              </w:rPr>
            </w:pPr>
            <w:r w:rsidRPr="007247C5">
              <w:rPr>
                <w:sz w:val="22"/>
                <w:szCs w:val="22"/>
              </w:rPr>
              <w:t>CO1</w:t>
            </w:r>
          </w:p>
        </w:tc>
        <w:tc>
          <w:tcPr>
            <w:tcW w:w="9858" w:type="dxa"/>
          </w:tcPr>
          <w:p w14:paraId="7A88BD67" w14:textId="77777777" w:rsidR="00FE36CD" w:rsidRPr="007247C5" w:rsidRDefault="00FE36CD" w:rsidP="00311D07">
            <w:pPr>
              <w:jc w:val="both"/>
              <w:rPr>
                <w:sz w:val="22"/>
                <w:szCs w:val="22"/>
              </w:rPr>
            </w:pPr>
            <w:r w:rsidRPr="007247C5">
              <w:rPr>
                <w:sz w:val="22"/>
                <w:szCs w:val="22"/>
              </w:rPr>
              <w:t xml:space="preserve">Prevent accidents in the plant by reducing the hazard to minimum. </w:t>
            </w:r>
          </w:p>
        </w:tc>
      </w:tr>
      <w:tr w:rsidR="00FE36CD" w:rsidRPr="007247C5" w14:paraId="6850BA47" w14:textId="77777777" w:rsidTr="00311D07">
        <w:tc>
          <w:tcPr>
            <w:tcW w:w="632" w:type="dxa"/>
          </w:tcPr>
          <w:p w14:paraId="56D5D495" w14:textId="77777777" w:rsidR="00FE36CD" w:rsidRPr="007247C5" w:rsidRDefault="00FE36CD" w:rsidP="00311D07">
            <w:pPr>
              <w:jc w:val="center"/>
              <w:rPr>
                <w:sz w:val="22"/>
                <w:szCs w:val="22"/>
              </w:rPr>
            </w:pPr>
            <w:r w:rsidRPr="007247C5">
              <w:rPr>
                <w:sz w:val="22"/>
                <w:szCs w:val="22"/>
              </w:rPr>
              <w:t>CO2</w:t>
            </w:r>
          </w:p>
        </w:tc>
        <w:tc>
          <w:tcPr>
            <w:tcW w:w="9858" w:type="dxa"/>
          </w:tcPr>
          <w:p w14:paraId="64493A5C" w14:textId="77777777" w:rsidR="00FE36CD" w:rsidRPr="007247C5" w:rsidRDefault="00FE36CD" w:rsidP="00311D07">
            <w:pPr>
              <w:rPr>
                <w:sz w:val="22"/>
                <w:szCs w:val="22"/>
              </w:rPr>
            </w:pPr>
            <w:r w:rsidRPr="007247C5">
              <w:rPr>
                <w:sz w:val="22"/>
                <w:szCs w:val="22"/>
              </w:rPr>
              <w:t>Eliminate accident caused work stoppage and lost production.</w:t>
            </w:r>
          </w:p>
        </w:tc>
      </w:tr>
      <w:tr w:rsidR="00FE36CD" w:rsidRPr="007247C5" w14:paraId="548F1B7E" w14:textId="77777777" w:rsidTr="00311D07">
        <w:tc>
          <w:tcPr>
            <w:tcW w:w="632" w:type="dxa"/>
          </w:tcPr>
          <w:p w14:paraId="7C073458" w14:textId="77777777" w:rsidR="00FE36CD" w:rsidRPr="007247C5" w:rsidRDefault="00FE36CD" w:rsidP="00311D07">
            <w:pPr>
              <w:jc w:val="center"/>
              <w:rPr>
                <w:sz w:val="22"/>
                <w:szCs w:val="22"/>
              </w:rPr>
            </w:pPr>
            <w:r w:rsidRPr="007247C5">
              <w:rPr>
                <w:sz w:val="22"/>
                <w:szCs w:val="22"/>
              </w:rPr>
              <w:t>CO3</w:t>
            </w:r>
          </w:p>
        </w:tc>
        <w:tc>
          <w:tcPr>
            <w:tcW w:w="9858" w:type="dxa"/>
          </w:tcPr>
          <w:p w14:paraId="3B700C28" w14:textId="77777777" w:rsidR="00FE36CD" w:rsidRPr="007247C5" w:rsidRDefault="00FE36CD" w:rsidP="00311D07">
            <w:pPr>
              <w:rPr>
                <w:sz w:val="22"/>
                <w:szCs w:val="22"/>
              </w:rPr>
            </w:pPr>
            <w:r w:rsidRPr="007247C5">
              <w:rPr>
                <w:sz w:val="22"/>
                <w:szCs w:val="22"/>
              </w:rPr>
              <w:t>Achieve maximum overall equipment efficiency by total productive maintenance</w:t>
            </w:r>
          </w:p>
        </w:tc>
      </w:tr>
      <w:tr w:rsidR="00FE36CD" w:rsidRPr="007247C5" w14:paraId="35387623" w14:textId="77777777" w:rsidTr="00311D07">
        <w:tc>
          <w:tcPr>
            <w:tcW w:w="632" w:type="dxa"/>
          </w:tcPr>
          <w:p w14:paraId="111E9D1F" w14:textId="77777777" w:rsidR="00FE36CD" w:rsidRPr="007247C5" w:rsidRDefault="00FE36CD" w:rsidP="00311D07">
            <w:pPr>
              <w:jc w:val="center"/>
              <w:rPr>
                <w:sz w:val="22"/>
                <w:szCs w:val="22"/>
              </w:rPr>
            </w:pPr>
            <w:r w:rsidRPr="007247C5">
              <w:rPr>
                <w:sz w:val="22"/>
                <w:szCs w:val="22"/>
              </w:rPr>
              <w:t>CO4</w:t>
            </w:r>
          </w:p>
        </w:tc>
        <w:tc>
          <w:tcPr>
            <w:tcW w:w="9858" w:type="dxa"/>
          </w:tcPr>
          <w:p w14:paraId="5E7E7AC3" w14:textId="77777777" w:rsidR="00FE36CD" w:rsidRPr="007247C5" w:rsidRDefault="00FE36CD" w:rsidP="00311D07">
            <w:pPr>
              <w:rPr>
                <w:sz w:val="22"/>
                <w:szCs w:val="22"/>
              </w:rPr>
            </w:pPr>
            <w:r w:rsidRPr="007247C5">
              <w:rPr>
                <w:sz w:val="22"/>
                <w:szCs w:val="22"/>
              </w:rPr>
              <w:t>Apply the appropriate the Occupational Safety and Health Act regulations</w:t>
            </w:r>
          </w:p>
        </w:tc>
      </w:tr>
      <w:tr w:rsidR="00FE36CD" w:rsidRPr="007247C5" w14:paraId="12CE223F" w14:textId="77777777" w:rsidTr="00311D07">
        <w:tc>
          <w:tcPr>
            <w:tcW w:w="632" w:type="dxa"/>
          </w:tcPr>
          <w:p w14:paraId="5218FAC0" w14:textId="77777777" w:rsidR="00FE36CD" w:rsidRPr="007247C5" w:rsidRDefault="00FE36CD" w:rsidP="00311D07">
            <w:pPr>
              <w:jc w:val="center"/>
              <w:rPr>
                <w:sz w:val="22"/>
                <w:szCs w:val="22"/>
              </w:rPr>
            </w:pPr>
            <w:r w:rsidRPr="007247C5">
              <w:rPr>
                <w:sz w:val="22"/>
                <w:szCs w:val="22"/>
              </w:rPr>
              <w:t>CO5</w:t>
            </w:r>
          </w:p>
        </w:tc>
        <w:tc>
          <w:tcPr>
            <w:tcW w:w="9858" w:type="dxa"/>
          </w:tcPr>
          <w:p w14:paraId="23587005" w14:textId="77777777" w:rsidR="00FE36CD" w:rsidRPr="007247C5" w:rsidRDefault="00FE36CD" w:rsidP="00311D07">
            <w:pPr>
              <w:rPr>
                <w:sz w:val="22"/>
                <w:szCs w:val="22"/>
              </w:rPr>
            </w:pPr>
            <w:r w:rsidRPr="007247C5">
              <w:rPr>
                <w:sz w:val="22"/>
                <w:szCs w:val="22"/>
              </w:rPr>
              <w:t>Assess workplace injury prevention, risk management, and incident investigations.</w:t>
            </w:r>
          </w:p>
        </w:tc>
      </w:tr>
      <w:tr w:rsidR="00FE36CD" w:rsidRPr="007247C5" w14:paraId="2C6B213A" w14:textId="77777777" w:rsidTr="00311D07">
        <w:tc>
          <w:tcPr>
            <w:tcW w:w="632" w:type="dxa"/>
          </w:tcPr>
          <w:p w14:paraId="090487BB" w14:textId="77777777" w:rsidR="00FE36CD" w:rsidRPr="007247C5" w:rsidRDefault="00FE36CD" w:rsidP="00311D07">
            <w:pPr>
              <w:jc w:val="center"/>
              <w:rPr>
                <w:sz w:val="22"/>
                <w:szCs w:val="22"/>
              </w:rPr>
            </w:pPr>
            <w:r w:rsidRPr="007247C5">
              <w:rPr>
                <w:sz w:val="22"/>
                <w:szCs w:val="22"/>
              </w:rPr>
              <w:t>CO6</w:t>
            </w:r>
          </w:p>
        </w:tc>
        <w:tc>
          <w:tcPr>
            <w:tcW w:w="9858" w:type="dxa"/>
          </w:tcPr>
          <w:p w14:paraId="0DD7D74B" w14:textId="77777777" w:rsidR="00FE36CD" w:rsidRPr="007247C5" w:rsidRDefault="00FE36CD" w:rsidP="00311D07">
            <w:pPr>
              <w:jc w:val="both"/>
              <w:rPr>
                <w:sz w:val="22"/>
                <w:szCs w:val="22"/>
              </w:rPr>
            </w:pPr>
            <w:r w:rsidRPr="007247C5">
              <w:rPr>
                <w:sz w:val="22"/>
                <w:szCs w:val="22"/>
              </w:rPr>
              <w:t>Implement the Total Productive Maintenance Management for better Overall Equipment Efficiency and Productivity</w:t>
            </w:r>
          </w:p>
        </w:tc>
      </w:tr>
    </w:tbl>
    <w:p w14:paraId="24E684C4" w14:textId="77777777" w:rsidR="00FE36CD" w:rsidRPr="007247C5" w:rsidRDefault="00FE36CD" w:rsidP="00311D07">
      <w:pPr>
        <w:ind w:left="720"/>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7247C5" w14:paraId="5D75E868" w14:textId="77777777" w:rsidTr="00311D07">
        <w:trPr>
          <w:jc w:val="center"/>
        </w:trPr>
        <w:tc>
          <w:tcPr>
            <w:tcW w:w="6385" w:type="dxa"/>
            <w:gridSpan w:val="8"/>
          </w:tcPr>
          <w:p w14:paraId="3A800CC0" w14:textId="77777777" w:rsidR="00FE36CD" w:rsidRPr="007247C5" w:rsidRDefault="00FE36CD" w:rsidP="00311D07">
            <w:pPr>
              <w:jc w:val="center"/>
              <w:rPr>
                <w:b/>
                <w:sz w:val="22"/>
                <w:szCs w:val="22"/>
              </w:rPr>
            </w:pPr>
            <w:r w:rsidRPr="007247C5">
              <w:rPr>
                <w:b/>
                <w:sz w:val="22"/>
                <w:szCs w:val="22"/>
              </w:rPr>
              <w:t>Assessment Pattern as per Bloom’s Level</w:t>
            </w:r>
          </w:p>
        </w:tc>
      </w:tr>
      <w:tr w:rsidR="00FE36CD" w:rsidRPr="007247C5" w14:paraId="053A06DB" w14:textId="77777777" w:rsidTr="00311D07">
        <w:trPr>
          <w:jc w:val="center"/>
        </w:trPr>
        <w:tc>
          <w:tcPr>
            <w:tcW w:w="1140" w:type="dxa"/>
          </w:tcPr>
          <w:p w14:paraId="0F61C2A3" w14:textId="77777777" w:rsidR="00FE36CD" w:rsidRPr="007247C5" w:rsidRDefault="00FE36CD" w:rsidP="00311D07">
            <w:pPr>
              <w:jc w:val="center"/>
              <w:rPr>
                <w:b/>
                <w:bCs/>
                <w:sz w:val="22"/>
                <w:szCs w:val="22"/>
              </w:rPr>
            </w:pPr>
            <w:r w:rsidRPr="007247C5">
              <w:rPr>
                <w:b/>
                <w:bCs/>
                <w:sz w:val="22"/>
                <w:szCs w:val="22"/>
              </w:rPr>
              <w:t>CO / BL</w:t>
            </w:r>
          </w:p>
        </w:tc>
        <w:tc>
          <w:tcPr>
            <w:tcW w:w="709" w:type="dxa"/>
          </w:tcPr>
          <w:p w14:paraId="3474AD6C" w14:textId="77777777" w:rsidR="00FE36CD" w:rsidRPr="007247C5" w:rsidRDefault="00FE36CD" w:rsidP="00311D07">
            <w:pPr>
              <w:jc w:val="center"/>
              <w:rPr>
                <w:b/>
                <w:sz w:val="22"/>
                <w:szCs w:val="22"/>
              </w:rPr>
            </w:pPr>
            <w:r w:rsidRPr="007247C5">
              <w:rPr>
                <w:b/>
                <w:sz w:val="22"/>
                <w:szCs w:val="22"/>
              </w:rPr>
              <w:t>R</w:t>
            </w:r>
          </w:p>
        </w:tc>
        <w:tc>
          <w:tcPr>
            <w:tcW w:w="708" w:type="dxa"/>
          </w:tcPr>
          <w:p w14:paraId="7B2DE9A3" w14:textId="77777777" w:rsidR="00FE36CD" w:rsidRPr="007247C5" w:rsidRDefault="00FE36CD" w:rsidP="00311D07">
            <w:pPr>
              <w:jc w:val="center"/>
              <w:rPr>
                <w:b/>
                <w:sz w:val="22"/>
                <w:szCs w:val="22"/>
              </w:rPr>
            </w:pPr>
            <w:r w:rsidRPr="007247C5">
              <w:rPr>
                <w:b/>
                <w:sz w:val="22"/>
                <w:szCs w:val="22"/>
              </w:rPr>
              <w:t>U</w:t>
            </w:r>
          </w:p>
        </w:tc>
        <w:tc>
          <w:tcPr>
            <w:tcW w:w="709" w:type="dxa"/>
          </w:tcPr>
          <w:p w14:paraId="2B691784" w14:textId="77777777" w:rsidR="00FE36CD" w:rsidRPr="007247C5" w:rsidRDefault="00FE36CD" w:rsidP="00311D07">
            <w:pPr>
              <w:jc w:val="center"/>
              <w:rPr>
                <w:b/>
                <w:sz w:val="22"/>
                <w:szCs w:val="22"/>
              </w:rPr>
            </w:pPr>
            <w:r w:rsidRPr="007247C5">
              <w:rPr>
                <w:b/>
                <w:sz w:val="22"/>
                <w:szCs w:val="22"/>
              </w:rPr>
              <w:t>A</w:t>
            </w:r>
          </w:p>
        </w:tc>
        <w:tc>
          <w:tcPr>
            <w:tcW w:w="709" w:type="dxa"/>
          </w:tcPr>
          <w:p w14:paraId="79B7DBD2" w14:textId="77777777" w:rsidR="00FE36CD" w:rsidRPr="007247C5" w:rsidRDefault="00FE36CD" w:rsidP="00311D07">
            <w:pPr>
              <w:jc w:val="center"/>
              <w:rPr>
                <w:b/>
                <w:sz w:val="22"/>
                <w:szCs w:val="22"/>
              </w:rPr>
            </w:pPr>
            <w:r w:rsidRPr="007247C5">
              <w:rPr>
                <w:b/>
                <w:sz w:val="22"/>
                <w:szCs w:val="22"/>
              </w:rPr>
              <w:t>An</w:t>
            </w:r>
          </w:p>
        </w:tc>
        <w:tc>
          <w:tcPr>
            <w:tcW w:w="709" w:type="dxa"/>
          </w:tcPr>
          <w:p w14:paraId="1D790253" w14:textId="77777777" w:rsidR="00FE36CD" w:rsidRPr="007247C5" w:rsidRDefault="00FE36CD" w:rsidP="00311D07">
            <w:pPr>
              <w:jc w:val="center"/>
              <w:rPr>
                <w:b/>
                <w:sz w:val="22"/>
                <w:szCs w:val="22"/>
              </w:rPr>
            </w:pPr>
            <w:r w:rsidRPr="007247C5">
              <w:rPr>
                <w:b/>
                <w:sz w:val="22"/>
                <w:szCs w:val="22"/>
              </w:rPr>
              <w:t>E</w:t>
            </w:r>
          </w:p>
        </w:tc>
        <w:tc>
          <w:tcPr>
            <w:tcW w:w="708" w:type="dxa"/>
          </w:tcPr>
          <w:p w14:paraId="465AE785" w14:textId="77777777" w:rsidR="00FE36CD" w:rsidRPr="007247C5" w:rsidRDefault="00FE36CD" w:rsidP="00311D07">
            <w:pPr>
              <w:jc w:val="center"/>
              <w:rPr>
                <w:b/>
                <w:sz w:val="22"/>
                <w:szCs w:val="22"/>
              </w:rPr>
            </w:pPr>
            <w:r w:rsidRPr="007247C5">
              <w:rPr>
                <w:b/>
                <w:sz w:val="22"/>
                <w:szCs w:val="22"/>
              </w:rPr>
              <w:t>C</w:t>
            </w:r>
          </w:p>
        </w:tc>
        <w:tc>
          <w:tcPr>
            <w:tcW w:w="993" w:type="dxa"/>
          </w:tcPr>
          <w:p w14:paraId="2870AA17" w14:textId="77777777" w:rsidR="00FE36CD" w:rsidRPr="007247C5" w:rsidRDefault="00FE36CD" w:rsidP="00311D07">
            <w:pPr>
              <w:jc w:val="center"/>
              <w:rPr>
                <w:b/>
                <w:sz w:val="22"/>
                <w:szCs w:val="22"/>
              </w:rPr>
            </w:pPr>
            <w:r w:rsidRPr="007247C5">
              <w:rPr>
                <w:b/>
                <w:sz w:val="22"/>
                <w:szCs w:val="22"/>
              </w:rPr>
              <w:t>Total</w:t>
            </w:r>
          </w:p>
        </w:tc>
      </w:tr>
      <w:tr w:rsidR="00FE36CD" w:rsidRPr="007247C5" w14:paraId="4BAFF643" w14:textId="77777777" w:rsidTr="00311D07">
        <w:trPr>
          <w:jc w:val="center"/>
        </w:trPr>
        <w:tc>
          <w:tcPr>
            <w:tcW w:w="1140" w:type="dxa"/>
          </w:tcPr>
          <w:p w14:paraId="1E25B283" w14:textId="77777777" w:rsidR="00FE36CD" w:rsidRPr="007247C5" w:rsidRDefault="00FE36CD" w:rsidP="00311D07">
            <w:pPr>
              <w:jc w:val="center"/>
              <w:rPr>
                <w:sz w:val="22"/>
                <w:szCs w:val="22"/>
              </w:rPr>
            </w:pPr>
            <w:r w:rsidRPr="007247C5">
              <w:rPr>
                <w:sz w:val="22"/>
                <w:szCs w:val="22"/>
              </w:rPr>
              <w:t>CO1</w:t>
            </w:r>
          </w:p>
        </w:tc>
        <w:tc>
          <w:tcPr>
            <w:tcW w:w="709" w:type="dxa"/>
          </w:tcPr>
          <w:p w14:paraId="273E12D9" w14:textId="77777777" w:rsidR="00FE36CD" w:rsidRPr="007247C5" w:rsidRDefault="00FE36CD" w:rsidP="00311D07">
            <w:pPr>
              <w:jc w:val="center"/>
              <w:rPr>
                <w:sz w:val="22"/>
                <w:szCs w:val="22"/>
              </w:rPr>
            </w:pPr>
            <w:r>
              <w:rPr>
                <w:sz w:val="22"/>
                <w:szCs w:val="22"/>
              </w:rPr>
              <w:t>24</w:t>
            </w:r>
          </w:p>
        </w:tc>
        <w:tc>
          <w:tcPr>
            <w:tcW w:w="708" w:type="dxa"/>
          </w:tcPr>
          <w:p w14:paraId="1365DEB5" w14:textId="77777777" w:rsidR="00FE36CD" w:rsidRPr="007247C5" w:rsidRDefault="00FE36CD" w:rsidP="00311D07">
            <w:pPr>
              <w:jc w:val="center"/>
              <w:rPr>
                <w:sz w:val="22"/>
                <w:szCs w:val="22"/>
              </w:rPr>
            </w:pPr>
          </w:p>
        </w:tc>
        <w:tc>
          <w:tcPr>
            <w:tcW w:w="709" w:type="dxa"/>
          </w:tcPr>
          <w:p w14:paraId="461D915B" w14:textId="77777777" w:rsidR="00FE36CD" w:rsidRPr="007247C5" w:rsidRDefault="00FE36CD" w:rsidP="00311D07">
            <w:pPr>
              <w:jc w:val="center"/>
              <w:rPr>
                <w:sz w:val="22"/>
                <w:szCs w:val="22"/>
              </w:rPr>
            </w:pPr>
          </w:p>
        </w:tc>
        <w:tc>
          <w:tcPr>
            <w:tcW w:w="709" w:type="dxa"/>
          </w:tcPr>
          <w:p w14:paraId="775E3476" w14:textId="77777777" w:rsidR="00FE36CD" w:rsidRPr="007247C5" w:rsidRDefault="00FE36CD" w:rsidP="00311D07">
            <w:pPr>
              <w:jc w:val="center"/>
              <w:rPr>
                <w:sz w:val="22"/>
                <w:szCs w:val="22"/>
              </w:rPr>
            </w:pPr>
          </w:p>
        </w:tc>
        <w:tc>
          <w:tcPr>
            <w:tcW w:w="709" w:type="dxa"/>
          </w:tcPr>
          <w:p w14:paraId="740F7BFD" w14:textId="77777777" w:rsidR="00FE36CD" w:rsidRPr="007247C5" w:rsidRDefault="00FE36CD" w:rsidP="00311D07">
            <w:pPr>
              <w:jc w:val="center"/>
              <w:rPr>
                <w:sz w:val="22"/>
                <w:szCs w:val="22"/>
              </w:rPr>
            </w:pPr>
          </w:p>
        </w:tc>
        <w:tc>
          <w:tcPr>
            <w:tcW w:w="708" w:type="dxa"/>
          </w:tcPr>
          <w:p w14:paraId="1114931F" w14:textId="77777777" w:rsidR="00FE36CD" w:rsidRPr="007247C5" w:rsidRDefault="00FE36CD" w:rsidP="00311D07">
            <w:pPr>
              <w:jc w:val="center"/>
              <w:rPr>
                <w:sz w:val="22"/>
                <w:szCs w:val="22"/>
              </w:rPr>
            </w:pPr>
          </w:p>
        </w:tc>
        <w:tc>
          <w:tcPr>
            <w:tcW w:w="993" w:type="dxa"/>
          </w:tcPr>
          <w:p w14:paraId="5D5CC9A0" w14:textId="77777777" w:rsidR="00FE36CD" w:rsidRPr="007247C5" w:rsidRDefault="00FE36CD" w:rsidP="00311D07">
            <w:pPr>
              <w:jc w:val="center"/>
              <w:rPr>
                <w:sz w:val="22"/>
                <w:szCs w:val="22"/>
              </w:rPr>
            </w:pPr>
            <w:r>
              <w:rPr>
                <w:sz w:val="22"/>
                <w:szCs w:val="22"/>
              </w:rPr>
              <w:t>24</w:t>
            </w:r>
          </w:p>
        </w:tc>
      </w:tr>
      <w:tr w:rsidR="00FE36CD" w:rsidRPr="007247C5" w14:paraId="5B631B0A" w14:textId="77777777" w:rsidTr="00311D07">
        <w:trPr>
          <w:jc w:val="center"/>
        </w:trPr>
        <w:tc>
          <w:tcPr>
            <w:tcW w:w="1140" w:type="dxa"/>
          </w:tcPr>
          <w:p w14:paraId="38873AD6" w14:textId="77777777" w:rsidR="00FE36CD" w:rsidRPr="007247C5" w:rsidRDefault="00FE36CD" w:rsidP="00311D07">
            <w:pPr>
              <w:jc w:val="center"/>
              <w:rPr>
                <w:sz w:val="22"/>
                <w:szCs w:val="22"/>
              </w:rPr>
            </w:pPr>
            <w:r w:rsidRPr="007247C5">
              <w:rPr>
                <w:sz w:val="22"/>
                <w:szCs w:val="22"/>
              </w:rPr>
              <w:t>CO2</w:t>
            </w:r>
          </w:p>
        </w:tc>
        <w:tc>
          <w:tcPr>
            <w:tcW w:w="709" w:type="dxa"/>
          </w:tcPr>
          <w:p w14:paraId="36E8FD0F" w14:textId="77777777" w:rsidR="00FE36CD" w:rsidRPr="007247C5" w:rsidRDefault="00FE36CD" w:rsidP="00311D07">
            <w:pPr>
              <w:jc w:val="center"/>
              <w:rPr>
                <w:sz w:val="22"/>
                <w:szCs w:val="22"/>
              </w:rPr>
            </w:pPr>
          </w:p>
        </w:tc>
        <w:tc>
          <w:tcPr>
            <w:tcW w:w="708" w:type="dxa"/>
          </w:tcPr>
          <w:p w14:paraId="2340EFB5" w14:textId="77777777" w:rsidR="00FE36CD" w:rsidRPr="007247C5" w:rsidRDefault="00FE36CD" w:rsidP="00311D07">
            <w:pPr>
              <w:jc w:val="center"/>
              <w:rPr>
                <w:sz w:val="22"/>
                <w:szCs w:val="22"/>
              </w:rPr>
            </w:pPr>
            <w:r>
              <w:rPr>
                <w:sz w:val="22"/>
                <w:szCs w:val="22"/>
              </w:rPr>
              <w:t>8</w:t>
            </w:r>
          </w:p>
        </w:tc>
        <w:tc>
          <w:tcPr>
            <w:tcW w:w="709" w:type="dxa"/>
          </w:tcPr>
          <w:p w14:paraId="0D38C2A2" w14:textId="77777777" w:rsidR="00FE36CD" w:rsidRPr="007247C5" w:rsidRDefault="00FE36CD" w:rsidP="00311D07">
            <w:pPr>
              <w:jc w:val="center"/>
              <w:rPr>
                <w:sz w:val="22"/>
                <w:szCs w:val="22"/>
              </w:rPr>
            </w:pPr>
          </w:p>
        </w:tc>
        <w:tc>
          <w:tcPr>
            <w:tcW w:w="709" w:type="dxa"/>
          </w:tcPr>
          <w:p w14:paraId="558F6617" w14:textId="77777777" w:rsidR="00FE36CD" w:rsidRPr="007247C5" w:rsidRDefault="00FE36CD" w:rsidP="00311D07">
            <w:pPr>
              <w:jc w:val="center"/>
              <w:rPr>
                <w:sz w:val="22"/>
                <w:szCs w:val="22"/>
              </w:rPr>
            </w:pPr>
            <w:r>
              <w:rPr>
                <w:sz w:val="22"/>
                <w:szCs w:val="22"/>
              </w:rPr>
              <w:t>16</w:t>
            </w:r>
          </w:p>
        </w:tc>
        <w:tc>
          <w:tcPr>
            <w:tcW w:w="709" w:type="dxa"/>
          </w:tcPr>
          <w:p w14:paraId="794C64C2" w14:textId="77777777" w:rsidR="00FE36CD" w:rsidRPr="007247C5" w:rsidRDefault="00FE36CD" w:rsidP="00311D07">
            <w:pPr>
              <w:jc w:val="center"/>
              <w:rPr>
                <w:sz w:val="22"/>
                <w:szCs w:val="22"/>
              </w:rPr>
            </w:pPr>
          </w:p>
        </w:tc>
        <w:tc>
          <w:tcPr>
            <w:tcW w:w="708" w:type="dxa"/>
          </w:tcPr>
          <w:p w14:paraId="02C24F9B" w14:textId="77777777" w:rsidR="00FE36CD" w:rsidRPr="007247C5" w:rsidRDefault="00FE36CD" w:rsidP="00311D07">
            <w:pPr>
              <w:jc w:val="center"/>
              <w:rPr>
                <w:sz w:val="22"/>
                <w:szCs w:val="22"/>
              </w:rPr>
            </w:pPr>
          </w:p>
        </w:tc>
        <w:tc>
          <w:tcPr>
            <w:tcW w:w="993" w:type="dxa"/>
          </w:tcPr>
          <w:p w14:paraId="73749ACA" w14:textId="77777777" w:rsidR="00FE36CD" w:rsidRPr="007247C5" w:rsidRDefault="00FE36CD" w:rsidP="00311D07">
            <w:pPr>
              <w:jc w:val="center"/>
              <w:rPr>
                <w:sz w:val="22"/>
                <w:szCs w:val="22"/>
              </w:rPr>
            </w:pPr>
            <w:r>
              <w:rPr>
                <w:sz w:val="22"/>
                <w:szCs w:val="22"/>
              </w:rPr>
              <w:t>24</w:t>
            </w:r>
          </w:p>
        </w:tc>
      </w:tr>
      <w:tr w:rsidR="00FE36CD" w:rsidRPr="007247C5" w14:paraId="2228B185" w14:textId="77777777" w:rsidTr="00311D07">
        <w:trPr>
          <w:jc w:val="center"/>
        </w:trPr>
        <w:tc>
          <w:tcPr>
            <w:tcW w:w="1140" w:type="dxa"/>
          </w:tcPr>
          <w:p w14:paraId="04112F85" w14:textId="77777777" w:rsidR="00FE36CD" w:rsidRPr="007247C5" w:rsidRDefault="00FE36CD" w:rsidP="00311D07">
            <w:pPr>
              <w:jc w:val="center"/>
              <w:rPr>
                <w:sz w:val="22"/>
                <w:szCs w:val="22"/>
              </w:rPr>
            </w:pPr>
            <w:r w:rsidRPr="007247C5">
              <w:rPr>
                <w:sz w:val="22"/>
                <w:szCs w:val="22"/>
              </w:rPr>
              <w:t>CO3</w:t>
            </w:r>
          </w:p>
        </w:tc>
        <w:tc>
          <w:tcPr>
            <w:tcW w:w="709" w:type="dxa"/>
          </w:tcPr>
          <w:p w14:paraId="2258AF79" w14:textId="77777777" w:rsidR="00FE36CD" w:rsidRPr="007247C5" w:rsidRDefault="00FE36CD" w:rsidP="00311D07">
            <w:pPr>
              <w:jc w:val="center"/>
              <w:rPr>
                <w:sz w:val="22"/>
                <w:szCs w:val="22"/>
              </w:rPr>
            </w:pPr>
          </w:p>
        </w:tc>
        <w:tc>
          <w:tcPr>
            <w:tcW w:w="708" w:type="dxa"/>
          </w:tcPr>
          <w:p w14:paraId="3F508A9A" w14:textId="77777777" w:rsidR="00FE36CD" w:rsidRPr="007247C5" w:rsidRDefault="00FE36CD" w:rsidP="00311D07">
            <w:pPr>
              <w:jc w:val="center"/>
              <w:rPr>
                <w:sz w:val="22"/>
                <w:szCs w:val="22"/>
              </w:rPr>
            </w:pPr>
          </w:p>
        </w:tc>
        <w:tc>
          <w:tcPr>
            <w:tcW w:w="709" w:type="dxa"/>
          </w:tcPr>
          <w:p w14:paraId="0FE20107" w14:textId="77777777" w:rsidR="00FE36CD" w:rsidRPr="007247C5" w:rsidRDefault="00FE36CD" w:rsidP="00311D07">
            <w:pPr>
              <w:jc w:val="center"/>
              <w:rPr>
                <w:sz w:val="22"/>
                <w:szCs w:val="22"/>
              </w:rPr>
            </w:pPr>
            <w:r>
              <w:rPr>
                <w:sz w:val="22"/>
                <w:szCs w:val="22"/>
              </w:rPr>
              <w:t>16</w:t>
            </w:r>
          </w:p>
        </w:tc>
        <w:tc>
          <w:tcPr>
            <w:tcW w:w="709" w:type="dxa"/>
          </w:tcPr>
          <w:p w14:paraId="6C4E1D2B" w14:textId="77777777" w:rsidR="00FE36CD" w:rsidRPr="007247C5" w:rsidRDefault="00FE36CD" w:rsidP="00311D07">
            <w:pPr>
              <w:jc w:val="center"/>
              <w:rPr>
                <w:sz w:val="22"/>
                <w:szCs w:val="22"/>
              </w:rPr>
            </w:pPr>
            <w:r>
              <w:rPr>
                <w:sz w:val="22"/>
                <w:szCs w:val="22"/>
              </w:rPr>
              <w:t>8</w:t>
            </w:r>
          </w:p>
        </w:tc>
        <w:tc>
          <w:tcPr>
            <w:tcW w:w="709" w:type="dxa"/>
          </w:tcPr>
          <w:p w14:paraId="0BC1DA3C" w14:textId="77777777" w:rsidR="00FE36CD" w:rsidRPr="007247C5" w:rsidRDefault="00FE36CD" w:rsidP="00311D07">
            <w:pPr>
              <w:jc w:val="center"/>
              <w:rPr>
                <w:sz w:val="22"/>
                <w:szCs w:val="22"/>
              </w:rPr>
            </w:pPr>
          </w:p>
        </w:tc>
        <w:tc>
          <w:tcPr>
            <w:tcW w:w="708" w:type="dxa"/>
          </w:tcPr>
          <w:p w14:paraId="26DDDA95" w14:textId="77777777" w:rsidR="00FE36CD" w:rsidRPr="007247C5" w:rsidRDefault="00FE36CD" w:rsidP="00311D07">
            <w:pPr>
              <w:jc w:val="center"/>
              <w:rPr>
                <w:sz w:val="22"/>
                <w:szCs w:val="22"/>
              </w:rPr>
            </w:pPr>
          </w:p>
        </w:tc>
        <w:tc>
          <w:tcPr>
            <w:tcW w:w="993" w:type="dxa"/>
          </w:tcPr>
          <w:p w14:paraId="2817551B" w14:textId="77777777" w:rsidR="00FE36CD" w:rsidRPr="007247C5" w:rsidRDefault="00FE36CD" w:rsidP="00311D07">
            <w:pPr>
              <w:jc w:val="center"/>
              <w:rPr>
                <w:sz w:val="22"/>
                <w:szCs w:val="22"/>
              </w:rPr>
            </w:pPr>
            <w:r>
              <w:rPr>
                <w:sz w:val="22"/>
                <w:szCs w:val="22"/>
              </w:rPr>
              <w:t>24</w:t>
            </w:r>
          </w:p>
        </w:tc>
      </w:tr>
      <w:tr w:rsidR="00FE36CD" w:rsidRPr="007247C5" w14:paraId="0D7CA5BE" w14:textId="77777777" w:rsidTr="00311D07">
        <w:trPr>
          <w:jc w:val="center"/>
        </w:trPr>
        <w:tc>
          <w:tcPr>
            <w:tcW w:w="1140" w:type="dxa"/>
          </w:tcPr>
          <w:p w14:paraId="0E2F0473" w14:textId="77777777" w:rsidR="00FE36CD" w:rsidRPr="007247C5" w:rsidRDefault="00FE36CD" w:rsidP="00311D07">
            <w:pPr>
              <w:jc w:val="center"/>
              <w:rPr>
                <w:sz w:val="22"/>
                <w:szCs w:val="22"/>
              </w:rPr>
            </w:pPr>
            <w:r w:rsidRPr="007247C5">
              <w:rPr>
                <w:sz w:val="22"/>
                <w:szCs w:val="22"/>
              </w:rPr>
              <w:t>CO4</w:t>
            </w:r>
          </w:p>
        </w:tc>
        <w:tc>
          <w:tcPr>
            <w:tcW w:w="709" w:type="dxa"/>
          </w:tcPr>
          <w:p w14:paraId="3CCA6E0B" w14:textId="77777777" w:rsidR="00FE36CD" w:rsidRPr="007247C5" w:rsidRDefault="00FE36CD" w:rsidP="00311D07">
            <w:pPr>
              <w:jc w:val="center"/>
              <w:rPr>
                <w:sz w:val="22"/>
                <w:szCs w:val="22"/>
              </w:rPr>
            </w:pPr>
          </w:p>
        </w:tc>
        <w:tc>
          <w:tcPr>
            <w:tcW w:w="708" w:type="dxa"/>
          </w:tcPr>
          <w:p w14:paraId="3CEC73AA" w14:textId="77777777" w:rsidR="00FE36CD" w:rsidRPr="007247C5" w:rsidRDefault="00FE36CD" w:rsidP="00311D07">
            <w:pPr>
              <w:jc w:val="center"/>
              <w:rPr>
                <w:sz w:val="22"/>
                <w:szCs w:val="22"/>
              </w:rPr>
            </w:pPr>
            <w:r>
              <w:rPr>
                <w:sz w:val="22"/>
                <w:szCs w:val="22"/>
              </w:rPr>
              <w:t>16</w:t>
            </w:r>
          </w:p>
        </w:tc>
        <w:tc>
          <w:tcPr>
            <w:tcW w:w="709" w:type="dxa"/>
          </w:tcPr>
          <w:p w14:paraId="561E082A" w14:textId="77777777" w:rsidR="00FE36CD" w:rsidRPr="007247C5" w:rsidRDefault="00FE36CD" w:rsidP="00311D07">
            <w:pPr>
              <w:jc w:val="center"/>
              <w:rPr>
                <w:sz w:val="22"/>
                <w:szCs w:val="22"/>
              </w:rPr>
            </w:pPr>
            <w:r>
              <w:rPr>
                <w:sz w:val="22"/>
                <w:szCs w:val="22"/>
              </w:rPr>
              <w:t>8</w:t>
            </w:r>
          </w:p>
        </w:tc>
        <w:tc>
          <w:tcPr>
            <w:tcW w:w="709" w:type="dxa"/>
          </w:tcPr>
          <w:p w14:paraId="592C1111" w14:textId="77777777" w:rsidR="00FE36CD" w:rsidRPr="007247C5" w:rsidRDefault="00FE36CD" w:rsidP="00311D07">
            <w:pPr>
              <w:jc w:val="center"/>
              <w:rPr>
                <w:sz w:val="22"/>
                <w:szCs w:val="22"/>
              </w:rPr>
            </w:pPr>
          </w:p>
        </w:tc>
        <w:tc>
          <w:tcPr>
            <w:tcW w:w="709" w:type="dxa"/>
          </w:tcPr>
          <w:p w14:paraId="0A97A2E7" w14:textId="77777777" w:rsidR="00FE36CD" w:rsidRPr="007247C5" w:rsidRDefault="00FE36CD" w:rsidP="00311D07">
            <w:pPr>
              <w:jc w:val="center"/>
              <w:rPr>
                <w:sz w:val="22"/>
                <w:szCs w:val="22"/>
              </w:rPr>
            </w:pPr>
          </w:p>
        </w:tc>
        <w:tc>
          <w:tcPr>
            <w:tcW w:w="708" w:type="dxa"/>
          </w:tcPr>
          <w:p w14:paraId="765136B4" w14:textId="77777777" w:rsidR="00FE36CD" w:rsidRPr="007247C5" w:rsidRDefault="00FE36CD" w:rsidP="00311D07">
            <w:pPr>
              <w:jc w:val="center"/>
              <w:rPr>
                <w:sz w:val="22"/>
                <w:szCs w:val="22"/>
              </w:rPr>
            </w:pPr>
          </w:p>
        </w:tc>
        <w:tc>
          <w:tcPr>
            <w:tcW w:w="993" w:type="dxa"/>
          </w:tcPr>
          <w:p w14:paraId="24AC9FD6" w14:textId="77777777" w:rsidR="00FE36CD" w:rsidRPr="007247C5" w:rsidRDefault="00FE36CD" w:rsidP="00311D07">
            <w:pPr>
              <w:jc w:val="center"/>
              <w:rPr>
                <w:sz w:val="22"/>
                <w:szCs w:val="22"/>
              </w:rPr>
            </w:pPr>
            <w:r>
              <w:rPr>
                <w:sz w:val="22"/>
                <w:szCs w:val="22"/>
              </w:rPr>
              <w:t>24</w:t>
            </w:r>
          </w:p>
        </w:tc>
      </w:tr>
      <w:tr w:rsidR="00FE36CD" w:rsidRPr="007247C5" w14:paraId="3421079C" w14:textId="77777777" w:rsidTr="00311D07">
        <w:trPr>
          <w:jc w:val="center"/>
        </w:trPr>
        <w:tc>
          <w:tcPr>
            <w:tcW w:w="1140" w:type="dxa"/>
          </w:tcPr>
          <w:p w14:paraId="01EF2B11" w14:textId="77777777" w:rsidR="00FE36CD" w:rsidRPr="007247C5" w:rsidRDefault="00FE36CD" w:rsidP="00311D07">
            <w:pPr>
              <w:jc w:val="center"/>
              <w:rPr>
                <w:sz w:val="22"/>
                <w:szCs w:val="22"/>
              </w:rPr>
            </w:pPr>
            <w:r w:rsidRPr="007247C5">
              <w:rPr>
                <w:sz w:val="22"/>
                <w:szCs w:val="22"/>
              </w:rPr>
              <w:t>CO5</w:t>
            </w:r>
          </w:p>
        </w:tc>
        <w:tc>
          <w:tcPr>
            <w:tcW w:w="709" w:type="dxa"/>
          </w:tcPr>
          <w:p w14:paraId="4F53D1C3" w14:textId="77777777" w:rsidR="00FE36CD" w:rsidRPr="007247C5" w:rsidRDefault="00FE36CD" w:rsidP="00311D07">
            <w:pPr>
              <w:jc w:val="center"/>
              <w:rPr>
                <w:sz w:val="22"/>
                <w:szCs w:val="22"/>
              </w:rPr>
            </w:pPr>
          </w:p>
        </w:tc>
        <w:tc>
          <w:tcPr>
            <w:tcW w:w="708" w:type="dxa"/>
          </w:tcPr>
          <w:p w14:paraId="5DA31496" w14:textId="77777777" w:rsidR="00FE36CD" w:rsidRPr="007247C5" w:rsidRDefault="00FE36CD" w:rsidP="00311D07">
            <w:pPr>
              <w:jc w:val="center"/>
              <w:rPr>
                <w:sz w:val="22"/>
                <w:szCs w:val="22"/>
              </w:rPr>
            </w:pPr>
          </w:p>
        </w:tc>
        <w:tc>
          <w:tcPr>
            <w:tcW w:w="709" w:type="dxa"/>
          </w:tcPr>
          <w:p w14:paraId="54599ACE" w14:textId="77777777" w:rsidR="00FE36CD" w:rsidRPr="007247C5" w:rsidRDefault="00FE36CD" w:rsidP="00311D07">
            <w:pPr>
              <w:jc w:val="center"/>
              <w:rPr>
                <w:sz w:val="22"/>
                <w:szCs w:val="22"/>
              </w:rPr>
            </w:pPr>
          </w:p>
        </w:tc>
        <w:tc>
          <w:tcPr>
            <w:tcW w:w="709" w:type="dxa"/>
          </w:tcPr>
          <w:p w14:paraId="0C94A249" w14:textId="77777777" w:rsidR="00FE36CD" w:rsidRPr="007247C5" w:rsidRDefault="00FE36CD" w:rsidP="00311D07">
            <w:pPr>
              <w:jc w:val="center"/>
              <w:rPr>
                <w:sz w:val="22"/>
                <w:szCs w:val="22"/>
              </w:rPr>
            </w:pPr>
          </w:p>
        </w:tc>
        <w:tc>
          <w:tcPr>
            <w:tcW w:w="709" w:type="dxa"/>
          </w:tcPr>
          <w:p w14:paraId="3D228F01" w14:textId="77777777" w:rsidR="00FE36CD" w:rsidRPr="007247C5" w:rsidRDefault="00FE36CD" w:rsidP="00311D07">
            <w:pPr>
              <w:jc w:val="center"/>
              <w:rPr>
                <w:sz w:val="22"/>
                <w:szCs w:val="22"/>
              </w:rPr>
            </w:pPr>
            <w:r>
              <w:rPr>
                <w:sz w:val="22"/>
                <w:szCs w:val="22"/>
              </w:rPr>
              <w:t>16</w:t>
            </w:r>
          </w:p>
        </w:tc>
        <w:tc>
          <w:tcPr>
            <w:tcW w:w="708" w:type="dxa"/>
          </w:tcPr>
          <w:p w14:paraId="71D4F3F3" w14:textId="77777777" w:rsidR="00FE36CD" w:rsidRPr="007247C5" w:rsidRDefault="00FE36CD" w:rsidP="00311D07">
            <w:pPr>
              <w:jc w:val="center"/>
              <w:rPr>
                <w:sz w:val="22"/>
                <w:szCs w:val="22"/>
              </w:rPr>
            </w:pPr>
          </w:p>
        </w:tc>
        <w:tc>
          <w:tcPr>
            <w:tcW w:w="993" w:type="dxa"/>
          </w:tcPr>
          <w:p w14:paraId="119FA246" w14:textId="77777777" w:rsidR="00FE36CD" w:rsidRPr="007247C5" w:rsidRDefault="00FE36CD" w:rsidP="00311D07">
            <w:pPr>
              <w:jc w:val="center"/>
              <w:rPr>
                <w:sz w:val="22"/>
                <w:szCs w:val="22"/>
              </w:rPr>
            </w:pPr>
            <w:r>
              <w:rPr>
                <w:sz w:val="22"/>
                <w:szCs w:val="22"/>
              </w:rPr>
              <w:t>16</w:t>
            </w:r>
          </w:p>
        </w:tc>
      </w:tr>
      <w:tr w:rsidR="00FE36CD" w:rsidRPr="007247C5" w14:paraId="60001A32" w14:textId="77777777" w:rsidTr="00311D07">
        <w:trPr>
          <w:jc w:val="center"/>
        </w:trPr>
        <w:tc>
          <w:tcPr>
            <w:tcW w:w="1140" w:type="dxa"/>
          </w:tcPr>
          <w:p w14:paraId="722DBDA4" w14:textId="77777777" w:rsidR="00FE36CD" w:rsidRPr="007247C5" w:rsidRDefault="00FE36CD" w:rsidP="00311D07">
            <w:pPr>
              <w:jc w:val="center"/>
              <w:rPr>
                <w:sz w:val="22"/>
                <w:szCs w:val="22"/>
              </w:rPr>
            </w:pPr>
            <w:r w:rsidRPr="007247C5">
              <w:rPr>
                <w:sz w:val="22"/>
                <w:szCs w:val="22"/>
              </w:rPr>
              <w:t>CO6</w:t>
            </w:r>
          </w:p>
        </w:tc>
        <w:tc>
          <w:tcPr>
            <w:tcW w:w="709" w:type="dxa"/>
          </w:tcPr>
          <w:p w14:paraId="5FD131D7" w14:textId="77777777" w:rsidR="00FE36CD" w:rsidRPr="007247C5" w:rsidRDefault="00FE36CD" w:rsidP="00311D07">
            <w:pPr>
              <w:jc w:val="center"/>
              <w:rPr>
                <w:sz w:val="22"/>
                <w:szCs w:val="22"/>
              </w:rPr>
            </w:pPr>
          </w:p>
        </w:tc>
        <w:tc>
          <w:tcPr>
            <w:tcW w:w="708" w:type="dxa"/>
          </w:tcPr>
          <w:p w14:paraId="7771E948" w14:textId="77777777" w:rsidR="00FE36CD" w:rsidRPr="007247C5" w:rsidRDefault="00FE36CD" w:rsidP="00311D07">
            <w:pPr>
              <w:jc w:val="center"/>
              <w:rPr>
                <w:sz w:val="22"/>
                <w:szCs w:val="22"/>
              </w:rPr>
            </w:pPr>
          </w:p>
        </w:tc>
        <w:tc>
          <w:tcPr>
            <w:tcW w:w="709" w:type="dxa"/>
          </w:tcPr>
          <w:p w14:paraId="680F69BD" w14:textId="77777777" w:rsidR="00FE36CD" w:rsidRPr="007247C5" w:rsidRDefault="00FE36CD" w:rsidP="00311D07">
            <w:pPr>
              <w:jc w:val="center"/>
              <w:rPr>
                <w:sz w:val="22"/>
                <w:szCs w:val="22"/>
              </w:rPr>
            </w:pPr>
            <w:r>
              <w:rPr>
                <w:sz w:val="22"/>
                <w:szCs w:val="22"/>
              </w:rPr>
              <w:t>10</w:t>
            </w:r>
          </w:p>
        </w:tc>
        <w:tc>
          <w:tcPr>
            <w:tcW w:w="709" w:type="dxa"/>
          </w:tcPr>
          <w:p w14:paraId="325857CB" w14:textId="77777777" w:rsidR="00FE36CD" w:rsidRPr="007247C5" w:rsidRDefault="00FE36CD" w:rsidP="00311D07">
            <w:pPr>
              <w:jc w:val="center"/>
              <w:rPr>
                <w:sz w:val="22"/>
                <w:szCs w:val="22"/>
              </w:rPr>
            </w:pPr>
            <w:r>
              <w:rPr>
                <w:sz w:val="22"/>
                <w:szCs w:val="22"/>
              </w:rPr>
              <w:t>10</w:t>
            </w:r>
          </w:p>
        </w:tc>
        <w:tc>
          <w:tcPr>
            <w:tcW w:w="709" w:type="dxa"/>
          </w:tcPr>
          <w:p w14:paraId="022CE250" w14:textId="77777777" w:rsidR="00FE36CD" w:rsidRPr="007247C5" w:rsidRDefault="00FE36CD" w:rsidP="00311D07">
            <w:pPr>
              <w:jc w:val="center"/>
              <w:rPr>
                <w:sz w:val="22"/>
                <w:szCs w:val="22"/>
              </w:rPr>
            </w:pPr>
          </w:p>
        </w:tc>
        <w:tc>
          <w:tcPr>
            <w:tcW w:w="708" w:type="dxa"/>
          </w:tcPr>
          <w:p w14:paraId="0EF2C931" w14:textId="77777777" w:rsidR="00FE36CD" w:rsidRPr="007247C5" w:rsidRDefault="00FE36CD" w:rsidP="00311D07">
            <w:pPr>
              <w:jc w:val="center"/>
              <w:rPr>
                <w:sz w:val="22"/>
                <w:szCs w:val="22"/>
              </w:rPr>
            </w:pPr>
          </w:p>
        </w:tc>
        <w:tc>
          <w:tcPr>
            <w:tcW w:w="993" w:type="dxa"/>
          </w:tcPr>
          <w:p w14:paraId="131D2423" w14:textId="77777777" w:rsidR="00FE36CD" w:rsidRPr="007247C5" w:rsidRDefault="00FE36CD" w:rsidP="00311D07">
            <w:pPr>
              <w:jc w:val="center"/>
              <w:rPr>
                <w:sz w:val="22"/>
                <w:szCs w:val="22"/>
              </w:rPr>
            </w:pPr>
            <w:r>
              <w:rPr>
                <w:sz w:val="22"/>
                <w:szCs w:val="22"/>
              </w:rPr>
              <w:t>20</w:t>
            </w:r>
          </w:p>
        </w:tc>
      </w:tr>
      <w:tr w:rsidR="00FE36CD" w:rsidRPr="007247C5" w14:paraId="11FE48B3" w14:textId="77777777" w:rsidTr="00311D07">
        <w:trPr>
          <w:jc w:val="center"/>
        </w:trPr>
        <w:tc>
          <w:tcPr>
            <w:tcW w:w="5392" w:type="dxa"/>
            <w:gridSpan w:val="7"/>
          </w:tcPr>
          <w:p w14:paraId="7EF9D4F0" w14:textId="77777777" w:rsidR="00FE36CD" w:rsidRPr="007247C5" w:rsidRDefault="00FE36CD" w:rsidP="00311D07">
            <w:pPr>
              <w:rPr>
                <w:sz w:val="22"/>
                <w:szCs w:val="22"/>
              </w:rPr>
            </w:pPr>
          </w:p>
        </w:tc>
        <w:tc>
          <w:tcPr>
            <w:tcW w:w="993" w:type="dxa"/>
          </w:tcPr>
          <w:p w14:paraId="516B0727" w14:textId="77777777" w:rsidR="00FE36CD" w:rsidRPr="007247C5" w:rsidRDefault="00FE36CD" w:rsidP="00311D07">
            <w:pPr>
              <w:jc w:val="center"/>
              <w:rPr>
                <w:b/>
                <w:sz w:val="22"/>
                <w:szCs w:val="22"/>
              </w:rPr>
            </w:pPr>
            <w:r w:rsidRPr="007247C5">
              <w:rPr>
                <w:b/>
                <w:sz w:val="22"/>
                <w:szCs w:val="22"/>
              </w:rPr>
              <w:t>132</w:t>
            </w:r>
          </w:p>
        </w:tc>
      </w:tr>
    </w:tbl>
    <w:p w14:paraId="6337B339" w14:textId="77777777" w:rsidR="00FE36CD" w:rsidRDefault="00FE36CD" w:rsidP="00311D07">
      <w:pPr>
        <w:rPr>
          <w:sz w:val="22"/>
          <w:szCs w:val="22"/>
        </w:rPr>
      </w:pPr>
    </w:p>
    <w:p w14:paraId="6AE37463" w14:textId="77777777" w:rsidR="00FE36CD" w:rsidRDefault="00FE36CD" w:rsidP="00311D07">
      <w:pPr>
        <w:rPr>
          <w:sz w:val="22"/>
          <w:szCs w:val="22"/>
        </w:rPr>
      </w:pPr>
    </w:p>
    <w:p w14:paraId="32F4DC46" w14:textId="77777777" w:rsidR="00FE36CD" w:rsidRDefault="00FE36CD" w:rsidP="00311D07">
      <w:pPr>
        <w:rPr>
          <w:sz w:val="22"/>
          <w:szCs w:val="22"/>
        </w:rPr>
      </w:pPr>
    </w:p>
    <w:p w14:paraId="76B328E4" w14:textId="77777777" w:rsidR="00FE36CD" w:rsidRDefault="00FE36CD" w:rsidP="00311D07">
      <w:pPr>
        <w:rPr>
          <w:sz w:val="22"/>
          <w:szCs w:val="22"/>
        </w:rPr>
      </w:pPr>
    </w:p>
    <w:p w14:paraId="5234AD43" w14:textId="77777777" w:rsidR="00FE36CD" w:rsidRDefault="00FE36CD" w:rsidP="00311D07">
      <w:pPr>
        <w:rPr>
          <w:sz w:val="22"/>
          <w:szCs w:val="22"/>
        </w:rPr>
      </w:pPr>
    </w:p>
    <w:p w14:paraId="49E7B5B0" w14:textId="77777777" w:rsidR="00FE36CD" w:rsidRDefault="00FE36CD" w:rsidP="00311D07">
      <w:pPr>
        <w:rPr>
          <w:sz w:val="22"/>
          <w:szCs w:val="22"/>
        </w:rPr>
      </w:pPr>
    </w:p>
    <w:p w14:paraId="5931EC50" w14:textId="77777777" w:rsidR="00FE36CD" w:rsidRDefault="00FE36CD" w:rsidP="00311D07">
      <w:pPr>
        <w:rPr>
          <w:sz w:val="22"/>
          <w:szCs w:val="22"/>
        </w:rPr>
      </w:pPr>
    </w:p>
    <w:p w14:paraId="6B43AEEC" w14:textId="77777777" w:rsidR="00FE36CD" w:rsidRDefault="00FE36CD" w:rsidP="00311D07">
      <w:pPr>
        <w:rPr>
          <w:sz w:val="22"/>
          <w:szCs w:val="22"/>
        </w:rPr>
      </w:pPr>
    </w:p>
    <w:p w14:paraId="1E9A8939" w14:textId="77777777" w:rsidR="00FE36CD" w:rsidRDefault="00FE36CD" w:rsidP="00311D07">
      <w:pPr>
        <w:rPr>
          <w:sz w:val="22"/>
          <w:szCs w:val="22"/>
        </w:rPr>
      </w:pPr>
    </w:p>
    <w:p w14:paraId="298F225B" w14:textId="77777777" w:rsidR="00FE36CD" w:rsidRDefault="00FE36CD" w:rsidP="00311D07">
      <w:pPr>
        <w:rPr>
          <w:sz w:val="22"/>
          <w:szCs w:val="22"/>
        </w:rPr>
      </w:pPr>
    </w:p>
    <w:p w14:paraId="7325BDF2" w14:textId="77777777" w:rsidR="00FE36CD" w:rsidRDefault="00FE36CD" w:rsidP="00311D07">
      <w:pPr>
        <w:rPr>
          <w:sz w:val="22"/>
          <w:szCs w:val="22"/>
        </w:rPr>
      </w:pPr>
    </w:p>
    <w:p w14:paraId="09F4D24C" w14:textId="77777777" w:rsidR="00FE36CD" w:rsidRDefault="00FE36CD" w:rsidP="00311D07">
      <w:pPr>
        <w:rPr>
          <w:sz w:val="22"/>
          <w:szCs w:val="22"/>
        </w:rPr>
      </w:pPr>
    </w:p>
    <w:p w14:paraId="103457F2" w14:textId="77777777" w:rsidR="00FE36CD" w:rsidRDefault="00FE36CD" w:rsidP="00311D07">
      <w:pPr>
        <w:rPr>
          <w:sz w:val="22"/>
          <w:szCs w:val="22"/>
        </w:rPr>
      </w:pPr>
    </w:p>
    <w:p w14:paraId="431EAA71" w14:textId="77777777" w:rsidR="00FE36CD" w:rsidRDefault="00FE36CD" w:rsidP="00311D07">
      <w:pPr>
        <w:rPr>
          <w:sz w:val="22"/>
          <w:szCs w:val="22"/>
        </w:rPr>
      </w:pPr>
    </w:p>
    <w:p w14:paraId="0A7D8E7D" w14:textId="77777777" w:rsidR="00FE36CD" w:rsidRDefault="00FE36CD" w:rsidP="00311D07">
      <w:pPr>
        <w:rPr>
          <w:sz w:val="22"/>
          <w:szCs w:val="22"/>
        </w:rPr>
      </w:pPr>
    </w:p>
    <w:p w14:paraId="0DD0184C" w14:textId="77777777" w:rsidR="00FE36CD" w:rsidRDefault="00FE36CD" w:rsidP="00311D07">
      <w:pPr>
        <w:rPr>
          <w:sz w:val="22"/>
          <w:szCs w:val="22"/>
        </w:rPr>
      </w:pPr>
    </w:p>
    <w:p w14:paraId="0340C8A5" w14:textId="77777777" w:rsidR="00FE36CD" w:rsidRDefault="00FE36CD" w:rsidP="00311D07">
      <w:pPr>
        <w:rPr>
          <w:sz w:val="22"/>
          <w:szCs w:val="22"/>
        </w:rPr>
      </w:pPr>
    </w:p>
    <w:p w14:paraId="675E1BC9" w14:textId="77777777" w:rsidR="00FE36CD" w:rsidRDefault="00FE36CD" w:rsidP="00311D07">
      <w:pPr>
        <w:rPr>
          <w:sz w:val="22"/>
          <w:szCs w:val="22"/>
        </w:rPr>
      </w:pPr>
    </w:p>
    <w:p w14:paraId="205CD08E" w14:textId="77777777" w:rsidR="00FE36CD" w:rsidRDefault="00FE36CD" w:rsidP="00311D07">
      <w:pPr>
        <w:rPr>
          <w:sz w:val="22"/>
          <w:szCs w:val="22"/>
        </w:rPr>
      </w:pPr>
    </w:p>
    <w:p w14:paraId="23B99C99" w14:textId="77777777" w:rsidR="00FE36CD" w:rsidRDefault="00FE36CD" w:rsidP="00311D07">
      <w:pPr>
        <w:rPr>
          <w:sz w:val="22"/>
          <w:szCs w:val="22"/>
        </w:rPr>
      </w:pPr>
    </w:p>
    <w:p w14:paraId="22B95839" w14:textId="77777777" w:rsidR="00FE36CD" w:rsidRDefault="00FE36CD" w:rsidP="00311D07">
      <w:pPr>
        <w:rPr>
          <w:sz w:val="22"/>
          <w:szCs w:val="22"/>
        </w:rPr>
      </w:pPr>
    </w:p>
    <w:p w14:paraId="3B7A56DA" w14:textId="77777777" w:rsidR="00FE36CD" w:rsidRDefault="00FE36CD" w:rsidP="00311D07">
      <w:pPr>
        <w:rPr>
          <w:sz w:val="22"/>
          <w:szCs w:val="22"/>
        </w:rPr>
      </w:pPr>
    </w:p>
    <w:p w14:paraId="5F62C25C" w14:textId="77777777" w:rsidR="00FE36CD" w:rsidRDefault="00FE36CD" w:rsidP="00311D07">
      <w:pPr>
        <w:rPr>
          <w:sz w:val="22"/>
          <w:szCs w:val="22"/>
        </w:rPr>
      </w:pPr>
    </w:p>
    <w:p w14:paraId="6AC7231A" w14:textId="77777777" w:rsidR="00FE36CD" w:rsidRDefault="00FE36CD" w:rsidP="00311D07">
      <w:pPr>
        <w:rPr>
          <w:sz w:val="22"/>
          <w:szCs w:val="22"/>
        </w:rPr>
      </w:pPr>
    </w:p>
    <w:p w14:paraId="749A9AEC" w14:textId="77777777" w:rsidR="00FE36CD" w:rsidRDefault="00FE36CD" w:rsidP="00311D07">
      <w:pPr>
        <w:rPr>
          <w:sz w:val="22"/>
          <w:szCs w:val="22"/>
        </w:rPr>
      </w:pPr>
    </w:p>
    <w:p w14:paraId="6A3640F3" w14:textId="77777777" w:rsidR="00FE36CD" w:rsidRDefault="00FE36CD" w:rsidP="00311D07">
      <w:pPr>
        <w:rPr>
          <w:sz w:val="22"/>
          <w:szCs w:val="22"/>
        </w:rPr>
      </w:pPr>
    </w:p>
    <w:p w14:paraId="3E6695CD" w14:textId="77777777" w:rsidR="00FE36CD" w:rsidRDefault="00FE36CD" w:rsidP="00311D07">
      <w:pPr>
        <w:rPr>
          <w:sz w:val="22"/>
          <w:szCs w:val="22"/>
        </w:rPr>
      </w:pPr>
    </w:p>
    <w:p w14:paraId="008DA60E" w14:textId="77777777" w:rsidR="00FE36CD" w:rsidRDefault="00FE36CD" w:rsidP="00311D07">
      <w:pPr>
        <w:rPr>
          <w:sz w:val="22"/>
          <w:szCs w:val="22"/>
        </w:rPr>
      </w:pPr>
    </w:p>
    <w:p w14:paraId="55280CA0" w14:textId="77777777" w:rsidR="00FE36CD" w:rsidRDefault="00FE36CD" w:rsidP="00311D07">
      <w:pPr>
        <w:rPr>
          <w:sz w:val="22"/>
          <w:szCs w:val="22"/>
        </w:rPr>
      </w:pPr>
    </w:p>
    <w:p w14:paraId="7C793009" w14:textId="77777777" w:rsidR="00FE36CD" w:rsidRDefault="00FE36CD" w:rsidP="00311D07">
      <w:pPr>
        <w:rPr>
          <w:sz w:val="22"/>
          <w:szCs w:val="22"/>
        </w:rPr>
      </w:pPr>
    </w:p>
    <w:p w14:paraId="5034D3BD" w14:textId="77777777" w:rsidR="00FE36CD" w:rsidRDefault="00FE36CD" w:rsidP="00311D07">
      <w:pPr>
        <w:rPr>
          <w:sz w:val="22"/>
          <w:szCs w:val="22"/>
        </w:rPr>
      </w:pPr>
    </w:p>
    <w:p w14:paraId="15ABC6EA" w14:textId="77777777" w:rsidR="00FE36CD" w:rsidRDefault="00FE36CD" w:rsidP="00311D07">
      <w:pPr>
        <w:rPr>
          <w:sz w:val="22"/>
          <w:szCs w:val="22"/>
        </w:rPr>
      </w:pPr>
    </w:p>
    <w:p w14:paraId="79FABCE5" w14:textId="77777777" w:rsidR="00FE36CD" w:rsidRDefault="00FE36CD" w:rsidP="00311D07">
      <w:pPr>
        <w:rPr>
          <w:sz w:val="22"/>
          <w:szCs w:val="22"/>
        </w:rPr>
      </w:pPr>
    </w:p>
    <w:p w14:paraId="232D9EBF" w14:textId="77777777" w:rsidR="00FE36CD" w:rsidRDefault="00FE36CD" w:rsidP="00311D07">
      <w:pPr>
        <w:rPr>
          <w:sz w:val="22"/>
          <w:szCs w:val="22"/>
        </w:rPr>
      </w:pPr>
    </w:p>
    <w:p w14:paraId="282FBB1D" w14:textId="77777777" w:rsidR="00FE36CD" w:rsidRPr="007247C5" w:rsidRDefault="00FE36CD" w:rsidP="00311D07">
      <w:pPr>
        <w:rPr>
          <w:sz w:val="22"/>
          <w:szCs w:val="22"/>
        </w:rPr>
      </w:pPr>
    </w:p>
    <w:p w14:paraId="4A2A0414" w14:textId="77777777" w:rsidR="00FE36CD" w:rsidRPr="00BA4BF9" w:rsidRDefault="00FE36CD" w:rsidP="00311D07">
      <w:pPr>
        <w:rPr>
          <w:sz w:val="22"/>
          <w:szCs w:val="22"/>
        </w:rPr>
      </w:pPr>
    </w:p>
    <w:p w14:paraId="34D96DC7" w14:textId="77777777" w:rsidR="00FE36CD" w:rsidRDefault="00FE36CD" w:rsidP="00311D07">
      <w:pPr>
        <w:jc w:val="center"/>
        <w:rPr>
          <w:rFonts w:ascii="Arial" w:hAnsi="Arial" w:cs="Arial"/>
          <w:bCs/>
          <w:noProof/>
        </w:rPr>
      </w:pPr>
      <w:r>
        <w:rPr>
          <w:rFonts w:ascii="Arial" w:hAnsi="Arial" w:cs="Arial"/>
          <w:noProof/>
        </w:rPr>
        <w:drawing>
          <wp:inline distT="0" distB="0" distL="0" distR="0" wp14:anchorId="63961BD3" wp14:editId="10B65774">
            <wp:extent cx="5745480" cy="836930"/>
            <wp:effectExtent l="0" t="0" r="7620" b="127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145542F6" w14:textId="77777777" w:rsidR="00FE36CD" w:rsidRDefault="00FE36CD" w:rsidP="00311D07">
      <w:pPr>
        <w:jc w:val="center"/>
        <w:rPr>
          <w:b/>
          <w:bCs/>
        </w:rPr>
      </w:pPr>
    </w:p>
    <w:p w14:paraId="25F69EC7" w14:textId="77777777" w:rsidR="00FE36CD" w:rsidRDefault="00FE36CD" w:rsidP="00311D07">
      <w:pPr>
        <w:jc w:val="center"/>
        <w:rPr>
          <w:b/>
          <w:bCs/>
        </w:rPr>
      </w:pPr>
      <w:r>
        <w:rPr>
          <w:b/>
          <w:bCs/>
        </w:rPr>
        <w:t>END SEMESTER EXAMINATION – NOV / DEC 2024</w:t>
      </w:r>
    </w:p>
    <w:p w14:paraId="0135EFBE" w14:textId="77777777" w:rsidR="00FE36CD" w:rsidRDefault="00FE36CD"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76B63E9A" w14:textId="77777777" w:rsidTr="00311D07">
        <w:trPr>
          <w:trHeight w:val="397"/>
          <w:jc w:val="center"/>
        </w:trPr>
        <w:tc>
          <w:tcPr>
            <w:tcW w:w="1555" w:type="dxa"/>
            <w:vAlign w:val="center"/>
          </w:tcPr>
          <w:p w14:paraId="0D3B0F63" w14:textId="77777777" w:rsidR="00FE36CD" w:rsidRPr="0037089B" w:rsidRDefault="00FE36CD" w:rsidP="00311D07">
            <w:pPr>
              <w:pStyle w:val="Title"/>
              <w:jc w:val="left"/>
              <w:rPr>
                <w:b/>
                <w:sz w:val="22"/>
                <w:szCs w:val="22"/>
              </w:rPr>
            </w:pPr>
            <w:r w:rsidRPr="0037089B">
              <w:rPr>
                <w:b/>
                <w:sz w:val="22"/>
                <w:szCs w:val="22"/>
              </w:rPr>
              <w:t xml:space="preserve">Course Code      </w:t>
            </w:r>
          </w:p>
        </w:tc>
        <w:tc>
          <w:tcPr>
            <w:tcW w:w="6662" w:type="dxa"/>
            <w:vAlign w:val="center"/>
          </w:tcPr>
          <w:p w14:paraId="2DCA07C2" w14:textId="77777777" w:rsidR="00FE36CD" w:rsidRPr="0037089B" w:rsidRDefault="00FE36CD" w:rsidP="00311D07">
            <w:pPr>
              <w:pStyle w:val="Title"/>
              <w:jc w:val="left"/>
              <w:rPr>
                <w:b/>
                <w:sz w:val="22"/>
                <w:szCs w:val="22"/>
              </w:rPr>
            </w:pPr>
            <w:r>
              <w:rPr>
                <w:b/>
                <w:sz w:val="22"/>
                <w:szCs w:val="22"/>
              </w:rPr>
              <w:t>20MS2002</w:t>
            </w:r>
          </w:p>
        </w:tc>
        <w:tc>
          <w:tcPr>
            <w:tcW w:w="1417" w:type="dxa"/>
            <w:vAlign w:val="center"/>
          </w:tcPr>
          <w:p w14:paraId="3A9864B2" w14:textId="77777777" w:rsidR="00FE36CD" w:rsidRPr="0037089B" w:rsidRDefault="00FE36CD"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035BE03D" w14:textId="77777777" w:rsidR="00FE36CD" w:rsidRPr="0037089B" w:rsidRDefault="00FE36CD" w:rsidP="00311D07">
            <w:pPr>
              <w:pStyle w:val="Title"/>
              <w:jc w:val="left"/>
              <w:rPr>
                <w:b/>
                <w:sz w:val="22"/>
                <w:szCs w:val="22"/>
              </w:rPr>
            </w:pPr>
            <w:r w:rsidRPr="0037089B">
              <w:rPr>
                <w:b/>
                <w:sz w:val="22"/>
                <w:szCs w:val="22"/>
              </w:rPr>
              <w:t>3hrs</w:t>
            </w:r>
          </w:p>
        </w:tc>
      </w:tr>
      <w:tr w:rsidR="00FE36CD" w:rsidRPr="001E42AE" w14:paraId="1925C969" w14:textId="77777777" w:rsidTr="00311D07">
        <w:trPr>
          <w:trHeight w:val="397"/>
          <w:jc w:val="center"/>
        </w:trPr>
        <w:tc>
          <w:tcPr>
            <w:tcW w:w="1555" w:type="dxa"/>
            <w:vAlign w:val="center"/>
          </w:tcPr>
          <w:p w14:paraId="488C8DDC"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32B0AC3" w14:textId="77777777" w:rsidR="00FE36CD" w:rsidRPr="0037089B" w:rsidRDefault="00FE36CD" w:rsidP="00311D07">
            <w:pPr>
              <w:pStyle w:val="Title"/>
              <w:jc w:val="left"/>
              <w:rPr>
                <w:b/>
                <w:sz w:val="22"/>
                <w:szCs w:val="22"/>
              </w:rPr>
            </w:pPr>
            <w:r>
              <w:rPr>
                <w:b/>
                <w:sz w:val="22"/>
                <w:szCs w:val="22"/>
              </w:rPr>
              <w:t>MODELING FOR BUSINESS PLAN</w:t>
            </w:r>
          </w:p>
        </w:tc>
        <w:tc>
          <w:tcPr>
            <w:tcW w:w="1417" w:type="dxa"/>
            <w:vAlign w:val="center"/>
          </w:tcPr>
          <w:p w14:paraId="3548AC83" w14:textId="77777777" w:rsidR="00FE36CD" w:rsidRPr="0037089B" w:rsidRDefault="00FE36CD" w:rsidP="00311D07">
            <w:pPr>
              <w:pStyle w:val="Title"/>
              <w:jc w:val="left"/>
              <w:rPr>
                <w:b/>
                <w:bCs/>
                <w:sz w:val="22"/>
                <w:szCs w:val="22"/>
              </w:rPr>
            </w:pPr>
            <w:r w:rsidRPr="0037089B">
              <w:rPr>
                <w:b/>
                <w:bCs/>
                <w:sz w:val="22"/>
                <w:szCs w:val="22"/>
              </w:rPr>
              <w:t xml:space="preserve">Max. Marks </w:t>
            </w:r>
          </w:p>
        </w:tc>
        <w:tc>
          <w:tcPr>
            <w:tcW w:w="851" w:type="dxa"/>
            <w:vAlign w:val="center"/>
          </w:tcPr>
          <w:p w14:paraId="400EF6FB" w14:textId="77777777" w:rsidR="00FE36CD" w:rsidRPr="0037089B" w:rsidRDefault="00FE36CD" w:rsidP="00311D07">
            <w:pPr>
              <w:pStyle w:val="Title"/>
              <w:jc w:val="left"/>
              <w:rPr>
                <w:b/>
                <w:sz w:val="22"/>
                <w:szCs w:val="22"/>
              </w:rPr>
            </w:pPr>
            <w:r w:rsidRPr="0037089B">
              <w:rPr>
                <w:b/>
                <w:sz w:val="22"/>
                <w:szCs w:val="22"/>
              </w:rPr>
              <w:t>100</w:t>
            </w:r>
          </w:p>
        </w:tc>
      </w:tr>
    </w:tbl>
    <w:p w14:paraId="59AC8CE5" w14:textId="77777777" w:rsidR="00FE36CD" w:rsidRDefault="00FE36CD" w:rsidP="00311D07"/>
    <w:tbl>
      <w:tblPr>
        <w:tblStyle w:val="TableGrid"/>
        <w:tblW w:w="5817" w:type="pct"/>
        <w:tblInd w:w="-714" w:type="dxa"/>
        <w:tblLook w:val="04A0" w:firstRow="1" w:lastRow="0" w:firstColumn="1" w:lastColumn="0" w:noHBand="0" w:noVBand="1"/>
      </w:tblPr>
      <w:tblGrid>
        <w:gridCol w:w="540"/>
        <w:gridCol w:w="381"/>
        <w:gridCol w:w="7833"/>
        <w:gridCol w:w="632"/>
        <w:gridCol w:w="552"/>
        <w:gridCol w:w="552"/>
      </w:tblGrid>
      <w:tr w:rsidR="00FE36CD" w:rsidRPr="00BA50B9" w14:paraId="1D49CDD2" w14:textId="77777777" w:rsidTr="00311D07">
        <w:trPr>
          <w:trHeight w:val="552"/>
        </w:trPr>
        <w:tc>
          <w:tcPr>
            <w:tcW w:w="252" w:type="pct"/>
            <w:vAlign w:val="center"/>
          </w:tcPr>
          <w:p w14:paraId="4BA61F88" w14:textId="77777777" w:rsidR="00FE36CD" w:rsidRPr="006272BC" w:rsidRDefault="00FE36CD" w:rsidP="00311D07">
            <w:pPr>
              <w:jc w:val="center"/>
              <w:rPr>
                <w:b/>
                <w:sz w:val="22"/>
                <w:szCs w:val="22"/>
              </w:rPr>
            </w:pPr>
            <w:r w:rsidRPr="006272BC">
              <w:rPr>
                <w:b/>
                <w:sz w:val="22"/>
                <w:szCs w:val="22"/>
              </w:rPr>
              <w:t>Q. No.</w:t>
            </w:r>
          </w:p>
        </w:tc>
        <w:tc>
          <w:tcPr>
            <w:tcW w:w="3922" w:type="pct"/>
            <w:gridSpan w:val="2"/>
            <w:vAlign w:val="center"/>
          </w:tcPr>
          <w:p w14:paraId="3F14854A" w14:textId="77777777" w:rsidR="00FE36CD" w:rsidRPr="006272BC" w:rsidRDefault="00FE36CD" w:rsidP="00311D07">
            <w:pPr>
              <w:jc w:val="center"/>
              <w:rPr>
                <w:b/>
                <w:sz w:val="22"/>
                <w:szCs w:val="22"/>
              </w:rPr>
            </w:pPr>
            <w:r w:rsidRPr="006272BC">
              <w:rPr>
                <w:b/>
                <w:sz w:val="22"/>
                <w:szCs w:val="22"/>
              </w:rPr>
              <w:t>Questions</w:t>
            </w:r>
          </w:p>
        </w:tc>
        <w:tc>
          <w:tcPr>
            <w:tcW w:w="294" w:type="pct"/>
            <w:vAlign w:val="center"/>
          </w:tcPr>
          <w:p w14:paraId="114A3C68" w14:textId="77777777" w:rsidR="00FE36CD" w:rsidRPr="006272BC" w:rsidRDefault="00FE36CD" w:rsidP="00311D07">
            <w:pPr>
              <w:jc w:val="center"/>
              <w:rPr>
                <w:b/>
                <w:sz w:val="22"/>
                <w:szCs w:val="22"/>
              </w:rPr>
            </w:pPr>
            <w:r>
              <w:rPr>
                <w:b/>
                <w:sz w:val="22"/>
                <w:szCs w:val="22"/>
              </w:rPr>
              <w:t>CO</w:t>
            </w:r>
          </w:p>
        </w:tc>
        <w:tc>
          <w:tcPr>
            <w:tcW w:w="266" w:type="pct"/>
            <w:vAlign w:val="center"/>
          </w:tcPr>
          <w:p w14:paraId="67FC110F" w14:textId="77777777" w:rsidR="00FE36CD" w:rsidRPr="006272BC" w:rsidRDefault="00FE36CD" w:rsidP="00311D07">
            <w:pPr>
              <w:jc w:val="center"/>
              <w:rPr>
                <w:b/>
                <w:sz w:val="22"/>
                <w:szCs w:val="22"/>
              </w:rPr>
            </w:pPr>
            <w:r>
              <w:rPr>
                <w:b/>
                <w:sz w:val="22"/>
                <w:szCs w:val="22"/>
              </w:rPr>
              <w:t>BL</w:t>
            </w:r>
          </w:p>
        </w:tc>
        <w:tc>
          <w:tcPr>
            <w:tcW w:w="266" w:type="pct"/>
            <w:vAlign w:val="center"/>
          </w:tcPr>
          <w:p w14:paraId="4C275DE4" w14:textId="77777777" w:rsidR="00FE36CD" w:rsidRPr="006272BC" w:rsidRDefault="00FE36CD" w:rsidP="00311D07">
            <w:pPr>
              <w:jc w:val="center"/>
              <w:rPr>
                <w:b/>
                <w:sz w:val="22"/>
                <w:szCs w:val="22"/>
              </w:rPr>
            </w:pPr>
            <w:r>
              <w:rPr>
                <w:b/>
                <w:sz w:val="22"/>
                <w:szCs w:val="22"/>
              </w:rPr>
              <w:t>M</w:t>
            </w:r>
          </w:p>
        </w:tc>
      </w:tr>
      <w:tr w:rsidR="00FE36CD" w:rsidRPr="00BA50B9" w14:paraId="1FD57859" w14:textId="77777777" w:rsidTr="00311D07">
        <w:trPr>
          <w:trHeight w:val="552"/>
        </w:trPr>
        <w:tc>
          <w:tcPr>
            <w:tcW w:w="5000" w:type="pct"/>
            <w:gridSpan w:val="6"/>
          </w:tcPr>
          <w:p w14:paraId="3369AA89" w14:textId="77777777" w:rsidR="00FE36CD" w:rsidRPr="00BD17F5" w:rsidRDefault="00FE36CD" w:rsidP="00311D07">
            <w:pPr>
              <w:jc w:val="center"/>
              <w:rPr>
                <w:b/>
                <w:sz w:val="22"/>
                <w:szCs w:val="22"/>
                <w:u w:val="single"/>
              </w:rPr>
            </w:pPr>
            <w:r w:rsidRPr="00BD17F5">
              <w:rPr>
                <w:b/>
                <w:sz w:val="22"/>
                <w:szCs w:val="22"/>
                <w:u w:val="single"/>
              </w:rPr>
              <w:t>PART – A (4 X 20 = 80 MARKS)</w:t>
            </w:r>
          </w:p>
          <w:p w14:paraId="77C01AEA" w14:textId="77777777" w:rsidR="00FE36CD" w:rsidRPr="00BA50B9" w:rsidRDefault="00FE36CD" w:rsidP="00311D07">
            <w:pPr>
              <w:jc w:val="center"/>
              <w:rPr>
                <w:b/>
              </w:rPr>
            </w:pPr>
            <w:r w:rsidRPr="00BD17F5">
              <w:rPr>
                <w:b/>
                <w:sz w:val="22"/>
                <w:szCs w:val="22"/>
              </w:rPr>
              <w:t>(Answer all the Questions)</w:t>
            </w:r>
          </w:p>
        </w:tc>
      </w:tr>
      <w:tr w:rsidR="00FE36CD" w:rsidRPr="00BA50B9" w14:paraId="7ECCE362" w14:textId="77777777" w:rsidTr="00311D07">
        <w:trPr>
          <w:trHeight w:val="283"/>
        </w:trPr>
        <w:tc>
          <w:tcPr>
            <w:tcW w:w="252" w:type="pct"/>
            <w:vAlign w:val="center"/>
          </w:tcPr>
          <w:p w14:paraId="5B76B331" w14:textId="77777777" w:rsidR="00FE36CD" w:rsidRPr="00CA4F97" w:rsidRDefault="00FE36CD" w:rsidP="00311D07">
            <w:pPr>
              <w:jc w:val="center"/>
              <w:rPr>
                <w:sz w:val="22"/>
                <w:szCs w:val="22"/>
              </w:rPr>
            </w:pPr>
            <w:r w:rsidRPr="00CA4F97">
              <w:rPr>
                <w:sz w:val="22"/>
                <w:szCs w:val="22"/>
              </w:rPr>
              <w:t>1.</w:t>
            </w:r>
          </w:p>
        </w:tc>
        <w:tc>
          <w:tcPr>
            <w:tcW w:w="184" w:type="pct"/>
          </w:tcPr>
          <w:p w14:paraId="73C535DD" w14:textId="77777777" w:rsidR="00FE36CD" w:rsidRPr="00CA4F97" w:rsidRDefault="00FE36CD" w:rsidP="00311D07">
            <w:pPr>
              <w:rPr>
                <w:sz w:val="22"/>
                <w:szCs w:val="22"/>
              </w:rPr>
            </w:pPr>
            <w:r w:rsidRPr="00CA4F97">
              <w:rPr>
                <w:sz w:val="22"/>
                <w:szCs w:val="22"/>
              </w:rPr>
              <w:t>a</w:t>
            </w:r>
            <w:r>
              <w:rPr>
                <w:sz w:val="22"/>
                <w:szCs w:val="22"/>
              </w:rPr>
              <w:t>.</w:t>
            </w:r>
          </w:p>
        </w:tc>
        <w:tc>
          <w:tcPr>
            <w:tcW w:w="3738" w:type="pct"/>
          </w:tcPr>
          <w:p w14:paraId="6FB06208" w14:textId="77777777" w:rsidR="00FE36CD" w:rsidRPr="00497655" w:rsidRDefault="00FE36CD" w:rsidP="00311D07">
            <w:pPr>
              <w:jc w:val="both"/>
              <w:rPr>
                <w:bCs/>
                <w:color w:val="000000" w:themeColor="text1"/>
                <w:shd w:val="clear" w:color="auto" w:fill="FFFFFF"/>
              </w:rPr>
            </w:pPr>
            <w:r w:rsidRPr="00497655">
              <w:rPr>
                <w:rStyle w:val="changed"/>
                <w:bCs/>
                <w:color w:val="000000" w:themeColor="text1"/>
                <w:shd w:val="clear" w:color="auto" w:fill="FFFFFF"/>
              </w:rPr>
              <w:t>Give a detailed explanation of the five different types of entrepreneurship using relevant examples.</w:t>
            </w:r>
          </w:p>
        </w:tc>
        <w:tc>
          <w:tcPr>
            <w:tcW w:w="294" w:type="pct"/>
          </w:tcPr>
          <w:p w14:paraId="5CADCBC2" w14:textId="77777777" w:rsidR="00FE36CD" w:rsidRPr="00CA4F97" w:rsidRDefault="00FE36CD" w:rsidP="00311D07">
            <w:pPr>
              <w:jc w:val="center"/>
              <w:rPr>
                <w:sz w:val="22"/>
                <w:szCs w:val="22"/>
              </w:rPr>
            </w:pPr>
            <w:r w:rsidRPr="00CA4F97">
              <w:rPr>
                <w:sz w:val="22"/>
                <w:szCs w:val="22"/>
              </w:rPr>
              <w:t>CO1</w:t>
            </w:r>
          </w:p>
        </w:tc>
        <w:tc>
          <w:tcPr>
            <w:tcW w:w="266" w:type="pct"/>
          </w:tcPr>
          <w:p w14:paraId="126EBF40" w14:textId="77777777" w:rsidR="00FE36CD" w:rsidRPr="00CA4F97" w:rsidRDefault="00FE36CD" w:rsidP="00311D07">
            <w:pPr>
              <w:jc w:val="center"/>
              <w:rPr>
                <w:sz w:val="22"/>
                <w:szCs w:val="22"/>
              </w:rPr>
            </w:pPr>
            <w:r>
              <w:rPr>
                <w:sz w:val="22"/>
                <w:szCs w:val="22"/>
              </w:rPr>
              <w:t>U</w:t>
            </w:r>
          </w:p>
        </w:tc>
        <w:tc>
          <w:tcPr>
            <w:tcW w:w="266" w:type="pct"/>
          </w:tcPr>
          <w:p w14:paraId="3DABB1B3" w14:textId="77777777" w:rsidR="00FE36CD" w:rsidRPr="00CA4F97" w:rsidRDefault="00FE36CD" w:rsidP="00311D07">
            <w:pPr>
              <w:jc w:val="center"/>
              <w:rPr>
                <w:sz w:val="22"/>
                <w:szCs w:val="22"/>
              </w:rPr>
            </w:pPr>
            <w:r>
              <w:rPr>
                <w:sz w:val="22"/>
                <w:szCs w:val="22"/>
              </w:rPr>
              <w:t>15</w:t>
            </w:r>
          </w:p>
        </w:tc>
      </w:tr>
      <w:tr w:rsidR="00FE36CD" w:rsidRPr="00BA50B9" w14:paraId="07907965" w14:textId="77777777" w:rsidTr="00311D07">
        <w:trPr>
          <w:trHeight w:val="283"/>
        </w:trPr>
        <w:tc>
          <w:tcPr>
            <w:tcW w:w="252" w:type="pct"/>
            <w:vAlign w:val="center"/>
          </w:tcPr>
          <w:p w14:paraId="153C321F" w14:textId="77777777" w:rsidR="00FE36CD" w:rsidRPr="00CA4F97" w:rsidRDefault="00FE36CD" w:rsidP="00311D07">
            <w:pPr>
              <w:jc w:val="center"/>
              <w:rPr>
                <w:sz w:val="22"/>
                <w:szCs w:val="22"/>
              </w:rPr>
            </w:pPr>
          </w:p>
        </w:tc>
        <w:tc>
          <w:tcPr>
            <w:tcW w:w="184" w:type="pct"/>
          </w:tcPr>
          <w:p w14:paraId="415B8B21" w14:textId="77777777" w:rsidR="00FE36CD" w:rsidRPr="00CA4F97" w:rsidRDefault="00FE36CD" w:rsidP="00311D07">
            <w:pPr>
              <w:rPr>
                <w:sz w:val="22"/>
                <w:szCs w:val="22"/>
              </w:rPr>
            </w:pPr>
            <w:r w:rsidRPr="00CA4F97">
              <w:rPr>
                <w:sz w:val="22"/>
                <w:szCs w:val="22"/>
              </w:rPr>
              <w:t>b</w:t>
            </w:r>
            <w:r>
              <w:rPr>
                <w:sz w:val="22"/>
                <w:szCs w:val="22"/>
              </w:rPr>
              <w:t>.</w:t>
            </w:r>
          </w:p>
        </w:tc>
        <w:tc>
          <w:tcPr>
            <w:tcW w:w="3738" w:type="pct"/>
          </w:tcPr>
          <w:p w14:paraId="6FF54FD8" w14:textId="77777777" w:rsidR="00FE36CD" w:rsidRPr="00497655" w:rsidRDefault="00FE36CD" w:rsidP="00311D07">
            <w:pPr>
              <w:rPr>
                <w:color w:val="000000" w:themeColor="text1"/>
              </w:rPr>
            </w:pPr>
            <w:r w:rsidRPr="00497655">
              <w:rPr>
                <w:color w:val="000000" w:themeColor="text1"/>
              </w:rPr>
              <w:t>Discuss the tools and techniques that come with business opportunities.</w:t>
            </w:r>
          </w:p>
        </w:tc>
        <w:tc>
          <w:tcPr>
            <w:tcW w:w="294" w:type="pct"/>
          </w:tcPr>
          <w:p w14:paraId="31051006" w14:textId="77777777" w:rsidR="00FE36CD" w:rsidRPr="00CA4F97" w:rsidRDefault="00FE36CD" w:rsidP="00311D07">
            <w:pPr>
              <w:jc w:val="center"/>
              <w:rPr>
                <w:sz w:val="22"/>
                <w:szCs w:val="22"/>
              </w:rPr>
            </w:pPr>
            <w:r w:rsidRPr="00CA4F97">
              <w:rPr>
                <w:sz w:val="22"/>
                <w:szCs w:val="22"/>
              </w:rPr>
              <w:t>CO1</w:t>
            </w:r>
          </w:p>
        </w:tc>
        <w:tc>
          <w:tcPr>
            <w:tcW w:w="266" w:type="pct"/>
          </w:tcPr>
          <w:p w14:paraId="2A448814" w14:textId="77777777" w:rsidR="00FE36CD" w:rsidRPr="00CA4F97" w:rsidRDefault="00FE36CD" w:rsidP="00311D07">
            <w:pPr>
              <w:jc w:val="center"/>
              <w:rPr>
                <w:sz w:val="22"/>
                <w:szCs w:val="22"/>
              </w:rPr>
            </w:pPr>
            <w:r>
              <w:rPr>
                <w:sz w:val="22"/>
                <w:szCs w:val="22"/>
              </w:rPr>
              <w:t>R</w:t>
            </w:r>
          </w:p>
        </w:tc>
        <w:tc>
          <w:tcPr>
            <w:tcW w:w="266" w:type="pct"/>
          </w:tcPr>
          <w:p w14:paraId="22252F33" w14:textId="77777777" w:rsidR="00FE36CD" w:rsidRPr="00CA4F97" w:rsidRDefault="00FE36CD" w:rsidP="00311D07">
            <w:pPr>
              <w:jc w:val="center"/>
              <w:rPr>
                <w:sz w:val="22"/>
                <w:szCs w:val="22"/>
              </w:rPr>
            </w:pPr>
            <w:r>
              <w:rPr>
                <w:sz w:val="22"/>
                <w:szCs w:val="22"/>
              </w:rPr>
              <w:t>5</w:t>
            </w:r>
          </w:p>
        </w:tc>
      </w:tr>
      <w:tr w:rsidR="00FE36CD" w:rsidRPr="00BA50B9" w14:paraId="7F0FF4B8" w14:textId="77777777" w:rsidTr="00311D07">
        <w:trPr>
          <w:trHeight w:val="239"/>
        </w:trPr>
        <w:tc>
          <w:tcPr>
            <w:tcW w:w="252" w:type="pct"/>
            <w:vAlign w:val="center"/>
          </w:tcPr>
          <w:p w14:paraId="4C8DBE34" w14:textId="77777777" w:rsidR="00FE36CD" w:rsidRPr="00CA4F97" w:rsidRDefault="00FE36CD" w:rsidP="00311D07">
            <w:pPr>
              <w:jc w:val="center"/>
              <w:rPr>
                <w:sz w:val="22"/>
                <w:szCs w:val="22"/>
              </w:rPr>
            </w:pPr>
          </w:p>
        </w:tc>
        <w:tc>
          <w:tcPr>
            <w:tcW w:w="184" w:type="pct"/>
            <w:vAlign w:val="bottom"/>
          </w:tcPr>
          <w:p w14:paraId="74C6B8AA" w14:textId="77777777" w:rsidR="00FE36CD" w:rsidRPr="00CA4F97" w:rsidRDefault="00FE36CD" w:rsidP="00311D07">
            <w:pPr>
              <w:rPr>
                <w:sz w:val="22"/>
                <w:szCs w:val="22"/>
              </w:rPr>
            </w:pPr>
          </w:p>
        </w:tc>
        <w:tc>
          <w:tcPr>
            <w:tcW w:w="3738" w:type="pct"/>
            <w:vAlign w:val="bottom"/>
          </w:tcPr>
          <w:p w14:paraId="06A7418E" w14:textId="77777777" w:rsidR="00FE36CD" w:rsidRPr="00497655" w:rsidRDefault="00FE36CD" w:rsidP="00311D07">
            <w:pPr>
              <w:jc w:val="center"/>
              <w:rPr>
                <w:b/>
                <w:bCs/>
                <w:color w:val="000000" w:themeColor="text1"/>
                <w:sz w:val="22"/>
                <w:szCs w:val="22"/>
              </w:rPr>
            </w:pPr>
            <w:r w:rsidRPr="00497655">
              <w:rPr>
                <w:b/>
                <w:bCs/>
                <w:color w:val="000000" w:themeColor="text1"/>
                <w:sz w:val="22"/>
                <w:szCs w:val="22"/>
              </w:rPr>
              <w:t>(OR)</w:t>
            </w:r>
          </w:p>
        </w:tc>
        <w:tc>
          <w:tcPr>
            <w:tcW w:w="294" w:type="pct"/>
          </w:tcPr>
          <w:p w14:paraId="598A985C" w14:textId="77777777" w:rsidR="00FE36CD" w:rsidRPr="00CA4F97" w:rsidRDefault="00FE36CD" w:rsidP="00311D07">
            <w:pPr>
              <w:jc w:val="center"/>
              <w:rPr>
                <w:sz w:val="22"/>
                <w:szCs w:val="22"/>
              </w:rPr>
            </w:pPr>
          </w:p>
        </w:tc>
        <w:tc>
          <w:tcPr>
            <w:tcW w:w="266" w:type="pct"/>
          </w:tcPr>
          <w:p w14:paraId="3503EEF8" w14:textId="77777777" w:rsidR="00FE36CD" w:rsidRPr="00CA4F97" w:rsidRDefault="00FE36CD" w:rsidP="00311D07">
            <w:pPr>
              <w:jc w:val="center"/>
              <w:rPr>
                <w:sz w:val="22"/>
                <w:szCs w:val="22"/>
              </w:rPr>
            </w:pPr>
          </w:p>
        </w:tc>
        <w:tc>
          <w:tcPr>
            <w:tcW w:w="266" w:type="pct"/>
          </w:tcPr>
          <w:p w14:paraId="72F368FF" w14:textId="77777777" w:rsidR="00FE36CD" w:rsidRPr="00CA4F97" w:rsidRDefault="00FE36CD" w:rsidP="00311D07">
            <w:pPr>
              <w:jc w:val="center"/>
              <w:rPr>
                <w:sz w:val="22"/>
                <w:szCs w:val="22"/>
              </w:rPr>
            </w:pPr>
          </w:p>
        </w:tc>
      </w:tr>
      <w:tr w:rsidR="00FE36CD" w:rsidRPr="00BA50B9" w14:paraId="43868055" w14:textId="77777777" w:rsidTr="00311D07">
        <w:trPr>
          <w:trHeight w:val="283"/>
        </w:trPr>
        <w:tc>
          <w:tcPr>
            <w:tcW w:w="252" w:type="pct"/>
            <w:vAlign w:val="center"/>
          </w:tcPr>
          <w:p w14:paraId="222C413D" w14:textId="77777777" w:rsidR="00FE36CD" w:rsidRPr="00CA4F97" w:rsidRDefault="00FE36CD" w:rsidP="00311D07">
            <w:pPr>
              <w:jc w:val="center"/>
              <w:rPr>
                <w:sz w:val="22"/>
                <w:szCs w:val="22"/>
              </w:rPr>
            </w:pPr>
            <w:r w:rsidRPr="00CA4F97">
              <w:rPr>
                <w:sz w:val="22"/>
                <w:szCs w:val="22"/>
              </w:rPr>
              <w:t>2.</w:t>
            </w:r>
          </w:p>
        </w:tc>
        <w:tc>
          <w:tcPr>
            <w:tcW w:w="184" w:type="pct"/>
          </w:tcPr>
          <w:p w14:paraId="16CF8785" w14:textId="77777777" w:rsidR="00FE36CD" w:rsidRPr="00CA4F97" w:rsidRDefault="00FE36CD" w:rsidP="00311D07">
            <w:pPr>
              <w:rPr>
                <w:sz w:val="22"/>
                <w:szCs w:val="22"/>
              </w:rPr>
            </w:pPr>
          </w:p>
        </w:tc>
        <w:tc>
          <w:tcPr>
            <w:tcW w:w="3738" w:type="pct"/>
          </w:tcPr>
          <w:p w14:paraId="328EC24C" w14:textId="77777777" w:rsidR="00FE36CD" w:rsidRPr="00497655" w:rsidRDefault="00FE36CD" w:rsidP="00311D07">
            <w:pPr>
              <w:jc w:val="both"/>
              <w:rPr>
                <w:color w:val="000000" w:themeColor="text1"/>
              </w:rPr>
            </w:pPr>
            <w:r w:rsidRPr="00497655">
              <w:rPr>
                <w:color w:val="000000" w:themeColor="text1"/>
              </w:rPr>
              <w:t>Provide a list of guidelines that can be used to develop market entry strategies for a company and the sections involved in a business document.</w:t>
            </w:r>
          </w:p>
        </w:tc>
        <w:tc>
          <w:tcPr>
            <w:tcW w:w="294" w:type="pct"/>
          </w:tcPr>
          <w:p w14:paraId="29C0B44E" w14:textId="77777777" w:rsidR="00FE36CD" w:rsidRPr="00CA4F97" w:rsidRDefault="00FE36CD" w:rsidP="00311D07">
            <w:pPr>
              <w:jc w:val="center"/>
              <w:rPr>
                <w:sz w:val="22"/>
                <w:szCs w:val="22"/>
              </w:rPr>
            </w:pPr>
            <w:r w:rsidRPr="00CA4F97">
              <w:rPr>
                <w:sz w:val="22"/>
                <w:szCs w:val="22"/>
              </w:rPr>
              <w:t>CO</w:t>
            </w:r>
            <w:r>
              <w:rPr>
                <w:sz w:val="22"/>
                <w:szCs w:val="22"/>
              </w:rPr>
              <w:t>1</w:t>
            </w:r>
          </w:p>
        </w:tc>
        <w:tc>
          <w:tcPr>
            <w:tcW w:w="266" w:type="pct"/>
          </w:tcPr>
          <w:p w14:paraId="60D1CDE1" w14:textId="77777777" w:rsidR="00FE36CD" w:rsidRPr="00CA4F97" w:rsidRDefault="00FE36CD" w:rsidP="00311D07">
            <w:pPr>
              <w:jc w:val="center"/>
              <w:rPr>
                <w:sz w:val="22"/>
                <w:szCs w:val="22"/>
              </w:rPr>
            </w:pPr>
            <w:r>
              <w:rPr>
                <w:sz w:val="22"/>
                <w:szCs w:val="22"/>
              </w:rPr>
              <w:t>A</w:t>
            </w:r>
          </w:p>
        </w:tc>
        <w:tc>
          <w:tcPr>
            <w:tcW w:w="266" w:type="pct"/>
          </w:tcPr>
          <w:p w14:paraId="6BD41DC2" w14:textId="77777777" w:rsidR="00FE36CD" w:rsidRPr="00CA4F97" w:rsidRDefault="00FE36CD" w:rsidP="00311D07">
            <w:pPr>
              <w:jc w:val="center"/>
              <w:rPr>
                <w:sz w:val="22"/>
                <w:szCs w:val="22"/>
              </w:rPr>
            </w:pPr>
            <w:r w:rsidRPr="00CA4F97">
              <w:rPr>
                <w:sz w:val="22"/>
                <w:szCs w:val="22"/>
              </w:rPr>
              <w:t>20</w:t>
            </w:r>
          </w:p>
        </w:tc>
      </w:tr>
      <w:tr w:rsidR="00FE36CD" w:rsidRPr="00BA50B9" w14:paraId="13D5980F" w14:textId="77777777" w:rsidTr="00311D07">
        <w:trPr>
          <w:trHeight w:val="397"/>
        </w:trPr>
        <w:tc>
          <w:tcPr>
            <w:tcW w:w="252" w:type="pct"/>
            <w:vAlign w:val="center"/>
          </w:tcPr>
          <w:p w14:paraId="19F6033D" w14:textId="77777777" w:rsidR="00FE36CD" w:rsidRPr="00CA4F97" w:rsidRDefault="00FE36CD" w:rsidP="00311D07">
            <w:pPr>
              <w:jc w:val="center"/>
              <w:rPr>
                <w:sz w:val="22"/>
                <w:szCs w:val="22"/>
              </w:rPr>
            </w:pPr>
          </w:p>
        </w:tc>
        <w:tc>
          <w:tcPr>
            <w:tcW w:w="184" w:type="pct"/>
            <w:vAlign w:val="bottom"/>
          </w:tcPr>
          <w:p w14:paraId="0DE70425" w14:textId="77777777" w:rsidR="00FE36CD" w:rsidRPr="00CA4F97" w:rsidRDefault="00FE36CD" w:rsidP="00311D07">
            <w:pPr>
              <w:rPr>
                <w:sz w:val="22"/>
                <w:szCs w:val="22"/>
              </w:rPr>
            </w:pPr>
          </w:p>
        </w:tc>
        <w:tc>
          <w:tcPr>
            <w:tcW w:w="3738" w:type="pct"/>
            <w:vAlign w:val="bottom"/>
          </w:tcPr>
          <w:p w14:paraId="7296AFC4" w14:textId="77777777" w:rsidR="00FE36CD" w:rsidRPr="00497655" w:rsidRDefault="00FE36CD" w:rsidP="00311D07">
            <w:pPr>
              <w:rPr>
                <w:color w:val="000000" w:themeColor="text1"/>
                <w:sz w:val="22"/>
                <w:szCs w:val="22"/>
              </w:rPr>
            </w:pPr>
          </w:p>
        </w:tc>
        <w:tc>
          <w:tcPr>
            <w:tcW w:w="294" w:type="pct"/>
          </w:tcPr>
          <w:p w14:paraId="19E1F87A" w14:textId="77777777" w:rsidR="00FE36CD" w:rsidRPr="00CA4F97" w:rsidRDefault="00FE36CD" w:rsidP="00311D07">
            <w:pPr>
              <w:jc w:val="center"/>
              <w:rPr>
                <w:sz w:val="22"/>
                <w:szCs w:val="22"/>
              </w:rPr>
            </w:pPr>
          </w:p>
        </w:tc>
        <w:tc>
          <w:tcPr>
            <w:tcW w:w="266" w:type="pct"/>
          </w:tcPr>
          <w:p w14:paraId="0D0626FB" w14:textId="77777777" w:rsidR="00FE36CD" w:rsidRPr="00CA4F97" w:rsidRDefault="00FE36CD" w:rsidP="00311D07">
            <w:pPr>
              <w:jc w:val="center"/>
              <w:rPr>
                <w:sz w:val="22"/>
                <w:szCs w:val="22"/>
              </w:rPr>
            </w:pPr>
          </w:p>
        </w:tc>
        <w:tc>
          <w:tcPr>
            <w:tcW w:w="266" w:type="pct"/>
          </w:tcPr>
          <w:p w14:paraId="401229AD" w14:textId="77777777" w:rsidR="00FE36CD" w:rsidRPr="00CA4F97" w:rsidRDefault="00FE36CD" w:rsidP="00311D07">
            <w:pPr>
              <w:jc w:val="center"/>
              <w:rPr>
                <w:sz w:val="22"/>
                <w:szCs w:val="22"/>
              </w:rPr>
            </w:pPr>
          </w:p>
        </w:tc>
      </w:tr>
      <w:tr w:rsidR="00FE36CD" w:rsidRPr="00BA50B9" w14:paraId="20679911" w14:textId="77777777" w:rsidTr="00311D07">
        <w:trPr>
          <w:trHeight w:val="283"/>
        </w:trPr>
        <w:tc>
          <w:tcPr>
            <w:tcW w:w="252" w:type="pct"/>
            <w:vAlign w:val="center"/>
          </w:tcPr>
          <w:p w14:paraId="0437327F" w14:textId="77777777" w:rsidR="00FE36CD" w:rsidRPr="00CA4F97" w:rsidRDefault="00FE36CD" w:rsidP="00311D07">
            <w:pPr>
              <w:jc w:val="center"/>
              <w:rPr>
                <w:sz w:val="22"/>
                <w:szCs w:val="22"/>
              </w:rPr>
            </w:pPr>
            <w:r w:rsidRPr="00CA4F97">
              <w:rPr>
                <w:sz w:val="22"/>
                <w:szCs w:val="22"/>
              </w:rPr>
              <w:t>3.</w:t>
            </w:r>
          </w:p>
        </w:tc>
        <w:tc>
          <w:tcPr>
            <w:tcW w:w="184" w:type="pct"/>
          </w:tcPr>
          <w:p w14:paraId="5498EAB5" w14:textId="77777777" w:rsidR="00FE36CD" w:rsidRPr="00CA4F97" w:rsidRDefault="00FE36CD" w:rsidP="00311D07">
            <w:pPr>
              <w:rPr>
                <w:sz w:val="22"/>
                <w:szCs w:val="22"/>
              </w:rPr>
            </w:pPr>
          </w:p>
        </w:tc>
        <w:tc>
          <w:tcPr>
            <w:tcW w:w="3738" w:type="pct"/>
          </w:tcPr>
          <w:p w14:paraId="097100EB" w14:textId="77777777" w:rsidR="00FE36CD" w:rsidRPr="00497655" w:rsidRDefault="00FE36CD" w:rsidP="00311D07">
            <w:pPr>
              <w:jc w:val="both"/>
              <w:rPr>
                <w:color w:val="000000" w:themeColor="text1"/>
              </w:rPr>
            </w:pPr>
            <w:r w:rsidRPr="00497655">
              <w:rPr>
                <w:color w:val="000000" w:themeColor="text1"/>
              </w:rPr>
              <w:t xml:space="preserve">Examine the success path of Ramraj Cotton and MRF companies in detail. </w:t>
            </w:r>
          </w:p>
        </w:tc>
        <w:tc>
          <w:tcPr>
            <w:tcW w:w="294" w:type="pct"/>
          </w:tcPr>
          <w:p w14:paraId="4F3CDEB5" w14:textId="77777777" w:rsidR="00FE36CD" w:rsidRPr="00CA4F97" w:rsidRDefault="00FE36CD" w:rsidP="00311D07">
            <w:pPr>
              <w:jc w:val="center"/>
              <w:rPr>
                <w:sz w:val="22"/>
                <w:szCs w:val="22"/>
              </w:rPr>
            </w:pPr>
            <w:r w:rsidRPr="00CA4F97">
              <w:rPr>
                <w:sz w:val="22"/>
                <w:szCs w:val="22"/>
              </w:rPr>
              <w:t>CO</w:t>
            </w:r>
            <w:r>
              <w:rPr>
                <w:sz w:val="22"/>
                <w:szCs w:val="22"/>
              </w:rPr>
              <w:t>2</w:t>
            </w:r>
          </w:p>
        </w:tc>
        <w:tc>
          <w:tcPr>
            <w:tcW w:w="266" w:type="pct"/>
          </w:tcPr>
          <w:p w14:paraId="6D38AD74" w14:textId="77777777" w:rsidR="00FE36CD" w:rsidRPr="00CA4F97" w:rsidRDefault="00FE36CD" w:rsidP="00311D07">
            <w:pPr>
              <w:jc w:val="center"/>
              <w:rPr>
                <w:sz w:val="22"/>
                <w:szCs w:val="22"/>
              </w:rPr>
            </w:pPr>
            <w:r>
              <w:rPr>
                <w:sz w:val="22"/>
                <w:szCs w:val="22"/>
              </w:rPr>
              <w:t>C</w:t>
            </w:r>
          </w:p>
        </w:tc>
        <w:tc>
          <w:tcPr>
            <w:tcW w:w="266" w:type="pct"/>
          </w:tcPr>
          <w:p w14:paraId="326323F7" w14:textId="77777777" w:rsidR="00FE36CD" w:rsidRPr="00CA4F97" w:rsidRDefault="00FE36CD" w:rsidP="00311D07">
            <w:pPr>
              <w:jc w:val="center"/>
              <w:rPr>
                <w:sz w:val="22"/>
                <w:szCs w:val="22"/>
              </w:rPr>
            </w:pPr>
            <w:r w:rsidRPr="00CA4F97">
              <w:rPr>
                <w:sz w:val="22"/>
                <w:szCs w:val="22"/>
              </w:rPr>
              <w:t>20</w:t>
            </w:r>
          </w:p>
        </w:tc>
      </w:tr>
      <w:tr w:rsidR="00FE36CD" w:rsidRPr="00BA50B9" w14:paraId="2A3B5CD0" w14:textId="77777777" w:rsidTr="00311D07">
        <w:trPr>
          <w:trHeight w:val="173"/>
        </w:trPr>
        <w:tc>
          <w:tcPr>
            <w:tcW w:w="252" w:type="pct"/>
            <w:vAlign w:val="center"/>
          </w:tcPr>
          <w:p w14:paraId="4167EEF4" w14:textId="77777777" w:rsidR="00FE36CD" w:rsidRPr="00CA4F97" w:rsidRDefault="00FE36CD" w:rsidP="00311D07">
            <w:pPr>
              <w:jc w:val="center"/>
              <w:rPr>
                <w:sz w:val="22"/>
                <w:szCs w:val="22"/>
              </w:rPr>
            </w:pPr>
          </w:p>
        </w:tc>
        <w:tc>
          <w:tcPr>
            <w:tcW w:w="184" w:type="pct"/>
            <w:vAlign w:val="bottom"/>
          </w:tcPr>
          <w:p w14:paraId="4B46CEF2" w14:textId="77777777" w:rsidR="00FE36CD" w:rsidRPr="00CA4F97" w:rsidRDefault="00FE36CD" w:rsidP="00311D07">
            <w:pPr>
              <w:rPr>
                <w:sz w:val="22"/>
                <w:szCs w:val="22"/>
              </w:rPr>
            </w:pPr>
          </w:p>
        </w:tc>
        <w:tc>
          <w:tcPr>
            <w:tcW w:w="3738" w:type="pct"/>
            <w:vAlign w:val="bottom"/>
          </w:tcPr>
          <w:p w14:paraId="767DFE9D" w14:textId="77777777" w:rsidR="00FE36CD" w:rsidRPr="00497655" w:rsidRDefault="00FE36CD" w:rsidP="00311D07">
            <w:pPr>
              <w:jc w:val="center"/>
              <w:rPr>
                <w:color w:val="000000" w:themeColor="text1"/>
              </w:rPr>
            </w:pPr>
            <w:r w:rsidRPr="00497655">
              <w:rPr>
                <w:b/>
                <w:bCs/>
                <w:color w:val="000000" w:themeColor="text1"/>
              </w:rPr>
              <w:t>(OR)</w:t>
            </w:r>
          </w:p>
        </w:tc>
        <w:tc>
          <w:tcPr>
            <w:tcW w:w="294" w:type="pct"/>
          </w:tcPr>
          <w:p w14:paraId="5A9DD208" w14:textId="77777777" w:rsidR="00FE36CD" w:rsidRPr="00CA4F97" w:rsidRDefault="00FE36CD" w:rsidP="00311D07">
            <w:pPr>
              <w:jc w:val="center"/>
              <w:rPr>
                <w:sz w:val="22"/>
                <w:szCs w:val="22"/>
              </w:rPr>
            </w:pPr>
          </w:p>
        </w:tc>
        <w:tc>
          <w:tcPr>
            <w:tcW w:w="266" w:type="pct"/>
          </w:tcPr>
          <w:p w14:paraId="738F66A1" w14:textId="77777777" w:rsidR="00FE36CD" w:rsidRPr="00CA4F97" w:rsidRDefault="00FE36CD" w:rsidP="00311D07">
            <w:pPr>
              <w:jc w:val="center"/>
              <w:rPr>
                <w:sz w:val="22"/>
                <w:szCs w:val="22"/>
              </w:rPr>
            </w:pPr>
          </w:p>
        </w:tc>
        <w:tc>
          <w:tcPr>
            <w:tcW w:w="266" w:type="pct"/>
          </w:tcPr>
          <w:p w14:paraId="5F6113A4" w14:textId="77777777" w:rsidR="00FE36CD" w:rsidRPr="00CA4F97" w:rsidRDefault="00FE36CD" w:rsidP="00311D07">
            <w:pPr>
              <w:jc w:val="center"/>
              <w:rPr>
                <w:sz w:val="22"/>
                <w:szCs w:val="22"/>
              </w:rPr>
            </w:pPr>
          </w:p>
        </w:tc>
      </w:tr>
      <w:tr w:rsidR="00FE36CD" w:rsidRPr="00BA50B9" w14:paraId="4F36C692" w14:textId="77777777" w:rsidTr="00311D07">
        <w:trPr>
          <w:trHeight w:val="283"/>
        </w:trPr>
        <w:tc>
          <w:tcPr>
            <w:tcW w:w="252" w:type="pct"/>
            <w:vAlign w:val="center"/>
          </w:tcPr>
          <w:p w14:paraId="4264500F" w14:textId="77777777" w:rsidR="00FE36CD" w:rsidRPr="00CA4F97" w:rsidRDefault="00FE36CD" w:rsidP="00311D07">
            <w:pPr>
              <w:jc w:val="center"/>
              <w:rPr>
                <w:sz w:val="22"/>
                <w:szCs w:val="22"/>
              </w:rPr>
            </w:pPr>
            <w:r w:rsidRPr="00CA4F97">
              <w:rPr>
                <w:sz w:val="22"/>
                <w:szCs w:val="22"/>
              </w:rPr>
              <w:t>4.</w:t>
            </w:r>
          </w:p>
        </w:tc>
        <w:tc>
          <w:tcPr>
            <w:tcW w:w="184" w:type="pct"/>
          </w:tcPr>
          <w:p w14:paraId="1D6027A4" w14:textId="77777777" w:rsidR="00FE36CD" w:rsidRPr="00CA4F97" w:rsidRDefault="00FE36CD" w:rsidP="00311D07">
            <w:pPr>
              <w:rPr>
                <w:sz w:val="22"/>
                <w:szCs w:val="22"/>
              </w:rPr>
            </w:pPr>
          </w:p>
        </w:tc>
        <w:tc>
          <w:tcPr>
            <w:tcW w:w="3738" w:type="pct"/>
          </w:tcPr>
          <w:p w14:paraId="0CDD9067" w14:textId="77777777" w:rsidR="00FE36CD" w:rsidRPr="00497655" w:rsidRDefault="00FE36CD" w:rsidP="00311D07">
            <w:pPr>
              <w:jc w:val="both"/>
              <w:rPr>
                <w:color w:val="000000" w:themeColor="text1"/>
              </w:rPr>
            </w:pPr>
            <w:r w:rsidRPr="00497655">
              <w:rPr>
                <w:color w:val="000000" w:themeColor="text1"/>
              </w:rPr>
              <w:t>Summarize the concepts of tools like SWOT analysis, brainstorming, Mavenlink, Resource Guru and Hub planner in a business.</w:t>
            </w:r>
          </w:p>
        </w:tc>
        <w:tc>
          <w:tcPr>
            <w:tcW w:w="294" w:type="pct"/>
          </w:tcPr>
          <w:p w14:paraId="2AF98062" w14:textId="77777777" w:rsidR="00FE36CD" w:rsidRPr="00CA4F97" w:rsidRDefault="00FE36CD" w:rsidP="00311D07">
            <w:pPr>
              <w:jc w:val="center"/>
              <w:rPr>
                <w:sz w:val="22"/>
                <w:szCs w:val="22"/>
              </w:rPr>
            </w:pPr>
            <w:r w:rsidRPr="00CA4F97">
              <w:rPr>
                <w:sz w:val="22"/>
                <w:szCs w:val="22"/>
              </w:rPr>
              <w:t>CO</w:t>
            </w:r>
            <w:r>
              <w:rPr>
                <w:sz w:val="22"/>
                <w:szCs w:val="22"/>
              </w:rPr>
              <w:t>2</w:t>
            </w:r>
          </w:p>
        </w:tc>
        <w:tc>
          <w:tcPr>
            <w:tcW w:w="266" w:type="pct"/>
          </w:tcPr>
          <w:p w14:paraId="40BEF596" w14:textId="77777777" w:rsidR="00FE36CD" w:rsidRPr="00CA4F97" w:rsidRDefault="00FE36CD" w:rsidP="00311D07">
            <w:pPr>
              <w:jc w:val="center"/>
              <w:rPr>
                <w:sz w:val="22"/>
                <w:szCs w:val="22"/>
              </w:rPr>
            </w:pPr>
            <w:r>
              <w:rPr>
                <w:sz w:val="22"/>
                <w:szCs w:val="22"/>
              </w:rPr>
              <w:t>An</w:t>
            </w:r>
          </w:p>
        </w:tc>
        <w:tc>
          <w:tcPr>
            <w:tcW w:w="266" w:type="pct"/>
          </w:tcPr>
          <w:p w14:paraId="78E047FE" w14:textId="77777777" w:rsidR="00FE36CD" w:rsidRPr="00CA4F97" w:rsidRDefault="00FE36CD" w:rsidP="00311D07">
            <w:pPr>
              <w:jc w:val="center"/>
              <w:rPr>
                <w:sz w:val="22"/>
                <w:szCs w:val="22"/>
              </w:rPr>
            </w:pPr>
            <w:r w:rsidRPr="00CA4F97">
              <w:rPr>
                <w:sz w:val="22"/>
                <w:szCs w:val="22"/>
              </w:rPr>
              <w:t>20</w:t>
            </w:r>
          </w:p>
        </w:tc>
      </w:tr>
      <w:tr w:rsidR="00FE36CD" w:rsidRPr="00BA50B9" w14:paraId="4361AF12" w14:textId="77777777" w:rsidTr="00311D07">
        <w:trPr>
          <w:trHeight w:val="397"/>
        </w:trPr>
        <w:tc>
          <w:tcPr>
            <w:tcW w:w="252" w:type="pct"/>
            <w:vAlign w:val="center"/>
          </w:tcPr>
          <w:p w14:paraId="036CAD14" w14:textId="77777777" w:rsidR="00FE36CD" w:rsidRPr="00CA4F97" w:rsidRDefault="00FE36CD" w:rsidP="00311D07">
            <w:pPr>
              <w:jc w:val="center"/>
              <w:rPr>
                <w:sz w:val="22"/>
                <w:szCs w:val="22"/>
              </w:rPr>
            </w:pPr>
          </w:p>
        </w:tc>
        <w:tc>
          <w:tcPr>
            <w:tcW w:w="184" w:type="pct"/>
            <w:vAlign w:val="bottom"/>
          </w:tcPr>
          <w:p w14:paraId="7B388A2A" w14:textId="77777777" w:rsidR="00FE36CD" w:rsidRPr="00CA4F97" w:rsidRDefault="00FE36CD" w:rsidP="00311D07">
            <w:pPr>
              <w:rPr>
                <w:sz w:val="22"/>
                <w:szCs w:val="22"/>
              </w:rPr>
            </w:pPr>
          </w:p>
        </w:tc>
        <w:tc>
          <w:tcPr>
            <w:tcW w:w="3738" w:type="pct"/>
            <w:vAlign w:val="bottom"/>
          </w:tcPr>
          <w:p w14:paraId="43196C69" w14:textId="77777777" w:rsidR="00FE36CD" w:rsidRPr="00497655" w:rsidRDefault="00FE36CD" w:rsidP="00311D07">
            <w:pPr>
              <w:rPr>
                <w:color w:val="000000" w:themeColor="text1"/>
                <w:sz w:val="22"/>
                <w:szCs w:val="22"/>
              </w:rPr>
            </w:pPr>
          </w:p>
        </w:tc>
        <w:tc>
          <w:tcPr>
            <w:tcW w:w="294" w:type="pct"/>
          </w:tcPr>
          <w:p w14:paraId="4160DB6D" w14:textId="77777777" w:rsidR="00FE36CD" w:rsidRPr="00CA4F97" w:rsidRDefault="00FE36CD" w:rsidP="00311D07">
            <w:pPr>
              <w:jc w:val="center"/>
              <w:rPr>
                <w:sz w:val="22"/>
                <w:szCs w:val="22"/>
              </w:rPr>
            </w:pPr>
          </w:p>
        </w:tc>
        <w:tc>
          <w:tcPr>
            <w:tcW w:w="266" w:type="pct"/>
          </w:tcPr>
          <w:p w14:paraId="3BCEB1ED" w14:textId="77777777" w:rsidR="00FE36CD" w:rsidRPr="00CA4F97" w:rsidRDefault="00FE36CD" w:rsidP="00311D07">
            <w:pPr>
              <w:jc w:val="center"/>
              <w:rPr>
                <w:sz w:val="22"/>
                <w:szCs w:val="22"/>
              </w:rPr>
            </w:pPr>
          </w:p>
        </w:tc>
        <w:tc>
          <w:tcPr>
            <w:tcW w:w="266" w:type="pct"/>
          </w:tcPr>
          <w:p w14:paraId="038C95F6" w14:textId="77777777" w:rsidR="00FE36CD" w:rsidRPr="00CA4F97" w:rsidRDefault="00FE36CD" w:rsidP="00311D07">
            <w:pPr>
              <w:jc w:val="center"/>
              <w:rPr>
                <w:sz w:val="22"/>
                <w:szCs w:val="22"/>
              </w:rPr>
            </w:pPr>
          </w:p>
        </w:tc>
      </w:tr>
      <w:tr w:rsidR="00FE36CD" w:rsidRPr="00BA50B9" w14:paraId="31916DF9" w14:textId="77777777" w:rsidTr="00311D07">
        <w:trPr>
          <w:trHeight w:val="283"/>
        </w:trPr>
        <w:tc>
          <w:tcPr>
            <w:tcW w:w="252" w:type="pct"/>
            <w:vAlign w:val="center"/>
          </w:tcPr>
          <w:p w14:paraId="158621EE" w14:textId="77777777" w:rsidR="00FE36CD" w:rsidRPr="00CA4F97" w:rsidRDefault="00FE36CD" w:rsidP="00311D07">
            <w:pPr>
              <w:jc w:val="center"/>
              <w:rPr>
                <w:sz w:val="22"/>
                <w:szCs w:val="22"/>
              </w:rPr>
            </w:pPr>
            <w:r w:rsidRPr="00CA4F97">
              <w:rPr>
                <w:sz w:val="22"/>
                <w:szCs w:val="22"/>
              </w:rPr>
              <w:t>5.</w:t>
            </w:r>
          </w:p>
        </w:tc>
        <w:tc>
          <w:tcPr>
            <w:tcW w:w="184" w:type="pct"/>
          </w:tcPr>
          <w:p w14:paraId="55D05983" w14:textId="77777777" w:rsidR="00FE36CD" w:rsidRPr="00CA4F97" w:rsidRDefault="00FE36CD" w:rsidP="00311D07">
            <w:pPr>
              <w:rPr>
                <w:sz w:val="22"/>
                <w:szCs w:val="22"/>
              </w:rPr>
            </w:pPr>
          </w:p>
        </w:tc>
        <w:tc>
          <w:tcPr>
            <w:tcW w:w="3738" w:type="pct"/>
          </w:tcPr>
          <w:p w14:paraId="3506DD51" w14:textId="77777777" w:rsidR="00FE36CD" w:rsidRPr="00497655" w:rsidRDefault="00FE36CD" w:rsidP="00311D07">
            <w:pPr>
              <w:jc w:val="both"/>
              <w:rPr>
                <w:color w:val="000000" w:themeColor="text1"/>
              </w:rPr>
            </w:pPr>
            <w:r w:rsidRPr="00497655">
              <w:rPr>
                <w:color w:val="000000" w:themeColor="text1"/>
              </w:rPr>
              <w:t>Give an insight into debt financing schemes offered by banks like SIDBI, IDBI and ICICI.</w:t>
            </w:r>
          </w:p>
        </w:tc>
        <w:tc>
          <w:tcPr>
            <w:tcW w:w="294" w:type="pct"/>
          </w:tcPr>
          <w:p w14:paraId="63654763" w14:textId="77777777" w:rsidR="00FE36CD" w:rsidRPr="00CA4F97" w:rsidRDefault="00FE36CD" w:rsidP="00311D07">
            <w:pPr>
              <w:jc w:val="center"/>
              <w:rPr>
                <w:sz w:val="22"/>
                <w:szCs w:val="22"/>
              </w:rPr>
            </w:pPr>
            <w:r w:rsidRPr="00CA4F97">
              <w:rPr>
                <w:sz w:val="22"/>
                <w:szCs w:val="22"/>
              </w:rPr>
              <w:t>CO</w:t>
            </w:r>
            <w:r>
              <w:rPr>
                <w:sz w:val="22"/>
                <w:szCs w:val="22"/>
              </w:rPr>
              <w:t>3</w:t>
            </w:r>
          </w:p>
        </w:tc>
        <w:tc>
          <w:tcPr>
            <w:tcW w:w="266" w:type="pct"/>
          </w:tcPr>
          <w:p w14:paraId="3F708E6F" w14:textId="77777777" w:rsidR="00FE36CD" w:rsidRPr="00CA4F97" w:rsidRDefault="00FE36CD" w:rsidP="00311D07">
            <w:pPr>
              <w:jc w:val="center"/>
              <w:rPr>
                <w:sz w:val="22"/>
                <w:szCs w:val="22"/>
              </w:rPr>
            </w:pPr>
            <w:r>
              <w:rPr>
                <w:sz w:val="22"/>
                <w:szCs w:val="22"/>
              </w:rPr>
              <w:t>R</w:t>
            </w:r>
          </w:p>
        </w:tc>
        <w:tc>
          <w:tcPr>
            <w:tcW w:w="266" w:type="pct"/>
          </w:tcPr>
          <w:p w14:paraId="5C15209F" w14:textId="77777777" w:rsidR="00FE36CD" w:rsidRPr="00CA4F97" w:rsidRDefault="00FE36CD" w:rsidP="00311D07">
            <w:pPr>
              <w:jc w:val="center"/>
              <w:rPr>
                <w:sz w:val="22"/>
                <w:szCs w:val="22"/>
              </w:rPr>
            </w:pPr>
            <w:r w:rsidRPr="00CA4F97">
              <w:rPr>
                <w:sz w:val="22"/>
                <w:szCs w:val="22"/>
              </w:rPr>
              <w:t>20</w:t>
            </w:r>
          </w:p>
        </w:tc>
      </w:tr>
      <w:tr w:rsidR="00FE36CD" w:rsidRPr="00BA50B9" w14:paraId="6341DFE4" w14:textId="77777777" w:rsidTr="00311D07">
        <w:trPr>
          <w:trHeight w:val="263"/>
        </w:trPr>
        <w:tc>
          <w:tcPr>
            <w:tcW w:w="252" w:type="pct"/>
            <w:vAlign w:val="center"/>
          </w:tcPr>
          <w:p w14:paraId="3334A6C0" w14:textId="77777777" w:rsidR="00FE36CD" w:rsidRPr="00CA4F97" w:rsidRDefault="00FE36CD" w:rsidP="00311D07">
            <w:pPr>
              <w:jc w:val="center"/>
              <w:rPr>
                <w:sz w:val="22"/>
                <w:szCs w:val="22"/>
              </w:rPr>
            </w:pPr>
          </w:p>
        </w:tc>
        <w:tc>
          <w:tcPr>
            <w:tcW w:w="184" w:type="pct"/>
            <w:vAlign w:val="bottom"/>
          </w:tcPr>
          <w:p w14:paraId="05EDDD8F" w14:textId="77777777" w:rsidR="00FE36CD" w:rsidRPr="00CA4F97" w:rsidRDefault="00FE36CD" w:rsidP="00311D07">
            <w:pPr>
              <w:rPr>
                <w:sz w:val="22"/>
                <w:szCs w:val="22"/>
              </w:rPr>
            </w:pPr>
          </w:p>
        </w:tc>
        <w:tc>
          <w:tcPr>
            <w:tcW w:w="3738" w:type="pct"/>
            <w:vAlign w:val="bottom"/>
          </w:tcPr>
          <w:p w14:paraId="11596735" w14:textId="77777777" w:rsidR="00FE36CD" w:rsidRPr="00497655" w:rsidRDefault="00FE36CD" w:rsidP="00311D07">
            <w:pPr>
              <w:jc w:val="center"/>
              <w:rPr>
                <w:color w:val="000000" w:themeColor="text1"/>
                <w:sz w:val="22"/>
                <w:szCs w:val="22"/>
              </w:rPr>
            </w:pPr>
            <w:r w:rsidRPr="00497655">
              <w:rPr>
                <w:b/>
                <w:bCs/>
                <w:color w:val="000000" w:themeColor="text1"/>
                <w:sz w:val="22"/>
                <w:szCs w:val="22"/>
              </w:rPr>
              <w:t>(OR)</w:t>
            </w:r>
          </w:p>
        </w:tc>
        <w:tc>
          <w:tcPr>
            <w:tcW w:w="294" w:type="pct"/>
          </w:tcPr>
          <w:p w14:paraId="2DD90ED5" w14:textId="77777777" w:rsidR="00FE36CD" w:rsidRPr="00CA4F97" w:rsidRDefault="00FE36CD" w:rsidP="00311D07">
            <w:pPr>
              <w:jc w:val="center"/>
              <w:rPr>
                <w:sz w:val="22"/>
                <w:szCs w:val="22"/>
              </w:rPr>
            </w:pPr>
          </w:p>
        </w:tc>
        <w:tc>
          <w:tcPr>
            <w:tcW w:w="266" w:type="pct"/>
          </w:tcPr>
          <w:p w14:paraId="7B1ACC27" w14:textId="77777777" w:rsidR="00FE36CD" w:rsidRPr="00CA4F97" w:rsidRDefault="00FE36CD" w:rsidP="00311D07">
            <w:pPr>
              <w:jc w:val="center"/>
              <w:rPr>
                <w:sz w:val="22"/>
                <w:szCs w:val="22"/>
              </w:rPr>
            </w:pPr>
          </w:p>
        </w:tc>
        <w:tc>
          <w:tcPr>
            <w:tcW w:w="266" w:type="pct"/>
          </w:tcPr>
          <w:p w14:paraId="4E16FF02" w14:textId="77777777" w:rsidR="00FE36CD" w:rsidRPr="00CA4F97" w:rsidRDefault="00FE36CD" w:rsidP="00311D07">
            <w:pPr>
              <w:jc w:val="center"/>
              <w:rPr>
                <w:sz w:val="22"/>
                <w:szCs w:val="22"/>
              </w:rPr>
            </w:pPr>
          </w:p>
        </w:tc>
      </w:tr>
      <w:tr w:rsidR="00FE36CD" w:rsidRPr="00BA50B9" w14:paraId="257F31B8" w14:textId="77777777" w:rsidTr="00311D07">
        <w:trPr>
          <w:trHeight w:val="283"/>
        </w:trPr>
        <w:tc>
          <w:tcPr>
            <w:tcW w:w="252" w:type="pct"/>
            <w:vAlign w:val="center"/>
          </w:tcPr>
          <w:p w14:paraId="71372ACE" w14:textId="77777777" w:rsidR="00FE36CD" w:rsidRPr="00CA4F97" w:rsidRDefault="00FE36CD" w:rsidP="00311D07">
            <w:pPr>
              <w:jc w:val="center"/>
              <w:rPr>
                <w:sz w:val="22"/>
                <w:szCs w:val="22"/>
              </w:rPr>
            </w:pPr>
            <w:r w:rsidRPr="00CA4F97">
              <w:rPr>
                <w:sz w:val="22"/>
                <w:szCs w:val="22"/>
              </w:rPr>
              <w:t>6.</w:t>
            </w:r>
          </w:p>
        </w:tc>
        <w:tc>
          <w:tcPr>
            <w:tcW w:w="184" w:type="pct"/>
          </w:tcPr>
          <w:p w14:paraId="6C722023" w14:textId="77777777" w:rsidR="00FE36CD" w:rsidRPr="00CA4F97" w:rsidRDefault="00FE36CD" w:rsidP="00311D07">
            <w:pPr>
              <w:rPr>
                <w:sz w:val="22"/>
                <w:szCs w:val="22"/>
              </w:rPr>
            </w:pPr>
          </w:p>
        </w:tc>
        <w:tc>
          <w:tcPr>
            <w:tcW w:w="3738" w:type="pct"/>
          </w:tcPr>
          <w:p w14:paraId="7147CFEE" w14:textId="77777777" w:rsidR="00FE36CD" w:rsidRPr="00497655" w:rsidRDefault="00FE36CD" w:rsidP="00311D07">
            <w:pPr>
              <w:rPr>
                <w:color w:val="000000" w:themeColor="text1"/>
                <w:sz w:val="22"/>
                <w:szCs w:val="22"/>
              </w:rPr>
            </w:pPr>
            <w:r w:rsidRPr="00497655">
              <w:rPr>
                <w:color w:val="000000" w:themeColor="text1"/>
                <w:lang w:val="en-IN" w:eastAsia="en-IN"/>
              </w:rPr>
              <w:t xml:space="preserve">Describe the company "Rakuten's" fresh enterprise opportunities and discuss its business prospects. </w:t>
            </w:r>
          </w:p>
        </w:tc>
        <w:tc>
          <w:tcPr>
            <w:tcW w:w="294" w:type="pct"/>
          </w:tcPr>
          <w:p w14:paraId="6B00C8FB" w14:textId="77777777" w:rsidR="00FE36CD" w:rsidRPr="00CA4F97" w:rsidRDefault="00FE36CD" w:rsidP="00311D07">
            <w:pPr>
              <w:jc w:val="center"/>
              <w:rPr>
                <w:sz w:val="22"/>
                <w:szCs w:val="22"/>
              </w:rPr>
            </w:pPr>
            <w:r w:rsidRPr="00CA4F97">
              <w:rPr>
                <w:sz w:val="22"/>
                <w:szCs w:val="22"/>
              </w:rPr>
              <w:t>CO</w:t>
            </w:r>
            <w:r>
              <w:rPr>
                <w:sz w:val="22"/>
                <w:szCs w:val="22"/>
              </w:rPr>
              <w:t>3</w:t>
            </w:r>
          </w:p>
        </w:tc>
        <w:tc>
          <w:tcPr>
            <w:tcW w:w="266" w:type="pct"/>
          </w:tcPr>
          <w:p w14:paraId="182B3834" w14:textId="77777777" w:rsidR="00FE36CD" w:rsidRPr="00CA4F97" w:rsidRDefault="00FE36CD" w:rsidP="00311D07">
            <w:pPr>
              <w:jc w:val="center"/>
              <w:rPr>
                <w:sz w:val="22"/>
                <w:szCs w:val="22"/>
              </w:rPr>
            </w:pPr>
            <w:r>
              <w:rPr>
                <w:sz w:val="22"/>
                <w:szCs w:val="22"/>
              </w:rPr>
              <w:t>A</w:t>
            </w:r>
          </w:p>
        </w:tc>
        <w:tc>
          <w:tcPr>
            <w:tcW w:w="266" w:type="pct"/>
          </w:tcPr>
          <w:p w14:paraId="4D17CF79" w14:textId="77777777" w:rsidR="00FE36CD" w:rsidRPr="00CA4F97" w:rsidRDefault="00FE36CD" w:rsidP="00311D07">
            <w:pPr>
              <w:jc w:val="center"/>
              <w:rPr>
                <w:sz w:val="22"/>
                <w:szCs w:val="22"/>
              </w:rPr>
            </w:pPr>
            <w:r>
              <w:rPr>
                <w:sz w:val="22"/>
                <w:szCs w:val="22"/>
              </w:rPr>
              <w:t>20</w:t>
            </w:r>
          </w:p>
        </w:tc>
      </w:tr>
      <w:tr w:rsidR="00FE36CD" w:rsidRPr="00BA50B9" w14:paraId="2E335025" w14:textId="77777777" w:rsidTr="00311D07">
        <w:trPr>
          <w:trHeight w:val="397"/>
        </w:trPr>
        <w:tc>
          <w:tcPr>
            <w:tcW w:w="252" w:type="pct"/>
            <w:vAlign w:val="center"/>
          </w:tcPr>
          <w:p w14:paraId="1BA334BD" w14:textId="77777777" w:rsidR="00FE36CD" w:rsidRPr="00CA4F97" w:rsidRDefault="00FE36CD" w:rsidP="00311D07">
            <w:pPr>
              <w:jc w:val="center"/>
              <w:rPr>
                <w:sz w:val="22"/>
                <w:szCs w:val="22"/>
              </w:rPr>
            </w:pPr>
          </w:p>
        </w:tc>
        <w:tc>
          <w:tcPr>
            <w:tcW w:w="184" w:type="pct"/>
            <w:vAlign w:val="bottom"/>
          </w:tcPr>
          <w:p w14:paraId="5F2B08C8" w14:textId="77777777" w:rsidR="00FE36CD" w:rsidRPr="00CA4F97" w:rsidRDefault="00FE36CD" w:rsidP="00311D07">
            <w:pPr>
              <w:rPr>
                <w:sz w:val="22"/>
                <w:szCs w:val="22"/>
              </w:rPr>
            </w:pPr>
          </w:p>
        </w:tc>
        <w:tc>
          <w:tcPr>
            <w:tcW w:w="3738" w:type="pct"/>
            <w:vAlign w:val="bottom"/>
          </w:tcPr>
          <w:p w14:paraId="10FCBD7F" w14:textId="77777777" w:rsidR="00FE36CD" w:rsidRPr="00497655" w:rsidRDefault="00FE36CD" w:rsidP="00311D07">
            <w:pPr>
              <w:rPr>
                <w:color w:val="000000" w:themeColor="text1"/>
                <w:sz w:val="22"/>
                <w:szCs w:val="22"/>
              </w:rPr>
            </w:pPr>
          </w:p>
        </w:tc>
        <w:tc>
          <w:tcPr>
            <w:tcW w:w="294" w:type="pct"/>
          </w:tcPr>
          <w:p w14:paraId="4AFE66A3" w14:textId="77777777" w:rsidR="00FE36CD" w:rsidRPr="00CA4F97" w:rsidRDefault="00FE36CD" w:rsidP="00311D07">
            <w:pPr>
              <w:jc w:val="center"/>
              <w:rPr>
                <w:sz w:val="22"/>
                <w:szCs w:val="22"/>
              </w:rPr>
            </w:pPr>
          </w:p>
        </w:tc>
        <w:tc>
          <w:tcPr>
            <w:tcW w:w="266" w:type="pct"/>
          </w:tcPr>
          <w:p w14:paraId="1CB44938" w14:textId="77777777" w:rsidR="00FE36CD" w:rsidRPr="00CA4F97" w:rsidRDefault="00FE36CD" w:rsidP="00311D07">
            <w:pPr>
              <w:jc w:val="center"/>
              <w:rPr>
                <w:sz w:val="22"/>
                <w:szCs w:val="22"/>
              </w:rPr>
            </w:pPr>
          </w:p>
        </w:tc>
        <w:tc>
          <w:tcPr>
            <w:tcW w:w="266" w:type="pct"/>
          </w:tcPr>
          <w:p w14:paraId="4B69A031" w14:textId="77777777" w:rsidR="00FE36CD" w:rsidRPr="00CA4F97" w:rsidRDefault="00FE36CD" w:rsidP="00311D07">
            <w:pPr>
              <w:jc w:val="center"/>
              <w:rPr>
                <w:sz w:val="22"/>
                <w:szCs w:val="22"/>
              </w:rPr>
            </w:pPr>
          </w:p>
        </w:tc>
      </w:tr>
      <w:tr w:rsidR="00FE36CD" w:rsidRPr="00BA50B9" w14:paraId="2F0638A0" w14:textId="77777777" w:rsidTr="00311D07">
        <w:trPr>
          <w:trHeight w:val="283"/>
        </w:trPr>
        <w:tc>
          <w:tcPr>
            <w:tcW w:w="252" w:type="pct"/>
            <w:vAlign w:val="center"/>
          </w:tcPr>
          <w:p w14:paraId="019654D7" w14:textId="77777777" w:rsidR="00FE36CD" w:rsidRPr="00CA4F97" w:rsidRDefault="00FE36CD" w:rsidP="00311D07">
            <w:pPr>
              <w:jc w:val="center"/>
              <w:rPr>
                <w:sz w:val="22"/>
                <w:szCs w:val="22"/>
              </w:rPr>
            </w:pPr>
            <w:r w:rsidRPr="00CA4F97">
              <w:rPr>
                <w:sz w:val="22"/>
                <w:szCs w:val="22"/>
              </w:rPr>
              <w:t>7.</w:t>
            </w:r>
          </w:p>
        </w:tc>
        <w:tc>
          <w:tcPr>
            <w:tcW w:w="184" w:type="pct"/>
          </w:tcPr>
          <w:p w14:paraId="7F4174D3" w14:textId="77777777" w:rsidR="00FE36CD" w:rsidRPr="00CA4F97" w:rsidRDefault="00FE36CD" w:rsidP="00311D07">
            <w:pPr>
              <w:rPr>
                <w:sz w:val="22"/>
                <w:szCs w:val="22"/>
              </w:rPr>
            </w:pPr>
          </w:p>
        </w:tc>
        <w:tc>
          <w:tcPr>
            <w:tcW w:w="3738" w:type="pct"/>
          </w:tcPr>
          <w:p w14:paraId="0D2BAFC1" w14:textId="77777777" w:rsidR="00FE36CD" w:rsidRPr="00497655" w:rsidRDefault="00FE36CD" w:rsidP="00311D07">
            <w:pPr>
              <w:jc w:val="both"/>
              <w:rPr>
                <w:color w:val="000000" w:themeColor="text1"/>
                <w:sz w:val="22"/>
                <w:szCs w:val="22"/>
              </w:rPr>
            </w:pPr>
            <w:r w:rsidRPr="00497655">
              <w:rPr>
                <w:color w:val="000000" w:themeColor="text1"/>
              </w:rPr>
              <w:t>Explain the business model of Starbucks coffee company and discuss its SWOT analysis.</w:t>
            </w:r>
          </w:p>
        </w:tc>
        <w:tc>
          <w:tcPr>
            <w:tcW w:w="294" w:type="pct"/>
          </w:tcPr>
          <w:p w14:paraId="600229BF" w14:textId="77777777" w:rsidR="00FE36CD" w:rsidRPr="00CA4F97" w:rsidRDefault="00FE36CD" w:rsidP="00311D07">
            <w:pPr>
              <w:jc w:val="center"/>
              <w:rPr>
                <w:sz w:val="22"/>
                <w:szCs w:val="22"/>
              </w:rPr>
            </w:pPr>
            <w:r w:rsidRPr="00CA4F97">
              <w:rPr>
                <w:sz w:val="22"/>
                <w:szCs w:val="22"/>
              </w:rPr>
              <w:t>CO</w:t>
            </w:r>
            <w:r>
              <w:rPr>
                <w:sz w:val="22"/>
                <w:szCs w:val="22"/>
              </w:rPr>
              <w:t>4</w:t>
            </w:r>
          </w:p>
        </w:tc>
        <w:tc>
          <w:tcPr>
            <w:tcW w:w="266" w:type="pct"/>
          </w:tcPr>
          <w:p w14:paraId="4E086BCA" w14:textId="77777777" w:rsidR="00FE36CD" w:rsidRPr="00CA4F97" w:rsidRDefault="00FE36CD" w:rsidP="00311D07">
            <w:pPr>
              <w:jc w:val="center"/>
              <w:rPr>
                <w:sz w:val="22"/>
                <w:szCs w:val="22"/>
              </w:rPr>
            </w:pPr>
            <w:r>
              <w:rPr>
                <w:sz w:val="22"/>
                <w:szCs w:val="22"/>
              </w:rPr>
              <w:t>A</w:t>
            </w:r>
          </w:p>
        </w:tc>
        <w:tc>
          <w:tcPr>
            <w:tcW w:w="266" w:type="pct"/>
          </w:tcPr>
          <w:p w14:paraId="341BF156" w14:textId="77777777" w:rsidR="00FE36CD" w:rsidRPr="00CA4F97" w:rsidRDefault="00FE36CD" w:rsidP="00311D07">
            <w:pPr>
              <w:jc w:val="center"/>
              <w:rPr>
                <w:sz w:val="22"/>
                <w:szCs w:val="22"/>
              </w:rPr>
            </w:pPr>
            <w:r w:rsidRPr="00CA4F97">
              <w:rPr>
                <w:sz w:val="22"/>
                <w:szCs w:val="22"/>
              </w:rPr>
              <w:t>20</w:t>
            </w:r>
          </w:p>
        </w:tc>
      </w:tr>
      <w:tr w:rsidR="00FE36CD" w14:paraId="3C8C590C" w14:textId="77777777" w:rsidTr="00311D07">
        <w:trPr>
          <w:trHeight w:val="283"/>
        </w:trPr>
        <w:tc>
          <w:tcPr>
            <w:tcW w:w="252" w:type="pct"/>
            <w:vAlign w:val="center"/>
          </w:tcPr>
          <w:p w14:paraId="1CB71770" w14:textId="77777777" w:rsidR="00FE36CD" w:rsidRPr="00CA4F97" w:rsidRDefault="00FE36CD" w:rsidP="00311D07">
            <w:pPr>
              <w:jc w:val="center"/>
              <w:rPr>
                <w:sz w:val="22"/>
                <w:szCs w:val="22"/>
              </w:rPr>
            </w:pPr>
          </w:p>
        </w:tc>
        <w:tc>
          <w:tcPr>
            <w:tcW w:w="184" w:type="pct"/>
            <w:vAlign w:val="bottom"/>
          </w:tcPr>
          <w:p w14:paraId="370AD7D7" w14:textId="77777777" w:rsidR="00FE36CD" w:rsidRPr="00CA4F97" w:rsidRDefault="00FE36CD" w:rsidP="00311D07">
            <w:pPr>
              <w:rPr>
                <w:sz w:val="22"/>
                <w:szCs w:val="22"/>
              </w:rPr>
            </w:pPr>
          </w:p>
        </w:tc>
        <w:tc>
          <w:tcPr>
            <w:tcW w:w="3738" w:type="pct"/>
            <w:vAlign w:val="bottom"/>
          </w:tcPr>
          <w:p w14:paraId="360716C4" w14:textId="77777777" w:rsidR="00FE36CD" w:rsidRPr="00497655" w:rsidRDefault="00FE36CD" w:rsidP="00311D07">
            <w:pPr>
              <w:jc w:val="center"/>
              <w:rPr>
                <w:bCs/>
                <w:color w:val="000000" w:themeColor="text1"/>
                <w:sz w:val="22"/>
                <w:szCs w:val="22"/>
              </w:rPr>
            </w:pPr>
            <w:r w:rsidRPr="00497655">
              <w:rPr>
                <w:b/>
                <w:bCs/>
                <w:color w:val="000000" w:themeColor="text1"/>
                <w:sz w:val="22"/>
                <w:szCs w:val="22"/>
              </w:rPr>
              <w:t>(OR)</w:t>
            </w:r>
          </w:p>
        </w:tc>
        <w:tc>
          <w:tcPr>
            <w:tcW w:w="294" w:type="pct"/>
          </w:tcPr>
          <w:p w14:paraId="490137DE" w14:textId="77777777" w:rsidR="00FE36CD" w:rsidRPr="00CA4F97" w:rsidRDefault="00FE36CD" w:rsidP="00311D07">
            <w:pPr>
              <w:jc w:val="center"/>
              <w:rPr>
                <w:sz w:val="22"/>
                <w:szCs w:val="22"/>
              </w:rPr>
            </w:pPr>
          </w:p>
        </w:tc>
        <w:tc>
          <w:tcPr>
            <w:tcW w:w="266" w:type="pct"/>
          </w:tcPr>
          <w:p w14:paraId="4EC9113F" w14:textId="77777777" w:rsidR="00FE36CD" w:rsidRPr="00CA4F97" w:rsidRDefault="00FE36CD" w:rsidP="00311D07">
            <w:pPr>
              <w:jc w:val="center"/>
              <w:rPr>
                <w:sz w:val="22"/>
                <w:szCs w:val="22"/>
              </w:rPr>
            </w:pPr>
          </w:p>
        </w:tc>
        <w:tc>
          <w:tcPr>
            <w:tcW w:w="266" w:type="pct"/>
          </w:tcPr>
          <w:p w14:paraId="12A77050" w14:textId="77777777" w:rsidR="00FE36CD" w:rsidRPr="00CA4F97" w:rsidRDefault="00FE36CD" w:rsidP="00311D07">
            <w:pPr>
              <w:jc w:val="center"/>
              <w:rPr>
                <w:sz w:val="22"/>
                <w:szCs w:val="22"/>
              </w:rPr>
            </w:pPr>
          </w:p>
        </w:tc>
      </w:tr>
      <w:tr w:rsidR="00FE36CD" w14:paraId="36BFF9C9" w14:textId="77777777" w:rsidTr="00311D07">
        <w:trPr>
          <w:trHeight w:val="283"/>
        </w:trPr>
        <w:tc>
          <w:tcPr>
            <w:tcW w:w="252" w:type="pct"/>
            <w:vAlign w:val="center"/>
          </w:tcPr>
          <w:p w14:paraId="6F40ECBC" w14:textId="77777777" w:rsidR="00FE36CD" w:rsidRPr="00CA4F97" w:rsidRDefault="00FE36CD" w:rsidP="00311D07">
            <w:pPr>
              <w:jc w:val="center"/>
              <w:rPr>
                <w:sz w:val="22"/>
                <w:szCs w:val="22"/>
              </w:rPr>
            </w:pPr>
            <w:r w:rsidRPr="00CA4F97">
              <w:rPr>
                <w:sz w:val="22"/>
                <w:szCs w:val="22"/>
              </w:rPr>
              <w:t>8.</w:t>
            </w:r>
          </w:p>
        </w:tc>
        <w:tc>
          <w:tcPr>
            <w:tcW w:w="184" w:type="pct"/>
          </w:tcPr>
          <w:p w14:paraId="28C6DE29" w14:textId="77777777" w:rsidR="00FE36CD" w:rsidRPr="00CA4F97" w:rsidRDefault="00FE36CD" w:rsidP="00311D07">
            <w:pPr>
              <w:rPr>
                <w:sz w:val="22"/>
                <w:szCs w:val="22"/>
              </w:rPr>
            </w:pPr>
          </w:p>
        </w:tc>
        <w:tc>
          <w:tcPr>
            <w:tcW w:w="3738" w:type="pct"/>
          </w:tcPr>
          <w:p w14:paraId="70459A17" w14:textId="77777777" w:rsidR="00FE36CD" w:rsidRPr="00497655" w:rsidRDefault="00FE36CD" w:rsidP="00311D07">
            <w:pPr>
              <w:jc w:val="both"/>
              <w:rPr>
                <w:bCs/>
                <w:color w:val="000000" w:themeColor="text1"/>
              </w:rPr>
            </w:pPr>
            <w:r w:rsidRPr="00497655">
              <w:rPr>
                <w:bCs/>
                <w:color w:val="000000" w:themeColor="text1"/>
              </w:rPr>
              <w:t>Discuss on the opportunities and business model of Blockbuster and Netflix.</w:t>
            </w:r>
          </w:p>
        </w:tc>
        <w:tc>
          <w:tcPr>
            <w:tcW w:w="294" w:type="pct"/>
          </w:tcPr>
          <w:p w14:paraId="39356455" w14:textId="77777777" w:rsidR="00FE36CD" w:rsidRPr="00CA4F97" w:rsidRDefault="00FE36CD" w:rsidP="00311D07">
            <w:pPr>
              <w:jc w:val="center"/>
              <w:rPr>
                <w:sz w:val="22"/>
                <w:szCs w:val="22"/>
              </w:rPr>
            </w:pPr>
            <w:r w:rsidRPr="00CA4F97">
              <w:rPr>
                <w:sz w:val="22"/>
                <w:szCs w:val="22"/>
              </w:rPr>
              <w:t>CO</w:t>
            </w:r>
            <w:r>
              <w:rPr>
                <w:sz w:val="22"/>
                <w:szCs w:val="22"/>
              </w:rPr>
              <w:t>5</w:t>
            </w:r>
          </w:p>
        </w:tc>
        <w:tc>
          <w:tcPr>
            <w:tcW w:w="266" w:type="pct"/>
          </w:tcPr>
          <w:p w14:paraId="5056F402" w14:textId="77777777" w:rsidR="00FE36CD" w:rsidRPr="00CA4F97" w:rsidRDefault="00FE36CD" w:rsidP="00311D07">
            <w:pPr>
              <w:jc w:val="center"/>
              <w:rPr>
                <w:sz w:val="22"/>
                <w:szCs w:val="22"/>
              </w:rPr>
            </w:pPr>
            <w:r>
              <w:rPr>
                <w:sz w:val="22"/>
                <w:szCs w:val="22"/>
              </w:rPr>
              <w:t>E</w:t>
            </w:r>
          </w:p>
        </w:tc>
        <w:tc>
          <w:tcPr>
            <w:tcW w:w="266" w:type="pct"/>
          </w:tcPr>
          <w:p w14:paraId="32DBD67B" w14:textId="77777777" w:rsidR="00FE36CD" w:rsidRPr="00CA4F97" w:rsidRDefault="00FE36CD" w:rsidP="00311D07">
            <w:pPr>
              <w:jc w:val="center"/>
              <w:rPr>
                <w:sz w:val="22"/>
                <w:szCs w:val="22"/>
              </w:rPr>
            </w:pPr>
            <w:r w:rsidRPr="00CA4F97">
              <w:rPr>
                <w:sz w:val="22"/>
                <w:szCs w:val="22"/>
              </w:rPr>
              <w:t>20</w:t>
            </w:r>
          </w:p>
        </w:tc>
      </w:tr>
      <w:tr w:rsidR="00FE36CD" w:rsidRPr="00BA50B9" w14:paraId="58A248AC" w14:textId="77777777" w:rsidTr="00311D07">
        <w:trPr>
          <w:trHeight w:val="550"/>
        </w:trPr>
        <w:tc>
          <w:tcPr>
            <w:tcW w:w="5000" w:type="pct"/>
            <w:gridSpan w:val="6"/>
            <w:vAlign w:val="center"/>
          </w:tcPr>
          <w:p w14:paraId="7DDE6A55" w14:textId="77777777" w:rsidR="00FE36CD" w:rsidRPr="00497655" w:rsidRDefault="00FE36CD" w:rsidP="00311D07">
            <w:pPr>
              <w:jc w:val="center"/>
              <w:rPr>
                <w:color w:val="000000" w:themeColor="text1"/>
              </w:rPr>
            </w:pPr>
            <w:r w:rsidRPr="00497655">
              <w:rPr>
                <w:b/>
                <w:bCs/>
                <w:color w:val="000000" w:themeColor="text1"/>
              </w:rPr>
              <w:t>COMPULSORY QUESTION</w:t>
            </w:r>
          </w:p>
        </w:tc>
      </w:tr>
      <w:tr w:rsidR="00FE36CD" w:rsidRPr="00BA50B9" w14:paraId="1B24EB51" w14:textId="77777777" w:rsidTr="00311D07">
        <w:trPr>
          <w:trHeight w:val="283"/>
        </w:trPr>
        <w:tc>
          <w:tcPr>
            <w:tcW w:w="252" w:type="pct"/>
            <w:vAlign w:val="center"/>
          </w:tcPr>
          <w:p w14:paraId="64CAC9D2" w14:textId="77777777" w:rsidR="00FE36CD" w:rsidRPr="00CA4F97" w:rsidRDefault="00FE36CD" w:rsidP="00311D07">
            <w:pPr>
              <w:jc w:val="center"/>
              <w:rPr>
                <w:sz w:val="22"/>
                <w:szCs w:val="22"/>
              </w:rPr>
            </w:pPr>
            <w:r w:rsidRPr="00CA4F97">
              <w:rPr>
                <w:sz w:val="22"/>
                <w:szCs w:val="22"/>
              </w:rPr>
              <w:t>9.</w:t>
            </w:r>
          </w:p>
        </w:tc>
        <w:tc>
          <w:tcPr>
            <w:tcW w:w="184" w:type="pct"/>
          </w:tcPr>
          <w:p w14:paraId="52AD673D" w14:textId="77777777" w:rsidR="00FE36CD" w:rsidRPr="00CA4F97" w:rsidRDefault="00FE36CD" w:rsidP="00311D07">
            <w:pPr>
              <w:rPr>
                <w:sz w:val="22"/>
                <w:szCs w:val="22"/>
              </w:rPr>
            </w:pPr>
            <w:r w:rsidRPr="00CA4F97">
              <w:rPr>
                <w:sz w:val="22"/>
                <w:szCs w:val="22"/>
              </w:rPr>
              <w:t>a</w:t>
            </w:r>
            <w:r>
              <w:rPr>
                <w:sz w:val="22"/>
                <w:szCs w:val="22"/>
              </w:rPr>
              <w:t>.</w:t>
            </w:r>
          </w:p>
        </w:tc>
        <w:tc>
          <w:tcPr>
            <w:tcW w:w="3738" w:type="pct"/>
          </w:tcPr>
          <w:p w14:paraId="615E62DA" w14:textId="77777777" w:rsidR="00FE36CD" w:rsidRPr="00497655" w:rsidRDefault="00FE36CD" w:rsidP="00311D07">
            <w:pPr>
              <w:jc w:val="both"/>
              <w:rPr>
                <w:color w:val="000000" w:themeColor="text1"/>
              </w:rPr>
            </w:pPr>
            <w:r w:rsidRPr="00497655">
              <w:rPr>
                <w:color w:val="000000" w:themeColor="text1"/>
              </w:rPr>
              <w:t>Explain the innovations, short history, marketing strategies and present day status of the companies AMUL and HCL.</w:t>
            </w:r>
          </w:p>
        </w:tc>
        <w:tc>
          <w:tcPr>
            <w:tcW w:w="294" w:type="pct"/>
          </w:tcPr>
          <w:p w14:paraId="7D034146" w14:textId="77777777" w:rsidR="00FE36CD" w:rsidRPr="00CA4F97" w:rsidRDefault="00FE36CD" w:rsidP="00311D07">
            <w:pPr>
              <w:jc w:val="center"/>
              <w:rPr>
                <w:sz w:val="22"/>
                <w:szCs w:val="22"/>
              </w:rPr>
            </w:pPr>
            <w:r w:rsidRPr="00CA4F97">
              <w:rPr>
                <w:sz w:val="22"/>
                <w:szCs w:val="22"/>
              </w:rPr>
              <w:t>CO6</w:t>
            </w:r>
          </w:p>
        </w:tc>
        <w:tc>
          <w:tcPr>
            <w:tcW w:w="266" w:type="pct"/>
          </w:tcPr>
          <w:p w14:paraId="00EC12D8" w14:textId="77777777" w:rsidR="00FE36CD" w:rsidRPr="00CA4F97" w:rsidRDefault="00FE36CD" w:rsidP="00311D07">
            <w:pPr>
              <w:jc w:val="center"/>
              <w:rPr>
                <w:sz w:val="22"/>
                <w:szCs w:val="22"/>
              </w:rPr>
            </w:pPr>
            <w:r>
              <w:rPr>
                <w:sz w:val="22"/>
                <w:szCs w:val="22"/>
              </w:rPr>
              <w:t>An</w:t>
            </w:r>
          </w:p>
        </w:tc>
        <w:tc>
          <w:tcPr>
            <w:tcW w:w="266" w:type="pct"/>
          </w:tcPr>
          <w:p w14:paraId="7B9B980B" w14:textId="77777777" w:rsidR="00FE36CD" w:rsidRPr="00CA4F97" w:rsidRDefault="00FE36CD" w:rsidP="00311D07">
            <w:pPr>
              <w:jc w:val="center"/>
              <w:rPr>
                <w:sz w:val="22"/>
                <w:szCs w:val="22"/>
              </w:rPr>
            </w:pPr>
            <w:r>
              <w:rPr>
                <w:sz w:val="22"/>
                <w:szCs w:val="22"/>
              </w:rPr>
              <w:t>15</w:t>
            </w:r>
          </w:p>
        </w:tc>
      </w:tr>
      <w:tr w:rsidR="00FE36CD" w14:paraId="207CA0A9" w14:textId="77777777" w:rsidTr="00311D07">
        <w:trPr>
          <w:trHeight w:val="283"/>
        </w:trPr>
        <w:tc>
          <w:tcPr>
            <w:tcW w:w="252" w:type="pct"/>
          </w:tcPr>
          <w:p w14:paraId="7264311A" w14:textId="77777777" w:rsidR="00FE36CD" w:rsidRPr="00CA4F97" w:rsidRDefault="00FE36CD" w:rsidP="00311D07">
            <w:pPr>
              <w:rPr>
                <w:sz w:val="22"/>
                <w:szCs w:val="22"/>
              </w:rPr>
            </w:pPr>
          </w:p>
        </w:tc>
        <w:tc>
          <w:tcPr>
            <w:tcW w:w="184" w:type="pct"/>
          </w:tcPr>
          <w:p w14:paraId="08BCB8DF" w14:textId="77777777" w:rsidR="00FE36CD" w:rsidRPr="00CA4F97" w:rsidRDefault="00FE36CD" w:rsidP="00311D07">
            <w:pPr>
              <w:rPr>
                <w:sz w:val="22"/>
                <w:szCs w:val="22"/>
              </w:rPr>
            </w:pPr>
            <w:r w:rsidRPr="00CA4F97">
              <w:rPr>
                <w:sz w:val="22"/>
                <w:szCs w:val="22"/>
              </w:rPr>
              <w:t>b</w:t>
            </w:r>
            <w:r>
              <w:rPr>
                <w:sz w:val="22"/>
                <w:szCs w:val="22"/>
              </w:rPr>
              <w:t>.</w:t>
            </w:r>
          </w:p>
        </w:tc>
        <w:tc>
          <w:tcPr>
            <w:tcW w:w="3738" w:type="pct"/>
          </w:tcPr>
          <w:p w14:paraId="4B0CF164" w14:textId="77777777" w:rsidR="00FE36CD" w:rsidRPr="00C12856" w:rsidRDefault="00FE36CD" w:rsidP="00311D07">
            <w:pPr>
              <w:jc w:val="both"/>
              <w:rPr>
                <w:bCs/>
              </w:rPr>
            </w:pPr>
            <w:r w:rsidRPr="00C12856">
              <w:rPr>
                <w:bCs/>
              </w:rPr>
              <w:t>Explain about the business model analysis of Reliance Industries</w:t>
            </w:r>
            <w:r>
              <w:rPr>
                <w:bCs/>
              </w:rPr>
              <w:t>.</w:t>
            </w:r>
          </w:p>
        </w:tc>
        <w:tc>
          <w:tcPr>
            <w:tcW w:w="294" w:type="pct"/>
          </w:tcPr>
          <w:p w14:paraId="4A9573E0" w14:textId="77777777" w:rsidR="00FE36CD" w:rsidRPr="00CA4F97" w:rsidRDefault="00FE36CD" w:rsidP="00311D07">
            <w:pPr>
              <w:jc w:val="center"/>
              <w:rPr>
                <w:sz w:val="22"/>
                <w:szCs w:val="22"/>
              </w:rPr>
            </w:pPr>
            <w:r w:rsidRPr="00CA4F97">
              <w:rPr>
                <w:sz w:val="22"/>
                <w:szCs w:val="22"/>
              </w:rPr>
              <w:t>CO6</w:t>
            </w:r>
          </w:p>
        </w:tc>
        <w:tc>
          <w:tcPr>
            <w:tcW w:w="266" w:type="pct"/>
          </w:tcPr>
          <w:p w14:paraId="628B3D74" w14:textId="77777777" w:rsidR="00FE36CD" w:rsidRPr="00CA4F97" w:rsidRDefault="00FE36CD" w:rsidP="00311D07">
            <w:pPr>
              <w:jc w:val="center"/>
              <w:rPr>
                <w:sz w:val="22"/>
                <w:szCs w:val="22"/>
              </w:rPr>
            </w:pPr>
            <w:r>
              <w:rPr>
                <w:sz w:val="22"/>
                <w:szCs w:val="22"/>
              </w:rPr>
              <w:t>E</w:t>
            </w:r>
          </w:p>
        </w:tc>
        <w:tc>
          <w:tcPr>
            <w:tcW w:w="266" w:type="pct"/>
          </w:tcPr>
          <w:p w14:paraId="12C16642" w14:textId="77777777" w:rsidR="00FE36CD" w:rsidRPr="00CA4F97" w:rsidRDefault="00FE36CD" w:rsidP="00311D07">
            <w:pPr>
              <w:jc w:val="center"/>
              <w:rPr>
                <w:sz w:val="22"/>
                <w:szCs w:val="22"/>
              </w:rPr>
            </w:pPr>
            <w:r>
              <w:rPr>
                <w:sz w:val="22"/>
                <w:szCs w:val="22"/>
              </w:rPr>
              <w:t>5</w:t>
            </w:r>
          </w:p>
        </w:tc>
      </w:tr>
    </w:tbl>
    <w:p w14:paraId="682C2D16" w14:textId="77777777" w:rsidR="00FE36CD" w:rsidRDefault="00FE36CD" w:rsidP="00311D07"/>
    <w:p w14:paraId="01CA9FF4" w14:textId="77777777" w:rsidR="00FE36CD" w:rsidRPr="00540547" w:rsidRDefault="00FE36CD" w:rsidP="00311D07">
      <w:pPr>
        <w:rPr>
          <w:sz w:val="22"/>
          <w:szCs w:val="22"/>
        </w:rPr>
      </w:pPr>
      <w:r w:rsidRPr="00135D51">
        <w:rPr>
          <w:b/>
          <w:bCs/>
        </w:rPr>
        <w:t>CO</w:t>
      </w:r>
      <w:r>
        <w:t xml:space="preserve"> </w:t>
      </w:r>
      <w:r w:rsidRPr="00540547">
        <w:rPr>
          <w:sz w:val="22"/>
          <w:szCs w:val="22"/>
        </w:rPr>
        <w:t>– COURSE OUTCOME</w:t>
      </w:r>
      <w:r w:rsidRPr="00540547">
        <w:rPr>
          <w:sz w:val="22"/>
          <w:szCs w:val="22"/>
        </w:rPr>
        <w:tab/>
        <w:t xml:space="preserve">        </w:t>
      </w:r>
      <w:r w:rsidRPr="00540547">
        <w:rPr>
          <w:b/>
          <w:bCs/>
          <w:sz w:val="22"/>
          <w:szCs w:val="22"/>
        </w:rPr>
        <w:t>BL</w:t>
      </w:r>
      <w:r w:rsidRPr="00540547">
        <w:rPr>
          <w:sz w:val="22"/>
          <w:szCs w:val="22"/>
        </w:rPr>
        <w:t xml:space="preserve"> – BLOOM’S LEVEL        </w:t>
      </w:r>
      <w:r w:rsidRPr="00540547">
        <w:rPr>
          <w:b/>
          <w:bCs/>
          <w:sz w:val="22"/>
          <w:szCs w:val="22"/>
        </w:rPr>
        <w:t>M</w:t>
      </w:r>
      <w:r w:rsidRPr="00540547">
        <w:rPr>
          <w:sz w:val="22"/>
          <w:szCs w:val="22"/>
        </w:rPr>
        <w:t xml:space="preserve"> – MARKS ALLOTTED</w:t>
      </w:r>
    </w:p>
    <w:p w14:paraId="556709E3" w14:textId="77777777" w:rsidR="00FE36CD" w:rsidRPr="00540547" w:rsidRDefault="00FE36CD" w:rsidP="00311D07">
      <w:pPr>
        <w:rPr>
          <w:sz w:val="22"/>
          <w:szCs w:val="22"/>
        </w:rPr>
      </w:pPr>
    </w:p>
    <w:tbl>
      <w:tblPr>
        <w:tblStyle w:val="TableGrid"/>
        <w:tblW w:w="10490" w:type="dxa"/>
        <w:tblInd w:w="-714" w:type="dxa"/>
        <w:tblLook w:val="04A0" w:firstRow="1" w:lastRow="0" w:firstColumn="1" w:lastColumn="0" w:noHBand="0" w:noVBand="1"/>
      </w:tblPr>
      <w:tblGrid>
        <w:gridCol w:w="632"/>
        <w:gridCol w:w="9858"/>
      </w:tblGrid>
      <w:tr w:rsidR="00FE36CD" w:rsidRPr="00540547" w14:paraId="41F3DF0F" w14:textId="77777777" w:rsidTr="00311D07">
        <w:tc>
          <w:tcPr>
            <w:tcW w:w="632" w:type="dxa"/>
          </w:tcPr>
          <w:p w14:paraId="6CF336C9" w14:textId="77777777" w:rsidR="00FE36CD" w:rsidRPr="00540547" w:rsidRDefault="00FE36CD" w:rsidP="00311D07">
            <w:pPr>
              <w:rPr>
                <w:sz w:val="22"/>
                <w:szCs w:val="22"/>
              </w:rPr>
            </w:pPr>
          </w:p>
        </w:tc>
        <w:tc>
          <w:tcPr>
            <w:tcW w:w="9858" w:type="dxa"/>
          </w:tcPr>
          <w:p w14:paraId="4989AE63" w14:textId="77777777" w:rsidR="00FE36CD" w:rsidRPr="00540547" w:rsidRDefault="00FE36CD" w:rsidP="00311D07">
            <w:pPr>
              <w:jc w:val="center"/>
              <w:rPr>
                <w:b/>
                <w:sz w:val="22"/>
                <w:szCs w:val="22"/>
              </w:rPr>
            </w:pPr>
            <w:r w:rsidRPr="00540547">
              <w:rPr>
                <w:b/>
                <w:sz w:val="22"/>
                <w:szCs w:val="22"/>
              </w:rPr>
              <w:t>COURSE OUTCOMES</w:t>
            </w:r>
          </w:p>
        </w:tc>
      </w:tr>
      <w:tr w:rsidR="00FE36CD" w:rsidRPr="00540547" w14:paraId="136F7661" w14:textId="77777777" w:rsidTr="00311D07">
        <w:tc>
          <w:tcPr>
            <w:tcW w:w="632" w:type="dxa"/>
          </w:tcPr>
          <w:p w14:paraId="43C12D26" w14:textId="77777777" w:rsidR="00FE36CD" w:rsidRPr="00540547" w:rsidRDefault="00FE36CD" w:rsidP="00311D07">
            <w:pPr>
              <w:rPr>
                <w:sz w:val="22"/>
                <w:szCs w:val="22"/>
              </w:rPr>
            </w:pPr>
            <w:r w:rsidRPr="00540547">
              <w:rPr>
                <w:sz w:val="22"/>
                <w:szCs w:val="22"/>
              </w:rPr>
              <w:t>CO1</w:t>
            </w:r>
          </w:p>
        </w:tc>
        <w:tc>
          <w:tcPr>
            <w:tcW w:w="9858" w:type="dxa"/>
          </w:tcPr>
          <w:p w14:paraId="64EDD774" w14:textId="77777777" w:rsidR="00FE36CD" w:rsidRPr="00540547" w:rsidRDefault="00FE36CD" w:rsidP="00311D07">
            <w:pPr>
              <w:rPr>
                <w:sz w:val="22"/>
                <w:szCs w:val="22"/>
              </w:rPr>
            </w:pPr>
            <w:r w:rsidRPr="00540547">
              <w:rPr>
                <w:rFonts w:eastAsiaTheme="minorHAnsi"/>
                <w:color w:val="000000"/>
                <w:sz w:val="22"/>
                <w:szCs w:val="22"/>
                <w:lang w:val="en-IN"/>
              </w:rPr>
              <w:t>Understand the nuts and bolts of preparing a business plan.</w:t>
            </w:r>
          </w:p>
        </w:tc>
      </w:tr>
      <w:tr w:rsidR="00FE36CD" w:rsidRPr="00540547" w14:paraId="0E164B77" w14:textId="77777777" w:rsidTr="00311D07">
        <w:tc>
          <w:tcPr>
            <w:tcW w:w="632" w:type="dxa"/>
          </w:tcPr>
          <w:p w14:paraId="361D16AB" w14:textId="77777777" w:rsidR="00FE36CD" w:rsidRPr="00540547" w:rsidRDefault="00FE36CD" w:rsidP="00311D07">
            <w:pPr>
              <w:rPr>
                <w:sz w:val="22"/>
                <w:szCs w:val="22"/>
              </w:rPr>
            </w:pPr>
            <w:r w:rsidRPr="00540547">
              <w:rPr>
                <w:sz w:val="22"/>
                <w:szCs w:val="22"/>
              </w:rPr>
              <w:t>CO2</w:t>
            </w:r>
          </w:p>
        </w:tc>
        <w:tc>
          <w:tcPr>
            <w:tcW w:w="9858" w:type="dxa"/>
          </w:tcPr>
          <w:p w14:paraId="14FB7724" w14:textId="77777777" w:rsidR="00FE36CD" w:rsidRPr="00540547" w:rsidRDefault="00FE36CD" w:rsidP="00311D07">
            <w:pPr>
              <w:rPr>
                <w:sz w:val="22"/>
                <w:szCs w:val="22"/>
              </w:rPr>
            </w:pPr>
            <w:r w:rsidRPr="00540547">
              <w:rPr>
                <w:rFonts w:eastAsiaTheme="minorHAnsi"/>
                <w:color w:val="000000"/>
                <w:sz w:val="22"/>
                <w:szCs w:val="22"/>
                <w:lang w:val="en-IN"/>
              </w:rPr>
              <w:t>Remember and implement the business/management skills.</w:t>
            </w:r>
          </w:p>
        </w:tc>
      </w:tr>
      <w:tr w:rsidR="00FE36CD" w:rsidRPr="00540547" w14:paraId="2FBBF77A" w14:textId="77777777" w:rsidTr="00311D07">
        <w:tc>
          <w:tcPr>
            <w:tcW w:w="632" w:type="dxa"/>
          </w:tcPr>
          <w:p w14:paraId="0859CE3B" w14:textId="77777777" w:rsidR="00FE36CD" w:rsidRPr="00540547" w:rsidRDefault="00FE36CD" w:rsidP="00311D07">
            <w:pPr>
              <w:rPr>
                <w:sz w:val="22"/>
                <w:szCs w:val="22"/>
              </w:rPr>
            </w:pPr>
            <w:r w:rsidRPr="00540547">
              <w:rPr>
                <w:sz w:val="22"/>
                <w:szCs w:val="22"/>
              </w:rPr>
              <w:t>CO3</w:t>
            </w:r>
          </w:p>
        </w:tc>
        <w:tc>
          <w:tcPr>
            <w:tcW w:w="9858" w:type="dxa"/>
          </w:tcPr>
          <w:p w14:paraId="7849512C" w14:textId="77777777" w:rsidR="00FE36CD" w:rsidRPr="00540547" w:rsidRDefault="00FE36CD" w:rsidP="00311D07">
            <w:pPr>
              <w:rPr>
                <w:sz w:val="22"/>
                <w:szCs w:val="22"/>
              </w:rPr>
            </w:pPr>
            <w:r w:rsidRPr="00540547">
              <w:rPr>
                <w:rFonts w:eastAsiaTheme="minorHAnsi"/>
                <w:color w:val="000000"/>
                <w:sz w:val="22"/>
                <w:szCs w:val="22"/>
                <w:lang w:val="en-IN"/>
              </w:rPr>
              <w:t>Understand and evaluate complete business plan (from concept to financial forecasts).</w:t>
            </w:r>
          </w:p>
        </w:tc>
      </w:tr>
      <w:tr w:rsidR="00FE36CD" w:rsidRPr="00540547" w14:paraId="53E9806E" w14:textId="77777777" w:rsidTr="00311D07">
        <w:tc>
          <w:tcPr>
            <w:tcW w:w="632" w:type="dxa"/>
          </w:tcPr>
          <w:p w14:paraId="5911CBC6" w14:textId="77777777" w:rsidR="00FE36CD" w:rsidRPr="00540547" w:rsidRDefault="00FE36CD" w:rsidP="00311D07">
            <w:pPr>
              <w:rPr>
                <w:sz w:val="22"/>
                <w:szCs w:val="22"/>
              </w:rPr>
            </w:pPr>
            <w:r w:rsidRPr="00540547">
              <w:rPr>
                <w:sz w:val="22"/>
                <w:szCs w:val="22"/>
              </w:rPr>
              <w:t>CO4</w:t>
            </w:r>
          </w:p>
        </w:tc>
        <w:tc>
          <w:tcPr>
            <w:tcW w:w="9858" w:type="dxa"/>
          </w:tcPr>
          <w:p w14:paraId="1AC35D93" w14:textId="77777777" w:rsidR="00FE36CD" w:rsidRPr="00540547" w:rsidRDefault="00FE36CD" w:rsidP="00311D07">
            <w:pPr>
              <w:autoSpaceDE w:val="0"/>
              <w:autoSpaceDN w:val="0"/>
              <w:adjustRightInd w:val="0"/>
              <w:spacing w:after="23"/>
              <w:rPr>
                <w:rFonts w:eastAsiaTheme="minorHAnsi"/>
                <w:color w:val="000000"/>
                <w:sz w:val="22"/>
                <w:szCs w:val="22"/>
                <w:lang w:val="en-IN"/>
              </w:rPr>
            </w:pPr>
            <w:r w:rsidRPr="00540547">
              <w:rPr>
                <w:rFonts w:eastAsiaTheme="minorHAnsi"/>
                <w:color w:val="000000"/>
                <w:sz w:val="22"/>
                <w:szCs w:val="22"/>
                <w:lang w:val="en-IN"/>
              </w:rPr>
              <w:t xml:space="preserve">Identify the tools and techniques involved in Business plan process. </w:t>
            </w:r>
          </w:p>
        </w:tc>
      </w:tr>
      <w:tr w:rsidR="00FE36CD" w:rsidRPr="00540547" w14:paraId="0F812DAC" w14:textId="77777777" w:rsidTr="00311D07">
        <w:tc>
          <w:tcPr>
            <w:tcW w:w="632" w:type="dxa"/>
          </w:tcPr>
          <w:p w14:paraId="3FF0E65C" w14:textId="77777777" w:rsidR="00FE36CD" w:rsidRPr="00540547" w:rsidRDefault="00FE36CD" w:rsidP="00311D07">
            <w:pPr>
              <w:rPr>
                <w:sz w:val="22"/>
                <w:szCs w:val="22"/>
              </w:rPr>
            </w:pPr>
            <w:r w:rsidRPr="00540547">
              <w:rPr>
                <w:sz w:val="22"/>
                <w:szCs w:val="22"/>
              </w:rPr>
              <w:t>CO5</w:t>
            </w:r>
          </w:p>
        </w:tc>
        <w:tc>
          <w:tcPr>
            <w:tcW w:w="9858" w:type="dxa"/>
          </w:tcPr>
          <w:p w14:paraId="17C22E91" w14:textId="77777777" w:rsidR="00FE36CD" w:rsidRPr="00540547" w:rsidRDefault="00FE36CD" w:rsidP="00311D07">
            <w:pPr>
              <w:rPr>
                <w:sz w:val="22"/>
                <w:szCs w:val="22"/>
              </w:rPr>
            </w:pPr>
            <w:r w:rsidRPr="00540547">
              <w:rPr>
                <w:rFonts w:eastAsiaTheme="minorHAnsi"/>
                <w:color w:val="000000"/>
                <w:sz w:val="22"/>
                <w:szCs w:val="22"/>
                <w:lang w:val="en-IN"/>
              </w:rPr>
              <w:t>Analyse the competitive structure and strategy development.</w:t>
            </w:r>
          </w:p>
        </w:tc>
      </w:tr>
      <w:tr w:rsidR="00FE36CD" w:rsidRPr="00540547" w14:paraId="4AF2321D" w14:textId="77777777" w:rsidTr="00311D07">
        <w:tc>
          <w:tcPr>
            <w:tcW w:w="632" w:type="dxa"/>
          </w:tcPr>
          <w:p w14:paraId="69C1CD6A" w14:textId="77777777" w:rsidR="00FE36CD" w:rsidRPr="00540547" w:rsidRDefault="00FE36CD" w:rsidP="00311D07">
            <w:pPr>
              <w:rPr>
                <w:sz w:val="22"/>
                <w:szCs w:val="22"/>
              </w:rPr>
            </w:pPr>
            <w:r w:rsidRPr="00540547">
              <w:rPr>
                <w:sz w:val="22"/>
                <w:szCs w:val="22"/>
              </w:rPr>
              <w:t>CO6</w:t>
            </w:r>
          </w:p>
        </w:tc>
        <w:tc>
          <w:tcPr>
            <w:tcW w:w="9858" w:type="dxa"/>
          </w:tcPr>
          <w:p w14:paraId="4AF2429C" w14:textId="77777777" w:rsidR="00FE36CD" w:rsidRPr="00540547" w:rsidRDefault="00FE36CD" w:rsidP="00311D07">
            <w:pPr>
              <w:rPr>
                <w:sz w:val="22"/>
                <w:szCs w:val="22"/>
              </w:rPr>
            </w:pPr>
            <w:r w:rsidRPr="00540547">
              <w:rPr>
                <w:rFonts w:eastAsiaTheme="minorHAnsi"/>
                <w:color w:val="000000"/>
                <w:sz w:val="22"/>
                <w:szCs w:val="22"/>
                <w:lang w:val="en-IN"/>
              </w:rPr>
              <w:t>Launch a new venture company or start one an established organization.</w:t>
            </w:r>
          </w:p>
        </w:tc>
      </w:tr>
    </w:tbl>
    <w:p w14:paraId="48795B66" w14:textId="77777777" w:rsidR="00FE36CD" w:rsidRPr="00540547" w:rsidRDefault="00FE36CD" w:rsidP="00311D07">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40547" w14:paraId="085D93AD" w14:textId="77777777" w:rsidTr="00311D07">
        <w:trPr>
          <w:jc w:val="center"/>
        </w:trPr>
        <w:tc>
          <w:tcPr>
            <w:tcW w:w="6385" w:type="dxa"/>
            <w:gridSpan w:val="8"/>
          </w:tcPr>
          <w:p w14:paraId="72B4423A" w14:textId="77777777" w:rsidR="00FE36CD" w:rsidRPr="00540547" w:rsidRDefault="00FE36CD" w:rsidP="00311D07">
            <w:pPr>
              <w:jc w:val="center"/>
              <w:rPr>
                <w:b/>
                <w:sz w:val="22"/>
                <w:szCs w:val="22"/>
              </w:rPr>
            </w:pPr>
            <w:r w:rsidRPr="00540547">
              <w:rPr>
                <w:b/>
                <w:sz w:val="22"/>
                <w:szCs w:val="22"/>
              </w:rPr>
              <w:t>Assessment Pattern as per Bloom’s Level</w:t>
            </w:r>
          </w:p>
        </w:tc>
      </w:tr>
      <w:tr w:rsidR="00FE36CD" w:rsidRPr="00540547" w14:paraId="0526C009" w14:textId="77777777" w:rsidTr="00311D07">
        <w:trPr>
          <w:jc w:val="center"/>
        </w:trPr>
        <w:tc>
          <w:tcPr>
            <w:tcW w:w="1140" w:type="dxa"/>
          </w:tcPr>
          <w:p w14:paraId="08F6F6D8" w14:textId="77777777" w:rsidR="00FE36CD" w:rsidRPr="00540547" w:rsidRDefault="00FE36CD" w:rsidP="00311D07">
            <w:pPr>
              <w:jc w:val="center"/>
              <w:rPr>
                <w:b/>
                <w:bCs/>
                <w:sz w:val="22"/>
                <w:szCs w:val="22"/>
              </w:rPr>
            </w:pPr>
            <w:r w:rsidRPr="00540547">
              <w:rPr>
                <w:b/>
                <w:bCs/>
                <w:sz w:val="22"/>
                <w:szCs w:val="22"/>
              </w:rPr>
              <w:t>CO / BL</w:t>
            </w:r>
          </w:p>
        </w:tc>
        <w:tc>
          <w:tcPr>
            <w:tcW w:w="709" w:type="dxa"/>
          </w:tcPr>
          <w:p w14:paraId="05686948" w14:textId="77777777" w:rsidR="00FE36CD" w:rsidRPr="00540547" w:rsidRDefault="00FE36CD" w:rsidP="00311D07">
            <w:pPr>
              <w:jc w:val="center"/>
              <w:rPr>
                <w:b/>
                <w:sz w:val="22"/>
                <w:szCs w:val="22"/>
              </w:rPr>
            </w:pPr>
            <w:r w:rsidRPr="00540547">
              <w:rPr>
                <w:b/>
                <w:sz w:val="22"/>
                <w:szCs w:val="22"/>
              </w:rPr>
              <w:t>R</w:t>
            </w:r>
          </w:p>
        </w:tc>
        <w:tc>
          <w:tcPr>
            <w:tcW w:w="708" w:type="dxa"/>
          </w:tcPr>
          <w:p w14:paraId="119B9419" w14:textId="77777777" w:rsidR="00FE36CD" w:rsidRPr="00540547" w:rsidRDefault="00FE36CD" w:rsidP="00311D07">
            <w:pPr>
              <w:jc w:val="center"/>
              <w:rPr>
                <w:b/>
                <w:sz w:val="22"/>
                <w:szCs w:val="22"/>
              </w:rPr>
            </w:pPr>
            <w:r w:rsidRPr="00540547">
              <w:rPr>
                <w:b/>
                <w:sz w:val="22"/>
                <w:szCs w:val="22"/>
              </w:rPr>
              <w:t>U</w:t>
            </w:r>
          </w:p>
        </w:tc>
        <w:tc>
          <w:tcPr>
            <w:tcW w:w="709" w:type="dxa"/>
          </w:tcPr>
          <w:p w14:paraId="188D4B9E" w14:textId="77777777" w:rsidR="00FE36CD" w:rsidRPr="00540547" w:rsidRDefault="00FE36CD" w:rsidP="00311D07">
            <w:pPr>
              <w:jc w:val="center"/>
              <w:rPr>
                <w:b/>
                <w:sz w:val="22"/>
                <w:szCs w:val="22"/>
              </w:rPr>
            </w:pPr>
            <w:r w:rsidRPr="00540547">
              <w:rPr>
                <w:b/>
                <w:sz w:val="22"/>
                <w:szCs w:val="22"/>
              </w:rPr>
              <w:t>A</w:t>
            </w:r>
          </w:p>
        </w:tc>
        <w:tc>
          <w:tcPr>
            <w:tcW w:w="709" w:type="dxa"/>
          </w:tcPr>
          <w:p w14:paraId="7F9A9947" w14:textId="77777777" w:rsidR="00FE36CD" w:rsidRPr="00540547" w:rsidRDefault="00FE36CD" w:rsidP="00311D07">
            <w:pPr>
              <w:jc w:val="center"/>
              <w:rPr>
                <w:b/>
                <w:sz w:val="22"/>
                <w:szCs w:val="22"/>
              </w:rPr>
            </w:pPr>
            <w:r w:rsidRPr="00540547">
              <w:rPr>
                <w:b/>
                <w:sz w:val="22"/>
                <w:szCs w:val="22"/>
              </w:rPr>
              <w:t>An</w:t>
            </w:r>
          </w:p>
        </w:tc>
        <w:tc>
          <w:tcPr>
            <w:tcW w:w="709" w:type="dxa"/>
          </w:tcPr>
          <w:p w14:paraId="68F7316D" w14:textId="77777777" w:rsidR="00FE36CD" w:rsidRPr="00540547" w:rsidRDefault="00FE36CD" w:rsidP="00311D07">
            <w:pPr>
              <w:jc w:val="center"/>
              <w:rPr>
                <w:b/>
                <w:sz w:val="22"/>
                <w:szCs w:val="22"/>
              </w:rPr>
            </w:pPr>
            <w:r w:rsidRPr="00540547">
              <w:rPr>
                <w:b/>
                <w:sz w:val="22"/>
                <w:szCs w:val="22"/>
              </w:rPr>
              <w:t>E</w:t>
            </w:r>
          </w:p>
        </w:tc>
        <w:tc>
          <w:tcPr>
            <w:tcW w:w="708" w:type="dxa"/>
          </w:tcPr>
          <w:p w14:paraId="6E300D85" w14:textId="77777777" w:rsidR="00FE36CD" w:rsidRPr="00540547" w:rsidRDefault="00FE36CD" w:rsidP="00311D07">
            <w:pPr>
              <w:jc w:val="center"/>
              <w:rPr>
                <w:b/>
                <w:sz w:val="22"/>
                <w:szCs w:val="22"/>
              </w:rPr>
            </w:pPr>
            <w:r w:rsidRPr="00540547">
              <w:rPr>
                <w:b/>
                <w:sz w:val="22"/>
                <w:szCs w:val="22"/>
              </w:rPr>
              <w:t>C</w:t>
            </w:r>
          </w:p>
        </w:tc>
        <w:tc>
          <w:tcPr>
            <w:tcW w:w="993" w:type="dxa"/>
          </w:tcPr>
          <w:p w14:paraId="448388E0" w14:textId="77777777" w:rsidR="00FE36CD" w:rsidRPr="00540547" w:rsidRDefault="00FE36CD" w:rsidP="00311D07">
            <w:pPr>
              <w:jc w:val="center"/>
              <w:rPr>
                <w:b/>
                <w:sz w:val="22"/>
                <w:szCs w:val="22"/>
              </w:rPr>
            </w:pPr>
            <w:r w:rsidRPr="00540547">
              <w:rPr>
                <w:b/>
                <w:sz w:val="22"/>
                <w:szCs w:val="22"/>
              </w:rPr>
              <w:t>Total</w:t>
            </w:r>
          </w:p>
        </w:tc>
      </w:tr>
      <w:tr w:rsidR="00FE36CD" w:rsidRPr="00540547" w14:paraId="25E5453C" w14:textId="77777777" w:rsidTr="00311D07">
        <w:trPr>
          <w:jc w:val="center"/>
        </w:trPr>
        <w:tc>
          <w:tcPr>
            <w:tcW w:w="1140" w:type="dxa"/>
          </w:tcPr>
          <w:p w14:paraId="3AA1D7C3" w14:textId="77777777" w:rsidR="00FE36CD" w:rsidRPr="00540547" w:rsidRDefault="00FE36CD" w:rsidP="00311D07">
            <w:pPr>
              <w:jc w:val="center"/>
              <w:rPr>
                <w:sz w:val="22"/>
                <w:szCs w:val="22"/>
              </w:rPr>
            </w:pPr>
            <w:r w:rsidRPr="00540547">
              <w:rPr>
                <w:sz w:val="22"/>
                <w:szCs w:val="22"/>
              </w:rPr>
              <w:t>CO1</w:t>
            </w:r>
          </w:p>
        </w:tc>
        <w:tc>
          <w:tcPr>
            <w:tcW w:w="709" w:type="dxa"/>
          </w:tcPr>
          <w:p w14:paraId="6DDF1A0C" w14:textId="77777777" w:rsidR="00FE36CD" w:rsidRPr="00540547" w:rsidRDefault="00FE36CD" w:rsidP="00311D07">
            <w:pPr>
              <w:jc w:val="center"/>
              <w:rPr>
                <w:sz w:val="22"/>
                <w:szCs w:val="22"/>
              </w:rPr>
            </w:pPr>
            <w:r w:rsidRPr="00540547">
              <w:rPr>
                <w:sz w:val="22"/>
                <w:szCs w:val="22"/>
              </w:rPr>
              <w:t>5</w:t>
            </w:r>
          </w:p>
        </w:tc>
        <w:tc>
          <w:tcPr>
            <w:tcW w:w="708" w:type="dxa"/>
          </w:tcPr>
          <w:p w14:paraId="22F71FC5" w14:textId="77777777" w:rsidR="00FE36CD" w:rsidRPr="00540547" w:rsidRDefault="00FE36CD" w:rsidP="00311D07">
            <w:pPr>
              <w:jc w:val="center"/>
              <w:rPr>
                <w:sz w:val="22"/>
                <w:szCs w:val="22"/>
              </w:rPr>
            </w:pPr>
            <w:r w:rsidRPr="00540547">
              <w:rPr>
                <w:sz w:val="22"/>
                <w:szCs w:val="22"/>
              </w:rPr>
              <w:t>15</w:t>
            </w:r>
          </w:p>
        </w:tc>
        <w:tc>
          <w:tcPr>
            <w:tcW w:w="709" w:type="dxa"/>
          </w:tcPr>
          <w:p w14:paraId="7D8A8122" w14:textId="77777777" w:rsidR="00FE36CD" w:rsidRPr="00540547" w:rsidRDefault="00FE36CD" w:rsidP="00311D07">
            <w:pPr>
              <w:jc w:val="center"/>
              <w:rPr>
                <w:sz w:val="22"/>
                <w:szCs w:val="22"/>
              </w:rPr>
            </w:pPr>
            <w:r w:rsidRPr="00540547">
              <w:rPr>
                <w:sz w:val="22"/>
                <w:szCs w:val="22"/>
              </w:rPr>
              <w:t>20</w:t>
            </w:r>
          </w:p>
        </w:tc>
        <w:tc>
          <w:tcPr>
            <w:tcW w:w="709" w:type="dxa"/>
          </w:tcPr>
          <w:p w14:paraId="4588FAE0" w14:textId="77777777" w:rsidR="00FE36CD" w:rsidRPr="00540547" w:rsidRDefault="00FE36CD" w:rsidP="00311D07">
            <w:pPr>
              <w:jc w:val="center"/>
              <w:rPr>
                <w:sz w:val="22"/>
                <w:szCs w:val="22"/>
              </w:rPr>
            </w:pPr>
          </w:p>
        </w:tc>
        <w:tc>
          <w:tcPr>
            <w:tcW w:w="709" w:type="dxa"/>
          </w:tcPr>
          <w:p w14:paraId="330D313A" w14:textId="77777777" w:rsidR="00FE36CD" w:rsidRPr="00540547" w:rsidRDefault="00FE36CD" w:rsidP="00311D07">
            <w:pPr>
              <w:jc w:val="center"/>
              <w:rPr>
                <w:sz w:val="22"/>
                <w:szCs w:val="22"/>
              </w:rPr>
            </w:pPr>
          </w:p>
        </w:tc>
        <w:tc>
          <w:tcPr>
            <w:tcW w:w="708" w:type="dxa"/>
          </w:tcPr>
          <w:p w14:paraId="1C264D59" w14:textId="77777777" w:rsidR="00FE36CD" w:rsidRPr="00540547" w:rsidRDefault="00FE36CD" w:rsidP="00311D07">
            <w:pPr>
              <w:jc w:val="center"/>
              <w:rPr>
                <w:sz w:val="22"/>
                <w:szCs w:val="22"/>
              </w:rPr>
            </w:pPr>
          </w:p>
        </w:tc>
        <w:tc>
          <w:tcPr>
            <w:tcW w:w="993" w:type="dxa"/>
          </w:tcPr>
          <w:p w14:paraId="0472098E" w14:textId="77777777" w:rsidR="00FE36CD" w:rsidRPr="00540547" w:rsidRDefault="00FE36CD" w:rsidP="00311D07">
            <w:pPr>
              <w:jc w:val="center"/>
              <w:rPr>
                <w:sz w:val="22"/>
                <w:szCs w:val="22"/>
              </w:rPr>
            </w:pPr>
            <w:r w:rsidRPr="00540547">
              <w:rPr>
                <w:sz w:val="22"/>
                <w:szCs w:val="22"/>
              </w:rPr>
              <w:t>40</w:t>
            </w:r>
          </w:p>
        </w:tc>
      </w:tr>
      <w:tr w:rsidR="00FE36CD" w:rsidRPr="00540547" w14:paraId="30930D13" w14:textId="77777777" w:rsidTr="00311D07">
        <w:trPr>
          <w:jc w:val="center"/>
        </w:trPr>
        <w:tc>
          <w:tcPr>
            <w:tcW w:w="1140" w:type="dxa"/>
          </w:tcPr>
          <w:p w14:paraId="679DCE8F" w14:textId="77777777" w:rsidR="00FE36CD" w:rsidRPr="00540547" w:rsidRDefault="00FE36CD" w:rsidP="00311D07">
            <w:pPr>
              <w:jc w:val="center"/>
              <w:rPr>
                <w:sz w:val="22"/>
                <w:szCs w:val="22"/>
              </w:rPr>
            </w:pPr>
            <w:r w:rsidRPr="00540547">
              <w:rPr>
                <w:sz w:val="22"/>
                <w:szCs w:val="22"/>
              </w:rPr>
              <w:t>CO2</w:t>
            </w:r>
          </w:p>
        </w:tc>
        <w:tc>
          <w:tcPr>
            <w:tcW w:w="709" w:type="dxa"/>
          </w:tcPr>
          <w:p w14:paraId="2C0A33E5" w14:textId="77777777" w:rsidR="00FE36CD" w:rsidRPr="00540547" w:rsidRDefault="00FE36CD" w:rsidP="00311D07">
            <w:pPr>
              <w:jc w:val="center"/>
              <w:rPr>
                <w:sz w:val="22"/>
                <w:szCs w:val="22"/>
              </w:rPr>
            </w:pPr>
          </w:p>
        </w:tc>
        <w:tc>
          <w:tcPr>
            <w:tcW w:w="708" w:type="dxa"/>
          </w:tcPr>
          <w:p w14:paraId="1E7599E8" w14:textId="77777777" w:rsidR="00FE36CD" w:rsidRPr="00540547" w:rsidRDefault="00FE36CD" w:rsidP="00311D07">
            <w:pPr>
              <w:jc w:val="center"/>
              <w:rPr>
                <w:sz w:val="22"/>
                <w:szCs w:val="22"/>
              </w:rPr>
            </w:pPr>
          </w:p>
        </w:tc>
        <w:tc>
          <w:tcPr>
            <w:tcW w:w="709" w:type="dxa"/>
          </w:tcPr>
          <w:p w14:paraId="209E1839" w14:textId="77777777" w:rsidR="00FE36CD" w:rsidRPr="00540547" w:rsidRDefault="00FE36CD" w:rsidP="00311D07">
            <w:pPr>
              <w:jc w:val="center"/>
              <w:rPr>
                <w:sz w:val="22"/>
                <w:szCs w:val="22"/>
              </w:rPr>
            </w:pPr>
          </w:p>
        </w:tc>
        <w:tc>
          <w:tcPr>
            <w:tcW w:w="709" w:type="dxa"/>
          </w:tcPr>
          <w:p w14:paraId="6C140C5C" w14:textId="77777777" w:rsidR="00FE36CD" w:rsidRPr="00540547" w:rsidRDefault="00FE36CD" w:rsidP="00311D07">
            <w:pPr>
              <w:jc w:val="center"/>
              <w:rPr>
                <w:sz w:val="22"/>
                <w:szCs w:val="22"/>
              </w:rPr>
            </w:pPr>
            <w:r w:rsidRPr="00540547">
              <w:rPr>
                <w:sz w:val="22"/>
                <w:szCs w:val="22"/>
              </w:rPr>
              <w:t>20</w:t>
            </w:r>
          </w:p>
        </w:tc>
        <w:tc>
          <w:tcPr>
            <w:tcW w:w="709" w:type="dxa"/>
          </w:tcPr>
          <w:p w14:paraId="582B1477" w14:textId="77777777" w:rsidR="00FE36CD" w:rsidRPr="00540547" w:rsidRDefault="00FE36CD" w:rsidP="00311D07">
            <w:pPr>
              <w:jc w:val="center"/>
              <w:rPr>
                <w:sz w:val="22"/>
                <w:szCs w:val="22"/>
              </w:rPr>
            </w:pPr>
          </w:p>
        </w:tc>
        <w:tc>
          <w:tcPr>
            <w:tcW w:w="708" w:type="dxa"/>
          </w:tcPr>
          <w:p w14:paraId="07BCFA91" w14:textId="77777777" w:rsidR="00FE36CD" w:rsidRPr="00540547" w:rsidRDefault="00FE36CD" w:rsidP="00311D07">
            <w:pPr>
              <w:jc w:val="center"/>
              <w:rPr>
                <w:sz w:val="22"/>
                <w:szCs w:val="22"/>
              </w:rPr>
            </w:pPr>
            <w:r w:rsidRPr="00540547">
              <w:rPr>
                <w:sz w:val="22"/>
                <w:szCs w:val="22"/>
              </w:rPr>
              <w:t>20</w:t>
            </w:r>
          </w:p>
        </w:tc>
        <w:tc>
          <w:tcPr>
            <w:tcW w:w="993" w:type="dxa"/>
          </w:tcPr>
          <w:p w14:paraId="77E53E46" w14:textId="77777777" w:rsidR="00FE36CD" w:rsidRPr="00540547" w:rsidRDefault="00FE36CD" w:rsidP="00311D07">
            <w:pPr>
              <w:jc w:val="center"/>
              <w:rPr>
                <w:sz w:val="22"/>
                <w:szCs w:val="22"/>
              </w:rPr>
            </w:pPr>
            <w:r w:rsidRPr="00540547">
              <w:rPr>
                <w:sz w:val="22"/>
                <w:szCs w:val="22"/>
              </w:rPr>
              <w:t>40</w:t>
            </w:r>
          </w:p>
        </w:tc>
      </w:tr>
      <w:tr w:rsidR="00FE36CD" w:rsidRPr="00540547" w14:paraId="6210D47A" w14:textId="77777777" w:rsidTr="00311D07">
        <w:trPr>
          <w:jc w:val="center"/>
        </w:trPr>
        <w:tc>
          <w:tcPr>
            <w:tcW w:w="1140" w:type="dxa"/>
          </w:tcPr>
          <w:p w14:paraId="14695F4E" w14:textId="77777777" w:rsidR="00FE36CD" w:rsidRPr="00540547" w:rsidRDefault="00FE36CD" w:rsidP="00311D07">
            <w:pPr>
              <w:jc w:val="center"/>
              <w:rPr>
                <w:sz w:val="22"/>
                <w:szCs w:val="22"/>
              </w:rPr>
            </w:pPr>
            <w:r w:rsidRPr="00540547">
              <w:rPr>
                <w:sz w:val="22"/>
                <w:szCs w:val="22"/>
              </w:rPr>
              <w:t>CO3</w:t>
            </w:r>
          </w:p>
        </w:tc>
        <w:tc>
          <w:tcPr>
            <w:tcW w:w="709" w:type="dxa"/>
          </w:tcPr>
          <w:p w14:paraId="2979FF2A" w14:textId="77777777" w:rsidR="00FE36CD" w:rsidRPr="00540547" w:rsidRDefault="00FE36CD" w:rsidP="00311D07">
            <w:pPr>
              <w:jc w:val="center"/>
              <w:rPr>
                <w:sz w:val="22"/>
                <w:szCs w:val="22"/>
              </w:rPr>
            </w:pPr>
            <w:r w:rsidRPr="00540547">
              <w:rPr>
                <w:sz w:val="22"/>
                <w:szCs w:val="22"/>
              </w:rPr>
              <w:t>20</w:t>
            </w:r>
          </w:p>
        </w:tc>
        <w:tc>
          <w:tcPr>
            <w:tcW w:w="708" w:type="dxa"/>
          </w:tcPr>
          <w:p w14:paraId="483EC134" w14:textId="77777777" w:rsidR="00FE36CD" w:rsidRPr="00540547" w:rsidRDefault="00FE36CD" w:rsidP="00311D07">
            <w:pPr>
              <w:jc w:val="center"/>
              <w:rPr>
                <w:sz w:val="22"/>
                <w:szCs w:val="22"/>
              </w:rPr>
            </w:pPr>
          </w:p>
        </w:tc>
        <w:tc>
          <w:tcPr>
            <w:tcW w:w="709" w:type="dxa"/>
          </w:tcPr>
          <w:p w14:paraId="2A86C4A7" w14:textId="77777777" w:rsidR="00FE36CD" w:rsidRPr="00540547" w:rsidRDefault="00FE36CD" w:rsidP="00311D07">
            <w:pPr>
              <w:jc w:val="center"/>
              <w:rPr>
                <w:sz w:val="22"/>
                <w:szCs w:val="22"/>
              </w:rPr>
            </w:pPr>
            <w:r w:rsidRPr="00540547">
              <w:rPr>
                <w:sz w:val="22"/>
                <w:szCs w:val="22"/>
              </w:rPr>
              <w:t>20</w:t>
            </w:r>
          </w:p>
        </w:tc>
        <w:tc>
          <w:tcPr>
            <w:tcW w:w="709" w:type="dxa"/>
          </w:tcPr>
          <w:p w14:paraId="0F330F91" w14:textId="77777777" w:rsidR="00FE36CD" w:rsidRPr="00540547" w:rsidRDefault="00FE36CD" w:rsidP="00311D07">
            <w:pPr>
              <w:jc w:val="center"/>
              <w:rPr>
                <w:sz w:val="22"/>
                <w:szCs w:val="22"/>
              </w:rPr>
            </w:pPr>
          </w:p>
        </w:tc>
        <w:tc>
          <w:tcPr>
            <w:tcW w:w="709" w:type="dxa"/>
          </w:tcPr>
          <w:p w14:paraId="34E8D96F" w14:textId="77777777" w:rsidR="00FE36CD" w:rsidRPr="00540547" w:rsidRDefault="00FE36CD" w:rsidP="00311D07">
            <w:pPr>
              <w:jc w:val="center"/>
              <w:rPr>
                <w:sz w:val="22"/>
                <w:szCs w:val="22"/>
              </w:rPr>
            </w:pPr>
          </w:p>
        </w:tc>
        <w:tc>
          <w:tcPr>
            <w:tcW w:w="708" w:type="dxa"/>
          </w:tcPr>
          <w:p w14:paraId="63EA5429" w14:textId="77777777" w:rsidR="00FE36CD" w:rsidRPr="00540547" w:rsidRDefault="00FE36CD" w:rsidP="00311D07">
            <w:pPr>
              <w:jc w:val="center"/>
              <w:rPr>
                <w:sz w:val="22"/>
                <w:szCs w:val="22"/>
              </w:rPr>
            </w:pPr>
          </w:p>
        </w:tc>
        <w:tc>
          <w:tcPr>
            <w:tcW w:w="993" w:type="dxa"/>
          </w:tcPr>
          <w:p w14:paraId="2FAB84C2" w14:textId="77777777" w:rsidR="00FE36CD" w:rsidRPr="00540547" w:rsidRDefault="00FE36CD" w:rsidP="00311D07">
            <w:pPr>
              <w:jc w:val="center"/>
              <w:rPr>
                <w:sz w:val="22"/>
                <w:szCs w:val="22"/>
              </w:rPr>
            </w:pPr>
            <w:r w:rsidRPr="00540547">
              <w:rPr>
                <w:sz w:val="22"/>
                <w:szCs w:val="22"/>
              </w:rPr>
              <w:t>40</w:t>
            </w:r>
          </w:p>
        </w:tc>
      </w:tr>
      <w:tr w:rsidR="00FE36CD" w:rsidRPr="00540547" w14:paraId="5D1EC11C" w14:textId="77777777" w:rsidTr="00311D07">
        <w:trPr>
          <w:jc w:val="center"/>
        </w:trPr>
        <w:tc>
          <w:tcPr>
            <w:tcW w:w="1140" w:type="dxa"/>
          </w:tcPr>
          <w:p w14:paraId="3AB42988" w14:textId="77777777" w:rsidR="00FE36CD" w:rsidRPr="00540547" w:rsidRDefault="00FE36CD" w:rsidP="00311D07">
            <w:pPr>
              <w:jc w:val="center"/>
              <w:rPr>
                <w:sz w:val="22"/>
                <w:szCs w:val="22"/>
              </w:rPr>
            </w:pPr>
            <w:r w:rsidRPr="00540547">
              <w:rPr>
                <w:sz w:val="22"/>
                <w:szCs w:val="22"/>
              </w:rPr>
              <w:t>CO4</w:t>
            </w:r>
          </w:p>
        </w:tc>
        <w:tc>
          <w:tcPr>
            <w:tcW w:w="709" w:type="dxa"/>
          </w:tcPr>
          <w:p w14:paraId="2CAA1EC0" w14:textId="77777777" w:rsidR="00FE36CD" w:rsidRPr="00540547" w:rsidRDefault="00FE36CD" w:rsidP="00311D07">
            <w:pPr>
              <w:jc w:val="center"/>
              <w:rPr>
                <w:sz w:val="22"/>
                <w:szCs w:val="22"/>
              </w:rPr>
            </w:pPr>
          </w:p>
        </w:tc>
        <w:tc>
          <w:tcPr>
            <w:tcW w:w="708" w:type="dxa"/>
          </w:tcPr>
          <w:p w14:paraId="156A6526" w14:textId="77777777" w:rsidR="00FE36CD" w:rsidRPr="00540547" w:rsidRDefault="00FE36CD" w:rsidP="00311D07">
            <w:pPr>
              <w:jc w:val="center"/>
              <w:rPr>
                <w:sz w:val="22"/>
                <w:szCs w:val="22"/>
              </w:rPr>
            </w:pPr>
          </w:p>
        </w:tc>
        <w:tc>
          <w:tcPr>
            <w:tcW w:w="709" w:type="dxa"/>
          </w:tcPr>
          <w:p w14:paraId="2DB71B87" w14:textId="77777777" w:rsidR="00FE36CD" w:rsidRPr="00540547" w:rsidRDefault="00FE36CD" w:rsidP="00311D07">
            <w:pPr>
              <w:jc w:val="center"/>
              <w:rPr>
                <w:sz w:val="22"/>
                <w:szCs w:val="22"/>
              </w:rPr>
            </w:pPr>
            <w:r w:rsidRPr="00540547">
              <w:rPr>
                <w:sz w:val="22"/>
                <w:szCs w:val="22"/>
              </w:rPr>
              <w:t>20</w:t>
            </w:r>
          </w:p>
        </w:tc>
        <w:tc>
          <w:tcPr>
            <w:tcW w:w="709" w:type="dxa"/>
          </w:tcPr>
          <w:p w14:paraId="64A7D0C6" w14:textId="77777777" w:rsidR="00FE36CD" w:rsidRPr="00540547" w:rsidRDefault="00FE36CD" w:rsidP="00311D07">
            <w:pPr>
              <w:jc w:val="center"/>
              <w:rPr>
                <w:sz w:val="22"/>
                <w:szCs w:val="22"/>
              </w:rPr>
            </w:pPr>
          </w:p>
        </w:tc>
        <w:tc>
          <w:tcPr>
            <w:tcW w:w="709" w:type="dxa"/>
          </w:tcPr>
          <w:p w14:paraId="150127C1" w14:textId="77777777" w:rsidR="00FE36CD" w:rsidRPr="00540547" w:rsidRDefault="00FE36CD" w:rsidP="00311D07">
            <w:pPr>
              <w:jc w:val="center"/>
              <w:rPr>
                <w:sz w:val="22"/>
                <w:szCs w:val="22"/>
              </w:rPr>
            </w:pPr>
          </w:p>
        </w:tc>
        <w:tc>
          <w:tcPr>
            <w:tcW w:w="708" w:type="dxa"/>
          </w:tcPr>
          <w:p w14:paraId="685ED933" w14:textId="77777777" w:rsidR="00FE36CD" w:rsidRPr="00540547" w:rsidRDefault="00FE36CD" w:rsidP="00311D07">
            <w:pPr>
              <w:jc w:val="center"/>
              <w:rPr>
                <w:sz w:val="22"/>
                <w:szCs w:val="22"/>
              </w:rPr>
            </w:pPr>
          </w:p>
        </w:tc>
        <w:tc>
          <w:tcPr>
            <w:tcW w:w="993" w:type="dxa"/>
          </w:tcPr>
          <w:p w14:paraId="19BF5B50" w14:textId="77777777" w:rsidR="00FE36CD" w:rsidRPr="00540547" w:rsidRDefault="00FE36CD" w:rsidP="00311D07">
            <w:pPr>
              <w:jc w:val="center"/>
              <w:rPr>
                <w:sz w:val="22"/>
                <w:szCs w:val="22"/>
              </w:rPr>
            </w:pPr>
            <w:r w:rsidRPr="00540547">
              <w:rPr>
                <w:sz w:val="22"/>
                <w:szCs w:val="22"/>
              </w:rPr>
              <w:t>20</w:t>
            </w:r>
          </w:p>
        </w:tc>
      </w:tr>
      <w:tr w:rsidR="00FE36CD" w:rsidRPr="00540547" w14:paraId="6B7B1159" w14:textId="77777777" w:rsidTr="00311D07">
        <w:trPr>
          <w:jc w:val="center"/>
        </w:trPr>
        <w:tc>
          <w:tcPr>
            <w:tcW w:w="1140" w:type="dxa"/>
          </w:tcPr>
          <w:p w14:paraId="7FE34016" w14:textId="77777777" w:rsidR="00FE36CD" w:rsidRPr="00540547" w:rsidRDefault="00FE36CD" w:rsidP="00311D07">
            <w:pPr>
              <w:jc w:val="center"/>
              <w:rPr>
                <w:sz w:val="22"/>
                <w:szCs w:val="22"/>
              </w:rPr>
            </w:pPr>
            <w:r w:rsidRPr="00540547">
              <w:rPr>
                <w:sz w:val="22"/>
                <w:szCs w:val="22"/>
              </w:rPr>
              <w:t>CO5</w:t>
            </w:r>
          </w:p>
        </w:tc>
        <w:tc>
          <w:tcPr>
            <w:tcW w:w="709" w:type="dxa"/>
          </w:tcPr>
          <w:p w14:paraId="4C1E81EE" w14:textId="77777777" w:rsidR="00FE36CD" w:rsidRPr="00540547" w:rsidRDefault="00FE36CD" w:rsidP="00311D07">
            <w:pPr>
              <w:jc w:val="center"/>
              <w:rPr>
                <w:sz w:val="22"/>
                <w:szCs w:val="22"/>
              </w:rPr>
            </w:pPr>
          </w:p>
        </w:tc>
        <w:tc>
          <w:tcPr>
            <w:tcW w:w="708" w:type="dxa"/>
          </w:tcPr>
          <w:p w14:paraId="496B5DB4" w14:textId="77777777" w:rsidR="00FE36CD" w:rsidRPr="00540547" w:rsidRDefault="00FE36CD" w:rsidP="00311D07">
            <w:pPr>
              <w:jc w:val="center"/>
              <w:rPr>
                <w:sz w:val="22"/>
                <w:szCs w:val="22"/>
              </w:rPr>
            </w:pPr>
          </w:p>
        </w:tc>
        <w:tc>
          <w:tcPr>
            <w:tcW w:w="709" w:type="dxa"/>
          </w:tcPr>
          <w:p w14:paraId="36F69EDA" w14:textId="77777777" w:rsidR="00FE36CD" w:rsidRPr="00540547" w:rsidRDefault="00FE36CD" w:rsidP="00311D07">
            <w:pPr>
              <w:jc w:val="center"/>
              <w:rPr>
                <w:sz w:val="22"/>
                <w:szCs w:val="22"/>
              </w:rPr>
            </w:pPr>
          </w:p>
        </w:tc>
        <w:tc>
          <w:tcPr>
            <w:tcW w:w="709" w:type="dxa"/>
          </w:tcPr>
          <w:p w14:paraId="2E38F095" w14:textId="77777777" w:rsidR="00FE36CD" w:rsidRPr="00540547" w:rsidRDefault="00FE36CD" w:rsidP="00311D07">
            <w:pPr>
              <w:jc w:val="center"/>
              <w:rPr>
                <w:sz w:val="22"/>
                <w:szCs w:val="22"/>
              </w:rPr>
            </w:pPr>
          </w:p>
        </w:tc>
        <w:tc>
          <w:tcPr>
            <w:tcW w:w="709" w:type="dxa"/>
          </w:tcPr>
          <w:p w14:paraId="5972405F" w14:textId="77777777" w:rsidR="00FE36CD" w:rsidRPr="00540547" w:rsidRDefault="00FE36CD" w:rsidP="00311D07">
            <w:pPr>
              <w:jc w:val="center"/>
              <w:rPr>
                <w:sz w:val="22"/>
                <w:szCs w:val="22"/>
              </w:rPr>
            </w:pPr>
            <w:r w:rsidRPr="00540547">
              <w:rPr>
                <w:sz w:val="22"/>
                <w:szCs w:val="22"/>
              </w:rPr>
              <w:t>20</w:t>
            </w:r>
          </w:p>
        </w:tc>
        <w:tc>
          <w:tcPr>
            <w:tcW w:w="708" w:type="dxa"/>
          </w:tcPr>
          <w:p w14:paraId="0F1C57DA" w14:textId="77777777" w:rsidR="00FE36CD" w:rsidRPr="00540547" w:rsidRDefault="00FE36CD" w:rsidP="00311D07">
            <w:pPr>
              <w:jc w:val="center"/>
              <w:rPr>
                <w:sz w:val="22"/>
                <w:szCs w:val="22"/>
              </w:rPr>
            </w:pPr>
          </w:p>
        </w:tc>
        <w:tc>
          <w:tcPr>
            <w:tcW w:w="993" w:type="dxa"/>
          </w:tcPr>
          <w:p w14:paraId="4D6309C8" w14:textId="77777777" w:rsidR="00FE36CD" w:rsidRPr="00540547" w:rsidRDefault="00FE36CD" w:rsidP="00311D07">
            <w:pPr>
              <w:jc w:val="center"/>
              <w:rPr>
                <w:sz w:val="22"/>
                <w:szCs w:val="22"/>
              </w:rPr>
            </w:pPr>
            <w:r w:rsidRPr="00540547">
              <w:rPr>
                <w:sz w:val="22"/>
                <w:szCs w:val="22"/>
              </w:rPr>
              <w:t>20</w:t>
            </w:r>
          </w:p>
        </w:tc>
      </w:tr>
      <w:tr w:rsidR="00FE36CD" w:rsidRPr="00540547" w14:paraId="268E76DC" w14:textId="77777777" w:rsidTr="00311D07">
        <w:trPr>
          <w:jc w:val="center"/>
        </w:trPr>
        <w:tc>
          <w:tcPr>
            <w:tcW w:w="1140" w:type="dxa"/>
          </w:tcPr>
          <w:p w14:paraId="6B557F69" w14:textId="77777777" w:rsidR="00FE36CD" w:rsidRPr="00540547" w:rsidRDefault="00FE36CD" w:rsidP="00311D07">
            <w:pPr>
              <w:jc w:val="center"/>
              <w:rPr>
                <w:sz w:val="22"/>
                <w:szCs w:val="22"/>
              </w:rPr>
            </w:pPr>
            <w:r w:rsidRPr="00540547">
              <w:rPr>
                <w:sz w:val="22"/>
                <w:szCs w:val="22"/>
              </w:rPr>
              <w:t>CO6</w:t>
            </w:r>
          </w:p>
        </w:tc>
        <w:tc>
          <w:tcPr>
            <w:tcW w:w="709" w:type="dxa"/>
          </w:tcPr>
          <w:p w14:paraId="4A05D78E" w14:textId="77777777" w:rsidR="00FE36CD" w:rsidRPr="00540547" w:rsidRDefault="00FE36CD" w:rsidP="00311D07">
            <w:pPr>
              <w:jc w:val="center"/>
              <w:rPr>
                <w:sz w:val="22"/>
                <w:szCs w:val="22"/>
              </w:rPr>
            </w:pPr>
          </w:p>
        </w:tc>
        <w:tc>
          <w:tcPr>
            <w:tcW w:w="708" w:type="dxa"/>
          </w:tcPr>
          <w:p w14:paraId="5D2B3887" w14:textId="77777777" w:rsidR="00FE36CD" w:rsidRPr="00540547" w:rsidRDefault="00FE36CD" w:rsidP="00311D07">
            <w:pPr>
              <w:jc w:val="center"/>
              <w:rPr>
                <w:sz w:val="22"/>
                <w:szCs w:val="22"/>
              </w:rPr>
            </w:pPr>
          </w:p>
        </w:tc>
        <w:tc>
          <w:tcPr>
            <w:tcW w:w="709" w:type="dxa"/>
          </w:tcPr>
          <w:p w14:paraId="5E2479FE" w14:textId="77777777" w:rsidR="00FE36CD" w:rsidRPr="00540547" w:rsidRDefault="00FE36CD" w:rsidP="00311D07">
            <w:pPr>
              <w:jc w:val="center"/>
              <w:rPr>
                <w:sz w:val="22"/>
                <w:szCs w:val="22"/>
              </w:rPr>
            </w:pPr>
          </w:p>
        </w:tc>
        <w:tc>
          <w:tcPr>
            <w:tcW w:w="709" w:type="dxa"/>
          </w:tcPr>
          <w:p w14:paraId="3868F524" w14:textId="77777777" w:rsidR="00FE36CD" w:rsidRPr="00540547" w:rsidRDefault="00FE36CD" w:rsidP="00311D07">
            <w:pPr>
              <w:jc w:val="center"/>
              <w:rPr>
                <w:sz w:val="22"/>
                <w:szCs w:val="22"/>
              </w:rPr>
            </w:pPr>
            <w:r w:rsidRPr="00540547">
              <w:rPr>
                <w:sz w:val="22"/>
                <w:szCs w:val="22"/>
              </w:rPr>
              <w:t>15</w:t>
            </w:r>
          </w:p>
        </w:tc>
        <w:tc>
          <w:tcPr>
            <w:tcW w:w="709" w:type="dxa"/>
          </w:tcPr>
          <w:p w14:paraId="2D914730" w14:textId="77777777" w:rsidR="00FE36CD" w:rsidRPr="00540547" w:rsidRDefault="00FE36CD" w:rsidP="00311D07">
            <w:pPr>
              <w:jc w:val="center"/>
              <w:rPr>
                <w:sz w:val="22"/>
                <w:szCs w:val="22"/>
              </w:rPr>
            </w:pPr>
            <w:r w:rsidRPr="00540547">
              <w:rPr>
                <w:sz w:val="22"/>
                <w:szCs w:val="22"/>
              </w:rPr>
              <w:t>5</w:t>
            </w:r>
          </w:p>
        </w:tc>
        <w:tc>
          <w:tcPr>
            <w:tcW w:w="708" w:type="dxa"/>
          </w:tcPr>
          <w:p w14:paraId="3964BF80" w14:textId="77777777" w:rsidR="00FE36CD" w:rsidRPr="00540547" w:rsidRDefault="00FE36CD" w:rsidP="00311D07">
            <w:pPr>
              <w:jc w:val="center"/>
              <w:rPr>
                <w:sz w:val="22"/>
                <w:szCs w:val="22"/>
              </w:rPr>
            </w:pPr>
          </w:p>
        </w:tc>
        <w:tc>
          <w:tcPr>
            <w:tcW w:w="993" w:type="dxa"/>
          </w:tcPr>
          <w:p w14:paraId="69135AC7" w14:textId="77777777" w:rsidR="00FE36CD" w:rsidRPr="00540547" w:rsidRDefault="00FE36CD" w:rsidP="00311D07">
            <w:pPr>
              <w:jc w:val="center"/>
              <w:rPr>
                <w:sz w:val="22"/>
                <w:szCs w:val="22"/>
              </w:rPr>
            </w:pPr>
            <w:r w:rsidRPr="00540547">
              <w:rPr>
                <w:sz w:val="22"/>
                <w:szCs w:val="22"/>
              </w:rPr>
              <w:t>20</w:t>
            </w:r>
          </w:p>
        </w:tc>
      </w:tr>
      <w:tr w:rsidR="00FE36CD" w:rsidRPr="00540547" w14:paraId="3EE5052D" w14:textId="77777777" w:rsidTr="00311D07">
        <w:trPr>
          <w:jc w:val="center"/>
        </w:trPr>
        <w:tc>
          <w:tcPr>
            <w:tcW w:w="5392" w:type="dxa"/>
            <w:gridSpan w:val="7"/>
          </w:tcPr>
          <w:p w14:paraId="4272A559" w14:textId="77777777" w:rsidR="00FE36CD" w:rsidRPr="00540547" w:rsidRDefault="00FE36CD" w:rsidP="00311D07">
            <w:pPr>
              <w:rPr>
                <w:sz w:val="22"/>
                <w:szCs w:val="22"/>
              </w:rPr>
            </w:pPr>
          </w:p>
        </w:tc>
        <w:tc>
          <w:tcPr>
            <w:tcW w:w="993" w:type="dxa"/>
          </w:tcPr>
          <w:p w14:paraId="433E0F7D" w14:textId="77777777" w:rsidR="00FE36CD" w:rsidRPr="00540547" w:rsidRDefault="00FE36CD" w:rsidP="00311D07">
            <w:pPr>
              <w:jc w:val="center"/>
              <w:rPr>
                <w:b/>
                <w:sz w:val="22"/>
                <w:szCs w:val="22"/>
              </w:rPr>
            </w:pPr>
            <w:r w:rsidRPr="00540547">
              <w:rPr>
                <w:b/>
                <w:sz w:val="22"/>
                <w:szCs w:val="22"/>
              </w:rPr>
              <w:t>180</w:t>
            </w:r>
          </w:p>
        </w:tc>
      </w:tr>
    </w:tbl>
    <w:p w14:paraId="73047639" w14:textId="77777777" w:rsidR="00FE36CD" w:rsidRPr="00540547" w:rsidRDefault="00FE36CD" w:rsidP="00311D07">
      <w:pPr>
        <w:rPr>
          <w:sz w:val="22"/>
          <w:szCs w:val="22"/>
        </w:rPr>
      </w:pPr>
    </w:p>
    <w:p w14:paraId="0D38519C" w14:textId="77777777" w:rsidR="00FE36CD" w:rsidRPr="00540547" w:rsidRDefault="00FE36CD" w:rsidP="00311D07">
      <w:pPr>
        <w:rPr>
          <w:sz w:val="22"/>
          <w:szCs w:val="22"/>
        </w:rPr>
      </w:pPr>
    </w:p>
    <w:p w14:paraId="449F8C89" w14:textId="77777777" w:rsidR="00FE36CD" w:rsidRPr="00540547" w:rsidRDefault="00FE36CD" w:rsidP="00311D07">
      <w:pPr>
        <w:rPr>
          <w:sz w:val="22"/>
          <w:szCs w:val="22"/>
        </w:rPr>
      </w:pPr>
    </w:p>
    <w:p w14:paraId="37DF4CD2" w14:textId="77777777" w:rsidR="00FE36CD" w:rsidRPr="00540547" w:rsidRDefault="00FE36CD" w:rsidP="00311D07">
      <w:pPr>
        <w:rPr>
          <w:sz w:val="22"/>
          <w:szCs w:val="22"/>
        </w:rPr>
      </w:pPr>
    </w:p>
    <w:p w14:paraId="0C92E118" w14:textId="77777777" w:rsidR="00FE36CD" w:rsidRPr="00540547" w:rsidRDefault="00FE36CD" w:rsidP="00311D07">
      <w:pPr>
        <w:rPr>
          <w:sz w:val="22"/>
          <w:szCs w:val="22"/>
        </w:rPr>
      </w:pPr>
    </w:p>
    <w:p w14:paraId="79D21029" w14:textId="77777777" w:rsidR="00FE36CD" w:rsidRPr="00540547" w:rsidRDefault="00FE36CD" w:rsidP="00311D07">
      <w:pPr>
        <w:rPr>
          <w:sz w:val="22"/>
          <w:szCs w:val="22"/>
        </w:rPr>
      </w:pPr>
    </w:p>
    <w:p w14:paraId="0AC2E8D0" w14:textId="77777777" w:rsidR="00FE36CD" w:rsidRPr="00540547" w:rsidRDefault="00FE36CD" w:rsidP="00311D07">
      <w:pPr>
        <w:rPr>
          <w:sz w:val="22"/>
          <w:szCs w:val="22"/>
        </w:rPr>
      </w:pPr>
    </w:p>
    <w:p w14:paraId="726A2709" w14:textId="77777777" w:rsidR="00FE36CD" w:rsidRPr="00540547" w:rsidRDefault="00FE36CD" w:rsidP="00311D07">
      <w:pPr>
        <w:rPr>
          <w:sz w:val="22"/>
          <w:szCs w:val="22"/>
        </w:rPr>
      </w:pPr>
    </w:p>
    <w:p w14:paraId="6D687C4D" w14:textId="77777777" w:rsidR="00FE36CD" w:rsidRPr="00540547" w:rsidRDefault="00FE36CD" w:rsidP="00311D07">
      <w:pPr>
        <w:rPr>
          <w:sz w:val="22"/>
          <w:szCs w:val="22"/>
        </w:rPr>
      </w:pPr>
    </w:p>
    <w:p w14:paraId="5C7595E0" w14:textId="77777777" w:rsidR="00FE36CD" w:rsidRPr="00540547" w:rsidRDefault="00FE36CD" w:rsidP="00311D07">
      <w:pPr>
        <w:rPr>
          <w:sz w:val="22"/>
          <w:szCs w:val="22"/>
        </w:rPr>
      </w:pPr>
    </w:p>
    <w:p w14:paraId="26038E9D" w14:textId="77777777" w:rsidR="00FE36CD" w:rsidRPr="00540547" w:rsidRDefault="00FE36CD" w:rsidP="00311D07">
      <w:pPr>
        <w:rPr>
          <w:sz w:val="22"/>
          <w:szCs w:val="22"/>
        </w:rPr>
      </w:pPr>
    </w:p>
    <w:p w14:paraId="7182E783" w14:textId="77777777" w:rsidR="00FE36CD" w:rsidRPr="00540547" w:rsidRDefault="00FE36CD" w:rsidP="00311D07">
      <w:pPr>
        <w:rPr>
          <w:sz w:val="22"/>
          <w:szCs w:val="22"/>
        </w:rPr>
      </w:pPr>
    </w:p>
    <w:p w14:paraId="45F87B8F" w14:textId="77777777" w:rsidR="00FE36CD" w:rsidRPr="00540547" w:rsidRDefault="00FE36CD" w:rsidP="00311D07">
      <w:pPr>
        <w:rPr>
          <w:sz w:val="22"/>
          <w:szCs w:val="22"/>
        </w:rPr>
      </w:pPr>
    </w:p>
    <w:p w14:paraId="68A8F73C" w14:textId="77777777" w:rsidR="00FE36CD" w:rsidRPr="00540547" w:rsidRDefault="00FE36CD" w:rsidP="00311D07">
      <w:pPr>
        <w:rPr>
          <w:sz w:val="22"/>
          <w:szCs w:val="22"/>
        </w:rPr>
      </w:pPr>
    </w:p>
    <w:p w14:paraId="3521B448" w14:textId="77777777" w:rsidR="00FE36CD" w:rsidRPr="00540547" w:rsidRDefault="00FE36CD" w:rsidP="00311D07">
      <w:pPr>
        <w:rPr>
          <w:sz w:val="22"/>
          <w:szCs w:val="22"/>
        </w:rPr>
      </w:pPr>
    </w:p>
    <w:p w14:paraId="690DEED1" w14:textId="77777777" w:rsidR="00FE36CD" w:rsidRPr="00540547" w:rsidRDefault="00FE36CD" w:rsidP="00311D07">
      <w:pPr>
        <w:rPr>
          <w:sz w:val="22"/>
          <w:szCs w:val="22"/>
        </w:rPr>
      </w:pPr>
    </w:p>
    <w:p w14:paraId="568FBEC3" w14:textId="77777777" w:rsidR="00FE36CD" w:rsidRPr="00540547" w:rsidRDefault="00FE36CD" w:rsidP="00311D07">
      <w:pPr>
        <w:rPr>
          <w:sz w:val="22"/>
          <w:szCs w:val="22"/>
        </w:rPr>
      </w:pPr>
    </w:p>
    <w:p w14:paraId="4714C48B" w14:textId="77777777" w:rsidR="00FE36CD" w:rsidRDefault="00FE36CD">
      <w:pPr>
        <w:spacing w:after="200" w:line="276" w:lineRule="auto"/>
        <w:rPr>
          <w:rFonts w:ascii="Arial" w:hAnsi="Arial" w:cs="Arial"/>
          <w:bCs/>
          <w:noProof/>
        </w:rPr>
      </w:pPr>
      <w:r>
        <w:rPr>
          <w:rFonts w:ascii="Arial" w:hAnsi="Arial" w:cs="Arial"/>
          <w:bCs/>
          <w:noProof/>
        </w:rPr>
        <w:br w:type="page"/>
      </w:r>
    </w:p>
    <w:p w14:paraId="1E84C2E0" w14:textId="43163C51"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2090BB79" wp14:editId="6B74E22D">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34C9B7" w14:textId="77777777" w:rsidR="00FE36CD" w:rsidRDefault="00FE36CD" w:rsidP="00311D07">
      <w:pPr>
        <w:jc w:val="center"/>
        <w:rPr>
          <w:b/>
          <w:bCs/>
        </w:rPr>
      </w:pPr>
    </w:p>
    <w:p w14:paraId="122B501E" w14:textId="77777777" w:rsidR="00FE36CD" w:rsidRDefault="00FE36CD" w:rsidP="00311D07">
      <w:pPr>
        <w:jc w:val="center"/>
        <w:rPr>
          <w:b/>
          <w:bCs/>
        </w:rPr>
      </w:pPr>
      <w:r>
        <w:rPr>
          <w:b/>
          <w:bCs/>
        </w:rPr>
        <w:t>END SEMESTER EXAMINATION – NOV / DEC 2024</w:t>
      </w:r>
    </w:p>
    <w:p w14:paraId="22AD5230" w14:textId="77777777" w:rsidR="00FE36CD"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5E0A0D23" w14:textId="77777777" w:rsidTr="0037089B">
        <w:trPr>
          <w:trHeight w:val="397"/>
          <w:jc w:val="center"/>
        </w:trPr>
        <w:tc>
          <w:tcPr>
            <w:tcW w:w="1555" w:type="dxa"/>
            <w:vAlign w:val="center"/>
          </w:tcPr>
          <w:p w14:paraId="6E36B342" w14:textId="77777777" w:rsidR="00FE36CD" w:rsidRPr="0037089B" w:rsidRDefault="00FE36CD" w:rsidP="007E575B">
            <w:pPr>
              <w:pStyle w:val="Title"/>
              <w:jc w:val="left"/>
              <w:rPr>
                <w:b/>
                <w:sz w:val="22"/>
                <w:szCs w:val="22"/>
              </w:rPr>
            </w:pPr>
            <w:r w:rsidRPr="0037089B">
              <w:rPr>
                <w:b/>
                <w:sz w:val="22"/>
                <w:szCs w:val="22"/>
              </w:rPr>
              <w:t xml:space="preserve">Course Code      </w:t>
            </w:r>
          </w:p>
        </w:tc>
        <w:tc>
          <w:tcPr>
            <w:tcW w:w="6662" w:type="dxa"/>
            <w:vAlign w:val="center"/>
          </w:tcPr>
          <w:p w14:paraId="4387D12E" w14:textId="77777777" w:rsidR="00FE36CD" w:rsidRPr="0037089B" w:rsidRDefault="00FE36CD" w:rsidP="007E575B">
            <w:pPr>
              <w:pStyle w:val="Title"/>
              <w:jc w:val="left"/>
              <w:rPr>
                <w:b/>
                <w:sz w:val="22"/>
                <w:szCs w:val="22"/>
              </w:rPr>
            </w:pPr>
            <w:r>
              <w:rPr>
                <w:b/>
                <w:sz w:val="22"/>
                <w:szCs w:val="22"/>
              </w:rPr>
              <w:t>20MS2003</w:t>
            </w:r>
          </w:p>
        </w:tc>
        <w:tc>
          <w:tcPr>
            <w:tcW w:w="1417" w:type="dxa"/>
            <w:vAlign w:val="center"/>
          </w:tcPr>
          <w:p w14:paraId="4C70A242" w14:textId="77777777" w:rsidR="00FE36CD" w:rsidRPr="0037089B" w:rsidRDefault="00FE36C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80DA1EF" w14:textId="77777777" w:rsidR="00FE36CD" w:rsidRPr="0037089B" w:rsidRDefault="00FE36CD" w:rsidP="007E575B">
            <w:pPr>
              <w:pStyle w:val="Title"/>
              <w:jc w:val="left"/>
              <w:rPr>
                <w:b/>
                <w:sz w:val="22"/>
                <w:szCs w:val="22"/>
              </w:rPr>
            </w:pPr>
            <w:r w:rsidRPr="0037089B">
              <w:rPr>
                <w:b/>
                <w:sz w:val="22"/>
                <w:szCs w:val="22"/>
              </w:rPr>
              <w:t>3hrs</w:t>
            </w:r>
          </w:p>
        </w:tc>
      </w:tr>
      <w:tr w:rsidR="00FE36CD" w:rsidRPr="001E42AE" w14:paraId="64070081" w14:textId="77777777" w:rsidTr="0037089B">
        <w:trPr>
          <w:trHeight w:val="397"/>
          <w:jc w:val="center"/>
        </w:trPr>
        <w:tc>
          <w:tcPr>
            <w:tcW w:w="1555" w:type="dxa"/>
            <w:vAlign w:val="center"/>
          </w:tcPr>
          <w:p w14:paraId="42A6E436"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78DC60F" w14:textId="77777777" w:rsidR="00FE36CD" w:rsidRPr="0037089B" w:rsidRDefault="00FE36CD" w:rsidP="007E575B">
            <w:pPr>
              <w:pStyle w:val="Title"/>
              <w:jc w:val="left"/>
              <w:rPr>
                <w:b/>
                <w:sz w:val="22"/>
                <w:szCs w:val="22"/>
              </w:rPr>
            </w:pPr>
            <w:r>
              <w:rPr>
                <w:b/>
                <w:sz w:val="22"/>
                <w:szCs w:val="22"/>
              </w:rPr>
              <w:t>CONCEPT OF ENTREPRENEURSHIP</w:t>
            </w:r>
          </w:p>
        </w:tc>
        <w:tc>
          <w:tcPr>
            <w:tcW w:w="1417" w:type="dxa"/>
            <w:vAlign w:val="center"/>
          </w:tcPr>
          <w:p w14:paraId="34F3EA24" w14:textId="77777777" w:rsidR="00FE36CD" w:rsidRPr="0037089B" w:rsidRDefault="00FE36CD" w:rsidP="007E575B">
            <w:pPr>
              <w:pStyle w:val="Title"/>
              <w:jc w:val="left"/>
              <w:rPr>
                <w:b/>
                <w:bCs/>
                <w:sz w:val="22"/>
                <w:szCs w:val="22"/>
              </w:rPr>
            </w:pPr>
            <w:r w:rsidRPr="0037089B">
              <w:rPr>
                <w:b/>
                <w:bCs/>
                <w:sz w:val="22"/>
                <w:szCs w:val="22"/>
              </w:rPr>
              <w:t xml:space="preserve">Max. Marks </w:t>
            </w:r>
          </w:p>
        </w:tc>
        <w:tc>
          <w:tcPr>
            <w:tcW w:w="851" w:type="dxa"/>
            <w:vAlign w:val="center"/>
          </w:tcPr>
          <w:p w14:paraId="0C6A45DE" w14:textId="77777777" w:rsidR="00FE36CD" w:rsidRPr="0037089B" w:rsidRDefault="00FE36CD" w:rsidP="007E575B">
            <w:pPr>
              <w:pStyle w:val="Title"/>
              <w:jc w:val="left"/>
              <w:rPr>
                <w:b/>
                <w:sz w:val="22"/>
                <w:szCs w:val="22"/>
              </w:rPr>
            </w:pPr>
            <w:r w:rsidRPr="0037089B">
              <w:rPr>
                <w:b/>
                <w:sz w:val="22"/>
                <w:szCs w:val="22"/>
              </w:rPr>
              <w:t>100</w:t>
            </w:r>
          </w:p>
        </w:tc>
      </w:tr>
    </w:tbl>
    <w:p w14:paraId="7BAB512A" w14:textId="77777777" w:rsidR="00FE36CD"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51"/>
        <w:gridCol w:w="7886"/>
        <w:gridCol w:w="670"/>
        <w:gridCol w:w="537"/>
        <w:gridCol w:w="476"/>
      </w:tblGrid>
      <w:tr w:rsidR="00FE36CD" w:rsidRPr="009C4175" w14:paraId="42D81DD1" w14:textId="77777777" w:rsidTr="00311D07">
        <w:trPr>
          <w:trHeight w:val="552"/>
        </w:trPr>
        <w:tc>
          <w:tcPr>
            <w:tcW w:w="272" w:type="pct"/>
            <w:vAlign w:val="center"/>
          </w:tcPr>
          <w:p w14:paraId="7655C592" w14:textId="77777777" w:rsidR="00FE36CD" w:rsidRPr="009C4175" w:rsidRDefault="00FE36CD" w:rsidP="00311D07">
            <w:pPr>
              <w:jc w:val="center"/>
              <w:rPr>
                <w:b/>
              </w:rPr>
            </w:pPr>
            <w:r w:rsidRPr="009C4175">
              <w:rPr>
                <w:b/>
              </w:rPr>
              <w:t>Q. No.</w:t>
            </w:r>
          </w:p>
        </w:tc>
        <w:tc>
          <w:tcPr>
            <w:tcW w:w="3959" w:type="pct"/>
            <w:gridSpan w:val="2"/>
            <w:vAlign w:val="center"/>
          </w:tcPr>
          <w:p w14:paraId="5389620E" w14:textId="77777777" w:rsidR="00FE36CD" w:rsidRPr="009C4175" w:rsidRDefault="00FE36CD" w:rsidP="00311D07">
            <w:pPr>
              <w:jc w:val="center"/>
              <w:rPr>
                <w:b/>
              </w:rPr>
            </w:pPr>
            <w:r w:rsidRPr="009C4175">
              <w:rPr>
                <w:b/>
              </w:rPr>
              <w:t>Questions</w:t>
            </w:r>
          </w:p>
        </w:tc>
        <w:tc>
          <w:tcPr>
            <w:tcW w:w="275" w:type="pct"/>
            <w:vAlign w:val="center"/>
          </w:tcPr>
          <w:p w14:paraId="5883A234" w14:textId="77777777" w:rsidR="00FE36CD" w:rsidRPr="009C4175" w:rsidRDefault="00FE36CD" w:rsidP="00311D07">
            <w:pPr>
              <w:jc w:val="center"/>
              <w:rPr>
                <w:b/>
              </w:rPr>
            </w:pPr>
            <w:r w:rsidRPr="009C4175">
              <w:rPr>
                <w:b/>
              </w:rPr>
              <w:t>CO</w:t>
            </w:r>
          </w:p>
        </w:tc>
        <w:tc>
          <w:tcPr>
            <w:tcW w:w="256" w:type="pct"/>
            <w:vAlign w:val="center"/>
          </w:tcPr>
          <w:p w14:paraId="4CF28D0A" w14:textId="77777777" w:rsidR="00FE36CD" w:rsidRPr="009C4175" w:rsidRDefault="00FE36CD" w:rsidP="00311D07">
            <w:pPr>
              <w:jc w:val="center"/>
              <w:rPr>
                <w:b/>
              </w:rPr>
            </w:pPr>
            <w:r w:rsidRPr="009C4175">
              <w:rPr>
                <w:b/>
              </w:rPr>
              <w:t>BL</w:t>
            </w:r>
          </w:p>
        </w:tc>
        <w:tc>
          <w:tcPr>
            <w:tcW w:w="238" w:type="pct"/>
            <w:vAlign w:val="center"/>
          </w:tcPr>
          <w:p w14:paraId="1019A4E8" w14:textId="77777777" w:rsidR="00FE36CD" w:rsidRPr="009C4175" w:rsidRDefault="00FE36CD" w:rsidP="00311D07">
            <w:pPr>
              <w:jc w:val="center"/>
              <w:rPr>
                <w:b/>
              </w:rPr>
            </w:pPr>
            <w:r w:rsidRPr="009C4175">
              <w:rPr>
                <w:b/>
              </w:rPr>
              <w:t>M</w:t>
            </w:r>
          </w:p>
        </w:tc>
      </w:tr>
      <w:tr w:rsidR="00FE36CD" w:rsidRPr="009C4175" w14:paraId="322BB1D8" w14:textId="77777777" w:rsidTr="00311D07">
        <w:trPr>
          <w:trHeight w:val="550"/>
        </w:trPr>
        <w:tc>
          <w:tcPr>
            <w:tcW w:w="5000" w:type="pct"/>
            <w:gridSpan w:val="6"/>
            <w:vAlign w:val="center"/>
          </w:tcPr>
          <w:p w14:paraId="77FCA3FA" w14:textId="77777777" w:rsidR="00FE36CD" w:rsidRPr="009C4175" w:rsidRDefault="00FE36CD" w:rsidP="00311D07">
            <w:pPr>
              <w:jc w:val="center"/>
              <w:rPr>
                <w:b/>
              </w:rPr>
            </w:pPr>
            <w:r w:rsidRPr="009C4175">
              <w:rPr>
                <w:b/>
              </w:rPr>
              <w:t>PART – A (10 X 1 = 10 MARKS)</w:t>
            </w:r>
          </w:p>
        </w:tc>
      </w:tr>
      <w:tr w:rsidR="00FE36CD" w:rsidRPr="009C4175" w14:paraId="5688B485" w14:textId="77777777" w:rsidTr="00311D07">
        <w:trPr>
          <w:trHeight w:val="283"/>
        </w:trPr>
        <w:tc>
          <w:tcPr>
            <w:tcW w:w="272" w:type="pct"/>
          </w:tcPr>
          <w:p w14:paraId="51528768" w14:textId="77777777" w:rsidR="00FE36CD" w:rsidRPr="009C4175" w:rsidRDefault="00FE36CD" w:rsidP="00311D07">
            <w:pPr>
              <w:jc w:val="center"/>
            </w:pPr>
            <w:r w:rsidRPr="009C4175">
              <w:t>1.</w:t>
            </w:r>
          </w:p>
        </w:tc>
        <w:tc>
          <w:tcPr>
            <w:tcW w:w="3959" w:type="pct"/>
            <w:gridSpan w:val="2"/>
          </w:tcPr>
          <w:p w14:paraId="662175BF" w14:textId="77777777" w:rsidR="00FE36CD" w:rsidRPr="009C4175" w:rsidRDefault="00FE36CD" w:rsidP="00311D07">
            <w:pPr>
              <w:autoSpaceDE w:val="0"/>
              <w:autoSpaceDN w:val="0"/>
              <w:adjustRightInd w:val="0"/>
            </w:pPr>
            <w:r w:rsidRPr="00F54231">
              <w:t>Show</w:t>
            </w:r>
            <w:r>
              <w:t xml:space="preserve"> how </w:t>
            </w:r>
            <w:r w:rsidRPr="00F54231">
              <w:t>the Entrepreneurship Development Program is intended to help</w:t>
            </w:r>
            <w:r>
              <w:t xml:space="preserve"> the society</w:t>
            </w:r>
            <w:r w:rsidRPr="00F54231">
              <w:t>.</w:t>
            </w:r>
          </w:p>
        </w:tc>
        <w:tc>
          <w:tcPr>
            <w:tcW w:w="275" w:type="pct"/>
          </w:tcPr>
          <w:p w14:paraId="2CAF1FD7" w14:textId="77777777" w:rsidR="00FE36CD" w:rsidRPr="009C4175" w:rsidRDefault="00FE36CD" w:rsidP="00311D07">
            <w:pPr>
              <w:jc w:val="center"/>
            </w:pPr>
            <w:r w:rsidRPr="009C4175">
              <w:t>CO</w:t>
            </w:r>
            <w:r>
              <w:t>1</w:t>
            </w:r>
          </w:p>
        </w:tc>
        <w:tc>
          <w:tcPr>
            <w:tcW w:w="256" w:type="pct"/>
          </w:tcPr>
          <w:p w14:paraId="556553D2" w14:textId="77777777" w:rsidR="00FE36CD" w:rsidRPr="009C4175" w:rsidRDefault="00FE36CD" w:rsidP="00311D07">
            <w:pPr>
              <w:jc w:val="center"/>
            </w:pPr>
            <w:r>
              <w:t>U</w:t>
            </w:r>
          </w:p>
        </w:tc>
        <w:tc>
          <w:tcPr>
            <w:tcW w:w="238" w:type="pct"/>
          </w:tcPr>
          <w:p w14:paraId="2B4D7B87" w14:textId="77777777" w:rsidR="00FE36CD" w:rsidRPr="009C4175" w:rsidRDefault="00FE36CD" w:rsidP="00311D07">
            <w:pPr>
              <w:jc w:val="center"/>
            </w:pPr>
            <w:r w:rsidRPr="009C4175">
              <w:t>1</w:t>
            </w:r>
          </w:p>
        </w:tc>
      </w:tr>
      <w:tr w:rsidR="00FE36CD" w:rsidRPr="009C4175" w14:paraId="0CD9B5DE" w14:textId="77777777" w:rsidTr="00311D07">
        <w:trPr>
          <w:trHeight w:val="283"/>
        </w:trPr>
        <w:tc>
          <w:tcPr>
            <w:tcW w:w="272" w:type="pct"/>
          </w:tcPr>
          <w:p w14:paraId="55824149" w14:textId="77777777" w:rsidR="00FE36CD" w:rsidRPr="009C4175" w:rsidRDefault="00FE36CD" w:rsidP="00311D07">
            <w:pPr>
              <w:jc w:val="center"/>
            </w:pPr>
            <w:r w:rsidRPr="009C4175">
              <w:t>2.</w:t>
            </w:r>
          </w:p>
        </w:tc>
        <w:tc>
          <w:tcPr>
            <w:tcW w:w="3959" w:type="pct"/>
            <w:gridSpan w:val="2"/>
          </w:tcPr>
          <w:p w14:paraId="010F67BD" w14:textId="77777777" w:rsidR="00FE36CD" w:rsidRPr="009C4175" w:rsidRDefault="00FE36CD" w:rsidP="00311D07">
            <w:r w:rsidRPr="00F6215B">
              <w:t>List any two types of organic fertilizers.</w:t>
            </w:r>
          </w:p>
        </w:tc>
        <w:tc>
          <w:tcPr>
            <w:tcW w:w="275" w:type="pct"/>
          </w:tcPr>
          <w:p w14:paraId="470B6572" w14:textId="77777777" w:rsidR="00FE36CD" w:rsidRPr="009C4175" w:rsidRDefault="00FE36CD" w:rsidP="00311D07">
            <w:pPr>
              <w:jc w:val="center"/>
            </w:pPr>
            <w:r w:rsidRPr="009C4175">
              <w:t>CO</w:t>
            </w:r>
            <w:r>
              <w:t>2</w:t>
            </w:r>
          </w:p>
        </w:tc>
        <w:tc>
          <w:tcPr>
            <w:tcW w:w="256" w:type="pct"/>
          </w:tcPr>
          <w:p w14:paraId="1B3FB191" w14:textId="77777777" w:rsidR="00FE36CD" w:rsidRPr="009C4175" w:rsidRDefault="00FE36CD" w:rsidP="00311D07">
            <w:pPr>
              <w:jc w:val="center"/>
            </w:pPr>
            <w:r>
              <w:t>R</w:t>
            </w:r>
          </w:p>
        </w:tc>
        <w:tc>
          <w:tcPr>
            <w:tcW w:w="238" w:type="pct"/>
          </w:tcPr>
          <w:p w14:paraId="758BBCDF" w14:textId="77777777" w:rsidR="00FE36CD" w:rsidRPr="009C4175" w:rsidRDefault="00FE36CD" w:rsidP="00311D07">
            <w:pPr>
              <w:jc w:val="center"/>
            </w:pPr>
            <w:r w:rsidRPr="009C4175">
              <w:t>1</w:t>
            </w:r>
          </w:p>
        </w:tc>
      </w:tr>
      <w:tr w:rsidR="00FE36CD" w:rsidRPr="009C4175" w14:paraId="767C1C8E" w14:textId="77777777" w:rsidTr="00311D07">
        <w:trPr>
          <w:trHeight w:val="283"/>
        </w:trPr>
        <w:tc>
          <w:tcPr>
            <w:tcW w:w="272" w:type="pct"/>
          </w:tcPr>
          <w:p w14:paraId="1722CD0F" w14:textId="77777777" w:rsidR="00FE36CD" w:rsidRPr="009C4175" w:rsidRDefault="00FE36CD" w:rsidP="00311D07">
            <w:pPr>
              <w:jc w:val="center"/>
            </w:pPr>
            <w:r w:rsidRPr="009C4175">
              <w:t>3.</w:t>
            </w:r>
          </w:p>
        </w:tc>
        <w:tc>
          <w:tcPr>
            <w:tcW w:w="3959" w:type="pct"/>
            <w:gridSpan w:val="2"/>
          </w:tcPr>
          <w:p w14:paraId="2D216FE6" w14:textId="77777777" w:rsidR="00FE36CD" w:rsidRPr="009C4175" w:rsidRDefault="00FE36CD" w:rsidP="00311D07">
            <w:r w:rsidRPr="008557DC">
              <w:t>List any two processes involved in entrepreneurship development.</w:t>
            </w:r>
          </w:p>
        </w:tc>
        <w:tc>
          <w:tcPr>
            <w:tcW w:w="275" w:type="pct"/>
          </w:tcPr>
          <w:p w14:paraId="76CE8DEA" w14:textId="77777777" w:rsidR="00FE36CD" w:rsidRPr="009C4175" w:rsidRDefault="00FE36CD" w:rsidP="00311D07">
            <w:pPr>
              <w:jc w:val="center"/>
            </w:pPr>
            <w:r w:rsidRPr="009C4175">
              <w:t>CO</w:t>
            </w:r>
            <w:r>
              <w:t>2</w:t>
            </w:r>
          </w:p>
        </w:tc>
        <w:tc>
          <w:tcPr>
            <w:tcW w:w="256" w:type="pct"/>
          </w:tcPr>
          <w:p w14:paraId="6D272F29" w14:textId="77777777" w:rsidR="00FE36CD" w:rsidRPr="009C4175" w:rsidRDefault="00FE36CD" w:rsidP="00311D07">
            <w:pPr>
              <w:jc w:val="center"/>
            </w:pPr>
            <w:r>
              <w:t>R</w:t>
            </w:r>
          </w:p>
        </w:tc>
        <w:tc>
          <w:tcPr>
            <w:tcW w:w="238" w:type="pct"/>
          </w:tcPr>
          <w:p w14:paraId="13491A21" w14:textId="77777777" w:rsidR="00FE36CD" w:rsidRPr="009C4175" w:rsidRDefault="00FE36CD" w:rsidP="00311D07">
            <w:pPr>
              <w:jc w:val="center"/>
            </w:pPr>
            <w:r w:rsidRPr="009C4175">
              <w:t>1</w:t>
            </w:r>
          </w:p>
        </w:tc>
      </w:tr>
      <w:tr w:rsidR="00FE36CD" w:rsidRPr="009C4175" w14:paraId="5499BC1B" w14:textId="77777777" w:rsidTr="00311D07">
        <w:trPr>
          <w:trHeight w:val="283"/>
        </w:trPr>
        <w:tc>
          <w:tcPr>
            <w:tcW w:w="272" w:type="pct"/>
          </w:tcPr>
          <w:p w14:paraId="1260791C" w14:textId="77777777" w:rsidR="00FE36CD" w:rsidRPr="009C4175" w:rsidRDefault="00FE36CD" w:rsidP="00311D07">
            <w:pPr>
              <w:jc w:val="center"/>
            </w:pPr>
            <w:r w:rsidRPr="009C4175">
              <w:t>4.</w:t>
            </w:r>
          </w:p>
        </w:tc>
        <w:tc>
          <w:tcPr>
            <w:tcW w:w="3959" w:type="pct"/>
            <w:gridSpan w:val="2"/>
          </w:tcPr>
          <w:p w14:paraId="1A12F506" w14:textId="77777777" w:rsidR="00FE36CD" w:rsidRPr="009C4175" w:rsidRDefault="00FE36CD" w:rsidP="00311D07">
            <w:r w:rsidRPr="00637781">
              <w:t xml:space="preserve">List </w:t>
            </w:r>
            <w:r>
              <w:t xml:space="preserve">any two </w:t>
            </w:r>
            <w:r w:rsidRPr="00637781">
              <w:t>examples of a large-scale organization.</w:t>
            </w:r>
          </w:p>
        </w:tc>
        <w:tc>
          <w:tcPr>
            <w:tcW w:w="275" w:type="pct"/>
          </w:tcPr>
          <w:p w14:paraId="644EB674" w14:textId="77777777" w:rsidR="00FE36CD" w:rsidRPr="009C4175" w:rsidRDefault="00FE36CD" w:rsidP="00311D07">
            <w:pPr>
              <w:jc w:val="center"/>
            </w:pPr>
            <w:r w:rsidRPr="009C4175">
              <w:t>CO</w:t>
            </w:r>
            <w:r>
              <w:t>3</w:t>
            </w:r>
          </w:p>
        </w:tc>
        <w:tc>
          <w:tcPr>
            <w:tcW w:w="256" w:type="pct"/>
          </w:tcPr>
          <w:p w14:paraId="3ABA60B9" w14:textId="77777777" w:rsidR="00FE36CD" w:rsidRPr="009C4175" w:rsidRDefault="00FE36CD" w:rsidP="00311D07">
            <w:pPr>
              <w:jc w:val="center"/>
            </w:pPr>
            <w:r>
              <w:t>R</w:t>
            </w:r>
          </w:p>
        </w:tc>
        <w:tc>
          <w:tcPr>
            <w:tcW w:w="238" w:type="pct"/>
          </w:tcPr>
          <w:p w14:paraId="1B1D7838" w14:textId="77777777" w:rsidR="00FE36CD" w:rsidRPr="009C4175" w:rsidRDefault="00FE36CD" w:rsidP="00311D07">
            <w:pPr>
              <w:jc w:val="center"/>
            </w:pPr>
            <w:r w:rsidRPr="009C4175">
              <w:t>1</w:t>
            </w:r>
          </w:p>
        </w:tc>
      </w:tr>
      <w:tr w:rsidR="00FE36CD" w:rsidRPr="009C4175" w14:paraId="5717CCF4" w14:textId="77777777" w:rsidTr="00311D07">
        <w:trPr>
          <w:trHeight w:val="283"/>
        </w:trPr>
        <w:tc>
          <w:tcPr>
            <w:tcW w:w="272" w:type="pct"/>
          </w:tcPr>
          <w:p w14:paraId="28D247C1" w14:textId="77777777" w:rsidR="00FE36CD" w:rsidRPr="009C4175" w:rsidRDefault="00FE36CD" w:rsidP="00311D07">
            <w:pPr>
              <w:jc w:val="center"/>
            </w:pPr>
            <w:r w:rsidRPr="009C4175">
              <w:t>5.</w:t>
            </w:r>
          </w:p>
        </w:tc>
        <w:tc>
          <w:tcPr>
            <w:tcW w:w="3959" w:type="pct"/>
            <w:gridSpan w:val="2"/>
          </w:tcPr>
          <w:p w14:paraId="261778D4" w14:textId="77777777" w:rsidR="00FE36CD" w:rsidRPr="009C4175" w:rsidRDefault="00FE36CD" w:rsidP="00311D07">
            <w:pPr>
              <w:pStyle w:val="Default"/>
            </w:pPr>
            <w:r w:rsidRPr="00637781">
              <w:t>Distinguish between the internal and external environments in business.</w:t>
            </w:r>
          </w:p>
        </w:tc>
        <w:tc>
          <w:tcPr>
            <w:tcW w:w="275" w:type="pct"/>
          </w:tcPr>
          <w:p w14:paraId="6D831BF4" w14:textId="77777777" w:rsidR="00FE36CD" w:rsidRPr="009C4175" w:rsidRDefault="00FE36CD" w:rsidP="00311D07">
            <w:pPr>
              <w:jc w:val="center"/>
            </w:pPr>
            <w:r w:rsidRPr="009C4175">
              <w:t>CO</w:t>
            </w:r>
            <w:r>
              <w:t>4</w:t>
            </w:r>
          </w:p>
        </w:tc>
        <w:tc>
          <w:tcPr>
            <w:tcW w:w="256" w:type="pct"/>
          </w:tcPr>
          <w:p w14:paraId="59D44FA8" w14:textId="77777777" w:rsidR="00FE36CD" w:rsidRPr="009C4175" w:rsidRDefault="00FE36CD" w:rsidP="00311D07">
            <w:pPr>
              <w:jc w:val="center"/>
            </w:pPr>
            <w:r>
              <w:t>U</w:t>
            </w:r>
          </w:p>
        </w:tc>
        <w:tc>
          <w:tcPr>
            <w:tcW w:w="238" w:type="pct"/>
          </w:tcPr>
          <w:p w14:paraId="4100CF26" w14:textId="77777777" w:rsidR="00FE36CD" w:rsidRPr="009C4175" w:rsidRDefault="00FE36CD" w:rsidP="00311D07">
            <w:pPr>
              <w:jc w:val="center"/>
            </w:pPr>
            <w:r w:rsidRPr="009C4175">
              <w:t>1</w:t>
            </w:r>
          </w:p>
        </w:tc>
      </w:tr>
      <w:tr w:rsidR="00FE36CD" w:rsidRPr="009C4175" w14:paraId="42857DC0" w14:textId="77777777" w:rsidTr="00311D07">
        <w:trPr>
          <w:trHeight w:val="283"/>
        </w:trPr>
        <w:tc>
          <w:tcPr>
            <w:tcW w:w="272" w:type="pct"/>
          </w:tcPr>
          <w:p w14:paraId="471E98E9" w14:textId="77777777" w:rsidR="00FE36CD" w:rsidRPr="009C4175" w:rsidRDefault="00FE36CD" w:rsidP="00311D07">
            <w:pPr>
              <w:jc w:val="center"/>
            </w:pPr>
            <w:r w:rsidRPr="009C4175">
              <w:t>6.</w:t>
            </w:r>
          </w:p>
        </w:tc>
        <w:tc>
          <w:tcPr>
            <w:tcW w:w="3959" w:type="pct"/>
            <w:gridSpan w:val="2"/>
          </w:tcPr>
          <w:p w14:paraId="7BDD0E8A" w14:textId="77777777" w:rsidR="00FE36CD" w:rsidRPr="009C4175" w:rsidRDefault="00FE36CD" w:rsidP="00311D07">
            <w:r w:rsidRPr="008557DC">
              <w:t>Define Market Analysis.</w:t>
            </w:r>
          </w:p>
        </w:tc>
        <w:tc>
          <w:tcPr>
            <w:tcW w:w="275" w:type="pct"/>
          </w:tcPr>
          <w:p w14:paraId="6A83B38D" w14:textId="77777777" w:rsidR="00FE36CD" w:rsidRPr="009C4175" w:rsidRDefault="00FE36CD" w:rsidP="00311D07">
            <w:pPr>
              <w:jc w:val="center"/>
            </w:pPr>
            <w:r w:rsidRPr="009C4175">
              <w:t>CO</w:t>
            </w:r>
            <w:r>
              <w:t>5</w:t>
            </w:r>
          </w:p>
        </w:tc>
        <w:tc>
          <w:tcPr>
            <w:tcW w:w="256" w:type="pct"/>
          </w:tcPr>
          <w:p w14:paraId="598C05F5" w14:textId="77777777" w:rsidR="00FE36CD" w:rsidRPr="009C4175" w:rsidRDefault="00FE36CD" w:rsidP="00311D07">
            <w:pPr>
              <w:jc w:val="center"/>
            </w:pPr>
            <w:r>
              <w:t>R</w:t>
            </w:r>
          </w:p>
        </w:tc>
        <w:tc>
          <w:tcPr>
            <w:tcW w:w="238" w:type="pct"/>
          </w:tcPr>
          <w:p w14:paraId="6BCD6AC2" w14:textId="77777777" w:rsidR="00FE36CD" w:rsidRPr="009C4175" w:rsidRDefault="00FE36CD" w:rsidP="00311D07">
            <w:pPr>
              <w:jc w:val="center"/>
            </w:pPr>
            <w:r w:rsidRPr="009C4175">
              <w:t>1</w:t>
            </w:r>
          </w:p>
        </w:tc>
      </w:tr>
      <w:tr w:rsidR="00FE36CD" w:rsidRPr="009C4175" w14:paraId="43AA80E2" w14:textId="77777777" w:rsidTr="00311D07">
        <w:trPr>
          <w:trHeight w:val="283"/>
        </w:trPr>
        <w:tc>
          <w:tcPr>
            <w:tcW w:w="272" w:type="pct"/>
          </w:tcPr>
          <w:p w14:paraId="16361089" w14:textId="77777777" w:rsidR="00FE36CD" w:rsidRPr="009C4175" w:rsidRDefault="00FE36CD" w:rsidP="00311D07">
            <w:pPr>
              <w:jc w:val="center"/>
            </w:pPr>
            <w:r w:rsidRPr="009C4175">
              <w:t>7.</w:t>
            </w:r>
          </w:p>
        </w:tc>
        <w:tc>
          <w:tcPr>
            <w:tcW w:w="3959" w:type="pct"/>
            <w:gridSpan w:val="2"/>
          </w:tcPr>
          <w:p w14:paraId="33250CD2" w14:textId="77777777" w:rsidR="00FE36CD" w:rsidRPr="009C4175" w:rsidRDefault="00FE36CD" w:rsidP="00311D07">
            <w:pPr>
              <w:pStyle w:val="ListParagraph"/>
              <w:ind w:left="0"/>
              <w:rPr>
                <w:noProof/>
                <w:lang w:eastAsia="zh-TW"/>
              </w:rPr>
            </w:pPr>
            <w:r w:rsidRPr="00637781">
              <w:rPr>
                <w:noProof/>
                <w:lang w:eastAsia="zh-TW"/>
              </w:rPr>
              <w:t>Describe the role of rural entrepreneurship.</w:t>
            </w:r>
          </w:p>
        </w:tc>
        <w:tc>
          <w:tcPr>
            <w:tcW w:w="275" w:type="pct"/>
          </w:tcPr>
          <w:p w14:paraId="2F699ED8" w14:textId="77777777" w:rsidR="00FE36CD" w:rsidRPr="009C4175" w:rsidRDefault="00FE36CD" w:rsidP="00311D07">
            <w:pPr>
              <w:jc w:val="center"/>
            </w:pPr>
            <w:r w:rsidRPr="009C4175">
              <w:t>CO</w:t>
            </w:r>
            <w:r>
              <w:t>4</w:t>
            </w:r>
          </w:p>
        </w:tc>
        <w:tc>
          <w:tcPr>
            <w:tcW w:w="256" w:type="pct"/>
          </w:tcPr>
          <w:p w14:paraId="01FF940C" w14:textId="77777777" w:rsidR="00FE36CD" w:rsidRPr="009C4175" w:rsidRDefault="00FE36CD" w:rsidP="00311D07">
            <w:pPr>
              <w:jc w:val="center"/>
            </w:pPr>
            <w:r>
              <w:t>U</w:t>
            </w:r>
          </w:p>
        </w:tc>
        <w:tc>
          <w:tcPr>
            <w:tcW w:w="238" w:type="pct"/>
          </w:tcPr>
          <w:p w14:paraId="44DF4017" w14:textId="77777777" w:rsidR="00FE36CD" w:rsidRPr="009C4175" w:rsidRDefault="00FE36CD" w:rsidP="00311D07">
            <w:pPr>
              <w:jc w:val="center"/>
            </w:pPr>
            <w:r w:rsidRPr="009C4175">
              <w:t>1</w:t>
            </w:r>
          </w:p>
        </w:tc>
      </w:tr>
      <w:tr w:rsidR="00FE36CD" w:rsidRPr="009C4175" w14:paraId="3254F82D" w14:textId="77777777" w:rsidTr="00311D07">
        <w:trPr>
          <w:trHeight w:val="283"/>
        </w:trPr>
        <w:tc>
          <w:tcPr>
            <w:tcW w:w="272" w:type="pct"/>
          </w:tcPr>
          <w:p w14:paraId="7F1F365D" w14:textId="77777777" w:rsidR="00FE36CD" w:rsidRPr="009C4175" w:rsidRDefault="00FE36CD" w:rsidP="00311D07">
            <w:pPr>
              <w:jc w:val="center"/>
            </w:pPr>
            <w:r w:rsidRPr="009C4175">
              <w:t>8.</w:t>
            </w:r>
          </w:p>
        </w:tc>
        <w:tc>
          <w:tcPr>
            <w:tcW w:w="3959" w:type="pct"/>
            <w:gridSpan w:val="2"/>
          </w:tcPr>
          <w:p w14:paraId="6B758CF0" w14:textId="77777777" w:rsidR="00FE36CD" w:rsidRPr="00637781" w:rsidRDefault="00FE36CD" w:rsidP="00311D07">
            <w:r w:rsidRPr="00F6215B">
              <w:t>List examples of a service organization.</w:t>
            </w:r>
          </w:p>
        </w:tc>
        <w:tc>
          <w:tcPr>
            <w:tcW w:w="275" w:type="pct"/>
          </w:tcPr>
          <w:p w14:paraId="17ACB678" w14:textId="77777777" w:rsidR="00FE36CD" w:rsidRPr="009C4175" w:rsidRDefault="00FE36CD" w:rsidP="00311D07">
            <w:pPr>
              <w:jc w:val="center"/>
            </w:pPr>
            <w:r w:rsidRPr="009C4175">
              <w:t>CO</w:t>
            </w:r>
            <w:r>
              <w:t>5</w:t>
            </w:r>
          </w:p>
        </w:tc>
        <w:tc>
          <w:tcPr>
            <w:tcW w:w="256" w:type="pct"/>
          </w:tcPr>
          <w:p w14:paraId="57E0E6FE" w14:textId="77777777" w:rsidR="00FE36CD" w:rsidRPr="009C4175" w:rsidRDefault="00FE36CD" w:rsidP="00311D07">
            <w:pPr>
              <w:jc w:val="center"/>
            </w:pPr>
            <w:r>
              <w:t>R</w:t>
            </w:r>
          </w:p>
        </w:tc>
        <w:tc>
          <w:tcPr>
            <w:tcW w:w="238" w:type="pct"/>
          </w:tcPr>
          <w:p w14:paraId="6A0A9076" w14:textId="77777777" w:rsidR="00FE36CD" w:rsidRPr="009C4175" w:rsidRDefault="00FE36CD" w:rsidP="00311D07">
            <w:pPr>
              <w:jc w:val="center"/>
            </w:pPr>
            <w:r w:rsidRPr="009C4175">
              <w:t>1</w:t>
            </w:r>
          </w:p>
        </w:tc>
      </w:tr>
      <w:tr w:rsidR="00FE36CD" w:rsidRPr="009C4175" w14:paraId="657C0102" w14:textId="77777777" w:rsidTr="00311D07">
        <w:trPr>
          <w:trHeight w:val="283"/>
        </w:trPr>
        <w:tc>
          <w:tcPr>
            <w:tcW w:w="272" w:type="pct"/>
          </w:tcPr>
          <w:p w14:paraId="00C1B31D" w14:textId="77777777" w:rsidR="00FE36CD" w:rsidRPr="009C4175" w:rsidRDefault="00FE36CD" w:rsidP="00311D07">
            <w:pPr>
              <w:jc w:val="center"/>
            </w:pPr>
            <w:r w:rsidRPr="009C4175">
              <w:t>9.</w:t>
            </w:r>
          </w:p>
        </w:tc>
        <w:tc>
          <w:tcPr>
            <w:tcW w:w="3959" w:type="pct"/>
            <w:gridSpan w:val="2"/>
          </w:tcPr>
          <w:p w14:paraId="22010E11" w14:textId="77777777" w:rsidR="00FE36CD" w:rsidRPr="009C4175" w:rsidRDefault="00FE36CD" w:rsidP="00311D07">
            <w:pPr>
              <w:pStyle w:val="ListParagraph"/>
              <w:ind w:left="0"/>
              <w:rPr>
                <w:noProof/>
                <w:lang w:eastAsia="zh-TW"/>
              </w:rPr>
            </w:pPr>
            <w:r w:rsidRPr="00637781">
              <w:rPr>
                <w:noProof/>
                <w:lang w:eastAsia="zh-TW"/>
              </w:rPr>
              <w:t>Classify the types of entrepreneurship.</w:t>
            </w:r>
          </w:p>
        </w:tc>
        <w:tc>
          <w:tcPr>
            <w:tcW w:w="275" w:type="pct"/>
          </w:tcPr>
          <w:p w14:paraId="1D85744D" w14:textId="77777777" w:rsidR="00FE36CD" w:rsidRPr="009C4175" w:rsidRDefault="00FE36CD" w:rsidP="00311D07">
            <w:pPr>
              <w:jc w:val="center"/>
            </w:pPr>
            <w:r w:rsidRPr="009C4175">
              <w:t>CO</w:t>
            </w:r>
            <w:r>
              <w:t>1</w:t>
            </w:r>
          </w:p>
        </w:tc>
        <w:tc>
          <w:tcPr>
            <w:tcW w:w="256" w:type="pct"/>
          </w:tcPr>
          <w:p w14:paraId="23CB6FF3" w14:textId="77777777" w:rsidR="00FE36CD" w:rsidRPr="009C4175" w:rsidRDefault="00FE36CD" w:rsidP="00311D07">
            <w:pPr>
              <w:jc w:val="center"/>
            </w:pPr>
            <w:r>
              <w:t>U</w:t>
            </w:r>
          </w:p>
        </w:tc>
        <w:tc>
          <w:tcPr>
            <w:tcW w:w="238" w:type="pct"/>
          </w:tcPr>
          <w:p w14:paraId="4E92816D" w14:textId="77777777" w:rsidR="00FE36CD" w:rsidRPr="009C4175" w:rsidRDefault="00FE36CD" w:rsidP="00311D07">
            <w:pPr>
              <w:jc w:val="center"/>
            </w:pPr>
            <w:r w:rsidRPr="009C4175">
              <w:t>1</w:t>
            </w:r>
          </w:p>
        </w:tc>
      </w:tr>
      <w:tr w:rsidR="00FE36CD" w:rsidRPr="009C4175" w14:paraId="6791E914" w14:textId="77777777" w:rsidTr="00311D07">
        <w:trPr>
          <w:trHeight w:val="283"/>
        </w:trPr>
        <w:tc>
          <w:tcPr>
            <w:tcW w:w="272" w:type="pct"/>
          </w:tcPr>
          <w:p w14:paraId="613F9A1E" w14:textId="77777777" w:rsidR="00FE36CD" w:rsidRPr="009C4175" w:rsidRDefault="00FE36CD" w:rsidP="00311D07">
            <w:pPr>
              <w:jc w:val="center"/>
            </w:pPr>
            <w:r w:rsidRPr="009C4175">
              <w:t>10.</w:t>
            </w:r>
          </w:p>
        </w:tc>
        <w:tc>
          <w:tcPr>
            <w:tcW w:w="3959" w:type="pct"/>
            <w:gridSpan w:val="2"/>
          </w:tcPr>
          <w:p w14:paraId="60085C6B" w14:textId="77777777" w:rsidR="00FE36CD" w:rsidRPr="009C4175" w:rsidRDefault="00FE36CD" w:rsidP="00311D07">
            <w:r w:rsidRPr="00637781">
              <w:t>List the purposes of a business plan.</w:t>
            </w:r>
          </w:p>
        </w:tc>
        <w:tc>
          <w:tcPr>
            <w:tcW w:w="275" w:type="pct"/>
          </w:tcPr>
          <w:p w14:paraId="3BCE67D0" w14:textId="77777777" w:rsidR="00FE36CD" w:rsidRPr="009C4175" w:rsidRDefault="00FE36CD" w:rsidP="00311D07">
            <w:pPr>
              <w:jc w:val="center"/>
            </w:pPr>
            <w:r w:rsidRPr="009C4175">
              <w:t>CO</w:t>
            </w:r>
            <w:r>
              <w:t>6</w:t>
            </w:r>
          </w:p>
        </w:tc>
        <w:tc>
          <w:tcPr>
            <w:tcW w:w="256" w:type="pct"/>
          </w:tcPr>
          <w:p w14:paraId="78716276" w14:textId="77777777" w:rsidR="00FE36CD" w:rsidRPr="009C4175" w:rsidRDefault="00FE36CD" w:rsidP="00311D07">
            <w:pPr>
              <w:jc w:val="center"/>
            </w:pPr>
            <w:r>
              <w:t>R</w:t>
            </w:r>
          </w:p>
        </w:tc>
        <w:tc>
          <w:tcPr>
            <w:tcW w:w="238" w:type="pct"/>
          </w:tcPr>
          <w:p w14:paraId="30DB4925" w14:textId="77777777" w:rsidR="00FE36CD" w:rsidRPr="009C4175" w:rsidRDefault="00FE36CD" w:rsidP="00311D07">
            <w:pPr>
              <w:jc w:val="center"/>
            </w:pPr>
            <w:r w:rsidRPr="009C4175">
              <w:t>1</w:t>
            </w:r>
          </w:p>
        </w:tc>
      </w:tr>
      <w:tr w:rsidR="00FE36CD" w:rsidRPr="009C4175" w14:paraId="30AE0928" w14:textId="77777777" w:rsidTr="00311D07">
        <w:trPr>
          <w:trHeight w:val="552"/>
        </w:trPr>
        <w:tc>
          <w:tcPr>
            <w:tcW w:w="5000" w:type="pct"/>
            <w:gridSpan w:val="6"/>
            <w:vAlign w:val="center"/>
          </w:tcPr>
          <w:p w14:paraId="63A79FE5" w14:textId="77777777" w:rsidR="00FE36CD" w:rsidRPr="009C4175" w:rsidRDefault="00FE36CD" w:rsidP="00311D07">
            <w:pPr>
              <w:jc w:val="center"/>
              <w:rPr>
                <w:b/>
              </w:rPr>
            </w:pPr>
            <w:r w:rsidRPr="009C4175">
              <w:rPr>
                <w:b/>
              </w:rPr>
              <w:t>PART – B (6 X 3 = 18 MARKS)</w:t>
            </w:r>
          </w:p>
        </w:tc>
      </w:tr>
      <w:tr w:rsidR="00FE36CD" w:rsidRPr="009C4175" w14:paraId="53B57EF0" w14:textId="77777777" w:rsidTr="00311D07">
        <w:trPr>
          <w:trHeight w:val="283"/>
        </w:trPr>
        <w:tc>
          <w:tcPr>
            <w:tcW w:w="272" w:type="pct"/>
          </w:tcPr>
          <w:p w14:paraId="1FA20BC4" w14:textId="77777777" w:rsidR="00FE36CD" w:rsidRPr="009C4175" w:rsidRDefault="00FE36CD" w:rsidP="00311D07">
            <w:pPr>
              <w:pStyle w:val="NoSpacing"/>
              <w:jc w:val="center"/>
            </w:pPr>
            <w:r w:rsidRPr="009C4175">
              <w:t>11.</w:t>
            </w:r>
          </w:p>
        </w:tc>
        <w:tc>
          <w:tcPr>
            <w:tcW w:w="3959" w:type="pct"/>
            <w:gridSpan w:val="2"/>
          </w:tcPr>
          <w:p w14:paraId="26AA1594" w14:textId="77777777" w:rsidR="00FE36CD" w:rsidRPr="009C4175" w:rsidRDefault="00FE36CD" w:rsidP="00311D07">
            <w:pPr>
              <w:pStyle w:val="NoSpacing"/>
              <w:jc w:val="both"/>
            </w:pPr>
            <w:r>
              <w:t>Distinguish an entrepreneur from</w:t>
            </w:r>
            <w:r w:rsidRPr="00637781">
              <w:t xml:space="preserve"> a businessman.</w:t>
            </w:r>
          </w:p>
        </w:tc>
        <w:tc>
          <w:tcPr>
            <w:tcW w:w="275" w:type="pct"/>
          </w:tcPr>
          <w:p w14:paraId="660A8B28" w14:textId="77777777" w:rsidR="00FE36CD" w:rsidRPr="009C4175" w:rsidRDefault="00FE36CD" w:rsidP="00311D07">
            <w:pPr>
              <w:pStyle w:val="NoSpacing"/>
              <w:jc w:val="center"/>
            </w:pPr>
            <w:r w:rsidRPr="009C4175">
              <w:t>CO</w:t>
            </w:r>
            <w:r>
              <w:t>1</w:t>
            </w:r>
          </w:p>
        </w:tc>
        <w:tc>
          <w:tcPr>
            <w:tcW w:w="256" w:type="pct"/>
          </w:tcPr>
          <w:p w14:paraId="3D8966CE" w14:textId="77777777" w:rsidR="00FE36CD" w:rsidRPr="009C4175" w:rsidRDefault="00FE36CD" w:rsidP="00311D07">
            <w:pPr>
              <w:pStyle w:val="NoSpacing"/>
              <w:jc w:val="center"/>
            </w:pPr>
            <w:r>
              <w:t>U</w:t>
            </w:r>
          </w:p>
        </w:tc>
        <w:tc>
          <w:tcPr>
            <w:tcW w:w="238" w:type="pct"/>
          </w:tcPr>
          <w:p w14:paraId="5B39CE8B" w14:textId="77777777" w:rsidR="00FE36CD" w:rsidRPr="009C4175" w:rsidRDefault="00FE36CD" w:rsidP="00311D07">
            <w:pPr>
              <w:pStyle w:val="NoSpacing"/>
              <w:jc w:val="center"/>
            </w:pPr>
            <w:r w:rsidRPr="009C4175">
              <w:t>3</w:t>
            </w:r>
          </w:p>
        </w:tc>
      </w:tr>
      <w:tr w:rsidR="00FE36CD" w:rsidRPr="009C4175" w14:paraId="7080637C" w14:textId="77777777" w:rsidTr="00311D07">
        <w:trPr>
          <w:trHeight w:val="283"/>
        </w:trPr>
        <w:tc>
          <w:tcPr>
            <w:tcW w:w="272" w:type="pct"/>
          </w:tcPr>
          <w:p w14:paraId="74D3B239" w14:textId="77777777" w:rsidR="00FE36CD" w:rsidRPr="009C4175" w:rsidRDefault="00FE36CD" w:rsidP="00311D07">
            <w:pPr>
              <w:pStyle w:val="NoSpacing"/>
              <w:jc w:val="center"/>
            </w:pPr>
            <w:r w:rsidRPr="009C4175">
              <w:t>12.</w:t>
            </w:r>
          </w:p>
        </w:tc>
        <w:tc>
          <w:tcPr>
            <w:tcW w:w="3959" w:type="pct"/>
            <w:gridSpan w:val="2"/>
          </w:tcPr>
          <w:p w14:paraId="78692A44" w14:textId="77777777" w:rsidR="00FE36CD" w:rsidRPr="009C4175" w:rsidRDefault="00FE36CD" w:rsidP="00311D07">
            <w:pPr>
              <w:pStyle w:val="NoSpacing"/>
              <w:jc w:val="both"/>
            </w:pPr>
            <w:r w:rsidRPr="005E64E7">
              <w:t>Describe the motivational factors of a women entrepreneur.</w:t>
            </w:r>
          </w:p>
        </w:tc>
        <w:tc>
          <w:tcPr>
            <w:tcW w:w="275" w:type="pct"/>
          </w:tcPr>
          <w:p w14:paraId="758772C1" w14:textId="77777777" w:rsidR="00FE36CD" w:rsidRPr="009C4175" w:rsidRDefault="00FE36CD" w:rsidP="00311D07">
            <w:pPr>
              <w:pStyle w:val="NoSpacing"/>
              <w:jc w:val="center"/>
            </w:pPr>
            <w:r w:rsidRPr="009C4175">
              <w:t>CO</w:t>
            </w:r>
            <w:r>
              <w:t>3</w:t>
            </w:r>
          </w:p>
        </w:tc>
        <w:tc>
          <w:tcPr>
            <w:tcW w:w="256" w:type="pct"/>
          </w:tcPr>
          <w:p w14:paraId="684A4049" w14:textId="77777777" w:rsidR="00FE36CD" w:rsidRPr="009C4175" w:rsidRDefault="00FE36CD" w:rsidP="00311D07">
            <w:pPr>
              <w:pStyle w:val="NoSpacing"/>
              <w:jc w:val="center"/>
            </w:pPr>
            <w:r>
              <w:t>U</w:t>
            </w:r>
          </w:p>
        </w:tc>
        <w:tc>
          <w:tcPr>
            <w:tcW w:w="238" w:type="pct"/>
          </w:tcPr>
          <w:p w14:paraId="03911933" w14:textId="77777777" w:rsidR="00FE36CD" w:rsidRPr="009C4175" w:rsidRDefault="00FE36CD" w:rsidP="00311D07">
            <w:pPr>
              <w:pStyle w:val="NoSpacing"/>
              <w:jc w:val="center"/>
            </w:pPr>
            <w:r w:rsidRPr="009C4175">
              <w:t>3</w:t>
            </w:r>
          </w:p>
        </w:tc>
      </w:tr>
      <w:tr w:rsidR="00FE36CD" w:rsidRPr="009C4175" w14:paraId="65C90119" w14:textId="77777777" w:rsidTr="00311D07">
        <w:trPr>
          <w:trHeight w:val="283"/>
        </w:trPr>
        <w:tc>
          <w:tcPr>
            <w:tcW w:w="272" w:type="pct"/>
          </w:tcPr>
          <w:p w14:paraId="08758177" w14:textId="77777777" w:rsidR="00FE36CD" w:rsidRPr="009C4175" w:rsidRDefault="00FE36CD" w:rsidP="00311D07">
            <w:pPr>
              <w:pStyle w:val="NoSpacing"/>
              <w:jc w:val="center"/>
            </w:pPr>
            <w:r w:rsidRPr="009C4175">
              <w:t>13.</w:t>
            </w:r>
          </w:p>
        </w:tc>
        <w:tc>
          <w:tcPr>
            <w:tcW w:w="3959" w:type="pct"/>
            <w:gridSpan w:val="2"/>
          </w:tcPr>
          <w:p w14:paraId="1EF4579F" w14:textId="77777777" w:rsidR="00FE36CD" w:rsidRPr="009C4175" w:rsidRDefault="00FE36CD" w:rsidP="00311D07">
            <w:pPr>
              <w:pStyle w:val="NoSpacing"/>
              <w:jc w:val="both"/>
            </w:pPr>
            <w:r w:rsidRPr="005E64E7">
              <w:t>Illustrate the need for environment scanning.</w:t>
            </w:r>
          </w:p>
        </w:tc>
        <w:tc>
          <w:tcPr>
            <w:tcW w:w="275" w:type="pct"/>
          </w:tcPr>
          <w:p w14:paraId="1ED23ABE" w14:textId="77777777" w:rsidR="00FE36CD" w:rsidRPr="009C4175" w:rsidRDefault="00FE36CD" w:rsidP="00311D07">
            <w:pPr>
              <w:pStyle w:val="NoSpacing"/>
              <w:jc w:val="center"/>
            </w:pPr>
            <w:r w:rsidRPr="009C4175">
              <w:t>CO</w:t>
            </w:r>
            <w:r>
              <w:t>2</w:t>
            </w:r>
          </w:p>
        </w:tc>
        <w:tc>
          <w:tcPr>
            <w:tcW w:w="256" w:type="pct"/>
          </w:tcPr>
          <w:p w14:paraId="0224458C" w14:textId="77777777" w:rsidR="00FE36CD" w:rsidRPr="009C4175" w:rsidRDefault="00FE36CD" w:rsidP="00311D07">
            <w:pPr>
              <w:pStyle w:val="NoSpacing"/>
              <w:jc w:val="center"/>
            </w:pPr>
            <w:r>
              <w:t>A</w:t>
            </w:r>
          </w:p>
        </w:tc>
        <w:tc>
          <w:tcPr>
            <w:tcW w:w="238" w:type="pct"/>
          </w:tcPr>
          <w:p w14:paraId="448CBA04" w14:textId="77777777" w:rsidR="00FE36CD" w:rsidRPr="009C4175" w:rsidRDefault="00FE36CD" w:rsidP="00311D07">
            <w:pPr>
              <w:pStyle w:val="NoSpacing"/>
              <w:jc w:val="center"/>
            </w:pPr>
            <w:r w:rsidRPr="009C4175">
              <w:t>3</w:t>
            </w:r>
          </w:p>
        </w:tc>
      </w:tr>
      <w:tr w:rsidR="00FE36CD" w:rsidRPr="009C4175" w14:paraId="49171A3D" w14:textId="77777777" w:rsidTr="00311D07">
        <w:trPr>
          <w:trHeight w:val="283"/>
        </w:trPr>
        <w:tc>
          <w:tcPr>
            <w:tcW w:w="272" w:type="pct"/>
          </w:tcPr>
          <w:p w14:paraId="6B3BFE29" w14:textId="77777777" w:rsidR="00FE36CD" w:rsidRPr="009C4175" w:rsidRDefault="00FE36CD" w:rsidP="00311D07">
            <w:pPr>
              <w:pStyle w:val="NoSpacing"/>
              <w:jc w:val="center"/>
            </w:pPr>
            <w:r w:rsidRPr="009C4175">
              <w:t>14.</w:t>
            </w:r>
          </w:p>
        </w:tc>
        <w:tc>
          <w:tcPr>
            <w:tcW w:w="3959" w:type="pct"/>
            <w:gridSpan w:val="2"/>
          </w:tcPr>
          <w:p w14:paraId="7792622D" w14:textId="77777777" w:rsidR="00FE36CD" w:rsidRPr="009C4175" w:rsidRDefault="00FE36CD" w:rsidP="00311D07">
            <w:pPr>
              <w:pStyle w:val="NoSpacing"/>
              <w:jc w:val="both"/>
            </w:pPr>
            <w:r w:rsidRPr="005E64E7">
              <w:t xml:space="preserve">Summarize the performance measures to </w:t>
            </w:r>
            <w:r>
              <w:t xml:space="preserve">be </w:t>
            </w:r>
            <w:r w:rsidRPr="005E64E7">
              <w:t>consider</w:t>
            </w:r>
            <w:r>
              <w:t>ed</w:t>
            </w:r>
            <w:r w:rsidRPr="005E64E7">
              <w:t xml:space="preserve"> when evaluating an</w:t>
            </w:r>
            <w:r>
              <w:t xml:space="preserve"> </w:t>
            </w:r>
            <w:r w:rsidRPr="005E64E7">
              <w:t>entrepreneur.</w:t>
            </w:r>
          </w:p>
        </w:tc>
        <w:tc>
          <w:tcPr>
            <w:tcW w:w="275" w:type="pct"/>
          </w:tcPr>
          <w:p w14:paraId="45CD5F25" w14:textId="77777777" w:rsidR="00FE36CD" w:rsidRPr="009C4175" w:rsidRDefault="00FE36CD" w:rsidP="00311D07">
            <w:pPr>
              <w:pStyle w:val="NoSpacing"/>
              <w:jc w:val="center"/>
            </w:pPr>
            <w:r w:rsidRPr="009C4175">
              <w:t>CO</w:t>
            </w:r>
            <w:r>
              <w:t>4</w:t>
            </w:r>
          </w:p>
        </w:tc>
        <w:tc>
          <w:tcPr>
            <w:tcW w:w="256" w:type="pct"/>
          </w:tcPr>
          <w:p w14:paraId="72C7DF96" w14:textId="77777777" w:rsidR="00FE36CD" w:rsidRPr="009C4175" w:rsidRDefault="00FE36CD" w:rsidP="00311D07">
            <w:pPr>
              <w:pStyle w:val="NoSpacing"/>
              <w:jc w:val="center"/>
            </w:pPr>
            <w:r>
              <w:t>U</w:t>
            </w:r>
          </w:p>
        </w:tc>
        <w:tc>
          <w:tcPr>
            <w:tcW w:w="238" w:type="pct"/>
          </w:tcPr>
          <w:p w14:paraId="78D972D4" w14:textId="77777777" w:rsidR="00FE36CD" w:rsidRPr="009C4175" w:rsidRDefault="00FE36CD" w:rsidP="00311D07">
            <w:pPr>
              <w:pStyle w:val="NoSpacing"/>
              <w:jc w:val="center"/>
            </w:pPr>
            <w:r w:rsidRPr="009C4175">
              <w:t>3</w:t>
            </w:r>
          </w:p>
        </w:tc>
      </w:tr>
      <w:tr w:rsidR="00FE36CD" w:rsidRPr="009C4175" w14:paraId="77403C5F" w14:textId="77777777" w:rsidTr="00311D07">
        <w:trPr>
          <w:trHeight w:val="283"/>
        </w:trPr>
        <w:tc>
          <w:tcPr>
            <w:tcW w:w="272" w:type="pct"/>
          </w:tcPr>
          <w:p w14:paraId="16566D4E" w14:textId="77777777" w:rsidR="00FE36CD" w:rsidRPr="009C4175" w:rsidRDefault="00FE36CD" w:rsidP="00311D07">
            <w:pPr>
              <w:pStyle w:val="NoSpacing"/>
              <w:jc w:val="center"/>
            </w:pPr>
            <w:r w:rsidRPr="009C4175">
              <w:t>15.</w:t>
            </w:r>
          </w:p>
        </w:tc>
        <w:tc>
          <w:tcPr>
            <w:tcW w:w="3959" w:type="pct"/>
            <w:gridSpan w:val="2"/>
          </w:tcPr>
          <w:p w14:paraId="0CAC0655" w14:textId="77777777" w:rsidR="00FE36CD" w:rsidRPr="004A6BF1" w:rsidRDefault="00FE36CD" w:rsidP="00311D07">
            <w:pPr>
              <w:pStyle w:val="NoSpacing"/>
              <w:rPr>
                <w:highlight w:val="yellow"/>
              </w:rPr>
            </w:pPr>
            <w:r w:rsidRPr="00CE72BC">
              <w:t>Illustrate the reasons for a strong business plan.</w:t>
            </w:r>
          </w:p>
        </w:tc>
        <w:tc>
          <w:tcPr>
            <w:tcW w:w="275" w:type="pct"/>
          </w:tcPr>
          <w:p w14:paraId="3E7B98CF" w14:textId="77777777" w:rsidR="00FE36CD" w:rsidRPr="009C4175" w:rsidRDefault="00FE36CD" w:rsidP="00311D07">
            <w:pPr>
              <w:pStyle w:val="NoSpacing"/>
              <w:jc w:val="center"/>
            </w:pPr>
            <w:r w:rsidRPr="009C4175">
              <w:t>CO</w:t>
            </w:r>
            <w:r>
              <w:t>5</w:t>
            </w:r>
          </w:p>
        </w:tc>
        <w:tc>
          <w:tcPr>
            <w:tcW w:w="256" w:type="pct"/>
          </w:tcPr>
          <w:p w14:paraId="26A2244D" w14:textId="77777777" w:rsidR="00FE36CD" w:rsidRPr="009C4175" w:rsidRDefault="00FE36CD" w:rsidP="00311D07">
            <w:pPr>
              <w:pStyle w:val="NoSpacing"/>
              <w:jc w:val="center"/>
            </w:pPr>
            <w:r>
              <w:t>A</w:t>
            </w:r>
          </w:p>
        </w:tc>
        <w:tc>
          <w:tcPr>
            <w:tcW w:w="238" w:type="pct"/>
          </w:tcPr>
          <w:p w14:paraId="3557756A" w14:textId="77777777" w:rsidR="00FE36CD" w:rsidRPr="009C4175" w:rsidRDefault="00FE36CD" w:rsidP="00311D07">
            <w:pPr>
              <w:pStyle w:val="NoSpacing"/>
              <w:jc w:val="center"/>
            </w:pPr>
            <w:r w:rsidRPr="009C4175">
              <w:t>3</w:t>
            </w:r>
          </w:p>
        </w:tc>
      </w:tr>
      <w:tr w:rsidR="00FE36CD" w:rsidRPr="009C4175" w14:paraId="180DBB81" w14:textId="77777777" w:rsidTr="00311D07">
        <w:trPr>
          <w:trHeight w:val="283"/>
        </w:trPr>
        <w:tc>
          <w:tcPr>
            <w:tcW w:w="272" w:type="pct"/>
          </w:tcPr>
          <w:p w14:paraId="7658F2AF" w14:textId="77777777" w:rsidR="00FE36CD" w:rsidRPr="009C4175" w:rsidRDefault="00FE36CD" w:rsidP="00311D07">
            <w:pPr>
              <w:pStyle w:val="NoSpacing"/>
              <w:jc w:val="center"/>
            </w:pPr>
            <w:r w:rsidRPr="009C4175">
              <w:t>16.</w:t>
            </w:r>
          </w:p>
        </w:tc>
        <w:tc>
          <w:tcPr>
            <w:tcW w:w="3959" w:type="pct"/>
            <w:gridSpan w:val="2"/>
          </w:tcPr>
          <w:p w14:paraId="4D630C40" w14:textId="77777777" w:rsidR="00FE36CD" w:rsidRPr="009C4175" w:rsidRDefault="00FE36CD" w:rsidP="00311D07">
            <w:pPr>
              <w:pStyle w:val="NoSpacing"/>
              <w:jc w:val="both"/>
            </w:pPr>
            <w:r>
              <w:t>Determine</w:t>
            </w:r>
            <w:r w:rsidRPr="008557DC">
              <w:t xml:space="preserve"> the nature of the business environment, highlighting its key</w:t>
            </w:r>
            <w:r>
              <w:t xml:space="preserve"> </w:t>
            </w:r>
            <w:r w:rsidRPr="008557DC">
              <w:t>characteristics.</w:t>
            </w:r>
          </w:p>
        </w:tc>
        <w:tc>
          <w:tcPr>
            <w:tcW w:w="275" w:type="pct"/>
          </w:tcPr>
          <w:p w14:paraId="6BD9C3A5" w14:textId="77777777" w:rsidR="00FE36CD" w:rsidRPr="009C4175" w:rsidRDefault="00FE36CD" w:rsidP="00311D07">
            <w:pPr>
              <w:pStyle w:val="NoSpacing"/>
              <w:jc w:val="center"/>
            </w:pPr>
            <w:r w:rsidRPr="009C4175">
              <w:t>CO</w:t>
            </w:r>
            <w:r>
              <w:t>6</w:t>
            </w:r>
          </w:p>
        </w:tc>
        <w:tc>
          <w:tcPr>
            <w:tcW w:w="256" w:type="pct"/>
          </w:tcPr>
          <w:p w14:paraId="1C338D53" w14:textId="77777777" w:rsidR="00FE36CD" w:rsidRPr="009C4175" w:rsidRDefault="00FE36CD" w:rsidP="00311D07">
            <w:pPr>
              <w:pStyle w:val="NoSpacing"/>
              <w:jc w:val="center"/>
            </w:pPr>
            <w:r>
              <w:t>A</w:t>
            </w:r>
          </w:p>
        </w:tc>
        <w:tc>
          <w:tcPr>
            <w:tcW w:w="238" w:type="pct"/>
          </w:tcPr>
          <w:p w14:paraId="00C170B7" w14:textId="77777777" w:rsidR="00FE36CD" w:rsidRPr="009C4175" w:rsidRDefault="00FE36CD" w:rsidP="00311D07">
            <w:pPr>
              <w:pStyle w:val="NoSpacing"/>
              <w:jc w:val="center"/>
            </w:pPr>
            <w:r w:rsidRPr="009C4175">
              <w:t>3</w:t>
            </w:r>
          </w:p>
        </w:tc>
      </w:tr>
      <w:tr w:rsidR="00FE36CD" w:rsidRPr="009C4175" w14:paraId="79306823" w14:textId="77777777" w:rsidTr="00311D07">
        <w:trPr>
          <w:trHeight w:val="552"/>
        </w:trPr>
        <w:tc>
          <w:tcPr>
            <w:tcW w:w="5000" w:type="pct"/>
            <w:gridSpan w:val="6"/>
          </w:tcPr>
          <w:p w14:paraId="61DEFEFB" w14:textId="77777777" w:rsidR="00FE36CD" w:rsidRPr="009C4175" w:rsidRDefault="00FE36CD" w:rsidP="00311D07">
            <w:pPr>
              <w:jc w:val="center"/>
              <w:rPr>
                <w:b/>
              </w:rPr>
            </w:pPr>
            <w:r w:rsidRPr="009C4175">
              <w:rPr>
                <w:b/>
              </w:rPr>
              <w:t>PART – C (6 X 12 = 72 MARKS)</w:t>
            </w:r>
          </w:p>
          <w:p w14:paraId="42E8D496" w14:textId="77777777" w:rsidR="00FE36CD" w:rsidRPr="009C4175" w:rsidRDefault="00FE36CD" w:rsidP="00311D07">
            <w:pPr>
              <w:jc w:val="center"/>
              <w:rPr>
                <w:b/>
              </w:rPr>
            </w:pPr>
            <w:r w:rsidRPr="009C4175">
              <w:rPr>
                <w:b/>
              </w:rPr>
              <w:t>(Answer any five Questions from Q. No. 17 to 23, Q. No. 24 is Compulsory)</w:t>
            </w:r>
          </w:p>
        </w:tc>
      </w:tr>
      <w:tr w:rsidR="00FE36CD" w:rsidRPr="009C4175" w14:paraId="1241DAF4" w14:textId="77777777" w:rsidTr="00311D07">
        <w:trPr>
          <w:trHeight w:val="283"/>
        </w:trPr>
        <w:tc>
          <w:tcPr>
            <w:tcW w:w="272" w:type="pct"/>
          </w:tcPr>
          <w:p w14:paraId="51180B43" w14:textId="77777777" w:rsidR="00FE36CD" w:rsidRPr="009C4175" w:rsidRDefault="00FE36CD" w:rsidP="00311D07">
            <w:pPr>
              <w:jc w:val="center"/>
            </w:pPr>
            <w:r w:rsidRPr="009C4175">
              <w:t>17.</w:t>
            </w:r>
          </w:p>
        </w:tc>
        <w:tc>
          <w:tcPr>
            <w:tcW w:w="189" w:type="pct"/>
          </w:tcPr>
          <w:p w14:paraId="2274EF9E" w14:textId="77777777" w:rsidR="00FE36CD" w:rsidRPr="009C4175" w:rsidRDefault="00FE36CD" w:rsidP="00311D07">
            <w:pPr>
              <w:jc w:val="center"/>
            </w:pPr>
          </w:p>
        </w:tc>
        <w:tc>
          <w:tcPr>
            <w:tcW w:w="3770" w:type="pct"/>
          </w:tcPr>
          <w:p w14:paraId="7B1957E9" w14:textId="77777777" w:rsidR="00FE36CD" w:rsidRPr="009C4175" w:rsidRDefault="00FE36CD" w:rsidP="00311D07">
            <w:pPr>
              <w:jc w:val="both"/>
            </w:pPr>
            <w:r>
              <w:t>Explain any three</w:t>
            </w:r>
            <w:r w:rsidRPr="00C04B9B">
              <w:t xml:space="preserve"> types of social entrepreneurship in detail and</w:t>
            </w:r>
            <w:r>
              <w:t xml:space="preserve"> </w:t>
            </w:r>
            <w:r w:rsidRPr="00C04B9B">
              <w:t>summarize an inspiring story of a social entrepreneur in the Indian</w:t>
            </w:r>
            <w:r>
              <w:t xml:space="preserve"> </w:t>
            </w:r>
            <w:r w:rsidRPr="00C04B9B">
              <w:t>startup ecosystem.</w:t>
            </w:r>
          </w:p>
        </w:tc>
        <w:tc>
          <w:tcPr>
            <w:tcW w:w="275" w:type="pct"/>
          </w:tcPr>
          <w:p w14:paraId="164E8BD8" w14:textId="77777777" w:rsidR="00FE36CD" w:rsidRPr="009C4175" w:rsidRDefault="00FE36CD" w:rsidP="00311D07">
            <w:pPr>
              <w:jc w:val="center"/>
            </w:pPr>
            <w:r w:rsidRPr="009C4175">
              <w:t>CO</w:t>
            </w:r>
            <w:r>
              <w:t>4</w:t>
            </w:r>
          </w:p>
        </w:tc>
        <w:tc>
          <w:tcPr>
            <w:tcW w:w="256" w:type="pct"/>
          </w:tcPr>
          <w:p w14:paraId="5E579D3B" w14:textId="77777777" w:rsidR="00FE36CD" w:rsidRPr="009C4175" w:rsidRDefault="00FE36CD" w:rsidP="00311D07">
            <w:pPr>
              <w:jc w:val="center"/>
            </w:pPr>
            <w:r>
              <w:t>A</w:t>
            </w:r>
          </w:p>
        </w:tc>
        <w:tc>
          <w:tcPr>
            <w:tcW w:w="238" w:type="pct"/>
          </w:tcPr>
          <w:p w14:paraId="6237D060" w14:textId="77777777" w:rsidR="00FE36CD" w:rsidRPr="009C4175" w:rsidRDefault="00FE36CD" w:rsidP="00311D07">
            <w:pPr>
              <w:jc w:val="center"/>
            </w:pPr>
            <w:r w:rsidRPr="009C4175">
              <w:t>12</w:t>
            </w:r>
          </w:p>
        </w:tc>
      </w:tr>
      <w:tr w:rsidR="00FE36CD" w:rsidRPr="009C4175" w14:paraId="07A4C8E3" w14:textId="77777777" w:rsidTr="00311D07">
        <w:trPr>
          <w:trHeight w:val="283"/>
        </w:trPr>
        <w:tc>
          <w:tcPr>
            <w:tcW w:w="272" w:type="pct"/>
          </w:tcPr>
          <w:p w14:paraId="03798196" w14:textId="77777777" w:rsidR="00FE36CD" w:rsidRPr="009C4175" w:rsidRDefault="00FE36CD" w:rsidP="00311D07">
            <w:pPr>
              <w:jc w:val="center"/>
            </w:pPr>
          </w:p>
        </w:tc>
        <w:tc>
          <w:tcPr>
            <w:tcW w:w="189" w:type="pct"/>
          </w:tcPr>
          <w:p w14:paraId="676CFAC8" w14:textId="77777777" w:rsidR="00FE36CD" w:rsidRPr="009C4175" w:rsidRDefault="00FE36CD" w:rsidP="00311D07">
            <w:pPr>
              <w:jc w:val="center"/>
            </w:pPr>
          </w:p>
        </w:tc>
        <w:tc>
          <w:tcPr>
            <w:tcW w:w="3770" w:type="pct"/>
          </w:tcPr>
          <w:p w14:paraId="5ADDB9B3" w14:textId="77777777" w:rsidR="00FE36CD" w:rsidRPr="009C4175" w:rsidRDefault="00FE36CD" w:rsidP="00311D07"/>
        </w:tc>
        <w:tc>
          <w:tcPr>
            <w:tcW w:w="275" w:type="pct"/>
          </w:tcPr>
          <w:p w14:paraId="0729E937" w14:textId="77777777" w:rsidR="00FE36CD" w:rsidRPr="009C4175" w:rsidRDefault="00FE36CD" w:rsidP="00311D07">
            <w:pPr>
              <w:jc w:val="center"/>
            </w:pPr>
          </w:p>
        </w:tc>
        <w:tc>
          <w:tcPr>
            <w:tcW w:w="256" w:type="pct"/>
          </w:tcPr>
          <w:p w14:paraId="6DE486A5" w14:textId="77777777" w:rsidR="00FE36CD" w:rsidRPr="009C4175" w:rsidRDefault="00FE36CD" w:rsidP="00311D07">
            <w:pPr>
              <w:jc w:val="center"/>
            </w:pPr>
          </w:p>
        </w:tc>
        <w:tc>
          <w:tcPr>
            <w:tcW w:w="238" w:type="pct"/>
          </w:tcPr>
          <w:p w14:paraId="730E5376" w14:textId="77777777" w:rsidR="00FE36CD" w:rsidRPr="009C4175" w:rsidRDefault="00FE36CD" w:rsidP="00311D07">
            <w:pPr>
              <w:jc w:val="center"/>
            </w:pPr>
          </w:p>
        </w:tc>
      </w:tr>
      <w:tr w:rsidR="00FE36CD" w:rsidRPr="009C4175" w14:paraId="23D32893" w14:textId="77777777" w:rsidTr="00311D07">
        <w:trPr>
          <w:trHeight w:val="283"/>
        </w:trPr>
        <w:tc>
          <w:tcPr>
            <w:tcW w:w="272" w:type="pct"/>
          </w:tcPr>
          <w:p w14:paraId="57BB590C" w14:textId="77777777" w:rsidR="00FE36CD" w:rsidRPr="009C4175" w:rsidRDefault="00FE36CD" w:rsidP="00311D07">
            <w:pPr>
              <w:jc w:val="center"/>
            </w:pPr>
            <w:r w:rsidRPr="009C4175">
              <w:t>18.</w:t>
            </w:r>
          </w:p>
        </w:tc>
        <w:tc>
          <w:tcPr>
            <w:tcW w:w="189" w:type="pct"/>
          </w:tcPr>
          <w:p w14:paraId="4953FE1F" w14:textId="77777777" w:rsidR="00FE36CD" w:rsidRPr="009C4175" w:rsidRDefault="00FE36CD" w:rsidP="00311D07">
            <w:pPr>
              <w:jc w:val="center"/>
            </w:pPr>
          </w:p>
        </w:tc>
        <w:tc>
          <w:tcPr>
            <w:tcW w:w="3770" w:type="pct"/>
          </w:tcPr>
          <w:p w14:paraId="3648C028" w14:textId="77777777" w:rsidR="00FE36CD" w:rsidRPr="009C4175" w:rsidRDefault="00FE36CD" w:rsidP="00311D07">
            <w:r>
              <w:t>Examine</w:t>
            </w:r>
            <w:r w:rsidRPr="008557DC">
              <w:t xml:space="preserve"> the entrepreneurship development process</w:t>
            </w:r>
            <w:r>
              <w:t xml:space="preserve"> in society</w:t>
            </w:r>
            <w:r w:rsidRPr="008557DC">
              <w:t>, outlining its key stages and components.</w:t>
            </w:r>
          </w:p>
        </w:tc>
        <w:tc>
          <w:tcPr>
            <w:tcW w:w="275" w:type="pct"/>
          </w:tcPr>
          <w:p w14:paraId="200090A8" w14:textId="77777777" w:rsidR="00FE36CD" w:rsidRPr="009C4175" w:rsidRDefault="00FE36CD" w:rsidP="00311D07">
            <w:pPr>
              <w:jc w:val="center"/>
            </w:pPr>
            <w:r w:rsidRPr="009C4175">
              <w:t>CO</w:t>
            </w:r>
            <w:r>
              <w:t>1</w:t>
            </w:r>
          </w:p>
        </w:tc>
        <w:tc>
          <w:tcPr>
            <w:tcW w:w="256" w:type="pct"/>
          </w:tcPr>
          <w:p w14:paraId="50BA3381" w14:textId="77777777" w:rsidR="00FE36CD" w:rsidRPr="009C4175" w:rsidRDefault="00FE36CD" w:rsidP="00311D07">
            <w:pPr>
              <w:jc w:val="center"/>
            </w:pPr>
            <w:r>
              <w:t>A</w:t>
            </w:r>
          </w:p>
        </w:tc>
        <w:tc>
          <w:tcPr>
            <w:tcW w:w="238" w:type="pct"/>
          </w:tcPr>
          <w:p w14:paraId="1256B7BA" w14:textId="77777777" w:rsidR="00FE36CD" w:rsidRPr="009C4175" w:rsidRDefault="00FE36CD" w:rsidP="00311D07">
            <w:pPr>
              <w:jc w:val="center"/>
            </w:pPr>
            <w:r>
              <w:t>12</w:t>
            </w:r>
          </w:p>
        </w:tc>
      </w:tr>
      <w:tr w:rsidR="00FE36CD" w:rsidRPr="009C4175" w14:paraId="33304EBE" w14:textId="77777777" w:rsidTr="00311D07">
        <w:trPr>
          <w:trHeight w:val="283"/>
        </w:trPr>
        <w:tc>
          <w:tcPr>
            <w:tcW w:w="272" w:type="pct"/>
          </w:tcPr>
          <w:p w14:paraId="76C8463F" w14:textId="77777777" w:rsidR="00FE36CD" w:rsidRPr="009C4175" w:rsidRDefault="00FE36CD" w:rsidP="00311D07">
            <w:pPr>
              <w:jc w:val="center"/>
            </w:pPr>
          </w:p>
        </w:tc>
        <w:tc>
          <w:tcPr>
            <w:tcW w:w="189" w:type="pct"/>
          </w:tcPr>
          <w:p w14:paraId="7C3BDD96" w14:textId="77777777" w:rsidR="00FE36CD" w:rsidRPr="009C4175" w:rsidRDefault="00FE36CD" w:rsidP="00311D07">
            <w:pPr>
              <w:jc w:val="center"/>
            </w:pPr>
          </w:p>
        </w:tc>
        <w:tc>
          <w:tcPr>
            <w:tcW w:w="3770" w:type="pct"/>
          </w:tcPr>
          <w:p w14:paraId="1FB0C9B1" w14:textId="77777777" w:rsidR="00FE36CD" w:rsidRPr="009C4175" w:rsidRDefault="00FE36CD" w:rsidP="00311D07"/>
        </w:tc>
        <w:tc>
          <w:tcPr>
            <w:tcW w:w="275" w:type="pct"/>
          </w:tcPr>
          <w:p w14:paraId="5C364B10" w14:textId="77777777" w:rsidR="00FE36CD" w:rsidRPr="009C4175" w:rsidRDefault="00FE36CD" w:rsidP="00311D07">
            <w:pPr>
              <w:jc w:val="center"/>
            </w:pPr>
          </w:p>
        </w:tc>
        <w:tc>
          <w:tcPr>
            <w:tcW w:w="256" w:type="pct"/>
          </w:tcPr>
          <w:p w14:paraId="29EA94C2" w14:textId="77777777" w:rsidR="00FE36CD" w:rsidRPr="009C4175" w:rsidRDefault="00FE36CD" w:rsidP="00311D07">
            <w:pPr>
              <w:jc w:val="center"/>
            </w:pPr>
          </w:p>
        </w:tc>
        <w:tc>
          <w:tcPr>
            <w:tcW w:w="238" w:type="pct"/>
          </w:tcPr>
          <w:p w14:paraId="27599831" w14:textId="77777777" w:rsidR="00FE36CD" w:rsidRPr="009C4175" w:rsidRDefault="00FE36CD" w:rsidP="00311D07">
            <w:pPr>
              <w:jc w:val="center"/>
            </w:pPr>
          </w:p>
        </w:tc>
      </w:tr>
      <w:tr w:rsidR="00FE36CD" w:rsidRPr="009C4175" w14:paraId="508702DA" w14:textId="77777777" w:rsidTr="00311D07">
        <w:trPr>
          <w:trHeight w:val="283"/>
        </w:trPr>
        <w:tc>
          <w:tcPr>
            <w:tcW w:w="272" w:type="pct"/>
          </w:tcPr>
          <w:p w14:paraId="5F4998AD" w14:textId="77777777" w:rsidR="00FE36CD" w:rsidRPr="009C4175" w:rsidRDefault="00FE36CD" w:rsidP="00311D07">
            <w:pPr>
              <w:jc w:val="center"/>
            </w:pPr>
            <w:r w:rsidRPr="009C4175">
              <w:t>19.</w:t>
            </w:r>
          </w:p>
        </w:tc>
        <w:tc>
          <w:tcPr>
            <w:tcW w:w="189" w:type="pct"/>
          </w:tcPr>
          <w:p w14:paraId="257313E5" w14:textId="77777777" w:rsidR="00FE36CD" w:rsidRPr="009C4175" w:rsidRDefault="00FE36CD" w:rsidP="00311D07">
            <w:pPr>
              <w:jc w:val="center"/>
            </w:pPr>
          </w:p>
        </w:tc>
        <w:tc>
          <w:tcPr>
            <w:tcW w:w="3770" w:type="pct"/>
          </w:tcPr>
          <w:p w14:paraId="4ACEF303" w14:textId="77777777" w:rsidR="00FE36CD" w:rsidRPr="009C4175" w:rsidRDefault="00FE36CD" w:rsidP="00311D07">
            <w:pPr>
              <w:jc w:val="both"/>
            </w:pPr>
            <w:r>
              <w:t>Infer</w:t>
            </w:r>
            <w:r w:rsidRPr="004F4A83">
              <w:t xml:space="preserve"> the challenges faced by evaluators while evaluating entrepreneurs and describe the techniques for effective entrepreneur evaluation.</w:t>
            </w:r>
          </w:p>
        </w:tc>
        <w:tc>
          <w:tcPr>
            <w:tcW w:w="275" w:type="pct"/>
          </w:tcPr>
          <w:p w14:paraId="004D8420" w14:textId="77777777" w:rsidR="00FE36CD" w:rsidRPr="009C4175" w:rsidRDefault="00FE36CD" w:rsidP="00311D07">
            <w:pPr>
              <w:jc w:val="center"/>
            </w:pPr>
            <w:r w:rsidRPr="009C4175">
              <w:t>CO</w:t>
            </w:r>
            <w:r>
              <w:t>2</w:t>
            </w:r>
          </w:p>
        </w:tc>
        <w:tc>
          <w:tcPr>
            <w:tcW w:w="256" w:type="pct"/>
          </w:tcPr>
          <w:p w14:paraId="38D25E6C" w14:textId="77777777" w:rsidR="00FE36CD" w:rsidRPr="009C4175" w:rsidRDefault="00FE36CD" w:rsidP="00311D07">
            <w:pPr>
              <w:jc w:val="center"/>
            </w:pPr>
            <w:r>
              <w:t>An</w:t>
            </w:r>
          </w:p>
        </w:tc>
        <w:tc>
          <w:tcPr>
            <w:tcW w:w="238" w:type="pct"/>
          </w:tcPr>
          <w:p w14:paraId="797D21CF" w14:textId="77777777" w:rsidR="00FE36CD" w:rsidRPr="009C4175" w:rsidRDefault="00FE36CD" w:rsidP="00311D07">
            <w:pPr>
              <w:jc w:val="center"/>
            </w:pPr>
            <w:r w:rsidRPr="009C4175">
              <w:t>12</w:t>
            </w:r>
          </w:p>
        </w:tc>
      </w:tr>
      <w:tr w:rsidR="00FE36CD" w:rsidRPr="009C4175" w14:paraId="0EB3F68D" w14:textId="77777777" w:rsidTr="00311D07">
        <w:trPr>
          <w:trHeight w:val="283"/>
        </w:trPr>
        <w:tc>
          <w:tcPr>
            <w:tcW w:w="272" w:type="pct"/>
          </w:tcPr>
          <w:p w14:paraId="66853A63" w14:textId="77777777" w:rsidR="00FE36CD" w:rsidRPr="009C4175" w:rsidRDefault="00FE36CD" w:rsidP="00311D07">
            <w:pPr>
              <w:jc w:val="center"/>
            </w:pPr>
          </w:p>
        </w:tc>
        <w:tc>
          <w:tcPr>
            <w:tcW w:w="189" w:type="pct"/>
          </w:tcPr>
          <w:p w14:paraId="201DD5F6" w14:textId="77777777" w:rsidR="00FE36CD" w:rsidRPr="009C4175" w:rsidRDefault="00FE36CD" w:rsidP="00311D07">
            <w:pPr>
              <w:jc w:val="center"/>
            </w:pPr>
          </w:p>
        </w:tc>
        <w:tc>
          <w:tcPr>
            <w:tcW w:w="3770" w:type="pct"/>
          </w:tcPr>
          <w:p w14:paraId="33A60AB8" w14:textId="77777777" w:rsidR="00FE36CD" w:rsidRPr="009C4175" w:rsidRDefault="00FE36CD" w:rsidP="00311D07"/>
        </w:tc>
        <w:tc>
          <w:tcPr>
            <w:tcW w:w="275" w:type="pct"/>
          </w:tcPr>
          <w:p w14:paraId="03F61235" w14:textId="77777777" w:rsidR="00FE36CD" w:rsidRPr="009C4175" w:rsidRDefault="00FE36CD" w:rsidP="00311D07">
            <w:pPr>
              <w:jc w:val="center"/>
            </w:pPr>
          </w:p>
        </w:tc>
        <w:tc>
          <w:tcPr>
            <w:tcW w:w="256" w:type="pct"/>
          </w:tcPr>
          <w:p w14:paraId="12253B2C" w14:textId="77777777" w:rsidR="00FE36CD" w:rsidRPr="009C4175" w:rsidRDefault="00FE36CD" w:rsidP="00311D07">
            <w:pPr>
              <w:jc w:val="center"/>
            </w:pPr>
          </w:p>
        </w:tc>
        <w:tc>
          <w:tcPr>
            <w:tcW w:w="238" w:type="pct"/>
          </w:tcPr>
          <w:p w14:paraId="395BB823" w14:textId="77777777" w:rsidR="00FE36CD" w:rsidRPr="009C4175" w:rsidRDefault="00FE36CD" w:rsidP="00311D07">
            <w:pPr>
              <w:jc w:val="center"/>
            </w:pPr>
          </w:p>
        </w:tc>
      </w:tr>
      <w:tr w:rsidR="00FE36CD" w:rsidRPr="009C4175" w14:paraId="0FD4C4E8" w14:textId="77777777" w:rsidTr="00311D07">
        <w:trPr>
          <w:trHeight w:val="283"/>
        </w:trPr>
        <w:tc>
          <w:tcPr>
            <w:tcW w:w="272" w:type="pct"/>
          </w:tcPr>
          <w:p w14:paraId="29063EEA" w14:textId="77777777" w:rsidR="00FE36CD" w:rsidRPr="009C4175" w:rsidRDefault="00FE36CD" w:rsidP="00311D07">
            <w:pPr>
              <w:jc w:val="center"/>
            </w:pPr>
            <w:r w:rsidRPr="009C4175">
              <w:t>20.</w:t>
            </w:r>
          </w:p>
        </w:tc>
        <w:tc>
          <w:tcPr>
            <w:tcW w:w="189" w:type="pct"/>
          </w:tcPr>
          <w:p w14:paraId="6FA8599E" w14:textId="77777777" w:rsidR="00FE36CD" w:rsidRPr="009C4175" w:rsidRDefault="00FE36CD" w:rsidP="00311D07">
            <w:pPr>
              <w:jc w:val="center"/>
            </w:pPr>
          </w:p>
        </w:tc>
        <w:tc>
          <w:tcPr>
            <w:tcW w:w="3770" w:type="pct"/>
          </w:tcPr>
          <w:p w14:paraId="2882EE99" w14:textId="77777777" w:rsidR="00FE36CD" w:rsidRPr="009C4175" w:rsidRDefault="00FE36CD" w:rsidP="00311D07">
            <w:r>
              <w:t xml:space="preserve">Determine </w:t>
            </w:r>
            <w:r w:rsidRPr="004A6713">
              <w:t>the different types of rural entrepreneurship in detail.</w:t>
            </w:r>
          </w:p>
        </w:tc>
        <w:tc>
          <w:tcPr>
            <w:tcW w:w="275" w:type="pct"/>
          </w:tcPr>
          <w:p w14:paraId="42082226" w14:textId="77777777" w:rsidR="00FE36CD" w:rsidRPr="009C4175" w:rsidRDefault="00FE36CD" w:rsidP="00311D07">
            <w:pPr>
              <w:jc w:val="center"/>
            </w:pPr>
            <w:r w:rsidRPr="009C4175">
              <w:t>CO</w:t>
            </w:r>
            <w:r>
              <w:t>4</w:t>
            </w:r>
          </w:p>
        </w:tc>
        <w:tc>
          <w:tcPr>
            <w:tcW w:w="256" w:type="pct"/>
          </w:tcPr>
          <w:p w14:paraId="4D12D8FB" w14:textId="77777777" w:rsidR="00FE36CD" w:rsidRPr="009C4175" w:rsidRDefault="00FE36CD" w:rsidP="00311D07">
            <w:pPr>
              <w:jc w:val="center"/>
            </w:pPr>
            <w:r>
              <w:t>A</w:t>
            </w:r>
          </w:p>
        </w:tc>
        <w:tc>
          <w:tcPr>
            <w:tcW w:w="238" w:type="pct"/>
          </w:tcPr>
          <w:p w14:paraId="671AF278" w14:textId="77777777" w:rsidR="00FE36CD" w:rsidRPr="009C4175" w:rsidRDefault="00FE36CD" w:rsidP="00311D07">
            <w:pPr>
              <w:jc w:val="center"/>
            </w:pPr>
            <w:r w:rsidRPr="009C4175">
              <w:t>12</w:t>
            </w:r>
          </w:p>
        </w:tc>
      </w:tr>
      <w:tr w:rsidR="00FE36CD" w:rsidRPr="009C4175" w14:paraId="40B120A3" w14:textId="77777777" w:rsidTr="00311D07">
        <w:trPr>
          <w:trHeight w:val="283"/>
        </w:trPr>
        <w:tc>
          <w:tcPr>
            <w:tcW w:w="272" w:type="pct"/>
          </w:tcPr>
          <w:p w14:paraId="7092AD8D" w14:textId="77777777" w:rsidR="00FE36CD" w:rsidRPr="009C4175" w:rsidRDefault="00FE36CD" w:rsidP="00311D07">
            <w:pPr>
              <w:jc w:val="center"/>
            </w:pPr>
          </w:p>
        </w:tc>
        <w:tc>
          <w:tcPr>
            <w:tcW w:w="189" w:type="pct"/>
          </w:tcPr>
          <w:p w14:paraId="4619000B" w14:textId="77777777" w:rsidR="00FE36CD" w:rsidRPr="009C4175" w:rsidRDefault="00FE36CD" w:rsidP="00311D07">
            <w:pPr>
              <w:jc w:val="center"/>
            </w:pPr>
          </w:p>
        </w:tc>
        <w:tc>
          <w:tcPr>
            <w:tcW w:w="3770" w:type="pct"/>
          </w:tcPr>
          <w:p w14:paraId="48238FB8" w14:textId="77777777" w:rsidR="00FE36CD" w:rsidRPr="009C4175" w:rsidRDefault="00FE36CD" w:rsidP="00311D07"/>
        </w:tc>
        <w:tc>
          <w:tcPr>
            <w:tcW w:w="275" w:type="pct"/>
          </w:tcPr>
          <w:p w14:paraId="174D6B00" w14:textId="77777777" w:rsidR="00FE36CD" w:rsidRPr="009C4175" w:rsidRDefault="00FE36CD" w:rsidP="00311D07">
            <w:pPr>
              <w:jc w:val="center"/>
            </w:pPr>
          </w:p>
        </w:tc>
        <w:tc>
          <w:tcPr>
            <w:tcW w:w="256" w:type="pct"/>
          </w:tcPr>
          <w:p w14:paraId="100E9AB9" w14:textId="77777777" w:rsidR="00FE36CD" w:rsidRPr="009C4175" w:rsidRDefault="00FE36CD" w:rsidP="00311D07">
            <w:pPr>
              <w:jc w:val="center"/>
            </w:pPr>
          </w:p>
        </w:tc>
        <w:tc>
          <w:tcPr>
            <w:tcW w:w="238" w:type="pct"/>
          </w:tcPr>
          <w:p w14:paraId="1B5255C5" w14:textId="77777777" w:rsidR="00FE36CD" w:rsidRPr="009C4175" w:rsidRDefault="00FE36CD" w:rsidP="00311D07">
            <w:pPr>
              <w:jc w:val="center"/>
            </w:pPr>
          </w:p>
        </w:tc>
      </w:tr>
      <w:tr w:rsidR="00FE36CD" w:rsidRPr="009C4175" w14:paraId="6564268A" w14:textId="77777777" w:rsidTr="00311D07">
        <w:trPr>
          <w:trHeight w:val="283"/>
        </w:trPr>
        <w:tc>
          <w:tcPr>
            <w:tcW w:w="272" w:type="pct"/>
          </w:tcPr>
          <w:p w14:paraId="663DDE49" w14:textId="77777777" w:rsidR="00FE36CD" w:rsidRPr="009C4175" w:rsidRDefault="00FE36CD" w:rsidP="00311D07">
            <w:pPr>
              <w:jc w:val="center"/>
            </w:pPr>
            <w:r w:rsidRPr="009C4175">
              <w:lastRenderedPageBreak/>
              <w:t>21.</w:t>
            </w:r>
          </w:p>
        </w:tc>
        <w:tc>
          <w:tcPr>
            <w:tcW w:w="189" w:type="pct"/>
          </w:tcPr>
          <w:p w14:paraId="6E8584E3" w14:textId="77777777" w:rsidR="00FE36CD" w:rsidRPr="009C4175" w:rsidRDefault="00FE36CD" w:rsidP="00311D07">
            <w:pPr>
              <w:jc w:val="center"/>
            </w:pPr>
          </w:p>
        </w:tc>
        <w:tc>
          <w:tcPr>
            <w:tcW w:w="3770" w:type="pct"/>
          </w:tcPr>
          <w:p w14:paraId="1347E7A9" w14:textId="77777777" w:rsidR="00FE36CD" w:rsidRPr="009C4175" w:rsidRDefault="00FE36CD" w:rsidP="00311D07">
            <w:pPr>
              <w:jc w:val="both"/>
            </w:pPr>
            <w:r>
              <w:t>Illustrate</w:t>
            </w:r>
            <w:r w:rsidRPr="00055533">
              <w:t xml:space="preserve"> the concept of farm-based enterprises with examples and explain the emerging trends in </w:t>
            </w:r>
            <w:r>
              <w:t xml:space="preserve">corporate </w:t>
            </w:r>
            <w:r w:rsidRPr="00055533">
              <w:t>entrepreneurship in detail with illustrations.</w:t>
            </w:r>
          </w:p>
        </w:tc>
        <w:tc>
          <w:tcPr>
            <w:tcW w:w="275" w:type="pct"/>
          </w:tcPr>
          <w:p w14:paraId="488F0726" w14:textId="77777777" w:rsidR="00FE36CD" w:rsidRPr="009C4175" w:rsidRDefault="00FE36CD" w:rsidP="00311D07">
            <w:pPr>
              <w:jc w:val="center"/>
            </w:pPr>
            <w:r w:rsidRPr="009C4175">
              <w:t>CO</w:t>
            </w:r>
            <w:r>
              <w:t>3</w:t>
            </w:r>
          </w:p>
        </w:tc>
        <w:tc>
          <w:tcPr>
            <w:tcW w:w="256" w:type="pct"/>
          </w:tcPr>
          <w:p w14:paraId="321224F5" w14:textId="77777777" w:rsidR="00FE36CD" w:rsidRPr="009C4175" w:rsidRDefault="00FE36CD" w:rsidP="00311D07">
            <w:pPr>
              <w:jc w:val="center"/>
            </w:pPr>
            <w:r>
              <w:t>An</w:t>
            </w:r>
          </w:p>
        </w:tc>
        <w:tc>
          <w:tcPr>
            <w:tcW w:w="238" w:type="pct"/>
          </w:tcPr>
          <w:p w14:paraId="7D2090E9" w14:textId="77777777" w:rsidR="00FE36CD" w:rsidRPr="009C4175" w:rsidRDefault="00FE36CD" w:rsidP="00311D07">
            <w:pPr>
              <w:jc w:val="center"/>
            </w:pPr>
            <w:r w:rsidRPr="009C4175">
              <w:t>12</w:t>
            </w:r>
          </w:p>
        </w:tc>
      </w:tr>
      <w:tr w:rsidR="00FE36CD" w:rsidRPr="009C4175" w14:paraId="5139EA0B" w14:textId="77777777" w:rsidTr="00311D07">
        <w:trPr>
          <w:trHeight w:val="283"/>
        </w:trPr>
        <w:tc>
          <w:tcPr>
            <w:tcW w:w="272" w:type="pct"/>
          </w:tcPr>
          <w:p w14:paraId="4E276B8D" w14:textId="77777777" w:rsidR="00FE36CD" w:rsidRPr="009C4175" w:rsidRDefault="00FE36CD" w:rsidP="00311D07">
            <w:pPr>
              <w:jc w:val="center"/>
            </w:pPr>
          </w:p>
        </w:tc>
        <w:tc>
          <w:tcPr>
            <w:tcW w:w="189" w:type="pct"/>
          </w:tcPr>
          <w:p w14:paraId="5955DDE2" w14:textId="77777777" w:rsidR="00FE36CD" w:rsidRPr="009C4175" w:rsidRDefault="00FE36CD" w:rsidP="00311D07">
            <w:pPr>
              <w:jc w:val="center"/>
            </w:pPr>
          </w:p>
        </w:tc>
        <w:tc>
          <w:tcPr>
            <w:tcW w:w="3770" w:type="pct"/>
          </w:tcPr>
          <w:p w14:paraId="4E2E02E3" w14:textId="77777777" w:rsidR="00FE36CD" w:rsidRPr="009C4175" w:rsidRDefault="00FE36CD" w:rsidP="00311D07">
            <w:pPr>
              <w:jc w:val="both"/>
            </w:pPr>
          </w:p>
        </w:tc>
        <w:tc>
          <w:tcPr>
            <w:tcW w:w="275" w:type="pct"/>
          </w:tcPr>
          <w:p w14:paraId="5631ABDC" w14:textId="77777777" w:rsidR="00FE36CD" w:rsidRPr="009C4175" w:rsidRDefault="00FE36CD" w:rsidP="00311D07">
            <w:pPr>
              <w:jc w:val="center"/>
            </w:pPr>
          </w:p>
        </w:tc>
        <w:tc>
          <w:tcPr>
            <w:tcW w:w="256" w:type="pct"/>
          </w:tcPr>
          <w:p w14:paraId="4A9AF841" w14:textId="77777777" w:rsidR="00FE36CD" w:rsidRPr="009C4175" w:rsidRDefault="00FE36CD" w:rsidP="00311D07">
            <w:pPr>
              <w:jc w:val="center"/>
            </w:pPr>
          </w:p>
        </w:tc>
        <w:tc>
          <w:tcPr>
            <w:tcW w:w="238" w:type="pct"/>
          </w:tcPr>
          <w:p w14:paraId="3632AD94" w14:textId="77777777" w:rsidR="00FE36CD" w:rsidRPr="009C4175" w:rsidRDefault="00FE36CD" w:rsidP="00311D07">
            <w:pPr>
              <w:jc w:val="center"/>
            </w:pPr>
          </w:p>
        </w:tc>
      </w:tr>
      <w:tr w:rsidR="00FE36CD" w:rsidRPr="009C4175" w14:paraId="72368B6E" w14:textId="77777777" w:rsidTr="00311D07">
        <w:trPr>
          <w:trHeight w:val="283"/>
        </w:trPr>
        <w:tc>
          <w:tcPr>
            <w:tcW w:w="272" w:type="pct"/>
          </w:tcPr>
          <w:p w14:paraId="35D49BB0" w14:textId="77777777" w:rsidR="00FE36CD" w:rsidRPr="009C4175" w:rsidRDefault="00FE36CD" w:rsidP="00311D07">
            <w:pPr>
              <w:jc w:val="center"/>
            </w:pPr>
            <w:r w:rsidRPr="009C4175">
              <w:t>22.</w:t>
            </w:r>
          </w:p>
        </w:tc>
        <w:tc>
          <w:tcPr>
            <w:tcW w:w="189" w:type="pct"/>
          </w:tcPr>
          <w:p w14:paraId="386573CC" w14:textId="77777777" w:rsidR="00FE36CD" w:rsidRPr="009C4175" w:rsidRDefault="00FE36CD" w:rsidP="00311D07">
            <w:pPr>
              <w:jc w:val="center"/>
            </w:pPr>
          </w:p>
        </w:tc>
        <w:tc>
          <w:tcPr>
            <w:tcW w:w="3770" w:type="pct"/>
          </w:tcPr>
          <w:p w14:paraId="2718302E" w14:textId="77777777" w:rsidR="00FE36CD" w:rsidRPr="009C4175" w:rsidRDefault="00FE36CD" w:rsidP="00311D07">
            <w:pPr>
              <w:jc w:val="both"/>
            </w:pPr>
            <w:r>
              <w:t>Determine the factors that promote women entrepreneurship and provide a summary of farm-based enterprises with relevant examples.</w:t>
            </w:r>
          </w:p>
        </w:tc>
        <w:tc>
          <w:tcPr>
            <w:tcW w:w="275" w:type="pct"/>
          </w:tcPr>
          <w:p w14:paraId="65FD0ABB" w14:textId="77777777" w:rsidR="00FE36CD" w:rsidRPr="009C4175" w:rsidRDefault="00FE36CD" w:rsidP="00311D07">
            <w:pPr>
              <w:jc w:val="center"/>
            </w:pPr>
            <w:r w:rsidRPr="009C4175">
              <w:t>CO</w:t>
            </w:r>
            <w:r>
              <w:t>5</w:t>
            </w:r>
          </w:p>
        </w:tc>
        <w:tc>
          <w:tcPr>
            <w:tcW w:w="256" w:type="pct"/>
          </w:tcPr>
          <w:p w14:paraId="3791A6B7" w14:textId="77777777" w:rsidR="00FE36CD" w:rsidRPr="009C4175" w:rsidRDefault="00FE36CD" w:rsidP="00311D07">
            <w:pPr>
              <w:jc w:val="center"/>
            </w:pPr>
            <w:r>
              <w:t>A</w:t>
            </w:r>
          </w:p>
        </w:tc>
        <w:tc>
          <w:tcPr>
            <w:tcW w:w="238" w:type="pct"/>
          </w:tcPr>
          <w:p w14:paraId="69B57AD7" w14:textId="77777777" w:rsidR="00FE36CD" w:rsidRPr="009C4175" w:rsidRDefault="00FE36CD" w:rsidP="00311D07">
            <w:pPr>
              <w:jc w:val="center"/>
            </w:pPr>
            <w:r w:rsidRPr="009C4175">
              <w:t>12</w:t>
            </w:r>
          </w:p>
        </w:tc>
      </w:tr>
      <w:tr w:rsidR="00FE36CD" w:rsidRPr="009C4175" w14:paraId="09EF0B76" w14:textId="77777777" w:rsidTr="00311D07">
        <w:trPr>
          <w:trHeight w:val="283"/>
        </w:trPr>
        <w:tc>
          <w:tcPr>
            <w:tcW w:w="272" w:type="pct"/>
          </w:tcPr>
          <w:p w14:paraId="318FE86F" w14:textId="77777777" w:rsidR="00FE36CD" w:rsidRPr="009C4175" w:rsidRDefault="00FE36CD" w:rsidP="00311D07">
            <w:pPr>
              <w:jc w:val="center"/>
            </w:pPr>
          </w:p>
        </w:tc>
        <w:tc>
          <w:tcPr>
            <w:tcW w:w="189" w:type="pct"/>
          </w:tcPr>
          <w:p w14:paraId="78D4AC55" w14:textId="77777777" w:rsidR="00FE36CD" w:rsidRPr="009C4175" w:rsidRDefault="00FE36CD" w:rsidP="00311D07">
            <w:pPr>
              <w:jc w:val="center"/>
            </w:pPr>
          </w:p>
        </w:tc>
        <w:tc>
          <w:tcPr>
            <w:tcW w:w="3770" w:type="pct"/>
          </w:tcPr>
          <w:p w14:paraId="11E43A0F" w14:textId="77777777" w:rsidR="00FE36CD" w:rsidRPr="009C4175" w:rsidRDefault="00FE36CD" w:rsidP="00311D07">
            <w:pPr>
              <w:jc w:val="both"/>
            </w:pPr>
          </w:p>
        </w:tc>
        <w:tc>
          <w:tcPr>
            <w:tcW w:w="275" w:type="pct"/>
          </w:tcPr>
          <w:p w14:paraId="7B940A9E" w14:textId="77777777" w:rsidR="00FE36CD" w:rsidRPr="009C4175" w:rsidRDefault="00FE36CD" w:rsidP="00311D07">
            <w:pPr>
              <w:jc w:val="center"/>
            </w:pPr>
          </w:p>
        </w:tc>
        <w:tc>
          <w:tcPr>
            <w:tcW w:w="256" w:type="pct"/>
          </w:tcPr>
          <w:p w14:paraId="79683FF0" w14:textId="77777777" w:rsidR="00FE36CD" w:rsidRPr="009C4175" w:rsidRDefault="00FE36CD" w:rsidP="00311D07">
            <w:pPr>
              <w:jc w:val="center"/>
            </w:pPr>
          </w:p>
        </w:tc>
        <w:tc>
          <w:tcPr>
            <w:tcW w:w="238" w:type="pct"/>
          </w:tcPr>
          <w:p w14:paraId="2F69D3CC" w14:textId="77777777" w:rsidR="00FE36CD" w:rsidRPr="009C4175" w:rsidRDefault="00FE36CD" w:rsidP="00311D07">
            <w:pPr>
              <w:jc w:val="center"/>
            </w:pPr>
          </w:p>
        </w:tc>
      </w:tr>
      <w:tr w:rsidR="00FE36CD" w:rsidRPr="009C4175" w14:paraId="03CBEBD9" w14:textId="77777777" w:rsidTr="00311D07">
        <w:trPr>
          <w:trHeight w:val="283"/>
        </w:trPr>
        <w:tc>
          <w:tcPr>
            <w:tcW w:w="272" w:type="pct"/>
          </w:tcPr>
          <w:p w14:paraId="329752E2" w14:textId="77777777" w:rsidR="00FE36CD" w:rsidRPr="009C4175" w:rsidRDefault="00FE36CD" w:rsidP="00311D07">
            <w:pPr>
              <w:jc w:val="center"/>
            </w:pPr>
            <w:r w:rsidRPr="009C4175">
              <w:t>23.</w:t>
            </w:r>
          </w:p>
        </w:tc>
        <w:tc>
          <w:tcPr>
            <w:tcW w:w="189" w:type="pct"/>
          </w:tcPr>
          <w:p w14:paraId="72537799" w14:textId="77777777" w:rsidR="00FE36CD" w:rsidRPr="009C4175" w:rsidRDefault="00FE36CD" w:rsidP="00311D07">
            <w:pPr>
              <w:jc w:val="center"/>
            </w:pPr>
          </w:p>
        </w:tc>
        <w:tc>
          <w:tcPr>
            <w:tcW w:w="3770" w:type="pct"/>
          </w:tcPr>
          <w:p w14:paraId="07201E13" w14:textId="77777777" w:rsidR="00FE36CD" w:rsidRPr="009C4175" w:rsidRDefault="00FE36CD" w:rsidP="00311D07">
            <w:pPr>
              <w:jc w:val="both"/>
            </w:pPr>
            <w:r w:rsidRPr="00E918CB">
              <w:t xml:space="preserve">Infer the key factors </w:t>
            </w:r>
            <w:r>
              <w:t xml:space="preserve">on new technology growth in </w:t>
            </w:r>
            <w:r w:rsidRPr="00E918CB">
              <w:t>entrepreneurship in India and their implications for the business environment.</w:t>
            </w:r>
          </w:p>
        </w:tc>
        <w:tc>
          <w:tcPr>
            <w:tcW w:w="275" w:type="pct"/>
          </w:tcPr>
          <w:p w14:paraId="762E6B2F" w14:textId="77777777" w:rsidR="00FE36CD" w:rsidRPr="009C4175" w:rsidRDefault="00FE36CD" w:rsidP="00311D07">
            <w:pPr>
              <w:jc w:val="center"/>
            </w:pPr>
            <w:r w:rsidRPr="009C4175">
              <w:t>CO</w:t>
            </w:r>
            <w:r>
              <w:t>5</w:t>
            </w:r>
          </w:p>
        </w:tc>
        <w:tc>
          <w:tcPr>
            <w:tcW w:w="256" w:type="pct"/>
          </w:tcPr>
          <w:p w14:paraId="6DD2D153" w14:textId="77777777" w:rsidR="00FE36CD" w:rsidRPr="009C4175" w:rsidRDefault="00FE36CD" w:rsidP="00311D07">
            <w:pPr>
              <w:jc w:val="center"/>
            </w:pPr>
            <w:r>
              <w:t>An</w:t>
            </w:r>
          </w:p>
        </w:tc>
        <w:tc>
          <w:tcPr>
            <w:tcW w:w="238" w:type="pct"/>
          </w:tcPr>
          <w:p w14:paraId="4BB542AE" w14:textId="77777777" w:rsidR="00FE36CD" w:rsidRPr="009C4175" w:rsidRDefault="00FE36CD" w:rsidP="00311D07">
            <w:pPr>
              <w:jc w:val="center"/>
            </w:pPr>
            <w:r w:rsidRPr="009C4175">
              <w:t>12</w:t>
            </w:r>
          </w:p>
        </w:tc>
      </w:tr>
      <w:tr w:rsidR="00FE36CD" w:rsidRPr="009C4175" w14:paraId="0FCF0816" w14:textId="77777777" w:rsidTr="00311D07">
        <w:trPr>
          <w:trHeight w:val="550"/>
        </w:trPr>
        <w:tc>
          <w:tcPr>
            <w:tcW w:w="5000" w:type="pct"/>
            <w:gridSpan w:val="6"/>
            <w:vAlign w:val="center"/>
          </w:tcPr>
          <w:p w14:paraId="4123A71E" w14:textId="77777777" w:rsidR="00FE36CD" w:rsidRPr="009C4175" w:rsidRDefault="00FE36CD" w:rsidP="00311D07">
            <w:pPr>
              <w:jc w:val="center"/>
              <w:rPr>
                <w:b/>
                <w:bCs/>
              </w:rPr>
            </w:pPr>
            <w:r w:rsidRPr="009C4175">
              <w:rPr>
                <w:b/>
                <w:bCs/>
              </w:rPr>
              <w:t>COMPULSORY QUESTION</w:t>
            </w:r>
          </w:p>
        </w:tc>
      </w:tr>
      <w:tr w:rsidR="00FE36CD" w:rsidRPr="009C4175" w14:paraId="2D1FFC87" w14:textId="77777777" w:rsidTr="00311D07">
        <w:trPr>
          <w:trHeight w:val="283"/>
        </w:trPr>
        <w:tc>
          <w:tcPr>
            <w:tcW w:w="272" w:type="pct"/>
          </w:tcPr>
          <w:p w14:paraId="1475F3D6" w14:textId="77777777" w:rsidR="00FE36CD" w:rsidRPr="009C4175" w:rsidRDefault="00FE36CD" w:rsidP="00311D07">
            <w:pPr>
              <w:jc w:val="center"/>
            </w:pPr>
            <w:r w:rsidRPr="009C4175">
              <w:t>24.</w:t>
            </w:r>
          </w:p>
        </w:tc>
        <w:tc>
          <w:tcPr>
            <w:tcW w:w="189" w:type="pct"/>
          </w:tcPr>
          <w:p w14:paraId="0C1802EE" w14:textId="77777777" w:rsidR="00FE36CD" w:rsidRPr="009C4175" w:rsidRDefault="00FE36CD" w:rsidP="00311D07">
            <w:pPr>
              <w:jc w:val="center"/>
            </w:pPr>
          </w:p>
        </w:tc>
        <w:tc>
          <w:tcPr>
            <w:tcW w:w="3770" w:type="pct"/>
          </w:tcPr>
          <w:p w14:paraId="1035220E" w14:textId="77777777" w:rsidR="00FE36CD" w:rsidRPr="004A6BF1" w:rsidRDefault="00FE36CD" w:rsidP="00311D07">
            <w:pPr>
              <w:jc w:val="both"/>
              <w:rPr>
                <w:highlight w:val="yellow"/>
              </w:rPr>
            </w:pPr>
            <w:r w:rsidRPr="00CE72BC">
              <w:t>Illustrate an appropriate business model and business plan for the food industry, and provide a case study that showcases a successful venture.</w:t>
            </w:r>
          </w:p>
        </w:tc>
        <w:tc>
          <w:tcPr>
            <w:tcW w:w="275" w:type="pct"/>
          </w:tcPr>
          <w:p w14:paraId="61683266" w14:textId="77777777" w:rsidR="00FE36CD" w:rsidRPr="009C4175" w:rsidRDefault="00FE36CD" w:rsidP="00311D07">
            <w:pPr>
              <w:jc w:val="center"/>
            </w:pPr>
            <w:r w:rsidRPr="009C4175">
              <w:t>CO</w:t>
            </w:r>
            <w:r>
              <w:t>6</w:t>
            </w:r>
          </w:p>
        </w:tc>
        <w:tc>
          <w:tcPr>
            <w:tcW w:w="256" w:type="pct"/>
          </w:tcPr>
          <w:p w14:paraId="75625F8C" w14:textId="77777777" w:rsidR="00FE36CD" w:rsidRPr="009C4175" w:rsidRDefault="00FE36CD" w:rsidP="00311D07">
            <w:pPr>
              <w:jc w:val="center"/>
            </w:pPr>
            <w:r>
              <w:t>An</w:t>
            </w:r>
          </w:p>
        </w:tc>
        <w:tc>
          <w:tcPr>
            <w:tcW w:w="238" w:type="pct"/>
          </w:tcPr>
          <w:p w14:paraId="59F87EA9" w14:textId="77777777" w:rsidR="00FE36CD" w:rsidRPr="009C4175" w:rsidRDefault="00FE36CD" w:rsidP="00311D07">
            <w:pPr>
              <w:jc w:val="center"/>
            </w:pPr>
            <w:r w:rsidRPr="009C4175">
              <w:t>12</w:t>
            </w:r>
          </w:p>
        </w:tc>
      </w:tr>
    </w:tbl>
    <w:p w14:paraId="3F27866F" w14:textId="77777777" w:rsidR="00FE36CD" w:rsidRDefault="00FE36CD" w:rsidP="002E336A"/>
    <w:p w14:paraId="6A5D1D6C" w14:textId="77777777" w:rsidR="00FE36CD" w:rsidRDefault="00FE36C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13EB4EB" w14:textId="77777777" w:rsidR="00FE36CD" w:rsidRDefault="00FE36CD" w:rsidP="002E336A"/>
    <w:tbl>
      <w:tblPr>
        <w:tblStyle w:val="TableGrid"/>
        <w:tblW w:w="10490" w:type="dxa"/>
        <w:tblInd w:w="-714" w:type="dxa"/>
        <w:tblLook w:val="04A0" w:firstRow="1" w:lastRow="0" w:firstColumn="1" w:lastColumn="0" w:noHBand="0" w:noVBand="1"/>
      </w:tblPr>
      <w:tblGrid>
        <w:gridCol w:w="670"/>
        <w:gridCol w:w="9820"/>
      </w:tblGrid>
      <w:tr w:rsidR="00FE36CD" w14:paraId="55CB9C42" w14:textId="77777777" w:rsidTr="00311D07">
        <w:trPr>
          <w:trHeight w:val="283"/>
        </w:trPr>
        <w:tc>
          <w:tcPr>
            <w:tcW w:w="670" w:type="dxa"/>
          </w:tcPr>
          <w:p w14:paraId="2DAF5870" w14:textId="77777777" w:rsidR="00FE36CD" w:rsidRPr="0051318C" w:rsidRDefault="00FE36CD" w:rsidP="00311D07">
            <w:pPr>
              <w:jc w:val="center"/>
              <w:rPr>
                <w:sz w:val="22"/>
                <w:szCs w:val="22"/>
              </w:rPr>
            </w:pPr>
          </w:p>
        </w:tc>
        <w:tc>
          <w:tcPr>
            <w:tcW w:w="9820" w:type="dxa"/>
          </w:tcPr>
          <w:p w14:paraId="3AE09BF3" w14:textId="77777777" w:rsidR="00FE36CD" w:rsidRPr="0051318C" w:rsidRDefault="00FE36CD" w:rsidP="00311D07">
            <w:pPr>
              <w:jc w:val="center"/>
              <w:rPr>
                <w:b/>
                <w:sz w:val="22"/>
                <w:szCs w:val="22"/>
              </w:rPr>
            </w:pPr>
            <w:r w:rsidRPr="0051318C">
              <w:rPr>
                <w:b/>
                <w:sz w:val="22"/>
                <w:szCs w:val="22"/>
              </w:rPr>
              <w:t>COURSE OUTCOMES</w:t>
            </w:r>
          </w:p>
        </w:tc>
      </w:tr>
      <w:tr w:rsidR="00FE36CD" w14:paraId="4A2EC400" w14:textId="77777777" w:rsidTr="00311D07">
        <w:trPr>
          <w:trHeight w:val="283"/>
        </w:trPr>
        <w:tc>
          <w:tcPr>
            <w:tcW w:w="670" w:type="dxa"/>
          </w:tcPr>
          <w:p w14:paraId="7F3667CA" w14:textId="77777777" w:rsidR="00FE36CD" w:rsidRPr="00302FF6" w:rsidRDefault="00FE36CD" w:rsidP="00311D07">
            <w:pPr>
              <w:jc w:val="center"/>
              <w:rPr>
                <w:b/>
                <w:bCs/>
                <w:sz w:val="22"/>
                <w:szCs w:val="22"/>
              </w:rPr>
            </w:pPr>
            <w:r w:rsidRPr="00302FF6">
              <w:rPr>
                <w:b/>
                <w:bCs/>
                <w:sz w:val="22"/>
                <w:szCs w:val="22"/>
              </w:rPr>
              <w:t>CO1</w:t>
            </w:r>
          </w:p>
        </w:tc>
        <w:tc>
          <w:tcPr>
            <w:tcW w:w="9820" w:type="dxa"/>
          </w:tcPr>
          <w:p w14:paraId="6538AC16" w14:textId="77777777" w:rsidR="00FE36CD" w:rsidRPr="0051318C" w:rsidRDefault="00FE36CD" w:rsidP="00311D07">
            <w:pPr>
              <w:rPr>
                <w:sz w:val="22"/>
                <w:szCs w:val="22"/>
              </w:rPr>
            </w:pPr>
            <w:r w:rsidRPr="00CE2F19">
              <w:t>Understand and define basic terms of Entrepreneurship</w:t>
            </w:r>
            <w:r>
              <w:t>.</w:t>
            </w:r>
          </w:p>
        </w:tc>
      </w:tr>
      <w:tr w:rsidR="00FE36CD" w14:paraId="7602A94B" w14:textId="77777777" w:rsidTr="00311D07">
        <w:trPr>
          <w:trHeight w:val="283"/>
        </w:trPr>
        <w:tc>
          <w:tcPr>
            <w:tcW w:w="670" w:type="dxa"/>
          </w:tcPr>
          <w:p w14:paraId="7F21FF13" w14:textId="77777777" w:rsidR="00FE36CD" w:rsidRPr="00302FF6" w:rsidRDefault="00FE36CD" w:rsidP="00311D07">
            <w:pPr>
              <w:jc w:val="center"/>
              <w:rPr>
                <w:b/>
                <w:bCs/>
                <w:sz w:val="22"/>
                <w:szCs w:val="22"/>
              </w:rPr>
            </w:pPr>
            <w:r w:rsidRPr="00302FF6">
              <w:rPr>
                <w:b/>
                <w:bCs/>
                <w:sz w:val="22"/>
                <w:szCs w:val="22"/>
              </w:rPr>
              <w:t>CO2</w:t>
            </w:r>
          </w:p>
        </w:tc>
        <w:tc>
          <w:tcPr>
            <w:tcW w:w="9820" w:type="dxa"/>
          </w:tcPr>
          <w:p w14:paraId="56437C41" w14:textId="77777777" w:rsidR="00FE36CD" w:rsidRPr="0051318C" w:rsidRDefault="00FE36CD" w:rsidP="00311D07">
            <w:pPr>
              <w:rPr>
                <w:sz w:val="22"/>
                <w:szCs w:val="22"/>
              </w:rPr>
            </w:pPr>
            <w:r w:rsidRPr="00CE2F19">
              <w:t>Analyse the business environment in order to identify business opportunities</w:t>
            </w:r>
            <w:r>
              <w:t>.</w:t>
            </w:r>
          </w:p>
        </w:tc>
      </w:tr>
      <w:tr w:rsidR="00FE36CD" w14:paraId="5DC97CAE" w14:textId="77777777" w:rsidTr="00311D07">
        <w:trPr>
          <w:trHeight w:val="283"/>
        </w:trPr>
        <w:tc>
          <w:tcPr>
            <w:tcW w:w="670" w:type="dxa"/>
          </w:tcPr>
          <w:p w14:paraId="5F25A0B9" w14:textId="77777777" w:rsidR="00FE36CD" w:rsidRPr="00302FF6" w:rsidRDefault="00FE36CD" w:rsidP="00311D07">
            <w:pPr>
              <w:jc w:val="center"/>
              <w:rPr>
                <w:b/>
                <w:bCs/>
                <w:sz w:val="22"/>
                <w:szCs w:val="22"/>
              </w:rPr>
            </w:pPr>
            <w:r w:rsidRPr="00302FF6">
              <w:rPr>
                <w:b/>
                <w:bCs/>
                <w:sz w:val="22"/>
                <w:szCs w:val="22"/>
              </w:rPr>
              <w:t>CO3</w:t>
            </w:r>
          </w:p>
        </w:tc>
        <w:tc>
          <w:tcPr>
            <w:tcW w:w="9820" w:type="dxa"/>
          </w:tcPr>
          <w:p w14:paraId="4193CA6D" w14:textId="77777777" w:rsidR="00FE36CD" w:rsidRPr="0051318C" w:rsidRDefault="00FE36CD" w:rsidP="00311D07">
            <w:pPr>
              <w:rPr>
                <w:sz w:val="22"/>
                <w:szCs w:val="22"/>
              </w:rPr>
            </w:pPr>
            <w:r w:rsidRPr="00CE2F19">
              <w:t>Identify the elements of success of entrepreneurial ventures</w:t>
            </w:r>
            <w:r>
              <w:t>.</w:t>
            </w:r>
          </w:p>
        </w:tc>
      </w:tr>
      <w:tr w:rsidR="00FE36CD" w14:paraId="3279CA9F" w14:textId="77777777" w:rsidTr="00311D07">
        <w:trPr>
          <w:trHeight w:val="283"/>
        </w:trPr>
        <w:tc>
          <w:tcPr>
            <w:tcW w:w="670" w:type="dxa"/>
          </w:tcPr>
          <w:p w14:paraId="15C10B2F" w14:textId="77777777" w:rsidR="00FE36CD" w:rsidRPr="00302FF6" w:rsidRDefault="00FE36CD" w:rsidP="00311D07">
            <w:pPr>
              <w:jc w:val="center"/>
              <w:rPr>
                <w:b/>
                <w:bCs/>
                <w:sz w:val="22"/>
                <w:szCs w:val="22"/>
              </w:rPr>
            </w:pPr>
            <w:r w:rsidRPr="00302FF6">
              <w:rPr>
                <w:b/>
                <w:bCs/>
                <w:sz w:val="22"/>
                <w:szCs w:val="22"/>
              </w:rPr>
              <w:t>CO4</w:t>
            </w:r>
          </w:p>
        </w:tc>
        <w:tc>
          <w:tcPr>
            <w:tcW w:w="9820" w:type="dxa"/>
          </w:tcPr>
          <w:p w14:paraId="29D6DA19" w14:textId="77777777" w:rsidR="00FE36CD" w:rsidRPr="0051318C" w:rsidRDefault="00FE36CD" w:rsidP="00311D07">
            <w:pPr>
              <w:rPr>
                <w:sz w:val="22"/>
                <w:szCs w:val="22"/>
              </w:rPr>
            </w:pPr>
            <w:r w:rsidRPr="00CE2F19">
              <w:t>Evaluate the effectiveness of different entrepreneurial strategies and Models</w:t>
            </w:r>
            <w:r>
              <w:t>.</w:t>
            </w:r>
          </w:p>
        </w:tc>
      </w:tr>
      <w:tr w:rsidR="00FE36CD" w14:paraId="3C695166" w14:textId="77777777" w:rsidTr="00311D07">
        <w:trPr>
          <w:trHeight w:val="283"/>
        </w:trPr>
        <w:tc>
          <w:tcPr>
            <w:tcW w:w="670" w:type="dxa"/>
          </w:tcPr>
          <w:p w14:paraId="055F11ED" w14:textId="77777777" w:rsidR="00FE36CD" w:rsidRPr="00302FF6" w:rsidRDefault="00FE36CD" w:rsidP="00311D07">
            <w:pPr>
              <w:jc w:val="center"/>
              <w:rPr>
                <w:b/>
                <w:bCs/>
                <w:sz w:val="22"/>
                <w:szCs w:val="22"/>
              </w:rPr>
            </w:pPr>
            <w:r w:rsidRPr="00302FF6">
              <w:rPr>
                <w:b/>
                <w:bCs/>
                <w:sz w:val="22"/>
                <w:szCs w:val="22"/>
              </w:rPr>
              <w:t>CO5</w:t>
            </w:r>
          </w:p>
        </w:tc>
        <w:tc>
          <w:tcPr>
            <w:tcW w:w="9820" w:type="dxa"/>
          </w:tcPr>
          <w:p w14:paraId="2B3F749C" w14:textId="77777777" w:rsidR="00FE36CD" w:rsidRPr="0051318C" w:rsidRDefault="00FE36CD" w:rsidP="00311D07">
            <w:pPr>
              <w:rPr>
                <w:sz w:val="22"/>
                <w:szCs w:val="22"/>
              </w:rPr>
            </w:pPr>
            <w:r w:rsidRPr="00CE2F19">
              <w:t>Develop the basic performance indicators of entrepreneurial activity</w:t>
            </w:r>
            <w:r>
              <w:t>.</w:t>
            </w:r>
          </w:p>
        </w:tc>
      </w:tr>
      <w:tr w:rsidR="00FE36CD" w14:paraId="1EE098AD" w14:textId="77777777" w:rsidTr="00311D07">
        <w:trPr>
          <w:trHeight w:val="283"/>
        </w:trPr>
        <w:tc>
          <w:tcPr>
            <w:tcW w:w="670" w:type="dxa"/>
          </w:tcPr>
          <w:p w14:paraId="2F648FE5" w14:textId="77777777" w:rsidR="00FE36CD" w:rsidRPr="00302FF6" w:rsidRDefault="00FE36CD" w:rsidP="00311D07">
            <w:pPr>
              <w:jc w:val="center"/>
              <w:rPr>
                <w:b/>
                <w:bCs/>
                <w:sz w:val="22"/>
                <w:szCs w:val="22"/>
              </w:rPr>
            </w:pPr>
            <w:r w:rsidRPr="00302FF6">
              <w:rPr>
                <w:b/>
                <w:bCs/>
                <w:sz w:val="22"/>
                <w:szCs w:val="22"/>
              </w:rPr>
              <w:t>CO6</w:t>
            </w:r>
          </w:p>
        </w:tc>
        <w:tc>
          <w:tcPr>
            <w:tcW w:w="9820" w:type="dxa"/>
          </w:tcPr>
          <w:p w14:paraId="3FF115DD" w14:textId="77777777" w:rsidR="00FE36CD" w:rsidRPr="0051318C" w:rsidRDefault="00FE36CD" w:rsidP="00311D07">
            <w:pPr>
              <w:rPr>
                <w:sz w:val="22"/>
                <w:szCs w:val="22"/>
              </w:rPr>
            </w:pPr>
            <w:r w:rsidRPr="00CE2F19">
              <w:t>Interpret their own business plan.</w:t>
            </w:r>
          </w:p>
        </w:tc>
      </w:tr>
    </w:tbl>
    <w:p w14:paraId="294DF313" w14:textId="77777777" w:rsidR="00FE36CD"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1318C" w14:paraId="09C75803" w14:textId="77777777" w:rsidTr="00E56E00">
        <w:trPr>
          <w:jc w:val="center"/>
        </w:trPr>
        <w:tc>
          <w:tcPr>
            <w:tcW w:w="6385" w:type="dxa"/>
            <w:gridSpan w:val="8"/>
          </w:tcPr>
          <w:p w14:paraId="2E72EBA8" w14:textId="77777777" w:rsidR="00FE36CD" w:rsidRPr="0051318C" w:rsidRDefault="00FE36CD" w:rsidP="00311D07">
            <w:pPr>
              <w:jc w:val="center"/>
              <w:rPr>
                <w:b/>
                <w:sz w:val="22"/>
                <w:szCs w:val="22"/>
              </w:rPr>
            </w:pPr>
            <w:r w:rsidRPr="0051318C">
              <w:rPr>
                <w:b/>
                <w:sz w:val="22"/>
                <w:szCs w:val="22"/>
              </w:rPr>
              <w:t xml:space="preserve">Assessment Pattern as per Bloom’s </w:t>
            </w:r>
            <w:r>
              <w:rPr>
                <w:b/>
                <w:sz w:val="22"/>
                <w:szCs w:val="22"/>
              </w:rPr>
              <w:t>Level</w:t>
            </w:r>
          </w:p>
        </w:tc>
      </w:tr>
      <w:tr w:rsidR="00FE36CD" w:rsidRPr="0051318C" w14:paraId="5DF5B69C" w14:textId="77777777" w:rsidTr="00E56E00">
        <w:trPr>
          <w:jc w:val="center"/>
        </w:trPr>
        <w:tc>
          <w:tcPr>
            <w:tcW w:w="1140" w:type="dxa"/>
          </w:tcPr>
          <w:p w14:paraId="3F88259C" w14:textId="77777777" w:rsidR="00FE36CD" w:rsidRPr="00302FF6" w:rsidRDefault="00FE36CD" w:rsidP="00311D07">
            <w:pPr>
              <w:jc w:val="center"/>
              <w:rPr>
                <w:b/>
                <w:bCs/>
                <w:sz w:val="22"/>
                <w:szCs w:val="22"/>
              </w:rPr>
            </w:pPr>
            <w:r w:rsidRPr="00302FF6">
              <w:rPr>
                <w:b/>
                <w:bCs/>
                <w:sz w:val="22"/>
                <w:szCs w:val="22"/>
              </w:rPr>
              <w:t xml:space="preserve">CO / </w:t>
            </w:r>
            <w:r>
              <w:rPr>
                <w:b/>
                <w:bCs/>
                <w:sz w:val="22"/>
                <w:szCs w:val="22"/>
              </w:rPr>
              <w:t>BL</w:t>
            </w:r>
          </w:p>
        </w:tc>
        <w:tc>
          <w:tcPr>
            <w:tcW w:w="709" w:type="dxa"/>
          </w:tcPr>
          <w:p w14:paraId="6517A630" w14:textId="77777777" w:rsidR="00FE36CD" w:rsidRPr="0051318C" w:rsidRDefault="00FE36CD" w:rsidP="00311D07">
            <w:pPr>
              <w:jc w:val="center"/>
              <w:rPr>
                <w:b/>
                <w:sz w:val="22"/>
                <w:szCs w:val="22"/>
              </w:rPr>
            </w:pPr>
            <w:r w:rsidRPr="0051318C">
              <w:rPr>
                <w:b/>
                <w:sz w:val="22"/>
                <w:szCs w:val="22"/>
              </w:rPr>
              <w:t>R</w:t>
            </w:r>
          </w:p>
        </w:tc>
        <w:tc>
          <w:tcPr>
            <w:tcW w:w="708" w:type="dxa"/>
          </w:tcPr>
          <w:p w14:paraId="574F7B71" w14:textId="77777777" w:rsidR="00FE36CD" w:rsidRPr="0051318C" w:rsidRDefault="00FE36CD" w:rsidP="00311D07">
            <w:pPr>
              <w:jc w:val="center"/>
              <w:rPr>
                <w:b/>
                <w:sz w:val="22"/>
                <w:szCs w:val="22"/>
              </w:rPr>
            </w:pPr>
            <w:r w:rsidRPr="0051318C">
              <w:rPr>
                <w:b/>
                <w:sz w:val="22"/>
                <w:szCs w:val="22"/>
              </w:rPr>
              <w:t>U</w:t>
            </w:r>
          </w:p>
        </w:tc>
        <w:tc>
          <w:tcPr>
            <w:tcW w:w="709" w:type="dxa"/>
          </w:tcPr>
          <w:p w14:paraId="1F3F8F7F" w14:textId="77777777" w:rsidR="00FE36CD" w:rsidRPr="0051318C" w:rsidRDefault="00FE36CD" w:rsidP="00311D07">
            <w:pPr>
              <w:jc w:val="center"/>
              <w:rPr>
                <w:b/>
                <w:sz w:val="22"/>
                <w:szCs w:val="22"/>
              </w:rPr>
            </w:pPr>
            <w:r w:rsidRPr="0051318C">
              <w:rPr>
                <w:b/>
                <w:sz w:val="22"/>
                <w:szCs w:val="22"/>
              </w:rPr>
              <w:t>A</w:t>
            </w:r>
          </w:p>
        </w:tc>
        <w:tc>
          <w:tcPr>
            <w:tcW w:w="709" w:type="dxa"/>
          </w:tcPr>
          <w:p w14:paraId="6470AEC3" w14:textId="77777777" w:rsidR="00FE36CD" w:rsidRPr="0051318C" w:rsidRDefault="00FE36CD" w:rsidP="00311D07">
            <w:pPr>
              <w:jc w:val="center"/>
              <w:rPr>
                <w:b/>
                <w:sz w:val="22"/>
                <w:szCs w:val="22"/>
              </w:rPr>
            </w:pPr>
            <w:r w:rsidRPr="0051318C">
              <w:rPr>
                <w:b/>
                <w:sz w:val="22"/>
                <w:szCs w:val="22"/>
              </w:rPr>
              <w:t>An</w:t>
            </w:r>
          </w:p>
        </w:tc>
        <w:tc>
          <w:tcPr>
            <w:tcW w:w="709" w:type="dxa"/>
          </w:tcPr>
          <w:p w14:paraId="51ED4E73" w14:textId="77777777" w:rsidR="00FE36CD" w:rsidRPr="0051318C" w:rsidRDefault="00FE36CD" w:rsidP="00311D07">
            <w:pPr>
              <w:jc w:val="center"/>
              <w:rPr>
                <w:b/>
                <w:sz w:val="22"/>
                <w:szCs w:val="22"/>
              </w:rPr>
            </w:pPr>
            <w:r w:rsidRPr="0051318C">
              <w:rPr>
                <w:b/>
                <w:sz w:val="22"/>
                <w:szCs w:val="22"/>
              </w:rPr>
              <w:t>E</w:t>
            </w:r>
          </w:p>
        </w:tc>
        <w:tc>
          <w:tcPr>
            <w:tcW w:w="708" w:type="dxa"/>
          </w:tcPr>
          <w:p w14:paraId="17E762ED" w14:textId="77777777" w:rsidR="00FE36CD" w:rsidRPr="0051318C" w:rsidRDefault="00FE36CD" w:rsidP="00311D07">
            <w:pPr>
              <w:jc w:val="center"/>
              <w:rPr>
                <w:b/>
                <w:sz w:val="22"/>
                <w:szCs w:val="22"/>
              </w:rPr>
            </w:pPr>
            <w:r w:rsidRPr="0051318C">
              <w:rPr>
                <w:b/>
                <w:sz w:val="22"/>
                <w:szCs w:val="22"/>
              </w:rPr>
              <w:t>C</w:t>
            </w:r>
          </w:p>
        </w:tc>
        <w:tc>
          <w:tcPr>
            <w:tcW w:w="993" w:type="dxa"/>
          </w:tcPr>
          <w:p w14:paraId="22CAED13" w14:textId="77777777" w:rsidR="00FE36CD" w:rsidRPr="0051318C" w:rsidRDefault="00FE36CD" w:rsidP="00311D07">
            <w:pPr>
              <w:jc w:val="center"/>
              <w:rPr>
                <w:b/>
                <w:sz w:val="22"/>
                <w:szCs w:val="22"/>
              </w:rPr>
            </w:pPr>
            <w:r w:rsidRPr="0051318C">
              <w:rPr>
                <w:b/>
                <w:sz w:val="22"/>
                <w:szCs w:val="22"/>
              </w:rPr>
              <w:t>Total</w:t>
            </w:r>
          </w:p>
        </w:tc>
      </w:tr>
      <w:tr w:rsidR="00FE36CD" w:rsidRPr="0051318C" w14:paraId="5DA66262" w14:textId="77777777" w:rsidTr="00311D07">
        <w:trPr>
          <w:jc w:val="center"/>
        </w:trPr>
        <w:tc>
          <w:tcPr>
            <w:tcW w:w="1140" w:type="dxa"/>
          </w:tcPr>
          <w:p w14:paraId="366B6E2B" w14:textId="77777777" w:rsidR="00FE36CD" w:rsidRPr="00302FF6" w:rsidRDefault="00FE36CD" w:rsidP="00311D07">
            <w:pPr>
              <w:jc w:val="center"/>
              <w:rPr>
                <w:b/>
                <w:bCs/>
                <w:sz w:val="22"/>
                <w:szCs w:val="22"/>
              </w:rPr>
            </w:pPr>
            <w:r w:rsidRPr="00302FF6">
              <w:rPr>
                <w:b/>
                <w:bCs/>
                <w:sz w:val="22"/>
                <w:szCs w:val="22"/>
              </w:rPr>
              <w:t>CO1</w:t>
            </w:r>
          </w:p>
        </w:tc>
        <w:tc>
          <w:tcPr>
            <w:tcW w:w="709" w:type="dxa"/>
          </w:tcPr>
          <w:p w14:paraId="526E25E3" w14:textId="77777777" w:rsidR="00FE36CD" w:rsidRPr="0051318C" w:rsidRDefault="00FE36CD" w:rsidP="00311D07">
            <w:pPr>
              <w:jc w:val="center"/>
              <w:rPr>
                <w:sz w:val="22"/>
                <w:szCs w:val="22"/>
              </w:rPr>
            </w:pPr>
            <w:r>
              <w:rPr>
                <w:sz w:val="22"/>
                <w:szCs w:val="22"/>
              </w:rPr>
              <w:t>-</w:t>
            </w:r>
          </w:p>
        </w:tc>
        <w:tc>
          <w:tcPr>
            <w:tcW w:w="708" w:type="dxa"/>
          </w:tcPr>
          <w:p w14:paraId="66B04D21" w14:textId="77777777" w:rsidR="00FE36CD" w:rsidRPr="0051318C" w:rsidRDefault="00FE36CD" w:rsidP="00311D07">
            <w:pPr>
              <w:jc w:val="center"/>
              <w:rPr>
                <w:sz w:val="22"/>
                <w:szCs w:val="22"/>
              </w:rPr>
            </w:pPr>
            <w:r>
              <w:rPr>
                <w:sz w:val="22"/>
                <w:szCs w:val="22"/>
              </w:rPr>
              <w:t>5</w:t>
            </w:r>
          </w:p>
        </w:tc>
        <w:tc>
          <w:tcPr>
            <w:tcW w:w="709" w:type="dxa"/>
          </w:tcPr>
          <w:p w14:paraId="148BD8C3" w14:textId="77777777" w:rsidR="00FE36CD" w:rsidRPr="0051318C" w:rsidRDefault="00FE36CD" w:rsidP="00311D07">
            <w:pPr>
              <w:jc w:val="center"/>
              <w:rPr>
                <w:sz w:val="22"/>
                <w:szCs w:val="22"/>
              </w:rPr>
            </w:pPr>
            <w:r>
              <w:rPr>
                <w:sz w:val="22"/>
                <w:szCs w:val="22"/>
              </w:rPr>
              <w:t>12</w:t>
            </w:r>
          </w:p>
        </w:tc>
        <w:tc>
          <w:tcPr>
            <w:tcW w:w="709" w:type="dxa"/>
          </w:tcPr>
          <w:p w14:paraId="54076849" w14:textId="77777777" w:rsidR="00FE36CD" w:rsidRPr="0051318C" w:rsidRDefault="00FE36CD" w:rsidP="00311D07">
            <w:pPr>
              <w:jc w:val="center"/>
              <w:rPr>
                <w:sz w:val="22"/>
                <w:szCs w:val="22"/>
              </w:rPr>
            </w:pPr>
            <w:r>
              <w:rPr>
                <w:sz w:val="22"/>
                <w:szCs w:val="22"/>
              </w:rPr>
              <w:t>-</w:t>
            </w:r>
          </w:p>
        </w:tc>
        <w:tc>
          <w:tcPr>
            <w:tcW w:w="709" w:type="dxa"/>
          </w:tcPr>
          <w:p w14:paraId="3B38A23E" w14:textId="77777777" w:rsidR="00FE36CD" w:rsidRPr="0051318C" w:rsidRDefault="00FE36CD" w:rsidP="00311D07">
            <w:pPr>
              <w:jc w:val="center"/>
              <w:rPr>
                <w:sz w:val="22"/>
                <w:szCs w:val="22"/>
              </w:rPr>
            </w:pPr>
            <w:r>
              <w:rPr>
                <w:sz w:val="22"/>
                <w:szCs w:val="22"/>
              </w:rPr>
              <w:t>-</w:t>
            </w:r>
          </w:p>
        </w:tc>
        <w:tc>
          <w:tcPr>
            <w:tcW w:w="708" w:type="dxa"/>
          </w:tcPr>
          <w:p w14:paraId="06B509AE" w14:textId="77777777" w:rsidR="00FE36CD" w:rsidRPr="0051318C" w:rsidRDefault="00FE36CD" w:rsidP="00311D07">
            <w:pPr>
              <w:jc w:val="center"/>
              <w:rPr>
                <w:sz w:val="22"/>
                <w:szCs w:val="22"/>
              </w:rPr>
            </w:pPr>
            <w:r>
              <w:rPr>
                <w:sz w:val="22"/>
                <w:szCs w:val="22"/>
              </w:rPr>
              <w:t>-</w:t>
            </w:r>
          </w:p>
        </w:tc>
        <w:tc>
          <w:tcPr>
            <w:tcW w:w="993" w:type="dxa"/>
          </w:tcPr>
          <w:p w14:paraId="6A4113ED" w14:textId="77777777" w:rsidR="00FE36CD" w:rsidRPr="0051318C" w:rsidRDefault="00FE36CD" w:rsidP="00311D07">
            <w:pPr>
              <w:jc w:val="center"/>
              <w:rPr>
                <w:sz w:val="22"/>
                <w:szCs w:val="22"/>
              </w:rPr>
            </w:pPr>
            <w:r>
              <w:rPr>
                <w:sz w:val="22"/>
                <w:szCs w:val="22"/>
              </w:rPr>
              <w:t>17</w:t>
            </w:r>
          </w:p>
        </w:tc>
      </w:tr>
      <w:tr w:rsidR="00FE36CD" w:rsidRPr="0051318C" w14:paraId="47FC44A5" w14:textId="77777777" w:rsidTr="00311D07">
        <w:trPr>
          <w:jc w:val="center"/>
        </w:trPr>
        <w:tc>
          <w:tcPr>
            <w:tcW w:w="1140" w:type="dxa"/>
          </w:tcPr>
          <w:p w14:paraId="53192A09" w14:textId="77777777" w:rsidR="00FE36CD" w:rsidRPr="00302FF6" w:rsidRDefault="00FE36CD" w:rsidP="00311D07">
            <w:pPr>
              <w:jc w:val="center"/>
              <w:rPr>
                <w:b/>
                <w:bCs/>
                <w:sz w:val="22"/>
                <w:szCs w:val="22"/>
              </w:rPr>
            </w:pPr>
            <w:r w:rsidRPr="00302FF6">
              <w:rPr>
                <w:b/>
                <w:bCs/>
                <w:sz w:val="22"/>
                <w:szCs w:val="22"/>
              </w:rPr>
              <w:t>CO2</w:t>
            </w:r>
          </w:p>
        </w:tc>
        <w:tc>
          <w:tcPr>
            <w:tcW w:w="709" w:type="dxa"/>
          </w:tcPr>
          <w:p w14:paraId="076E6C59" w14:textId="77777777" w:rsidR="00FE36CD" w:rsidRPr="0051318C" w:rsidRDefault="00FE36CD" w:rsidP="00311D07">
            <w:pPr>
              <w:jc w:val="center"/>
              <w:rPr>
                <w:sz w:val="22"/>
                <w:szCs w:val="22"/>
              </w:rPr>
            </w:pPr>
            <w:r>
              <w:rPr>
                <w:sz w:val="22"/>
                <w:szCs w:val="22"/>
              </w:rPr>
              <w:t>2</w:t>
            </w:r>
          </w:p>
        </w:tc>
        <w:tc>
          <w:tcPr>
            <w:tcW w:w="708" w:type="dxa"/>
          </w:tcPr>
          <w:p w14:paraId="323F33FA" w14:textId="77777777" w:rsidR="00FE36CD" w:rsidRPr="0051318C" w:rsidRDefault="00FE36CD" w:rsidP="00311D07">
            <w:pPr>
              <w:jc w:val="center"/>
              <w:rPr>
                <w:sz w:val="22"/>
                <w:szCs w:val="22"/>
              </w:rPr>
            </w:pPr>
            <w:r>
              <w:rPr>
                <w:sz w:val="22"/>
                <w:szCs w:val="22"/>
              </w:rPr>
              <w:t>-</w:t>
            </w:r>
          </w:p>
        </w:tc>
        <w:tc>
          <w:tcPr>
            <w:tcW w:w="709" w:type="dxa"/>
          </w:tcPr>
          <w:p w14:paraId="3DB9C6A7" w14:textId="77777777" w:rsidR="00FE36CD" w:rsidRPr="0051318C" w:rsidRDefault="00FE36CD" w:rsidP="00311D07">
            <w:pPr>
              <w:jc w:val="center"/>
              <w:rPr>
                <w:sz w:val="22"/>
                <w:szCs w:val="22"/>
              </w:rPr>
            </w:pPr>
            <w:r>
              <w:rPr>
                <w:sz w:val="22"/>
                <w:szCs w:val="22"/>
              </w:rPr>
              <w:t>3</w:t>
            </w:r>
          </w:p>
        </w:tc>
        <w:tc>
          <w:tcPr>
            <w:tcW w:w="709" w:type="dxa"/>
          </w:tcPr>
          <w:p w14:paraId="1B06BD6D" w14:textId="77777777" w:rsidR="00FE36CD" w:rsidRPr="0051318C" w:rsidRDefault="00FE36CD" w:rsidP="00311D07">
            <w:pPr>
              <w:jc w:val="center"/>
              <w:rPr>
                <w:sz w:val="22"/>
                <w:szCs w:val="22"/>
              </w:rPr>
            </w:pPr>
            <w:r>
              <w:rPr>
                <w:sz w:val="22"/>
                <w:szCs w:val="22"/>
              </w:rPr>
              <w:t>12</w:t>
            </w:r>
          </w:p>
        </w:tc>
        <w:tc>
          <w:tcPr>
            <w:tcW w:w="709" w:type="dxa"/>
          </w:tcPr>
          <w:p w14:paraId="6C9DC062" w14:textId="77777777" w:rsidR="00FE36CD" w:rsidRPr="0051318C" w:rsidRDefault="00FE36CD" w:rsidP="00311D07">
            <w:pPr>
              <w:jc w:val="center"/>
              <w:rPr>
                <w:sz w:val="22"/>
                <w:szCs w:val="22"/>
              </w:rPr>
            </w:pPr>
            <w:r>
              <w:rPr>
                <w:sz w:val="22"/>
                <w:szCs w:val="22"/>
              </w:rPr>
              <w:t>-</w:t>
            </w:r>
          </w:p>
        </w:tc>
        <w:tc>
          <w:tcPr>
            <w:tcW w:w="708" w:type="dxa"/>
          </w:tcPr>
          <w:p w14:paraId="7AEA5BDF" w14:textId="77777777" w:rsidR="00FE36CD" w:rsidRPr="0051318C" w:rsidRDefault="00FE36CD" w:rsidP="00311D07">
            <w:pPr>
              <w:jc w:val="center"/>
              <w:rPr>
                <w:sz w:val="22"/>
                <w:szCs w:val="22"/>
              </w:rPr>
            </w:pPr>
            <w:r>
              <w:rPr>
                <w:sz w:val="22"/>
                <w:szCs w:val="22"/>
              </w:rPr>
              <w:t>-</w:t>
            </w:r>
          </w:p>
        </w:tc>
        <w:tc>
          <w:tcPr>
            <w:tcW w:w="993" w:type="dxa"/>
          </w:tcPr>
          <w:p w14:paraId="0BD365FD" w14:textId="77777777" w:rsidR="00FE36CD" w:rsidRPr="0051318C" w:rsidRDefault="00FE36CD" w:rsidP="00311D07">
            <w:pPr>
              <w:jc w:val="center"/>
              <w:rPr>
                <w:sz w:val="22"/>
                <w:szCs w:val="22"/>
              </w:rPr>
            </w:pPr>
            <w:r>
              <w:rPr>
                <w:sz w:val="22"/>
                <w:szCs w:val="22"/>
              </w:rPr>
              <w:t>17</w:t>
            </w:r>
          </w:p>
        </w:tc>
      </w:tr>
      <w:tr w:rsidR="00FE36CD" w:rsidRPr="0051318C" w14:paraId="275F64BC" w14:textId="77777777" w:rsidTr="00311D07">
        <w:trPr>
          <w:jc w:val="center"/>
        </w:trPr>
        <w:tc>
          <w:tcPr>
            <w:tcW w:w="1140" w:type="dxa"/>
          </w:tcPr>
          <w:p w14:paraId="33E24E73" w14:textId="77777777" w:rsidR="00FE36CD" w:rsidRPr="00302FF6" w:rsidRDefault="00FE36CD" w:rsidP="00311D07">
            <w:pPr>
              <w:jc w:val="center"/>
              <w:rPr>
                <w:b/>
                <w:bCs/>
                <w:sz w:val="22"/>
                <w:szCs w:val="22"/>
              </w:rPr>
            </w:pPr>
            <w:r w:rsidRPr="00302FF6">
              <w:rPr>
                <w:b/>
                <w:bCs/>
                <w:sz w:val="22"/>
                <w:szCs w:val="22"/>
              </w:rPr>
              <w:t>CO3</w:t>
            </w:r>
          </w:p>
        </w:tc>
        <w:tc>
          <w:tcPr>
            <w:tcW w:w="709" w:type="dxa"/>
          </w:tcPr>
          <w:p w14:paraId="0BE869D2" w14:textId="77777777" w:rsidR="00FE36CD" w:rsidRPr="0051318C" w:rsidRDefault="00FE36CD" w:rsidP="00311D07">
            <w:pPr>
              <w:jc w:val="center"/>
              <w:rPr>
                <w:sz w:val="22"/>
                <w:szCs w:val="22"/>
              </w:rPr>
            </w:pPr>
            <w:r>
              <w:rPr>
                <w:sz w:val="22"/>
                <w:szCs w:val="22"/>
              </w:rPr>
              <w:t>1</w:t>
            </w:r>
          </w:p>
        </w:tc>
        <w:tc>
          <w:tcPr>
            <w:tcW w:w="708" w:type="dxa"/>
          </w:tcPr>
          <w:p w14:paraId="6E30612C" w14:textId="77777777" w:rsidR="00FE36CD" w:rsidRPr="0051318C" w:rsidRDefault="00FE36CD" w:rsidP="00311D07">
            <w:pPr>
              <w:jc w:val="center"/>
              <w:rPr>
                <w:sz w:val="22"/>
                <w:szCs w:val="22"/>
              </w:rPr>
            </w:pPr>
            <w:r>
              <w:rPr>
                <w:sz w:val="22"/>
                <w:szCs w:val="22"/>
              </w:rPr>
              <w:t>3</w:t>
            </w:r>
          </w:p>
        </w:tc>
        <w:tc>
          <w:tcPr>
            <w:tcW w:w="709" w:type="dxa"/>
          </w:tcPr>
          <w:p w14:paraId="510CC48D" w14:textId="77777777" w:rsidR="00FE36CD" w:rsidRPr="0051318C" w:rsidRDefault="00FE36CD" w:rsidP="00311D07">
            <w:pPr>
              <w:jc w:val="center"/>
              <w:rPr>
                <w:sz w:val="22"/>
                <w:szCs w:val="22"/>
              </w:rPr>
            </w:pPr>
            <w:r>
              <w:rPr>
                <w:sz w:val="22"/>
                <w:szCs w:val="22"/>
              </w:rPr>
              <w:t>12</w:t>
            </w:r>
          </w:p>
        </w:tc>
        <w:tc>
          <w:tcPr>
            <w:tcW w:w="709" w:type="dxa"/>
          </w:tcPr>
          <w:p w14:paraId="71DD40E4" w14:textId="77777777" w:rsidR="00FE36CD" w:rsidRPr="0051318C" w:rsidRDefault="00FE36CD" w:rsidP="00311D07">
            <w:pPr>
              <w:jc w:val="center"/>
              <w:rPr>
                <w:sz w:val="22"/>
                <w:szCs w:val="22"/>
              </w:rPr>
            </w:pPr>
            <w:r>
              <w:rPr>
                <w:sz w:val="22"/>
                <w:szCs w:val="22"/>
              </w:rPr>
              <w:t>-</w:t>
            </w:r>
          </w:p>
        </w:tc>
        <w:tc>
          <w:tcPr>
            <w:tcW w:w="709" w:type="dxa"/>
          </w:tcPr>
          <w:p w14:paraId="500F6BB4" w14:textId="77777777" w:rsidR="00FE36CD" w:rsidRPr="0051318C" w:rsidRDefault="00FE36CD" w:rsidP="00311D07">
            <w:pPr>
              <w:jc w:val="center"/>
              <w:rPr>
                <w:sz w:val="22"/>
                <w:szCs w:val="22"/>
              </w:rPr>
            </w:pPr>
            <w:r>
              <w:rPr>
                <w:sz w:val="22"/>
                <w:szCs w:val="22"/>
              </w:rPr>
              <w:t>-</w:t>
            </w:r>
          </w:p>
        </w:tc>
        <w:tc>
          <w:tcPr>
            <w:tcW w:w="708" w:type="dxa"/>
          </w:tcPr>
          <w:p w14:paraId="7AA3C269" w14:textId="77777777" w:rsidR="00FE36CD" w:rsidRPr="0051318C" w:rsidRDefault="00FE36CD" w:rsidP="00311D07">
            <w:pPr>
              <w:jc w:val="center"/>
              <w:rPr>
                <w:sz w:val="22"/>
                <w:szCs w:val="22"/>
              </w:rPr>
            </w:pPr>
            <w:r>
              <w:rPr>
                <w:sz w:val="22"/>
                <w:szCs w:val="22"/>
              </w:rPr>
              <w:t>-</w:t>
            </w:r>
          </w:p>
        </w:tc>
        <w:tc>
          <w:tcPr>
            <w:tcW w:w="993" w:type="dxa"/>
          </w:tcPr>
          <w:p w14:paraId="7766372B" w14:textId="77777777" w:rsidR="00FE36CD" w:rsidRPr="0051318C" w:rsidRDefault="00FE36CD" w:rsidP="00311D07">
            <w:pPr>
              <w:jc w:val="center"/>
              <w:rPr>
                <w:sz w:val="22"/>
                <w:szCs w:val="22"/>
              </w:rPr>
            </w:pPr>
            <w:r>
              <w:rPr>
                <w:sz w:val="22"/>
                <w:szCs w:val="22"/>
              </w:rPr>
              <w:t>28</w:t>
            </w:r>
          </w:p>
        </w:tc>
      </w:tr>
      <w:tr w:rsidR="00FE36CD" w:rsidRPr="0051318C" w14:paraId="16ADA511" w14:textId="77777777" w:rsidTr="00311D07">
        <w:trPr>
          <w:jc w:val="center"/>
        </w:trPr>
        <w:tc>
          <w:tcPr>
            <w:tcW w:w="1140" w:type="dxa"/>
          </w:tcPr>
          <w:p w14:paraId="11A83A5F" w14:textId="77777777" w:rsidR="00FE36CD" w:rsidRPr="00302FF6" w:rsidRDefault="00FE36CD" w:rsidP="00311D07">
            <w:pPr>
              <w:jc w:val="center"/>
              <w:rPr>
                <w:b/>
                <w:bCs/>
                <w:sz w:val="22"/>
                <w:szCs w:val="22"/>
              </w:rPr>
            </w:pPr>
            <w:r w:rsidRPr="00302FF6">
              <w:rPr>
                <w:b/>
                <w:bCs/>
                <w:sz w:val="22"/>
                <w:szCs w:val="22"/>
              </w:rPr>
              <w:t>CO4</w:t>
            </w:r>
          </w:p>
        </w:tc>
        <w:tc>
          <w:tcPr>
            <w:tcW w:w="709" w:type="dxa"/>
          </w:tcPr>
          <w:p w14:paraId="7DD3F938" w14:textId="77777777" w:rsidR="00FE36CD" w:rsidRPr="0051318C" w:rsidRDefault="00FE36CD" w:rsidP="00311D07">
            <w:pPr>
              <w:jc w:val="center"/>
              <w:rPr>
                <w:sz w:val="22"/>
                <w:szCs w:val="22"/>
              </w:rPr>
            </w:pPr>
            <w:r>
              <w:rPr>
                <w:sz w:val="22"/>
                <w:szCs w:val="22"/>
              </w:rPr>
              <w:t>-</w:t>
            </w:r>
          </w:p>
        </w:tc>
        <w:tc>
          <w:tcPr>
            <w:tcW w:w="708" w:type="dxa"/>
          </w:tcPr>
          <w:p w14:paraId="480CC7B7" w14:textId="77777777" w:rsidR="00FE36CD" w:rsidRPr="0051318C" w:rsidRDefault="00FE36CD" w:rsidP="00311D07">
            <w:pPr>
              <w:jc w:val="center"/>
              <w:rPr>
                <w:sz w:val="22"/>
                <w:szCs w:val="22"/>
              </w:rPr>
            </w:pPr>
            <w:r>
              <w:rPr>
                <w:sz w:val="22"/>
                <w:szCs w:val="22"/>
              </w:rPr>
              <w:t>5</w:t>
            </w:r>
          </w:p>
        </w:tc>
        <w:tc>
          <w:tcPr>
            <w:tcW w:w="709" w:type="dxa"/>
          </w:tcPr>
          <w:p w14:paraId="2D568063" w14:textId="77777777" w:rsidR="00FE36CD" w:rsidRPr="0051318C" w:rsidRDefault="00FE36CD" w:rsidP="00311D07">
            <w:pPr>
              <w:jc w:val="center"/>
              <w:rPr>
                <w:sz w:val="22"/>
                <w:szCs w:val="22"/>
              </w:rPr>
            </w:pPr>
            <w:r>
              <w:rPr>
                <w:sz w:val="22"/>
                <w:szCs w:val="22"/>
              </w:rPr>
              <w:t>12</w:t>
            </w:r>
          </w:p>
        </w:tc>
        <w:tc>
          <w:tcPr>
            <w:tcW w:w="709" w:type="dxa"/>
          </w:tcPr>
          <w:p w14:paraId="6A8825B0" w14:textId="77777777" w:rsidR="00FE36CD" w:rsidRPr="0051318C" w:rsidRDefault="00FE36CD" w:rsidP="00311D07">
            <w:pPr>
              <w:jc w:val="center"/>
              <w:rPr>
                <w:sz w:val="22"/>
                <w:szCs w:val="22"/>
              </w:rPr>
            </w:pPr>
            <w:r>
              <w:rPr>
                <w:sz w:val="22"/>
                <w:szCs w:val="22"/>
              </w:rPr>
              <w:t>-</w:t>
            </w:r>
          </w:p>
        </w:tc>
        <w:tc>
          <w:tcPr>
            <w:tcW w:w="709" w:type="dxa"/>
          </w:tcPr>
          <w:p w14:paraId="041AB4F9" w14:textId="77777777" w:rsidR="00FE36CD" w:rsidRPr="0051318C" w:rsidRDefault="00FE36CD" w:rsidP="00311D07">
            <w:pPr>
              <w:jc w:val="center"/>
              <w:rPr>
                <w:sz w:val="22"/>
                <w:szCs w:val="22"/>
              </w:rPr>
            </w:pPr>
            <w:r>
              <w:rPr>
                <w:sz w:val="22"/>
                <w:szCs w:val="22"/>
              </w:rPr>
              <w:t>-</w:t>
            </w:r>
          </w:p>
        </w:tc>
        <w:tc>
          <w:tcPr>
            <w:tcW w:w="708" w:type="dxa"/>
          </w:tcPr>
          <w:p w14:paraId="0F9D5461" w14:textId="77777777" w:rsidR="00FE36CD" w:rsidRPr="0051318C" w:rsidRDefault="00FE36CD" w:rsidP="00311D07">
            <w:pPr>
              <w:jc w:val="center"/>
              <w:rPr>
                <w:sz w:val="22"/>
                <w:szCs w:val="22"/>
              </w:rPr>
            </w:pPr>
            <w:r>
              <w:rPr>
                <w:sz w:val="22"/>
                <w:szCs w:val="22"/>
              </w:rPr>
              <w:t>-</w:t>
            </w:r>
          </w:p>
        </w:tc>
        <w:tc>
          <w:tcPr>
            <w:tcW w:w="993" w:type="dxa"/>
          </w:tcPr>
          <w:p w14:paraId="21BACF41" w14:textId="77777777" w:rsidR="00FE36CD" w:rsidRPr="0051318C" w:rsidRDefault="00FE36CD" w:rsidP="00311D07">
            <w:pPr>
              <w:jc w:val="center"/>
              <w:rPr>
                <w:sz w:val="22"/>
                <w:szCs w:val="22"/>
              </w:rPr>
            </w:pPr>
            <w:r>
              <w:rPr>
                <w:sz w:val="22"/>
                <w:szCs w:val="22"/>
              </w:rPr>
              <w:t>17</w:t>
            </w:r>
          </w:p>
        </w:tc>
      </w:tr>
      <w:tr w:rsidR="00FE36CD" w:rsidRPr="0051318C" w14:paraId="464851DE" w14:textId="77777777" w:rsidTr="00311D07">
        <w:trPr>
          <w:jc w:val="center"/>
        </w:trPr>
        <w:tc>
          <w:tcPr>
            <w:tcW w:w="1140" w:type="dxa"/>
          </w:tcPr>
          <w:p w14:paraId="1EA23659" w14:textId="77777777" w:rsidR="00FE36CD" w:rsidRPr="00302FF6" w:rsidRDefault="00FE36CD" w:rsidP="00311D07">
            <w:pPr>
              <w:jc w:val="center"/>
              <w:rPr>
                <w:b/>
                <w:bCs/>
                <w:sz w:val="22"/>
                <w:szCs w:val="22"/>
              </w:rPr>
            </w:pPr>
            <w:r w:rsidRPr="00302FF6">
              <w:rPr>
                <w:b/>
                <w:bCs/>
                <w:sz w:val="22"/>
                <w:szCs w:val="22"/>
              </w:rPr>
              <w:t>CO5</w:t>
            </w:r>
          </w:p>
        </w:tc>
        <w:tc>
          <w:tcPr>
            <w:tcW w:w="709" w:type="dxa"/>
          </w:tcPr>
          <w:p w14:paraId="500BBE83" w14:textId="77777777" w:rsidR="00FE36CD" w:rsidRPr="0051318C" w:rsidRDefault="00FE36CD" w:rsidP="00311D07">
            <w:pPr>
              <w:jc w:val="center"/>
              <w:rPr>
                <w:sz w:val="22"/>
                <w:szCs w:val="22"/>
              </w:rPr>
            </w:pPr>
            <w:r>
              <w:rPr>
                <w:sz w:val="22"/>
                <w:szCs w:val="22"/>
              </w:rPr>
              <w:t>2</w:t>
            </w:r>
          </w:p>
        </w:tc>
        <w:tc>
          <w:tcPr>
            <w:tcW w:w="708" w:type="dxa"/>
          </w:tcPr>
          <w:p w14:paraId="6D987AAF" w14:textId="77777777" w:rsidR="00FE36CD" w:rsidRPr="0051318C" w:rsidRDefault="00FE36CD" w:rsidP="00311D07">
            <w:pPr>
              <w:jc w:val="center"/>
              <w:rPr>
                <w:sz w:val="22"/>
                <w:szCs w:val="22"/>
              </w:rPr>
            </w:pPr>
            <w:r>
              <w:rPr>
                <w:sz w:val="22"/>
                <w:szCs w:val="22"/>
              </w:rPr>
              <w:t>-</w:t>
            </w:r>
          </w:p>
        </w:tc>
        <w:tc>
          <w:tcPr>
            <w:tcW w:w="709" w:type="dxa"/>
          </w:tcPr>
          <w:p w14:paraId="0DA77647" w14:textId="77777777" w:rsidR="00FE36CD" w:rsidRPr="0051318C" w:rsidRDefault="00FE36CD" w:rsidP="00311D07">
            <w:pPr>
              <w:jc w:val="center"/>
              <w:rPr>
                <w:sz w:val="22"/>
                <w:szCs w:val="22"/>
              </w:rPr>
            </w:pPr>
            <w:r>
              <w:rPr>
                <w:sz w:val="22"/>
                <w:szCs w:val="22"/>
              </w:rPr>
              <w:t>15</w:t>
            </w:r>
          </w:p>
        </w:tc>
        <w:tc>
          <w:tcPr>
            <w:tcW w:w="709" w:type="dxa"/>
          </w:tcPr>
          <w:p w14:paraId="6C712814" w14:textId="77777777" w:rsidR="00FE36CD" w:rsidRPr="0051318C" w:rsidRDefault="00FE36CD" w:rsidP="00311D07">
            <w:pPr>
              <w:jc w:val="center"/>
              <w:rPr>
                <w:sz w:val="22"/>
                <w:szCs w:val="22"/>
              </w:rPr>
            </w:pPr>
            <w:r>
              <w:rPr>
                <w:sz w:val="22"/>
                <w:szCs w:val="22"/>
              </w:rPr>
              <w:t>12</w:t>
            </w:r>
          </w:p>
        </w:tc>
        <w:tc>
          <w:tcPr>
            <w:tcW w:w="709" w:type="dxa"/>
          </w:tcPr>
          <w:p w14:paraId="4C1B8080" w14:textId="77777777" w:rsidR="00FE36CD" w:rsidRPr="0051318C" w:rsidRDefault="00FE36CD" w:rsidP="00311D07">
            <w:pPr>
              <w:jc w:val="center"/>
              <w:rPr>
                <w:sz w:val="22"/>
                <w:szCs w:val="22"/>
              </w:rPr>
            </w:pPr>
            <w:r>
              <w:rPr>
                <w:sz w:val="22"/>
                <w:szCs w:val="22"/>
              </w:rPr>
              <w:t>-</w:t>
            </w:r>
          </w:p>
        </w:tc>
        <w:tc>
          <w:tcPr>
            <w:tcW w:w="708" w:type="dxa"/>
          </w:tcPr>
          <w:p w14:paraId="561D8471" w14:textId="77777777" w:rsidR="00FE36CD" w:rsidRPr="0051318C" w:rsidRDefault="00FE36CD" w:rsidP="00311D07">
            <w:pPr>
              <w:jc w:val="center"/>
              <w:rPr>
                <w:sz w:val="22"/>
                <w:szCs w:val="22"/>
              </w:rPr>
            </w:pPr>
            <w:r>
              <w:rPr>
                <w:sz w:val="22"/>
                <w:szCs w:val="22"/>
              </w:rPr>
              <w:t>-</w:t>
            </w:r>
          </w:p>
        </w:tc>
        <w:tc>
          <w:tcPr>
            <w:tcW w:w="993" w:type="dxa"/>
          </w:tcPr>
          <w:p w14:paraId="456ECA01" w14:textId="77777777" w:rsidR="00FE36CD" w:rsidRPr="0051318C" w:rsidRDefault="00FE36CD" w:rsidP="00311D07">
            <w:pPr>
              <w:jc w:val="center"/>
              <w:rPr>
                <w:sz w:val="22"/>
                <w:szCs w:val="22"/>
              </w:rPr>
            </w:pPr>
            <w:r>
              <w:rPr>
                <w:sz w:val="22"/>
                <w:szCs w:val="22"/>
              </w:rPr>
              <w:t>29</w:t>
            </w:r>
          </w:p>
        </w:tc>
      </w:tr>
      <w:tr w:rsidR="00FE36CD" w:rsidRPr="0051318C" w14:paraId="63DAC83E" w14:textId="77777777" w:rsidTr="00311D07">
        <w:trPr>
          <w:jc w:val="center"/>
        </w:trPr>
        <w:tc>
          <w:tcPr>
            <w:tcW w:w="1140" w:type="dxa"/>
          </w:tcPr>
          <w:p w14:paraId="5F7992C1" w14:textId="77777777" w:rsidR="00FE36CD" w:rsidRPr="00302FF6" w:rsidRDefault="00FE36CD" w:rsidP="00311D07">
            <w:pPr>
              <w:jc w:val="center"/>
              <w:rPr>
                <w:b/>
                <w:bCs/>
                <w:sz w:val="22"/>
                <w:szCs w:val="22"/>
              </w:rPr>
            </w:pPr>
            <w:r w:rsidRPr="00302FF6">
              <w:rPr>
                <w:b/>
                <w:bCs/>
                <w:sz w:val="22"/>
                <w:szCs w:val="22"/>
              </w:rPr>
              <w:t>CO6</w:t>
            </w:r>
          </w:p>
        </w:tc>
        <w:tc>
          <w:tcPr>
            <w:tcW w:w="709" w:type="dxa"/>
          </w:tcPr>
          <w:p w14:paraId="55FFDF89" w14:textId="77777777" w:rsidR="00FE36CD" w:rsidRPr="0051318C" w:rsidRDefault="00FE36CD" w:rsidP="00311D07">
            <w:pPr>
              <w:jc w:val="center"/>
              <w:rPr>
                <w:sz w:val="22"/>
                <w:szCs w:val="22"/>
              </w:rPr>
            </w:pPr>
            <w:r>
              <w:rPr>
                <w:sz w:val="22"/>
                <w:szCs w:val="22"/>
              </w:rPr>
              <w:t>1</w:t>
            </w:r>
          </w:p>
        </w:tc>
        <w:tc>
          <w:tcPr>
            <w:tcW w:w="708" w:type="dxa"/>
          </w:tcPr>
          <w:p w14:paraId="542F7A69" w14:textId="77777777" w:rsidR="00FE36CD" w:rsidRPr="0051318C" w:rsidRDefault="00FE36CD" w:rsidP="00311D07">
            <w:pPr>
              <w:jc w:val="center"/>
              <w:rPr>
                <w:sz w:val="22"/>
                <w:szCs w:val="22"/>
              </w:rPr>
            </w:pPr>
            <w:r>
              <w:rPr>
                <w:sz w:val="22"/>
                <w:szCs w:val="22"/>
              </w:rPr>
              <w:t>-</w:t>
            </w:r>
          </w:p>
        </w:tc>
        <w:tc>
          <w:tcPr>
            <w:tcW w:w="709" w:type="dxa"/>
          </w:tcPr>
          <w:p w14:paraId="3C7800B6" w14:textId="77777777" w:rsidR="00FE36CD" w:rsidRPr="0051318C" w:rsidRDefault="00FE36CD" w:rsidP="00311D07">
            <w:pPr>
              <w:jc w:val="center"/>
              <w:rPr>
                <w:sz w:val="22"/>
                <w:szCs w:val="22"/>
              </w:rPr>
            </w:pPr>
            <w:r>
              <w:rPr>
                <w:sz w:val="22"/>
                <w:szCs w:val="22"/>
              </w:rPr>
              <w:t>3</w:t>
            </w:r>
          </w:p>
        </w:tc>
        <w:tc>
          <w:tcPr>
            <w:tcW w:w="709" w:type="dxa"/>
          </w:tcPr>
          <w:p w14:paraId="62C0158A" w14:textId="77777777" w:rsidR="00FE36CD" w:rsidRPr="0051318C" w:rsidRDefault="00FE36CD" w:rsidP="00311D07">
            <w:pPr>
              <w:jc w:val="center"/>
              <w:rPr>
                <w:sz w:val="22"/>
                <w:szCs w:val="22"/>
              </w:rPr>
            </w:pPr>
            <w:r>
              <w:rPr>
                <w:sz w:val="22"/>
                <w:szCs w:val="22"/>
              </w:rPr>
              <w:t>12</w:t>
            </w:r>
          </w:p>
        </w:tc>
        <w:tc>
          <w:tcPr>
            <w:tcW w:w="709" w:type="dxa"/>
          </w:tcPr>
          <w:p w14:paraId="7E073DA6" w14:textId="77777777" w:rsidR="00FE36CD" w:rsidRPr="0051318C" w:rsidRDefault="00FE36CD" w:rsidP="00311D07">
            <w:pPr>
              <w:jc w:val="center"/>
              <w:rPr>
                <w:sz w:val="22"/>
                <w:szCs w:val="22"/>
              </w:rPr>
            </w:pPr>
            <w:r>
              <w:rPr>
                <w:sz w:val="22"/>
                <w:szCs w:val="22"/>
              </w:rPr>
              <w:t>-</w:t>
            </w:r>
          </w:p>
        </w:tc>
        <w:tc>
          <w:tcPr>
            <w:tcW w:w="708" w:type="dxa"/>
          </w:tcPr>
          <w:p w14:paraId="76D5066F" w14:textId="77777777" w:rsidR="00FE36CD" w:rsidRPr="0051318C" w:rsidRDefault="00FE36CD" w:rsidP="00311D07">
            <w:pPr>
              <w:jc w:val="center"/>
              <w:rPr>
                <w:sz w:val="22"/>
                <w:szCs w:val="22"/>
              </w:rPr>
            </w:pPr>
            <w:r>
              <w:rPr>
                <w:sz w:val="22"/>
                <w:szCs w:val="22"/>
              </w:rPr>
              <w:t>-</w:t>
            </w:r>
          </w:p>
        </w:tc>
        <w:tc>
          <w:tcPr>
            <w:tcW w:w="993" w:type="dxa"/>
          </w:tcPr>
          <w:p w14:paraId="6564B759" w14:textId="77777777" w:rsidR="00FE36CD" w:rsidRPr="0051318C" w:rsidRDefault="00FE36CD" w:rsidP="00311D07">
            <w:pPr>
              <w:jc w:val="center"/>
              <w:rPr>
                <w:sz w:val="22"/>
                <w:szCs w:val="22"/>
              </w:rPr>
            </w:pPr>
            <w:r>
              <w:rPr>
                <w:sz w:val="22"/>
                <w:szCs w:val="22"/>
              </w:rPr>
              <w:t>16</w:t>
            </w:r>
          </w:p>
        </w:tc>
      </w:tr>
      <w:tr w:rsidR="00FE36CD" w:rsidRPr="0051318C" w14:paraId="441A8222" w14:textId="77777777" w:rsidTr="00E56E00">
        <w:trPr>
          <w:jc w:val="center"/>
        </w:trPr>
        <w:tc>
          <w:tcPr>
            <w:tcW w:w="5392" w:type="dxa"/>
            <w:gridSpan w:val="7"/>
          </w:tcPr>
          <w:p w14:paraId="5B40D67A" w14:textId="77777777" w:rsidR="00FE36CD" w:rsidRPr="0051318C" w:rsidRDefault="00FE36CD" w:rsidP="00311D07">
            <w:pPr>
              <w:rPr>
                <w:sz w:val="22"/>
                <w:szCs w:val="22"/>
              </w:rPr>
            </w:pPr>
          </w:p>
        </w:tc>
        <w:tc>
          <w:tcPr>
            <w:tcW w:w="993" w:type="dxa"/>
          </w:tcPr>
          <w:p w14:paraId="6170EBFF" w14:textId="77777777" w:rsidR="00FE36CD" w:rsidRPr="0051318C" w:rsidRDefault="00FE36CD" w:rsidP="00311D07">
            <w:pPr>
              <w:jc w:val="center"/>
              <w:rPr>
                <w:b/>
                <w:sz w:val="22"/>
                <w:szCs w:val="22"/>
              </w:rPr>
            </w:pPr>
            <w:r w:rsidRPr="0051318C">
              <w:rPr>
                <w:b/>
                <w:sz w:val="22"/>
                <w:szCs w:val="22"/>
              </w:rPr>
              <w:t>124</w:t>
            </w:r>
          </w:p>
        </w:tc>
      </w:tr>
    </w:tbl>
    <w:p w14:paraId="47FF2CCA" w14:textId="77777777" w:rsidR="00FE36CD" w:rsidRDefault="00FE36CD" w:rsidP="0051318C">
      <w:pPr>
        <w:tabs>
          <w:tab w:val="left" w:pos="7110"/>
        </w:tabs>
      </w:pPr>
      <w:r>
        <w:tab/>
      </w:r>
    </w:p>
    <w:p w14:paraId="23662471" w14:textId="77777777" w:rsidR="00FE36CD" w:rsidRDefault="00FE36CD" w:rsidP="002E336A"/>
    <w:p w14:paraId="5825B827" w14:textId="77777777" w:rsidR="00FE36CD" w:rsidRDefault="00FE36CD">
      <w:pPr>
        <w:spacing w:after="200" w:line="276" w:lineRule="auto"/>
        <w:rPr>
          <w:rFonts w:ascii="Arial" w:hAnsi="Arial" w:cs="Arial"/>
          <w:bCs/>
          <w:noProof/>
        </w:rPr>
      </w:pPr>
      <w:r>
        <w:rPr>
          <w:rFonts w:ascii="Arial" w:hAnsi="Arial" w:cs="Arial"/>
          <w:bCs/>
          <w:noProof/>
        </w:rPr>
        <w:br w:type="page"/>
      </w:r>
    </w:p>
    <w:p w14:paraId="01D87F7E" w14:textId="02C4EF87"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19A5C3C4" wp14:editId="0753E543">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99FB540" w14:textId="77777777" w:rsidR="00FE36CD" w:rsidRDefault="00FE36CD" w:rsidP="00311D07">
      <w:pPr>
        <w:jc w:val="center"/>
        <w:rPr>
          <w:b/>
          <w:bCs/>
        </w:rPr>
      </w:pPr>
    </w:p>
    <w:p w14:paraId="2EF94619" w14:textId="77777777" w:rsidR="00FE36CD" w:rsidRDefault="00FE36CD" w:rsidP="00311D07">
      <w:pPr>
        <w:jc w:val="center"/>
        <w:rPr>
          <w:b/>
          <w:bCs/>
        </w:rPr>
      </w:pPr>
      <w:r>
        <w:rPr>
          <w:b/>
          <w:bCs/>
        </w:rPr>
        <w:t>END SEMESTER EXAMINATION – NOV / DEC 2024</w:t>
      </w:r>
    </w:p>
    <w:p w14:paraId="2C030280" w14:textId="77777777" w:rsidR="00FE36CD"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461821E1" w14:textId="77777777" w:rsidTr="0037089B">
        <w:trPr>
          <w:trHeight w:val="397"/>
          <w:jc w:val="center"/>
        </w:trPr>
        <w:tc>
          <w:tcPr>
            <w:tcW w:w="1555" w:type="dxa"/>
            <w:vAlign w:val="center"/>
          </w:tcPr>
          <w:p w14:paraId="0A83C50A" w14:textId="77777777" w:rsidR="00FE36CD" w:rsidRPr="0037089B" w:rsidRDefault="00FE36CD" w:rsidP="007E575B">
            <w:pPr>
              <w:pStyle w:val="Title"/>
              <w:jc w:val="left"/>
              <w:rPr>
                <w:b/>
                <w:sz w:val="22"/>
                <w:szCs w:val="22"/>
              </w:rPr>
            </w:pPr>
            <w:r w:rsidRPr="0037089B">
              <w:rPr>
                <w:b/>
                <w:sz w:val="22"/>
                <w:szCs w:val="22"/>
              </w:rPr>
              <w:t xml:space="preserve">Course Code      </w:t>
            </w:r>
          </w:p>
        </w:tc>
        <w:tc>
          <w:tcPr>
            <w:tcW w:w="6662" w:type="dxa"/>
            <w:vAlign w:val="center"/>
          </w:tcPr>
          <w:p w14:paraId="7C2AD09E" w14:textId="77777777" w:rsidR="00FE36CD" w:rsidRPr="0037089B" w:rsidRDefault="00FE36CD" w:rsidP="007E575B">
            <w:pPr>
              <w:pStyle w:val="Title"/>
              <w:jc w:val="left"/>
              <w:rPr>
                <w:b/>
                <w:sz w:val="22"/>
                <w:szCs w:val="22"/>
              </w:rPr>
            </w:pPr>
            <w:r w:rsidRPr="00181A94">
              <w:rPr>
                <w:b/>
                <w:sz w:val="22"/>
                <w:szCs w:val="22"/>
              </w:rPr>
              <w:t>20MS2004</w:t>
            </w:r>
          </w:p>
        </w:tc>
        <w:tc>
          <w:tcPr>
            <w:tcW w:w="1417" w:type="dxa"/>
            <w:vAlign w:val="center"/>
          </w:tcPr>
          <w:p w14:paraId="11924240" w14:textId="77777777" w:rsidR="00FE36CD" w:rsidRPr="0037089B" w:rsidRDefault="00FE36C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30446AD" w14:textId="77777777" w:rsidR="00FE36CD" w:rsidRPr="0037089B" w:rsidRDefault="00FE36CD" w:rsidP="007E575B">
            <w:pPr>
              <w:pStyle w:val="Title"/>
              <w:jc w:val="left"/>
              <w:rPr>
                <w:b/>
                <w:sz w:val="22"/>
                <w:szCs w:val="22"/>
              </w:rPr>
            </w:pPr>
            <w:r w:rsidRPr="0037089B">
              <w:rPr>
                <w:b/>
                <w:sz w:val="22"/>
                <w:szCs w:val="22"/>
              </w:rPr>
              <w:t>3hrs</w:t>
            </w:r>
          </w:p>
        </w:tc>
      </w:tr>
      <w:tr w:rsidR="00FE36CD" w:rsidRPr="001E42AE" w14:paraId="0BD2626E" w14:textId="77777777" w:rsidTr="0037089B">
        <w:trPr>
          <w:trHeight w:val="397"/>
          <w:jc w:val="center"/>
        </w:trPr>
        <w:tc>
          <w:tcPr>
            <w:tcW w:w="1555" w:type="dxa"/>
            <w:vAlign w:val="center"/>
          </w:tcPr>
          <w:p w14:paraId="26D89612"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E020881" w14:textId="77777777" w:rsidR="00FE36CD" w:rsidRPr="0037089B" w:rsidRDefault="00FE36CD" w:rsidP="007E575B">
            <w:pPr>
              <w:pStyle w:val="Title"/>
              <w:jc w:val="left"/>
              <w:rPr>
                <w:b/>
                <w:sz w:val="22"/>
                <w:szCs w:val="22"/>
              </w:rPr>
            </w:pPr>
            <w:r w:rsidRPr="00181A94">
              <w:rPr>
                <w:b/>
                <w:sz w:val="22"/>
                <w:szCs w:val="22"/>
              </w:rPr>
              <w:t>ENTREPRENEURSHIP AND PRODUCT DEVELOPMENT</w:t>
            </w:r>
          </w:p>
        </w:tc>
        <w:tc>
          <w:tcPr>
            <w:tcW w:w="1417" w:type="dxa"/>
            <w:vAlign w:val="center"/>
          </w:tcPr>
          <w:p w14:paraId="0F0D2026" w14:textId="77777777" w:rsidR="00FE36CD" w:rsidRPr="0037089B" w:rsidRDefault="00FE36CD" w:rsidP="007E575B">
            <w:pPr>
              <w:pStyle w:val="Title"/>
              <w:jc w:val="left"/>
              <w:rPr>
                <w:b/>
                <w:bCs/>
                <w:sz w:val="22"/>
                <w:szCs w:val="22"/>
              </w:rPr>
            </w:pPr>
            <w:r w:rsidRPr="0037089B">
              <w:rPr>
                <w:b/>
                <w:bCs/>
                <w:sz w:val="22"/>
                <w:szCs w:val="22"/>
              </w:rPr>
              <w:t xml:space="preserve">Max. Marks </w:t>
            </w:r>
          </w:p>
        </w:tc>
        <w:tc>
          <w:tcPr>
            <w:tcW w:w="851" w:type="dxa"/>
            <w:vAlign w:val="center"/>
          </w:tcPr>
          <w:p w14:paraId="0596F8C5" w14:textId="77777777" w:rsidR="00FE36CD" w:rsidRPr="0037089B" w:rsidRDefault="00FE36CD" w:rsidP="007E575B">
            <w:pPr>
              <w:pStyle w:val="Title"/>
              <w:jc w:val="left"/>
              <w:rPr>
                <w:b/>
                <w:sz w:val="22"/>
                <w:szCs w:val="22"/>
              </w:rPr>
            </w:pPr>
            <w:r w:rsidRPr="0037089B">
              <w:rPr>
                <w:b/>
                <w:sz w:val="22"/>
                <w:szCs w:val="22"/>
              </w:rPr>
              <w:t>100</w:t>
            </w:r>
          </w:p>
        </w:tc>
      </w:tr>
    </w:tbl>
    <w:p w14:paraId="2116C6AB" w14:textId="77777777" w:rsidR="00FE36CD"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FE36CD" w:rsidRPr="009C4175" w14:paraId="4658EAE7" w14:textId="77777777" w:rsidTr="00311D07">
        <w:trPr>
          <w:trHeight w:val="552"/>
        </w:trPr>
        <w:tc>
          <w:tcPr>
            <w:tcW w:w="272" w:type="pct"/>
            <w:vAlign w:val="center"/>
          </w:tcPr>
          <w:p w14:paraId="01D04426" w14:textId="77777777" w:rsidR="00FE36CD" w:rsidRPr="009C4175" w:rsidRDefault="00FE36CD" w:rsidP="00311D07">
            <w:pPr>
              <w:jc w:val="center"/>
              <w:rPr>
                <w:b/>
              </w:rPr>
            </w:pPr>
            <w:r w:rsidRPr="009C4175">
              <w:rPr>
                <w:b/>
              </w:rPr>
              <w:t>Q. No.</w:t>
            </w:r>
          </w:p>
        </w:tc>
        <w:tc>
          <w:tcPr>
            <w:tcW w:w="3929" w:type="pct"/>
            <w:gridSpan w:val="2"/>
            <w:vAlign w:val="center"/>
          </w:tcPr>
          <w:p w14:paraId="2DD317DC" w14:textId="77777777" w:rsidR="00FE36CD" w:rsidRPr="009C4175" w:rsidRDefault="00FE36CD" w:rsidP="00311D07">
            <w:pPr>
              <w:jc w:val="center"/>
              <w:rPr>
                <w:b/>
              </w:rPr>
            </w:pPr>
            <w:r w:rsidRPr="009C4175">
              <w:rPr>
                <w:b/>
              </w:rPr>
              <w:t>Questions</w:t>
            </w:r>
          </w:p>
        </w:tc>
        <w:tc>
          <w:tcPr>
            <w:tcW w:w="319" w:type="pct"/>
            <w:vAlign w:val="center"/>
          </w:tcPr>
          <w:p w14:paraId="1647134A" w14:textId="77777777" w:rsidR="00FE36CD" w:rsidRPr="009C4175" w:rsidRDefault="00FE36CD" w:rsidP="00311D07">
            <w:pPr>
              <w:jc w:val="center"/>
              <w:rPr>
                <w:b/>
              </w:rPr>
            </w:pPr>
            <w:r w:rsidRPr="009C4175">
              <w:rPr>
                <w:b/>
              </w:rPr>
              <w:t>CO</w:t>
            </w:r>
          </w:p>
        </w:tc>
        <w:tc>
          <w:tcPr>
            <w:tcW w:w="256" w:type="pct"/>
            <w:vAlign w:val="center"/>
          </w:tcPr>
          <w:p w14:paraId="3FBBC97C" w14:textId="77777777" w:rsidR="00FE36CD" w:rsidRPr="009C4175" w:rsidRDefault="00FE36CD" w:rsidP="00311D07">
            <w:pPr>
              <w:jc w:val="center"/>
              <w:rPr>
                <w:b/>
              </w:rPr>
            </w:pPr>
            <w:r w:rsidRPr="009C4175">
              <w:rPr>
                <w:b/>
              </w:rPr>
              <w:t>BL</w:t>
            </w:r>
          </w:p>
        </w:tc>
        <w:tc>
          <w:tcPr>
            <w:tcW w:w="224" w:type="pct"/>
            <w:vAlign w:val="center"/>
          </w:tcPr>
          <w:p w14:paraId="222D7E74" w14:textId="77777777" w:rsidR="00FE36CD" w:rsidRPr="009C4175" w:rsidRDefault="00FE36CD" w:rsidP="00311D07">
            <w:pPr>
              <w:jc w:val="center"/>
              <w:rPr>
                <w:b/>
              </w:rPr>
            </w:pPr>
            <w:r w:rsidRPr="009C4175">
              <w:rPr>
                <w:b/>
              </w:rPr>
              <w:t>M</w:t>
            </w:r>
          </w:p>
        </w:tc>
      </w:tr>
      <w:tr w:rsidR="00FE36CD" w:rsidRPr="009C4175" w14:paraId="7CBB039F" w14:textId="77777777" w:rsidTr="00311D07">
        <w:trPr>
          <w:trHeight w:val="550"/>
        </w:trPr>
        <w:tc>
          <w:tcPr>
            <w:tcW w:w="5000" w:type="pct"/>
            <w:gridSpan w:val="6"/>
            <w:vAlign w:val="center"/>
          </w:tcPr>
          <w:p w14:paraId="5C3873B0" w14:textId="77777777" w:rsidR="00FE36CD" w:rsidRPr="009C4175" w:rsidRDefault="00FE36CD" w:rsidP="00311D07">
            <w:pPr>
              <w:jc w:val="center"/>
              <w:rPr>
                <w:b/>
              </w:rPr>
            </w:pPr>
            <w:r w:rsidRPr="009C4175">
              <w:rPr>
                <w:b/>
              </w:rPr>
              <w:t>PART – A (10 X 1 = 10 MARKS)</w:t>
            </w:r>
          </w:p>
        </w:tc>
      </w:tr>
      <w:tr w:rsidR="00FE36CD" w:rsidRPr="009C4175" w14:paraId="0B2F518D" w14:textId="77777777" w:rsidTr="00311D07">
        <w:trPr>
          <w:trHeight w:val="283"/>
        </w:trPr>
        <w:tc>
          <w:tcPr>
            <w:tcW w:w="272" w:type="pct"/>
          </w:tcPr>
          <w:p w14:paraId="2D86DF0D" w14:textId="77777777" w:rsidR="00FE36CD" w:rsidRPr="009C4175" w:rsidRDefault="00FE36CD" w:rsidP="00311D07">
            <w:pPr>
              <w:jc w:val="center"/>
            </w:pPr>
            <w:r w:rsidRPr="009C4175">
              <w:t>1.</w:t>
            </w:r>
          </w:p>
        </w:tc>
        <w:tc>
          <w:tcPr>
            <w:tcW w:w="3929" w:type="pct"/>
            <w:gridSpan w:val="2"/>
          </w:tcPr>
          <w:p w14:paraId="2A27CBF7" w14:textId="77777777" w:rsidR="00FE36CD" w:rsidRPr="009C4175" w:rsidRDefault="00FE36CD" w:rsidP="00311D07">
            <w:pPr>
              <w:autoSpaceDE w:val="0"/>
              <w:autoSpaceDN w:val="0"/>
              <w:adjustRightInd w:val="0"/>
              <w:jc w:val="both"/>
            </w:pPr>
            <w:r>
              <w:t>Identify a process that is innovative and essential to entrepreneurship.</w:t>
            </w:r>
          </w:p>
        </w:tc>
        <w:tc>
          <w:tcPr>
            <w:tcW w:w="319" w:type="pct"/>
          </w:tcPr>
          <w:p w14:paraId="53C89F31" w14:textId="77777777" w:rsidR="00FE36CD" w:rsidRPr="009C4175" w:rsidRDefault="00FE36CD" w:rsidP="00311D07">
            <w:pPr>
              <w:jc w:val="center"/>
            </w:pPr>
            <w:r w:rsidRPr="009C4175">
              <w:t>CO1</w:t>
            </w:r>
          </w:p>
        </w:tc>
        <w:tc>
          <w:tcPr>
            <w:tcW w:w="256" w:type="pct"/>
          </w:tcPr>
          <w:p w14:paraId="528FFA2F" w14:textId="77777777" w:rsidR="00FE36CD" w:rsidRPr="009C4175" w:rsidRDefault="00FE36CD" w:rsidP="00311D07">
            <w:pPr>
              <w:jc w:val="center"/>
            </w:pPr>
            <w:r w:rsidRPr="009C4175">
              <w:t>U</w:t>
            </w:r>
          </w:p>
        </w:tc>
        <w:tc>
          <w:tcPr>
            <w:tcW w:w="224" w:type="pct"/>
          </w:tcPr>
          <w:p w14:paraId="787DBFAD" w14:textId="77777777" w:rsidR="00FE36CD" w:rsidRPr="009C4175" w:rsidRDefault="00FE36CD" w:rsidP="00311D07">
            <w:pPr>
              <w:jc w:val="center"/>
            </w:pPr>
            <w:r w:rsidRPr="009C4175">
              <w:t>1</w:t>
            </w:r>
          </w:p>
        </w:tc>
      </w:tr>
      <w:tr w:rsidR="00FE36CD" w:rsidRPr="009C4175" w14:paraId="0D42AF84" w14:textId="77777777" w:rsidTr="00311D07">
        <w:trPr>
          <w:trHeight w:val="283"/>
        </w:trPr>
        <w:tc>
          <w:tcPr>
            <w:tcW w:w="272" w:type="pct"/>
          </w:tcPr>
          <w:p w14:paraId="315851E2" w14:textId="77777777" w:rsidR="00FE36CD" w:rsidRPr="009C4175" w:rsidRDefault="00FE36CD" w:rsidP="00311D07">
            <w:pPr>
              <w:jc w:val="center"/>
            </w:pPr>
            <w:r w:rsidRPr="009C4175">
              <w:t>2.</w:t>
            </w:r>
          </w:p>
        </w:tc>
        <w:tc>
          <w:tcPr>
            <w:tcW w:w="3929" w:type="pct"/>
            <w:gridSpan w:val="2"/>
          </w:tcPr>
          <w:p w14:paraId="244A25C4" w14:textId="77777777" w:rsidR="00FE36CD" w:rsidRPr="009C4175" w:rsidRDefault="00FE36CD" w:rsidP="00311D07">
            <w:pPr>
              <w:jc w:val="both"/>
            </w:pPr>
            <w:r w:rsidRPr="000808C9">
              <w:t>Define imitative entrepreneurs.</w:t>
            </w:r>
          </w:p>
        </w:tc>
        <w:tc>
          <w:tcPr>
            <w:tcW w:w="319" w:type="pct"/>
          </w:tcPr>
          <w:p w14:paraId="4B97A1CD" w14:textId="77777777" w:rsidR="00FE36CD" w:rsidRPr="009C4175" w:rsidRDefault="00FE36CD" w:rsidP="00311D07">
            <w:pPr>
              <w:jc w:val="center"/>
            </w:pPr>
            <w:r w:rsidRPr="009C4175">
              <w:t>CO1</w:t>
            </w:r>
          </w:p>
        </w:tc>
        <w:tc>
          <w:tcPr>
            <w:tcW w:w="256" w:type="pct"/>
          </w:tcPr>
          <w:p w14:paraId="132707E6" w14:textId="77777777" w:rsidR="00FE36CD" w:rsidRPr="009C4175" w:rsidRDefault="00FE36CD" w:rsidP="00311D07">
            <w:pPr>
              <w:jc w:val="center"/>
            </w:pPr>
            <w:r w:rsidRPr="009C4175">
              <w:t>R</w:t>
            </w:r>
          </w:p>
        </w:tc>
        <w:tc>
          <w:tcPr>
            <w:tcW w:w="224" w:type="pct"/>
          </w:tcPr>
          <w:p w14:paraId="5B66AE89" w14:textId="77777777" w:rsidR="00FE36CD" w:rsidRPr="009C4175" w:rsidRDefault="00FE36CD" w:rsidP="00311D07">
            <w:pPr>
              <w:jc w:val="center"/>
            </w:pPr>
            <w:r w:rsidRPr="009C4175">
              <w:t>1</w:t>
            </w:r>
          </w:p>
        </w:tc>
      </w:tr>
      <w:tr w:rsidR="00FE36CD" w:rsidRPr="009C4175" w14:paraId="73B07D1B" w14:textId="77777777" w:rsidTr="00311D07">
        <w:trPr>
          <w:trHeight w:val="283"/>
        </w:trPr>
        <w:tc>
          <w:tcPr>
            <w:tcW w:w="272" w:type="pct"/>
          </w:tcPr>
          <w:p w14:paraId="52540417" w14:textId="77777777" w:rsidR="00FE36CD" w:rsidRPr="009C4175" w:rsidRDefault="00FE36CD" w:rsidP="00311D07">
            <w:pPr>
              <w:jc w:val="center"/>
            </w:pPr>
            <w:r w:rsidRPr="009C4175">
              <w:t>3.</w:t>
            </w:r>
          </w:p>
        </w:tc>
        <w:tc>
          <w:tcPr>
            <w:tcW w:w="3929" w:type="pct"/>
            <w:gridSpan w:val="2"/>
          </w:tcPr>
          <w:p w14:paraId="7C2DB57A" w14:textId="77777777" w:rsidR="00FE36CD" w:rsidRPr="009C4175" w:rsidRDefault="00FE36CD" w:rsidP="00311D07">
            <w:pPr>
              <w:jc w:val="both"/>
            </w:pPr>
            <w:r>
              <w:t>List two women</w:t>
            </w:r>
            <w:r w:rsidRPr="000808C9">
              <w:t xml:space="preserve"> entrepreneurs.</w:t>
            </w:r>
          </w:p>
        </w:tc>
        <w:tc>
          <w:tcPr>
            <w:tcW w:w="319" w:type="pct"/>
          </w:tcPr>
          <w:p w14:paraId="00980255" w14:textId="77777777" w:rsidR="00FE36CD" w:rsidRPr="009C4175" w:rsidRDefault="00FE36CD" w:rsidP="00311D07">
            <w:pPr>
              <w:jc w:val="center"/>
            </w:pPr>
            <w:r w:rsidRPr="009C4175">
              <w:t>CO2</w:t>
            </w:r>
          </w:p>
        </w:tc>
        <w:tc>
          <w:tcPr>
            <w:tcW w:w="256" w:type="pct"/>
          </w:tcPr>
          <w:p w14:paraId="629E37D7" w14:textId="77777777" w:rsidR="00FE36CD" w:rsidRPr="009C4175" w:rsidRDefault="00FE36CD" w:rsidP="00311D07">
            <w:pPr>
              <w:jc w:val="center"/>
            </w:pPr>
            <w:r w:rsidRPr="009C4175">
              <w:t>R</w:t>
            </w:r>
          </w:p>
        </w:tc>
        <w:tc>
          <w:tcPr>
            <w:tcW w:w="224" w:type="pct"/>
          </w:tcPr>
          <w:p w14:paraId="6AD11F73" w14:textId="77777777" w:rsidR="00FE36CD" w:rsidRPr="009C4175" w:rsidRDefault="00FE36CD" w:rsidP="00311D07">
            <w:pPr>
              <w:jc w:val="center"/>
            </w:pPr>
            <w:r w:rsidRPr="009C4175">
              <w:t>1</w:t>
            </w:r>
          </w:p>
        </w:tc>
      </w:tr>
      <w:tr w:rsidR="00FE36CD" w:rsidRPr="009C4175" w14:paraId="6E0BD7F2" w14:textId="77777777" w:rsidTr="00311D07">
        <w:trPr>
          <w:trHeight w:val="283"/>
        </w:trPr>
        <w:tc>
          <w:tcPr>
            <w:tcW w:w="272" w:type="pct"/>
          </w:tcPr>
          <w:p w14:paraId="54BC583D" w14:textId="77777777" w:rsidR="00FE36CD" w:rsidRPr="009C4175" w:rsidRDefault="00FE36CD" w:rsidP="00311D07">
            <w:pPr>
              <w:jc w:val="center"/>
            </w:pPr>
            <w:r w:rsidRPr="009C4175">
              <w:t>4.</w:t>
            </w:r>
          </w:p>
        </w:tc>
        <w:tc>
          <w:tcPr>
            <w:tcW w:w="3929" w:type="pct"/>
            <w:gridSpan w:val="2"/>
          </w:tcPr>
          <w:p w14:paraId="5891F77F" w14:textId="77777777" w:rsidR="00FE36CD" w:rsidRPr="009C4175" w:rsidRDefault="00FE36CD" w:rsidP="00311D07">
            <w:pPr>
              <w:jc w:val="both"/>
            </w:pPr>
            <w:r w:rsidRPr="000808C9">
              <w:t xml:space="preserve">State the advantages of </w:t>
            </w:r>
            <w:r>
              <w:t>v</w:t>
            </w:r>
            <w:r w:rsidRPr="000808C9">
              <w:t>enture capital funding.</w:t>
            </w:r>
          </w:p>
        </w:tc>
        <w:tc>
          <w:tcPr>
            <w:tcW w:w="319" w:type="pct"/>
          </w:tcPr>
          <w:p w14:paraId="72D0AD15" w14:textId="77777777" w:rsidR="00FE36CD" w:rsidRPr="009C4175" w:rsidRDefault="00FE36CD" w:rsidP="00311D07">
            <w:pPr>
              <w:jc w:val="center"/>
            </w:pPr>
            <w:r w:rsidRPr="009C4175">
              <w:t>CO2</w:t>
            </w:r>
          </w:p>
        </w:tc>
        <w:tc>
          <w:tcPr>
            <w:tcW w:w="256" w:type="pct"/>
          </w:tcPr>
          <w:p w14:paraId="4A8CF8B0" w14:textId="77777777" w:rsidR="00FE36CD" w:rsidRPr="009C4175" w:rsidRDefault="00FE36CD" w:rsidP="00311D07">
            <w:pPr>
              <w:jc w:val="center"/>
            </w:pPr>
            <w:r w:rsidRPr="009C4175">
              <w:t>R</w:t>
            </w:r>
          </w:p>
        </w:tc>
        <w:tc>
          <w:tcPr>
            <w:tcW w:w="224" w:type="pct"/>
          </w:tcPr>
          <w:p w14:paraId="1D2D4DBC" w14:textId="77777777" w:rsidR="00FE36CD" w:rsidRPr="009C4175" w:rsidRDefault="00FE36CD" w:rsidP="00311D07">
            <w:pPr>
              <w:jc w:val="center"/>
            </w:pPr>
            <w:r w:rsidRPr="009C4175">
              <w:t>1</w:t>
            </w:r>
          </w:p>
        </w:tc>
      </w:tr>
      <w:tr w:rsidR="00FE36CD" w:rsidRPr="009C4175" w14:paraId="2EB6A941" w14:textId="77777777" w:rsidTr="00311D07">
        <w:trPr>
          <w:trHeight w:val="283"/>
        </w:trPr>
        <w:tc>
          <w:tcPr>
            <w:tcW w:w="272" w:type="pct"/>
          </w:tcPr>
          <w:p w14:paraId="57685706" w14:textId="77777777" w:rsidR="00FE36CD" w:rsidRPr="009C4175" w:rsidRDefault="00FE36CD" w:rsidP="00311D07">
            <w:pPr>
              <w:jc w:val="center"/>
            </w:pPr>
            <w:r w:rsidRPr="009C4175">
              <w:t>5.</w:t>
            </w:r>
          </w:p>
        </w:tc>
        <w:tc>
          <w:tcPr>
            <w:tcW w:w="3929" w:type="pct"/>
            <w:gridSpan w:val="2"/>
          </w:tcPr>
          <w:p w14:paraId="58DF619C" w14:textId="77777777" w:rsidR="00FE36CD" w:rsidRPr="009C4175" w:rsidRDefault="00FE36CD" w:rsidP="00311D07">
            <w:pPr>
              <w:pStyle w:val="Default"/>
              <w:jc w:val="both"/>
            </w:pPr>
            <w:r>
              <w:t>List two</w:t>
            </w:r>
            <w:r w:rsidRPr="000808C9">
              <w:t xml:space="preserve"> benefits of labour law.</w:t>
            </w:r>
          </w:p>
        </w:tc>
        <w:tc>
          <w:tcPr>
            <w:tcW w:w="319" w:type="pct"/>
          </w:tcPr>
          <w:p w14:paraId="0CB0951C" w14:textId="77777777" w:rsidR="00FE36CD" w:rsidRPr="009C4175" w:rsidRDefault="00FE36CD" w:rsidP="00311D07">
            <w:pPr>
              <w:jc w:val="center"/>
            </w:pPr>
            <w:r w:rsidRPr="009C4175">
              <w:t>CO3</w:t>
            </w:r>
          </w:p>
        </w:tc>
        <w:tc>
          <w:tcPr>
            <w:tcW w:w="256" w:type="pct"/>
          </w:tcPr>
          <w:p w14:paraId="6D551B2D" w14:textId="77777777" w:rsidR="00FE36CD" w:rsidRPr="009C4175" w:rsidRDefault="00FE36CD" w:rsidP="00311D07">
            <w:pPr>
              <w:jc w:val="center"/>
            </w:pPr>
            <w:r>
              <w:t>R</w:t>
            </w:r>
          </w:p>
        </w:tc>
        <w:tc>
          <w:tcPr>
            <w:tcW w:w="224" w:type="pct"/>
          </w:tcPr>
          <w:p w14:paraId="75007C8A" w14:textId="77777777" w:rsidR="00FE36CD" w:rsidRPr="009C4175" w:rsidRDefault="00FE36CD" w:rsidP="00311D07">
            <w:pPr>
              <w:jc w:val="center"/>
            </w:pPr>
            <w:r w:rsidRPr="009C4175">
              <w:t>1</w:t>
            </w:r>
          </w:p>
        </w:tc>
      </w:tr>
      <w:tr w:rsidR="00FE36CD" w:rsidRPr="009C4175" w14:paraId="33AA3A56" w14:textId="77777777" w:rsidTr="00311D07">
        <w:trPr>
          <w:trHeight w:val="283"/>
        </w:trPr>
        <w:tc>
          <w:tcPr>
            <w:tcW w:w="272" w:type="pct"/>
          </w:tcPr>
          <w:p w14:paraId="3087E47A" w14:textId="77777777" w:rsidR="00FE36CD" w:rsidRPr="009C4175" w:rsidRDefault="00FE36CD" w:rsidP="00311D07">
            <w:pPr>
              <w:jc w:val="center"/>
            </w:pPr>
            <w:r w:rsidRPr="009C4175">
              <w:t>6.</w:t>
            </w:r>
          </w:p>
        </w:tc>
        <w:tc>
          <w:tcPr>
            <w:tcW w:w="3929" w:type="pct"/>
            <w:gridSpan w:val="2"/>
          </w:tcPr>
          <w:p w14:paraId="6854E932" w14:textId="77777777" w:rsidR="00FE36CD" w:rsidRPr="009C4175" w:rsidRDefault="00FE36CD" w:rsidP="00311D07">
            <w:pPr>
              <w:jc w:val="both"/>
            </w:pPr>
            <w:r>
              <w:t>Classify</w:t>
            </w:r>
            <w:r w:rsidRPr="00E4537A">
              <w:t xml:space="preserve"> commercial banks.  </w:t>
            </w:r>
          </w:p>
        </w:tc>
        <w:tc>
          <w:tcPr>
            <w:tcW w:w="319" w:type="pct"/>
          </w:tcPr>
          <w:p w14:paraId="1C830AF1" w14:textId="77777777" w:rsidR="00FE36CD" w:rsidRPr="009C4175" w:rsidRDefault="00FE36CD" w:rsidP="00311D07">
            <w:pPr>
              <w:jc w:val="center"/>
            </w:pPr>
            <w:r w:rsidRPr="009C4175">
              <w:t>CO3</w:t>
            </w:r>
          </w:p>
        </w:tc>
        <w:tc>
          <w:tcPr>
            <w:tcW w:w="256" w:type="pct"/>
          </w:tcPr>
          <w:p w14:paraId="6A4788FA" w14:textId="77777777" w:rsidR="00FE36CD" w:rsidRPr="009C4175" w:rsidRDefault="00FE36CD" w:rsidP="00311D07">
            <w:pPr>
              <w:jc w:val="center"/>
            </w:pPr>
            <w:r>
              <w:t>U</w:t>
            </w:r>
          </w:p>
        </w:tc>
        <w:tc>
          <w:tcPr>
            <w:tcW w:w="224" w:type="pct"/>
          </w:tcPr>
          <w:p w14:paraId="555EDF52" w14:textId="77777777" w:rsidR="00FE36CD" w:rsidRPr="009C4175" w:rsidRDefault="00FE36CD" w:rsidP="00311D07">
            <w:pPr>
              <w:jc w:val="center"/>
            </w:pPr>
            <w:r w:rsidRPr="009C4175">
              <w:t>1</w:t>
            </w:r>
          </w:p>
        </w:tc>
      </w:tr>
      <w:tr w:rsidR="00FE36CD" w:rsidRPr="009C4175" w14:paraId="46CA0697" w14:textId="77777777" w:rsidTr="00311D07">
        <w:trPr>
          <w:trHeight w:val="283"/>
        </w:trPr>
        <w:tc>
          <w:tcPr>
            <w:tcW w:w="272" w:type="pct"/>
          </w:tcPr>
          <w:p w14:paraId="248CBE26" w14:textId="77777777" w:rsidR="00FE36CD" w:rsidRPr="009C4175" w:rsidRDefault="00FE36CD" w:rsidP="00311D07">
            <w:pPr>
              <w:jc w:val="center"/>
            </w:pPr>
            <w:r w:rsidRPr="009C4175">
              <w:t>7.</w:t>
            </w:r>
          </w:p>
        </w:tc>
        <w:tc>
          <w:tcPr>
            <w:tcW w:w="3929" w:type="pct"/>
            <w:gridSpan w:val="2"/>
          </w:tcPr>
          <w:p w14:paraId="46678787" w14:textId="77777777" w:rsidR="00FE36CD" w:rsidRPr="009C4175" w:rsidRDefault="00FE36CD" w:rsidP="00311D07">
            <w:pPr>
              <w:pStyle w:val="ListParagraph"/>
              <w:ind w:left="0"/>
              <w:jc w:val="both"/>
              <w:rPr>
                <w:noProof/>
                <w:lang w:eastAsia="zh-TW"/>
              </w:rPr>
            </w:pPr>
            <w:r w:rsidRPr="000808C9">
              <w:rPr>
                <w:noProof/>
                <w:lang w:eastAsia="zh-TW"/>
              </w:rPr>
              <w:t>Categorize commercial banks.</w:t>
            </w:r>
          </w:p>
        </w:tc>
        <w:tc>
          <w:tcPr>
            <w:tcW w:w="319" w:type="pct"/>
          </w:tcPr>
          <w:p w14:paraId="0CC72A13" w14:textId="77777777" w:rsidR="00FE36CD" w:rsidRPr="009C4175" w:rsidRDefault="00FE36CD" w:rsidP="00311D07">
            <w:pPr>
              <w:jc w:val="center"/>
            </w:pPr>
            <w:r w:rsidRPr="009C4175">
              <w:t>CO4</w:t>
            </w:r>
          </w:p>
        </w:tc>
        <w:tc>
          <w:tcPr>
            <w:tcW w:w="256" w:type="pct"/>
          </w:tcPr>
          <w:p w14:paraId="4FA5E12F" w14:textId="77777777" w:rsidR="00FE36CD" w:rsidRPr="009C4175" w:rsidRDefault="00FE36CD" w:rsidP="00311D07">
            <w:pPr>
              <w:jc w:val="center"/>
            </w:pPr>
            <w:r>
              <w:t>An</w:t>
            </w:r>
          </w:p>
        </w:tc>
        <w:tc>
          <w:tcPr>
            <w:tcW w:w="224" w:type="pct"/>
          </w:tcPr>
          <w:p w14:paraId="29BCB073" w14:textId="77777777" w:rsidR="00FE36CD" w:rsidRPr="009C4175" w:rsidRDefault="00FE36CD" w:rsidP="00311D07">
            <w:pPr>
              <w:jc w:val="center"/>
            </w:pPr>
            <w:r w:rsidRPr="009C4175">
              <w:t>1</w:t>
            </w:r>
          </w:p>
        </w:tc>
      </w:tr>
      <w:tr w:rsidR="00FE36CD" w:rsidRPr="009C4175" w14:paraId="3B882093" w14:textId="77777777" w:rsidTr="00311D07">
        <w:trPr>
          <w:trHeight w:val="283"/>
        </w:trPr>
        <w:tc>
          <w:tcPr>
            <w:tcW w:w="272" w:type="pct"/>
          </w:tcPr>
          <w:p w14:paraId="4F6BAE63" w14:textId="77777777" w:rsidR="00FE36CD" w:rsidRPr="009C4175" w:rsidRDefault="00FE36CD" w:rsidP="00311D07">
            <w:pPr>
              <w:jc w:val="center"/>
            </w:pPr>
            <w:r w:rsidRPr="009C4175">
              <w:t>8.</w:t>
            </w:r>
          </w:p>
        </w:tc>
        <w:tc>
          <w:tcPr>
            <w:tcW w:w="3929" w:type="pct"/>
            <w:gridSpan w:val="2"/>
          </w:tcPr>
          <w:p w14:paraId="710DFC81" w14:textId="77777777" w:rsidR="00FE36CD" w:rsidRPr="000808C9" w:rsidRDefault="00FE36CD" w:rsidP="00311D07">
            <w:pPr>
              <w:jc w:val="both"/>
              <w:rPr>
                <w:bCs/>
              </w:rPr>
            </w:pPr>
            <w:r>
              <w:rPr>
                <w:bCs/>
              </w:rPr>
              <w:t>Explain the role</w:t>
            </w:r>
            <w:r w:rsidRPr="000808C9">
              <w:rPr>
                <w:bCs/>
              </w:rPr>
              <w:t xml:space="preserve"> of ICICI.</w:t>
            </w:r>
          </w:p>
        </w:tc>
        <w:tc>
          <w:tcPr>
            <w:tcW w:w="319" w:type="pct"/>
          </w:tcPr>
          <w:p w14:paraId="409CDA53" w14:textId="77777777" w:rsidR="00FE36CD" w:rsidRPr="009C4175" w:rsidRDefault="00FE36CD" w:rsidP="00311D07">
            <w:pPr>
              <w:jc w:val="center"/>
            </w:pPr>
            <w:r w:rsidRPr="009C4175">
              <w:t>CO4</w:t>
            </w:r>
          </w:p>
        </w:tc>
        <w:tc>
          <w:tcPr>
            <w:tcW w:w="256" w:type="pct"/>
          </w:tcPr>
          <w:p w14:paraId="5C70668F" w14:textId="77777777" w:rsidR="00FE36CD" w:rsidRPr="009C4175" w:rsidRDefault="00FE36CD" w:rsidP="00311D07">
            <w:pPr>
              <w:jc w:val="center"/>
            </w:pPr>
            <w:r>
              <w:t>U</w:t>
            </w:r>
          </w:p>
        </w:tc>
        <w:tc>
          <w:tcPr>
            <w:tcW w:w="224" w:type="pct"/>
          </w:tcPr>
          <w:p w14:paraId="5F1B75EE" w14:textId="77777777" w:rsidR="00FE36CD" w:rsidRPr="009C4175" w:rsidRDefault="00FE36CD" w:rsidP="00311D07">
            <w:pPr>
              <w:jc w:val="center"/>
            </w:pPr>
            <w:r w:rsidRPr="009C4175">
              <w:t>1</w:t>
            </w:r>
          </w:p>
        </w:tc>
      </w:tr>
      <w:tr w:rsidR="00FE36CD" w:rsidRPr="009C4175" w14:paraId="2238A531" w14:textId="77777777" w:rsidTr="00311D07">
        <w:trPr>
          <w:trHeight w:val="283"/>
        </w:trPr>
        <w:tc>
          <w:tcPr>
            <w:tcW w:w="272" w:type="pct"/>
          </w:tcPr>
          <w:p w14:paraId="70567D91" w14:textId="77777777" w:rsidR="00FE36CD" w:rsidRPr="009C4175" w:rsidRDefault="00FE36CD" w:rsidP="00311D07">
            <w:pPr>
              <w:jc w:val="center"/>
            </w:pPr>
            <w:r w:rsidRPr="009C4175">
              <w:t>9.</w:t>
            </w:r>
          </w:p>
        </w:tc>
        <w:tc>
          <w:tcPr>
            <w:tcW w:w="3929" w:type="pct"/>
            <w:gridSpan w:val="2"/>
          </w:tcPr>
          <w:p w14:paraId="411C1F88" w14:textId="77777777" w:rsidR="00FE36CD" w:rsidRPr="009C4175" w:rsidRDefault="00FE36CD" w:rsidP="00311D07">
            <w:pPr>
              <w:jc w:val="both"/>
              <w:rPr>
                <w:noProof/>
                <w:lang w:eastAsia="zh-TW"/>
              </w:rPr>
            </w:pPr>
            <w:r w:rsidRPr="000808C9">
              <w:rPr>
                <w:noProof/>
                <w:lang w:eastAsia="zh-TW"/>
              </w:rPr>
              <w:t xml:space="preserve">List </w:t>
            </w:r>
            <w:r>
              <w:rPr>
                <w:noProof/>
                <w:lang w:eastAsia="zh-TW"/>
              </w:rPr>
              <w:t>two</w:t>
            </w:r>
            <w:r w:rsidRPr="000808C9">
              <w:rPr>
                <w:noProof/>
                <w:lang w:eastAsia="zh-TW"/>
              </w:rPr>
              <w:t xml:space="preserve"> functions of NEDB.</w:t>
            </w:r>
          </w:p>
        </w:tc>
        <w:tc>
          <w:tcPr>
            <w:tcW w:w="319" w:type="pct"/>
          </w:tcPr>
          <w:p w14:paraId="6EF287FC" w14:textId="77777777" w:rsidR="00FE36CD" w:rsidRPr="009C4175" w:rsidRDefault="00FE36CD" w:rsidP="00311D07">
            <w:pPr>
              <w:jc w:val="center"/>
            </w:pPr>
            <w:r w:rsidRPr="009C4175">
              <w:t>CO5</w:t>
            </w:r>
          </w:p>
        </w:tc>
        <w:tc>
          <w:tcPr>
            <w:tcW w:w="256" w:type="pct"/>
          </w:tcPr>
          <w:p w14:paraId="6957B7BE" w14:textId="77777777" w:rsidR="00FE36CD" w:rsidRPr="009C4175" w:rsidRDefault="00FE36CD" w:rsidP="00311D07">
            <w:pPr>
              <w:jc w:val="center"/>
            </w:pPr>
            <w:r>
              <w:t>R</w:t>
            </w:r>
          </w:p>
        </w:tc>
        <w:tc>
          <w:tcPr>
            <w:tcW w:w="224" w:type="pct"/>
          </w:tcPr>
          <w:p w14:paraId="6530F51F" w14:textId="77777777" w:rsidR="00FE36CD" w:rsidRPr="009C4175" w:rsidRDefault="00FE36CD" w:rsidP="00311D07">
            <w:pPr>
              <w:jc w:val="center"/>
            </w:pPr>
            <w:r w:rsidRPr="009C4175">
              <w:t>1</w:t>
            </w:r>
          </w:p>
        </w:tc>
      </w:tr>
      <w:tr w:rsidR="00FE36CD" w:rsidRPr="009C4175" w14:paraId="2E0E373E" w14:textId="77777777" w:rsidTr="00311D07">
        <w:trPr>
          <w:trHeight w:val="283"/>
        </w:trPr>
        <w:tc>
          <w:tcPr>
            <w:tcW w:w="272" w:type="pct"/>
          </w:tcPr>
          <w:p w14:paraId="72261719" w14:textId="77777777" w:rsidR="00FE36CD" w:rsidRPr="009C4175" w:rsidRDefault="00FE36CD" w:rsidP="00311D07">
            <w:pPr>
              <w:jc w:val="center"/>
            </w:pPr>
            <w:r w:rsidRPr="009C4175">
              <w:t>10.</w:t>
            </w:r>
          </w:p>
        </w:tc>
        <w:tc>
          <w:tcPr>
            <w:tcW w:w="3929" w:type="pct"/>
            <w:gridSpan w:val="2"/>
          </w:tcPr>
          <w:p w14:paraId="3A51132B" w14:textId="77777777" w:rsidR="00FE36CD" w:rsidRPr="009C4175" w:rsidRDefault="00FE36CD" w:rsidP="00311D07">
            <w:pPr>
              <w:jc w:val="both"/>
            </w:pPr>
            <w:r>
              <w:t>Describe the steps involved in product-concept generation.</w:t>
            </w:r>
          </w:p>
        </w:tc>
        <w:tc>
          <w:tcPr>
            <w:tcW w:w="319" w:type="pct"/>
          </w:tcPr>
          <w:p w14:paraId="5359207A" w14:textId="77777777" w:rsidR="00FE36CD" w:rsidRPr="009C4175" w:rsidRDefault="00FE36CD" w:rsidP="00311D07">
            <w:pPr>
              <w:jc w:val="center"/>
            </w:pPr>
            <w:r w:rsidRPr="009C4175">
              <w:t>CO6</w:t>
            </w:r>
          </w:p>
        </w:tc>
        <w:tc>
          <w:tcPr>
            <w:tcW w:w="256" w:type="pct"/>
          </w:tcPr>
          <w:p w14:paraId="1D3FC994" w14:textId="77777777" w:rsidR="00FE36CD" w:rsidRPr="009C4175" w:rsidRDefault="00FE36CD" w:rsidP="00311D07">
            <w:pPr>
              <w:jc w:val="center"/>
            </w:pPr>
            <w:r w:rsidRPr="009C4175">
              <w:t>U</w:t>
            </w:r>
          </w:p>
        </w:tc>
        <w:tc>
          <w:tcPr>
            <w:tcW w:w="224" w:type="pct"/>
          </w:tcPr>
          <w:p w14:paraId="332503C4" w14:textId="77777777" w:rsidR="00FE36CD" w:rsidRPr="009C4175" w:rsidRDefault="00FE36CD" w:rsidP="00311D07">
            <w:pPr>
              <w:jc w:val="center"/>
            </w:pPr>
            <w:r w:rsidRPr="009C4175">
              <w:t>1</w:t>
            </w:r>
          </w:p>
        </w:tc>
      </w:tr>
      <w:tr w:rsidR="00FE36CD" w:rsidRPr="009C4175" w14:paraId="6A539AB3" w14:textId="77777777" w:rsidTr="00311D07">
        <w:trPr>
          <w:trHeight w:val="552"/>
        </w:trPr>
        <w:tc>
          <w:tcPr>
            <w:tcW w:w="5000" w:type="pct"/>
            <w:gridSpan w:val="6"/>
            <w:vAlign w:val="center"/>
          </w:tcPr>
          <w:p w14:paraId="726A1279" w14:textId="77777777" w:rsidR="00FE36CD" w:rsidRPr="009C4175" w:rsidRDefault="00FE36CD" w:rsidP="00311D07">
            <w:pPr>
              <w:jc w:val="center"/>
              <w:rPr>
                <w:b/>
              </w:rPr>
            </w:pPr>
            <w:r w:rsidRPr="009C4175">
              <w:rPr>
                <w:b/>
              </w:rPr>
              <w:t>PART – B (6 X 3 = 18 MARKS)</w:t>
            </w:r>
          </w:p>
        </w:tc>
      </w:tr>
      <w:tr w:rsidR="00FE36CD" w:rsidRPr="009C4175" w14:paraId="206013D6" w14:textId="77777777" w:rsidTr="00311D07">
        <w:trPr>
          <w:trHeight w:val="283"/>
        </w:trPr>
        <w:tc>
          <w:tcPr>
            <w:tcW w:w="272" w:type="pct"/>
          </w:tcPr>
          <w:p w14:paraId="2462B0DA" w14:textId="77777777" w:rsidR="00FE36CD" w:rsidRPr="009C4175" w:rsidRDefault="00FE36CD" w:rsidP="00311D07">
            <w:pPr>
              <w:pStyle w:val="NoSpacing"/>
              <w:jc w:val="center"/>
            </w:pPr>
            <w:r w:rsidRPr="009C4175">
              <w:t>11.</w:t>
            </w:r>
          </w:p>
        </w:tc>
        <w:tc>
          <w:tcPr>
            <w:tcW w:w="3929" w:type="pct"/>
            <w:gridSpan w:val="2"/>
          </w:tcPr>
          <w:p w14:paraId="79275D47" w14:textId="77777777" w:rsidR="00FE36CD" w:rsidRPr="009C4175" w:rsidRDefault="00FE36CD" w:rsidP="00311D07">
            <w:pPr>
              <w:pStyle w:val="NoSpacing"/>
              <w:jc w:val="both"/>
            </w:pPr>
            <w:r w:rsidRPr="000808C9">
              <w:t xml:space="preserve">Compare Entrepreneur </w:t>
            </w:r>
            <w:r>
              <w:t>with</w:t>
            </w:r>
            <w:r w:rsidRPr="000808C9">
              <w:t xml:space="preserve"> Manager.</w:t>
            </w:r>
            <w:r>
              <w:t xml:space="preserve"> </w:t>
            </w:r>
          </w:p>
        </w:tc>
        <w:tc>
          <w:tcPr>
            <w:tcW w:w="319" w:type="pct"/>
          </w:tcPr>
          <w:p w14:paraId="763274EF" w14:textId="77777777" w:rsidR="00FE36CD" w:rsidRPr="009C4175" w:rsidRDefault="00FE36CD" w:rsidP="00311D07">
            <w:pPr>
              <w:pStyle w:val="NoSpacing"/>
              <w:jc w:val="center"/>
            </w:pPr>
            <w:r w:rsidRPr="009C4175">
              <w:t>CO1</w:t>
            </w:r>
          </w:p>
        </w:tc>
        <w:tc>
          <w:tcPr>
            <w:tcW w:w="256" w:type="pct"/>
          </w:tcPr>
          <w:p w14:paraId="08BCF6AE" w14:textId="77777777" w:rsidR="00FE36CD" w:rsidRPr="009C4175" w:rsidRDefault="00FE36CD" w:rsidP="00311D07">
            <w:pPr>
              <w:pStyle w:val="NoSpacing"/>
              <w:jc w:val="center"/>
            </w:pPr>
            <w:r w:rsidRPr="009C4175">
              <w:t>An</w:t>
            </w:r>
          </w:p>
        </w:tc>
        <w:tc>
          <w:tcPr>
            <w:tcW w:w="224" w:type="pct"/>
          </w:tcPr>
          <w:p w14:paraId="54501C72" w14:textId="77777777" w:rsidR="00FE36CD" w:rsidRPr="009C4175" w:rsidRDefault="00FE36CD" w:rsidP="00311D07">
            <w:pPr>
              <w:pStyle w:val="NoSpacing"/>
              <w:jc w:val="center"/>
            </w:pPr>
            <w:r w:rsidRPr="009C4175">
              <w:t>3</w:t>
            </w:r>
          </w:p>
        </w:tc>
      </w:tr>
      <w:tr w:rsidR="00FE36CD" w:rsidRPr="009C4175" w14:paraId="4719324D" w14:textId="77777777" w:rsidTr="00311D07">
        <w:trPr>
          <w:trHeight w:val="283"/>
        </w:trPr>
        <w:tc>
          <w:tcPr>
            <w:tcW w:w="272" w:type="pct"/>
          </w:tcPr>
          <w:p w14:paraId="20E5CB17" w14:textId="77777777" w:rsidR="00FE36CD" w:rsidRPr="009C4175" w:rsidRDefault="00FE36CD" w:rsidP="00311D07">
            <w:pPr>
              <w:pStyle w:val="NoSpacing"/>
              <w:jc w:val="center"/>
            </w:pPr>
            <w:r w:rsidRPr="009C4175">
              <w:t>12.</w:t>
            </w:r>
          </w:p>
        </w:tc>
        <w:tc>
          <w:tcPr>
            <w:tcW w:w="3929" w:type="pct"/>
            <w:gridSpan w:val="2"/>
          </w:tcPr>
          <w:p w14:paraId="2AACFCBC" w14:textId="77777777" w:rsidR="00FE36CD" w:rsidRPr="009C4175" w:rsidRDefault="00FE36CD" w:rsidP="00311D07">
            <w:pPr>
              <w:pStyle w:val="NoSpacing"/>
              <w:jc w:val="both"/>
            </w:pPr>
            <w:r>
              <w:t>Examine</w:t>
            </w:r>
            <w:r w:rsidRPr="00F51A87">
              <w:t xml:space="preserve"> the benefits of business planning.</w:t>
            </w:r>
          </w:p>
        </w:tc>
        <w:tc>
          <w:tcPr>
            <w:tcW w:w="319" w:type="pct"/>
          </w:tcPr>
          <w:p w14:paraId="496887CC" w14:textId="77777777" w:rsidR="00FE36CD" w:rsidRPr="009C4175" w:rsidRDefault="00FE36CD" w:rsidP="00311D07">
            <w:pPr>
              <w:pStyle w:val="NoSpacing"/>
              <w:jc w:val="center"/>
            </w:pPr>
            <w:r w:rsidRPr="009C4175">
              <w:t>CO2</w:t>
            </w:r>
          </w:p>
        </w:tc>
        <w:tc>
          <w:tcPr>
            <w:tcW w:w="256" w:type="pct"/>
          </w:tcPr>
          <w:p w14:paraId="4A2E6C3C" w14:textId="77777777" w:rsidR="00FE36CD" w:rsidRPr="009C4175" w:rsidRDefault="00FE36CD" w:rsidP="00311D07">
            <w:pPr>
              <w:pStyle w:val="NoSpacing"/>
              <w:jc w:val="center"/>
            </w:pPr>
            <w:r>
              <w:t>A</w:t>
            </w:r>
          </w:p>
        </w:tc>
        <w:tc>
          <w:tcPr>
            <w:tcW w:w="224" w:type="pct"/>
          </w:tcPr>
          <w:p w14:paraId="71FB0C71" w14:textId="77777777" w:rsidR="00FE36CD" w:rsidRPr="009C4175" w:rsidRDefault="00FE36CD" w:rsidP="00311D07">
            <w:pPr>
              <w:pStyle w:val="NoSpacing"/>
              <w:jc w:val="center"/>
            </w:pPr>
            <w:r w:rsidRPr="009C4175">
              <w:t>3</w:t>
            </w:r>
          </w:p>
        </w:tc>
      </w:tr>
      <w:tr w:rsidR="00FE36CD" w:rsidRPr="009C4175" w14:paraId="0603C3FA" w14:textId="77777777" w:rsidTr="00311D07">
        <w:trPr>
          <w:trHeight w:val="283"/>
        </w:trPr>
        <w:tc>
          <w:tcPr>
            <w:tcW w:w="272" w:type="pct"/>
          </w:tcPr>
          <w:p w14:paraId="2CAB9981" w14:textId="77777777" w:rsidR="00FE36CD" w:rsidRPr="009C4175" w:rsidRDefault="00FE36CD" w:rsidP="00311D07">
            <w:pPr>
              <w:pStyle w:val="NoSpacing"/>
              <w:jc w:val="center"/>
            </w:pPr>
            <w:r w:rsidRPr="009C4175">
              <w:t>13.</w:t>
            </w:r>
          </w:p>
        </w:tc>
        <w:tc>
          <w:tcPr>
            <w:tcW w:w="3929" w:type="pct"/>
            <w:gridSpan w:val="2"/>
          </w:tcPr>
          <w:p w14:paraId="4E2CA20F" w14:textId="77777777" w:rsidR="00FE36CD" w:rsidRPr="009C4175" w:rsidRDefault="00FE36CD" w:rsidP="00311D07">
            <w:pPr>
              <w:pStyle w:val="NoSpacing"/>
              <w:jc w:val="both"/>
            </w:pPr>
            <w:r w:rsidRPr="000808C9">
              <w:t>Infer the importance of IP protection under SIPP scheme.</w:t>
            </w:r>
          </w:p>
        </w:tc>
        <w:tc>
          <w:tcPr>
            <w:tcW w:w="319" w:type="pct"/>
          </w:tcPr>
          <w:p w14:paraId="2151FC22" w14:textId="77777777" w:rsidR="00FE36CD" w:rsidRPr="009C4175" w:rsidRDefault="00FE36CD" w:rsidP="00311D07">
            <w:pPr>
              <w:pStyle w:val="NoSpacing"/>
              <w:jc w:val="center"/>
            </w:pPr>
            <w:r w:rsidRPr="009C4175">
              <w:t>CO3</w:t>
            </w:r>
          </w:p>
        </w:tc>
        <w:tc>
          <w:tcPr>
            <w:tcW w:w="256" w:type="pct"/>
          </w:tcPr>
          <w:p w14:paraId="6142604B" w14:textId="77777777" w:rsidR="00FE36CD" w:rsidRPr="009C4175" w:rsidRDefault="00FE36CD" w:rsidP="00311D07">
            <w:pPr>
              <w:pStyle w:val="NoSpacing"/>
              <w:jc w:val="center"/>
            </w:pPr>
            <w:r>
              <w:t>U</w:t>
            </w:r>
          </w:p>
        </w:tc>
        <w:tc>
          <w:tcPr>
            <w:tcW w:w="224" w:type="pct"/>
          </w:tcPr>
          <w:p w14:paraId="4A750313" w14:textId="77777777" w:rsidR="00FE36CD" w:rsidRPr="009C4175" w:rsidRDefault="00FE36CD" w:rsidP="00311D07">
            <w:pPr>
              <w:pStyle w:val="NoSpacing"/>
              <w:jc w:val="center"/>
            </w:pPr>
            <w:r w:rsidRPr="009C4175">
              <w:t>3</w:t>
            </w:r>
          </w:p>
        </w:tc>
      </w:tr>
      <w:tr w:rsidR="00FE36CD" w:rsidRPr="009C4175" w14:paraId="08944FFC" w14:textId="77777777" w:rsidTr="00311D07">
        <w:trPr>
          <w:trHeight w:val="283"/>
        </w:trPr>
        <w:tc>
          <w:tcPr>
            <w:tcW w:w="272" w:type="pct"/>
          </w:tcPr>
          <w:p w14:paraId="5981F9A7" w14:textId="77777777" w:rsidR="00FE36CD" w:rsidRPr="009C4175" w:rsidRDefault="00FE36CD" w:rsidP="00311D07">
            <w:pPr>
              <w:pStyle w:val="NoSpacing"/>
              <w:jc w:val="center"/>
            </w:pPr>
            <w:r w:rsidRPr="009C4175">
              <w:t>14.</w:t>
            </w:r>
          </w:p>
        </w:tc>
        <w:tc>
          <w:tcPr>
            <w:tcW w:w="3929" w:type="pct"/>
            <w:gridSpan w:val="2"/>
          </w:tcPr>
          <w:p w14:paraId="6A535F78" w14:textId="77777777" w:rsidR="00FE36CD" w:rsidRPr="009C4175" w:rsidRDefault="00FE36CD" w:rsidP="00311D07">
            <w:pPr>
              <w:pStyle w:val="NoSpacing"/>
              <w:jc w:val="both"/>
            </w:pPr>
            <w:r w:rsidRPr="00F51A87">
              <w:t>Classify financial banks.</w:t>
            </w:r>
          </w:p>
        </w:tc>
        <w:tc>
          <w:tcPr>
            <w:tcW w:w="319" w:type="pct"/>
          </w:tcPr>
          <w:p w14:paraId="1B827CB3" w14:textId="77777777" w:rsidR="00FE36CD" w:rsidRPr="009C4175" w:rsidRDefault="00FE36CD" w:rsidP="00311D07">
            <w:pPr>
              <w:pStyle w:val="NoSpacing"/>
              <w:jc w:val="center"/>
            </w:pPr>
            <w:r w:rsidRPr="009C4175">
              <w:t>CO4</w:t>
            </w:r>
          </w:p>
        </w:tc>
        <w:tc>
          <w:tcPr>
            <w:tcW w:w="256" w:type="pct"/>
          </w:tcPr>
          <w:p w14:paraId="77F6AD66" w14:textId="77777777" w:rsidR="00FE36CD" w:rsidRPr="009C4175" w:rsidRDefault="00FE36CD" w:rsidP="00311D07">
            <w:pPr>
              <w:pStyle w:val="NoSpacing"/>
              <w:jc w:val="center"/>
            </w:pPr>
            <w:r w:rsidRPr="009C4175">
              <w:t>U</w:t>
            </w:r>
          </w:p>
        </w:tc>
        <w:tc>
          <w:tcPr>
            <w:tcW w:w="224" w:type="pct"/>
          </w:tcPr>
          <w:p w14:paraId="4D67221B" w14:textId="77777777" w:rsidR="00FE36CD" w:rsidRPr="009C4175" w:rsidRDefault="00FE36CD" w:rsidP="00311D07">
            <w:pPr>
              <w:pStyle w:val="NoSpacing"/>
              <w:jc w:val="center"/>
            </w:pPr>
            <w:r w:rsidRPr="009C4175">
              <w:t>3</w:t>
            </w:r>
          </w:p>
        </w:tc>
      </w:tr>
      <w:tr w:rsidR="00FE36CD" w:rsidRPr="009C4175" w14:paraId="1EEDC121" w14:textId="77777777" w:rsidTr="00311D07">
        <w:trPr>
          <w:trHeight w:val="283"/>
        </w:trPr>
        <w:tc>
          <w:tcPr>
            <w:tcW w:w="272" w:type="pct"/>
          </w:tcPr>
          <w:p w14:paraId="3CCD38C9" w14:textId="77777777" w:rsidR="00FE36CD" w:rsidRPr="009C4175" w:rsidRDefault="00FE36CD" w:rsidP="00311D07">
            <w:pPr>
              <w:pStyle w:val="NoSpacing"/>
              <w:jc w:val="center"/>
            </w:pPr>
            <w:r w:rsidRPr="009C4175">
              <w:t>15.</w:t>
            </w:r>
          </w:p>
        </w:tc>
        <w:tc>
          <w:tcPr>
            <w:tcW w:w="3929" w:type="pct"/>
            <w:gridSpan w:val="2"/>
          </w:tcPr>
          <w:p w14:paraId="28084060" w14:textId="77777777" w:rsidR="00FE36CD" w:rsidRPr="009C4175" w:rsidRDefault="00FE36CD" w:rsidP="00311D07">
            <w:pPr>
              <w:pStyle w:val="NoSpacing"/>
              <w:jc w:val="both"/>
            </w:pPr>
            <w:r w:rsidRPr="00F51A87">
              <w:t>Examine the role of the MSME Act in fostering innovation among small-scale industries.</w:t>
            </w:r>
          </w:p>
        </w:tc>
        <w:tc>
          <w:tcPr>
            <w:tcW w:w="319" w:type="pct"/>
          </w:tcPr>
          <w:p w14:paraId="5F9A760B" w14:textId="77777777" w:rsidR="00FE36CD" w:rsidRPr="009C4175" w:rsidRDefault="00FE36CD" w:rsidP="00311D07">
            <w:pPr>
              <w:pStyle w:val="NoSpacing"/>
              <w:jc w:val="center"/>
            </w:pPr>
            <w:r w:rsidRPr="009C4175">
              <w:t>CO5</w:t>
            </w:r>
          </w:p>
        </w:tc>
        <w:tc>
          <w:tcPr>
            <w:tcW w:w="256" w:type="pct"/>
          </w:tcPr>
          <w:p w14:paraId="43AF75AA" w14:textId="77777777" w:rsidR="00FE36CD" w:rsidRPr="009C4175" w:rsidRDefault="00FE36CD" w:rsidP="00311D07">
            <w:pPr>
              <w:pStyle w:val="NoSpacing"/>
              <w:jc w:val="center"/>
            </w:pPr>
            <w:r>
              <w:t>A</w:t>
            </w:r>
          </w:p>
        </w:tc>
        <w:tc>
          <w:tcPr>
            <w:tcW w:w="224" w:type="pct"/>
          </w:tcPr>
          <w:p w14:paraId="3D41C34A" w14:textId="77777777" w:rsidR="00FE36CD" w:rsidRPr="009C4175" w:rsidRDefault="00FE36CD" w:rsidP="00311D07">
            <w:pPr>
              <w:pStyle w:val="NoSpacing"/>
              <w:jc w:val="center"/>
            </w:pPr>
            <w:r w:rsidRPr="009C4175">
              <w:t>3</w:t>
            </w:r>
          </w:p>
        </w:tc>
      </w:tr>
      <w:tr w:rsidR="00FE36CD" w:rsidRPr="009C4175" w14:paraId="434CCBDF" w14:textId="77777777" w:rsidTr="00311D07">
        <w:trPr>
          <w:trHeight w:val="283"/>
        </w:trPr>
        <w:tc>
          <w:tcPr>
            <w:tcW w:w="272" w:type="pct"/>
          </w:tcPr>
          <w:p w14:paraId="2216E143" w14:textId="77777777" w:rsidR="00FE36CD" w:rsidRPr="009C4175" w:rsidRDefault="00FE36CD" w:rsidP="00311D07">
            <w:pPr>
              <w:pStyle w:val="NoSpacing"/>
              <w:jc w:val="center"/>
            </w:pPr>
            <w:r w:rsidRPr="009C4175">
              <w:t>16.</w:t>
            </w:r>
          </w:p>
        </w:tc>
        <w:tc>
          <w:tcPr>
            <w:tcW w:w="3929" w:type="pct"/>
            <w:gridSpan w:val="2"/>
          </w:tcPr>
          <w:p w14:paraId="62CC8BBF" w14:textId="77777777" w:rsidR="00FE36CD" w:rsidRPr="009C4175" w:rsidRDefault="00FE36CD" w:rsidP="00311D07">
            <w:pPr>
              <w:pStyle w:val="NoSpacing"/>
              <w:jc w:val="both"/>
            </w:pPr>
            <w:r w:rsidRPr="00CF62BC">
              <w:t>Interpret the essentials of market research.</w:t>
            </w:r>
          </w:p>
        </w:tc>
        <w:tc>
          <w:tcPr>
            <w:tcW w:w="319" w:type="pct"/>
          </w:tcPr>
          <w:p w14:paraId="5C1A185E" w14:textId="77777777" w:rsidR="00FE36CD" w:rsidRPr="009C4175" w:rsidRDefault="00FE36CD" w:rsidP="00311D07">
            <w:pPr>
              <w:pStyle w:val="NoSpacing"/>
              <w:jc w:val="center"/>
            </w:pPr>
            <w:r w:rsidRPr="009C4175">
              <w:t>CO6</w:t>
            </w:r>
          </w:p>
        </w:tc>
        <w:tc>
          <w:tcPr>
            <w:tcW w:w="256" w:type="pct"/>
          </w:tcPr>
          <w:p w14:paraId="7025C342" w14:textId="77777777" w:rsidR="00FE36CD" w:rsidRPr="009C4175" w:rsidRDefault="00FE36CD" w:rsidP="00311D07">
            <w:pPr>
              <w:pStyle w:val="NoSpacing"/>
              <w:jc w:val="center"/>
            </w:pPr>
            <w:r>
              <w:t>A</w:t>
            </w:r>
          </w:p>
        </w:tc>
        <w:tc>
          <w:tcPr>
            <w:tcW w:w="224" w:type="pct"/>
          </w:tcPr>
          <w:p w14:paraId="73C0B781" w14:textId="77777777" w:rsidR="00FE36CD" w:rsidRPr="009C4175" w:rsidRDefault="00FE36CD" w:rsidP="00311D07">
            <w:pPr>
              <w:pStyle w:val="NoSpacing"/>
              <w:jc w:val="center"/>
            </w:pPr>
            <w:r w:rsidRPr="009C4175">
              <w:t>3</w:t>
            </w:r>
          </w:p>
        </w:tc>
      </w:tr>
      <w:tr w:rsidR="00FE36CD" w:rsidRPr="009C4175" w14:paraId="28D2729F" w14:textId="77777777" w:rsidTr="00311D07">
        <w:trPr>
          <w:trHeight w:val="552"/>
        </w:trPr>
        <w:tc>
          <w:tcPr>
            <w:tcW w:w="5000" w:type="pct"/>
            <w:gridSpan w:val="6"/>
          </w:tcPr>
          <w:p w14:paraId="7435F529" w14:textId="77777777" w:rsidR="00FE36CD" w:rsidRPr="009C4175" w:rsidRDefault="00FE36CD" w:rsidP="00311D07">
            <w:pPr>
              <w:jc w:val="center"/>
              <w:rPr>
                <w:b/>
              </w:rPr>
            </w:pPr>
            <w:r w:rsidRPr="009C4175">
              <w:rPr>
                <w:b/>
              </w:rPr>
              <w:t>PART – C (6 X 12 = 72 MARKS)</w:t>
            </w:r>
          </w:p>
          <w:p w14:paraId="550B2D37" w14:textId="77777777" w:rsidR="00FE36CD" w:rsidRPr="009C4175" w:rsidRDefault="00FE36CD" w:rsidP="00311D07">
            <w:pPr>
              <w:jc w:val="center"/>
              <w:rPr>
                <w:b/>
              </w:rPr>
            </w:pPr>
            <w:r w:rsidRPr="009C4175">
              <w:rPr>
                <w:b/>
              </w:rPr>
              <w:t>(Answer any five Questions from Q. No. 17 to 23, Q. No. 24 is Compulsory)</w:t>
            </w:r>
          </w:p>
        </w:tc>
      </w:tr>
      <w:tr w:rsidR="00FE36CD" w:rsidRPr="009C4175" w14:paraId="3882329B" w14:textId="77777777" w:rsidTr="00311D07">
        <w:trPr>
          <w:trHeight w:val="283"/>
        </w:trPr>
        <w:tc>
          <w:tcPr>
            <w:tcW w:w="272" w:type="pct"/>
          </w:tcPr>
          <w:p w14:paraId="2C83F6DC" w14:textId="77777777" w:rsidR="00FE36CD" w:rsidRPr="009C4175" w:rsidRDefault="00FE36CD" w:rsidP="00311D07">
            <w:pPr>
              <w:jc w:val="center"/>
            </w:pPr>
            <w:r w:rsidRPr="009C4175">
              <w:t>17.</w:t>
            </w:r>
          </w:p>
        </w:tc>
        <w:tc>
          <w:tcPr>
            <w:tcW w:w="189" w:type="pct"/>
          </w:tcPr>
          <w:p w14:paraId="5DA21922" w14:textId="77777777" w:rsidR="00FE36CD" w:rsidRPr="009C4175" w:rsidRDefault="00FE36CD" w:rsidP="00311D07">
            <w:pPr>
              <w:jc w:val="center"/>
            </w:pPr>
          </w:p>
        </w:tc>
        <w:tc>
          <w:tcPr>
            <w:tcW w:w="3740" w:type="pct"/>
          </w:tcPr>
          <w:p w14:paraId="2EAB0492" w14:textId="77777777" w:rsidR="00FE36CD" w:rsidRPr="009C4175" w:rsidRDefault="00FE36CD" w:rsidP="00311D07">
            <w:pPr>
              <w:jc w:val="both"/>
            </w:pPr>
            <w:r>
              <w:t>Explain the different types of entrepreneurship by providing relevant examples and analyze the distinct characteristics and impacts on the economy.</w:t>
            </w:r>
          </w:p>
        </w:tc>
        <w:tc>
          <w:tcPr>
            <w:tcW w:w="319" w:type="pct"/>
          </w:tcPr>
          <w:p w14:paraId="71DB18FF" w14:textId="77777777" w:rsidR="00FE36CD" w:rsidRPr="009C4175" w:rsidRDefault="00FE36CD" w:rsidP="00311D07">
            <w:pPr>
              <w:jc w:val="center"/>
            </w:pPr>
            <w:r w:rsidRPr="009C4175">
              <w:t>CO1</w:t>
            </w:r>
          </w:p>
        </w:tc>
        <w:tc>
          <w:tcPr>
            <w:tcW w:w="256" w:type="pct"/>
          </w:tcPr>
          <w:p w14:paraId="7D5AE52B" w14:textId="77777777" w:rsidR="00FE36CD" w:rsidRPr="009C4175" w:rsidRDefault="00FE36CD" w:rsidP="00311D07">
            <w:pPr>
              <w:jc w:val="center"/>
            </w:pPr>
            <w:r>
              <w:t>An</w:t>
            </w:r>
          </w:p>
        </w:tc>
        <w:tc>
          <w:tcPr>
            <w:tcW w:w="224" w:type="pct"/>
          </w:tcPr>
          <w:p w14:paraId="2316B09D" w14:textId="77777777" w:rsidR="00FE36CD" w:rsidRPr="009C4175" w:rsidRDefault="00FE36CD" w:rsidP="00311D07">
            <w:pPr>
              <w:jc w:val="center"/>
            </w:pPr>
            <w:r>
              <w:t>12</w:t>
            </w:r>
          </w:p>
        </w:tc>
      </w:tr>
      <w:tr w:rsidR="00FE36CD" w:rsidRPr="009C4175" w14:paraId="1579E238" w14:textId="77777777" w:rsidTr="00311D07">
        <w:trPr>
          <w:trHeight w:val="283"/>
        </w:trPr>
        <w:tc>
          <w:tcPr>
            <w:tcW w:w="272" w:type="pct"/>
          </w:tcPr>
          <w:p w14:paraId="75DC274B" w14:textId="77777777" w:rsidR="00FE36CD" w:rsidRPr="009C4175" w:rsidRDefault="00FE36CD" w:rsidP="00311D07">
            <w:pPr>
              <w:jc w:val="center"/>
            </w:pPr>
          </w:p>
        </w:tc>
        <w:tc>
          <w:tcPr>
            <w:tcW w:w="189" w:type="pct"/>
          </w:tcPr>
          <w:p w14:paraId="19DC50EC" w14:textId="77777777" w:rsidR="00FE36CD" w:rsidRPr="009C4175" w:rsidRDefault="00FE36CD" w:rsidP="00311D07">
            <w:pPr>
              <w:jc w:val="center"/>
            </w:pPr>
          </w:p>
        </w:tc>
        <w:tc>
          <w:tcPr>
            <w:tcW w:w="3740" w:type="pct"/>
          </w:tcPr>
          <w:p w14:paraId="34193E22" w14:textId="77777777" w:rsidR="00FE36CD" w:rsidRPr="009C4175" w:rsidRDefault="00FE36CD" w:rsidP="00311D07">
            <w:pPr>
              <w:jc w:val="both"/>
            </w:pPr>
          </w:p>
        </w:tc>
        <w:tc>
          <w:tcPr>
            <w:tcW w:w="319" w:type="pct"/>
          </w:tcPr>
          <w:p w14:paraId="4771745E" w14:textId="77777777" w:rsidR="00FE36CD" w:rsidRPr="009C4175" w:rsidRDefault="00FE36CD" w:rsidP="00311D07">
            <w:pPr>
              <w:jc w:val="center"/>
            </w:pPr>
          </w:p>
        </w:tc>
        <w:tc>
          <w:tcPr>
            <w:tcW w:w="256" w:type="pct"/>
          </w:tcPr>
          <w:p w14:paraId="668A2811" w14:textId="77777777" w:rsidR="00FE36CD" w:rsidRPr="009C4175" w:rsidRDefault="00FE36CD" w:rsidP="00311D07">
            <w:pPr>
              <w:jc w:val="center"/>
            </w:pPr>
          </w:p>
        </w:tc>
        <w:tc>
          <w:tcPr>
            <w:tcW w:w="224" w:type="pct"/>
          </w:tcPr>
          <w:p w14:paraId="5D2FFFEC" w14:textId="77777777" w:rsidR="00FE36CD" w:rsidRPr="009C4175" w:rsidRDefault="00FE36CD" w:rsidP="00311D07">
            <w:pPr>
              <w:jc w:val="center"/>
            </w:pPr>
          </w:p>
        </w:tc>
      </w:tr>
      <w:tr w:rsidR="00FE36CD" w:rsidRPr="009C4175" w14:paraId="7AC235FD" w14:textId="77777777" w:rsidTr="00311D07">
        <w:trPr>
          <w:trHeight w:val="283"/>
        </w:trPr>
        <w:tc>
          <w:tcPr>
            <w:tcW w:w="272" w:type="pct"/>
          </w:tcPr>
          <w:p w14:paraId="7FE83DE1" w14:textId="77777777" w:rsidR="00FE36CD" w:rsidRPr="009C4175" w:rsidRDefault="00FE36CD" w:rsidP="00311D07">
            <w:pPr>
              <w:jc w:val="center"/>
            </w:pPr>
            <w:r w:rsidRPr="009C4175">
              <w:t>18.</w:t>
            </w:r>
          </w:p>
        </w:tc>
        <w:tc>
          <w:tcPr>
            <w:tcW w:w="189" w:type="pct"/>
          </w:tcPr>
          <w:p w14:paraId="0B9AE225" w14:textId="77777777" w:rsidR="00FE36CD" w:rsidRPr="009C4175" w:rsidRDefault="00FE36CD" w:rsidP="00311D07">
            <w:pPr>
              <w:jc w:val="center"/>
            </w:pPr>
          </w:p>
        </w:tc>
        <w:tc>
          <w:tcPr>
            <w:tcW w:w="3740" w:type="pct"/>
          </w:tcPr>
          <w:p w14:paraId="4FE24D3A" w14:textId="77777777" w:rsidR="00FE36CD" w:rsidRPr="009C4175" w:rsidRDefault="00FE36CD" w:rsidP="00311D07">
            <w:pPr>
              <w:jc w:val="both"/>
            </w:pPr>
            <w:r>
              <w:t>Examine the stages of the product development process through a real-world case study and evaluate the impact of each stage.</w:t>
            </w:r>
          </w:p>
        </w:tc>
        <w:tc>
          <w:tcPr>
            <w:tcW w:w="319" w:type="pct"/>
          </w:tcPr>
          <w:p w14:paraId="37B99538" w14:textId="77777777" w:rsidR="00FE36CD" w:rsidRPr="009C4175" w:rsidRDefault="00FE36CD" w:rsidP="00311D07">
            <w:pPr>
              <w:jc w:val="center"/>
            </w:pPr>
            <w:r w:rsidRPr="009C4175">
              <w:t>CO2</w:t>
            </w:r>
          </w:p>
        </w:tc>
        <w:tc>
          <w:tcPr>
            <w:tcW w:w="256" w:type="pct"/>
          </w:tcPr>
          <w:p w14:paraId="659E5571" w14:textId="77777777" w:rsidR="00FE36CD" w:rsidRPr="009C4175" w:rsidRDefault="00FE36CD" w:rsidP="00311D07">
            <w:pPr>
              <w:jc w:val="center"/>
            </w:pPr>
            <w:r>
              <w:t>A</w:t>
            </w:r>
          </w:p>
        </w:tc>
        <w:tc>
          <w:tcPr>
            <w:tcW w:w="224" w:type="pct"/>
          </w:tcPr>
          <w:p w14:paraId="0640B090" w14:textId="77777777" w:rsidR="00FE36CD" w:rsidRPr="009C4175" w:rsidRDefault="00FE36CD" w:rsidP="00311D07">
            <w:pPr>
              <w:jc w:val="center"/>
            </w:pPr>
            <w:r>
              <w:t>12</w:t>
            </w:r>
          </w:p>
        </w:tc>
      </w:tr>
      <w:tr w:rsidR="00FE36CD" w:rsidRPr="009C4175" w14:paraId="216A66A3" w14:textId="77777777" w:rsidTr="00311D07">
        <w:trPr>
          <w:trHeight w:val="283"/>
        </w:trPr>
        <w:tc>
          <w:tcPr>
            <w:tcW w:w="272" w:type="pct"/>
          </w:tcPr>
          <w:p w14:paraId="079E152A" w14:textId="77777777" w:rsidR="00FE36CD" w:rsidRPr="009C4175" w:rsidRDefault="00FE36CD" w:rsidP="00311D07">
            <w:pPr>
              <w:jc w:val="center"/>
            </w:pPr>
          </w:p>
        </w:tc>
        <w:tc>
          <w:tcPr>
            <w:tcW w:w="189" w:type="pct"/>
          </w:tcPr>
          <w:p w14:paraId="569E8F40" w14:textId="77777777" w:rsidR="00FE36CD" w:rsidRPr="009C4175" w:rsidRDefault="00FE36CD" w:rsidP="00311D07">
            <w:pPr>
              <w:jc w:val="center"/>
            </w:pPr>
          </w:p>
        </w:tc>
        <w:tc>
          <w:tcPr>
            <w:tcW w:w="3740" w:type="pct"/>
          </w:tcPr>
          <w:p w14:paraId="1BEA5D6C" w14:textId="77777777" w:rsidR="00FE36CD" w:rsidRPr="009C4175" w:rsidRDefault="00FE36CD" w:rsidP="00311D07">
            <w:pPr>
              <w:jc w:val="both"/>
            </w:pPr>
          </w:p>
        </w:tc>
        <w:tc>
          <w:tcPr>
            <w:tcW w:w="319" w:type="pct"/>
          </w:tcPr>
          <w:p w14:paraId="090EC38A" w14:textId="77777777" w:rsidR="00FE36CD" w:rsidRPr="009C4175" w:rsidRDefault="00FE36CD" w:rsidP="00311D07">
            <w:pPr>
              <w:jc w:val="center"/>
            </w:pPr>
          </w:p>
        </w:tc>
        <w:tc>
          <w:tcPr>
            <w:tcW w:w="256" w:type="pct"/>
          </w:tcPr>
          <w:p w14:paraId="16704DAB" w14:textId="77777777" w:rsidR="00FE36CD" w:rsidRPr="009C4175" w:rsidRDefault="00FE36CD" w:rsidP="00311D07">
            <w:pPr>
              <w:jc w:val="center"/>
            </w:pPr>
          </w:p>
        </w:tc>
        <w:tc>
          <w:tcPr>
            <w:tcW w:w="224" w:type="pct"/>
          </w:tcPr>
          <w:p w14:paraId="6D604600" w14:textId="77777777" w:rsidR="00FE36CD" w:rsidRPr="009C4175" w:rsidRDefault="00FE36CD" w:rsidP="00311D07">
            <w:pPr>
              <w:jc w:val="center"/>
            </w:pPr>
          </w:p>
        </w:tc>
      </w:tr>
      <w:tr w:rsidR="00FE36CD" w:rsidRPr="009C4175" w14:paraId="36A78ABF" w14:textId="77777777" w:rsidTr="00311D07">
        <w:trPr>
          <w:trHeight w:val="283"/>
        </w:trPr>
        <w:tc>
          <w:tcPr>
            <w:tcW w:w="272" w:type="pct"/>
          </w:tcPr>
          <w:p w14:paraId="09F03FC7" w14:textId="77777777" w:rsidR="00FE36CD" w:rsidRPr="009C4175" w:rsidRDefault="00FE36CD" w:rsidP="00311D07">
            <w:pPr>
              <w:jc w:val="center"/>
            </w:pPr>
            <w:r w:rsidRPr="009C4175">
              <w:t>19.</w:t>
            </w:r>
          </w:p>
        </w:tc>
        <w:tc>
          <w:tcPr>
            <w:tcW w:w="189" w:type="pct"/>
          </w:tcPr>
          <w:p w14:paraId="60CB707C" w14:textId="77777777" w:rsidR="00FE36CD" w:rsidRPr="009C4175" w:rsidRDefault="00FE36CD" w:rsidP="00311D07">
            <w:pPr>
              <w:jc w:val="center"/>
            </w:pPr>
          </w:p>
        </w:tc>
        <w:tc>
          <w:tcPr>
            <w:tcW w:w="3740" w:type="pct"/>
          </w:tcPr>
          <w:p w14:paraId="77A731EA" w14:textId="77777777" w:rsidR="00FE36CD" w:rsidRPr="009C4175" w:rsidRDefault="00FE36CD" w:rsidP="00311D07">
            <w:pPr>
              <w:jc w:val="both"/>
            </w:pPr>
            <w:r>
              <w:t>Examine the role of angel investors in venture creation and assess their impact through a real-world example, highlighting the influence on a successful startup.</w:t>
            </w:r>
          </w:p>
        </w:tc>
        <w:tc>
          <w:tcPr>
            <w:tcW w:w="319" w:type="pct"/>
          </w:tcPr>
          <w:p w14:paraId="6432DB49" w14:textId="77777777" w:rsidR="00FE36CD" w:rsidRPr="009C4175" w:rsidRDefault="00FE36CD" w:rsidP="00311D07">
            <w:pPr>
              <w:jc w:val="center"/>
            </w:pPr>
            <w:r w:rsidRPr="009C4175">
              <w:t>CO3</w:t>
            </w:r>
          </w:p>
        </w:tc>
        <w:tc>
          <w:tcPr>
            <w:tcW w:w="256" w:type="pct"/>
          </w:tcPr>
          <w:p w14:paraId="0E137456" w14:textId="77777777" w:rsidR="00FE36CD" w:rsidRPr="009C4175" w:rsidRDefault="00FE36CD" w:rsidP="00311D07">
            <w:pPr>
              <w:jc w:val="center"/>
            </w:pPr>
            <w:r>
              <w:t>A</w:t>
            </w:r>
          </w:p>
        </w:tc>
        <w:tc>
          <w:tcPr>
            <w:tcW w:w="224" w:type="pct"/>
          </w:tcPr>
          <w:p w14:paraId="1B62C18A" w14:textId="77777777" w:rsidR="00FE36CD" w:rsidRPr="009C4175" w:rsidRDefault="00FE36CD" w:rsidP="00311D07">
            <w:pPr>
              <w:jc w:val="center"/>
            </w:pPr>
            <w:r w:rsidRPr="009C4175">
              <w:t>12</w:t>
            </w:r>
          </w:p>
        </w:tc>
      </w:tr>
      <w:tr w:rsidR="00FE36CD" w:rsidRPr="009C4175" w14:paraId="531D9A31" w14:textId="77777777" w:rsidTr="00311D07">
        <w:trPr>
          <w:trHeight w:val="283"/>
        </w:trPr>
        <w:tc>
          <w:tcPr>
            <w:tcW w:w="272" w:type="pct"/>
          </w:tcPr>
          <w:p w14:paraId="5482A364" w14:textId="77777777" w:rsidR="00FE36CD" w:rsidRPr="009C4175" w:rsidRDefault="00FE36CD" w:rsidP="00311D07">
            <w:pPr>
              <w:jc w:val="center"/>
            </w:pPr>
          </w:p>
        </w:tc>
        <w:tc>
          <w:tcPr>
            <w:tcW w:w="189" w:type="pct"/>
          </w:tcPr>
          <w:p w14:paraId="32C323A6" w14:textId="77777777" w:rsidR="00FE36CD" w:rsidRPr="009C4175" w:rsidRDefault="00FE36CD" w:rsidP="00311D07">
            <w:pPr>
              <w:jc w:val="center"/>
            </w:pPr>
          </w:p>
        </w:tc>
        <w:tc>
          <w:tcPr>
            <w:tcW w:w="3740" w:type="pct"/>
          </w:tcPr>
          <w:p w14:paraId="033B5580" w14:textId="77777777" w:rsidR="00FE36CD" w:rsidRPr="009C4175" w:rsidRDefault="00FE36CD" w:rsidP="00311D07">
            <w:pPr>
              <w:jc w:val="both"/>
            </w:pPr>
          </w:p>
        </w:tc>
        <w:tc>
          <w:tcPr>
            <w:tcW w:w="319" w:type="pct"/>
          </w:tcPr>
          <w:p w14:paraId="164BB9D6" w14:textId="77777777" w:rsidR="00FE36CD" w:rsidRPr="009C4175" w:rsidRDefault="00FE36CD" w:rsidP="00311D07">
            <w:pPr>
              <w:jc w:val="center"/>
            </w:pPr>
          </w:p>
        </w:tc>
        <w:tc>
          <w:tcPr>
            <w:tcW w:w="256" w:type="pct"/>
          </w:tcPr>
          <w:p w14:paraId="72251245" w14:textId="77777777" w:rsidR="00FE36CD" w:rsidRPr="009C4175" w:rsidRDefault="00FE36CD" w:rsidP="00311D07">
            <w:pPr>
              <w:jc w:val="center"/>
            </w:pPr>
          </w:p>
        </w:tc>
        <w:tc>
          <w:tcPr>
            <w:tcW w:w="224" w:type="pct"/>
          </w:tcPr>
          <w:p w14:paraId="133AD582" w14:textId="77777777" w:rsidR="00FE36CD" w:rsidRPr="009C4175" w:rsidRDefault="00FE36CD" w:rsidP="00311D07">
            <w:pPr>
              <w:jc w:val="center"/>
            </w:pPr>
          </w:p>
        </w:tc>
      </w:tr>
      <w:tr w:rsidR="00FE36CD" w:rsidRPr="009C4175" w14:paraId="0548147C" w14:textId="77777777" w:rsidTr="00311D07">
        <w:trPr>
          <w:trHeight w:val="283"/>
        </w:trPr>
        <w:tc>
          <w:tcPr>
            <w:tcW w:w="272" w:type="pct"/>
          </w:tcPr>
          <w:p w14:paraId="31B12BF5" w14:textId="77777777" w:rsidR="00FE36CD" w:rsidRPr="009C4175" w:rsidRDefault="00FE36CD" w:rsidP="00311D07">
            <w:pPr>
              <w:jc w:val="center"/>
            </w:pPr>
            <w:r w:rsidRPr="009C4175">
              <w:t>20.</w:t>
            </w:r>
          </w:p>
        </w:tc>
        <w:tc>
          <w:tcPr>
            <w:tcW w:w="189" w:type="pct"/>
          </w:tcPr>
          <w:p w14:paraId="74F02DE4" w14:textId="77777777" w:rsidR="00FE36CD" w:rsidRPr="009C4175" w:rsidRDefault="00FE36CD" w:rsidP="00311D07">
            <w:pPr>
              <w:jc w:val="center"/>
            </w:pPr>
            <w:r w:rsidRPr="009C4175">
              <w:t>a.</w:t>
            </w:r>
          </w:p>
        </w:tc>
        <w:tc>
          <w:tcPr>
            <w:tcW w:w="3740" w:type="pct"/>
          </w:tcPr>
          <w:p w14:paraId="3D1D8681" w14:textId="77777777" w:rsidR="00FE36CD" w:rsidRPr="009C4175" w:rsidRDefault="00FE36CD" w:rsidP="00311D07">
            <w:pPr>
              <w:jc w:val="both"/>
            </w:pPr>
            <w:r w:rsidRPr="00964E34">
              <w:t xml:space="preserve">Evaluate the </w:t>
            </w:r>
            <w:r>
              <w:t>significance</w:t>
            </w:r>
            <w:r w:rsidRPr="00964E34">
              <w:t xml:space="preserve"> of various IDBI schemes in promoting industrial growth and development.</w:t>
            </w:r>
          </w:p>
        </w:tc>
        <w:tc>
          <w:tcPr>
            <w:tcW w:w="319" w:type="pct"/>
          </w:tcPr>
          <w:p w14:paraId="30BDD450" w14:textId="77777777" w:rsidR="00FE36CD" w:rsidRPr="009C4175" w:rsidRDefault="00FE36CD" w:rsidP="00311D07">
            <w:pPr>
              <w:jc w:val="center"/>
            </w:pPr>
            <w:r w:rsidRPr="009C4175">
              <w:t>CO4</w:t>
            </w:r>
          </w:p>
        </w:tc>
        <w:tc>
          <w:tcPr>
            <w:tcW w:w="256" w:type="pct"/>
          </w:tcPr>
          <w:p w14:paraId="7D86C58B" w14:textId="77777777" w:rsidR="00FE36CD" w:rsidRPr="009C4175" w:rsidRDefault="00FE36CD" w:rsidP="00311D07">
            <w:pPr>
              <w:jc w:val="center"/>
            </w:pPr>
            <w:r>
              <w:t>E</w:t>
            </w:r>
          </w:p>
        </w:tc>
        <w:tc>
          <w:tcPr>
            <w:tcW w:w="224" w:type="pct"/>
          </w:tcPr>
          <w:p w14:paraId="36556673" w14:textId="77777777" w:rsidR="00FE36CD" w:rsidRPr="009C4175" w:rsidRDefault="00FE36CD" w:rsidP="00311D07">
            <w:pPr>
              <w:jc w:val="center"/>
            </w:pPr>
            <w:r>
              <w:t>6</w:t>
            </w:r>
          </w:p>
        </w:tc>
      </w:tr>
      <w:tr w:rsidR="00FE36CD" w:rsidRPr="009C4175" w14:paraId="5CC0D2CA" w14:textId="77777777" w:rsidTr="00311D07">
        <w:trPr>
          <w:trHeight w:val="283"/>
        </w:trPr>
        <w:tc>
          <w:tcPr>
            <w:tcW w:w="272" w:type="pct"/>
          </w:tcPr>
          <w:p w14:paraId="39469032" w14:textId="77777777" w:rsidR="00FE36CD" w:rsidRPr="009C4175" w:rsidRDefault="00FE36CD" w:rsidP="00311D07">
            <w:pPr>
              <w:jc w:val="center"/>
            </w:pPr>
          </w:p>
        </w:tc>
        <w:tc>
          <w:tcPr>
            <w:tcW w:w="189" w:type="pct"/>
          </w:tcPr>
          <w:p w14:paraId="63169C03" w14:textId="77777777" w:rsidR="00FE36CD" w:rsidRPr="009C4175" w:rsidRDefault="00FE36CD" w:rsidP="00311D07">
            <w:pPr>
              <w:jc w:val="center"/>
            </w:pPr>
            <w:r w:rsidRPr="009C4175">
              <w:t>b.</w:t>
            </w:r>
          </w:p>
        </w:tc>
        <w:tc>
          <w:tcPr>
            <w:tcW w:w="3740" w:type="pct"/>
          </w:tcPr>
          <w:p w14:paraId="756C14B9" w14:textId="77777777" w:rsidR="00FE36CD" w:rsidRPr="009C4175" w:rsidRDefault="00FE36CD" w:rsidP="00311D07">
            <w:pPr>
              <w:jc w:val="both"/>
              <w:rPr>
                <w:bCs/>
              </w:rPr>
            </w:pPr>
            <w:r w:rsidRPr="00964E34">
              <w:rPr>
                <w:bCs/>
              </w:rPr>
              <w:t>Evaluate the imp</w:t>
            </w:r>
            <w:r>
              <w:rPr>
                <w:bCs/>
              </w:rPr>
              <w:t>ortance</w:t>
            </w:r>
            <w:r w:rsidRPr="00964E34">
              <w:rPr>
                <w:bCs/>
              </w:rPr>
              <w:t xml:space="preserve"> of various schemes offered by NABARD on agricultural and rural development.</w:t>
            </w:r>
          </w:p>
        </w:tc>
        <w:tc>
          <w:tcPr>
            <w:tcW w:w="319" w:type="pct"/>
          </w:tcPr>
          <w:p w14:paraId="4E640427" w14:textId="77777777" w:rsidR="00FE36CD" w:rsidRPr="009C4175" w:rsidRDefault="00FE36CD" w:rsidP="00311D07">
            <w:pPr>
              <w:jc w:val="center"/>
            </w:pPr>
            <w:r w:rsidRPr="009C4175">
              <w:t>CO4</w:t>
            </w:r>
          </w:p>
        </w:tc>
        <w:tc>
          <w:tcPr>
            <w:tcW w:w="256" w:type="pct"/>
          </w:tcPr>
          <w:p w14:paraId="6E002B40" w14:textId="77777777" w:rsidR="00FE36CD" w:rsidRPr="009C4175" w:rsidRDefault="00FE36CD" w:rsidP="00311D07">
            <w:pPr>
              <w:jc w:val="center"/>
            </w:pPr>
            <w:r>
              <w:t>E</w:t>
            </w:r>
          </w:p>
        </w:tc>
        <w:tc>
          <w:tcPr>
            <w:tcW w:w="224" w:type="pct"/>
          </w:tcPr>
          <w:p w14:paraId="17882359" w14:textId="77777777" w:rsidR="00FE36CD" w:rsidRPr="009C4175" w:rsidRDefault="00FE36CD" w:rsidP="00311D07">
            <w:pPr>
              <w:jc w:val="center"/>
            </w:pPr>
            <w:r>
              <w:t>6</w:t>
            </w:r>
          </w:p>
        </w:tc>
      </w:tr>
      <w:tr w:rsidR="00FE36CD" w:rsidRPr="009C4175" w14:paraId="6512D44C" w14:textId="77777777" w:rsidTr="00311D07">
        <w:trPr>
          <w:trHeight w:val="283"/>
        </w:trPr>
        <w:tc>
          <w:tcPr>
            <w:tcW w:w="272" w:type="pct"/>
          </w:tcPr>
          <w:p w14:paraId="6C6377D5" w14:textId="77777777" w:rsidR="00FE36CD" w:rsidRPr="009C4175" w:rsidRDefault="00FE36CD" w:rsidP="00311D07">
            <w:pPr>
              <w:jc w:val="center"/>
            </w:pPr>
          </w:p>
        </w:tc>
        <w:tc>
          <w:tcPr>
            <w:tcW w:w="189" w:type="pct"/>
          </w:tcPr>
          <w:p w14:paraId="3EF90829" w14:textId="77777777" w:rsidR="00FE36CD" w:rsidRPr="009C4175" w:rsidRDefault="00FE36CD" w:rsidP="00311D07">
            <w:pPr>
              <w:jc w:val="center"/>
            </w:pPr>
          </w:p>
        </w:tc>
        <w:tc>
          <w:tcPr>
            <w:tcW w:w="3740" w:type="pct"/>
          </w:tcPr>
          <w:p w14:paraId="72BAE861" w14:textId="77777777" w:rsidR="00FE36CD" w:rsidRPr="009C4175" w:rsidRDefault="00FE36CD" w:rsidP="00311D07">
            <w:pPr>
              <w:jc w:val="both"/>
            </w:pPr>
          </w:p>
        </w:tc>
        <w:tc>
          <w:tcPr>
            <w:tcW w:w="319" w:type="pct"/>
          </w:tcPr>
          <w:p w14:paraId="0771C921" w14:textId="77777777" w:rsidR="00FE36CD" w:rsidRPr="009C4175" w:rsidRDefault="00FE36CD" w:rsidP="00311D07">
            <w:pPr>
              <w:jc w:val="center"/>
            </w:pPr>
          </w:p>
        </w:tc>
        <w:tc>
          <w:tcPr>
            <w:tcW w:w="256" w:type="pct"/>
          </w:tcPr>
          <w:p w14:paraId="333D9C14" w14:textId="77777777" w:rsidR="00FE36CD" w:rsidRPr="009C4175" w:rsidRDefault="00FE36CD" w:rsidP="00311D07">
            <w:pPr>
              <w:jc w:val="center"/>
            </w:pPr>
          </w:p>
        </w:tc>
        <w:tc>
          <w:tcPr>
            <w:tcW w:w="224" w:type="pct"/>
          </w:tcPr>
          <w:p w14:paraId="5D9981BB" w14:textId="77777777" w:rsidR="00FE36CD" w:rsidRPr="009C4175" w:rsidRDefault="00FE36CD" w:rsidP="00311D07">
            <w:pPr>
              <w:jc w:val="center"/>
            </w:pPr>
          </w:p>
        </w:tc>
      </w:tr>
      <w:tr w:rsidR="00FE36CD" w:rsidRPr="009C4175" w14:paraId="1D8D7DE9" w14:textId="77777777" w:rsidTr="00311D07">
        <w:trPr>
          <w:trHeight w:val="283"/>
        </w:trPr>
        <w:tc>
          <w:tcPr>
            <w:tcW w:w="272" w:type="pct"/>
          </w:tcPr>
          <w:p w14:paraId="1E6760FF" w14:textId="77777777" w:rsidR="00FE36CD" w:rsidRPr="009C4175" w:rsidRDefault="00FE36CD" w:rsidP="00311D07">
            <w:pPr>
              <w:jc w:val="center"/>
            </w:pPr>
            <w:r w:rsidRPr="009C4175">
              <w:lastRenderedPageBreak/>
              <w:t>21.</w:t>
            </w:r>
          </w:p>
        </w:tc>
        <w:tc>
          <w:tcPr>
            <w:tcW w:w="189" w:type="pct"/>
          </w:tcPr>
          <w:p w14:paraId="7F00D400" w14:textId="77777777" w:rsidR="00FE36CD" w:rsidRPr="009C4175" w:rsidRDefault="00FE36CD" w:rsidP="00311D07">
            <w:pPr>
              <w:jc w:val="center"/>
            </w:pPr>
            <w:r w:rsidRPr="009C4175">
              <w:t>a.</w:t>
            </w:r>
          </w:p>
        </w:tc>
        <w:tc>
          <w:tcPr>
            <w:tcW w:w="3740" w:type="pct"/>
          </w:tcPr>
          <w:p w14:paraId="5DD1FB22" w14:textId="77777777" w:rsidR="00FE36CD" w:rsidRPr="009C4175" w:rsidRDefault="00FE36CD" w:rsidP="00311D07">
            <w:pPr>
              <w:jc w:val="both"/>
            </w:pPr>
            <w:r>
              <w:t>Assess the requirement of different SISI schemes on fostering growth and development in small businesses.</w:t>
            </w:r>
          </w:p>
        </w:tc>
        <w:tc>
          <w:tcPr>
            <w:tcW w:w="319" w:type="pct"/>
          </w:tcPr>
          <w:p w14:paraId="5B9C405C" w14:textId="77777777" w:rsidR="00FE36CD" w:rsidRPr="009C4175" w:rsidRDefault="00FE36CD" w:rsidP="00311D07">
            <w:pPr>
              <w:jc w:val="center"/>
            </w:pPr>
            <w:r w:rsidRPr="009C4175">
              <w:t>CO5</w:t>
            </w:r>
          </w:p>
        </w:tc>
        <w:tc>
          <w:tcPr>
            <w:tcW w:w="256" w:type="pct"/>
          </w:tcPr>
          <w:p w14:paraId="145DF0AD" w14:textId="77777777" w:rsidR="00FE36CD" w:rsidRPr="009C4175" w:rsidRDefault="00FE36CD" w:rsidP="00311D07">
            <w:pPr>
              <w:jc w:val="center"/>
            </w:pPr>
            <w:r>
              <w:t>E</w:t>
            </w:r>
          </w:p>
        </w:tc>
        <w:tc>
          <w:tcPr>
            <w:tcW w:w="224" w:type="pct"/>
          </w:tcPr>
          <w:p w14:paraId="72E6DBDC" w14:textId="77777777" w:rsidR="00FE36CD" w:rsidRPr="009C4175" w:rsidRDefault="00FE36CD" w:rsidP="00311D07">
            <w:pPr>
              <w:jc w:val="center"/>
            </w:pPr>
            <w:r>
              <w:t>6</w:t>
            </w:r>
          </w:p>
        </w:tc>
      </w:tr>
      <w:tr w:rsidR="00FE36CD" w:rsidRPr="009C4175" w14:paraId="16035DB2" w14:textId="77777777" w:rsidTr="00311D07">
        <w:trPr>
          <w:trHeight w:val="283"/>
        </w:trPr>
        <w:tc>
          <w:tcPr>
            <w:tcW w:w="272" w:type="pct"/>
          </w:tcPr>
          <w:p w14:paraId="58241834" w14:textId="77777777" w:rsidR="00FE36CD" w:rsidRPr="009C4175" w:rsidRDefault="00FE36CD" w:rsidP="00311D07">
            <w:pPr>
              <w:jc w:val="center"/>
            </w:pPr>
          </w:p>
        </w:tc>
        <w:tc>
          <w:tcPr>
            <w:tcW w:w="189" w:type="pct"/>
          </w:tcPr>
          <w:p w14:paraId="7BC16472" w14:textId="77777777" w:rsidR="00FE36CD" w:rsidRPr="009C4175" w:rsidRDefault="00FE36CD" w:rsidP="00311D07">
            <w:pPr>
              <w:jc w:val="center"/>
            </w:pPr>
            <w:r w:rsidRPr="009C4175">
              <w:t>b.</w:t>
            </w:r>
          </w:p>
        </w:tc>
        <w:tc>
          <w:tcPr>
            <w:tcW w:w="3740" w:type="pct"/>
          </w:tcPr>
          <w:p w14:paraId="45375649" w14:textId="77777777" w:rsidR="00FE36CD" w:rsidRPr="009C4175" w:rsidRDefault="00FE36CD" w:rsidP="00311D07">
            <w:pPr>
              <w:jc w:val="both"/>
              <w:rPr>
                <w:bCs/>
              </w:rPr>
            </w:pPr>
            <w:r>
              <w:t>Evaluate the impact of SIPCOT's industrial complexes and special economic zones on the growth and development of small and medium enterprises.</w:t>
            </w:r>
          </w:p>
        </w:tc>
        <w:tc>
          <w:tcPr>
            <w:tcW w:w="319" w:type="pct"/>
          </w:tcPr>
          <w:p w14:paraId="76F60582" w14:textId="77777777" w:rsidR="00FE36CD" w:rsidRPr="009C4175" w:rsidRDefault="00FE36CD" w:rsidP="00311D07">
            <w:pPr>
              <w:jc w:val="center"/>
            </w:pPr>
            <w:r w:rsidRPr="009C4175">
              <w:t>CO5</w:t>
            </w:r>
          </w:p>
        </w:tc>
        <w:tc>
          <w:tcPr>
            <w:tcW w:w="256" w:type="pct"/>
          </w:tcPr>
          <w:p w14:paraId="573E4802" w14:textId="77777777" w:rsidR="00FE36CD" w:rsidRPr="009C4175" w:rsidRDefault="00FE36CD" w:rsidP="00311D07">
            <w:pPr>
              <w:jc w:val="center"/>
            </w:pPr>
            <w:r>
              <w:t>E</w:t>
            </w:r>
          </w:p>
        </w:tc>
        <w:tc>
          <w:tcPr>
            <w:tcW w:w="224" w:type="pct"/>
          </w:tcPr>
          <w:p w14:paraId="0B5D5144" w14:textId="77777777" w:rsidR="00FE36CD" w:rsidRPr="009C4175" w:rsidRDefault="00FE36CD" w:rsidP="00311D07">
            <w:pPr>
              <w:jc w:val="center"/>
            </w:pPr>
            <w:r>
              <w:t>6</w:t>
            </w:r>
          </w:p>
        </w:tc>
      </w:tr>
      <w:tr w:rsidR="00FE36CD" w:rsidRPr="009C4175" w14:paraId="1DC9268B" w14:textId="77777777" w:rsidTr="00311D07">
        <w:trPr>
          <w:trHeight w:val="283"/>
        </w:trPr>
        <w:tc>
          <w:tcPr>
            <w:tcW w:w="272" w:type="pct"/>
          </w:tcPr>
          <w:p w14:paraId="1A2E2DCA" w14:textId="77777777" w:rsidR="00FE36CD" w:rsidRPr="009C4175" w:rsidRDefault="00FE36CD" w:rsidP="00311D07">
            <w:pPr>
              <w:jc w:val="center"/>
            </w:pPr>
          </w:p>
        </w:tc>
        <w:tc>
          <w:tcPr>
            <w:tcW w:w="189" w:type="pct"/>
          </w:tcPr>
          <w:p w14:paraId="789F53BB" w14:textId="77777777" w:rsidR="00FE36CD" w:rsidRPr="009C4175" w:rsidRDefault="00FE36CD" w:rsidP="00311D07">
            <w:pPr>
              <w:jc w:val="center"/>
            </w:pPr>
          </w:p>
        </w:tc>
        <w:tc>
          <w:tcPr>
            <w:tcW w:w="3740" w:type="pct"/>
          </w:tcPr>
          <w:p w14:paraId="135C135D" w14:textId="77777777" w:rsidR="00FE36CD" w:rsidRPr="009C4175" w:rsidRDefault="00FE36CD" w:rsidP="00311D07">
            <w:pPr>
              <w:jc w:val="both"/>
            </w:pPr>
          </w:p>
        </w:tc>
        <w:tc>
          <w:tcPr>
            <w:tcW w:w="319" w:type="pct"/>
          </w:tcPr>
          <w:p w14:paraId="4E5F95F3" w14:textId="77777777" w:rsidR="00FE36CD" w:rsidRPr="009C4175" w:rsidRDefault="00FE36CD" w:rsidP="00311D07">
            <w:pPr>
              <w:jc w:val="center"/>
            </w:pPr>
          </w:p>
        </w:tc>
        <w:tc>
          <w:tcPr>
            <w:tcW w:w="256" w:type="pct"/>
          </w:tcPr>
          <w:p w14:paraId="440869D6" w14:textId="77777777" w:rsidR="00FE36CD" w:rsidRPr="009C4175" w:rsidRDefault="00FE36CD" w:rsidP="00311D07">
            <w:pPr>
              <w:jc w:val="center"/>
            </w:pPr>
          </w:p>
        </w:tc>
        <w:tc>
          <w:tcPr>
            <w:tcW w:w="224" w:type="pct"/>
          </w:tcPr>
          <w:p w14:paraId="11D1196D" w14:textId="77777777" w:rsidR="00FE36CD" w:rsidRPr="009C4175" w:rsidRDefault="00FE36CD" w:rsidP="00311D07">
            <w:pPr>
              <w:jc w:val="center"/>
            </w:pPr>
          </w:p>
        </w:tc>
      </w:tr>
      <w:tr w:rsidR="00FE36CD" w:rsidRPr="009C4175" w14:paraId="1222D647" w14:textId="77777777" w:rsidTr="00311D07">
        <w:trPr>
          <w:trHeight w:val="283"/>
        </w:trPr>
        <w:tc>
          <w:tcPr>
            <w:tcW w:w="272" w:type="pct"/>
          </w:tcPr>
          <w:p w14:paraId="48D861F6" w14:textId="77777777" w:rsidR="00FE36CD" w:rsidRPr="009C4175" w:rsidRDefault="00FE36CD" w:rsidP="00311D07">
            <w:pPr>
              <w:jc w:val="center"/>
            </w:pPr>
            <w:r w:rsidRPr="009C4175">
              <w:t>22.</w:t>
            </w:r>
          </w:p>
        </w:tc>
        <w:tc>
          <w:tcPr>
            <w:tcW w:w="189" w:type="pct"/>
          </w:tcPr>
          <w:p w14:paraId="3032EE70" w14:textId="77777777" w:rsidR="00FE36CD" w:rsidRPr="009C4175" w:rsidRDefault="00FE36CD" w:rsidP="00311D07">
            <w:pPr>
              <w:jc w:val="center"/>
            </w:pPr>
            <w:r w:rsidRPr="009C4175">
              <w:t>a.</w:t>
            </w:r>
          </w:p>
        </w:tc>
        <w:tc>
          <w:tcPr>
            <w:tcW w:w="3740" w:type="pct"/>
          </w:tcPr>
          <w:p w14:paraId="2CF210E3" w14:textId="77777777" w:rsidR="00FE36CD" w:rsidRPr="009C4175" w:rsidRDefault="00FE36CD" w:rsidP="00311D07">
            <w:pPr>
              <w:jc w:val="both"/>
            </w:pPr>
            <w:r w:rsidRPr="002E06C5">
              <w:t>Describe the success story of an entrepreneur and outline the challenges and opportunities.</w:t>
            </w:r>
          </w:p>
        </w:tc>
        <w:tc>
          <w:tcPr>
            <w:tcW w:w="319" w:type="pct"/>
          </w:tcPr>
          <w:p w14:paraId="5D7E91E8" w14:textId="77777777" w:rsidR="00FE36CD" w:rsidRPr="009C4175" w:rsidRDefault="00FE36CD" w:rsidP="00311D07">
            <w:pPr>
              <w:jc w:val="center"/>
            </w:pPr>
            <w:r w:rsidRPr="009C4175">
              <w:t>CO</w:t>
            </w:r>
            <w:r>
              <w:t>1</w:t>
            </w:r>
          </w:p>
        </w:tc>
        <w:tc>
          <w:tcPr>
            <w:tcW w:w="256" w:type="pct"/>
          </w:tcPr>
          <w:p w14:paraId="5BB04905" w14:textId="77777777" w:rsidR="00FE36CD" w:rsidRPr="009C4175" w:rsidRDefault="00FE36CD" w:rsidP="00311D07">
            <w:pPr>
              <w:jc w:val="center"/>
            </w:pPr>
            <w:r>
              <w:t>U</w:t>
            </w:r>
          </w:p>
        </w:tc>
        <w:tc>
          <w:tcPr>
            <w:tcW w:w="224" w:type="pct"/>
          </w:tcPr>
          <w:p w14:paraId="14EE398F" w14:textId="77777777" w:rsidR="00FE36CD" w:rsidRPr="009C4175" w:rsidRDefault="00FE36CD" w:rsidP="00311D07">
            <w:pPr>
              <w:jc w:val="center"/>
            </w:pPr>
            <w:r>
              <w:t>8</w:t>
            </w:r>
          </w:p>
        </w:tc>
      </w:tr>
      <w:tr w:rsidR="00FE36CD" w:rsidRPr="009C4175" w14:paraId="2C580D81" w14:textId="77777777" w:rsidTr="00311D07">
        <w:trPr>
          <w:trHeight w:val="283"/>
        </w:trPr>
        <w:tc>
          <w:tcPr>
            <w:tcW w:w="272" w:type="pct"/>
          </w:tcPr>
          <w:p w14:paraId="5D832587" w14:textId="77777777" w:rsidR="00FE36CD" w:rsidRPr="009C4175" w:rsidRDefault="00FE36CD" w:rsidP="00311D07">
            <w:pPr>
              <w:jc w:val="center"/>
            </w:pPr>
          </w:p>
        </w:tc>
        <w:tc>
          <w:tcPr>
            <w:tcW w:w="189" w:type="pct"/>
          </w:tcPr>
          <w:p w14:paraId="0B438DAE" w14:textId="77777777" w:rsidR="00FE36CD" w:rsidRPr="009C4175" w:rsidRDefault="00FE36CD" w:rsidP="00311D07">
            <w:pPr>
              <w:jc w:val="center"/>
            </w:pPr>
            <w:r>
              <w:t>b.</w:t>
            </w:r>
          </w:p>
        </w:tc>
        <w:tc>
          <w:tcPr>
            <w:tcW w:w="3740" w:type="pct"/>
          </w:tcPr>
          <w:p w14:paraId="399EF353" w14:textId="77777777" w:rsidR="00FE36CD" w:rsidRDefault="00FE36CD" w:rsidP="00311D07">
            <w:pPr>
              <w:jc w:val="both"/>
            </w:pPr>
            <w:r>
              <w:t xml:space="preserve">Summarize the </w:t>
            </w:r>
            <w:r w:rsidRPr="00952380">
              <w:t>various schemes offered by EDII on creating a sustainable entrepreneurial ecosystem.</w:t>
            </w:r>
          </w:p>
        </w:tc>
        <w:tc>
          <w:tcPr>
            <w:tcW w:w="319" w:type="pct"/>
          </w:tcPr>
          <w:p w14:paraId="21E989F3" w14:textId="77777777" w:rsidR="00FE36CD" w:rsidRPr="009C4175" w:rsidRDefault="00FE36CD" w:rsidP="00311D07">
            <w:pPr>
              <w:jc w:val="center"/>
            </w:pPr>
            <w:r w:rsidRPr="009C4175">
              <w:t>CO</w:t>
            </w:r>
            <w:r>
              <w:t>4</w:t>
            </w:r>
          </w:p>
        </w:tc>
        <w:tc>
          <w:tcPr>
            <w:tcW w:w="256" w:type="pct"/>
          </w:tcPr>
          <w:p w14:paraId="175DFE1B" w14:textId="77777777" w:rsidR="00FE36CD" w:rsidRPr="009C4175" w:rsidRDefault="00FE36CD" w:rsidP="00311D07">
            <w:pPr>
              <w:jc w:val="center"/>
            </w:pPr>
            <w:r>
              <w:t>U</w:t>
            </w:r>
          </w:p>
        </w:tc>
        <w:tc>
          <w:tcPr>
            <w:tcW w:w="224" w:type="pct"/>
          </w:tcPr>
          <w:p w14:paraId="0BEA0896" w14:textId="77777777" w:rsidR="00FE36CD" w:rsidRDefault="00FE36CD" w:rsidP="00311D07">
            <w:pPr>
              <w:jc w:val="center"/>
            </w:pPr>
            <w:r>
              <w:t>4</w:t>
            </w:r>
          </w:p>
        </w:tc>
      </w:tr>
      <w:tr w:rsidR="00FE36CD" w:rsidRPr="009C4175" w14:paraId="3E062E70" w14:textId="77777777" w:rsidTr="00311D07">
        <w:trPr>
          <w:trHeight w:val="283"/>
        </w:trPr>
        <w:tc>
          <w:tcPr>
            <w:tcW w:w="272" w:type="pct"/>
          </w:tcPr>
          <w:p w14:paraId="490ACB61" w14:textId="77777777" w:rsidR="00FE36CD" w:rsidRPr="009C4175" w:rsidRDefault="00FE36CD" w:rsidP="00311D07">
            <w:pPr>
              <w:jc w:val="center"/>
            </w:pPr>
          </w:p>
        </w:tc>
        <w:tc>
          <w:tcPr>
            <w:tcW w:w="189" w:type="pct"/>
          </w:tcPr>
          <w:p w14:paraId="3E2926F3" w14:textId="77777777" w:rsidR="00FE36CD" w:rsidRPr="009C4175" w:rsidRDefault="00FE36CD" w:rsidP="00311D07">
            <w:pPr>
              <w:jc w:val="center"/>
            </w:pPr>
          </w:p>
        </w:tc>
        <w:tc>
          <w:tcPr>
            <w:tcW w:w="3740" w:type="pct"/>
          </w:tcPr>
          <w:p w14:paraId="4BC80288" w14:textId="77777777" w:rsidR="00FE36CD" w:rsidRPr="009C4175" w:rsidRDefault="00FE36CD" w:rsidP="00311D07">
            <w:pPr>
              <w:jc w:val="both"/>
            </w:pPr>
          </w:p>
        </w:tc>
        <w:tc>
          <w:tcPr>
            <w:tcW w:w="319" w:type="pct"/>
          </w:tcPr>
          <w:p w14:paraId="5315F578" w14:textId="77777777" w:rsidR="00FE36CD" w:rsidRPr="009C4175" w:rsidRDefault="00FE36CD" w:rsidP="00311D07">
            <w:pPr>
              <w:jc w:val="center"/>
            </w:pPr>
          </w:p>
        </w:tc>
        <w:tc>
          <w:tcPr>
            <w:tcW w:w="256" w:type="pct"/>
          </w:tcPr>
          <w:p w14:paraId="0C76E32D" w14:textId="77777777" w:rsidR="00FE36CD" w:rsidRPr="009C4175" w:rsidRDefault="00FE36CD" w:rsidP="00311D07">
            <w:pPr>
              <w:jc w:val="center"/>
            </w:pPr>
          </w:p>
        </w:tc>
        <w:tc>
          <w:tcPr>
            <w:tcW w:w="224" w:type="pct"/>
          </w:tcPr>
          <w:p w14:paraId="47F5DC03" w14:textId="77777777" w:rsidR="00FE36CD" w:rsidRPr="009C4175" w:rsidRDefault="00FE36CD" w:rsidP="00311D07">
            <w:pPr>
              <w:jc w:val="center"/>
            </w:pPr>
          </w:p>
        </w:tc>
      </w:tr>
      <w:tr w:rsidR="00FE36CD" w:rsidRPr="009C4175" w14:paraId="6471B9B1" w14:textId="77777777" w:rsidTr="00311D07">
        <w:trPr>
          <w:trHeight w:val="283"/>
        </w:trPr>
        <w:tc>
          <w:tcPr>
            <w:tcW w:w="272" w:type="pct"/>
          </w:tcPr>
          <w:p w14:paraId="0E30663E" w14:textId="77777777" w:rsidR="00FE36CD" w:rsidRPr="009C4175" w:rsidRDefault="00FE36CD" w:rsidP="00311D07">
            <w:pPr>
              <w:jc w:val="center"/>
            </w:pPr>
            <w:r w:rsidRPr="009C4175">
              <w:t>23.</w:t>
            </w:r>
          </w:p>
        </w:tc>
        <w:tc>
          <w:tcPr>
            <w:tcW w:w="189" w:type="pct"/>
          </w:tcPr>
          <w:p w14:paraId="71CF0D0C" w14:textId="77777777" w:rsidR="00FE36CD" w:rsidRPr="009C4175" w:rsidRDefault="00FE36CD" w:rsidP="00311D07">
            <w:pPr>
              <w:jc w:val="center"/>
            </w:pPr>
            <w:r w:rsidRPr="009C4175">
              <w:t>a.</w:t>
            </w:r>
          </w:p>
        </w:tc>
        <w:tc>
          <w:tcPr>
            <w:tcW w:w="3740" w:type="pct"/>
          </w:tcPr>
          <w:p w14:paraId="2F346BDD" w14:textId="77777777" w:rsidR="00FE36CD" w:rsidRPr="009C4175" w:rsidRDefault="00FE36CD" w:rsidP="00311D07">
            <w:pPr>
              <w:jc w:val="both"/>
            </w:pPr>
            <w:r w:rsidRPr="008F1197">
              <w:rPr>
                <w:color w:val="000000"/>
              </w:rPr>
              <w:t xml:space="preserve">Explain the impact of NSICs and DICs </w:t>
            </w:r>
            <w:r>
              <w:rPr>
                <w:color w:val="000000"/>
              </w:rPr>
              <w:t xml:space="preserve">on industrial growth </w:t>
            </w:r>
            <w:r w:rsidRPr="008F1197">
              <w:rPr>
                <w:color w:val="000000"/>
              </w:rPr>
              <w:t>in detail.</w:t>
            </w:r>
          </w:p>
        </w:tc>
        <w:tc>
          <w:tcPr>
            <w:tcW w:w="319" w:type="pct"/>
          </w:tcPr>
          <w:p w14:paraId="091AC359" w14:textId="77777777" w:rsidR="00FE36CD" w:rsidRPr="009C4175" w:rsidRDefault="00FE36CD" w:rsidP="00311D07">
            <w:pPr>
              <w:jc w:val="center"/>
            </w:pPr>
            <w:r w:rsidRPr="009C4175">
              <w:t>CO</w:t>
            </w:r>
            <w:r>
              <w:t>5</w:t>
            </w:r>
          </w:p>
        </w:tc>
        <w:tc>
          <w:tcPr>
            <w:tcW w:w="256" w:type="pct"/>
          </w:tcPr>
          <w:p w14:paraId="62C4DA70" w14:textId="77777777" w:rsidR="00FE36CD" w:rsidRPr="009C4175" w:rsidRDefault="00FE36CD" w:rsidP="00311D07">
            <w:pPr>
              <w:jc w:val="center"/>
            </w:pPr>
            <w:r>
              <w:t>A</w:t>
            </w:r>
          </w:p>
        </w:tc>
        <w:tc>
          <w:tcPr>
            <w:tcW w:w="224" w:type="pct"/>
          </w:tcPr>
          <w:p w14:paraId="34FCE1DD" w14:textId="77777777" w:rsidR="00FE36CD" w:rsidRPr="009C4175" w:rsidRDefault="00FE36CD" w:rsidP="00311D07">
            <w:pPr>
              <w:jc w:val="center"/>
            </w:pPr>
            <w:r>
              <w:t>8</w:t>
            </w:r>
          </w:p>
        </w:tc>
      </w:tr>
      <w:tr w:rsidR="00FE36CD" w:rsidRPr="009C4175" w14:paraId="4E26CC14" w14:textId="77777777" w:rsidTr="00311D07">
        <w:trPr>
          <w:trHeight w:val="283"/>
        </w:trPr>
        <w:tc>
          <w:tcPr>
            <w:tcW w:w="272" w:type="pct"/>
          </w:tcPr>
          <w:p w14:paraId="79EDB668" w14:textId="77777777" w:rsidR="00FE36CD" w:rsidRPr="009C4175" w:rsidRDefault="00FE36CD" w:rsidP="00311D07">
            <w:pPr>
              <w:jc w:val="center"/>
            </w:pPr>
          </w:p>
        </w:tc>
        <w:tc>
          <w:tcPr>
            <w:tcW w:w="189" w:type="pct"/>
          </w:tcPr>
          <w:p w14:paraId="2F7B9E55" w14:textId="77777777" w:rsidR="00FE36CD" w:rsidRPr="009C4175" w:rsidRDefault="00FE36CD" w:rsidP="00311D07">
            <w:pPr>
              <w:jc w:val="center"/>
            </w:pPr>
            <w:r w:rsidRPr="009C4175">
              <w:t>b.</w:t>
            </w:r>
          </w:p>
        </w:tc>
        <w:tc>
          <w:tcPr>
            <w:tcW w:w="3740" w:type="pct"/>
          </w:tcPr>
          <w:p w14:paraId="3475E1BF" w14:textId="77777777" w:rsidR="00FE36CD" w:rsidRPr="009C4175" w:rsidRDefault="00FE36CD" w:rsidP="00311D07">
            <w:pPr>
              <w:jc w:val="both"/>
              <w:rPr>
                <w:bCs/>
              </w:rPr>
            </w:pPr>
            <w:r w:rsidRPr="001E1EFC">
              <w:t>Examine the concept of next-generation entrepreneurship.</w:t>
            </w:r>
          </w:p>
        </w:tc>
        <w:tc>
          <w:tcPr>
            <w:tcW w:w="319" w:type="pct"/>
          </w:tcPr>
          <w:p w14:paraId="29621F13" w14:textId="77777777" w:rsidR="00FE36CD" w:rsidRPr="009C4175" w:rsidRDefault="00FE36CD" w:rsidP="00311D07">
            <w:pPr>
              <w:jc w:val="center"/>
            </w:pPr>
            <w:r w:rsidRPr="009C4175">
              <w:t>CO</w:t>
            </w:r>
            <w:r>
              <w:t>1</w:t>
            </w:r>
          </w:p>
        </w:tc>
        <w:tc>
          <w:tcPr>
            <w:tcW w:w="256" w:type="pct"/>
          </w:tcPr>
          <w:p w14:paraId="344EE8B4" w14:textId="77777777" w:rsidR="00FE36CD" w:rsidRPr="009C4175" w:rsidRDefault="00FE36CD" w:rsidP="00311D07">
            <w:pPr>
              <w:jc w:val="center"/>
            </w:pPr>
            <w:r>
              <w:t>A</w:t>
            </w:r>
          </w:p>
        </w:tc>
        <w:tc>
          <w:tcPr>
            <w:tcW w:w="224" w:type="pct"/>
          </w:tcPr>
          <w:p w14:paraId="52422232" w14:textId="77777777" w:rsidR="00FE36CD" w:rsidRPr="009C4175" w:rsidRDefault="00FE36CD" w:rsidP="00311D07">
            <w:pPr>
              <w:jc w:val="center"/>
            </w:pPr>
            <w:r>
              <w:t>4</w:t>
            </w:r>
          </w:p>
        </w:tc>
      </w:tr>
      <w:tr w:rsidR="00FE36CD" w:rsidRPr="009C4175" w14:paraId="7F17FE9B" w14:textId="77777777" w:rsidTr="00311D07">
        <w:trPr>
          <w:trHeight w:val="550"/>
        </w:trPr>
        <w:tc>
          <w:tcPr>
            <w:tcW w:w="5000" w:type="pct"/>
            <w:gridSpan w:val="6"/>
            <w:vAlign w:val="center"/>
          </w:tcPr>
          <w:p w14:paraId="416FF508" w14:textId="77777777" w:rsidR="00FE36CD" w:rsidRPr="009C4175" w:rsidRDefault="00FE36CD" w:rsidP="00311D07">
            <w:pPr>
              <w:jc w:val="center"/>
              <w:rPr>
                <w:b/>
                <w:bCs/>
              </w:rPr>
            </w:pPr>
            <w:r w:rsidRPr="009C4175">
              <w:rPr>
                <w:b/>
                <w:bCs/>
              </w:rPr>
              <w:t>COMPULSORY QUESTION</w:t>
            </w:r>
          </w:p>
        </w:tc>
      </w:tr>
      <w:tr w:rsidR="00FE36CD" w:rsidRPr="009C4175" w14:paraId="6F48CC9B" w14:textId="77777777" w:rsidTr="00311D07">
        <w:trPr>
          <w:trHeight w:val="283"/>
        </w:trPr>
        <w:tc>
          <w:tcPr>
            <w:tcW w:w="272" w:type="pct"/>
          </w:tcPr>
          <w:p w14:paraId="568F842E" w14:textId="77777777" w:rsidR="00FE36CD" w:rsidRPr="009C4175" w:rsidRDefault="00FE36CD" w:rsidP="00311D07">
            <w:pPr>
              <w:jc w:val="center"/>
            </w:pPr>
            <w:r w:rsidRPr="009C4175">
              <w:t>24.</w:t>
            </w:r>
          </w:p>
        </w:tc>
        <w:tc>
          <w:tcPr>
            <w:tcW w:w="189" w:type="pct"/>
          </w:tcPr>
          <w:p w14:paraId="5ACECCEC" w14:textId="77777777" w:rsidR="00FE36CD" w:rsidRPr="009C4175" w:rsidRDefault="00FE36CD" w:rsidP="00311D07">
            <w:pPr>
              <w:jc w:val="center"/>
            </w:pPr>
            <w:r w:rsidRPr="009C4175">
              <w:t>a.</w:t>
            </w:r>
          </w:p>
        </w:tc>
        <w:tc>
          <w:tcPr>
            <w:tcW w:w="3740" w:type="pct"/>
          </w:tcPr>
          <w:p w14:paraId="4A986F5F" w14:textId="77777777" w:rsidR="00FE36CD" w:rsidRPr="009C4175" w:rsidRDefault="00FE36CD" w:rsidP="00311D07">
            <w:pPr>
              <w:jc w:val="both"/>
            </w:pPr>
            <w:r w:rsidRPr="008F1197">
              <w:t>Infer the importance of intellectual property</w:t>
            </w:r>
            <w:r>
              <w:t xml:space="preserve"> rights</w:t>
            </w:r>
            <w:r w:rsidRPr="008F1197">
              <w:t xml:space="preserve"> and explain its types.  </w:t>
            </w:r>
          </w:p>
        </w:tc>
        <w:tc>
          <w:tcPr>
            <w:tcW w:w="319" w:type="pct"/>
          </w:tcPr>
          <w:p w14:paraId="54F57018" w14:textId="77777777" w:rsidR="00FE36CD" w:rsidRPr="009C4175" w:rsidRDefault="00FE36CD" w:rsidP="00311D07">
            <w:pPr>
              <w:jc w:val="center"/>
            </w:pPr>
            <w:r w:rsidRPr="009C4175">
              <w:t>CO6</w:t>
            </w:r>
          </w:p>
        </w:tc>
        <w:tc>
          <w:tcPr>
            <w:tcW w:w="256" w:type="pct"/>
          </w:tcPr>
          <w:p w14:paraId="66DA27BA" w14:textId="77777777" w:rsidR="00FE36CD" w:rsidRPr="009C4175" w:rsidRDefault="00FE36CD" w:rsidP="00311D07">
            <w:pPr>
              <w:jc w:val="center"/>
            </w:pPr>
            <w:r>
              <w:t>An</w:t>
            </w:r>
          </w:p>
        </w:tc>
        <w:tc>
          <w:tcPr>
            <w:tcW w:w="224" w:type="pct"/>
          </w:tcPr>
          <w:p w14:paraId="5A32F0B2" w14:textId="77777777" w:rsidR="00FE36CD" w:rsidRPr="009C4175" w:rsidRDefault="00FE36CD" w:rsidP="00311D07">
            <w:pPr>
              <w:jc w:val="center"/>
            </w:pPr>
            <w:r>
              <w:t>8</w:t>
            </w:r>
          </w:p>
        </w:tc>
      </w:tr>
      <w:tr w:rsidR="00FE36CD" w:rsidRPr="009C4175" w14:paraId="1C353BF4" w14:textId="77777777" w:rsidTr="00311D07">
        <w:trPr>
          <w:trHeight w:val="283"/>
        </w:trPr>
        <w:tc>
          <w:tcPr>
            <w:tcW w:w="272" w:type="pct"/>
          </w:tcPr>
          <w:p w14:paraId="56DE3E62" w14:textId="77777777" w:rsidR="00FE36CD" w:rsidRPr="009C4175" w:rsidRDefault="00FE36CD" w:rsidP="00311D07">
            <w:pPr>
              <w:jc w:val="center"/>
            </w:pPr>
          </w:p>
        </w:tc>
        <w:tc>
          <w:tcPr>
            <w:tcW w:w="189" w:type="pct"/>
          </w:tcPr>
          <w:p w14:paraId="270C1AFB" w14:textId="77777777" w:rsidR="00FE36CD" w:rsidRPr="009C4175" w:rsidRDefault="00FE36CD" w:rsidP="00311D07">
            <w:pPr>
              <w:jc w:val="center"/>
            </w:pPr>
            <w:r w:rsidRPr="009C4175">
              <w:t>b.</w:t>
            </w:r>
          </w:p>
        </w:tc>
        <w:tc>
          <w:tcPr>
            <w:tcW w:w="3740" w:type="pct"/>
          </w:tcPr>
          <w:p w14:paraId="1673DFCF" w14:textId="77777777" w:rsidR="00FE36CD" w:rsidRPr="009C4175" w:rsidRDefault="00FE36CD" w:rsidP="00311D07">
            <w:pPr>
              <w:jc w:val="both"/>
              <w:rPr>
                <w:bCs/>
              </w:rPr>
            </w:pPr>
            <w:r>
              <w:t>Examine the processes involved in identifying customer needs before launching a product or service.</w:t>
            </w:r>
          </w:p>
        </w:tc>
        <w:tc>
          <w:tcPr>
            <w:tcW w:w="319" w:type="pct"/>
          </w:tcPr>
          <w:p w14:paraId="765DCCC1" w14:textId="77777777" w:rsidR="00FE36CD" w:rsidRPr="009C4175" w:rsidRDefault="00FE36CD" w:rsidP="00311D07">
            <w:pPr>
              <w:jc w:val="center"/>
            </w:pPr>
            <w:r w:rsidRPr="009C4175">
              <w:t>CO6</w:t>
            </w:r>
          </w:p>
        </w:tc>
        <w:tc>
          <w:tcPr>
            <w:tcW w:w="256" w:type="pct"/>
          </w:tcPr>
          <w:p w14:paraId="07851009" w14:textId="77777777" w:rsidR="00FE36CD" w:rsidRPr="009C4175" w:rsidRDefault="00FE36CD" w:rsidP="00311D07">
            <w:pPr>
              <w:jc w:val="center"/>
            </w:pPr>
            <w:r>
              <w:t>A</w:t>
            </w:r>
          </w:p>
        </w:tc>
        <w:tc>
          <w:tcPr>
            <w:tcW w:w="224" w:type="pct"/>
          </w:tcPr>
          <w:p w14:paraId="16C4EFEE" w14:textId="77777777" w:rsidR="00FE36CD" w:rsidRPr="009C4175" w:rsidRDefault="00FE36CD" w:rsidP="00311D07">
            <w:pPr>
              <w:jc w:val="center"/>
            </w:pPr>
            <w:r>
              <w:t>4</w:t>
            </w:r>
          </w:p>
        </w:tc>
      </w:tr>
    </w:tbl>
    <w:p w14:paraId="4149C5D9" w14:textId="77777777" w:rsidR="00FE36CD" w:rsidRDefault="00FE36CD" w:rsidP="002E336A"/>
    <w:p w14:paraId="4637F73D" w14:textId="77777777" w:rsidR="00FE36CD" w:rsidRDefault="00FE36C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C14BE18" w14:textId="77777777" w:rsidR="00FE36CD" w:rsidRDefault="00FE36CD" w:rsidP="002E336A"/>
    <w:tbl>
      <w:tblPr>
        <w:tblStyle w:val="TableGrid"/>
        <w:tblW w:w="10490" w:type="dxa"/>
        <w:tblInd w:w="-714" w:type="dxa"/>
        <w:tblLook w:val="04A0" w:firstRow="1" w:lastRow="0" w:firstColumn="1" w:lastColumn="0" w:noHBand="0" w:noVBand="1"/>
      </w:tblPr>
      <w:tblGrid>
        <w:gridCol w:w="670"/>
        <w:gridCol w:w="9820"/>
      </w:tblGrid>
      <w:tr w:rsidR="00FE36CD" w14:paraId="7E67E633" w14:textId="77777777" w:rsidTr="00311D07">
        <w:trPr>
          <w:trHeight w:val="283"/>
        </w:trPr>
        <w:tc>
          <w:tcPr>
            <w:tcW w:w="670" w:type="dxa"/>
          </w:tcPr>
          <w:p w14:paraId="72CD7DE0" w14:textId="77777777" w:rsidR="00FE36CD" w:rsidRPr="0051318C" w:rsidRDefault="00FE36CD" w:rsidP="00311D07">
            <w:pPr>
              <w:jc w:val="center"/>
              <w:rPr>
                <w:sz w:val="22"/>
                <w:szCs w:val="22"/>
              </w:rPr>
            </w:pPr>
          </w:p>
        </w:tc>
        <w:tc>
          <w:tcPr>
            <w:tcW w:w="9820" w:type="dxa"/>
          </w:tcPr>
          <w:p w14:paraId="5062EE97" w14:textId="77777777" w:rsidR="00FE36CD" w:rsidRPr="0051318C" w:rsidRDefault="00FE36CD" w:rsidP="00311D07">
            <w:pPr>
              <w:jc w:val="center"/>
              <w:rPr>
                <w:b/>
                <w:sz w:val="22"/>
                <w:szCs w:val="22"/>
              </w:rPr>
            </w:pPr>
            <w:r w:rsidRPr="0051318C">
              <w:rPr>
                <w:b/>
                <w:sz w:val="22"/>
                <w:szCs w:val="22"/>
              </w:rPr>
              <w:t>COURSE OUTCOMES</w:t>
            </w:r>
          </w:p>
        </w:tc>
      </w:tr>
      <w:tr w:rsidR="00FE36CD" w14:paraId="6F3FE281" w14:textId="77777777" w:rsidTr="00311D07">
        <w:trPr>
          <w:trHeight w:val="283"/>
        </w:trPr>
        <w:tc>
          <w:tcPr>
            <w:tcW w:w="670" w:type="dxa"/>
          </w:tcPr>
          <w:p w14:paraId="72F74070" w14:textId="77777777" w:rsidR="00FE36CD" w:rsidRPr="00302FF6" w:rsidRDefault="00FE36CD" w:rsidP="00311D07">
            <w:pPr>
              <w:jc w:val="center"/>
              <w:rPr>
                <w:b/>
                <w:bCs/>
                <w:sz w:val="22"/>
                <w:szCs w:val="22"/>
              </w:rPr>
            </w:pPr>
            <w:r w:rsidRPr="00302FF6">
              <w:rPr>
                <w:b/>
                <w:bCs/>
                <w:sz w:val="22"/>
                <w:szCs w:val="22"/>
              </w:rPr>
              <w:t>CO1</w:t>
            </w:r>
          </w:p>
        </w:tc>
        <w:tc>
          <w:tcPr>
            <w:tcW w:w="9820" w:type="dxa"/>
          </w:tcPr>
          <w:p w14:paraId="12700A17" w14:textId="77777777" w:rsidR="00FE36CD" w:rsidRPr="0051318C" w:rsidRDefault="00FE36CD" w:rsidP="00311D07">
            <w:pPr>
              <w:rPr>
                <w:sz w:val="22"/>
                <w:szCs w:val="22"/>
              </w:rPr>
            </w:pPr>
            <w:r w:rsidRPr="00B62674">
              <w:rPr>
                <w:bCs/>
                <w:color w:val="000000"/>
              </w:rPr>
              <w:t>Remember or recognize what it takes to start an entrepreneurial endeavor.</w:t>
            </w:r>
          </w:p>
        </w:tc>
      </w:tr>
      <w:tr w:rsidR="00FE36CD" w14:paraId="1D3ED2B1" w14:textId="77777777" w:rsidTr="00311D07">
        <w:trPr>
          <w:trHeight w:val="283"/>
        </w:trPr>
        <w:tc>
          <w:tcPr>
            <w:tcW w:w="670" w:type="dxa"/>
          </w:tcPr>
          <w:p w14:paraId="00E15A04" w14:textId="77777777" w:rsidR="00FE36CD" w:rsidRPr="00302FF6" w:rsidRDefault="00FE36CD" w:rsidP="00311D07">
            <w:pPr>
              <w:jc w:val="center"/>
              <w:rPr>
                <w:b/>
                <w:bCs/>
                <w:sz w:val="22"/>
                <w:szCs w:val="22"/>
              </w:rPr>
            </w:pPr>
            <w:r w:rsidRPr="00302FF6">
              <w:rPr>
                <w:b/>
                <w:bCs/>
                <w:sz w:val="22"/>
                <w:szCs w:val="22"/>
              </w:rPr>
              <w:t>CO2</w:t>
            </w:r>
          </w:p>
        </w:tc>
        <w:tc>
          <w:tcPr>
            <w:tcW w:w="9820" w:type="dxa"/>
          </w:tcPr>
          <w:p w14:paraId="6046F556" w14:textId="77777777" w:rsidR="00FE36CD" w:rsidRPr="0051318C" w:rsidRDefault="00FE36CD" w:rsidP="00311D07">
            <w:pPr>
              <w:rPr>
                <w:sz w:val="22"/>
                <w:szCs w:val="22"/>
              </w:rPr>
            </w:pPr>
            <w:r w:rsidRPr="00B62674">
              <w:rPr>
                <w:bCs/>
                <w:color w:val="000000"/>
              </w:rPr>
              <w:t>Interpret the critical factors involved in real-world case studies.</w:t>
            </w:r>
          </w:p>
        </w:tc>
      </w:tr>
      <w:tr w:rsidR="00FE36CD" w14:paraId="0745CB0C" w14:textId="77777777" w:rsidTr="00311D07">
        <w:trPr>
          <w:trHeight w:val="283"/>
        </w:trPr>
        <w:tc>
          <w:tcPr>
            <w:tcW w:w="670" w:type="dxa"/>
          </w:tcPr>
          <w:p w14:paraId="0E258534" w14:textId="77777777" w:rsidR="00FE36CD" w:rsidRPr="00302FF6" w:rsidRDefault="00FE36CD" w:rsidP="00311D07">
            <w:pPr>
              <w:jc w:val="center"/>
              <w:rPr>
                <w:b/>
                <w:bCs/>
                <w:sz w:val="22"/>
                <w:szCs w:val="22"/>
              </w:rPr>
            </w:pPr>
            <w:r w:rsidRPr="00302FF6">
              <w:rPr>
                <w:b/>
                <w:bCs/>
                <w:sz w:val="22"/>
                <w:szCs w:val="22"/>
              </w:rPr>
              <w:t>CO3</w:t>
            </w:r>
          </w:p>
        </w:tc>
        <w:tc>
          <w:tcPr>
            <w:tcW w:w="9820" w:type="dxa"/>
          </w:tcPr>
          <w:p w14:paraId="5073D882" w14:textId="77777777" w:rsidR="00FE36CD" w:rsidRPr="0051318C" w:rsidRDefault="00FE36CD" w:rsidP="00311D07">
            <w:pPr>
              <w:rPr>
                <w:sz w:val="22"/>
                <w:szCs w:val="22"/>
              </w:rPr>
            </w:pPr>
            <w:r w:rsidRPr="00B62674">
              <w:rPr>
                <w:bCs/>
                <w:color w:val="000000"/>
              </w:rPr>
              <w:t>Apply the lean start-up techniques to student own business idea.</w:t>
            </w:r>
          </w:p>
        </w:tc>
      </w:tr>
      <w:tr w:rsidR="00FE36CD" w14:paraId="7AB60F74" w14:textId="77777777" w:rsidTr="00311D07">
        <w:trPr>
          <w:trHeight w:val="283"/>
        </w:trPr>
        <w:tc>
          <w:tcPr>
            <w:tcW w:w="670" w:type="dxa"/>
          </w:tcPr>
          <w:p w14:paraId="1B8B3A58" w14:textId="77777777" w:rsidR="00FE36CD" w:rsidRPr="00302FF6" w:rsidRDefault="00FE36CD" w:rsidP="00311D07">
            <w:pPr>
              <w:jc w:val="center"/>
              <w:rPr>
                <w:b/>
                <w:bCs/>
                <w:sz w:val="22"/>
                <w:szCs w:val="22"/>
              </w:rPr>
            </w:pPr>
            <w:r w:rsidRPr="00302FF6">
              <w:rPr>
                <w:b/>
                <w:bCs/>
                <w:sz w:val="22"/>
                <w:szCs w:val="22"/>
              </w:rPr>
              <w:t>CO4</w:t>
            </w:r>
          </w:p>
        </w:tc>
        <w:tc>
          <w:tcPr>
            <w:tcW w:w="9820" w:type="dxa"/>
          </w:tcPr>
          <w:p w14:paraId="4749F12C" w14:textId="77777777" w:rsidR="00FE36CD" w:rsidRPr="0051318C" w:rsidRDefault="00FE36CD" w:rsidP="00311D07">
            <w:pPr>
              <w:rPr>
                <w:sz w:val="22"/>
                <w:szCs w:val="22"/>
              </w:rPr>
            </w:pPr>
            <w:r w:rsidRPr="00B62674">
              <w:rPr>
                <w:bCs/>
                <w:color w:val="000000"/>
              </w:rPr>
              <w:t>Analyze the go-to-market strategy of a start-up.</w:t>
            </w:r>
          </w:p>
        </w:tc>
      </w:tr>
      <w:tr w:rsidR="00FE36CD" w14:paraId="32E69ABD" w14:textId="77777777" w:rsidTr="00311D07">
        <w:trPr>
          <w:trHeight w:val="283"/>
        </w:trPr>
        <w:tc>
          <w:tcPr>
            <w:tcW w:w="670" w:type="dxa"/>
          </w:tcPr>
          <w:p w14:paraId="357BD99D" w14:textId="77777777" w:rsidR="00FE36CD" w:rsidRPr="00302FF6" w:rsidRDefault="00FE36CD" w:rsidP="00311D07">
            <w:pPr>
              <w:jc w:val="center"/>
              <w:rPr>
                <w:b/>
                <w:bCs/>
                <w:sz w:val="22"/>
                <w:szCs w:val="22"/>
              </w:rPr>
            </w:pPr>
            <w:r w:rsidRPr="00302FF6">
              <w:rPr>
                <w:b/>
                <w:bCs/>
                <w:sz w:val="22"/>
                <w:szCs w:val="22"/>
              </w:rPr>
              <w:t>CO5</w:t>
            </w:r>
          </w:p>
        </w:tc>
        <w:tc>
          <w:tcPr>
            <w:tcW w:w="9820" w:type="dxa"/>
          </w:tcPr>
          <w:p w14:paraId="6B583B44" w14:textId="77777777" w:rsidR="00FE36CD" w:rsidRPr="0051318C" w:rsidRDefault="00FE36CD" w:rsidP="00311D07">
            <w:pPr>
              <w:rPr>
                <w:sz w:val="22"/>
                <w:szCs w:val="22"/>
              </w:rPr>
            </w:pPr>
            <w:r w:rsidRPr="00B62674">
              <w:rPr>
                <w:bCs/>
                <w:color w:val="000000"/>
              </w:rPr>
              <w:t>Evaluate the action plan along student entrepreneurial journey.</w:t>
            </w:r>
          </w:p>
        </w:tc>
      </w:tr>
      <w:tr w:rsidR="00FE36CD" w14:paraId="26CED0EC" w14:textId="77777777" w:rsidTr="00311D07">
        <w:trPr>
          <w:trHeight w:val="283"/>
        </w:trPr>
        <w:tc>
          <w:tcPr>
            <w:tcW w:w="670" w:type="dxa"/>
          </w:tcPr>
          <w:p w14:paraId="53CB0207" w14:textId="77777777" w:rsidR="00FE36CD" w:rsidRPr="00302FF6" w:rsidRDefault="00FE36CD" w:rsidP="00311D07">
            <w:pPr>
              <w:jc w:val="center"/>
              <w:rPr>
                <w:b/>
                <w:bCs/>
                <w:sz w:val="22"/>
                <w:szCs w:val="22"/>
              </w:rPr>
            </w:pPr>
            <w:r w:rsidRPr="00302FF6">
              <w:rPr>
                <w:b/>
                <w:bCs/>
                <w:sz w:val="22"/>
                <w:szCs w:val="22"/>
              </w:rPr>
              <w:t>CO6</w:t>
            </w:r>
          </w:p>
        </w:tc>
        <w:tc>
          <w:tcPr>
            <w:tcW w:w="9820" w:type="dxa"/>
          </w:tcPr>
          <w:p w14:paraId="2E199751" w14:textId="77777777" w:rsidR="00FE36CD" w:rsidRPr="0051318C" w:rsidRDefault="00FE36CD" w:rsidP="00311D07">
            <w:pPr>
              <w:rPr>
                <w:sz w:val="22"/>
                <w:szCs w:val="22"/>
              </w:rPr>
            </w:pPr>
            <w:r w:rsidRPr="00B62674">
              <w:rPr>
                <w:bCs/>
                <w:color w:val="000000"/>
              </w:rPr>
              <w:t>Develop product concepts, design and prototype fabrication.</w:t>
            </w:r>
          </w:p>
        </w:tc>
      </w:tr>
    </w:tbl>
    <w:p w14:paraId="6731C70C" w14:textId="77777777" w:rsidR="00FE36CD"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1318C" w14:paraId="5E01E10E" w14:textId="77777777" w:rsidTr="00E56E00">
        <w:trPr>
          <w:jc w:val="center"/>
        </w:trPr>
        <w:tc>
          <w:tcPr>
            <w:tcW w:w="6385" w:type="dxa"/>
            <w:gridSpan w:val="8"/>
          </w:tcPr>
          <w:p w14:paraId="7BAE04FA" w14:textId="77777777" w:rsidR="00FE36CD" w:rsidRPr="0051318C" w:rsidRDefault="00FE36CD" w:rsidP="00311D07">
            <w:pPr>
              <w:jc w:val="center"/>
              <w:rPr>
                <w:b/>
                <w:sz w:val="22"/>
                <w:szCs w:val="22"/>
              </w:rPr>
            </w:pPr>
            <w:r w:rsidRPr="0051318C">
              <w:rPr>
                <w:b/>
                <w:sz w:val="22"/>
                <w:szCs w:val="22"/>
              </w:rPr>
              <w:t xml:space="preserve">Assessment Pattern as per Bloom’s </w:t>
            </w:r>
            <w:r>
              <w:rPr>
                <w:b/>
                <w:sz w:val="22"/>
                <w:szCs w:val="22"/>
              </w:rPr>
              <w:t>Level</w:t>
            </w:r>
          </w:p>
        </w:tc>
      </w:tr>
      <w:tr w:rsidR="00FE36CD" w:rsidRPr="0051318C" w14:paraId="7F56AF44" w14:textId="77777777" w:rsidTr="00E56E00">
        <w:trPr>
          <w:jc w:val="center"/>
        </w:trPr>
        <w:tc>
          <w:tcPr>
            <w:tcW w:w="1140" w:type="dxa"/>
          </w:tcPr>
          <w:p w14:paraId="0923C835" w14:textId="77777777" w:rsidR="00FE36CD" w:rsidRPr="00302FF6" w:rsidRDefault="00FE36CD" w:rsidP="00311D07">
            <w:pPr>
              <w:jc w:val="center"/>
              <w:rPr>
                <w:b/>
                <w:bCs/>
                <w:sz w:val="22"/>
                <w:szCs w:val="22"/>
              </w:rPr>
            </w:pPr>
            <w:r w:rsidRPr="00302FF6">
              <w:rPr>
                <w:b/>
                <w:bCs/>
                <w:sz w:val="22"/>
                <w:szCs w:val="22"/>
              </w:rPr>
              <w:t xml:space="preserve">CO / </w:t>
            </w:r>
            <w:r>
              <w:rPr>
                <w:b/>
                <w:bCs/>
                <w:sz w:val="22"/>
                <w:szCs w:val="22"/>
              </w:rPr>
              <w:t>BL</w:t>
            </w:r>
          </w:p>
        </w:tc>
        <w:tc>
          <w:tcPr>
            <w:tcW w:w="709" w:type="dxa"/>
          </w:tcPr>
          <w:p w14:paraId="3CC43EDE" w14:textId="77777777" w:rsidR="00FE36CD" w:rsidRPr="0051318C" w:rsidRDefault="00FE36CD" w:rsidP="00311D07">
            <w:pPr>
              <w:jc w:val="center"/>
              <w:rPr>
                <w:b/>
                <w:sz w:val="22"/>
                <w:szCs w:val="22"/>
              </w:rPr>
            </w:pPr>
            <w:r w:rsidRPr="0051318C">
              <w:rPr>
                <w:b/>
                <w:sz w:val="22"/>
                <w:szCs w:val="22"/>
              </w:rPr>
              <w:t>R</w:t>
            </w:r>
          </w:p>
        </w:tc>
        <w:tc>
          <w:tcPr>
            <w:tcW w:w="708" w:type="dxa"/>
          </w:tcPr>
          <w:p w14:paraId="4FACAB88" w14:textId="77777777" w:rsidR="00FE36CD" w:rsidRPr="0051318C" w:rsidRDefault="00FE36CD" w:rsidP="00311D07">
            <w:pPr>
              <w:jc w:val="center"/>
              <w:rPr>
                <w:b/>
                <w:sz w:val="22"/>
                <w:szCs w:val="22"/>
              </w:rPr>
            </w:pPr>
            <w:r w:rsidRPr="0051318C">
              <w:rPr>
                <w:b/>
                <w:sz w:val="22"/>
                <w:szCs w:val="22"/>
              </w:rPr>
              <w:t>U</w:t>
            </w:r>
          </w:p>
        </w:tc>
        <w:tc>
          <w:tcPr>
            <w:tcW w:w="709" w:type="dxa"/>
          </w:tcPr>
          <w:p w14:paraId="2E3D54ED" w14:textId="77777777" w:rsidR="00FE36CD" w:rsidRPr="0051318C" w:rsidRDefault="00FE36CD" w:rsidP="00311D07">
            <w:pPr>
              <w:jc w:val="center"/>
              <w:rPr>
                <w:b/>
                <w:sz w:val="22"/>
                <w:szCs w:val="22"/>
              </w:rPr>
            </w:pPr>
            <w:r w:rsidRPr="0051318C">
              <w:rPr>
                <w:b/>
                <w:sz w:val="22"/>
                <w:szCs w:val="22"/>
              </w:rPr>
              <w:t>A</w:t>
            </w:r>
          </w:p>
        </w:tc>
        <w:tc>
          <w:tcPr>
            <w:tcW w:w="709" w:type="dxa"/>
          </w:tcPr>
          <w:p w14:paraId="01EFDDBF" w14:textId="77777777" w:rsidR="00FE36CD" w:rsidRPr="0051318C" w:rsidRDefault="00FE36CD" w:rsidP="00311D07">
            <w:pPr>
              <w:jc w:val="center"/>
              <w:rPr>
                <w:b/>
                <w:sz w:val="22"/>
                <w:szCs w:val="22"/>
              </w:rPr>
            </w:pPr>
            <w:r w:rsidRPr="0051318C">
              <w:rPr>
                <w:b/>
                <w:sz w:val="22"/>
                <w:szCs w:val="22"/>
              </w:rPr>
              <w:t>An</w:t>
            </w:r>
          </w:p>
        </w:tc>
        <w:tc>
          <w:tcPr>
            <w:tcW w:w="709" w:type="dxa"/>
          </w:tcPr>
          <w:p w14:paraId="6A1A8D19" w14:textId="77777777" w:rsidR="00FE36CD" w:rsidRPr="0051318C" w:rsidRDefault="00FE36CD" w:rsidP="00311D07">
            <w:pPr>
              <w:jc w:val="center"/>
              <w:rPr>
                <w:b/>
                <w:sz w:val="22"/>
                <w:szCs w:val="22"/>
              </w:rPr>
            </w:pPr>
            <w:r w:rsidRPr="0051318C">
              <w:rPr>
                <w:b/>
                <w:sz w:val="22"/>
                <w:szCs w:val="22"/>
              </w:rPr>
              <w:t>E</w:t>
            </w:r>
          </w:p>
        </w:tc>
        <w:tc>
          <w:tcPr>
            <w:tcW w:w="708" w:type="dxa"/>
          </w:tcPr>
          <w:p w14:paraId="17A3F870" w14:textId="77777777" w:rsidR="00FE36CD" w:rsidRPr="0051318C" w:rsidRDefault="00FE36CD" w:rsidP="00311D07">
            <w:pPr>
              <w:jc w:val="center"/>
              <w:rPr>
                <w:b/>
                <w:sz w:val="22"/>
                <w:szCs w:val="22"/>
              </w:rPr>
            </w:pPr>
            <w:r w:rsidRPr="0051318C">
              <w:rPr>
                <w:b/>
                <w:sz w:val="22"/>
                <w:szCs w:val="22"/>
              </w:rPr>
              <w:t>C</w:t>
            </w:r>
          </w:p>
        </w:tc>
        <w:tc>
          <w:tcPr>
            <w:tcW w:w="993" w:type="dxa"/>
          </w:tcPr>
          <w:p w14:paraId="087EB0F0" w14:textId="77777777" w:rsidR="00FE36CD" w:rsidRPr="0051318C" w:rsidRDefault="00FE36CD" w:rsidP="00311D07">
            <w:pPr>
              <w:jc w:val="center"/>
              <w:rPr>
                <w:b/>
                <w:sz w:val="22"/>
                <w:szCs w:val="22"/>
              </w:rPr>
            </w:pPr>
            <w:r w:rsidRPr="0051318C">
              <w:rPr>
                <w:b/>
                <w:sz w:val="22"/>
                <w:szCs w:val="22"/>
              </w:rPr>
              <w:t>Total</w:t>
            </w:r>
          </w:p>
        </w:tc>
      </w:tr>
      <w:tr w:rsidR="00FE36CD" w:rsidRPr="0051318C" w14:paraId="7964C8A4" w14:textId="77777777" w:rsidTr="00311D07">
        <w:trPr>
          <w:jc w:val="center"/>
        </w:trPr>
        <w:tc>
          <w:tcPr>
            <w:tcW w:w="1140" w:type="dxa"/>
          </w:tcPr>
          <w:p w14:paraId="3B8EB9DE" w14:textId="77777777" w:rsidR="00FE36CD" w:rsidRPr="00302FF6" w:rsidRDefault="00FE36CD" w:rsidP="00311D07">
            <w:pPr>
              <w:jc w:val="center"/>
              <w:rPr>
                <w:b/>
                <w:bCs/>
                <w:sz w:val="22"/>
                <w:szCs w:val="22"/>
              </w:rPr>
            </w:pPr>
            <w:r w:rsidRPr="00302FF6">
              <w:rPr>
                <w:b/>
                <w:bCs/>
                <w:sz w:val="22"/>
                <w:szCs w:val="22"/>
              </w:rPr>
              <w:t>CO1</w:t>
            </w:r>
          </w:p>
        </w:tc>
        <w:tc>
          <w:tcPr>
            <w:tcW w:w="709" w:type="dxa"/>
          </w:tcPr>
          <w:p w14:paraId="6D7D3E5B" w14:textId="77777777" w:rsidR="00FE36CD" w:rsidRPr="0051318C" w:rsidRDefault="00FE36CD" w:rsidP="00311D07">
            <w:pPr>
              <w:jc w:val="center"/>
              <w:rPr>
                <w:sz w:val="22"/>
                <w:szCs w:val="22"/>
              </w:rPr>
            </w:pPr>
            <w:r>
              <w:rPr>
                <w:sz w:val="22"/>
                <w:szCs w:val="22"/>
              </w:rPr>
              <w:t>1</w:t>
            </w:r>
          </w:p>
        </w:tc>
        <w:tc>
          <w:tcPr>
            <w:tcW w:w="708" w:type="dxa"/>
          </w:tcPr>
          <w:p w14:paraId="78CE188C" w14:textId="77777777" w:rsidR="00FE36CD" w:rsidRPr="0051318C" w:rsidRDefault="00FE36CD" w:rsidP="00311D07">
            <w:pPr>
              <w:jc w:val="center"/>
              <w:rPr>
                <w:sz w:val="22"/>
                <w:szCs w:val="22"/>
              </w:rPr>
            </w:pPr>
            <w:r>
              <w:rPr>
                <w:sz w:val="22"/>
                <w:szCs w:val="22"/>
              </w:rPr>
              <w:t>9</w:t>
            </w:r>
          </w:p>
        </w:tc>
        <w:tc>
          <w:tcPr>
            <w:tcW w:w="709" w:type="dxa"/>
          </w:tcPr>
          <w:p w14:paraId="1590BDDB" w14:textId="77777777" w:rsidR="00FE36CD" w:rsidRPr="0051318C" w:rsidRDefault="00FE36CD" w:rsidP="00311D07">
            <w:pPr>
              <w:jc w:val="center"/>
              <w:rPr>
                <w:sz w:val="22"/>
                <w:szCs w:val="22"/>
              </w:rPr>
            </w:pPr>
            <w:r>
              <w:rPr>
                <w:sz w:val="22"/>
                <w:szCs w:val="22"/>
              </w:rPr>
              <w:t>4</w:t>
            </w:r>
          </w:p>
        </w:tc>
        <w:tc>
          <w:tcPr>
            <w:tcW w:w="709" w:type="dxa"/>
          </w:tcPr>
          <w:p w14:paraId="6CD02BEF" w14:textId="77777777" w:rsidR="00FE36CD" w:rsidRPr="0051318C" w:rsidRDefault="00FE36CD" w:rsidP="00311D07">
            <w:pPr>
              <w:jc w:val="center"/>
              <w:rPr>
                <w:sz w:val="22"/>
                <w:szCs w:val="22"/>
              </w:rPr>
            </w:pPr>
            <w:r>
              <w:rPr>
                <w:sz w:val="22"/>
                <w:szCs w:val="22"/>
              </w:rPr>
              <w:t>15</w:t>
            </w:r>
          </w:p>
        </w:tc>
        <w:tc>
          <w:tcPr>
            <w:tcW w:w="709" w:type="dxa"/>
          </w:tcPr>
          <w:p w14:paraId="09326491" w14:textId="77777777" w:rsidR="00FE36CD" w:rsidRPr="0051318C" w:rsidRDefault="00FE36CD" w:rsidP="00311D07">
            <w:pPr>
              <w:jc w:val="center"/>
              <w:rPr>
                <w:sz w:val="22"/>
                <w:szCs w:val="22"/>
              </w:rPr>
            </w:pPr>
            <w:r>
              <w:rPr>
                <w:sz w:val="22"/>
                <w:szCs w:val="22"/>
              </w:rPr>
              <w:t>-</w:t>
            </w:r>
          </w:p>
        </w:tc>
        <w:tc>
          <w:tcPr>
            <w:tcW w:w="708" w:type="dxa"/>
          </w:tcPr>
          <w:p w14:paraId="6D48C226" w14:textId="77777777" w:rsidR="00FE36CD" w:rsidRPr="0051318C" w:rsidRDefault="00FE36CD" w:rsidP="00311D07">
            <w:pPr>
              <w:jc w:val="center"/>
              <w:rPr>
                <w:sz w:val="22"/>
                <w:szCs w:val="22"/>
              </w:rPr>
            </w:pPr>
            <w:r>
              <w:rPr>
                <w:sz w:val="22"/>
                <w:szCs w:val="22"/>
              </w:rPr>
              <w:t>-</w:t>
            </w:r>
          </w:p>
        </w:tc>
        <w:tc>
          <w:tcPr>
            <w:tcW w:w="993" w:type="dxa"/>
          </w:tcPr>
          <w:p w14:paraId="1B4D23D8" w14:textId="77777777" w:rsidR="00FE36CD" w:rsidRPr="0051318C" w:rsidRDefault="00FE36CD" w:rsidP="00311D07">
            <w:pPr>
              <w:jc w:val="center"/>
              <w:rPr>
                <w:sz w:val="22"/>
                <w:szCs w:val="22"/>
              </w:rPr>
            </w:pPr>
            <w:r>
              <w:rPr>
                <w:sz w:val="22"/>
                <w:szCs w:val="22"/>
              </w:rPr>
              <w:t>29</w:t>
            </w:r>
          </w:p>
        </w:tc>
      </w:tr>
      <w:tr w:rsidR="00FE36CD" w:rsidRPr="0051318C" w14:paraId="1D06D09A" w14:textId="77777777" w:rsidTr="00311D07">
        <w:trPr>
          <w:jc w:val="center"/>
        </w:trPr>
        <w:tc>
          <w:tcPr>
            <w:tcW w:w="1140" w:type="dxa"/>
          </w:tcPr>
          <w:p w14:paraId="2A723E1B" w14:textId="77777777" w:rsidR="00FE36CD" w:rsidRPr="00302FF6" w:rsidRDefault="00FE36CD" w:rsidP="00311D07">
            <w:pPr>
              <w:jc w:val="center"/>
              <w:rPr>
                <w:b/>
                <w:bCs/>
                <w:sz w:val="22"/>
                <w:szCs w:val="22"/>
              </w:rPr>
            </w:pPr>
            <w:r w:rsidRPr="00302FF6">
              <w:rPr>
                <w:b/>
                <w:bCs/>
                <w:sz w:val="22"/>
                <w:szCs w:val="22"/>
              </w:rPr>
              <w:t>CO2</w:t>
            </w:r>
          </w:p>
        </w:tc>
        <w:tc>
          <w:tcPr>
            <w:tcW w:w="709" w:type="dxa"/>
          </w:tcPr>
          <w:p w14:paraId="7BC55577" w14:textId="77777777" w:rsidR="00FE36CD" w:rsidRPr="0051318C" w:rsidRDefault="00FE36CD" w:rsidP="00311D07">
            <w:pPr>
              <w:jc w:val="center"/>
              <w:rPr>
                <w:sz w:val="22"/>
                <w:szCs w:val="22"/>
              </w:rPr>
            </w:pPr>
            <w:r>
              <w:rPr>
                <w:sz w:val="22"/>
                <w:szCs w:val="22"/>
              </w:rPr>
              <w:t>2</w:t>
            </w:r>
          </w:p>
        </w:tc>
        <w:tc>
          <w:tcPr>
            <w:tcW w:w="708" w:type="dxa"/>
          </w:tcPr>
          <w:p w14:paraId="5C6CB741" w14:textId="77777777" w:rsidR="00FE36CD" w:rsidRPr="0051318C" w:rsidRDefault="00FE36CD" w:rsidP="00311D07">
            <w:pPr>
              <w:jc w:val="center"/>
              <w:rPr>
                <w:sz w:val="22"/>
                <w:szCs w:val="22"/>
              </w:rPr>
            </w:pPr>
            <w:r>
              <w:rPr>
                <w:sz w:val="22"/>
                <w:szCs w:val="22"/>
              </w:rPr>
              <w:t>-</w:t>
            </w:r>
          </w:p>
        </w:tc>
        <w:tc>
          <w:tcPr>
            <w:tcW w:w="709" w:type="dxa"/>
          </w:tcPr>
          <w:p w14:paraId="51BF30B9" w14:textId="77777777" w:rsidR="00FE36CD" w:rsidRPr="0051318C" w:rsidRDefault="00FE36CD" w:rsidP="00311D07">
            <w:pPr>
              <w:jc w:val="center"/>
              <w:rPr>
                <w:sz w:val="22"/>
                <w:szCs w:val="22"/>
              </w:rPr>
            </w:pPr>
            <w:r>
              <w:rPr>
                <w:sz w:val="22"/>
                <w:szCs w:val="22"/>
              </w:rPr>
              <w:t>15</w:t>
            </w:r>
          </w:p>
        </w:tc>
        <w:tc>
          <w:tcPr>
            <w:tcW w:w="709" w:type="dxa"/>
          </w:tcPr>
          <w:p w14:paraId="2EBD0991" w14:textId="77777777" w:rsidR="00FE36CD" w:rsidRPr="0051318C" w:rsidRDefault="00FE36CD" w:rsidP="00311D07">
            <w:pPr>
              <w:jc w:val="center"/>
              <w:rPr>
                <w:sz w:val="22"/>
                <w:szCs w:val="22"/>
              </w:rPr>
            </w:pPr>
            <w:r>
              <w:rPr>
                <w:sz w:val="22"/>
                <w:szCs w:val="22"/>
              </w:rPr>
              <w:t>-</w:t>
            </w:r>
          </w:p>
        </w:tc>
        <w:tc>
          <w:tcPr>
            <w:tcW w:w="709" w:type="dxa"/>
          </w:tcPr>
          <w:p w14:paraId="2524C9C8" w14:textId="77777777" w:rsidR="00FE36CD" w:rsidRPr="0051318C" w:rsidRDefault="00FE36CD" w:rsidP="00311D07">
            <w:pPr>
              <w:jc w:val="center"/>
              <w:rPr>
                <w:sz w:val="22"/>
                <w:szCs w:val="22"/>
              </w:rPr>
            </w:pPr>
            <w:r>
              <w:rPr>
                <w:sz w:val="22"/>
                <w:szCs w:val="22"/>
              </w:rPr>
              <w:t>-</w:t>
            </w:r>
          </w:p>
        </w:tc>
        <w:tc>
          <w:tcPr>
            <w:tcW w:w="708" w:type="dxa"/>
          </w:tcPr>
          <w:p w14:paraId="0F5DC9C9" w14:textId="77777777" w:rsidR="00FE36CD" w:rsidRPr="0051318C" w:rsidRDefault="00FE36CD" w:rsidP="00311D07">
            <w:pPr>
              <w:jc w:val="center"/>
              <w:rPr>
                <w:sz w:val="22"/>
                <w:szCs w:val="22"/>
              </w:rPr>
            </w:pPr>
            <w:r>
              <w:rPr>
                <w:sz w:val="22"/>
                <w:szCs w:val="22"/>
              </w:rPr>
              <w:t>-</w:t>
            </w:r>
          </w:p>
        </w:tc>
        <w:tc>
          <w:tcPr>
            <w:tcW w:w="993" w:type="dxa"/>
          </w:tcPr>
          <w:p w14:paraId="1C12EC7A" w14:textId="77777777" w:rsidR="00FE36CD" w:rsidRPr="0051318C" w:rsidRDefault="00FE36CD" w:rsidP="00311D07">
            <w:pPr>
              <w:jc w:val="center"/>
              <w:rPr>
                <w:sz w:val="22"/>
                <w:szCs w:val="22"/>
              </w:rPr>
            </w:pPr>
            <w:r>
              <w:rPr>
                <w:sz w:val="22"/>
                <w:szCs w:val="22"/>
              </w:rPr>
              <w:t>17</w:t>
            </w:r>
          </w:p>
        </w:tc>
      </w:tr>
      <w:tr w:rsidR="00FE36CD" w:rsidRPr="0051318C" w14:paraId="6E777F7E" w14:textId="77777777" w:rsidTr="00311D07">
        <w:trPr>
          <w:jc w:val="center"/>
        </w:trPr>
        <w:tc>
          <w:tcPr>
            <w:tcW w:w="1140" w:type="dxa"/>
          </w:tcPr>
          <w:p w14:paraId="297D53FA" w14:textId="77777777" w:rsidR="00FE36CD" w:rsidRPr="00302FF6" w:rsidRDefault="00FE36CD" w:rsidP="00311D07">
            <w:pPr>
              <w:jc w:val="center"/>
              <w:rPr>
                <w:b/>
                <w:bCs/>
                <w:sz w:val="22"/>
                <w:szCs w:val="22"/>
              </w:rPr>
            </w:pPr>
            <w:r w:rsidRPr="00302FF6">
              <w:rPr>
                <w:b/>
                <w:bCs/>
                <w:sz w:val="22"/>
                <w:szCs w:val="22"/>
              </w:rPr>
              <w:t>CO3</w:t>
            </w:r>
          </w:p>
        </w:tc>
        <w:tc>
          <w:tcPr>
            <w:tcW w:w="709" w:type="dxa"/>
          </w:tcPr>
          <w:p w14:paraId="480B61DB" w14:textId="77777777" w:rsidR="00FE36CD" w:rsidRPr="0051318C" w:rsidRDefault="00FE36CD" w:rsidP="00311D07">
            <w:pPr>
              <w:jc w:val="center"/>
              <w:rPr>
                <w:sz w:val="22"/>
                <w:szCs w:val="22"/>
              </w:rPr>
            </w:pPr>
            <w:r>
              <w:rPr>
                <w:sz w:val="22"/>
                <w:szCs w:val="22"/>
              </w:rPr>
              <w:t>1</w:t>
            </w:r>
          </w:p>
        </w:tc>
        <w:tc>
          <w:tcPr>
            <w:tcW w:w="708" w:type="dxa"/>
          </w:tcPr>
          <w:p w14:paraId="77B5E5B2" w14:textId="77777777" w:rsidR="00FE36CD" w:rsidRPr="0051318C" w:rsidRDefault="00FE36CD" w:rsidP="00311D07">
            <w:pPr>
              <w:jc w:val="center"/>
              <w:rPr>
                <w:sz w:val="22"/>
                <w:szCs w:val="22"/>
              </w:rPr>
            </w:pPr>
            <w:r>
              <w:rPr>
                <w:sz w:val="22"/>
                <w:szCs w:val="22"/>
              </w:rPr>
              <w:t>4</w:t>
            </w:r>
          </w:p>
        </w:tc>
        <w:tc>
          <w:tcPr>
            <w:tcW w:w="709" w:type="dxa"/>
          </w:tcPr>
          <w:p w14:paraId="1839E763" w14:textId="77777777" w:rsidR="00FE36CD" w:rsidRPr="0051318C" w:rsidRDefault="00FE36CD" w:rsidP="00311D07">
            <w:pPr>
              <w:jc w:val="center"/>
              <w:rPr>
                <w:sz w:val="22"/>
                <w:szCs w:val="22"/>
              </w:rPr>
            </w:pPr>
            <w:r>
              <w:rPr>
                <w:sz w:val="22"/>
                <w:szCs w:val="22"/>
              </w:rPr>
              <w:t>12</w:t>
            </w:r>
          </w:p>
        </w:tc>
        <w:tc>
          <w:tcPr>
            <w:tcW w:w="709" w:type="dxa"/>
          </w:tcPr>
          <w:p w14:paraId="006E6F0D" w14:textId="77777777" w:rsidR="00FE36CD" w:rsidRPr="0051318C" w:rsidRDefault="00FE36CD" w:rsidP="00311D07">
            <w:pPr>
              <w:jc w:val="center"/>
              <w:rPr>
                <w:sz w:val="22"/>
                <w:szCs w:val="22"/>
              </w:rPr>
            </w:pPr>
            <w:r>
              <w:rPr>
                <w:sz w:val="22"/>
                <w:szCs w:val="22"/>
              </w:rPr>
              <w:t>-</w:t>
            </w:r>
          </w:p>
        </w:tc>
        <w:tc>
          <w:tcPr>
            <w:tcW w:w="709" w:type="dxa"/>
          </w:tcPr>
          <w:p w14:paraId="27A6EE09" w14:textId="77777777" w:rsidR="00FE36CD" w:rsidRPr="0051318C" w:rsidRDefault="00FE36CD" w:rsidP="00311D07">
            <w:pPr>
              <w:jc w:val="center"/>
              <w:rPr>
                <w:sz w:val="22"/>
                <w:szCs w:val="22"/>
              </w:rPr>
            </w:pPr>
            <w:r>
              <w:rPr>
                <w:sz w:val="22"/>
                <w:szCs w:val="22"/>
              </w:rPr>
              <w:t>-</w:t>
            </w:r>
          </w:p>
        </w:tc>
        <w:tc>
          <w:tcPr>
            <w:tcW w:w="708" w:type="dxa"/>
          </w:tcPr>
          <w:p w14:paraId="4A069E78" w14:textId="77777777" w:rsidR="00FE36CD" w:rsidRPr="0051318C" w:rsidRDefault="00FE36CD" w:rsidP="00311D07">
            <w:pPr>
              <w:jc w:val="center"/>
              <w:rPr>
                <w:sz w:val="22"/>
                <w:szCs w:val="22"/>
              </w:rPr>
            </w:pPr>
            <w:r>
              <w:rPr>
                <w:sz w:val="22"/>
                <w:szCs w:val="22"/>
              </w:rPr>
              <w:t>-</w:t>
            </w:r>
          </w:p>
        </w:tc>
        <w:tc>
          <w:tcPr>
            <w:tcW w:w="993" w:type="dxa"/>
          </w:tcPr>
          <w:p w14:paraId="7AFA46B5" w14:textId="77777777" w:rsidR="00FE36CD" w:rsidRPr="0051318C" w:rsidRDefault="00FE36CD" w:rsidP="00311D07">
            <w:pPr>
              <w:jc w:val="center"/>
              <w:rPr>
                <w:sz w:val="22"/>
                <w:szCs w:val="22"/>
              </w:rPr>
            </w:pPr>
            <w:r>
              <w:rPr>
                <w:sz w:val="22"/>
                <w:szCs w:val="22"/>
              </w:rPr>
              <w:t>17</w:t>
            </w:r>
          </w:p>
        </w:tc>
      </w:tr>
      <w:tr w:rsidR="00FE36CD" w:rsidRPr="0051318C" w14:paraId="27382E3A" w14:textId="77777777" w:rsidTr="00311D07">
        <w:trPr>
          <w:jc w:val="center"/>
        </w:trPr>
        <w:tc>
          <w:tcPr>
            <w:tcW w:w="1140" w:type="dxa"/>
          </w:tcPr>
          <w:p w14:paraId="7962FAC8" w14:textId="77777777" w:rsidR="00FE36CD" w:rsidRPr="00302FF6" w:rsidRDefault="00FE36CD" w:rsidP="00311D07">
            <w:pPr>
              <w:jc w:val="center"/>
              <w:rPr>
                <w:b/>
                <w:bCs/>
                <w:sz w:val="22"/>
                <w:szCs w:val="22"/>
              </w:rPr>
            </w:pPr>
            <w:r w:rsidRPr="00302FF6">
              <w:rPr>
                <w:b/>
                <w:bCs/>
                <w:sz w:val="22"/>
                <w:szCs w:val="22"/>
              </w:rPr>
              <w:t>CO4</w:t>
            </w:r>
          </w:p>
        </w:tc>
        <w:tc>
          <w:tcPr>
            <w:tcW w:w="709" w:type="dxa"/>
          </w:tcPr>
          <w:p w14:paraId="653BCE27" w14:textId="77777777" w:rsidR="00FE36CD" w:rsidRPr="0051318C" w:rsidRDefault="00FE36CD" w:rsidP="00311D07">
            <w:pPr>
              <w:jc w:val="center"/>
              <w:rPr>
                <w:sz w:val="22"/>
                <w:szCs w:val="22"/>
              </w:rPr>
            </w:pPr>
            <w:r>
              <w:rPr>
                <w:sz w:val="22"/>
                <w:szCs w:val="22"/>
              </w:rPr>
              <w:t>1</w:t>
            </w:r>
          </w:p>
        </w:tc>
        <w:tc>
          <w:tcPr>
            <w:tcW w:w="708" w:type="dxa"/>
          </w:tcPr>
          <w:p w14:paraId="4260A5FA" w14:textId="77777777" w:rsidR="00FE36CD" w:rsidRPr="0051318C" w:rsidRDefault="00FE36CD" w:rsidP="00311D07">
            <w:pPr>
              <w:jc w:val="center"/>
              <w:rPr>
                <w:sz w:val="22"/>
                <w:szCs w:val="22"/>
              </w:rPr>
            </w:pPr>
            <w:r>
              <w:rPr>
                <w:sz w:val="22"/>
                <w:szCs w:val="22"/>
              </w:rPr>
              <w:t>7</w:t>
            </w:r>
          </w:p>
        </w:tc>
        <w:tc>
          <w:tcPr>
            <w:tcW w:w="709" w:type="dxa"/>
          </w:tcPr>
          <w:p w14:paraId="10CC52AC" w14:textId="77777777" w:rsidR="00FE36CD" w:rsidRPr="0051318C" w:rsidRDefault="00FE36CD" w:rsidP="00311D07">
            <w:pPr>
              <w:jc w:val="center"/>
              <w:rPr>
                <w:sz w:val="22"/>
                <w:szCs w:val="22"/>
              </w:rPr>
            </w:pPr>
            <w:r>
              <w:rPr>
                <w:sz w:val="22"/>
                <w:szCs w:val="22"/>
              </w:rPr>
              <w:t>-</w:t>
            </w:r>
          </w:p>
        </w:tc>
        <w:tc>
          <w:tcPr>
            <w:tcW w:w="709" w:type="dxa"/>
          </w:tcPr>
          <w:p w14:paraId="098C44B7" w14:textId="77777777" w:rsidR="00FE36CD" w:rsidRPr="0051318C" w:rsidRDefault="00FE36CD" w:rsidP="00311D07">
            <w:pPr>
              <w:jc w:val="center"/>
              <w:rPr>
                <w:sz w:val="22"/>
                <w:szCs w:val="22"/>
              </w:rPr>
            </w:pPr>
            <w:r>
              <w:rPr>
                <w:sz w:val="22"/>
                <w:szCs w:val="22"/>
              </w:rPr>
              <w:t>1</w:t>
            </w:r>
          </w:p>
        </w:tc>
        <w:tc>
          <w:tcPr>
            <w:tcW w:w="709" w:type="dxa"/>
          </w:tcPr>
          <w:p w14:paraId="6534C4BE" w14:textId="77777777" w:rsidR="00FE36CD" w:rsidRPr="0051318C" w:rsidRDefault="00FE36CD" w:rsidP="00311D07">
            <w:pPr>
              <w:jc w:val="center"/>
              <w:rPr>
                <w:sz w:val="22"/>
                <w:szCs w:val="22"/>
              </w:rPr>
            </w:pPr>
            <w:r>
              <w:rPr>
                <w:sz w:val="22"/>
                <w:szCs w:val="22"/>
              </w:rPr>
              <w:t>12</w:t>
            </w:r>
          </w:p>
        </w:tc>
        <w:tc>
          <w:tcPr>
            <w:tcW w:w="708" w:type="dxa"/>
          </w:tcPr>
          <w:p w14:paraId="346CA9EE" w14:textId="77777777" w:rsidR="00FE36CD" w:rsidRPr="0051318C" w:rsidRDefault="00FE36CD" w:rsidP="00311D07">
            <w:pPr>
              <w:jc w:val="center"/>
              <w:rPr>
                <w:sz w:val="22"/>
                <w:szCs w:val="22"/>
              </w:rPr>
            </w:pPr>
            <w:r>
              <w:rPr>
                <w:sz w:val="22"/>
                <w:szCs w:val="22"/>
              </w:rPr>
              <w:t>-</w:t>
            </w:r>
          </w:p>
        </w:tc>
        <w:tc>
          <w:tcPr>
            <w:tcW w:w="993" w:type="dxa"/>
          </w:tcPr>
          <w:p w14:paraId="47BFE16F" w14:textId="77777777" w:rsidR="00FE36CD" w:rsidRPr="0051318C" w:rsidRDefault="00FE36CD" w:rsidP="00311D07">
            <w:pPr>
              <w:jc w:val="center"/>
              <w:rPr>
                <w:sz w:val="22"/>
                <w:szCs w:val="22"/>
              </w:rPr>
            </w:pPr>
            <w:r>
              <w:rPr>
                <w:sz w:val="22"/>
                <w:szCs w:val="22"/>
              </w:rPr>
              <w:t>21</w:t>
            </w:r>
          </w:p>
        </w:tc>
      </w:tr>
      <w:tr w:rsidR="00FE36CD" w:rsidRPr="0051318C" w14:paraId="717690D9" w14:textId="77777777" w:rsidTr="00311D07">
        <w:trPr>
          <w:jc w:val="center"/>
        </w:trPr>
        <w:tc>
          <w:tcPr>
            <w:tcW w:w="1140" w:type="dxa"/>
          </w:tcPr>
          <w:p w14:paraId="315224D0" w14:textId="77777777" w:rsidR="00FE36CD" w:rsidRPr="00302FF6" w:rsidRDefault="00FE36CD" w:rsidP="00311D07">
            <w:pPr>
              <w:jc w:val="center"/>
              <w:rPr>
                <w:b/>
                <w:bCs/>
                <w:sz w:val="22"/>
                <w:szCs w:val="22"/>
              </w:rPr>
            </w:pPr>
            <w:r w:rsidRPr="00302FF6">
              <w:rPr>
                <w:b/>
                <w:bCs/>
                <w:sz w:val="22"/>
                <w:szCs w:val="22"/>
              </w:rPr>
              <w:t>CO5</w:t>
            </w:r>
          </w:p>
        </w:tc>
        <w:tc>
          <w:tcPr>
            <w:tcW w:w="709" w:type="dxa"/>
          </w:tcPr>
          <w:p w14:paraId="375B0CD0" w14:textId="77777777" w:rsidR="00FE36CD" w:rsidRPr="0051318C" w:rsidRDefault="00FE36CD" w:rsidP="00311D07">
            <w:pPr>
              <w:jc w:val="center"/>
              <w:rPr>
                <w:sz w:val="22"/>
                <w:szCs w:val="22"/>
              </w:rPr>
            </w:pPr>
            <w:r>
              <w:rPr>
                <w:sz w:val="22"/>
                <w:szCs w:val="22"/>
              </w:rPr>
              <w:t>1</w:t>
            </w:r>
          </w:p>
        </w:tc>
        <w:tc>
          <w:tcPr>
            <w:tcW w:w="708" w:type="dxa"/>
          </w:tcPr>
          <w:p w14:paraId="3B076BD1" w14:textId="77777777" w:rsidR="00FE36CD" w:rsidRPr="0051318C" w:rsidRDefault="00FE36CD" w:rsidP="00311D07">
            <w:pPr>
              <w:jc w:val="center"/>
              <w:rPr>
                <w:sz w:val="22"/>
                <w:szCs w:val="22"/>
              </w:rPr>
            </w:pPr>
            <w:r>
              <w:rPr>
                <w:sz w:val="22"/>
                <w:szCs w:val="22"/>
              </w:rPr>
              <w:t>-</w:t>
            </w:r>
          </w:p>
        </w:tc>
        <w:tc>
          <w:tcPr>
            <w:tcW w:w="709" w:type="dxa"/>
          </w:tcPr>
          <w:p w14:paraId="26C00C1E" w14:textId="77777777" w:rsidR="00FE36CD" w:rsidRPr="0051318C" w:rsidRDefault="00FE36CD" w:rsidP="00311D07">
            <w:pPr>
              <w:jc w:val="center"/>
              <w:rPr>
                <w:sz w:val="22"/>
                <w:szCs w:val="22"/>
              </w:rPr>
            </w:pPr>
            <w:r>
              <w:rPr>
                <w:sz w:val="22"/>
                <w:szCs w:val="22"/>
              </w:rPr>
              <w:t>11</w:t>
            </w:r>
          </w:p>
        </w:tc>
        <w:tc>
          <w:tcPr>
            <w:tcW w:w="709" w:type="dxa"/>
          </w:tcPr>
          <w:p w14:paraId="309D908C" w14:textId="77777777" w:rsidR="00FE36CD" w:rsidRPr="0051318C" w:rsidRDefault="00FE36CD" w:rsidP="00311D07">
            <w:pPr>
              <w:jc w:val="center"/>
              <w:rPr>
                <w:sz w:val="22"/>
                <w:szCs w:val="22"/>
              </w:rPr>
            </w:pPr>
            <w:r>
              <w:rPr>
                <w:sz w:val="22"/>
                <w:szCs w:val="22"/>
              </w:rPr>
              <w:t>-</w:t>
            </w:r>
          </w:p>
        </w:tc>
        <w:tc>
          <w:tcPr>
            <w:tcW w:w="709" w:type="dxa"/>
          </w:tcPr>
          <w:p w14:paraId="27BF26CC" w14:textId="77777777" w:rsidR="00FE36CD" w:rsidRPr="0051318C" w:rsidRDefault="00FE36CD" w:rsidP="00311D07">
            <w:pPr>
              <w:jc w:val="center"/>
              <w:rPr>
                <w:sz w:val="22"/>
                <w:szCs w:val="22"/>
              </w:rPr>
            </w:pPr>
            <w:r>
              <w:rPr>
                <w:sz w:val="22"/>
                <w:szCs w:val="22"/>
              </w:rPr>
              <w:t>12</w:t>
            </w:r>
          </w:p>
        </w:tc>
        <w:tc>
          <w:tcPr>
            <w:tcW w:w="708" w:type="dxa"/>
          </w:tcPr>
          <w:p w14:paraId="6B403513" w14:textId="77777777" w:rsidR="00FE36CD" w:rsidRPr="0051318C" w:rsidRDefault="00FE36CD" w:rsidP="00311D07">
            <w:pPr>
              <w:jc w:val="center"/>
              <w:rPr>
                <w:sz w:val="22"/>
                <w:szCs w:val="22"/>
              </w:rPr>
            </w:pPr>
            <w:r>
              <w:rPr>
                <w:sz w:val="22"/>
                <w:szCs w:val="22"/>
              </w:rPr>
              <w:t>-</w:t>
            </w:r>
          </w:p>
        </w:tc>
        <w:tc>
          <w:tcPr>
            <w:tcW w:w="993" w:type="dxa"/>
          </w:tcPr>
          <w:p w14:paraId="1941195C" w14:textId="77777777" w:rsidR="00FE36CD" w:rsidRPr="0051318C" w:rsidRDefault="00FE36CD" w:rsidP="00311D07">
            <w:pPr>
              <w:jc w:val="center"/>
              <w:rPr>
                <w:sz w:val="22"/>
                <w:szCs w:val="22"/>
              </w:rPr>
            </w:pPr>
            <w:r>
              <w:rPr>
                <w:sz w:val="22"/>
                <w:szCs w:val="22"/>
              </w:rPr>
              <w:t>24</w:t>
            </w:r>
          </w:p>
        </w:tc>
      </w:tr>
      <w:tr w:rsidR="00FE36CD" w:rsidRPr="0051318C" w14:paraId="6818936C" w14:textId="77777777" w:rsidTr="00311D07">
        <w:trPr>
          <w:jc w:val="center"/>
        </w:trPr>
        <w:tc>
          <w:tcPr>
            <w:tcW w:w="1140" w:type="dxa"/>
          </w:tcPr>
          <w:p w14:paraId="6C9FB809" w14:textId="77777777" w:rsidR="00FE36CD" w:rsidRPr="00302FF6" w:rsidRDefault="00FE36CD" w:rsidP="00311D07">
            <w:pPr>
              <w:jc w:val="center"/>
              <w:rPr>
                <w:b/>
                <w:bCs/>
                <w:sz w:val="22"/>
                <w:szCs w:val="22"/>
              </w:rPr>
            </w:pPr>
            <w:r w:rsidRPr="00302FF6">
              <w:rPr>
                <w:b/>
                <w:bCs/>
                <w:sz w:val="22"/>
                <w:szCs w:val="22"/>
              </w:rPr>
              <w:t>CO6</w:t>
            </w:r>
          </w:p>
        </w:tc>
        <w:tc>
          <w:tcPr>
            <w:tcW w:w="709" w:type="dxa"/>
          </w:tcPr>
          <w:p w14:paraId="46641DFE" w14:textId="77777777" w:rsidR="00FE36CD" w:rsidRPr="0051318C" w:rsidRDefault="00FE36CD" w:rsidP="00311D07">
            <w:pPr>
              <w:jc w:val="center"/>
              <w:rPr>
                <w:sz w:val="22"/>
                <w:szCs w:val="22"/>
              </w:rPr>
            </w:pPr>
            <w:r>
              <w:rPr>
                <w:sz w:val="22"/>
                <w:szCs w:val="22"/>
              </w:rPr>
              <w:t>-</w:t>
            </w:r>
          </w:p>
        </w:tc>
        <w:tc>
          <w:tcPr>
            <w:tcW w:w="708" w:type="dxa"/>
          </w:tcPr>
          <w:p w14:paraId="09DF6255" w14:textId="77777777" w:rsidR="00FE36CD" w:rsidRPr="0051318C" w:rsidRDefault="00FE36CD" w:rsidP="00311D07">
            <w:pPr>
              <w:jc w:val="center"/>
              <w:rPr>
                <w:sz w:val="22"/>
                <w:szCs w:val="22"/>
              </w:rPr>
            </w:pPr>
            <w:r>
              <w:rPr>
                <w:sz w:val="22"/>
                <w:szCs w:val="22"/>
              </w:rPr>
              <w:t>1</w:t>
            </w:r>
          </w:p>
        </w:tc>
        <w:tc>
          <w:tcPr>
            <w:tcW w:w="709" w:type="dxa"/>
          </w:tcPr>
          <w:p w14:paraId="59CC0E2D" w14:textId="77777777" w:rsidR="00FE36CD" w:rsidRPr="0051318C" w:rsidRDefault="00FE36CD" w:rsidP="00311D07">
            <w:pPr>
              <w:jc w:val="center"/>
              <w:rPr>
                <w:sz w:val="22"/>
                <w:szCs w:val="22"/>
              </w:rPr>
            </w:pPr>
            <w:r>
              <w:rPr>
                <w:sz w:val="22"/>
                <w:szCs w:val="22"/>
              </w:rPr>
              <w:t>7</w:t>
            </w:r>
          </w:p>
        </w:tc>
        <w:tc>
          <w:tcPr>
            <w:tcW w:w="709" w:type="dxa"/>
          </w:tcPr>
          <w:p w14:paraId="0448B024" w14:textId="77777777" w:rsidR="00FE36CD" w:rsidRPr="0051318C" w:rsidRDefault="00FE36CD" w:rsidP="00311D07">
            <w:pPr>
              <w:jc w:val="center"/>
              <w:rPr>
                <w:sz w:val="22"/>
                <w:szCs w:val="22"/>
              </w:rPr>
            </w:pPr>
            <w:r>
              <w:rPr>
                <w:sz w:val="22"/>
                <w:szCs w:val="22"/>
              </w:rPr>
              <w:t>8</w:t>
            </w:r>
          </w:p>
        </w:tc>
        <w:tc>
          <w:tcPr>
            <w:tcW w:w="709" w:type="dxa"/>
          </w:tcPr>
          <w:p w14:paraId="7399F5BE" w14:textId="77777777" w:rsidR="00FE36CD" w:rsidRPr="0051318C" w:rsidRDefault="00FE36CD" w:rsidP="00311D07">
            <w:pPr>
              <w:jc w:val="center"/>
              <w:rPr>
                <w:sz w:val="22"/>
                <w:szCs w:val="22"/>
              </w:rPr>
            </w:pPr>
            <w:r>
              <w:rPr>
                <w:sz w:val="22"/>
                <w:szCs w:val="22"/>
              </w:rPr>
              <w:t>-</w:t>
            </w:r>
          </w:p>
        </w:tc>
        <w:tc>
          <w:tcPr>
            <w:tcW w:w="708" w:type="dxa"/>
          </w:tcPr>
          <w:p w14:paraId="747581B7" w14:textId="77777777" w:rsidR="00FE36CD" w:rsidRPr="0051318C" w:rsidRDefault="00FE36CD" w:rsidP="00311D07">
            <w:pPr>
              <w:jc w:val="center"/>
              <w:rPr>
                <w:sz w:val="22"/>
                <w:szCs w:val="22"/>
              </w:rPr>
            </w:pPr>
            <w:r>
              <w:rPr>
                <w:sz w:val="22"/>
                <w:szCs w:val="22"/>
              </w:rPr>
              <w:t>-</w:t>
            </w:r>
          </w:p>
        </w:tc>
        <w:tc>
          <w:tcPr>
            <w:tcW w:w="993" w:type="dxa"/>
          </w:tcPr>
          <w:p w14:paraId="5AFE47E2" w14:textId="77777777" w:rsidR="00FE36CD" w:rsidRPr="0051318C" w:rsidRDefault="00FE36CD" w:rsidP="00311D07">
            <w:pPr>
              <w:jc w:val="center"/>
              <w:rPr>
                <w:sz w:val="22"/>
                <w:szCs w:val="22"/>
              </w:rPr>
            </w:pPr>
            <w:r>
              <w:rPr>
                <w:sz w:val="22"/>
                <w:szCs w:val="22"/>
              </w:rPr>
              <w:t>16</w:t>
            </w:r>
          </w:p>
        </w:tc>
      </w:tr>
      <w:tr w:rsidR="00FE36CD" w:rsidRPr="0051318C" w14:paraId="132BFEEB" w14:textId="77777777" w:rsidTr="00E56E00">
        <w:trPr>
          <w:jc w:val="center"/>
        </w:trPr>
        <w:tc>
          <w:tcPr>
            <w:tcW w:w="5392" w:type="dxa"/>
            <w:gridSpan w:val="7"/>
          </w:tcPr>
          <w:p w14:paraId="11DC8CC6" w14:textId="77777777" w:rsidR="00FE36CD" w:rsidRPr="0051318C" w:rsidRDefault="00FE36CD" w:rsidP="00311D07">
            <w:pPr>
              <w:rPr>
                <w:sz w:val="22"/>
                <w:szCs w:val="22"/>
              </w:rPr>
            </w:pPr>
          </w:p>
        </w:tc>
        <w:tc>
          <w:tcPr>
            <w:tcW w:w="993" w:type="dxa"/>
          </w:tcPr>
          <w:p w14:paraId="5511490B" w14:textId="77777777" w:rsidR="00FE36CD" w:rsidRPr="0051318C" w:rsidRDefault="00FE36CD" w:rsidP="00311D07">
            <w:pPr>
              <w:jc w:val="center"/>
              <w:rPr>
                <w:b/>
                <w:sz w:val="22"/>
                <w:szCs w:val="22"/>
              </w:rPr>
            </w:pPr>
            <w:r w:rsidRPr="0051318C">
              <w:rPr>
                <w:b/>
                <w:sz w:val="22"/>
                <w:szCs w:val="22"/>
              </w:rPr>
              <w:t>124</w:t>
            </w:r>
          </w:p>
        </w:tc>
      </w:tr>
    </w:tbl>
    <w:p w14:paraId="19DF41A2" w14:textId="77777777" w:rsidR="00FE36CD" w:rsidRDefault="00FE36CD" w:rsidP="0051318C">
      <w:pPr>
        <w:tabs>
          <w:tab w:val="left" w:pos="7110"/>
        </w:tabs>
      </w:pPr>
      <w:r>
        <w:tab/>
      </w:r>
    </w:p>
    <w:p w14:paraId="24E5A989" w14:textId="77777777" w:rsidR="00FE36CD" w:rsidRDefault="00FE36CD" w:rsidP="002E336A"/>
    <w:p w14:paraId="0E3211F9" w14:textId="77777777" w:rsidR="00FE36CD" w:rsidRDefault="00FE36CD">
      <w:pPr>
        <w:spacing w:after="200" w:line="276" w:lineRule="auto"/>
        <w:rPr>
          <w:bCs/>
          <w:noProof/>
        </w:rPr>
      </w:pPr>
      <w:r>
        <w:rPr>
          <w:bCs/>
          <w:noProof/>
        </w:rPr>
        <w:br w:type="page"/>
      </w:r>
    </w:p>
    <w:p w14:paraId="48D5F74B" w14:textId="3A168D28" w:rsidR="00FE36CD" w:rsidRPr="002E6AA0" w:rsidRDefault="00FE36CD" w:rsidP="00311D07">
      <w:pPr>
        <w:jc w:val="center"/>
        <w:rPr>
          <w:bCs/>
          <w:noProof/>
        </w:rPr>
      </w:pPr>
      <w:r w:rsidRPr="002E6AA0">
        <w:rPr>
          <w:noProof/>
        </w:rPr>
        <w:lastRenderedPageBreak/>
        <w:drawing>
          <wp:inline distT="0" distB="0" distL="0" distR="0" wp14:anchorId="6C6E6DF1" wp14:editId="637C9B54">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37CC57F" w14:textId="77777777" w:rsidR="00FE36CD" w:rsidRPr="002E6AA0" w:rsidRDefault="00FE36CD" w:rsidP="00311D07">
      <w:pPr>
        <w:jc w:val="center"/>
        <w:rPr>
          <w:b/>
          <w:bCs/>
        </w:rPr>
      </w:pPr>
    </w:p>
    <w:p w14:paraId="74B17D63" w14:textId="77777777" w:rsidR="00FE36CD" w:rsidRPr="002E6AA0" w:rsidRDefault="00FE36CD" w:rsidP="00311D07">
      <w:pPr>
        <w:jc w:val="center"/>
        <w:rPr>
          <w:b/>
          <w:bCs/>
        </w:rPr>
      </w:pPr>
      <w:r w:rsidRPr="002E6AA0">
        <w:rPr>
          <w:b/>
          <w:bCs/>
        </w:rPr>
        <w:t>END SEMESTER EXAMINATION – NOV / DEC 2024</w:t>
      </w:r>
    </w:p>
    <w:p w14:paraId="58244084" w14:textId="77777777" w:rsidR="00FE36CD" w:rsidRPr="002E6AA0"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74A58" w14:paraId="10CBABD3" w14:textId="77777777" w:rsidTr="0037089B">
        <w:trPr>
          <w:trHeight w:val="397"/>
          <w:jc w:val="center"/>
        </w:trPr>
        <w:tc>
          <w:tcPr>
            <w:tcW w:w="1555" w:type="dxa"/>
            <w:vAlign w:val="center"/>
          </w:tcPr>
          <w:p w14:paraId="01CBE40B" w14:textId="77777777" w:rsidR="00FE36CD" w:rsidRPr="00174A58" w:rsidRDefault="00FE36CD" w:rsidP="007E575B">
            <w:pPr>
              <w:pStyle w:val="Title"/>
              <w:jc w:val="left"/>
              <w:rPr>
                <w:b/>
                <w:szCs w:val="22"/>
              </w:rPr>
            </w:pPr>
            <w:r w:rsidRPr="00174A58">
              <w:rPr>
                <w:b/>
                <w:sz w:val="22"/>
                <w:szCs w:val="22"/>
              </w:rPr>
              <w:t xml:space="preserve">Course Code      </w:t>
            </w:r>
          </w:p>
        </w:tc>
        <w:tc>
          <w:tcPr>
            <w:tcW w:w="6662" w:type="dxa"/>
            <w:vAlign w:val="center"/>
          </w:tcPr>
          <w:p w14:paraId="05F8368B" w14:textId="77777777" w:rsidR="00FE36CD" w:rsidRPr="00174A58" w:rsidRDefault="00FE36CD" w:rsidP="007E575B">
            <w:pPr>
              <w:pStyle w:val="Title"/>
              <w:jc w:val="left"/>
              <w:rPr>
                <w:b/>
                <w:szCs w:val="22"/>
              </w:rPr>
            </w:pPr>
            <w:r w:rsidRPr="00174A58">
              <w:rPr>
                <w:b/>
                <w:sz w:val="22"/>
                <w:szCs w:val="22"/>
              </w:rPr>
              <w:t>20MS2006</w:t>
            </w:r>
          </w:p>
        </w:tc>
        <w:tc>
          <w:tcPr>
            <w:tcW w:w="1417" w:type="dxa"/>
            <w:vAlign w:val="center"/>
          </w:tcPr>
          <w:p w14:paraId="1E511CFC" w14:textId="77777777" w:rsidR="00FE36CD" w:rsidRPr="00174A58" w:rsidRDefault="00FE36CD" w:rsidP="007E575B">
            <w:pPr>
              <w:pStyle w:val="Title"/>
              <w:ind w:left="-468" w:firstLine="468"/>
              <w:jc w:val="left"/>
              <w:rPr>
                <w:szCs w:val="22"/>
              </w:rPr>
            </w:pPr>
            <w:r w:rsidRPr="00174A58">
              <w:rPr>
                <w:b/>
                <w:bCs/>
                <w:sz w:val="22"/>
                <w:szCs w:val="22"/>
              </w:rPr>
              <w:t xml:space="preserve">Duration       </w:t>
            </w:r>
          </w:p>
        </w:tc>
        <w:tc>
          <w:tcPr>
            <w:tcW w:w="851" w:type="dxa"/>
            <w:vAlign w:val="center"/>
          </w:tcPr>
          <w:p w14:paraId="28D1B9A5" w14:textId="77777777" w:rsidR="00FE36CD" w:rsidRPr="00174A58" w:rsidRDefault="00FE36CD" w:rsidP="007E575B">
            <w:pPr>
              <w:pStyle w:val="Title"/>
              <w:jc w:val="left"/>
              <w:rPr>
                <w:b/>
                <w:szCs w:val="22"/>
              </w:rPr>
            </w:pPr>
            <w:r w:rsidRPr="00174A58">
              <w:rPr>
                <w:b/>
                <w:sz w:val="22"/>
                <w:szCs w:val="22"/>
              </w:rPr>
              <w:t>3hrs</w:t>
            </w:r>
          </w:p>
        </w:tc>
      </w:tr>
      <w:tr w:rsidR="00FE36CD" w:rsidRPr="00174A58" w14:paraId="286D51A9" w14:textId="77777777" w:rsidTr="0037089B">
        <w:trPr>
          <w:trHeight w:val="397"/>
          <w:jc w:val="center"/>
        </w:trPr>
        <w:tc>
          <w:tcPr>
            <w:tcW w:w="1555" w:type="dxa"/>
            <w:vAlign w:val="center"/>
          </w:tcPr>
          <w:p w14:paraId="708B744F" w14:textId="77777777" w:rsidR="00FE36CD" w:rsidRPr="00174A58" w:rsidRDefault="00FE36CD" w:rsidP="007E575B">
            <w:pPr>
              <w:pStyle w:val="Title"/>
              <w:ind w:right="-160"/>
              <w:jc w:val="left"/>
              <w:rPr>
                <w:b/>
                <w:szCs w:val="22"/>
              </w:rPr>
            </w:pPr>
            <w:r w:rsidRPr="00174A58">
              <w:rPr>
                <w:b/>
                <w:sz w:val="22"/>
                <w:szCs w:val="22"/>
              </w:rPr>
              <w:t xml:space="preserve">Course Name     </w:t>
            </w:r>
          </w:p>
        </w:tc>
        <w:tc>
          <w:tcPr>
            <w:tcW w:w="6662" w:type="dxa"/>
            <w:vAlign w:val="center"/>
          </w:tcPr>
          <w:p w14:paraId="30F9FB2A" w14:textId="77777777" w:rsidR="00FE36CD" w:rsidRPr="00174A58" w:rsidRDefault="00FE36CD" w:rsidP="007E575B">
            <w:pPr>
              <w:pStyle w:val="Title"/>
              <w:jc w:val="left"/>
              <w:rPr>
                <w:b/>
                <w:szCs w:val="22"/>
              </w:rPr>
            </w:pPr>
            <w:r w:rsidRPr="00174A58">
              <w:rPr>
                <w:b/>
                <w:sz w:val="22"/>
                <w:szCs w:val="22"/>
              </w:rPr>
              <w:t>PROFESSIONAL ETHICS</w:t>
            </w:r>
          </w:p>
        </w:tc>
        <w:tc>
          <w:tcPr>
            <w:tcW w:w="1417" w:type="dxa"/>
            <w:vAlign w:val="center"/>
          </w:tcPr>
          <w:p w14:paraId="01255141" w14:textId="77777777" w:rsidR="00FE36CD" w:rsidRPr="00174A58" w:rsidRDefault="00FE36CD" w:rsidP="007E575B">
            <w:pPr>
              <w:pStyle w:val="Title"/>
              <w:jc w:val="left"/>
              <w:rPr>
                <w:b/>
                <w:bCs/>
                <w:szCs w:val="22"/>
              </w:rPr>
            </w:pPr>
            <w:r w:rsidRPr="00174A58">
              <w:rPr>
                <w:b/>
                <w:bCs/>
                <w:sz w:val="22"/>
                <w:szCs w:val="22"/>
              </w:rPr>
              <w:t xml:space="preserve">Max. Marks </w:t>
            </w:r>
          </w:p>
        </w:tc>
        <w:tc>
          <w:tcPr>
            <w:tcW w:w="851" w:type="dxa"/>
            <w:vAlign w:val="center"/>
          </w:tcPr>
          <w:p w14:paraId="0FAAD9AC" w14:textId="77777777" w:rsidR="00FE36CD" w:rsidRPr="00174A58" w:rsidRDefault="00FE36CD" w:rsidP="007E575B">
            <w:pPr>
              <w:pStyle w:val="Title"/>
              <w:jc w:val="left"/>
              <w:rPr>
                <w:b/>
                <w:szCs w:val="22"/>
              </w:rPr>
            </w:pPr>
            <w:r w:rsidRPr="00174A58">
              <w:rPr>
                <w:b/>
                <w:sz w:val="22"/>
                <w:szCs w:val="22"/>
              </w:rPr>
              <w:t>100</w:t>
            </w:r>
          </w:p>
        </w:tc>
      </w:tr>
    </w:tbl>
    <w:p w14:paraId="04E28BE4" w14:textId="77777777" w:rsidR="00FE36CD" w:rsidRPr="002E6AA0"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38"/>
        <w:gridCol w:w="7910"/>
        <w:gridCol w:w="670"/>
        <w:gridCol w:w="537"/>
        <w:gridCol w:w="465"/>
      </w:tblGrid>
      <w:tr w:rsidR="00FE36CD" w:rsidRPr="002E6AA0" w14:paraId="29B8E204" w14:textId="77777777" w:rsidTr="00311D07">
        <w:trPr>
          <w:trHeight w:val="552"/>
        </w:trPr>
        <w:tc>
          <w:tcPr>
            <w:tcW w:w="251" w:type="pct"/>
          </w:tcPr>
          <w:p w14:paraId="021D4A3D" w14:textId="77777777" w:rsidR="00FE36CD" w:rsidRPr="002E6AA0" w:rsidRDefault="00FE36CD" w:rsidP="00311D07">
            <w:pPr>
              <w:jc w:val="center"/>
              <w:rPr>
                <w:b/>
              </w:rPr>
            </w:pPr>
            <w:r w:rsidRPr="002E6AA0">
              <w:rPr>
                <w:b/>
              </w:rPr>
              <w:t>Q. No.</w:t>
            </w:r>
          </w:p>
        </w:tc>
        <w:tc>
          <w:tcPr>
            <w:tcW w:w="3963" w:type="pct"/>
            <w:gridSpan w:val="2"/>
            <w:vAlign w:val="center"/>
          </w:tcPr>
          <w:p w14:paraId="38B5BBEC" w14:textId="77777777" w:rsidR="00FE36CD" w:rsidRPr="002E6AA0" w:rsidRDefault="00FE36CD" w:rsidP="00311D07">
            <w:pPr>
              <w:jc w:val="center"/>
              <w:rPr>
                <w:b/>
              </w:rPr>
            </w:pPr>
            <w:r w:rsidRPr="002E6AA0">
              <w:rPr>
                <w:b/>
              </w:rPr>
              <w:t>Questions</w:t>
            </w:r>
          </w:p>
        </w:tc>
        <w:tc>
          <w:tcPr>
            <w:tcW w:w="312" w:type="pct"/>
            <w:vAlign w:val="center"/>
          </w:tcPr>
          <w:p w14:paraId="2EF71FF2" w14:textId="77777777" w:rsidR="00FE36CD" w:rsidRPr="002E6AA0" w:rsidRDefault="00FE36CD" w:rsidP="00311D07">
            <w:pPr>
              <w:jc w:val="center"/>
              <w:rPr>
                <w:b/>
              </w:rPr>
            </w:pPr>
            <w:r w:rsidRPr="002E6AA0">
              <w:rPr>
                <w:b/>
              </w:rPr>
              <w:t>CO</w:t>
            </w:r>
          </w:p>
        </w:tc>
        <w:tc>
          <w:tcPr>
            <w:tcW w:w="237" w:type="pct"/>
            <w:vAlign w:val="center"/>
          </w:tcPr>
          <w:p w14:paraId="5991597C" w14:textId="77777777" w:rsidR="00FE36CD" w:rsidRPr="002E6AA0" w:rsidRDefault="00FE36CD" w:rsidP="00311D07">
            <w:pPr>
              <w:jc w:val="center"/>
              <w:rPr>
                <w:b/>
              </w:rPr>
            </w:pPr>
            <w:r w:rsidRPr="002E6AA0">
              <w:rPr>
                <w:b/>
              </w:rPr>
              <w:t>BL</w:t>
            </w:r>
          </w:p>
        </w:tc>
        <w:tc>
          <w:tcPr>
            <w:tcW w:w="237" w:type="pct"/>
            <w:vAlign w:val="center"/>
          </w:tcPr>
          <w:p w14:paraId="3822CA55" w14:textId="77777777" w:rsidR="00FE36CD" w:rsidRPr="002E6AA0" w:rsidRDefault="00FE36CD" w:rsidP="00311D07">
            <w:pPr>
              <w:jc w:val="center"/>
              <w:rPr>
                <w:b/>
              </w:rPr>
            </w:pPr>
            <w:r w:rsidRPr="002E6AA0">
              <w:rPr>
                <w:b/>
              </w:rPr>
              <w:t>M</w:t>
            </w:r>
          </w:p>
        </w:tc>
      </w:tr>
      <w:tr w:rsidR="00FE36CD" w:rsidRPr="002E6AA0" w14:paraId="4BA05879" w14:textId="77777777" w:rsidTr="00311D07">
        <w:trPr>
          <w:trHeight w:val="550"/>
        </w:trPr>
        <w:tc>
          <w:tcPr>
            <w:tcW w:w="5000" w:type="pct"/>
            <w:gridSpan w:val="6"/>
          </w:tcPr>
          <w:p w14:paraId="34C383B4" w14:textId="77777777" w:rsidR="00FE36CD" w:rsidRPr="002E6AA0" w:rsidRDefault="00FE36CD" w:rsidP="00311D07">
            <w:pPr>
              <w:jc w:val="center"/>
              <w:rPr>
                <w:b/>
              </w:rPr>
            </w:pPr>
            <w:r w:rsidRPr="002E6AA0">
              <w:rPr>
                <w:b/>
              </w:rPr>
              <w:t>PART – A (10 X 1 = 10 MARKS)</w:t>
            </w:r>
          </w:p>
        </w:tc>
      </w:tr>
      <w:tr w:rsidR="00FE36CD" w:rsidRPr="002E6AA0" w14:paraId="1584DD4B" w14:textId="77777777" w:rsidTr="00311D07">
        <w:trPr>
          <w:trHeight w:val="283"/>
        </w:trPr>
        <w:tc>
          <w:tcPr>
            <w:tcW w:w="251" w:type="pct"/>
          </w:tcPr>
          <w:p w14:paraId="616EE9C1" w14:textId="77777777" w:rsidR="00FE36CD" w:rsidRPr="002E6AA0" w:rsidRDefault="00FE36CD" w:rsidP="00311D07">
            <w:pPr>
              <w:jc w:val="center"/>
            </w:pPr>
            <w:r w:rsidRPr="002E6AA0">
              <w:t>1.</w:t>
            </w:r>
          </w:p>
        </w:tc>
        <w:tc>
          <w:tcPr>
            <w:tcW w:w="3963" w:type="pct"/>
            <w:gridSpan w:val="2"/>
          </w:tcPr>
          <w:p w14:paraId="770A7C1C" w14:textId="77777777" w:rsidR="00FE36CD" w:rsidRPr="00B6607C" w:rsidRDefault="00FE36CD" w:rsidP="00311D07">
            <w:pPr>
              <w:autoSpaceDE w:val="0"/>
              <w:autoSpaceDN w:val="0"/>
              <w:adjustRightInd w:val="0"/>
            </w:pPr>
            <w:r w:rsidRPr="00B6607C">
              <w:t>List the types of virtues, with an example for each.</w:t>
            </w:r>
          </w:p>
        </w:tc>
        <w:tc>
          <w:tcPr>
            <w:tcW w:w="312" w:type="pct"/>
          </w:tcPr>
          <w:p w14:paraId="684826B2" w14:textId="77777777" w:rsidR="00FE36CD" w:rsidRPr="002E6AA0" w:rsidRDefault="00FE36CD" w:rsidP="00311D07">
            <w:pPr>
              <w:jc w:val="center"/>
            </w:pPr>
            <w:r w:rsidRPr="002E6AA0">
              <w:t>CO1</w:t>
            </w:r>
          </w:p>
        </w:tc>
        <w:tc>
          <w:tcPr>
            <w:tcW w:w="237" w:type="pct"/>
          </w:tcPr>
          <w:p w14:paraId="3301637D" w14:textId="77777777" w:rsidR="00FE36CD" w:rsidRPr="002E6AA0" w:rsidRDefault="00FE36CD" w:rsidP="00311D07">
            <w:pPr>
              <w:jc w:val="center"/>
            </w:pPr>
            <w:r>
              <w:t>R</w:t>
            </w:r>
          </w:p>
        </w:tc>
        <w:tc>
          <w:tcPr>
            <w:tcW w:w="237" w:type="pct"/>
          </w:tcPr>
          <w:p w14:paraId="575290AB" w14:textId="77777777" w:rsidR="00FE36CD" w:rsidRPr="002E6AA0" w:rsidRDefault="00FE36CD" w:rsidP="00311D07">
            <w:pPr>
              <w:jc w:val="center"/>
            </w:pPr>
            <w:r w:rsidRPr="002E6AA0">
              <w:t>1</w:t>
            </w:r>
          </w:p>
        </w:tc>
      </w:tr>
      <w:tr w:rsidR="00FE36CD" w:rsidRPr="002E6AA0" w14:paraId="299A491F" w14:textId="77777777" w:rsidTr="00311D07">
        <w:trPr>
          <w:trHeight w:val="283"/>
        </w:trPr>
        <w:tc>
          <w:tcPr>
            <w:tcW w:w="251" w:type="pct"/>
          </w:tcPr>
          <w:p w14:paraId="252A52AD" w14:textId="77777777" w:rsidR="00FE36CD" w:rsidRPr="002E6AA0" w:rsidRDefault="00FE36CD" w:rsidP="00311D07">
            <w:pPr>
              <w:jc w:val="center"/>
            </w:pPr>
            <w:r w:rsidRPr="002E6AA0">
              <w:t>2.</w:t>
            </w:r>
          </w:p>
        </w:tc>
        <w:tc>
          <w:tcPr>
            <w:tcW w:w="3963" w:type="pct"/>
            <w:gridSpan w:val="2"/>
          </w:tcPr>
          <w:p w14:paraId="63B274D0" w14:textId="77777777" w:rsidR="00FE36CD" w:rsidRPr="00B6607C" w:rsidRDefault="00FE36CD" w:rsidP="00311D07">
            <w:r w:rsidRPr="00B6607C">
              <w:t>Define empathetic leadership.</w:t>
            </w:r>
          </w:p>
        </w:tc>
        <w:tc>
          <w:tcPr>
            <w:tcW w:w="312" w:type="pct"/>
          </w:tcPr>
          <w:p w14:paraId="503831B8" w14:textId="77777777" w:rsidR="00FE36CD" w:rsidRPr="002E6AA0" w:rsidRDefault="00FE36CD" w:rsidP="00311D07">
            <w:pPr>
              <w:jc w:val="center"/>
            </w:pPr>
            <w:r w:rsidRPr="002E6AA0">
              <w:t>CO1</w:t>
            </w:r>
          </w:p>
        </w:tc>
        <w:tc>
          <w:tcPr>
            <w:tcW w:w="237" w:type="pct"/>
          </w:tcPr>
          <w:p w14:paraId="16D837BD" w14:textId="77777777" w:rsidR="00FE36CD" w:rsidRPr="002E6AA0" w:rsidRDefault="00FE36CD" w:rsidP="00311D07">
            <w:pPr>
              <w:jc w:val="center"/>
            </w:pPr>
            <w:r>
              <w:t>R</w:t>
            </w:r>
          </w:p>
        </w:tc>
        <w:tc>
          <w:tcPr>
            <w:tcW w:w="237" w:type="pct"/>
          </w:tcPr>
          <w:p w14:paraId="7FDF039B" w14:textId="77777777" w:rsidR="00FE36CD" w:rsidRPr="002E6AA0" w:rsidRDefault="00FE36CD" w:rsidP="00311D07">
            <w:pPr>
              <w:jc w:val="center"/>
            </w:pPr>
            <w:r w:rsidRPr="002E6AA0">
              <w:t>1</w:t>
            </w:r>
          </w:p>
        </w:tc>
      </w:tr>
      <w:tr w:rsidR="00FE36CD" w:rsidRPr="002E6AA0" w14:paraId="4A809FA5" w14:textId="77777777" w:rsidTr="00311D07">
        <w:trPr>
          <w:trHeight w:val="283"/>
        </w:trPr>
        <w:tc>
          <w:tcPr>
            <w:tcW w:w="251" w:type="pct"/>
          </w:tcPr>
          <w:p w14:paraId="1EF3EED3" w14:textId="77777777" w:rsidR="00FE36CD" w:rsidRPr="002E6AA0" w:rsidRDefault="00FE36CD" w:rsidP="00311D07">
            <w:pPr>
              <w:jc w:val="center"/>
            </w:pPr>
            <w:r w:rsidRPr="002E6AA0">
              <w:t>3.</w:t>
            </w:r>
          </w:p>
        </w:tc>
        <w:tc>
          <w:tcPr>
            <w:tcW w:w="3963" w:type="pct"/>
            <w:gridSpan w:val="2"/>
          </w:tcPr>
          <w:p w14:paraId="0F1DCFD9" w14:textId="77777777" w:rsidR="00FE36CD" w:rsidRPr="00B6607C" w:rsidRDefault="00FE36CD" w:rsidP="00311D07">
            <w:r w:rsidRPr="00B6607C">
              <w:t>What are the factors that shape self-confidence in a person?</w:t>
            </w:r>
          </w:p>
        </w:tc>
        <w:tc>
          <w:tcPr>
            <w:tcW w:w="312" w:type="pct"/>
          </w:tcPr>
          <w:p w14:paraId="05BB7E58" w14:textId="77777777" w:rsidR="00FE36CD" w:rsidRPr="002E6AA0" w:rsidRDefault="00FE36CD" w:rsidP="00311D07">
            <w:pPr>
              <w:jc w:val="center"/>
            </w:pPr>
            <w:r w:rsidRPr="002E6AA0">
              <w:t>CO2</w:t>
            </w:r>
          </w:p>
        </w:tc>
        <w:tc>
          <w:tcPr>
            <w:tcW w:w="237" w:type="pct"/>
          </w:tcPr>
          <w:p w14:paraId="04EAA687" w14:textId="77777777" w:rsidR="00FE36CD" w:rsidRPr="002E6AA0" w:rsidRDefault="00FE36CD" w:rsidP="00311D07">
            <w:pPr>
              <w:jc w:val="center"/>
            </w:pPr>
            <w:r>
              <w:t>U</w:t>
            </w:r>
          </w:p>
        </w:tc>
        <w:tc>
          <w:tcPr>
            <w:tcW w:w="237" w:type="pct"/>
          </w:tcPr>
          <w:p w14:paraId="39033121" w14:textId="77777777" w:rsidR="00FE36CD" w:rsidRPr="002E6AA0" w:rsidRDefault="00FE36CD" w:rsidP="00311D07">
            <w:pPr>
              <w:jc w:val="center"/>
            </w:pPr>
            <w:r w:rsidRPr="002E6AA0">
              <w:t>1</w:t>
            </w:r>
          </w:p>
        </w:tc>
      </w:tr>
      <w:tr w:rsidR="00FE36CD" w:rsidRPr="002E6AA0" w14:paraId="05128315" w14:textId="77777777" w:rsidTr="00311D07">
        <w:trPr>
          <w:trHeight w:val="283"/>
        </w:trPr>
        <w:tc>
          <w:tcPr>
            <w:tcW w:w="251" w:type="pct"/>
          </w:tcPr>
          <w:p w14:paraId="437962EB" w14:textId="77777777" w:rsidR="00FE36CD" w:rsidRPr="002E6AA0" w:rsidRDefault="00FE36CD" w:rsidP="00311D07">
            <w:pPr>
              <w:jc w:val="center"/>
            </w:pPr>
            <w:r w:rsidRPr="002E6AA0">
              <w:t>4.</w:t>
            </w:r>
          </w:p>
        </w:tc>
        <w:tc>
          <w:tcPr>
            <w:tcW w:w="3963" w:type="pct"/>
            <w:gridSpan w:val="2"/>
          </w:tcPr>
          <w:p w14:paraId="22D4B361" w14:textId="77777777" w:rsidR="00FE36CD" w:rsidRPr="007D2B35" w:rsidRDefault="00FE36CD" w:rsidP="00311D07">
            <w:pPr>
              <w:jc w:val="both"/>
              <w:rPr>
                <w:bCs/>
              </w:rPr>
            </w:pPr>
            <w:r w:rsidRPr="002C40EF">
              <w:rPr>
                <w:bCs/>
              </w:rPr>
              <w:t xml:space="preserve">Define Micro-Ethics. </w:t>
            </w:r>
          </w:p>
        </w:tc>
        <w:tc>
          <w:tcPr>
            <w:tcW w:w="312" w:type="pct"/>
          </w:tcPr>
          <w:p w14:paraId="54F25A31" w14:textId="77777777" w:rsidR="00FE36CD" w:rsidRPr="002E6AA0" w:rsidRDefault="00FE36CD" w:rsidP="00311D07">
            <w:pPr>
              <w:jc w:val="center"/>
            </w:pPr>
            <w:r w:rsidRPr="002E6AA0">
              <w:t>CO2</w:t>
            </w:r>
          </w:p>
        </w:tc>
        <w:tc>
          <w:tcPr>
            <w:tcW w:w="237" w:type="pct"/>
          </w:tcPr>
          <w:p w14:paraId="707AEE5A" w14:textId="77777777" w:rsidR="00FE36CD" w:rsidRPr="002E6AA0" w:rsidRDefault="00FE36CD" w:rsidP="00311D07">
            <w:pPr>
              <w:jc w:val="center"/>
            </w:pPr>
            <w:r>
              <w:t>R</w:t>
            </w:r>
          </w:p>
        </w:tc>
        <w:tc>
          <w:tcPr>
            <w:tcW w:w="237" w:type="pct"/>
          </w:tcPr>
          <w:p w14:paraId="3716E9C2" w14:textId="77777777" w:rsidR="00FE36CD" w:rsidRPr="002E6AA0" w:rsidRDefault="00FE36CD" w:rsidP="00311D07">
            <w:pPr>
              <w:jc w:val="center"/>
            </w:pPr>
            <w:r w:rsidRPr="002E6AA0">
              <w:t>1</w:t>
            </w:r>
          </w:p>
        </w:tc>
      </w:tr>
      <w:tr w:rsidR="00FE36CD" w:rsidRPr="002E6AA0" w14:paraId="72636BCE" w14:textId="77777777" w:rsidTr="00311D07">
        <w:trPr>
          <w:trHeight w:val="283"/>
        </w:trPr>
        <w:tc>
          <w:tcPr>
            <w:tcW w:w="251" w:type="pct"/>
          </w:tcPr>
          <w:p w14:paraId="323B7AAC" w14:textId="77777777" w:rsidR="00FE36CD" w:rsidRPr="002E6AA0" w:rsidRDefault="00FE36CD" w:rsidP="00311D07">
            <w:pPr>
              <w:jc w:val="center"/>
            </w:pPr>
            <w:r w:rsidRPr="002E6AA0">
              <w:t>5.</w:t>
            </w:r>
          </w:p>
        </w:tc>
        <w:tc>
          <w:tcPr>
            <w:tcW w:w="3963" w:type="pct"/>
            <w:gridSpan w:val="2"/>
          </w:tcPr>
          <w:p w14:paraId="2EDDDB3F" w14:textId="77777777" w:rsidR="00FE36CD" w:rsidRPr="00B6607C" w:rsidRDefault="00FE36CD" w:rsidP="00311D07">
            <w:r w:rsidRPr="00220E0A">
              <w:t>What are the merits of standardized experimentation?</w:t>
            </w:r>
          </w:p>
        </w:tc>
        <w:tc>
          <w:tcPr>
            <w:tcW w:w="312" w:type="pct"/>
          </w:tcPr>
          <w:p w14:paraId="1030D3A9" w14:textId="77777777" w:rsidR="00FE36CD" w:rsidRPr="002E6AA0" w:rsidRDefault="00FE36CD" w:rsidP="00311D07">
            <w:pPr>
              <w:jc w:val="center"/>
            </w:pPr>
            <w:r w:rsidRPr="002E6AA0">
              <w:t>CO3</w:t>
            </w:r>
          </w:p>
        </w:tc>
        <w:tc>
          <w:tcPr>
            <w:tcW w:w="237" w:type="pct"/>
          </w:tcPr>
          <w:p w14:paraId="3C34B0B8" w14:textId="77777777" w:rsidR="00FE36CD" w:rsidRPr="002E6AA0" w:rsidRDefault="00FE36CD" w:rsidP="00311D07">
            <w:pPr>
              <w:jc w:val="center"/>
            </w:pPr>
            <w:r>
              <w:t>U</w:t>
            </w:r>
          </w:p>
        </w:tc>
        <w:tc>
          <w:tcPr>
            <w:tcW w:w="237" w:type="pct"/>
          </w:tcPr>
          <w:p w14:paraId="4C6C50C5" w14:textId="77777777" w:rsidR="00FE36CD" w:rsidRPr="002E6AA0" w:rsidRDefault="00FE36CD" w:rsidP="00311D07">
            <w:pPr>
              <w:jc w:val="center"/>
            </w:pPr>
            <w:r w:rsidRPr="002E6AA0">
              <w:t>1</w:t>
            </w:r>
          </w:p>
        </w:tc>
      </w:tr>
      <w:tr w:rsidR="00FE36CD" w:rsidRPr="002E6AA0" w14:paraId="5FBF60ED" w14:textId="77777777" w:rsidTr="00311D07">
        <w:trPr>
          <w:trHeight w:val="283"/>
        </w:trPr>
        <w:tc>
          <w:tcPr>
            <w:tcW w:w="251" w:type="pct"/>
          </w:tcPr>
          <w:p w14:paraId="6B2BC0A9" w14:textId="77777777" w:rsidR="00FE36CD" w:rsidRPr="002E6AA0" w:rsidRDefault="00FE36CD" w:rsidP="00311D07">
            <w:pPr>
              <w:jc w:val="center"/>
            </w:pPr>
            <w:r w:rsidRPr="002E6AA0">
              <w:t>6.</w:t>
            </w:r>
          </w:p>
        </w:tc>
        <w:tc>
          <w:tcPr>
            <w:tcW w:w="3963" w:type="pct"/>
            <w:gridSpan w:val="2"/>
          </w:tcPr>
          <w:p w14:paraId="088AF2EF" w14:textId="77777777" w:rsidR="00FE36CD" w:rsidRPr="00B6607C" w:rsidRDefault="00FE36CD" w:rsidP="00311D07">
            <w:r w:rsidRPr="00220E0A">
              <w:t>Highlight the reasons led by engineers to repeat past mistakes.</w:t>
            </w:r>
          </w:p>
        </w:tc>
        <w:tc>
          <w:tcPr>
            <w:tcW w:w="312" w:type="pct"/>
          </w:tcPr>
          <w:p w14:paraId="55965EB7" w14:textId="77777777" w:rsidR="00FE36CD" w:rsidRPr="002E6AA0" w:rsidRDefault="00FE36CD" w:rsidP="00311D07">
            <w:pPr>
              <w:jc w:val="center"/>
            </w:pPr>
            <w:r w:rsidRPr="002E6AA0">
              <w:t>CO3</w:t>
            </w:r>
          </w:p>
        </w:tc>
        <w:tc>
          <w:tcPr>
            <w:tcW w:w="237" w:type="pct"/>
          </w:tcPr>
          <w:p w14:paraId="04BC6C8C" w14:textId="77777777" w:rsidR="00FE36CD" w:rsidRPr="002E6AA0" w:rsidRDefault="00FE36CD" w:rsidP="00311D07">
            <w:pPr>
              <w:jc w:val="center"/>
            </w:pPr>
            <w:r>
              <w:t>U</w:t>
            </w:r>
          </w:p>
        </w:tc>
        <w:tc>
          <w:tcPr>
            <w:tcW w:w="237" w:type="pct"/>
          </w:tcPr>
          <w:p w14:paraId="4B9CF713" w14:textId="77777777" w:rsidR="00FE36CD" w:rsidRPr="002E6AA0" w:rsidRDefault="00FE36CD" w:rsidP="00311D07">
            <w:pPr>
              <w:jc w:val="center"/>
            </w:pPr>
            <w:r w:rsidRPr="002E6AA0">
              <w:t>1</w:t>
            </w:r>
          </w:p>
        </w:tc>
      </w:tr>
      <w:tr w:rsidR="00FE36CD" w:rsidRPr="002E6AA0" w14:paraId="4388C563" w14:textId="77777777" w:rsidTr="00311D07">
        <w:trPr>
          <w:trHeight w:val="283"/>
        </w:trPr>
        <w:tc>
          <w:tcPr>
            <w:tcW w:w="251" w:type="pct"/>
          </w:tcPr>
          <w:p w14:paraId="4BF659CF" w14:textId="77777777" w:rsidR="00FE36CD" w:rsidRPr="002E6AA0" w:rsidRDefault="00FE36CD" w:rsidP="00311D07">
            <w:pPr>
              <w:jc w:val="center"/>
            </w:pPr>
            <w:r w:rsidRPr="002E6AA0">
              <w:t>7.</w:t>
            </w:r>
          </w:p>
        </w:tc>
        <w:tc>
          <w:tcPr>
            <w:tcW w:w="3963" w:type="pct"/>
            <w:gridSpan w:val="2"/>
          </w:tcPr>
          <w:p w14:paraId="44E041C0" w14:textId="77777777" w:rsidR="00FE36CD" w:rsidRPr="00B6607C" w:rsidRDefault="00FE36CD" w:rsidP="00311D07">
            <w:r w:rsidRPr="002B17A9">
              <w:t xml:space="preserve">What are the central elements of collegiality? </w:t>
            </w:r>
          </w:p>
        </w:tc>
        <w:tc>
          <w:tcPr>
            <w:tcW w:w="312" w:type="pct"/>
          </w:tcPr>
          <w:p w14:paraId="6A473DA3" w14:textId="77777777" w:rsidR="00FE36CD" w:rsidRPr="002E6AA0" w:rsidRDefault="00FE36CD" w:rsidP="00311D07">
            <w:pPr>
              <w:jc w:val="center"/>
            </w:pPr>
            <w:r w:rsidRPr="002E6AA0">
              <w:t>CO4</w:t>
            </w:r>
          </w:p>
        </w:tc>
        <w:tc>
          <w:tcPr>
            <w:tcW w:w="237" w:type="pct"/>
          </w:tcPr>
          <w:p w14:paraId="4A147CB7" w14:textId="77777777" w:rsidR="00FE36CD" w:rsidRPr="002E6AA0" w:rsidRDefault="00FE36CD" w:rsidP="00311D07">
            <w:pPr>
              <w:jc w:val="center"/>
            </w:pPr>
            <w:r>
              <w:t>R</w:t>
            </w:r>
          </w:p>
        </w:tc>
        <w:tc>
          <w:tcPr>
            <w:tcW w:w="237" w:type="pct"/>
          </w:tcPr>
          <w:p w14:paraId="0F0164E8" w14:textId="77777777" w:rsidR="00FE36CD" w:rsidRPr="002E6AA0" w:rsidRDefault="00FE36CD" w:rsidP="00311D07">
            <w:pPr>
              <w:jc w:val="center"/>
            </w:pPr>
            <w:r w:rsidRPr="002E6AA0">
              <w:t>1</w:t>
            </w:r>
          </w:p>
        </w:tc>
      </w:tr>
      <w:tr w:rsidR="00FE36CD" w:rsidRPr="002E6AA0" w14:paraId="7FA880CD" w14:textId="77777777" w:rsidTr="00311D07">
        <w:trPr>
          <w:trHeight w:val="283"/>
        </w:trPr>
        <w:tc>
          <w:tcPr>
            <w:tcW w:w="251" w:type="pct"/>
          </w:tcPr>
          <w:p w14:paraId="71094E23" w14:textId="77777777" w:rsidR="00FE36CD" w:rsidRPr="002E6AA0" w:rsidRDefault="00FE36CD" w:rsidP="00311D07">
            <w:pPr>
              <w:jc w:val="center"/>
            </w:pPr>
            <w:r w:rsidRPr="002E6AA0">
              <w:t>8.</w:t>
            </w:r>
          </w:p>
        </w:tc>
        <w:tc>
          <w:tcPr>
            <w:tcW w:w="3963" w:type="pct"/>
            <w:gridSpan w:val="2"/>
          </w:tcPr>
          <w:p w14:paraId="0D07997E" w14:textId="77777777" w:rsidR="00FE36CD" w:rsidRPr="002B17A9" w:rsidRDefault="00FE36CD" w:rsidP="00311D07">
            <w:r w:rsidRPr="002B17A9">
              <w:t>Define the term safety and relate it to risk.</w:t>
            </w:r>
          </w:p>
        </w:tc>
        <w:tc>
          <w:tcPr>
            <w:tcW w:w="312" w:type="pct"/>
          </w:tcPr>
          <w:p w14:paraId="77982527" w14:textId="77777777" w:rsidR="00FE36CD" w:rsidRPr="002E6AA0" w:rsidRDefault="00FE36CD" w:rsidP="00311D07">
            <w:pPr>
              <w:jc w:val="center"/>
            </w:pPr>
            <w:r w:rsidRPr="002E6AA0">
              <w:t>CO4</w:t>
            </w:r>
          </w:p>
        </w:tc>
        <w:tc>
          <w:tcPr>
            <w:tcW w:w="237" w:type="pct"/>
          </w:tcPr>
          <w:p w14:paraId="22D633B8" w14:textId="77777777" w:rsidR="00FE36CD" w:rsidRPr="002E6AA0" w:rsidRDefault="00FE36CD" w:rsidP="00311D07">
            <w:pPr>
              <w:jc w:val="center"/>
            </w:pPr>
            <w:r>
              <w:t>R</w:t>
            </w:r>
          </w:p>
        </w:tc>
        <w:tc>
          <w:tcPr>
            <w:tcW w:w="237" w:type="pct"/>
          </w:tcPr>
          <w:p w14:paraId="0E8AD8B6" w14:textId="77777777" w:rsidR="00FE36CD" w:rsidRPr="002E6AA0" w:rsidRDefault="00FE36CD" w:rsidP="00311D07">
            <w:pPr>
              <w:jc w:val="center"/>
            </w:pPr>
            <w:r w:rsidRPr="002E6AA0">
              <w:t>1</w:t>
            </w:r>
          </w:p>
        </w:tc>
      </w:tr>
      <w:tr w:rsidR="00FE36CD" w:rsidRPr="002E6AA0" w14:paraId="46EB2704" w14:textId="77777777" w:rsidTr="00311D07">
        <w:trPr>
          <w:trHeight w:val="283"/>
        </w:trPr>
        <w:tc>
          <w:tcPr>
            <w:tcW w:w="251" w:type="pct"/>
          </w:tcPr>
          <w:p w14:paraId="7E622BA2" w14:textId="77777777" w:rsidR="00FE36CD" w:rsidRPr="002E6AA0" w:rsidRDefault="00FE36CD" w:rsidP="00311D07">
            <w:pPr>
              <w:jc w:val="center"/>
            </w:pPr>
            <w:r w:rsidRPr="002E6AA0">
              <w:t>9.</w:t>
            </w:r>
          </w:p>
        </w:tc>
        <w:tc>
          <w:tcPr>
            <w:tcW w:w="3963" w:type="pct"/>
            <w:gridSpan w:val="2"/>
          </w:tcPr>
          <w:p w14:paraId="1730ED1A" w14:textId="77777777" w:rsidR="00FE36CD" w:rsidRPr="00B6607C" w:rsidRDefault="00FE36CD" w:rsidP="00311D07">
            <w:r w:rsidRPr="002B17A9">
              <w:t>Differentiate External Whistle Blowin</w:t>
            </w:r>
            <w:r>
              <w:t>g and Internal Whistle Blowing.</w:t>
            </w:r>
          </w:p>
        </w:tc>
        <w:tc>
          <w:tcPr>
            <w:tcW w:w="312" w:type="pct"/>
          </w:tcPr>
          <w:p w14:paraId="4B04ACAD" w14:textId="77777777" w:rsidR="00FE36CD" w:rsidRPr="002E6AA0" w:rsidRDefault="00FE36CD" w:rsidP="00311D07">
            <w:pPr>
              <w:jc w:val="center"/>
            </w:pPr>
            <w:r w:rsidRPr="002E6AA0">
              <w:t>CO5</w:t>
            </w:r>
          </w:p>
        </w:tc>
        <w:tc>
          <w:tcPr>
            <w:tcW w:w="237" w:type="pct"/>
          </w:tcPr>
          <w:p w14:paraId="0D614576" w14:textId="77777777" w:rsidR="00FE36CD" w:rsidRPr="002E6AA0" w:rsidRDefault="00FE36CD" w:rsidP="00311D07">
            <w:pPr>
              <w:jc w:val="center"/>
            </w:pPr>
            <w:r>
              <w:t>U</w:t>
            </w:r>
          </w:p>
        </w:tc>
        <w:tc>
          <w:tcPr>
            <w:tcW w:w="237" w:type="pct"/>
          </w:tcPr>
          <w:p w14:paraId="67B286D2" w14:textId="77777777" w:rsidR="00FE36CD" w:rsidRPr="002E6AA0" w:rsidRDefault="00FE36CD" w:rsidP="00311D07">
            <w:pPr>
              <w:jc w:val="center"/>
            </w:pPr>
            <w:r w:rsidRPr="002E6AA0">
              <w:t>1</w:t>
            </w:r>
          </w:p>
        </w:tc>
      </w:tr>
      <w:tr w:rsidR="00FE36CD" w:rsidRPr="002E6AA0" w14:paraId="3688F234" w14:textId="77777777" w:rsidTr="00311D07">
        <w:trPr>
          <w:trHeight w:val="283"/>
        </w:trPr>
        <w:tc>
          <w:tcPr>
            <w:tcW w:w="251" w:type="pct"/>
          </w:tcPr>
          <w:p w14:paraId="4644A08A" w14:textId="77777777" w:rsidR="00FE36CD" w:rsidRPr="002E6AA0" w:rsidRDefault="00FE36CD" w:rsidP="00311D07">
            <w:pPr>
              <w:jc w:val="center"/>
            </w:pPr>
            <w:r w:rsidRPr="002E6AA0">
              <w:t>10.</w:t>
            </w:r>
          </w:p>
        </w:tc>
        <w:tc>
          <w:tcPr>
            <w:tcW w:w="3963" w:type="pct"/>
            <w:gridSpan w:val="2"/>
          </w:tcPr>
          <w:p w14:paraId="51CFB10A" w14:textId="77777777" w:rsidR="00FE36CD" w:rsidRPr="004A1717" w:rsidRDefault="00FE36CD" w:rsidP="00311D07">
            <w:r w:rsidRPr="004A1717">
              <w:t>What are the benefits of Multi National corporations doing business in less developed</w:t>
            </w:r>
          </w:p>
          <w:p w14:paraId="27C79D7B" w14:textId="77777777" w:rsidR="00FE36CD" w:rsidRPr="00B6607C" w:rsidRDefault="00FE36CD" w:rsidP="00311D07">
            <w:r w:rsidRPr="004A1717">
              <w:t>countries</w:t>
            </w:r>
            <w:r>
              <w:t>?</w:t>
            </w:r>
          </w:p>
        </w:tc>
        <w:tc>
          <w:tcPr>
            <w:tcW w:w="312" w:type="pct"/>
          </w:tcPr>
          <w:p w14:paraId="2FF15126" w14:textId="77777777" w:rsidR="00FE36CD" w:rsidRPr="002E6AA0" w:rsidRDefault="00FE36CD" w:rsidP="00311D07">
            <w:pPr>
              <w:jc w:val="center"/>
            </w:pPr>
            <w:r w:rsidRPr="002E6AA0">
              <w:t>CO6</w:t>
            </w:r>
          </w:p>
        </w:tc>
        <w:tc>
          <w:tcPr>
            <w:tcW w:w="237" w:type="pct"/>
          </w:tcPr>
          <w:p w14:paraId="57C2F3FF" w14:textId="77777777" w:rsidR="00FE36CD" w:rsidRPr="002E6AA0" w:rsidRDefault="00FE36CD" w:rsidP="00311D07">
            <w:pPr>
              <w:jc w:val="center"/>
            </w:pPr>
            <w:r>
              <w:t>U</w:t>
            </w:r>
          </w:p>
        </w:tc>
        <w:tc>
          <w:tcPr>
            <w:tcW w:w="237" w:type="pct"/>
          </w:tcPr>
          <w:p w14:paraId="6D176BA1" w14:textId="77777777" w:rsidR="00FE36CD" w:rsidRPr="002E6AA0" w:rsidRDefault="00FE36CD" w:rsidP="00311D07">
            <w:pPr>
              <w:jc w:val="center"/>
            </w:pPr>
            <w:r w:rsidRPr="002E6AA0">
              <w:t>1</w:t>
            </w:r>
          </w:p>
        </w:tc>
      </w:tr>
      <w:tr w:rsidR="00FE36CD" w:rsidRPr="002E6AA0" w14:paraId="7CBA6765" w14:textId="77777777" w:rsidTr="00311D07">
        <w:trPr>
          <w:trHeight w:val="552"/>
        </w:trPr>
        <w:tc>
          <w:tcPr>
            <w:tcW w:w="5000" w:type="pct"/>
            <w:gridSpan w:val="6"/>
          </w:tcPr>
          <w:p w14:paraId="3EC09254" w14:textId="77777777" w:rsidR="00FE36CD" w:rsidRPr="002E6AA0" w:rsidRDefault="00FE36CD" w:rsidP="00311D07">
            <w:pPr>
              <w:jc w:val="center"/>
              <w:rPr>
                <w:b/>
              </w:rPr>
            </w:pPr>
            <w:r w:rsidRPr="002E6AA0">
              <w:rPr>
                <w:b/>
              </w:rPr>
              <w:t>PART – B (6 X 3 = 18 MARKS)</w:t>
            </w:r>
          </w:p>
        </w:tc>
      </w:tr>
      <w:tr w:rsidR="00FE36CD" w:rsidRPr="002E6AA0" w14:paraId="55D8DB6C" w14:textId="77777777" w:rsidTr="00311D07">
        <w:trPr>
          <w:trHeight w:val="283"/>
        </w:trPr>
        <w:tc>
          <w:tcPr>
            <w:tcW w:w="251" w:type="pct"/>
          </w:tcPr>
          <w:p w14:paraId="161D8774" w14:textId="77777777" w:rsidR="00FE36CD" w:rsidRPr="002E6AA0" w:rsidRDefault="00FE36CD" w:rsidP="00311D07">
            <w:pPr>
              <w:pStyle w:val="NoSpacing"/>
              <w:jc w:val="center"/>
            </w:pPr>
            <w:r w:rsidRPr="002E6AA0">
              <w:t>11.</w:t>
            </w:r>
          </w:p>
        </w:tc>
        <w:tc>
          <w:tcPr>
            <w:tcW w:w="3963" w:type="pct"/>
            <w:gridSpan w:val="2"/>
          </w:tcPr>
          <w:p w14:paraId="05E22710" w14:textId="77777777" w:rsidR="00FE36CD" w:rsidRPr="002E6AA0" w:rsidRDefault="00FE36CD" w:rsidP="00311D07">
            <w:pPr>
              <w:pStyle w:val="NoSpacing"/>
            </w:pPr>
            <w:r w:rsidRPr="002E6AA0">
              <w:t>Differentiate morality and ethics, with a real-world example.</w:t>
            </w:r>
          </w:p>
        </w:tc>
        <w:tc>
          <w:tcPr>
            <w:tcW w:w="312" w:type="pct"/>
          </w:tcPr>
          <w:p w14:paraId="500153F3" w14:textId="77777777" w:rsidR="00FE36CD" w:rsidRPr="002E6AA0" w:rsidRDefault="00FE36CD" w:rsidP="00311D07">
            <w:pPr>
              <w:pStyle w:val="NoSpacing"/>
              <w:jc w:val="center"/>
            </w:pPr>
            <w:r w:rsidRPr="002E6AA0">
              <w:t>CO1</w:t>
            </w:r>
          </w:p>
        </w:tc>
        <w:tc>
          <w:tcPr>
            <w:tcW w:w="237" w:type="pct"/>
          </w:tcPr>
          <w:p w14:paraId="5DFE6186" w14:textId="77777777" w:rsidR="00FE36CD" w:rsidRPr="002E6AA0" w:rsidRDefault="00FE36CD" w:rsidP="00311D07">
            <w:pPr>
              <w:pStyle w:val="NoSpacing"/>
              <w:jc w:val="center"/>
            </w:pPr>
            <w:r>
              <w:t xml:space="preserve"> U</w:t>
            </w:r>
          </w:p>
        </w:tc>
        <w:tc>
          <w:tcPr>
            <w:tcW w:w="237" w:type="pct"/>
          </w:tcPr>
          <w:p w14:paraId="02F04021" w14:textId="77777777" w:rsidR="00FE36CD" w:rsidRPr="002E6AA0" w:rsidRDefault="00FE36CD" w:rsidP="00311D07">
            <w:pPr>
              <w:pStyle w:val="NoSpacing"/>
              <w:jc w:val="center"/>
            </w:pPr>
            <w:r w:rsidRPr="002E6AA0">
              <w:t>3</w:t>
            </w:r>
          </w:p>
        </w:tc>
      </w:tr>
      <w:tr w:rsidR="00FE36CD" w:rsidRPr="002E6AA0" w14:paraId="5FE93299" w14:textId="77777777" w:rsidTr="00311D07">
        <w:trPr>
          <w:trHeight w:val="283"/>
        </w:trPr>
        <w:tc>
          <w:tcPr>
            <w:tcW w:w="251" w:type="pct"/>
          </w:tcPr>
          <w:p w14:paraId="7B66A93B" w14:textId="77777777" w:rsidR="00FE36CD" w:rsidRPr="002E6AA0" w:rsidRDefault="00FE36CD" w:rsidP="00311D07">
            <w:pPr>
              <w:pStyle w:val="NoSpacing"/>
              <w:jc w:val="center"/>
            </w:pPr>
            <w:r w:rsidRPr="002E6AA0">
              <w:t>12.</w:t>
            </w:r>
          </w:p>
        </w:tc>
        <w:tc>
          <w:tcPr>
            <w:tcW w:w="3963" w:type="pct"/>
            <w:gridSpan w:val="2"/>
          </w:tcPr>
          <w:p w14:paraId="2C773BF7" w14:textId="77777777" w:rsidR="00FE36CD" w:rsidRPr="002E6AA0" w:rsidRDefault="00FE36CD" w:rsidP="00311D07">
            <w:pPr>
              <w:pStyle w:val="NoSpacing"/>
            </w:pPr>
            <w:r>
              <w:t xml:space="preserve">Highlight some of the moral issues faced by engineers. </w:t>
            </w:r>
          </w:p>
        </w:tc>
        <w:tc>
          <w:tcPr>
            <w:tcW w:w="312" w:type="pct"/>
          </w:tcPr>
          <w:p w14:paraId="75442C33" w14:textId="77777777" w:rsidR="00FE36CD" w:rsidRPr="002E6AA0" w:rsidRDefault="00FE36CD" w:rsidP="00311D07">
            <w:pPr>
              <w:pStyle w:val="NoSpacing"/>
              <w:jc w:val="center"/>
            </w:pPr>
            <w:r w:rsidRPr="002E6AA0">
              <w:t>CO2</w:t>
            </w:r>
          </w:p>
        </w:tc>
        <w:tc>
          <w:tcPr>
            <w:tcW w:w="237" w:type="pct"/>
          </w:tcPr>
          <w:p w14:paraId="53608694" w14:textId="77777777" w:rsidR="00FE36CD" w:rsidRPr="002E6AA0" w:rsidRDefault="00FE36CD" w:rsidP="00311D07">
            <w:pPr>
              <w:pStyle w:val="NoSpacing"/>
              <w:jc w:val="center"/>
            </w:pPr>
            <w:r>
              <w:t>U</w:t>
            </w:r>
          </w:p>
        </w:tc>
        <w:tc>
          <w:tcPr>
            <w:tcW w:w="237" w:type="pct"/>
          </w:tcPr>
          <w:p w14:paraId="3917C4E4" w14:textId="77777777" w:rsidR="00FE36CD" w:rsidRPr="002E6AA0" w:rsidRDefault="00FE36CD" w:rsidP="00311D07">
            <w:pPr>
              <w:pStyle w:val="NoSpacing"/>
              <w:jc w:val="center"/>
            </w:pPr>
            <w:r w:rsidRPr="002E6AA0">
              <w:t>3</w:t>
            </w:r>
          </w:p>
        </w:tc>
      </w:tr>
      <w:tr w:rsidR="00FE36CD" w:rsidRPr="002E6AA0" w14:paraId="4AEAB46F" w14:textId="77777777" w:rsidTr="00311D07">
        <w:trPr>
          <w:trHeight w:val="283"/>
        </w:trPr>
        <w:tc>
          <w:tcPr>
            <w:tcW w:w="251" w:type="pct"/>
          </w:tcPr>
          <w:p w14:paraId="1046F446" w14:textId="77777777" w:rsidR="00FE36CD" w:rsidRPr="002E6AA0" w:rsidRDefault="00FE36CD" w:rsidP="00311D07">
            <w:pPr>
              <w:pStyle w:val="NoSpacing"/>
              <w:jc w:val="center"/>
            </w:pPr>
            <w:r w:rsidRPr="002E6AA0">
              <w:t>13.</w:t>
            </w:r>
          </w:p>
        </w:tc>
        <w:tc>
          <w:tcPr>
            <w:tcW w:w="3963" w:type="pct"/>
            <w:gridSpan w:val="2"/>
          </w:tcPr>
          <w:p w14:paraId="0D15C8FF" w14:textId="77777777" w:rsidR="00FE36CD" w:rsidRPr="002E6AA0" w:rsidRDefault="00FE36CD" w:rsidP="00311D07">
            <w:pPr>
              <w:pStyle w:val="NoSpacing"/>
            </w:pPr>
            <w:r w:rsidRPr="00220E0A">
              <w:t>Differentiate scientific experiments and engineering projects.</w:t>
            </w:r>
          </w:p>
        </w:tc>
        <w:tc>
          <w:tcPr>
            <w:tcW w:w="312" w:type="pct"/>
          </w:tcPr>
          <w:p w14:paraId="17CC8E85" w14:textId="77777777" w:rsidR="00FE36CD" w:rsidRPr="002E6AA0" w:rsidRDefault="00FE36CD" w:rsidP="00311D07">
            <w:pPr>
              <w:pStyle w:val="NoSpacing"/>
              <w:jc w:val="center"/>
            </w:pPr>
            <w:r w:rsidRPr="002E6AA0">
              <w:t>CO3</w:t>
            </w:r>
          </w:p>
        </w:tc>
        <w:tc>
          <w:tcPr>
            <w:tcW w:w="237" w:type="pct"/>
          </w:tcPr>
          <w:p w14:paraId="1D843A6B" w14:textId="77777777" w:rsidR="00FE36CD" w:rsidRPr="002E6AA0" w:rsidRDefault="00FE36CD" w:rsidP="00311D07">
            <w:pPr>
              <w:pStyle w:val="NoSpacing"/>
              <w:jc w:val="center"/>
            </w:pPr>
            <w:r>
              <w:t>U</w:t>
            </w:r>
          </w:p>
        </w:tc>
        <w:tc>
          <w:tcPr>
            <w:tcW w:w="237" w:type="pct"/>
          </w:tcPr>
          <w:p w14:paraId="74C1D3E3" w14:textId="77777777" w:rsidR="00FE36CD" w:rsidRPr="002E6AA0" w:rsidRDefault="00FE36CD" w:rsidP="00311D07">
            <w:pPr>
              <w:pStyle w:val="NoSpacing"/>
              <w:jc w:val="center"/>
            </w:pPr>
            <w:r w:rsidRPr="002E6AA0">
              <w:t>3</w:t>
            </w:r>
          </w:p>
        </w:tc>
      </w:tr>
      <w:tr w:rsidR="00FE36CD" w:rsidRPr="002E6AA0" w14:paraId="5C8B8E04" w14:textId="77777777" w:rsidTr="00311D07">
        <w:trPr>
          <w:trHeight w:val="283"/>
        </w:trPr>
        <w:tc>
          <w:tcPr>
            <w:tcW w:w="251" w:type="pct"/>
          </w:tcPr>
          <w:p w14:paraId="2918E1AA" w14:textId="77777777" w:rsidR="00FE36CD" w:rsidRPr="002E6AA0" w:rsidRDefault="00FE36CD" w:rsidP="00311D07">
            <w:pPr>
              <w:pStyle w:val="NoSpacing"/>
              <w:jc w:val="center"/>
            </w:pPr>
            <w:r w:rsidRPr="002E6AA0">
              <w:t>14.</w:t>
            </w:r>
          </w:p>
        </w:tc>
        <w:tc>
          <w:tcPr>
            <w:tcW w:w="3963" w:type="pct"/>
            <w:gridSpan w:val="2"/>
          </w:tcPr>
          <w:p w14:paraId="3A95FA58" w14:textId="77777777" w:rsidR="00FE36CD" w:rsidRPr="008F2827" w:rsidRDefault="00FE36CD" w:rsidP="00311D07">
            <w:pPr>
              <w:pStyle w:val="NoSpacing"/>
            </w:pPr>
            <w:r w:rsidRPr="008F2827">
              <w:rPr>
                <w:bCs/>
                <w:sz w:val="23"/>
                <w:szCs w:val="23"/>
              </w:rPr>
              <w:t>What does the term collective bargaining refer to?</w:t>
            </w:r>
          </w:p>
        </w:tc>
        <w:tc>
          <w:tcPr>
            <w:tcW w:w="312" w:type="pct"/>
          </w:tcPr>
          <w:p w14:paraId="26B1D5AA" w14:textId="77777777" w:rsidR="00FE36CD" w:rsidRPr="002E6AA0" w:rsidRDefault="00FE36CD" w:rsidP="00311D07">
            <w:pPr>
              <w:pStyle w:val="NoSpacing"/>
              <w:jc w:val="center"/>
            </w:pPr>
            <w:r w:rsidRPr="002E6AA0">
              <w:t>CO4</w:t>
            </w:r>
          </w:p>
        </w:tc>
        <w:tc>
          <w:tcPr>
            <w:tcW w:w="237" w:type="pct"/>
          </w:tcPr>
          <w:p w14:paraId="0F5EB07B" w14:textId="77777777" w:rsidR="00FE36CD" w:rsidRPr="002E6AA0" w:rsidRDefault="00FE36CD" w:rsidP="00311D07">
            <w:pPr>
              <w:pStyle w:val="NoSpacing"/>
              <w:jc w:val="center"/>
            </w:pPr>
            <w:r>
              <w:t>R</w:t>
            </w:r>
          </w:p>
        </w:tc>
        <w:tc>
          <w:tcPr>
            <w:tcW w:w="237" w:type="pct"/>
          </w:tcPr>
          <w:p w14:paraId="3EA50A5E" w14:textId="77777777" w:rsidR="00FE36CD" w:rsidRPr="002E6AA0" w:rsidRDefault="00FE36CD" w:rsidP="00311D07">
            <w:pPr>
              <w:pStyle w:val="NoSpacing"/>
              <w:jc w:val="center"/>
            </w:pPr>
            <w:r w:rsidRPr="002E6AA0">
              <w:t>3</w:t>
            </w:r>
          </w:p>
        </w:tc>
      </w:tr>
      <w:tr w:rsidR="00FE36CD" w:rsidRPr="002E6AA0" w14:paraId="153711D8" w14:textId="77777777" w:rsidTr="00311D07">
        <w:trPr>
          <w:trHeight w:val="283"/>
        </w:trPr>
        <w:tc>
          <w:tcPr>
            <w:tcW w:w="251" w:type="pct"/>
          </w:tcPr>
          <w:p w14:paraId="70D40F6F" w14:textId="77777777" w:rsidR="00FE36CD" w:rsidRPr="002E6AA0" w:rsidRDefault="00FE36CD" w:rsidP="00311D07">
            <w:pPr>
              <w:pStyle w:val="NoSpacing"/>
              <w:jc w:val="center"/>
            </w:pPr>
            <w:r w:rsidRPr="002E6AA0">
              <w:t>15.</w:t>
            </w:r>
          </w:p>
        </w:tc>
        <w:tc>
          <w:tcPr>
            <w:tcW w:w="3963" w:type="pct"/>
            <w:gridSpan w:val="2"/>
          </w:tcPr>
          <w:p w14:paraId="12610951" w14:textId="77777777" w:rsidR="00FE36CD" w:rsidRPr="008F2827" w:rsidRDefault="00FE36CD" w:rsidP="00311D07">
            <w:pPr>
              <w:pStyle w:val="NoSpacing"/>
            </w:pPr>
            <w:r w:rsidRPr="006C6BFF">
              <w:t>What are the types of abuses of Engineers as Expert witnesses?</w:t>
            </w:r>
          </w:p>
        </w:tc>
        <w:tc>
          <w:tcPr>
            <w:tcW w:w="312" w:type="pct"/>
          </w:tcPr>
          <w:p w14:paraId="2FAF22CC" w14:textId="77777777" w:rsidR="00FE36CD" w:rsidRPr="002E6AA0" w:rsidRDefault="00FE36CD" w:rsidP="00311D07">
            <w:pPr>
              <w:pStyle w:val="NoSpacing"/>
              <w:jc w:val="center"/>
            </w:pPr>
            <w:r w:rsidRPr="002E6AA0">
              <w:t>CO5</w:t>
            </w:r>
          </w:p>
        </w:tc>
        <w:tc>
          <w:tcPr>
            <w:tcW w:w="237" w:type="pct"/>
          </w:tcPr>
          <w:p w14:paraId="6CD6B2B0" w14:textId="77777777" w:rsidR="00FE36CD" w:rsidRPr="002E6AA0" w:rsidRDefault="00FE36CD" w:rsidP="00311D07">
            <w:pPr>
              <w:pStyle w:val="NoSpacing"/>
              <w:jc w:val="center"/>
            </w:pPr>
            <w:r>
              <w:t>R</w:t>
            </w:r>
          </w:p>
        </w:tc>
        <w:tc>
          <w:tcPr>
            <w:tcW w:w="237" w:type="pct"/>
          </w:tcPr>
          <w:p w14:paraId="03920E31" w14:textId="77777777" w:rsidR="00FE36CD" w:rsidRPr="002E6AA0" w:rsidRDefault="00FE36CD" w:rsidP="00311D07">
            <w:pPr>
              <w:pStyle w:val="NoSpacing"/>
              <w:jc w:val="center"/>
            </w:pPr>
            <w:r w:rsidRPr="002E6AA0">
              <w:t>3</w:t>
            </w:r>
          </w:p>
        </w:tc>
      </w:tr>
      <w:tr w:rsidR="00FE36CD" w:rsidRPr="002E6AA0" w14:paraId="5FC1684E" w14:textId="77777777" w:rsidTr="00311D07">
        <w:trPr>
          <w:trHeight w:val="283"/>
        </w:trPr>
        <w:tc>
          <w:tcPr>
            <w:tcW w:w="251" w:type="pct"/>
          </w:tcPr>
          <w:p w14:paraId="7CB44D1A" w14:textId="77777777" w:rsidR="00FE36CD" w:rsidRPr="002E6AA0" w:rsidRDefault="00FE36CD" w:rsidP="00311D07">
            <w:pPr>
              <w:pStyle w:val="NoSpacing"/>
              <w:jc w:val="center"/>
            </w:pPr>
            <w:r w:rsidRPr="002E6AA0">
              <w:t>16.</w:t>
            </w:r>
          </w:p>
        </w:tc>
        <w:tc>
          <w:tcPr>
            <w:tcW w:w="3963" w:type="pct"/>
            <w:gridSpan w:val="2"/>
          </w:tcPr>
          <w:p w14:paraId="2BFEE325" w14:textId="77777777" w:rsidR="00FE36CD" w:rsidRPr="006C6BFF" w:rsidRDefault="00FE36CD" w:rsidP="00311D07">
            <w:pPr>
              <w:pStyle w:val="NoSpacing"/>
            </w:pPr>
            <w:r w:rsidRPr="006C6BFF">
              <w:t>What should engineers do in taking part in Weapons development?</w:t>
            </w:r>
          </w:p>
        </w:tc>
        <w:tc>
          <w:tcPr>
            <w:tcW w:w="312" w:type="pct"/>
          </w:tcPr>
          <w:p w14:paraId="6C5CD04A" w14:textId="77777777" w:rsidR="00FE36CD" w:rsidRPr="002E6AA0" w:rsidRDefault="00FE36CD" w:rsidP="00311D07">
            <w:pPr>
              <w:pStyle w:val="NoSpacing"/>
              <w:jc w:val="center"/>
            </w:pPr>
            <w:r w:rsidRPr="002E6AA0">
              <w:t>CO6</w:t>
            </w:r>
          </w:p>
        </w:tc>
        <w:tc>
          <w:tcPr>
            <w:tcW w:w="237" w:type="pct"/>
          </w:tcPr>
          <w:p w14:paraId="3FAF9C85" w14:textId="77777777" w:rsidR="00FE36CD" w:rsidRPr="002E6AA0" w:rsidRDefault="00FE36CD" w:rsidP="00311D07">
            <w:pPr>
              <w:pStyle w:val="NoSpacing"/>
              <w:jc w:val="center"/>
            </w:pPr>
            <w:r>
              <w:t>A</w:t>
            </w:r>
          </w:p>
        </w:tc>
        <w:tc>
          <w:tcPr>
            <w:tcW w:w="237" w:type="pct"/>
          </w:tcPr>
          <w:p w14:paraId="4F147B0C" w14:textId="77777777" w:rsidR="00FE36CD" w:rsidRPr="002E6AA0" w:rsidRDefault="00FE36CD" w:rsidP="00311D07">
            <w:pPr>
              <w:pStyle w:val="NoSpacing"/>
              <w:jc w:val="center"/>
            </w:pPr>
            <w:r w:rsidRPr="002E6AA0">
              <w:t>3</w:t>
            </w:r>
          </w:p>
        </w:tc>
      </w:tr>
      <w:tr w:rsidR="00FE36CD" w:rsidRPr="002E6AA0" w14:paraId="2590A14E" w14:textId="77777777" w:rsidTr="00311D07">
        <w:trPr>
          <w:trHeight w:val="552"/>
        </w:trPr>
        <w:tc>
          <w:tcPr>
            <w:tcW w:w="5000" w:type="pct"/>
            <w:gridSpan w:val="6"/>
          </w:tcPr>
          <w:p w14:paraId="19CB5639" w14:textId="77777777" w:rsidR="00FE36CD" w:rsidRPr="002E6AA0" w:rsidRDefault="00FE36CD" w:rsidP="00311D07">
            <w:pPr>
              <w:jc w:val="center"/>
              <w:rPr>
                <w:b/>
              </w:rPr>
            </w:pPr>
            <w:r w:rsidRPr="002E6AA0">
              <w:rPr>
                <w:b/>
              </w:rPr>
              <w:t>PART – C (6 X 12 = 72 MARKS)</w:t>
            </w:r>
          </w:p>
          <w:p w14:paraId="28B7930A" w14:textId="77777777" w:rsidR="00FE36CD" w:rsidRPr="002E6AA0" w:rsidRDefault="00FE36CD" w:rsidP="00311D07">
            <w:pPr>
              <w:jc w:val="center"/>
              <w:rPr>
                <w:b/>
              </w:rPr>
            </w:pPr>
            <w:r w:rsidRPr="002E6AA0">
              <w:rPr>
                <w:b/>
              </w:rPr>
              <w:t>(Answer any five Questions from Q.No. 17 to 23, Q.No. 24 is Compulsory)</w:t>
            </w:r>
          </w:p>
        </w:tc>
      </w:tr>
      <w:tr w:rsidR="00FE36CD" w:rsidRPr="002E6AA0" w14:paraId="3E3C4E52" w14:textId="77777777" w:rsidTr="00311D07">
        <w:trPr>
          <w:trHeight w:val="283"/>
        </w:trPr>
        <w:tc>
          <w:tcPr>
            <w:tcW w:w="251" w:type="pct"/>
          </w:tcPr>
          <w:p w14:paraId="3888E96E" w14:textId="77777777" w:rsidR="00FE36CD" w:rsidRPr="002E6AA0" w:rsidRDefault="00FE36CD" w:rsidP="00311D07">
            <w:pPr>
              <w:jc w:val="center"/>
            </w:pPr>
            <w:r w:rsidRPr="002E6AA0">
              <w:t>17.</w:t>
            </w:r>
          </w:p>
        </w:tc>
        <w:tc>
          <w:tcPr>
            <w:tcW w:w="177" w:type="pct"/>
          </w:tcPr>
          <w:p w14:paraId="776FEE5C" w14:textId="77777777" w:rsidR="00FE36CD" w:rsidRPr="002E6AA0" w:rsidRDefault="00FE36CD" w:rsidP="00311D07">
            <w:pPr>
              <w:jc w:val="center"/>
            </w:pPr>
          </w:p>
        </w:tc>
        <w:tc>
          <w:tcPr>
            <w:tcW w:w="3785" w:type="pct"/>
          </w:tcPr>
          <w:p w14:paraId="1C18319D" w14:textId="77777777" w:rsidR="00FE36CD" w:rsidRPr="002E6AA0" w:rsidRDefault="00FE36CD" w:rsidP="00311D07">
            <w:r w:rsidRPr="002E6AA0">
              <w:t>Discuss on various theories that emphasis the quality of a successful leadership.</w:t>
            </w:r>
          </w:p>
        </w:tc>
        <w:tc>
          <w:tcPr>
            <w:tcW w:w="312" w:type="pct"/>
          </w:tcPr>
          <w:p w14:paraId="673426FB" w14:textId="77777777" w:rsidR="00FE36CD" w:rsidRPr="002E6AA0" w:rsidRDefault="00FE36CD" w:rsidP="00311D07">
            <w:pPr>
              <w:jc w:val="center"/>
            </w:pPr>
            <w:r w:rsidRPr="002E6AA0">
              <w:t>CO1</w:t>
            </w:r>
          </w:p>
        </w:tc>
        <w:tc>
          <w:tcPr>
            <w:tcW w:w="237" w:type="pct"/>
          </w:tcPr>
          <w:p w14:paraId="56C847F2" w14:textId="77777777" w:rsidR="00FE36CD" w:rsidRPr="002E6AA0" w:rsidRDefault="00FE36CD" w:rsidP="00311D07">
            <w:pPr>
              <w:jc w:val="center"/>
            </w:pPr>
            <w:r>
              <w:t>An</w:t>
            </w:r>
          </w:p>
        </w:tc>
        <w:tc>
          <w:tcPr>
            <w:tcW w:w="237" w:type="pct"/>
          </w:tcPr>
          <w:p w14:paraId="5C7CE3CE" w14:textId="77777777" w:rsidR="00FE36CD" w:rsidRPr="002E6AA0" w:rsidRDefault="00FE36CD" w:rsidP="00311D07">
            <w:pPr>
              <w:jc w:val="center"/>
            </w:pPr>
            <w:r w:rsidRPr="002E6AA0">
              <w:t>12</w:t>
            </w:r>
          </w:p>
        </w:tc>
      </w:tr>
      <w:tr w:rsidR="00FE36CD" w:rsidRPr="002E6AA0" w14:paraId="7F21BF25" w14:textId="77777777" w:rsidTr="00311D07">
        <w:trPr>
          <w:trHeight w:val="283"/>
        </w:trPr>
        <w:tc>
          <w:tcPr>
            <w:tcW w:w="251" w:type="pct"/>
          </w:tcPr>
          <w:p w14:paraId="2A957CA0" w14:textId="77777777" w:rsidR="00FE36CD" w:rsidRPr="002E6AA0" w:rsidRDefault="00FE36CD" w:rsidP="00311D07">
            <w:pPr>
              <w:jc w:val="center"/>
            </w:pPr>
          </w:p>
        </w:tc>
        <w:tc>
          <w:tcPr>
            <w:tcW w:w="177" w:type="pct"/>
          </w:tcPr>
          <w:p w14:paraId="43DAE1FD" w14:textId="77777777" w:rsidR="00FE36CD" w:rsidRPr="002E6AA0" w:rsidRDefault="00FE36CD" w:rsidP="00311D07">
            <w:pPr>
              <w:jc w:val="center"/>
            </w:pPr>
          </w:p>
        </w:tc>
        <w:tc>
          <w:tcPr>
            <w:tcW w:w="3785" w:type="pct"/>
          </w:tcPr>
          <w:p w14:paraId="3F1C74E9" w14:textId="77777777" w:rsidR="00FE36CD" w:rsidRPr="002E6AA0" w:rsidRDefault="00FE36CD" w:rsidP="00311D07">
            <w:pPr>
              <w:jc w:val="center"/>
            </w:pPr>
          </w:p>
        </w:tc>
        <w:tc>
          <w:tcPr>
            <w:tcW w:w="312" w:type="pct"/>
          </w:tcPr>
          <w:p w14:paraId="41BDEBDB" w14:textId="77777777" w:rsidR="00FE36CD" w:rsidRPr="002E6AA0" w:rsidRDefault="00FE36CD" w:rsidP="00311D07">
            <w:pPr>
              <w:jc w:val="center"/>
            </w:pPr>
          </w:p>
        </w:tc>
        <w:tc>
          <w:tcPr>
            <w:tcW w:w="237" w:type="pct"/>
          </w:tcPr>
          <w:p w14:paraId="2E0E08E7" w14:textId="77777777" w:rsidR="00FE36CD" w:rsidRPr="002E6AA0" w:rsidRDefault="00FE36CD" w:rsidP="00311D07">
            <w:pPr>
              <w:jc w:val="center"/>
            </w:pPr>
          </w:p>
        </w:tc>
        <w:tc>
          <w:tcPr>
            <w:tcW w:w="237" w:type="pct"/>
          </w:tcPr>
          <w:p w14:paraId="6B783F50" w14:textId="77777777" w:rsidR="00FE36CD" w:rsidRPr="002E6AA0" w:rsidRDefault="00FE36CD" w:rsidP="00311D07">
            <w:pPr>
              <w:jc w:val="center"/>
            </w:pPr>
          </w:p>
        </w:tc>
      </w:tr>
      <w:tr w:rsidR="00FE36CD" w:rsidRPr="002E6AA0" w14:paraId="6C570208" w14:textId="77777777" w:rsidTr="00311D07">
        <w:trPr>
          <w:trHeight w:val="283"/>
        </w:trPr>
        <w:tc>
          <w:tcPr>
            <w:tcW w:w="251" w:type="pct"/>
          </w:tcPr>
          <w:p w14:paraId="4CAEDB9D" w14:textId="77777777" w:rsidR="00FE36CD" w:rsidRPr="002E6AA0" w:rsidRDefault="00FE36CD" w:rsidP="00311D07">
            <w:pPr>
              <w:jc w:val="center"/>
            </w:pPr>
            <w:r w:rsidRPr="002E6AA0">
              <w:t>18.</w:t>
            </w:r>
          </w:p>
        </w:tc>
        <w:tc>
          <w:tcPr>
            <w:tcW w:w="177" w:type="pct"/>
          </w:tcPr>
          <w:p w14:paraId="6B2BE289" w14:textId="77777777" w:rsidR="00FE36CD" w:rsidRPr="002E6AA0" w:rsidRDefault="00FE36CD" w:rsidP="00311D07">
            <w:pPr>
              <w:jc w:val="center"/>
            </w:pPr>
          </w:p>
        </w:tc>
        <w:tc>
          <w:tcPr>
            <w:tcW w:w="3785" w:type="pct"/>
          </w:tcPr>
          <w:p w14:paraId="0D9E8D12" w14:textId="77777777" w:rsidR="00FE36CD" w:rsidRPr="002E6AA0" w:rsidRDefault="00FE36CD" w:rsidP="00311D07">
            <w:pPr>
              <w:pStyle w:val="Default"/>
              <w:jc w:val="both"/>
            </w:pPr>
            <w:r w:rsidRPr="00EF7D28">
              <w:t>What is moral autonomy? Compare and contrast the theories of moral autonomy by Kohlberg and Gilligan.</w:t>
            </w:r>
          </w:p>
        </w:tc>
        <w:tc>
          <w:tcPr>
            <w:tcW w:w="312" w:type="pct"/>
          </w:tcPr>
          <w:p w14:paraId="1696A337" w14:textId="77777777" w:rsidR="00FE36CD" w:rsidRPr="002E6AA0" w:rsidRDefault="00FE36CD" w:rsidP="00311D07">
            <w:pPr>
              <w:jc w:val="center"/>
            </w:pPr>
            <w:r w:rsidRPr="002E6AA0">
              <w:t>CO2</w:t>
            </w:r>
          </w:p>
        </w:tc>
        <w:tc>
          <w:tcPr>
            <w:tcW w:w="237" w:type="pct"/>
          </w:tcPr>
          <w:p w14:paraId="2C0026E2" w14:textId="77777777" w:rsidR="00FE36CD" w:rsidRPr="002E6AA0" w:rsidRDefault="00FE36CD" w:rsidP="00311D07">
            <w:pPr>
              <w:jc w:val="center"/>
            </w:pPr>
            <w:r>
              <w:t>R</w:t>
            </w:r>
          </w:p>
        </w:tc>
        <w:tc>
          <w:tcPr>
            <w:tcW w:w="237" w:type="pct"/>
          </w:tcPr>
          <w:p w14:paraId="1CE084E5" w14:textId="77777777" w:rsidR="00FE36CD" w:rsidRPr="002E6AA0" w:rsidRDefault="00FE36CD" w:rsidP="00311D07">
            <w:pPr>
              <w:jc w:val="center"/>
            </w:pPr>
            <w:r>
              <w:t>12</w:t>
            </w:r>
          </w:p>
        </w:tc>
      </w:tr>
      <w:tr w:rsidR="00FE36CD" w:rsidRPr="002E6AA0" w14:paraId="29A3749F" w14:textId="77777777" w:rsidTr="00311D07">
        <w:trPr>
          <w:trHeight w:val="283"/>
        </w:trPr>
        <w:tc>
          <w:tcPr>
            <w:tcW w:w="251" w:type="pct"/>
          </w:tcPr>
          <w:p w14:paraId="60F5D9A0" w14:textId="77777777" w:rsidR="00FE36CD" w:rsidRPr="002E6AA0" w:rsidRDefault="00FE36CD" w:rsidP="00311D07">
            <w:pPr>
              <w:jc w:val="center"/>
            </w:pPr>
          </w:p>
        </w:tc>
        <w:tc>
          <w:tcPr>
            <w:tcW w:w="177" w:type="pct"/>
          </w:tcPr>
          <w:p w14:paraId="52AABE8B" w14:textId="77777777" w:rsidR="00FE36CD" w:rsidRPr="002E6AA0" w:rsidRDefault="00FE36CD" w:rsidP="00311D07">
            <w:pPr>
              <w:jc w:val="center"/>
            </w:pPr>
          </w:p>
        </w:tc>
        <w:tc>
          <w:tcPr>
            <w:tcW w:w="3785" w:type="pct"/>
          </w:tcPr>
          <w:p w14:paraId="7B5CB827" w14:textId="77777777" w:rsidR="00FE36CD" w:rsidRPr="002E6AA0" w:rsidRDefault="00FE36CD" w:rsidP="00311D07">
            <w:pPr>
              <w:jc w:val="center"/>
            </w:pPr>
          </w:p>
        </w:tc>
        <w:tc>
          <w:tcPr>
            <w:tcW w:w="312" w:type="pct"/>
          </w:tcPr>
          <w:p w14:paraId="2F11B252" w14:textId="77777777" w:rsidR="00FE36CD" w:rsidRPr="002E6AA0" w:rsidRDefault="00FE36CD" w:rsidP="00311D07">
            <w:pPr>
              <w:jc w:val="center"/>
            </w:pPr>
          </w:p>
        </w:tc>
        <w:tc>
          <w:tcPr>
            <w:tcW w:w="237" w:type="pct"/>
          </w:tcPr>
          <w:p w14:paraId="54F2BAE5" w14:textId="77777777" w:rsidR="00FE36CD" w:rsidRPr="002E6AA0" w:rsidRDefault="00FE36CD" w:rsidP="00311D07">
            <w:pPr>
              <w:jc w:val="center"/>
            </w:pPr>
          </w:p>
        </w:tc>
        <w:tc>
          <w:tcPr>
            <w:tcW w:w="237" w:type="pct"/>
          </w:tcPr>
          <w:p w14:paraId="7EF8CB7D" w14:textId="77777777" w:rsidR="00FE36CD" w:rsidRPr="002E6AA0" w:rsidRDefault="00FE36CD" w:rsidP="00311D07">
            <w:pPr>
              <w:jc w:val="center"/>
            </w:pPr>
          </w:p>
        </w:tc>
      </w:tr>
      <w:tr w:rsidR="00FE36CD" w:rsidRPr="002E6AA0" w14:paraId="3E201454" w14:textId="77777777" w:rsidTr="00311D07">
        <w:trPr>
          <w:trHeight w:val="283"/>
        </w:trPr>
        <w:tc>
          <w:tcPr>
            <w:tcW w:w="251" w:type="pct"/>
          </w:tcPr>
          <w:p w14:paraId="7EBDB520" w14:textId="77777777" w:rsidR="00FE36CD" w:rsidRPr="002E6AA0" w:rsidRDefault="00FE36CD" w:rsidP="00311D07">
            <w:pPr>
              <w:jc w:val="center"/>
            </w:pPr>
            <w:r w:rsidRPr="002E6AA0">
              <w:t>19.</w:t>
            </w:r>
          </w:p>
        </w:tc>
        <w:tc>
          <w:tcPr>
            <w:tcW w:w="177" w:type="pct"/>
          </w:tcPr>
          <w:p w14:paraId="4EDA83C3" w14:textId="77777777" w:rsidR="00FE36CD" w:rsidRPr="002E6AA0" w:rsidRDefault="00FE36CD" w:rsidP="00311D07">
            <w:pPr>
              <w:jc w:val="center"/>
            </w:pPr>
          </w:p>
        </w:tc>
        <w:tc>
          <w:tcPr>
            <w:tcW w:w="3785" w:type="pct"/>
          </w:tcPr>
          <w:p w14:paraId="2FFDA27D" w14:textId="77777777" w:rsidR="00FE36CD" w:rsidRPr="002E6AA0" w:rsidRDefault="00FE36CD" w:rsidP="00311D07">
            <w:pPr>
              <w:pStyle w:val="Default"/>
              <w:jc w:val="both"/>
            </w:pPr>
            <w:r w:rsidRPr="00250ADC">
              <w:t>What are cod</w:t>
            </w:r>
            <w:r>
              <w:t>es of ethics</w:t>
            </w:r>
            <w:r w:rsidRPr="00250ADC">
              <w:t xml:space="preserve">? </w:t>
            </w:r>
            <w:r w:rsidRPr="00B96859">
              <w:t>Discuss the roles</w:t>
            </w:r>
            <w:r>
              <w:t xml:space="preserve"> and functions</w:t>
            </w:r>
            <w:r w:rsidRPr="00B96859">
              <w:t xml:space="preserve"> played by the codes of ethics set by professional societies.</w:t>
            </w:r>
          </w:p>
        </w:tc>
        <w:tc>
          <w:tcPr>
            <w:tcW w:w="312" w:type="pct"/>
          </w:tcPr>
          <w:p w14:paraId="304F564D" w14:textId="77777777" w:rsidR="00FE36CD" w:rsidRPr="002E6AA0" w:rsidRDefault="00FE36CD" w:rsidP="00311D07">
            <w:pPr>
              <w:jc w:val="center"/>
            </w:pPr>
            <w:r w:rsidRPr="002E6AA0">
              <w:t>CO3</w:t>
            </w:r>
          </w:p>
        </w:tc>
        <w:tc>
          <w:tcPr>
            <w:tcW w:w="237" w:type="pct"/>
          </w:tcPr>
          <w:p w14:paraId="6EAE86FC" w14:textId="77777777" w:rsidR="00FE36CD" w:rsidRPr="002E6AA0" w:rsidRDefault="00FE36CD" w:rsidP="00311D07">
            <w:pPr>
              <w:jc w:val="center"/>
            </w:pPr>
            <w:r>
              <w:t>U</w:t>
            </w:r>
          </w:p>
        </w:tc>
        <w:tc>
          <w:tcPr>
            <w:tcW w:w="237" w:type="pct"/>
          </w:tcPr>
          <w:p w14:paraId="387D6889" w14:textId="77777777" w:rsidR="00FE36CD" w:rsidRPr="002E6AA0" w:rsidRDefault="00FE36CD" w:rsidP="00311D07">
            <w:pPr>
              <w:jc w:val="center"/>
            </w:pPr>
            <w:r w:rsidRPr="002E6AA0">
              <w:t>12</w:t>
            </w:r>
          </w:p>
        </w:tc>
      </w:tr>
      <w:tr w:rsidR="00FE36CD" w:rsidRPr="002E6AA0" w14:paraId="6AA7BC69" w14:textId="77777777" w:rsidTr="00311D07">
        <w:trPr>
          <w:trHeight w:val="283"/>
        </w:trPr>
        <w:tc>
          <w:tcPr>
            <w:tcW w:w="251" w:type="pct"/>
          </w:tcPr>
          <w:p w14:paraId="6FB8BC12" w14:textId="77777777" w:rsidR="00FE36CD" w:rsidRPr="002E6AA0" w:rsidRDefault="00FE36CD" w:rsidP="00311D07">
            <w:pPr>
              <w:jc w:val="center"/>
            </w:pPr>
          </w:p>
        </w:tc>
        <w:tc>
          <w:tcPr>
            <w:tcW w:w="177" w:type="pct"/>
          </w:tcPr>
          <w:p w14:paraId="1D13EB6A" w14:textId="77777777" w:rsidR="00FE36CD" w:rsidRPr="002E6AA0" w:rsidRDefault="00FE36CD" w:rsidP="00311D07">
            <w:pPr>
              <w:jc w:val="center"/>
            </w:pPr>
          </w:p>
        </w:tc>
        <w:tc>
          <w:tcPr>
            <w:tcW w:w="3785" w:type="pct"/>
          </w:tcPr>
          <w:p w14:paraId="203AF223" w14:textId="77777777" w:rsidR="00FE36CD" w:rsidRPr="002E6AA0" w:rsidRDefault="00FE36CD" w:rsidP="00311D07">
            <w:pPr>
              <w:pStyle w:val="Default"/>
              <w:jc w:val="both"/>
            </w:pPr>
          </w:p>
        </w:tc>
        <w:tc>
          <w:tcPr>
            <w:tcW w:w="312" w:type="pct"/>
          </w:tcPr>
          <w:p w14:paraId="1067FE23" w14:textId="77777777" w:rsidR="00FE36CD" w:rsidRPr="002E6AA0" w:rsidRDefault="00FE36CD" w:rsidP="00311D07">
            <w:pPr>
              <w:jc w:val="center"/>
            </w:pPr>
          </w:p>
        </w:tc>
        <w:tc>
          <w:tcPr>
            <w:tcW w:w="237" w:type="pct"/>
          </w:tcPr>
          <w:p w14:paraId="008D3AE4" w14:textId="77777777" w:rsidR="00FE36CD" w:rsidRPr="002E6AA0" w:rsidRDefault="00FE36CD" w:rsidP="00311D07">
            <w:pPr>
              <w:jc w:val="center"/>
            </w:pPr>
          </w:p>
        </w:tc>
        <w:tc>
          <w:tcPr>
            <w:tcW w:w="237" w:type="pct"/>
          </w:tcPr>
          <w:p w14:paraId="4518FCD1" w14:textId="77777777" w:rsidR="00FE36CD" w:rsidRPr="002E6AA0" w:rsidRDefault="00FE36CD" w:rsidP="00311D07">
            <w:pPr>
              <w:jc w:val="center"/>
            </w:pPr>
          </w:p>
        </w:tc>
      </w:tr>
      <w:tr w:rsidR="00FE36CD" w:rsidRPr="002E6AA0" w14:paraId="54DE0127" w14:textId="77777777" w:rsidTr="00311D07">
        <w:trPr>
          <w:trHeight w:val="283"/>
        </w:trPr>
        <w:tc>
          <w:tcPr>
            <w:tcW w:w="251" w:type="pct"/>
          </w:tcPr>
          <w:p w14:paraId="3FF3EF52" w14:textId="77777777" w:rsidR="00FE36CD" w:rsidRPr="002E6AA0" w:rsidRDefault="00FE36CD" w:rsidP="00311D07">
            <w:pPr>
              <w:jc w:val="center"/>
            </w:pPr>
            <w:r w:rsidRPr="002E6AA0">
              <w:t>20.</w:t>
            </w:r>
          </w:p>
        </w:tc>
        <w:tc>
          <w:tcPr>
            <w:tcW w:w="177" w:type="pct"/>
          </w:tcPr>
          <w:p w14:paraId="0C30FB34" w14:textId="77777777" w:rsidR="00FE36CD" w:rsidRPr="002E6AA0" w:rsidRDefault="00FE36CD" w:rsidP="00311D07">
            <w:pPr>
              <w:jc w:val="center"/>
            </w:pPr>
          </w:p>
        </w:tc>
        <w:tc>
          <w:tcPr>
            <w:tcW w:w="3785" w:type="pct"/>
          </w:tcPr>
          <w:p w14:paraId="4E21A845" w14:textId="77777777" w:rsidR="00FE36CD" w:rsidRDefault="00FE36CD" w:rsidP="00311D07">
            <w:pPr>
              <w:pStyle w:val="Default"/>
              <w:jc w:val="both"/>
            </w:pPr>
            <w:r w:rsidRPr="00A019A8">
              <w:t>Explain the Challenger space shuttle disaster. Discuss the violation of moral ethical and professional codes of standards in it. Write a conclusion to avoid such disaster in future.</w:t>
            </w:r>
          </w:p>
          <w:p w14:paraId="7C41499C" w14:textId="77777777" w:rsidR="00FE36CD" w:rsidRPr="002A4485" w:rsidRDefault="00FE36CD" w:rsidP="00311D07">
            <w:pPr>
              <w:pStyle w:val="Default"/>
              <w:jc w:val="both"/>
            </w:pPr>
          </w:p>
        </w:tc>
        <w:tc>
          <w:tcPr>
            <w:tcW w:w="312" w:type="pct"/>
          </w:tcPr>
          <w:p w14:paraId="6FB1F11C" w14:textId="77777777" w:rsidR="00FE36CD" w:rsidRPr="002E6AA0" w:rsidRDefault="00FE36CD" w:rsidP="00311D07">
            <w:pPr>
              <w:jc w:val="center"/>
            </w:pPr>
            <w:r w:rsidRPr="002E6AA0">
              <w:t>CO</w:t>
            </w:r>
            <w:r>
              <w:t>3</w:t>
            </w:r>
          </w:p>
        </w:tc>
        <w:tc>
          <w:tcPr>
            <w:tcW w:w="237" w:type="pct"/>
          </w:tcPr>
          <w:p w14:paraId="187BC0BA" w14:textId="77777777" w:rsidR="00FE36CD" w:rsidRPr="002E6AA0" w:rsidRDefault="00FE36CD" w:rsidP="00311D07">
            <w:pPr>
              <w:jc w:val="center"/>
            </w:pPr>
            <w:r>
              <w:t>A</w:t>
            </w:r>
          </w:p>
        </w:tc>
        <w:tc>
          <w:tcPr>
            <w:tcW w:w="237" w:type="pct"/>
          </w:tcPr>
          <w:p w14:paraId="5E9D554B" w14:textId="77777777" w:rsidR="00FE36CD" w:rsidRPr="002E6AA0" w:rsidRDefault="00FE36CD" w:rsidP="00311D07">
            <w:pPr>
              <w:jc w:val="center"/>
            </w:pPr>
            <w:r w:rsidRPr="002E6AA0">
              <w:t>12</w:t>
            </w:r>
          </w:p>
        </w:tc>
      </w:tr>
      <w:tr w:rsidR="00FE36CD" w:rsidRPr="002E6AA0" w14:paraId="4CB2A6DF" w14:textId="77777777" w:rsidTr="00311D07">
        <w:trPr>
          <w:trHeight w:val="283"/>
        </w:trPr>
        <w:tc>
          <w:tcPr>
            <w:tcW w:w="251" w:type="pct"/>
          </w:tcPr>
          <w:p w14:paraId="63DF0604" w14:textId="77777777" w:rsidR="00FE36CD" w:rsidRPr="002E6AA0" w:rsidRDefault="00FE36CD" w:rsidP="00311D07">
            <w:pPr>
              <w:jc w:val="center"/>
            </w:pPr>
          </w:p>
        </w:tc>
        <w:tc>
          <w:tcPr>
            <w:tcW w:w="177" w:type="pct"/>
          </w:tcPr>
          <w:p w14:paraId="7DF6A0EA" w14:textId="77777777" w:rsidR="00FE36CD" w:rsidRPr="002E6AA0" w:rsidRDefault="00FE36CD" w:rsidP="00311D07">
            <w:pPr>
              <w:jc w:val="center"/>
            </w:pPr>
          </w:p>
        </w:tc>
        <w:tc>
          <w:tcPr>
            <w:tcW w:w="3785" w:type="pct"/>
          </w:tcPr>
          <w:p w14:paraId="79882C90" w14:textId="77777777" w:rsidR="00FE36CD" w:rsidRPr="002E6AA0" w:rsidRDefault="00FE36CD" w:rsidP="00311D07">
            <w:pPr>
              <w:pStyle w:val="Default"/>
              <w:jc w:val="both"/>
            </w:pPr>
          </w:p>
        </w:tc>
        <w:tc>
          <w:tcPr>
            <w:tcW w:w="312" w:type="pct"/>
          </w:tcPr>
          <w:p w14:paraId="78227E61" w14:textId="77777777" w:rsidR="00FE36CD" w:rsidRPr="002E6AA0" w:rsidRDefault="00FE36CD" w:rsidP="00311D07">
            <w:pPr>
              <w:jc w:val="center"/>
            </w:pPr>
          </w:p>
        </w:tc>
        <w:tc>
          <w:tcPr>
            <w:tcW w:w="237" w:type="pct"/>
          </w:tcPr>
          <w:p w14:paraId="5E5748FF" w14:textId="77777777" w:rsidR="00FE36CD" w:rsidRPr="002E6AA0" w:rsidRDefault="00FE36CD" w:rsidP="00311D07">
            <w:pPr>
              <w:jc w:val="center"/>
            </w:pPr>
          </w:p>
        </w:tc>
        <w:tc>
          <w:tcPr>
            <w:tcW w:w="237" w:type="pct"/>
          </w:tcPr>
          <w:p w14:paraId="55983EEB" w14:textId="77777777" w:rsidR="00FE36CD" w:rsidRPr="002E6AA0" w:rsidRDefault="00FE36CD" w:rsidP="00311D07">
            <w:pPr>
              <w:jc w:val="center"/>
            </w:pPr>
          </w:p>
        </w:tc>
      </w:tr>
      <w:tr w:rsidR="00FE36CD" w:rsidRPr="002E6AA0" w14:paraId="574E1A80" w14:textId="77777777" w:rsidTr="00311D07">
        <w:trPr>
          <w:trHeight w:val="283"/>
        </w:trPr>
        <w:tc>
          <w:tcPr>
            <w:tcW w:w="251" w:type="pct"/>
          </w:tcPr>
          <w:p w14:paraId="7CB88942" w14:textId="77777777" w:rsidR="00FE36CD" w:rsidRPr="002E6AA0" w:rsidRDefault="00FE36CD" w:rsidP="00311D07">
            <w:pPr>
              <w:jc w:val="center"/>
            </w:pPr>
            <w:r w:rsidRPr="002E6AA0">
              <w:lastRenderedPageBreak/>
              <w:t>21.</w:t>
            </w:r>
          </w:p>
        </w:tc>
        <w:tc>
          <w:tcPr>
            <w:tcW w:w="177" w:type="pct"/>
          </w:tcPr>
          <w:p w14:paraId="4E76976C" w14:textId="77777777" w:rsidR="00FE36CD" w:rsidRPr="002E6AA0" w:rsidRDefault="00FE36CD" w:rsidP="00311D07">
            <w:pPr>
              <w:jc w:val="center"/>
            </w:pPr>
          </w:p>
        </w:tc>
        <w:tc>
          <w:tcPr>
            <w:tcW w:w="3785" w:type="pct"/>
          </w:tcPr>
          <w:p w14:paraId="369BDA2F" w14:textId="77777777" w:rsidR="00FE36CD" w:rsidRPr="002E6AA0" w:rsidRDefault="00FE36CD" w:rsidP="00311D07">
            <w:pPr>
              <w:pStyle w:val="Default"/>
              <w:jc w:val="both"/>
            </w:pPr>
            <w:r>
              <w:t>With a suitable illustration and example, elaborate on "Risk Analysis." </w:t>
            </w:r>
          </w:p>
        </w:tc>
        <w:tc>
          <w:tcPr>
            <w:tcW w:w="312" w:type="pct"/>
          </w:tcPr>
          <w:p w14:paraId="140E0FA6" w14:textId="77777777" w:rsidR="00FE36CD" w:rsidRPr="002E6AA0" w:rsidRDefault="00FE36CD" w:rsidP="00311D07">
            <w:pPr>
              <w:jc w:val="center"/>
            </w:pPr>
            <w:r w:rsidRPr="002E6AA0">
              <w:t>CO</w:t>
            </w:r>
            <w:r>
              <w:t>4</w:t>
            </w:r>
          </w:p>
        </w:tc>
        <w:tc>
          <w:tcPr>
            <w:tcW w:w="237" w:type="pct"/>
          </w:tcPr>
          <w:p w14:paraId="7A7B0D39" w14:textId="77777777" w:rsidR="00FE36CD" w:rsidRPr="002E6AA0" w:rsidRDefault="00FE36CD" w:rsidP="00311D07">
            <w:pPr>
              <w:jc w:val="center"/>
            </w:pPr>
            <w:r>
              <w:t>An</w:t>
            </w:r>
          </w:p>
        </w:tc>
        <w:tc>
          <w:tcPr>
            <w:tcW w:w="237" w:type="pct"/>
          </w:tcPr>
          <w:p w14:paraId="5DB72D34" w14:textId="77777777" w:rsidR="00FE36CD" w:rsidRPr="002E6AA0" w:rsidRDefault="00FE36CD" w:rsidP="00311D07">
            <w:pPr>
              <w:jc w:val="center"/>
            </w:pPr>
            <w:r w:rsidRPr="002E6AA0">
              <w:t>12</w:t>
            </w:r>
          </w:p>
        </w:tc>
      </w:tr>
      <w:tr w:rsidR="00FE36CD" w:rsidRPr="002E6AA0" w14:paraId="7CA61537" w14:textId="77777777" w:rsidTr="00311D07">
        <w:trPr>
          <w:trHeight w:val="283"/>
        </w:trPr>
        <w:tc>
          <w:tcPr>
            <w:tcW w:w="251" w:type="pct"/>
          </w:tcPr>
          <w:p w14:paraId="6A5B8EF1" w14:textId="77777777" w:rsidR="00FE36CD" w:rsidRPr="002E6AA0" w:rsidRDefault="00FE36CD" w:rsidP="00311D07">
            <w:pPr>
              <w:jc w:val="center"/>
            </w:pPr>
          </w:p>
        </w:tc>
        <w:tc>
          <w:tcPr>
            <w:tcW w:w="177" w:type="pct"/>
          </w:tcPr>
          <w:p w14:paraId="5587A9B6" w14:textId="77777777" w:rsidR="00FE36CD" w:rsidRPr="002E6AA0" w:rsidRDefault="00FE36CD" w:rsidP="00311D07">
            <w:pPr>
              <w:jc w:val="center"/>
            </w:pPr>
          </w:p>
        </w:tc>
        <w:tc>
          <w:tcPr>
            <w:tcW w:w="3785" w:type="pct"/>
          </w:tcPr>
          <w:p w14:paraId="5086961D" w14:textId="77777777" w:rsidR="00FE36CD" w:rsidRPr="002E6AA0" w:rsidRDefault="00FE36CD" w:rsidP="00311D07">
            <w:pPr>
              <w:pStyle w:val="Default"/>
              <w:jc w:val="both"/>
            </w:pPr>
          </w:p>
        </w:tc>
        <w:tc>
          <w:tcPr>
            <w:tcW w:w="312" w:type="pct"/>
          </w:tcPr>
          <w:p w14:paraId="5639BF0F" w14:textId="77777777" w:rsidR="00FE36CD" w:rsidRPr="002E6AA0" w:rsidRDefault="00FE36CD" w:rsidP="00311D07">
            <w:pPr>
              <w:jc w:val="center"/>
            </w:pPr>
          </w:p>
        </w:tc>
        <w:tc>
          <w:tcPr>
            <w:tcW w:w="237" w:type="pct"/>
          </w:tcPr>
          <w:p w14:paraId="00638B34" w14:textId="77777777" w:rsidR="00FE36CD" w:rsidRPr="002E6AA0" w:rsidRDefault="00FE36CD" w:rsidP="00311D07">
            <w:pPr>
              <w:jc w:val="center"/>
            </w:pPr>
          </w:p>
        </w:tc>
        <w:tc>
          <w:tcPr>
            <w:tcW w:w="237" w:type="pct"/>
          </w:tcPr>
          <w:p w14:paraId="05DFFAD3" w14:textId="77777777" w:rsidR="00FE36CD" w:rsidRPr="002E6AA0" w:rsidRDefault="00FE36CD" w:rsidP="00311D07">
            <w:pPr>
              <w:jc w:val="center"/>
            </w:pPr>
          </w:p>
        </w:tc>
      </w:tr>
      <w:tr w:rsidR="00FE36CD" w:rsidRPr="002E6AA0" w14:paraId="6F774834" w14:textId="77777777" w:rsidTr="00311D07">
        <w:trPr>
          <w:trHeight w:val="283"/>
        </w:trPr>
        <w:tc>
          <w:tcPr>
            <w:tcW w:w="251" w:type="pct"/>
          </w:tcPr>
          <w:p w14:paraId="0A88DFC6" w14:textId="77777777" w:rsidR="00FE36CD" w:rsidRPr="002E6AA0" w:rsidRDefault="00FE36CD" w:rsidP="00311D07">
            <w:pPr>
              <w:jc w:val="center"/>
            </w:pPr>
            <w:r w:rsidRPr="002E6AA0">
              <w:t>22.</w:t>
            </w:r>
          </w:p>
        </w:tc>
        <w:tc>
          <w:tcPr>
            <w:tcW w:w="177" w:type="pct"/>
          </w:tcPr>
          <w:p w14:paraId="3FFD54C5" w14:textId="77777777" w:rsidR="00FE36CD" w:rsidRPr="002E6AA0" w:rsidRDefault="00FE36CD" w:rsidP="00311D07">
            <w:pPr>
              <w:jc w:val="center"/>
            </w:pPr>
          </w:p>
        </w:tc>
        <w:tc>
          <w:tcPr>
            <w:tcW w:w="3785" w:type="pct"/>
          </w:tcPr>
          <w:p w14:paraId="74A9D8FD" w14:textId="77777777" w:rsidR="00FE36CD" w:rsidRPr="00774E34" w:rsidRDefault="00FE36CD" w:rsidP="00311D07">
            <w:r w:rsidRPr="00A019A8">
              <w:t xml:space="preserve">What are intellectual property rights? Explain the elements of intellectual property rights in </w:t>
            </w:r>
            <w:r w:rsidRPr="00774E34">
              <w:t>detail and the benefits of IPRS.</w:t>
            </w:r>
          </w:p>
        </w:tc>
        <w:tc>
          <w:tcPr>
            <w:tcW w:w="312" w:type="pct"/>
          </w:tcPr>
          <w:p w14:paraId="32F6506E" w14:textId="77777777" w:rsidR="00FE36CD" w:rsidRPr="002E6AA0" w:rsidRDefault="00FE36CD" w:rsidP="00311D07">
            <w:pPr>
              <w:jc w:val="center"/>
            </w:pPr>
            <w:r>
              <w:t>CO5</w:t>
            </w:r>
          </w:p>
        </w:tc>
        <w:tc>
          <w:tcPr>
            <w:tcW w:w="237" w:type="pct"/>
          </w:tcPr>
          <w:p w14:paraId="2E7862CE" w14:textId="77777777" w:rsidR="00FE36CD" w:rsidRPr="002E6AA0" w:rsidRDefault="00FE36CD" w:rsidP="00311D07">
            <w:pPr>
              <w:jc w:val="center"/>
            </w:pPr>
            <w:r>
              <w:t>U</w:t>
            </w:r>
          </w:p>
        </w:tc>
        <w:tc>
          <w:tcPr>
            <w:tcW w:w="237" w:type="pct"/>
          </w:tcPr>
          <w:p w14:paraId="5B734051" w14:textId="77777777" w:rsidR="00FE36CD" w:rsidRPr="002E6AA0" w:rsidRDefault="00FE36CD" w:rsidP="00311D07">
            <w:pPr>
              <w:jc w:val="center"/>
            </w:pPr>
            <w:r w:rsidRPr="002E6AA0">
              <w:t>12</w:t>
            </w:r>
          </w:p>
        </w:tc>
      </w:tr>
      <w:tr w:rsidR="00FE36CD" w:rsidRPr="002E6AA0" w14:paraId="1F90CEC2" w14:textId="77777777" w:rsidTr="00311D07">
        <w:trPr>
          <w:trHeight w:val="283"/>
        </w:trPr>
        <w:tc>
          <w:tcPr>
            <w:tcW w:w="251" w:type="pct"/>
          </w:tcPr>
          <w:p w14:paraId="4E19D87E" w14:textId="77777777" w:rsidR="00FE36CD" w:rsidRPr="002E6AA0" w:rsidRDefault="00FE36CD" w:rsidP="00311D07">
            <w:pPr>
              <w:jc w:val="center"/>
            </w:pPr>
          </w:p>
        </w:tc>
        <w:tc>
          <w:tcPr>
            <w:tcW w:w="177" w:type="pct"/>
          </w:tcPr>
          <w:p w14:paraId="50933F4D" w14:textId="77777777" w:rsidR="00FE36CD" w:rsidRPr="002E6AA0" w:rsidRDefault="00FE36CD" w:rsidP="00311D07">
            <w:pPr>
              <w:jc w:val="center"/>
            </w:pPr>
          </w:p>
        </w:tc>
        <w:tc>
          <w:tcPr>
            <w:tcW w:w="3785" w:type="pct"/>
          </w:tcPr>
          <w:p w14:paraId="3BF04B88" w14:textId="77777777" w:rsidR="00FE36CD" w:rsidRPr="002E6AA0" w:rsidRDefault="00FE36CD" w:rsidP="00311D07">
            <w:pPr>
              <w:pStyle w:val="Default"/>
              <w:jc w:val="both"/>
            </w:pPr>
          </w:p>
        </w:tc>
        <w:tc>
          <w:tcPr>
            <w:tcW w:w="312" w:type="pct"/>
          </w:tcPr>
          <w:p w14:paraId="0C8E8317" w14:textId="77777777" w:rsidR="00FE36CD" w:rsidRPr="002E6AA0" w:rsidRDefault="00FE36CD" w:rsidP="00311D07">
            <w:pPr>
              <w:jc w:val="center"/>
            </w:pPr>
          </w:p>
        </w:tc>
        <w:tc>
          <w:tcPr>
            <w:tcW w:w="237" w:type="pct"/>
          </w:tcPr>
          <w:p w14:paraId="5247C54C" w14:textId="77777777" w:rsidR="00FE36CD" w:rsidRPr="002E6AA0" w:rsidRDefault="00FE36CD" w:rsidP="00311D07">
            <w:pPr>
              <w:jc w:val="center"/>
            </w:pPr>
          </w:p>
        </w:tc>
        <w:tc>
          <w:tcPr>
            <w:tcW w:w="237" w:type="pct"/>
          </w:tcPr>
          <w:p w14:paraId="2668DA70" w14:textId="77777777" w:rsidR="00FE36CD" w:rsidRPr="002E6AA0" w:rsidRDefault="00FE36CD" w:rsidP="00311D07">
            <w:pPr>
              <w:jc w:val="center"/>
            </w:pPr>
          </w:p>
        </w:tc>
      </w:tr>
      <w:tr w:rsidR="00FE36CD" w:rsidRPr="002E6AA0" w14:paraId="71304266" w14:textId="77777777" w:rsidTr="00311D07">
        <w:trPr>
          <w:trHeight w:val="283"/>
        </w:trPr>
        <w:tc>
          <w:tcPr>
            <w:tcW w:w="251" w:type="pct"/>
          </w:tcPr>
          <w:p w14:paraId="1158BAAD" w14:textId="77777777" w:rsidR="00FE36CD" w:rsidRPr="002E6AA0" w:rsidRDefault="00FE36CD" w:rsidP="00311D07">
            <w:pPr>
              <w:jc w:val="center"/>
            </w:pPr>
            <w:r w:rsidRPr="002E6AA0">
              <w:t>23.</w:t>
            </w:r>
          </w:p>
        </w:tc>
        <w:tc>
          <w:tcPr>
            <w:tcW w:w="177" w:type="pct"/>
          </w:tcPr>
          <w:p w14:paraId="13FE3C4B" w14:textId="77777777" w:rsidR="00FE36CD" w:rsidRPr="002E6AA0" w:rsidRDefault="00FE36CD" w:rsidP="00311D07">
            <w:pPr>
              <w:jc w:val="center"/>
            </w:pPr>
          </w:p>
        </w:tc>
        <w:tc>
          <w:tcPr>
            <w:tcW w:w="3785" w:type="pct"/>
          </w:tcPr>
          <w:p w14:paraId="1B5BBAA0" w14:textId="77777777" w:rsidR="00FE36CD" w:rsidRPr="002E6AA0" w:rsidRDefault="00FE36CD" w:rsidP="00311D07">
            <w:pPr>
              <w:pStyle w:val="Default"/>
              <w:jc w:val="both"/>
            </w:pPr>
            <w:r w:rsidRPr="00A019A8">
              <w:t>What is cyber crime? Discuss in detail the various cyber crimes in the context of Ten Commandments of Computer Ethics.</w:t>
            </w:r>
          </w:p>
        </w:tc>
        <w:tc>
          <w:tcPr>
            <w:tcW w:w="312" w:type="pct"/>
          </w:tcPr>
          <w:p w14:paraId="29135A80" w14:textId="77777777" w:rsidR="00FE36CD" w:rsidRPr="002E6AA0" w:rsidRDefault="00FE36CD" w:rsidP="00311D07">
            <w:pPr>
              <w:jc w:val="center"/>
            </w:pPr>
            <w:r>
              <w:t>CO6</w:t>
            </w:r>
          </w:p>
        </w:tc>
        <w:tc>
          <w:tcPr>
            <w:tcW w:w="237" w:type="pct"/>
          </w:tcPr>
          <w:p w14:paraId="6683BA30" w14:textId="77777777" w:rsidR="00FE36CD" w:rsidRPr="002E6AA0" w:rsidRDefault="00FE36CD" w:rsidP="00311D07">
            <w:pPr>
              <w:jc w:val="center"/>
            </w:pPr>
            <w:r>
              <w:t>R</w:t>
            </w:r>
          </w:p>
        </w:tc>
        <w:tc>
          <w:tcPr>
            <w:tcW w:w="237" w:type="pct"/>
          </w:tcPr>
          <w:p w14:paraId="668AAD89" w14:textId="77777777" w:rsidR="00FE36CD" w:rsidRPr="002E6AA0" w:rsidRDefault="00FE36CD" w:rsidP="00311D07">
            <w:pPr>
              <w:jc w:val="center"/>
            </w:pPr>
            <w:r w:rsidRPr="002E6AA0">
              <w:t>12</w:t>
            </w:r>
          </w:p>
        </w:tc>
      </w:tr>
      <w:tr w:rsidR="00FE36CD" w:rsidRPr="002E6AA0" w14:paraId="62F6C223" w14:textId="77777777" w:rsidTr="00311D07">
        <w:trPr>
          <w:trHeight w:val="550"/>
        </w:trPr>
        <w:tc>
          <w:tcPr>
            <w:tcW w:w="5000" w:type="pct"/>
            <w:gridSpan w:val="6"/>
          </w:tcPr>
          <w:p w14:paraId="637036E4" w14:textId="77777777" w:rsidR="00FE36CD" w:rsidRPr="002E6AA0" w:rsidRDefault="00FE36CD" w:rsidP="00311D07">
            <w:pPr>
              <w:jc w:val="center"/>
              <w:rPr>
                <w:b/>
                <w:bCs/>
              </w:rPr>
            </w:pPr>
            <w:r w:rsidRPr="002E6AA0">
              <w:rPr>
                <w:b/>
                <w:bCs/>
              </w:rPr>
              <w:t>COMPULSORY QUESTION</w:t>
            </w:r>
          </w:p>
        </w:tc>
      </w:tr>
      <w:tr w:rsidR="00FE36CD" w:rsidRPr="002E6AA0" w14:paraId="60DC6807" w14:textId="77777777" w:rsidTr="00311D07">
        <w:trPr>
          <w:trHeight w:val="283"/>
        </w:trPr>
        <w:tc>
          <w:tcPr>
            <w:tcW w:w="251" w:type="pct"/>
          </w:tcPr>
          <w:p w14:paraId="2F82957A" w14:textId="77777777" w:rsidR="00FE36CD" w:rsidRPr="002E6AA0" w:rsidRDefault="00FE36CD" w:rsidP="00311D07">
            <w:pPr>
              <w:jc w:val="center"/>
            </w:pPr>
            <w:r w:rsidRPr="002E6AA0">
              <w:t>24.</w:t>
            </w:r>
          </w:p>
        </w:tc>
        <w:tc>
          <w:tcPr>
            <w:tcW w:w="177" w:type="pct"/>
          </w:tcPr>
          <w:p w14:paraId="3FAD3E37" w14:textId="77777777" w:rsidR="00FE36CD" w:rsidRPr="002E6AA0" w:rsidRDefault="00FE36CD" w:rsidP="00311D07">
            <w:pPr>
              <w:jc w:val="center"/>
            </w:pPr>
          </w:p>
        </w:tc>
        <w:tc>
          <w:tcPr>
            <w:tcW w:w="3785" w:type="pct"/>
          </w:tcPr>
          <w:p w14:paraId="74389619" w14:textId="77777777" w:rsidR="00FE36CD" w:rsidRPr="002E6AA0" w:rsidRDefault="00FE36CD" w:rsidP="00311D07">
            <w:pPr>
              <w:pStyle w:val="Default"/>
              <w:jc w:val="both"/>
            </w:pPr>
            <w:r w:rsidRPr="00A019A8">
              <w:t>Write short notes on the following: (i) Employee rights (ii) Professional Rights (iii) Occupational Crimes.</w:t>
            </w:r>
          </w:p>
        </w:tc>
        <w:tc>
          <w:tcPr>
            <w:tcW w:w="312" w:type="pct"/>
          </w:tcPr>
          <w:p w14:paraId="39E34048" w14:textId="77777777" w:rsidR="00FE36CD" w:rsidRPr="002E6AA0" w:rsidRDefault="00FE36CD" w:rsidP="00311D07">
            <w:pPr>
              <w:jc w:val="center"/>
            </w:pPr>
            <w:r>
              <w:t>CO5</w:t>
            </w:r>
          </w:p>
        </w:tc>
        <w:tc>
          <w:tcPr>
            <w:tcW w:w="237" w:type="pct"/>
          </w:tcPr>
          <w:p w14:paraId="5E25E617" w14:textId="77777777" w:rsidR="00FE36CD" w:rsidRPr="002E6AA0" w:rsidRDefault="00FE36CD" w:rsidP="00311D07">
            <w:pPr>
              <w:jc w:val="center"/>
            </w:pPr>
            <w:r>
              <w:t>U</w:t>
            </w:r>
          </w:p>
        </w:tc>
        <w:tc>
          <w:tcPr>
            <w:tcW w:w="237" w:type="pct"/>
          </w:tcPr>
          <w:p w14:paraId="6EF8FBAF" w14:textId="77777777" w:rsidR="00FE36CD" w:rsidRPr="002E6AA0" w:rsidRDefault="00FE36CD" w:rsidP="00311D07">
            <w:pPr>
              <w:jc w:val="center"/>
            </w:pPr>
            <w:r w:rsidRPr="002E6AA0">
              <w:t>12</w:t>
            </w:r>
          </w:p>
        </w:tc>
      </w:tr>
      <w:tr w:rsidR="00FE36CD" w:rsidRPr="002E6AA0" w14:paraId="13D65BE8" w14:textId="77777777" w:rsidTr="00311D07">
        <w:trPr>
          <w:trHeight w:val="283"/>
        </w:trPr>
        <w:tc>
          <w:tcPr>
            <w:tcW w:w="251" w:type="pct"/>
          </w:tcPr>
          <w:p w14:paraId="028FAD56" w14:textId="77777777" w:rsidR="00FE36CD" w:rsidRPr="002E6AA0" w:rsidRDefault="00FE36CD" w:rsidP="00311D07">
            <w:pPr>
              <w:jc w:val="center"/>
            </w:pPr>
          </w:p>
        </w:tc>
        <w:tc>
          <w:tcPr>
            <w:tcW w:w="177" w:type="pct"/>
          </w:tcPr>
          <w:p w14:paraId="5CF97915" w14:textId="77777777" w:rsidR="00FE36CD" w:rsidRPr="002E6AA0" w:rsidRDefault="00FE36CD" w:rsidP="00311D07">
            <w:pPr>
              <w:jc w:val="center"/>
            </w:pPr>
          </w:p>
        </w:tc>
        <w:tc>
          <w:tcPr>
            <w:tcW w:w="3785" w:type="pct"/>
          </w:tcPr>
          <w:p w14:paraId="69A7075A" w14:textId="77777777" w:rsidR="00FE36CD" w:rsidRPr="002E6AA0" w:rsidRDefault="00FE36CD" w:rsidP="00311D07">
            <w:pPr>
              <w:jc w:val="center"/>
              <w:rPr>
                <w:bCs/>
              </w:rPr>
            </w:pPr>
          </w:p>
        </w:tc>
        <w:tc>
          <w:tcPr>
            <w:tcW w:w="312" w:type="pct"/>
          </w:tcPr>
          <w:p w14:paraId="47D1E7AE" w14:textId="77777777" w:rsidR="00FE36CD" w:rsidRPr="002E6AA0" w:rsidRDefault="00FE36CD" w:rsidP="00311D07">
            <w:pPr>
              <w:jc w:val="center"/>
            </w:pPr>
          </w:p>
        </w:tc>
        <w:tc>
          <w:tcPr>
            <w:tcW w:w="237" w:type="pct"/>
          </w:tcPr>
          <w:p w14:paraId="5AB1CBD6" w14:textId="77777777" w:rsidR="00FE36CD" w:rsidRPr="002E6AA0" w:rsidRDefault="00FE36CD" w:rsidP="00311D07">
            <w:pPr>
              <w:jc w:val="center"/>
            </w:pPr>
          </w:p>
        </w:tc>
        <w:tc>
          <w:tcPr>
            <w:tcW w:w="237" w:type="pct"/>
          </w:tcPr>
          <w:p w14:paraId="71E5B179" w14:textId="77777777" w:rsidR="00FE36CD" w:rsidRPr="002E6AA0" w:rsidRDefault="00FE36CD" w:rsidP="00311D07">
            <w:pPr>
              <w:jc w:val="center"/>
            </w:pPr>
          </w:p>
        </w:tc>
      </w:tr>
    </w:tbl>
    <w:p w14:paraId="21908AF5" w14:textId="77777777" w:rsidR="00FE36CD" w:rsidRPr="002E6AA0" w:rsidRDefault="00FE36CD" w:rsidP="002E336A"/>
    <w:p w14:paraId="412F8AE8" w14:textId="77777777" w:rsidR="00FE36CD" w:rsidRPr="002E6AA0" w:rsidRDefault="00FE36CD" w:rsidP="002E336A">
      <w:r w:rsidRPr="002E6AA0">
        <w:rPr>
          <w:b/>
          <w:bCs/>
        </w:rPr>
        <w:t>CO</w:t>
      </w:r>
      <w:r w:rsidRPr="002E6AA0">
        <w:t xml:space="preserve"> – COURSE OUTCOME</w:t>
      </w:r>
      <w:r w:rsidRPr="002E6AA0">
        <w:tab/>
      </w:r>
      <w:r w:rsidRPr="002E6AA0">
        <w:rPr>
          <w:b/>
          <w:bCs/>
        </w:rPr>
        <w:t>BL</w:t>
      </w:r>
      <w:r w:rsidRPr="002E6AA0">
        <w:t xml:space="preserve"> – BLOOM’S LEVEL  </w:t>
      </w:r>
      <w:r w:rsidRPr="002E6AA0">
        <w:rPr>
          <w:b/>
          <w:bCs/>
        </w:rPr>
        <w:t>M</w:t>
      </w:r>
      <w:r w:rsidRPr="002E6AA0">
        <w:t xml:space="preserve"> – MARKS ALLOTTED</w:t>
      </w:r>
    </w:p>
    <w:p w14:paraId="57F0BF12" w14:textId="77777777" w:rsidR="00FE36CD" w:rsidRPr="002E6AA0" w:rsidRDefault="00FE36CD" w:rsidP="002E336A"/>
    <w:tbl>
      <w:tblPr>
        <w:tblStyle w:val="TableGrid"/>
        <w:tblW w:w="10490" w:type="dxa"/>
        <w:tblInd w:w="-714" w:type="dxa"/>
        <w:tblLook w:val="04A0" w:firstRow="1" w:lastRow="0" w:firstColumn="1" w:lastColumn="0" w:noHBand="0" w:noVBand="1"/>
      </w:tblPr>
      <w:tblGrid>
        <w:gridCol w:w="696"/>
        <w:gridCol w:w="9794"/>
      </w:tblGrid>
      <w:tr w:rsidR="00FE36CD" w:rsidRPr="002E6AA0" w14:paraId="4359D15E" w14:textId="77777777" w:rsidTr="00311D07">
        <w:trPr>
          <w:trHeight w:val="283"/>
        </w:trPr>
        <w:tc>
          <w:tcPr>
            <w:tcW w:w="670" w:type="dxa"/>
          </w:tcPr>
          <w:p w14:paraId="49DEF8BE" w14:textId="77777777" w:rsidR="00FE36CD" w:rsidRPr="002E6AA0" w:rsidRDefault="00FE36CD" w:rsidP="00311D07">
            <w:pPr>
              <w:jc w:val="center"/>
            </w:pPr>
          </w:p>
        </w:tc>
        <w:tc>
          <w:tcPr>
            <w:tcW w:w="9820" w:type="dxa"/>
          </w:tcPr>
          <w:p w14:paraId="09F97DBF" w14:textId="77777777" w:rsidR="00FE36CD" w:rsidRPr="002E6AA0" w:rsidRDefault="00FE36CD" w:rsidP="00311D07">
            <w:pPr>
              <w:jc w:val="center"/>
              <w:rPr>
                <w:b/>
              </w:rPr>
            </w:pPr>
            <w:r w:rsidRPr="002E6AA0">
              <w:rPr>
                <w:b/>
              </w:rPr>
              <w:t>COURSE OUTCOMES</w:t>
            </w:r>
          </w:p>
        </w:tc>
      </w:tr>
      <w:tr w:rsidR="00FE36CD" w:rsidRPr="002E6AA0" w14:paraId="2767791D" w14:textId="77777777" w:rsidTr="00311D07">
        <w:trPr>
          <w:trHeight w:val="283"/>
        </w:trPr>
        <w:tc>
          <w:tcPr>
            <w:tcW w:w="670" w:type="dxa"/>
          </w:tcPr>
          <w:p w14:paraId="67C1D9D7" w14:textId="77777777" w:rsidR="00FE36CD" w:rsidRPr="002E6AA0" w:rsidRDefault="00FE36CD" w:rsidP="00311D07">
            <w:pPr>
              <w:jc w:val="center"/>
              <w:rPr>
                <w:b/>
                <w:bCs/>
              </w:rPr>
            </w:pPr>
            <w:r w:rsidRPr="002E6AA0">
              <w:rPr>
                <w:b/>
                <w:bCs/>
              </w:rPr>
              <w:t>CO1</w:t>
            </w:r>
          </w:p>
        </w:tc>
        <w:tc>
          <w:tcPr>
            <w:tcW w:w="9820" w:type="dxa"/>
            <w:vAlign w:val="center"/>
          </w:tcPr>
          <w:p w14:paraId="12CEED04" w14:textId="77777777" w:rsidR="00FE36CD" w:rsidRPr="002E6AA0" w:rsidRDefault="00FE36CD" w:rsidP="00311D07">
            <w:pPr>
              <w:contextualSpacing/>
              <w:jc w:val="both"/>
            </w:pPr>
            <w:r w:rsidRPr="002E6AA0">
              <w:t>Identify the potential value of the approaches in the organization relating to ethical values.</w:t>
            </w:r>
          </w:p>
        </w:tc>
      </w:tr>
      <w:tr w:rsidR="00FE36CD" w:rsidRPr="002E6AA0" w14:paraId="5A4E5D28" w14:textId="77777777" w:rsidTr="00311D07">
        <w:trPr>
          <w:trHeight w:val="283"/>
        </w:trPr>
        <w:tc>
          <w:tcPr>
            <w:tcW w:w="670" w:type="dxa"/>
          </w:tcPr>
          <w:p w14:paraId="479E0C06" w14:textId="77777777" w:rsidR="00FE36CD" w:rsidRPr="002E6AA0" w:rsidRDefault="00FE36CD" w:rsidP="00311D07">
            <w:pPr>
              <w:jc w:val="center"/>
              <w:rPr>
                <w:b/>
                <w:bCs/>
              </w:rPr>
            </w:pPr>
            <w:r w:rsidRPr="002E6AA0">
              <w:rPr>
                <w:b/>
                <w:bCs/>
              </w:rPr>
              <w:t>CO2</w:t>
            </w:r>
          </w:p>
        </w:tc>
        <w:tc>
          <w:tcPr>
            <w:tcW w:w="9820" w:type="dxa"/>
            <w:vAlign w:val="center"/>
          </w:tcPr>
          <w:p w14:paraId="15402EC1" w14:textId="77777777" w:rsidR="00FE36CD" w:rsidRPr="002E6AA0" w:rsidRDefault="00FE36CD" w:rsidP="00311D07">
            <w:pPr>
              <w:contextualSpacing/>
              <w:jc w:val="both"/>
            </w:pPr>
            <w:r w:rsidRPr="002E6AA0">
              <w:t>Appraise the role of leaders in ethically managing society.</w:t>
            </w:r>
          </w:p>
        </w:tc>
      </w:tr>
      <w:tr w:rsidR="00FE36CD" w:rsidRPr="002E6AA0" w14:paraId="39238408" w14:textId="77777777" w:rsidTr="00311D07">
        <w:trPr>
          <w:trHeight w:val="283"/>
        </w:trPr>
        <w:tc>
          <w:tcPr>
            <w:tcW w:w="670" w:type="dxa"/>
          </w:tcPr>
          <w:p w14:paraId="0B58A678" w14:textId="77777777" w:rsidR="00FE36CD" w:rsidRPr="002E6AA0" w:rsidRDefault="00FE36CD" w:rsidP="00311D07">
            <w:pPr>
              <w:jc w:val="center"/>
              <w:rPr>
                <w:b/>
                <w:bCs/>
              </w:rPr>
            </w:pPr>
            <w:r w:rsidRPr="002E6AA0">
              <w:rPr>
                <w:b/>
                <w:bCs/>
              </w:rPr>
              <w:t>CO3</w:t>
            </w:r>
          </w:p>
        </w:tc>
        <w:tc>
          <w:tcPr>
            <w:tcW w:w="9820" w:type="dxa"/>
          </w:tcPr>
          <w:p w14:paraId="62F70263" w14:textId="77777777" w:rsidR="00FE36CD" w:rsidRPr="002E6AA0" w:rsidRDefault="00FE36CD" w:rsidP="00311D07">
            <w:pPr>
              <w:jc w:val="both"/>
            </w:pPr>
            <w:r w:rsidRPr="002E6AA0">
              <w:t>Apply the professional ethics with a demonstrated commitment to leadership practice and interpersonal skill.</w:t>
            </w:r>
          </w:p>
        </w:tc>
      </w:tr>
      <w:tr w:rsidR="00FE36CD" w:rsidRPr="002E6AA0" w14:paraId="7DA6E397" w14:textId="77777777" w:rsidTr="00311D07">
        <w:trPr>
          <w:trHeight w:val="283"/>
        </w:trPr>
        <w:tc>
          <w:tcPr>
            <w:tcW w:w="670" w:type="dxa"/>
          </w:tcPr>
          <w:p w14:paraId="228CE83F" w14:textId="77777777" w:rsidR="00FE36CD" w:rsidRPr="002E6AA0" w:rsidRDefault="00FE36CD" w:rsidP="00311D07">
            <w:pPr>
              <w:jc w:val="center"/>
              <w:rPr>
                <w:b/>
                <w:bCs/>
              </w:rPr>
            </w:pPr>
            <w:r w:rsidRPr="002E6AA0">
              <w:rPr>
                <w:b/>
                <w:bCs/>
              </w:rPr>
              <w:t>CO4</w:t>
            </w:r>
          </w:p>
        </w:tc>
        <w:tc>
          <w:tcPr>
            <w:tcW w:w="9820" w:type="dxa"/>
          </w:tcPr>
          <w:p w14:paraId="12B67B5A" w14:textId="77777777" w:rsidR="00FE36CD" w:rsidRPr="002E6AA0" w:rsidRDefault="00FE36CD" w:rsidP="00311D07">
            <w:pPr>
              <w:jc w:val="both"/>
            </w:pPr>
            <w:r w:rsidRPr="002E6AA0">
              <w:t>Assess the effectiveness of own capability and performance in meeting organizational values and goals.</w:t>
            </w:r>
          </w:p>
        </w:tc>
      </w:tr>
      <w:tr w:rsidR="00FE36CD" w:rsidRPr="002E6AA0" w14:paraId="6CA7534A" w14:textId="77777777" w:rsidTr="00311D07">
        <w:trPr>
          <w:trHeight w:val="283"/>
        </w:trPr>
        <w:tc>
          <w:tcPr>
            <w:tcW w:w="670" w:type="dxa"/>
          </w:tcPr>
          <w:p w14:paraId="06760508" w14:textId="77777777" w:rsidR="00FE36CD" w:rsidRPr="002E6AA0" w:rsidRDefault="00FE36CD" w:rsidP="00311D07">
            <w:pPr>
              <w:jc w:val="center"/>
              <w:rPr>
                <w:b/>
                <w:bCs/>
              </w:rPr>
            </w:pPr>
            <w:r w:rsidRPr="002E6AA0">
              <w:rPr>
                <w:b/>
                <w:bCs/>
              </w:rPr>
              <w:t>CO5</w:t>
            </w:r>
          </w:p>
        </w:tc>
        <w:tc>
          <w:tcPr>
            <w:tcW w:w="9820" w:type="dxa"/>
          </w:tcPr>
          <w:p w14:paraId="78ABAA0B" w14:textId="77777777" w:rsidR="00FE36CD" w:rsidRPr="002E6AA0" w:rsidRDefault="00FE36CD" w:rsidP="00311D07">
            <w:pPr>
              <w:jc w:val="both"/>
            </w:pPr>
            <w:r w:rsidRPr="002E6AA0">
              <w:t>Evaluate the impact of failure due to non-compliance of ethical consideration in organizations.</w:t>
            </w:r>
          </w:p>
        </w:tc>
      </w:tr>
      <w:tr w:rsidR="00FE36CD" w:rsidRPr="002E6AA0" w14:paraId="6CBA93E5" w14:textId="77777777" w:rsidTr="00311D07">
        <w:trPr>
          <w:trHeight w:val="283"/>
        </w:trPr>
        <w:tc>
          <w:tcPr>
            <w:tcW w:w="670" w:type="dxa"/>
          </w:tcPr>
          <w:p w14:paraId="6A334247" w14:textId="77777777" w:rsidR="00FE36CD" w:rsidRPr="002E6AA0" w:rsidRDefault="00FE36CD" w:rsidP="00311D07">
            <w:pPr>
              <w:jc w:val="center"/>
              <w:rPr>
                <w:b/>
                <w:bCs/>
              </w:rPr>
            </w:pPr>
            <w:r w:rsidRPr="002E6AA0">
              <w:rPr>
                <w:b/>
                <w:bCs/>
              </w:rPr>
              <w:t>CO6</w:t>
            </w:r>
          </w:p>
        </w:tc>
        <w:tc>
          <w:tcPr>
            <w:tcW w:w="9820" w:type="dxa"/>
            <w:vAlign w:val="bottom"/>
          </w:tcPr>
          <w:p w14:paraId="4B829C7F" w14:textId="77777777" w:rsidR="00FE36CD" w:rsidRPr="002E6AA0" w:rsidRDefault="00FE36CD" w:rsidP="00311D07">
            <w:pPr>
              <w:contextualSpacing/>
              <w:jc w:val="both"/>
            </w:pPr>
            <w:r w:rsidRPr="002E6AA0">
              <w:t>Examine the practices employed by real life organizations.</w:t>
            </w:r>
          </w:p>
        </w:tc>
      </w:tr>
    </w:tbl>
    <w:p w14:paraId="4CC89746" w14:textId="77777777" w:rsidR="00FE36CD" w:rsidRPr="002E6AA0" w:rsidRDefault="00FE36CD" w:rsidP="00544C89"/>
    <w:p w14:paraId="4660459A" w14:textId="77777777" w:rsidR="00FE36CD" w:rsidRPr="002E6AA0" w:rsidRDefault="00FE36CD" w:rsidP="0051318C">
      <w:pPr>
        <w:tabs>
          <w:tab w:val="left" w:pos="7110"/>
        </w:tabs>
      </w:pPr>
      <w:r w:rsidRPr="002E6AA0">
        <w:tab/>
      </w: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184576" w14:paraId="19EAADD8" w14:textId="77777777" w:rsidTr="00311D07">
        <w:trPr>
          <w:jc w:val="center"/>
        </w:trPr>
        <w:tc>
          <w:tcPr>
            <w:tcW w:w="6385" w:type="dxa"/>
            <w:gridSpan w:val="8"/>
          </w:tcPr>
          <w:p w14:paraId="765AF15F" w14:textId="77777777" w:rsidR="00FE36CD" w:rsidRPr="00184576" w:rsidRDefault="00FE36CD" w:rsidP="00311D07">
            <w:pPr>
              <w:jc w:val="center"/>
              <w:rPr>
                <w:b/>
              </w:rPr>
            </w:pPr>
            <w:r w:rsidRPr="00184576">
              <w:rPr>
                <w:b/>
              </w:rPr>
              <w:t>Assessment Pattern as per Bloom’s Level</w:t>
            </w:r>
          </w:p>
        </w:tc>
      </w:tr>
      <w:tr w:rsidR="00FE36CD" w:rsidRPr="00184576" w14:paraId="6D9C3FFA" w14:textId="77777777" w:rsidTr="00311D07">
        <w:trPr>
          <w:jc w:val="center"/>
        </w:trPr>
        <w:tc>
          <w:tcPr>
            <w:tcW w:w="1140" w:type="dxa"/>
          </w:tcPr>
          <w:p w14:paraId="5B1BF356" w14:textId="77777777" w:rsidR="00FE36CD" w:rsidRPr="00184576" w:rsidRDefault="00FE36CD" w:rsidP="00311D07">
            <w:pPr>
              <w:jc w:val="center"/>
              <w:rPr>
                <w:b/>
                <w:bCs/>
              </w:rPr>
            </w:pPr>
            <w:r w:rsidRPr="00184576">
              <w:rPr>
                <w:b/>
                <w:bCs/>
              </w:rPr>
              <w:t>CO / BL</w:t>
            </w:r>
          </w:p>
        </w:tc>
        <w:tc>
          <w:tcPr>
            <w:tcW w:w="709" w:type="dxa"/>
          </w:tcPr>
          <w:p w14:paraId="5A53091A" w14:textId="77777777" w:rsidR="00FE36CD" w:rsidRPr="00184576" w:rsidRDefault="00FE36CD" w:rsidP="00311D07">
            <w:pPr>
              <w:jc w:val="center"/>
              <w:rPr>
                <w:b/>
              </w:rPr>
            </w:pPr>
            <w:r w:rsidRPr="00184576">
              <w:rPr>
                <w:b/>
              </w:rPr>
              <w:t>R</w:t>
            </w:r>
          </w:p>
        </w:tc>
        <w:tc>
          <w:tcPr>
            <w:tcW w:w="708" w:type="dxa"/>
          </w:tcPr>
          <w:p w14:paraId="3E9102A3" w14:textId="77777777" w:rsidR="00FE36CD" w:rsidRPr="00184576" w:rsidRDefault="00FE36CD" w:rsidP="00311D07">
            <w:pPr>
              <w:jc w:val="center"/>
              <w:rPr>
                <w:b/>
              </w:rPr>
            </w:pPr>
            <w:r w:rsidRPr="00184576">
              <w:rPr>
                <w:b/>
              </w:rPr>
              <w:t>U</w:t>
            </w:r>
          </w:p>
        </w:tc>
        <w:tc>
          <w:tcPr>
            <w:tcW w:w="709" w:type="dxa"/>
          </w:tcPr>
          <w:p w14:paraId="5C1EF909" w14:textId="77777777" w:rsidR="00FE36CD" w:rsidRPr="00184576" w:rsidRDefault="00FE36CD" w:rsidP="00311D07">
            <w:pPr>
              <w:jc w:val="center"/>
              <w:rPr>
                <w:b/>
              </w:rPr>
            </w:pPr>
            <w:r w:rsidRPr="00184576">
              <w:rPr>
                <w:b/>
              </w:rPr>
              <w:t>A</w:t>
            </w:r>
          </w:p>
        </w:tc>
        <w:tc>
          <w:tcPr>
            <w:tcW w:w="709" w:type="dxa"/>
          </w:tcPr>
          <w:p w14:paraId="2B44B599" w14:textId="77777777" w:rsidR="00FE36CD" w:rsidRPr="00184576" w:rsidRDefault="00FE36CD" w:rsidP="00311D07">
            <w:pPr>
              <w:jc w:val="center"/>
              <w:rPr>
                <w:b/>
              </w:rPr>
            </w:pPr>
            <w:r w:rsidRPr="00184576">
              <w:rPr>
                <w:b/>
              </w:rPr>
              <w:t>An</w:t>
            </w:r>
          </w:p>
        </w:tc>
        <w:tc>
          <w:tcPr>
            <w:tcW w:w="709" w:type="dxa"/>
          </w:tcPr>
          <w:p w14:paraId="05F77492" w14:textId="77777777" w:rsidR="00FE36CD" w:rsidRPr="00184576" w:rsidRDefault="00FE36CD" w:rsidP="00311D07">
            <w:pPr>
              <w:jc w:val="center"/>
              <w:rPr>
                <w:b/>
              </w:rPr>
            </w:pPr>
            <w:r w:rsidRPr="00184576">
              <w:rPr>
                <w:b/>
              </w:rPr>
              <w:t>E</w:t>
            </w:r>
          </w:p>
        </w:tc>
        <w:tc>
          <w:tcPr>
            <w:tcW w:w="708" w:type="dxa"/>
          </w:tcPr>
          <w:p w14:paraId="013FAB2F" w14:textId="77777777" w:rsidR="00FE36CD" w:rsidRPr="00184576" w:rsidRDefault="00FE36CD" w:rsidP="00311D07">
            <w:pPr>
              <w:jc w:val="center"/>
              <w:rPr>
                <w:b/>
              </w:rPr>
            </w:pPr>
            <w:r w:rsidRPr="00184576">
              <w:rPr>
                <w:b/>
              </w:rPr>
              <w:t>C</w:t>
            </w:r>
          </w:p>
        </w:tc>
        <w:tc>
          <w:tcPr>
            <w:tcW w:w="993" w:type="dxa"/>
          </w:tcPr>
          <w:p w14:paraId="0296C8A6" w14:textId="77777777" w:rsidR="00FE36CD" w:rsidRPr="00184576" w:rsidRDefault="00FE36CD" w:rsidP="00311D07">
            <w:pPr>
              <w:jc w:val="center"/>
              <w:rPr>
                <w:b/>
              </w:rPr>
            </w:pPr>
            <w:r w:rsidRPr="00184576">
              <w:rPr>
                <w:b/>
              </w:rPr>
              <w:t>Total</w:t>
            </w:r>
          </w:p>
        </w:tc>
      </w:tr>
      <w:tr w:rsidR="00FE36CD" w:rsidRPr="00184576" w14:paraId="7B961C29" w14:textId="77777777" w:rsidTr="00311D07">
        <w:trPr>
          <w:jc w:val="center"/>
        </w:trPr>
        <w:tc>
          <w:tcPr>
            <w:tcW w:w="1140" w:type="dxa"/>
          </w:tcPr>
          <w:p w14:paraId="1E4F3D96" w14:textId="77777777" w:rsidR="00FE36CD" w:rsidRPr="00184576" w:rsidRDefault="00FE36CD" w:rsidP="00311D07">
            <w:pPr>
              <w:jc w:val="center"/>
              <w:rPr>
                <w:b/>
                <w:bCs/>
              </w:rPr>
            </w:pPr>
            <w:r w:rsidRPr="00184576">
              <w:rPr>
                <w:b/>
                <w:bCs/>
              </w:rPr>
              <w:t>CO1</w:t>
            </w:r>
          </w:p>
        </w:tc>
        <w:tc>
          <w:tcPr>
            <w:tcW w:w="709" w:type="dxa"/>
          </w:tcPr>
          <w:p w14:paraId="60FA740A" w14:textId="77777777" w:rsidR="00FE36CD" w:rsidRPr="00184576" w:rsidRDefault="00FE36CD" w:rsidP="00311D07">
            <w:pPr>
              <w:jc w:val="center"/>
            </w:pPr>
            <w:r>
              <w:t>2</w:t>
            </w:r>
          </w:p>
        </w:tc>
        <w:tc>
          <w:tcPr>
            <w:tcW w:w="708" w:type="dxa"/>
          </w:tcPr>
          <w:p w14:paraId="03428797" w14:textId="77777777" w:rsidR="00FE36CD" w:rsidRPr="00184576" w:rsidRDefault="00FE36CD" w:rsidP="00311D07">
            <w:pPr>
              <w:jc w:val="center"/>
            </w:pPr>
            <w:r>
              <w:t>3</w:t>
            </w:r>
          </w:p>
        </w:tc>
        <w:tc>
          <w:tcPr>
            <w:tcW w:w="709" w:type="dxa"/>
          </w:tcPr>
          <w:p w14:paraId="2A586B2C" w14:textId="77777777" w:rsidR="00FE36CD" w:rsidRPr="00184576" w:rsidRDefault="00FE36CD" w:rsidP="00311D07">
            <w:pPr>
              <w:jc w:val="center"/>
            </w:pPr>
            <w:r>
              <w:t>-</w:t>
            </w:r>
          </w:p>
        </w:tc>
        <w:tc>
          <w:tcPr>
            <w:tcW w:w="709" w:type="dxa"/>
          </w:tcPr>
          <w:p w14:paraId="1D143D1F" w14:textId="77777777" w:rsidR="00FE36CD" w:rsidRPr="00184576" w:rsidRDefault="00FE36CD" w:rsidP="00311D07">
            <w:pPr>
              <w:jc w:val="center"/>
            </w:pPr>
            <w:r>
              <w:t>12</w:t>
            </w:r>
          </w:p>
        </w:tc>
        <w:tc>
          <w:tcPr>
            <w:tcW w:w="709" w:type="dxa"/>
          </w:tcPr>
          <w:p w14:paraId="2C799957" w14:textId="77777777" w:rsidR="00FE36CD" w:rsidRPr="00184576" w:rsidRDefault="00FE36CD" w:rsidP="00311D07">
            <w:pPr>
              <w:jc w:val="center"/>
            </w:pPr>
            <w:r>
              <w:t>-</w:t>
            </w:r>
          </w:p>
        </w:tc>
        <w:tc>
          <w:tcPr>
            <w:tcW w:w="708" w:type="dxa"/>
          </w:tcPr>
          <w:p w14:paraId="4FFC7898" w14:textId="77777777" w:rsidR="00FE36CD" w:rsidRPr="00184576" w:rsidRDefault="00FE36CD" w:rsidP="00311D07">
            <w:pPr>
              <w:jc w:val="center"/>
            </w:pPr>
            <w:r>
              <w:t>-</w:t>
            </w:r>
          </w:p>
        </w:tc>
        <w:tc>
          <w:tcPr>
            <w:tcW w:w="993" w:type="dxa"/>
          </w:tcPr>
          <w:p w14:paraId="23AB3ED4" w14:textId="77777777" w:rsidR="00FE36CD" w:rsidRPr="00184576" w:rsidRDefault="00FE36CD" w:rsidP="00311D07">
            <w:pPr>
              <w:jc w:val="center"/>
            </w:pPr>
            <w:r>
              <w:t>17</w:t>
            </w:r>
          </w:p>
        </w:tc>
      </w:tr>
      <w:tr w:rsidR="00FE36CD" w:rsidRPr="00184576" w14:paraId="7F800E4E" w14:textId="77777777" w:rsidTr="00311D07">
        <w:trPr>
          <w:jc w:val="center"/>
        </w:trPr>
        <w:tc>
          <w:tcPr>
            <w:tcW w:w="1140" w:type="dxa"/>
          </w:tcPr>
          <w:p w14:paraId="48C3463B" w14:textId="77777777" w:rsidR="00FE36CD" w:rsidRPr="00184576" w:rsidRDefault="00FE36CD" w:rsidP="00311D07">
            <w:pPr>
              <w:jc w:val="center"/>
              <w:rPr>
                <w:b/>
                <w:bCs/>
              </w:rPr>
            </w:pPr>
            <w:r w:rsidRPr="00184576">
              <w:rPr>
                <w:b/>
                <w:bCs/>
              </w:rPr>
              <w:t>CO2</w:t>
            </w:r>
          </w:p>
        </w:tc>
        <w:tc>
          <w:tcPr>
            <w:tcW w:w="709" w:type="dxa"/>
          </w:tcPr>
          <w:p w14:paraId="066A30A9" w14:textId="77777777" w:rsidR="00FE36CD" w:rsidRPr="00184576" w:rsidRDefault="00FE36CD" w:rsidP="00311D07">
            <w:pPr>
              <w:jc w:val="center"/>
            </w:pPr>
            <w:r>
              <w:t>13</w:t>
            </w:r>
          </w:p>
        </w:tc>
        <w:tc>
          <w:tcPr>
            <w:tcW w:w="708" w:type="dxa"/>
          </w:tcPr>
          <w:p w14:paraId="32D97419" w14:textId="77777777" w:rsidR="00FE36CD" w:rsidRPr="00184576" w:rsidRDefault="00FE36CD" w:rsidP="00311D07">
            <w:pPr>
              <w:jc w:val="center"/>
            </w:pPr>
            <w:r>
              <w:t>4</w:t>
            </w:r>
          </w:p>
        </w:tc>
        <w:tc>
          <w:tcPr>
            <w:tcW w:w="709" w:type="dxa"/>
          </w:tcPr>
          <w:p w14:paraId="5B47BF78" w14:textId="77777777" w:rsidR="00FE36CD" w:rsidRPr="00184576" w:rsidRDefault="00FE36CD" w:rsidP="00311D07">
            <w:pPr>
              <w:jc w:val="center"/>
            </w:pPr>
            <w:r>
              <w:t>-</w:t>
            </w:r>
          </w:p>
        </w:tc>
        <w:tc>
          <w:tcPr>
            <w:tcW w:w="709" w:type="dxa"/>
          </w:tcPr>
          <w:p w14:paraId="6A893702" w14:textId="77777777" w:rsidR="00FE36CD" w:rsidRPr="00184576" w:rsidRDefault="00FE36CD" w:rsidP="00311D07">
            <w:pPr>
              <w:jc w:val="center"/>
            </w:pPr>
            <w:r>
              <w:t>-</w:t>
            </w:r>
          </w:p>
        </w:tc>
        <w:tc>
          <w:tcPr>
            <w:tcW w:w="709" w:type="dxa"/>
          </w:tcPr>
          <w:p w14:paraId="2D102E74" w14:textId="77777777" w:rsidR="00FE36CD" w:rsidRPr="00184576" w:rsidRDefault="00FE36CD" w:rsidP="00311D07">
            <w:pPr>
              <w:jc w:val="center"/>
            </w:pPr>
            <w:r>
              <w:t>-</w:t>
            </w:r>
          </w:p>
        </w:tc>
        <w:tc>
          <w:tcPr>
            <w:tcW w:w="708" w:type="dxa"/>
          </w:tcPr>
          <w:p w14:paraId="60D2F31A" w14:textId="77777777" w:rsidR="00FE36CD" w:rsidRPr="00184576" w:rsidRDefault="00FE36CD" w:rsidP="00311D07">
            <w:pPr>
              <w:jc w:val="center"/>
            </w:pPr>
            <w:r>
              <w:t>-</w:t>
            </w:r>
          </w:p>
        </w:tc>
        <w:tc>
          <w:tcPr>
            <w:tcW w:w="993" w:type="dxa"/>
          </w:tcPr>
          <w:p w14:paraId="17C519EB" w14:textId="77777777" w:rsidR="00FE36CD" w:rsidRPr="00184576" w:rsidRDefault="00FE36CD" w:rsidP="00311D07">
            <w:pPr>
              <w:jc w:val="center"/>
            </w:pPr>
            <w:r>
              <w:t>17</w:t>
            </w:r>
          </w:p>
        </w:tc>
      </w:tr>
      <w:tr w:rsidR="00FE36CD" w:rsidRPr="00184576" w14:paraId="7073AE76" w14:textId="77777777" w:rsidTr="00311D07">
        <w:trPr>
          <w:jc w:val="center"/>
        </w:trPr>
        <w:tc>
          <w:tcPr>
            <w:tcW w:w="1140" w:type="dxa"/>
          </w:tcPr>
          <w:p w14:paraId="6EB1C08B" w14:textId="77777777" w:rsidR="00FE36CD" w:rsidRPr="00184576" w:rsidRDefault="00FE36CD" w:rsidP="00311D07">
            <w:pPr>
              <w:jc w:val="center"/>
              <w:rPr>
                <w:b/>
                <w:bCs/>
              </w:rPr>
            </w:pPr>
            <w:r w:rsidRPr="00184576">
              <w:rPr>
                <w:b/>
                <w:bCs/>
              </w:rPr>
              <w:t>CO3</w:t>
            </w:r>
          </w:p>
        </w:tc>
        <w:tc>
          <w:tcPr>
            <w:tcW w:w="709" w:type="dxa"/>
          </w:tcPr>
          <w:p w14:paraId="3434783A" w14:textId="77777777" w:rsidR="00FE36CD" w:rsidRPr="00184576" w:rsidRDefault="00FE36CD" w:rsidP="00311D07">
            <w:pPr>
              <w:jc w:val="center"/>
            </w:pPr>
            <w:r>
              <w:t>-</w:t>
            </w:r>
          </w:p>
        </w:tc>
        <w:tc>
          <w:tcPr>
            <w:tcW w:w="708" w:type="dxa"/>
          </w:tcPr>
          <w:p w14:paraId="5BF519EB" w14:textId="77777777" w:rsidR="00FE36CD" w:rsidRPr="00184576" w:rsidRDefault="00FE36CD" w:rsidP="00311D07">
            <w:pPr>
              <w:jc w:val="center"/>
            </w:pPr>
            <w:r>
              <w:t>29</w:t>
            </w:r>
          </w:p>
        </w:tc>
        <w:tc>
          <w:tcPr>
            <w:tcW w:w="709" w:type="dxa"/>
          </w:tcPr>
          <w:p w14:paraId="64F025D5" w14:textId="77777777" w:rsidR="00FE36CD" w:rsidRPr="00184576" w:rsidRDefault="00FE36CD" w:rsidP="00311D07">
            <w:pPr>
              <w:jc w:val="center"/>
            </w:pPr>
            <w:r>
              <w:t>-</w:t>
            </w:r>
          </w:p>
        </w:tc>
        <w:tc>
          <w:tcPr>
            <w:tcW w:w="709" w:type="dxa"/>
          </w:tcPr>
          <w:p w14:paraId="6BE857EF" w14:textId="77777777" w:rsidR="00FE36CD" w:rsidRPr="00184576" w:rsidRDefault="00FE36CD" w:rsidP="00311D07">
            <w:pPr>
              <w:jc w:val="center"/>
            </w:pPr>
            <w:r>
              <w:t>-</w:t>
            </w:r>
          </w:p>
        </w:tc>
        <w:tc>
          <w:tcPr>
            <w:tcW w:w="709" w:type="dxa"/>
          </w:tcPr>
          <w:p w14:paraId="4B8259D2" w14:textId="77777777" w:rsidR="00FE36CD" w:rsidRPr="00184576" w:rsidRDefault="00FE36CD" w:rsidP="00311D07">
            <w:pPr>
              <w:jc w:val="center"/>
            </w:pPr>
            <w:r>
              <w:t>-</w:t>
            </w:r>
          </w:p>
        </w:tc>
        <w:tc>
          <w:tcPr>
            <w:tcW w:w="708" w:type="dxa"/>
          </w:tcPr>
          <w:p w14:paraId="62BC99A4" w14:textId="77777777" w:rsidR="00FE36CD" w:rsidRPr="00184576" w:rsidRDefault="00FE36CD" w:rsidP="00311D07">
            <w:pPr>
              <w:jc w:val="center"/>
            </w:pPr>
            <w:r>
              <w:t>-</w:t>
            </w:r>
          </w:p>
        </w:tc>
        <w:tc>
          <w:tcPr>
            <w:tcW w:w="993" w:type="dxa"/>
          </w:tcPr>
          <w:p w14:paraId="785F05F0" w14:textId="77777777" w:rsidR="00FE36CD" w:rsidRPr="00184576" w:rsidRDefault="00FE36CD" w:rsidP="00311D07">
            <w:pPr>
              <w:jc w:val="center"/>
            </w:pPr>
            <w:r>
              <w:t>29</w:t>
            </w:r>
          </w:p>
        </w:tc>
      </w:tr>
      <w:tr w:rsidR="00FE36CD" w:rsidRPr="00184576" w14:paraId="6D48C3BB" w14:textId="77777777" w:rsidTr="00311D07">
        <w:trPr>
          <w:jc w:val="center"/>
        </w:trPr>
        <w:tc>
          <w:tcPr>
            <w:tcW w:w="1140" w:type="dxa"/>
          </w:tcPr>
          <w:p w14:paraId="20F8E2D3" w14:textId="77777777" w:rsidR="00FE36CD" w:rsidRPr="00184576" w:rsidRDefault="00FE36CD" w:rsidP="00311D07">
            <w:pPr>
              <w:jc w:val="center"/>
              <w:rPr>
                <w:b/>
                <w:bCs/>
              </w:rPr>
            </w:pPr>
            <w:r w:rsidRPr="00184576">
              <w:rPr>
                <w:b/>
                <w:bCs/>
              </w:rPr>
              <w:t>CO4</w:t>
            </w:r>
          </w:p>
        </w:tc>
        <w:tc>
          <w:tcPr>
            <w:tcW w:w="709" w:type="dxa"/>
          </w:tcPr>
          <w:p w14:paraId="0722792B" w14:textId="77777777" w:rsidR="00FE36CD" w:rsidRPr="00184576" w:rsidRDefault="00FE36CD" w:rsidP="00311D07">
            <w:pPr>
              <w:jc w:val="center"/>
            </w:pPr>
            <w:r>
              <w:t>5</w:t>
            </w:r>
          </w:p>
        </w:tc>
        <w:tc>
          <w:tcPr>
            <w:tcW w:w="708" w:type="dxa"/>
          </w:tcPr>
          <w:p w14:paraId="508F2928" w14:textId="77777777" w:rsidR="00FE36CD" w:rsidRPr="00184576" w:rsidRDefault="00FE36CD" w:rsidP="00311D07">
            <w:pPr>
              <w:jc w:val="center"/>
            </w:pPr>
            <w:r>
              <w:t>-</w:t>
            </w:r>
          </w:p>
        </w:tc>
        <w:tc>
          <w:tcPr>
            <w:tcW w:w="709" w:type="dxa"/>
          </w:tcPr>
          <w:p w14:paraId="1F2AC8C3" w14:textId="77777777" w:rsidR="00FE36CD" w:rsidRPr="00184576" w:rsidRDefault="00FE36CD" w:rsidP="00311D07">
            <w:pPr>
              <w:jc w:val="center"/>
            </w:pPr>
            <w:r>
              <w:t>-</w:t>
            </w:r>
          </w:p>
        </w:tc>
        <w:tc>
          <w:tcPr>
            <w:tcW w:w="709" w:type="dxa"/>
          </w:tcPr>
          <w:p w14:paraId="4764A387" w14:textId="77777777" w:rsidR="00FE36CD" w:rsidRPr="00184576" w:rsidRDefault="00FE36CD" w:rsidP="00311D07">
            <w:pPr>
              <w:jc w:val="center"/>
            </w:pPr>
            <w:r>
              <w:t>12</w:t>
            </w:r>
          </w:p>
        </w:tc>
        <w:tc>
          <w:tcPr>
            <w:tcW w:w="709" w:type="dxa"/>
          </w:tcPr>
          <w:p w14:paraId="7AE23ED7" w14:textId="77777777" w:rsidR="00FE36CD" w:rsidRPr="00184576" w:rsidRDefault="00FE36CD" w:rsidP="00311D07">
            <w:pPr>
              <w:jc w:val="center"/>
            </w:pPr>
            <w:r>
              <w:t>-</w:t>
            </w:r>
          </w:p>
        </w:tc>
        <w:tc>
          <w:tcPr>
            <w:tcW w:w="708" w:type="dxa"/>
          </w:tcPr>
          <w:p w14:paraId="5491C546" w14:textId="77777777" w:rsidR="00FE36CD" w:rsidRPr="00184576" w:rsidRDefault="00FE36CD" w:rsidP="00311D07">
            <w:pPr>
              <w:jc w:val="center"/>
            </w:pPr>
            <w:r>
              <w:t>-</w:t>
            </w:r>
          </w:p>
        </w:tc>
        <w:tc>
          <w:tcPr>
            <w:tcW w:w="993" w:type="dxa"/>
          </w:tcPr>
          <w:p w14:paraId="774A0257" w14:textId="77777777" w:rsidR="00FE36CD" w:rsidRPr="00184576" w:rsidRDefault="00FE36CD" w:rsidP="00311D07">
            <w:pPr>
              <w:jc w:val="center"/>
            </w:pPr>
            <w:r>
              <w:t>17</w:t>
            </w:r>
          </w:p>
        </w:tc>
      </w:tr>
      <w:tr w:rsidR="00FE36CD" w:rsidRPr="00184576" w14:paraId="72FB84CA" w14:textId="77777777" w:rsidTr="00311D07">
        <w:trPr>
          <w:jc w:val="center"/>
        </w:trPr>
        <w:tc>
          <w:tcPr>
            <w:tcW w:w="1140" w:type="dxa"/>
          </w:tcPr>
          <w:p w14:paraId="1B89CE27" w14:textId="77777777" w:rsidR="00FE36CD" w:rsidRPr="00184576" w:rsidRDefault="00FE36CD" w:rsidP="00311D07">
            <w:pPr>
              <w:jc w:val="center"/>
              <w:rPr>
                <w:b/>
                <w:bCs/>
              </w:rPr>
            </w:pPr>
            <w:r w:rsidRPr="00184576">
              <w:rPr>
                <w:b/>
                <w:bCs/>
              </w:rPr>
              <w:t>CO5</w:t>
            </w:r>
          </w:p>
        </w:tc>
        <w:tc>
          <w:tcPr>
            <w:tcW w:w="709" w:type="dxa"/>
          </w:tcPr>
          <w:p w14:paraId="10B67354" w14:textId="77777777" w:rsidR="00FE36CD" w:rsidRPr="00184576" w:rsidRDefault="00FE36CD" w:rsidP="00311D07">
            <w:pPr>
              <w:jc w:val="center"/>
            </w:pPr>
            <w:r>
              <w:t>3</w:t>
            </w:r>
          </w:p>
        </w:tc>
        <w:tc>
          <w:tcPr>
            <w:tcW w:w="708" w:type="dxa"/>
          </w:tcPr>
          <w:p w14:paraId="42732A18" w14:textId="77777777" w:rsidR="00FE36CD" w:rsidRPr="00184576" w:rsidRDefault="00FE36CD" w:rsidP="00311D07">
            <w:pPr>
              <w:jc w:val="center"/>
            </w:pPr>
            <w:r>
              <w:t>25</w:t>
            </w:r>
          </w:p>
        </w:tc>
        <w:tc>
          <w:tcPr>
            <w:tcW w:w="709" w:type="dxa"/>
          </w:tcPr>
          <w:p w14:paraId="5722A69F" w14:textId="77777777" w:rsidR="00FE36CD" w:rsidRPr="00184576" w:rsidRDefault="00FE36CD" w:rsidP="00311D07">
            <w:pPr>
              <w:jc w:val="center"/>
            </w:pPr>
            <w:r>
              <w:t>-</w:t>
            </w:r>
          </w:p>
        </w:tc>
        <w:tc>
          <w:tcPr>
            <w:tcW w:w="709" w:type="dxa"/>
          </w:tcPr>
          <w:p w14:paraId="675EFBAC" w14:textId="77777777" w:rsidR="00FE36CD" w:rsidRPr="00184576" w:rsidRDefault="00FE36CD" w:rsidP="00311D07">
            <w:pPr>
              <w:jc w:val="center"/>
            </w:pPr>
            <w:r>
              <w:t>-</w:t>
            </w:r>
          </w:p>
        </w:tc>
        <w:tc>
          <w:tcPr>
            <w:tcW w:w="709" w:type="dxa"/>
          </w:tcPr>
          <w:p w14:paraId="41E9F47D" w14:textId="77777777" w:rsidR="00FE36CD" w:rsidRPr="00184576" w:rsidRDefault="00FE36CD" w:rsidP="00311D07">
            <w:pPr>
              <w:jc w:val="center"/>
            </w:pPr>
            <w:r>
              <w:t>-</w:t>
            </w:r>
          </w:p>
        </w:tc>
        <w:tc>
          <w:tcPr>
            <w:tcW w:w="708" w:type="dxa"/>
          </w:tcPr>
          <w:p w14:paraId="475534AE" w14:textId="77777777" w:rsidR="00FE36CD" w:rsidRPr="00184576" w:rsidRDefault="00FE36CD" w:rsidP="00311D07">
            <w:pPr>
              <w:jc w:val="center"/>
            </w:pPr>
            <w:r>
              <w:t>-</w:t>
            </w:r>
          </w:p>
        </w:tc>
        <w:tc>
          <w:tcPr>
            <w:tcW w:w="993" w:type="dxa"/>
          </w:tcPr>
          <w:p w14:paraId="2AD2C5D0" w14:textId="77777777" w:rsidR="00FE36CD" w:rsidRPr="00184576" w:rsidRDefault="00FE36CD" w:rsidP="00311D07">
            <w:pPr>
              <w:jc w:val="center"/>
            </w:pPr>
            <w:r>
              <w:t>28</w:t>
            </w:r>
          </w:p>
        </w:tc>
      </w:tr>
      <w:tr w:rsidR="00FE36CD" w:rsidRPr="00184576" w14:paraId="48F5226E" w14:textId="77777777" w:rsidTr="00311D07">
        <w:trPr>
          <w:jc w:val="center"/>
        </w:trPr>
        <w:tc>
          <w:tcPr>
            <w:tcW w:w="1140" w:type="dxa"/>
          </w:tcPr>
          <w:p w14:paraId="36223D7B" w14:textId="77777777" w:rsidR="00FE36CD" w:rsidRPr="00184576" w:rsidRDefault="00FE36CD" w:rsidP="00311D07">
            <w:pPr>
              <w:jc w:val="center"/>
              <w:rPr>
                <w:b/>
                <w:bCs/>
              </w:rPr>
            </w:pPr>
            <w:r w:rsidRPr="00184576">
              <w:rPr>
                <w:b/>
                <w:bCs/>
              </w:rPr>
              <w:t>CO6</w:t>
            </w:r>
          </w:p>
        </w:tc>
        <w:tc>
          <w:tcPr>
            <w:tcW w:w="709" w:type="dxa"/>
          </w:tcPr>
          <w:p w14:paraId="5A9D7A83" w14:textId="77777777" w:rsidR="00FE36CD" w:rsidRPr="00184576" w:rsidRDefault="00FE36CD" w:rsidP="00311D07">
            <w:pPr>
              <w:jc w:val="center"/>
            </w:pPr>
            <w:r>
              <w:t>12</w:t>
            </w:r>
          </w:p>
        </w:tc>
        <w:tc>
          <w:tcPr>
            <w:tcW w:w="708" w:type="dxa"/>
          </w:tcPr>
          <w:p w14:paraId="6671E3D5" w14:textId="77777777" w:rsidR="00FE36CD" w:rsidRPr="00184576" w:rsidRDefault="00FE36CD" w:rsidP="00311D07">
            <w:pPr>
              <w:jc w:val="center"/>
            </w:pPr>
            <w:r>
              <w:t>1</w:t>
            </w:r>
          </w:p>
        </w:tc>
        <w:tc>
          <w:tcPr>
            <w:tcW w:w="709" w:type="dxa"/>
          </w:tcPr>
          <w:p w14:paraId="3A3E3FF7" w14:textId="77777777" w:rsidR="00FE36CD" w:rsidRPr="00184576" w:rsidRDefault="00FE36CD" w:rsidP="00311D07">
            <w:pPr>
              <w:jc w:val="center"/>
            </w:pPr>
            <w:r>
              <w:t>3</w:t>
            </w:r>
          </w:p>
        </w:tc>
        <w:tc>
          <w:tcPr>
            <w:tcW w:w="709" w:type="dxa"/>
          </w:tcPr>
          <w:p w14:paraId="0128BB8E" w14:textId="77777777" w:rsidR="00FE36CD" w:rsidRPr="00184576" w:rsidRDefault="00FE36CD" w:rsidP="00311D07">
            <w:pPr>
              <w:jc w:val="center"/>
            </w:pPr>
            <w:r>
              <w:t>-</w:t>
            </w:r>
          </w:p>
        </w:tc>
        <w:tc>
          <w:tcPr>
            <w:tcW w:w="709" w:type="dxa"/>
          </w:tcPr>
          <w:p w14:paraId="12AFDB61" w14:textId="77777777" w:rsidR="00FE36CD" w:rsidRPr="00184576" w:rsidRDefault="00FE36CD" w:rsidP="00311D07">
            <w:pPr>
              <w:jc w:val="center"/>
            </w:pPr>
            <w:r>
              <w:t>-</w:t>
            </w:r>
          </w:p>
        </w:tc>
        <w:tc>
          <w:tcPr>
            <w:tcW w:w="708" w:type="dxa"/>
          </w:tcPr>
          <w:p w14:paraId="7F7FD2D4" w14:textId="77777777" w:rsidR="00FE36CD" w:rsidRPr="00184576" w:rsidRDefault="00FE36CD" w:rsidP="00311D07">
            <w:pPr>
              <w:jc w:val="center"/>
            </w:pPr>
            <w:r>
              <w:t>-</w:t>
            </w:r>
          </w:p>
        </w:tc>
        <w:tc>
          <w:tcPr>
            <w:tcW w:w="993" w:type="dxa"/>
          </w:tcPr>
          <w:p w14:paraId="65C81C5E" w14:textId="77777777" w:rsidR="00FE36CD" w:rsidRPr="00184576" w:rsidRDefault="00FE36CD" w:rsidP="00311D07">
            <w:pPr>
              <w:jc w:val="center"/>
            </w:pPr>
            <w:r>
              <w:t>16</w:t>
            </w:r>
          </w:p>
        </w:tc>
      </w:tr>
      <w:tr w:rsidR="00FE36CD" w:rsidRPr="00184576" w14:paraId="49FE610E" w14:textId="77777777" w:rsidTr="00311D07">
        <w:trPr>
          <w:jc w:val="center"/>
        </w:trPr>
        <w:tc>
          <w:tcPr>
            <w:tcW w:w="5392" w:type="dxa"/>
            <w:gridSpan w:val="7"/>
          </w:tcPr>
          <w:p w14:paraId="7F36BF75" w14:textId="77777777" w:rsidR="00FE36CD" w:rsidRPr="00184576" w:rsidRDefault="00FE36CD" w:rsidP="00311D07"/>
        </w:tc>
        <w:tc>
          <w:tcPr>
            <w:tcW w:w="993" w:type="dxa"/>
          </w:tcPr>
          <w:p w14:paraId="725BE21D" w14:textId="77777777" w:rsidR="00FE36CD" w:rsidRPr="00184576" w:rsidRDefault="00FE36CD" w:rsidP="00311D07">
            <w:pPr>
              <w:jc w:val="center"/>
              <w:rPr>
                <w:b/>
              </w:rPr>
            </w:pPr>
            <w:r w:rsidRPr="00184576">
              <w:rPr>
                <w:b/>
              </w:rPr>
              <w:t>124</w:t>
            </w:r>
          </w:p>
        </w:tc>
      </w:tr>
    </w:tbl>
    <w:p w14:paraId="3EDE2CEE" w14:textId="77777777" w:rsidR="00FE36CD" w:rsidRPr="002E6AA0" w:rsidRDefault="00FE36CD" w:rsidP="002E336A"/>
    <w:p w14:paraId="350BA297" w14:textId="77777777" w:rsidR="00FE36CD" w:rsidRDefault="00FE36CD">
      <w:pPr>
        <w:spacing w:after="200" w:line="276" w:lineRule="auto"/>
        <w:rPr>
          <w:rFonts w:ascii="Arial" w:hAnsi="Arial" w:cs="Arial"/>
          <w:bCs/>
          <w:noProof/>
        </w:rPr>
      </w:pPr>
      <w:r>
        <w:rPr>
          <w:rFonts w:ascii="Arial" w:hAnsi="Arial" w:cs="Arial"/>
          <w:bCs/>
          <w:noProof/>
        </w:rPr>
        <w:br w:type="page"/>
      </w:r>
    </w:p>
    <w:p w14:paraId="5412407F" w14:textId="31E83A26"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035A11EE" wp14:editId="316E9042">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B4123C6" w14:textId="77777777" w:rsidR="00FE36CD" w:rsidRDefault="00FE36CD" w:rsidP="00311D07">
      <w:pPr>
        <w:jc w:val="center"/>
        <w:rPr>
          <w:b/>
          <w:bCs/>
        </w:rPr>
      </w:pPr>
    </w:p>
    <w:p w14:paraId="6D064263" w14:textId="77777777" w:rsidR="00FE36CD" w:rsidRDefault="00FE36CD" w:rsidP="00311D07">
      <w:pPr>
        <w:jc w:val="center"/>
        <w:rPr>
          <w:b/>
          <w:bCs/>
        </w:rPr>
      </w:pPr>
      <w:r>
        <w:rPr>
          <w:b/>
          <w:bCs/>
        </w:rPr>
        <w:t>END SEMESTER EXAMINATION – NOV / DEC 2024</w:t>
      </w:r>
    </w:p>
    <w:p w14:paraId="242DB98A" w14:textId="77777777" w:rsidR="00FE36CD"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06DD2A97" w14:textId="77777777" w:rsidTr="0037089B">
        <w:trPr>
          <w:trHeight w:val="397"/>
          <w:jc w:val="center"/>
        </w:trPr>
        <w:tc>
          <w:tcPr>
            <w:tcW w:w="1555" w:type="dxa"/>
            <w:vAlign w:val="center"/>
          </w:tcPr>
          <w:p w14:paraId="0933BA6E" w14:textId="77777777" w:rsidR="00FE36CD" w:rsidRPr="0037089B" w:rsidRDefault="00FE36CD" w:rsidP="007E575B">
            <w:pPr>
              <w:pStyle w:val="Title"/>
              <w:jc w:val="left"/>
              <w:rPr>
                <w:b/>
                <w:sz w:val="22"/>
                <w:szCs w:val="22"/>
              </w:rPr>
            </w:pPr>
            <w:r w:rsidRPr="0037089B">
              <w:rPr>
                <w:b/>
                <w:sz w:val="22"/>
                <w:szCs w:val="22"/>
              </w:rPr>
              <w:t xml:space="preserve">Course Code      </w:t>
            </w:r>
          </w:p>
        </w:tc>
        <w:tc>
          <w:tcPr>
            <w:tcW w:w="6662" w:type="dxa"/>
            <w:vAlign w:val="center"/>
          </w:tcPr>
          <w:p w14:paraId="2083B287" w14:textId="77777777" w:rsidR="00FE36CD" w:rsidRPr="0037089B" w:rsidRDefault="00FE36CD" w:rsidP="007E575B">
            <w:pPr>
              <w:pStyle w:val="Title"/>
              <w:jc w:val="left"/>
              <w:rPr>
                <w:b/>
                <w:sz w:val="22"/>
                <w:szCs w:val="22"/>
              </w:rPr>
            </w:pPr>
            <w:r w:rsidRPr="00E111B6">
              <w:rPr>
                <w:b/>
                <w:sz w:val="22"/>
                <w:szCs w:val="22"/>
              </w:rPr>
              <w:t>20MS2007</w:t>
            </w:r>
          </w:p>
        </w:tc>
        <w:tc>
          <w:tcPr>
            <w:tcW w:w="1417" w:type="dxa"/>
            <w:vAlign w:val="center"/>
          </w:tcPr>
          <w:p w14:paraId="7764B118" w14:textId="77777777" w:rsidR="00FE36CD" w:rsidRPr="0037089B" w:rsidRDefault="00FE36C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CEACD91" w14:textId="77777777" w:rsidR="00FE36CD" w:rsidRPr="0037089B" w:rsidRDefault="00FE36CD" w:rsidP="007E575B">
            <w:pPr>
              <w:pStyle w:val="Title"/>
              <w:jc w:val="left"/>
              <w:rPr>
                <w:b/>
                <w:sz w:val="22"/>
                <w:szCs w:val="22"/>
              </w:rPr>
            </w:pPr>
            <w:r w:rsidRPr="0037089B">
              <w:rPr>
                <w:b/>
                <w:sz w:val="22"/>
                <w:szCs w:val="22"/>
              </w:rPr>
              <w:t>3hrs</w:t>
            </w:r>
          </w:p>
        </w:tc>
      </w:tr>
      <w:tr w:rsidR="00FE36CD" w:rsidRPr="001E42AE" w14:paraId="5FD17B35" w14:textId="77777777" w:rsidTr="0037089B">
        <w:trPr>
          <w:trHeight w:val="397"/>
          <w:jc w:val="center"/>
        </w:trPr>
        <w:tc>
          <w:tcPr>
            <w:tcW w:w="1555" w:type="dxa"/>
            <w:vAlign w:val="center"/>
          </w:tcPr>
          <w:p w14:paraId="6DB7A085"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895FAF7" w14:textId="77777777" w:rsidR="00FE36CD" w:rsidRPr="0037089B" w:rsidRDefault="00FE36CD" w:rsidP="007E575B">
            <w:pPr>
              <w:pStyle w:val="Title"/>
              <w:jc w:val="left"/>
              <w:rPr>
                <w:b/>
                <w:sz w:val="22"/>
                <w:szCs w:val="22"/>
              </w:rPr>
            </w:pPr>
            <w:r w:rsidRPr="00E111B6">
              <w:rPr>
                <w:b/>
                <w:sz w:val="22"/>
                <w:szCs w:val="22"/>
              </w:rPr>
              <w:t>BUSINESS PLA</w:t>
            </w:r>
            <w:r>
              <w:rPr>
                <w:b/>
                <w:sz w:val="22"/>
                <w:szCs w:val="22"/>
              </w:rPr>
              <w:t>N</w:t>
            </w:r>
          </w:p>
        </w:tc>
        <w:tc>
          <w:tcPr>
            <w:tcW w:w="1417" w:type="dxa"/>
            <w:vAlign w:val="center"/>
          </w:tcPr>
          <w:p w14:paraId="6CC997E4" w14:textId="77777777" w:rsidR="00FE36CD" w:rsidRPr="0037089B" w:rsidRDefault="00FE36CD" w:rsidP="007E575B">
            <w:pPr>
              <w:pStyle w:val="Title"/>
              <w:jc w:val="left"/>
              <w:rPr>
                <w:b/>
                <w:bCs/>
                <w:sz w:val="22"/>
                <w:szCs w:val="22"/>
              </w:rPr>
            </w:pPr>
            <w:r w:rsidRPr="0037089B">
              <w:rPr>
                <w:b/>
                <w:bCs/>
                <w:sz w:val="22"/>
                <w:szCs w:val="22"/>
              </w:rPr>
              <w:t xml:space="preserve">Max. Marks </w:t>
            </w:r>
          </w:p>
        </w:tc>
        <w:tc>
          <w:tcPr>
            <w:tcW w:w="851" w:type="dxa"/>
            <w:vAlign w:val="center"/>
          </w:tcPr>
          <w:p w14:paraId="0CD4EE95" w14:textId="77777777" w:rsidR="00FE36CD" w:rsidRPr="0037089B" w:rsidRDefault="00FE36CD" w:rsidP="007E575B">
            <w:pPr>
              <w:pStyle w:val="Title"/>
              <w:jc w:val="left"/>
              <w:rPr>
                <w:b/>
                <w:sz w:val="22"/>
                <w:szCs w:val="22"/>
              </w:rPr>
            </w:pPr>
            <w:r w:rsidRPr="0037089B">
              <w:rPr>
                <w:b/>
                <w:sz w:val="22"/>
                <w:szCs w:val="22"/>
              </w:rPr>
              <w:t>100</w:t>
            </w:r>
          </w:p>
        </w:tc>
      </w:tr>
    </w:tbl>
    <w:p w14:paraId="0270791F" w14:textId="77777777" w:rsidR="00FE36CD"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FE36CD" w:rsidRPr="009C4175" w14:paraId="0EF0E0D5" w14:textId="77777777" w:rsidTr="00311D07">
        <w:trPr>
          <w:trHeight w:val="552"/>
        </w:trPr>
        <w:tc>
          <w:tcPr>
            <w:tcW w:w="272" w:type="pct"/>
            <w:vAlign w:val="center"/>
          </w:tcPr>
          <w:p w14:paraId="2FE35E13" w14:textId="77777777" w:rsidR="00FE36CD" w:rsidRPr="009C4175" w:rsidRDefault="00FE36CD" w:rsidP="00311D07">
            <w:pPr>
              <w:jc w:val="center"/>
              <w:rPr>
                <w:b/>
              </w:rPr>
            </w:pPr>
            <w:r w:rsidRPr="009C4175">
              <w:rPr>
                <w:b/>
              </w:rPr>
              <w:t>Q. No.</w:t>
            </w:r>
          </w:p>
        </w:tc>
        <w:tc>
          <w:tcPr>
            <w:tcW w:w="3936" w:type="pct"/>
            <w:gridSpan w:val="2"/>
            <w:vAlign w:val="center"/>
          </w:tcPr>
          <w:p w14:paraId="409CC124" w14:textId="77777777" w:rsidR="00FE36CD" w:rsidRPr="009C4175" w:rsidRDefault="00FE36CD" w:rsidP="00311D07">
            <w:pPr>
              <w:jc w:val="center"/>
              <w:rPr>
                <w:b/>
              </w:rPr>
            </w:pPr>
            <w:r w:rsidRPr="009C4175">
              <w:rPr>
                <w:b/>
              </w:rPr>
              <w:t>Questions</w:t>
            </w:r>
          </w:p>
        </w:tc>
        <w:tc>
          <w:tcPr>
            <w:tcW w:w="319" w:type="pct"/>
            <w:vAlign w:val="center"/>
          </w:tcPr>
          <w:p w14:paraId="58AA626F" w14:textId="77777777" w:rsidR="00FE36CD" w:rsidRPr="009C4175" w:rsidRDefault="00FE36CD" w:rsidP="00311D07">
            <w:pPr>
              <w:jc w:val="center"/>
              <w:rPr>
                <w:b/>
              </w:rPr>
            </w:pPr>
            <w:r w:rsidRPr="009C4175">
              <w:rPr>
                <w:b/>
              </w:rPr>
              <w:t>CO</w:t>
            </w:r>
          </w:p>
        </w:tc>
        <w:tc>
          <w:tcPr>
            <w:tcW w:w="256" w:type="pct"/>
            <w:vAlign w:val="center"/>
          </w:tcPr>
          <w:p w14:paraId="1B8F2CCB" w14:textId="77777777" w:rsidR="00FE36CD" w:rsidRPr="009C4175" w:rsidRDefault="00FE36CD" w:rsidP="00311D07">
            <w:pPr>
              <w:jc w:val="center"/>
              <w:rPr>
                <w:b/>
              </w:rPr>
            </w:pPr>
            <w:r w:rsidRPr="009C4175">
              <w:rPr>
                <w:b/>
              </w:rPr>
              <w:t>BL</w:t>
            </w:r>
          </w:p>
        </w:tc>
        <w:tc>
          <w:tcPr>
            <w:tcW w:w="217" w:type="pct"/>
            <w:vAlign w:val="center"/>
          </w:tcPr>
          <w:p w14:paraId="5EB633DF" w14:textId="77777777" w:rsidR="00FE36CD" w:rsidRPr="009C4175" w:rsidRDefault="00FE36CD" w:rsidP="00311D07">
            <w:pPr>
              <w:jc w:val="center"/>
              <w:rPr>
                <w:b/>
              </w:rPr>
            </w:pPr>
            <w:r w:rsidRPr="009C4175">
              <w:rPr>
                <w:b/>
              </w:rPr>
              <w:t>M</w:t>
            </w:r>
          </w:p>
        </w:tc>
      </w:tr>
      <w:tr w:rsidR="00FE36CD" w:rsidRPr="009C4175" w14:paraId="4E0E5E6C" w14:textId="77777777" w:rsidTr="00311D07">
        <w:trPr>
          <w:trHeight w:val="550"/>
        </w:trPr>
        <w:tc>
          <w:tcPr>
            <w:tcW w:w="5000" w:type="pct"/>
            <w:gridSpan w:val="6"/>
            <w:vAlign w:val="center"/>
          </w:tcPr>
          <w:p w14:paraId="49EE17A8" w14:textId="77777777" w:rsidR="00FE36CD" w:rsidRPr="009C4175" w:rsidRDefault="00FE36CD" w:rsidP="00311D07">
            <w:pPr>
              <w:jc w:val="center"/>
              <w:rPr>
                <w:b/>
              </w:rPr>
            </w:pPr>
            <w:r w:rsidRPr="009C4175">
              <w:rPr>
                <w:b/>
              </w:rPr>
              <w:t>PART – A (10 X 1 = 10 MARKS)</w:t>
            </w:r>
          </w:p>
        </w:tc>
      </w:tr>
      <w:tr w:rsidR="00FE36CD" w:rsidRPr="009C4175" w14:paraId="69E03FEA" w14:textId="77777777" w:rsidTr="00311D07">
        <w:trPr>
          <w:trHeight w:val="283"/>
        </w:trPr>
        <w:tc>
          <w:tcPr>
            <w:tcW w:w="272" w:type="pct"/>
          </w:tcPr>
          <w:p w14:paraId="18493FA3" w14:textId="77777777" w:rsidR="00FE36CD" w:rsidRPr="009C4175" w:rsidRDefault="00FE36CD" w:rsidP="00311D07">
            <w:pPr>
              <w:jc w:val="center"/>
            </w:pPr>
            <w:r>
              <w:t>1.</w:t>
            </w:r>
          </w:p>
        </w:tc>
        <w:tc>
          <w:tcPr>
            <w:tcW w:w="3936" w:type="pct"/>
            <w:gridSpan w:val="2"/>
          </w:tcPr>
          <w:p w14:paraId="4D1B00FE" w14:textId="77777777" w:rsidR="00FE36CD" w:rsidRPr="006B03E3" w:rsidRDefault="00FE36CD" w:rsidP="00311D07">
            <w:pPr>
              <w:autoSpaceDE w:val="0"/>
              <w:autoSpaceDN w:val="0"/>
              <w:adjustRightInd w:val="0"/>
              <w:jc w:val="both"/>
              <w:rPr>
                <w:lang w:val="en-IN"/>
              </w:rPr>
            </w:pPr>
            <w:r>
              <w:rPr>
                <w:lang w:val="en-IN"/>
              </w:rPr>
              <w:t>State</w:t>
            </w:r>
            <w:r w:rsidRPr="001E286E">
              <w:rPr>
                <w:lang w:val="en-IN"/>
              </w:rPr>
              <w:t xml:space="preserve"> the primary purpose of a business plan</w:t>
            </w:r>
            <w:r>
              <w:rPr>
                <w:lang w:val="en-IN"/>
              </w:rPr>
              <w:t>.</w:t>
            </w:r>
          </w:p>
        </w:tc>
        <w:tc>
          <w:tcPr>
            <w:tcW w:w="319" w:type="pct"/>
          </w:tcPr>
          <w:p w14:paraId="2001F3A1" w14:textId="77777777" w:rsidR="00FE36CD" w:rsidRPr="009C4175" w:rsidRDefault="00FE36CD" w:rsidP="00311D07">
            <w:pPr>
              <w:jc w:val="center"/>
            </w:pPr>
            <w:r>
              <w:t>CO1</w:t>
            </w:r>
          </w:p>
        </w:tc>
        <w:tc>
          <w:tcPr>
            <w:tcW w:w="256" w:type="pct"/>
          </w:tcPr>
          <w:p w14:paraId="05EC3BC9" w14:textId="77777777" w:rsidR="00FE36CD" w:rsidRPr="009C4175" w:rsidRDefault="00FE36CD" w:rsidP="00311D07">
            <w:pPr>
              <w:jc w:val="center"/>
            </w:pPr>
            <w:r>
              <w:t>R</w:t>
            </w:r>
          </w:p>
        </w:tc>
        <w:tc>
          <w:tcPr>
            <w:tcW w:w="217" w:type="pct"/>
          </w:tcPr>
          <w:p w14:paraId="52BE4EC2" w14:textId="77777777" w:rsidR="00FE36CD" w:rsidRPr="009C4175" w:rsidRDefault="00FE36CD" w:rsidP="00311D07">
            <w:pPr>
              <w:jc w:val="center"/>
            </w:pPr>
            <w:r>
              <w:t>1</w:t>
            </w:r>
          </w:p>
        </w:tc>
      </w:tr>
      <w:tr w:rsidR="00FE36CD" w:rsidRPr="009C4175" w14:paraId="56184D37" w14:textId="77777777" w:rsidTr="00311D07">
        <w:trPr>
          <w:trHeight w:val="283"/>
        </w:trPr>
        <w:tc>
          <w:tcPr>
            <w:tcW w:w="272" w:type="pct"/>
          </w:tcPr>
          <w:p w14:paraId="5B00F33C" w14:textId="77777777" w:rsidR="00FE36CD" w:rsidRPr="009C4175" w:rsidRDefault="00FE36CD" w:rsidP="00311D07">
            <w:pPr>
              <w:jc w:val="center"/>
            </w:pPr>
            <w:r w:rsidRPr="009C4175">
              <w:t>2.</w:t>
            </w:r>
          </w:p>
        </w:tc>
        <w:tc>
          <w:tcPr>
            <w:tcW w:w="3936" w:type="pct"/>
            <w:gridSpan w:val="2"/>
          </w:tcPr>
          <w:p w14:paraId="4E802EF8" w14:textId="77777777" w:rsidR="00FE36CD" w:rsidRPr="00410C07" w:rsidRDefault="00FE36CD" w:rsidP="00311D07">
            <w:pPr>
              <w:autoSpaceDE w:val="0"/>
              <w:autoSpaceDN w:val="0"/>
              <w:adjustRightInd w:val="0"/>
              <w:jc w:val="both"/>
              <w:rPr>
                <w:lang w:val="en-IN"/>
              </w:rPr>
            </w:pPr>
            <w:r w:rsidRPr="00410C07">
              <w:rPr>
                <w:lang w:val="en-IN"/>
              </w:rPr>
              <w:t>Name one tool used for social analysis in business.</w:t>
            </w:r>
          </w:p>
        </w:tc>
        <w:tc>
          <w:tcPr>
            <w:tcW w:w="319" w:type="pct"/>
          </w:tcPr>
          <w:p w14:paraId="2696C8B2" w14:textId="77777777" w:rsidR="00FE36CD" w:rsidRPr="009C4175" w:rsidRDefault="00FE36CD" w:rsidP="00311D07">
            <w:pPr>
              <w:jc w:val="center"/>
            </w:pPr>
            <w:r w:rsidRPr="009C4175">
              <w:t>CO1</w:t>
            </w:r>
          </w:p>
        </w:tc>
        <w:tc>
          <w:tcPr>
            <w:tcW w:w="256" w:type="pct"/>
          </w:tcPr>
          <w:p w14:paraId="019E1E06" w14:textId="77777777" w:rsidR="00FE36CD" w:rsidRPr="009C4175" w:rsidRDefault="00FE36CD" w:rsidP="00311D07">
            <w:pPr>
              <w:jc w:val="center"/>
            </w:pPr>
            <w:r w:rsidRPr="009C4175">
              <w:t>R</w:t>
            </w:r>
          </w:p>
        </w:tc>
        <w:tc>
          <w:tcPr>
            <w:tcW w:w="217" w:type="pct"/>
          </w:tcPr>
          <w:p w14:paraId="29F278FD" w14:textId="77777777" w:rsidR="00FE36CD" w:rsidRPr="009C4175" w:rsidRDefault="00FE36CD" w:rsidP="00311D07">
            <w:pPr>
              <w:jc w:val="center"/>
            </w:pPr>
            <w:r w:rsidRPr="009C4175">
              <w:t>1</w:t>
            </w:r>
          </w:p>
        </w:tc>
      </w:tr>
      <w:tr w:rsidR="00FE36CD" w:rsidRPr="009C4175" w14:paraId="305FB2E4" w14:textId="77777777" w:rsidTr="00311D07">
        <w:trPr>
          <w:trHeight w:val="283"/>
        </w:trPr>
        <w:tc>
          <w:tcPr>
            <w:tcW w:w="272" w:type="pct"/>
          </w:tcPr>
          <w:p w14:paraId="7D570B02" w14:textId="77777777" w:rsidR="00FE36CD" w:rsidRPr="009C4175" w:rsidRDefault="00FE36CD" w:rsidP="00311D07">
            <w:pPr>
              <w:jc w:val="center"/>
            </w:pPr>
            <w:r w:rsidRPr="009C4175">
              <w:t>3.</w:t>
            </w:r>
          </w:p>
        </w:tc>
        <w:tc>
          <w:tcPr>
            <w:tcW w:w="3936" w:type="pct"/>
            <w:gridSpan w:val="2"/>
          </w:tcPr>
          <w:p w14:paraId="0F4E53F3" w14:textId="77777777" w:rsidR="00FE36CD" w:rsidRPr="009C4175" w:rsidRDefault="00FE36CD" w:rsidP="00311D07">
            <w:pPr>
              <w:jc w:val="both"/>
            </w:pPr>
            <w:r>
              <w:t>Specify</w:t>
            </w:r>
            <w:r w:rsidRPr="006B03E3">
              <w:t xml:space="preserve"> one advantage of using geographic segmentation in marketing.</w:t>
            </w:r>
          </w:p>
        </w:tc>
        <w:tc>
          <w:tcPr>
            <w:tcW w:w="319" w:type="pct"/>
          </w:tcPr>
          <w:p w14:paraId="4AF74D72" w14:textId="77777777" w:rsidR="00FE36CD" w:rsidRPr="009C4175" w:rsidRDefault="00FE36CD" w:rsidP="00311D07">
            <w:pPr>
              <w:jc w:val="center"/>
            </w:pPr>
            <w:r w:rsidRPr="009C4175">
              <w:t>CO2</w:t>
            </w:r>
          </w:p>
        </w:tc>
        <w:tc>
          <w:tcPr>
            <w:tcW w:w="256" w:type="pct"/>
          </w:tcPr>
          <w:p w14:paraId="0C62E2C9" w14:textId="77777777" w:rsidR="00FE36CD" w:rsidRPr="009C4175" w:rsidRDefault="00FE36CD" w:rsidP="00311D07">
            <w:pPr>
              <w:jc w:val="center"/>
            </w:pPr>
            <w:r w:rsidRPr="009C4175">
              <w:t>R</w:t>
            </w:r>
          </w:p>
        </w:tc>
        <w:tc>
          <w:tcPr>
            <w:tcW w:w="217" w:type="pct"/>
          </w:tcPr>
          <w:p w14:paraId="48A300BA" w14:textId="77777777" w:rsidR="00FE36CD" w:rsidRPr="009C4175" w:rsidRDefault="00FE36CD" w:rsidP="00311D07">
            <w:pPr>
              <w:jc w:val="center"/>
            </w:pPr>
            <w:r w:rsidRPr="009C4175">
              <w:t>1</w:t>
            </w:r>
          </w:p>
        </w:tc>
      </w:tr>
      <w:tr w:rsidR="00FE36CD" w:rsidRPr="009C4175" w14:paraId="57512610" w14:textId="77777777" w:rsidTr="00311D07">
        <w:trPr>
          <w:trHeight w:val="283"/>
        </w:trPr>
        <w:tc>
          <w:tcPr>
            <w:tcW w:w="272" w:type="pct"/>
          </w:tcPr>
          <w:p w14:paraId="625EAE11" w14:textId="77777777" w:rsidR="00FE36CD" w:rsidRPr="009C4175" w:rsidRDefault="00FE36CD" w:rsidP="00311D07">
            <w:pPr>
              <w:jc w:val="center"/>
            </w:pPr>
            <w:r w:rsidRPr="009C4175">
              <w:t>4.</w:t>
            </w:r>
          </w:p>
        </w:tc>
        <w:tc>
          <w:tcPr>
            <w:tcW w:w="3936" w:type="pct"/>
            <w:gridSpan w:val="2"/>
          </w:tcPr>
          <w:p w14:paraId="6548A8D3" w14:textId="77777777" w:rsidR="00FE36CD" w:rsidRPr="009C4175" w:rsidRDefault="00FE36CD" w:rsidP="00311D07">
            <w:pPr>
              <w:jc w:val="both"/>
            </w:pPr>
            <w:r w:rsidRPr="006B03E3">
              <w:t>State the seven P’s in the marketing mix</w:t>
            </w:r>
            <w:r>
              <w:t>.</w:t>
            </w:r>
          </w:p>
        </w:tc>
        <w:tc>
          <w:tcPr>
            <w:tcW w:w="319" w:type="pct"/>
          </w:tcPr>
          <w:p w14:paraId="2F81A103" w14:textId="77777777" w:rsidR="00FE36CD" w:rsidRPr="009C4175" w:rsidRDefault="00FE36CD" w:rsidP="00311D07">
            <w:pPr>
              <w:jc w:val="center"/>
            </w:pPr>
            <w:r w:rsidRPr="009C4175">
              <w:t>CO2</w:t>
            </w:r>
          </w:p>
        </w:tc>
        <w:tc>
          <w:tcPr>
            <w:tcW w:w="256" w:type="pct"/>
          </w:tcPr>
          <w:p w14:paraId="1B0ABB52" w14:textId="77777777" w:rsidR="00FE36CD" w:rsidRPr="009C4175" w:rsidRDefault="00FE36CD" w:rsidP="00311D07">
            <w:pPr>
              <w:jc w:val="center"/>
            </w:pPr>
            <w:r w:rsidRPr="009C4175">
              <w:t>R</w:t>
            </w:r>
          </w:p>
        </w:tc>
        <w:tc>
          <w:tcPr>
            <w:tcW w:w="217" w:type="pct"/>
          </w:tcPr>
          <w:p w14:paraId="05C0FA5B" w14:textId="77777777" w:rsidR="00FE36CD" w:rsidRPr="009C4175" w:rsidRDefault="00FE36CD" w:rsidP="00311D07">
            <w:pPr>
              <w:jc w:val="center"/>
            </w:pPr>
            <w:r w:rsidRPr="009C4175">
              <w:t>1</w:t>
            </w:r>
          </w:p>
        </w:tc>
      </w:tr>
      <w:tr w:rsidR="00FE36CD" w:rsidRPr="009C4175" w14:paraId="012F8888" w14:textId="77777777" w:rsidTr="00311D07">
        <w:trPr>
          <w:trHeight w:val="283"/>
        </w:trPr>
        <w:tc>
          <w:tcPr>
            <w:tcW w:w="272" w:type="pct"/>
          </w:tcPr>
          <w:p w14:paraId="5F2E05B5" w14:textId="77777777" w:rsidR="00FE36CD" w:rsidRPr="009C4175" w:rsidRDefault="00FE36CD" w:rsidP="00311D07">
            <w:pPr>
              <w:jc w:val="center"/>
            </w:pPr>
            <w:r w:rsidRPr="009C4175">
              <w:t>5.</w:t>
            </w:r>
          </w:p>
        </w:tc>
        <w:tc>
          <w:tcPr>
            <w:tcW w:w="3936" w:type="pct"/>
            <w:gridSpan w:val="2"/>
          </w:tcPr>
          <w:p w14:paraId="039DDF0D" w14:textId="77777777" w:rsidR="00FE36CD" w:rsidRPr="009C4175" w:rsidRDefault="00FE36CD" w:rsidP="00311D07">
            <w:pPr>
              <w:pStyle w:val="Default"/>
              <w:jc w:val="both"/>
            </w:pPr>
            <w:r w:rsidRPr="006B03E3">
              <w:t>Describe the role of preventive maintenance in ensuring operational efficiency</w:t>
            </w:r>
            <w:r>
              <w:t>.</w:t>
            </w:r>
          </w:p>
        </w:tc>
        <w:tc>
          <w:tcPr>
            <w:tcW w:w="319" w:type="pct"/>
          </w:tcPr>
          <w:p w14:paraId="5A82B795" w14:textId="77777777" w:rsidR="00FE36CD" w:rsidRPr="009C4175" w:rsidRDefault="00FE36CD" w:rsidP="00311D07">
            <w:pPr>
              <w:jc w:val="center"/>
            </w:pPr>
            <w:r w:rsidRPr="009C4175">
              <w:t>CO3</w:t>
            </w:r>
          </w:p>
        </w:tc>
        <w:tc>
          <w:tcPr>
            <w:tcW w:w="256" w:type="pct"/>
          </w:tcPr>
          <w:p w14:paraId="63C9C25E" w14:textId="77777777" w:rsidR="00FE36CD" w:rsidRPr="009C4175" w:rsidRDefault="00FE36CD" w:rsidP="00311D07">
            <w:pPr>
              <w:jc w:val="center"/>
            </w:pPr>
            <w:r w:rsidRPr="009C4175">
              <w:t>U</w:t>
            </w:r>
          </w:p>
        </w:tc>
        <w:tc>
          <w:tcPr>
            <w:tcW w:w="217" w:type="pct"/>
          </w:tcPr>
          <w:p w14:paraId="4E3277EC" w14:textId="77777777" w:rsidR="00FE36CD" w:rsidRPr="009C4175" w:rsidRDefault="00FE36CD" w:rsidP="00311D07">
            <w:pPr>
              <w:jc w:val="center"/>
            </w:pPr>
            <w:r w:rsidRPr="009C4175">
              <w:t>1</w:t>
            </w:r>
          </w:p>
        </w:tc>
      </w:tr>
      <w:tr w:rsidR="00FE36CD" w:rsidRPr="009C4175" w14:paraId="5110E1ED" w14:textId="77777777" w:rsidTr="00311D07">
        <w:trPr>
          <w:trHeight w:val="283"/>
        </w:trPr>
        <w:tc>
          <w:tcPr>
            <w:tcW w:w="272" w:type="pct"/>
          </w:tcPr>
          <w:p w14:paraId="17957D2F" w14:textId="77777777" w:rsidR="00FE36CD" w:rsidRPr="009C4175" w:rsidRDefault="00FE36CD" w:rsidP="00311D07">
            <w:pPr>
              <w:jc w:val="center"/>
            </w:pPr>
            <w:r w:rsidRPr="009C4175">
              <w:t>6.</w:t>
            </w:r>
          </w:p>
        </w:tc>
        <w:tc>
          <w:tcPr>
            <w:tcW w:w="3936" w:type="pct"/>
            <w:gridSpan w:val="2"/>
          </w:tcPr>
          <w:p w14:paraId="5CF03B41" w14:textId="77777777" w:rsidR="00FE36CD" w:rsidRPr="009C4175" w:rsidRDefault="00FE36CD" w:rsidP="00311D07">
            <w:pPr>
              <w:jc w:val="both"/>
            </w:pPr>
            <w:r>
              <w:t>Give</w:t>
            </w:r>
            <w:r w:rsidRPr="00B50E2F">
              <w:t xml:space="preserve"> one example of indirect cost in cost-benefit analysis</w:t>
            </w:r>
            <w:r>
              <w:t>.</w:t>
            </w:r>
          </w:p>
        </w:tc>
        <w:tc>
          <w:tcPr>
            <w:tcW w:w="319" w:type="pct"/>
          </w:tcPr>
          <w:p w14:paraId="071E2763" w14:textId="77777777" w:rsidR="00FE36CD" w:rsidRPr="009C4175" w:rsidRDefault="00FE36CD" w:rsidP="00311D07">
            <w:pPr>
              <w:jc w:val="center"/>
            </w:pPr>
            <w:r w:rsidRPr="009C4175">
              <w:t>CO3</w:t>
            </w:r>
          </w:p>
        </w:tc>
        <w:tc>
          <w:tcPr>
            <w:tcW w:w="256" w:type="pct"/>
          </w:tcPr>
          <w:p w14:paraId="2AD9B903" w14:textId="77777777" w:rsidR="00FE36CD" w:rsidRPr="009C4175" w:rsidRDefault="00FE36CD" w:rsidP="00311D07">
            <w:pPr>
              <w:jc w:val="center"/>
            </w:pPr>
            <w:r w:rsidRPr="009C4175">
              <w:t>R</w:t>
            </w:r>
          </w:p>
        </w:tc>
        <w:tc>
          <w:tcPr>
            <w:tcW w:w="217" w:type="pct"/>
          </w:tcPr>
          <w:p w14:paraId="7D9B7CD5" w14:textId="77777777" w:rsidR="00FE36CD" w:rsidRPr="009C4175" w:rsidRDefault="00FE36CD" w:rsidP="00311D07">
            <w:pPr>
              <w:jc w:val="center"/>
            </w:pPr>
            <w:r w:rsidRPr="009C4175">
              <w:t>1</w:t>
            </w:r>
          </w:p>
        </w:tc>
      </w:tr>
      <w:tr w:rsidR="00FE36CD" w:rsidRPr="009C4175" w14:paraId="5A6CDEF8" w14:textId="77777777" w:rsidTr="00311D07">
        <w:trPr>
          <w:trHeight w:val="283"/>
        </w:trPr>
        <w:tc>
          <w:tcPr>
            <w:tcW w:w="272" w:type="pct"/>
          </w:tcPr>
          <w:p w14:paraId="0FB82654" w14:textId="77777777" w:rsidR="00FE36CD" w:rsidRPr="009C4175" w:rsidRDefault="00FE36CD" w:rsidP="00311D07">
            <w:pPr>
              <w:jc w:val="center"/>
            </w:pPr>
            <w:r w:rsidRPr="009C4175">
              <w:t>7.</w:t>
            </w:r>
          </w:p>
        </w:tc>
        <w:tc>
          <w:tcPr>
            <w:tcW w:w="3936" w:type="pct"/>
            <w:gridSpan w:val="2"/>
          </w:tcPr>
          <w:p w14:paraId="26A32734" w14:textId="77777777" w:rsidR="00FE36CD" w:rsidRPr="009C4175" w:rsidRDefault="00FE36CD" w:rsidP="00311D07">
            <w:pPr>
              <w:pStyle w:val="ListParagraph"/>
              <w:ind w:left="0"/>
              <w:jc w:val="both"/>
              <w:rPr>
                <w:noProof/>
                <w:lang w:eastAsia="zh-TW"/>
              </w:rPr>
            </w:pPr>
            <w:r>
              <w:rPr>
                <w:noProof/>
                <w:lang w:eastAsia="zh-TW"/>
              </w:rPr>
              <w:t xml:space="preserve">Distinguish between </w:t>
            </w:r>
            <w:r w:rsidRPr="00B50E2F">
              <w:rPr>
                <w:noProof/>
                <w:lang w:eastAsia="zh-TW"/>
              </w:rPr>
              <w:t xml:space="preserve">batch production </w:t>
            </w:r>
            <w:r>
              <w:rPr>
                <w:noProof/>
                <w:lang w:eastAsia="zh-TW"/>
              </w:rPr>
              <w:t xml:space="preserve">and </w:t>
            </w:r>
            <w:r w:rsidRPr="00B50E2F">
              <w:rPr>
                <w:noProof/>
                <w:lang w:eastAsia="zh-TW"/>
              </w:rPr>
              <w:t>mass production</w:t>
            </w:r>
            <w:r>
              <w:rPr>
                <w:noProof/>
                <w:lang w:eastAsia="zh-TW"/>
              </w:rPr>
              <w:t>.</w:t>
            </w:r>
          </w:p>
        </w:tc>
        <w:tc>
          <w:tcPr>
            <w:tcW w:w="319" w:type="pct"/>
          </w:tcPr>
          <w:p w14:paraId="5C23C2B1" w14:textId="77777777" w:rsidR="00FE36CD" w:rsidRPr="009C4175" w:rsidRDefault="00FE36CD" w:rsidP="00311D07">
            <w:pPr>
              <w:jc w:val="center"/>
            </w:pPr>
            <w:r w:rsidRPr="009C4175">
              <w:t>CO4</w:t>
            </w:r>
          </w:p>
        </w:tc>
        <w:tc>
          <w:tcPr>
            <w:tcW w:w="256" w:type="pct"/>
          </w:tcPr>
          <w:p w14:paraId="62F0E11B" w14:textId="77777777" w:rsidR="00FE36CD" w:rsidRPr="009C4175" w:rsidRDefault="00FE36CD" w:rsidP="00311D07">
            <w:pPr>
              <w:jc w:val="center"/>
            </w:pPr>
            <w:r w:rsidRPr="009C4175">
              <w:t>U</w:t>
            </w:r>
          </w:p>
        </w:tc>
        <w:tc>
          <w:tcPr>
            <w:tcW w:w="217" w:type="pct"/>
          </w:tcPr>
          <w:p w14:paraId="4DF8BCB9" w14:textId="77777777" w:rsidR="00FE36CD" w:rsidRPr="009C4175" w:rsidRDefault="00FE36CD" w:rsidP="00311D07">
            <w:pPr>
              <w:jc w:val="center"/>
            </w:pPr>
            <w:r w:rsidRPr="009C4175">
              <w:t>1</w:t>
            </w:r>
          </w:p>
        </w:tc>
      </w:tr>
      <w:tr w:rsidR="00FE36CD" w:rsidRPr="009C4175" w14:paraId="5A1C3A27" w14:textId="77777777" w:rsidTr="00311D07">
        <w:trPr>
          <w:trHeight w:val="283"/>
        </w:trPr>
        <w:tc>
          <w:tcPr>
            <w:tcW w:w="272" w:type="pct"/>
          </w:tcPr>
          <w:p w14:paraId="1DB2C12A" w14:textId="77777777" w:rsidR="00FE36CD" w:rsidRPr="009C4175" w:rsidRDefault="00FE36CD" w:rsidP="00311D07">
            <w:pPr>
              <w:jc w:val="center"/>
            </w:pPr>
            <w:r w:rsidRPr="009C4175">
              <w:t>8.</w:t>
            </w:r>
          </w:p>
        </w:tc>
        <w:tc>
          <w:tcPr>
            <w:tcW w:w="3936" w:type="pct"/>
            <w:gridSpan w:val="2"/>
          </w:tcPr>
          <w:p w14:paraId="6DA91F67" w14:textId="77777777" w:rsidR="00FE36CD" w:rsidRPr="009C4175" w:rsidRDefault="00FE36CD" w:rsidP="00311D07">
            <w:pPr>
              <w:jc w:val="both"/>
              <w:rPr>
                <w:b/>
                <w:bCs/>
              </w:rPr>
            </w:pPr>
            <w:r w:rsidRPr="00410C07">
              <w:rPr>
                <w:lang w:val="en-IN"/>
              </w:rPr>
              <w:t>Name one method of land valuation</w:t>
            </w:r>
            <w:r>
              <w:rPr>
                <w:lang w:val="en-IN"/>
              </w:rPr>
              <w:t>.</w:t>
            </w:r>
          </w:p>
        </w:tc>
        <w:tc>
          <w:tcPr>
            <w:tcW w:w="319" w:type="pct"/>
          </w:tcPr>
          <w:p w14:paraId="0C26A6A3" w14:textId="77777777" w:rsidR="00FE36CD" w:rsidRPr="009C4175" w:rsidRDefault="00FE36CD" w:rsidP="00311D07">
            <w:pPr>
              <w:jc w:val="center"/>
            </w:pPr>
            <w:r w:rsidRPr="009C4175">
              <w:t>CO4</w:t>
            </w:r>
          </w:p>
        </w:tc>
        <w:tc>
          <w:tcPr>
            <w:tcW w:w="256" w:type="pct"/>
          </w:tcPr>
          <w:p w14:paraId="41D36433" w14:textId="77777777" w:rsidR="00FE36CD" w:rsidRPr="009C4175" w:rsidRDefault="00FE36CD" w:rsidP="00311D07">
            <w:pPr>
              <w:jc w:val="center"/>
            </w:pPr>
            <w:r w:rsidRPr="009C4175">
              <w:t>R</w:t>
            </w:r>
          </w:p>
        </w:tc>
        <w:tc>
          <w:tcPr>
            <w:tcW w:w="217" w:type="pct"/>
          </w:tcPr>
          <w:p w14:paraId="65B7E014" w14:textId="77777777" w:rsidR="00FE36CD" w:rsidRPr="009C4175" w:rsidRDefault="00FE36CD" w:rsidP="00311D07">
            <w:pPr>
              <w:jc w:val="center"/>
            </w:pPr>
            <w:r w:rsidRPr="009C4175">
              <w:t>1</w:t>
            </w:r>
          </w:p>
        </w:tc>
      </w:tr>
      <w:tr w:rsidR="00FE36CD" w:rsidRPr="009C4175" w14:paraId="51240E0B" w14:textId="77777777" w:rsidTr="00311D07">
        <w:trPr>
          <w:trHeight w:val="283"/>
        </w:trPr>
        <w:tc>
          <w:tcPr>
            <w:tcW w:w="272" w:type="pct"/>
          </w:tcPr>
          <w:p w14:paraId="07EFD0AC" w14:textId="77777777" w:rsidR="00FE36CD" w:rsidRPr="009C4175" w:rsidRDefault="00FE36CD" w:rsidP="00311D07">
            <w:pPr>
              <w:jc w:val="center"/>
            </w:pPr>
            <w:r w:rsidRPr="009C4175">
              <w:t>9.</w:t>
            </w:r>
          </w:p>
        </w:tc>
        <w:tc>
          <w:tcPr>
            <w:tcW w:w="3936" w:type="pct"/>
            <w:gridSpan w:val="2"/>
          </w:tcPr>
          <w:p w14:paraId="16251C8C" w14:textId="77777777" w:rsidR="00FE36CD" w:rsidRPr="009C4175" w:rsidRDefault="00FE36CD" w:rsidP="00311D07">
            <w:pPr>
              <w:pStyle w:val="ListParagraph"/>
              <w:ind w:left="0"/>
              <w:jc w:val="both"/>
              <w:rPr>
                <w:noProof/>
                <w:lang w:eastAsia="zh-TW"/>
              </w:rPr>
            </w:pPr>
            <w:r w:rsidRPr="00410C07">
              <w:rPr>
                <w:noProof/>
                <w:lang w:eastAsia="zh-TW"/>
              </w:rPr>
              <w:t>Identify one type of feasibility study that evaluates economic benefits</w:t>
            </w:r>
            <w:r>
              <w:rPr>
                <w:noProof/>
                <w:lang w:eastAsia="zh-TW"/>
              </w:rPr>
              <w:t>.</w:t>
            </w:r>
          </w:p>
        </w:tc>
        <w:tc>
          <w:tcPr>
            <w:tcW w:w="319" w:type="pct"/>
          </w:tcPr>
          <w:p w14:paraId="28C4D3F8" w14:textId="77777777" w:rsidR="00FE36CD" w:rsidRPr="009C4175" w:rsidRDefault="00FE36CD" w:rsidP="00311D07">
            <w:pPr>
              <w:jc w:val="center"/>
            </w:pPr>
            <w:r w:rsidRPr="009C4175">
              <w:t>CO5</w:t>
            </w:r>
          </w:p>
        </w:tc>
        <w:tc>
          <w:tcPr>
            <w:tcW w:w="256" w:type="pct"/>
          </w:tcPr>
          <w:p w14:paraId="220491E9" w14:textId="77777777" w:rsidR="00FE36CD" w:rsidRPr="009C4175" w:rsidRDefault="00FE36CD" w:rsidP="00311D07">
            <w:pPr>
              <w:jc w:val="center"/>
            </w:pPr>
            <w:r w:rsidRPr="009C4175">
              <w:t>U</w:t>
            </w:r>
          </w:p>
        </w:tc>
        <w:tc>
          <w:tcPr>
            <w:tcW w:w="217" w:type="pct"/>
          </w:tcPr>
          <w:p w14:paraId="245E4FB1" w14:textId="77777777" w:rsidR="00FE36CD" w:rsidRPr="009C4175" w:rsidRDefault="00FE36CD" w:rsidP="00311D07">
            <w:pPr>
              <w:jc w:val="center"/>
            </w:pPr>
            <w:r w:rsidRPr="009C4175">
              <w:t>1</w:t>
            </w:r>
          </w:p>
        </w:tc>
      </w:tr>
      <w:tr w:rsidR="00FE36CD" w:rsidRPr="009C4175" w14:paraId="1047A3D5" w14:textId="77777777" w:rsidTr="00311D07">
        <w:trPr>
          <w:trHeight w:val="283"/>
        </w:trPr>
        <w:tc>
          <w:tcPr>
            <w:tcW w:w="272" w:type="pct"/>
          </w:tcPr>
          <w:p w14:paraId="6F3BA68B" w14:textId="77777777" w:rsidR="00FE36CD" w:rsidRPr="009C4175" w:rsidRDefault="00FE36CD" w:rsidP="00311D07">
            <w:pPr>
              <w:jc w:val="center"/>
            </w:pPr>
            <w:r w:rsidRPr="009C4175">
              <w:t>10.</w:t>
            </w:r>
          </w:p>
        </w:tc>
        <w:tc>
          <w:tcPr>
            <w:tcW w:w="3936" w:type="pct"/>
            <w:gridSpan w:val="2"/>
          </w:tcPr>
          <w:p w14:paraId="5E710793" w14:textId="77777777" w:rsidR="00FE36CD" w:rsidRPr="001E286E" w:rsidRDefault="00FE36CD" w:rsidP="00311D07">
            <w:pPr>
              <w:jc w:val="both"/>
              <w:rPr>
                <w:vanish/>
                <w:lang w:val="en-IN"/>
              </w:rPr>
            </w:pPr>
            <w:r>
              <w:rPr>
                <w:lang w:val="en-IN"/>
              </w:rPr>
              <w:t xml:space="preserve">List three Indian startup unicorn.  </w:t>
            </w:r>
          </w:p>
          <w:p w14:paraId="313C6D97" w14:textId="77777777" w:rsidR="00FE36CD" w:rsidRPr="009C4175" w:rsidRDefault="00FE36CD" w:rsidP="00311D07">
            <w:pPr>
              <w:jc w:val="both"/>
            </w:pPr>
          </w:p>
        </w:tc>
        <w:tc>
          <w:tcPr>
            <w:tcW w:w="319" w:type="pct"/>
          </w:tcPr>
          <w:p w14:paraId="764515DD" w14:textId="77777777" w:rsidR="00FE36CD" w:rsidRPr="009C4175" w:rsidRDefault="00FE36CD" w:rsidP="00311D07">
            <w:pPr>
              <w:jc w:val="center"/>
            </w:pPr>
            <w:r w:rsidRPr="009C4175">
              <w:t>CO6</w:t>
            </w:r>
          </w:p>
        </w:tc>
        <w:tc>
          <w:tcPr>
            <w:tcW w:w="256" w:type="pct"/>
          </w:tcPr>
          <w:p w14:paraId="5364C196" w14:textId="77777777" w:rsidR="00FE36CD" w:rsidRPr="009C4175" w:rsidRDefault="00FE36CD" w:rsidP="00311D07">
            <w:r>
              <w:t xml:space="preserve"> A</w:t>
            </w:r>
          </w:p>
        </w:tc>
        <w:tc>
          <w:tcPr>
            <w:tcW w:w="217" w:type="pct"/>
          </w:tcPr>
          <w:p w14:paraId="5B636C89" w14:textId="77777777" w:rsidR="00FE36CD" w:rsidRPr="009C4175" w:rsidRDefault="00FE36CD" w:rsidP="00311D07">
            <w:pPr>
              <w:jc w:val="center"/>
            </w:pPr>
            <w:r w:rsidRPr="009C4175">
              <w:t>1</w:t>
            </w:r>
          </w:p>
        </w:tc>
      </w:tr>
      <w:tr w:rsidR="00FE36CD" w:rsidRPr="009C4175" w14:paraId="61A3CD48" w14:textId="77777777" w:rsidTr="00311D07">
        <w:trPr>
          <w:trHeight w:val="552"/>
        </w:trPr>
        <w:tc>
          <w:tcPr>
            <w:tcW w:w="5000" w:type="pct"/>
            <w:gridSpan w:val="6"/>
            <w:vAlign w:val="center"/>
          </w:tcPr>
          <w:p w14:paraId="2764D09D" w14:textId="77777777" w:rsidR="00FE36CD" w:rsidRPr="009C4175" w:rsidRDefault="00FE36CD" w:rsidP="00311D07">
            <w:pPr>
              <w:jc w:val="center"/>
              <w:rPr>
                <w:b/>
              </w:rPr>
            </w:pPr>
            <w:r w:rsidRPr="009C4175">
              <w:rPr>
                <w:b/>
              </w:rPr>
              <w:t>PART – B (6 X 3 = 18 MARKS)</w:t>
            </w:r>
          </w:p>
        </w:tc>
      </w:tr>
      <w:tr w:rsidR="00FE36CD" w:rsidRPr="009C4175" w14:paraId="30DD7D0D" w14:textId="77777777" w:rsidTr="00311D07">
        <w:trPr>
          <w:trHeight w:val="283"/>
        </w:trPr>
        <w:tc>
          <w:tcPr>
            <w:tcW w:w="272" w:type="pct"/>
          </w:tcPr>
          <w:p w14:paraId="6407307A" w14:textId="77777777" w:rsidR="00FE36CD" w:rsidRPr="009C4175" w:rsidRDefault="00FE36CD" w:rsidP="00311D07">
            <w:pPr>
              <w:pStyle w:val="NoSpacing"/>
              <w:jc w:val="center"/>
            </w:pPr>
            <w:r w:rsidRPr="009C4175">
              <w:t>11.</w:t>
            </w:r>
          </w:p>
        </w:tc>
        <w:tc>
          <w:tcPr>
            <w:tcW w:w="3936" w:type="pct"/>
            <w:gridSpan w:val="2"/>
          </w:tcPr>
          <w:p w14:paraId="02DB92B0" w14:textId="77777777" w:rsidR="00FE36CD" w:rsidRPr="009C4175" w:rsidRDefault="00FE36CD" w:rsidP="00311D07">
            <w:pPr>
              <w:pStyle w:val="NoSpacing"/>
              <w:jc w:val="both"/>
            </w:pPr>
            <w:r>
              <w:t>Describe essential financial skills young adults should have when entering the business world.</w:t>
            </w:r>
          </w:p>
        </w:tc>
        <w:tc>
          <w:tcPr>
            <w:tcW w:w="319" w:type="pct"/>
          </w:tcPr>
          <w:p w14:paraId="3C971FA9" w14:textId="77777777" w:rsidR="00FE36CD" w:rsidRPr="009C4175" w:rsidRDefault="00FE36CD" w:rsidP="00311D07">
            <w:pPr>
              <w:pStyle w:val="NoSpacing"/>
              <w:jc w:val="center"/>
            </w:pPr>
            <w:r w:rsidRPr="009C4175">
              <w:t>CO1</w:t>
            </w:r>
          </w:p>
        </w:tc>
        <w:tc>
          <w:tcPr>
            <w:tcW w:w="256" w:type="pct"/>
          </w:tcPr>
          <w:p w14:paraId="0CA6794E" w14:textId="77777777" w:rsidR="00FE36CD" w:rsidRPr="009C4175" w:rsidRDefault="00FE36CD" w:rsidP="00311D07">
            <w:pPr>
              <w:pStyle w:val="NoSpacing"/>
              <w:jc w:val="center"/>
            </w:pPr>
            <w:r>
              <w:t>U</w:t>
            </w:r>
          </w:p>
        </w:tc>
        <w:tc>
          <w:tcPr>
            <w:tcW w:w="217" w:type="pct"/>
          </w:tcPr>
          <w:p w14:paraId="698866D2" w14:textId="77777777" w:rsidR="00FE36CD" w:rsidRPr="009C4175" w:rsidRDefault="00FE36CD" w:rsidP="00311D07">
            <w:pPr>
              <w:pStyle w:val="NoSpacing"/>
              <w:jc w:val="center"/>
            </w:pPr>
            <w:r w:rsidRPr="009C4175">
              <w:t>3</w:t>
            </w:r>
          </w:p>
        </w:tc>
      </w:tr>
      <w:tr w:rsidR="00FE36CD" w:rsidRPr="009C4175" w14:paraId="21FDD6F6" w14:textId="77777777" w:rsidTr="00311D07">
        <w:trPr>
          <w:trHeight w:val="283"/>
        </w:trPr>
        <w:tc>
          <w:tcPr>
            <w:tcW w:w="272" w:type="pct"/>
          </w:tcPr>
          <w:p w14:paraId="3C1331BE" w14:textId="77777777" w:rsidR="00FE36CD" w:rsidRPr="009C4175" w:rsidRDefault="00FE36CD" w:rsidP="00311D07">
            <w:pPr>
              <w:pStyle w:val="NoSpacing"/>
              <w:jc w:val="center"/>
            </w:pPr>
            <w:r w:rsidRPr="009C4175">
              <w:t>12.</w:t>
            </w:r>
          </w:p>
        </w:tc>
        <w:tc>
          <w:tcPr>
            <w:tcW w:w="3936" w:type="pct"/>
            <w:gridSpan w:val="2"/>
          </w:tcPr>
          <w:p w14:paraId="47680D94" w14:textId="77777777" w:rsidR="00FE36CD" w:rsidRPr="009C4175" w:rsidRDefault="00FE36CD" w:rsidP="00311D07">
            <w:pPr>
              <w:pStyle w:val="NoSpacing"/>
              <w:jc w:val="both"/>
            </w:pPr>
            <w:r>
              <w:t>Describe how customer behavior can be segmented using demographic factors.</w:t>
            </w:r>
          </w:p>
        </w:tc>
        <w:tc>
          <w:tcPr>
            <w:tcW w:w="319" w:type="pct"/>
          </w:tcPr>
          <w:p w14:paraId="7DDDD282" w14:textId="77777777" w:rsidR="00FE36CD" w:rsidRPr="009C4175" w:rsidRDefault="00FE36CD" w:rsidP="00311D07">
            <w:pPr>
              <w:pStyle w:val="NoSpacing"/>
              <w:jc w:val="center"/>
            </w:pPr>
            <w:r w:rsidRPr="009C4175">
              <w:t>CO2</w:t>
            </w:r>
          </w:p>
        </w:tc>
        <w:tc>
          <w:tcPr>
            <w:tcW w:w="256" w:type="pct"/>
          </w:tcPr>
          <w:p w14:paraId="41E1CD12" w14:textId="77777777" w:rsidR="00FE36CD" w:rsidRPr="009C4175" w:rsidRDefault="00FE36CD" w:rsidP="00311D07">
            <w:pPr>
              <w:pStyle w:val="NoSpacing"/>
              <w:jc w:val="center"/>
            </w:pPr>
            <w:r w:rsidRPr="009C4175">
              <w:t>U</w:t>
            </w:r>
          </w:p>
        </w:tc>
        <w:tc>
          <w:tcPr>
            <w:tcW w:w="217" w:type="pct"/>
          </w:tcPr>
          <w:p w14:paraId="0E851185" w14:textId="77777777" w:rsidR="00FE36CD" w:rsidRPr="009C4175" w:rsidRDefault="00FE36CD" w:rsidP="00311D07">
            <w:pPr>
              <w:pStyle w:val="NoSpacing"/>
              <w:jc w:val="center"/>
            </w:pPr>
            <w:r w:rsidRPr="009C4175">
              <w:t>3</w:t>
            </w:r>
          </w:p>
        </w:tc>
      </w:tr>
      <w:tr w:rsidR="00FE36CD" w:rsidRPr="009C4175" w14:paraId="50EDFAE8" w14:textId="77777777" w:rsidTr="00311D07">
        <w:trPr>
          <w:trHeight w:val="283"/>
        </w:trPr>
        <w:tc>
          <w:tcPr>
            <w:tcW w:w="272" w:type="pct"/>
          </w:tcPr>
          <w:p w14:paraId="222C6553" w14:textId="77777777" w:rsidR="00FE36CD" w:rsidRPr="009C4175" w:rsidRDefault="00FE36CD" w:rsidP="00311D07">
            <w:pPr>
              <w:pStyle w:val="NoSpacing"/>
              <w:jc w:val="center"/>
            </w:pPr>
            <w:r w:rsidRPr="009C4175">
              <w:t>13.</w:t>
            </w:r>
          </w:p>
        </w:tc>
        <w:tc>
          <w:tcPr>
            <w:tcW w:w="3936" w:type="pct"/>
            <w:gridSpan w:val="2"/>
          </w:tcPr>
          <w:p w14:paraId="1C37DF58" w14:textId="77777777" w:rsidR="00FE36CD" w:rsidRPr="009C4175" w:rsidRDefault="00FE36CD" w:rsidP="00311D07">
            <w:pPr>
              <w:pStyle w:val="NoSpacing"/>
              <w:jc w:val="both"/>
            </w:pPr>
            <w:r>
              <w:t>Analyze the impact of high production costs on the supply of goods.</w:t>
            </w:r>
          </w:p>
        </w:tc>
        <w:tc>
          <w:tcPr>
            <w:tcW w:w="319" w:type="pct"/>
          </w:tcPr>
          <w:p w14:paraId="268003AB" w14:textId="77777777" w:rsidR="00FE36CD" w:rsidRPr="009C4175" w:rsidRDefault="00FE36CD" w:rsidP="00311D07">
            <w:pPr>
              <w:pStyle w:val="NoSpacing"/>
              <w:jc w:val="center"/>
            </w:pPr>
            <w:r w:rsidRPr="009C4175">
              <w:t>CO3</w:t>
            </w:r>
          </w:p>
        </w:tc>
        <w:tc>
          <w:tcPr>
            <w:tcW w:w="256" w:type="pct"/>
          </w:tcPr>
          <w:p w14:paraId="181982A7" w14:textId="77777777" w:rsidR="00FE36CD" w:rsidRPr="009C4175" w:rsidRDefault="00FE36CD" w:rsidP="00311D07">
            <w:pPr>
              <w:pStyle w:val="NoSpacing"/>
              <w:jc w:val="center"/>
            </w:pPr>
            <w:r w:rsidRPr="009C4175">
              <w:t>An</w:t>
            </w:r>
          </w:p>
        </w:tc>
        <w:tc>
          <w:tcPr>
            <w:tcW w:w="217" w:type="pct"/>
          </w:tcPr>
          <w:p w14:paraId="25B5F7BE" w14:textId="77777777" w:rsidR="00FE36CD" w:rsidRPr="009C4175" w:rsidRDefault="00FE36CD" w:rsidP="00311D07">
            <w:pPr>
              <w:pStyle w:val="NoSpacing"/>
              <w:jc w:val="center"/>
            </w:pPr>
            <w:r w:rsidRPr="009C4175">
              <w:t>3</w:t>
            </w:r>
          </w:p>
        </w:tc>
      </w:tr>
      <w:tr w:rsidR="00FE36CD" w:rsidRPr="009C4175" w14:paraId="2AAACB7E" w14:textId="77777777" w:rsidTr="00311D07">
        <w:trPr>
          <w:trHeight w:val="283"/>
        </w:trPr>
        <w:tc>
          <w:tcPr>
            <w:tcW w:w="272" w:type="pct"/>
          </w:tcPr>
          <w:p w14:paraId="54BF69AD" w14:textId="77777777" w:rsidR="00FE36CD" w:rsidRPr="009C4175" w:rsidRDefault="00FE36CD" w:rsidP="00311D07">
            <w:pPr>
              <w:pStyle w:val="NoSpacing"/>
              <w:jc w:val="center"/>
            </w:pPr>
            <w:r w:rsidRPr="009C4175">
              <w:t>14.</w:t>
            </w:r>
          </w:p>
        </w:tc>
        <w:tc>
          <w:tcPr>
            <w:tcW w:w="3936" w:type="pct"/>
            <w:gridSpan w:val="2"/>
          </w:tcPr>
          <w:p w14:paraId="4E45F20E" w14:textId="77777777" w:rsidR="00FE36CD" w:rsidRPr="009C4175" w:rsidRDefault="00FE36CD" w:rsidP="00311D07">
            <w:pPr>
              <w:pStyle w:val="NoSpacing"/>
              <w:jc w:val="both"/>
            </w:pPr>
            <w:r>
              <w:t>Summarize the importance of noncurrent assets to a company's long-term stability.</w:t>
            </w:r>
          </w:p>
        </w:tc>
        <w:tc>
          <w:tcPr>
            <w:tcW w:w="319" w:type="pct"/>
          </w:tcPr>
          <w:p w14:paraId="6C63E59D" w14:textId="77777777" w:rsidR="00FE36CD" w:rsidRPr="009C4175" w:rsidRDefault="00FE36CD" w:rsidP="00311D07">
            <w:pPr>
              <w:pStyle w:val="NoSpacing"/>
              <w:jc w:val="center"/>
            </w:pPr>
            <w:r w:rsidRPr="009C4175">
              <w:t>CO4</w:t>
            </w:r>
          </w:p>
        </w:tc>
        <w:tc>
          <w:tcPr>
            <w:tcW w:w="256" w:type="pct"/>
          </w:tcPr>
          <w:p w14:paraId="4F6CB2C4" w14:textId="77777777" w:rsidR="00FE36CD" w:rsidRPr="009C4175" w:rsidRDefault="00FE36CD" w:rsidP="00311D07">
            <w:pPr>
              <w:pStyle w:val="NoSpacing"/>
              <w:jc w:val="center"/>
            </w:pPr>
            <w:r>
              <w:t>U</w:t>
            </w:r>
          </w:p>
        </w:tc>
        <w:tc>
          <w:tcPr>
            <w:tcW w:w="217" w:type="pct"/>
          </w:tcPr>
          <w:p w14:paraId="1812F76D" w14:textId="77777777" w:rsidR="00FE36CD" w:rsidRPr="009C4175" w:rsidRDefault="00FE36CD" w:rsidP="00311D07">
            <w:pPr>
              <w:pStyle w:val="NoSpacing"/>
              <w:jc w:val="center"/>
            </w:pPr>
            <w:r w:rsidRPr="009C4175">
              <w:t>3</w:t>
            </w:r>
          </w:p>
        </w:tc>
      </w:tr>
      <w:tr w:rsidR="00FE36CD" w:rsidRPr="009C4175" w14:paraId="30B4ED65" w14:textId="77777777" w:rsidTr="00311D07">
        <w:trPr>
          <w:trHeight w:val="283"/>
        </w:trPr>
        <w:tc>
          <w:tcPr>
            <w:tcW w:w="272" w:type="pct"/>
          </w:tcPr>
          <w:p w14:paraId="754D71C5" w14:textId="77777777" w:rsidR="00FE36CD" w:rsidRPr="009C4175" w:rsidRDefault="00FE36CD" w:rsidP="00311D07">
            <w:pPr>
              <w:pStyle w:val="NoSpacing"/>
              <w:jc w:val="center"/>
            </w:pPr>
            <w:r w:rsidRPr="009C4175">
              <w:t>15.</w:t>
            </w:r>
          </w:p>
        </w:tc>
        <w:tc>
          <w:tcPr>
            <w:tcW w:w="3936" w:type="pct"/>
            <w:gridSpan w:val="2"/>
          </w:tcPr>
          <w:p w14:paraId="371279F8" w14:textId="77777777" w:rsidR="00FE36CD" w:rsidRPr="009C4175" w:rsidRDefault="00FE36CD" w:rsidP="00311D07">
            <w:pPr>
              <w:pStyle w:val="NoSpacing"/>
              <w:jc w:val="both"/>
            </w:pPr>
            <w:r>
              <w:t>Describe how the technical feasibility studies enhance product success.</w:t>
            </w:r>
          </w:p>
        </w:tc>
        <w:tc>
          <w:tcPr>
            <w:tcW w:w="319" w:type="pct"/>
          </w:tcPr>
          <w:p w14:paraId="5ADDEC0B" w14:textId="77777777" w:rsidR="00FE36CD" w:rsidRPr="009C4175" w:rsidRDefault="00FE36CD" w:rsidP="00311D07">
            <w:pPr>
              <w:pStyle w:val="NoSpacing"/>
              <w:jc w:val="center"/>
            </w:pPr>
            <w:r w:rsidRPr="009C4175">
              <w:t>CO5</w:t>
            </w:r>
          </w:p>
        </w:tc>
        <w:tc>
          <w:tcPr>
            <w:tcW w:w="256" w:type="pct"/>
          </w:tcPr>
          <w:p w14:paraId="0EB550BE" w14:textId="77777777" w:rsidR="00FE36CD" w:rsidRPr="009C4175" w:rsidRDefault="00FE36CD" w:rsidP="00311D07">
            <w:pPr>
              <w:pStyle w:val="NoSpacing"/>
              <w:jc w:val="center"/>
            </w:pPr>
            <w:r>
              <w:t>R</w:t>
            </w:r>
          </w:p>
        </w:tc>
        <w:tc>
          <w:tcPr>
            <w:tcW w:w="217" w:type="pct"/>
          </w:tcPr>
          <w:p w14:paraId="5CE74E55" w14:textId="77777777" w:rsidR="00FE36CD" w:rsidRPr="009C4175" w:rsidRDefault="00FE36CD" w:rsidP="00311D07">
            <w:pPr>
              <w:pStyle w:val="NoSpacing"/>
              <w:jc w:val="center"/>
            </w:pPr>
            <w:r w:rsidRPr="009C4175">
              <w:t>3</w:t>
            </w:r>
          </w:p>
        </w:tc>
      </w:tr>
      <w:tr w:rsidR="00FE36CD" w:rsidRPr="009C4175" w14:paraId="5D26679A" w14:textId="77777777" w:rsidTr="00311D07">
        <w:trPr>
          <w:trHeight w:val="283"/>
        </w:trPr>
        <w:tc>
          <w:tcPr>
            <w:tcW w:w="272" w:type="pct"/>
          </w:tcPr>
          <w:p w14:paraId="2803FF5A" w14:textId="77777777" w:rsidR="00FE36CD" w:rsidRPr="009C4175" w:rsidRDefault="00FE36CD" w:rsidP="00311D07">
            <w:pPr>
              <w:pStyle w:val="NoSpacing"/>
              <w:jc w:val="center"/>
            </w:pPr>
            <w:r w:rsidRPr="009C4175">
              <w:t>16.</w:t>
            </w:r>
          </w:p>
        </w:tc>
        <w:tc>
          <w:tcPr>
            <w:tcW w:w="3936" w:type="pct"/>
            <w:gridSpan w:val="2"/>
          </w:tcPr>
          <w:p w14:paraId="3C67FA5C" w14:textId="77777777" w:rsidR="00FE36CD" w:rsidRPr="009C4175" w:rsidRDefault="00FE36CD" w:rsidP="00311D07">
            <w:pPr>
              <w:pStyle w:val="NoSpacing"/>
              <w:jc w:val="both"/>
            </w:pPr>
            <w:r>
              <w:t xml:space="preserve">Summarize </w:t>
            </w:r>
            <w:r w:rsidRPr="001E286E">
              <w:t>the role of innovation in the success and failure of startups</w:t>
            </w:r>
            <w:r>
              <w:t>.</w:t>
            </w:r>
          </w:p>
        </w:tc>
        <w:tc>
          <w:tcPr>
            <w:tcW w:w="319" w:type="pct"/>
          </w:tcPr>
          <w:p w14:paraId="7BFC6D04" w14:textId="77777777" w:rsidR="00FE36CD" w:rsidRPr="009C4175" w:rsidRDefault="00FE36CD" w:rsidP="00311D07">
            <w:pPr>
              <w:pStyle w:val="NoSpacing"/>
              <w:jc w:val="center"/>
            </w:pPr>
            <w:r w:rsidRPr="009C4175">
              <w:t>CO6</w:t>
            </w:r>
          </w:p>
        </w:tc>
        <w:tc>
          <w:tcPr>
            <w:tcW w:w="256" w:type="pct"/>
          </w:tcPr>
          <w:p w14:paraId="1DEF2B3D" w14:textId="77777777" w:rsidR="00FE36CD" w:rsidRPr="009C4175" w:rsidRDefault="00FE36CD" w:rsidP="00311D07">
            <w:pPr>
              <w:pStyle w:val="NoSpacing"/>
              <w:jc w:val="center"/>
            </w:pPr>
            <w:r w:rsidRPr="009C4175">
              <w:t>U</w:t>
            </w:r>
          </w:p>
        </w:tc>
        <w:tc>
          <w:tcPr>
            <w:tcW w:w="217" w:type="pct"/>
          </w:tcPr>
          <w:p w14:paraId="7B5A9581" w14:textId="77777777" w:rsidR="00FE36CD" w:rsidRPr="009C4175" w:rsidRDefault="00FE36CD" w:rsidP="00311D07">
            <w:pPr>
              <w:pStyle w:val="NoSpacing"/>
              <w:jc w:val="center"/>
            </w:pPr>
            <w:r w:rsidRPr="009C4175">
              <w:t>3</w:t>
            </w:r>
          </w:p>
        </w:tc>
      </w:tr>
      <w:tr w:rsidR="00FE36CD" w:rsidRPr="009C4175" w14:paraId="30322E95" w14:textId="77777777" w:rsidTr="00311D07">
        <w:trPr>
          <w:trHeight w:val="552"/>
        </w:trPr>
        <w:tc>
          <w:tcPr>
            <w:tcW w:w="5000" w:type="pct"/>
            <w:gridSpan w:val="6"/>
          </w:tcPr>
          <w:p w14:paraId="256174F6" w14:textId="77777777" w:rsidR="00FE36CD" w:rsidRPr="009C4175" w:rsidRDefault="00FE36CD" w:rsidP="00311D07">
            <w:pPr>
              <w:jc w:val="center"/>
              <w:rPr>
                <w:b/>
              </w:rPr>
            </w:pPr>
            <w:r w:rsidRPr="009C4175">
              <w:rPr>
                <w:b/>
              </w:rPr>
              <w:t>PART – C (6 X 12 = 72 MARKS)</w:t>
            </w:r>
          </w:p>
          <w:p w14:paraId="26D0B811" w14:textId="77777777" w:rsidR="00FE36CD" w:rsidRPr="009C4175" w:rsidRDefault="00FE36CD" w:rsidP="00311D07">
            <w:pPr>
              <w:jc w:val="center"/>
              <w:rPr>
                <w:b/>
              </w:rPr>
            </w:pPr>
            <w:r w:rsidRPr="009C4175">
              <w:rPr>
                <w:b/>
              </w:rPr>
              <w:t>(Answer any five Questions from Q. No. 17 to 23, Q. No. 24 is Compulsory)</w:t>
            </w:r>
          </w:p>
        </w:tc>
      </w:tr>
      <w:tr w:rsidR="00FE36CD" w:rsidRPr="009C4175" w14:paraId="0E955994" w14:textId="77777777" w:rsidTr="00311D07">
        <w:trPr>
          <w:trHeight w:val="283"/>
        </w:trPr>
        <w:tc>
          <w:tcPr>
            <w:tcW w:w="272" w:type="pct"/>
          </w:tcPr>
          <w:p w14:paraId="1031CBC5" w14:textId="77777777" w:rsidR="00FE36CD" w:rsidRPr="009C4175" w:rsidRDefault="00FE36CD" w:rsidP="00311D07">
            <w:pPr>
              <w:jc w:val="center"/>
            </w:pPr>
            <w:r w:rsidRPr="009C4175">
              <w:t>17.</w:t>
            </w:r>
          </w:p>
        </w:tc>
        <w:tc>
          <w:tcPr>
            <w:tcW w:w="189" w:type="pct"/>
          </w:tcPr>
          <w:p w14:paraId="6162FC89" w14:textId="77777777" w:rsidR="00FE36CD" w:rsidRPr="009C4175" w:rsidRDefault="00FE36CD" w:rsidP="00311D07">
            <w:pPr>
              <w:jc w:val="center"/>
            </w:pPr>
            <w:r w:rsidRPr="009C4175">
              <w:t>a.</w:t>
            </w:r>
          </w:p>
        </w:tc>
        <w:tc>
          <w:tcPr>
            <w:tcW w:w="3747" w:type="pct"/>
          </w:tcPr>
          <w:p w14:paraId="2D7F07E9" w14:textId="77777777" w:rsidR="00FE36CD" w:rsidRPr="009C4175" w:rsidRDefault="00FE36CD" w:rsidP="00311D07">
            <w:pPr>
              <w:jc w:val="both"/>
            </w:pPr>
            <w:r>
              <w:t>Illustrate the process and key elements involved in creating a market profile.</w:t>
            </w:r>
          </w:p>
        </w:tc>
        <w:tc>
          <w:tcPr>
            <w:tcW w:w="319" w:type="pct"/>
          </w:tcPr>
          <w:p w14:paraId="7D5F3DF2" w14:textId="77777777" w:rsidR="00FE36CD" w:rsidRPr="009C4175" w:rsidRDefault="00FE36CD" w:rsidP="00311D07">
            <w:pPr>
              <w:jc w:val="center"/>
            </w:pPr>
            <w:r w:rsidRPr="009C4175">
              <w:t>CO1</w:t>
            </w:r>
          </w:p>
        </w:tc>
        <w:tc>
          <w:tcPr>
            <w:tcW w:w="256" w:type="pct"/>
          </w:tcPr>
          <w:p w14:paraId="49D877FB" w14:textId="77777777" w:rsidR="00FE36CD" w:rsidRPr="009C4175" w:rsidRDefault="00FE36CD" w:rsidP="00311D07">
            <w:pPr>
              <w:jc w:val="center"/>
            </w:pPr>
            <w:r>
              <w:t>U</w:t>
            </w:r>
          </w:p>
        </w:tc>
        <w:tc>
          <w:tcPr>
            <w:tcW w:w="217" w:type="pct"/>
          </w:tcPr>
          <w:p w14:paraId="107FB6D2" w14:textId="77777777" w:rsidR="00FE36CD" w:rsidRPr="009C4175" w:rsidRDefault="00FE36CD" w:rsidP="00311D07">
            <w:pPr>
              <w:jc w:val="center"/>
            </w:pPr>
            <w:r>
              <w:t>6</w:t>
            </w:r>
          </w:p>
        </w:tc>
      </w:tr>
      <w:tr w:rsidR="00FE36CD" w:rsidRPr="009C4175" w14:paraId="1E6B110B" w14:textId="77777777" w:rsidTr="00311D07">
        <w:trPr>
          <w:trHeight w:val="283"/>
        </w:trPr>
        <w:tc>
          <w:tcPr>
            <w:tcW w:w="272" w:type="pct"/>
          </w:tcPr>
          <w:p w14:paraId="129A3A97" w14:textId="77777777" w:rsidR="00FE36CD" w:rsidRPr="009C4175" w:rsidRDefault="00FE36CD" w:rsidP="00311D07">
            <w:pPr>
              <w:jc w:val="center"/>
            </w:pPr>
          </w:p>
        </w:tc>
        <w:tc>
          <w:tcPr>
            <w:tcW w:w="189" w:type="pct"/>
          </w:tcPr>
          <w:p w14:paraId="41C672B2" w14:textId="77777777" w:rsidR="00FE36CD" w:rsidRPr="009C4175" w:rsidRDefault="00FE36CD" w:rsidP="00311D07">
            <w:pPr>
              <w:jc w:val="center"/>
            </w:pPr>
            <w:r w:rsidRPr="009C4175">
              <w:t>b.</w:t>
            </w:r>
          </w:p>
        </w:tc>
        <w:tc>
          <w:tcPr>
            <w:tcW w:w="3747" w:type="pct"/>
          </w:tcPr>
          <w:p w14:paraId="752AE736" w14:textId="77777777" w:rsidR="00FE36CD" w:rsidRPr="009C4175" w:rsidRDefault="00FE36CD" w:rsidP="00311D07">
            <w:pPr>
              <w:jc w:val="both"/>
              <w:rPr>
                <w:bCs/>
              </w:rPr>
            </w:pPr>
            <w:r>
              <w:t>Analyze the significant components of a comprehensive business plan and their relevance</w:t>
            </w:r>
          </w:p>
        </w:tc>
        <w:tc>
          <w:tcPr>
            <w:tcW w:w="319" w:type="pct"/>
          </w:tcPr>
          <w:p w14:paraId="09F4E693" w14:textId="77777777" w:rsidR="00FE36CD" w:rsidRPr="009C4175" w:rsidRDefault="00FE36CD" w:rsidP="00311D07">
            <w:pPr>
              <w:jc w:val="center"/>
            </w:pPr>
            <w:r>
              <w:t>CO1</w:t>
            </w:r>
          </w:p>
        </w:tc>
        <w:tc>
          <w:tcPr>
            <w:tcW w:w="256" w:type="pct"/>
          </w:tcPr>
          <w:p w14:paraId="133E54DF" w14:textId="77777777" w:rsidR="00FE36CD" w:rsidRPr="009C4175" w:rsidRDefault="00FE36CD" w:rsidP="00311D07">
            <w:pPr>
              <w:jc w:val="center"/>
            </w:pPr>
            <w:r>
              <w:t>An</w:t>
            </w:r>
          </w:p>
        </w:tc>
        <w:tc>
          <w:tcPr>
            <w:tcW w:w="217" w:type="pct"/>
          </w:tcPr>
          <w:p w14:paraId="594A9CB7" w14:textId="77777777" w:rsidR="00FE36CD" w:rsidRPr="009C4175" w:rsidRDefault="00FE36CD" w:rsidP="00311D07">
            <w:pPr>
              <w:jc w:val="center"/>
            </w:pPr>
            <w:r>
              <w:t>6</w:t>
            </w:r>
          </w:p>
        </w:tc>
      </w:tr>
      <w:tr w:rsidR="00FE36CD" w:rsidRPr="009C4175" w14:paraId="5B984E9A" w14:textId="77777777" w:rsidTr="00311D07">
        <w:trPr>
          <w:trHeight w:val="283"/>
        </w:trPr>
        <w:tc>
          <w:tcPr>
            <w:tcW w:w="272" w:type="pct"/>
          </w:tcPr>
          <w:p w14:paraId="0C799071" w14:textId="77777777" w:rsidR="00FE36CD" w:rsidRPr="009C4175" w:rsidRDefault="00FE36CD" w:rsidP="00311D07">
            <w:pPr>
              <w:jc w:val="center"/>
            </w:pPr>
          </w:p>
        </w:tc>
        <w:tc>
          <w:tcPr>
            <w:tcW w:w="189" w:type="pct"/>
          </w:tcPr>
          <w:p w14:paraId="2EA6F06E" w14:textId="77777777" w:rsidR="00FE36CD" w:rsidRPr="009C4175" w:rsidRDefault="00FE36CD" w:rsidP="00311D07">
            <w:pPr>
              <w:jc w:val="center"/>
            </w:pPr>
          </w:p>
        </w:tc>
        <w:tc>
          <w:tcPr>
            <w:tcW w:w="3747" w:type="pct"/>
          </w:tcPr>
          <w:p w14:paraId="55627A56" w14:textId="77777777" w:rsidR="00FE36CD" w:rsidRPr="009C4175" w:rsidRDefault="00FE36CD" w:rsidP="00311D07">
            <w:pPr>
              <w:jc w:val="both"/>
            </w:pPr>
          </w:p>
        </w:tc>
        <w:tc>
          <w:tcPr>
            <w:tcW w:w="319" w:type="pct"/>
          </w:tcPr>
          <w:p w14:paraId="3DFC0EEF" w14:textId="77777777" w:rsidR="00FE36CD" w:rsidRPr="009C4175" w:rsidRDefault="00FE36CD" w:rsidP="00311D07">
            <w:pPr>
              <w:jc w:val="center"/>
            </w:pPr>
          </w:p>
        </w:tc>
        <w:tc>
          <w:tcPr>
            <w:tcW w:w="256" w:type="pct"/>
          </w:tcPr>
          <w:p w14:paraId="09D5AA90" w14:textId="77777777" w:rsidR="00FE36CD" w:rsidRPr="009C4175" w:rsidRDefault="00FE36CD" w:rsidP="00311D07">
            <w:pPr>
              <w:jc w:val="center"/>
            </w:pPr>
          </w:p>
        </w:tc>
        <w:tc>
          <w:tcPr>
            <w:tcW w:w="217" w:type="pct"/>
          </w:tcPr>
          <w:p w14:paraId="64FD1194" w14:textId="77777777" w:rsidR="00FE36CD" w:rsidRPr="009C4175" w:rsidRDefault="00FE36CD" w:rsidP="00311D07">
            <w:pPr>
              <w:jc w:val="center"/>
            </w:pPr>
          </w:p>
        </w:tc>
      </w:tr>
      <w:tr w:rsidR="00FE36CD" w:rsidRPr="009C4175" w14:paraId="3467B770" w14:textId="77777777" w:rsidTr="00311D07">
        <w:trPr>
          <w:trHeight w:val="283"/>
        </w:trPr>
        <w:tc>
          <w:tcPr>
            <w:tcW w:w="272" w:type="pct"/>
          </w:tcPr>
          <w:p w14:paraId="7D0C631A" w14:textId="77777777" w:rsidR="00FE36CD" w:rsidRPr="009C4175" w:rsidRDefault="00FE36CD" w:rsidP="00311D07">
            <w:pPr>
              <w:jc w:val="center"/>
            </w:pPr>
            <w:r w:rsidRPr="009C4175">
              <w:t>18.</w:t>
            </w:r>
          </w:p>
        </w:tc>
        <w:tc>
          <w:tcPr>
            <w:tcW w:w="189" w:type="pct"/>
          </w:tcPr>
          <w:p w14:paraId="5F42D1A2" w14:textId="77777777" w:rsidR="00FE36CD" w:rsidRPr="009C4175" w:rsidRDefault="00FE36CD" w:rsidP="00311D07">
            <w:pPr>
              <w:jc w:val="center"/>
            </w:pPr>
            <w:r w:rsidRPr="009C4175">
              <w:t>a.</w:t>
            </w:r>
          </w:p>
        </w:tc>
        <w:tc>
          <w:tcPr>
            <w:tcW w:w="3747" w:type="pct"/>
          </w:tcPr>
          <w:p w14:paraId="217110FD" w14:textId="77777777" w:rsidR="00FE36CD" w:rsidRPr="009C4175" w:rsidRDefault="00FE36CD" w:rsidP="00311D07">
            <w:pPr>
              <w:jc w:val="both"/>
            </w:pPr>
            <w:r>
              <w:t>Illustrate the process of identifying the consumer preferences.</w:t>
            </w:r>
          </w:p>
        </w:tc>
        <w:tc>
          <w:tcPr>
            <w:tcW w:w="319" w:type="pct"/>
          </w:tcPr>
          <w:p w14:paraId="09A58B49" w14:textId="77777777" w:rsidR="00FE36CD" w:rsidRPr="009C4175" w:rsidRDefault="00FE36CD" w:rsidP="00311D07">
            <w:pPr>
              <w:jc w:val="center"/>
            </w:pPr>
            <w:r w:rsidRPr="009C4175">
              <w:t>CO2</w:t>
            </w:r>
          </w:p>
        </w:tc>
        <w:tc>
          <w:tcPr>
            <w:tcW w:w="256" w:type="pct"/>
          </w:tcPr>
          <w:p w14:paraId="2EDD2D09" w14:textId="77777777" w:rsidR="00FE36CD" w:rsidRPr="009C4175" w:rsidRDefault="00FE36CD" w:rsidP="00311D07">
            <w:pPr>
              <w:jc w:val="center"/>
            </w:pPr>
            <w:r>
              <w:t>A</w:t>
            </w:r>
          </w:p>
        </w:tc>
        <w:tc>
          <w:tcPr>
            <w:tcW w:w="217" w:type="pct"/>
          </w:tcPr>
          <w:p w14:paraId="761590FA" w14:textId="77777777" w:rsidR="00FE36CD" w:rsidRPr="009C4175" w:rsidRDefault="00FE36CD" w:rsidP="00311D07">
            <w:pPr>
              <w:jc w:val="center"/>
            </w:pPr>
            <w:r w:rsidRPr="009C4175">
              <w:t>6</w:t>
            </w:r>
          </w:p>
        </w:tc>
      </w:tr>
      <w:tr w:rsidR="00FE36CD" w:rsidRPr="009C4175" w14:paraId="27A91359" w14:textId="77777777" w:rsidTr="00311D07">
        <w:trPr>
          <w:trHeight w:val="283"/>
        </w:trPr>
        <w:tc>
          <w:tcPr>
            <w:tcW w:w="272" w:type="pct"/>
          </w:tcPr>
          <w:p w14:paraId="09F51DD4" w14:textId="77777777" w:rsidR="00FE36CD" w:rsidRPr="009C4175" w:rsidRDefault="00FE36CD" w:rsidP="00311D07">
            <w:pPr>
              <w:jc w:val="center"/>
            </w:pPr>
          </w:p>
        </w:tc>
        <w:tc>
          <w:tcPr>
            <w:tcW w:w="189" w:type="pct"/>
          </w:tcPr>
          <w:p w14:paraId="1B861533" w14:textId="77777777" w:rsidR="00FE36CD" w:rsidRPr="009C4175" w:rsidRDefault="00FE36CD" w:rsidP="00311D07">
            <w:pPr>
              <w:jc w:val="center"/>
            </w:pPr>
            <w:r w:rsidRPr="009C4175">
              <w:t>b.</w:t>
            </w:r>
          </w:p>
        </w:tc>
        <w:tc>
          <w:tcPr>
            <w:tcW w:w="3747" w:type="pct"/>
          </w:tcPr>
          <w:p w14:paraId="01E80E70" w14:textId="77777777" w:rsidR="00FE36CD" w:rsidRPr="009C4175" w:rsidRDefault="00FE36CD" w:rsidP="00311D07">
            <w:pPr>
              <w:jc w:val="both"/>
            </w:pPr>
            <w:r>
              <w:t>Describe the steps involved in creating a demand forecast for a new product</w:t>
            </w:r>
          </w:p>
        </w:tc>
        <w:tc>
          <w:tcPr>
            <w:tcW w:w="319" w:type="pct"/>
          </w:tcPr>
          <w:p w14:paraId="3E7E880C" w14:textId="77777777" w:rsidR="00FE36CD" w:rsidRPr="009C4175" w:rsidRDefault="00FE36CD" w:rsidP="00311D07">
            <w:pPr>
              <w:jc w:val="center"/>
            </w:pPr>
            <w:r>
              <w:t>CO2</w:t>
            </w:r>
          </w:p>
        </w:tc>
        <w:tc>
          <w:tcPr>
            <w:tcW w:w="256" w:type="pct"/>
          </w:tcPr>
          <w:p w14:paraId="17361865" w14:textId="77777777" w:rsidR="00FE36CD" w:rsidRPr="009C4175" w:rsidRDefault="00FE36CD" w:rsidP="00311D07">
            <w:pPr>
              <w:jc w:val="center"/>
            </w:pPr>
            <w:r>
              <w:t>U</w:t>
            </w:r>
          </w:p>
        </w:tc>
        <w:tc>
          <w:tcPr>
            <w:tcW w:w="217" w:type="pct"/>
          </w:tcPr>
          <w:p w14:paraId="1152919E" w14:textId="77777777" w:rsidR="00FE36CD" w:rsidRPr="009C4175" w:rsidRDefault="00FE36CD" w:rsidP="00311D07">
            <w:pPr>
              <w:jc w:val="center"/>
            </w:pPr>
            <w:r w:rsidRPr="009C4175">
              <w:t>6</w:t>
            </w:r>
          </w:p>
        </w:tc>
      </w:tr>
      <w:tr w:rsidR="00FE36CD" w:rsidRPr="009C4175" w14:paraId="00DB1060" w14:textId="77777777" w:rsidTr="00311D07">
        <w:trPr>
          <w:trHeight w:val="283"/>
        </w:trPr>
        <w:tc>
          <w:tcPr>
            <w:tcW w:w="272" w:type="pct"/>
          </w:tcPr>
          <w:p w14:paraId="1C57F29C" w14:textId="77777777" w:rsidR="00FE36CD" w:rsidRPr="009C4175" w:rsidRDefault="00FE36CD" w:rsidP="00311D07">
            <w:pPr>
              <w:jc w:val="center"/>
            </w:pPr>
          </w:p>
        </w:tc>
        <w:tc>
          <w:tcPr>
            <w:tcW w:w="189" w:type="pct"/>
          </w:tcPr>
          <w:p w14:paraId="750303C4" w14:textId="77777777" w:rsidR="00FE36CD" w:rsidRPr="009C4175" w:rsidRDefault="00FE36CD" w:rsidP="00311D07">
            <w:pPr>
              <w:jc w:val="center"/>
            </w:pPr>
          </w:p>
        </w:tc>
        <w:tc>
          <w:tcPr>
            <w:tcW w:w="3747" w:type="pct"/>
          </w:tcPr>
          <w:p w14:paraId="0FB45FC8" w14:textId="77777777" w:rsidR="00FE36CD" w:rsidRPr="009C4175" w:rsidRDefault="00FE36CD" w:rsidP="00311D07">
            <w:pPr>
              <w:jc w:val="both"/>
            </w:pPr>
          </w:p>
        </w:tc>
        <w:tc>
          <w:tcPr>
            <w:tcW w:w="319" w:type="pct"/>
          </w:tcPr>
          <w:p w14:paraId="15CB2C96" w14:textId="77777777" w:rsidR="00FE36CD" w:rsidRPr="009C4175" w:rsidRDefault="00FE36CD" w:rsidP="00311D07">
            <w:pPr>
              <w:jc w:val="center"/>
            </w:pPr>
          </w:p>
        </w:tc>
        <w:tc>
          <w:tcPr>
            <w:tcW w:w="256" w:type="pct"/>
          </w:tcPr>
          <w:p w14:paraId="2E7A416C" w14:textId="77777777" w:rsidR="00FE36CD" w:rsidRPr="009C4175" w:rsidRDefault="00FE36CD" w:rsidP="00311D07">
            <w:pPr>
              <w:jc w:val="center"/>
            </w:pPr>
          </w:p>
        </w:tc>
        <w:tc>
          <w:tcPr>
            <w:tcW w:w="217" w:type="pct"/>
          </w:tcPr>
          <w:p w14:paraId="232C984A" w14:textId="77777777" w:rsidR="00FE36CD" w:rsidRPr="009C4175" w:rsidRDefault="00FE36CD" w:rsidP="00311D07">
            <w:pPr>
              <w:jc w:val="center"/>
            </w:pPr>
          </w:p>
        </w:tc>
      </w:tr>
      <w:tr w:rsidR="00FE36CD" w:rsidRPr="009C4175" w14:paraId="3CD6A266" w14:textId="77777777" w:rsidTr="00311D07">
        <w:trPr>
          <w:trHeight w:val="283"/>
        </w:trPr>
        <w:tc>
          <w:tcPr>
            <w:tcW w:w="272" w:type="pct"/>
          </w:tcPr>
          <w:p w14:paraId="6F0FDCE8" w14:textId="77777777" w:rsidR="00FE36CD" w:rsidRPr="009C4175" w:rsidRDefault="00FE36CD" w:rsidP="00311D07">
            <w:pPr>
              <w:jc w:val="center"/>
            </w:pPr>
            <w:r w:rsidRPr="009C4175">
              <w:t>19.</w:t>
            </w:r>
          </w:p>
        </w:tc>
        <w:tc>
          <w:tcPr>
            <w:tcW w:w="189" w:type="pct"/>
          </w:tcPr>
          <w:p w14:paraId="4E9AACAA" w14:textId="77777777" w:rsidR="00FE36CD" w:rsidRPr="009C4175" w:rsidRDefault="00FE36CD" w:rsidP="00311D07">
            <w:pPr>
              <w:jc w:val="center"/>
            </w:pPr>
            <w:r w:rsidRPr="009C4175">
              <w:t>a.</w:t>
            </w:r>
          </w:p>
        </w:tc>
        <w:tc>
          <w:tcPr>
            <w:tcW w:w="3747" w:type="pct"/>
          </w:tcPr>
          <w:p w14:paraId="1EDEC8DB" w14:textId="77777777" w:rsidR="00FE36CD" w:rsidRPr="009C4175" w:rsidRDefault="00FE36CD" w:rsidP="00311D07">
            <w:pPr>
              <w:jc w:val="both"/>
            </w:pPr>
            <w:r>
              <w:t>Explain the economic impact of raw material availability on national GDP</w:t>
            </w:r>
          </w:p>
        </w:tc>
        <w:tc>
          <w:tcPr>
            <w:tcW w:w="319" w:type="pct"/>
          </w:tcPr>
          <w:p w14:paraId="63CC3DE4" w14:textId="77777777" w:rsidR="00FE36CD" w:rsidRPr="009C4175" w:rsidRDefault="00FE36CD" w:rsidP="00311D07">
            <w:pPr>
              <w:jc w:val="center"/>
            </w:pPr>
            <w:r w:rsidRPr="009C4175">
              <w:t>CO</w:t>
            </w:r>
            <w:r>
              <w:t>3</w:t>
            </w:r>
          </w:p>
        </w:tc>
        <w:tc>
          <w:tcPr>
            <w:tcW w:w="256" w:type="pct"/>
          </w:tcPr>
          <w:p w14:paraId="2D6F46D8" w14:textId="77777777" w:rsidR="00FE36CD" w:rsidRPr="009C4175" w:rsidRDefault="00FE36CD" w:rsidP="00311D07">
            <w:pPr>
              <w:jc w:val="center"/>
            </w:pPr>
            <w:r>
              <w:t>A</w:t>
            </w:r>
          </w:p>
        </w:tc>
        <w:tc>
          <w:tcPr>
            <w:tcW w:w="217" w:type="pct"/>
          </w:tcPr>
          <w:p w14:paraId="20FD9F57" w14:textId="77777777" w:rsidR="00FE36CD" w:rsidRPr="009C4175" w:rsidRDefault="00FE36CD" w:rsidP="00311D07">
            <w:pPr>
              <w:jc w:val="center"/>
            </w:pPr>
            <w:r>
              <w:t>6</w:t>
            </w:r>
          </w:p>
        </w:tc>
      </w:tr>
      <w:tr w:rsidR="00FE36CD" w:rsidRPr="009C4175" w14:paraId="3A9A88E9" w14:textId="77777777" w:rsidTr="00311D07">
        <w:trPr>
          <w:trHeight w:val="283"/>
        </w:trPr>
        <w:tc>
          <w:tcPr>
            <w:tcW w:w="272" w:type="pct"/>
          </w:tcPr>
          <w:p w14:paraId="1120FC13" w14:textId="77777777" w:rsidR="00FE36CD" w:rsidRPr="009C4175" w:rsidRDefault="00FE36CD" w:rsidP="00311D07">
            <w:pPr>
              <w:jc w:val="center"/>
            </w:pPr>
          </w:p>
        </w:tc>
        <w:tc>
          <w:tcPr>
            <w:tcW w:w="189" w:type="pct"/>
          </w:tcPr>
          <w:p w14:paraId="39731049" w14:textId="77777777" w:rsidR="00FE36CD" w:rsidRPr="009C4175" w:rsidRDefault="00FE36CD" w:rsidP="00311D07">
            <w:pPr>
              <w:jc w:val="center"/>
            </w:pPr>
            <w:r>
              <w:t>b.</w:t>
            </w:r>
          </w:p>
        </w:tc>
        <w:tc>
          <w:tcPr>
            <w:tcW w:w="3747" w:type="pct"/>
          </w:tcPr>
          <w:p w14:paraId="0E44A0E1" w14:textId="77777777" w:rsidR="00FE36CD" w:rsidRPr="009C4175" w:rsidRDefault="00FE36CD" w:rsidP="00311D07">
            <w:pPr>
              <w:jc w:val="both"/>
              <w:rPr>
                <w:bCs/>
              </w:rPr>
            </w:pPr>
            <w:r>
              <w:t>Compare job production and batch production, highlighting their pros and cons.</w:t>
            </w:r>
          </w:p>
        </w:tc>
        <w:tc>
          <w:tcPr>
            <w:tcW w:w="319" w:type="pct"/>
          </w:tcPr>
          <w:p w14:paraId="79DCA1D7" w14:textId="77777777" w:rsidR="00FE36CD" w:rsidRPr="009C4175" w:rsidRDefault="00FE36CD" w:rsidP="00311D07">
            <w:pPr>
              <w:jc w:val="center"/>
            </w:pPr>
            <w:r>
              <w:t>CO3</w:t>
            </w:r>
          </w:p>
        </w:tc>
        <w:tc>
          <w:tcPr>
            <w:tcW w:w="256" w:type="pct"/>
          </w:tcPr>
          <w:p w14:paraId="2039A799" w14:textId="77777777" w:rsidR="00FE36CD" w:rsidRPr="009C4175" w:rsidRDefault="00FE36CD" w:rsidP="00311D07">
            <w:pPr>
              <w:jc w:val="center"/>
            </w:pPr>
            <w:r>
              <w:t>An</w:t>
            </w:r>
          </w:p>
        </w:tc>
        <w:tc>
          <w:tcPr>
            <w:tcW w:w="217" w:type="pct"/>
          </w:tcPr>
          <w:p w14:paraId="5EDF6109" w14:textId="77777777" w:rsidR="00FE36CD" w:rsidRPr="009C4175" w:rsidRDefault="00FE36CD" w:rsidP="00311D07">
            <w:pPr>
              <w:jc w:val="center"/>
            </w:pPr>
            <w:r>
              <w:t>6</w:t>
            </w:r>
          </w:p>
        </w:tc>
      </w:tr>
      <w:tr w:rsidR="00FE36CD" w:rsidRPr="009C4175" w14:paraId="6878993F" w14:textId="77777777" w:rsidTr="00311D07">
        <w:trPr>
          <w:trHeight w:val="283"/>
        </w:trPr>
        <w:tc>
          <w:tcPr>
            <w:tcW w:w="272" w:type="pct"/>
          </w:tcPr>
          <w:p w14:paraId="55832909" w14:textId="77777777" w:rsidR="00FE36CD" w:rsidRPr="009C4175" w:rsidRDefault="00FE36CD" w:rsidP="00311D07">
            <w:pPr>
              <w:jc w:val="center"/>
            </w:pPr>
          </w:p>
        </w:tc>
        <w:tc>
          <w:tcPr>
            <w:tcW w:w="189" w:type="pct"/>
          </w:tcPr>
          <w:p w14:paraId="23CA28AB" w14:textId="77777777" w:rsidR="00FE36CD" w:rsidRPr="009C4175" w:rsidRDefault="00FE36CD" w:rsidP="00311D07">
            <w:pPr>
              <w:jc w:val="center"/>
            </w:pPr>
          </w:p>
        </w:tc>
        <w:tc>
          <w:tcPr>
            <w:tcW w:w="3747" w:type="pct"/>
          </w:tcPr>
          <w:p w14:paraId="1D86FF44" w14:textId="77777777" w:rsidR="00FE36CD" w:rsidRPr="009C4175" w:rsidRDefault="00FE36CD" w:rsidP="00311D07"/>
        </w:tc>
        <w:tc>
          <w:tcPr>
            <w:tcW w:w="319" w:type="pct"/>
          </w:tcPr>
          <w:p w14:paraId="5EFB90B1" w14:textId="77777777" w:rsidR="00FE36CD" w:rsidRPr="009C4175" w:rsidRDefault="00FE36CD" w:rsidP="00311D07">
            <w:pPr>
              <w:jc w:val="center"/>
            </w:pPr>
          </w:p>
        </w:tc>
        <w:tc>
          <w:tcPr>
            <w:tcW w:w="256" w:type="pct"/>
          </w:tcPr>
          <w:p w14:paraId="73EAD0F5" w14:textId="77777777" w:rsidR="00FE36CD" w:rsidRPr="009C4175" w:rsidRDefault="00FE36CD" w:rsidP="00311D07">
            <w:pPr>
              <w:jc w:val="center"/>
            </w:pPr>
          </w:p>
        </w:tc>
        <w:tc>
          <w:tcPr>
            <w:tcW w:w="217" w:type="pct"/>
          </w:tcPr>
          <w:p w14:paraId="125F2E1C" w14:textId="77777777" w:rsidR="00FE36CD" w:rsidRPr="009C4175" w:rsidRDefault="00FE36CD" w:rsidP="00311D07">
            <w:pPr>
              <w:jc w:val="center"/>
            </w:pPr>
          </w:p>
        </w:tc>
      </w:tr>
      <w:tr w:rsidR="00FE36CD" w:rsidRPr="009C4175" w14:paraId="34D4B622" w14:textId="77777777" w:rsidTr="00311D07">
        <w:trPr>
          <w:trHeight w:val="283"/>
        </w:trPr>
        <w:tc>
          <w:tcPr>
            <w:tcW w:w="272" w:type="pct"/>
          </w:tcPr>
          <w:p w14:paraId="759C051D" w14:textId="77777777" w:rsidR="00FE36CD" w:rsidRPr="009C4175" w:rsidRDefault="00FE36CD" w:rsidP="00311D07">
            <w:pPr>
              <w:jc w:val="center"/>
            </w:pPr>
            <w:r w:rsidRPr="009C4175">
              <w:t>20.</w:t>
            </w:r>
          </w:p>
        </w:tc>
        <w:tc>
          <w:tcPr>
            <w:tcW w:w="189" w:type="pct"/>
          </w:tcPr>
          <w:p w14:paraId="7D7D13B5" w14:textId="77777777" w:rsidR="00FE36CD" w:rsidRPr="009C4175" w:rsidRDefault="00FE36CD" w:rsidP="00311D07">
            <w:pPr>
              <w:jc w:val="center"/>
            </w:pPr>
          </w:p>
        </w:tc>
        <w:tc>
          <w:tcPr>
            <w:tcW w:w="3747" w:type="pct"/>
          </w:tcPr>
          <w:p w14:paraId="4269EF6E" w14:textId="77777777" w:rsidR="00FE36CD" w:rsidRPr="009C4175" w:rsidRDefault="00FE36CD" w:rsidP="00311D07">
            <w:pPr>
              <w:jc w:val="both"/>
            </w:pPr>
            <w:r>
              <w:t xml:space="preserve">Develop a comprehensive business plan outline that includes infrastructure, financial projections, and cost-benefit analysis, explaining the importance of each section. </w:t>
            </w:r>
          </w:p>
        </w:tc>
        <w:tc>
          <w:tcPr>
            <w:tcW w:w="319" w:type="pct"/>
          </w:tcPr>
          <w:p w14:paraId="75131F5B" w14:textId="77777777" w:rsidR="00FE36CD" w:rsidRPr="009C4175" w:rsidRDefault="00FE36CD" w:rsidP="00311D07">
            <w:pPr>
              <w:jc w:val="center"/>
            </w:pPr>
            <w:r w:rsidRPr="009C4175">
              <w:t>CO4</w:t>
            </w:r>
          </w:p>
        </w:tc>
        <w:tc>
          <w:tcPr>
            <w:tcW w:w="256" w:type="pct"/>
          </w:tcPr>
          <w:p w14:paraId="79A6E270" w14:textId="77777777" w:rsidR="00FE36CD" w:rsidRPr="009C4175" w:rsidRDefault="00FE36CD" w:rsidP="00311D07">
            <w:pPr>
              <w:jc w:val="center"/>
            </w:pPr>
            <w:r>
              <w:t>A</w:t>
            </w:r>
          </w:p>
        </w:tc>
        <w:tc>
          <w:tcPr>
            <w:tcW w:w="217" w:type="pct"/>
          </w:tcPr>
          <w:p w14:paraId="1249D09C" w14:textId="77777777" w:rsidR="00FE36CD" w:rsidRPr="009C4175" w:rsidRDefault="00FE36CD" w:rsidP="00311D07">
            <w:pPr>
              <w:jc w:val="center"/>
            </w:pPr>
            <w:r>
              <w:t>12</w:t>
            </w:r>
          </w:p>
        </w:tc>
      </w:tr>
      <w:tr w:rsidR="00FE36CD" w:rsidRPr="009C4175" w14:paraId="55BB7C11" w14:textId="77777777" w:rsidTr="00311D07">
        <w:trPr>
          <w:trHeight w:val="283"/>
        </w:trPr>
        <w:tc>
          <w:tcPr>
            <w:tcW w:w="272" w:type="pct"/>
          </w:tcPr>
          <w:p w14:paraId="5F5BF870" w14:textId="77777777" w:rsidR="00FE36CD" w:rsidRPr="009C4175" w:rsidRDefault="00FE36CD" w:rsidP="00311D07">
            <w:pPr>
              <w:jc w:val="center"/>
            </w:pPr>
          </w:p>
        </w:tc>
        <w:tc>
          <w:tcPr>
            <w:tcW w:w="189" w:type="pct"/>
          </w:tcPr>
          <w:p w14:paraId="6656C278" w14:textId="77777777" w:rsidR="00FE36CD" w:rsidRPr="009C4175" w:rsidRDefault="00FE36CD" w:rsidP="00311D07">
            <w:pPr>
              <w:jc w:val="center"/>
            </w:pPr>
          </w:p>
        </w:tc>
        <w:tc>
          <w:tcPr>
            <w:tcW w:w="3747" w:type="pct"/>
          </w:tcPr>
          <w:p w14:paraId="296F5102" w14:textId="77777777" w:rsidR="00FE36CD" w:rsidRPr="009C4175" w:rsidRDefault="00FE36CD" w:rsidP="00311D07">
            <w:pPr>
              <w:jc w:val="both"/>
            </w:pPr>
          </w:p>
        </w:tc>
        <w:tc>
          <w:tcPr>
            <w:tcW w:w="319" w:type="pct"/>
          </w:tcPr>
          <w:p w14:paraId="2E838448" w14:textId="77777777" w:rsidR="00FE36CD" w:rsidRPr="009C4175" w:rsidRDefault="00FE36CD" w:rsidP="00311D07">
            <w:pPr>
              <w:jc w:val="center"/>
            </w:pPr>
          </w:p>
        </w:tc>
        <w:tc>
          <w:tcPr>
            <w:tcW w:w="256" w:type="pct"/>
          </w:tcPr>
          <w:p w14:paraId="06768DBC" w14:textId="77777777" w:rsidR="00FE36CD" w:rsidRPr="009C4175" w:rsidRDefault="00FE36CD" w:rsidP="00311D07">
            <w:pPr>
              <w:jc w:val="center"/>
            </w:pPr>
          </w:p>
        </w:tc>
        <w:tc>
          <w:tcPr>
            <w:tcW w:w="217" w:type="pct"/>
          </w:tcPr>
          <w:p w14:paraId="0D281508" w14:textId="77777777" w:rsidR="00FE36CD" w:rsidRPr="009C4175" w:rsidRDefault="00FE36CD" w:rsidP="00311D07">
            <w:pPr>
              <w:jc w:val="center"/>
            </w:pPr>
          </w:p>
        </w:tc>
      </w:tr>
      <w:tr w:rsidR="00FE36CD" w:rsidRPr="009C4175" w14:paraId="6126D742" w14:textId="77777777" w:rsidTr="00311D07">
        <w:trPr>
          <w:trHeight w:val="283"/>
        </w:trPr>
        <w:tc>
          <w:tcPr>
            <w:tcW w:w="272" w:type="pct"/>
          </w:tcPr>
          <w:p w14:paraId="14937FCE" w14:textId="77777777" w:rsidR="00FE36CD" w:rsidRPr="009C4175" w:rsidRDefault="00FE36CD" w:rsidP="00311D07">
            <w:pPr>
              <w:jc w:val="center"/>
            </w:pPr>
            <w:r w:rsidRPr="009C4175">
              <w:lastRenderedPageBreak/>
              <w:t>21.</w:t>
            </w:r>
          </w:p>
        </w:tc>
        <w:tc>
          <w:tcPr>
            <w:tcW w:w="189" w:type="pct"/>
          </w:tcPr>
          <w:p w14:paraId="799ABD53" w14:textId="77777777" w:rsidR="00FE36CD" w:rsidRPr="009C4175" w:rsidRDefault="00FE36CD" w:rsidP="00311D07">
            <w:pPr>
              <w:jc w:val="center"/>
            </w:pPr>
            <w:r w:rsidRPr="009C4175">
              <w:t>a.</w:t>
            </w:r>
          </w:p>
        </w:tc>
        <w:tc>
          <w:tcPr>
            <w:tcW w:w="3747" w:type="pct"/>
          </w:tcPr>
          <w:p w14:paraId="405E21E6" w14:textId="77777777" w:rsidR="00FE36CD" w:rsidRPr="009C4175" w:rsidRDefault="00FE36CD" w:rsidP="00311D07">
            <w:pPr>
              <w:jc w:val="both"/>
            </w:pPr>
            <w:r>
              <w:t>Summarize the advantages and challenges of incorporating tangible and intangible benefits into value propositions</w:t>
            </w:r>
          </w:p>
        </w:tc>
        <w:tc>
          <w:tcPr>
            <w:tcW w:w="319" w:type="pct"/>
          </w:tcPr>
          <w:p w14:paraId="76473B0F" w14:textId="77777777" w:rsidR="00FE36CD" w:rsidRPr="009C4175" w:rsidRDefault="00FE36CD" w:rsidP="00311D07">
            <w:pPr>
              <w:jc w:val="center"/>
            </w:pPr>
            <w:r w:rsidRPr="009C4175">
              <w:t>CO5</w:t>
            </w:r>
          </w:p>
        </w:tc>
        <w:tc>
          <w:tcPr>
            <w:tcW w:w="256" w:type="pct"/>
          </w:tcPr>
          <w:p w14:paraId="25B1ABBB" w14:textId="77777777" w:rsidR="00FE36CD" w:rsidRPr="009C4175" w:rsidRDefault="00FE36CD" w:rsidP="00311D07">
            <w:pPr>
              <w:jc w:val="center"/>
            </w:pPr>
            <w:r>
              <w:t>A</w:t>
            </w:r>
          </w:p>
        </w:tc>
        <w:tc>
          <w:tcPr>
            <w:tcW w:w="217" w:type="pct"/>
          </w:tcPr>
          <w:p w14:paraId="2C15F363" w14:textId="77777777" w:rsidR="00FE36CD" w:rsidRPr="009C4175" w:rsidRDefault="00FE36CD" w:rsidP="00311D07">
            <w:pPr>
              <w:jc w:val="center"/>
            </w:pPr>
            <w:r>
              <w:t>6</w:t>
            </w:r>
          </w:p>
        </w:tc>
      </w:tr>
      <w:tr w:rsidR="00FE36CD" w:rsidRPr="009C4175" w14:paraId="4C849DAD" w14:textId="77777777" w:rsidTr="00311D07">
        <w:trPr>
          <w:trHeight w:val="283"/>
        </w:trPr>
        <w:tc>
          <w:tcPr>
            <w:tcW w:w="272" w:type="pct"/>
          </w:tcPr>
          <w:p w14:paraId="2A1CE4F5" w14:textId="77777777" w:rsidR="00FE36CD" w:rsidRPr="009C4175" w:rsidRDefault="00FE36CD" w:rsidP="00311D07">
            <w:pPr>
              <w:jc w:val="center"/>
            </w:pPr>
          </w:p>
        </w:tc>
        <w:tc>
          <w:tcPr>
            <w:tcW w:w="189" w:type="pct"/>
          </w:tcPr>
          <w:p w14:paraId="318846A6" w14:textId="77777777" w:rsidR="00FE36CD" w:rsidRPr="009C4175" w:rsidRDefault="00FE36CD" w:rsidP="00311D07">
            <w:pPr>
              <w:jc w:val="center"/>
            </w:pPr>
            <w:r w:rsidRPr="009C4175">
              <w:t>b.</w:t>
            </w:r>
          </w:p>
        </w:tc>
        <w:tc>
          <w:tcPr>
            <w:tcW w:w="3747" w:type="pct"/>
          </w:tcPr>
          <w:p w14:paraId="540B1842" w14:textId="77777777" w:rsidR="00FE36CD" w:rsidRPr="009C4175" w:rsidRDefault="00FE36CD" w:rsidP="00311D07">
            <w:pPr>
              <w:jc w:val="both"/>
              <w:rPr>
                <w:bCs/>
              </w:rPr>
            </w:pPr>
            <w:r>
              <w:t>Apply the concept of qualitative benefits to enhance customer experience.</w:t>
            </w:r>
          </w:p>
        </w:tc>
        <w:tc>
          <w:tcPr>
            <w:tcW w:w="319" w:type="pct"/>
          </w:tcPr>
          <w:p w14:paraId="48AE8088" w14:textId="77777777" w:rsidR="00FE36CD" w:rsidRPr="009C4175" w:rsidRDefault="00FE36CD" w:rsidP="00311D07">
            <w:pPr>
              <w:jc w:val="center"/>
            </w:pPr>
            <w:r>
              <w:t>CO5</w:t>
            </w:r>
          </w:p>
        </w:tc>
        <w:tc>
          <w:tcPr>
            <w:tcW w:w="256" w:type="pct"/>
          </w:tcPr>
          <w:p w14:paraId="6985B21A" w14:textId="77777777" w:rsidR="00FE36CD" w:rsidRPr="009C4175" w:rsidRDefault="00FE36CD" w:rsidP="00311D07">
            <w:pPr>
              <w:jc w:val="center"/>
            </w:pPr>
            <w:r>
              <w:t>A</w:t>
            </w:r>
          </w:p>
        </w:tc>
        <w:tc>
          <w:tcPr>
            <w:tcW w:w="217" w:type="pct"/>
          </w:tcPr>
          <w:p w14:paraId="490E8156" w14:textId="77777777" w:rsidR="00FE36CD" w:rsidRPr="009C4175" w:rsidRDefault="00FE36CD" w:rsidP="00311D07">
            <w:pPr>
              <w:jc w:val="center"/>
            </w:pPr>
            <w:r>
              <w:t>6</w:t>
            </w:r>
          </w:p>
        </w:tc>
      </w:tr>
      <w:tr w:rsidR="00FE36CD" w:rsidRPr="009C4175" w14:paraId="06D3782F" w14:textId="77777777" w:rsidTr="00311D07">
        <w:trPr>
          <w:trHeight w:val="283"/>
        </w:trPr>
        <w:tc>
          <w:tcPr>
            <w:tcW w:w="272" w:type="pct"/>
          </w:tcPr>
          <w:p w14:paraId="16A1E319" w14:textId="77777777" w:rsidR="00FE36CD" w:rsidRPr="009C4175" w:rsidRDefault="00FE36CD" w:rsidP="00311D07">
            <w:pPr>
              <w:jc w:val="center"/>
            </w:pPr>
          </w:p>
        </w:tc>
        <w:tc>
          <w:tcPr>
            <w:tcW w:w="189" w:type="pct"/>
          </w:tcPr>
          <w:p w14:paraId="5B91E31D" w14:textId="77777777" w:rsidR="00FE36CD" w:rsidRPr="009C4175" w:rsidRDefault="00FE36CD" w:rsidP="00311D07">
            <w:pPr>
              <w:jc w:val="center"/>
            </w:pPr>
          </w:p>
        </w:tc>
        <w:tc>
          <w:tcPr>
            <w:tcW w:w="3747" w:type="pct"/>
          </w:tcPr>
          <w:p w14:paraId="06C2AFBF" w14:textId="77777777" w:rsidR="00FE36CD" w:rsidRPr="009C4175" w:rsidRDefault="00FE36CD" w:rsidP="00311D07">
            <w:pPr>
              <w:jc w:val="both"/>
            </w:pPr>
          </w:p>
        </w:tc>
        <w:tc>
          <w:tcPr>
            <w:tcW w:w="319" w:type="pct"/>
          </w:tcPr>
          <w:p w14:paraId="75DCEE8D" w14:textId="77777777" w:rsidR="00FE36CD" w:rsidRPr="009C4175" w:rsidRDefault="00FE36CD" w:rsidP="00311D07">
            <w:pPr>
              <w:jc w:val="center"/>
            </w:pPr>
          </w:p>
        </w:tc>
        <w:tc>
          <w:tcPr>
            <w:tcW w:w="256" w:type="pct"/>
          </w:tcPr>
          <w:p w14:paraId="37B891F5" w14:textId="77777777" w:rsidR="00FE36CD" w:rsidRPr="009C4175" w:rsidRDefault="00FE36CD" w:rsidP="00311D07">
            <w:pPr>
              <w:jc w:val="center"/>
            </w:pPr>
          </w:p>
        </w:tc>
        <w:tc>
          <w:tcPr>
            <w:tcW w:w="217" w:type="pct"/>
          </w:tcPr>
          <w:p w14:paraId="3EC42BDC" w14:textId="77777777" w:rsidR="00FE36CD" w:rsidRPr="009C4175" w:rsidRDefault="00FE36CD" w:rsidP="00311D07">
            <w:pPr>
              <w:jc w:val="center"/>
            </w:pPr>
          </w:p>
        </w:tc>
      </w:tr>
      <w:tr w:rsidR="00FE36CD" w:rsidRPr="009C4175" w14:paraId="4CA479CA" w14:textId="77777777" w:rsidTr="00311D07">
        <w:trPr>
          <w:trHeight w:val="283"/>
        </w:trPr>
        <w:tc>
          <w:tcPr>
            <w:tcW w:w="272" w:type="pct"/>
          </w:tcPr>
          <w:p w14:paraId="79B64DB5" w14:textId="77777777" w:rsidR="00FE36CD" w:rsidRPr="009C4175" w:rsidRDefault="00FE36CD" w:rsidP="00311D07">
            <w:pPr>
              <w:jc w:val="center"/>
            </w:pPr>
            <w:r w:rsidRPr="009C4175">
              <w:t>22.</w:t>
            </w:r>
          </w:p>
        </w:tc>
        <w:tc>
          <w:tcPr>
            <w:tcW w:w="189" w:type="pct"/>
          </w:tcPr>
          <w:p w14:paraId="61D00027" w14:textId="77777777" w:rsidR="00FE36CD" w:rsidRPr="009C4175" w:rsidRDefault="00FE36CD" w:rsidP="00311D07">
            <w:pPr>
              <w:jc w:val="center"/>
            </w:pPr>
          </w:p>
        </w:tc>
        <w:tc>
          <w:tcPr>
            <w:tcW w:w="3747" w:type="pct"/>
          </w:tcPr>
          <w:p w14:paraId="03A2CB7D" w14:textId="77777777" w:rsidR="00FE36CD" w:rsidRPr="009C4175" w:rsidRDefault="00FE36CD" w:rsidP="00311D07">
            <w:pPr>
              <w:jc w:val="both"/>
            </w:pPr>
            <w:r>
              <w:rPr>
                <w:bCs/>
              </w:rPr>
              <w:t>Discuss the maintenance strategies in detail with relevant examples.</w:t>
            </w:r>
          </w:p>
        </w:tc>
        <w:tc>
          <w:tcPr>
            <w:tcW w:w="319" w:type="pct"/>
          </w:tcPr>
          <w:p w14:paraId="17651C6E" w14:textId="77777777" w:rsidR="00FE36CD" w:rsidRPr="009C4175" w:rsidRDefault="00FE36CD" w:rsidP="00311D07">
            <w:pPr>
              <w:jc w:val="center"/>
            </w:pPr>
            <w:r w:rsidRPr="009C4175">
              <w:t>CO</w:t>
            </w:r>
            <w:r>
              <w:t>3</w:t>
            </w:r>
          </w:p>
        </w:tc>
        <w:tc>
          <w:tcPr>
            <w:tcW w:w="256" w:type="pct"/>
          </w:tcPr>
          <w:p w14:paraId="1D006D46" w14:textId="77777777" w:rsidR="00FE36CD" w:rsidRPr="009C4175" w:rsidRDefault="00FE36CD" w:rsidP="00311D07">
            <w:pPr>
              <w:jc w:val="center"/>
            </w:pPr>
            <w:r>
              <w:t>U</w:t>
            </w:r>
          </w:p>
        </w:tc>
        <w:tc>
          <w:tcPr>
            <w:tcW w:w="217" w:type="pct"/>
          </w:tcPr>
          <w:p w14:paraId="346CCA95" w14:textId="77777777" w:rsidR="00FE36CD" w:rsidRPr="009C4175" w:rsidRDefault="00FE36CD" w:rsidP="00311D07">
            <w:pPr>
              <w:jc w:val="center"/>
            </w:pPr>
            <w:r w:rsidRPr="009C4175">
              <w:t>12</w:t>
            </w:r>
          </w:p>
        </w:tc>
      </w:tr>
      <w:tr w:rsidR="00FE36CD" w:rsidRPr="009C4175" w14:paraId="55C35340" w14:textId="77777777" w:rsidTr="00311D07">
        <w:trPr>
          <w:trHeight w:val="283"/>
        </w:trPr>
        <w:tc>
          <w:tcPr>
            <w:tcW w:w="272" w:type="pct"/>
          </w:tcPr>
          <w:p w14:paraId="5CE1150B" w14:textId="77777777" w:rsidR="00FE36CD" w:rsidRPr="009C4175" w:rsidRDefault="00FE36CD" w:rsidP="00311D07">
            <w:pPr>
              <w:jc w:val="center"/>
            </w:pPr>
          </w:p>
        </w:tc>
        <w:tc>
          <w:tcPr>
            <w:tcW w:w="189" w:type="pct"/>
          </w:tcPr>
          <w:p w14:paraId="41F13EF5" w14:textId="77777777" w:rsidR="00FE36CD" w:rsidRPr="009C4175" w:rsidRDefault="00FE36CD" w:rsidP="00311D07">
            <w:pPr>
              <w:jc w:val="center"/>
            </w:pPr>
          </w:p>
        </w:tc>
        <w:tc>
          <w:tcPr>
            <w:tcW w:w="3747" w:type="pct"/>
          </w:tcPr>
          <w:p w14:paraId="5F090F6C" w14:textId="77777777" w:rsidR="00FE36CD" w:rsidRPr="009C4175" w:rsidRDefault="00FE36CD" w:rsidP="00311D07">
            <w:pPr>
              <w:jc w:val="both"/>
            </w:pPr>
          </w:p>
        </w:tc>
        <w:tc>
          <w:tcPr>
            <w:tcW w:w="319" w:type="pct"/>
          </w:tcPr>
          <w:p w14:paraId="79A19AF1" w14:textId="77777777" w:rsidR="00FE36CD" w:rsidRPr="009C4175" w:rsidRDefault="00FE36CD" w:rsidP="00311D07">
            <w:pPr>
              <w:jc w:val="center"/>
            </w:pPr>
          </w:p>
        </w:tc>
        <w:tc>
          <w:tcPr>
            <w:tcW w:w="256" w:type="pct"/>
          </w:tcPr>
          <w:p w14:paraId="47C2014B" w14:textId="77777777" w:rsidR="00FE36CD" w:rsidRPr="009C4175" w:rsidRDefault="00FE36CD" w:rsidP="00311D07">
            <w:pPr>
              <w:jc w:val="center"/>
            </w:pPr>
          </w:p>
        </w:tc>
        <w:tc>
          <w:tcPr>
            <w:tcW w:w="217" w:type="pct"/>
          </w:tcPr>
          <w:p w14:paraId="78B869E4" w14:textId="77777777" w:rsidR="00FE36CD" w:rsidRPr="009C4175" w:rsidRDefault="00FE36CD" w:rsidP="00311D07">
            <w:pPr>
              <w:jc w:val="center"/>
            </w:pPr>
          </w:p>
        </w:tc>
      </w:tr>
      <w:tr w:rsidR="00FE36CD" w:rsidRPr="009C4175" w14:paraId="0673C211" w14:textId="77777777" w:rsidTr="00311D07">
        <w:trPr>
          <w:trHeight w:val="70"/>
        </w:trPr>
        <w:tc>
          <w:tcPr>
            <w:tcW w:w="272" w:type="pct"/>
          </w:tcPr>
          <w:p w14:paraId="415DAF2B" w14:textId="77777777" w:rsidR="00FE36CD" w:rsidRPr="009C4175" w:rsidRDefault="00FE36CD" w:rsidP="00311D07">
            <w:pPr>
              <w:jc w:val="center"/>
            </w:pPr>
            <w:r w:rsidRPr="009C4175">
              <w:t>23.</w:t>
            </w:r>
          </w:p>
        </w:tc>
        <w:tc>
          <w:tcPr>
            <w:tcW w:w="189" w:type="pct"/>
          </w:tcPr>
          <w:p w14:paraId="4215D432" w14:textId="77777777" w:rsidR="00FE36CD" w:rsidRPr="009C4175" w:rsidRDefault="00FE36CD" w:rsidP="00311D07">
            <w:pPr>
              <w:jc w:val="center"/>
            </w:pPr>
            <w:r w:rsidRPr="009C4175">
              <w:t>a.</w:t>
            </w:r>
          </w:p>
        </w:tc>
        <w:tc>
          <w:tcPr>
            <w:tcW w:w="3747" w:type="pct"/>
          </w:tcPr>
          <w:p w14:paraId="5A7A5841" w14:textId="77777777" w:rsidR="00FE36CD" w:rsidRPr="009C4175" w:rsidRDefault="00FE36CD" w:rsidP="00311D07">
            <w:pPr>
              <w:jc w:val="both"/>
            </w:pPr>
            <w:r>
              <w:t>Explain the role of working capital in financial health of a startup.</w:t>
            </w:r>
          </w:p>
        </w:tc>
        <w:tc>
          <w:tcPr>
            <w:tcW w:w="319" w:type="pct"/>
          </w:tcPr>
          <w:p w14:paraId="2298AA81" w14:textId="77777777" w:rsidR="00FE36CD" w:rsidRPr="009C4175" w:rsidRDefault="00FE36CD" w:rsidP="00311D07">
            <w:pPr>
              <w:jc w:val="center"/>
            </w:pPr>
            <w:r w:rsidRPr="009C4175">
              <w:t>CO</w:t>
            </w:r>
            <w:r>
              <w:t>4</w:t>
            </w:r>
          </w:p>
        </w:tc>
        <w:tc>
          <w:tcPr>
            <w:tcW w:w="256" w:type="pct"/>
          </w:tcPr>
          <w:p w14:paraId="55D1D820" w14:textId="77777777" w:rsidR="00FE36CD" w:rsidRPr="009C4175" w:rsidRDefault="00FE36CD" w:rsidP="00311D07">
            <w:pPr>
              <w:jc w:val="center"/>
            </w:pPr>
            <w:r>
              <w:t>A</w:t>
            </w:r>
          </w:p>
        </w:tc>
        <w:tc>
          <w:tcPr>
            <w:tcW w:w="217" w:type="pct"/>
          </w:tcPr>
          <w:p w14:paraId="6E5D257B" w14:textId="77777777" w:rsidR="00FE36CD" w:rsidRPr="009C4175" w:rsidRDefault="00FE36CD" w:rsidP="00311D07">
            <w:pPr>
              <w:jc w:val="center"/>
            </w:pPr>
            <w:r>
              <w:t>6</w:t>
            </w:r>
          </w:p>
        </w:tc>
      </w:tr>
      <w:tr w:rsidR="00FE36CD" w:rsidRPr="009C4175" w14:paraId="2A541AC1" w14:textId="77777777" w:rsidTr="00311D07">
        <w:trPr>
          <w:trHeight w:val="283"/>
        </w:trPr>
        <w:tc>
          <w:tcPr>
            <w:tcW w:w="272" w:type="pct"/>
          </w:tcPr>
          <w:p w14:paraId="21E8CCAF" w14:textId="77777777" w:rsidR="00FE36CD" w:rsidRPr="009C4175" w:rsidRDefault="00FE36CD" w:rsidP="00311D07">
            <w:pPr>
              <w:jc w:val="center"/>
            </w:pPr>
          </w:p>
        </w:tc>
        <w:tc>
          <w:tcPr>
            <w:tcW w:w="189" w:type="pct"/>
          </w:tcPr>
          <w:p w14:paraId="7B012C7D" w14:textId="77777777" w:rsidR="00FE36CD" w:rsidRPr="009C4175" w:rsidRDefault="00FE36CD" w:rsidP="00311D07">
            <w:pPr>
              <w:jc w:val="center"/>
            </w:pPr>
            <w:r w:rsidRPr="009C4175">
              <w:t>b.</w:t>
            </w:r>
          </w:p>
        </w:tc>
        <w:tc>
          <w:tcPr>
            <w:tcW w:w="3747" w:type="pct"/>
          </w:tcPr>
          <w:p w14:paraId="7714AC38" w14:textId="77777777" w:rsidR="00FE36CD" w:rsidRPr="009C4175" w:rsidRDefault="00FE36CD" w:rsidP="00311D07">
            <w:pPr>
              <w:jc w:val="both"/>
              <w:rPr>
                <w:bCs/>
              </w:rPr>
            </w:pPr>
            <w:r>
              <w:t>Analyze the role of pricing strategy in competitive market advantage.</w:t>
            </w:r>
          </w:p>
        </w:tc>
        <w:tc>
          <w:tcPr>
            <w:tcW w:w="319" w:type="pct"/>
          </w:tcPr>
          <w:p w14:paraId="6F1FE770" w14:textId="77777777" w:rsidR="00FE36CD" w:rsidRPr="009C4175" w:rsidRDefault="00FE36CD" w:rsidP="00311D07">
            <w:pPr>
              <w:jc w:val="center"/>
            </w:pPr>
            <w:r>
              <w:t>CO5</w:t>
            </w:r>
          </w:p>
        </w:tc>
        <w:tc>
          <w:tcPr>
            <w:tcW w:w="256" w:type="pct"/>
          </w:tcPr>
          <w:p w14:paraId="35FEA0B6" w14:textId="77777777" w:rsidR="00FE36CD" w:rsidRPr="009C4175" w:rsidRDefault="00FE36CD" w:rsidP="00311D07">
            <w:pPr>
              <w:jc w:val="center"/>
            </w:pPr>
            <w:r>
              <w:t>An</w:t>
            </w:r>
          </w:p>
        </w:tc>
        <w:tc>
          <w:tcPr>
            <w:tcW w:w="217" w:type="pct"/>
          </w:tcPr>
          <w:p w14:paraId="046824B0" w14:textId="77777777" w:rsidR="00FE36CD" w:rsidRPr="009C4175" w:rsidRDefault="00FE36CD" w:rsidP="00311D07">
            <w:pPr>
              <w:jc w:val="center"/>
            </w:pPr>
            <w:r>
              <w:t>6</w:t>
            </w:r>
          </w:p>
        </w:tc>
      </w:tr>
      <w:tr w:rsidR="00FE36CD" w:rsidRPr="009C4175" w14:paraId="609AD994" w14:textId="77777777" w:rsidTr="00311D07">
        <w:trPr>
          <w:trHeight w:val="550"/>
        </w:trPr>
        <w:tc>
          <w:tcPr>
            <w:tcW w:w="5000" w:type="pct"/>
            <w:gridSpan w:val="6"/>
            <w:vAlign w:val="center"/>
          </w:tcPr>
          <w:p w14:paraId="77931508" w14:textId="77777777" w:rsidR="00FE36CD" w:rsidRPr="009C4175" w:rsidRDefault="00FE36CD" w:rsidP="00311D07">
            <w:pPr>
              <w:jc w:val="center"/>
              <w:rPr>
                <w:b/>
                <w:bCs/>
              </w:rPr>
            </w:pPr>
            <w:r w:rsidRPr="009C4175">
              <w:rPr>
                <w:b/>
                <w:bCs/>
              </w:rPr>
              <w:t>COMPULSORY QUESTION</w:t>
            </w:r>
          </w:p>
        </w:tc>
      </w:tr>
      <w:tr w:rsidR="00FE36CD" w:rsidRPr="009C4175" w14:paraId="7F90873C" w14:textId="77777777" w:rsidTr="00311D07">
        <w:trPr>
          <w:trHeight w:val="283"/>
        </w:trPr>
        <w:tc>
          <w:tcPr>
            <w:tcW w:w="272" w:type="pct"/>
          </w:tcPr>
          <w:p w14:paraId="2F99DE67" w14:textId="77777777" w:rsidR="00FE36CD" w:rsidRPr="009C4175" w:rsidRDefault="00FE36CD" w:rsidP="00311D07">
            <w:pPr>
              <w:jc w:val="center"/>
            </w:pPr>
            <w:r w:rsidRPr="009C4175">
              <w:t>24.</w:t>
            </w:r>
          </w:p>
        </w:tc>
        <w:tc>
          <w:tcPr>
            <w:tcW w:w="189" w:type="pct"/>
          </w:tcPr>
          <w:p w14:paraId="3CF5F4E1" w14:textId="77777777" w:rsidR="00FE36CD" w:rsidRPr="009C4175" w:rsidRDefault="00FE36CD" w:rsidP="00311D07">
            <w:pPr>
              <w:jc w:val="center"/>
            </w:pPr>
          </w:p>
        </w:tc>
        <w:tc>
          <w:tcPr>
            <w:tcW w:w="3747" w:type="pct"/>
          </w:tcPr>
          <w:p w14:paraId="42C01EF3" w14:textId="77777777" w:rsidR="00FE36CD" w:rsidRPr="009C4175" w:rsidRDefault="00FE36CD" w:rsidP="00311D07">
            <w:r>
              <w:t>Analyze the challenges faced by entrepreneurs considering five successful and five failed startups.</w:t>
            </w:r>
          </w:p>
        </w:tc>
        <w:tc>
          <w:tcPr>
            <w:tcW w:w="319" w:type="pct"/>
          </w:tcPr>
          <w:p w14:paraId="5F70277E" w14:textId="77777777" w:rsidR="00FE36CD" w:rsidRPr="009C4175" w:rsidRDefault="00FE36CD" w:rsidP="00311D07">
            <w:pPr>
              <w:jc w:val="center"/>
            </w:pPr>
            <w:r w:rsidRPr="009C4175">
              <w:t>CO6</w:t>
            </w:r>
          </w:p>
        </w:tc>
        <w:tc>
          <w:tcPr>
            <w:tcW w:w="256" w:type="pct"/>
          </w:tcPr>
          <w:p w14:paraId="6CA7F718" w14:textId="77777777" w:rsidR="00FE36CD" w:rsidRPr="009C4175" w:rsidRDefault="00FE36CD" w:rsidP="00311D07">
            <w:pPr>
              <w:jc w:val="center"/>
            </w:pPr>
            <w:r>
              <w:t>E</w:t>
            </w:r>
          </w:p>
        </w:tc>
        <w:tc>
          <w:tcPr>
            <w:tcW w:w="217" w:type="pct"/>
          </w:tcPr>
          <w:p w14:paraId="02BF4A42" w14:textId="77777777" w:rsidR="00FE36CD" w:rsidRPr="009C4175" w:rsidRDefault="00FE36CD" w:rsidP="00311D07">
            <w:pPr>
              <w:jc w:val="center"/>
            </w:pPr>
            <w:r>
              <w:t>12</w:t>
            </w:r>
          </w:p>
        </w:tc>
      </w:tr>
    </w:tbl>
    <w:p w14:paraId="66A11104" w14:textId="77777777" w:rsidR="00FE36CD" w:rsidRDefault="00FE36CD" w:rsidP="002E336A"/>
    <w:p w14:paraId="4C16BFE9" w14:textId="77777777" w:rsidR="00FE36CD" w:rsidRDefault="00FE36C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FCD3858" w14:textId="77777777" w:rsidR="00FE36CD" w:rsidRDefault="00FE36CD" w:rsidP="002E336A"/>
    <w:tbl>
      <w:tblPr>
        <w:tblStyle w:val="TableGrid"/>
        <w:tblW w:w="10490" w:type="dxa"/>
        <w:tblInd w:w="-714" w:type="dxa"/>
        <w:tblLook w:val="04A0" w:firstRow="1" w:lastRow="0" w:firstColumn="1" w:lastColumn="0" w:noHBand="0" w:noVBand="1"/>
      </w:tblPr>
      <w:tblGrid>
        <w:gridCol w:w="670"/>
        <w:gridCol w:w="9820"/>
      </w:tblGrid>
      <w:tr w:rsidR="00FE36CD" w14:paraId="7D4E5EA4" w14:textId="77777777" w:rsidTr="00311D07">
        <w:trPr>
          <w:trHeight w:val="283"/>
        </w:trPr>
        <w:tc>
          <w:tcPr>
            <w:tcW w:w="670" w:type="dxa"/>
          </w:tcPr>
          <w:p w14:paraId="1EF7549F" w14:textId="77777777" w:rsidR="00FE36CD" w:rsidRPr="0051318C" w:rsidRDefault="00FE36CD" w:rsidP="00311D07">
            <w:pPr>
              <w:jc w:val="center"/>
              <w:rPr>
                <w:sz w:val="22"/>
                <w:szCs w:val="22"/>
              </w:rPr>
            </w:pPr>
          </w:p>
        </w:tc>
        <w:tc>
          <w:tcPr>
            <w:tcW w:w="9820" w:type="dxa"/>
          </w:tcPr>
          <w:p w14:paraId="11762AA3" w14:textId="77777777" w:rsidR="00FE36CD" w:rsidRPr="0051318C" w:rsidRDefault="00FE36CD" w:rsidP="00311D07">
            <w:pPr>
              <w:jc w:val="center"/>
              <w:rPr>
                <w:b/>
                <w:sz w:val="22"/>
                <w:szCs w:val="22"/>
              </w:rPr>
            </w:pPr>
            <w:r w:rsidRPr="0051318C">
              <w:rPr>
                <w:b/>
                <w:sz w:val="22"/>
                <w:szCs w:val="22"/>
              </w:rPr>
              <w:t>COURSE OUTCOMES</w:t>
            </w:r>
          </w:p>
        </w:tc>
      </w:tr>
      <w:tr w:rsidR="00FE36CD" w14:paraId="7799861B" w14:textId="77777777" w:rsidTr="00311D07">
        <w:trPr>
          <w:trHeight w:val="283"/>
        </w:trPr>
        <w:tc>
          <w:tcPr>
            <w:tcW w:w="670" w:type="dxa"/>
          </w:tcPr>
          <w:p w14:paraId="4291B8F5" w14:textId="77777777" w:rsidR="00FE36CD" w:rsidRPr="00302FF6" w:rsidRDefault="00FE36CD" w:rsidP="00311D07">
            <w:pPr>
              <w:jc w:val="center"/>
              <w:rPr>
                <w:b/>
                <w:bCs/>
                <w:sz w:val="22"/>
                <w:szCs w:val="22"/>
              </w:rPr>
            </w:pPr>
            <w:r w:rsidRPr="00302FF6">
              <w:rPr>
                <w:b/>
                <w:bCs/>
                <w:sz w:val="22"/>
                <w:szCs w:val="22"/>
              </w:rPr>
              <w:t>CO1</w:t>
            </w:r>
          </w:p>
        </w:tc>
        <w:tc>
          <w:tcPr>
            <w:tcW w:w="9820" w:type="dxa"/>
          </w:tcPr>
          <w:p w14:paraId="6B7160C0" w14:textId="77777777" w:rsidR="00FE36CD" w:rsidRPr="00417CEF" w:rsidRDefault="00FE36CD" w:rsidP="00311D07">
            <w:pPr>
              <w:pStyle w:val="NoSpacing"/>
            </w:pPr>
            <w:r>
              <w:t xml:space="preserve">Understand the nuts and bolts of preparing a business plan. </w:t>
            </w:r>
          </w:p>
        </w:tc>
      </w:tr>
      <w:tr w:rsidR="00FE36CD" w14:paraId="50CEA6D7" w14:textId="77777777" w:rsidTr="00311D07">
        <w:trPr>
          <w:trHeight w:val="283"/>
        </w:trPr>
        <w:tc>
          <w:tcPr>
            <w:tcW w:w="670" w:type="dxa"/>
          </w:tcPr>
          <w:p w14:paraId="57BAAA6D" w14:textId="77777777" w:rsidR="00FE36CD" w:rsidRPr="00302FF6" w:rsidRDefault="00FE36CD" w:rsidP="00311D07">
            <w:pPr>
              <w:jc w:val="center"/>
              <w:rPr>
                <w:b/>
                <w:bCs/>
                <w:sz w:val="22"/>
                <w:szCs w:val="22"/>
              </w:rPr>
            </w:pPr>
            <w:r w:rsidRPr="00302FF6">
              <w:rPr>
                <w:b/>
                <w:bCs/>
                <w:sz w:val="22"/>
                <w:szCs w:val="22"/>
              </w:rPr>
              <w:t>CO2</w:t>
            </w:r>
          </w:p>
        </w:tc>
        <w:tc>
          <w:tcPr>
            <w:tcW w:w="9820" w:type="dxa"/>
          </w:tcPr>
          <w:p w14:paraId="2F28F1BD" w14:textId="77777777" w:rsidR="00FE36CD" w:rsidRPr="0051318C" w:rsidRDefault="00FE36CD" w:rsidP="00311D07">
            <w:pPr>
              <w:rPr>
                <w:sz w:val="22"/>
                <w:szCs w:val="22"/>
              </w:rPr>
            </w:pPr>
            <w:r w:rsidRPr="00417CEF">
              <w:rPr>
                <w:sz w:val="22"/>
                <w:szCs w:val="22"/>
              </w:rPr>
              <w:t>Remember and implement the business/management skills.</w:t>
            </w:r>
          </w:p>
        </w:tc>
      </w:tr>
      <w:tr w:rsidR="00FE36CD" w14:paraId="1A68D89D" w14:textId="77777777" w:rsidTr="00311D07">
        <w:trPr>
          <w:trHeight w:val="283"/>
        </w:trPr>
        <w:tc>
          <w:tcPr>
            <w:tcW w:w="670" w:type="dxa"/>
          </w:tcPr>
          <w:p w14:paraId="22E37560" w14:textId="77777777" w:rsidR="00FE36CD" w:rsidRPr="00302FF6" w:rsidRDefault="00FE36CD" w:rsidP="00311D07">
            <w:pPr>
              <w:jc w:val="center"/>
              <w:rPr>
                <w:b/>
                <w:bCs/>
                <w:sz w:val="22"/>
                <w:szCs w:val="22"/>
              </w:rPr>
            </w:pPr>
            <w:r w:rsidRPr="00302FF6">
              <w:rPr>
                <w:b/>
                <w:bCs/>
                <w:sz w:val="22"/>
                <w:szCs w:val="22"/>
              </w:rPr>
              <w:t>CO3</w:t>
            </w:r>
          </w:p>
        </w:tc>
        <w:tc>
          <w:tcPr>
            <w:tcW w:w="9820" w:type="dxa"/>
          </w:tcPr>
          <w:p w14:paraId="0B1AB39A" w14:textId="77777777" w:rsidR="00FE36CD" w:rsidRPr="00417CEF" w:rsidRDefault="00FE36CD" w:rsidP="00311D07">
            <w:pPr>
              <w:pStyle w:val="NoSpacing"/>
            </w:pPr>
            <w:r>
              <w:t xml:space="preserve">Understand and evaluate the content of business plan in detail. </w:t>
            </w:r>
          </w:p>
        </w:tc>
      </w:tr>
      <w:tr w:rsidR="00FE36CD" w14:paraId="2F0C3F49" w14:textId="77777777" w:rsidTr="00311D07">
        <w:trPr>
          <w:trHeight w:val="283"/>
        </w:trPr>
        <w:tc>
          <w:tcPr>
            <w:tcW w:w="670" w:type="dxa"/>
          </w:tcPr>
          <w:p w14:paraId="434AC551" w14:textId="77777777" w:rsidR="00FE36CD" w:rsidRPr="00302FF6" w:rsidRDefault="00FE36CD" w:rsidP="00311D07">
            <w:pPr>
              <w:jc w:val="center"/>
              <w:rPr>
                <w:b/>
                <w:bCs/>
                <w:sz w:val="22"/>
                <w:szCs w:val="22"/>
              </w:rPr>
            </w:pPr>
            <w:r w:rsidRPr="00302FF6">
              <w:rPr>
                <w:b/>
                <w:bCs/>
                <w:sz w:val="22"/>
                <w:szCs w:val="22"/>
              </w:rPr>
              <w:t>CO4</w:t>
            </w:r>
          </w:p>
        </w:tc>
        <w:tc>
          <w:tcPr>
            <w:tcW w:w="9820" w:type="dxa"/>
          </w:tcPr>
          <w:p w14:paraId="26809CCE" w14:textId="77777777" w:rsidR="00FE36CD" w:rsidRPr="00417CEF" w:rsidRDefault="00FE36CD" w:rsidP="00311D07">
            <w:pPr>
              <w:pStyle w:val="NoSpacing"/>
            </w:pPr>
            <w:r>
              <w:t xml:space="preserve">Identify the tools and techniques involved in Business plan process. </w:t>
            </w:r>
          </w:p>
        </w:tc>
      </w:tr>
      <w:tr w:rsidR="00FE36CD" w14:paraId="18E905CD" w14:textId="77777777" w:rsidTr="00311D07">
        <w:trPr>
          <w:trHeight w:val="283"/>
        </w:trPr>
        <w:tc>
          <w:tcPr>
            <w:tcW w:w="670" w:type="dxa"/>
          </w:tcPr>
          <w:p w14:paraId="03E4B30F" w14:textId="77777777" w:rsidR="00FE36CD" w:rsidRPr="00302FF6" w:rsidRDefault="00FE36CD" w:rsidP="00311D07">
            <w:pPr>
              <w:jc w:val="center"/>
              <w:rPr>
                <w:b/>
                <w:bCs/>
                <w:sz w:val="22"/>
                <w:szCs w:val="22"/>
              </w:rPr>
            </w:pPr>
            <w:r w:rsidRPr="00302FF6">
              <w:rPr>
                <w:b/>
                <w:bCs/>
                <w:sz w:val="22"/>
                <w:szCs w:val="22"/>
              </w:rPr>
              <w:t>CO5</w:t>
            </w:r>
          </w:p>
        </w:tc>
        <w:tc>
          <w:tcPr>
            <w:tcW w:w="9820" w:type="dxa"/>
          </w:tcPr>
          <w:p w14:paraId="77B5EA43" w14:textId="77777777" w:rsidR="00FE36CD" w:rsidRPr="0051318C" w:rsidRDefault="00FE36CD" w:rsidP="00311D07">
            <w:pPr>
              <w:rPr>
                <w:sz w:val="22"/>
                <w:szCs w:val="22"/>
              </w:rPr>
            </w:pPr>
            <w:r w:rsidRPr="00417CEF">
              <w:rPr>
                <w:sz w:val="22"/>
                <w:szCs w:val="22"/>
              </w:rPr>
              <w:t>Analyze the competitive structure and strategy development.</w:t>
            </w:r>
          </w:p>
        </w:tc>
      </w:tr>
      <w:tr w:rsidR="00FE36CD" w14:paraId="048A49F6" w14:textId="77777777" w:rsidTr="00311D07">
        <w:trPr>
          <w:trHeight w:val="283"/>
        </w:trPr>
        <w:tc>
          <w:tcPr>
            <w:tcW w:w="670" w:type="dxa"/>
          </w:tcPr>
          <w:p w14:paraId="3E904DE2" w14:textId="77777777" w:rsidR="00FE36CD" w:rsidRPr="00302FF6" w:rsidRDefault="00FE36CD" w:rsidP="00311D07">
            <w:pPr>
              <w:jc w:val="center"/>
              <w:rPr>
                <w:b/>
                <w:bCs/>
                <w:sz w:val="22"/>
                <w:szCs w:val="22"/>
              </w:rPr>
            </w:pPr>
            <w:r w:rsidRPr="00302FF6">
              <w:rPr>
                <w:b/>
                <w:bCs/>
                <w:sz w:val="22"/>
                <w:szCs w:val="22"/>
              </w:rPr>
              <w:t>CO6</w:t>
            </w:r>
          </w:p>
        </w:tc>
        <w:tc>
          <w:tcPr>
            <w:tcW w:w="9820" w:type="dxa"/>
          </w:tcPr>
          <w:p w14:paraId="4108AAB9" w14:textId="77777777" w:rsidR="00FE36CD" w:rsidRPr="0051318C" w:rsidRDefault="00FE36CD" w:rsidP="00311D07">
            <w:pPr>
              <w:rPr>
                <w:sz w:val="22"/>
                <w:szCs w:val="22"/>
              </w:rPr>
            </w:pPr>
            <w:r w:rsidRPr="00417CEF">
              <w:rPr>
                <w:sz w:val="22"/>
                <w:szCs w:val="22"/>
              </w:rPr>
              <w:t>Launch a new venture company or start one an established organization.</w:t>
            </w:r>
          </w:p>
        </w:tc>
      </w:tr>
    </w:tbl>
    <w:p w14:paraId="4844122C" w14:textId="77777777" w:rsidR="00FE36CD"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1318C" w14:paraId="4017E6D3" w14:textId="77777777" w:rsidTr="00E56E00">
        <w:trPr>
          <w:jc w:val="center"/>
        </w:trPr>
        <w:tc>
          <w:tcPr>
            <w:tcW w:w="6385" w:type="dxa"/>
            <w:gridSpan w:val="8"/>
          </w:tcPr>
          <w:p w14:paraId="7679F779" w14:textId="77777777" w:rsidR="00FE36CD" w:rsidRPr="0051318C" w:rsidRDefault="00FE36CD" w:rsidP="00311D07">
            <w:pPr>
              <w:jc w:val="center"/>
              <w:rPr>
                <w:b/>
                <w:sz w:val="22"/>
                <w:szCs w:val="22"/>
              </w:rPr>
            </w:pPr>
            <w:r w:rsidRPr="0051318C">
              <w:rPr>
                <w:b/>
                <w:sz w:val="22"/>
                <w:szCs w:val="22"/>
              </w:rPr>
              <w:t xml:space="preserve">Assessment Pattern as per Bloom’s </w:t>
            </w:r>
            <w:r>
              <w:rPr>
                <w:b/>
                <w:sz w:val="22"/>
                <w:szCs w:val="22"/>
              </w:rPr>
              <w:t>Level</w:t>
            </w:r>
          </w:p>
        </w:tc>
      </w:tr>
      <w:tr w:rsidR="00FE36CD" w:rsidRPr="0051318C" w14:paraId="30D0839C" w14:textId="77777777" w:rsidTr="00E56E00">
        <w:trPr>
          <w:jc w:val="center"/>
        </w:trPr>
        <w:tc>
          <w:tcPr>
            <w:tcW w:w="1140" w:type="dxa"/>
          </w:tcPr>
          <w:p w14:paraId="6FFF0EE1" w14:textId="77777777" w:rsidR="00FE36CD" w:rsidRPr="00302FF6" w:rsidRDefault="00FE36CD" w:rsidP="00311D07">
            <w:pPr>
              <w:jc w:val="center"/>
              <w:rPr>
                <w:b/>
                <w:bCs/>
                <w:sz w:val="22"/>
                <w:szCs w:val="22"/>
              </w:rPr>
            </w:pPr>
            <w:r w:rsidRPr="00302FF6">
              <w:rPr>
                <w:b/>
                <w:bCs/>
                <w:sz w:val="22"/>
                <w:szCs w:val="22"/>
              </w:rPr>
              <w:t xml:space="preserve">CO / </w:t>
            </w:r>
            <w:r>
              <w:rPr>
                <w:b/>
                <w:bCs/>
                <w:sz w:val="22"/>
                <w:szCs w:val="22"/>
              </w:rPr>
              <w:t>BL</w:t>
            </w:r>
          </w:p>
        </w:tc>
        <w:tc>
          <w:tcPr>
            <w:tcW w:w="709" w:type="dxa"/>
          </w:tcPr>
          <w:p w14:paraId="26EAD2F6" w14:textId="77777777" w:rsidR="00FE36CD" w:rsidRPr="0051318C" w:rsidRDefault="00FE36CD" w:rsidP="00311D07">
            <w:pPr>
              <w:jc w:val="center"/>
              <w:rPr>
                <w:b/>
                <w:sz w:val="22"/>
                <w:szCs w:val="22"/>
              </w:rPr>
            </w:pPr>
            <w:r w:rsidRPr="0051318C">
              <w:rPr>
                <w:b/>
                <w:sz w:val="22"/>
                <w:szCs w:val="22"/>
              </w:rPr>
              <w:t>R</w:t>
            </w:r>
          </w:p>
        </w:tc>
        <w:tc>
          <w:tcPr>
            <w:tcW w:w="708" w:type="dxa"/>
          </w:tcPr>
          <w:p w14:paraId="19ABFFB6" w14:textId="77777777" w:rsidR="00FE36CD" w:rsidRPr="0051318C" w:rsidRDefault="00FE36CD" w:rsidP="00311D07">
            <w:pPr>
              <w:jc w:val="center"/>
              <w:rPr>
                <w:b/>
                <w:sz w:val="22"/>
                <w:szCs w:val="22"/>
              </w:rPr>
            </w:pPr>
            <w:r w:rsidRPr="0051318C">
              <w:rPr>
                <w:b/>
                <w:sz w:val="22"/>
                <w:szCs w:val="22"/>
              </w:rPr>
              <w:t>U</w:t>
            </w:r>
          </w:p>
        </w:tc>
        <w:tc>
          <w:tcPr>
            <w:tcW w:w="709" w:type="dxa"/>
          </w:tcPr>
          <w:p w14:paraId="767DA282" w14:textId="77777777" w:rsidR="00FE36CD" w:rsidRPr="0051318C" w:rsidRDefault="00FE36CD" w:rsidP="00311D07">
            <w:pPr>
              <w:jc w:val="center"/>
              <w:rPr>
                <w:b/>
                <w:sz w:val="22"/>
                <w:szCs w:val="22"/>
              </w:rPr>
            </w:pPr>
            <w:r w:rsidRPr="0051318C">
              <w:rPr>
                <w:b/>
                <w:sz w:val="22"/>
                <w:szCs w:val="22"/>
              </w:rPr>
              <w:t>A</w:t>
            </w:r>
          </w:p>
        </w:tc>
        <w:tc>
          <w:tcPr>
            <w:tcW w:w="709" w:type="dxa"/>
          </w:tcPr>
          <w:p w14:paraId="4CD05AAC" w14:textId="77777777" w:rsidR="00FE36CD" w:rsidRPr="0051318C" w:rsidRDefault="00FE36CD" w:rsidP="00311D07">
            <w:pPr>
              <w:jc w:val="center"/>
              <w:rPr>
                <w:b/>
                <w:sz w:val="22"/>
                <w:szCs w:val="22"/>
              </w:rPr>
            </w:pPr>
            <w:r w:rsidRPr="0051318C">
              <w:rPr>
                <w:b/>
                <w:sz w:val="22"/>
                <w:szCs w:val="22"/>
              </w:rPr>
              <w:t>An</w:t>
            </w:r>
          </w:p>
        </w:tc>
        <w:tc>
          <w:tcPr>
            <w:tcW w:w="709" w:type="dxa"/>
          </w:tcPr>
          <w:p w14:paraId="703365A7" w14:textId="77777777" w:rsidR="00FE36CD" w:rsidRPr="0051318C" w:rsidRDefault="00FE36CD" w:rsidP="00311D07">
            <w:pPr>
              <w:jc w:val="center"/>
              <w:rPr>
                <w:b/>
                <w:sz w:val="22"/>
                <w:szCs w:val="22"/>
              </w:rPr>
            </w:pPr>
            <w:r w:rsidRPr="0051318C">
              <w:rPr>
                <w:b/>
                <w:sz w:val="22"/>
                <w:szCs w:val="22"/>
              </w:rPr>
              <w:t>E</w:t>
            </w:r>
          </w:p>
        </w:tc>
        <w:tc>
          <w:tcPr>
            <w:tcW w:w="708" w:type="dxa"/>
          </w:tcPr>
          <w:p w14:paraId="7ECFAA74" w14:textId="77777777" w:rsidR="00FE36CD" w:rsidRPr="0051318C" w:rsidRDefault="00FE36CD" w:rsidP="00311D07">
            <w:pPr>
              <w:jc w:val="center"/>
              <w:rPr>
                <w:b/>
                <w:sz w:val="22"/>
                <w:szCs w:val="22"/>
              </w:rPr>
            </w:pPr>
            <w:r w:rsidRPr="0051318C">
              <w:rPr>
                <w:b/>
                <w:sz w:val="22"/>
                <w:szCs w:val="22"/>
              </w:rPr>
              <w:t>C</w:t>
            </w:r>
          </w:p>
        </w:tc>
        <w:tc>
          <w:tcPr>
            <w:tcW w:w="993" w:type="dxa"/>
          </w:tcPr>
          <w:p w14:paraId="7FCB2ED4" w14:textId="77777777" w:rsidR="00FE36CD" w:rsidRPr="0051318C" w:rsidRDefault="00FE36CD" w:rsidP="00311D07">
            <w:pPr>
              <w:jc w:val="center"/>
              <w:rPr>
                <w:b/>
                <w:sz w:val="22"/>
                <w:szCs w:val="22"/>
              </w:rPr>
            </w:pPr>
            <w:r w:rsidRPr="0051318C">
              <w:rPr>
                <w:b/>
                <w:sz w:val="22"/>
                <w:szCs w:val="22"/>
              </w:rPr>
              <w:t>Total</w:t>
            </w:r>
          </w:p>
        </w:tc>
      </w:tr>
      <w:tr w:rsidR="00FE36CD" w:rsidRPr="0051318C" w14:paraId="43021A10" w14:textId="77777777" w:rsidTr="00311D07">
        <w:trPr>
          <w:jc w:val="center"/>
        </w:trPr>
        <w:tc>
          <w:tcPr>
            <w:tcW w:w="1140" w:type="dxa"/>
          </w:tcPr>
          <w:p w14:paraId="4A55D69B" w14:textId="77777777" w:rsidR="00FE36CD" w:rsidRPr="00302FF6" w:rsidRDefault="00FE36CD" w:rsidP="00311D07">
            <w:pPr>
              <w:jc w:val="center"/>
              <w:rPr>
                <w:b/>
                <w:bCs/>
                <w:sz w:val="22"/>
                <w:szCs w:val="22"/>
              </w:rPr>
            </w:pPr>
            <w:r w:rsidRPr="00302FF6">
              <w:rPr>
                <w:b/>
                <w:bCs/>
                <w:sz w:val="22"/>
                <w:szCs w:val="22"/>
              </w:rPr>
              <w:t>CO1</w:t>
            </w:r>
          </w:p>
        </w:tc>
        <w:tc>
          <w:tcPr>
            <w:tcW w:w="709" w:type="dxa"/>
          </w:tcPr>
          <w:p w14:paraId="5A16D777" w14:textId="77777777" w:rsidR="00FE36CD" w:rsidRPr="0051318C" w:rsidRDefault="00FE36CD" w:rsidP="00311D07">
            <w:pPr>
              <w:jc w:val="center"/>
              <w:rPr>
                <w:sz w:val="22"/>
                <w:szCs w:val="22"/>
              </w:rPr>
            </w:pPr>
            <w:r>
              <w:rPr>
                <w:sz w:val="22"/>
                <w:szCs w:val="22"/>
              </w:rPr>
              <w:t>2</w:t>
            </w:r>
          </w:p>
        </w:tc>
        <w:tc>
          <w:tcPr>
            <w:tcW w:w="708" w:type="dxa"/>
          </w:tcPr>
          <w:p w14:paraId="3954E44C" w14:textId="77777777" w:rsidR="00FE36CD" w:rsidRPr="0051318C" w:rsidRDefault="00FE36CD" w:rsidP="00311D07">
            <w:pPr>
              <w:jc w:val="center"/>
              <w:rPr>
                <w:sz w:val="22"/>
                <w:szCs w:val="22"/>
              </w:rPr>
            </w:pPr>
            <w:r>
              <w:rPr>
                <w:sz w:val="22"/>
                <w:szCs w:val="22"/>
              </w:rPr>
              <w:t>9</w:t>
            </w:r>
          </w:p>
        </w:tc>
        <w:tc>
          <w:tcPr>
            <w:tcW w:w="709" w:type="dxa"/>
          </w:tcPr>
          <w:p w14:paraId="08C6F8F3" w14:textId="77777777" w:rsidR="00FE36CD" w:rsidRPr="0051318C" w:rsidRDefault="00FE36CD" w:rsidP="00311D07">
            <w:pPr>
              <w:jc w:val="center"/>
              <w:rPr>
                <w:sz w:val="22"/>
                <w:szCs w:val="22"/>
              </w:rPr>
            </w:pPr>
          </w:p>
        </w:tc>
        <w:tc>
          <w:tcPr>
            <w:tcW w:w="709" w:type="dxa"/>
          </w:tcPr>
          <w:p w14:paraId="544944BD" w14:textId="77777777" w:rsidR="00FE36CD" w:rsidRPr="0051318C" w:rsidRDefault="00FE36CD" w:rsidP="00311D07">
            <w:pPr>
              <w:jc w:val="center"/>
              <w:rPr>
                <w:sz w:val="22"/>
                <w:szCs w:val="22"/>
              </w:rPr>
            </w:pPr>
            <w:r>
              <w:rPr>
                <w:sz w:val="22"/>
                <w:szCs w:val="22"/>
              </w:rPr>
              <w:t>6</w:t>
            </w:r>
          </w:p>
        </w:tc>
        <w:tc>
          <w:tcPr>
            <w:tcW w:w="709" w:type="dxa"/>
          </w:tcPr>
          <w:p w14:paraId="19DEE4EC" w14:textId="77777777" w:rsidR="00FE36CD" w:rsidRPr="0051318C" w:rsidRDefault="00FE36CD" w:rsidP="00311D07">
            <w:pPr>
              <w:jc w:val="center"/>
              <w:rPr>
                <w:sz w:val="22"/>
                <w:szCs w:val="22"/>
              </w:rPr>
            </w:pPr>
          </w:p>
        </w:tc>
        <w:tc>
          <w:tcPr>
            <w:tcW w:w="708" w:type="dxa"/>
          </w:tcPr>
          <w:p w14:paraId="1700F88B" w14:textId="77777777" w:rsidR="00FE36CD" w:rsidRPr="0051318C" w:rsidRDefault="00FE36CD" w:rsidP="00311D07">
            <w:pPr>
              <w:jc w:val="center"/>
              <w:rPr>
                <w:sz w:val="22"/>
                <w:szCs w:val="22"/>
              </w:rPr>
            </w:pPr>
          </w:p>
        </w:tc>
        <w:tc>
          <w:tcPr>
            <w:tcW w:w="993" w:type="dxa"/>
          </w:tcPr>
          <w:p w14:paraId="1B4BB8ED" w14:textId="77777777" w:rsidR="00FE36CD" w:rsidRPr="0051318C" w:rsidRDefault="00FE36CD" w:rsidP="00311D07">
            <w:pPr>
              <w:jc w:val="center"/>
              <w:rPr>
                <w:sz w:val="22"/>
                <w:szCs w:val="22"/>
              </w:rPr>
            </w:pPr>
            <w:r>
              <w:rPr>
                <w:sz w:val="22"/>
                <w:szCs w:val="22"/>
              </w:rPr>
              <w:t>17</w:t>
            </w:r>
          </w:p>
        </w:tc>
      </w:tr>
      <w:tr w:rsidR="00FE36CD" w:rsidRPr="0051318C" w14:paraId="50240A03" w14:textId="77777777" w:rsidTr="00311D07">
        <w:trPr>
          <w:jc w:val="center"/>
        </w:trPr>
        <w:tc>
          <w:tcPr>
            <w:tcW w:w="1140" w:type="dxa"/>
          </w:tcPr>
          <w:p w14:paraId="42AEB9F8" w14:textId="77777777" w:rsidR="00FE36CD" w:rsidRPr="00302FF6" w:rsidRDefault="00FE36CD" w:rsidP="00311D07">
            <w:pPr>
              <w:jc w:val="center"/>
              <w:rPr>
                <w:b/>
                <w:bCs/>
                <w:sz w:val="22"/>
                <w:szCs w:val="22"/>
              </w:rPr>
            </w:pPr>
            <w:r w:rsidRPr="00302FF6">
              <w:rPr>
                <w:b/>
                <w:bCs/>
                <w:sz w:val="22"/>
                <w:szCs w:val="22"/>
              </w:rPr>
              <w:t>CO2</w:t>
            </w:r>
          </w:p>
        </w:tc>
        <w:tc>
          <w:tcPr>
            <w:tcW w:w="709" w:type="dxa"/>
          </w:tcPr>
          <w:p w14:paraId="442136FC" w14:textId="77777777" w:rsidR="00FE36CD" w:rsidRPr="0051318C" w:rsidRDefault="00FE36CD" w:rsidP="00311D07">
            <w:pPr>
              <w:jc w:val="center"/>
              <w:rPr>
                <w:sz w:val="22"/>
                <w:szCs w:val="22"/>
              </w:rPr>
            </w:pPr>
            <w:r>
              <w:rPr>
                <w:sz w:val="22"/>
                <w:szCs w:val="22"/>
              </w:rPr>
              <w:t>2</w:t>
            </w:r>
          </w:p>
        </w:tc>
        <w:tc>
          <w:tcPr>
            <w:tcW w:w="708" w:type="dxa"/>
          </w:tcPr>
          <w:p w14:paraId="49473DDC" w14:textId="77777777" w:rsidR="00FE36CD" w:rsidRPr="0051318C" w:rsidRDefault="00FE36CD" w:rsidP="00311D07">
            <w:pPr>
              <w:jc w:val="center"/>
              <w:rPr>
                <w:sz w:val="22"/>
                <w:szCs w:val="22"/>
              </w:rPr>
            </w:pPr>
            <w:r>
              <w:rPr>
                <w:sz w:val="22"/>
                <w:szCs w:val="22"/>
              </w:rPr>
              <w:t>9</w:t>
            </w:r>
          </w:p>
        </w:tc>
        <w:tc>
          <w:tcPr>
            <w:tcW w:w="709" w:type="dxa"/>
          </w:tcPr>
          <w:p w14:paraId="4D1CF25E" w14:textId="77777777" w:rsidR="00FE36CD" w:rsidRPr="0051318C" w:rsidRDefault="00FE36CD" w:rsidP="00311D07">
            <w:pPr>
              <w:jc w:val="center"/>
              <w:rPr>
                <w:sz w:val="22"/>
                <w:szCs w:val="22"/>
              </w:rPr>
            </w:pPr>
            <w:r>
              <w:rPr>
                <w:sz w:val="22"/>
                <w:szCs w:val="22"/>
              </w:rPr>
              <w:t>6</w:t>
            </w:r>
          </w:p>
        </w:tc>
        <w:tc>
          <w:tcPr>
            <w:tcW w:w="709" w:type="dxa"/>
          </w:tcPr>
          <w:p w14:paraId="6A8AEAFE" w14:textId="77777777" w:rsidR="00FE36CD" w:rsidRPr="0051318C" w:rsidRDefault="00FE36CD" w:rsidP="00311D07">
            <w:pPr>
              <w:jc w:val="center"/>
              <w:rPr>
                <w:sz w:val="22"/>
                <w:szCs w:val="22"/>
              </w:rPr>
            </w:pPr>
          </w:p>
        </w:tc>
        <w:tc>
          <w:tcPr>
            <w:tcW w:w="709" w:type="dxa"/>
          </w:tcPr>
          <w:p w14:paraId="6E661339" w14:textId="77777777" w:rsidR="00FE36CD" w:rsidRPr="0051318C" w:rsidRDefault="00FE36CD" w:rsidP="00311D07">
            <w:pPr>
              <w:jc w:val="center"/>
              <w:rPr>
                <w:sz w:val="22"/>
                <w:szCs w:val="22"/>
              </w:rPr>
            </w:pPr>
          </w:p>
        </w:tc>
        <w:tc>
          <w:tcPr>
            <w:tcW w:w="708" w:type="dxa"/>
          </w:tcPr>
          <w:p w14:paraId="5CFC62B3" w14:textId="77777777" w:rsidR="00FE36CD" w:rsidRPr="0051318C" w:rsidRDefault="00FE36CD" w:rsidP="00311D07">
            <w:pPr>
              <w:jc w:val="center"/>
              <w:rPr>
                <w:sz w:val="22"/>
                <w:szCs w:val="22"/>
              </w:rPr>
            </w:pPr>
          </w:p>
        </w:tc>
        <w:tc>
          <w:tcPr>
            <w:tcW w:w="993" w:type="dxa"/>
          </w:tcPr>
          <w:p w14:paraId="59634391" w14:textId="77777777" w:rsidR="00FE36CD" w:rsidRPr="0051318C" w:rsidRDefault="00FE36CD" w:rsidP="00311D07">
            <w:pPr>
              <w:jc w:val="center"/>
              <w:rPr>
                <w:sz w:val="22"/>
                <w:szCs w:val="22"/>
              </w:rPr>
            </w:pPr>
            <w:r>
              <w:rPr>
                <w:sz w:val="22"/>
                <w:szCs w:val="22"/>
              </w:rPr>
              <w:t>17</w:t>
            </w:r>
          </w:p>
        </w:tc>
      </w:tr>
      <w:tr w:rsidR="00FE36CD" w:rsidRPr="0051318C" w14:paraId="4020F7DF" w14:textId="77777777" w:rsidTr="00311D07">
        <w:trPr>
          <w:jc w:val="center"/>
        </w:trPr>
        <w:tc>
          <w:tcPr>
            <w:tcW w:w="1140" w:type="dxa"/>
          </w:tcPr>
          <w:p w14:paraId="11A0E3FE" w14:textId="77777777" w:rsidR="00FE36CD" w:rsidRPr="00302FF6" w:rsidRDefault="00FE36CD" w:rsidP="00311D07">
            <w:pPr>
              <w:jc w:val="center"/>
              <w:rPr>
                <w:b/>
                <w:bCs/>
                <w:sz w:val="22"/>
                <w:szCs w:val="22"/>
              </w:rPr>
            </w:pPr>
            <w:r w:rsidRPr="00302FF6">
              <w:rPr>
                <w:b/>
                <w:bCs/>
                <w:sz w:val="22"/>
                <w:szCs w:val="22"/>
              </w:rPr>
              <w:t>CO3</w:t>
            </w:r>
          </w:p>
        </w:tc>
        <w:tc>
          <w:tcPr>
            <w:tcW w:w="709" w:type="dxa"/>
          </w:tcPr>
          <w:p w14:paraId="64574503" w14:textId="77777777" w:rsidR="00FE36CD" w:rsidRPr="0051318C" w:rsidRDefault="00FE36CD" w:rsidP="00311D07">
            <w:pPr>
              <w:jc w:val="center"/>
              <w:rPr>
                <w:sz w:val="22"/>
                <w:szCs w:val="22"/>
              </w:rPr>
            </w:pPr>
            <w:r>
              <w:rPr>
                <w:sz w:val="22"/>
                <w:szCs w:val="22"/>
              </w:rPr>
              <w:t>1</w:t>
            </w:r>
          </w:p>
        </w:tc>
        <w:tc>
          <w:tcPr>
            <w:tcW w:w="708" w:type="dxa"/>
          </w:tcPr>
          <w:p w14:paraId="02FF77B5" w14:textId="77777777" w:rsidR="00FE36CD" w:rsidRPr="0051318C" w:rsidRDefault="00FE36CD" w:rsidP="00311D07">
            <w:pPr>
              <w:jc w:val="center"/>
              <w:rPr>
                <w:sz w:val="22"/>
                <w:szCs w:val="22"/>
              </w:rPr>
            </w:pPr>
            <w:r>
              <w:rPr>
                <w:sz w:val="22"/>
                <w:szCs w:val="22"/>
              </w:rPr>
              <w:t>13</w:t>
            </w:r>
          </w:p>
        </w:tc>
        <w:tc>
          <w:tcPr>
            <w:tcW w:w="709" w:type="dxa"/>
          </w:tcPr>
          <w:p w14:paraId="1DA018A6" w14:textId="77777777" w:rsidR="00FE36CD" w:rsidRPr="0051318C" w:rsidRDefault="00FE36CD" w:rsidP="00311D07">
            <w:pPr>
              <w:jc w:val="center"/>
              <w:rPr>
                <w:sz w:val="22"/>
                <w:szCs w:val="22"/>
              </w:rPr>
            </w:pPr>
            <w:r>
              <w:rPr>
                <w:sz w:val="22"/>
                <w:szCs w:val="22"/>
              </w:rPr>
              <w:t>6</w:t>
            </w:r>
          </w:p>
        </w:tc>
        <w:tc>
          <w:tcPr>
            <w:tcW w:w="709" w:type="dxa"/>
          </w:tcPr>
          <w:p w14:paraId="21DE4D22" w14:textId="77777777" w:rsidR="00FE36CD" w:rsidRPr="0051318C" w:rsidRDefault="00FE36CD" w:rsidP="00311D07">
            <w:pPr>
              <w:jc w:val="center"/>
              <w:rPr>
                <w:sz w:val="22"/>
                <w:szCs w:val="22"/>
              </w:rPr>
            </w:pPr>
            <w:r>
              <w:rPr>
                <w:sz w:val="22"/>
                <w:szCs w:val="22"/>
              </w:rPr>
              <w:t>9</w:t>
            </w:r>
          </w:p>
        </w:tc>
        <w:tc>
          <w:tcPr>
            <w:tcW w:w="709" w:type="dxa"/>
          </w:tcPr>
          <w:p w14:paraId="6841DE00" w14:textId="77777777" w:rsidR="00FE36CD" w:rsidRPr="0051318C" w:rsidRDefault="00FE36CD" w:rsidP="00311D07">
            <w:pPr>
              <w:jc w:val="center"/>
              <w:rPr>
                <w:sz w:val="22"/>
                <w:szCs w:val="22"/>
              </w:rPr>
            </w:pPr>
          </w:p>
        </w:tc>
        <w:tc>
          <w:tcPr>
            <w:tcW w:w="708" w:type="dxa"/>
          </w:tcPr>
          <w:p w14:paraId="41EE9F3C" w14:textId="77777777" w:rsidR="00FE36CD" w:rsidRPr="0051318C" w:rsidRDefault="00FE36CD" w:rsidP="00311D07">
            <w:pPr>
              <w:jc w:val="center"/>
              <w:rPr>
                <w:sz w:val="22"/>
                <w:szCs w:val="22"/>
              </w:rPr>
            </w:pPr>
          </w:p>
        </w:tc>
        <w:tc>
          <w:tcPr>
            <w:tcW w:w="993" w:type="dxa"/>
          </w:tcPr>
          <w:p w14:paraId="7A5F9696" w14:textId="77777777" w:rsidR="00FE36CD" w:rsidRPr="0051318C" w:rsidRDefault="00FE36CD" w:rsidP="00311D07">
            <w:pPr>
              <w:jc w:val="center"/>
              <w:rPr>
                <w:sz w:val="22"/>
                <w:szCs w:val="22"/>
              </w:rPr>
            </w:pPr>
            <w:r>
              <w:rPr>
                <w:sz w:val="22"/>
                <w:szCs w:val="22"/>
              </w:rPr>
              <w:t>29</w:t>
            </w:r>
          </w:p>
        </w:tc>
      </w:tr>
      <w:tr w:rsidR="00FE36CD" w:rsidRPr="0051318C" w14:paraId="5E988A3B" w14:textId="77777777" w:rsidTr="00311D07">
        <w:trPr>
          <w:jc w:val="center"/>
        </w:trPr>
        <w:tc>
          <w:tcPr>
            <w:tcW w:w="1140" w:type="dxa"/>
          </w:tcPr>
          <w:p w14:paraId="4BD1F7C2" w14:textId="77777777" w:rsidR="00FE36CD" w:rsidRPr="00302FF6" w:rsidRDefault="00FE36CD" w:rsidP="00311D07">
            <w:pPr>
              <w:jc w:val="center"/>
              <w:rPr>
                <w:b/>
                <w:bCs/>
                <w:sz w:val="22"/>
                <w:szCs w:val="22"/>
              </w:rPr>
            </w:pPr>
            <w:r w:rsidRPr="00302FF6">
              <w:rPr>
                <w:b/>
                <w:bCs/>
                <w:sz w:val="22"/>
                <w:szCs w:val="22"/>
              </w:rPr>
              <w:t>CO4</w:t>
            </w:r>
          </w:p>
        </w:tc>
        <w:tc>
          <w:tcPr>
            <w:tcW w:w="709" w:type="dxa"/>
          </w:tcPr>
          <w:p w14:paraId="511AADD5" w14:textId="77777777" w:rsidR="00FE36CD" w:rsidRPr="0051318C" w:rsidRDefault="00FE36CD" w:rsidP="00311D07">
            <w:pPr>
              <w:jc w:val="center"/>
              <w:rPr>
                <w:sz w:val="22"/>
                <w:szCs w:val="22"/>
              </w:rPr>
            </w:pPr>
            <w:r>
              <w:rPr>
                <w:sz w:val="22"/>
                <w:szCs w:val="22"/>
              </w:rPr>
              <w:t>1</w:t>
            </w:r>
          </w:p>
        </w:tc>
        <w:tc>
          <w:tcPr>
            <w:tcW w:w="708" w:type="dxa"/>
          </w:tcPr>
          <w:p w14:paraId="078BB4DA" w14:textId="77777777" w:rsidR="00FE36CD" w:rsidRPr="0051318C" w:rsidRDefault="00FE36CD" w:rsidP="00311D07">
            <w:pPr>
              <w:jc w:val="center"/>
              <w:rPr>
                <w:sz w:val="22"/>
                <w:szCs w:val="22"/>
              </w:rPr>
            </w:pPr>
            <w:r>
              <w:rPr>
                <w:sz w:val="22"/>
                <w:szCs w:val="22"/>
              </w:rPr>
              <w:t>4</w:t>
            </w:r>
          </w:p>
        </w:tc>
        <w:tc>
          <w:tcPr>
            <w:tcW w:w="709" w:type="dxa"/>
          </w:tcPr>
          <w:p w14:paraId="15A5B4F6" w14:textId="77777777" w:rsidR="00FE36CD" w:rsidRPr="0051318C" w:rsidRDefault="00FE36CD" w:rsidP="00311D07">
            <w:pPr>
              <w:jc w:val="center"/>
              <w:rPr>
                <w:sz w:val="22"/>
                <w:szCs w:val="22"/>
              </w:rPr>
            </w:pPr>
            <w:r>
              <w:rPr>
                <w:sz w:val="22"/>
                <w:szCs w:val="22"/>
              </w:rPr>
              <w:t>18</w:t>
            </w:r>
          </w:p>
        </w:tc>
        <w:tc>
          <w:tcPr>
            <w:tcW w:w="709" w:type="dxa"/>
          </w:tcPr>
          <w:p w14:paraId="111C09D3" w14:textId="77777777" w:rsidR="00FE36CD" w:rsidRPr="0051318C" w:rsidRDefault="00FE36CD" w:rsidP="00311D07">
            <w:pPr>
              <w:jc w:val="center"/>
              <w:rPr>
                <w:sz w:val="22"/>
                <w:szCs w:val="22"/>
              </w:rPr>
            </w:pPr>
          </w:p>
        </w:tc>
        <w:tc>
          <w:tcPr>
            <w:tcW w:w="709" w:type="dxa"/>
          </w:tcPr>
          <w:p w14:paraId="7BB1AFED" w14:textId="77777777" w:rsidR="00FE36CD" w:rsidRPr="0051318C" w:rsidRDefault="00FE36CD" w:rsidP="00311D07">
            <w:pPr>
              <w:jc w:val="center"/>
              <w:rPr>
                <w:sz w:val="22"/>
                <w:szCs w:val="22"/>
              </w:rPr>
            </w:pPr>
          </w:p>
        </w:tc>
        <w:tc>
          <w:tcPr>
            <w:tcW w:w="708" w:type="dxa"/>
          </w:tcPr>
          <w:p w14:paraId="6AB713DA" w14:textId="77777777" w:rsidR="00FE36CD" w:rsidRPr="0051318C" w:rsidRDefault="00FE36CD" w:rsidP="00311D07">
            <w:pPr>
              <w:jc w:val="center"/>
              <w:rPr>
                <w:sz w:val="22"/>
                <w:szCs w:val="22"/>
              </w:rPr>
            </w:pPr>
          </w:p>
        </w:tc>
        <w:tc>
          <w:tcPr>
            <w:tcW w:w="993" w:type="dxa"/>
          </w:tcPr>
          <w:p w14:paraId="0C817CAC" w14:textId="77777777" w:rsidR="00FE36CD" w:rsidRPr="0051318C" w:rsidRDefault="00FE36CD" w:rsidP="00311D07">
            <w:pPr>
              <w:jc w:val="center"/>
              <w:rPr>
                <w:sz w:val="22"/>
                <w:szCs w:val="22"/>
              </w:rPr>
            </w:pPr>
            <w:r>
              <w:rPr>
                <w:sz w:val="22"/>
                <w:szCs w:val="22"/>
              </w:rPr>
              <w:t>23</w:t>
            </w:r>
          </w:p>
        </w:tc>
      </w:tr>
      <w:tr w:rsidR="00FE36CD" w:rsidRPr="0051318C" w14:paraId="6D70A517" w14:textId="77777777" w:rsidTr="00311D07">
        <w:trPr>
          <w:jc w:val="center"/>
        </w:trPr>
        <w:tc>
          <w:tcPr>
            <w:tcW w:w="1140" w:type="dxa"/>
          </w:tcPr>
          <w:p w14:paraId="1CFBD8AB" w14:textId="77777777" w:rsidR="00FE36CD" w:rsidRPr="00302FF6" w:rsidRDefault="00FE36CD" w:rsidP="00311D07">
            <w:pPr>
              <w:jc w:val="center"/>
              <w:rPr>
                <w:b/>
                <w:bCs/>
                <w:sz w:val="22"/>
                <w:szCs w:val="22"/>
              </w:rPr>
            </w:pPr>
            <w:r w:rsidRPr="00302FF6">
              <w:rPr>
                <w:b/>
                <w:bCs/>
                <w:sz w:val="22"/>
                <w:szCs w:val="22"/>
              </w:rPr>
              <w:t>CO5</w:t>
            </w:r>
          </w:p>
        </w:tc>
        <w:tc>
          <w:tcPr>
            <w:tcW w:w="709" w:type="dxa"/>
          </w:tcPr>
          <w:p w14:paraId="04B3ECCB" w14:textId="77777777" w:rsidR="00FE36CD" w:rsidRPr="0051318C" w:rsidRDefault="00FE36CD" w:rsidP="00311D07">
            <w:pPr>
              <w:jc w:val="center"/>
              <w:rPr>
                <w:sz w:val="22"/>
                <w:szCs w:val="22"/>
              </w:rPr>
            </w:pPr>
            <w:r>
              <w:rPr>
                <w:sz w:val="22"/>
                <w:szCs w:val="22"/>
              </w:rPr>
              <w:t>3</w:t>
            </w:r>
          </w:p>
        </w:tc>
        <w:tc>
          <w:tcPr>
            <w:tcW w:w="708" w:type="dxa"/>
          </w:tcPr>
          <w:p w14:paraId="058FE4F7" w14:textId="77777777" w:rsidR="00FE36CD" w:rsidRPr="0051318C" w:rsidRDefault="00FE36CD" w:rsidP="00311D07">
            <w:pPr>
              <w:jc w:val="center"/>
              <w:rPr>
                <w:sz w:val="22"/>
                <w:szCs w:val="22"/>
              </w:rPr>
            </w:pPr>
            <w:r>
              <w:rPr>
                <w:sz w:val="22"/>
                <w:szCs w:val="22"/>
              </w:rPr>
              <w:t>1</w:t>
            </w:r>
          </w:p>
        </w:tc>
        <w:tc>
          <w:tcPr>
            <w:tcW w:w="709" w:type="dxa"/>
          </w:tcPr>
          <w:p w14:paraId="7C4F9A90" w14:textId="77777777" w:rsidR="00FE36CD" w:rsidRPr="0051318C" w:rsidRDefault="00FE36CD" w:rsidP="00311D07">
            <w:pPr>
              <w:jc w:val="center"/>
              <w:rPr>
                <w:sz w:val="22"/>
                <w:szCs w:val="22"/>
              </w:rPr>
            </w:pPr>
            <w:r>
              <w:rPr>
                <w:sz w:val="22"/>
                <w:szCs w:val="22"/>
              </w:rPr>
              <w:t>12</w:t>
            </w:r>
          </w:p>
        </w:tc>
        <w:tc>
          <w:tcPr>
            <w:tcW w:w="709" w:type="dxa"/>
          </w:tcPr>
          <w:p w14:paraId="14E9876B" w14:textId="77777777" w:rsidR="00FE36CD" w:rsidRPr="0051318C" w:rsidRDefault="00FE36CD" w:rsidP="00311D07">
            <w:pPr>
              <w:jc w:val="center"/>
              <w:rPr>
                <w:sz w:val="22"/>
                <w:szCs w:val="22"/>
              </w:rPr>
            </w:pPr>
            <w:r>
              <w:rPr>
                <w:sz w:val="22"/>
                <w:szCs w:val="22"/>
              </w:rPr>
              <w:t>6</w:t>
            </w:r>
          </w:p>
        </w:tc>
        <w:tc>
          <w:tcPr>
            <w:tcW w:w="709" w:type="dxa"/>
          </w:tcPr>
          <w:p w14:paraId="5DFCC625" w14:textId="77777777" w:rsidR="00FE36CD" w:rsidRPr="0051318C" w:rsidRDefault="00FE36CD" w:rsidP="00311D07">
            <w:pPr>
              <w:jc w:val="center"/>
              <w:rPr>
                <w:sz w:val="22"/>
                <w:szCs w:val="22"/>
              </w:rPr>
            </w:pPr>
          </w:p>
        </w:tc>
        <w:tc>
          <w:tcPr>
            <w:tcW w:w="708" w:type="dxa"/>
          </w:tcPr>
          <w:p w14:paraId="454A7513" w14:textId="77777777" w:rsidR="00FE36CD" w:rsidRPr="0051318C" w:rsidRDefault="00FE36CD" w:rsidP="00311D07">
            <w:pPr>
              <w:jc w:val="center"/>
              <w:rPr>
                <w:sz w:val="22"/>
                <w:szCs w:val="22"/>
              </w:rPr>
            </w:pPr>
          </w:p>
        </w:tc>
        <w:tc>
          <w:tcPr>
            <w:tcW w:w="993" w:type="dxa"/>
          </w:tcPr>
          <w:p w14:paraId="547A2880" w14:textId="77777777" w:rsidR="00FE36CD" w:rsidRPr="0051318C" w:rsidRDefault="00FE36CD" w:rsidP="00311D07">
            <w:pPr>
              <w:jc w:val="center"/>
              <w:rPr>
                <w:sz w:val="22"/>
                <w:szCs w:val="22"/>
              </w:rPr>
            </w:pPr>
            <w:r>
              <w:rPr>
                <w:sz w:val="22"/>
                <w:szCs w:val="22"/>
              </w:rPr>
              <w:t>22</w:t>
            </w:r>
          </w:p>
        </w:tc>
      </w:tr>
      <w:tr w:rsidR="00FE36CD" w:rsidRPr="0051318C" w14:paraId="5FA963C4" w14:textId="77777777" w:rsidTr="00311D07">
        <w:trPr>
          <w:jc w:val="center"/>
        </w:trPr>
        <w:tc>
          <w:tcPr>
            <w:tcW w:w="1140" w:type="dxa"/>
          </w:tcPr>
          <w:p w14:paraId="157A6775" w14:textId="77777777" w:rsidR="00FE36CD" w:rsidRPr="00302FF6" w:rsidRDefault="00FE36CD" w:rsidP="00311D07">
            <w:pPr>
              <w:jc w:val="center"/>
              <w:rPr>
                <w:b/>
                <w:bCs/>
                <w:sz w:val="22"/>
                <w:szCs w:val="22"/>
              </w:rPr>
            </w:pPr>
            <w:r w:rsidRPr="00302FF6">
              <w:rPr>
                <w:b/>
                <w:bCs/>
                <w:sz w:val="22"/>
                <w:szCs w:val="22"/>
              </w:rPr>
              <w:t>CO6</w:t>
            </w:r>
          </w:p>
        </w:tc>
        <w:tc>
          <w:tcPr>
            <w:tcW w:w="709" w:type="dxa"/>
          </w:tcPr>
          <w:p w14:paraId="13DFAFF9" w14:textId="77777777" w:rsidR="00FE36CD" w:rsidRPr="0051318C" w:rsidRDefault="00FE36CD" w:rsidP="00311D07">
            <w:pPr>
              <w:jc w:val="center"/>
              <w:rPr>
                <w:sz w:val="22"/>
                <w:szCs w:val="22"/>
              </w:rPr>
            </w:pPr>
          </w:p>
        </w:tc>
        <w:tc>
          <w:tcPr>
            <w:tcW w:w="708" w:type="dxa"/>
          </w:tcPr>
          <w:p w14:paraId="076EAD57" w14:textId="77777777" w:rsidR="00FE36CD" w:rsidRPr="0051318C" w:rsidRDefault="00FE36CD" w:rsidP="00311D07">
            <w:pPr>
              <w:jc w:val="center"/>
              <w:rPr>
                <w:sz w:val="22"/>
                <w:szCs w:val="22"/>
              </w:rPr>
            </w:pPr>
            <w:r>
              <w:rPr>
                <w:sz w:val="22"/>
                <w:szCs w:val="22"/>
              </w:rPr>
              <w:t>3</w:t>
            </w:r>
          </w:p>
        </w:tc>
        <w:tc>
          <w:tcPr>
            <w:tcW w:w="709" w:type="dxa"/>
          </w:tcPr>
          <w:p w14:paraId="3BFC99D4" w14:textId="77777777" w:rsidR="00FE36CD" w:rsidRPr="0051318C" w:rsidRDefault="00FE36CD" w:rsidP="00311D07">
            <w:pPr>
              <w:jc w:val="center"/>
              <w:rPr>
                <w:sz w:val="22"/>
                <w:szCs w:val="22"/>
              </w:rPr>
            </w:pPr>
            <w:r>
              <w:rPr>
                <w:sz w:val="22"/>
                <w:szCs w:val="22"/>
              </w:rPr>
              <w:t>1</w:t>
            </w:r>
          </w:p>
        </w:tc>
        <w:tc>
          <w:tcPr>
            <w:tcW w:w="709" w:type="dxa"/>
          </w:tcPr>
          <w:p w14:paraId="64A62ED5" w14:textId="77777777" w:rsidR="00FE36CD" w:rsidRPr="0051318C" w:rsidRDefault="00FE36CD" w:rsidP="00311D07">
            <w:pPr>
              <w:jc w:val="center"/>
              <w:rPr>
                <w:sz w:val="22"/>
                <w:szCs w:val="22"/>
              </w:rPr>
            </w:pPr>
          </w:p>
        </w:tc>
        <w:tc>
          <w:tcPr>
            <w:tcW w:w="709" w:type="dxa"/>
          </w:tcPr>
          <w:p w14:paraId="565F92E5" w14:textId="77777777" w:rsidR="00FE36CD" w:rsidRPr="0051318C" w:rsidRDefault="00FE36CD" w:rsidP="00311D07">
            <w:pPr>
              <w:jc w:val="center"/>
              <w:rPr>
                <w:sz w:val="22"/>
                <w:szCs w:val="22"/>
              </w:rPr>
            </w:pPr>
            <w:r>
              <w:rPr>
                <w:sz w:val="22"/>
                <w:szCs w:val="22"/>
              </w:rPr>
              <w:t>12</w:t>
            </w:r>
          </w:p>
        </w:tc>
        <w:tc>
          <w:tcPr>
            <w:tcW w:w="708" w:type="dxa"/>
          </w:tcPr>
          <w:p w14:paraId="2B933C26" w14:textId="77777777" w:rsidR="00FE36CD" w:rsidRPr="0051318C" w:rsidRDefault="00FE36CD" w:rsidP="00311D07">
            <w:pPr>
              <w:jc w:val="center"/>
              <w:rPr>
                <w:sz w:val="22"/>
                <w:szCs w:val="22"/>
              </w:rPr>
            </w:pPr>
          </w:p>
        </w:tc>
        <w:tc>
          <w:tcPr>
            <w:tcW w:w="993" w:type="dxa"/>
          </w:tcPr>
          <w:p w14:paraId="4A77594B" w14:textId="77777777" w:rsidR="00FE36CD" w:rsidRPr="0051318C" w:rsidRDefault="00FE36CD" w:rsidP="00311D07">
            <w:pPr>
              <w:jc w:val="center"/>
              <w:rPr>
                <w:sz w:val="22"/>
                <w:szCs w:val="22"/>
              </w:rPr>
            </w:pPr>
            <w:r>
              <w:rPr>
                <w:sz w:val="22"/>
                <w:szCs w:val="22"/>
              </w:rPr>
              <w:t>16</w:t>
            </w:r>
          </w:p>
        </w:tc>
      </w:tr>
      <w:tr w:rsidR="00FE36CD" w:rsidRPr="0051318C" w14:paraId="40F8C186" w14:textId="77777777" w:rsidTr="00E56E00">
        <w:trPr>
          <w:jc w:val="center"/>
        </w:trPr>
        <w:tc>
          <w:tcPr>
            <w:tcW w:w="5392" w:type="dxa"/>
            <w:gridSpan w:val="7"/>
          </w:tcPr>
          <w:p w14:paraId="00654806" w14:textId="77777777" w:rsidR="00FE36CD" w:rsidRPr="0051318C" w:rsidRDefault="00FE36CD" w:rsidP="00311D07">
            <w:pPr>
              <w:rPr>
                <w:sz w:val="22"/>
                <w:szCs w:val="22"/>
              </w:rPr>
            </w:pPr>
          </w:p>
        </w:tc>
        <w:tc>
          <w:tcPr>
            <w:tcW w:w="993" w:type="dxa"/>
          </w:tcPr>
          <w:p w14:paraId="4888BE49" w14:textId="77777777" w:rsidR="00FE36CD" w:rsidRPr="0051318C" w:rsidRDefault="00FE36CD" w:rsidP="00311D07">
            <w:pPr>
              <w:jc w:val="center"/>
              <w:rPr>
                <w:b/>
                <w:sz w:val="22"/>
                <w:szCs w:val="22"/>
              </w:rPr>
            </w:pPr>
            <w:r w:rsidRPr="0051318C">
              <w:rPr>
                <w:b/>
                <w:sz w:val="22"/>
                <w:szCs w:val="22"/>
              </w:rPr>
              <w:t>124</w:t>
            </w:r>
          </w:p>
        </w:tc>
      </w:tr>
    </w:tbl>
    <w:p w14:paraId="22251317" w14:textId="77777777" w:rsidR="00FE36CD" w:rsidRDefault="00FE36CD" w:rsidP="0051318C">
      <w:pPr>
        <w:tabs>
          <w:tab w:val="left" w:pos="7110"/>
        </w:tabs>
      </w:pPr>
      <w:r>
        <w:tab/>
      </w:r>
    </w:p>
    <w:p w14:paraId="54987135" w14:textId="77777777" w:rsidR="00FE36CD" w:rsidRDefault="00FE36CD">
      <w:pPr>
        <w:spacing w:after="200" w:line="276" w:lineRule="auto"/>
        <w:rPr>
          <w:rFonts w:ascii="Arial" w:hAnsi="Arial" w:cs="Arial"/>
          <w:bCs/>
          <w:noProof/>
        </w:rPr>
      </w:pPr>
      <w:r>
        <w:rPr>
          <w:rFonts w:ascii="Arial" w:hAnsi="Arial" w:cs="Arial"/>
          <w:bCs/>
          <w:noProof/>
        </w:rPr>
        <w:br w:type="page"/>
      </w:r>
    </w:p>
    <w:p w14:paraId="0BF87CA1" w14:textId="1A694C15"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2708808A" wp14:editId="0C37FE16">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6D1D865" w14:textId="77777777" w:rsidR="00FE36CD" w:rsidRDefault="00FE36CD" w:rsidP="00311D07">
      <w:pPr>
        <w:jc w:val="center"/>
        <w:rPr>
          <w:b/>
          <w:bCs/>
        </w:rPr>
      </w:pPr>
    </w:p>
    <w:p w14:paraId="4B678577" w14:textId="77777777" w:rsidR="00FE36CD" w:rsidRDefault="00FE36CD" w:rsidP="00311D07">
      <w:pPr>
        <w:jc w:val="center"/>
        <w:rPr>
          <w:b/>
          <w:bCs/>
        </w:rPr>
      </w:pPr>
      <w:r>
        <w:rPr>
          <w:b/>
          <w:bCs/>
        </w:rPr>
        <w:t>END SEMESTER EXAMINATION – NOV / DEC 2024</w:t>
      </w:r>
    </w:p>
    <w:p w14:paraId="5D77F9D9" w14:textId="77777777" w:rsidR="00FE36CD" w:rsidRDefault="00FE36C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900912" w14:paraId="2A986C4E" w14:textId="77777777" w:rsidTr="00311D07">
        <w:trPr>
          <w:trHeight w:val="397"/>
          <w:jc w:val="center"/>
        </w:trPr>
        <w:tc>
          <w:tcPr>
            <w:tcW w:w="1555" w:type="dxa"/>
            <w:vAlign w:val="center"/>
          </w:tcPr>
          <w:p w14:paraId="5EB8EEF2" w14:textId="77777777" w:rsidR="00FE36CD" w:rsidRPr="00900912" w:rsidRDefault="00FE36CD" w:rsidP="007E575B">
            <w:pPr>
              <w:pStyle w:val="Title"/>
              <w:jc w:val="left"/>
              <w:rPr>
                <w:b/>
                <w:sz w:val="22"/>
                <w:szCs w:val="22"/>
              </w:rPr>
            </w:pPr>
            <w:r w:rsidRPr="00900912">
              <w:rPr>
                <w:b/>
                <w:sz w:val="22"/>
                <w:szCs w:val="22"/>
              </w:rPr>
              <w:t xml:space="preserve">Course Code      </w:t>
            </w:r>
          </w:p>
        </w:tc>
        <w:tc>
          <w:tcPr>
            <w:tcW w:w="6662" w:type="dxa"/>
            <w:vAlign w:val="center"/>
          </w:tcPr>
          <w:p w14:paraId="77B39014" w14:textId="77777777" w:rsidR="00FE36CD" w:rsidRPr="00900912" w:rsidRDefault="00FE36CD" w:rsidP="00311D07">
            <w:pPr>
              <w:pStyle w:val="Title"/>
              <w:jc w:val="left"/>
              <w:rPr>
                <w:b/>
                <w:sz w:val="22"/>
                <w:szCs w:val="22"/>
              </w:rPr>
            </w:pPr>
            <w:r w:rsidRPr="00900912">
              <w:rPr>
                <w:b/>
                <w:sz w:val="22"/>
                <w:szCs w:val="22"/>
              </w:rPr>
              <w:t>20MS2008</w:t>
            </w:r>
          </w:p>
        </w:tc>
        <w:tc>
          <w:tcPr>
            <w:tcW w:w="1417" w:type="dxa"/>
            <w:vAlign w:val="center"/>
          </w:tcPr>
          <w:p w14:paraId="3EAB4B1F" w14:textId="77777777" w:rsidR="00FE36CD" w:rsidRPr="00900912" w:rsidRDefault="00FE36CD" w:rsidP="007E575B">
            <w:pPr>
              <w:pStyle w:val="Title"/>
              <w:ind w:left="-468" w:firstLine="468"/>
              <w:jc w:val="left"/>
              <w:rPr>
                <w:b/>
                <w:sz w:val="22"/>
                <w:szCs w:val="22"/>
              </w:rPr>
            </w:pPr>
            <w:r w:rsidRPr="00900912">
              <w:rPr>
                <w:b/>
                <w:bCs/>
                <w:sz w:val="22"/>
                <w:szCs w:val="22"/>
              </w:rPr>
              <w:t xml:space="preserve">Duration       </w:t>
            </w:r>
          </w:p>
        </w:tc>
        <w:tc>
          <w:tcPr>
            <w:tcW w:w="851" w:type="dxa"/>
            <w:vAlign w:val="center"/>
          </w:tcPr>
          <w:p w14:paraId="4C6DC7D7" w14:textId="77777777" w:rsidR="00FE36CD" w:rsidRPr="00900912" w:rsidRDefault="00FE36CD" w:rsidP="007E575B">
            <w:pPr>
              <w:pStyle w:val="Title"/>
              <w:jc w:val="left"/>
              <w:rPr>
                <w:b/>
                <w:sz w:val="22"/>
                <w:szCs w:val="22"/>
              </w:rPr>
            </w:pPr>
            <w:r w:rsidRPr="00900912">
              <w:rPr>
                <w:b/>
                <w:sz w:val="22"/>
                <w:szCs w:val="22"/>
              </w:rPr>
              <w:t>3hrs</w:t>
            </w:r>
          </w:p>
        </w:tc>
      </w:tr>
      <w:tr w:rsidR="00FE36CD" w:rsidRPr="00900912" w14:paraId="490B4CDD" w14:textId="77777777" w:rsidTr="00311D07">
        <w:trPr>
          <w:trHeight w:val="397"/>
          <w:jc w:val="center"/>
        </w:trPr>
        <w:tc>
          <w:tcPr>
            <w:tcW w:w="1555" w:type="dxa"/>
            <w:vAlign w:val="center"/>
          </w:tcPr>
          <w:p w14:paraId="347FC713" w14:textId="77777777" w:rsidR="00FE36CD" w:rsidRPr="00900912" w:rsidRDefault="00FE36CD" w:rsidP="00311D07">
            <w:pPr>
              <w:pStyle w:val="Title"/>
              <w:ind w:right="-160"/>
              <w:jc w:val="left"/>
              <w:rPr>
                <w:b/>
                <w:sz w:val="22"/>
                <w:szCs w:val="22"/>
              </w:rPr>
            </w:pPr>
            <w:r w:rsidRPr="00900912">
              <w:rPr>
                <w:b/>
                <w:sz w:val="22"/>
                <w:szCs w:val="22"/>
              </w:rPr>
              <w:t xml:space="preserve">Course Title     </w:t>
            </w:r>
          </w:p>
        </w:tc>
        <w:tc>
          <w:tcPr>
            <w:tcW w:w="6662" w:type="dxa"/>
            <w:vAlign w:val="center"/>
          </w:tcPr>
          <w:p w14:paraId="2504FC78" w14:textId="77777777" w:rsidR="00FE36CD" w:rsidRPr="00900912" w:rsidRDefault="00FE36CD" w:rsidP="00311D07">
            <w:pPr>
              <w:pStyle w:val="Title"/>
              <w:jc w:val="left"/>
              <w:rPr>
                <w:b/>
                <w:sz w:val="22"/>
                <w:szCs w:val="22"/>
              </w:rPr>
            </w:pPr>
            <w:r w:rsidRPr="00900912">
              <w:rPr>
                <w:b/>
                <w:sz w:val="22"/>
                <w:szCs w:val="22"/>
              </w:rPr>
              <w:t xml:space="preserve">ARTIFICIAL INTELLIGENCE </w:t>
            </w:r>
            <w:r>
              <w:rPr>
                <w:b/>
                <w:sz w:val="22"/>
                <w:szCs w:val="22"/>
              </w:rPr>
              <w:t>FOR</w:t>
            </w:r>
            <w:r w:rsidRPr="00900912">
              <w:rPr>
                <w:b/>
                <w:sz w:val="22"/>
                <w:szCs w:val="22"/>
              </w:rPr>
              <w:t xml:space="preserve"> BUSINESS</w:t>
            </w:r>
          </w:p>
        </w:tc>
        <w:tc>
          <w:tcPr>
            <w:tcW w:w="1417" w:type="dxa"/>
            <w:vAlign w:val="center"/>
          </w:tcPr>
          <w:p w14:paraId="4B5655E5" w14:textId="77777777" w:rsidR="00FE36CD" w:rsidRPr="00900912" w:rsidRDefault="00FE36CD" w:rsidP="007E575B">
            <w:pPr>
              <w:pStyle w:val="Title"/>
              <w:jc w:val="left"/>
              <w:rPr>
                <w:b/>
                <w:bCs/>
                <w:sz w:val="22"/>
                <w:szCs w:val="22"/>
              </w:rPr>
            </w:pPr>
            <w:r w:rsidRPr="00900912">
              <w:rPr>
                <w:b/>
                <w:bCs/>
                <w:sz w:val="22"/>
                <w:szCs w:val="22"/>
              </w:rPr>
              <w:t xml:space="preserve">Max. Marks </w:t>
            </w:r>
          </w:p>
        </w:tc>
        <w:tc>
          <w:tcPr>
            <w:tcW w:w="851" w:type="dxa"/>
            <w:vAlign w:val="center"/>
          </w:tcPr>
          <w:p w14:paraId="4A2A04E9" w14:textId="77777777" w:rsidR="00FE36CD" w:rsidRPr="00900912" w:rsidRDefault="00FE36CD" w:rsidP="007E575B">
            <w:pPr>
              <w:pStyle w:val="Title"/>
              <w:jc w:val="left"/>
              <w:rPr>
                <w:b/>
                <w:sz w:val="22"/>
                <w:szCs w:val="22"/>
              </w:rPr>
            </w:pPr>
            <w:r w:rsidRPr="00900912">
              <w:rPr>
                <w:b/>
                <w:sz w:val="22"/>
                <w:szCs w:val="22"/>
              </w:rPr>
              <w:t>100</w:t>
            </w:r>
          </w:p>
        </w:tc>
      </w:tr>
    </w:tbl>
    <w:p w14:paraId="51909B8B" w14:textId="77777777" w:rsidR="00FE36CD" w:rsidRDefault="00FE36C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FE36CD" w:rsidRPr="009C4175" w14:paraId="28F1CEAA" w14:textId="77777777" w:rsidTr="00311D07">
        <w:trPr>
          <w:trHeight w:val="552"/>
        </w:trPr>
        <w:tc>
          <w:tcPr>
            <w:tcW w:w="265" w:type="pct"/>
            <w:vAlign w:val="center"/>
          </w:tcPr>
          <w:p w14:paraId="33ABF47F" w14:textId="77777777" w:rsidR="00FE36CD" w:rsidRPr="009C4175" w:rsidRDefault="00FE36CD" w:rsidP="00311D07">
            <w:pPr>
              <w:jc w:val="center"/>
              <w:rPr>
                <w:b/>
              </w:rPr>
            </w:pPr>
            <w:r w:rsidRPr="009C4175">
              <w:rPr>
                <w:b/>
              </w:rPr>
              <w:t>Q. No.</w:t>
            </w:r>
          </w:p>
        </w:tc>
        <w:tc>
          <w:tcPr>
            <w:tcW w:w="3943" w:type="pct"/>
            <w:gridSpan w:val="2"/>
            <w:vAlign w:val="center"/>
          </w:tcPr>
          <w:p w14:paraId="66CF6D2C" w14:textId="77777777" w:rsidR="00FE36CD" w:rsidRPr="009C4175" w:rsidRDefault="00FE36CD" w:rsidP="00311D07">
            <w:pPr>
              <w:jc w:val="center"/>
              <w:rPr>
                <w:b/>
              </w:rPr>
            </w:pPr>
            <w:r w:rsidRPr="009C4175">
              <w:rPr>
                <w:b/>
              </w:rPr>
              <w:t>Questions</w:t>
            </w:r>
          </w:p>
        </w:tc>
        <w:tc>
          <w:tcPr>
            <w:tcW w:w="312" w:type="pct"/>
            <w:vAlign w:val="center"/>
          </w:tcPr>
          <w:p w14:paraId="3E9C244D" w14:textId="77777777" w:rsidR="00FE36CD" w:rsidRPr="009C4175" w:rsidRDefault="00FE36CD" w:rsidP="00311D07">
            <w:pPr>
              <w:jc w:val="center"/>
              <w:rPr>
                <w:b/>
              </w:rPr>
            </w:pPr>
            <w:r w:rsidRPr="009C4175">
              <w:rPr>
                <w:b/>
              </w:rPr>
              <w:t>CO</w:t>
            </w:r>
          </w:p>
        </w:tc>
        <w:tc>
          <w:tcPr>
            <w:tcW w:w="250" w:type="pct"/>
            <w:vAlign w:val="center"/>
          </w:tcPr>
          <w:p w14:paraId="0729665B" w14:textId="77777777" w:rsidR="00FE36CD" w:rsidRPr="009C4175" w:rsidRDefault="00FE36CD" w:rsidP="00311D07">
            <w:pPr>
              <w:jc w:val="center"/>
              <w:rPr>
                <w:b/>
              </w:rPr>
            </w:pPr>
            <w:r w:rsidRPr="009C4175">
              <w:rPr>
                <w:b/>
              </w:rPr>
              <w:t>BL</w:t>
            </w:r>
          </w:p>
        </w:tc>
        <w:tc>
          <w:tcPr>
            <w:tcW w:w="230" w:type="pct"/>
            <w:vAlign w:val="center"/>
          </w:tcPr>
          <w:p w14:paraId="5A48765E" w14:textId="77777777" w:rsidR="00FE36CD" w:rsidRPr="009C4175" w:rsidRDefault="00FE36CD" w:rsidP="00311D07">
            <w:pPr>
              <w:jc w:val="center"/>
              <w:rPr>
                <w:b/>
              </w:rPr>
            </w:pPr>
            <w:r w:rsidRPr="009C4175">
              <w:rPr>
                <w:b/>
              </w:rPr>
              <w:t>M</w:t>
            </w:r>
          </w:p>
        </w:tc>
      </w:tr>
      <w:tr w:rsidR="00FE36CD" w:rsidRPr="009C4175" w14:paraId="01FFCA8A" w14:textId="77777777" w:rsidTr="00311D07">
        <w:trPr>
          <w:trHeight w:val="550"/>
        </w:trPr>
        <w:tc>
          <w:tcPr>
            <w:tcW w:w="5000" w:type="pct"/>
            <w:gridSpan w:val="6"/>
            <w:vAlign w:val="center"/>
          </w:tcPr>
          <w:p w14:paraId="5F92136B" w14:textId="77777777" w:rsidR="00FE36CD" w:rsidRPr="009C4175" w:rsidRDefault="00FE36CD" w:rsidP="00311D07">
            <w:pPr>
              <w:jc w:val="center"/>
              <w:rPr>
                <w:b/>
              </w:rPr>
            </w:pPr>
            <w:r w:rsidRPr="009C4175">
              <w:rPr>
                <w:b/>
              </w:rPr>
              <w:t>PART – A (10 X 1 = 10 MARKS)</w:t>
            </w:r>
          </w:p>
        </w:tc>
      </w:tr>
      <w:tr w:rsidR="00FE36CD" w:rsidRPr="009C4175" w14:paraId="43A80AF8" w14:textId="77777777" w:rsidTr="00311D07">
        <w:trPr>
          <w:trHeight w:val="283"/>
        </w:trPr>
        <w:tc>
          <w:tcPr>
            <w:tcW w:w="265" w:type="pct"/>
          </w:tcPr>
          <w:p w14:paraId="4D09BB5E" w14:textId="77777777" w:rsidR="00FE36CD" w:rsidRPr="009C4175" w:rsidRDefault="00FE36CD" w:rsidP="00311D07">
            <w:pPr>
              <w:jc w:val="center"/>
            </w:pPr>
            <w:r w:rsidRPr="009C4175">
              <w:t>1.</w:t>
            </w:r>
          </w:p>
        </w:tc>
        <w:tc>
          <w:tcPr>
            <w:tcW w:w="3943" w:type="pct"/>
            <w:gridSpan w:val="2"/>
          </w:tcPr>
          <w:p w14:paraId="0965D793" w14:textId="77777777" w:rsidR="00FE36CD" w:rsidRPr="009C4175" w:rsidRDefault="00FE36CD" w:rsidP="00311D07">
            <w:pPr>
              <w:autoSpaceDE w:val="0"/>
              <w:autoSpaceDN w:val="0"/>
              <w:adjustRightInd w:val="0"/>
            </w:pPr>
            <w:r>
              <w:t xml:space="preserve">Interpret </w:t>
            </w:r>
            <w:r w:rsidRPr="007B739D">
              <w:t>the prediction in the year 1958, that ‘within 10 years a computer would be chess champion’.</w:t>
            </w:r>
          </w:p>
        </w:tc>
        <w:tc>
          <w:tcPr>
            <w:tcW w:w="312" w:type="pct"/>
          </w:tcPr>
          <w:p w14:paraId="230BE564" w14:textId="77777777" w:rsidR="00FE36CD" w:rsidRPr="009C4175" w:rsidRDefault="00FE36CD" w:rsidP="00311D07">
            <w:pPr>
              <w:jc w:val="center"/>
            </w:pPr>
            <w:r w:rsidRPr="009C4175">
              <w:t>CO1</w:t>
            </w:r>
          </w:p>
        </w:tc>
        <w:tc>
          <w:tcPr>
            <w:tcW w:w="250" w:type="pct"/>
          </w:tcPr>
          <w:p w14:paraId="1A6BEFA4" w14:textId="77777777" w:rsidR="00FE36CD" w:rsidRPr="009C4175" w:rsidRDefault="00FE36CD" w:rsidP="00311D07">
            <w:pPr>
              <w:jc w:val="center"/>
            </w:pPr>
            <w:r w:rsidRPr="009C4175">
              <w:t>U</w:t>
            </w:r>
          </w:p>
        </w:tc>
        <w:tc>
          <w:tcPr>
            <w:tcW w:w="230" w:type="pct"/>
          </w:tcPr>
          <w:p w14:paraId="39D536E7" w14:textId="77777777" w:rsidR="00FE36CD" w:rsidRPr="009C4175" w:rsidRDefault="00FE36CD" w:rsidP="00311D07">
            <w:pPr>
              <w:jc w:val="center"/>
            </w:pPr>
            <w:r w:rsidRPr="009C4175">
              <w:t>1</w:t>
            </w:r>
          </w:p>
        </w:tc>
      </w:tr>
      <w:tr w:rsidR="00FE36CD" w:rsidRPr="009C4175" w14:paraId="0308B1F4" w14:textId="77777777" w:rsidTr="00311D07">
        <w:trPr>
          <w:trHeight w:val="283"/>
        </w:trPr>
        <w:tc>
          <w:tcPr>
            <w:tcW w:w="265" w:type="pct"/>
          </w:tcPr>
          <w:p w14:paraId="20B997C6" w14:textId="77777777" w:rsidR="00FE36CD" w:rsidRPr="009C4175" w:rsidRDefault="00FE36CD" w:rsidP="00311D07">
            <w:pPr>
              <w:jc w:val="center"/>
            </w:pPr>
            <w:r w:rsidRPr="009C4175">
              <w:t>2.</w:t>
            </w:r>
          </w:p>
        </w:tc>
        <w:tc>
          <w:tcPr>
            <w:tcW w:w="3943" w:type="pct"/>
            <w:gridSpan w:val="2"/>
          </w:tcPr>
          <w:p w14:paraId="0B004BF1" w14:textId="77777777" w:rsidR="00FE36CD" w:rsidRPr="009C4175" w:rsidRDefault="00FE36CD" w:rsidP="00311D07">
            <w:r>
              <w:t>Define</w:t>
            </w:r>
            <w:r w:rsidRPr="007B739D">
              <w:t xml:space="preserve"> the ‘Turing test’ in AI.</w:t>
            </w:r>
          </w:p>
        </w:tc>
        <w:tc>
          <w:tcPr>
            <w:tcW w:w="312" w:type="pct"/>
          </w:tcPr>
          <w:p w14:paraId="256E1B31" w14:textId="77777777" w:rsidR="00FE36CD" w:rsidRPr="009C4175" w:rsidRDefault="00FE36CD" w:rsidP="00311D07">
            <w:pPr>
              <w:jc w:val="center"/>
            </w:pPr>
            <w:r w:rsidRPr="009C4175">
              <w:t>CO1</w:t>
            </w:r>
          </w:p>
        </w:tc>
        <w:tc>
          <w:tcPr>
            <w:tcW w:w="250" w:type="pct"/>
          </w:tcPr>
          <w:p w14:paraId="0C15FAF3" w14:textId="77777777" w:rsidR="00FE36CD" w:rsidRPr="009C4175" w:rsidRDefault="00FE36CD" w:rsidP="00311D07">
            <w:pPr>
              <w:jc w:val="center"/>
            </w:pPr>
            <w:r w:rsidRPr="009C4175">
              <w:t>R</w:t>
            </w:r>
          </w:p>
        </w:tc>
        <w:tc>
          <w:tcPr>
            <w:tcW w:w="230" w:type="pct"/>
          </w:tcPr>
          <w:p w14:paraId="4248EF14" w14:textId="77777777" w:rsidR="00FE36CD" w:rsidRPr="009C4175" w:rsidRDefault="00FE36CD" w:rsidP="00311D07">
            <w:pPr>
              <w:jc w:val="center"/>
            </w:pPr>
            <w:r w:rsidRPr="009C4175">
              <w:t>1</w:t>
            </w:r>
          </w:p>
        </w:tc>
      </w:tr>
      <w:tr w:rsidR="00FE36CD" w:rsidRPr="009C4175" w14:paraId="665F812D" w14:textId="77777777" w:rsidTr="00311D07">
        <w:trPr>
          <w:trHeight w:val="283"/>
        </w:trPr>
        <w:tc>
          <w:tcPr>
            <w:tcW w:w="265" w:type="pct"/>
          </w:tcPr>
          <w:p w14:paraId="7F9F8F64" w14:textId="77777777" w:rsidR="00FE36CD" w:rsidRPr="009C4175" w:rsidRDefault="00FE36CD" w:rsidP="00311D07">
            <w:pPr>
              <w:jc w:val="center"/>
            </w:pPr>
            <w:r w:rsidRPr="009C4175">
              <w:t>3.</w:t>
            </w:r>
          </w:p>
        </w:tc>
        <w:tc>
          <w:tcPr>
            <w:tcW w:w="3943" w:type="pct"/>
            <w:gridSpan w:val="2"/>
          </w:tcPr>
          <w:p w14:paraId="274CE08D" w14:textId="77777777" w:rsidR="00FE36CD" w:rsidRPr="009C4175" w:rsidRDefault="00FE36CD" w:rsidP="00311D07">
            <w:r w:rsidRPr="007B739D">
              <w:t xml:space="preserve">A </w:t>
            </w:r>
            <w:r>
              <w:t>………………..</w:t>
            </w:r>
            <w:r w:rsidRPr="007B739D">
              <w:t xml:space="preserve"> is implemented by the priority queue.</w:t>
            </w:r>
          </w:p>
        </w:tc>
        <w:tc>
          <w:tcPr>
            <w:tcW w:w="312" w:type="pct"/>
          </w:tcPr>
          <w:p w14:paraId="4B4F36F2" w14:textId="77777777" w:rsidR="00FE36CD" w:rsidRPr="009C4175" w:rsidRDefault="00FE36CD" w:rsidP="00311D07">
            <w:pPr>
              <w:jc w:val="center"/>
            </w:pPr>
            <w:r w:rsidRPr="009C4175">
              <w:t>CO2</w:t>
            </w:r>
          </w:p>
        </w:tc>
        <w:tc>
          <w:tcPr>
            <w:tcW w:w="250" w:type="pct"/>
          </w:tcPr>
          <w:p w14:paraId="38FBC4D2" w14:textId="77777777" w:rsidR="00FE36CD" w:rsidRPr="009C4175" w:rsidRDefault="00FE36CD" w:rsidP="00311D07">
            <w:pPr>
              <w:jc w:val="center"/>
            </w:pPr>
            <w:r w:rsidRPr="009C4175">
              <w:t>R</w:t>
            </w:r>
          </w:p>
        </w:tc>
        <w:tc>
          <w:tcPr>
            <w:tcW w:w="230" w:type="pct"/>
          </w:tcPr>
          <w:p w14:paraId="2DBA7D23" w14:textId="77777777" w:rsidR="00FE36CD" w:rsidRPr="009C4175" w:rsidRDefault="00FE36CD" w:rsidP="00311D07">
            <w:pPr>
              <w:jc w:val="center"/>
            </w:pPr>
            <w:r w:rsidRPr="009C4175">
              <w:t>1</w:t>
            </w:r>
          </w:p>
        </w:tc>
      </w:tr>
      <w:tr w:rsidR="00FE36CD" w:rsidRPr="009C4175" w14:paraId="55801A8D" w14:textId="77777777" w:rsidTr="00311D07">
        <w:trPr>
          <w:trHeight w:val="283"/>
        </w:trPr>
        <w:tc>
          <w:tcPr>
            <w:tcW w:w="265" w:type="pct"/>
          </w:tcPr>
          <w:p w14:paraId="78EB96E7" w14:textId="77777777" w:rsidR="00FE36CD" w:rsidRPr="009C4175" w:rsidRDefault="00FE36CD" w:rsidP="00311D07">
            <w:pPr>
              <w:jc w:val="center"/>
            </w:pPr>
            <w:r w:rsidRPr="009C4175">
              <w:t>4.</w:t>
            </w:r>
          </w:p>
        </w:tc>
        <w:tc>
          <w:tcPr>
            <w:tcW w:w="3943" w:type="pct"/>
            <w:gridSpan w:val="2"/>
          </w:tcPr>
          <w:p w14:paraId="010909EB" w14:textId="77777777" w:rsidR="00FE36CD" w:rsidRPr="009C4175" w:rsidRDefault="00FE36CD" w:rsidP="00311D07">
            <w:r w:rsidRPr="007B739D">
              <w:t>Educated Guess is a Heuristic.</w:t>
            </w:r>
            <w:r>
              <w:t xml:space="preserve"> </w:t>
            </w:r>
            <w:r w:rsidRPr="007B739D">
              <w:t>Justify</w:t>
            </w:r>
            <w:r>
              <w:t>.</w:t>
            </w:r>
          </w:p>
        </w:tc>
        <w:tc>
          <w:tcPr>
            <w:tcW w:w="312" w:type="pct"/>
          </w:tcPr>
          <w:p w14:paraId="52CE225C" w14:textId="77777777" w:rsidR="00FE36CD" w:rsidRPr="009C4175" w:rsidRDefault="00FE36CD" w:rsidP="00311D07">
            <w:pPr>
              <w:jc w:val="center"/>
            </w:pPr>
            <w:r w:rsidRPr="009C4175">
              <w:t>CO2</w:t>
            </w:r>
          </w:p>
        </w:tc>
        <w:tc>
          <w:tcPr>
            <w:tcW w:w="250" w:type="pct"/>
          </w:tcPr>
          <w:p w14:paraId="490900C9" w14:textId="77777777" w:rsidR="00FE36CD" w:rsidRPr="009C4175" w:rsidRDefault="00FE36CD" w:rsidP="00311D07">
            <w:pPr>
              <w:jc w:val="center"/>
            </w:pPr>
            <w:r w:rsidRPr="009C4175">
              <w:t>R</w:t>
            </w:r>
          </w:p>
        </w:tc>
        <w:tc>
          <w:tcPr>
            <w:tcW w:w="230" w:type="pct"/>
          </w:tcPr>
          <w:p w14:paraId="796FEA65" w14:textId="77777777" w:rsidR="00FE36CD" w:rsidRPr="009C4175" w:rsidRDefault="00FE36CD" w:rsidP="00311D07">
            <w:pPr>
              <w:jc w:val="center"/>
            </w:pPr>
            <w:r w:rsidRPr="009C4175">
              <w:t>1</w:t>
            </w:r>
          </w:p>
        </w:tc>
      </w:tr>
      <w:tr w:rsidR="00FE36CD" w:rsidRPr="009C4175" w14:paraId="39806047" w14:textId="77777777" w:rsidTr="00311D07">
        <w:trPr>
          <w:trHeight w:val="283"/>
        </w:trPr>
        <w:tc>
          <w:tcPr>
            <w:tcW w:w="265" w:type="pct"/>
          </w:tcPr>
          <w:p w14:paraId="2E8788C9" w14:textId="77777777" w:rsidR="00FE36CD" w:rsidRPr="009C4175" w:rsidRDefault="00FE36CD" w:rsidP="00311D07">
            <w:pPr>
              <w:jc w:val="center"/>
            </w:pPr>
            <w:r w:rsidRPr="009C4175">
              <w:t>5.</w:t>
            </w:r>
          </w:p>
        </w:tc>
        <w:tc>
          <w:tcPr>
            <w:tcW w:w="3943" w:type="pct"/>
            <w:gridSpan w:val="2"/>
          </w:tcPr>
          <w:p w14:paraId="209760A3" w14:textId="77777777" w:rsidR="00FE36CD" w:rsidRPr="009C4175" w:rsidRDefault="00FE36CD" w:rsidP="00311D07">
            <w:pPr>
              <w:pStyle w:val="Default"/>
            </w:pPr>
            <w:r w:rsidRPr="008B0F06">
              <w:t>The state space is a graphical representation of the hill-climbing algorithm which is showing a graph between ‘various states of algorithm’ and ‘objective function/ cost’</w:t>
            </w:r>
            <w:r>
              <w:t>.</w:t>
            </w:r>
          </w:p>
        </w:tc>
        <w:tc>
          <w:tcPr>
            <w:tcW w:w="312" w:type="pct"/>
          </w:tcPr>
          <w:p w14:paraId="6A6309FB" w14:textId="77777777" w:rsidR="00FE36CD" w:rsidRPr="009C4175" w:rsidRDefault="00FE36CD" w:rsidP="00311D07">
            <w:pPr>
              <w:jc w:val="center"/>
            </w:pPr>
            <w:r w:rsidRPr="009C4175">
              <w:t>CO3</w:t>
            </w:r>
          </w:p>
        </w:tc>
        <w:tc>
          <w:tcPr>
            <w:tcW w:w="250" w:type="pct"/>
          </w:tcPr>
          <w:p w14:paraId="7482C7EF" w14:textId="77777777" w:rsidR="00FE36CD" w:rsidRPr="009C4175" w:rsidRDefault="00FE36CD" w:rsidP="00311D07">
            <w:pPr>
              <w:jc w:val="center"/>
            </w:pPr>
            <w:r w:rsidRPr="009C4175">
              <w:t>U</w:t>
            </w:r>
          </w:p>
        </w:tc>
        <w:tc>
          <w:tcPr>
            <w:tcW w:w="230" w:type="pct"/>
          </w:tcPr>
          <w:p w14:paraId="583D0F4A" w14:textId="77777777" w:rsidR="00FE36CD" w:rsidRPr="009C4175" w:rsidRDefault="00FE36CD" w:rsidP="00311D07">
            <w:pPr>
              <w:jc w:val="center"/>
            </w:pPr>
            <w:r w:rsidRPr="009C4175">
              <w:t>1</w:t>
            </w:r>
          </w:p>
        </w:tc>
      </w:tr>
      <w:tr w:rsidR="00FE36CD" w:rsidRPr="009C4175" w14:paraId="145261FE" w14:textId="77777777" w:rsidTr="00311D07">
        <w:trPr>
          <w:trHeight w:val="283"/>
        </w:trPr>
        <w:tc>
          <w:tcPr>
            <w:tcW w:w="265" w:type="pct"/>
          </w:tcPr>
          <w:p w14:paraId="0CFA47D5" w14:textId="77777777" w:rsidR="00FE36CD" w:rsidRPr="009C4175" w:rsidRDefault="00FE36CD" w:rsidP="00311D07">
            <w:pPr>
              <w:jc w:val="center"/>
            </w:pPr>
            <w:r w:rsidRPr="009C4175">
              <w:t>6.</w:t>
            </w:r>
          </w:p>
        </w:tc>
        <w:tc>
          <w:tcPr>
            <w:tcW w:w="3943" w:type="pct"/>
            <w:gridSpan w:val="2"/>
          </w:tcPr>
          <w:p w14:paraId="78A26727" w14:textId="77777777" w:rsidR="00FE36CD" w:rsidRPr="009C4175" w:rsidRDefault="00FE36CD" w:rsidP="00311D07">
            <w:r w:rsidRPr="005B02A9">
              <w:t>Agent is an entity that can perceive/explore the environment and act upon it.</w:t>
            </w:r>
          </w:p>
        </w:tc>
        <w:tc>
          <w:tcPr>
            <w:tcW w:w="312" w:type="pct"/>
          </w:tcPr>
          <w:p w14:paraId="095C4CE4" w14:textId="77777777" w:rsidR="00FE36CD" w:rsidRPr="009C4175" w:rsidRDefault="00FE36CD" w:rsidP="00311D07">
            <w:pPr>
              <w:jc w:val="center"/>
            </w:pPr>
            <w:r w:rsidRPr="009C4175">
              <w:t>CO3</w:t>
            </w:r>
          </w:p>
        </w:tc>
        <w:tc>
          <w:tcPr>
            <w:tcW w:w="250" w:type="pct"/>
          </w:tcPr>
          <w:p w14:paraId="34FE74E9" w14:textId="77777777" w:rsidR="00FE36CD" w:rsidRPr="009C4175" w:rsidRDefault="00FE36CD" w:rsidP="00311D07">
            <w:pPr>
              <w:jc w:val="center"/>
            </w:pPr>
            <w:r w:rsidRPr="009C4175">
              <w:t>R</w:t>
            </w:r>
          </w:p>
        </w:tc>
        <w:tc>
          <w:tcPr>
            <w:tcW w:w="230" w:type="pct"/>
          </w:tcPr>
          <w:p w14:paraId="20D7DD52" w14:textId="77777777" w:rsidR="00FE36CD" w:rsidRPr="009C4175" w:rsidRDefault="00FE36CD" w:rsidP="00311D07">
            <w:pPr>
              <w:jc w:val="center"/>
            </w:pPr>
            <w:r w:rsidRPr="009C4175">
              <w:t>1</w:t>
            </w:r>
          </w:p>
        </w:tc>
      </w:tr>
      <w:tr w:rsidR="00FE36CD" w:rsidRPr="009C4175" w14:paraId="1644DE0A" w14:textId="77777777" w:rsidTr="00311D07">
        <w:trPr>
          <w:trHeight w:val="283"/>
        </w:trPr>
        <w:tc>
          <w:tcPr>
            <w:tcW w:w="265" w:type="pct"/>
          </w:tcPr>
          <w:p w14:paraId="37860086" w14:textId="77777777" w:rsidR="00FE36CD" w:rsidRPr="009C4175" w:rsidRDefault="00FE36CD" w:rsidP="00311D07">
            <w:pPr>
              <w:jc w:val="center"/>
            </w:pPr>
            <w:r w:rsidRPr="009C4175">
              <w:t>7.</w:t>
            </w:r>
          </w:p>
        </w:tc>
        <w:tc>
          <w:tcPr>
            <w:tcW w:w="3943" w:type="pct"/>
            <w:gridSpan w:val="2"/>
          </w:tcPr>
          <w:p w14:paraId="2ACEF7D0" w14:textId="77777777" w:rsidR="00FE36CD" w:rsidRPr="009C4175" w:rsidRDefault="00FE36CD" w:rsidP="00311D07">
            <w:pPr>
              <w:pStyle w:val="ListParagraph"/>
              <w:ind w:left="0"/>
              <w:rPr>
                <w:noProof/>
                <w:lang w:eastAsia="zh-TW"/>
              </w:rPr>
            </w:pPr>
            <w:r>
              <w:t>List few machine learning algorithms.</w:t>
            </w:r>
          </w:p>
        </w:tc>
        <w:tc>
          <w:tcPr>
            <w:tcW w:w="312" w:type="pct"/>
          </w:tcPr>
          <w:p w14:paraId="6105A5F3" w14:textId="77777777" w:rsidR="00FE36CD" w:rsidRPr="009C4175" w:rsidRDefault="00FE36CD" w:rsidP="00311D07">
            <w:pPr>
              <w:jc w:val="center"/>
            </w:pPr>
            <w:r w:rsidRPr="009C4175">
              <w:t>CO4</w:t>
            </w:r>
          </w:p>
        </w:tc>
        <w:tc>
          <w:tcPr>
            <w:tcW w:w="250" w:type="pct"/>
          </w:tcPr>
          <w:p w14:paraId="30BC4EBE" w14:textId="77777777" w:rsidR="00FE36CD" w:rsidRPr="009C4175" w:rsidRDefault="00FE36CD" w:rsidP="00311D07">
            <w:pPr>
              <w:jc w:val="center"/>
            </w:pPr>
            <w:r w:rsidRPr="009C4175">
              <w:t>U</w:t>
            </w:r>
          </w:p>
        </w:tc>
        <w:tc>
          <w:tcPr>
            <w:tcW w:w="230" w:type="pct"/>
          </w:tcPr>
          <w:p w14:paraId="4325A557" w14:textId="77777777" w:rsidR="00FE36CD" w:rsidRPr="009C4175" w:rsidRDefault="00FE36CD" w:rsidP="00311D07">
            <w:pPr>
              <w:jc w:val="center"/>
            </w:pPr>
            <w:r w:rsidRPr="009C4175">
              <w:t>1</w:t>
            </w:r>
          </w:p>
        </w:tc>
      </w:tr>
      <w:tr w:rsidR="00FE36CD" w:rsidRPr="009C4175" w14:paraId="0BC8078B" w14:textId="77777777" w:rsidTr="00311D07">
        <w:trPr>
          <w:trHeight w:val="283"/>
        </w:trPr>
        <w:tc>
          <w:tcPr>
            <w:tcW w:w="265" w:type="pct"/>
          </w:tcPr>
          <w:p w14:paraId="6B06DA88" w14:textId="77777777" w:rsidR="00FE36CD" w:rsidRPr="009C4175" w:rsidRDefault="00FE36CD" w:rsidP="00311D07">
            <w:pPr>
              <w:jc w:val="center"/>
            </w:pPr>
            <w:r w:rsidRPr="009C4175">
              <w:t>8.</w:t>
            </w:r>
          </w:p>
        </w:tc>
        <w:tc>
          <w:tcPr>
            <w:tcW w:w="3943" w:type="pct"/>
            <w:gridSpan w:val="2"/>
          </w:tcPr>
          <w:p w14:paraId="00FA7664" w14:textId="77777777" w:rsidR="00FE36CD" w:rsidRPr="009C4175" w:rsidRDefault="00FE36CD" w:rsidP="00311D07">
            <w:pPr>
              <w:rPr>
                <w:b/>
                <w:bCs/>
              </w:rPr>
            </w:pPr>
            <w:r w:rsidRPr="005B02A9">
              <w:t>Regression is a statistical method to model the relationship between a…………. and ……………variables with one or more independent variables</w:t>
            </w:r>
          </w:p>
        </w:tc>
        <w:tc>
          <w:tcPr>
            <w:tcW w:w="312" w:type="pct"/>
          </w:tcPr>
          <w:p w14:paraId="239C8BDC" w14:textId="77777777" w:rsidR="00FE36CD" w:rsidRPr="009C4175" w:rsidRDefault="00FE36CD" w:rsidP="00311D07">
            <w:pPr>
              <w:jc w:val="center"/>
            </w:pPr>
            <w:r w:rsidRPr="009C4175">
              <w:t>CO4</w:t>
            </w:r>
          </w:p>
        </w:tc>
        <w:tc>
          <w:tcPr>
            <w:tcW w:w="250" w:type="pct"/>
          </w:tcPr>
          <w:p w14:paraId="47AE2CDF" w14:textId="77777777" w:rsidR="00FE36CD" w:rsidRPr="009C4175" w:rsidRDefault="00FE36CD" w:rsidP="00311D07">
            <w:pPr>
              <w:jc w:val="center"/>
            </w:pPr>
            <w:r w:rsidRPr="009C4175">
              <w:t>R</w:t>
            </w:r>
          </w:p>
        </w:tc>
        <w:tc>
          <w:tcPr>
            <w:tcW w:w="230" w:type="pct"/>
          </w:tcPr>
          <w:p w14:paraId="7FFC43F5" w14:textId="77777777" w:rsidR="00FE36CD" w:rsidRPr="009C4175" w:rsidRDefault="00FE36CD" w:rsidP="00311D07">
            <w:pPr>
              <w:jc w:val="center"/>
            </w:pPr>
            <w:r w:rsidRPr="009C4175">
              <w:t>1</w:t>
            </w:r>
          </w:p>
        </w:tc>
      </w:tr>
      <w:tr w:rsidR="00FE36CD" w:rsidRPr="009C4175" w14:paraId="4206337D" w14:textId="77777777" w:rsidTr="00311D07">
        <w:trPr>
          <w:trHeight w:val="283"/>
        </w:trPr>
        <w:tc>
          <w:tcPr>
            <w:tcW w:w="265" w:type="pct"/>
          </w:tcPr>
          <w:p w14:paraId="13D60497" w14:textId="77777777" w:rsidR="00FE36CD" w:rsidRPr="009C4175" w:rsidRDefault="00FE36CD" w:rsidP="00311D07">
            <w:pPr>
              <w:jc w:val="center"/>
            </w:pPr>
            <w:r w:rsidRPr="009C4175">
              <w:t>9.</w:t>
            </w:r>
          </w:p>
        </w:tc>
        <w:tc>
          <w:tcPr>
            <w:tcW w:w="3943" w:type="pct"/>
            <w:gridSpan w:val="2"/>
          </w:tcPr>
          <w:p w14:paraId="147AC4F6" w14:textId="77777777" w:rsidR="00FE36CD" w:rsidRPr="009C4175" w:rsidRDefault="00FE36CD" w:rsidP="00311D07">
            <w:pPr>
              <w:pStyle w:val="ListParagraph"/>
              <w:ind w:left="0"/>
              <w:rPr>
                <w:noProof/>
                <w:lang w:eastAsia="zh-TW"/>
              </w:rPr>
            </w:pPr>
            <w:r>
              <w:rPr>
                <w:noProof/>
                <w:lang w:eastAsia="zh-TW"/>
              </w:rPr>
              <w:t>Identify the c</w:t>
            </w:r>
            <w:r w:rsidRPr="00E54E96">
              <w:rPr>
                <w:noProof/>
                <w:lang w:eastAsia="zh-TW"/>
              </w:rPr>
              <w:t xml:space="preserve">loseness measure in </w:t>
            </w:r>
            <w:r>
              <w:rPr>
                <w:noProof/>
                <w:lang w:eastAsia="zh-TW"/>
              </w:rPr>
              <w:t>pattern recognition.</w:t>
            </w:r>
          </w:p>
        </w:tc>
        <w:tc>
          <w:tcPr>
            <w:tcW w:w="312" w:type="pct"/>
          </w:tcPr>
          <w:p w14:paraId="44E2DC5F" w14:textId="77777777" w:rsidR="00FE36CD" w:rsidRPr="009C4175" w:rsidRDefault="00FE36CD" w:rsidP="00311D07">
            <w:pPr>
              <w:jc w:val="center"/>
            </w:pPr>
            <w:r w:rsidRPr="009C4175">
              <w:t>CO5</w:t>
            </w:r>
          </w:p>
        </w:tc>
        <w:tc>
          <w:tcPr>
            <w:tcW w:w="250" w:type="pct"/>
          </w:tcPr>
          <w:p w14:paraId="4E2CFB88" w14:textId="77777777" w:rsidR="00FE36CD" w:rsidRPr="009C4175" w:rsidRDefault="00FE36CD" w:rsidP="00311D07">
            <w:pPr>
              <w:jc w:val="center"/>
            </w:pPr>
            <w:r w:rsidRPr="009C4175">
              <w:t>U</w:t>
            </w:r>
          </w:p>
        </w:tc>
        <w:tc>
          <w:tcPr>
            <w:tcW w:w="230" w:type="pct"/>
          </w:tcPr>
          <w:p w14:paraId="2EBA7423" w14:textId="77777777" w:rsidR="00FE36CD" w:rsidRPr="009C4175" w:rsidRDefault="00FE36CD" w:rsidP="00311D07">
            <w:pPr>
              <w:jc w:val="center"/>
            </w:pPr>
            <w:r w:rsidRPr="009C4175">
              <w:t>1</w:t>
            </w:r>
          </w:p>
        </w:tc>
      </w:tr>
      <w:tr w:rsidR="00FE36CD" w:rsidRPr="009C4175" w14:paraId="5F0A875B" w14:textId="77777777" w:rsidTr="00311D07">
        <w:trPr>
          <w:trHeight w:val="283"/>
        </w:trPr>
        <w:tc>
          <w:tcPr>
            <w:tcW w:w="265" w:type="pct"/>
          </w:tcPr>
          <w:p w14:paraId="02F214E9" w14:textId="77777777" w:rsidR="00FE36CD" w:rsidRPr="009C4175" w:rsidRDefault="00FE36CD" w:rsidP="00311D07">
            <w:pPr>
              <w:jc w:val="center"/>
            </w:pPr>
            <w:r w:rsidRPr="009C4175">
              <w:t>10.</w:t>
            </w:r>
          </w:p>
        </w:tc>
        <w:tc>
          <w:tcPr>
            <w:tcW w:w="3943" w:type="pct"/>
            <w:gridSpan w:val="2"/>
          </w:tcPr>
          <w:p w14:paraId="1C18E199" w14:textId="77777777" w:rsidR="00FE36CD" w:rsidRPr="009C4175" w:rsidRDefault="00FE36CD" w:rsidP="00311D07">
            <w:r w:rsidRPr="001B5CAB">
              <w:t xml:space="preserve">Mention </w:t>
            </w:r>
            <w:r>
              <w:t>the advantages of KNN algorithm.</w:t>
            </w:r>
          </w:p>
        </w:tc>
        <w:tc>
          <w:tcPr>
            <w:tcW w:w="312" w:type="pct"/>
          </w:tcPr>
          <w:p w14:paraId="019371D8" w14:textId="77777777" w:rsidR="00FE36CD" w:rsidRPr="009C4175" w:rsidRDefault="00FE36CD" w:rsidP="00311D07">
            <w:pPr>
              <w:jc w:val="center"/>
            </w:pPr>
            <w:r w:rsidRPr="009C4175">
              <w:t>CO6</w:t>
            </w:r>
          </w:p>
        </w:tc>
        <w:tc>
          <w:tcPr>
            <w:tcW w:w="250" w:type="pct"/>
          </w:tcPr>
          <w:p w14:paraId="10832BFC" w14:textId="77777777" w:rsidR="00FE36CD" w:rsidRPr="009C4175" w:rsidRDefault="00FE36CD" w:rsidP="00311D07">
            <w:pPr>
              <w:jc w:val="center"/>
            </w:pPr>
            <w:r w:rsidRPr="009C4175">
              <w:t>U</w:t>
            </w:r>
          </w:p>
        </w:tc>
        <w:tc>
          <w:tcPr>
            <w:tcW w:w="230" w:type="pct"/>
          </w:tcPr>
          <w:p w14:paraId="133B2516" w14:textId="77777777" w:rsidR="00FE36CD" w:rsidRPr="009C4175" w:rsidRDefault="00FE36CD" w:rsidP="00311D07">
            <w:pPr>
              <w:jc w:val="center"/>
            </w:pPr>
            <w:r w:rsidRPr="009C4175">
              <w:t>1</w:t>
            </w:r>
          </w:p>
        </w:tc>
      </w:tr>
      <w:tr w:rsidR="00FE36CD" w:rsidRPr="009C4175" w14:paraId="049ED0A8" w14:textId="77777777" w:rsidTr="00311D07">
        <w:trPr>
          <w:trHeight w:val="552"/>
        </w:trPr>
        <w:tc>
          <w:tcPr>
            <w:tcW w:w="5000" w:type="pct"/>
            <w:gridSpan w:val="6"/>
            <w:vAlign w:val="center"/>
          </w:tcPr>
          <w:p w14:paraId="31F7A5C2" w14:textId="77777777" w:rsidR="00FE36CD" w:rsidRPr="009C4175" w:rsidRDefault="00FE36CD" w:rsidP="00311D07">
            <w:pPr>
              <w:jc w:val="center"/>
              <w:rPr>
                <w:b/>
              </w:rPr>
            </w:pPr>
            <w:r w:rsidRPr="009C4175">
              <w:rPr>
                <w:b/>
              </w:rPr>
              <w:t>PART – B (6 X 3 = 18 MARKS)</w:t>
            </w:r>
          </w:p>
        </w:tc>
      </w:tr>
      <w:tr w:rsidR="00FE36CD" w:rsidRPr="009C4175" w14:paraId="798A9B0D" w14:textId="77777777" w:rsidTr="00311D07">
        <w:trPr>
          <w:trHeight w:val="283"/>
        </w:trPr>
        <w:tc>
          <w:tcPr>
            <w:tcW w:w="265" w:type="pct"/>
          </w:tcPr>
          <w:p w14:paraId="5BB773F4" w14:textId="77777777" w:rsidR="00FE36CD" w:rsidRPr="009C4175" w:rsidRDefault="00FE36CD" w:rsidP="00311D07">
            <w:pPr>
              <w:pStyle w:val="NoSpacing"/>
              <w:jc w:val="center"/>
            </w:pPr>
            <w:r w:rsidRPr="009C4175">
              <w:t>11.</w:t>
            </w:r>
          </w:p>
        </w:tc>
        <w:tc>
          <w:tcPr>
            <w:tcW w:w="3943" w:type="pct"/>
            <w:gridSpan w:val="2"/>
          </w:tcPr>
          <w:p w14:paraId="27E836F4" w14:textId="77777777" w:rsidR="00FE36CD" w:rsidRPr="009C4175" w:rsidRDefault="00FE36CD" w:rsidP="00311D07">
            <w:pPr>
              <w:pStyle w:val="NoSpacing"/>
            </w:pPr>
            <w:r w:rsidRPr="00E10641">
              <w:t>Summarize the primary challenges businesses face when implementing AI, including technical, ethical, and operational obstacles.</w:t>
            </w:r>
          </w:p>
        </w:tc>
        <w:tc>
          <w:tcPr>
            <w:tcW w:w="312" w:type="pct"/>
          </w:tcPr>
          <w:p w14:paraId="1290E3EB" w14:textId="77777777" w:rsidR="00FE36CD" w:rsidRPr="009C4175" w:rsidRDefault="00FE36CD" w:rsidP="00311D07">
            <w:pPr>
              <w:pStyle w:val="NoSpacing"/>
              <w:jc w:val="center"/>
            </w:pPr>
            <w:r w:rsidRPr="009C4175">
              <w:t>CO1</w:t>
            </w:r>
          </w:p>
        </w:tc>
        <w:tc>
          <w:tcPr>
            <w:tcW w:w="250" w:type="pct"/>
          </w:tcPr>
          <w:p w14:paraId="5B846777" w14:textId="77777777" w:rsidR="00FE36CD" w:rsidRPr="009C4175" w:rsidRDefault="00FE36CD" w:rsidP="00311D07">
            <w:pPr>
              <w:pStyle w:val="NoSpacing"/>
              <w:jc w:val="center"/>
            </w:pPr>
            <w:r>
              <w:t>U</w:t>
            </w:r>
          </w:p>
        </w:tc>
        <w:tc>
          <w:tcPr>
            <w:tcW w:w="230" w:type="pct"/>
          </w:tcPr>
          <w:p w14:paraId="018229CF" w14:textId="77777777" w:rsidR="00FE36CD" w:rsidRPr="009C4175" w:rsidRDefault="00FE36CD" w:rsidP="00311D07">
            <w:pPr>
              <w:pStyle w:val="NoSpacing"/>
              <w:jc w:val="center"/>
            </w:pPr>
            <w:r w:rsidRPr="009C4175">
              <w:t>3</w:t>
            </w:r>
          </w:p>
        </w:tc>
      </w:tr>
      <w:tr w:rsidR="00FE36CD" w:rsidRPr="009C4175" w14:paraId="20E61EEE" w14:textId="77777777" w:rsidTr="00311D07">
        <w:trPr>
          <w:trHeight w:val="283"/>
        </w:trPr>
        <w:tc>
          <w:tcPr>
            <w:tcW w:w="265" w:type="pct"/>
          </w:tcPr>
          <w:p w14:paraId="556B2C0C" w14:textId="77777777" w:rsidR="00FE36CD" w:rsidRPr="009C4175" w:rsidRDefault="00FE36CD" w:rsidP="00311D07">
            <w:pPr>
              <w:pStyle w:val="NoSpacing"/>
              <w:jc w:val="center"/>
            </w:pPr>
            <w:r w:rsidRPr="009C4175">
              <w:t>12.</w:t>
            </w:r>
          </w:p>
        </w:tc>
        <w:tc>
          <w:tcPr>
            <w:tcW w:w="3943" w:type="pct"/>
            <w:gridSpan w:val="2"/>
          </w:tcPr>
          <w:p w14:paraId="0B85A426" w14:textId="77777777" w:rsidR="00FE36CD" w:rsidRPr="009C4175" w:rsidRDefault="00FE36CD" w:rsidP="00311D07">
            <w:pPr>
              <w:pStyle w:val="NoSpacing"/>
            </w:pPr>
            <w:r w:rsidRPr="0079025C">
              <w:t>Mention the advantages and disadvantages of greedy algorithm.</w:t>
            </w:r>
          </w:p>
        </w:tc>
        <w:tc>
          <w:tcPr>
            <w:tcW w:w="312" w:type="pct"/>
          </w:tcPr>
          <w:p w14:paraId="20F70CD7" w14:textId="77777777" w:rsidR="00FE36CD" w:rsidRPr="009C4175" w:rsidRDefault="00FE36CD" w:rsidP="00311D07">
            <w:pPr>
              <w:pStyle w:val="NoSpacing"/>
              <w:jc w:val="center"/>
            </w:pPr>
            <w:r w:rsidRPr="009C4175">
              <w:t>CO2</w:t>
            </w:r>
          </w:p>
        </w:tc>
        <w:tc>
          <w:tcPr>
            <w:tcW w:w="250" w:type="pct"/>
          </w:tcPr>
          <w:p w14:paraId="40B44F13" w14:textId="77777777" w:rsidR="00FE36CD" w:rsidRPr="009C4175" w:rsidRDefault="00FE36CD" w:rsidP="00311D07">
            <w:pPr>
              <w:pStyle w:val="NoSpacing"/>
              <w:jc w:val="center"/>
            </w:pPr>
            <w:r w:rsidRPr="009C4175">
              <w:t>U</w:t>
            </w:r>
          </w:p>
        </w:tc>
        <w:tc>
          <w:tcPr>
            <w:tcW w:w="230" w:type="pct"/>
          </w:tcPr>
          <w:p w14:paraId="604A63DE" w14:textId="77777777" w:rsidR="00FE36CD" w:rsidRPr="009C4175" w:rsidRDefault="00FE36CD" w:rsidP="00311D07">
            <w:pPr>
              <w:pStyle w:val="NoSpacing"/>
              <w:jc w:val="center"/>
            </w:pPr>
            <w:r w:rsidRPr="009C4175">
              <w:t>3</w:t>
            </w:r>
          </w:p>
        </w:tc>
      </w:tr>
      <w:tr w:rsidR="00FE36CD" w:rsidRPr="009C4175" w14:paraId="2DEB24DC" w14:textId="77777777" w:rsidTr="00311D07">
        <w:trPr>
          <w:trHeight w:val="283"/>
        </w:trPr>
        <w:tc>
          <w:tcPr>
            <w:tcW w:w="265" w:type="pct"/>
          </w:tcPr>
          <w:p w14:paraId="373D5DCA" w14:textId="77777777" w:rsidR="00FE36CD" w:rsidRPr="009C4175" w:rsidRDefault="00FE36CD" w:rsidP="00311D07">
            <w:pPr>
              <w:pStyle w:val="NoSpacing"/>
              <w:jc w:val="center"/>
            </w:pPr>
            <w:r w:rsidRPr="009C4175">
              <w:t>13.</w:t>
            </w:r>
          </w:p>
        </w:tc>
        <w:tc>
          <w:tcPr>
            <w:tcW w:w="3943" w:type="pct"/>
            <w:gridSpan w:val="2"/>
          </w:tcPr>
          <w:p w14:paraId="4843D33E" w14:textId="77777777" w:rsidR="00FE36CD" w:rsidRPr="009C4175" w:rsidRDefault="00FE36CD" w:rsidP="00311D07">
            <w:pPr>
              <w:pStyle w:val="NoSpacing"/>
            </w:pPr>
            <w:r w:rsidRPr="003D77E5">
              <w:t>Classify the types of games in AI</w:t>
            </w:r>
            <w:r>
              <w:t>.</w:t>
            </w:r>
          </w:p>
        </w:tc>
        <w:tc>
          <w:tcPr>
            <w:tcW w:w="312" w:type="pct"/>
          </w:tcPr>
          <w:p w14:paraId="6D0BC896" w14:textId="77777777" w:rsidR="00FE36CD" w:rsidRPr="009C4175" w:rsidRDefault="00FE36CD" w:rsidP="00311D07">
            <w:pPr>
              <w:pStyle w:val="NoSpacing"/>
              <w:jc w:val="center"/>
            </w:pPr>
            <w:r w:rsidRPr="009C4175">
              <w:t>CO3</w:t>
            </w:r>
          </w:p>
        </w:tc>
        <w:tc>
          <w:tcPr>
            <w:tcW w:w="250" w:type="pct"/>
          </w:tcPr>
          <w:p w14:paraId="781B253D" w14:textId="77777777" w:rsidR="00FE36CD" w:rsidRPr="009C4175" w:rsidRDefault="00FE36CD" w:rsidP="00311D07">
            <w:pPr>
              <w:pStyle w:val="NoSpacing"/>
              <w:jc w:val="center"/>
            </w:pPr>
            <w:r w:rsidRPr="009C4175">
              <w:t>An</w:t>
            </w:r>
          </w:p>
        </w:tc>
        <w:tc>
          <w:tcPr>
            <w:tcW w:w="230" w:type="pct"/>
          </w:tcPr>
          <w:p w14:paraId="44709404" w14:textId="77777777" w:rsidR="00FE36CD" w:rsidRPr="009C4175" w:rsidRDefault="00FE36CD" w:rsidP="00311D07">
            <w:pPr>
              <w:pStyle w:val="NoSpacing"/>
              <w:jc w:val="center"/>
            </w:pPr>
            <w:r w:rsidRPr="009C4175">
              <w:t>3</w:t>
            </w:r>
          </w:p>
        </w:tc>
      </w:tr>
      <w:tr w:rsidR="00FE36CD" w:rsidRPr="009C4175" w14:paraId="7CBEB892" w14:textId="77777777" w:rsidTr="00311D07">
        <w:trPr>
          <w:trHeight w:val="283"/>
        </w:trPr>
        <w:tc>
          <w:tcPr>
            <w:tcW w:w="265" w:type="pct"/>
          </w:tcPr>
          <w:p w14:paraId="30F1E9BC" w14:textId="77777777" w:rsidR="00FE36CD" w:rsidRPr="009C4175" w:rsidRDefault="00FE36CD" w:rsidP="00311D07">
            <w:pPr>
              <w:pStyle w:val="NoSpacing"/>
              <w:jc w:val="center"/>
            </w:pPr>
            <w:r w:rsidRPr="009C4175">
              <w:t>14.</w:t>
            </w:r>
          </w:p>
        </w:tc>
        <w:tc>
          <w:tcPr>
            <w:tcW w:w="3943" w:type="pct"/>
            <w:gridSpan w:val="2"/>
          </w:tcPr>
          <w:p w14:paraId="4BA094A8" w14:textId="77777777" w:rsidR="00FE36CD" w:rsidRPr="009C4175" w:rsidRDefault="00FE36CD" w:rsidP="00311D07">
            <w:pPr>
              <w:pStyle w:val="NoSpacing"/>
            </w:pPr>
            <w:r w:rsidRPr="00A902B1">
              <w:t>Which type of machine learning would you consider the most effective for handling unstructured data, and why?</w:t>
            </w:r>
          </w:p>
        </w:tc>
        <w:tc>
          <w:tcPr>
            <w:tcW w:w="312" w:type="pct"/>
          </w:tcPr>
          <w:p w14:paraId="6A73D62F" w14:textId="77777777" w:rsidR="00FE36CD" w:rsidRPr="009C4175" w:rsidRDefault="00FE36CD" w:rsidP="00311D07">
            <w:pPr>
              <w:pStyle w:val="NoSpacing"/>
              <w:jc w:val="center"/>
            </w:pPr>
            <w:r w:rsidRPr="009C4175">
              <w:t>CO4</w:t>
            </w:r>
          </w:p>
        </w:tc>
        <w:tc>
          <w:tcPr>
            <w:tcW w:w="250" w:type="pct"/>
          </w:tcPr>
          <w:p w14:paraId="78ECAB27" w14:textId="77777777" w:rsidR="00FE36CD" w:rsidRPr="009C4175" w:rsidRDefault="00FE36CD" w:rsidP="00311D07">
            <w:pPr>
              <w:pStyle w:val="NoSpacing"/>
              <w:jc w:val="center"/>
            </w:pPr>
            <w:r w:rsidRPr="009C4175">
              <w:t>U</w:t>
            </w:r>
          </w:p>
        </w:tc>
        <w:tc>
          <w:tcPr>
            <w:tcW w:w="230" w:type="pct"/>
          </w:tcPr>
          <w:p w14:paraId="2A6EEE75" w14:textId="77777777" w:rsidR="00FE36CD" w:rsidRPr="009C4175" w:rsidRDefault="00FE36CD" w:rsidP="00311D07">
            <w:pPr>
              <w:pStyle w:val="NoSpacing"/>
              <w:jc w:val="center"/>
            </w:pPr>
            <w:r w:rsidRPr="009C4175">
              <w:t>3</w:t>
            </w:r>
          </w:p>
        </w:tc>
      </w:tr>
      <w:tr w:rsidR="00FE36CD" w:rsidRPr="009C4175" w14:paraId="22D91617" w14:textId="77777777" w:rsidTr="00311D07">
        <w:trPr>
          <w:trHeight w:val="283"/>
        </w:trPr>
        <w:tc>
          <w:tcPr>
            <w:tcW w:w="265" w:type="pct"/>
          </w:tcPr>
          <w:p w14:paraId="3BBBB07A" w14:textId="77777777" w:rsidR="00FE36CD" w:rsidRPr="009C4175" w:rsidRDefault="00FE36CD" w:rsidP="00311D07">
            <w:pPr>
              <w:pStyle w:val="NoSpacing"/>
              <w:jc w:val="center"/>
            </w:pPr>
            <w:r w:rsidRPr="009C4175">
              <w:t>15.</w:t>
            </w:r>
          </w:p>
        </w:tc>
        <w:tc>
          <w:tcPr>
            <w:tcW w:w="3943" w:type="pct"/>
            <w:gridSpan w:val="2"/>
          </w:tcPr>
          <w:p w14:paraId="2A6E007A" w14:textId="77777777" w:rsidR="00FE36CD" w:rsidRPr="009C4175" w:rsidRDefault="00FE36CD" w:rsidP="00311D07">
            <w:pPr>
              <w:pStyle w:val="NoSpacing"/>
            </w:pPr>
            <w:r>
              <w:t xml:space="preserve">Determine </w:t>
            </w:r>
            <w:r w:rsidRPr="00504458">
              <w:t>Conditional probability</w:t>
            </w:r>
            <w:r>
              <w:t>.</w:t>
            </w:r>
          </w:p>
        </w:tc>
        <w:tc>
          <w:tcPr>
            <w:tcW w:w="312" w:type="pct"/>
          </w:tcPr>
          <w:p w14:paraId="59151F16" w14:textId="77777777" w:rsidR="00FE36CD" w:rsidRPr="009C4175" w:rsidRDefault="00FE36CD" w:rsidP="00311D07">
            <w:pPr>
              <w:pStyle w:val="NoSpacing"/>
              <w:jc w:val="center"/>
            </w:pPr>
            <w:r w:rsidRPr="009C4175">
              <w:t>CO5</w:t>
            </w:r>
          </w:p>
        </w:tc>
        <w:tc>
          <w:tcPr>
            <w:tcW w:w="250" w:type="pct"/>
          </w:tcPr>
          <w:p w14:paraId="1A5675DF" w14:textId="77777777" w:rsidR="00FE36CD" w:rsidRPr="009C4175" w:rsidRDefault="00FE36CD" w:rsidP="00311D07">
            <w:pPr>
              <w:pStyle w:val="NoSpacing"/>
              <w:jc w:val="center"/>
            </w:pPr>
            <w:r>
              <w:t>A</w:t>
            </w:r>
          </w:p>
        </w:tc>
        <w:tc>
          <w:tcPr>
            <w:tcW w:w="230" w:type="pct"/>
          </w:tcPr>
          <w:p w14:paraId="01F4AE8D" w14:textId="77777777" w:rsidR="00FE36CD" w:rsidRPr="009C4175" w:rsidRDefault="00FE36CD" w:rsidP="00311D07">
            <w:pPr>
              <w:pStyle w:val="NoSpacing"/>
              <w:jc w:val="center"/>
            </w:pPr>
            <w:r w:rsidRPr="009C4175">
              <w:t>3</w:t>
            </w:r>
          </w:p>
        </w:tc>
      </w:tr>
      <w:tr w:rsidR="00FE36CD" w:rsidRPr="009C4175" w14:paraId="25E9E17D" w14:textId="77777777" w:rsidTr="00311D07">
        <w:trPr>
          <w:trHeight w:val="283"/>
        </w:trPr>
        <w:tc>
          <w:tcPr>
            <w:tcW w:w="265" w:type="pct"/>
          </w:tcPr>
          <w:p w14:paraId="7D31330A" w14:textId="77777777" w:rsidR="00FE36CD" w:rsidRPr="009C4175" w:rsidRDefault="00FE36CD" w:rsidP="00311D07">
            <w:pPr>
              <w:pStyle w:val="NoSpacing"/>
              <w:jc w:val="center"/>
            </w:pPr>
            <w:r w:rsidRPr="009C4175">
              <w:t>16.</w:t>
            </w:r>
          </w:p>
        </w:tc>
        <w:tc>
          <w:tcPr>
            <w:tcW w:w="3943" w:type="pct"/>
            <w:gridSpan w:val="2"/>
          </w:tcPr>
          <w:p w14:paraId="638010CC" w14:textId="77777777" w:rsidR="00FE36CD" w:rsidRPr="009C4175" w:rsidRDefault="00FE36CD" w:rsidP="00311D07">
            <w:pPr>
              <w:pStyle w:val="NoSpacing"/>
            </w:pPr>
            <w:r>
              <w:t xml:space="preserve">Infer </w:t>
            </w:r>
            <w:r w:rsidRPr="00FA57F7">
              <w:t>Nearest Neighbour (NN) Rule</w:t>
            </w:r>
            <w:r>
              <w:t>.</w:t>
            </w:r>
          </w:p>
        </w:tc>
        <w:tc>
          <w:tcPr>
            <w:tcW w:w="312" w:type="pct"/>
          </w:tcPr>
          <w:p w14:paraId="43116037" w14:textId="77777777" w:rsidR="00FE36CD" w:rsidRPr="009C4175" w:rsidRDefault="00FE36CD" w:rsidP="00311D07">
            <w:pPr>
              <w:pStyle w:val="NoSpacing"/>
              <w:jc w:val="center"/>
            </w:pPr>
            <w:r w:rsidRPr="009C4175">
              <w:t>CO6</w:t>
            </w:r>
          </w:p>
        </w:tc>
        <w:tc>
          <w:tcPr>
            <w:tcW w:w="250" w:type="pct"/>
          </w:tcPr>
          <w:p w14:paraId="0CA4EC5C" w14:textId="77777777" w:rsidR="00FE36CD" w:rsidRPr="009C4175" w:rsidRDefault="00FE36CD" w:rsidP="00311D07">
            <w:pPr>
              <w:pStyle w:val="NoSpacing"/>
              <w:jc w:val="center"/>
            </w:pPr>
            <w:r w:rsidRPr="009C4175">
              <w:t>U</w:t>
            </w:r>
          </w:p>
        </w:tc>
        <w:tc>
          <w:tcPr>
            <w:tcW w:w="230" w:type="pct"/>
          </w:tcPr>
          <w:p w14:paraId="2E0C38C0" w14:textId="77777777" w:rsidR="00FE36CD" w:rsidRPr="009C4175" w:rsidRDefault="00FE36CD" w:rsidP="00311D07">
            <w:pPr>
              <w:pStyle w:val="NoSpacing"/>
              <w:jc w:val="center"/>
            </w:pPr>
            <w:r w:rsidRPr="009C4175">
              <w:t>3</w:t>
            </w:r>
          </w:p>
        </w:tc>
      </w:tr>
      <w:tr w:rsidR="00FE36CD" w:rsidRPr="009C4175" w14:paraId="35B19DBC" w14:textId="77777777" w:rsidTr="00311D07">
        <w:trPr>
          <w:trHeight w:val="552"/>
        </w:trPr>
        <w:tc>
          <w:tcPr>
            <w:tcW w:w="5000" w:type="pct"/>
            <w:gridSpan w:val="6"/>
          </w:tcPr>
          <w:p w14:paraId="187C33AE" w14:textId="77777777" w:rsidR="00FE36CD" w:rsidRPr="009C4175" w:rsidRDefault="00FE36CD" w:rsidP="00311D07">
            <w:pPr>
              <w:jc w:val="center"/>
              <w:rPr>
                <w:b/>
              </w:rPr>
            </w:pPr>
            <w:r w:rsidRPr="009C4175">
              <w:rPr>
                <w:b/>
              </w:rPr>
              <w:t>PART – C (6 X 12 = 72 MARKS)</w:t>
            </w:r>
          </w:p>
          <w:p w14:paraId="6FD767AF" w14:textId="77777777" w:rsidR="00FE36CD" w:rsidRPr="009C4175" w:rsidRDefault="00FE36CD" w:rsidP="00311D07">
            <w:pPr>
              <w:jc w:val="center"/>
              <w:rPr>
                <w:b/>
              </w:rPr>
            </w:pPr>
            <w:r w:rsidRPr="009C4175">
              <w:rPr>
                <w:b/>
              </w:rPr>
              <w:t>(Answer any five Questions from Q. No. 17 to 23, Q. No. 24 is Compulsory)</w:t>
            </w:r>
          </w:p>
        </w:tc>
      </w:tr>
      <w:tr w:rsidR="00FE36CD" w:rsidRPr="009C4175" w14:paraId="447BAC64" w14:textId="77777777" w:rsidTr="00311D07">
        <w:trPr>
          <w:trHeight w:val="283"/>
        </w:trPr>
        <w:tc>
          <w:tcPr>
            <w:tcW w:w="265" w:type="pct"/>
          </w:tcPr>
          <w:p w14:paraId="79FD0431" w14:textId="77777777" w:rsidR="00FE36CD" w:rsidRPr="009C4175" w:rsidRDefault="00FE36CD" w:rsidP="00311D07">
            <w:pPr>
              <w:jc w:val="center"/>
            </w:pPr>
            <w:r w:rsidRPr="009C4175">
              <w:t>17.</w:t>
            </w:r>
          </w:p>
        </w:tc>
        <w:tc>
          <w:tcPr>
            <w:tcW w:w="185" w:type="pct"/>
          </w:tcPr>
          <w:p w14:paraId="7A96D644" w14:textId="77777777" w:rsidR="00FE36CD" w:rsidRPr="009C4175" w:rsidRDefault="00FE36CD" w:rsidP="00311D07">
            <w:pPr>
              <w:jc w:val="center"/>
            </w:pPr>
            <w:r w:rsidRPr="009C4175">
              <w:t>a.</w:t>
            </w:r>
          </w:p>
        </w:tc>
        <w:tc>
          <w:tcPr>
            <w:tcW w:w="3758" w:type="pct"/>
          </w:tcPr>
          <w:p w14:paraId="07A6E252" w14:textId="77777777" w:rsidR="00FE36CD" w:rsidRPr="009C4175" w:rsidRDefault="00FE36CD" w:rsidP="00311D07">
            <w:pPr>
              <w:jc w:val="both"/>
            </w:pPr>
            <w:r w:rsidRPr="005C6A11">
              <w:t>Analyze the key events and technological advancements in the history of artificial intelligence</w:t>
            </w:r>
            <w:r>
              <w:t xml:space="preserve"> and its influence on the</w:t>
            </w:r>
            <w:r w:rsidRPr="005C6A11">
              <w:t xml:space="preserve"> foundati</w:t>
            </w:r>
            <w:r>
              <w:t>onal principles and goals of AI.</w:t>
            </w:r>
          </w:p>
        </w:tc>
        <w:tc>
          <w:tcPr>
            <w:tcW w:w="312" w:type="pct"/>
          </w:tcPr>
          <w:p w14:paraId="284521C2" w14:textId="77777777" w:rsidR="00FE36CD" w:rsidRPr="009C4175" w:rsidRDefault="00FE36CD" w:rsidP="00311D07">
            <w:pPr>
              <w:jc w:val="center"/>
            </w:pPr>
            <w:r w:rsidRPr="009C4175">
              <w:t>CO1</w:t>
            </w:r>
          </w:p>
        </w:tc>
        <w:tc>
          <w:tcPr>
            <w:tcW w:w="250" w:type="pct"/>
          </w:tcPr>
          <w:p w14:paraId="7F2CCB44" w14:textId="77777777" w:rsidR="00FE36CD" w:rsidRPr="009C4175" w:rsidRDefault="00FE36CD" w:rsidP="00311D07">
            <w:pPr>
              <w:jc w:val="center"/>
            </w:pPr>
            <w:r>
              <w:t>An</w:t>
            </w:r>
          </w:p>
        </w:tc>
        <w:tc>
          <w:tcPr>
            <w:tcW w:w="230" w:type="pct"/>
          </w:tcPr>
          <w:p w14:paraId="747EEDF4" w14:textId="77777777" w:rsidR="00FE36CD" w:rsidRPr="009C4175" w:rsidRDefault="00FE36CD" w:rsidP="00311D07">
            <w:pPr>
              <w:jc w:val="center"/>
            </w:pPr>
            <w:r>
              <w:t>6</w:t>
            </w:r>
          </w:p>
        </w:tc>
      </w:tr>
      <w:tr w:rsidR="00FE36CD" w:rsidRPr="009C4175" w14:paraId="1BF4CBDF" w14:textId="77777777" w:rsidTr="00311D07">
        <w:trPr>
          <w:trHeight w:val="283"/>
        </w:trPr>
        <w:tc>
          <w:tcPr>
            <w:tcW w:w="265" w:type="pct"/>
          </w:tcPr>
          <w:p w14:paraId="579150D1" w14:textId="77777777" w:rsidR="00FE36CD" w:rsidRPr="009C4175" w:rsidRDefault="00FE36CD" w:rsidP="00311D07">
            <w:pPr>
              <w:jc w:val="center"/>
            </w:pPr>
          </w:p>
        </w:tc>
        <w:tc>
          <w:tcPr>
            <w:tcW w:w="185" w:type="pct"/>
          </w:tcPr>
          <w:p w14:paraId="7CD64F9E" w14:textId="77777777" w:rsidR="00FE36CD" w:rsidRPr="009C4175" w:rsidRDefault="00FE36CD" w:rsidP="00311D07">
            <w:pPr>
              <w:jc w:val="center"/>
            </w:pPr>
            <w:r w:rsidRPr="009C4175">
              <w:t>b.</w:t>
            </w:r>
          </w:p>
        </w:tc>
        <w:tc>
          <w:tcPr>
            <w:tcW w:w="3758" w:type="pct"/>
          </w:tcPr>
          <w:p w14:paraId="44B95D9B" w14:textId="77777777" w:rsidR="00FE36CD" w:rsidRPr="009C4175" w:rsidRDefault="00FE36CD" w:rsidP="00311D07">
            <w:pPr>
              <w:jc w:val="both"/>
              <w:rPr>
                <w:bCs/>
              </w:rPr>
            </w:pPr>
            <w:r w:rsidRPr="00C072B8">
              <w:rPr>
                <w:bCs/>
              </w:rPr>
              <w:t xml:space="preserve">Evaluate </w:t>
            </w:r>
            <w:r>
              <w:rPr>
                <w:bCs/>
              </w:rPr>
              <w:t>the</w:t>
            </w:r>
            <w:r w:rsidRPr="00C072B8">
              <w:rPr>
                <w:bCs/>
              </w:rPr>
              <w:t xml:space="preserve"> different types of intelligent agents handle decision-making processes in </w:t>
            </w:r>
            <w:r>
              <w:rPr>
                <w:bCs/>
              </w:rPr>
              <w:t xml:space="preserve">various </w:t>
            </w:r>
            <w:r w:rsidRPr="00C072B8">
              <w:rPr>
                <w:bCs/>
              </w:rPr>
              <w:t>environments.</w:t>
            </w:r>
          </w:p>
        </w:tc>
        <w:tc>
          <w:tcPr>
            <w:tcW w:w="312" w:type="pct"/>
          </w:tcPr>
          <w:p w14:paraId="1648CADE" w14:textId="77777777" w:rsidR="00FE36CD" w:rsidRPr="009C4175" w:rsidRDefault="00FE36CD" w:rsidP="00311D07">
            <w:pPr>
              <w:jc w:val="center"/>
            </w:pPr>
            <w:r>
              <w:t>CO1</w:t>
            </w:r>
          </w:p>
        </w:tc>
        <w:tc>
          <w:tcPr>
            <w:tcW w:w="250" w:type="pct"/>
          </w:tcPr>
          <w:p w14:paraId="019B6C09" w14:textId="77777777" w:rsidR="00FE36CD" w:rsidRPr="009C4175" w:rsidRDefault="00FE36CD" w:rsidP="00311D07">
            <w:pPr>
              <w:jc w:val="center"/>
            </w:pPr>
            <w:r>
              <w:t>E</w:t>
            </w:r>
          </w:p>
        </w:tc>
        <w:tc>
          <w:tcPr>
            <w:tcW w:w="230" w:type="pct"/>
          </w:tcPr>
          <w:p w14:paraId="428C5063" w14:textId="77777777" w:rsidR="00FE36CD" w:rsidRPr="009C4175" w:rsidRDefault="00FE36CD" w:rsidP="00311D07">
            <w:pPr>
              <w:jc w:val="center"/>
            </w:pPr>
            <w:r>
              <w:t>6</w:t>
            </w:r>
          </w:p>
        </w:tc>
      </w:tr>
      <w:tr w:rsidR="00FE36CD" w:rsidRPr="009C4175" w14:paraId="5C0FB3F6" w14:textId="77777777" w:rsidTr="00311D07">
        <w:trPr>
          <w:trHeight w:val="283"/>
        </w:trPr>
        <w:tc>
          <w:tcPr>
            <w:tcW w:w="265" w:type="pct"/>
          </w:tcPr>
          <w:p w14:paraId="193DEA27" w14:textId="77777777" w:rsidR="00FE36CD" w:rsidRPr="009C4175" w:rsidRDefault="00FE36CD" w:rsidP="00311D07">
            <w:pPr>
              <w:jc w:val="center"/>
            </w:pPr>
          </w:p>
        </w:tc>
        <w:tc>
          <w:tcPr>
            <w:tcW w:w="185" w:type="pct"/>
          </w:tcPr>
          <w:p w14:paraId="774CA039" w14:textId="77777777" w:rsidR="00FE36CD" w:rsidRPr="009C4175" w:rsidRDefault="00FE36CD" w:rsidP="00311D07">
            <w:pPr>
              <w:jc w:val="center"/>
            </w:pPr>
          </w:p>
        </w:tc>
        <w:tc>
          <w:tcPr>
            <w:tcW w:w="3758" w:type="pct"/>
          </w:tcPr>
          <w:p w14:paraId="51ABA48A" w14:textId="77777777" w:rsidR="00FE36CD" w:rsidRPr="009C4175" w:rsidRDefault="00FE36CD" w:rsidP="00311D07">
            <w:pPr>
              <w:jc w:val="both"/>
            </w:pPr>
          </w:p>
        </w:tc>
        <w:tc>
          <w:tcPr>
            <w:tcW w:w="312" w:type="pct"/>
          </w:tcPr>
          <w:p w14:paraId="40D42976" w14:textId="77777777" w:rsidR="00FE36CD" w:rsidRPr="009C4175" w:rsidRDefault="00FE36CD" w:rsidP="00311D07">
            <w:pPr>
              <w:jc w:val="center"/>
            </w:pPr>
          </w:p>
        </w:tc>
        <w:tc>
          <w:tcPr>
            <w:tcW w:w="250" w:type="pct"/>
          </w:tcPr>
          <w:p w14:paraId="264759DA" w14:textId="77777777" w:rsidR="00FE36CD" w:rsidRPr="009C4175" w:rsidRDefault="00FE36CD" w:rsidP="00311D07">
            <w:pPr>
              <w:jc w:val="center"/>
            </w:pPr>
          </w:p>
        </w:tc>
        <w:tc>
          <w:tcPr>
            <w:tcW w:w="230" w:type="pct"/>
          </w:tcPr>
          <w:p w14:paraId="1A4ECCB3" w14:textId="77777777" w:rsidR="00FE36CD" w:rsidRPr="009C4175" w:rsidRDefault="00FE36CD" w:rsidP="00311D07">
            <w:pPr>
              <w:jc w:val="center"/>
            </w:pPr>
          </w:p>
        </w:tc>
      </w:tr>
      <w:tr w:rsidR="00FE36CD" w:rsidRPr="009C4175" w14:paraId="7522B411" w14:textId="77777777" w:rsidTr="00311D07">
        <w:trPr>
          <w:trHeight w:val="283"/>
        </w:trPr>
        <w:tc>
          <w:tcPr>
            <w:tcW w:w="265" w:type="pct"/>
          </w:tcPr>
          <w:p w14:paraId="6177C267" w14:textId="77777777" w:rsidR="00FE36CD" w:rsidRPr="009C4175" w:rsidRDefault="00FE36CD" w:rsidP="00311D07">
            <w:pPr>
              <w:jc w:val="center"/>
            </w:pPr>
            <w:r w:rsidRPr="009C4175">
              <w:t>18.</w:t>
            </w:r>
          </w:p>
        </w:tc>
        <w:tc>
          <w:tcPr>
            <w:tcW w:w="185" w:type="pct"/>
          </w:tcPr>
          <w:p w14:paraId="4A69C1AF" w14:textId="77777777" w:rsidR="00FE36CD" w:rsidRPr="009C4175" w:rsidRDefault="00FE36CD" w:rsidP="00311D07">
            <w:pPr>
              <w:jc w:val="center"/>
            </w:pPr>
          </w:p>
        </w:tc>
        <w:tc>
          <w:tcPr>
            <w:tcW w:w="3758" w:type="pct"/>
          </w:tcPr>
          <w:p w14:paraId="56382F5D" w14:textId="77777777" w:rsidR="00FE36CD" w:rsidRPr="009C4175" w:rsidRDefault="00FE36CD" w:rsidP="00311D07">
            <w:pPr>
              <w:jc w:val="both"/>
            </w:pPr>
            <w:r w:rsidRPr="00964A8B">
              <w:t>Apply the minimax algorithm with alpha-beta pruning to determine the optimal move in a simplified game scenario</w:t>
            </w:r>
            <w:r>
              <w:t>.</w:t>
            </w:r>
          </w:p>
        </w:tc>
        <w:tc>
          <w:tcPr>
            <w:tcW w:w="312" w:type="pct"/>
          </w:tcPr>
          <w:p w14:paraId="447DE5FE" w14:textId="77777777" w:rsidR="00FE36CD" w:rsidRPr="009C4175" w:rsidRDefault="00FE36CD" w:rsidP="00311D07">
            <w:pPr>
              <w:jc w:val="center"/>
            </w:pPr>
            <w:r w:rsidRPr="009C4175">
              <w:t>CO2</w:t>
            </w:r>
          </w:p>
        </w:tc>
        <w:tc>
          <w:tcPr>
            <w:tcW w:w="250" w:type="pct"/>
          </w:tcPr>
          <w:p w14:paraId="2CED07A2" w14:textId="77777777" w:rsidR="00FE36CD" w:rsidRPr="009C4175" w:rsidRDefault="00FE36CD" w:rsidP="00311D07">
            <w:pPr>
              <w:jc w:val="center"/>
            </w:pPr>
            <w:r>
              <w:t>A</w:t>
            </w:r>
          </w:p>
        </w:tc>
        <w:tc>
          <w:tcPr>
            <w:tcW w:w="230" w:type="pct"/>
          </w:tcPr>
          <w:p w14:paraId="1C4A9AD6" w14:textId="77777777" w:rsidR="00FE36CD" w:rsidRPr="009C4175" w:rsidRDefault="00FE36CD" w:rsidP="00311D07">
            <w:pPr>
              <w:jc w:val="center"/>
            </w:pPr>
            <w:r>
              <w:t>12</w:t>
            </w:r>
          </w:p>
        </w:tc>
      </w:tr>
      <w:tr w:rsidR="00FE36CD" w:rsidRPr="009C4175" w14:paraId="6FC11E3A" w14:textId="77777777" w:rsidTr="00311D07">
        <w:trPr>
          <w:trHeight w:val="283"/>
        </w:trPr>
        <w:tc>
          <w:tcPr>
            <w:tcW w:w="265" w:type="pct"/>
          </w:tcPr>
          <w:p w14:paraId="4F62F672" w14:textId="77777777" w:rsidR="00FE36CD" w:rsidRPr="009C4175" w:rsidRDefault="00FE36CD" w:rsidP="00311D07">
            <w:pPr>
              <w:jc w:val="center"/>
            </w:pPr>
          </w:p>
        </w:tc>
        <w:tc>
          <w:tcPr>
            <w:tcW w:w="185" w:type="pct"/>
          </w:tcPr>
          <w:p w14:paraId="22956070" w14:textId="77777777" w:rsidR="00FE36CD" w:rsidRPr="009C4175" w:rsidRDefault="00FE36CD" w:rsidP="00311D07">
            <w:pPr>
              <w:jc w:val="center"/>
            </w:pPr>
          </w:p>
        </w:tc>
        <w:tc>
          <w:tcPr>
            <w:tcW w:w="3758" w:type="pct"/>
          </w:tcPr>
          <w:p w14:paraId="57A1672D" w14:textId="77777777" w:rsidR="00FE36CD" w:rsidRPr="009C4175" w:rsidRDefault="00FE36CD" w:rsidP="00311D07">
            <w:pPr>
              <w:jc w:val="both"/>
            </w:pPr>
          </w:p>
        </w:tc>
        <w:tc>
          <w:tcPr>
            <w:tcW w:w="312" w:type="pct"/>
          </w:tcPr>
          <w:p w14:paraId="660015EB" w14:textId="77777777" w:rsidR="00FE36CD" w:rsidRPr="009C4175" w:rsidRDefault="00FE36CD" w:rsidP="00311D07">
            <w:pPr>
              <w:jc w:val="center"/>
            </w:pPr>
          </w:p>
        </w:tc>
        <w:tc>
          <w:tcPr>
            <w:tcW w:w="250" w:type="pct"/>
          </w:tcPr>
          <w:p w14:paraId="2C55B9C8" w14:textId="77777777" w:rsidR="00FE36CD" w:rsidRPr="009C4175" w:rsidRDefault="00FE36CD" w:rsidP="00311D07">
            <w:pPr>
              <w:jc w:val="center"/>
            </w:pPr>
          </w:p>
        </w:tc>
        <w:tc>
          <w:tcPr>
            <w:tcW w:w="230" w:type="pct"/>
          </w:tcPr>
          <w:p w14:paraId="6FC4E639" w14:textId="77777777" w:rsidR="00FE36CD" w:rsidRPr="009C4175" w:rsidRDefault="00FE36CD" w:rsidP="00311D07">
            <w:pPr>
              <w:jc w:val="center"/>
            </w:pPr>
          </w:p>
        </w:tc>
      </w:tr>
      <w:tr w:rsidR="00FE36CD" w:rsidRPr="009C4175" w14:paraId="70DFD846" w14:textId="77777777" w:rsidTr="00311D07">
        <w:trPr>
          <w:trHeight w:val="283"/>
        </w:trPr>
        <w:tc>
          <w:tcPr>
            <w:tcW w:w="265" w:type="pct"/>
          </w:tcPr>
          <w:p w14:paraId="5EB18B48" w14:textId="77777777" w:rsidR="00FE36CD" w:rsidRPr="009C4175" w:rsidRDefault="00FE36CD" w:rsidP="00311D07">
            <w:pPr>
              <w:jc w:val="center"/>
            </w:pPr>
            <w:r w:rsidRPr="009C4175">
              <w:lastRenderedPageBreak/>
              <w:t>19.</w:t>
            </w:r>
          </w:p>
        </w:tc>
        <w:tc>
          <w:tcPr>
            <w:tcW w:w="185" w:type="pct"/>
          </w:tcPr>
          <w:p w14:paraId="5C393EDE" w14:textId="77777777" w:rsidR="00FE36CD" w:rsidRPr="009C4175" w:rsidRDefault="00FE36CD" w:rsidP="00311D07">
            <w:pPr>
              <w:jc w:val="center"/>
            </w:pPr>
          </w:p>
        </w:tc>
        <w:tc>
          <w:tcPr>
            <w:tcW w:w="3758" w:type="pct"/>
          </w:tcPr>
          <w:p w14:paraId="1B2DB234" w14:textId="77777777" w:rsidR="00FE36CD" w:rsidRPr="009C4175" w:rsidRDefault="00FE36CD" w:rsidP="00311D07">
            <w:pPr>
              <w:jc w:val="both"/>
            </w:pPr>
            <w:r>
              <w:t>Appraise</w:t>
            </w:r>
            <w:r w:rsidRPr="00E23BEA">
              <w:t xml:space="preserve"> the validity of a given propositional logic statement</w:t>
            </w:r>
            <w:r>
              <w:t xml:space="preserve"> using Truth table and its application </w:t>
            </w:r>
            <w:r w:rsidRPr="00E23BEA">
              <w:t>in determining whether the statement is a tautolog</w:t>
            </w:r>
            <w:r>
              <w:t>y, contradiction, or contingent.</w:t>
            </w:r>
          </w:p>
        </w:tc>
        <w:tc>
          <w:tcPr>
            <w:tcW w:w="312" w:type="pct"/>
          </w:tcPr>
          <w:p w14:paraId="431A296A" w14:textId="77777777" w:rsidR="00FE36CD" w:rsidRPr="009C4175" w:rsidRDefault="00FE36CD" w:rsidP="00311D07">
            <w:pPr>
              <w:jc w:val="center"/>
            </w:pPr>
            <w:r w:rsidRPr="009C4175">
              <w:t>CO3</w:t>
            </w:r>
          </w:p>
        </w:tc>
        <w:tc>
          <w:tcPr>
            <w:tcW w:w="250" w:type="pct"/>
          </w:tcPr>
          <w:p w14:paraId="5DB3AE02" w14:textId="77777777" w:rsidR="00FE36CD" w:rsidRPr="009C4175" w:rsidRDefault="00FE36CD" w:rsidP="00311D07">
            <w:pPr>
              <w:jc w:val="center"/>
            </w:pPr>
            <w:r>
              <w:t>E</w:t>
            </w:r>
          </w:p>
        </w:tc>
        <w:tc>
          <w:tcPr>
            <w:tcW w:w="230" w:type="pct"/>
          </w:tcPr>
          <w:p w14:paraId="51276F26" w14:textId="77777777" w:rsidR="00FE36CD" w:rsidRPr="009C4175" w:rsidRDefault="00FE36CD" w:rsidP="00311D07">
            <w:pPr>
              <w:jc w:val="center"/>
            </w:pPr>
            <w:r w:rsidRPr="009C4175">
              <w:t>12</w:t>
            </w:r>
          </w:p>
        </w:tc>
      </w:tr>
      <w:tr w:rsidR="00FE36CD" w:rsidRPr="009C4175" w14:paraId="4DB43475" w14:textId="77777777" w:rsidTr="00311D07">
        <w:trPr>
          <w:trHeight w:val="283"/>
        </w:trPr>
        <w:tc>
          <w:tcPr>
            <w:tcW w:w="265" w:type="pct"/>
          </w:tcPr>
          <w:p w14:paraId="5678DC9B" w14:textId="77777777" w:rsidR="00FE36CD" w:rsidRPr="009C4175" w:rsidRDefault="00FE36CD" w:rsidP="00311D07">
            <w:pPr>
              <w:jc w:val="center"/>
            </w:pPr>
          </w:p>
        </w:tc>
        <w:tc>
          <w:tcPr>
            <w:tcW w:w="185" w:type="pct"/>
          </w:tcPr>
          <w:p w14:paraId="75B404CA" w14:textId="77777777" w:rsidR="00FE36CD" w:rsidRPr="009C4175" w:rsidRDefault="00FE36CD" w:rsidP="00311D07">
            <w:pPr>
              <w:jc w:val="center"/>
            </w:pPr>
          </w:p>
        </w:tc>
        <w:tc>
          <w:tcPr>
            <w:tcW w:w="3758" w:type="pct"/>
          </w:tcPr>
          <w:p w14:paraId="1628BB76" w14:textId="77777777" w:rsidR="00FE36CD" w:rsidRPr="009C4175" w:rsidRDefault="00FE36CD" w:rsidP="00311D07"/>
        </w:tc>
        <w:tc>
          <w:tcPr>
            <w:tcW w:w="312" w:type="pct"/>
          </w:tcPr>
          <w:p w14:paraId="33AC5DEF" w14:textId="77777777" w:rsidR="00FE36CD" w:rsidRPr="009C4175" w:rsidRDefault="00FE36CD" w:rsidP="00311D07">
            <w:pPr>
              <w:jc w:val="center"/>
            </w:pPr>
          </w:p>
        </w:tc>
        <w:tc>
          <w:tcPr>
            <w:tcW w:w="250" w:type="pct"/>
          </w:tcPr>
          <w:p w14:paraId="769C58E9" w14:textId="77777777" w:rsidR="00FE36CD" w:rsidRPr="009C4175" w:rsidRDefault="00FE36CD" w:rsidP="00311D07">
            <w:pPr>
              <w:jc w:val="center"/>
            </w:pPr>
          </w:p>
        </w:tc>
        <w:tc>
          <w:tcPr>
            <w:tcW w:w="230" w:type="pct"/>
          </w:tcPr>
          <w:p w14:paraId="670BE099" w14:textId="77777777" w:rsidR="00FE36CD" w:rsidRPr="009C4175" w:rsidRDefault="00FE36CD" w:rsidP="00311D07">
            <w:pPr>
              <w:jc w:val="center"/>
            </w:pPr>
          </w:p>
        </w:tc>
      </w:tr>
      <w:tr w:rsidR="00FE36CD" w:rsidRPr="009C4175" w14:paraId="588945E2" w14:textId="77777777" w:rsidTr="00311D07">
        <w:trPr>
          <w:trHeight w:val="283"/>
        </w:trPr>
        <w:tc>
          <w:tcPr>
            <w:tcW w:w="265" w:type="pct"/>
          </w:tcPr>
          <w:p w14:paraId="154D5568" w14:textId="77777777" w:rsidR="00FE36CD" w:rsidRPr="009C4175" w:rsidRDefault="00FE36CD" w:rsidP="00311D07">
            <w:pPr>
              <w:jc w:val="center"/>
            </w:pPr>
            <w:r w:rsidRPr="009C4175">
              <w:t>20.</w:t>
            </w:r>
          </w:p>
        </w:tc>
        <w:tc>
          <w:tcPr>
            <w:tcW w:w="185" w:type="pct"/>
          </w:tcPr>
          <w:p w14:paraId="52D235A5" w14:textId="77777777" w:rsidR="00FE36CD" w:rsidRPr="009C4175" w:rsidRDefault="00FE36CD" w:rsidP="00311D07">
            <w:pPr>
              <w:jc w:val="center"/>
            </w:pPr>
          </w:p>
        </w:tc>
        <w:tc>
          <w:tcPr>
            <w:tcW w:w="3758" w:type="pct"/>
          </w:tcPr>
          <w:p w14:paraId="6560E3FD" w14:textId="77777777" w:rsidR="00FE36CD" w:rsidRPr="009C4175" w:rsidRDefault="00FE36CD" w:rsidP="00311D07">
            <w:pPr>
              <w:jc w:val="both"/>
            </w:pPr>
            <w:r>
              <w:t>Survey</w:t>
            </w:r>
            <w:r w:rsidRPr="0073058E">
              <w:t xml:space="preserve"> the advantages and limitations of supervised, unsupervised, and reinforcement learning approaches in solving real-world problems. </w:t>
            </w:r>
          </w:p>
        </w:tc>
        <w:tc>
          <w:tcPr>
            <w:tcW w:w="312" w:type="pct"/>
          </w:tcPr>
          <w:p w14:paraId="51175413" w14:textId="77777777" w:rsidR="00FE36CD" w:rsidRPr="009C4175" w:rsidRDefault="00FE36CD" w:rsidP="00311D07">
            <w:pPr>
              <w:jc w:val="center"/>
            </w:pPr>
            <w:r w:rsidRPr="009C4175">
              <w:t>CO4</w:t>
            </w:r>
          </w:p>
        </w:tc>
        <w:tc>
          <w:tcPr>
            <w:tcW w:w="250" w:type="pct"/>
          </w:tcPr>
          <w:p w14:paraId="07013DB7" w14:textId="77777777" w:rsidR="00FE36CD" w:rsidRPr="009C4175" w:rsidRDefault="00FE36CD" w:rsidP="00311D07">
            <w:pPr>
              <w:jc w:val="center"/>
            </w:pPr>
            <w:r>
              <w:t>An</w:t>
            </w:r>
          </w:p>
        </w:tc>
        <w:tc>
          <w:tcPr>
            <w:tcW w:w="230" w:type="pct"/>
          </w:tcPr>
          <w:p w14:paraId="55A93CAB" w14:textId="77777777" w:rsidR="00FE36CD" w:rsidRPr="009C4175" w:rsidRDefault="00FE36CD" w:rsidP="00311D07">
            <w:pPr>
              <w:jc w:val="center"/>
            </w:pPr>
            <w:r w:rsidRPr="009C4175">
              <w:t>12</w:t>
            </w:r>
          </w:p>
        </w:tc>
      </w:tr>
      <w:tr w:rsidR="00FE36CD" w:rsidRPr="009C4175" w14:paraId="6C46FB71" w14:textId="77777777" w:rsidTr="00311D07">
        <w:trPr>
          <w:trHeight w:val="283"/>
        </w:trPr>
        <w:tc>
          <w:tcPr>
            <w:tcW w:w="265" w:type="pct"/>
          </w:tcPr>
          <w:p w14:paraId="254AE02C" w14:textId="77777777" w:rsidR="00FE36CD" w:rsidRPr="009C4175" w:rsidRDefault="00FE36CD" w:rsidP="00311D07">
            <w:pPr>
              <w:jc w:val="center"/>
            </w:pPr>
          </w:p>
        </w:tc>
        <w:tc>
          <w:tcPr>
            <w:tcW w:w="185" w:type="pct"/>
          </w:tcPr>
          <w:p w14:paraId="4486AF22" w14:textId="77777777" w:rsidR="00FE36CD" w:rsidRPr="009C4175" w:rsidRDefault="00FE36CD" w:rsidP="00311D07">
            <w:pPr>
              <w:jc w:val="center"/>
            </w:pPr>
          </w:p>
        </w:tc>
        <w:tc>
          <w:tcPr>
            <w:tcW w:w="3758" w:type="pct"/>
          </w:tcPr>
          <w:p w14:paraId="7DF97933" w14:textId="77777777" w:rsidR="00FE36CD" w:rsidRPr="009C4175" w:rsidRDefault="00FE36CD" w:rsidP="00311D07">
            <w:pPr>
              <w:jc w:val="both"/>
            </w:pPr>
          </w:p>
        </w:tc>
        <w:tc>
          <w:tcPr>
            <w:tcW w:w="312" w:type="pct"/>
          </w:tcPr>
          <w:p w14:paraId="66AB8F2A" w14:textId="77777777" w:rsidR="00FE36CD" w:rsidRPr="009C4175" w:rsidRDefault="00FE36CD" w:rsidP="00311D07">
            <w:pPr>
              <w:jc w:val="center"/>
            </w:pPr>
          </w:p>
        </w:tc>
        <w:tc>
          <w:tcPr>
            <w:tcW w:w="250" w:type="pct"/>
          </w:tcPr>
          <w:p w14:paraId="5EA01EFD" w14:textId="77777777" w:rsidR="00FE36CD" w:rsidRPr="009C4175" w:rsidRDefault="00FE36CD" w:rsidP="00311D07">
            <w:pPr>
              <w:jc w:val="center"/>
            </w:pPr>
          </w:p>
        </w:tc>
        <w:tc>
          <w:tcPr>
            <w:tcW w:w="230" w:type="pct"/>
          </w:tcPr>
          <w:p w14:paraId="3FD1BCDB" w14:textId="77777777" w:rsidR="00FE36CD" w:rsidRPr="009C4175" w:rsidRDefault="00FE36CD" w:rsidP="00311D07">
            <w:pPr>
              <w:jc w:val="center"/>
            </w:pPr>
          </w:p>
        </w:tc>
      </w:tr>
      <w:tr w:rsidR="00FE36CD" w:rsidRPr="009C4175" w14:paraId="070A43FE" w14:textId="77777777" w:rsidTr="00311D07">
        <w:trPr>
          <w:trHeight w:val="283"/>
        </w:trPr>
        <w:tc>
          <w:tcPr>
            <w:tcW w:w="265" w:type="pct"/>
          </w:tcPr>
          <w:p w14:paraId="7A290EBD" w14:textId="77777777" w:rsidR="00FE36CD" w:rsidRPr="009C4175" w:rsidRDefault="00FE36CD" w:rsidP="00311D07">
            <w:pPr>
              <w:jc w:val="center"/>
            </w:pPr>
            <w:r w:rsidRPr="009C4175">
              <w:t>21.</w:t>
            </w:r>
          </w:p>
        </w:tc>
        <w:tc>
          <w:tcPr>
            <w:tcW w:w="185" w:type="pct"/>
          </w:tcPr>
          <w:p w14:paraId="1427700F" w14:textId="77777777" w:rsidR="00FE36CD" w:rsidRPr="009C4175" w:rsidRDefault="00FE36CD" w:rsidP="00311D07">
            <w:pPr>
              <w:jc w:val="center"/>
            </w:pPr>
          </w:p>
        </w:tc>
        <w:tc>
          <w:tcPr>
            <w:tcW w:w="3758" w:type="pct"/>
          </w:tcPr>
          <w:p w14:paraId="4802AB9E" w14:textId="77777777" w:rsidR="00FE36CD" w:rsidRPr="009C4175" w:rsidRDefault="00FE36CD" w:rsidP="00311D07">
            <w:pPr>
              <w:jc w:val="both"/>
            </w:pPr>
            <w:r w:rsidRPr="00756A55">
              <w:t>Critically evaluate first-order logic (FOL) when representing real-world knowledge.</w:t>
            </w:r>
          </w:p>
        </w:tc>
        <w:tc>
          <w:tcPr>
            <w:tcW w:w="312" w:type="pct"/>
          </w:tcPr>
          <w:p w14:paraId="297EA0C5" w14:textId="77777777" w:rsidR="00FE36CD" w:rsidRPr="009C4175" w:rsidRDefault="00FE36CD" w:rsidP="00311D07">
            <w:pPr>
              <w:jc w:val="center"/>
            </w:pPr>
            <w:r w:rsidRPr="009C4175">
              <w:t>CO5</w:t>
            </w:r>
          </w:p>
        </w:tc>
        <w:tc>
          <w:tcPr>
            <w:tcW w:w="250" w:type="pct"/>
          </w:tcPr>
          <w:p w14:paraId="79EA6D45" w14:textId="77777777" w:rsidR="00FE36CD" w:rsidRPr="009C4175" w:rsidRDefault="00FE36CD" w:rsidP="00311D07">
            <w:pPr>
              <w:jc w:val="center"/>
            </w:pPr>
            <w:r>
              <w:t>E</w:t>
            </w:r>
          </w:p>
        </w:tc>
        <w:tc>
          <w:tcPr>
            <w:tcW w:w="230" w:type="pct"/>
          </w:tcPr>
          <w:p w14:paraId="316EE9C0" w14:textId="77777777" w:rsidR="00FE36CD" w:rsidRPr="009C4175" w:rsidRDefault="00FE36CD" w:rsidP="00311D07">
            <w:pPr>
              <w:jc w:val="center"/>
            </w:pPr>
            <w:r w:rsidRPr="009C4175">
              <w:t>12</w:t>
            </w:r>
          </w:p>
        </w:tc>
      </w:tr>
      <w:tr w:rsidR="00FE36CD" w:rsidRPr="009C4175" w14:paraId="3CACCB9F" w14:textId="77777777" w:rsidTr="00311D07">
        <w:trPr>
          <w:trHeight w:val="283"/>
        </w:trPr>
        <w:tc>
          <w:tcPr>
            <w:tcW w:w="265" w:type="pct"/>
          </w:tcPr>
          <w:p w14:paraId="2FDF2790" w14:textId="77777777" w:rsidR="00FE36CD" w:rsidRPr="009C4175" w:rsidRDefault="00FE36CD" w:rsidP="00311D07">
            <w:pPr>
              <w:jc w:val="center"/>
            </w:pPr>
          </w:p>
        </w:tc>
        <w:tc>
          <w:tcPr>
            <w:tcW w:w="185" w:type="pct"/>
          </w:tcPr>
          <w:p w14:paraId="1EFD934F" w14:textId="77777777" w:rsidR="00FE36CD" w:rsidRPr="009C4175" w:rsidRDefault="00FE36CD" w:rsidP="00311D07">
            <w:pPr>
              <w:jc w:val="center"/>
            </w:pPr>
          </w:p>
        </w:tc>
        <w:tc>
          <w:tcPr>
            <w:tcW w:w="3758" w:type="pct"/>
          </w:tcPr>
          <w:p w14:paraId="010908EE" w14:textId="77777777" w:rsidR="00FE36CD" w:rsidRPr="009C4175" w:rsidRDefault="00FE36CD" w:rsidP="00311D07">
            <w:pPr>
              <w:jc w:val="both"/>
            </w:pPr>
          </w:p>
        </w:tc>
        <w:tc>
          <w:tcPr>
            <w:tcW w:w="312" w:type="pct"/>
          </w:tcPr>
          <w:p w14:paraId="52A85406" w14:textId="77777777" w:rsidR="00FE36CD" w:rsidRPr="009C4175" w:rsidRDefault="00FE36CD" w:rsidP="00311D07">
            <w:pPr>
              <w:jc w:val="center"/>
            </w:pPr>
          </w:p>
        </w:tc>
        <w:tc>
          <w:tcPr>
            <w:tcW w:w="250" w:type="pct"/>
          </w:tcPr>
          <w:p w14:paraId="1EAC418D" w14:textId="77777777" w:rsidR="00FE36CD" w:rsidRPr="009C4175" w:rsidRDefault="00FE36CD" w:rsidP="00311D07">
            <w:pPr>
              <w:jc w:val="center"/>
            </w:pPr>
          </w:p>
        </w:tc>
        <w:tc>
          <w:tcPr>
            <w:tcW w:w="230" w:type="pct"/>
          </w:tcPr>
          <w:p w14:paraId="515B7538" w14:textId="77777777" w:rsidR="00FE36CD" w:rsidRPr="009C4175" w:rsidRDefault="00FE36CD" w:rsidP="00311D07">
            <w:pPr>
              <w:jc w:val="center"/>
            </w:pPr>
          </w:p>
        </w:tc>
      </w:tr>
      <w:tr w:rsidR="00FE36CD" w:rsidRPr="009C4175" w14:paraId="6DC57E7E" w14:textId="77777777" w:rsidTr="00311D07">
        <w:trPr>
          <w:trHeight w:val="283"/>
        </w:trPr>
        <w:tc>
          <w:tcPr>
            <w:tcW w:w="265" w:type="pct"/>
          </w:tcPr>
          <w:p w14:paraId="4C0C6A47" w14:textId="77777777" w:rsidR="00FE36CD" w:rsidRPr="009C4175" w:rsidRDefault="00FE36CD" w:rsidP="00311D07">
            <w:pPr>
              <w:jc w:val="center"/>
            </w:pPr>
            <w:r w:rsidRPr="009C4175">
              <w:t>22.</w:t>
            </w:r>
          </w:p>
        </w:tc>
        <w:tc>
          <w:tcPr>
            <w:tcW w:w="185" w:type="pct"/>
          </w:tcPr>
          <w:p w14:paraId="135605A1" w14:textId="77777777" w:rsidR="00FE36CD" w:rsidRPr="009C4175" w:rsidRDefault="00FE36CD" w:rsidP="00311D07">
            <w:pPr>
              <w:jc w:val="center"/>
            </w:pPr>
          </w:p>
        </w:tc>
        <w:tc>
          <w:tcPr>
            <w:tcW w:w="3758" w:type="pct"/>
          </w:tcPr>
          <w:p w14:paraId="6622B12D" w14:textId="77777777" w:rsidR="00FE36CD" w:rsidRPr="009C4175" w:rsidRDefault="00FE36CD" w:rsidP="00311D07">
            <w:pPr>
              <w:jc w:val="both"/>
            </w:pPr>
            <w:r w:rsidRPr="003620F9">
              <w:t>Compare and contrast different informed search strategies, such as A and greedy best-first search</w:t>
            </w:r>
            <w:r>
              <w:t xml:space="preserve"> and the application of heur</w:t>
            </w:r>
            <w:r w:rsidRPr="003620F9">
              <w:t xml:space="preserve">istics </w:t>
            </w:r>
            <w:r>
              <w:t>to optimize search efficiency.</w:t>
            </w:r>
          </w:p>
        </w:tc>
        <w:tc>
          <w:tcPr>
            <w:tcW w:w="312" w:type="pct"/>
          </w:tcPr>
          <w:p w14:paraId="5BF3F452" w14:textId="77777777" w:rsidR="00FE36CD" w:rsidRPr="009C4175" w:rsidRDefault="00FE36CD" w:rsidP="00311D07">
            <w:pPr>
              <w:jc w:val="center"/>
            </w:pPr>
            <w:r w:rsidRPr="009C4175">
              <w:t>CO</w:t>
            </w:r>
            <w:r>
              <w:t>3</w:t>
            </w:r>
          </w:p>
        </w:tc>
        <w:tc>
          <w:tcPr>
            <w:tcW w:w="250" w:type="pct"/>
          </w:tcPr>
          <w:p w14:paraId="38F0D9FC" w14:textId="77777777" w:rsidR="00FE36CD" w:rsidRPr="009C4175" w:rsidRDefault="00FE36CD" w:rsidP="00311D07">
            <w:pPr>
              <w:jc w:val="center"/>
            </w:pPr>
            <w:r>
              <w:t>An</w:t>
            </w:r>
          </w:p>
        </w:tc>
        <w:tc>
          <w:tcPr>
            <w:tcW w:w="230" w:type="pct"/>
          </w:tcPr>
          <w:p w14:paraId="0AE77D7B" w14:textId="77777777" w:rsidR="00FE36CD" w:rsidRPr="009C4175" w:rsidRDefault="00FE36CD" w:rsidP="00311D07">
            <w:pPr>
              <w:jc w:val="center"/>
            </w:pPr>
            <w:r w:rsidRPr="009C4175">
              <w:t>12</w:t>
            </w:r>
          </w:p>
        </w:tc>
      </w:tr>
      <w:tr w:rsidR="00FE36CD" w:rsidRPr="009C4175" w14:paraId="31A359AC" w14:textId="77777777" w:rsidTr="00311D07">
        <w:trPr>
          <w:trHeight w:val="283"/>
        </w:trPr>
        <w:tc>
          <w:tcPr>
            <w:tcW w:w="265" w:type="pct"/>
          </w:tcPr>
          <w:p w14:paraId="4C92AB6C" w14:textId="77777777" w:rsidR="00FE36CD" w:rsidRPr="009C4175" w:rsidRDefault="00FE36CD" w:rsidP="00311D07">
            <w:pPr>
              <w:jc w:val="center"/>
            </w:pPr>
          </w:p>
        </w:tc>
        <w:tc>
          <w:tcPr>
            <w:tcW w:w="185" w:type="pct"/>
          </w:tcPr>
          <w:p w14:paraId="31C72D9F" w14:textId="77777777" w:rsidR="00FE36CD" w:rsidRPr="009C4175" w:rsidRDefault="00FE36CD" w:rsidP="00311D07">
            <w:pPr>
              <w:jc w:val="center"/>
            </w:pPr>
          </w:p>
        </w:tc>
        <w:tc>
          <w:tcPr>
            <w:tcW w:w="3758" w:type="pct"/>
          </w:tcPr>
          <w:p w14:paraId="412DE901" w14:textId="77777777" w:rsidR="00FE36CD" w:rsidRPr="009C4175" w:rsidRDefault="00FE36CD" w:rsidP="00311D07">
            <w:pPr>
              <w:jc w:val="both"/>
            </w:pPr>
          </w:p>
        </w:tc>
        <w:tc>
          <w:tcPr>
            <w:tcW w:w="312" w:type="pct"/>
          </w:tcPr>
          <w:p w14:paraId="1950A6B4" w14:textId="77777777" w:rsidR="00FE36CD" w:rsidRPr="009C4175" w:rsidRDefault="00FE36CD" w:rsidP="00311D07">
            <w:pPr>
              <w:jc w:val="center"/>
            </w:pPr>
          </w:p>
        </w:tc>
        <w:tc>
          <w:tcPr>
            <w:tcW w:w="250" w:type="pct"/>
          </w:tcPr>
          <w:p w14:paraId="46180AFA" w14:textId="77777777" w:rsidR="00FE36CD" w:rsidRPr="009C4175" w:rsidRDefault="00FE36CD" w:rsidP="00311D07">
            <w:pPr>
              <w:jc w:val="center"/>
            </w:pPr>
          </w:p>
        </w:tc>
        <w:tc>
          <w:tcPr>
            <w:tcW w:w="230" w:type="pct"/>
          </w:tcPr>
          <w:p w14:paraId="2369EC84" w14:textId="77777777" w:rsidR="00FE36CD" w:rsidRPr="009C4175" w:rsidRDefault="00FE36CD" w:rsidP="00311D07">
            <w:pPr>
              <w:jc w:val="center"/>
            </w:pPr>
          </w:p>
        </w:tc>
      </w:tr>
      <w:tr w:rsidR="00FE36CD" w:rsidRPr="009C4175" w14:paraId="1E6A5D4A" w14:textId="77777777" w:rsidTr="00311D07">
        <w:trPr>
          <w:trHeight w:val="283"/>
        </w:trPr>
        <w:tc>
          <w:tcPr>
            <w:tcW w:w="265" w:type="pct"/>
          </w:tcPr>
          <w:p w14:paraId="62B3ED87" w14:textId="77777777" w:rsidR="00FE36CD" w:rsidRPr="009C4175" w:rsidRDefault="00FE36CD" w:rsidP="00311D07">
            <w:pPr>
              <w:jc w:val="center"/>
            </w:pPr>
            <w:r w:rsidRPr="009C4175">
              <w:t>23.</w:t>
            </w:r>
          </w:p>
        </w:tc>
        <w:tc>
          <w:tcPr>
            <w:tcW w:w="185" w:type="pct"/>
          </w:tcPr>
          <w:p w14:paraId="2BAC5047" w14:textId="77777777" w:rsidR="00FE36CD" w:rsidRPr="009C4175" w:rsidRDefault="00FE36CD" w:rsidP="00311D07">
            <w:pPr>
              <w:jc w:val="center"/>
            </w:pPr>
            <w:r w:rsidRPr="009C4175">
              <w:t>a.</w:t>
            </w:r>
          </w:p>
        </w:tc>
        <w:tc>
          <w:tcPr>
            <w:tcW w:w="3758" w:type="pct"/>
          </w:tcPr>
          <w:p w14:paraId="0C906D6B" w14:textId="77777777" w:rsidR="00FE36CD" w:rsidRPr="009C4175" w:rsidRDefault="00FE36CD" w:rsidP="00311D07">
            <w:pPr>
              <w:jc w:val="both"/>
            </w:pPr>
            <w:r w:rsidRPr="00F87994">
              <w:t xml:space="preserve">Design an HMM to model a real-world sequential process, such as weather prediction. </w:t>
            </w:r>
          </w:p>
        </w:tc>
        <w:tc>
          <w:tcPr>
            <w:tcW w:w="312" w:type="pct"/>
          </w:tcPr>
          <w:p w14:paraId="1BC24923" w14:textId="77777777" w:rsidR="00FE36CD" w:rsidRPr="009C4175" w:rsidRDefault="00FE36CD" w:rsidP="00311D07">
            <w:r w:rsidRPr="009C4175">
              <w:t>CO</w:t>
            </w:r>
            <w:r>
              <w:t>4</w:t>
            </w:r>
          </w:p>
        </w:tc>
        <w:tc>
          <w:tcPr>
            <w:tcW w:w="250" w:type="pct"/>
          </w:tcPr>
          <w:p w14:paraId="077C7E16" w14:textId="77777777" w:rsidR="00FE36CD" w:rsidRPr="009C4175" w:rsidRDefault="00FE36CD" w:rsidP="00311D07">
            <w:pPr>
              <w:jc w:val="center"/>
            </w:pPr>
            <w:r>
              <w:t>A</w:t>
            </w:r>
          </w:p>
        </w:tc>
        <w:tc>
          <w:tcPr>
            <w:tcW w:w="230" w:type="pct"/>
          </w:tcPr>
          <w:p w14:paraId="4DFDD893" w14:textId="77777777" w:rsidR="00FE36CD" w:rsidRPr="009C4175" w:rsidRDefault="00FE36CD" w:rsidP="00311D07">
            <w:pPr>
              <w:jc w:val="center"/>
            </w:pPr>
            <w:r>
              <w:t>6</w:t>
            </w:r>
          </w:p>
        </w:tc>
      </w:tr>
      <w:tr w:rsidR="00FE36CD" w:rsidRPr="009C4175" w14:paraId="1322F2B6" w14:textId="77777777" w:rsidTr="00311D07">
        <w:trPr>
          <w:trHeight w:val="283"/>
        </w:trPr>
        <w:tc>
          <w:tcPr>
            <w:tcW w:w="265" w:type="pct"/>
          </w:tcPr>
          <w:p w14:paraId="7189AA35" w14:textId="77777777" w:rsidR="00FE36CD" w:rsidRPr="009C4175" w:rsidRDefault="00FE36CD" w:rsidP="00311D07">
            <w:pPr>
              <w:jc w:val="center"/>
            </w:pPr>
          </w:p>
        </w:tc>
        <w:tc>
          <w:tcPr>
            <w:tcW w:w="185" w:type="pct"/>
          </w:tcPr>
          <w:p w14:paraId="4953BAA6" w14:textId="77777777" w:rsidR="00FE36CD" w:rsidRPr="009C4175" w:rsidRDefault="00FE36CD" w:rsidP="00311D07">
            <w:pPr>
              <w:jc w:val="center"/>
            </w:pPr>
            <w:r w:rsidRPr="009C4175">
              <w:t>b.</w:t>
            </w:r>
          </w:p>
        </w:tc>
        <w:tc>
          <w:tcPr>
            <w:tcW w:w="3758" w:type="pct"/>
          </w:tcPr>
          <w:p w14:paraId="2C2C54D6" w14:textId="77777777" w:rsidR="00FE36CD" w:rsidRPr="009C4175" w:rsidRDefault="00FE36CD" w:rsidP="00311D07">
            <w:pPr>
              <w:jc w:val="both"/>
              <w:rPr>
                <w:bCs/>
              </w:rPr>
            </w:pPr>
            <w:r w:rsidRPr="00B648E2">
              <w:rPr>
                <w:bCs/>
              </w:rPr>
              <w:t>Report a relevant exam</w:t>
            </w:r>
            <w:r>
              <w:rPr>
                <w:bCs/>
              </w:rPr>
              <w:t>ple to demonstrate the "Bayes network</w:t>
            </w:r>
            <w:r w:rsidRPr="00B648E2">
              <w:rPr>
                <w:bCs/>
              </w:rPr>
              <w:t>."</w:t>
            </w:r>
          </w:p>
        </w:tc>
        <w:tc>
          <w:tcPr>
            <w:tcW w:w="312" w:type="pct"/>
          </w:tcPr>
          <w:p w14:paraId="3BBF6A1D" w14:textId="77777777" w:rsidR="00FE36CD" w:rsidRPr="009C4175" w:rsidRDefault="00FE36CD" w:rsidP="00311D07">
            <w:pPr>
              <w:jc w:val="center"/>
            </w:pPr>
            <w:r>
              <w:t>CO4</w:t>
            </w:r>
          </w:p>
        </w:tc>
        <w:tc>
          <w:tcPr>
            <w:tcW w:w="250" w:type="pct"/>
          </w:tcPr>
          <w:p w14:paraId="3956A23E" w14:textId="77777777" w:rsidR="00FE36CD" w:rsidRPr="009C4175" w:rsidRDefault="00FE36CD" w:rsidP="00311D07">
            <w:pPr>
              <w:jc w:val="center"/>
            </w:pPr>
            <w:r>
              <w:t>U</w:t>
            </w:r>
          </w:p>
        </w:tc>
        <w:tc>
          <w:tcPr>
            <w:tcW w:w="230" w:type="pct"/>
          </w:tcPr>
          <w:p w14:paraId="4B9AF7D8" w14:textId="77777777" w:rsidR="00FE36CD" w:rsidRPr="009C4175" w:rsidRDefault="00FE36CD" w:rsidP="00311D07">
            <w:pPr>
              <w:jc w:val="center"/>
            </w:pPr>
            <w:r>
              <w:t>6</w:t>
            </w:r>
          </w:p>
        </w:tc>
      </w:tr>
      <w:tr w:rsidR="00FE36CD" w:rsidRPr="009C4175" w14:paraId="4AA499C7" w14:textId="77777777" w:rsidTr="00311D07">
        <w:trPr>
          <w:trHeight w:val="550"/>
        </w:trPr>
        <w:tc>
          <w:tcPr>
            <w:tcW w:w="5000" w:type="pct"/>
            <w:gridSpan w:val="6"/>
            <w:vAlign w:val="center"/>
          </w:tcPr>
          <w:p w14:paraId="3EC5F068" w14:textId="77777777" w:rsidR="00FE36CD" w:rsidRPr="009C4175" w:rsidRDefault="00FE36CD" w:rsidP="00311D07">
            <w:pPr>
              <w:jc w:val="center"/>
              <w:rPr>
                <w:b/>
                <w:bCs/>
              </w:rPr>
            </w:pPr>
            <w:r w:rsidRPr="009C4175">
              <w:rPr>
                <w:b/>
                <w:bCs/>
              </w:rPr>
              <w:t>COMPULSORY QUESTION</w:t>
            </w:r>
          </w:p>
        </w:tc>
      </w:tr>
      <w:tr w:rsidR="00FE36CD" w:rsidRPr="009C4175" w14:paraId="1CB5F036" w14:textId="77777777" w:rsidTr="00311D07">
        <w:trPr>
          <w:trHeight w:val="283"/>
        </w:trPr>
        <w:tc>
          <w:tcPr>
            <w:tcW w:w="265" w:type="pct"/>
          </w:tcPr>
          <w:p w14:paraId="27AC3286" w14:textId="77777777" w:rsidR="00FE36CD" w:rsidRPr="009C4175" w:rsidRDefault="00FE36CD" w:rsidP="00311D07">
            <w:pPr>
              <w:jc w:val="center"/>
            </w:pPr>
            <w:r w:rsidRPr="009C4175">
              <w:t>24.</w:t>
            </w:r>
          </w:p>
        </w:tc>
        <w:tc>
          <w:tcPr>
            <w:tcW w:w="185" w:type="pct"/>
          </w:tcPr>
          <w:p w14:paraId="141B003F" w14:textId="77777777" w:rsidR="00FE36CD" w:rsidRPr="009C4175" w:rsidRDefault="00FE36CD" w:rsidP="00311D07">
            <w:pPr>
              <w:jc w:val="center"/>
            </w:pPr>
          </w:p>
        </w:tc>
        <w:tc>
          <w:tcPr>
            <w:tcW w:w="3758" w:type="pct"/>
          </w:tcPr>
          <w:p w14:paraId="6AE521E3" w14:textId="77777777" w:rsidR="00FE36CD" w:rsidRPr="009C4175" w:rsidRDefault="00FE36CD" w:rsidP="00311D07">
            <w:pPr>
              <w:jc w:val="both"/>
            </w:pPr>
            <w:r w:rsidRPr="00A507EA">
              <w:t>Design a pattern recognition system for an application of your choice. Describe how you wou</w:t>
            </w:r>
            <w:r>
              <w:t xml:space="preserve">ld apply key design principles </w:t>
            </w:r>
            <w:r w:rsidRPr="00A507EA">
              <w:t>to optimize system performance for accuracy and efficiency</w:t>
            </w:r>
          </w:p>
        </w:tc>
        <w:tc>
          <w:tcPr>
            <w:tcW w:w="312" w:type="pct"/>
          </w:tcPr>
          <w:p w14:paraId="7351F9B9" w14:textId="77777777" w:rsidR="00FE36CD" w:rsidRPr="009C4175" w:rsidRDefault="00FE36CD" w:rsidP="00311D07">
            <w:pPr>
              <w:jc w:val="center"/>
            </w:pPr>
            <w:r w:rsidRPr="009C4175">
              <w:t>CO6</w:t>
            </w:r>
          </w:p>
        </w:tc>
        <w:tc>
          <w:tcPr>
            <w:tcW w:w="250" w:type="pct"/>
          </w:tcPr>
          <w:p w14:paraId="2AE61C94" w14:textId="77777777" w:rsidR="00FE36CD" w:rsidRPr="009C4175" w:rsidRDefault="00FE36CD" w:rsidP="00311D07">
            <w:pPr>
              <w:jc w:val="center"/>
            </w:pPr>
            <w:r>
              <w:t>A</w:t>
            </w:r>
          </w:p>
        </w:tc>
        <w:tc>
          <w:tcPr>
            <w:tcW w:w="230" w:type="pct"/>
          </w:tcPr>
          <w:p w14:paraId="58E322AB" w14:textId="77777777" w:rsidR="00FE36CD" w:rsidRPr="009C4175" w:rsidRDefault="00FE36CD" w:rsidP="00311D07">
            <w:pPr>
              <w:jc w:val="center"/>
            </w:pPr>
            <w:r w:rsidRPr="009C4175">
              <w:t>12</w:t>
            </w:r>
          </w:p>
        </w:tc>
      </w:tr>
    </w:tbl>
    <w:p w14:paraId="0ACD0549" w14:textId="77777777" w:rsidR="00FE36CD" w:rsidRDefault="00FE36CD" w:rsidP="002E336A"/>
    <w:p w14:paraId="765087CD" w14:textId="77777777" w:rsidR="00FE36CD" w:rsidRDefault="00FE36C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A76ABDA" w14:textId="77777777" w:rsidR="00FE36CD" w:rsidRDefault="00FE36CD" w:rsidP="002E336A"/>
    <w:tbl>
      <w:tblPr>
        <w:tblStyle w:val="TableGrid"/>
        <w:tblW w:w="10490" w:type="dxa"/>
        <w:tblInd w:w="-714" w:type="dxa"/>
        <w:tblLook w:val="04A0" w:firstRow="1" w:lastRow="0" w:firstColumn="1" w:lastColumn="0" w:noHBand="0" w:noVBand="1"/>
      </w:tblPr>
      <w:tblGrid>
        <w:gridCol w:w="670"/>
        <w:gridCol w:w="9820"/>
      </w:tblGrid>
      <w:tr w:rsidR="00FE36CD" w14:paraId="0C6FFF65" w14:textId="77777777" w:rsidTr="00311D07">
        <w:trPr>
          <w:trHeight w:val="283"/>
        </w:trPr>
        <w:tc>
          <w:tcPr>
            <w:tcW w:w="670" w:type="dxa"/>
          </w:tcPr>
          <w:p w14:paraId="05AB7EB9" w14:textId="77777777" w:rsidR="00FE36CD" w:rsidRPr="0051318C" w:rsidRDefault="00FE36CD" w:rsidP="00311D07">
            <w:pPr>
              <w:jc w:val="center"/>
              <w:rPr>
                <w:sz w:val="22"/>
                <w:szCs w:val="22"/>
              </w:rPr>
            </w:pPr>
          </w:p>
        </w:tc>
        <w:tc>
          <w:tcPr>
            <w:tcW w:w="9820" w:type="dxa"/>
          </w:tcPr>
          <w:p w14:paraId="1F293F59" w14:textId="77777777" w:rsidR="00FE36CD" w:rsidRPr="0051318C" w:rsidRDefault="00FE36CD" w:rsidP="00311D07">
            <w:pPr>
              <w:jc w:val="center"/>
              <w:rPr>
                <w:b/>
                <w:sz w:val="22"/>
                <w:szCs w:val="22"/>
              </w:rPr>
            </w:pPr>
            <w:r w:rsidRPr="0051318C">
              <w:rPr>
                <w:b/>
                <w:sz w:val="22"/>
                <w:szCs w:val="22"/>
              </w:rPr>
              <w:t>COURSE OUTCOMES</w:t>
            </w:r>
          </w:p>
        </w:tc>
      </w:tr>
      <w:tr w:rsidR="00FE36CD" w14:paraId="19E945EF" w14:textId="77777777" w:rsidTr="00311D07">
        <w:trPr>
          <w:trHeight w:val="283"/>
        </w:trPr>
        <w:tc>
          <w:tcPr>
            <w:tcW w:w="670" w:type="dxa"/>
          </w:tcPr>
          <w:p w14:paraId="3FA572CC" w14:textId="77777777" w:rsidR="00FE36CD" w:rsidRPr="00302FF6" w:rsidRDefault="00FE36CD" w:rsidP="00311D07">
            <w:pPr>
              <w:jc w:val="center"/>
              <w:rPr>
                <w:b/>
                <w:bCs/>
                <w:sz w:val="22"/>
                <w:szCs w:val="22"/>
              </w:rPr>
            </w:pPr>
            <w:r w:rsidRPr="00302FF6">
              <w:rPr>
                <w:b/>
                <w:bCs/>
                <w:sz w:val="22"/>
                <w:szCs w:val="22"/>
              </w:rPr>
              <w:t>CO1</w:t>
            </w:r>
          </w:p>
        </w:tc>
        <w:tc>
          <w:tcPr>
            <w:tcW w:w="9820" w:type="dxa"/>
          </w:tcPr>
          <w:p w14:paraId="4931E349" w14:textId="77777777" w:rsidR="00FE36CD" w:rsidRPr="0051318C" w:rsidRDefault="00FE36CD" w:rsidP="00311D07">
            <w:pPr>
              <w:rPr>
                <w:sz w:val="22"/>
                <w:szCs w:val="22"/>
              </w:rPr>
            </w:pPr>
            <w:r w:rsidRPr="00684770">
              <w:t>Develop a basic understanding of Artificial Intelligence in business.</w:t>
            </w:r>
          </w:p>
        </w:tc>
      </w:tr>
      <w:tr w:rsidR="00FE36CD" w14:paraId="0ACE7EC5" w14:textId="77777777" w:rsidTr="00311D07">
        <w:trPr>
          <w:trHeight w:val="283"/>
        </w:trPr>
        <w:tc>
          <w:tcPr>
            <w:tcW w:w="670" w:type="dxa"/>
          </w:tcPr>
          <w:p w14:paraId="252C9035" w14:textId="77777777" w:rsidR="00FE36CD" w:rsidRPr="00302FF6" w:rsidRDefault="00FE36CD" w:rsidP="00311D07">
            <w:pPr>
              <w:jc w:val="center"/>
              <w:rPr>
                <w:b/>
                <w:bCs/>
                <w:sz w:val="22"/>
                <w:szCs w:val="22"/>
              </w:rPr>
            </w:pPr>
            <w:r w:rsidRPr="00302FF6">
              <w:rPr>
                <w:b/>
                <w:bCs/>
                <w:sz w:val="22"/>
                <w:szCs w:val="22"/>
              </w:rPr>
              <w:t>CO2</w:t>
            </w:r>
          </w:p>
        </w:tc>
        <w:tc>
          <w:tcPr>
            <w:tcW w:w="9820" w:type="dxa"/>
          </w:tcPr>
          <w:p w14:paraId="39A50570" w14:textId="77777777" w:rsidR="00FE36CD" w:rsidRPr="0051318C" w:rsidRDefault="00FE36CD" w:rsidP="00311D07">
            <w:pPr>
              <w:rPr>
                <w:sz w:val="22"/>
                <w:szCs w:val="22"/>
              </w:rPr>
            </w:pPr>
            <w:r w:rsidRPr="00684770">
              <w:t>Define the concept and pros &amp; cons of franchisee option</w:t>
            </w:r>
          </w:p>
        </w:tc>
      </w:tr>
      <w:tr w:rsidR="00FE36CD" w14:paraId="5172F3A7" w14:textId="77777777" w:rsidTr="00311D07">
        <w:trPr>
          <w:trHeight w:val="283"/>
        </w:trPr>
        <w:tc>
          <w:tcPr>
            <w:tcW w:w="670" w:type="dxa"/>
          </w:tcPr>
          <w:p w14:paraId="2EE20051" w14:textId="77777777" w:rsidR="00FE36CD" w:rsidRPr="00302FF6" w:rsidRDefault="00FE36CD" w:rsidP="00311D07">
            <w:pPr>
              <w:jc w:val="center"/>
              <w:rPr>
                <w:b/>
                <w:bCs/>
                <w:sz w:val="22"/>
                <w:szCs w:val="22"/>
              </w:rPr>
            </w:pPr>
            <w:r w:rsidRPr="00302FF6">
              <w:rPr>
                <w:b/>
                <w:bCs/>
                <w:sz w:val="22"/>
                <w:szCs w:val="22"/>
              </w:rPr>
              <w:t>CO3</w:t>
            </w:r>
          </w:p>
        </w:tc>
        <w:tc>
          <w:tcPr>
            <w:tcW w:w="9820" w:type="dxa"/>
          </w:tcPr>
          <w:p w14:paraId="2F32F879" w14:textId="77777777" w:rsidR="00FE36CD" w:rsidRPr="0051318C" w:rsidRDefault="00FE36CD" w:rsidP="00311D07">
            <w:pPr>
              <w:rPr>
                <w:sz w:val="22"/>
                <w:szCs w:val="22"/>
              </w:rPr>
            </w:pPr>
            <w:r w:rsidRPr="00684770">
              <w:t>Identify legal formalities &amp; process of franchisee</w:t>
            </w:r>
          </w:p>
        </w:tc>
      </w:tr>
      <w:tr w:rsidR="00FE36CD" w14:paraId="2F259799" w14:textId="77777777" w:rsidTr="00311D07">
        <w:trPr>
          <w:trHeight w:val="283"/>
        </w:trPr>
        <w:tc>
          <w:tcPr>
            <w:tcW w:w="670" w:type="dxa"/>
          </w:tcPr>
          <w:p w14:paraId="41FA2243" w14:textId="77777777" w:rsidR="00FE36CD" w:rsidRPr="00302FF6" w:rsidRDefault="00FE36CD" w:rsidP="00311D07">
            <w:pPr>
              <w:jc w:val="center"/>
              <w:rPr>
                <w:b/>
                <w:bCs/>
                <w:sz w:val="22"/>
                <w:szCs w:val="22"/>
              </w:rPr>
            </w:pPr>
            <w:r w:rsidRPr="00302FF6">
              <w:rPr>
                <w:b/>
                <w:bCs/>
                <w:sz w:val="22"/>
                <w:szCs w:val="22"/>
              </w:rPr>
              <w:t>CO4</w:t>
            </w:r>
          </w:p>
        </w:tc>
        <w:tc>
          <w:tcPr>
            <w:tcW w:w="9820" w:type="dxa"/>
          </w:tcPr>
          <w:p w14:paraId="340140F4" w14:textId="77777777" w:rsidR="00FE36CD" w:rsidRPr="0051318C" w:rsidRDefault="00FE36CD" w:rsidP="00311D07">
            <w:pPr>
              <w:rPr>
                <w:sz w:val="22"/>
                <w:szCs w:val="22"/>
              </w:rPr>
            </w:pPr>
            <w:r w:rsidRPr="00684770">
              <w:t>Develop relationship between Franchisor &amp; franchisee; Resolve the conflict between franchisor &amp;  franchisee.</w:t>
            </w:r>
          </w:p>
        </w:tc>
      </w:tr>
      <w:tr w:rsidR="00FE36CD" w14:paraId="375BB4E8" w14:textId="77777777" w:rsidTr="00311D07">
        <w:trPr>
          <w:trHeight w:val="283"/>
        </w:trPr>
        <w:tc>
          <w:tcPr>
            <w:tcW w:w="670" w:type="dxa"/>
          </w:tcPr>
          <w:p w14:paraId="5035A2F2" w14:textId="77777777" w:rsidR="00FE36CD" w:rsidRPr="00302FF6" w:rsidRDefault="00FE36CD" w:rsidP="00311D07">
            <w:pPr>
              <w:jc w:val="center"/>
              <w:rPr>
                <w:b/>
                <w:bCs/>
                <w:sz w:val="22"/>
                <w:szCs w:val="22"/>
              </w:rPr>
            </w:pPr>
            <w:r w:rsidRPr="00302FF6">
              <w:rPr>
                <w:b/>
                <w:bCs/>
                <w:sz w:val="22"/>
                <w:szCs w:val="22"/>
              </w:rPr>
              <w:t>CO5</w:t>
            </w:r>
          </w:p>
        </w:tc>
        <w:tc>
          <w:tcPr>
            <w:tcW w:w="9820" w:type="dxa"/>
          </w:tcPr>
          <w:p w14:paraId="34B8FA00" w14:textId="77777777" w:rsidR="00FE36CD" w:rsidRPr="0051318C" w:rsidRDefault="00FE36CD" w:rsidP="00311D07">
            <w:pPr>
              <w:rPr>
                <w:sz w:val="22"/>
                <w:szCs w:val="22"/>
              </w:rPr>
            </w:pPr>
            <w:r w:rsidRPr="00684770">
              <w:t>Develop Franchisee marketing plan</w:t>
            </w:r>
          </w:p>
        </w:tc>
      </w:tr>
      <w:tr w:rsidR="00FE36CD" w14:paraId="4E7E7755" w14:textId="77777777" w:rsidTr="00311D07">
        <w:trPr>
          <w:trHeight w:val="283"/>
        </w:trPr>
        <w:tc>
          <w:tcPr>
            <w:tcW w:w="670" w:type="dxa"/>
          </w:tcPr>
          <w:p w14:paraId="5437F921" w14:textId="77777777" w:rsidR="00FE36CD" w:rsidRPr="00302FF6" w:rsidRDefault="00FE36CD" w:rsidP="00311D07">
            <w:pPr>
              <w:jc w:val="center"/>
              <w:rPr>
                <w:b/>
                <w:bCs/>
                <w:sz w:val="22"/>
                <w:szCs w:val="22"/>
              </w:rPr>
            </w:pPr>
            <w:r w:rsidRPr="00302FF6">
              <w:rPr>
                <w:b/>
                <w:bCs/>
                <w:sz w:val="22"/>
                <w:szCs w:val="22"/>
              </w:rPr>
              <w:t>CO6</w:t>
            </w:r>
          </w:p>
        </w:tc>
        <w:tc>
          <w:tcPr>
            <w:tcW w:w="9820" w:type="dxa"/>
          </w:tcPr>
          <w:p w14:paraId="025D4075" w14:textId="77777777" w:rsidR="00FE36CD" w:rsidRPr="0051318C" w:rsidRDefault="00FE36CD" w:rsidP="00311D07">
            <w:pPr>
              <w:rPr>
                <w:sz w:val="22"/>
                <w:szCs w:val="22"/>
              </w:rPr>
            </w:pPr>
            <w:r w:rsidRPr="00684770">
              <w:t>Analyze the way to enter into International Market entry strategies</w:t>
            </w:r>
          </w:p>
        </w:tc>
      </w:tr>
    </w:tbl>
    <w:p w14:paraId="64B4E5E0" w14:textId="77777777" w:rsidR="00FE36CD" w:rsidRDefault="00FE36CD"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rsidRPr="0051318C" w14:paraId="5A59CB3A" w14:textId="77777777" w:rsidTr="00E56E00">
        <w:trPr>
          <w:jc w:val="center"/>
        </w:trPr>
        <w:tc>
          <w:tcPr>
            <w:tcW w:w="6385" w:type="dxa"/>
            <w:gridSpan w:val="8"/>
          </w:tcPr>
          <w:p w14:paraId="0AE3A5BC" w14:textId="77777777" w:rsidR="00FE36CD" w:rsidRPr="0051318C" w:rsidRDefault="00FE36CD" w:rsidP="00311D07">
            <w:pPr>
              <w:jc w:val="center"/>
              <w:rPr>
                <w:b/>
                <w:sz w:val="22"/>
                <w:szCs w:val="22"/>
              </w:rPr>
            </w:pPr>
            <w:r w:rsidRPr="0051318C">
              <w:rPr>
                <w:b/>
                <w:sz w:val="22"/>
                <w:szCs w:val="22"/>
              </w:rPr>
              <w:t xml:space="preserve">Assessment Pattern as per Bloom’s </w:t>
            </w:r>
            <w:r>
              <w:rPr>
                <w:b/>
                <w:sz w:val="22"/>
                <w:szCs w:val="22"/>
              </w:rPr>
              <w:t>Level</w:t>
            </w:r>
          </w:p>
        </w:tc>
      </w:tr>
      <w:tr w:rsidR="00FE36CD" w:rsidRPr="0051318C" w14:paraId="6567BA2C" w14:textId="77777777" w:rsidTr="00E56E00">
        <w:trPr>
          <w:jc w:val="center"/>
        </w:trPr>
        <w:tc>
          <w:tcPr>
            <w:tcW w:w="1140" w:type="dxa"/>
          </w:tcPr>
          <w:p w14:paraId="41D6572C" w14:textId="77777777" w:rsidR="00FE36CD" w:rsidRPr="00302FF6" w:rsidRDefault="00FE36CD" w:rsidP="00311D07">
            <w:pPr>
              <w:jc w:val="center"/>
              <w:rPr>
                <w:b/>
                <w:bCs/>
                <w:sz w:val="22"/>
                <w:szCs w:val="22"/>
              </w:rPr>
            </w:pPr>
            <w:r w:rsidRPr="00302FF6">
              <w:rPr>
                <w:b/>
                <w:bCs/>
                <w:sz w:val="22"/>
                <w:szCs w:val="22"/>
              </w:rPr>
              <w:t xml:space="preserve">CO / </w:t>
            </w:r>
            <w:r>
              <w:rPr>
                <w:b/>
                <w:bCs/>
                <w:sz w:val="22"/>
                <w:szCs w:val="22"/>
              </w:rPr>
              <w:t>BL</w:t>
            </w:r>
          </w:p>
        </w:tc>
        <w:tc>
          <w:tcPr>
            <w:tcW w:w="709" w:type="dxa"/>
          </w:tcPr>
          <w:p w14:paraId="56DB0A6D" w14:textId="77777777" w:rsidR="00FE36CD" w:rsidRPr="0051318C" w:rsidRDefault="00FE36CD" w:rsidP="00311D07">
            <w:pPr>
              <w:jc w:val="center"/>
              <w:rPr>
                <w:b/>
                <w:sz w:val="22"/>
                <w:szCs w:val="22"/>
              </w:rPr>
            </w:pPr>
            <w:r w:rsidRPr="0051318C">
              <w:rPr>
                <w:b/>
                <w:sz w:val="22"/>
                <w:szCs w:val="22"/>
              </w:rPr>
              <w:t>R</w:t>
            </w:r>
          </w:p>
        </w:tc>
        <w:tc>
          <w:tcPr>
            <w:tcW w:w="708" w:type="dxa"/>
          </w:tcPr>
          <w:p w14:paraId="2C2BD077" w14:textId="77777777" w:rsidR="00FE36CD" w:rsidRPr="0051318C" w:rsidRDefault="00FE36CD" w:rsidP="00311D07">
            <w:pPr>
              <w:jc w:val="center"/>
              <w:rPr>
                <w:b/>
                <w:sz w:val="22"/>
                <w:szCs w:val="22"/>
              </w:rPr>
            </w:pPr>
            <w:r w:rsidRPr="0051318C">
              <w:rPr>
                <w:b/>
                <w:sz w:val="22"/>
                <w:szCs w:val="22"/>
              </w:rPr>
              <w:t>U</w:t>
            </w:r>
          </w:p>
        </w:tc>
        <w:tc>
          <w:tcPr>
            <w:tcW w:w="709" w:type="dxa"/>
          </w:tcPr>
          <w:p w14:paraId="27E9290B" w14:textId="77777777" w:rsidR="00FE36CD" w:rsidRPr="0051318C" w:rsidRDefault="00FE36CD" w:rsidP="00311D07">
            <w:pPr>
              <w:jc w:val="center"/>
              <w:rPr>
                <w:b/>
                <w:sz w:val="22"/>
                <w:szCs w:val="22"/>
              </w:rPr>
            </w:pPr>
            <w:r w:rsidRPr="0051318C">
              <w:rPr>
                <w:b/>
                <w:sz w:val="22"/>
                <w:szCs w:val="22"/>
              </w:rPr>
              <w:t>A</w:t>
            </w:r>
          </w:p>
        </w:tc>
        <w:tc>
          <w:tcPr>
            <w:tcW w:w="709" w:type="dxa"/>
          </w:tcPr>
          <w:p w14:paraId="36D84D3C" w14:textId="77777777" w:rsidR="00FE36CD" w:rsidRPr="0051318C" w:rsidRDefault="00FE36CD" w:rsidP="00311D07">
            <w:pPr>
              <w:jc w:val="center"/>
              <w:rPr>
                <w:b/>
                <w:sz w:val="22"/>
                <w:szCs w:val="22"/>
              </w:rPr>
            </w:pPr>
            <w:r w:rsidRPr="0051318C">
              <w:rPr>
                <w:b/>
                <w:sz w:val="22"/>
                <w:szCs w:val="22"/>
              </w:rPr>
              <w:t>An</w:t>
            </w:r>
          </w:p>
        </w:tc>
        <w:tc>
          <w:tcPr>
            <w:tcW w:w="709" w:type="dxa"/>
          </w:tcPr>
          <w:p w14:paraId="2317C027" w14:textId="77777777" w:rsidR="00FE36CD" w:rsidRPr="0051318C" w:rsidRDefault="00FE36CD" w:rsidP="00311D07">
            <w:pPr>
              <w:jc w:val="center"/>
              <w:rPr>
                <w:b/>
                <w:sz w:val="22"/>
                <w:szCs w:val="22"/>
              </w:rPr>
            </w:pPr>
            <w:r w:rsidRPr="0051318C">
              <w:rPr>
                <w:b/>
                <w:sz w:val="22"/>
                <w:szCs w:val="22"/>
              </w:rPr>
              <w:t>E</w:t>
            </w:r>
          </w:p>
        </w:tc>
        <w:tc>
          <w:tcPr>
            <w:tcW w:w="708" w:type="dxa"/>
          </w:tcPr>
          <w:p w14:paraId="61336B56" w14:textId="77777777" w:rsidR="00FE36CD" w:rsidRPr="0051318C" w:rsidRDefault="00FE36CD" w:rsidP="00311D07">
            <w:pPr>
              <w:jc w:val="center"/>
              <w:rPr>
                <w:b/>
                <w:sz w:val="22"/>
                <w:szCs w:val="22"/>
              </w:rPr>
            </w:pPr>
            <w:r w:rsidRPr="0051318C">
              <w:rPr>
                <w:b/>
                <w:sz w:val="22"/>
                <w:szCs w:val="22"/>
              </w:rPr>
              <w:t>C</w:t>
            </w:r>
          </w:p>
        </w:tc>
        <w:tc>
          <w:tcPr>
            <w:tcW w:w="993" w:type="dxa"/>
          </w:tcPr>
          <w:p w14:paraId="0CA9B3E9" w14:textId="77777777" w:rsidR="00FE36CD" w:rsidRPr="0051318C" w:rsidRDefault="00FE36CD" w:rsidP="00311D07">
            <w:pPr>
              <w:jc w:val="center"/>
              <w:rPr>
                <w:b/>
                <w:sz w:val="22"/>
                <w:szCs w:val="22"/>
              </w:rPr>
            </w:pPr>
            <w:r w:rsidRPr="0051318C">
              <w:rPr>
                <w:b/>
                <w:sz w:val="22"/>
                <w:szCs w:val="22"/>
              </w:rPr>
              <w:t>Total</w:t>
            </w:r>
          </w:p>
        </w:tc>
      </w:tr>
      <w:tr w:rsidR="00FE36CD" w:rsidRPr="0051318C" w14:paraId="602F887F" w14:textId="77777777" w:rsidTr="00311D07">
        <w:trPr>
          <w:jc w:val="center"/>
        </w:trPr>
        <w:tc>
          <w:tcPr>
            <w:tcW w:w="1140" w:type="dxa"/>
          </w:tcPr>
          <w:p w14:paraId="575E2398" w14:textId="77777777" w:rsidR="00FE36CD" w:rsidRPr="00302FF6" w:rsidRDefault="00FE36CD" w:rsidP="00311D07">
            <w:pPr>
              <w:jc w:val="center"/>
              <w:rPr>
                <w:b/>
                <w:bCs/>
                <w:sz w:val="22"/>
                <w:szCs w:val="22"/>
              </w:rPr>
            </w:pPr>
            <w:r w:rsidRPr="00302FF6">
              <w:rPr>
                <w:b/>
                <w:bCs/>
                <w:sz w:val="22"/>
                <w:szCs w:val="22"/>
              </w:rPr>
              <w:t>CO1</w:t>
            </w:r>
          </w:p>
        </w:tc>
        <w:tc>
          <w:tcPr>
            <w:tcW w:w="709" w:type="dxa"/>
          </w:tcPr>
          <w:p w14:paraId="5188507D" w14:textId="77777777" w:rsidR="00FE36CD" w:rsidRPr="0051318C" w:rsidRDefault="00FE36CD" w:rsidP="00311D07">
            <w:pPr>
              <w:jc w:val="center"/>
              <w:rPr>
                <w:sz w:val="22"/>
                <w:szCs w:val="22"/>
              </w:rPr>
            </w:pPr>
            <w:r>
              <w:rPr>
                <w:sz w:val="22"/>
                <w:szCs w:val="22"/>
              </w:rPr>
              <w:t>1</w:t>
            </w:r>
          </w:p>
        </w:tc>
        <w:tc>
          <w:tcPr>
            <w:tcW w:w="708" w:type="dxa"/>
          </w:tcPr>
          <w:p w14:paraId="7584B62E" w14:textId="77777777" w:rsidR="00FE36CD" w:rsidRPr="0051318C" w:rsidRDefault="00FE36CD" w:rsidP="00311D07">
            <w:pPr>
              <w:jc w:val="center"/>
              <w:rPr>
                <w:sz w:val="22"/>
                <w:szCs w:val="22"/>
              </w:rPr>
            </w:pPr>
            <w:r>
              <w:rPr>
                <w:sz w:val="22"/>
                <w:szCs w:val="22"/>
              </w:rPr>
              <w:t>5</w:t>
            </w:r>
          </w:p>
        </w:tc>
        <w:tc>
          <w:tcPr>
            <w:tcW w:w="709" w:type="dxa"/>
          </w:tcPr>
          <w:p w14:paraId="7F4DFCB1" w14:textId="77777777" w:rsidR="00FE36CD" w:rsidRPr="0051318C" w:rsidRDefault="00FE36CD" w:rsidP="00311D07">
            <w:pPr>
              <w:jc w:val="center"/>
              <w:rPr>
                <w:sz w:val="22"/>
                <w:szCs w:val="22"/>
              </w:rPr>
            </w:pPr>
          </w:p>
        </w:tc>
        <w:tc>
          <w:tcPr>
            <w:tcW w:w="709" w:type="dxa"/>
          </w:tcPr>
          <w:p w14:paraId="6DE40769" w14:textId="77777777" w:rsidR="00FE36CD" w:rsidRPr="0051318C" w:rsidRDefault="00FE36CD" w:rsidP="00311D07">
            <w:pPr>
              <w:jc w:val="center"/>
              <w:rPr>
                <w:sz w:val="22"/>
                <w:szCs w:val="22"/>
              </w:rPr>
            </w:pPr>
            <w:r>
              <w:rPr>
                <w:sz w:val="22"/>
                <w:szCs w:val="22"/>
              </w:rPr>
              <w:t>6</w:t>
            </w:r>
          </w:p>
        </w:tc>
        <w:tc>
          <w:tcPr>
            <w:tcW w:w="709" w:type="dxa"/>
          </w:tcPr>
          <w:p w14:paraId="5FFD43C0" w14:textId="77777777" w:rsidR="00FE36CD" w:rsidRPr="0051318C" w:rsidRDefault="00FE36CD" w:rsidP="00311D07">
            <w:pPr>
              <w:jc w:val="center"/>
              <w:rPr>
                <w:sz w:val="22"/>
                <w:szCs w:val="22"/>
              </w:rPr>
            </w:pPr>
            <w:r>
              <w:rPr>
                <w:sz w:val="22"/>
                <w:szCs w:val="22"/>
              </w:rPr>
              <w:t>6</w:t>
            </w:r>
          </w:p>
        </w:tc>
        <w:tc>
          <w:tcPr>
            <w:tcW w:w="708" w:type="dxa"/>
          </w:tcPr>
          <w:p w14:paraId="121CF94A" w14:textId="77777777" w:rsidR="00FE36CD" w:rsidRPr="0051318C" w:rsidRDefault="00FE36CD" w:rsidP="00311D07">
            <w:pPr>
              <w:jc w:val="center"/>
              <w:rPr>
                <w:sz w:val="22"/>
                <w:szCs w:val="22"/>
              </w:rPr>
            </w:pPr>
          </w:p>
        </w:tc>
        <w:tc>
          <w:tcPr>
            <w:tcW w:w="993" w:type="dxa"/>
          </w:tcPr>
          <w:p w14:paraId="7C944BDE" w14:textId="77777777" w:rsidR="00FE36CD" w:rsidRPr="0051318C" w:rsidRDefault="00FE36CD" w:rsidP="00311D07">
            <w:pPr>
              <w:jc w:val="center"/>
              <w:rPr>
                <w:sz w:val="22"/>
                <w:szCs w:val="22"/>
              </w:rPr>
            </w:pPr>
            <w:r w:rsidRPr="0090099E">
              <w:t>18</w:t>
            </w:r>
          </w:p>
        </w:tc>
      </w:tr>
      <w:tr w:rsidR="00FE36CD" w:rsidRPr="0051318C" w14:paraId="48562001" w14:textId="77777777" w:rsidTr="00311D07">
        <w:trPr>
          <w:jc w:val="center"/>
        </w:trPr>
        <w:tc>
          <w:tcPr>
            <w:tcW w:w="1140" w:type="dxa"/>
          </w:tcPr>
          <w:p w14:paraId="1A944BED" w14:textId="77777777" w:rsidR="00FE36CD" w:rsidRPr="00302FF6" w:rsidRDefault="00FE36CD" w:rsidP="00311D07">
            <w:pPr>
              <w:jc w:val="center"/>
              <w:rPr>
                <w:b/>
                <w:bCs/>
                <w:sz w:val="22"/>
                <w:szCs w:val="22"/>
              </w:rPr>
            </w:pPr>
            <w:r w:rsidRPr="00302FF6">
              <w:rPr>
                <w:b/>
                <w:bCs/>
                <w:sz w:val="22"/>
                <w:szCs w:val="22"/>
              </w:rPr>
              <w:t>CO2</w:t>
            </w:r>
          </w:p>
        </w:tc>
        <w:tc>
          <w:tcPr>
            <w:tcW w:w="709" w:type="dxa"/>
          </w:tcPr>
          <w:p w14:paraId="46318A21" w14:textId="77777777" w:rsidR="00FE36CD" w:rsidRPr="0051318C" w:rsidRDefault="00FE36CD" w:rsidP="00311D07">
            <w:pPr>
              <w:jc w:val="center"/>
              <w:rPr>
                <w:sz w:val="22"/>
                <w:szCs w:val="22"/>
              </w:rPr>
            </w:pPr>
            <w:r>
              <w:rPr>
                <w:sz w:val="22"/>
                <w:szCs w:val="22"/>
              </w:rPr>
              <w:t>2</w:t>
            </w:r>
          </w:p>
        </w:tc>
        <w:tc>
          <w:tcPr>
            <w:tcW w:w="708" w:type="dxa"/>
          </w:tcPr>
          <w:p w14:paraId="758CF551" w14:textId="77777777" w:rsidR="00FE36CD" w:rsidRPr="0051318C" w:rsidRDefault="00FE36CD" w:rsidP="00311D07">
            <w:pPr>
              <w:jc w:val="center"/>
              <w:rPr>
                <w:sz w:val="22"/>
                <w:szCs w:val="22"/>
              </w:rPr>
            </w:pPr>
            <w:r>
              <w:rPr>
                <w:sz w:val="22"/>
                <w:szCs w:val="22"/>
              </w:rPr>
              <w:t>4</w:t>
            </w:r>
          </w:p>
        </w:tc>
        <w:tc>
          <w:tcPr>
            <w:tcW w:w="709" w:type="dxa"/>
          </w:tcPr>
          <w:p w14:paraId="3BAC22C1" w14:textId="77777777" w:rsidR="00FE36CD" w:rsidRPr="0051318C" w:rsidRDefault="00FE36CD" w:rsidP="00311D07">
            <w:pPr>
              <w:jc w:val="center"/>
              <w:rPr>
                <w:sz w:val="22"/>
                <w:szCs w:val="22"/>
              </w:rPr>
            </w:pPr>
            <w:r>
              <w:rPr>
                <w:sz w:val="22"/>
                <w:szCs w:val="22"/>
              </w:rPr>
              <w:t>12</w:t>
            </w:r>
          </w:p>
        </w:tc>
        <w:tc>
          <w:tcPr>
            <w:tcW w:w="709" w:type="dxa"/>
          </w:tcPr>
          <w:p w14:paraId="55BE298B" w14:textId="77777777" w:rsidR="00FE36CD" w:rsidRPr="0051318C" w:rsidRDefault="00FE36CD" w:rsidP="00311D07">
            <w:pPr>
              <w:jc w:val="center"/>
              <w:rPr>
                <w:sz w:val="22"/>
                <w:szCs w:val="22"/>
              </w:rPr>
            </w:pPr>
          </w:p>
        </w:tc>
        <w:tc>
          <w:tcPr>
            <w:tcW w:w="709" w:type="dxa"/>
          </w:tcPr>
          <w:p w14:paraId="7B4C94C1" w14:textId="77777777" w:rsidR="00FE36CD" w:rsidRPr="0051318C" w:rsidRDefault="00FE36CD" w:rsidP="00311D07">
            <w:pPr>
              <w:jc w:val="center"/>
              <w:rPr>
                <w:sz w:val="22"/>
                <w:szCs w:val="22"/>
              </w:rPr>
            </w:pPr>
          </w:p>
        </w:tc>
        <w:tc>
          <w:tcPr>
            <w:tcW w:w="708" w:type="dxa"/>
          </w:tcPr>
          <w:p w14:paraId="43F3B975" w14:textId="77777777" w:rsidR="00FE36CD" w:rsidRPr="0051318C" w:rsidRDefault="00FE36CD" w:rsidP="00311D07">
            <w:pPr>
              <w:jc w:val="center"/>
              <w:rPr>
                <w:sz w:val="22"/>
                <w:szCs w:val="22"/>
              </w:rPr>
            </w:pPr>
          </w:p>
        </w:tc>
        <w:tc>
          <w:tcPr>
            <w:tcW w:w="993" w:type="dxa"/>
          </w:tcPr>
          <w:p w14:paraId="781E9564" w14:textId="77777777" w:rsidR="00FE36CD" w:rsidRPr="0051318C" w:rsidRDefault="00FE36CD" w:rsidP="00311D07">
            <w:pPr>
              <w:jc w:val="center"/>
              <w:rPr>
                <w:sz w:val="22"/>
                <w:szCs w:val="22"/>
              </w:rPr>
            </w:pPr>
            <w:r w:rsidRPr="0090099E">
              <w:t>18</w:t>
            </w:r>
          </w:p>
        </w:tc>
      </w:tr>
      <w:tr w:rsidR="00FE36CD" w:rsidRPr="0051318C" w14:paraId="77535411" w14:textId="77777777" w:rsidTr="00311D07">
        <w:trPr>
          <w:jc w:val="center"/>
        </w:trPr>
        <w:tc>
          <w:tcPr>
            <w:tcW w:w="1140" w:type="dxa"/>
          </w:tcPr>
          <w:p w14:paraId="2B1697D0" w14:textId="77777777" w:rsidR="00FE36CD" w:rsidRPr="00302FF6" w:rsidRDefault="00FE36CD" w:rsidP="00311D07">
            <w:pPr>
              <w:jc w:val="center"/>
              <w:rPr>
                <w:b/>
                <w:bCs/>
                <w:sz w:val="22"/>
                <w:szCs w:val="22"/>
              </w:rPr>
            </w:pPr>
            <w:r w:rsidRPr="00302FF6">
              <w:rPr>
                <w:b/>
                <w:bCs/>
                <w:sz w:val="22"/>
                <w:szCs w:val="22"/>
              </w:rPr>
              <w:t>CO3</w:t>
            </w:r>
          </w:p>
        </w:tc>
        <w:tc>
          <w:tcPr>
            <w:tcW w:w="709" w:type="dxa"/>
          </w:tcPr>
          <w:p w14:paraId="1CCACB0D" w14:textId="77777777" w:rsidR="00FE36CD" w:rsidRPr="0051318C" w:rsidRDefault="00FE36CD" w:rsidP="00311D07">
            <w:pPr>
              <w:jc w:val="center"/>
              <w:rPr>
                <w:sz w:val="22"/>
                <w:szCs w:val="22"/>
              </w:rPr>
            </w:pPr>
            <w:r>
              <w:rPr>
                <w:sz w:val="22"/>
                <w:szCs w:val="22"/>
              </w:rPr>
              <w:t>1</w:t>
            </w:r>
          </w:p>
        </w:tc>
        <w:tc>
          <w:tcPr>
            <w:tcW w:w="708" w:type="dxa"/>
          </w:tcPr>
          <w:p w14:paraId="2ADC65F3" w14:textId="77777777" w:rsidR="00FE36CD" w:rsidRPr="0051318C" w:rsidRDefault="00FE36CD" w:rsidP="00311D07">
            <w:pPr>
              <w:jc w:val="center"/>
              <w:rPr>
                <w:sz w:val="22"/>
                <w:szCs w:val="22"/>
              </w:rPr>
            </w:pPr>
          </w:p>
        </w:tc>
        <w:tc>
          <w:tcPr>
            <w:tcW w:w="709" w:type="dxa"/>
          </w:tcPr>
          <w:p w14:paraId="643FE5E7" w14:textId="77777777" w:rsidR="00FE36CD" w:rsidRPr="0051318C" w:rsidRDefault="00FE36CD" w:rsidP="00311D07">
            <w:pPr>
              <w:jc w:val="center"/>
              <w:rPr>
                <w:sz w:val="22"/>
                <w:szCs w:val="22"/>
              </w:rPr>
            </w:pPr>
          </w:p>
        </w:tc>
        <w:tc>
          <w:tcPr>
            <w:tcW w:w="709" w:type="dxa"/>
          </w:tcPr>
          <w:p w14:paraId="0263CBD4" w14:textId="77777777" w:rsidR="00FE36CD" w:rsidRPr="0051318C" w:rsidRDefault="00FE36CD" w:rsidP="00311D07">
            <w:pPr>
              <w:jc w:val="center"/>
              <w:rPr>
                <w:sz w:val="22"/>
                <w:szCs w:val="22"/>
              </w:rPr>
            </w:pPr>
            <w:r>
              <w:rPr>
                <w:sz w:val="22"/>
                <w:szCs w:val="22"/>
              </w:rPr>
              <w:t>15</w:t>
            </w:r>
          </w:p>
        </w:tc>
        <w:tc>
          <w:tcPr>
            <w:tcW w:w="709" w:type="dxa"/>
          </w:tcPr>
          <w:p w14:paraId="498F2FA0" w14:textId="77777777" w:rsidR="00FE36CD" w:rsidRPr="0051318C" w:rsidRDefault="00FE36CD" w:rsidP="00311D07">
            <w:pPr>
              <w:jc w:val="center"/>
              <w:rPr>
                <w:sz w:val="22"/>
                <w:szCs w:val="22"/>
              </w:rPr>
            </w:pPr>
            <w:r>
              <w:rPr>
                <w:sz w:val="22"/>
                <w:szCs w:val="22"/>
              </w:rPr>
              <w:t>12</w:t>
            </w:r>
          </w:p>
        </w:tc>
        <w:tc>
          <w:tcPr>
            <w:tcW w:w="708" w:type="dxa"/>
          </w:tcPr>
          <w:p w14:paraId="1522DC08" w14:textId="77777777" w:rsidR="00FE36CD" w:rsidRPr="0051318C" w:rsidRDefault="00FE36CD" w:rsidP="00311D07">
            <w:pPr>
              <w:jc w:val="center"/>
              <w:rPr>
                <w:sz w:val="22"/>
                <w:szCs w:val="22"/>
              </w:rPr>
            </w:pPr>
          </w:p>
        </w:tc>
        <w:tc>
          <w:tcPr>
            <w:tcW w:w="993" w:type="dxa"/>
          </w:tcPr>
          <w:p w14:paraId="755FCD49" w14:textId="77777777" w:rsidR="00FE36CD" w:rsidRPr="0051318C" w:rsidRDefault="00FE36CD" w:rsidP="00311D07">
            <w:pPr>
              <w:jc w:val="center"/>
              <w:rPr>
                <w:sz w:val="22"/>
                <w:szCs w:val="22"/>
              </w:rPr>
            </w:pPr>
            <w:r w:rsidRPr="0090099E">
              <w:t>28</w:t>
            </w:r>
          </w:p>
        </w:tc>
      </w:tr>
      <w:tr w:rsidR="00FE36CD" w:rsidRPr="0051318C" w14:paraId="7FF96F21" w14:textId="77777777" w:rsidTr="00311D07">
        <w:trPr>
          <w:jc w:val="center"/>
        </w:trPr>
        <w:tc>
          <w:tcPr>
            <w:tcW w:w="1140" w:type="dxa"/>
          </w:tcPr>
          <w:p w14:paraId="52CCF567" w14:textId="77777777" w:rsidR="00FE36CD" w:rsidRPr="00302FF6" w:rsidRDefault="00FE36CD" w:rsidP="00311D07">
            <w:pPr>
              <w:jc w:val="center"/>
              <w:rPr>
                <w:b/>
                <w:bCs/>
                <w:sz w:val="22"/>
                <w:szCs w:val="22"/>
              </w:rPr>
            </w:pPr>
            <w:r w:rsidRPr="00302FF6">
              <w:rPr>
                <w:b/>
                <w:bCs/>
                <w:sz w:val="22"/>
                <w:szCs w:val="22"/>
              </w:rPr>
              <w:t>CO4</w:t>
            </w:r>
          </w:p>
        </w:tc>
        <w:tc>
          <w:tcPr>
            <w:tcW w:w="709" w:type="dxa"/>
          </w:tcPr>
          <w:p w14:paraId="1BEF598B" w14:textId="77777777" w:rsidR="00FE36CD" w:rsidRPr="0051318C" w:rsidRDefault="00FE36CD" w:rsidP="00311D07">
            <w:pPr>
              <w:jc w:val="center"/>
              <w:rPr>
                <w:sz w:val="22"/>
                <w:szCs w:val="22"/>
              </w:rPr>
            </w:pPr>
            <w:r>
              <w:rPr>
                <w:sz w:val="22"/>
                <w:szCs w:val="22"/>
              </w:rPr>
              <w:t>1</w:t>
            </w:r>
          </w:p>
        </w:tc>
        <w:tc>
          <w:tcPr>
            <w:tcW w:w="708" w:type="dxa"/>
          </w:tcPr>
          <w:p w14:paraId="484AFD44" w14:textId="77777777" w:rsidR="00FE36CD" w:rsidRPr="0051318C" w:rsidRDefault="00FE36CD" w:rsidP="00311D07">
            <w:pPr>
              <w:jc w:val="center"/>
              <w:rPr>
                <w:sz w:val="22"/>
                <w:szCs w:val="22"/>
              </w:rPr>
            </w:pPr>
            <w:r>
              <w:rPr>
                <w:sz w:val="22"/>
                <w:szCs w:val="22"/>
              </w:rPr>
              <w:t>19</w:t>
            </w:r>
          </w:p>
        </w:tc>
        <w:tc>
          <w:tcPr>
            <w:tcW w:w="709" w:type="dxa"/>
          </w:tcPr>
          <w:p w14:paraId="7FE2F663" w14:textId="77777777" w:rsidR="00FE36CD" w:rsidRPr="0051318C" w:rsidRDefault="00FE36CD" w:rsidP="00311D07">
            <w:pPr>
              <w:jc w:val="center"/>
              <w:rPr>
                <w:sz w:val="22"/>
                <w:szCs w:val="22"/>
              </w:rPr>
            </w:pPr>
            <w:r>
              <w:rPr>
                <w:sz w:val="22"/>
                <w:szCs w:val="22"/>
              </w:rPr>
              <w:t>6</w:t>
            </w:r>
          </w:p>
        </w:tc>
        <w:tc>
          <w:tcPr>
            <w:tcW w:w="709" w:type="dxa"/>
          </w:tcPr>
          <w:p w14:paraId="41132841" w14:textId="77777777" w:rsidR="00FE36CD" w:rsidRPr="0051318C" w:rsidRDefault="00FE36CD" w:rsidP="00311D07">
            <w:pPr>
              <w:jc w:val="center"/>
              <w:rPr>
                <w:sz w:val="22"/>
                <w:szCs w:val="22"/>
              </w:rPr>
            </w:pPr>
            <w:r>
              <w:rPr>
                <w:sz w:val="22"/>
                <w:szCs w:val="22"/>
              </w:rPr>
              <w:t>2</w:t>
            </w:r>
          </w:p>
        </w:tc>
        <w:tc>
          <w:tcPr>
            <w:tcW w:w="709" w:type="dxa"/>
          </w:tcPr>
          <w:p w14:paraId="16FC1BDC" w14:textId="77777777" w:rsidR="00FE36CD" w:rsidRPr="0051318C" w:rsidRDefault="00FE36CD" w:rsidP="00311D07">
            <w:pPr>
              <w:jc w:val="center"/>
              <w:rPr>
                <w:sz w:val="22"/>
                <w:szCs w:val="22"/>
              </w:rPr>
            </w:pPr>
          </w:p>
        </w:tc>
        <w:tc>
          <w:tcPr>
            <w:tcW w:w="708" w:type="dxa"/>
          </w:tcPr>
          <w:p w14:paraId="60C57D05" w14:textId="77777777" w:rsidR="00FE36CD" w:rsidRPr="0051318C" w:rsidRDefault="00FE36CD" w:rsidP="00311D07">
            <w:pPr>
              <w:jc w:val="center"/>
              <w:rPr>
                <w:sz w:val="22"/>
                <w:szCs w:val="22"/>
              </w:rPr>
            </w:pPr>
          </w:p>
        </w:tc>
        <w:tc>
          <w:tcPr>
            <w:tcW w:w="993" w:type="dxa"/>
          </w:tcPr>
          <w:p w14:paraId="135A0834" w14:textId="77777777" w:rsidR="00FE36CD" w:rsidRPr="0051318C" w:rsidRDefault="00FE36CD" w:rsidP="00311D07">
            <w:pPr>
              <w:jc w:val="center"/>
              <w:rPr>
                <w:sz w:val="22"/>
                <w:szCs w:val="22"/>
              </w:rPr>
            </w:pPr>
            <w:r>
              <w:t>28</w:t>
            </w:r>
          </w:p>
        </w:tc>
      </w:tr>
      <w:tr w:rsidR="00FE36CD" w:rsidRPr="0051318C" w14:paraId="0F5C187E" w14:textId="77777777" w:rsidTr="00311D07">
        <w:trPr>
          <w:jc w:val="center"/>
        </w:trPr>
        <w:tc>
          <w:tcPr>
            <w:tcW w:w="1140" w:type="dxa"/>
          </w:tcPr>
          <w:p w14:paraId="1F2946B1" w14:textId="77777777" w:rsidR="00FE36CD" w:rsidRPr="00302FF6" w:rsidRDefault="00FE36CD" w:rsidP="00311D07">
            <w:pPr>
              <w:jc w:val="center"/>
              <w:rPr>
                <w:b/>
                <w:bCs/>
                <w:sz w:val="22"/>
                <w:szCs w:val="22"/>
              </w:rPr>
            </w:pPr>
            <w:r w:rsidRPr="00302FF6">
              <w:rPr>
                <w:b/>
                <w:bCs/>
                <w:sz w:val="22"/>
                <w:szCs w:val="22"/>
              </w:rPr>
              <w:t>CO5</w:t>
            </w:r>
          </w:p>
        </w:tc>
        <w:tc>
          <w:tcPr>
            <w:tcW w:w="709" w:type="dxa"/>
          </w:tcPr>
          <w:p w14:paraId="0D89B7F7" w14:textId="77777777" w:rsidR="00FE36CD" w:rsidRPr="0051318C" w:rsidRDefault="00FE36CD" w:rsidP="00311D07">
            <w:pPr>
              <w:jc w:val="center"/>
              <w:rPr>
                <w:sz w:val="22"/>
                <w:szCs w:val="22"/>
              </w:rPr>
            </w:pPr>
          </w:p>
        </w:tc>
        <w:tc>
          <w:tcPr>
            <w:tcW w:w="708" w:type="dxa"/>
          </w:tcPr>
          <w:p w14:paraId="77633307" w14:textId="77777777" w:rsidR="00FE36CD" w:rsidRPr="0051318C" w:rsidRDefault="00FE36CD" w:rsidP="00311D07">
            <w:pPr>
              <w:jc w:val="center"/>
              <w:rPr>
                <w:sz w:val="22"/>
                <w:szCs w:val="22"/>
              </w:rPr>
            </w:pPr>
            <w:r>
              <w:rPr>
                <w:sz w:val="22"/>
                <w:szCs w:val="22"/>
              </w:rPr>
              <w:t>1</w:t>
            </w:r>
          </w:p>
        </w:tc>
        <w:tc>
          <w:tcPr>
            <w:tcW w:w="709" w:type="dxa"/>
          </w:tcPr>
          <w:p w14:paraId="33A98B81" w14:textId="77777777" w:rsidR="00FE36CD" w:rsidRPr="0051318C" w:rsidRDefault="00FE36CD" w:rsidP="00311D07">
            <w:pPr>
              <w:jc w:val="center"/>
              <w:rPr>
                <w:sz w:val="22"/>
                <w:szCs w:val="22"/>
              </w:rPr>
            </w:pPr>
            <w:r>
              <w:rPr>
                <w:sz w:val="22"/>
                <w:szCs w:val="22"/>
              </w:rPr>
              <w:t>3</w:t>
            </w:r>
          </w:p>
        </w:tc>
        <w:tc>
          <w:tcPr>
            <w:tcW w:w="709" w:type="dxa"/>
          </w:tcPr>
          <w:p w14:paraId="0A59A65D" w14:textId="77777777" w:rsidR="00FE36CD" w:rsidRPr="0051318C" w:rsidRDefault="00FE36CD" w:rsidP="00311D07">
            <w:pPr>
              <w:jc w:val="center"/>
              <w:rPr>
                <w:sz w:val="22"/>
                <w:szCs w:val="22"/>
              </w:rPr>
            </w:pPr>
          </w:p>
        </w:tc>
        <w:tc>
          <w:tcPr>
            <w:tcW w:w="709" w:type="dxa"/>
          </w:tcPr>
          <w:p w14:paraId="2C4FF0BD" w14:textId="77777777" w:rsidR="00FE36CD" w:rsidRPr="0051318C" w:rsidRDefault="00FE36CD" w:rsidP="00311D07">
            <w:pPr>
              <w:jc w:val="center"/>
              <w:rPr>
                <w:sz w:val="22"/>
                <w:szCs w:val="22"/>
              </w:rPr>
            </w:pPr>
            <w:r>
              <w:rPr>
                <w:sz w:val="22"/>
                <w:szCs w:val="22"/>
              </w:rPr>
              <w:t>12</w:t>
            </w:r>
          </w:p>
        </w:tc>
        <w:tc>
          <w:tcPr>
            <w:tcW w:w="708" w:type="dxa"/>
          </w:tcPr>
          <w:p w14:paraId="11D349EC" w14:textId="77777777" w:rsidR="00FE36CD" w:rsidRPr="0051318C" w:rsidRDefault="00FE36CD" w:rsidP="00311D07">
            <w:pPr>
              <w:jc w:val="center"/>
              <w:rPr>
                <w:sz w:val="22"/>
                <w:szCs w:val="22"/>
              </w:rPr>
            </w:pPr>
          </w:p>
        </w:tc>
        <w:tc>
          <w:tcPr>
            <w:tcW w:w="993" w:type="dxa"/>
          </w:tcPr>
          <w:p w14:paraId="71C78C3E" w14:textId="77777777" w:rsidR="00FE36CD" w:rsidRPr="0051318C" w:rsidRDefault="00FE36CD" w:rsidP="00311D07">
            <w:pPr>
              <w:jc w:val="center"/>
              <w:rPr>
                <w:sz w:val="22"/>
                <w:szCs w:val="22"/>
              </w:rPr>
            </w:pPr>
            <w:r w:rsidRPr="0090099E">
              <w:t>16</w:t>
            </w:r>
          </w:p>
        </w:tc>
      </w:tr>
      <w:tr w:rsidR="00FE36CD" w:rsidRPr="0051318C" w14:paraId="0321213F" w14:textId="77777777" w:rsidTr="00311D07">
        <w:trPr>
          <w:jc w:val="center"/>
        </w:trPr>
        <w:tc>
          <w:tcPr>
            <w:tcW w:w="1140" w:type="dxa"/>
          </w:tcPr>
          <w:p w14:paraId="5B2457E3" w14:textId="77777777" w:rsidR="00FE36CD" w:rsidRPr="00302FF6" w:rsidRDefault="00FE36CD" w:rsidP="00311D07">
            <w:pPr>
              <w:jc w:val="center"/>
              <w:rPr>
                <w:b/>
                <w:bCs/>
                <w:sz w:val="22"/>
                <w:szCs w:val="22"/>
              </w:rPr>
            </w:pPr>
            <w:r w:rsidRPr="00302FF6">
              <w:rPr>
                <w:b/>
                <w:bCs/>
                <w:sz w:val="22"/>
                <w:szCs w:val="22"/>
              </w:rPr>
              <w:t>CO6</w:t>
            </w:r>
          </w:p>
        </w:tc>
        <w:tc>
          <w:tcPr>
            <w:tcW w:w="709" w:type="dxa"/>
          </w:tcPr>
          <w:p w14:paraId="1C4C8F8F" w14:textId="77777777" w:rsidR="00FE36CD" w:rsidRPr="0051318C" w:rsidRDefault="00FE36CD" w:rsidP="00311D07">
            <w:pPr>
              <w:jc w:val="center"/>
              <w:rPr>
                <w:sz w:val="22"/>
                <w:szCs w:val="22"/>
              </w:rPr>
            </w:pPr>
          </w:p>
        </w:tc>
        <w:tc>
          <w:tcPr>
            <w:tcW w:w="708" w:type="dxa"/>
          </w:tcPr>
          <w:p w14:paraId="402C3099" w14:textId="77777777" w:rsidR="00FE36CD" w:rsidRPr="0051318C" w:rsidRDefault="00FE36CD" w:rsidP="00311D07">
            <w:pPr>
              <w:jc w:val="center"/>
              <w:rPr>
                <w:sz w:val="22"/>
                <w:szCs w:val="22"/>
              </w:rPr>
            </w:pPr>
            <w:r>
              <w:rPr>
                <w:sz w:val="22"/>
                <w:szCs w:val="22"/>
              </w:rPr>
              <w:t>4</w:t>
            </w:r>
          </w:p>
        </w:tc>
        <w:tc>
          <w:tcPr>
            <w:tcW w:w="709" w:type="dxa"/>
          </w:tcPr>
          <w:p w14:paraId="7A513AA4" w14:textId="77777777" w:rsidR="00FE36CD" w:rsidRPr="0051318C" w:rsidRDefault="00FE36CD" w:rsidP="00311D07">
            <w:pPr>
              <w:jc w:val="center"/>
              <w:rPr>
                <w:sz w:val="22"/>
                <w:szCs w:val="22"/>
              </w:rPr>
            </w:pPr>
            <w:r>
              <w:rPr>
                <w:sz w:val="22"/>
                <w:szCs w:val="22"/>
              </w:rPr>
              <w:t>12</w:t>
            </w:r>
          </w:p>
        </w:tc>
        <w:tc>
          <w:tcPr>
            <w:tcW w:w="709" w:type="dxa"/>
          </w:tcPr>
          <w:p w14:paraId="19439659" w14:textId="77777777" w:rsidR="00FE36CD" w:rsidRPr="0051318C" w:rsidRDefault="00FE36CD" w:rsidP="00311D07">
            <w:pPr>
              <w:jc w:val="center"/>
              <w:rPr>
                <w:sz w:val="22"/>
                <w:szCs w:val="22"/>
              </w:rPr>
            </w:pPr>
          </w:p>
        </w:tc>
        <w:tc>
          <w:tcPr>
            <w:tcW w:w="709" w:type="dxa"/>
          </w:tcPr>
          <w:p w14:paraId="50EB960B" w14:textId="77777777" w:rsidR="00FE36CD" w:rsidRPr="0051318C" w:rsidRDefault="00FE36CD" w:rsidP="00311D07">
            <w:pPr>
              <w:jc w:val="center"/>
              <w:rPr>
                <w:sz w:val="22"/>
                <w:szCs w:val="22"/>
              </w:rPr>
            </w:pPr>
          </w:p>
        </w:tc>
        <w:tc>
          <w:tcPr>
            <w:tcW w:w="708" w:type="dxa"/>
          </w:tcPr>
          <w:p w14:paraId="78E8094C" w14:textId="77777777" w:rsidR="00FE36CD" w:rsidRPr="0051318C" w:rsidRDefault="00FE36CD" w:rsidP="00311D07">
            <w:pPr>
              <w:jc w:val="center"/>
              <w:rPr>
                <w:sz w:val="22"/>
                <w:szCs w:val="22"/>
              </w:rPr>
            </w:pPr>
          </w:p>
        </w:tc>
        <w:tc>
          <w:tcPr>
            <w:tcW w:w="993" w:type="dxa"/>
          </w:tcPr>
          <w:p w14:paraId="78B998A0" w14:textId="77777777" w:rsidR="00FE36CD" w:rsidRPr="0051318C" w:rsidRDefault="00FE36CD" w:rsidP="00311D07">
            <w:pPr>
              <w:jc w:val="center"/>
              <w:rPr>
                <w:sz w:val="22"/>
                <w:szCs w:val="22"/>
              </w:rPr>
            </w:pPr>
            <w:r w:rsidRPr="0090099E">
              <w:t>16</w:t>
            </w:r>
          </w:p>
        </w:tc>
      </w:tr>
      <w:tr w:rsidR="00FE36CD" w:rsidRPr="0051318C" w14:paraId="3EAFE9E7" w14:textId="77777777" w:rsidTr="00E56E00">
        <w:trPr>
          <w:jc w:val="center"/>
        </w:trPr>
        <w:tc>
          <w:tcPr>
            <w:tcW w:w="5392" w:type="dxa"/>
            <w:gridSpan w:val="7"/>
          </w:tcPr>
          <w:p w14:paraId="29052FC0" w14:textId="77777777" w:rsidR="00FE36CD" w:rsidRPr="0051318C" w:rsidRDefault="00FE36CD" w:rsidP="00311D07">
            <w:pPr>
              <w:rPr>
                <w:sz w:val="22"/>
                <w:szCs w:val="22"/>
              </w:rPr>
            </w:pPr>
          </w:p>
        </w:tc>
        <w:tc>
          <w:tcPr>
            <w:tcW w:w="993" w:type="dxa"/>
          </w:tcPr>
          <w:p w14:paraId="4705A5A1" w14:textId="77777777" w:rsidR="00FE36CD" w:rsidRPr="0051318C" w:rsidRDefault="00FE36CD" w:rsidP="00311D07">
            <w:pPr>
              <w:jc w:val="center"/>
              <w:rPr>
                <w:b/>
                <w:sz w:val="22"/>
                <w:szCs w:val="22"/>
              </w:rPr>
            </w:pPr>
            <w:r w:rsidRPr="0051318C">
              <w:rPr>
                <w:b/>
                <w:sz w:val="22"/>
                <w:szCs w:val="22"/>
              </w:rPr>
              <w:t>124</w:t>
            </w:r>
          </w:p>
        </w:tc>
      </w:tr>
    </w:tbl>
    <w:p w14:paraId="7DAD29A4" w14:textId="77777777" w:rsidR="00FE36CD" w:rsidRDefault="00FE36CD" w:rsidP="0051318C">
      <w:pPr>
        <w:tabs>
          <w:tab w:val="left" w:pos="7110"/>
        </w:tabs>
      </w:pPr>
      <w:r>
        <w:tab/>
      </w:r>
    </w:p>
    <w:p w14:paraId="772379E7" w14:textId="77777777" w:rsidR="00FE36CD" w:rsidRDefault="00FE36CD" w:rsidP="002E336A"/>
    <w:p w14:paraId="4FD4EBC2" w14:textId="77777777" w:rsidR="00FE36CD" w:rsidRDefault="00FE36CD">
      <w:pPr>
        <w:spacing w:after="200" w:line="276" w:lineRule="auto"/>
        <w:rPr>
          <w:rFonts w:ascii="Arial" w:hAnsi="Arial" w:cs="Arial"/>
          <w:bCs/>
          <w:noProof/>
        </w:rPr>
      </w:pPr>
      <w:r>
        <w:rPr>
          <w:rFonts w:ascii="Arial" w:hAnsi="Arial" w:cs="Arial"/>
          <w:bCs/>
          <w:noProof/>
        </w:rPr>
        <w:br w:type="page"/>
      </w:r>
    </w:p>
    <w:p w14:paraId="1C872DCC" w14:textId="773BE534"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1557CE6D" wp14:editId="6496E4EA">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8F4AD6D" w14:textId="77777777" w:rsidR="00FE36CD" w:rsidRDefault="00FE36CD" w:rsidP="00311D07">
      <w:pPr>
        <w:jc w:val="center"/>
        <w:rPr>
          <w:b/>
          <w:bCs/>
        </w:rPr>
      </w:pPr>
    </w:p>
    <w:p w14:paraId="2DADD88F" w14:textId="77777777" w:rsidR="00FE36CD" w:rsidRDefault="00FE36CD" w:rsidP="00311D07">
      <w:pPr>
        <w:jc w:val="center"/>
        <w:rPr>
          <w:b/>
          <w:bCs/>
        </w:rPr>
      </w:pPr>
      <w:r>
        <w:rPr>
          <w:b/>
          <w:bCs/>
        </w:rPr>
        <w:t>END SEMESTER EXAMINATION – NOV / DEC 2024</w:t>
      </w:r>
    </w:p>
    <w:p w14:paraId="0159B501" w14:textId="77777777" w:rsidR="00FE36CD" w:rsidRDefault="00FE36CD"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E36CD" w:rsidRPr="001E42AE" w14:paraId="5A2681C1" w14:textId="77777777" w:rsidTr="00311D07">
        <w:trPr>
          <w:trHeight w:val="397"/>
          <w:jc w:val="center"/>
        </w:trPr>
        <w:tc>
          <w:tcPr>
            <w:tcW w:w="1555" w:type="dxa"/>
            <w:vAlign w:val="center"/>
          </w:tcPr>
          <w:p w14:paraId="69818CAD" w14:textId="77777777" w:rsidR="00FE36CD" w:rsidRPr="0037089B" w:rsidRDefault="00FE36CD" w:rsidP="00311D07">
            <w:pPr>
              <w:pStyle w:val="Title"/>
              <w:jc w:val="left"/>
              <w:rPr>
                <w:b/>
                <w:sz w:val="22"/>
                <w:szCs w:val="22"/>
              </w:rPr>
            </w:pPr>
            <w:r w:rsidRPr="0037089B">
              <w:rPr>
                <w:b/>
                <w:sz w:val="22"/>
                <w:szCs w:val="22"/>
              </w:rPr>
              <w:t xml:space="preserve">Course Code      </w:t>
            </w:r>
          </w:p>
        </w:tc>
        <w:tc>
          <w:tcPr>
            <w:tcW w:w="6662" w:type="dxa"/>
            <w:vAlign w:val="center"/>
          </w:tcPr>
          <w:p w14:paraId="29FEB439" w14:textId="77777777" w:rsidR="00FE36CD" w:rsidRPr="0037089B" w:rsidRDefault="00FE36CD" w:rsidP="00311D07">
            <w:pPr>
              <w:pStyle w:val="Title"/>
              <w:jc w:val="left"/>
              <w:rPr>
                <w:b/>
                <w:sz w:val="22"/>
                <w:szCs w:val="22"/>
              </w:rPr>
            </w:pPr>
            <w:r w:rsidRPr="00782397">
              <w:rPr>
                <w:b/>
                <w:sz w:val="22"/>
                <w:szCs w:val="22"/>
              </w:rPr>
              <w:t>20MS3003</w:t>
            </w:r>
          </w:p>
        </w:tc>
        <w:tc>
          <w:tcPr>
            <w:tcW w:w="1417" w:type="dxa"/>
            <w:vAlign w:val="center"/>
          </w:tcPr>
          <w:p w14:paraId="2B54B8D0" w14:textId="77777777" w:rsidR="00FE36CD" w:rsidRPr="0037089B" w:rsidRDefault="00FE36CD"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6C42CFB0" w14:textId="77777777" w:rsidR="00FE36CD" w:rsidRPr="0037089B" w:rsidRDefault="00FE36CD" w:rsidP="00311D07">
            <w:pPr>
              <w:pStyle w:val="Title"/>
              <w:jc w:val="left"/>
              <w:rPr>
                <w:b/>
                <w:sz w:val="22"/>
                <w:szCs w:val="22"/>
              </w:rPr>
            </w:pPr>
            <w:r w:rsidRPr="0037089B">
              <w:rPr>
                <w:b/>
                <w:sz w:val="22"/>
                <w:szCs w:val="22"/>
              </w:rPr>
              <w:t>3hrs</w:t>
            </w:r>
          </w:p>
        </w:tc>
      </w:tr>
      <w:tr w:rsidR="00FE36CD" w:rsidRPr="001E42AE" w14:paraId="378CD269" w14:textId="77777777" w:rsidTr="00311D07">
        <w:trPr>
          <w:trHeight w:val="397"/>
          <w:jc w:val="center"/>
        </w:trPr>
        <w:tc>
          <w:tcPr>
            <w:tcW w:w="1555" w:type="dxa"/>
            <w:vAlign w:val="center"/>
          </w:tcPr>
          <w:p w14:paraId="124CBBD5" w14:textId="77777777" w:rsidR="00FE36CD" w:rsidRPr="0037089B" w:rsidRDefault="00FE36CD"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4CE9161" w14:textId="77777777" w:rsidR="00FE36CD" w:rsidRPr="0037089B" w:rsidRDefault="00FE36CD" w:rsidP="00311D07">
            <w:pPr>
              <w:pStyle w:val="Title"/>
              <w:jc w:val="left"/>
              <w:rPr>
                <w:b/>
                <w:sz w:val="22"/>
                <w:szCs w:val="22"/>
              </w:rPr>
            </w:pPr>
            <w:r w:rsidRPr="00782397">
              <w:rPr>
                <w:b/>
                <w:sz w:val="22"/>
                <w:szCs w:val="22"/>
              </w:rPr>
              <w:t>MARKETING FOR BUSINESS</w:t>
            </w:r>
          </w:p>
        </w:tc>
        <w:tc>
          <w:tcPr>
            <w:tcW w:w="1417" w:type="dxa"/>
            <w:vAlign w:val="center"/>
          </w:tcPr>
          <w:p w14:paraId="23ABF627" w14:textId="77777777" w:rsidR="00FE36CD" w:rsidRPr="0037089B" w:rsidRDefault="00FE36CD" w:rsidP="00311D07">
            <w:pPr>
              <w:pStyle w:val="Title"/>
              <w:jc w:val="left"/>
              <w:rPr>
                <w:b/>
                <w:bCs/>
                <w:sz w:val="22"/>
                <w:szCs w:val="22"/>
              </w:rPr>
            </w:pPr>
            <w:r w:rsidRPr="0037089B">
              <w:rPr>
                <w:b/>
                <w:bCs/>
                <w:sz w:val="22"/>
                <w:szCs w:val="22"/>
              </w:rPr>
              <w:t xml:space="preserve">Max. Marks </w:t>
            </w:r>
          </w:p>
        </w:tc>
        <w:tc>
          <w:tcPr>
            <w:tcW w:w="851" w:type="dxa"/>
            <w:vAlign w:val="center"/>
          </w:tcPr>
          <w:p w14:paraId="170F0DB0" w14:textId="77777777" w:rsidR="00FE36CD" w:rsidRPr="0037089B" w:rsidRDefault="00FE36CD" w:rsidP="00311D07">
            <w:pPr>
              <w:pStyle w:val="Title"/>
              <w:jc w:val="left"/>
              <w:rPr>
                <w:b/>
                <w:sz w:val="22"/>
                <w:szCs w:val="22"/>
              </w:rPr>
            </w:pPr>
            <w:r w:rsidRPr="0037089B">
              <w:rPr>
                <w:b/>
                <w:sz w:val="22"/>
                <w:szCs w:val="22"/>
              </w:rPr>
              <w:t>100</w:t>
            </w:r>
          </w:p>
        </w:tc>
      </w:tr>
    </w:tbl>
    <w:p w14:paraId="3070C5D6" w14:textId="77777777" w:rsidR="00FE36CD" w:rsidRDefault="00FE36CD"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FE36CD" w:rsidRPr="003F48A5" w14:paraId="7F77B1F2" w14:textId="77777777" w:rsidTr="00311D07">
        <w:trPr>
          <w:trHeight w:val="552"/>
        </w:trPr>
        <w:tc>
          <w:tcPr>
            <w:tcW w:w="272" w:type="pct"/>
            <w:vAlign w:val="center"/>
          </w:tcPr>
          <w:p w14:paraId="7162655A" w14:textId="77777777" w:rsidR="00FE36CD" w:rsidRPr="003F48A5" w:rsidRDefault="00FE36CD" w:rsidP="00311D07">
            <w:pPr>
              <w:jc w:val="center"/>
              <w:rPr>
                <w:b/>
              </w:rPr>
            </w:pPr>
            <w:r w:rsidRPr="003F48A5">
              <w:rPr>
                <w:b/>
              </w:rPr>
              <w:t>Q. No.</w:t>
            </w:r>
          </w:p>
        </w:tc>
        <w:tc>
          <w:tcPr>
            <w:tcW w:w="3900" w:type="pct"/>
            <w:gridSpan w:val="2"/>
            <w:vAlign w:val="center"/>
          </w:tcPr>
          <w:p w14:paraId="66D719E4" w14:textId="77777777" w:rsidR="00FE36CD" w:rsidRPr="003F48A5" w:rsidRDefault="00FE36CD" w:rsidP="00311D07">
            <w:pPr>
              <w:jc w:val="center"/>
              <w:rPr>
                <w:b/>
              </w:rPr>
            </w:pPr>
            <w:r w:rsidRPr="003F48A5">
              <w:rPr>
                <w:b/>
              </w:rPr>
              <w:t>Questions</w:t>
            </w:r>
          </w:p>
        </w:tc>
        <w:tc>
          <w:tcPr>
            <w:tcW w:w="319" w:type="pct"/>
            <w:vAlign w:val="center"/>
          </w:tcPr>
          <w:p w14:paraId="650924C1" w14:textId="77777777" w:rsidR="00FE36CD" w:rsidRPr="003F48A5" w:rsidRDefault="00FE36CD" w:rsidP="00311D07">
            <w:pPr>
              <w:jc w:val="center"/>
              <w:rPr>
                <w:b/>
              </w:rPr>
            </w:pPr>
            <w:r w:rsidRPr="003F48A5">
              <w:rPr>
                <w:b/>
              </w:rPr>
              <w:t>CO</w:t>
            </w:r>
          </w:p>
        </w:tc>
        <w:tc>
          <w:tcPr>
            <w:tcW w:w="256" w:type="pct"/>
            <w:vAlign w:val="center"/>
          </w:tcPr>
          <w:p w14:paraId="2AD3F3A8" w14:textId="77777777" w:rsidR="00FE36CD" w:rsidRPr="003F48A5" w:rsidRDefault="00FE36CD" w:rsidP="00311D07">
            <w:pPr>
              <w:jc w:val="center"/>
              <w:rPr>
                <w:b/>
              </w:rPr>
            </w:pPr>
            <w:r w:rsidRPr="003F48A5">
              <w:rPr>
                <w:b/>
              </w:rPr>
              <w:t>BL</w:t>
            </w:r>
          </w:p>
        </w:tc>
        <w:tc>
          <w:tcPr>
            <w:tcW w:w="253" w:type="pct"/>
            <w:vAlign w:val="center"/>
          </w:tcPr>
          <w:p w14:paraId="20372AF5" w14:textId="77777777" w:rsidR="00FE36CD" w:rsidRPr="003F48A5" w:rsidRDefault="00FE36CD" w:rsidP="00311D07">
            <w:pPr>
              <w:jc w:val="center"/>
              <w:rPr>
                <w:b/>
              </w:rPr>
            </w:pPr>
            <w:r w:rsidRPr="003F48A5">
              <w:rPr>
                <w:b/>
              </w:rPr>
              <w:t>M</w:t>
            </w:r>
          </w:p>
        </w:tc>
      </w:tr>
      <w:tr w:rsidR="00FE36CD" w:rsidRPr="003F48A5" w14:paraId="306A70AD" w14:textId="77777777" w:rsidTr="00311D07">
        <w:trPr>
          <w:trHeight w:val="552"/>
        </w:trPr>
        <w:tc>
          <w:tcPr>
            <w:tcW w:w="5000" w:type="pct"/>
            <w:gridSpan w:val="6"/>
            <w:vAlign w:val="center"/>
          </w:tcPr>
          <w:p w14:paraId="2DF292EB" w14:textId="77777777" w:rsidR="00FE36CD" w:rsidRPr="003F48A5" w:rsidRDefault="00FE36CD" w:rsidP="00311D07">
            <w:pPr>
              <w:jc w:val="center"/>
              <w:rPr>
                <w:b/>
                <w:u w:val="single"/>
              </w:rPr>
            </w:pPr>
            <w:r w:rsidRPr="003F48A5">
              <w:rPr>
                <w:b/>
                <w:u w:val="single"/>
              </w:rPr>
              <w:t>PART – A (4 X 20 = 80 MARKS)</w:t>
            </w:r>
          </w:p>
          <w:p w14:paraId="4DFAFA8A" w14:textId="77777777" w:rsidR="00FE36CD" w:rsidRPr="003F48A5" w:rsidRDefault="00FE36CD" w:rsidP="00311D07">
            <w:pPr>
              <w:jc w:val="center"/>
              <w:rPr>
                <w:b/>
              </w:rPr>
            </w:pPr>
            <w:r w:rsidRPr="003F48A5">
              <w:rPr>
                <w:b/>
              </w:rPr>
              <w:t>(Answer all the Questions)</w:t>
            </w:r>
          </w:p>
        </w:tc>
      </w:tr>
      <w:tr w:rsidR="00FE36CD" w:rsidRPr="003F48A5" w14:paraId="597B1188" w14:textId="77777777" w:rsidTr="00311D07">
        <w:trPr>
          <w:trHeight w:val="567"/>
        </w:trPr>
        <w:tc>
          <w:tcPr>
            <w:tcW w:w="272" w:type="pct"/>
          </w:tcPr>
          <w:p w14:paraId="7E716FF1" w14:textId="77777777" w:rsidR="00FE36CD" w:rsidRPr="003F48A5" w:rsidRDefault="00FE36CD" w:rsidP="00311D07">
            <w:pPr>
              <w:jc w:val="center"/>
            </w:pPr>
            <w:r w:rsidRPr="003F48A5">
              <w:t>1.</w:t>
            </w:r>
          </w:p>
        </w:tc>
        <w:tc>
          <w:tcPr>
            <w:tcW w:w="189" w:type="pct"/>
          </w:tcPr>
          <w:p w14:paraId="60E05B3F" w14:textId="77777777" w:rsidR="00FE36CD" w:rsidRPr="003F48A5" w:rsidRDefault="00FE36CD" w:rsidP="00311D07">
            <w:pPr>
              <w:jc w:val="center"/>
            </w:pPr>
          </w:p>
        </w:tc>
        <w:tc>
          <w:tcPr>
            <w:tcW w:w="3711" w:type="pct"/>
            <w:vAlign w:val="center"/>
          </w:tcPr>
          <w:p w14:paraId="1A1972E7" w14:textId="77777777" w:rsidR="00FE36CD" w:rsidRPr="003F48A5" w:rsidRDefault="00FE36CD" w:rsidP="00311D07">
            <w:pPr>
              <w:jc w:val="both"/>
            </w:pPr>
            <w:r w:rsidRPr="009C5EED">
              <w:t>Describe the concept of meta-markets and explain how digital markets differ from traditional customer markets.</w:t>
            </w:r>
          </w:p>
        </w:tc>
        <w:tc>
          <w:tcPr>
            <w:tcW w:w="319" w:type="pct"/>
          </w:tcPr>
          <w:p w14:paraId="5D59DACA" w14:textId="77777777" w:rsidR="00FE36CD" w:rsidRPr="003F48A5" w:rsidRDefault="00FE36CD" w:rsidP="00311D07">
            <w:pPr>
              <w:jc w:val="center"/>
            </w:pPr>
            <w:r w:rsidRPr="003F48A5">
              <w:t>CO1</w:t>
            </w:r>
          </w:p>
        </w:tc>
        <w:tc>
          <w:tcPr>
            <w:tcW w:w="256" w:type="pct"/>
          </w:tcPr>
          <w:p w14:paraId="5B2B4D2D" w14:textId="77777777" w:rsidR="00FE36CD" w:rsidRPr="003F48A5" w:rsidRDefault="00FE36CD" w:rsidP="00311D07">
            <w:pPr>
              <w:jc w:val="center"/>
            </w:pPr>
            <w:r>
              <w:t>A</w:t>
            </w:r>
          </w:p>
        </w:tc>
        <w:tc>
          <w:tcPr>
            <w:tcW w:w="253" w:type="pct"/>
          </w:tcPr>
          <w:p w14:paraId="273C905D" w14:textId="77777777" w:rsidR="00FE36CD" w:rsidRPr="003F48A5" w:rsidRDefault="00FE36CD" w:rsidP="00311D07">
            <w:pPr>
              <w:jc w:val="center"/>
            </w:pPr>
            <w:r>
              <w:t>2</w:t>
            </w:r>
            <w:r w:rsidRPr="003F48A5">
              <w:t>0</w:t>
            </w:r>
          </w:p>
        </w:tc>
      </w:tr>
      <w:tr w:rsidR="00FE36CD" w:rsidRPr="003F48A5" w14:paraId="619DFD98" w14:textId="77777777" w:rsidTr="00311D07">
        <w:trPr>
          <w:trHeight w:val="239"/>
        </w:trPr>
        <w:tc>
          <w:tcPr>
            <w:tcW w:w="272" w:type="pct"/>
          </w:tcPr>
          <w:p w14:paraId="615C6EC3" w14:textId="77777777" w:rsidR="00FE36CD" w:rsidRPr="003F48A5" w:rsidRDefault="00FE36CD" w:rsidP="00311D07">
            <w:pPr>
              <w:jc w:val="center"/>
            </w:pPr>
          </w:p>
        </w:tc>
        <w:tc>
          <w:tcPr>
            <w:tcW w:w="189" w:type="pct"/>
          </w:tcPr>
          <w:p w14:paraId="32121F4F" w14:textId="77777777" w:rsidR="00FE36CD" w:rsidRPr="003F48A5" w:rsidRDefault="00FE36CD" w:rsidP="00311D07">
            <w:pPr>
              <w:jc w:val="center"/>
            </w:pPr>
          </w:p>
        </w:tc>
        <w:tc>
          <w:tcPr>
            <w:tcW w:w="3711" w:type="pct"/>
          </w:tcPr>
          <w:p w14:paraId="7C47E5D3" w14:textId="77777777" w:rsidR="00FE36CD" w:rsidRPr="003F48A5" w:rsidRDefault="00FE36CD" w:rsidP="00311D07">
            <w:pPr>
              <w:jc w:val="center"/>
              <w:rPr>
                <w:b/>
                <w:bCs/>
              </w:rPr>
            </w:pPr>
            <w:r w:rsidRPr="003F48A5">
              <w:rPr>
                <w:b/>
                <w:bCs/>
              </w:rPr>
              <w:t>(OR)</w:t>
            </w:r>
          </w:p>
        </w:tc>
        <w:tc>
          <w:tcPr>
            <w:tcW w:w="319" w:type="pct"/>
          </w:tcPr>
          <w:p w14:paraId="6D48BE78" w14:textId="77777777" w:rsidR="00FE36CD" w:rsidRPr="003F48A5" w:rsidRDefault="00FE36CD" w:rsidP="00311D07">
            <w:pPr>
              <w:jc w:val="center"/>
            </w:pPr>
          </w:p>
        </w:tc>
        <w:tc>
          <w:tcPr>
            <w:tcW w:w="256" w:type="pct"/>
          </w:tcPr>
          <w:p w14:paraId="1ABFF450" w14:textId="77777777" w:rsidR="00FE36CD" w:rsidRPr="003F48A5" w:rsidRDefault="00FE36CD" w:rsidP="00311D07">
            <w:pPr>
              <w:jc w:val="center"/>
            </w:pPr>
          </w:p>
        </w:tc>
        <w:tc>
          <w:tcPr>
            <w:tcW w:w="253" w:type="pct"/>
          </w:tcPr>
          <w:p w14:paraId="510C5822" w14:textId="77777777" w:rsidR="00FE36CD" w:rsidRPr="003F48A5" w:rsidRDefault="00FE36CD" w:rsidP="00311D07">
            <w:pPr>
              <w:jc w:val="center"/>
            </w:pPr>
          </w:p>
        </w:tc>
      </w:tr>
      <w:tr w:rsidR="00FE36CD" w:rsidRPr="003F48A5" w14:paraId="79857582" w14:textId="77777777" w:rsidTr="00311D07">
        <w:trPr>
          <w:trHeight w:val="707"/>
        </w:trPr>
        <w:tc>
          <w:tcPr>
            <w:tcW w:w="272" w:type="pct"/>
          </w:tcPr>
          <w:p w14:paraId="0516A9FB" w14:textId="77777777" w:rsidR="00FE36CD" w:rsidRPr="003F48A5" w:rsidRDefault="00FE36CD" w:rsidP="00311D07">
            <w:pPr>
              <w:jc w:val="center"/>
            </w:pPr>
            <w:r w:rsidRPr="003F48A5">
              <w:t>2.</w:t>
            </w:r>
          </w:p>
        </w:tc>
        <w:tc>
          <w:tcPr>
            <w:tcW w:w="189" w:type="pct"/>
          </w:tcPr>
          <w:p w14:paraId="5183BC07" w14:textId="77777777" w:rsidR="00FE36CD" w:rsidRPr="003F48A5" w:rsidRDefault="00FE36CD" w:rsidP="00311D07">
            <w:pPr>
              <w:jc w:val="center"/>
            </w:pPr>
          </w:p>
        </w:tc>
        <w:tc>
          <w:tcPr>
            <w:tcW w:w="3711" w:type="pct"/>
            <w:vAlign w:val="center"/>
          </w:tcPr>
          <w:p w14:paraId="45D13B13" w14:textId="77777777" w:rsidR="00FE36CD" w:rsidRPr="003F48A5" w:rsidRDefault="00FE36CD" w:rsidP="00311D07">
            <w:pPr>
              <w:jc w:val="both"/>
            </w:pPr>
            <w:r w:rsidRPr="009C5EED">
              <w:t xml:space="preserve">Evaluate the changing roles of marketing managers in the context of globalization, technology, and social responsibility. Propose a marketing plan </w:t>
            </w:r>
            <w:r>
              <w:t xml:space="preserve">for a product of your choice </w:t>
            </w:r>
            <w:r w:rsidRPr="009C5EED">
              <w:t>that addresses these contemporary challenges.</w:t>
            </w:r>
          </w:p>
        </w:tc>
        <w:tc>
          <w:tcPr>
            <w:tcW w:w="319" w:type="pct"/>
          </w:tcPr>
          <w:p w14:paraId="06D41C47" w14:textId="77777777" w:rsidR="00FE36CD" w:rsidRPr="003F48A5" w:rsidRDefault="00FE36CD" w:rsidP="00311D07">
            <w:pPr>
              <w:jc w:val="center"/>
            </w:pPr>
            <w:r w:rsidRPr="003F48A5">
              <w:t>CO</w:t>
            </w:r>
            <w:r>
              <w:t>1</w:t>
            </w:r>
          </w:p>
        </w:tc>
        <w:tc>
          <w:tcPr>
            <w:tcW w:w="256" w:type="pct"/>
          </w:tcPr>
          <w:p w14:paraId="124D7124" w14:textId="77777777" w:rsidR="00FE36CD" w:rsidRPr="003F48A5" w:rsidRDefault="00FE36CD" w:rsidP="00311D07">
            <w:pPr>
              <w:jc w:val="center"/>
            </w:pPr>
            <w:r>
              <w:t>E</w:t>
            </w:r>
          </w:p>
        </w:tc>
        <w:tc>
          <w:tcPr>
            <w:tcW w:w="253" w:type="pct"/>
          </w:tcPr>
          <w:p w14:paraId="3FFA1F09" w14:textId="77777777" w:rsidR="00FE36CD" w:rsidRPr="003F48A5" w:rsidRDefault="00FE36CD" w:rsidP="00311D07">
            <w:pPr>
              <w:jc w:val="center"/>
            </w:pPr>
            <w:r w:rsidRPr="003F48A5">
              <w:t>20</w:t>
            </w:r>
          </w:p>
        </w:tc>
      </w:tr>
      <w:tr w:rsidR="00FE36CD" w:rsidRPr="003F48A5" w14:paraId="62DD1E59" w14:textId="77777777" w:rsidTr="00311D07">
        <w:trPr>
          <w:trHeight w:val="397"/>
        </w:trPr>
        <w:tc>
          <w:tcPr>
            <w:tcW w:w="272" w:type="pct"/>
          </w:tcPr>
          <w:p w14:paraId="0FF9E2E2" w14:textId="77777777" w:rsidR="00FE36CD" w:rsidRPr="003F48A5" w:rsidRDefault="00FE36CD" w:rsidP="00311D07">
            <w:pPr>
              <w:jc w:val="center"/>
            </w:pPr>
          </w:p>
        </w:tc>
        <w:tc>
          <w:tcPr>
            <w:tcW w:w="189" w:type="pct"/>
          </w:tcPr>
          <w:p w14:paraId="0081A5E3" w14:textId="77777777" w:rsidR="00FE36CD" w:rsidRPr="003F48A5" w:rsidRDefault="00FE36CD" w:rsidP="00311D07">
            <w:pPr>
              <w:jc w:val="center"/>
            </w:pPr>
          </w:p>
        </w:tc>
        <w:tc>
          <w:tcPr>
            <w:tcW w:w="3711" w:type="pct"/>
          </w:tcPr>
          <w:p w14:paraId="08C5A845" w14:textId="77777777" w:rsidR="00FE36CD" w:rsidRPr="003F48A5" w:rsidRDefault="00FE36CD" w:rsidP="00311D07">
            <w:pPr>
              <w:jc w:val="both"/>
            </w:pPr>
          </w:p>
        </w:tc>
        <w:tc>
          <w:tcPr>
            <w:tcW w:w="319" w:type="pct"/>
          </w:tcPr>
          <w:p w14:paraId="21D51864" w14:textId="77777777" w:rsidR="00FE36CD" w:rsidRPr="003F48A5" w:rsidRDefault="00FE36CD" w:rsidP="00311D07">
            <w:pPr>
              <w:jc w:val="center"/>
            </w:pPr>
          </w:p>
        </w:tc>
        <w:tc>
          <w:tcPr>
            <w:tcW w:w="256" w:type="pct"/>
          </w:tcPr>
          <w:p w14:paraId="07157196" w14:textId="77777777" w:rsidR="00FE36CD" w:rsidRPr="003F48A5" w:rsidRDefault="00FE36CD" w:rsidP="00311D07">
            <w:pPr>
              <w:jc w:val="center"/>
            </w:pPr>
          </w:p>
        </w:tc>
        <w:tc>
          <w:tcPr>
            <w:tcW w:w="253" w:type="pct"/>
          </w:tcPr>
          <w:p w14:paraId="5CB33AA1" w14:textId="77777777" w:rsidR="00FE36CD" w:rsidRPr="003F48A5" w:rsidRDefault="00FE36CD" w:rsidP="00311D07">
            <w:pPr>
              <w:jc w:val="center"/>
            </w:pPr>
          </w:p>
        </w:tc>
      </w:tr>
      <w:tr w:rsidR="00FE36CD" w:rsidRPr="003F48A5" w14:paraId="518FB04D" w14:textId="77777777" w:rsidTr="00311D07">
        <w:trPr>
          <w:trHeight w:val="586"/>
        </w:trPr>
        <w:tc>
          <w:tcPr>
            <w:tcW w:w="272" w:type="pct"/>
          </w:tcPr>
          <w:p w14:paraId="57E2150C" w14:textId="77777777" w:rsidR="00FE36CD" w:rsidRPr="003F48A5" w:rsidRDefault="00FE36CD" w:rsidP="00311D07">
            <w:pPr>
              <w:jc w:val="center"/>
            </w:pPr>
            <w:r w:rsidRPr="003F48A5">
              <w:t>3.</w:t>
            </w:r>
          </w:p>
        </w:tc>
        <w:tc>
          <w:tcPr>
            <w:tcW w:w="189" w:type="pct"/>
          </w:tcPr>
          <w:p w14:paraId="174E4999" w14:textId="77777777" w:rsidR="00FE36CD" w:rsidRPr="003F48A5" w:rsidRDefault="00FE36CD" w:rsidP="00311D07">
            <w:pPr>
              <w:jc w:val="center"/>
            </w:pPr>
          </w:p>
        </w:tc>
        <w:tc>
          <w:tcPr>
            <w:tcW w:w="3711" w:type="pct"/>
          </w:tcPr>
          <w:p w14:paraId="316A3D10" w14:textId="77777777" w:rsidR="00FE36CD" w:rsidRPr="003F48A5" w:rsidRDefault="00FE36CD" w:rsidP="00311D07">
            <w:pPr>
              <w:jc w:val="both"/>
            </w:pPr>
            <w:r w:rsidRPr="009C5EED">
              <w:t>Illustrate the five steps of the consumer buyer decision process with examples from an online purchasing scenario.</w:t>
            </w:r>
          </w:p>
        </w:tc>
        <w:tc>
          <w:tcPr>
            <w:tcW w:w="319" w:type="pct"/>
          </w:tcPr>
          <w:p w14:paraId="53B5576B" w14:textId="77777777" w:rsidR="00FE36CD" w:rsidRPr="003F48A5" w:rsidRDefault="00FE36CD" w:rsidP="00311D07">
            <w:pPr>
              <w:jc w:val="center"/>
            </w:pPr>
            <w:r w:rsidRPr="003F48A5">
              <w:t>CO</w:t>
            </w:r>
            <w:r>
              <w:t>2</w:t>
            </w:r>
          </w:p>
        </w:tc>
        <w:tc>
          <w:tcPr>
            <w:tcW w:w="256" w:type="pct"/>
          </w:tcPr>
          <w:p w14:paraId="6EE77E15" w14:textId="77777777" w:rsidR="00FE36CD" w:rsidRPr="003F48A5" w:rsidRDefault="00FE36CD" w:rsidP="00311D07">
            <w:pPr>
              <w:jc w:val="center"/>
            </w:pPr>
            <w:r>
              <w:t>A</w:t>
            </w:r>
          </w:p>
        </w:tc>
        <w:tc>
          <w:tcPr>
            <w:tcW w:w="253" w:type="pct"/>
          </w:tcPr>
          <w:p w14:paraId="41DCE025" w14:textId="77777777" w:rsidR="00FE36CD" w:rsidRPr="003F48A5" w:rsidRDefault="00FE36CD" w:rsidP="00311D07">
            <w:pPr>
              <w:jc w:val="center"/>
            </w:pPr>
            <w:r w:rsidRPr="003F48A5">
              <w:t>20</w:t>
            </w:r>
          </w:p>
        </w:tc>
      </w:tr>
      <w:tr w:rsidR="00FE36CD" w:rsidRPr="003F48A5" w14:paraId="6186B9F1" w14:textId="77777777" w:rsidTr="00311D07">
        <w:trPr>
          <w:trHeight w:val="173"/>
        </w:trPr>
        <w:tc>
          <w:tcPr>
            <w:tcW w:w="272" w:type="pct"/>
          </w:tcPr>
          <w:p w14:paraId="106B510B" w14:textId="77777777" w:rsidR="00FE36CD" w:rsidRPr="003F48A5" w:rsidRDefault="00FE36CD" w:rsidP="00311D07">
            <w:pPr>
              <w:jc w:val="center"/>
            </w:pPr>
          </w:p>
        </w:tc>
        <w:tc>
          <w:tcPr>
            <w:tcW w:w="189" w:type="pct"/>
          </w:tcPr>
          <w:p w14:paraId="0010C906" w14:textId="77777777" w:rsidR="00FE36CD" w:rsidRPr="003F48A5" w:rsidRDefault="00FE36CD" w:rsidP="00311D07">
            <w:pPr>
              <w:jc w:val="center"/>
            </w:pPr>
          </w:p>
        </w:tc>
        <w:tc>
          <w:tcPr>
            <w:tcW w:w="3711" w:type="pct"/>
          </w:tcPr>
          <w:p w14:paraId="1EFC9D3C" w14:textId="77777777" w:rsidR="00FE36CD" w:rsidRPr="003F48A5" w:rsidRDefault="00FE36CD" w:rsidP="00311D07">
            <w:pPr>
              <w:jc w:val="center"/>
            </w:pPr>
            <w:r w:rsidRPr="003F48A5">
              <w:rPr>
                <w:b/>
                <w:bCs/>
              </w:rPr>
              <w:t>(OR)</w:t>
            </w:r>
          </w:p>
        </w:tc>
        <w:tc>
          <w:tcPr>
            <w:tcW w:w="319" w:type="pct"/>
          </w:tcPr>
          <w:p w14:paraId="5C28C729" w14:textId="77777777" w:rsidR="00FE36CD" w:rsidRPr="003F48A5" w:rsidRDefault="00FE36CD" w:rsidP="00311D07">
            <w:pPr>
              <w:jc w:val="center"/>
            </w:pPr>
          </w:p>
        </w:tc>
        <w:tc>
          <w:tcPr>
            <w:tcW w:w="256" w:type="pct"/>
          </w:tcPr>
          <w:p w14:paraId="236D587F" w14:textId="77777777" w:rsidR="00FE36CD" w:rsidRPr="003F48A5" w:rsidRDefault="00FE36CD" w:rsidP="00311D07">
            <w:pPr>
              <w:jc w:val="center"/>
            </w:pPr>
          </w:p>
        </w:tc>
        <w:tc>
          <w:tcPr>
            <w:tcW w:w="253" w:type="pct"/>
          </w:tcPr>
          <w:p w14:paraId="34E8C97E" w14:textId="77777777" w:rsidR="00FE36CD" w:rsidRPr="003F48A5" w:rsidRDefault="00FE36CD" w:rsidP="00311D07">
            <w:pPr>
              <w:jc w:val="center"/>
            </w:pPr>
          </w:p>
        </w:tc>
      </w:tr>
      <w:tr w:rsidR="00FE36CD" w:rsidRPr="003F48A5" w14:paraId="270822E9" w14:textId="77777777" w:rsidTr="00311D07">
        <w:trPr>
          <w:trHeight w:val="695"/>
        </w:trPr>
        <w:tc>
          <w:tcPr>
            <w:tcW w:w="272" w:type="pct"/>
          </w:tcPr>
          <w:p w14:paraId="08984439" w14:textId="77777777" w:rsidR="00FE36CD" w:rsidRPr="003F48A5" w:rsidRDefault="00FE36CD" w:rsidP="00311D07">
            <w:pPr>
              <w:jc w:val="center"/>
            </w:pPr>
            <w:r w:rsidRPr="003F48A5">
              <w:t>4.</w:t>
            </w:r>
          </w:p>
        </w:tc>
        <w:tc>
          <w:tcPr>
            <w:tcW w:w="189" w:type="pct"/>
          </w:tcPr>
          <w:p w14:paraId="547DE0E0" w14:textId="77777777" w:rsidR="00FE36CD" w:rsidRPr="003F48A5" w:rsidRDefault="00FE36CD" w:rsidP="00311D07">
            <w:pPr>
              <w:jc w:val="center"/>
            </w:pPr>
          </w:p>
        </w:tc>
        <w:tc>
          <w:tcPr>
            <w:tcW w:w="3711" w:type="pct"/>
          </w:tcPr>
          <w:p w14:paraId="7C28C49E" w14:textId="77777777" w:rsidR="00FE36CD" w:rsidRPr="003F48A5" w:rsidRDefault="00FE36CD" w:rsidP="00311D07">
            <w:pPr>
              <w:jc w:val="both"/>
            </w:pPr>
            <w:r w:rsidRPr="009C5EED">
              <w:t>Assess the role of the Moment of Truth in customer experience management and propose a strategy for improving post-purchase behavior to increase brand loyalty.</w:t>
            </w:r>
          </w:p>
        </w:tc>
        <w:tc>
          <w:tcPr>
            <w:tcW w:w="319" w:type="pct"/>
          </w:tcPr>
          <w:p w14:paraId="430BDA08" w14:textId="77777777" w:rsidR="00FE36CD" w:rsidRPr="003F48A5" w:rsidRDefault="00FE36CD" w:rsidP="00311D07">
            <w:pPr>
              <w:jc w:val="center"/>
            </w:pPr>
            <w:r w:rsidRPr="003F48A5">
              <w:t>CO</w:t>
            </w:r>
            <w:r>
              <w:t>2</w:t>
            </w:r>
          </w:p>
        </w:tc>
        <w:tc>
          <w:tcPr>
            <w:tcW w:w="256" w:type="pct"/>
          </w:tcPr>
          <w:p w14:paraId="38B84FD4" w14:textId="77777777" w:rsidR="00FE36CD" w:rsidRPr="003F48A5" w:rsidRDefault="00FE36CD" w:rsidP="00311D07">
            <w:pPr>
              <w:jc w:val="center"/>
            </w:pPr>
            <w:r>
              <w:t>An</w:t>
            </w:r>
          </w:p>
        </w:tc>
        <w:tc>
          <w:tcPr>
            <w:tcW w:w="253" w:type="pct"/>
          </w:tcPr>
          <w:p w14:paraId="11DB5993" w14:textId="77777777" w:rsidR="00FE36CD" w:rsidRPr="003F48A5" w:rsidRDefault="00FE36CD" w:rsidP="00311D07">
            <w:pPr>
              <w:jc w:val="center"/>
            </w:pPr>
            <w:r w:rsidRPr="003F48A5">
              <w:t>20</w:t>
            </w:r>
          </w:p>
        </w:tc>
      </w:tr>
      <w:tr w:rsidR="00FE36CD" w:rsidRPr="003F48A5" w14:paraId="042E53B4" w14:textId="77777777" w:rsidTr="00311D07">
        <w:trPr>
          <w:trHeight w:val="138"/>
        </w:trPr>
        <w:tc>
          <w:tcPr>
            <w:tcW w:w="272" w:type="pct"/>
          </w:tcPr>
          <w:p w14:paraId="7E301B8F" w14:textId="77777777" w:rsidR="00FE36CD" w:rsidRPr="003F48A5" w:rsidRDefault="00FE36CD" w:rsidP="00311D07">
            <w:pPr>
              <w:jc w:val="center"/>
            </w:pPr>
          </w:p>
        </w:tc>
        <w:tc>
          <w:tcPr>
            <w:tcW w:w="189" w:type="pct"/>
          </w:tcPr>
          <w:p w14:paraId="169E31C4" w14:textId="77777777" w:rsidR="00FE36CD" w:rsidRPr="003F48A5" w:rsidRDefault="00FE36CD" w:rsidP="00311D07">
            <w:pPr>
              <w:jc w:val="center"/>
            </w:pPr>
          </w:p>
        </w:tc>
        <w:tc>
          <w:tcPr>
            <w:tcW w:w="3711" w:type="pct"/>
          </w:tcPr>
          <w:p w14:paraId="4DE7E692" w14:textId="77777777" w:rsidR="00FE36CD" w:rsidRPr="003F48A5" w:rsidRDefault="00FE36CD" w:rsidP="00311D07">
            <w:pPr>
              <w:jc w:val="both"/>
            </w:pPr>
          </w:p>
        </w:tc>
        <w:tc>
          <w:tcPr>
            <w:tcW w:w="319" w:type="pct"/>
          </w:tcPr>
          <w:p w14:paraId="54855BFC" w14:textId="77777777" w:rsidR="00FE36CD" w:rsidRPr="003F48A5" w:rsidRDefault="00FE36CD" w:rsidP="00311D07">
            <w:pPr>
              <w:jc w:val="center"/>
            </w:pPr>
          </w:p>
        </w:tc>
        <w:tc>
          <w:tcPr>
            <w:tcW w:w="256" w:type="pct"/>
          </w:tcPr>
          <w:p w14:paraId="1B26B06F" w14:textId="77777777" w:rsidR="00FE36CD" w:rsidRPr="003F48A5" w:rsidRDefault="00FE36CD" w:rsidP="00311D07">
            <w:pPr>
              <w:jc w:val="center"/>
            </w:pPr>
          </w:p>
        </w:tc>
        <w:tc>
          <w:tcPr>
            <w:tcW w:w="253" w:type="pct"/>
          </w:tcPr>
          <w:p w14:paraId="364B5CA7" w14:textId="77777777" w:rsidR="00FE36CD" w:rsidRPr="003F48A5" w:rsidRDefault="00FE36CD" w:rsidP="00311D07">
            <w:pPr>
              <w:jc w:val="center"/>
            </w:pPr>
          </w:p>
        </w:tc>
      </w:tr>
      <w:tr w:rsidR="00FE36CD" w:rsidRPr="003F48A5" w14:paraId="1BBBFB83" w14:textId="77777777" w:rsidTr="00311D07">
        <w:trPr>
          <w:trHeight w:val="867"/>
        </w:trPr>
        <w:tc>
          <w:tcPr>
            <w:tcW w:w="272" w:type="pct"/>
          </w:tcPr>
          <w:p w14:paraId="004DDC7D" w14:textId="77777777" w:rsidR="00FE36CD" w:rsidRPr="003F48A5" w:rsidRDefault="00FE36CD" w:rsidP="00311D07">
            <w:pPr>
              <w:jc w:val="center"/>
            </w:pPr>
            <w:r w:rsidRPr="003F48A5">
              <w:t>5.</w:t>
            </w:r>
          </w:p>
        </w:tc>
        <w:tc>
          <w:tcPr>
            <w:tcW w:w="189" w:type="pct"/>
          </w:tcPr>
          <w:p w14:paraId="46104E73" w14:textId="77777777" w:rsidR="00FE36CD" w:rsidRPr="003F48A5" w:rsidRDefault="00FE36CD" w:rsidP="00311D07">
            <w:pPr>
              <w:jc w:val="center"/>
            </w:pPr>
          </w:p>
        </w:tc>
        <w:tc>
          <w:tcPr>
            <w:tcW w:w="3711" w:type="pct"/>
            <w:vAlign w:val="center"/>
          </w:tcPr>
          <w:p w14:paraId="7A9E5D9A" w14:textId="77777777" w:rsidR="00FE36CD" w:rsidRPr="003F48A5" w:rsidRDefault="00FE36CD" w:rsidP="00311D07">
            <w:pPr>
              <w:jc w:val="both"/>
            </w:pPr>
            <w:r w:rsidRPr="00CA2F2D">
              <w:t>Develop a segmentation strategy for a new smart</w:t>
            </w:r>
            <w:r>
              <w:t xml:space="preserve"> watch</w:t>
            </w:r>
            <w:r w:rsidRPr="00CA2F2D">
              <w:t xml:space="preserve"> targeting both tech-savvy millennials and price-conscious consumers. How will the segmentation criteria differ for each group?</w:t>
            </w:r>
          </w:p>
        </w:tc>
        <w:tc>
          <w:tcPr>
            <w:tcW w:w="319" w:type="pct"/>
          </w:tcPr>
          <w:p w14:paraId="2879E4A4" w14:textId="77777777" w:rsidR="00FE36CD" w:rsidRPr="003F48A5" w:rsidRDefault="00FE36CD" w:rsidP="00311D07">
            <w:pPr>
              <w:jc w:val="center"/>
            </w:pPr>
            <w:r w:rsidRPr="003F48A5">
              <w:t>CO</w:t>
            </w:r>
            <w:r>
              <w:t>3</w:t>
            </w:r>
          </w:p>
        </w:tc>
        <w:tc>
          <w:tcPr>
            <w:tcW w:w="256" w:type="pct"/>
          </w:tcPr>
          <w:p w14:paraId="67453F9E" w14:textId="77777777" w:rsidR="00FE36CD" w:rsidRPr="003F48A5" w:rsidRDefault="00FE36CD" w:rsidP="00311D07">
            <w:pPr>
              <w:jc w:val="center"/>
            </w:pPr>
            <w:r>
              <w:t>C</w:t>
            </w:r>
          </w:p>
        </w:tc>
        <w:tc>
          <w:tcPr>
            <w:tcW w:w="253" w:type="pct"/>
          </w:tcPr>
          <w:p w14:paraId="66A67AA5" w14:textId="77777777" w:rsidR="00FE36CD" w:rsidRPr="003F48A5" w:rsidRDefault="00FE36CD" w:rsidP="00311D07">
            <w:pPr>
              <w:jc w:val="center"/>
            </w:pPr>
            <w:r w:rsidRPr="003F48A5">
              <w:t>20</w:t>
            </w:r>
          </w:p>
        </w:tc>
      </w:tr>
      <w:tr w:rsidR="00FE36CD" w:rsidRPr="003F48A5" w14:paraId="1004A284" w14:textId="77777777" w:rsidTr="00311D07">
        <w:trPr>
          <w:trHeight w:val="263"/>
        </w:trPr>
        <w:tc>
          <w:tcPr>
            <w:tcW w:w="272" w:type="pct"/>
          </w:tcPr>
          <w:p w14:paraId="15AC95D4" w14:textId="77777777" w:rsidR="00FE36CD" w:rsidRPr="003F48A5" w:rsidRDefault="00FE36CD" w:rsidP="00311D07">
            <w:pPr>
              <w:jc w:val="center"/>
            </w:pPr>
          </w:p>
        </w:tc>
        <w:tc>
          <w:tcPr>
            <w:tcW w:w="189" w:type="pct"/>
          </w:tcPr>
          <w:p w14:paraId="18FC9333" w14:textId="77777777" w:rsidR="00FE36CD" w:rsidRPr="003F48A5" w:rsidRDefault="00FE36CD" w:rsidP="00311D07">
            <w:pPr>
              <w:jc w:val="center"/>
            </w:pPr>
          </w:p>
        </w:tc>
        <w:tc>
          <w:tcPr>
            <w:tcW w:w="3711" w:type="pct"/>
          </w:tcPr>
          <w:p w14:paraId="2CA7D34F" w14:textId="77777777" w:rsidR="00FE36CD" w:rsidRPr="003F48A5" w:rsidRDefault="00FE36CD" w:rsidP="00311D07">
            <w:pPr>
              <w:jc w:val="center"/>
            </w:pPr>
            <w:r w:rsidRPr="003F48A5">
              <w:rPr>
                <w:b/>
                <w:bCs/>
              </w:rPr>
              <w:t>(OR)</w:t>
            </w:r>
          </w:p>
        </w:tc>
        <w:tc>
          <w:tcPr>
            <w:tcW w:w="319" w:type="pct"/>
          </w:tcPr>
          <w:p w14:paraId="3D6257FD" w14:textId="77777777" w:rsidR="00FE36CD" w:rsidRPr="003F48A5" w:rsidRDefault="00FE36CD" w:rsidP="00311D07">
            <w:pPr>
              <w:jc w:val="center"/>
            </w:pPr>
          </w:p>
        </w:tc>
        <w:tc>
          <w:tcPr>
            <w:tcW w:w="256" w:type="pct"/>
          </w:tcPr>
          <w:p w14:paraId="00D65A08" w14:textId="77777777" w:rsidR="00FE36CD" w:rsidRPr="003F48A5" w:rsidRDefault="00FE36CD" w:rsidP="00311D07">
            <w:pPr>
              <w:jc w:val="center"/>
            </w:pPr>
          </w:p>
        </w:tc>
        <w:tc>
          <w:tcPr>
            <w:tcW w:w="253" w:type="pct"/>
          </w:tcPr>
          <w:p w14:paraId="3A48A592" w14:textId="77777777" w:rsidR="00FE36CD" w:rsidRPr="003F48A5" w:rsidRDefault="00FE36CD" w:rsidP="00311D07">
            <w:pPr>
              <w:jc w:val="center"/>
            </w:pPr>
          </w:p>
        </w:tc>
      </w:tr>
      <w:tr w:rsidR="00FE36CD" w:rsidRPr="003F48A5" w14:paraId="7D9C1E1A" w14:textId="77777777" w:rsidTr="00311D07">
        <w:trPr>
          <w:trHeight w:val="283"/>
        </w:trPr>
        <w:tc>
          <w:tcPr>
            <w:tcW w:w="272" w:type="pct"/>
          </w:tcPr>
          <w:p w14:paraId="1CDB640B" w14:textId="77777777" w:rsidR="00FE36CD" w:rsidRPr="003F48A5" w:rsidRDefault="00FE36CD" w:rsidP="00311D07">
            <w:pPr>
              <w:jc w:val="center"/>
            </w:pPr>
            <w:r w:rsidRPr="003F48A5">
              <w:t>6.</w:t>
            </w:r>
          </w:p>
        </w:tc>
        <w:tc>
          <w:tcPr>
            <w:tcW w:w="189" w:type="pct"/>
          </w:tcPr>
          <w:p w14:paraId="2799B56B" w14:textId="77777777" w:rsidR="00FE36CD" w:rsidRPr="003F48A5" w:rsidRDefault="00FE36CD" w:rsidP="00311D07">
            <w:pPr>
              <w:jc w:val="center"/>
            </w:pPr>
          </w:p>
        </w:tc>
        <w:tc>
          <w:tcPr>
            <w:tcW w:w="3711" w:type="pct"/>
          </w:tcPr>
          <w:p w14:paraId="4ED17EEB" w14:textId="77777777" w:rsidR="00FE36CD" w:rsidRPr="003F48A5" w:rsidRDefault="00FE36CD" w:rsidP="00311D07">
            <w:pPr>
              <w:jc w:val="both"/>
            </w:pPr>
            <w:r w:rsidRPr="009C5EED">
              <w:t>Explain how product and pricing strategies need to be adjusted at different stages of the Product Life Cycle. Apply this understanding to a well-known product</w:t>
            </w:r>
            <w:r>
              <w:t xml:space="preserve"> of your choice.</w:t>
            </w:r>
          </w:p>
        </w:tc>
        <w:tc>
          <w:tcPr>
            <w:tcW w:w="319" w:type="pct"/>
          </w:tcPr>
          <w:p w14:paraId="55FEEE49" w14:textId="77777777" w:rsidR="00FE36CD" w:rsidRPr="003F48A5" w:rsidRDefault="00FE36CD" w:rsidP="00311D07">
            <w:pPr>
              <w:jc w:val="center"/>
            </w:pPr>
            <w:r w:rsidRPr="003F48A5">
              <w:t>CO</w:t>
            </w:r>
            <w:r>
              <w:t>4</w:t>
            </w:r>
          </w:p>
        </w:tc>
        <w:tc>
          <w:tcPr>
            <w:tcW w:w="256" w:type="pct"/>
          </w:tcPr>
          <w:p w14:paraId="30085C75" w14:textId="77777777" w:rsidR="00FE36CD" w:rsidRPr="003F48A5" w:rsidRDefault="00FE36CD" w:rsidP="00311D07">
            <w:pPr>
              <w:jc w:val="center"/>
            </w:pPr>
            <w:r>
              <w:t>A</w:t>
            </w:r>
          </w:p>
        </w:tc>
        <w:tc>
          <w:tcPr>
            <w:tcW w:w="253" w:type="pct"/>
          </w:tcPr>
          <w:p w14:paraId="4BCFCA99" w14:textId="77777777" w:rsidR="00FE36CD" w:rsidRPr="003F48A5" w:rsidRDefault="00FE36CD" w:rsidP="00311D07">
            <w:pPr>
              <w:jc w:val="center"/>
            </w:pPr>
            <w:r w:rsidRPr="003F48A5">
              <w:t>20</w:t>
            </w:r>
          </w:p>
        </w:tc>
      </w:tr>
      <w:tr w:rsidR="00FE36CD" w:rsidRPr="003F48A5" w14:paraId="5CAF2AC8" w14:textId="77777777" w:rsidTr="00311D07">
        <w:trPr>
          <w:trHeight w:val="270"/>
        </w:trPr>
        <w:tc>
          <w:tcPr>
            <w:tcW w:w="272" w:type="pct"/>
          </w:tcPr>
          <w:p w14:paraId="693BD96F" w14:textId="77777777" w:rsidR="00FE36CD" w:rsidRPr="003F48A5" w:rsidRDefault="00FE36CD" w:rsidP="00311D07">
            <w:pPr>
              <w:jc w:val="center"/>
            </w:pPr>
          </w:p>
        </w:tc>
        <w:tc>
          <w:tcPr>
            <w:tcW w:w="189" w:type="pct"/>
          </w:tcPr>
          <w:p w14:paraId="38115942" w14:textId="77777777" w:rsidR="00FE36CD" w:rsidRPr="003F48A5" w:rsidRDefault="00FE36CD" w:rsidP="00311D07">
            <w:pPr>
              <w:jc w:val="center"/>
            </w:pPr>
          </w:p>
        </w:tc>
        <w:tc>
          <w:tcPr>
            <w:tcW w:w="3711" w:type="pct"/>
          </w:tcPr>
          <w:p w14:paraId="0C99FBF7" w14:textId="77777777" w:rsidR="00FE36CD" w:rsidRPr="003F48A5" w:rsidRDefault="00FE36CD" w:rsidP="00311D07">
            <w:pPr>
              <w:jc w:val="both"/>
            </w:pPr>
          </w:p>
        </w:tc>
        <w:tc>
          <w:tcPr>
            <w:tcW w:w="319" w:type="pct"/>
          </w:tcPr>
          <w:p w14:paraId="0A63F50C" w14:textId="77777777" w:rsidR="00FE36CD" w:rsidRPr="003F48A5" w:rsidRDefault="00FE36CD" w:rsidP="00311D07">
            <w:pPr>
              <w:jc w:val="center"/>
            </w:pPr>
          </w:p>
        </w:tc>
        <w:tc>
          <w:tcPr>
            <w:tcW w:w="256" w:type="pct"/>
          </w:tcPr>
          <w:p w14:paraId="37BC7752" w14:textId="77777777" w:rsidR="00FE36CD" w:rsidRPr="003F48A5" w:rsidRDefault="00FE36CD" w:rsidP="00311D07">
            <w:pPr>
              <w:jc w:val="center"/>
            </w:pPr>
          </w:p>
        </w:tc>
        <w:tc>
          <w:tcPr>
            <w:tcW w:w="253" w:type="pct"/>
          </w:tcPr>
          <w:p w14:paraId="543A53D6" w14:textId="77777777" w:rsidR="00FE36CD" w:rsidRPr="003F48A5" w:rsidRDefault="00FE36CD" w:rsidP="00311D07">
            <w:pPr>
              <w:jc w:val="center"/>
            </w:pPr>
          </w:p>
        </w:tc>
      </w:tr>
      <w:tr w:rsidR="00FE36CD" w:rsidRPr="003F48A5" w14:paraId="574FDCCA" w14:textId="77777777" w:rsidTr="00311D07">
        <w:trPr>
          <w:trHeight w:val="283"/>
        </w:trPr>
        <w:tc>
          <w:tcPr>
            <w:tcW w:w="272" w:type="pct"/>
          </w:tcPr>
          <w:p w14:paraId="47092607" w14:textId="77777777" w:rsidR="00FE36CD" w:rsidRPr="003F48A5" w:rsidRDefault="00FE36CD" w:rsidP="00311D07">
            <w:pPr>
              <w:jc w:val="center"/>
            </w:pPr>
            <w:r w:rsidRPr="003F48A5">
              <w:t>7.</w:t>
            </w:r>
          </w:p>
        </w:tc>
        <w:tc>
          <w:tcPr>
            <w:tcW w:w="189" w:type="pct"/>
          </w:tcPr>
          <w:p w14:paraId="4504BF8C" w14:textId="77777777" w:rsidR="00FE36CD" w:rsidRPr="003F48A5" w:rsidRDefault="00FE36CD" w:rsidP="00311D07">
            <w:pPr>
              <w:jc w:val="center"/>
            </w:pPr>
          </w:p>
        </w:tc>
        <w:tc>
          <w:tcPr>
            <w:tcW w:w="3711" w:type="pct"/>
          </w:tcPr>
          <w:p w14:paraId="62353201" w14:textId="77777777" w:rsidR="00FE36CD" w:rsidRPr="003F48A5" w:rsidRDefault="00FE36CD" w:rsidP="00311D07">
            <w:pPr>
              <w:jc w:val="both"/>
            </w:pPr>
            <w:r w:rsidRPr="009C5EED">
              <w:t>Analyze the semiotic strategies used in media and brand communication. Propose an integrated communication plan for a product in the growth stage of its life cycle, highlighting the role of channels and promotions.</w:t>
            </w:r>
          </w:p>
        </w:tc>
        <w:tc>
          <w:tcPr>
            <w:tcW w:w="319" w:type="pct"/>
          </w:tcPr>
          <w:p w14:paraId="2DCC2988" w14:textId="77777777" w:rsidR="00FE36CD" w:rsidRPr="003F48A5" w:rsidRDefault="00FE36CD" w:rsidP="00311D07">
            <w:pPr>
              <w:jc w:val="center"/>
            </w:pPr>
            <w:r w:rsidRPr="003F48A5">
              <w:t>CO</w:t>
            </w:r>
            <w:r>
              <w:t>4</w:t>
            </w:r>
          </w:p>
        </w:tc>
        <w:tc>
          <w:tcPr>
            <w:tcW w:w="256" w:type="pct"/>
          </w:tcPr>
          <w:p w14:paraId="0C61FFBB" w14:textId="77777777" w:rsidR="00FE36CD" w:rsidRPr="003F48A5" w:rsidRDefault="00FE36CD" w:rsidP="00311D07">
            <w:pPr>
              <w:jc w:val="center"/>
            </w:pPr>
            <w:r>
              <w:t>An</w:t>
            </w:r>
          </w:p>
        </w:tc>
        <w:tc>
          <w:tcPr>
            <w:tcW w:w="253" w:type="pct"/>
          </w:tcPr>
          <w:p w14:paraId="269C5AB0" w14:textId="77777777" w:rsidR="00FE36CD" w:rsidRPr="003F48A5" w:rsidRDefault="00FE36CD" w:rsidP="00311D07">
            <w:pPr>
              <w:jc w:val="center"/>
            </w:pPr>
            <w:r w:rsidRPr="003F48A5">
              <w:t>20</w:t>
            </w:r>
          </w:p>
        </w:tc>
      </w:tr>
      <w:tr w:rsidR="00FE36CD" w:rsidRPr="003F48A5" w14:paraId="4B81D51C" w14:textId="77777777" w:rsidTr="00311D07">
        <w:trPr>
          <w:trHeight w:val="283"/>
        </w:trPr>
        <w:tc>
          <w:tcPr>
            <w:tcW w:w="272" w:type="pct"/>
          </w:tcPr>
          <w:p w14:paraId="2DD61CD5" w14:textId="77777777" w:rsidR="00FE36CD" w:rsidRPr="003F48A5" w:rsidRDefault="00FE36CD" w:rsidP="00311D07">
            <w:pPr>
              <w:jc w:val="center"/>
            </w:pPr>
          </w:p>
        </w:tc>
        <w:tc>
          <w:tcPr>
            <w:tcW w:w="189" w:type="pct"/>
          </w:tcPr>
          <w:p w14:paraId="0A1CDCFE" w14:textId="77777777" w:rsidR="00FE36CD" w:rsidRPr="003F48A5" w:rsidRDefault="00FE36CD" w:rsidP="00311D07">
            <w:pPr>
              <w:jc w:val="center"/>
            </w:pPr>
          </w:p>
        </w:tc>
        <w:tc>
          <w:tcPr>
            <w:tcW w:w="3711" w:type="pct"/>
          </w:tcPr>
          <w:p w14:paraId="1056A5F0" w14:textId="77777777" w:rsidR="00FE36CD" w:rsidRPr="003F48A5" w:rsidRDefault="00FE36CD" w:rsidP="00311D07">
            <w:pPr>
              <w:jc w:val="center"/>
              <w:rPr>
                <w:bCs/>
              </w:rPr>
            </w:pPr>
            <w:r w:rsidRPr="003F48A5">
              <w:rPr>
                <w:b/>
                <w:bCs/>
              </w:rPr>
              <w:t>(OR)</w:t>
            </w:r>
          </w:p>
        </w:tc>
        <w:tc>
          <w:tcPr>
            <w:tcW w:w="319" w:type="pct"/>
          </w:tcPr>
          <w:p w14:paraId="67289B5D" w14:textId="77777777" w:rsidR="00FE36CD" w:rsidRPr="003F48A5" w:rsidRDefault="00FE36CD" w:rsidP="00311D07">
            <w:pPr>
              <w:jc w:val="center"/>
            </w:pPr>
          </w:p>
        </w:tc>
        <w:tc>
          <w:tcPr>
            <w:tcW w:w="256" w:type="pct"/>
          </w:tcPr>
          <w:p w14:paraId="1BDD1AF3" w14:textId="77777777" w:rsidR="00FE36CD" w:rsidRPr="003F48A5" w:rsidRDefault="00FE36CD" w:rsidP="00311D07">
            <w:pPr>
              <w:jc w:val="center"/>
            </w:pPr>
          </w:p>
        </w:tc>
        <w:tc>
          <w:tcPr>
            <w:tcW w:w="253" w:type="pct"/>
          </w:tcPr>
          <w:p w14:paraId="0C5F9FCB" w14:textId="77777777" w:rsidR="00FE36CD" w:rsidRPr="003F48A5" w:rsidRDefault="00FE36CD" w:rsidP="00311D07">
            <w:pPr>
              <w:jc w:val="center"/>
            </w:pPr>
          </w:p>
        </w:tc>
      </w:tr>
      <w:tr w:rsidR="00FE36CD" w:rsidRPr="003F48A5" w14:paraId="0E301D8B" w14:textId="77777777" w:rsidTr="00311D07">
        <w:trPr>
          <w:trHeight w:val="961"/>
        </w:trPr>
        <w:tc>
          <w:tcPr>
            <w:tcW w:w="272" w:type="pct"/>
          </w:tcPr>
          <w:p w14:paraId="4ED96D03" w14:textId="77777777" w:rsidR="00FE36CD" w:rsidRPr="003F48A5" w:rsidRDefault="00FE36CD" w:rsidP="00311D07">
            <w:pPr>
              <w:jc w:val="center"/>
            </w:pPr>
            <w:r w:rsidRPr="003F48A5">
              <w:t>8.</w:t>
            </w:r>
          </w:p>
        </w:tc>
        <w:tc>
          <w:tcPr>
            <w:tcW w:w="189" w:type="pct"/>
          </w:tcPr>
          <w:p w14:paraId="0637DDC4" w14:textId="77777777" w:rsidR="00FE36CD" w:rsidRPr="003F48A5" w:rsidRDefault="00FE36CD" w:rsidP="00311D07">
            <w:pPr>
              <w:jc w:val="center"/>
            </w:pPr>
          </w:p>
        </w:tc>
        <w:tc>
          <w:tcPr>
            <w:tcW w:w="3711" w:type="pct"/>
          </w:tcPr>
          <w:p w14:paraId="28435B3B" w14:textId="77777777" w:rsidR="00FE36CD" w:rsidRPr="003F48A5" w:rsidRDefault="00FE36CD" w:rsidP="00311D07">
            <w:pPr>
              <w:jc w:val="both"/>
              <w:rPr>
                <w:bCs/>
              </w:rPr>
            </w:pPr>
            <w:r w:rsidRPr="00CA2F2D">
              <w:rPr>
                <w:bCs/>
              </w:rPr>
              <w:t>Evaluate the effectiveness of social media strategies in driving customer engagement. Design a comprehensive digital marketing strategy that includes SEM, community building, and performance metrics to measure success.</w:t>
            </w:r>
          </w:p>
        </w:tc>
        <w:tc>
          <w:tcPr>
            <w:tcW w:w="319" w:type="pct"/>
          </w:tcPr>
          <w:p w14:paraId="3B0FB4A9" w14:textId="77777777" w:rsidR="00FE36CD" w:rsidRPr="003F48A5" w:rsidRDefault="00FE36CD" w:rsidP="00311D07">
            <w:pPr>
              <w:jc w:val="center"/>
            </w:pPr>
            <w:r w:rsidRPr="003F48A5">
              <w:t>CO</w:t>
            </w:r>
            <w:r>
              <w:t>5</w:t>
            </w:r>
          </w:p>
        </w:tc>
        <w:tc>
          <w:tcPr>
            <w:tcW w:w="256" w:type="pct"/>
          </w:tcPr>
          <w:p w14:paraId="64928325" w14:textId="77777777" w:rsidR="00FE36CD" w:rsidRPr="003F48A5" w:rsidRDefault="00FE36CD" w:rsidP="00311D07">
            <w:pPr>
              <w:jc w:val="center"/>
            </w:pPr>
            <w:r>
              <w:t>E</w:t>
            </w:r>
          </w:p>
        </w:tc>
        <w:tc>
          <w:tcPr>
            <w:tcW w:w="253" w:type="pct"/>
          </w:tcPr>
          <w:p w14:paraId="63BE14C8" w14:textId="77777777" w:rsidR="00FE36CD" w:rsidRPr="003F48A5" w:rsidRDefault="00FE36CD" w:rsidP="00311D07">
            <w:pPr>
              <w:jc w:val="center"/>
            </w:pPr>
            <w:r w:rsidRPr="003F48A5">
              <w:t>20</w:t>
            </w:r>
          </w:p>
        </w:tc>
      </w:tr>
      <w:tr w:rsidR="00FE36CD" w:rsidRPr="003F48A5" w14:paraId="0114B5AD" w14:textId="77777777" w:rsidTr="00311D07">
        <w:trPr>
          <w:trHeight w:val="274"/>
        </w:trPr>
        <w:tc>
          <w:tcPr>
            <w:tcW w:w="5000" w:type="pct"/>
            <w:gridSpan w:val="6"/>
          </w:tcPr>
          <w:p w14:paraId="66EA0BA6" w14:textId="77777777" w:rsidR="00FE36CD" w:rsidRDefault="00FE36CD" w:rsidP="00311D07">
            <w:pPr>
              <w:jc w:val="center"/>
              <w:rPr>
                <w:b/>
                <w:bCs/>
              </w:rPr>
            </w:pPr>
          </w:p>
          <w:p w14:paraId="3BCDDB50" w14:textId="77777777" w:rsidR="00FE36CD" w:rsidRDefault="00FE36CD" w:rsidP="00311D07">
            <w:pPr>
              <w:jc w:val="center"/>
              <w:rPr>
                <w:b/>
                <w:bCs/>
              </w:rPr>
            </w:pPr>
          </w:p>
          <w:p w14:paraId="63635724" w14:textId="77777777" w:rsidR="00FE36CD" w:rsidRDefault="00FE36CD" w:rsidP="00311D07">
            <w:pPr>
              <w:jc w:val="center"/>
              <w:rPr>
                <w:b/>
                <w:bCs/>
              </w:rPr>
            </w:pPr>
          </w:p>
          <w:p w14:paraId="7512DA10" w14:textId="77777777" w:rsidR="00FE36CD" w:rsidRDefault="00FE36CD" w:rsidP="00311D07">
            <w:pPr>
              <w:jc w:val="center"/>
              <w:rPr>
                <w:b/>
                <w:bCs/>
              </w:rPr>
            </w:pPr>
          </w:p>
          <w:p w14:paraId="6F449DC8" w14:textId="77777777" w:rsidR="00FE36CD" w:rsidRDefault="00FE36CD" w:rsidP="00311D07">
            <w:pPr>
              <w:jc w:val="center"/>
              <w:rPr>
                <w:b/>
                <w:bCs/>
              </w:rPr>
            </w:pPr>
          </w:p>
          <w:p w14:paraId="3665F92B" w14:textId="77777777" w:rsidR="00FE36CD" w:rsidRPr="003F48A5" w:rsidRDefault="00FE36CD" w:rsidP="00311D07">
            <w:pPr>
              <w:jc w:val="center"/>
            </w:pPr>
            <w:r w:rsidRPr="003F48A5">
              <w:rPr>
                <w:b/>
                <w:bCs/>
              </w:rPr>
              <w:lastRenderedPageBreak/>
              <w:t>COMPULSORY QUESTION</w:t>
            </w:r>
          </w:p>
        </w:tc>
      </w:tr>
      <w:tr w:rsidR="00FE36CD" w:rsidRPr="003F48A5" w14:paraId="3BA88681" w14:textId="77777777" w:rsidTr="00311D07">
        <w:trPr>
          <w:trHeight w:val="4957"/>
        </w:trPr>
        <w:tc>
          <w:tcPr>
            <w:tcW w:w="272" w:type="pct"/>
          </w:tcPr>
          <w:p w14:paraId="128A532A" w14:textId="77777777" w:rsidR="00FE36CD" w:rsidRPr="003F48A5" w:rsidRDefault="00FE36CD" w:rsidP="00311D07">
            <w:pPr>
              <w:jc w:val="center"/>
            </w:pPr>
            <w:r w:rsidRPr="003F48A5">
              <w:lastRenderedPageBreak/>
              <w:t>9.</w:t>
            </w:r>
          </w:p>
        </w:tc>
        <w:tc>
          <w:tcPr>
            <w:tcW w:w="189" w:type="pct"/>
          </w:tcPr>
          <w:p w14:paraId="5FA53744" w14:textId="77777777" w:rsidR="00FE36CD" w:rsidRPr="003F48A5" w:rsidRDefault="00FE36CD" w:rsidP="00311D07">
            <w:pPr>
              <w:jc w:val="center"/>
            </w:pPr>
          </w:p>
        </w:tc>
        <w:tc>
          <w:tcPr>
            <w:tcW w:w="3711" w:type="pct"/>
          </w:tcPr>
          <w:p w14:paraId="60461C35" w14:textId="77777777" w:rsidR="00FE36CD" w:rsidRDefault="00FE36CD" w:rsidP="00311D07">
            <w:pPr>
              <w:jc w:val="both"/>
            </w:pPr>
            <w:r>
              <w:t>EcoPure, a company specializing in affordable water filters, aims to serve rural communities in India where clean water is scarce. The company has developed a low-cost, durable filter that purifies contaminated water using natural resources like sand and charcoal. Despite its affordability and potential health benefits, EcoPure faces challenges in reaching the Base of the Pyramid (BOP) market.</w:t>
            </w:r>
          </w:p>
          <w:p w14:paraId="7CB50002" w14:textId="77777777" w:rsidR="00FE36CD" w:rsidRPr="00F35CBA" w:rsidRDefault="00FE36CD" w:rsidP="00311D07">
            <w:pPr>
              <w:jc w:val="both"/>
              <w:rPr>
                <w:b/>
                <w:bCs/>
              </w:rPr>
            </w:pPr>
            <w:r w:rsidRPr="00F35CBA">
              <w:rPr>
                <w:b/>
                <w:bCs/>
              </w:rPr>
              <w:t>Key challenges include:</w:t>
            </w:r>
          </w:p>
          <w:p w14:paraId="46CE3600" w14:textId="77777777" w:rsidR="00FE36CD" w:rsidRDefault="00FE36CD" w:rsidP="00844677">
            <w:pPr>
              <w:pStyle w:val="ListParagraph"/>
              <w:numPr>
                <w:ilvl w:val="0"/>
                <w:numId w:val="4"/>
              </w:numPr>
              <w:jc w:val="both"/>
            </w:pPr>
            <w:r>
              <w:t>Distribution: Reaching remote areas with poor infrastructure.</w:t>
            </w:r>
          </w:p>
          <w:p w14:paraId="6FFA7FC7" w14:textId="77777777" w:rsidR="00FE36CD" w:rsidRDefault="00FE36CD" w:rsidP="00844677">
            <w:pPr>
              <w:pStyle w:val="ListParagraph"/>
              <w:numPr>
                <w:ilvl w:val="0"/>
                <w:numId w:val="4"/>
              </w:numPr>
              <w:jc w:val="both"/>
            </w:pPr>
            <w:r>
              <w:t>Awareness: Educating consumers about waterborne diseases and the filter's benefits.</w:t>
            </w:r>
          </w:p>
          <w:p w14:paraId="7804F711" w14:textId="77777777" w:rsidR="00FE36CD" w:rsidRDefault="00FE36CD" w:rsidP="00844677">
            <w:pPr>
              <w:pStyle w:val="ListParagraph"/>
              <w:numPr>
                <w:ilvl w:val="0"/>
                <w:numId w:val="4"/>
              </w:numPr>
              <w:jc w:val="both"/>
            </w:pPr>
            <w:r>
              <w:t>Trust: Convincing consumers to adopt new technology.</w:t>
            </w:r>
          </w:p>
          <w:p w14:paraId="71873817" w14:textId="77777777" w:rsidR="00FE36CD" w:rsidRDefault="00FE36CD" w:rsidP="00844677">
            <w:pPr>
              <w:pStyle w:val="ListParagraph"/>
              <w:numPr>
                <w:ilvl w:val="0"/>
                <w:numId w:val="4"/>
              </w:numPr>
              <w:jc w:val="both"/>
            </w:pPr>
            <w:r>
              <w:t>Cultural Sensitivity: Ensuring the product fits local customs and preferences.</w:t>
            </w:r>
          </w:p>
          <w:p w14:paraId="6B7FC05D" w14:textId="77777777" w:rsidR="00FE36CD" w:rsidRPr="003F48A5" w:rsidRDefault="00FE36CD" w:rsidP="00311D07">
            <w:pPr>
              <w:jc w:val="both"/>
            </w:pPr>
            <w:r>
              <w:t>To address these, EcoPure has partnered with local micro-entrepreneurs to promote and distribute the filters. They also launched a mobile-based awareness campaign to educate consumers on the importance of clean water and offer flexible payment options to make the filters more accessible.</w:t>
            </w:r>
          </w:p>
        </w:tc>
        <w:tc>
          <w:tcPr>
            <w:tcW w:w="319" w:type="pct"/>
            <w:vMerge w:val="restart"/>
          </w:tcPr>
          <w:p w14:paraId="1F03B349" w14:textId="77777777" w:rsidR="00FE36CD" w:rsidRPr="003F48A5" w:rsidRDefault="00FE36CD" w:rsidP="00311D07">
            <w:pPr>
              <w:jc w:val="center"/>
            </w:pPr>
            <w:r w:rsidRPr="003F48A5">
              <w:t>CO</w:t>
            </w:r>
            <w:r>
              <w:t>6</w:t>
            </w:r>
          </w:p>
        </w:tc>
        <w:tc>
          <w:tcPr>
            <w:tcW w:w="256" w:type="pct"/>
            <w:vMerge w:val="restart"/>
          </w:tcPr>
          <w:p w14:paraId="6C01C8F7" w14:textId="77777777" w:rsidR="00FE36CD" w:rsidRPr="003F48A5" w:rsidRDefault="00FE36CD" w:rsidP="00311D07">
            <w:pPr>
              <w:jc w:val="center"/>
            </w:pPr>
            <w:r>
              <w:t>A</w:t>
            </w:r>
          </w:p>
        </w:tc>
        <w:tc>
          <w:tcPr>
            <w:tcW w:w="253" w:type="pct"/>
            <w:vMerge w:val="restart"/>
          </w:tcPr>
          <w:p w14:paraId="1B879695" w14:textId="77777777" w:rsidR="00FE36CD" w:rsidRPr="003F48A5" w:rsidRDefault="00FE36CD" w:rsidP="00311D07">
            <w:pPr>
              <w:jc w:val="center"/>
            </w:pPr>
            <w:r>
              <w:t>20</w:t>
            </w:r>
          </w:p>
        </w:tc>
      </w:tr>
      <w:tr w:rsidR="00FE36CD" w:rsidRPr="003F48A5" w14:paraId="50461339" w14:textId="77777777" w:rsidTr="00311D07">
        <w:trPr>
          <w:trHeight w:val="2546"/>
        </w:trPr>
        <w:tc>
          <w:tcPr>
            <w:tcW w:w="272" w:type="pct"/>
          </w:tcPr>
          <w:p w14:paraId="4B3CDB6E" w14:textId="77777777" w:rsidR="00FE36CD" w:rsidRPr="003F48A5" w:rsidRDefault="00FE36CD" w:rsidP="00311D07">
            <w:pPr>
              <w:jc w:val="center"/>
            </w:pPr>
          </w:p>
        </w:tc>
        <w:tc>
          <w:tcPr>
            <w:tcW w:w="189" w:type="pct"/>
          </w:tcPr>
          <w:p w14:paraId="78BAD942" w14:textId="77777777" w:rsidR="00FE36CD" w:rsidRPr="003F48A5" w:rsidRDefault="00FE36CD" w:rsidP="00311D07">
            <w:pPr>
              <w:jc w:val="center"/>
            </w:pPr>
          </w:p>
        </w:tc>
        <w:tc>
          <w:tcPr>
            <w:tcW w:w="3711" w:type="pct"/>
          </w:tcPr>
          <w:p w14:paraId="332DB210" w14:textId="77777777" w:rsidR="00FE36CD" w:rsidRPr="00F35CBA" w:rsidRDefault="00FE36CD" w:rsidP="00844677">
            <w:pPr>
              <w:pStyle w:val="ListParagraph"/>
              <w:numPr>
                <w:ilvl w:val="0"/>
                <w:numId w:val="3"/>
              </w:numPr>
              <w:rPr>
                <w:bCs/>
              </w:rPr>
            </w:pPr>
            <w:r w:rsidRPr="00F35CBA">
              <w:rPr>
                <w:bCs/>
              </w:rPr>
              <w:t>What are the key challenges EcoPure faces in reaching the BOP market, and how can local micro-entrepreneurs help overcome them?</w:t>
            </w:r>
          </w:p>
          <w:p w14:paraId="7B14D7AA" w14:textId="77777777" w:rsidR="00FE36CD" w:rsidRPr="00F35CBA" w:rsidRDefault="00FE36CD" w:rsidP="00844677">
            <w:pPr>
              <w:pStyle w:val="ListParagraph"/>
              <w:numPr>
                <w:ilvl w:val="0"/>
                <w:numId w:val="3"/>
              </w:numPr>
              <w:rPr>
                <w:bCs/>
              </w:rPr>
            </w:pPr>
            <w:r w:rsidRPr="00F35CBA">
              <w:rPr>
                <w:bCs/>
              </w:rPr>
              <w:t>How can EcoPure measure the effectiveness of its marketing strategy in this BOP segment? Suggest some metrics they could track.</w:t>
            </w:r>
          </w:p>
          <w:p w14:paraId="69A29C60" w14:textId="77777777" w:rsidR="00FE36CD" w:rsidRPr="00F35CBA" w:rsidRDefault="00FE36CD" w:rsidP="00844677">
            <w:pPr>
              <w:pStyle w:val="ListParagraph"/>
              <w:numPr>
                <w:ilvl w:val="0"/>
                <w:numId w:val="3"/>
              </w:numPr>
              <w:rPr>
                <w:bCs/>
              </w:rPr>
            </w:pPr>
            <w:r w:rsidRPr="00F35CBA">
              <w:rPr>
                <w:bCs/>
              </w:rPr>
              <w:t>What additional strategies can EcoPure implement to build trust and increase adoption of their water filters in rural areas?</w:t>
            </w:r>
          </w:p>
          <w:p w14:paraId="1E560663" w14:textId="77777777" w:rsidR="00FE36CD" w:rsidRPr="007D3233" w:rsidRDefault="00FE36CD" w:rsidP="00844677">
            <w:pPr>
              <w:pStyle w:val="ListParagraph"/>
              <w:numPr>
                <w:ilvl w:val="0"/>
                <w:numId w:val="3"/>
              </w:numPr>
              <w:rPr>
                <w:bCs/>
              </w:rPr>
            </w:pPr>
            <w:r w:rsidRPr="00F35CBA">
              <w:rPr>
                <w:bCs/>
              </w:rPr>
              <w:t>How important is cultural sensitivity in EcoPure's marketing efforts, and how can the company ensure its product resonates with the target audience?</w:t>
            </w:r>
          </w:p>
        </w:tc>
        <w:tc>
          <w:tcPr>
            <w:tcW w:w="319" w:type="pct"/>
            <w:vMerge/>
          </w:tcPr>
          <w:p w14:paraId="653FD2F0" w14:textId="77777777" w:rsidR="00FE36CD" w:rsidRPr="003F48A5" w:rsidRDefault="00FE36CD" w:rsidP="00311D07">
            <w:pPr>
              <w:jc w:val="center"/>
            </w:pPr>
          </w:p>
        </w:tc>
        <w:tc>
          <w:tcPr>
            <w:tcW w:w="256" w:type="pct"/>
            <w:vMerge/>
            <w:vAlign w:val="center"/>
          </w:tcPr>
          <w:p w14:paraId="5C8C2C42" w14:textId="77777777" w:rsidR="00FE36CD" w:rsidRPr="003F48A5" w:rsidRDefault="00FE36CD" w:rsidP="00311D07">
            <w:pPr>
              <w:jc w:val="center"/>
            </w:pPr>
          </w:p>
        </w:tc>
        <w:tc>
          <w:tcPr>
            <w:tcW w:w="253" w:type="pct"/>
            <w:vMerge/>
            <w:vAlign w:val="center"/>
          </w:tcPr>
          <w:p w14:paraId="088ACF79" w14:textId="77777777" w:rsidR="00FE36CD" w:rsidRPr="003F48A5" w:rsidRDefault="00FE36CD" w:rsidP="00311D07">
            <w:pPr>
              <w:jc w:val="center"/>
            </w:pPr>
          </w:p>
        </w:tc>
      </w:tr>
    </w:tbl>
    <w:p w14:paraId="2B5C4960" w14:textId="77777777" w:rsidR="00FE36CD" w:rsidRDefault="00FE36CD" w:rsidP="00311D07"/>
    <w:p w14:paraId="0E77AF49" w14:textId="77777777" w:rsidR="00FE36CD" w:rsidRDefault="00FE36CD"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08C3AF8" w14:textId="77777777" w:rsidR="00FE36CD" w:rsidRDefault="00FE36CD" w:rsidP="00311D07"/>
    <w:tbl>
      <w:tblPr>
        <w:tblStyle w:val="TableGrid"/>
        <w:tblW w:w="10490" w:type="dxa"/>
        <w:tblInd w:w="-714" w:type="dxa"/>
        <w:tblLook w:val="04A0" w:firstRow="1" w:lastRow="0" w:firstColumn="1" w:lastColumn="0" w:noHBand="0" w:noVBand="1"/>
      </w:tblPr>
      <w:tblGrid>
        <w:gridCol w:w="632"/>
        <w:gridCol w:w="9858"/>
      </w:tblGrid>
      <w:tr w:rsidR="00FE36CD" w14:paraId="7ADB2153" w14:textId="77777777" w:rsidTr="00311D07">
        <w:tc>
          <w:tcPr>
            <w:tcW w:w="632" w:type="dxa"/>
          </w:tcPr>
          <w:p w14:paraId="3EBEFF74" w14:textId="77777777" w:rsidR="00FE36CD" w:rsidRPr="00930ED1" w:rsidRDefault="00FE36CD" w:rsidP="00311D07">
            <w:pPr>
              <w:jc w:val="center"/>
              <w:rPr>
                <w:sz w:val="22"/>
                <w:szCs w:val="22"/>
              </w:rPr>
            </w:pPr>
          </w:p>
        </w:tc>
        <w:tc>
          <w:tcPr>
            <w:tcW w:w="9858" w:type="dxa"/>
          </w:tcPr>
          <w:p w14:paraId="405AEA4B" w14:textId="77777777" w:rsidR="00FE36CD" w:rsidRPr="00930ED1" w:rsidRDefault="00FE36CD" w:rsidP="00311D07">
            <w:pPr>
              <w:jc w:val="center"/>
              <w:rPr>
                <w:b/>
                <w:sz w:val="22"/>
                <w:szCs w:val="22"/>
              </w:rPr>
            </w:pPr>
            <w:r w:rsidRPr="00930ED1">
              <w:rPr>
                <w:b/>
                <w:sz w:val="22"/>
                <w:szCs w:val="22"/>
              </w:rPr>
              <w:t>COURSE OUTCOMES</w:t>
            </w:r>
          </w:p>
        </w:tc>
      </w:tr>
      <w:tr w:rsidR="00FE36CD" w14:paraId="07FA5F56" w14:textId="77777777" w:rsidTr="00311D07">
        <w:tc>
          <w:tcPr>
            <w:tcW w:w="632" w:type="dxa"/>
          </w:tcPr>
          <w:p w14:paraId="439A6470" w14:textId="77777777" w:rsidR="00FE36CD" w:rsidRPr="00930ED1" w:rsidRDefault="00FE36CD" w:rsidP="00311D07">
            <w:pPr>
              <w:jc w:val="center"/>
              <w:rPr>
                <w:sz w:val="22"/>
                <w:szCs w:val="22"/>
              </w:rPr>
            </w:pPr>
            <w:r w:rsidRPr="00930ED1">
              <w:rPr>
                <w:sz w:val="22"/>
                <w:szCs w:val="22"/>
              </w:rPr>
              <w:t>CO1</w:t>
            </w:r>
          </w:p>
        </w:tc>
        <w:tc>
          <w:tcPr>
            <w:tcW w:w="9858" w:type="dxa"/>
          </w:tcPr>
          <w:p w14:paraId="150BFD20" w14:textId="77777777" w:rsidR="00FE36CD" w:rsidRPr="00930ED1" w:rsidRDefault="00FE36CD" w:rsidP="00311D07">
            <w:pPr>
              <w:jc w:val="both"/>
              <w:rPr>
                <w:sz w:val="22"/>
                <w:szCs w:val="22"/>
              </w:rPr>
            </w:pPr>
            <w:r w:rsidRPr="00782397">
              <w:rPr>
                <w:sz w:val="22"/>
                <w:szCs w:val="22"/>
              </w:rPr>
              <w:t>Apply core marketing concepts to differentiate between marketing and selling in various business contexts.</w:t>
            </w:r>
          </w:p>
        </w:tc>
      </w:tr>
      <w:tr w:rsidR="00FE36CD" w14:paraId="22F2EC63" w14:textId="77777777" w:rsidTr="00311D07">
        <w:tc>
          <w:tcPr>
            <w:tcW w:w="632" w:type="dxa"/>
          </w:tcPr>
          <w:p w14:paraId="2B282E40" w14:textId="77777777" w:rsidR="00FE36CD" w:rsidRPr="00930ED1" w:rsidRDefault="00FE36CD" w:rsidP="00311D07">
            <w:pPr>
              <w:jc w:val="center"/>
              <w:rPr>
                <w:sz w:val="22"/>
                <w:szCs w:val="22"/>
              </w:rPr>
            </w:pPr>
            <w:r w:rsidRPr="00930ED1">
              <w:rPr>
                <w:sz w:val="22"/>
                <w:szCs w:val="22"/>
              </w:rPr>
              <w:t>CO2</w:t>
            </w:r>
          </w:p>
        </w:tc>
        <w:tc>
          <w:tcPr>
            <w:tcW w:w="9858" w:type="dxa"/>
          </w:tcPr>
          <w:p w14:paraId="3F831615" w14:textId="77777777" w:rsidR="00FE36CD" w:rsidRPr="00930ED1" w:rsidRDefault="00FE36CD" w:rsidP="00311D07">
            <w:pPr>
              <w:jc w:val="both"/>
              <w:rPr>
                <w:sz w:val="22"/>
                <w:szCs w:val="22"/>
              </w:rPr>
            </w:pPr>
            <w:r w:rsidRPr="00782397">
              <w:rPr>
                <w:sz w:val="22"/>
                <w:szCs w:val="22"/>
              </w:rPr>
              <w:t>Analyze consumer behavior and organizational buying behavior to develop effective marketing strategies.</w:t>
            </w:r>
          </w:p>
        </w:tc>
      </w:tr>
      <w:tr w:rsidR="00FE36CD" w14:paraId="74E280B6" w14:textId="77777777" w:rsidTr="00311D07">
        <w:tc>
          <w:tcPr>
            <w:tcW w:w="632" w:type="dxa"/>
          </w:tcPr>
          <w:p w14:paraId="5C6353C0" w14:textId="77777777" w:rsidR="00FE36CD" w:rsidRPr="00930ED1" w:rsidRDefault="00FE36CD" w:rsidP="00311D07">
            <w:pPr>
              <w:jc w:val="center"/>
              <w:rPr>
                <w:sz w:val="22"/>
                <w:szCs w:val="22"/>
              </w:rPr>
            </w:pPr>
            <w:r w:rsidRPr="00930ED1">
              <w:rPr>
                <w:sz w:val="22"/>
                <w:szCs w:val="22"/>
              </w:rPr>
              <w:t>CO3</w:t>
            </w:r>
          </w:p>
        </w:tc>
        <w:tc>
          <w:tcPr>
            <w:tcW w:w="9858" w:type="dxa"/>
          </w:tcPr>
          <w:p w14:paraId="6990D905" w14:textId="77777777" w:rsidR="00FE36CD" w:rsidRPr="00930ED1" w:rsidRDefault="00FE36CD" w:rsidP="00311D07">
            <w:pPr>
              <w:jc w:val="both"/>
              <w:rPr>
                <w:sz w:val="22"/>
                <w:szCs w:val="22"/>
              </w:rPr>
            </w:pPr>
            <w:r w:rsidRPr="00782397">
              <w:rPr>
                <w:sz w:val="22"/>
                <w:szCs w:val="22"/>
              </w:rPr>
              <w:t>Develop segmentation, targeting, and positioning strategies to enhance market reach and brand positioning.</w:t>
            </w:r>
          </w:p>
        </w:tc>
      </w:tr>
      <w:tr w:rsidR="00FE36CD" w14:paraId="345F059F" w14:textId="77777777" w:rsidTr="00311D07">
        <w:tc>
          <w:tcPr>
            <w:tcW w:w="632" w:type="dxa"/>
          </w:tcPr>
          <w:p w14:paraId="3070B589" w14:textId="77777777" w:rsidR="00FE36CD" w:rsidRPr="00930ED1" w:rsidRDefault="00FE36CD" w:rsidP="00311D07">
            <w:pPr>
              <w:jc w:val="center"/>
              <w:rPr>
                <w:sz w:val="22"/>
                <w:szCs w:val="22"/>
              </w:rPr>
            </w:pPr>
            <w:r w:rsidRPr="00930ED1">
              <w:rPr>
                <w:sz w:val="22"/>
                <w:szCs w:val="22"/>
              </w:rPr>
              <w:t>CO4</w:t>
            </w:r>
          </w:p>
        </w:tc>
        <w:tc>
          <w:tcPr>
            <w:tcW w:w="9858" w:type="dxa"/>
          </w:tcPr>
          <w:p w14:paraId="6EF12681" w14:textId="77777777" w:rsidR="00FE36CD" w:rsidRPr="00930ED1" w:rsidRDefault="00FE36CD" w:rsidP="00311D07">
            <w:pPr>
              <w:jc w:val="both"/>
              <w:rPr>
                <w:sz w:val="22"/>
                <w:szCs w:val="22"/>
              </w:rPr>
            </w:pPr>
            <w:r w:rsidRPr="00782397">
              <w:rPr>
                <w:sz w:val="22"/>
                <w:szCs w:val="22"/>
              </w:rPr>
              <w:t>Implement the 7Ps of the marketing mix to create comprehensive marketing plans.</w:t>
            </w:r>
          </w:p>
        </w:tc>
      </w:tr>
      <w:tr w:rsidR="00FE36CD" w14:paraId="2ED6E707" w14:textId="77777777" w:rsidTr="00311D07">
        <w:tc>
          <w:tcPr>
            <w:tcW w:w="632" w:type="dxa"/>
          </w:tcPr>
          <w:p w14:paraId="3C6767D3" w14:textId="77777777" w:rsidR="00FE36CD" w:rsidRPr="00930ED1" w:rsidRDefault="00FE36CD" w:rsidP="00311D07">
            <w:pPr>
              <w:jc w:val="center"/>
              <w:rPr>
                <w:sz w:val="22"/>
                <w:szCs w:val="22"/>
              </w:rPr>
            </w:pPr>
            <w:r w:rsidRPr="00930ED1">
              <w:rPr>
                <w:sz w:val="22"/>
                <w:szCs w:val="22"/>
              </w:rPr>
              <w:t>CO5</w:t>
            </w:r>
          </w:p>
        </w:tc>
        <w:tc>
          <w:tcPr>
            <w:tcW w:w="9858" w:type="dxa"/>
          </w:tcPr>
          <w:p w14:paraId="6606D2EE" w14:textId="77777777" w:rsidR="00FE36CD" w:rsidRPr="00930ED1" w:rsidRDefault="00FE36CD" w:rsidP="00311D07">
            <w:pPr>
              <w:jc w:val="both"/>
              <w:rPr>
                <w:sz w:val="22"/>
                <w:szCs w:val="22"/>
              </w:rPr>
            </w:pPr>
            <w:r w:rsidRPr="00782397">
              <w:rPr>
                <w:sz w:val="22"/>
                <w:szCs w:val="22"/>
              </w:rPr>
              <w:t>Evaluate the effectiveness of digital marketing strategies and tools in achieving business objectives.</w:t>
            </w:r>
          </w:p>
        </w:tc>
      </w:tr>
      <w:tr w:rsidR="00FE36CD" w14:paraId="7761CE04" w14:textId="77777777" w:rsidTr="00311D07">
        <w:tc>
          <w:tcPr>
            <w:tcW w:w="632" w:type="dxa"/>
          </w:tcPr>
          <w:p w14:paraId="0569C6F9" w14:textId="77777777" w:rsidR="00FE36CD" w:rsidRPr="00930ED1" w:rsidRDefault="00FE36CD" w:rsidP="00311D07">
            <w:pPr>
              <w:jc w:val="center"/>
              <w:rPr>
                <w:sz w:val="22"/>
                <w:szCs w:val="22"/>
              </w:rPr>
            </w:pPr>
            <w:r w:rsidRPr="00930ED1">
              <w:rPr>
                <w:sz w:val="22"/>
                <w:szCs w:val="22"/>
              </w:rPr>
              <w:t>CO6</w:t>
            </w:r>
          </w:p>
        </w:tc>
        <w:tc>
          <w:tcPr>
            <w:tcW w:w="9858" w:type="dxa"/>
          </w:tcPr>
          <w:p w14:paraId="4602E040" w14:textId="77777777" w:rsidR="00FE36CD" w:rsidRPr="00930ED1" w:rsidRDefault="00FE36CD" w:rsidP="00311D07">
            <w:pPr>
              <w:jc w:val="both"/>
              <w:rPr>
                <w:sz w:val="22"/>
                <w:szCs w:val="22"/>
              </w:rPr>
            </w:pPr>
            <w:r w:rsidRPr="00782397">
              <w:rPr>
                <w:sz w:val="22"/>
                <w:szCs w:val="22"/>
              </w:rPr>
              <w:t>Formulate marketing strategies for different types of businesses and assess their impact using marketing metrics.</w:t>
            </w:r>
          </w:p>
        </w:tc>
      </w:tr>
    </w:tbl>
    <w:p w14:paraId="7E295654" w14:textId="77777777" w:rsidR="00FE36CD" w:rsidRDefault="00FE36CD"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14:paraId="792F50AE" w14:textId="77777777" w:rsidTr="00311D07">
        <w:trPr>
          <w:jc w:val="center"/>
        </w:trPr>
        <w:tc>
          <w:tcPr>
            <w:tcW w:w="6385" w:type="dxa"/>
            <w:gridSpan w:val="8"/>
          </w:tcPr>
          <w:p w14:paraId="12E1BD7E" w14:textId="77777777" w:rsidR="00FE36CD" w:rsidRPr="00930ED1" w:rsidRDefault="00FE36CD" w:rsidP="00311D07">
            <w:pPr>
              <w:jc w:val="center"/>
              <w:rPr>
                <w:b/>
                <w:sz w:val="22"/>
                <w:szCs w:val="22"/>
              </w:rPr>
            </w:pPr>
            <w:r w:rsidRPr="00930ED1">
              <w:rPr>
                <w:b/>
                <w:sz w:val="22"/>
                <w:szCs w:val="22"/>
              </w:rPr>
              <w:t xml:space="preserve">Assessment Pattern as per Bloom’s </w:t>
            </w:r>
            <w:r>
              <w:rPr>
                <w:b/>
                <w:sz w:val="22"/>
                <w:szCs w:val="22"/>
              </w:rPr>
              <w:t>Level</w:t>
            </w:r>
          </w:p>
        </w:tc>
      </w:tr>
      <w:tr w:rsidR="00FE36CD" w14:paraId="791C4256" w14:textId="77777777" w:rsidTr="00311D07">
        <w:trPr>
          <w:jc w:val="center"/>
        </w:trPr>
        <w:tc>
          <w:tcPr>
            <w:tcW w:w="1140" w:type="dxa"/>
          </w:tcPr>
          <w:p w14:paraId="27370F1C" w14:textId="77777777" w:rsidR="00FE36CD" w:rsidRPr="00CC7F9A" w:rsidRDefault="00FE36CD"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064B6E3B" w14:textId="77777777" w:rsidR="00FE36CD" w:rsidRPr="00CC7F9A" w:rsidRDefault="00FE36CD" w:rsidP="00311D07">
            <w:pPr>
              <w:jc w:val="center"/>
              <w:rPr>
                <w:b/>
                <w:sz w:val="22"/>
                <w:szCs w:val="22"/>
              </w:rPr>
            </w:pPr>
            <w:r w:rsidRPr="00CC7F9A">
              <w:rPr>
                <w:b/>
                <w:sz w:val="22"/>
                <w:szCs w:val="22"/>
              </w:rPr>
              <w:t>R</w:t>
            </w:r>
          </w:p>
        </w:tc>
        <w:tc>
          <w:tcPr>
            <w:tcW w:w="708" w:type="dxa"/>
          </w:tcPr>
          <w:p w14:paraId="16D084BC" w14:textId="77777777" w:rsidR="00FE36CD" w:rsidRPr="00CC7F9A" w:rsidRDefault="00FE36CD" w:rsidP="00311D07">
            <w:pPr>
              <w:jc w:val="center"/>
              <w:rPr>
                <w:b/>
                <w:sz w:val="22"/>
                <w:szCs w:val="22"/>
              </w:rPr>
            </w:pPr>
            <w:r w:rsidRPr="00CC7F9A">
              <w:rPr>
                <w:b/>
                <w:sz w:val="22"/>
                <w:szCs w:val="22"/>
              </w:rPr>
              <w:t>U</w:t>
            </w:r>
          </w:p>
        </w:tc>
        <w:tc>
          <w:tcPr>
            <w:tcW w:w="709" w:type="dxa"/>
          </w:tcPr>
          <w:p w14:paraId="5880D5B8" w14:textId="77777777" w:rsidR="00FE36CD" w:rsidRPr="00CC7F9A" w:rsidRDefault="00FE36CD" w:rsidP="00311D07">
            <w:pPr>
              <w:jc w:val="center"/>
              <w:rPr>
                <w:b/>
                <w:sz w:val="22"/>
                <w:szCs w:val="22"/>
              </w:rPr>
            </w:pPr>
            <w:r w:rsidRPr="00CC7F9A">
              <w:rPr>
                <w:b/>
                <w:sz w:val="22"/>
                <w:szCs w:val="22"/>
              </w:rPr>
              <w:t>A</w:t>
            </w:r>
          </w:p>
        </w:tc>
        <w:tc>
          <w:tcPr>
            <w:tcW w:w="709" w:type="dxa"/>
          </w:tcPr>
          <w:p w14:paraId="6193E13D" w14:textId="77777777" w:rsidR="00FE36CD" w:rsidRPr="00CC7F9A" w:rsidRDefault="00FE36CD" w:rsidP="00311D07">
            <w:pPr>
              <w:jc w:val="center"/>
              <w:rPr>
                <w:b/>
                <w:sz w:val="22"/>
                <w:szCs w:val="22"/>
              </w:rPr>
            </w:pPr>
            <w:r w:rsidRPr="00CC7F9A">
              <w:rPr>
                <w:b/>
                <w:sz w:val="22"/>
                <w:szCs w:val="22"/>
              </w:rPr>
              <w:t>An</w:t>
            </w:r>
          </w:p>
        </w:tc>
        <w:tc>
          <w:tcPr>
            <w:tcW w:w="709" w:type="dxa"/>
          </w:tcPr>
          <w:p w14:paraId="0134C27F" w14:textId="77777777" w:rsidR="00FE36CD" w:rsidRPr="00CC7F9A" w:rsidRDefault="00FE36CD" w:rsidP="00311D07">
            <w:pPr>
              <w:jc w:val="center"/>
              <w:rPr>
                <w:b/>
                <w:sz w:val="22"/>
                <w:szCs w:val="22"/>
              </w:rPr>
            </w:pPr>
            <w:r w:rsidRPr="00CC7F9A">
              <w:rPr>
                <w:b/>
                <w:sz w:val="22"/>
                <w:szCs w:val="22"/>
              </w:rPr>
              <w:t>E</w:t>
            </w:r>
          </w:p>
        </w:tc>
        <w:tc>
          <w:tcPr>
            <w:tcW w:w="708" w:type="dxa"/>
          </w:tcPr>
          <w:p w14:paraId="601633BD" w14:textId="77777777" w:rsidR="00FE36CD" w:rsidRPr="00CC7F9A" w:rsidRDefault="00FE36CD" w:rsidP="00311D07">
            <w:pPr>
              <w:jc w:val="center"/>
              <w:rPr>
                <w:b/>
                <w:sz w:val="22"/>
                <w:szCs w:val="22"/>
              </w:rPr>
            </w:pPr>
            <w:r w:rsidRPr="00CC7F9A">
              <w:rPr>
                <w:b/>
                <w:sz w:val="22"/>
                <w:szCs w:val="22"/>
              </w:rPr>
              <w:t>C</w:t>
            </w:r>
          </w:p>
        </w:tc>
        <w:tc>
          <w:tcPr>
            <w:tcW w:w="993" w:type="dxa"/>
          </w:tcPr>
          <w:p w14:paraId="4ECBBCF1" w14:textId="77777777" w:rsidR="00FE36CD" w:rsidRPr="00CC7F9A" w:rsidRDefault="00FE36CD" w:rsidP="00311D07">
            <w:pPr>
              <w:jc w:val="center"/>
              <w:rPr>
                <w:b/>
                <w:sz w:val="22"/>
                <w:szCs w:val="22"/>
              </w:rPr>
            </w:pPr>
            <w:r w:rsidRPr="00CC7F9A">
              <w:rPr>
                <w:b/>
                <w:sz w:val="22"/>
                <w:szCs w:val="22"/>
              </w:rPr>
              <w:t>Total</w:t>
            </w:r>
          </w:p>
        </w:tc>
      </w:tr>
      <w:tr w:rsidR="00FE36CD" w14:paraId="2CA410B7" w14:textId="77777777" w:rsidTr="00311D07">
        <w:trPr>
          <w:jc w:val="center"/>
        </w:trPr>
        <w:tc>
          <w:tcPr>
            <w:tcW w:w="1140" w:type="dxa"/>
          </w:tcPr>
          <w:p w14:paraId="4C29E6CF" w14:textId="77777777" w:rsidR="00FE36CD" w:rsidRPr="00CC7F9A" w:rsidRDefault="00FE36CD" w:rsidP="00311D07">
            <w:pPr>
              <w:jc w:val="center"/>
              <w:rPr>
                <w:sz w:val="22"/>
                <w:szCs w:val="22"/>
              </w:rPr>
            </w:pPr>
            <w:r w:rsidRPr="00CC7F9A">
              <w:rPr>
                <w:sz w:val="22"/>
                <w:szCs w:val="22"/>
              </w:rPr>
              <w:t>CO1</w:t>
            </w:r>
          </w:p>
        </w:tc>
        <w:tc>
          <w:tcPr>
            <w:tcW w:w="709" w:type="dxa"/>
          </w:tcPr>
          <w:p w14:paraId="7E887FEB" w14:textId="77777777" w:rsidR="00FE36CD" w:rsidRPr="00CC7F9A" w:rsidRDefault="00FE36CD" w:rsidP="00311D07">
            <w:pPr>
              <w:jc w:val="center"/>
              <w:rPr>
                <w:sz w:val="22"/>
                <w:szCs w:val="22"/>
              </w:rPr>
            </w:pPr>
          </w:p>
        </w:tc>
        <w:tc>
          <w:tcPr>
            <w:tcW w:w="708" w:type="dxa"/>
          </w:tcPr>
          <w:p w14:paraId="55A049B7" w14:textId="77777777" w:rsidR="00FE36CD" w:rsidRPr="00CC7F9A" w:rsidRDefault="00FE36CD" w:rsidP="00311D07">
            <w:pPr>
              <w:jc w:val="center"/>
              <w:rPr>
                <w:sz w:val="22"/>
                <w:szCs w:val="22"/>
              </w:rPr>
            </w:pPr>
          </w:p>
        </w:tc>
        <w:tc>
          <w:tcPr>
            <w:tcW w:w="709" w:type="dxa"/>
          </w:tcPr>
          <w:p w14:paraId="0138C854" w14:textId="77777777" w:rsidR="00FE36CD" w:rsidRPr="00CC7F9A" w:rsidRDefault="00FE36CD" w:rsidP="00311D07">
            <w:pPr>
              <w:jc w:val="center"/>
              <w:rPr>
                <w:sz w:val="22"/>
                <w:szCs w:val="22"/>
              </w:rPr>
            </w:pPr>
            <w:r>
              <w:rPr>
                <w:sz w:val="22"/>
                <w:szCs w:val="22"/>
              </w:rPr>
              <w:t>20</w:t>
            </w:r>
          </w:p>
        </w:tc>
        <w:tc>
          <w:tcPr>
            <w:tcW w:w="709" w:type="dxa"/>
          </w:tcPr>
          <w:p w14:paraId="7A69DFA1" w14:textId="77777777" w:rsidR="00FE36CD" w:rsidRPr="00CC7F9A" w:rsidRDefault="00FE36CD" w:rsidP="00311D07">
            <w:pPr>
              <w:jc w:val="center"/>
              <w:rPr>
                <w:sz w:val="22"/>
                <w:szCs w:val="22"/>
              </w:rPr>
            </w:pPr>
          </w:p>
        </w:tc>
        <w:tc>
          <w:tcPr>
            <w:tcW w:w="709" w:type="dxa"/>
          </w:tcPr>
          <w:p w14:paraId="4AB52EA2" w14:textId="77777777" w:rsidR="00FE36CD" w:rsidRPr="00CC7F9A" w:rsidRDefault="00FE36CD" w:rsidP="00311D07">
            <w:pPr>
              <w:jc w:val="center"/>
              <w:rPr>
                <w:sz w:val="22"/>
                <w:szCs w:val="22"/>
              </w:rPr>
            </w:pPr>
            <w:r>
              <w:rPr>
                <w:sz w:val="22"/>
                <w:szCs w:val="22"/>
              </w:rPr>
              <w:t>20</w:t>
            </w:r>
          </w:p>
        </w:tc>
        <w:tc>
          <w:tcPr>
            <w:tcW w:w="708" w:type="dxa"/>
          </w:tcPr>
          <w:p w14:paraId="23CAC7B5" w14:textId="77777777" w:rsidR="00FE36CD" w:rsidRPr="00CC7F9A" w:rsidRDefault="00FE36CD" w:rsidP="00311D07">
            <w:pPr>
              <w:jc w:val="center"/>
              <w:rPr>
                <w:sz w:val="22"/>
                <w:szCs w:val="22"/>
              </w:rPr>
            </w:pPr>
          </w:p>
        </w:tc>
        <w:tc>
          <w:tcPr>
            <w:tcW w:w="993" w:type="dxa"/>
          </w:tcPr>
          <w:p w14:paraId="355C2FD7" w14:textId="77777777" w:rsidR="00FE36CD" w:rsidRPr="00CC7F9A" w:rsidRDefault="00FE36CD" w:rsidP="00311D07">
            <w:pPr>
              <w:jc w:val="center"/>
              <w:rPr>
                <w:sz w:val="22"/>
                <w:szCs w:val="22"/>
              </w:rPr>
            </w:pPr>
            <w:r>
              <w:rPr>
                <w:sz w:val="22"/>
                <w:szCs w:val="22"/>
              </w:rPr>
              <w:t>40</w:t>
            </w:r>
          </w:p>
        </w:tc>
      </w:tr>
      <w:tr w:rsidR="00FE36CD" w14:paraId="3A8ED05F" w14:textId="77777777" w:rsidTr="00311D07">
        <w:trPr>
          <w:jc w:val="center"/>
        </w:trPr>
        <w:tc>
          <w:tcPr>
            <w:tcW w:w="1140" w:type="dxa"/>
          </w:tcPr>
          <w:p w14:paraId="2D220C81" w14:textId="77777777" w:rsidR="00FE36CD" w:rsidRPr="00CC7F9A" w:rsidRDefault="00FE36CD" w:rsidP="00311D07">
            <w:pPr>
              <w:jc w:val="center"/>
              <w:rPr>
                <w:sz w:val="22"/>
                <w:szCs w:val="22"/>
              </w:rPr>
            </w:pPr>
            <w:r w:rsidRPr="00CC7F9A">
              <w:rPr>
                <w:sz w:val="22"/>
                <w:szCs w:val="22"/>
              </w:rPr>
              <w:t>CO2</w:t>
            </w:r>
          </w:p>
        </w:tc>
        <w:tc>
          <w:tcPr>
            <w:tcW w:w="709" w:type="dxa"/>
          </w:tcPr>
          <w:p w14:paraId="0E468A68" w14:textId="77777777" w:rsidR="00FE36CD" w:rsidRPr="00CC7F9A" w:rsidRDefault="00FE36CD" w:rsidP="00311D07">
            <w:pPr>
              <w:jc w:val="center"/>
              <w:rPr>
                <w:sz w:val="22"/>
                <w:szCs w:val="22"/>
              </w:rPr>
            </w:pPr>
          </w:p>
        </w:tc>
        <w:tc>
          <w:tcPr>
            <w:tcW w:w="708" w:type="dxa"/>
          </w:tcPr>
          <w:p w14:paraId="43386D94" w14:textId="77777777" w:rsidR="00FE36CD" w:rsidRPr="00CC7F9A" w:rsidRDefault="00FE36CD" w:rsidP="00311D07">
            <w:pPr>
              <w:jc w:val="center"/>
              <w:rPr>
                <w:sz w:val="22"/>
                <w:szCs w:val="22"/>
              </w:rPr>
            </w:pPr>
          </w:p>
        </w:tc>
        <w:tc>
          <w:tcPr>
            <w:tcW w:w="709" w:type="dxa"/>
          </w:tcPr>
          <w:p w14:paraId="66D0B0A3" w14:textId="77777777" w:rsidR="00FE36CD" w:rsidRPr="00CC7F9A" w:rsidRDefault="00FE36CD" w:rsidP="00311D07">
            <w:pPr>
              <w:jc w:val="center"/>
              <w:rPr>
                <w:sz w:val="22"/>
                <w:szCs w:val="22"/>
              </w:rPr>
            </w:pPr>
            <w:r>
              <w:rPr>
                <w:sz w:val="22"/>
                <w:szCs w:val="22"/>
              </w:rPr>
              <w:t>20</w:t>
            </w:r>
          </w:p>
        </w:tc>
        <w:tc>
          <w:tcPr>
            <w:tcW w:w="709" w:type="dxa"/>
          </w:tcPr>
          <w:p w14:paraId="6F15504D" w14:textId="77777777" w:rsidR="00FE36CD" w:rsidRPr="00CC7F9A" w:rsidRDefault="00FE36CD" w:rsidP="00311D07">
            <w:pPr>
              <w:jc w:val="center"/>
              <w:rPr>
                <w:sz w:val="22"/>
                <w:szCs w:val="22"/>
              </w:rPr>
            </w:pPr>
            <w:r>
              <w:rPr>
                <w:sz w:val="22"/>
                <w:szCs w:val="22"/>
              </w:rPr>
              <w:t>20</w:t>
            </w:r>
          </w:p>
        </w:tc>
        <w:tc>
          <w:tcPr>
            <w:tcW w:w="709" w:type="dxa"/>
          </w:tcPr>
          <w:p w14:paraId="1FB69A2D" w14:textId="77777777" w:rsidR="00FE36CD" w:rsidRPr="00CC7F9A" w:rsidRDefault="00FE36CD" w:rsidP="00311D07">
            <w:pPr>
              <w:jc w:val="center"/>
              <w:rPr>
                <w:sz w:val="22"/>
                <w:szCs w:val="22"/>
              </w:rPr>
            </w:pPr>
          </w:p>
        </w:tc>
        <w:tc>
          <w:tcPr>
            <w:tcW w:w="708" w:type="dxa"/>
          </w:tcPr>
          <w:p w14:paraId="3B458218" w14:textId="77777777" w:rsidR="00FE36CD" w:rsidRPr="00CC7F9A" w:rsidRDefault="00FE36CD" w:rsidP="00311D07">
            <w:pPr>
              <w:jc w:val="center"/>
              <w:rPr>
                <w:sz w:val="22"/>
                <w:szCs w:val="22"/>
              </w:rPr>
            </w:pPr>
          </w:p>
        </w:tc>
        <w:tc>
          <w:tcPr>
            <w:tcW w:w="993" w:type="dxa"/>
          </w:tcPr>
          <w:p w14:paraId="749CB313" w14:textId="77777777" w:rsidR="00FE36CD" w:rsidRPr="00CC7F9A" w:rsidRDefault="00FE36CD" w:rsidP="00311D07">
            <w:pPr>
              <w:jc w:val="center"/>
              <w:rPr>
                <w:sz w:val="22"/>
                <w:szCs w:val="22"/>
              </w:rPr>
            </w:pPr>
            <w:r>
              <w:rPr>
                <w:sz w:val="22"/>
                <w:szCs w:val="22"/>
              </w:rPr>
              <w:t>40</w:t>
            </w:r>
          </w:p>
        </w:tc>
      </w:tr>
      <w:tr w:rsidR="00FE36CD" w14:paraId="0169F3D3" w14:textId="77777777" w:rsidTr="00311D07">
        <w:trPr>
          <w:jc w:val="center"/>
        </w:trPr>
        <w:tc>
          <w:tcPr>
            <w:tcW w:w="1140" w:type="dxa"/>
          </w:tcPr>
          <w:p w14:paraId="13DC98B8" w14:textId="77777777" w:rsidR="00FE36CD" w:rsidRPr="00CC7F9A" w:rsidRDefault="00FE36CD" w:rsidP="00311D07">
            <w:pPr>
              <w:jc w:val="center"/>
              <w:rPr>
                <w:sz w:val="22"/>
                <w:szCs w:val="22"/>
              </w:rPr>
            </w:pPr>
            <w:r w:rsidRPr="00CC7F9A">
              <w:rPr>
                <w:sz w:val="22"/>
                <w:szCs w:val="22"/>
              </w:rPr>
              <w:t>CO3</w:t>
            </w:r>
          </w:p>
        </w:tc>
        <w:tc>
          <w:tcPr>
            <w:tcW w:w="709" w:type="dxa"/>
          </w:tcPr>
          <w:p w14:paraId="10DB73E8" w14:textId="77777777" w:rsidR="00FE36CD" w:rsidRPr="00CC7F9A" w:rsidRDefault="00FE36CD" w:rsidP="00311D07">
            <w:pPr>
              <w:jc w:val="center"/>
              <w:rPr>
                <w:sz w:val="22"/>
                <w:szCs w:val="22"/>
              </w:rPr>
            </w:pPr>
          </w:p>
        </w:tc>
        <w:tc>
          <w:tcPr>
            <w:tcW w:w="708" w:type="dxa"/>
          </w:tcPr>
          <w:p w14:paraId="4DFA5370" w14:textId="77777777" w:rsidR="00FE36CD" w:rsidRPr="00CC7F9A" w:rsidRDefault="00FE36CD" w:rsidP="00311D07">
            <w:pPr>
              <w:jc w:val="center"/>
              <w:rPr>
                <w:sz w:val="22"/>
                <w:szCs w:val="22"/>
              </w:rPr>
            </w:pPr>
          </w:p>
        </w:tc>
        <w:tc>
          <w:tcPr>
            <w:tcW w:w="709" w:type="dxa"/>
          </w:tcPr>
          <w:p w14:paraId="175FC675" w14:textId="77777777" w:rsidR="00FE36CD" w:rsidRPr="00CC7F9A" w:rsidRDefault="00FE36CD" w:rsidP="00311D07">
            <w:pPr>
              <w:jc w:val="center"/>
              <w:rPr>
                <w:sz w:val="22"/>
                <w:szCs w:val="22"/>
              </w:rPr>
            </w:pPr>
          </w:p>
        </w:tc>
        <w:tc>
          <w:tcPr>
            <w:tcW w:w="709" w:type="dxa"/>
          </w:tcPr>
          <w:p w14:paraId="504D3704" w14:textId="77777777" w:rsidR="00FE36CD" w:rsidRPr="00CC7F9A" w:rsidRDefault="00FE36CD" w:rsidP="00311D07">
            <w:pPr>
              <w:jc w:val="center"/>
              <w:rPr>
                <w:sz w:val="22"/>
                <w:szCs w:val="22"/>
              </w:rPr>
            </w:pPr>
          </w:p>
        </w:tc>
        <w:tc>
          <w:tcPr>
            <w:tcW w:w="709" w:type="dxa"/>
          </w:tcPr>
          <w:p w14:paraId="3D447D5A" w14:textId="77777777" w:rsidR="00FE36CD" w:rsidRPr="00CC7F9A" w:rsidRDefault="00FE36CD" w:rsidP="00311D07">
            <w:pPr>
              <w:jc w:val="center"/>
              <w:rPr>
                <w:sz w:val="22"/>
                <w:szCs w:val="22"/>
              </w:rPr>
            </w:pPr>
          </w:p>
        </w:tc>
        <w:tc>
          <w:tcPr>
            <w:tcW w:w="708" w:type="dxa"/>
          </w:tcPr>
          <w:p w14:paraId="0789CAED" w14:textId="77777777" w:rsidR="00FE36CD" w:rsidRPr="00CC7F9A" w:rsidRDefault="00FE36CD" w:rsidP="00311D07">
            <w:pPr>
              <w:jc w:val="center"/>
              <w:rPr>
                <w:sz w:val="22"/>
                <w:szCs w:val="22"/>
              </w:rPr>
            </w:pPr>
            <w:r>
              <w:rPr>
                <w:sz w:val="22"/>
                <w:szCs w:val="22"/>
              </w:rPr>
              <w:t>20</w:t>
            </w:r>
          </w:p>
        </w:tc>
        <w:tc>
          <w:tcPr>
            <w:tcW w:w="993" w:type="dxa"/>
          </w:tcPr>
          <w:p w14:paraId="4C3AA8C9" w14:textId="77777777" w:rsidR="00FE36CD" w:rsidRPr="00CC7F9A" w:rsidRDefault="00FE36CD" w:rsidP="00311D07">
            <w:pPr>
              <w:jc w:val="center"/>
              <w:rPr>
                <w:sz w:val="22"/>
                <w:szCs w:val="22"/>
              </w:rPr>
            </w:pPr>
            <w:r>
              <w:rPr>
                <w:sz w:val="22"/>
                <w:szCs w:val="22"/>
              </w:rPr>
              <w:t>20</w:t>
            </w:r>
          </w:p>
        </w:tc>
      </w:tr>
      <w:tr w:rsidR="00FE36CD" w14:paraId="371B02C0" w14:textId="77777777" w:rsidTr="00311D07">
        <w:trPr>
          <w:jc w:val="center"/>
        </w:trPr>
        <w:tc>
          <w:tcPr>
            <w:tcW w:w="1140" w:type="dxa"/>
          </w:tcPr>
          <w:p w14:paraId="58BBA018" w14:textId="77777777" w:rsidR="00FE36CD" w:rsidRPr="00CC7F9A" w:rsidRDefault="00FE36CD" w:rsidP="00311D07">
            <w:pPr>
              <w:jc w:val="center"/>
              <w:rPr>
                <w:sz w:val="22"/>
                <w:szCs w:val="22"/>
              </w:rPr>
            </w:pPr>
            <w:r w:rsidRPr="00CC7F9A">
              <w:rPr>
                <w:sz w:val="22"/>
                <w:szCs w:val="22"/>
              </w:rPr>
              <w:t>CO4</w:t>
            </w:r>
          </w:p>
        </w:tc>
        <w:tc>
          <w:tcPr>
            <w:tcW w:w="709" w:type="dxa"/>
          </w:tcPr>
          <w:p w14:paraId="30F9ACA3" w14:textId="77777777" w:rsidR="00FE36CD" w:rsidRPr="00CC7F9A" w:rsidRDefault="00FE36CD" w:rsidP="00311D07">
            <w:pPr>
              <w:jc w:val="center"/>
              <w:rPr>
                <w:sz w:val="22"/>
                <w:szCs w:val="22"/>
              </w:rPr>
            </w:pPr>
          </w:p>
        </w:tc>
        <w:tc>
          <w:tcPr>
            <w:tcW w:w="708" w:type="dxa"/>
          </w:tcPr>
          <w:p w14:paraId="7560A814" w14:textId="77777777" w:rsidR="00FE36CD" w:rsidRPr="00CC7F9A" w:rsidRDefault="00FE36CD" w:rsidP="00311D07">
            <w:pPr>
              <w:jc w:val="center"/>
              <w:rPr>
                <w:sz w:val="22"/>
                <w:szCs w:val="22"/>
              </w:rPr>
            </w:pPr>
          </w:p>
        </w:tc>
        <w:tc>
          <w:tcPr>
            <w:tcW w:w="709" w:type="dxa"/>
          </w:tcPr>
          <w:p w14:paraId="181CF051" w14:textId="77777777" w:rsidR="00FE36CD" w:rsidRPr="00CC7F9A" w:rsidRDefault="00FE36CD" w:rsidP="00311D07">
            <w:pPr>
              <w:jc w:val="center"/>
              <w:rPr>
                <w:sz w:val="22"/>
                <w:szCs w:val="22"/>
              </w:rPr>
            </w:pPr>
            <w:r>
              <w:rPr>
                <w:sz w:val="22"/>
                <w:szCs w:val="22"/>
              </w:rPr>
              <w:t>20</w:t>
            </w:r>
          </w:p>
        </w:tc>
        <w:tc>
          <w:tcPr>
            <w:tcW w:w="709" w:type="dxa"/>
          </w:tcPr>
          <w:p w14:paraId="293C2061" w14:textId="77777777" w:rsidR="00FE36CD" w:rsidRPr="00CC7F9A" w:rsidRDefault="00FE36CD" w:rsidP="00311D07">
            <w:pPr>
              <w:jc w:val="center"/>
              <w:rPr>
                <w:sz w:val="22"/>
                <w:szCs w:val="22"/>
              </w:rPr>
            </w:pPr>
            <w:r>
              <w:rPr>
                <w:sz w:val="22"/>
                <w:szCs w:val="22"/>
              </w:rPr>
              <w:t>20</w:t>
            </w:r>
          </w:p>
        </w:tc>
        <w:tc>
          <w:tcPr>
            <w:tcW w:w="709" w:type="dxa"/>
          </w:tcPr>
          <w:p w14:paraId="02B2F1A0" w14:textId="77777777" w:rsidR="00FE36CD" w:rsidRPr="00CC7F9A" w:rsidRDefault="00FE36CD" w:rsidP="00311D07">
            <w:pPr>
              <w:jc w:val="center"/>
              <w:rPr>
                <w:sz w:val="22"/>
                <w:szCs w:val="22"/>
              </w:rPr>
            </w:pPr>
          </w:p>
        </w:tc>
        <w:tc>
          <w:tcPr>
            <w:tcW w:w="708" w:type="dxa"/>
          </w:tcPr>
          <w:p w14:paraId="25EC2613" w14:textId="77777777" w:rsidR="00FE36CD" w:rsidRPr="00CC7F9A" w:rsidRDefault="00FE36CD" w:rsidP="00311D07">
            <w:pPr>
              <w:jc w:val="center"/>
              <w:rPr>
                <w:sz w:val="22"/>
                <w:szCs w:val="22"/>
              </w:rPr>
            </w:pPr>
          </w:p>
        </w:tc>
        <w:tc>
          <w:tcPr>
            <w:tcW w:w="993" w:type="dxa"/>
          </w:tcPr>
          <w:p w14:paraId="6F7D5B0D" w14:textId="77777777" w:rsidR="00FE36CD" w:rsidRPr="00CC7F9A" w:rsidRDefault="00FE36CD" w:rsidP="00311D07">
            <w:pPr>
              <w:jc w:val="center"/>
              <w:rPr>
                <w:sz w:val="22"/>
                <w:szCs w:val="22"/>
              </w:rPr>
            </w:pPr>
            <w:r>
              <w:rPr>
                <w:sz w:val="22"/>
                <w:szCs w:val="22"/>
              </w:rPr>
              <w:t>40</w:t>
            </w:r>
          </w:p>
        </w:tc>
      </w:tr>
      <w:tr w:rsidR="00FE36CD" w14:paraId="268D923A" w14:textId="77777777" w:rsidTr="00311D07">
        <w:trPr>
          <w:jc w:val="center"/>
        </w:trPr>
        <w:tc>
          <w:tcPr>
            <w:tcW w:w="1140" w:type="dxa"/>
          </w:tcPr>
          <w:p w14:paraId="22455180" w14:textId="77777777" w:rsidR="00FE36CD" w:rsidRPr="00CC7F9A" w:rsidRDefault="00FE36CD" w:rsidP="00311D07">
            <w:pPr>
              <w:jc w:val="center"/>
              <w:rPr>
                <w:sz w:val="22"/>
                <w:szCs w:val="22"/>
              </w:rPr>
            </w:pPr>
            <w:r w:rsidRPr="00CC7F9A">
              <w:rPr>
                <w:sz w:val="22"/>
                <w:szCs w:val="22"/>
              </w:rPr>
              <w:t>CO5</w:t>
            </w:r>
          </w:p>
        </w:tc>
        <w:tc>
          <w:tcPr>
            <w:tcW w:w="709" w:type="dxa"/>
          </w:tcPr>
          <w:p w14:paraId="5854557E" w14:textId="77777777" w:rsidR="00FE36CD" w:rsidRPr="00CC7F9A" w:rsidRDefault="00FE36CD" w:rsidP="00311D07">
            <w:pPr>
              <w:jc w:val="center"/>
              <w:rPr>
                <w:sz w:val="22"/>
                <w:szCs w:val="22"/>
              </w:rPr>
            </w:pPr>
          </w:p>
        </w:tc>
        <w:tc>
          <w:tcPr>
            <w:tcW w:w="708" w:type="dxa"/>
          </w:tcPr>
          <w:p w14:paraId="3660B33E" w14:textId="77777777" w:rsidR="00FE36CD" w:rsidRPr="00CC7F9A" w:rsidRDefault="00FE36CD" w:rsidP="00311D07">
            <w:pPr>
              <w:jc w:val="center"/>
              <w:rPr>
                <w:sz w:val="22"/>
                <w:szCs w:val="22"/>
              </w:rPr>
            </w:pPr>
          </w:p>
        </w:tc>
        <w:tc>
          <w:tcPr>
            <w:tcW w:w="709" w:type="dxa"/>
          </w:tcPr>
          <w:p w14:paraId="36C91DA7" w14:textId="77777777" w:rsidR="00FE36CD" w:rsidRPr="00CC7F9A" w:rsidRDefault="00FE36CD" w:rsidP="00311D07">
            <w:pPr>
              <w:jc w:val="center"/>
              <w:rPr>
                <w:sz w:val="22"/>
                <w:szCs w:val="22"/>
              </w:rPr>
            </w:pPr>
          </w:p>
        </w:tc>
        <w:tc>
          <w:tcPr>
            <w:tcW w:w="709" w:type="dxa"/>
          </w:tcPr>
          <w:p w14:paraId="5C83581F" w14:textId="77777777" w:rsidR="00FE36CD" w:rsidRPr="00CC7F9A" w:rsidRDefault="00FE36CD" w:rsidP="00311D07">
            <w:pPr>
              <w:jc w:val="center"/>
              <w:rPr>
                <w:sz w:val="22"/>
                <w:szCs w:val="22"/>
              </w:rPr>
            </w:pPr>
          </w:p>
        </w:tc>
        <w:tc>
          <w:tcPr>
            <w:tcW w:w="709" w:type="dxa"/>
          </w:tcPr>
          <w:p w14:paraId="35D88FE7" w14:textId="77777777" w:rsidR="00FE36CD" w:rsidRPr="00CC7F9A" w:rsidRDefault="00FE36CD" w:rsidP="00311D07">
            <w:pPr>
              <w:jc w:val="center"/>
              <w:rPr>
                <w:sz w:val="22"/>
                <w:szCs w:val="22"/>
              </w:rPr>
            </w:pPr>
            <w:r>
              <w:rPr>
                <w:sz w:val="22"/>
                <w:szCs w:val="22"/>
              </w:rPr>
              <w:t>20</w:t>
            </w:r>
          </w:p>
        </w:tc>
        <w:tc>
          <w:tcPr>
            <w:tcW w:w="708" w:type="dxa"/>
          </w:tcPr>
          <w:p w14:paraId="5015674F" w14:textId="77777777" w:rsidR="00FE36CD" w:rsidRPr="00CC7F9A" w:rsidRDefault="00FE36CD" w:rsidP="00311D07">
            <w:pPr>
              <w:jc w:val="center"/>
              <w:rPr>
                <w:sz w:val="22"/>
                <w:szCs w:val="22"/>
              </w:rPr>
            </w:pPr>
          </w:p>
        </w:tc>
        <w:tc>
          <w:tcPr>
            <w:tcW w:w="993" w:type="dxa"/>
          </w:tcPr>
          <w:p w14:paraId="60292C19" w14:textId="77777777" w:rsidR="00FE36CD" w:rsidRPr="00CC7F9A" w:rsidRDefault="00FE36CD" w:rsidP="00311D07">
            <w:pPr>
              <w:jc w:val="center"/>
              <w:rPr>
                <w:sz w:val="22"/>
                <w:szCs w:val="22"/>
              </w:rPr>
            </w:pPr>
            <w:r>
              <w:rPr>
                <w:sz w:val="22"/>
                <w:szCs w:val="22"/>
              </w:rPr>
              <w:t>20</w:t>
            </w:r>
          </w:p>
        </w:tc>
      </w:tr>
      <w:tr w:rsidR="00FE36CD" w14:paraId="182DD4B0" w14:textId="77777777" w:rsidTr="00311D07">
        <w:trPr>
          <w:jc w:val="center"/>
        </w:trPr>
        <w:tc>
          <w:tcPr>
            <w:tcW w:w="1140" w:type="dxa"/>
          </w:tcPr>
          <w:p w14:paraId="202F7810" w14:textId="77777777" w:rsidR="00FE36CD" w:rsidRPr="00CC7F9A" w:rsidRDefault="00FE36CD" w:rsidP="00311D07">
            <w:pPr>
              <w:jc w:val="center"/>
              <w:rPr>
                <w:sz w:val="22"/>
                <w:szCs w:val="22"/>
              </w:rPr>
            </w:pPr>
            <w:r w:rsidRPr="00CC7F9A">
              <w:rPr>
                <w:sz w:val="22"/>
                <w:szCs w:val="22"/>
              </w:rPr>
              <w:t>CO6</w:t>
            </w:r>
          </w:p>
        </w:tc>
        <w:tc>
          <w:tcPr>
            <w:tcW w:w="709" w:type="dxa"/>
          </w:tcPr>
          <w:p w14:paraId="581DD21B" w14:textId="77777777" w:rsidR="00FE36CD" w:rsidRPr="00CC7F9A" w:rsidRDefault="00FE36CD" w:rsidP="00311D07">
            <w:pPr>
              <w:jc w:val="center"/>
              <w:rPr>
                <w:sz w:val="22"/>
                <w:szCs w:val="22"/>
              </w:rPr>
            </w:pPr>
          </w:p>
        </w:tc>
        <w:tc>
          <w:tcPr>
            <w:tcW w:w="708" w:type="dxa"/>
          </w:tcPr>
          <w:p w14:paraId="0B123CEA" w14:textId="77777777" w:rsidR="00FE36CD" w:rsidRPr="00CC7F9A" w:rsidRDefault="00FE36CD" w:rsidP="00311D07">
            <w:pPr>
              <w:jc w:val="center"/>
              <w:rPr>
                <w:sz w:val="22"/>
                <w:szCs w:val="22"/>
              </w:rPr>
            </w:pPr>
          </w:p>
        </w:tc>
        <w:tc>
          <w:tcPr>
            <w:tcW w:w="709" w:type="dxa"/>
          </w:tcPr>
          <w:p w14:paraId="55B78E16" w14:textId="77777777" w:rsidR="00FE36CD" w:rsidRPr="00CC7F9A" w:rsidRDefault="00FE36CD" w:rsidP="00311D07">
            <w:pPr>
              <w:jc w:val="center"/>
              <w:rPr>
                <w:sz w:val="22"/>
                <w:szCs w:val="22"/>
              </w:rPr>
            </w:pPr>
            <w:r>
              <w:rPr>
                <w:sz w:val="22"/>
                <w:szCs w:val="22"/>
              </w:rPr>
              <w:t>20</w:t>
            </w:r>
          </w:p>
        </w:tc>
        <w:tc>
          <w:tcPr>
            <w:tcW w:w="709" w:type="dxa"/>
          </w:tcPr>
          <w:p w14:paraId="7DD2BADB" w14:textId="77777777" w:rsidR="00FE36CD" w:rsidRPr="00CC7F9A" w:rsidRDefault="00FE36CD" w:rsidP="00311D07">
            <w:pPr>
              <w:jc w:val="center"/>
              <w:rPr>
                <w:sz w:val="22"/>
                <w:szCs w:val="22"/>
              </w:rPr>
            </w:pPr>
          </w:p>
        </w:tc>
        <w:tc>
          <w:tcPr>
            <w:tcW w:w="709" w:type="dxa"/>
          </w:tcPr>
          <w:p w14:paraId="18574DBC" w14:textId="77777777" w:rsidR="00FE36CD" w:rsidRPr="00CC7F9A" w:rsidRDefault="00FE36CD" w:rsidP="00311D07">
            <w:pPr>
              <w:jc w:val="center"/>
              <w:rPr>
                <w:sz w:val="22"/>
                <w:szCs w:val="22"/>
              </w:rPr>
            </w:pPr>
          </w:p>
        </w:tc>
        <w:tc>
          <w:tcPr>
            <w:tcW w:w="708" w:type="dxa"/>
          </w:tcPr>
          <w:p w14:paraId="684DE79B" w14:textId="77777777" w:rsidR="00FE36CD" w:rsidRPr="00CC7F9A" w:rsidRDefault="00FE36CD" w:rsidP="00311D07">
            <w:pPr>
              <w:jc w:val="center"/>
              <w:rPr>
                <w:sz w:val="22"/>
                <w:szCs w:val="22"/>
              </w:rPr>
            </w:pPr>
          </w:p>
        </w:tc>
        <w:tc>
          <w:tcPr>
            <w:tcW w:w="993" w:type="dxa"/>
          </w:tcPr>
          <w:p w14:paraId="0FBB1C00" w14:textId="77777777" w:rsidR="00FE36CD" w:rsidRPr="00CC7F9A" w:rsidRDefault="00FE36CD" w:rsidP="00311D07">
            <w:pPr>
              <w:jc w:val="center"/>
              <w:rPr>
                <w:sz w:val="22"/>
                <w:szCs w:val="22"/>
              </w:rPr>
            </w:pPr>
            <w:r>
              <w:rPr>
                <w:sz w:val="22"/>
                <w:szCs w:val="22"/>
              </w:rPr>
              <w:t>20</w:t>
            </w:r>
          </w:p>
        </w:tc>
      </w:tr>
      <w:tr w:rsidR="00FE36CD" w14:paraId="344ACBC9" w14:textId="77777777" w:rsidTr="00311D07">
        <w:trPr>
          <w:jc w:val="center"/>
        </w:trPr>
        <w:tc>
          <w:tcPr>
            <w:tcW w:w="5392" w:type="dxa"/>
            <w:gridSpan w:val="7"/>
          </w:tcPr>
          <w:p w14:paraId="31452F9E" w14:textId="77777777" w:rsidR="00FE36CD" w:rsidRPr="00CC7F9A" w:rsidRDefault="00FE36CD" w:rsidP="00311D07">
            <w:pPr>
              <w:rPr>
                <w:sz w:val="22"/>
                <w:szCs w:val="22"/>
              </w:rPr>
            </w:pPr>
          </w:p>
        </w:tc>
        <w:tc>
          <w:tcPr>
            <w:tcW w:w="993" w:type="dxa"/>
          </w:tcPr>
          <w:p w14:paraId="46408568" w14:textId="77777777" w:rsidR="00FE36CD" w:rsidRPr="00CC7F9A" w:rsidRDefault="00FE36CD" w:rsidP="00311D07">
            <w:pPr>
              <w:jc w:val="center"/>
              <w:rPr>
                <w:b/>
                <w:sz w:val="22"/>
                <w:szCs w:val="22"/>
              </w:rPr>
            </w:pPr>
            <w:r w:rsidRPr="00CC7F9A">
              <w:rPr>
                <w:b/>
                <w:sz w:val="22"/>
                <w:szCs w:val="22"/>
              </w:rPr>
              <w:t>1</w:t>
            </w:r>
            <w:r>
              <w:rPr>
                <w:b/>
                <w:sz w:val="22"/>
                <w:szCs w:val="22"/>
              </w:rPr>
              <w:t>80</w:t>
            </w:r>
          </w:p>
        </w:tc>
      </w:tr>
    </w:tbl>
    <w:p w14:paraId="3478B22A" w14:textId="77777777" w:rsidR="00FE36CD" w:rsidRDefault="00FE36CD" w:rsidP="00311D07"/>
    <w:p w14:paraId="33639583" w14:textId="77777777" w:rsidR="00FE36CD" w:rsidRDefault="00FE36CD" w:rsidP="00311D07">
      <w:pPr>
        <w:jc w:val="center"/>
        <w:rPr>
          <w:rFonts w:ascii="Arial" w:hAnsi="Arial" w:cs="Arial"/>
          <w:bCs/>
          <w:noProof/>
        </w:rPr>
      </w:pPr>
      <w:r>
        <w:rPr>
          <w:rFonts w:ascii="Arial" w:hAnsi="Arial" w:cs="Arial"/>
          <w:noProof/>
        </w:rPr>
        <w:lastRenderedPageBreak/>
        <w:drawing>
          <wp:inline distT="0" distB="0" distL="0" distR="0" wp14:anchorId="1D173110" wp14:editId="1DC201CA">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E6B934A" w14:textId="77777777" w:rsidR="00FE36CD" w:rsidRDefault="00FE36CD" w:rsidP="00311D07">
      <w:pPr>
        <w:jc w:val="center"/>
        <w:rPr>
          <w:b/>
          <w:bCs/>
        </w:rPr>
      </w:pPr>
    </w:p>
    <w:p w14:paraId="4FFE4969" w14:textId="77777777" w:rsidR="00FE36CD" w:rsidRDefault="00FE36CD" w:rsidP="00311D07">
      <w:pPr>
        <w:jc w:val="center"/>
        <w:rPr>
          <w:b/>
          <w:bCs/>
        </w:rPr>
      </w:pPr>
      <w:r>
        <w:rPr>
          <w:b/>
          <w:bCs/>
        </w:rPr>
        <w:t>END SEMESTER EXAMINATION – NOV / DEC 2024</w:t>
      </w:r>
    </w:p>
    <w:tbl>
      <w:tblPr>
        <w:tblpPr w:leftFromText="180" w:rightFromText="180" w:vertAnchor="text" w:horzAnchor="margin" w:tblpXSpec="center" w:tblpY="20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6379"/>
        <w:gridCol w:w="1417"/>
        <w:gridCol w:w="851"/>
      </w:tblGrid>
      <w:tr w:rsidR="00FE36CD" w:rsidRPr="001E42AE" w14:paraId="688D1F73" w14:textId="77777777" w:rsidTr="00FE36CD">
        <w:trPr>
          <w:trHeight w:val="397"/>
        </w:trPr>
        <w:tc>
          <w:tcPr>
            <w:tcW w:w="1559" w:type="dxa"/>
            <w:vAlign w:val="center"/>
          </w:tcPr>
          <w:p w14:paraId="46CDC42D" w14:textId="77777777" w:rsidR="00FE36CD" w:rsidRPr="0037089B" w:rsidRDefault="00FE36CD" w:rsidP="00FE36CD">
            <w:pPr>
              <w:pStyle w:val="Title"/>
              <w:jc w:val="left"/>
              <w:rPr>
                <w:b/>
                <w:sz w:val="22"/>
                <w:szCs w:val="22"/>
              </w:rPr>
            </w:pPr>
            <w:r w:rsidRPr="0037089B">
              <w:rPr>
                <w:b/>
                <w:sz w:val="22"/>
                <w:szCs w:val="22"/>
              </w:rPr>
              <w:t xml:space="preserve">Course Code      </w:t>
            </w:r>
          </w:p>
        </w:tc>
        <w:tc>
          <w:tcPr>
            <w:tcW w:w="6379" w:type="dxa"/>
            <w:vAlign w:val="center"/>
          </w:tcPr>
          <w:p w14:paraId="5EEBD4A7" w14:textId="77777777" w:rsidR="00FE36CD" w:rsidRPr="0037089B" w:rsidRDefault="00FE36CD" w:rsidP="00FE36CD">
            <w:pPr>
              <w:pStyle w:val="Title"/>
              <w:jc w:val="left"/>
              <w:rPr>
                <w:b/>
                <w:sz w:val="22"/>
                <w:szCs w:val="22"/>
              </w:rPr>
            </w:pPr>
            <w:r>
              <w:rPr>
                <w:b/>
                <w:sz w:val="22"/>
                <w:szCs w:val="22"/>
              </w:rPr>
              <w:t>19MS3006 / 20MS3006</w:t>
            </w:r>
          </w:p>
        </w:tc>
        <w:tc>
          <w:tcPr>
            <w:tcW w:w="1417" w:type="dxa"/>
            <w:vAlign w:val="center"/>
          </w:tcPr>
          <w:p w14:paraId="1849F080" w14:textId="77777777" w:rsidR="00FE36CD" w:rsidRPr="0037089B" w:rsidRDefault="00FE36CD" w:rsidP="00FE36CD">
            <w:pPr>
              <w:pStyle w:val="Title"/>
              <w:ind w:left="-468" w:firstLine="468"/>
              <w:jc w:val="left"/>
              <w:rPr>
                <w:sz w:val="22"/>
                <w:szCs w:val="22"/>
              </w:rPr>
            </w:pPr>
            <w:r w:rsidRPr="0037089B">
              <w:rPr>
                <w:b/>
                <w:bCs/>
                <w:sz w:val="22"/>
                <w:szCs w:val="22"/>
              </w:rPr>
              <w:t xml:space="preserve">Duration       </w:t>
            </w:r>
          </w:p>
        </w:tc>
        <w:tc>
          <w:tcPr>
            <w:tcW w:w="851" w:type="dxa"/>
            <w:vAlign w:val="center"/>
          </w:tcPr>
          <w:p w14:paraId="679C0C34" w14:textId="77777777" w:rsidR="00FE36CD" w:rsidRPr="0037089B" w:rsidRDefault="00FE36CD" w:rsidP="00FE36CD">
            <w:pPr>
              <w:pStyle w:val="Title"/>
              <w:jc w:val="left"/>
              <w:rPr>
                <w:b/>
                <w:sz w:val="22"/>
                <w:szCs w:val="22"/>
              </w:rPr>
            </w:pPr>
            <w:r w:rsidRPr="0037089B">
              <w:rPr>
                <w:b/>
                <w:sz w:val="22"/>
                <w:szCs w:val="22"/>
              </w:rPr>
              <w:t>3hrs</w:t>
            </w:r>
          </w:p>
        </w:tc>
      </w:tr>
      <w:tr w:rsidR="00FE36CD" w:rsidRPr="001E42AE" w14:paraId="22501DC5" w14:textId="77777777" w:rsidTr="00FE36CD">
        <w:trPr>
          <w:trHeight w:val="397"/>
        </w:trPr>
        <w:tc>
          <w:tcPr>
            <w:tcW w:w="1559" w:type="dxa"/>
            <w:vAlign w:val="center"/>
          </w:tcPr>
          <w:p w14:paraId="08FC6296" w14:textId="77777777" w:rsidR="00FE36CD" w:rsidRPr="0037089B" w:rsidRDefault="00FE36CD" w:rsidP="00FE36CD">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379" w:type="dxa"/>
            <w:vAlign w:val="center"/>
          </w:tcPr>
          <w:p w14:paraId="555EC5DE" w14:textId="77777777" w:rsidR="00FE36CD" w:rsidRPr="0037089B" w:rsidRDefault="00FE36CD" w:rsidP="00FE36CD">
            <w:pPr>
              <w:pStyle w:val="Title"/>
              <w:jc w:val="left"/>
              <w:rPr>
                <w:b/>
                <w:sz w:val="22"/>
                <w:szCs w:val="22"/>
              </w:rPr>
            </w:pPr>
            <w:r>
              <w:rPr>
                <w:b/>
                <w:sz w:val="22"/>
                <w:szCs w:val="22"/>
              </w:rPr>
              <w:t>ECONOMICS FOR MANAGERS</w:t>
            </w:r>
          </w:p>
        </w:tc>
        <w:tc>
          <w:tcPr>
            <w:tcW w:w="1417" w:type="dxa"/>
            <w:vAlign w:val="center"/>
          </w:tcPr>
          <w:p w14:paraId="2FD9CA63" w14:textId="77777777" w:rsidR="00FE36CD" w:rsidRPr="0037089B" w:rsidRDefault="00FE36CD" w:rsidP="00FE36CD">
            <w:pPr>
              <w:pStyle w:val="Title"/>
              <w:jc w:val="left"/>
              <w:rPr>
                <w:b/>
                <w:bCs/>
                <w:sz w:val="22"/>
                <w:szCs w:val="22"/>
              </w:rPr>
            </w:pPr>
            <w:r w:rsidRPr="0037089B">
              <w:rPr>
                <w:b/>
                <w:bCs/>
                <w:sz w:val="22"/>
                <w:szCs w:val="22"/>
              </w:rPr>
              <w:t xml:space="preserve">Max. Marks </w:t>
            </w:r>
          </w:p>
        </w:tc>
        <w:tc>
          <w:tcPr>
            <w:tcW w:w="851" w:type="dxa"/>
            <w:vAlign w:val="center"/>
          </w:tcPr>
          <w:p w14:paraId="513611A7" w14:textId="77777777" w:rsidR="00FE36CD" w:rsidRPr="0037089B" w:rsidRDefault="00FE36CD" w:rsidP="00FE36CD">
            <w:pPr>
              <w:pStyle w:val="Title"/>
              <w:jc w:val="left"/>
              <w:rPr>
                <w:b/>
                <w:sz w:val="22"/>
                <w:szCs w:val="22"/>
              </w:rPr>
            </w:pPr>
            <w:r w:rsidRPr="0037089B">
              <w:rPr>
                <w:b/>
                <w:sz w:val="22"/>
                <w:szCs w:val="22"/>
              </w:rPr>
              <w:t>100</w:t>
            </w:r>
          </w:p>
        </w:tc>
      </w:tr>
    </w:tbl>
    <w:p w14:paraId="41A6AD28" w14:textId="77777777" w:rsidR="00FE36CD" w:rsidRDefault="00FE36CD" w:rsidP="00311D07"/>
    <w:tbl>
      <w:tblPr>
        <w:tblStyle w:val="TableGrid"/>
        <w:tblW w:w="5850" w:type="pct"/>
        <w:tblInd w:w="-572" w:type="dxa"/>
        <w:tblLayout w:type="fixed"/>
        <w:tblLook w:val="04A0" w:firstRow="1" w:lastRow="0" w:firstColumn="1" w:lastColumn="0" w:noHBand="0" w:noVBand="1"/>
      </w:tblPr>
      <w:tblGrid>
        <w:gridCol w:w="709"/>
        <w:gridCol w:w="426"/>
        <w:gridCol w:w="7514"/>
        <w:gridCol w:w="707"/>
        <w:gridCol w:w="665"/>
        <w:gridCol w:w="23"/>
        <w:gridCol w:w="506"/>
      </w:tblGrid>
      <w:tr w:rsidR="00FE36CD" w:rsidRPr="003F48A5" w14:paraId="6056A559" w14:textId="77777777" w:rsidTr="00FE36CD">
        <w:trPr>
          <w:trHeight w:val="552"/>
        </w:trPr>
        <w:tc>
          <w:tcPr>
            <w:tcW w:w="336" w:type="pct"/>
          </w:tcPr>
          <w:p w14:paraId="324DADDA" w14:textId="77777777" w:rsidR="00FE36CD" w:rsidRPr="003F48A5" w:rsidRDefault="00FE36CD" w:rsidP="00311D07">
            <w:pPr>
              <w:jc w:val="center"/>
              <w:rPr>
                <w:b/>
              </w:rPr>
            </w:pPr>
            <w:r w:rsidRPr="003F48A5">
              <w:rPr>
                <w:b/>
              </w:rPr>
              <w:t>Q. No.</w:t>
            </w:r>
          </w:p>
        </w:tc>
        <w:tc>
          <w:tcPr>
            <w:tcW w:w="3763" w:type="pct"/>
            <w:gridSpan w:val="2"/>
            <w:vAlign w:val="center"/>
          </w:tcPr>
          <w:p w14:paraId="69134142" w14:textId="77777777" w:rsidR="00FE36CD" w:rsidRPr="003F48A5" w:rsidRDefault="00FE36CD" w:rsidP="00311D07">
            <w:pPr>
              <w:jc w:val="center"/>
              <w:rPr>
                <w:b/>
              </w:rPr>
            </w:pPr>
            <w:r w:rsidRPr="003F48A5">
              <w:rPr>
                <w:b/>
              </w:rPr>
              <w:t>Questions</w:t>
            </w:r>
          </w:p>
        </w:tc>
        <w:tc>
          <w:tcPr>
            <w:tcW w:w="335" w:type="pct"/>
            <w:vAlign w:val="center"/>
          </w:tcPr>
          <w:p w14:paraId="22BB829B" w14:textId="77777777" w:rsidR="00FE36CD" w:rsidRPr="003F48A5" w:rsidRDefault="00FE36CD" w:rsidP="00311D07">
            <w:pPr>
              <w:jc w:val="center"/>
              <w:rPr>
                <w:b/>
              </w:rPr>
            </w:pPr>
            <w:r w:rsidRPr="003F48A5">
              <w:rPr>
                <w:b/>
              </w:rPr>
              <w:t>CO</w:t>
            </w:r>
          </w:p>
        </w:tc>
        <w:tc>
          <w:tcPr>
            <w:tcW w:w="315" w:type="pct"/>
            <w:vAlign w:val="center"/>
          </w:tcPr>
          <w:p w14:paraId="0E8E30EE" w14:textId="77777777" w:rsidR="00FE36CD" w:rsidRPr="003F48A5" w:rsidRDefault="00FE36CD" w:rsidP="00311D07">
            <w:pPr>
              <w:jc w:val="center"/>
              <w:rPr>
                <w:b/>
              </w:rPr>
            </w:pPr>
            <w:r w:rsidRPr="003F48A5">
              <w:rPr>
                <w:b/>
              </w:rPr>
              <w:t>BL</w:t>
            </w:r>
          </w:p>
        </w:tc>
        <w:tc>
          <w:tcPr>
            <w:tcW w:w="251" w:type="pct"/>
            <w:gridSpan w:val="2"/>
            <w:vAlign w:val="center"/>
          </w:tcPr>
          <w:p w14:paraId="7FF7CBE9" w14:textId="77777777" w:rsidR="00FE36CD" w:rsidRPr="003F48A5" w:rsidRDefault="00FE36CD" w:rsidP="00311D07">
            <w:pPr>
              <w:jc w:val="center"/>
              <w:rPr>
                <w:b/>
              </w:rPr>
            </w:pPr>
            <w:r w:rsidRPr="003F48A5">
              <w:rPr>
                <w:b/>
              </w:rPr>
              <w:t>M</w:t>
            </w:r>
          </w:p>
        </w:tc>
      </w:tr>
      <w:tr w:rsidR="00FE36CD" w:rsidRPr="003F48A5" w14:paraId="3ECEB2B7" w14:textId="77777777" w:rsidTr="00FE36CD">
        <w:trPr>
          <w:trHeight w:val="552"/>
        </w:trPr>
        <w:tc>
          <w:tcPr>
            <w:tcW w:w="5000" w:type="pct"/>
            <w:gridSpan w:val="7"/>
          </w:tcPr>
          <w:p w14:paraId="77124356" w14:textId="77777777" w:rsidR="00FE36CD" w:rsidRPr="003F48A5" w:rsidRDefault="00FE36CD" w:rsidP="00311D07">
            <w:pPr>
              <w:jc w:val="center"/>
              <w:rPr>
                <w:b/>
                <w:u w:val="single"/>
              </w:rPr>
            </w:pPr>
            <w:r w:rsidRPr="003F48A5">
              <w:rPr>
                <w:b/>
                <w:u w:val="single"/>
              </w:rPr>
              <w:t>PART – A (4 X 20 = 80 MARKS)</w:t>
            </w:r>
          </w:p>
          <w:p w14:paraId="12AE2BB0" w14:textId="77777777" w:rsidR="00FE36CD" w:rsidRPr="003F48A5" w:rsidRDefault="00FE36CD" w:rsidP="00311D07">
            <w:pPr>
              <w:jc w:val="center"/>
              <w:rPr>
                <w:b/>
              </w:rPr>
            </w:pPr>
            <w:r w:rsidRPr="003F48A5">
              <w:rPr>
                <w:b/>
              </w:rPr>
              <w:t>(Answer all the Questions)</w:t>
            </w:r>
          </w:p>
        </w:tc>
      </w:tr>
      <w:tr w:rsidR="00FE36CD" w:rsidRPr="003F48A5" w14:paraId="253239CC" w14:textId="77777777" w:rsidTr="00FE36CD">
        <w:trPr>
          <w:trHeight w:val="283"/>
        </w:trPr>
        <w:tc>
          <w:tcPr>
            <w:tcW w:w="336" w:type="pct"/>
          </w:tcPr>
          <w:p w14:paraId="1AAADDAA" w14:textId="77777777" w:rsidR="00FE36CD" w:rsidRPr="003F48A5" w:rsidRDefault="00FE36CD" w:rsidP="00311D07">
            <w:pPr>
              <w:jc w:val="both"/>
            </w:pPr>
            <w:r>
              <w:t xml:space="preserve">   </w:t>
            </w:r>
            <w:r w:rsidRPr="003F48A5">
              <w:t>1.</w:t>
            </w:r>
          </w:p>
        </w:tc>
        <w:tc>
          <w:tcPr>
            <w:tcW w:w="202" w:type="pct"/>
          </w:tcPr>
          <w:p w14:paraId="28068BAA" w14:textId="77777777" w:rsidR="00FE36CD" w:rsidRPr="003F48A5" w:rsidRDefault="00FE36CD" w:rsidP="00311D07">
            <w:pPr>
              <w:jc w:val="both"/>
            </w:pPr>
            <w:r w:rsidRPr="003F48A5">
              <w:t>a.</w:t>
            </w:r>
          </w:p>
        </w:tc>
        <w:tc>
          <w:tcPr>
            <w:tcW w:w="3561" w:type="pct"/>
          </w:tcPr>
          <w:p w14:paraId="1E28C87C" w14:textId="77777777" w:rsidR="00FE36CD" w:rsidRPr="003F48A5" w:rsidRDefault="00FE36CD" w:rsidP="00311D07">
            <w:pPr>
              <w:jc w:val="both"/>
            </w:pPr>
            <w:r w:rsidRPr="00466399">
              <w:t>How the Production Possibility Curve (PPC) illustrates the concepts of scarcity, opportunity cost, and economic efficiency</w:t>
            </w:r>
          </w:p>
        </w:tc>
        <w:tc>
          <w:tcPr>
            <w:tcW w:w="335" w:type="pct"/>
          </w:tcPr>
          <w:p w14:paraId="1D9FFAB7" w14:textId="77777777" w:rsidR="00FE36CD" w:rsidRPr="003F48A5" w:rsidRDefault="00FE36CD" w:rsidP="00311D07">
            <w:pPr>
              <w:jc w:val="both"/>
            </w:pPr>
            <w:r w:rsidRPr="003F48A5">
              <w:t>CO1</w:t>
            </w:r>
          </w:p>
        </w:tc>
        <w:tc>
          <w:tcPr>
            <w:tcW w:w="326" w:type="pct"/>
            <w:gridSpan w:val="2"/>
          </w:tcPr>
          <w:p w14:paraId="1D6204C4" w14:textId="77777777" w:rsidR="00FE36CD" w:rsidRPr="003F48A5" w:rsidRDefault="00FE36CD" w:rsidP="00311D07">
            <w:pPr>
              <w:jc w:val="both"/>
            </w:pPr>
            <w:r>
              <w:t>R</w:t>
            </w:r>
          </w:p>
        </w:tc>
        <w:tc>
          <w:tcPr>
            <w:tcW w:w="240" w:type="pct"/>
          </w:tcPr>
          <w:p w14:paraId="545D9537" w14:textId="77777777" w:rsidR="00FE36CD" w:rsidRPr="003F48A5" w:rsidRDefault="00FE36CD" w:rsidP="00311D07">
            <w:pPr>
              <w:jc w:val="both"/>
            </w:pPr>
            <w:r>
              <w:t>1</w:t>
            </w:r>
            <w:r w:rsidRPr="003F48A5">
              <w:t>0</w:t>
            </w:r>
          </w:p>
        </w:tc>
      </w:tr>
      <w:tr w:rsidR="00FE36CD" w:rsidRPr="003F48A5" w14:paraId="41636CA2" w14:textId="77777777" w:rsidTr="00FE36CD">
        <w:trPr>
          <w:trHeight w:val="283"/>
        </w:trPr>
        <w:tc>
          <w:tcPr>
            <w:tcW w:w="336" w:type="pct"/>
          </w:tcPr>
          <w:p w14:paraId="12E00048" w14:textId="77777777" w:rsidR="00FE36CD" w:rsidRPr="003F48A5" w:rsidRDefault="00FE36CD" w:rsidP="00311D07"/>
        </w:tc>
        <w:tc>
          <w:tcPr>
            <w:tcW w:w="202" w:type="pct"/>
          </w:tcPr>
          <w:p w14:paraId="36779456" w14:textId="77777777" w:rsidR="00FE36CD" w:rsidRPr="003F48A5" w:rsidRDefault="00FE36CD" w:rsidP="00311D07">
            <w:r w:rsidRPr="003F48A5">
              <w:t>b.</w:t>
            </w:r>
          </w:p>
        </w:tc>
        <w:tc>
          <w:tcPr>
            <w:tcW w:w="3561" w:type="pct"/>
          </w:tcPr>
          <w:p w14:paraId="24827A57" w14:textId="77777777" w:rsidR="00FE36CD" w:rsidRPr="003F48A5" w:rsidRDefault="00FE36CD" w:rsidP="00311D07">
            <w:pPr>
              <w:jc w:val="both"/>
              <w:rPr>
                <w:bCs/>
              </w:rPr>
            </w:pPr>
            <w:r w:rsidRPr="00466399">
              <w:t>Evaluate the impact of externalities on market efficiency and discuss potential solutions to address market failures</w:t>
            </w:r>
          </w:p>
        </w:tc>
        <w:tc>
          <w:tcPr>
            <w:tcW w:w="335" w:type="pct"/>
          </w:tcPr>
          <w:p w14:paraId="3C9C1FF1" w14:textId="77777777" w:rsidR="00FE36CD" w:rsidRPr="003F48A5" w:rsidRDefault="00FE36CD" w:rsidP="00311D07">
            <w:r w:rsidRPr="003F48A5">
              <w:t>CO1</w:t>
            </w:r>
          </w:p>
        </w:tc>
        <w:tc>
          <w:tcPr>
            <w:tcW w:w="326" w:type="pct"/>
            <w:gridSpan w:val="2"/>
          </w:tcPr>
          <w:p w14:paraId="4C822D34" w14:textId="77777777" w:rsidR="00FE36CD" w:rsidRPr="003F48A5" w:rsidRDefault="00FE36CD" w:rsidP="00311D07">
            <w:r>
              <w:t>E</w:t>
            </w:r>
          </w:p>
        </w:tc>
        <w:tc>
          <w:tcPr>
            <w:tcW w:w="240" w:type="pct"/>
          </w:tcPr>
          <w:p w14:paraId="390CF6C3" w14:textId="77777777" w:rsidR="00FE36CD" w:rsidRPr="003F48A5" w:rsidRDefault="00FE36CD" w:rsidP="00311D07">
            <w:r>
              <w:t>10</w:t>
            </w:r>
          </w:p>
        </w:tc>
      </w:tr>
      <w:tr w:rsidR="00FE36CD" w:rsidRPr="003F48A5" w14:paraId="468FA3E8" w14:textId="77777777" w:rsidTr="00FE36CD">
        <w:trPr>
          <w:trHeight w:val="239"/>
        </w:trPr>
        <w:tc>
          <w:tcPr>
            <w:tcW w:w="336" w:type="pct"/>
          </w:tcPr>
          <w:p w14:paraId="1E4B5BDE" w14:textId="77777777" w:rsidR="00FE36CD" w:rsidRPr="003F48A5" w:rsidRDefault="00FE36CD" w:rsidP="00311D07">
            <w:pPr>
              <w:jc w:val="center"/>
            </w:pPr>
          </w:p>
        </w:tc>
        <w:tc>
          <w:tcPr>
            <w:tcW w:w="202" w:type="pct"/>
          </w:tcPr>
          <w:p w14:paraId="4C102565" w14:textId="77777777" w:rsidR="00FE36CD" w:rsidRPr="003F48A5" w:rsidRDefault="00FE36CD" w:rsidP="00311D07">
            <w:pPr>
              <w:jc w:val="center"/>
            </w:pPr>
          </w:p>
        </w:tc>
        <w:tc>
          <w:tcPr>
            <w:tcW w:w="3561" w:type="pct"/>
          </w:tcPr>
          <w:p w14:paraId="2277740D" w14:textId="77777777" w:rsidR="00FE36CD" w:rsidRPr="003F48A5" w:rsidRDefault="00FE36CD" w:rsidP="00311D07">
            <w:pPr>
              <w:jc w:val="center"/>
              <w:rPr>
                <w:b/>
                <w:bCs/>
              </w:rPr>
            </w:pPr>
            <w:r w:rsidRPr="003F48A5">
              <w:rPr>
                <w:b/>
                <w:bCs/>
              </w:rPr>
              <w:t>(OR)</w:t>
            </w:r>
          </w:p>
        </w:tc>
        <w:tc>
          <w:tcPr>
            <w:tcW w:w="335" w:type="pct"/>
          </w:tcPr>
          <w:p w14:paraId="5BABE0D3" w14:textId="77777777" w:rsidR="00FE36CD" w:rsidRPr="003F48A5" w:rsidRDefault="00FE36CD" w:rsidP="00311D07">
            <w:pPr>
              <w:jc w:val="center"/>
            </w:pPr>
          </w:p>
        </w:tc>
        <w:tc>
          <w:tcPr>
            <w:tcW w:w="326" w:type="pct"/>
            <w:gridSpan w:val="2"/>
          </w:tcPr>
          <w:p w14:paraId="6BDCF124" w14:textId="77777777" w:rsidR="00FE36CD" w:rsidRPr="003F48A5" w:rsidRDefault="00FE36CD" w:rsidP="00311D07">
            <w:pPr>
              <w:jc w:val="center"/>
            </w:pPr>
          </w:p>
        </w:tc>
        <w:tc>
          <w:tcPr>
            <w:tcW w:w="240" w:type="pct"/>
          </w:tcPr>
          <w:p w14:paraId="161BE0E6" w14:textId="77777777" w:rsidR="00FE36CD" w:rsidRPr="003F48A5" w:rsidRDefault="00FE36CD" w:rsidP="00311D07">
            <w:pPr>
              <w:jc w:val="center"/>
            </w:pPr>
          </w:p>
        </w:tc>
      </w:tr>
      <w:tr w:rsidR="00FE36CD" w:rsidRPr="003F48A5" w14:paraId="13F24F89" w14:textId="77777777" w:rsidTr="00FE36CD">
        <w:trPr>
          <w:trHeight w:val="283"/>
        </w:trPr>
        <w:tc>
          <w:tcPr>
            <w:tcW w:w="336" w:type="pct"/>
          </w:tcPr>
          <w:p w14:paraId="0F8FD8A5" w14:textId="77777777" w:rsidR="00FE36CD" w:rsidRPr="003F48A5" w:rsidRDefault="00FE36CD" w:rsidP="00311D07">
            <w:pPr>
              <w:jc w:val="center"/>
            </w:pPr>
            <w:r w:rsidRPr="003F48A5">
              <w:t>2.</w:t>
            </w:r>
          </w:p>
        </w:tc>
        <w:tc>
          <w:tcPr>
            <w:tcW w:w="202" w:type="pct"/>
          </w:tcPr>
          <w:p w14:paraId="1C76F1DC" w14:textId="77777777" w:rsidR="00FE36CD" w:rsidRPr="003F48A5" w:rsidRDefault="00FE36CD" w:rsidP="00311D07">
            <w:pPr>
              <w:jc w:val="center"/>
            </w:pPr>
            <w:r w:rsidRPr="003F48A5">
              <w:t>a.</w:t>
            </w:r>
          </w:p>
        </w:tc>
        <w:tc>
          <w:tcPr>
            <w:tcW w:w="3561" w:type="pct"/>
          </w:tcPr>
          <w:p w14:paraId="1A293614" w14:textId="77777777" w:rsidR="00FE36CD" w:rsidRPr="003F48A5" w:rsidRDefault="00FE36CD" w:rsidP="00311D07">
            <w:pPr>
              <w:jc w:val="both"/>
            </w:pPr>
            <w:r w:rsidRPr="00466399">
              <w:t>Explain the law of demand and how it relates to the shape of the individual and market demand curves.</w:t>
            </w:r>
          </w:p>
        </w:tc>
        <w:tc>
          <w:tcPr>
            <w:tcW w:w="335" w:type="pct"/>
          </w:tcPr>
          <w:p w14:paraId="3A0C56BC" w14:textId="77777777" w:rsidR="00FE36CD" w:rsidRPr="003F48A5" w:rsidRDefault="00FE36CD" w:rsidP="00311D07">
            <w:pPr>
              <w:jc w:val="center"/>
            </w:pPr>
            <w:r w:rsidRPr="003F48A5">
              <w:t>CO2</w:t>
            </w:r>
          </w:p>
        </w:tc>
        <w:tc>
          <w:tcPr>
            <w:tcW w:w="326" w:type="pct"/>
            <w:gridSpan w:val="2"/>
          </w:tcPr>
          <w:p w14:paraId="0668505A" w14:textId="77777777" w:rsidR="00FE36CD" w:rsidRPr="003F48A5" w:rsidRDefault="00FE36CD" w:rsidP="00311D07">
            <w:pPr>
              <w:jc w:val="center"/>
            </w:pPr>
            <w:r>
              <w:t>U</w:t>
            </w:r>
          </w:p>
        </w:tc>
        <w:tc>
          <w:tcPr>
            <w:tcW w:w="240" w:type="pct"/>
          </w:tcPr>
          <w:p w14:paraId="6ADF4F4E" w14:textId="77777777" w:rsidR="00FE36CD" w:rsidRPr="003F48A5" w:rsidRDefault="00FE36CD" w:rsidP="00311D07">
            <w:pPr>
              <w:jc w:val="center"/>
            </w:pPr>
            <w:r>
              <w:t>1</w:t>
            </w:r>
            <w:r w:rsidRPr="003F48A5">
              <w:t>0</w:t>
            </w:r>
          </w:p>
        </w:tc>
      </w:tr>
      <w:tr w:rsidR="00FE36CD" w:rsidRPr="003F48A5" w14:paraId="5F309342" w14:textId="77777777" w:rsidTr="00FE36CD">
        <w:trPr>
          <w:trHeight w:val="283"/>
        </w:trPr>
        <w:tc>
          <w:tcPr>
            <w:tcW w:w="336" w:type="pct"/>
          </w:tcPr>
          <w:p w14:paraId="51E1F955" w14:textId="77777777" w:rsidR="00FE36CD" w:rsidRPr="003F48A5" w:rsidRDefault="00FE36CD" w:rsidP="00311D07">
            <w:pPr>
              <w:jc w:val="center"/>
            </w:pPr>
          </w:p>
        </w:tc>
        <w:tc>
          <w:tcPr>
            <w:tcW w:w="202" w:type="pct"/>
          </w:tcPr>
          <w:p w14:paraId="6527256B" w14:textId="77777777" w:rsidR="00FE36CD" w:rsidRPr="003F48A5" w:rsidRDefault="00FE36CD" w:rsidP="00311D07">
            <w:pPr>
              <w:jc w:val="center"/>
            </w:pPr>
            <w:r w:rsidRPr="003F48A5">
              <w:t>b.</w:t>
            </w:r>
          </w:p>
        </w:tc>
        <w:tc>
          <w:tcPr>
            <w:tcW w:w="3561" w:type="pct"/>
          </w:tcPr>
          <w:p w14:paraId="29D35729" w14:textId="77777777" w:rsidR="00FE36CD" w:rsidRPr="003F48A5" w:rsidRDefault="00FE36CD" w:rsidP="00311D07">
            <w:pPr>
              <w:jc w:val="both"/>
            </w:pPr>
            <w:r w:rsidRPr="00466399">
              <w:t>What are the factors that cause shifts in supply and demand, and discuss how these shifts affect the equilibrium price and quantity in a market</w:t>
            </w:r>
          </w:p>
        </w:tc>
        <w:tc>
          <w:tcPr>
            <w:tcW w:w="335" w:type="pct"/>
          </w:tcPr>
          <w:p w14:paraId="2BC378D7" w14:textId="77777777" w:rsidR="00FE36CD" w:rsidRPr="003F48A5" w:rsidRDefault="00FE36CD" w:rsidP="00311D07">
            <w:pPr>
              <w:jc w:val="center"/>
            </w:pPr>
            <w:r>
              <w:t>CO2</w:t>
            </w:r>
          </w:p>
        </w:tc>
        <w:tc>
          <w:tcPr>
            <w:tcW w:w="326" w:type="pct"/>
            <w:gridSpan w:val="2"/>
          </w:tcPr>
          <w:p w14:paraId="04FFABBF" w14:textId="77777777" w:rsidR="00FE36CD" w:rsidRPr="003F48A5" w:rsidRDefault="00FE36CD" w:rsidP="00311D07">
            <w:pPr>
              <w:jc w:val="center"/>
            </w:pPr>
            <w:r>
              <w:t>R</w:t>
            </w:r>
          </w:p>
        </w:tc>
        <w:tc>
          <w:tcPr>
            <w:tcW w:w="240" w:type="pct"/>
          </w:tcPr>
          <w:p w14:paraId="5F6C777B" w14:textId="77777777" w:rsidR="00FE36CD" w:rsidRPr="003F48A5" w:rsidRDefault="00FE36CD" w:rsidP="00311D07">
            <w:pPr>
              <w:jc w:val="center"/>
            </w:pPr>
            <w:r>
              <w:t>10</w:t>
            </w:r>
          </w:p>
        </w:tc>
      </w:tr>
      <w:tr w:rsidR="00FE36CD" w:rsidRPr="003F48A5" w14:paraId="5BA39524" w14:textId="77777777" w:rsidTr="00FE36CD">
        <w:trPr>
          <w:trHeight w:val="397"/>
        </w:trPr>
        <w:tc>
          <w:tcPr>
            <w:tcW w:w="336" w:type="pct"/>
          </w:tcPr>
          <w:p w14:paraId="658E2231" w14:textId="77777777" w:rsidR="00FE36CD" w:rsidRPr="003F48A5" w:rsidRDefault="00FE36CD" w:rsidP="00311D07">
            <w:pPr>
              <w:jc w:val="center"/>
            </w:pPr>
          </w:p>
        </w:tc>
        <w:tc>
          <w:tcPr>
            <w:tcW w:w="202" w:type="pct"/>
          </w:tcPr>
          <w:p w14:paraId="18C29C20" w14:textId="77777777" w:rsidR="00FE36CD" w:rsidRPr="003F48A5" w:rsidRDefault="00FE36CD" w:rsidP="00311D07">
            <w:pPr>
              <w:jc w:val="center"/>
            </w:pPr>
          </w:p>
        </w:tc>
        <w:tc>
          <w:tcPr>
            <w:tcW w:w="3561" w:type="pct"/>
          </w:tcPr>
          <w:p w14:paraId="7CEC47CB" w14:textId="77777777" w:rsidR="00FE36CD" w:rsidRPr="003F48A5" w:rsidRDefault="00FE36CD" w:rsidP="00311D07">
            <w:pPr>
              <w:jc w:val="center"/>
            </w:pPr>
          </w:p>
        </w:tc>
        <w:tc>
          <w:tcPr>
            <w:tcW w:w="335" w:type="pct"/>
          </w:tcPr>
          <w:p w14:paraId="0F8B4497" w14:textId="77777777" w:rsidR="00FE36CD" w:rsidRPr="003F48A5" w:rsidRDefault="00FE36CD" w:rsidP="00311D07">
            <w:pPr>
              <w:jc w:val="center"/>
            </w:pPr>
          </w:p>
        </w:tc>
        <w:tc>
          <w:tcPr>
            <w:tcW w:w="326" w:type="pct"/>
            <w:gridSpan w:val="2"/>
          </w:tcPr>
          <w:p w14:paraId="6CD3027C" w14:textId="77777777" w:rsidR="00FE36CD" w:rsidRPr="003F48A5" w:rsidRDefault="00FE36CD" w:rsidP="00311D07">
            <w:pPr>
              <w:jc w:val="center"/>
            </w:pPr>
          </w:p>
        </w:tc>
        <w:tc>
          <w:tcPr>
            <w:tcW w:w="240" w:type="pct"/>
          </w:tcPr>
          <w:p w14:paraId="761340A3" w14:textId="77777777" w:rsidR="00FE36CD" w:rsidRPr="003F48A5" w:rsidRDefault="00FE36CD" w:rsidP="00311D07">
            <w:pPr>
              <w:jc w:val="center"/>
            </w:pPr>
          </w:p>
        </w:tc>
      </w:tr>
      <w:tr w:rsidR="00FE36CD" w:rsidRPr="003F48A5" w14:paraId="349F5141" w14:textId="77777777" w:rsidTr="00FE36CD">
        <w:trPr>
          <w:trHeight w:val="283"/>
        </w:trPr>
        <w:tc>
          <w:tcPr>
            <w:tcW w:w="336" w:type="pct"/>
          </w:tcPr>
          <w:p w14:paraId="2D9D5D85" w14:textId="77777777" w:rsidR="00FE36CD" w:rsidRPr="003F48A5" w:rsidRDefault="00FE36CD" w:rsidP="00311D07">
            <w:pPr>
              <w:jc w:val="center"/>
            </w:pPr>
            <w:r w:rsidRPr="003F48A5">
              <w:t>3.</w:t>
            </w:r>
          </w:p>
        </w:tc>
        <w:tc>
          <w:tcPr>
            <w:tcW w:w="202" w:type="pct"/>
          </w:tcPr>
          <w:p w14:paraId="0919902F" w14:textId="77777777" w:rsidR="00FE36CD" w:rsidRPr="003F48A5" w:rsidRDefault="00FE36CD" w:rsidP="00311D07">
            <w:pPr>
              <w:jc w:val="center"/>
            </w:pPr>
            <w:r w:rsidRPr="003F48A5">
              <w:t>a.</w:t>
            </w:r>
          </w:p>
        </w:tc>
        <w:tc>
          <w:tcPr>
            <w:tcW w:w="3561" w:type="pct"/>
          </w:tcPr>
          <w:p w14:paraId="34BD1EE3" w14:textId="77777777" w:rsidR="00FE36CD" w:rsidRPr="003F48A5" w:rsidRDefault="00FE36CD" w:rsidP="00311D07">
            <w:pPr>
              <w:jc w:val="both"/>
            </w:pPr>
            <w:r w:rsidRPr="00466399">
              <w:t>Compare the concepts of price elasticity of demand and price elasticity of supply, and evaluate their importance in determining how changes in price affect market outcomes.</w:t>
            </w:r>
          </w:p>
        </w:tc>
        <w:tc>
          <w:tcPr>
            <w:tcW w:w="335" w:type="pct"/>
          </w:tcPr>
          <w:p w14:paraId="5656ACB3" w14:textId="77777777" w:rsidR="00FE36CD" w:rsidRPr="003F48A5" w:rsidRDefault="00FE36CD" w:rsidP="00311D07">
            <w:pPr>
              <w:jc w:val="center"/>
            </w:pPr>
            <w:r w:rsidRPr="003F48A5">
              <w:t>CO3</w:t>
            </w:r>
          </w:p>
        </w:tc>
        <w:tc>
          <w:tcPr>
            <w:tcW w:w="326" w:type="pct"/>
            <w:gridSpan w:val="2"/>
          </w:tcPr>
          <w:p w14:paraId="562C3EBF" w14:textId="77777777" w:rsidR="00FE36CD" w:rsidRPr="003F48A5" w:rsidRDefault="00FE36CD" w:rsidP="00311D07">
            <w:pPr>
              <w:jc w:val="center"/>
            </w:pPr>
            <w:r>
              <w:t>An</w:t>
            </w:r>
          </w:p>
        </w:tc>
        <w:tc>
          <w:tcPr>
            <w:tcW w:w="240" w:type="pct"/>
          </w:tcPr>
          <w:p w14:paraId="7A6FF88E" w14:textId="77777777" w:rsidR="00FE36CD" w:rsidRPr="003F48A5" w:rsidRDefault="00FE36CD" w:rsidP="00311D07">
            <w:pPr>
              <w:jc w:val="center"/>
            </w:pPr>
            <w:r>
              <w:t>1</w:t>
            </w:r>
            <w:r w:rsidRPr="003F48A5">
              <w:t>0</w:t>
            </w:r>
          </w:p>
        </w:tc>
      </w:tr>
      <w:tr w:rsidR="00FE36CD" w:rsidRPr="003F48A5" w14:paraId="31C61F8D" w14:textId="77777777" w:rsidTr="00FE36CD">
        <w:trPr>
          <w:trHeight w:val="283"/>
        </w:trPr>
        <w:tc>
          <w:tcPr>
            <w:tcW w:w="336" w:type="pct"/>
          </w:tcPr>
          <w:p w14:paraId="5EFCF338" w14:textId="77777777" w:rsidR="00FE36CD" w:rsidRPr="003F48A5" w:rsidRDefault="00FE36CD" w:rsidP="00311D07">
            <w:pPr>
              <w:jc w:val="center"/>
            </w:pPr>
          </w:p>
        </w:tc>
        <w:tc>
          <w:tcPr>
            <w:tcW w:w="202" w:type="pct"/>
          </w:tcPr>
          <w:p w14:paraId="290B858F" w14:textId="77777777" w:rsidR="00FE36CD" w:rsidRPr="003F48A5" w:rsidRDefault="00FE36CD" w:rsidP="00311D07">
            <w:pPr>
              <w:jc w:val="center"/>
            </w:pPr>
            <w:r w:rsidRPr="003F48A5">
              <w:t>b.</w:t>
            </w:r>
          </w:p>
        </w:tc>
        <w:tc>
          <w:tcPr>
            <w:tcW w:w="3561" w:type="pct"/>
          </w:tcPr>
          <w:p w14:paraId="3A0F8D1A" w14:textId="77777777" w:rsidR="00FE36CD" w:rsidRPr="003F48A5" w:rsidRDefault="00FE36CD" w:rsidP="00311D07">
            <w:pPr>
              <w:jc w:val="both"/>
              <w:rPr>
                <w:bCs/>
              </w:rPr>
            </w:pPr>
            <w:r w:rsidRPr="00466399">
              <w:t>Explain the consumer decision-making process and illustrate how each step influences the final purchase decision</w:t>
            </w:r>
          </w:p>
        </w:tc>
        <w:tc>
          <w:tcPr>
            <w:tcW w:w="335" w:type="pct"/>
          </w:tcPr>
          <w:p w14:paraId="01A4E33C" w14:textId="77777777" w:rsidR="00FE36CD" w:rsidRPr="003F48A5" w:rsidRDefault="00FE36CD" w:rsidP="00311D07">
            <w:pPr>
              <w:jc w:val="center"/>
            </w:pPr>
            <w:r>
              <w:t>CO3</w:t>
            </w:r>
          </w:p>
        </w:tc>
        <w:tc>
          <w:tcPr>
            <w:tcW w:w="326" w:type="pct"/>
            <w:gridSpan w:val="2"/>
          </w:tcPr>
          <w:p w14:paraId="2DAE1E89" w14:textId="77777777" w:rsidR="00FE36CD" w:rsidRPr="003F48A5" w:rsidRDefault="00FE36CD" w:rsidP="00311D07">
            <w:pPr>
              <w:jc w:val="center"/>
            </w:pPr>
            <w:r>
              <w:t>U</w:t>
            </w:r>
          </w:p>
        </w:tc>
        <w:tc>
          <w:tcPr>
            <w:tcW w:w="240" w:type="pct"/>
          </w:tcPr>
          <w:p w14:paraId="0BD627EB" w14:textId="77777777" w:rsidR="00FE36CD" w:rsidRPr="003F48A5" w:rsidRDefault="00FE36CD" w:rsidP="00311D07">
            <w:pPr>
              <w:jc w:val="center"/>
            </w:pPr>
            <w:r>
              <w:t>10</w:t>
            </w:r>
          </w:p>
        </w:tc>
      </w:tr>
      <w:tr w:rsidR="00FE36CD" w:rsidRPr="003F48A5" w14:paraId="378210ED" w14:textId="77777777" w:rsidTr="00FE36CD">
        <w:trPr>
          <w:trHeight w:val="173"/>
        </w:trPr>
        <w:tc>
          <w:tcPr>
            <w:tcW w:w="336" w:type="pct"/>
          </w:tcPr>
          <w:p w14:paraId="18B536C2" w14:textId="77777777" w:rsidR="00FE36CD" w:rsidRPr="003F48A5" w:rsidRDefault="00FE36CD" w:rsidP="00311D07">
            <w:pPr>
              <w:jc w:val="center"/>
            </w:pPr>
          </w:p>
        </w:tc>
        <w:tc>
          <w:tcPr>
            <w:tcW w:w="202" w:type="pct"/>
          </w:tcPr>
          <w:p w14:paraId="7B027A17" w14:textId="77777777" w:rsidR="00FE36CD" w:rsidRPr="003F48A5" w:rsidRDefault="00FE36CD" w:rsidP="00311D07">
            <w:pPr>
              <w:jc w:val="center"/>
            </w:pPr>
          </w:p>
        </w:tc>
        <w:tc>
          <w:tcPr>
            <w:tcW w:w="3561" w:type="pct"/>
          </w:tcPr>
          <w:p w14:paraId="2912C319" w14:textId="77777777" w:rsidR="00FE36CD" w:rsidRPr="003F48A5" w:rsidRDefault="00FE36CD" w:rsidP="00311D07">
            <w:pPr>
              <w:jc w:val="center"/>
            </w:pPr>
            <w:r w:rsidRPr="003F48A5">
              <w:rPr>
                <w:b/>
                <w:bCs/>
              </w:rPr>
              <w:t>(OR)</w:t>
            </w:r>
          </w:p>
        </w:tc>
        <w:tc>
          <w:tcPr>
            <w:tcW w:w="335" w:type="pct"/>
          </w:tcPr>
          <w:p w14:paraId="4FD3662E" w14:textId="77777777" w:rsidR="00FE36CD" w:rsidRPr="003F48A5" w:rsidRDefault="00FE36CD" w:rsidP="00311D07">
            <w:pPr>
              <w:jc w:val="center"/>
            </w:pPr>
          </w:p>
        </w:tc>
        <w:tc>
          <w:tcPr>
            <w:tcW w:w="326" w:type="pct"/>
            <w:gridSpan w:val="2"/>
          </w:tcPr>
          <w:p w14:paraId="7C03D337" w14:textId="77777777" w:rsidR="00FE36CD" w:rsidRPr="003F48A5" w:rsidRDefault="00FE36CD" w:rsidP="00311D07">
            <w:pPr>
              <w:jc w:val="center"/>
            </w:pPr>
          </w:p>
        </w:tc>
        <w:tc>
          <w:tcPr>
            <w:tcW w:w="240" w:type="pct"/>
          </w:tcPr>
          <w:p w14:paraId="39CAE363" w14:textId="77777777" w:rsidR="00FE36CD" w:rsidRPr="003F48A5" w:rsidRDefault="00FE36CD" w:rsidP="00311D07">
            <w:pPr>
              <w:jc w:val="center"/>
            </w:pPr>
          </w:p>
        </w:tc>
      </w:tr>
      <w:tr w:rsidR="00FE36CD" w:rsidRPr="003F48A5" w14:paraId="46FC1ACC" w14:textId="77777777" w:rsidTr="00FE36CD">
        <w:trPr>
          <w:trHeight w:val="283"/>
        </w:trPr>
        <w:tc>
          <w:tcPr>
            <w:tcW w:w="336" w:type="pct"/>
          </w:tcPr>
          <w:p w14:paraId="13D02446" w14:textId="77777777" w:rsidR="00FE36CD" w:rsidRPr="003F48A5" w:rsidRDefault="00FE36CD" w:rsidP="00311D07">
            <w:pPr>
              <w:jc w:val="center"/>
            </w:pPr>
            <w:r w:rsidRPr="003F48A5">
              <w:t>4.</w:t>
            </w:r>
          </w:p>
        </w:tc>
        <w:tc>
          <w:tcPr>
            <w:tcW w:w="202" w:type="pct"/>
          </w:tcPr>
          <w:p w14:paraId="330C528B" w14:textId="77777777" w:rsidR="00FE36CD" w:rsidRPr="003F48A5" w:rsidRDefault="00FE36CD" w:rsidP="00311D07">
            <w:pPr>
              <w:jc w:val="center"/>
            </w:pPr>
            <w:r w:rsidRPr="003F48A5">
              <w:t>a.</w:t>
            </w:r>
          </w:p>
        </w:tc>
        <w:tc>
          <w:tcPr>
            <w:tcW w:w="3561" w:type="pct"/>
          </w:tcPr>
          <w:p w14:paraId="7AC7726A" w14:textId="77777777" w:rsidR="00FE36CD" w:rsidRPr="003F48A5" w:rsidRDefault="00FE36CD" w:rsidP="00311D07">
            <w:pPr>
              <w:jc w:val="both"/>
            </w:pPr>
            <w:r w:rsidRPr="00466399">
              <w:t>Compare the Cardinal Utility Approach and the Indifference Curve Approach in determining consumer equilibrium, and discuss the significance of each method in understanding consumer behavior.</w:t>
            </w:r>
          </w:p>
        </w:tc>
        <w:tc>
          <w:tcPr>
            <w:tcW w:w="335" w:type="pct"/>
          </w:tcPr>
          <w:p w14:paraId="507D3721" w14:textId="77777777" w:rsidR="00FE36CD" w:rsidRPr="003F48A5" w:rsidRDefault="00FE36CD" w:rsidP="00311D07">
            <w:pPr>
              <w:jc w:val="center"/>
            </w:pPr>
            <w:r w:rsidRPr="003F48A5">
              <w:t>CO4</w:t>
            </w:r>
          </w:p>
        </w:tc>
        <w:tc>
          <w:tcPr>
            <w:tcW w:w="326" w:type="pct"/>
            <w:gridSpan w:val="2"/>
          </w:tcPr>
          <w:p w14:paraId="6EB8D91B" w14:textId="77777777" w:rsidR="00FE36CD" w:rsidRPr="003F48A5" w:rsidRDefault="00FE36CD" w:rsidP="00311D07">
            <w:pPr>
              <w:jc w:val="center"/>
            </w:pPr>
            <w:r>
              <w:t>An</w:t>
            </w:r>
          </w:p>
        </w:tc>
        <w:tc>
          <w:tcPr>
            <w:tcW w:w="240" w:type="pct"/>
          </w:tcPr>
          <w:p w14:paraId="446DE522" w14:textId="77777777" w:rsidR="00FE36CD" w:rsidRPr="003F48A5" w:rsidRDefault="00FE36CD" w:rsidP="00311D07">
            <w:pPr>
              <w:jc w:val="center"/>
            </w:pPr>
            <w:r>
              <w:t>10</w:t>
            </w:r>
          </w:p>
        </w:tc>
      </w:tr>
      <w:tr w:rsidR="00FE36CD" w:rsidRPr="003F48A5" w14:paraId="161F881E" w14:textId="77777777" w:rsidTr="00FE36CD">
        <w:trPr>
          <w:trHeight w:val="283"/>
        </w:trPr>
        <w:tc>
          <w:tcPr>
            <w:tcW w:w="336" w:type="pct"/>
          </w:tcPr>
          <w:p w14:paraId="509CEEF5" w14:textId="77777777" w:rsidR="00FE36CD" w:rsidRPr="003F48A5" w:rsidRDefault="00FE36CD" w:rsidP="00311D07">
            <w:pPr>
              <w:jc w:val="center"/>
            </w:pPr>
          </w:p>
        </w:tc>
        <w:tc>
          <w:tcPr>
            <w:tcW w:w="202" w:type="pct"/>
          </w:tcPr>
          <w:p w14:paraId="2F880798" w14:textId="77777777" w:rsidR="00FE36CD" w:rsidRPr="003F48A5" w:rsidRDefault="00FE36CD" w:rsidP="00311D07">
            <w:pPr>
              <w:jc w:val="center"/>
            </w:pPr>
            <w:r w:rsidRPr="003F48A5">
              <w:t>b.</w:t>
            </w:r>
          </w:p>
        </w:tc>
        <w:tc>
          <w:tcPr>
            <w:tcW w:w="3561" w:type="pct"/>
          </w:tcPr>
          <w:p w14:paraId="10981CDA" w14:textId="77777777" w:rsidR="00FE36CD" w:rsidRPr="003F48A5" w:rsidRDefault="00FE36CD" w:rsidP="00311D07">
            <w:pPr>
              <w:jc w:val="both"/>
              <w:rPr>
                <w:bCs/>
              </w:rPr>
            </w:pPr>
            <w:r w:rsidRPr="00D43E9F">
              <w:rPr>
                <w:bCs/>
              </w:rPr>
              <w:t>Describe the circular flow of macroeconomic activity, including an appropriate diagram to illustrate the concept.</w:t>
            </w:r>
          </w:p>
        </w:tc>
        <w:tc>
          <w:tcPr>
            <w:tcW w:w="335" w:type="pct"/>
          </w:tcPr>
          <w:p w14:paraId="36978760" w14:textId="77777777" w:rsidR="00FE36CD" w:rsidRPr="003F48A5" w:rsidRDefault="00FE36CD" w:rsidP="00311D07">
            <w:pPr>
              <w:jc w:val="center"/>
            </w:pPr>
            <w:r>
              <w:t>CO4</w:t>
            </w:r>
          </w:p>
        </w:tc>
        <w:tc>
          <w:tcPr>
            <w:tcW w:w="326" w:type="pct"/>
            <w:gridSpan w:val="2"/>
          </w:tcPr>
          <w:p w14:paraId="6E313FD8" w14:textId="77777777" w:rsidR="00FE36CD" w:rsidRPr="003F48A5" w:rsidRDefault="00FE36CD" w:rsidP="00311D07">
            <w:pPr>
              <w:jc w:val="center"/>
            </w:pPr>
            <w:r>
              <w:t>R</w:t>
            </w:r>
          </w:p>
        </w:tc>
        <w:tc>
          <w:tcPr>
            <w:tcW w:w="240" w:type="pct"/>
          </w:tcPr>
          <w:p w14:paraId="726B36BB" w14:textId="77777777" w:rsidR="00FE36CD" w:rsidRPr="003F48A5" w:rsidRDefault="00FE36CD" w:rsidP="00311D07">
            <w:pPr>
              <w:jc w:val="center"/>
            </w:pPr>
            <w:r>
              <w:t>10</w:t>
            </w:r>
          </w:p>
        </w:tc>
      </w:tr>
      <w:tr w:rsidR="00FE36CD" w:rsidRPr="003F48A5" w14:paraId="6CDD9030" w14:textId="77777777" w:rsidTr="00FE36CD">
        <w:trPr>
          <w:trHeight w:val="397"/>
        </w:trPr>
        <w:tc>
          <w:tcPr>
            <w:tcW w:w="336" w:type="pct"/>
          </w:tcPr>
          <w:p w14:paraId="52B594D4" w14:textId="77777777" w:rsidR="00FE36CD" w:rsidRPr="003F48A5" w:rsidRDefault="00FE36CD" w:rsidP="00311D07">
            <w:pPr>
              <w:jc w:val="center"/>
            </w:pPr>
          </w:p>
        </w:tc>
        <w:tc>
          <w:tcPr>
            <w:tcW w:w="202" w:type="pct"/>
          </w:tcPr>
          <w:p w14:paraId="1B1B701F" w14:textId="77777777" w:rsidR="00FE36CD" w:rsidRPr="003F48A5" w:rsidRDefault="00FE36CD" w:rsidP="00311D07">
            <w:pPr>
              <w:jc w:val="center"/>
            </w:pPr>
          </w:p>
        </w:tc>
        <w:tc>
          <w:tcPr>
            <w:tcW w:w="3561" w:type="pct"/>
          </w:tcPr>
          <w:p w14:paraId="06A90658" w14:textId="77777777" w:rsidR="00FE36CD" w:rsidRPr="003F48A5" w:rsidRDefault="00FE36CD" w:rsidP="00311D07">
            <w:pPr>
              <w:jc w:val="center"/>
            </w:pPr>
          </w:p>
        </w:tc>
        <w:tc>
          <w:tcPr>
            <w:tcW w:w="335" w:type="pct"/>
          </w:tcPr>
          <w:p w14:paraId="1D651079" w14:textId="77777777" w:rsidR="00FE36CD" w:rsidRPr="003F48A5" w:rsidRDefault="00FE36CD" w:rsidP="00311D07">
            <w:pPr>
              <w:jc w:val="center"/>
            </w:pPr>
          </w:p>
        </w:tc>
        <w:tc>
          <w:tcPr>
            <w:tcW w:w="326" w:type="pct"/>
            <w:gridSpan w:val="2"/>
          </w:tcPr>
          <w:p w14:paraId="4935B5C4" w14:textId="77777777" w:rsidR="00FE36CD" w:rsidRPr="003F48A5" w:rsidRDefault="00FE36CD" w:rsidP="00311D07">
            <w:pPr>
              <w:jc w:val="center"/>
            </w:pPr>
          </w:p>
        </w:tc>
        <w:tc>
          <w:tcPr>
            <w:tcW w:w="240" w:type="pct"/>
          </w:tcPr>
          <w:p w14:paraId="2C8B08CE" w14:textId="77777777" w:rsidR="00FE36CD" w:rsidRPr="003F48A5" w:rsidRDefault="00FE36CD" w:rsidP="00311D07">
            <w:pPr>
              <w:jc w:val="center"/>
            </w:pPr>
          </w:p>
        </w:tc>
      </w:tr>
      <w:tr w:rsidR="00FE36CD" w:rsidRPr="003F48A5" w14:paraId="4E260979" w14:textId="77777777" w:rsidTr="00FE36CD">
        <w:trPr>
          <w:trHeight w:val="283"/>
        </w:trPr>
        <w:tc>
          <w:tcPr>
            <w:tcW w:w="336" w:type="pct"/>
          </w:tcPr>
          <w:p w14:paraId="0AF17AFA" w14:textId="77777777" w:rsidR="00FE36CD" w:rsidRPr="003F48A5" w:rsidRDefault="00FE36CD" w:rsidP="00311D07">
            <w:pPr>
              <w:jc w:val="center"/>
            </w:pPr>
            <w:r w:rsidRPr="003F48A5">
              <w:t>5.</w:t>
            </w:r>
          </w:p>
        </w:tc>
        <w:tc>
          <w:tcPr>
            <w:tcW w:w="202" w:type="pct"/>
          </w:tcPr>
          <w:p w14:paraId="6D076DE8" w14:textId="77777777" w:rsidR="00FE36CD" w:rsidRPr="003F48A5" w:rsidRDefault="00FE36CD" w:rsidP="00311D07">
            <w:pPr>
              <w:jc w:val="center"/>
            </w:pPr>
            <w:r w:rsidRPr="003F48A5">
              <w:t>a.</w:t>
            </w:r>
          </w:p>
        </w:tc>
        <w:tc>
          <w:tcPr>
            <w:tcW w:w="3561" w:type="pct"/>
          </w:tcPr>
          <w:p w14:paraId="51105A1C" w14:textId="77777777" w:rsidR="00FE36CD" w:rsidRPr="003F48A5" w:rsidRDefault="00FE36CD" w:rsidP="00311D07">
            <w:pPr>
              <w:jc w:val="both"/>
            </w:pPr>
            <w:r w:rsidRPr="00466399">
              <w:t>Evaluate how the Law of Variable Proportions affects a firm's production decisions in the short run.</w:t>
            </w:r>
          </w:p>
        </w:tc>
        <w:tc>
          <w:tcPr>
            <w:tcW w:w="335" w:type="pct"/>
          </w:tcPr>
          <w:p w14:paraId="7B5DD5AF" w14:textId="77777777" w:rsidR="00FE36CD" w:rsidRPr="003F48A5" w:rsidRDefault="00FE36CD" w:rsidP="00311D07">
            <w:pPr>
              <w:jc w:val="center"/>
            </w:pPr>
            <w:r w:rsidRPr="003F48A5">
              <w:t>CO5</w:t>
            </w:r>
          </w:p>
        </w:tc>
        <w:tc>
          <w:tcPr>
            <w:tcW w:w="326" w:type="pct"/>
            <w:gridSpan w:val="2"/>
          </w:tcPr>
          <w:p w14:paraId="59DBA1E5" w14:textId="77777777" w:rsidR="00FE36CD" w:rsidRPr="003F48A5" w:rsidRDefault="00FE36CD" w:rsidP="00311D07">
            <w:pPr>
              <w:jc w:val="center"/>
            </w:pPr>
            <w:r>
              <w:t>E</w:t>
            </w:r>
          </w:p>
        </w:tc>
        <w:tc>
          <w:tcPr>
            <w:tcW w:w="240" w:type="pct"/>
          </w:tcPr>
          <w:p w14:paraId="59DEA9D4" w14:textId="77777777" w:rsidR="00FE36CD" w:rsidRPr="003F48A5" w:rsidRDefault="00FE36CD" w:rsidP="00311D07">
            <w:pPr>
              <w:jc w:val="center"/>
            </w:pPr>
            <w:r>
              <w:t>10</w:t>
            </w:r>
          </w:p>
        </w:tc>
      </w:tr>
      <w:tr w:rsidR="00FE36CD" w:rsidRPr="003F48A5" w14:paraId="58E39062" w14:textId="77777777" w:rsidTr="00FE36CD">
        <w:trPr>
          <w:trHeight w:val="283"/>
        </w:trPr>
        <w:tc>
          <w:tcPr>
            <w:tcW w:w="336" w:type="pct"/>
          </w:tcPr>
          <w:p w14:paraId="24465088" w14:textId="77777777" w:rsidR="00FE36CD" w:rsidRPr="003F48A5" w:rsidRDefault="00FE36CD" w:rsidP="00311D07">
            <w:pPr>
              <w:jc w:val="center"/>
            </w:pPr>
          </w:p>
        </w:tc>
        <w:tc>
          <w:tcPr>
            <w:tcW w:w="202" w:type="pct"/>
          </w:tcPr>
          <w:p w14:paraId="388C48A0" w14:textId="77777777" w:rsidR="00FE36CD" w:rsidRPr="003F48A5" w:rsidRDefault="00FE36CD" w:rsidP="00311D07">
            <w:pPr>
              <w:jc w:val="center"/>
            </w:pPr>
            <w:r w:rsidRPr="003F48A5">
              <w:t>b.</w:t>
            </w:r>
          </w:p>
        </w:tc>
        <w:tc>
          <w:tcPr>
            <w:tcW w:w="3561" w:type="pct"/>
          </w:tcPr>
          <w:p w14:paraId="78CAE615" w14:textId="77777777" w:rsidR="00FE36CD" w:rsidRPr="003F48A5" w:rsidRDefault="00FE36CD" w:rsidP="00311D07">
            <w:pPr>
              <w:jc w:val="both"/>
              <w:rPr>
                <w:bCs/>
              </w:rPr>
            </w:pPr>
            <w:r w:rsidRPr="00466399">
              <w:t>Build a scenario where a producer achieves equilibrium through the least-cost factor combination, and justify the choices made to maximize output within a given budget</w:t>
            </w:r>
          </w:p>
        </w:tc>
        <w:tc>
          <w:tcPr>
            <w:tcW w:w="335" w:type="pct"/>
          </w:tcPr>
          <w:p w14:paraId="1AE9AA2B" w14:textId="77777777" w:rsidR="00FE36CD" w:rsidRPr="003F48A5" w:rsidRDefault="00FE36CD" w:rsidP="00311D07">
            <w:pPr>
              <w:jc w:val="center"/>
            </w:pPr>
            <w:r>
              <w:t>CO5</w:t>
            </w:r>
          </w:p>
        </w:tc>
        <w:tc>
          <w:tcPr>
            <w:tcW w:w="326" w:type="pct"/>
            <w:gridSpan w:val="2"/>
          </w:tcPr>
          <w:p w14:paraId="1131F4E3" w14:textId="77777777" w:rsidR="00FE36CD" w:rsidRPr="003F48A5" w:rsidRDefault="00FE36CD" w:rsidP="00311D07">
            <w:pPr>
              <w:jc w:val="center"/>
            </w:pPr>
            <w:r>
              <w:t>C</w:t>
            </w:r>
          </w:p>
        </w:tc>
        <w:tc>
          <w:tcPr>
            <w:tcW w:w="240" w:type="pct"/>
          </w:tcPr>
          <w:p w14:paraId="448C63F5" w14:textId="77777777" w:rsidR="00FE36CD" w:rsidRPr="003F48A5" w:rsidRDefault="00FE36CD" w:rsidP="00311D07">
            <w:pPr>
              <w:jc w:val="center"/>
            </w:pPr>
            <w:r>
              <w:t>10</w:t>
            </w:r>
          </w:p>
        </w:tc>
      </w:tr>
      <w:tr w:rsidR="00FE36CD" w:rsidRPr="003F48A5" w14:paraId="4C80FB5C" w14:textId="77777777" w:rsidTr="00FE36CD">
        <w:trPr>
          <w:trHeight w:val="263"/>
        </w:trPr>
        <w:tc>
          <w:tcPr>
            <w:tcW w:w="336" w:type="pct"/>
          </w:tcPr>
          <w:p w14:paraId="2D26EC66" w14:textId="77777777" w:rsidR="00FE36CD" w:rsidRPr="003F48A5" w:rsidRDefault="00FE36CD" w:rsidP="00311D07">
            <w:pPr>
              <w:jc w:val="center"/>
            </w:pPr>
          </w:p>
        </w:tc>
        <w:tc>
          <w:tcPr>
            <w:tcW w:w="202" w:type="pct"/>
          </w:tcPr>
          <w:p w14:paraId="4947D501" w14:textId="77777777" w:rsidR="00FE36CD" w:rsidRPr="003F48A5" w:rsidRDefault="00FE36CD" w:rsidP="00311D07">
            <w:pPr>
              <w:jc w:val="center"/>
            </w:pPr>
          </w:p>
        </w:tc>
        <w:tc>
          <w:tcPr>
            <w:tcW w:w="3561" w:type="pct"/>
          </w:tcPr>
          <w:p w14:paraId="63C359EF" w14:textId="77777777" w:rsidR="00FE36CD" w:rsidRPr="003F48A5" w:rsidRDefault="00FE36CD" w:rsidP="00311D07">
            <w:pPr>
              <w:jc w:val="center"/>
            </w:pPr>
            <w:r w:rsidRPr="003F48A5">
              <w:rPr>
                <w:b/>
                <w:bCs/>
              </w:rPr>
              <w:t>(OR)</w:t>
            </w:r>
          </w:p>
        </w:tc>
        <w:tc>
          <w:tcPr>
            <w:tcW w:w="335" w:type="pct"/>
          </w:tcPr>
          <w:p w14:paraId="585E061B" w14:textId="77777777" w:rsidR="00FE36CD" w:rsidRPr="003F48A5" w:rsidRDefault="00FE36CD" w:rsidP="00311D07">
            <w:pPr>
              <w:jc w:val="center"/>
            </w:pPr>
          </w:p>
        </w:tc>
        <w:tc>
          <w:tcPr>
            <w:tcW w:w="326" w:type="pct"/>
            <w:gridSpan w:val="2"/>
          </w:tcPr>
          <w:p w14:paraId="2A1D234F" w14:textId="77777777" w:rsidR="00FE36CD" w:rsidRPr="003F48A5" w:rsidRDefault="00FE36CD" w:rsidP="00311D07">
            <w:pPr>
              <w:jc w:val="center"/>
            </w:pPr>
          </w:p>
        </w:tc>
        <w:tc>
          <w:tcPr>
            <w:tcW w:w="240" w:type="pct"/>
          </w:tcPr>
          <w:p w14:paraId="3AE05DF3" w14:textId="77777777" w:rsidR="00FE36CD" w:rsidRPr="003F48A5" w:rsidRDefault="00FE36CD" w:rsidP="00311D07">
            <w:pPr>
              <w:jc w:val="center"/>
            </w:pPr>
          </w:p>
        </w:tc>
      </w:tr>
      <w:tr w:rsidR="00FE36CD" w:rsidRPr="003F48A5" w14:paraId="565BBC5E" w14:textId="77777777" w:rsidTr="00FE36CD">
        <w:trPr>
          <w:trHeight w:val="283"/>
        </w:trPr>
        <w:tc>
          <w:tcPr>
            <w:tcW w:w="336" w:type="pct"/>
          </w:tcPr>
          <w:p w14:paraId="0B37C839" w14:textId="77777777" w:rsidR="00FE36CD" w:rsidRPr="003F48A5" w:rsidRDefault="00FE36CD" w:rsidP="00311D07">
            <w:pPr>
              <w:jc w:val="center"/>
            </w:pPr>
            <w:r w:rsidRPr="003F48A5">
              <w:t>6.</w:t>
            </w:r>
          </w:p>
        </w:tc>
        <w:tc>
          <w:tcPr>
            <w:tcW w:w="202" w:type="pct"/>
          </w:tcPr>
          <w:p w14:paraId="7608F757" w14:textId="77777777" w:rsidR="00FE36CD" w:rsidRPr="003F48A5" w:rsidRDefault="00FE36CD" w:rsidP="00311D07">
            <w:pPr>
              <w:jc w:val="center"/>
            </w:pPr>
            <w:r w:rsidRPr="003F48A5">
              <w:t>a.</w:t>
            </w:r>
          </w:p>
        </w:tc>
        <w:tc>
          <w:tcPr>
            <w:tcW w:w="3561" w:type="pct"/>
          </w:tcPr>
          <w:p w14:paraId="5105AD21" w14:textId="77777777" w:rsidR="00FE36CD" w:rsidRPr="003F48A5" w:rsidRDefault="00FE36CD" w:rsidP="00311D07">
            <w:pPr>
              <w:jc w:val="both"/>
            </w:pPr>
            <w:r w:rsidRPr="00466399">
              <w:t>Evaluate the relationship between average and marginal cost curves in both the short run and the long run, and create a graphical representation to illustrate this relationship.</w:t>
            </w:r>
          </w:p>
        </w:tc>
        <w:tc>
          <w:tcPr>
            <w:tcW w:w="335" w:type="pct"/>
          </w:tcPr>
          <w:p w14:paraId="61CFB3D0" w14:textId="77777777" w:rsidR="00FE36CD" w:rsidRPr="003F48A5" w:rsidRDefault="00FE36CD" w:rsidP="00311D07">
            <w:pPr>
              <w:jc w:val="center"/>
            </w:pPr>
            <w:r w:rsidRPr="003F48A5">
              <w:t>CO</w:t>
            </w:r>
            <w:r>
              <w:t>6</w:t>
            </w:r>
          </w:p>
        </w:tc>
        <w:tc>
          <w:tcPr>
            <w:tcW w:w="326" w:type="pct"/>
            <w:gridSpan w:val="2"/>
          </w:tcPr>
          <w:p w14:paraId="783210D2" w14:textId="77777777" w:rsidR="00FE36CD" w:rsidRPr="003F48A5" w:rsidRDefault="00FE36CD" w:rsidP="00311D07">
            <w:pPr>
              <w:jc w:val="center"/>
            </w:pPr>
            <w:r>
              <w:t>E</w:t>
            </w:r>
          </w:p>
        </w:tc>
        <w:tc>
          <w:tcPr>
            <w:tcW w:w="240" w:type="pct"/>
          </w:tcPr>
          <w:p w14:paraId="33BC3576" w14:textId="77777777" w:rsidR="00FE36CD" w:rsidRPr="003F48A5" w:rsidRDefault="00FE36CD" w:rsidP="00311D07">
            <w:pPr>
              <w:jc w:val="center"/>
            </w:pPr>
            <w:r>
              <w:t>10</w:t>
            </w:r>
          </w:p>
        </w:tc>
      </w:tr>
      <w:tr w:rsidR="00FE36CD" w:rsidRPr="003F48A5" w14:paraId="69505804" w14:textId="77777777" w:rsidTr="00FE36CD">
        <w:trPr>
          <w:trHeight w:val="283"/>
        </w:trPr>
        <w:tc>
          <w:tcPr>
            <w:tcW w:w="336" w:type="pct"/>
          </w:tcPr>
          <w:p w14:paraId="18564D73" w14:textId="77777777" w:rsidR="00FE36CD" w:rsidRPr="003F48A5" w:rsidRDefault="00FE36CD" w:rsidP="00311D07">
            <w:pPr>
              <w:jc w:val="center"/>
            </w:pPr>
          </w:p>
        </w:tc>
        <w:tc>
          <w:tcPr>
            <w:tcW w:w="202" w:type="pct"/>
          </w:tcPr>
          <w:p w14:paraId="41E5EC73" w14:textId="77777777" w:rsidR="00FE36CD" w:rsidRPr="003F48A5" w:rsidRDefault="00FE36CD" w:rsidP="00311D07">
            <w:pPr>
              <w:jc w:val="center"/>
            </w:pPr>
            <w:r w:rsidRPr="003F48A5">
              <w:t>b.</w:t>
            </w:r>
          </w:p>
        </w:tc>
        <w:tc>
          <w:tcPr>
            <w:tcW w:w="3561" w:type="pct"/>
          </w:tcPr>
          <w:p w14:paraId="2CACD00B" w14:textId="77777777" w:rsidR="00FE36CD" w:rsidRPr="003F48A5" w:rsidRDefault="00FE36CD" w:rsidP="00311D07">
            <w:pPr>
              <w:jc w:val="both"/>
              <w:rPr>
                <w:bCs/>
              </w:rPr>
            </w:pPr>
            <w:r>
              <w:rPr>
                <w:bCs/>
              </w:rPr>
              <w:t>Explain in detail about National Income, and how it is calculated write down the different methods of calculation of National Income with suitable examples.</w:t>
            </w:r>
          </w:p>
        </w:tc>
        <w:tc>
          <w:tcPr>
            <w:tcW w:w="335" w:type="pct"/>
          </w:tcPr>
          <w:p w14:paraId="7CB60EC8" w14:textId="77777777" w:rsidR="00FE36CD" w:rsidRPr="003F48A5" w:rsidRDefault="00FE36CD" w:rsidP="00311D07">
            <w:pPr>
              <w:jc w:val="center"/>
            </w:pPr>
            <w:r>
              <w:t>CO6</w:t>
            </w:r>
          </w:p>
        </w:tc>
        <w:tc>
          <w:tcPr>
            <w:tcW w:w="326" w:type="pct"/>
            <w:gridSpan w:val="2"/>
          </w:tcPr>
          <w:p w14:paraId="6F621839" w14:textId="77777777" w:rsidR="00FE36CD" w:rsidRPr="003F48A5" w:rsidRDefault="00FE36CD" w:rsidP="00311D07">
            <w:pPr>
              <w:jc w:val="center"/>
            </w:pPr>
            <w:r>
              <w:t>R</w:t>
            </w:r>
          </w:p>
        </w:tc>
        <w:tc>
          <w:tcPr>
            <w:tcW w:w="240" w:type="pct"/>
          </w:tcPr>
          <w:p w14:paraId="21482F6E" w14:textId="77777777" w:rsidR="00FE36CD" w:rsidRPr="003F48A5" w:rsidRDefault="00FE36CD" w:rsidP="00311D07">
            <w:pPr>
              <w:jc w:val="center"/>
            </w:pPr>
            <w:r>
              <w:t>10</w:t>
            </w:r>
          </w:p>
        </w:tc>
      </w:tr>
      <w:tr w:rsidR="00FE36CD" w:rsidRPr="003F48A5" w14:paraId="5BA8BA72" w14:textId="77777777" w:rsidTr="00FE36CD">
        <w:trPr>
          <w:trHeight w:val="397"/>
        </w:trPr>
        <w:tc>
          <w:tcPr>
            <w:tcW w:w="336" w:type="pct"/>
          </w:tcPr>
          <w:p w14:paraId="4A4D6F1D" w14:textId="77777777" w:rsidR="00FE36CD" w:rsidRPr="003F48A5" w:rsidRDefault="00FE36CD" w:rsidP="00311D07">
            <w:pPr>
              <w:jc w:val="center"/>
            </w:pPr>
          </w:p>
        </w:tc>
        <w:tc>
          <w:tcPr>
            <w:tcW w:w="202" w:type="pct"/>
          </w:tcPr>
          <w:p w14:paraId="17AC8753" w14:textId="77777777" w:rsidR="00FE36CD" w:rsidRPr="003F48A5" w:rsidRDefault="00FE36CD" w:rsidP="00311D07">
            <w:pPr>
              <w:jc w:val="center"/>
            </w:pPr>
          </w:p>
        </w:tc>
        <w:tc>
          <w:tcPr>
            <w:tcW w:w="3561" w:type="pct"/>
          </w:tcPr>
          <w:p w14:paraId="50D0422F" w14:textId="77777777" w:rsidR="00FE36CD" w:rsidRPr="003F48A5" w:rsidRDefault="00FE36CD" w:rsidP="00311D07">
            <w:pPr>
              <w:jc w:val="center"/>
            </w:pPr>
          </w:p>
        </w:tc>
        <w:tc>
          <w:tcPr>
            <w:tcW w:w="335" w:type="pct"/>
          </w:tcPr>
          <w:p w14:paraId="6087E668" w14:textId="77777777" w:rsidR="00FE36CD" w:rsidRPr="003F48A5" w:rsidRDefault="00FE36CD" w:rsidP="00311D07">
            <w:pPr>
              <w:jc w:val="center"/>
            </w:pPr>
          </w:p>
        </w:tc>
        <w:tc>
          <w:tcPr>
            <w:tcW w:w="326" w:type="pct"/>
            <w:gridSpan w:val="2"/>
          </w:tcPr>
          <w:p w14:paraId="589EFBBF" w14:textId="77777777" w:rsidR="00FE36CD" w:rsidRPr="003F48A5" w:rsidRDefault="00FE36CD" w:rsidP="00311D07">
            <w:pPr>
              <w:jc w:val="center"/>
            </w:pPr>
          </w:p>
        </w:tc>
        <w:tc>
          <w:tcPr>
            <w:tcW w:w="240" w:type="pct"/>
          </w:tcPr>
          <w:p w14:paraId="662CB1AA" w14:textId="77777777" w:rsidR="00FE36CD" w:rsidRPr="003F48A5" w:rsidRDefault="00FE36CD" w:rsidP="00311D07">
            <w:pPr>
              <w:jc w:val="center"/>
            </w:pPr>
          </w:p>
        </w:tc>
      </w:tr>
      <w:tr w:rsidR="00FE36CD" w:rsidRPr="003F48A5" w14:paraId="6B392A1C" w14:textId="77777777" w:rsidTr="00FE36CD">
        <w:trPr>
          <w:trHeight w:val="283"/>
        </w:trPr>
        <w:tc>
          <w:tcPr>
            <w:tcW w:w="336" w:type="pct"/>
          </w:tcPr>
          <w:p w14:paraId="730592A2" w14:textId="77777777" w:rsidR="00FE36CD" w:rsidRPr="003F48A5" w:rsidRDefault="00FE36CD" w:rsidP="00311D07">
            <w:pPr>
              <w:jc w:val="center"/>
            </w:pPr>
            <w:r w:rsidRPr="003F48A5">
              <w:lastRenderedPageBreak/>
              <w:t>7.</w:t>
            </w:r>
          </w:p>
        </w:tc>
        <w:tc>
          <w:tcPr>
            <w:tcW w:w="202" w:type="pct"/>
          </w:tcPr>
          <w:p w14:paraId="37D74E48" w14:textId="77777777" w:rsidR="00FE36CD" w:rsidRPr="003F48A5" w:rsidRDefault="00FE36CD" w:rsidP="00311D07">
            <w:pPr>
              <w:jc w:val="center"/>
            </w:pPr>
            <w:r w:rsidRPr="003F48A5">
              <w:t>a.</w:t>
            </w:r>
          </w:p>
        </w:tc>
        <w:tc>
          <w:tcPr>
            <w:tcW w:w="3561" w:type="pct"/>
          </w:tcPr>
          <w:p w14:paraId="59E2FCB1" w14:textId="77777777" w:rsidR="00FE36CD" w:rsidRPr="003F48A5" w:rsidRDefault="00FE36CD" w:rsidP="00311D07">
            <w:pPr>
              <w:jc w:val="both"/>
            </w:pPr>
            <w:r w:rsidRPr="00466399">
              <w:t>Compare the pricing and output decisions of firms under perfect competition, monopoly, monopolistic competition, and oligopoly, and create a table summarizing the key differences in their market structures and outcomes.</w:t>
            </w:r>
          </w:p>
        </w:tc>
        <w:tc>
          <w:tcPr>
            <w:tcW w:w="335" w:type="pct"/>
          </w:tcPr>
          <w:p w14:paraId="7404F8A6" w14:textId="77777777" w:rsidR="00FE36CD" w:rsidRPr="003F48A5" w:rsidRDefault="00FE36CD" w:rsidP="00311D07">
            <w:pPr>
              <w:jc w:val="center"/>
            </w:pPr>
            <w:r w:rsidRPr="003F48A5">
              <w:t>CO</w:t>
            </w:r>
            <w:r>
              <w:t>4</w:t>
            </w:r>
          </w:p>
        </w:tc>
        <w:tc>
          <w:tcPr>
            <w:tcW w:w="326" w:type="pct"/>
            <w:gridSpan w:val="2"/>
          </w:tcPr>
          <w:p w14:paraId="7DC3FD26" w14:textId="77777777" w:rsidR="00FE36CD" w:rsidRPr="003F48A5" w:rsidRDefault="00FE36CD" w:rsidP="00311D07">
            <w:pPr>
              <w:jc w:val="center"/>
            </w:pPr>
            <w:r>
              <w:t>E</w:t>
            </w:r>
          </w:p>
        </w:tc>
        <w:tc>
          <w:tcPr>
            <w:tcW w:w="240" w:type="pct"/>
          </w:tcPr>
          <w:p w14:paraId="62D39CF4" w14:textId="77777777" w:rsidR="00FE36CD" w:rsidRPr="003F48A5" w:rsidRDefault="00FE36CD" w:rsidP="00311D07">
            <w:pPr>
              <w:jc w:val="center"/>
            </w:pPr>
            <w:r>
              <w:t>1</w:t>
            </w:r>
            <w:r w:rsidRPr="003F48A5">
              <w:t>0</w:t>
            </w:r>
          </w:p>
        </w:tc>
      </w:tr>
      <w:tr w:rsidR="00FE36CD" w:rsidRPr="003F48A5" w14:paraId="0619F45A" w14:textId="77777777" w:rsidTr="00FE36CD">
        <w:trPr>
          <w:trHeight w:val="283"/>
        </w:trPr>
        <w:tc>
          <w:tcPr>
            <w:tcW w:w="336" w:type="pct"/>
          </w:tcPr>
          <w:p w14:paraId="0B115C7A" w14:textId="77777777" w:rsidR="00FE36CD" w:rsidRPr="003F48A5" w:rsidRDefault="00FE36CD" w:rsidP="00311D07">
            <w:pPr>
              <w:jc w:val="center"/>
            </w:pPr>
          </w:p>
        </w:tc>
        <w:tc>
          <w:tcPr>
            <w:tcW w:w="202" w:type="pct"/>
          </w:tcPr>
          <w:p w14:paraId="341561CE" w14:textId="77777777" w:rsidR="00FE36CD" w:rsidRPr="003F48A5" w:rsidRDefault="00FE36CD" w:rsidP="00311D07">
            <w:pPr>
              <w:jc w:val="center"/>
            </w:pPr>
            <w:r w:rsidRPr="003F48A5">
              <w:t>b.</w:t>
            </w:r>
          </w:p>
        </w:tc>
        <w:tc>
          <w:tcPr>
            <w:tcW w:w="3561" w:type="pct"/>
          </w:tcPr>
          <w:p w14:paraId="3355D921" w14:textId="77777777" w:rsidR="00FE36CD" w:rsidRPr="003F48A5" w:rsidRDefault="00FE36CD" w:rsidP="00311D07">
            <w:pPr>
              <w:jc w:val="both"/>
              <w:rPr>
                <w:bCs/>
              </w:rPr>
            </w:pPr>
            <w:r w:rsidRPr="00466399">
              <w:t>Apply the Quantity Theory of Money to economic scenario and analyze how changes in the money supply might impact inflation and national income</w:t>
            </w:r>
          </w:p>
        </w:tc>
        <w:tc>
          <w:tcPr>
            <w:tcW w:w="335" w:type="pct"/>
          </w:tcPr>
          <w:p w14:paraId="7F7790CA" w14:textId="77777777" w:rsidR="00FE36CD" w:rsidRPr="003F48A5" w:rsidRDefault="00FE36CD" w:rsidP="00311D07">
            <w:pPr>
              <w:jc w:val="center"/>
            </w:pPr>
            <w:r>
              <w:t>CO4</w:t>
            </w:r>
          </w:p>
        </w:tc>
        <w:tc>
          <w:tcPr>
            <w:tcW w:w="326" w:type="pct"/>
            <w:gridSpan w:val="2"/>
          </w:tcPr>
          <w:p w14:paraId="28FA925D" w14:textId="77777777" w:rsidR="00FE36CD" w:rsidRPr="003F48A5" w:rsidRDefault="00FE36CD" w:rsidP="00311D07">
            <w:pPr>
              <w:jc w:val="center"/>
            </w:pPr>
            <w:r>
              <w:t>A</w:t>
            </w:r>
          </w:p>
        </w:tc>
        <w:tc>
          <w:tcPr>
            <w:tcW w:w="240" w:type="pct"/>
          </w:tcPr>
          <w:p w14:paraId="2FCDD2BA" w14:textId="77777777" w:rsidR="00FE36CD" w:rsidRPr="003F48A5" w:rsidRDefault="00FE36CD" w:rsidP="00311D07">
            <w:pPr>
              <w:jc w:val="center"/>
            </w:pPr>
            <w:r>
              <w:t>10</w:t>
            </w:r>
          </w:p>
        </w:tc>
      </w:tr>
      <w:tr w:rsidR="00FE36CD" w:rsidRPr="003F48A5" w14:paraId="53DDEA41" w14:textId="77777777" w:rsidTr="00FE36CD">
        <w:trPr>
          <w:trHeight w:val="283"/>
        </w:trPr>
        <w:tc>
          <w:tcPr>
            <w:tcW w:w="336" w:type="pct"/>
          </w:tcPr>
          <w:p w14:paraId="2CBFDED0" w14:textId="77777777" w:rsidR="00FE36CD" w:rsidRPr="003F48A5" w:rsidRDefault="00FE36CD" w:rsidP="00311D07">
            <w:pPr>
              <w:jc w:val="center"/>
            </w:pPr>
          </w:p>
        </w:tc>
        <w:tc>
          <w:tcPr>
            <w:tcW w:w="202" w:type="pct"/>
          </w:tcPr>
          <w:p w14:paraId="57D39B4A" w14:textId="77777777" w:rsidR="00FE36CD" w:rsidRPr="003F48A5" w:rsidRDefault="00FE36CD" w:rsidP="00311D07">
            <w:pPr>
              <w:jc w:val="center"/>
            </w:pPr>
          </w:p>
        </w:tc>
        <w:tc>
          <w:tcPr>
            <w:tcW w:w="3561" w:type="pct"/>
          </w:tcPr>
          <w:p w14:paraId="6BF95BE4" w14:textId="77777777" w:rsidR="00FE36CD" w:rsidRPr="003F48A5" w:rsidRDefault="00FE36CD" w:rsidP="00311D07">
            <w:pPr>
              <w:jc w:val="center"/>
              <w:rPr>
                <w:bCs/>
              </w:rPr>
            </w:pPr>
            <w:r w:rsidRPr="003F48A5">
              <w:rPr>
                <w:b/>
                <w:bCs/>
              </w:rPr>
              <w:t>(OR)</w:t>
            </w:r>
          </w:p>
        </w:tc>
        <w:tc>
          <w:tcPr>
            <w:tcW w:w="335" w:type="pct"/>
          </w:tcPr>
          <w:p w14:paraId="58473D40" w14:textId="77777777" w:rsidR="00FE36CD" w:rsidRPr="003F48A5" w:rsidRDefault="00FE36CD" w:rsidP="00311D07">
            <w:pPr>
              <w:jc w:val="center"/>
            </w:pPr>
          </w:p>
        </w:tc>
        <w:tc>
          <w:tcPr>
            <w:tcW w:w="326" w:type="pct"/>
            <w:gridSpan w:val="2"/>
          </w:tcPr>
          <w:p w14:paraId="4005B12B" w14:textId="77777777" w:rsidR="00FE36CD" w:rsidRPr="003F48A5" w:rsidRDefault="00FE36CD" w:rsidP="00311D07">
            <w:pPr>
              <w:jc w:val="center"/>
            </w:pPr>
          </w:p>
        </w:tc>
        <w:tc>
          <w:tcPr>
            <w:tcW w:w="240" w:type="pct"/>
          </w:tcPr>
          <w:p w14:paraId="356A8E32" w14:textId="77777777" w:rsidR="00FE36CD" w:rsidRPr="003F48A5" w:rsidRDefault="00FE36CD" w:rsidP="00311D07">
            <w:pPr>
              <w:jc w:val="center"/>
            </w:pPr>
          </w:p>
        </w:tc>
      </w:tr>
      <w:tr w:rsidR="00FE36CD" w:rsidRPr="003F48A5" w14:paraId="26508619" w14:textId="77777777" w:rsidTr="00FE36CD">
        <w:trPr>
          <w:trHeight w:val="283"/>
        </w:trPr>
        <w:tc>
          <w:tcPr>
            <w:tcW w:w="336" w:type="pct"/>
          </w:tcPr>
          <w:p w14:paraId="0370B481" w14:textId="77777777" w:rsidR="00FE36CD" w:rsidRPr="003F48A5" w:rsidRDefault="00FE36CD" w:rsidP="00311D07">
            <w:pPr>
              <w:jc w:val="center"/>
            </w:pPr>
            <w:r w:rsidRPr="003F48A5">
              <w:t>8.</w:t>
            </w:r>
          </w:p>
        </w:tc>
        <w:tc>
          <w:tcPr>
            <w:tcW w:w="202" w:type="pct"/>
          </w:tcPr>
          <w:p w14:paraId="15C97A21" w14:textId="77777777" w:rsidR="00FE36CD" w:rsidRPr="003F48A5" w:rsidRDefault="00FE36CD" w:rsidP="00311D07">
            <w:pPr>
              <w:jc w:val="center"/>
            </w:pPr>
            <w:r w:rsidRPr="003F48A5">
              <w:t>a.</w:t>
            </w:r>
          </w:p>
        </w:tc>
        <w:tc>
          <w:tcPr>
            <w:tcW w:w="3561" w:type="pct"/>
          </w:tcPr>
          <w:p w14:paraId="6D5EFF7B" w14:textId="77777777" w:rsidR="00FE36CD" w:rsidRPr="003F48A5" w:rsidRDefault="00FE36CD" w:rsidP="00311D07">
            <w:pPr>
              <w:jc w:val="both"/>
              <w:rPr>
                <w:bCs/>
              </w:rPr>
            </w:pPr>
            <w:r w:rsidRPr="00466399">
              <w:t>Analyze the role of the Reserve Bank of India in managing the economy, and apply its functions to explain how it influences monetary policy and credit creation</w:t>
            </w:r>
            <w:r>
              <w:t>.</w:t>
            </w:r>
          </w:p>
        </w:tc>
        <w:tc>
          <w:tcPr>
            <w:tcW w:w="335" w:type="pct"/>
          </w:tcPr>
          <w:p w14:paraId="707BF410" w14:textId="77777777" w:rsidR="00FE36CD" w:rsidRPr="003F48A5" w:rsidRDefault="00FE36CD" w:rsidP="00311D07">
            <w:pPr>
              <w:jc w:val="center"/>
            </w:pPr>
            <w:r w:rsidRPr="003F48A5">
              <w:t>CO6</w:t>
            </w:r>
          </w:p>
        </w:tc>
        <w:tc>
          <w:tcPr>
            <w:tcW w:w="326" w:type="pct"/>
            <w:gridSpan w:val="2"/>
          </w:tcPr>
          <w:p w14:paraId="5E4EF6AF" w14:textId="77777777" w:rsidR="00FE36CD" w:rsidRPr="003F48A5" w:rsidRDefault="00FE36CD" w:rsidP="00311D07">
            <w:pPr>
              <w:jc w:val="center"/>
            </w:pPr>
            <w:r>
              <w:t>An</w:t>
            </w:r>
          </w:p>
        </w:tc>
        <w:tc>
          <w:tcPr>
            <w:tcW w:w="240" w:type="pct"/>
          </w:tcPr>
          <w:p w14:paraId="165A6E92" w14:textId="77777777" w:rsidR="00FE36CD" w:rsidRPr="003F48A5" w:rsidRDefault="00FE36CD" w:rsidP="00311D07">
            <w:pPr>
              <w:jc w:val="center"/>
            </w:pPr>
            <w:r>
              <w:t>1</w:t>
            </w:r>
            <w:r w:rsidRPr="003F48A5">
              <w:t>0</w:t>
            </w:r>
          </w:p>
        </w:tc>
      </w:tr>
      <w:tr w:rsidR="00FE36CD" w:rsidRPr="003F48A5" w14:paraId="7FEF1A81" w14:textId="77777777" w:rsidTr="00FE36CD">
        <w:trPr>
          <w:trHeight w:val="283"/>
        </w:trPr>
        <w:tc>
          <w:tcPr>
            <w:tcW w:w="336" w:type="pct"/>
          </w:tcPr>
          <w:p w14:paraId="7A352341" w14:textId="77777777" w:rsidR="00FE36CD" w:rsidRPr="003F48A5" w:rsidRDefault="00FE36CD" w:rsidP="00311D07">
            <w:pPr>
              <w:jc w:val="center"/>
            </w:pPr>
          </w:p>
        </w:tc>
        <w:tc>
          <w:tcPr>
            <w:tcW w:w="202" w:type="pct"/>
          </w:tcPr>
          <w:p w14:paraId="63965AF7" w14:textId="77777777" w:rsidR="00FE36CD" w:rsidRPr="003F48A5" w:rsidRDefault="00FE36CD" w:rsidP="00311D07">
            <w:pPr>
              <w:jc w:val="center"/>
            </w:pPr>
            <w:r w:rsidRPr="003F48A5">
              <w:t>b.</w:t>
            </w:r>
          </w:p>
        </w:tc>
        <w:tc>
          <w:tcPr>
            <w:tcW w:w="3561" w:type="pct"/>
          </w:tcPr>
          <w:p w14:paraId="1A2C945E" w14:textId="77777777" w:rsidR="00FE36CD" w:rsidRPr="003F48A5" w:rsidRDefault="00FE36CD" w:rsidP="00311D07">
            <w:pPr>
              <w:jc w:val="both"/>
              <w:rPr>
                <w:bCs/>
              </w:rPr>
            </w:pPr>
            <w:r w:rsidRPr="00466399">
              <w:t>Analyze the objectives and instruments of monetary and fiscal policy in India, and apply these tools to assess their effectiveness in addressing inflation and economic growth.</w:t>
            </w:r>
          </w:p>
        </w:tc>
        <w:tc>
          <w:tcPr>
            <w:tcW w:w="335" w:type="pct"/>
          </w:tcPr>
          <w:p w14:paraId="3B449D6F" w14:textId="77777777" w:rsidR="00FE36CD" w:rsidRPr="003F48A5" w:rsidRDefault="00FE36CD" w:rsidP="00311D07">
            <w:pPr>
              <w:jc w:val="center"/>
            </w:pPr>
            <w:r>
              <w:t>CO6</w:t>
            </w:r>
          </w:p>
        </w:tc>
        <w:tc>
          <w:tcPr>
            <w:tcW w:w="326" w:type="pct"/>
            <w:gridSpan w:val="2"/>
          </w:tcPr>
          <w:p w14:paraId="52588982" w14:textId="77777777" w:rsidR="00FE36CD" w:rsidRPr="003F48A5" w:rsidRDefault="00FE36CD" w:rsidP="00311D07">
            <w:pPr>
              <w:jc w:val="center"/>
            </w:pPr>
            <w:r>
              <w:t>An</w:t>
            </w:r>
          </w:p>
        </w:tc>
        <w:tc>
          <w:tcPr>
            <w:tcW w:w="240" w:type="pct"/>
          </w:tcPr>
          <w:p w14:paraId="29A0266E" w14:textId="77777777" w:rsidR="00FE36CD" w:rsidRPr="003F48A5" w:rsidRDefault="00FE36CD" w:rsidP="00311D07">
            <w:pPr>
              <w:jc w:val="center"/>
            </w:pPr>
            <w:r>
              <w:t>10</w:t>
            </w:r>
          </w:p>
        </w:tc>
      </w:tr>
      <w:tr w:rsidR="00FE36CD" w:rsidRPr="003F48A5" w14:paraId="22DDB78A" w14:textId="77777777" w:rsidTr="00FE36CD">
        <w:trPr>
          <w:trHeight w:val="307"/>
        </w:trPr>
        <w:tc>
          <w:tcPr>
            <w:tcW w:w="5000" w:type="pct"/>
            <w:gridSpan w:val="7"/>
          </w:tcPr>
          <w:p w14:paraId="12D8D12F" w14:textId="77777777" w:rsidR="00FE36CD" w:rsidRPr="003F48A5" w:rsidRDefault="00FE36CD" w:rsidP="00311D07">
            <w:pPr>
              <w:jc w:val="center"/>
            </w:pPr>
            <w:r w:rsidRPr="003F48A5">
              <w:rPr>
                <w:b/>
                <w:bCs/>
              </w:rPr>
              <w:t>COMPULSORY QUESTION</w:t>
            </w:r>
          </w:p>
        </w:tc>
      </w:tr>
      <w:tr w:rsidR="00FE36CD" w:rsidRPr="003F48A5" w14:paraId="221476E9" w14:textId="77777777" w:rsidTr="00FE36CD">
        <w:trPr>
          <w:trHeight w:val="283"/>
        </w:trPr>
        <w:tc>
          <w:tcPr>
            <w:tcW w:w="336" w:type="pct"/>
          </w:tcPr>
          <w:p w14:paraId="2ED6FD34" w14:textId="77777777" w:rsidR="00FE36CD" w:rsidRPr="003F48A5" w:rsidRDefault="00FE36CD" w:rsidP="00311D07">
            <w:pPr>
              <w:jc w:val="center"/>
            </w:pPr>
            <w:r w:rsidRPr="003F48A5">
              <w:t>9.</w:t>
            </w:r>
          </w:p>
        </w:tc>
        <w:tc>
          <w:tcPr>
            <w:tcW w:w="202" w:type="pct"/>
          </w:tcPr>
          <w:p w14:paraId="08BC8617" w14:textId="77777777" w:rsidR="00FE36CD" w:rsidRPr="003F48A5" w:rsidRDefault="00FE36CD" w:rsidP="00311D07">
            <w:pPr>
              <w:jc w:val="center"/>
            </w:pPr>
          </w:p>
        </w:tc>
        <w:tc>
          <w:tcPr>
            <w:tcW w:w="3561" w:type="pct"/>
          </w:tcPr>
          <w:p w14:paraId="4370DDCC" w14:textId="77777777" w:rsidR="00FE36CD" w:rsidRPr="00D43E9F" w:rsidRDefault="00FE36CD" w:rsidP="00311D07">
            <w:pPr>
              <w:spacing w:line="276" w:lineRule="auto"/>
              <w:rPr>
                <w:b/>
                <w:bCs/>
              </w:rPr>
            </w:pPr>
            <w:r w:rsidRPr="00D43E9F">
              <w:rPr>
                <w:b/>
                <w:bCs/>
              </w:rPr>
              <w:t>Case study: Pricing Strategy of a Coffee Shop</w:t>
            </w:r>
          </w:p>
          <w:p w14:paraId="5BF9B2D9" w14:textId="77777777" w:rsidR="00FE36CD" w:rsidRPr="00466399" w:rsidRDefault="00FE36CD" w:rsidP="00311D07">
            <w:pPr>
              <w:spacing w:line="276" w:lineRule="auto"/>
              <w:jc w:val="both"/>
            </w:pPr>
            <w:r>
              <w:t xml:space="preserve">     </w:t>
            </w:r>
            <w:r w:rsidRPr="00466399">
              <w:t>Imagine a small coffee shop located in a busy urban area. The shop has been running for two years, serving a loyal customer base. However, the owner notices that profits have plateaued, despite a steady number of customers. To address this, the owner is considering revising the pricing strategy. The coffee shop offers a range of products, including coffee, pastries, and sandwiches. The current pricing is based on the cost-plus method, where the price is set by adding a fixed percentage markup on the cost of ingredients. However, the owner is unsure if this pricing strategy is maximizing profits. The owner decides to gather data on: The number of customers at different times of the day, Sales volume of each product, Prices and offerings of competitors and Customer feedback on pricing. The owner made an analysis on Price Elasticity of Demand, Breakeven Analysis</w:t>
            </w:r>
            <w:r>
              <w:t xml:space="preserve"> and </w:t>
            </w:r>
            <w:r w:rsidRPr="00466399">
              <w:t>Competitor Analysis. Based on the analysis, the owner decides to increase the price of coffee by 5%, as the demand was found to be relatively inelastic, introduce a loyalty program to maintain customer retention despite the price increase and adjust the prices of pastries and sandwiches based on competitor pricing, ensuring they remain competitive. After implementing the new pricing strategy, the coffee shop sees a 10% increase in profits over the next quarter. Customer feedback remains positive, with many appreciating the improved loyalty program. The slight price increase on coffee does not significantly impact the number of daily customers, confirming the earlier analysis of inelastic demand.</w:t>
            </w:r>
          </w:p>
          <w:p w14:paraId="154F2393" w14:textId="77777777" w:rsidR="00FE36CD" w:rsidRPr="00D2299F" w:rsidRDefault="00FE36CD" w:rsidP="00311D07">
            <w:pPr>
              <w:rPr>
                <w:b/>
                <w:bCs/>
              </w:rPr>
            </w:pPr>
            <w:r w:rsidRPr="00D2299F">
              <w:rPr>
                <w:b/>
                <w:bCs/>
              </w:rPr>
              <w:t>Questions:-</w:t>
            </w:r>
          </w:p>
          <w:p w14:paraId="181471BB" w14:textId="77777777" w:rsidR="00FE36CD" w:rsidRPr="00466399" w:rsidRDefault="00FE36CD" w:rsidP="00311D07">
            <w:pPr>
              <w:spacing w:line="276" w:lineRule="auto"/>
              <w:jc w:val="both"/>
            </w:pPr>
            <w:r>
              <w:t xml:space="preserve">1. </w:t>
            </w:r>
            <w:r w:rsidRPr="00466399">
              <w:t>How did the coffee shop owner use the concept of price elasticity of demand to inform pricing decisions?</w:t>
            </w:r>
          </w:p>
          <w:p w14:paraId="635BD6AB" w14:textId="77777777" w:rsidR="00FE36CD" w:rsidRPr="00466399" w:rsidRDefault="00FE36CD" w:rsidP="00311D07">
            <w:pPr>
              <w:spacing w:line="276" w:lineRule="auto"/>
              <w:jc w:val="both"/>
            </w:pPr>
            <w:r w:rsidRPr="00466399">
              <w:t>2. What role did competitor analysis play in the final pricing strategy?</w:t>
            </w:r>
          </w:p>
          <w:p w14:paraId="55473FC0" w14:textId="77777777" w:rsidR="00FE36CD" w:rsidRPr="00D43E9F" w:rsidRDefault="00FE36CD" w:rsidP="00311D07">
            <w:pPr>
              <w:spacing w:line="276" w:lineRule="auto"/>
              <w:jc w:val="both"/>
              <w:rPr>
                <w:sz w:val="28"/>
                <w:szCs w:val="28"/>
              </w:rPr>
            </w:pPr>
            <w:r w:rsidRPr="00466399">
              <w:t>3. How could the coffee shop further use economic principles to optimize its business operations?</w:t>
            </w:r>
          </w:p>
        </w:tc>
        <w:tc>
          <w:tcPr>
            <w:tcW w:w="335" w:type="pct"/>
          </w:tcPr>
          <w:p w14:paraId="29659C97" w14:textId="77777777" w:rsidR="00FE36CD" w:rsidRPr="003F48A5" w:rsidRDefault="00FE36CD" w:rsidP="00311D07">
            <w:pPr>
              <w:jc w:val="center"/>
            </w:pPr>
            <w:r w:rsidRPr="003F48A5">
              <w:t>CO</w:t>
            </w:r>
            <w:r>
              <w:t>2</w:t>
            </w:r>
          </w:p>
        </w:tc>
        <w:tc>
          <w:tcPr>
            <w:tcW w:w="326" w:type="pct"/>
            <w:gridSpan w:val="2"/>
          </w:tcPr>
          <w:p w14:paraId="3A351FA7" w14:textId="77777777" w:rsidR="00FE36CD" w:rsidRPr="003F48A5" w:rsidRDefault="00FE36CD" w:rsidP="00311D07">
            <w:pPr>
              <w:jc w:val="center"/>
            </w:pPr>
            <w:r>
              <w:t>E</w:t>
            </w:r>
          </w:p>
        </w:tc>
        <w:tc>
          <w:tcPr>
            <w:tcW w:w="240" w:type="pct"/>
          </w:tcPr>
          <w:p w14:paraId="230C187F" w14:textId="77777777" w:rsidR="00FE36CD" w:rsidRPr="003F48A5" w:rsidRDefault="00FE36CD" w:rsidP="00311D07">
            <w:pPr>
              <w:jc w:val="center"/>
            </w:pPr>
            <w:r w:rsidRPr="003F48A5">
              <w:t>20</w:t>
            </w:r>
          </w:p>
        </w:tc>
      </w:tr>
    </w:tbl>
    <w:p w14:paraId="06229A05" w14:textId="77777777" w:rsidR="00FE36CD" w:rsidRDefault="00FE36CD" w:rsidP="00311D07">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87B6F54" w14:textId="77777777" w:rsidR="00FE36CD" w:rsidRDefault="00FE36CD" w:rsidP="00311D07"/>
    <w:tbl>
      <w:tblPr>
        <w:tblStyle w:val="TableGrid"/>
        <w:tblW w:w="10201" w:type="dxa"/>
        <w:jc w:val="center"/>
        <w:tblLook w:val="04A0" w:firstRow="1" w:lastRow="0" w:firstColumn="1" w:lastColumn="0" w:noHBand="0" w:noVBand="1"/>
      </w:tblPr>
      <w:tblGrid>
        <w:gridCol w:w="632"/>
        <w:gridCol w:w="9569"/>
      </w:tblGrid>
      <w:tr w:rsidR="00FE36CD" w14:paraId="527BC93C" w14:textId="77777777" w:rsidTr="00311D07">
        <w:trPr>
          <w:jc w:val="center"/>
        </w:trPr>
        <w:tc>
          <w:tcPr>
            <w:tcW w:w="632" w:type="dxa"/>
          </w:tcPr>
          <w:p w14:paraId="326AEE97" w14:textId="77777777" w:rsidR="00FE36CD" w:rsidRPr="00930ED1" w:rsidRDefault="00FE36CD" w:rsidP="00311D07">
            <w:pPr>
              <w:jc w:val="center"/>
              <w:rPr>
                <w:sz w:val="22"/>
                <w:szCs w:val="22"/>
              </w:rPr>
            </w:pPr>
          </w:p>
        </w:tc>
        <w:tc>
          <w:tcPr>
            <w:tcW w:w="9569" w:type="dxa"/>
          </w:tcPr>
          <w:p w14:paraId="4B4FE11C" w14:textId="77777777" w:rsidR="00FE36CD" w:rsidRPr="00930ED1" w:rsidRDefault="00FE36CD" w:rsidP="00311D07">
            <w:pPr>
              <w:jc w:val="center"/>
              <w:rPr>
                <w:b/>
                <w:sz w:val="22"/>
                <w:szCs w:val="22"/>
              </w:rPr>
            </w:pPr>
            <w:r w:rsidRPr="00930ED1">
              <w:rPr>
                <w:b/>
                <w:sz w:val="22"/>
                <w:szCs w:val="22"/>
              </w:rPr>
              <w:t>COURSE OUTCOMES</w:t>
            </w:r>
          </w:p>
        </w:tc>
      </w:tr>
      <w:tr w:rsidR="00FE36CD" w14:paraId="03007145" w14:textId="77777777" w:rsidTr="00311D07">
        <w:trPr>
          <w:jc w:val="center"/>
        </w:trPr>
        <w:tc>
          <w:tcPr>
            <w:tcW w:w="632" w:type="dxa"/>
          </w:tcPr>
          <w:p w14:paraId="71E3E95F" w14:textId="77777777" w:rsidR="00FE36CD" w:rsidRPr="00930ED1" w:rsidRDefault="00FE36CD" w:rsidP="00311D07">
            <w:pPr>
              <w:jc w:val="center"/>
              <w:rPr>
                <w:sz w:val="22"/>
                <w:szCs w:val="22"/>
              </w:rPr>
            </w:pPr>
            <w:r w:rsidRPr="00930ED1">
              <w:rPr>
                <w:sz w:val="22"/>
                <w:szCs w:val="22"/>
              </w:rPr>
              <w:t>CO1</w:t>
            </w:r>
          </w:p>
        </w:tc>
        <w:tc>
          <w:tcPr>
            <w:tcW w:w="9569" w:type="dxa"/>
          </w:tcPr>
          <w:p w14:paraId="4F7CD4E7" w14:textId="77777777" w:rsidR="00FE36CD" w:rsidRPr="00930ED1" w:rsidRDefault="00FE36CD" w:rsidP="00311D07">
            <w:pPr>
              <w:jc w:val="both"/>
              <w:rPr>
                <w:sz w:val="22"/>
                <w:szCs w:val="22"/>
              </w:rPr>
            </w:pPr>
            <w:r w:rsidRPr="003E7397">
              <w:t>Understand the concepts of cost, nature of production and its relationship to Business operations.</w:t>
            </w:r>
          </w:p>
        </w:tc>
      </w:tr>
      <w:tr w:rsidR="00FE36CD" w14:paraId="11097102" w14:textId="77777777" w:rsidTr="00311D07">
        <w:trPr>
          <w:jc w:val="center"/>
        </w:trPr>
        <w:tc>
          <w:tcPr>
            <w:tcW w:w="632" w:type="dxa"/>
          </w:tcPr>
          <w:p w14:paraId="43062541" w14:textId="77777777" w:rsidR="00FE36CD" w:rsidRPr="00930ED1" w:rsidRDefault="00FE36CD" w:rsidP="00311D07">
            <w:pPr>
              <w:jc w:val="center"/>
              <w:rPr>
                <w:sz w:val="22"/>
                <w:szCs w:val="22"/>
              </w:rPr>
            </w:pPr>
            <w:r w:rsidRPr="00930ED1">
              <w:rPr>
                <w:sz w:val="22"/>
                <w:szCs w:val="22"/>
              </w:rPr>
              <w:t>CO2</w:t>
            </w:r>
          </w:p>
        </w:tc>
        <w:tc>
          <w:tcPr>
            <w:tcW w:w="9569" w:type="dxa"/>
          </w:tcPr>
          <w:p w14:paraId="5DD00981" w14:textId="77777777" w:rsidR="00FE36CD" w:rsidRPr="00930ED1" w:rsidRDefault="00FE36CD" w:rsidP="00311D07">
            <w:pPr>
              <w:jc w:val="both"/>
              <w:rPr>
                <w:sz w:val="22"/>
                <w:szCs w:val="22"/>
              </w:rPr>
            </w:pPr>
            <w:r w:rsidRPr="003E7397">
              <w:t>Enhance the ability of the students to apply fundamental economic concepts in business decisions.</w:t>
            </w:r>
          </w:p>
        </w:tc>
      </w:tr>
      <w:tr w:rsidR="00FE36CD" w14:paraId="6461D6D0" w14:textId="77777777" w:rsidTr="00311D07">
        <w:trPr>
          <w:jc w:val="center"/>
        </w:trPr>
        <w:tc>
          <w:tcPr>
            <w:tcW w:w="632" w:type="dxa"/>
          </w:tcPr>
          <w:p w14:paraId="324116B8" w14:textId="77777777" w:rsidR="00FE36CD" w:rsidRPr="00930ED1" w:rsidRDefault="00FE36CD" w:rsidP="00311D07">
            <w:pPr>
              <w:jc w:val="center"/>
              <w:rPr>
                <w:sz w:val="22"/>
                <w:szCs w:val="22"/>
              </w:rPr>
            </w:pPr>
            <w:r w:rsidRPr="00930ED1">
              <w:rPr>
                <w:sz w:val="22"/>
                <w:szCs w:val="22"/>
              </w:rPr>
              <w:lastRenderedPageBreak/>
              <w:t>CO3</w:t>
            </w:r>
          </w:p>
        </w:tc>
        <w:tc>
          <w:tcPr>
            <w:tcW w:w="9569" w:type="dxa"/>
          </w:tcPr>
          <w:p w14:paraId="06116524" w14:textId="77777777" w:rsidR="00FE36CD" w:rsidRPr="00930ED1" w:rsidRDefault="00FE36CD" w:rsidP="00311D07">
            <w:pPr>
              <w:jc w:val="both"/>
              <w:rPr>
                <w:sz w:val="22"/>
                <w:szCs w:val="22"/>
              </w:rPr>
            </w:pPr>
            <w:r w:rsidRPr="003E7397">
              <w:t>Analyze the causes and effect relationship in demand and supply.</w:t>
            </w:r>
          </w:p>
        </w:tc>
      </w:tr>
      <w:tr w:rsidR="00FE36CD" w14:paraId="415A8F43" w14:textId="77777777" w:rsidTr="00311D07">
        <w:trPr>
          <w:jc w:val="center"/>
        </w:trPr>
        <w:tc>
          <w:tcPr>
            <w:tcW w:w="632" w:type="dxa"/>
          </w:tcPr>
          <w:p w14:paraId="187AE75F" w14:textId="77777777" w:rsidR="00FE36CD" w:rsidRPr="00930ED1" w:rsidRDefault="00FE36CD" w:rsidP="00311D07">
            <w:pPr>
              <w:jc w:val="center"/>
              <w:rPr>
                <w:sz w:val="22"/>
                <w:szCs w:val="22"/>
              </w:rPr>
            </w:pPr>
            <w:r w:rsidRPr="00930ED1">
              <w:rPr>
                <w:sz w:val="22"/>
                <w:szCs w:val="22"/>
              </w:rPr>
              <w:t>CO4</w:t>
            </w:r>
          </w:p>
        </w:tc>
        <w:tc>
          <w:tcPr>
            <w:tcW w:w="9569" w:type="dxa"/>
          </w:tcPr>
          <w:p w14:paraId="3E0ADA04" w14:textId="77777777" w:rsidR="00FE36CD" w:rsidRPr="00930ED1" w:rsidRDefault="00FE36CD" w:rsidP="00311D07">
            <w:pPr>
              <w:jc w:val="both"/>
              <w:rPr>
                <w:sz w:val="22"/>
                <w:szCs w:val="22"/>
              </w:rPr>
            </w:pPr>
            <w:r w:rsidRPr="003E7397">
              <w:t>Integrate the concept of price and output decisions of firms under various market structures.</w:t>
            </w:r>
          </w:p>
        </w:tc>
      </w:tr>
      <w:tr w:rsidR="00FE36CD" w14:paraId="6541F273" w14:textId="77777777" w:rsidTr="00311D07">
        <w:trPr>
          <w:jc w:val="center"/>
        </w:trPr>
        <w:tc>
          <w:tcPr>
            <w:tcW w:w="632" w:type="dxa"/>
          </w:tcPr>
          <w:p w14:paraId="4A36E5F0" w14:textId="77777777" w:rsidR="00FE36CD" w:rsidRPr="00930ED1" w:rsidRDefault="00FE36CD" w:rsidP="00311D07">
            <w:pPr>
              <w:jc w:val="center"/>
              <w:rPr>
                <w:sz w:val="22"/>
                <w:szCs w:val="22"/>
              </w:rPr>
            </w:pPr>
            <w:r w:rsidRPr="00930ED1">
              <w:rPr>
                <w:sz w:val="22"/>
                <w:szCs w:val="22"/>
              </w:rPr>
              <w:t>CO5</w:t>
            </w:r>
          </w:p>
        </w:tc>
        <w:tc>
          <w:tcPr>
            <w:tcW w:w="9569" w:type="dxa"/>
          </w:tcPr>
          <w:p w14:paraId="372017E8" w14:textId="77777777" w:rsidR="00FE36CD" w:rsidRPr="00930ED1" w:rsidRDefault="00FE36CD" w:rsidP="00311D07">
            <w:pPr>
              <w:jc w:val="both"/>
              <w:rPr>
                <w:sz w:val="22"/>
                <w:szCs w:val="22"/>
              </w:rPr>
            </w:pPr>
            <w:r w:rsidRPr="003E7397">
              <w:t>Assess how companies react according to business cycles and market competitions.</w:t>
            </w:r>
          </w:p>
        </w:tc>
      </w:tr>
      <w:tr w:rsidR="00FE36CD" w14:paraId="7E1C6F28" w14:textId="77777777" w:rsidTr="00311D07">
        <w:trPr>
          <w:jc w:val="center"/>
        </w:trPr>
        <w:tc>
          <w:tcPr>
            <w:tcW w:w="632" w:type="dxa"/>
          </w:tcPr>
          <w:p w14:paraId="2DFF1772" w14:textId="77777777" w:rsidR="00FE36CD" w:rsidRPr="00930ED1" w:rsidRDefault="00FE36CD" w:rsidP="00311D07">
            <w:pPr>
              <w:jc w:val="center"/>
              <w:rPr>
                <w:sz w:val="22"/>
                <w:szCs w:val="22"/>
              </w:rPr>
            </w:pPr>
            <w:r w:rsidRPr="00930ED1">
              <w:rPr>
                <w:sz w:val="22"/>
                <w:szCs w:val="22"/>
              </w:rPr>
              <w:t>CO6</w:t>
            </w:r>
          </w:p>
        </w:tc>
        <w:tc>
          <w:tcPr>
            <w:tcW w:w="9569" w:type="dxa"/>
          </w:tcPr>
          <w:p w14:paraId="2E3338F2" w14:textId="77777777" w:rsidR="00FE36CD" w:rsidRPr="00930ED1" w:rsidRDefault="00FE36CD" w:rsidP="00311D07">
            <w:pPr>
              <w:jc w:val="both"/>
              <w:rPr>
                <w:sz w:val="22"/>
                <w:szCs w:val="22"/>
              </w:rPr>
            </w:pPr>
            <w:r w:rsidRPr="003E7397">
              <w:t>Identify macro trends in business and assess their impact on business enterprises</w:t>
            </w:r>
          </w:p>
        </w:tc>
      </w:tr>
    </w:tbl>
    <w:p w14:paraId="23E14A2B" w14:textId="77777777" w:rsidR="00FE36CD" w:rsidRDefault="00FE36CD"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FE36CD" w14:paraId="00977E46" w14:textId="77777777" w:rsidTr="00311D07">
        <w:trPr>
          <w:jc w:val="center"/>
        </w:trPr>
        <w:tc>
          <w:tcPr>
            <w:tcW w:w="6385" w:type="dxa"/>
            <w:gridSpan w:val="8"/>
          </w:tcPr>
          <w:p w14:paraId="14E7182F" w14:textId="77777777" w:rsidR="00FE36CD" w:rsidRPr="00930ED1" w:rsidRDefault="00FE36CD" w:rsidP="00311D07">
            <w:pPr>
              <w:jc w:val="center"/>
              <w:rPr>
                <w:b/>
                <w:sz w:val="22"/>
                <w:szCs w:val="22"/>
              </w:rPr>
            </w:pPr>
            <w:r w:rsidRPr="00930ED1">
              <w:rPr>
                <w:b/>
                <w:sz w:val="22"/>
                <w:szCs w:val="22"/>
              </w:rPr>
              <w:t xml:space="preserve">Assessment Pattern as per Bloom’s </w:t>
            </w:r>
            <w:r>
              <w:rPr>
                <w:b/>
                <w:sz w:val="22"/>
                <w:szCs w:val="22"/>
              </w:rPr>
              <w:t>Level</w:t>
            </w:r>
          </w:p>
        </w:tc>
      </w:tr>
      <w:tr w:rsidR="00FE36CD" w14:paraId="4A1C0C1F" w14:textId="77777777" w:rsidTr="00311D07">
        <w:trPr>
          <w:jc w:val="center"/>
        </w:trPr>
        <w:tc>
          <w:tcPr>
            <w:tcW w:w="1140" w:type="dxa"/>
          </w:tcPr>
          <w:p w14:paraId="4ED3E393" w14:textId="77777777" w:rsidR="00FE36CD" w:rsidRPr="00CC7F9A" w:rsidRDefault="00FE36CD"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31CE5552" w14:textId="77777777" w:rsidR="00FE36CD" w:rsidRPr="00CC7F9A" w:rsidRDefault="00FE36CD" w:rsidP="00311D07">
            <w:pPr>
              <w:jc w:val="center"/>
              <w:rPr>
                <w:b/>
                <w:sz w:val="22"/>
                <w:szCs w:val="22"/>
              </w:rPr>
            </w:pPr>
            <w:r w:rsidRPr="00CC7F9A">
              <w:rPr>
                <w:b/>
                <w:sz w:val="22"/>
                <w:szCs w:val="22"/>
              </w:rPr>
              <w:t>R</w:t>
            </w:r>
          </w:p>
        </w:tc>
        <w:tc>
          <w:tcPr>
            <w:tcW w:w="708" w:type="dxa"/>
          </w:tcPr>
          <w:p w14:paraId="53AC04B4" w14:textId="77777777" w:rsidR="00FE36CD" w:rsidRPr="00CC7F9A" w:rsidRDefault="00FE36CD" w:rsidP="00311D07">
            <w:pPr>
              <w:jc w:val="center"/>
              <w:rPr>
                <w:b/>
                <w:sz w:val="22"/>
                <w:szCs w:val="22"/>
              </w:rPr>
            </w:pPr>
            <w:r w:rsidRPr="00CC7F9A">
              <w:rPr>
                <w:b/>
                <w:sz w:val="22"/>
                <w:szCs w:val="22"/>
              </w:rPr>
              <w:t>U</w:t>
            </w:r>
          </w:p>
        </w:tc>
        <w:tc>
          <w:tcPr>
            <w:tcW w:w="709" w:type="dxa"/>
          </w:tcPr>
          <w:p w14:paraId="093D4609" w14:textId="77777777" w:rsidR="00FE36CD" w:rsidRPr="00CC7F9A" w:rsidRDefault="00FE36CD" w:rsidP="00311D07">
            <w:pPr>
              <w:jc w:val="center"/>
              <w:rPr>
                <w:b/>
                <w:sz w:val="22"/>
                <w:szCs w:val="22"/>
              </w:rPr>
            </w:pPr>
            <w:r w:rsidRPr="00CC7F9A">
              <w:rPr>
                <w:b/>
                <w:sz w:val="22"/>
                <w:szCs w:val="22"/>
              </w:rPr>
              <w:t>A</w:t>
            </w:r>
          </w:p>
        </w:tc>
        <w:tc>
          <w:tcPr>
            <w:tcW w:w="709" w:type="dxa"/>
          </w:tcPr>
          <w:p w14:paraId="0EB4762E" w14:textId="77777777" w:rsidR="00FE36CD" w:rsidRPr="00CC7F9A" w:rsidRDefault="00FE36CD" w:rsidP="00311D07">
            <w:pPr>
              <w:jc w:val="center"/>
              <w:rPr>
                <w:b/>
                <w:sz w:val="22"/>
                <w:szCs w:val="22"/>
              </w:rPr>
            </w:pPr>
            <w:r w:rsidRPr="00CC7F9A">
              <w:rPr>
                <w:b/>
                <w:sz w:val="22"/>
                <w:szCs w:val="22"/>
              </w:rPr>
              <w:t>An</w:t>
            </w:r>
          </w:p>
        </w:tc>
        <w:tc>
          <w:tcPr>
            <w:tcW w:w="709" w:type="dxa"/>
          </w:tcPr>
          <w:p w14:paraId="3C266AF3" w14:textId="77777777" w:rsidR="00FE36CD" w:rsidRPr="00CC7F9A" w:rsidRDefault="00FE36CD" w:rsidP="00311D07">
            <w:pPr>
              <w:jc w:val="center"/>
              <w:rPr>
                <w:b/>
                <w:sz w:val="22"/>
                <w:szCs w:val="22"/>
              </w:rPr>
            </w:pPr>
            <w:r w:rsidRPr="00CC7F9A">
              <w:rPr>
                <w:b/>
                <w:sz w:val="22"/>
                <w:szCs w:val="22"/>
              </w:rPr>
              <w:t>E</w:t>
            </w:r>
          </w:p>
        </w:tc>
        <w:tc>
          <w:tcPr>
            <w:tcW w:w="708" w:type="dxa"/>
          </w:tcPr>
          <w:p w14:paraId="28E1B483" w14:textId="77777777" w:rsidR="00FE36CD" w:rsidRPr="00CC7F9A" w:rsidRDefault="00FE36CD" w:rsidP="00311D07">
            <w:pPr>
              <w:jc w:val="center"/>
              <w:rPr>
                <w:b/>
                <w:sz w:val="22"/>
                <w:szCs w:val="22"/>
              </w:rPr>
            </w:pPr>
            <w:r w:rsidRPr="00CC7F9A">
              <w:rPr>
                <w:b/>
                <w:sz w:val="22"/>
                <w:szCs w:val="22"/>
              </w:rPr>
              <w:t>C</w:t>
            </w:r>
          </w:p>
        </w:tc>
        <w:tc>
          <w:tcPr>
            <w:tcW w:w="993" w:type="dxa"/>
          </w:tcPr>
          <w:p w14:paraId="75D6BCF5" w14:textId="77777777" w:rsidR="00FE36CD" w:rsidRPr="00CC7F9A" w:rsidRDefault="00FE36CD" w:rsidP="00311D07">
            <w:pPr>
              <w:jc w:val="center"/>
              <w:rPr>
                <w:b/>
                <w:sz w:val="22"/>
                <w:szCs w:val="22"/>
              </w:rPr>
            </w:pPr>
            <w:r w:rsidRPr="00CC7F9A">
              <w:rPr>
                <w:b/>
                <w:sz w:val="22"/>
                <w:szCs w:val="22"/>
              </w:rPr>
              <w:t>Total</w:t>
            </w:r>
          </w:p>
        </w:tc>
      </w:tr>
      <w:tr w:rsidR="00FE36CD" w14:paraId="36EC85EE" w14:textId="77777777" w:rsidTr="00311D07">
        <w:trPr>
          <w:jc w:val="center"/>
        </w:trPr>
        <w:tc>
          <w:tcPr>
            <w:tcW w:w="1140" w:type="dxa"/>
          </w:tcPr>
          <w:p w14:paraId="3109EAB0" w14:textId="77777777" w:rsidR="00FE36CD" w:rsidRPr="00CC7F9A" w:rsidRDefault="00FE36CD" w:rsidP="00311D07">
            <w:pPr>
              <w:jc w:val="center"/>
              <w:rPr>
                <w:sz w:val="22"/>
                <w:szCs w:val="22"/>
              </w:rPr>
            </w:pPr>
            <w:r w:rsidRPr="00CC7F9A">
              <w:rPr>
                <w:sz w:val="22"/>
                <w:szCs w:val="22"/>
              </w:rPr>
              <w:t>CO1</w:t>
            </w:r>
          </w:p>
        </w:tc>
        <w:tc>
          <w:tcPr>
            <w:tcW w:w="709" w:type="dxa"/>
          </w:tcPr>
          <w:p w14:paraId="647D2B37" w14:textId="77777777" w:rsidR="00FE36CD" w:rsidRPr="00CC7F9A" w:rsidRDefault="00FE36CD" w:rsidP="00311D07">
            <w:pPr>
              <w:jc w:val="center"/>
              <w:rPr>
                <w:sz w:val="22"/>
                <w:szCs w:val="22"/>
              </w:rPr>
            </w:pPr>
            <w:r>
              <w:rPr>
                <w:sz w:val="22"/>
                <w:szCs w:val="22"/>
              </w:rPr>
              <w:t>10</w:t>
            </w:r>
          </w:p>
        </w:tc>
        <w:tc>
          <w:tcPr>
            <w:tcW w:w="708" w:type="dxa"/>
          </w:tcPr>
          <w:p w14:paraId="30EFCF8C" w14:textId="77777777" w:rsidR="00FE36CD" w:rsidRPr="00CC7F9A" w:rsidRDefault="00FE36CD" w:rsidP="00311D07">
            <w:pPr>
              <w:jc w:val="center"/>
              <w:rPr>
                <w:sz w:val="22"/>
                <w:szCs w:val="22"/>
              </w:rPr>
            </w:pPr>
          </w:p>
        </w:tc>
        <w:tc>
          <w:tcPr>
            <w:tcW w:w="709" w:type="dxa"/>
          </w:tcPr>
          <w:p w14:paraId="7AF9FD48" w14:textId="77777777" w:rsidR="00FE36CD" w:rsidRPr="00CC7F9A" w:rsidRDefault="00FE36CD" w:rsidP="00311D07">
            <w:pPr>
              <w:jc w:val="center"/>
              <w:rPr>
                <w:sz w:val="22"/>
                <w:szCs w:val="22"/>
              </w:rPr>
            </w:pPr>
          </w:p>
        </w:tc>
        <w:tc>
          <w:tcPr>
            <w:tcW w:w="709" w:type="dxa"/>
          </w:tcPr>
          <w:p w14:paraId="6376A1AC" w14:textId="77777777" w:rsidR="00FE36CD" w:rsidRPr="00CC7F9A" w:rsidRDefault="00FE36CD" w:rsidP="00311D07">
            <w:pPr>
              <w:jc w:val="center"/>
              <w:rPr>
                <w:sz w:val="22"/>
                <w:szCs w:val="22"/>
              </w:rPr>
            </w:pPr>
          </w:p>
        </w:tc>
        <w:tc>
          <w:tcPr>
            <w:tcW w:w="709" w:type="dxa"/>
          </w:tcPr>
          <w:p w14:paraId="592540B0" w14:textId="77777777" w:rsidR="00FE36CD" w:rsidRPr="00CC7F9A" w:rsidRDefault="00FE36CD" w:rsidP="00311D07">
            <w:pPr>
              <w:jc w:val="center"/>
              <w:rPr>
                <w:sz w:val="22"/>
                <w:szCs w:val="22"/>
              </w:rPr>
            </w:pPr>
            <w:r>
              <w:rPr>
                <w:sz w:val="22"/>
                <w:szCs w:val="22"/>
              </w:rPr>
              <w:t>10</w:t>
            </w:r>
          </w:p>
        </w:tc>
        <w:tc>
          <w:tcPr>
            <w:tcW w:w="708" w:type="dxa"/>
          </w:tcPr>
          <w:p w14:paraId="052F8DC9" w14:textId="77777777" w:rsidR="00FE36CD" w:rsidRPr="00CC7F9A" w:rsidRDefault="00FE36CD" w:rsidP="00311D07">
            <w:pPr>
              <w:jc w:val="center"/>
              <w:rPr>
                <w:sz w:val="22"/>
                <w:szCs w:val="22"/>
              </w:rPr>
            </w:pPr>
          </w:p>
        </w:tc>
        <w:tc>
          <w:tcPr>
            <w:tcW w:w="993" w:type="dxa"/>
          </w:tcPr>
          <w:p w14:paraId="0C5F1670" w14:textId="77777777" w:rsidR="00FE36CD" w:rsidRPr="00CC7F9A" w:rsidRDefault="00FE36CD" w:rsidP="00311D07">
            <w:pPr>
              <w:jc w:val="center"/>
              <w:rPr>
                <w:sz w:val="22"/>
                <w:szCs w:val="22"/>
              </w:rPr>
            </w:pPr>
            <w:r>
              <w:rPr>
                <w:sz w:val="22"/>
                <w:szCs w:val="22"/>
              </w:rPr>
              <w:t>20</w:t>
            </w:r>
          </w:p>
        </w:tc>
      </w:tr>
      <w:tr w:rsidR="00FE36CD" w14:paraId="10CC0BEB" w14:textId="77777777" w:rsidTr="00311D07">
        <w:trPr>
          <w:jc w:val="center"/>
        </w:trPr>
        <w:tc>
          <w:tcPr>
            <w:tcW w:w="1140" w:type="dxa"/>
          </w:tcPr>
          <w:p w14:paraId="2ADABAA1" w14:textId="77777777" w:rsidR="00FE36CD" w:rsidRPr="00CC7F9A" w:rsidRDefault="00FE36CD" w:rsidP="00311D07">
            <w:pPr>
              <w:jc w:val="center"/>
              <w:rPr>
                <w:sz w:val="22"/>
                <w:szCs w:val="22"/>
              </w:rPr>
            </w:pPr>
            <w:r w:rsidRPr="00CC7F9A">
              <w:rPr>
                <w:sz w:val="22"/>
                <w:szCs w:val="22"/>
              </w:rPr>
              <w:t>CO2</w:t>
            </w:r>
          </w:p>
        </w:tc>
        <w:tc>
          <w:tcPr>
            <w:tcW w:w="709" w:type="dxa"/>
          </w:tcPr>
          <w:p w14:paraId="24366AB0" w14:textId="77777777" w:rsidR="00FE36CD" w:rsidRPr="00CC7F9A" w:rsidRDefault="00FE36CD" w:rsidP="00311D07">
            <w:pPr>
              <w:jc w:val="center"/>
              <w:rPr>
                <w:sz w:val="22"/>
                <w:szCs w:val="22"/>
              </w:rPr>
            </w:pPr>
            <w:r>
              <w:rPr>
                <w:sz w:val="22"/>
                <w:szCs w:val="22"/>
              </w:rPr>
              <w:t>10</w:t>
            </w:r>
          </w:p>
        </w:tc>
        <w:tc>
          <w:tcPr>
            <w:tcW w:w="708" w:type="dxa"/>
          </w:tcPr>
          <w:p w14:paraId="56A79E41" w14:textId="77777777" w:rsidR="00FE36CD" w:rsidRPr="00CC7F9A" w:rsidRDefault="00FE36CD" w:rsidP="00311D07">
            <w:pPr>
              <w:jc w:val="center"/>
              <w:rPr>
                <w:sz w:val="22"/>
                <w:szCs w:val="22"/>
              </w:rPr>
            </w:pPr>
            <w:r>
              <w:rPr>
                <w:sz w:val="22"/>
                <w:szCs w:val="22"/>
              </w:rPr>
              <w:t>10</w:t>
            </w:r>
          </w:p>
        </w:tc>
        <w:tc>
          <w:tcPr>
            <w:tcW w:w="709" w:type="dxa"/>
          </w:tcPr>
          <w:p w14:paraId="776F05EB" w14:textId="77777777" w:rsidR="00FE36CD" w:rsidRPr="00CC7F9A" w:rsidRDefault="00FE36CD" w:rsidP="00311D07">
            <w:pPr>
              <w:jc w:val="center"/>
              <w:rPr>
                <w:sz w:val="22"/>
                <w:szCs w:val="22"/>
              </w:rPr>
            </w:pPr>
          </w:p>
        </w:tc>
        <w:tc>
          <w:tcPr>
            <w:tcW w:w="709" w:type="dxa"/>
          </w:tcPr>
          <w:p w14:paraId="7942EE32" w14:textId="77777777" w:rsidR="00FE36CD" w:rsidRPr="00CC7F9A" w:rsidRDefault="00FE36CD" w:rsidP="00311D07">
            <w:pPr>
              <w:jc w:val="center"/>
              <w:rPr>
                <w:sz w:val="22"/>
                <w:szCs w:val="22"/>
              </w:rPr>
            </w:pPr>
          </w:p>
        </w:tc>
        <w:tc>
          <w:tcPr>
            <w:tcW w:w="709" w:type="dxa"/>
          </w:tcPr>
          <w:p w14:paraId="17B8EEAD" w14:textId="77777777" w:rsidR="00FE36CD" w:rsidRPr="00CC7F9A" w:rsidRDefault="00FE36CD" w:rsidP="00311D07">
            <w:pPr>
              <w:jc w:val="center"/>
              <w:rPr>
                <w:sz w:val="22"/>
                <w:szCs w:val="22"/>
              </w:rPr>
            </w:pPr>
            <w:r>
              <w:rPr>
                <w:sz w:val="22"/>
                <w:szCs w:val="22"/>
              </w:rPr>
              <w:t>20</w:t>
            </w:r>
          </w:p>
        </w:tc>
        <w:tc>
          <w:tcPr>
            <w:tcW w:w="708" w:type="dxa"/>
          </w:tcPr>
          <w:p w14:paraId="2CA915BA" w14:textId="77777777" w:rsidR="00FE36CD" w:rsidRPr="00CC7F9A" w:rsidRDefault="00FE36CD" w:rsidP="00311D07">
            <w:pPr>
              <w:jc w:val="center"/>
              <w:rPr>
                <w:sz w:val="22"/>
                <w:szCs w:val="22"/>
              </w:rPr>
            </w:pPr>
          </w:p>
        </w:tc>
        <w:tc>
          <w:tcPr>
            <w:tcW w:w="993" w:type="dxa"/>
          </w:tcPr>
          <w:p w14:paraId="6DB340DB" w14:textId="77777777" w:rsidR="00FE36CD" w:rsidRPr="00CC7F9A" w:rsidRDefault="00FE36CD" w:rsidP="00311D07">
            <w:pPr>
              <w:jc w:val="center"/>
              <w:rPr>
                <w:sz w:val="22"/>
                <w:szCs w:val="22"/>
              </w:rPr>
            </w:pPr>
            <w:r>
              <w:rPr>
                <w:sz w:val="22"/>
                <w:szCs w:val="22"/>
              </w:rPr>
              <w:t>40</w:t>
            </w:r>
          </w:p>
        </w:tc>
      </w:tr>
      <w:tr w:rsidR="00FE36CD" w14:paraId="385461C2" w14:textId="77777777" w:rsidTr="00311D07">
        <w:trPr>
          <w:jc w:val="center"/>
        </w:trPr>
        <w:tc>
          <w:tcPr>
            <w:tcW w:w="1140" w:type="dxa"/>
          </w:tcPr>
          <w:p w14:paraId="7EF201AC" w14:textId="77777777" w:rsidR="00FE36CD" w:rsidRPr="00CC7F9A" w:rsidRDefault="00FE36CD" w:rsidP="00311D07">
            <w:pPr>
              <w:jc w:val="center"/>
              <w:rPr>
                <w:sz w:val="22"/>
                <w:szCs w:val="22"/>
              </w:rPr>
            </w:pPr>
            <w:r w:rsidRPr="00CC7F9A">
              <w:rPr>
                <w:sz w:val="22"/>
                <w:szCs w:val="22"/>
              </w:rPr>
              <w:t>CO3</w:t>
            </w:r>
          </w:p>
        </w:tc>
        <w:tc>
          <w:tcPr>
            <w:tcW w:w="709" w:type="dxa"/>
          </w:tcPr>
          <w:p w14:paraId="25371261" w14:textId="77777777" w:rsidR="00FE36CD" w:rsidRPr="00CC7F9A" w:rsidRDefault="00FE36CD" w:rsidP="00311D07">
            <w:pPr>
              <w:jc w:val="center"/>
              <w:rPr>
                <w:sz w:val="22"/>
                <w:szCs w:val="22"/>
              </w:rPr>
            </w:pPr>
          </w:p>
        </w:tc>
        <w:tc>
          <w:tcPr>
            <w:tcW w:w="708" w:type="dxa"/>
          </w:tcPr>
          <w:p w14:paraId="4CC8E67C" w14:textId="77777777" w:rsidR="00FE36CD" w:rsidRPr="00CC7F9A" w:rsidRDefault="00FE36CD" w:rsidP="00311D07">
            <w:pPr>
              <w:jc w:val="center"/>
              <w:rPr>
                <w:sz w:val="22"/>
                <w:szCs w:val="22"/>
              </w:rPr>
            </w:pPr>
            <w:r>
              <w:rPr>
                <w:sz w:val="22"/>
                <w:szCs w:val="22"/>
              </w:rPr>
              <w:t>10</w:t>
            </w:r>
          </w:p>
        </w:tc>
        <w:tc>
          <w:tcPr>
            <w:tcW w:w="709" w:type="dxa"/>
          </w:tcPr>
          <w:p w14:paraId="523EF551" w14:textId="77777777" w:rsidR="00FE36CD" w:rsidRPr="00CC7F9A" w:rsidRDefault="00FE36CD" w:rsidP="00311D07">
            <w:pPr>
              <w:jc w:val="center"/>
              <w:rPr>
                <w:sz w:val="22"/>
                <w:szCs w:val="22"/>
              </w:rPr>
            </w:pPr>
          </w:p>
        </w:tc>
        <w:tc>
          <w:tcPr>
            <w:tcW w:w="709" w:type="dxa"/>
          </w:tcPr>
          <w:p w14:paraId="54560F33" w14:textId="77777777" w:rsidR="00FE36CD" w:rsidRPr="00CC7F9A" w:rsidRDefault="00FE36CD" w:rsidP="00311D07">
            <w:pPr>
              <w:jc w:val="center"/>
              <w:rPr>
                <w:sz w:val="22"/>
                <w:szCs w:val="22"/>
              </w:rPr>
            </w:pPr>
            <w:r>
              <w:rPr>
                <w:sz w:val="22"/>
                <w:szCs w:val="22"/>
              </w:rPr>
              <w:t>10</w:t>
            </w:r>
          </w:p>
        </w:tc>
        <w:tc>
          <w:tcPr>
            <w:tcW w:w="709" w:type="dxa"/>
          </w:tcPr>
          <w:p w14:paraId="0491EB27" w14:textId="77777777" w:rsidR="00FE36CD" w:rsidRPr="00CC7F9A" w:rsidRDefault="00FE36CD" w:rsidP="00311D07">
            <w:pPr>
              <w:jc w:val="center"/>
              <w:rPr>
                <w:sz w:val="22"/>
                <w:szCs w:val="22"/>
              </w:rPr>
            </w:pPr>
          </w:p>
        </w:tc>
        <w:tc>
          <w:tcPr>
            <w:tcW w:w="708" w:type="dxa"/>
          </w:tcPr>
          <w:p w14:paraId="6CF6DF8D" w14:textId="77777777" w:rsidR="00FE36CD" w:rsidRPr="00CC7F9A" w:rsidRDefault="00FE36CD" w:rsidP="00311D07">
            <w:pPr>
              <w:jc w:val="center"/>
              <w:rPr>
                <w:sz w:val="22"/>
                <w:szCs w:val="22"/>
              </w:rPr>
            </w:pPr>
          </w:p>
        </w:tc>
        <w:tc>
          <w:tcPr>
            <w:tcW w:w="993" w:type="dxa"/>
          </w:tcPr>
          <w:p w14:paraId="55EB20C1" w14:textId="77777777" w:rsidR="00FE36CD" w:rsidRPr="00CC7F9A" w:rsidRDefault="00FE36CD" w:rsidP="00311D07">
            <w:pPr>
              <w:jc w:val="center"/>
              <w:rPr>
                <w:sz w:val="22"/>
                <w:szCs w:val="22"/>
              </w:rPr>
            </w:pPr>
            <w:r>
              <w:rPr>
                <w:sz w:val="22"/>
                <w:szCs w:val="22"/>
              </w:rPr>
              <w:t>20</w:t>
            </w:r>
          </w:p>
        </w:tc>
      </w:tr>
      <w:tr w:rsidR="00FE36CD" w14:paraId="20444232" w14:textId="77777777" w:rsidTr="00311D07">
        <w:trPr>
          <w:jc w:val="center"/>
        </w:trPr>
        <w:tc>
          <w:tcPr>
            <w:tcW w:w="1140" w:type="dxa"/>
          </w:tcPr>
          <w:p w14:paraId="18371A8F" w14:textId="77777777" w:rsidR="00FE36CD" w:rsidRPr="00CC7F9A" w:rsidRDefault="00FE36CD" w:rsidP="00311D07">
            <w:pPr>
              <w:jc w:val="center"/>
              <w:rPr>
                <w:sz w:val="22"/>
                <w:szCs w:val="22"/>
              </w:rPr>
            </w:pPr>
            <w:r w:rsidRPr="00CC7F9A">
              <w:rPr>
                <w:sz w:val="22"/>
                <w:szCs w:val="22"/>
              </w:rPr>
              <w:t>CO4</w:t>
            </w:r>
          </w:p>
        </w:tc>
        <w:tc>
          <w:tcPr>
            <w:tcW w:w="709" w:type="dxa"/>
          </w:tcPr>
          <w:p w14:paraId="15029394" w14:textId="77777777" w:rsidR="00FE36CD" w:rsidRPr="00CC7F9A" w:rsidRDefault="00FE36CD" w:rsidP="00311D07">
            <w:pPr>
              <w:jc w:val="center"/>
              <w:rPr>
                <w:sz w:val="22"/>
                <w:szCs w:val="22"/>
              </w:rPr>
            </w:pPr>
            <w:r>
              <w:rPr>
                <w:sz w:val="22"/>
                <w:szCs w:val="22"/>
              </w:rPr>
              <w:t>10</w:t>
            </w:r>
          </w:p>
        </w:tc>
        <w:tc>
          <w:tcPr>
            <w:tcW w:w="708" w:type="dxa"/>
          </w:tcPr>
          <w:p w14:paraId="1EE44E03" w14:textId="77777777" w:rsidR="00FE36CD" w:rsidRPr="00CC7F9A" w:rsidRDefault="00FE36CD" w:rsidP="00311D07">
            <w:pPr>
              <w:jc w:val="center"/>
              <w:rPr>
                <w:sz w:val="22"/>
                <w:szCs w:val="22"/>
              </w:rPr>
            </w:pPr>
          </w:p>
        </w:tc>
        <w:tc>
          <w:tcPr>
            <w:tcW w:w="709" w:type="dxa"/>
          </w:tcPr>
          <w:p w14:paraId="37919A3D" w14:textId="77777777" w:rsidR="00FE36CD" w:rsidRPr="00CC7F9A" w:rsidRDefault="00FE36CD" w:rsidP="00311D07">
            <w:pPr>
              <w:jc w:val="center"/>
              <w:rPr>
                <w:sz w:val="22"/>
                <w:szCs w:val="22"/>
              </w:rPr>
            </w:pPr>
            <w:r>
              <w:rPr>
                <w:sz w:val="22"/>
                <w:szCs w:val="22"/>
              </w:rPr>
              <w:t>10</w:t>
            </w:r>
          </w:p>
        </w:tc>
        <w:tc>
          <w:tcPr>
            <w:tcW w:w="709" w:type="dxa"/>
          </w:tcPr>
          <w:p w14:paraId="67D6E522" w14:textId="77777777" w:rsidR="00FE36CD" w:rsidRPr="00CC7F9A" w:rsidRDefault="00FE36CD" w:rsidP="00311D07">
            <w:pPr>
              <w:jc w:val="center"/>
              <w:rPr>
                <w:sz w:val="22"/>
                <w:szCs w:val="22"/>
              </w:rPr>
            </w:pPr>
            <w:r>
              <w:rPr>
                <w:sz w:val="22"/>
                <w:szCs w:val="22"/>
              </w:rPr>
              <w:t>10</w:t>
            </w:r>
          </w:p>
        </w:tc>
        <w:tc>
          <w:tcPr>
            <w:tcW w:w="709" w:type="dxa"/>
          </w:tcPr>
          <w:p w14:paraId="3A21346D" w14:textId="77777777" w:rsidR="00FE36CD" w:rsidRPr="00CC7F9A" w:rsidRDefault="00FE36CD" w:rsidP="00311D07">
            <w:pPr>
              <w:jc w:val="center"/>
              <w:rPr>
                <w:sz w:val="22"/>
                <w:szCs w:val="22"/>
              </w:rPr>
            </w:pPr>
            <w:r>
              <w:rPr>
                <w:sz w:val="22"/>
                <w:szCs w:val="22"/>
              </w:rPr>
              <w:t>10</w:t>
            </w:r>
          </w:p>
        </w:tc>
        <w:tc>
          <w:tcPr>
            <w:tcW w:w="708" w:type="dxa"/>
          </w:tcPr>
          <w:p w14:paraId="26E502BB" w14:textId="77777777" w:rsidR="00FE36CD" w:rsidRPr="00CC7F9A" w:rsidRDefault="00FE36CD" w:rsidP="00311D07">
            <w:pPr>
              <w:jc w:val="center"/>
              <w:rPr>
                <w:sz w:val="22"/>
                <w:szCs w:val="22"/>
              </w:rPr>
            </w:pPr>
          </w:p>
        </w:tc>
        <w:tc>
          <w:tcPr>
            <w:tcW w:w="993" w:type="dxa"/>
          </w:tcPr>
          <w:p w14:paraId="3AA67E33" w14:textId="77777777" w:rsidR="00FE36CD" w:rsidRPr="00CC7F9A" w:rsidRDefault="00FE36CD" w:rsidP="00311D07">
            <w:pPr>
              <w:jc w:val="center"/>
              <w:rPr>
                <w:sz w:val="22"/>
                <w:szCs w:val="22"/>
              </w:rPr>
            </w:pPr>
            <w:r>
              <w:rPr>
                <w:sz w:val="22"/>
                <w:szCs w:val="22"/>
              </w:rPr>
              <w:t>40</w:t>
            </w:r>
          </w:p>
        </w:tc>
      </w:tr>
      <w:tr w:rsidR="00FE36CD" w14:paraId="56CEDBE1" w14:textId="77777777" w:rsidTr="00311D07">
        <w:trPr>
          <w:jc w:val="center"/>
        </w:trPr>
        <w:tc>
          <w:tcPr>
            <w:tcW w:w="1140" w:type="dxa"/>
          </w:tcPr>
          <w:p w14:paraId="75AC3F91" w14:textId="77777777" w:rsidR="00FE36CD" w:rsidRPr="00CC7F9A" w:rsidRDefault="00FE36CD" w:rsidP="00311D07">
            <w:pPr>
              <w:jc w:val="center"/>
              <w:rPr>
                <w:sz w:val="22"/>
                <w:szCs w:val="22"/>
              </w:rPr>
            </w:pPr>
            <w:r w:rsidRPr="00CC7F9A">
              <w:rPr>
                <w:sz w:val="22"/>
                <w:szCs w:val="22"/>
              </w:rPr>
              <w:t>CO5</w:t>
            </w:r>
          </w:p>
        </w:tc>
        <w:tc>
          <w:tcPr>
            <w:tcW w:w="709" w:type="dxa"/>
          </w:tcPr>
          <w:p w14:paraId="6C0FA1D9" w14:textId="77777777" w:rsidR="00FE36CD" w:rsidRPr="00CC7F9A" w:rsidRDefault="00FE36CD" w:rsidP="00311D07">
            <w:pPr>
              <w:jc w:val="center"/>
              <w:rPr>
                <w:sz w:val="22"/>
                <w:szCs w:val="22"/>
              </w:rPr>
            </w:pPr>
          </w:p>
        </w:tc>
        <w:tc>
          <w:tcPr>
            <w:tcW w:w="708" w:type="dxa"/>
          </w:tcPr>
          <w:p w14:paraId="2EC0EB8F" w14:textId="77777777" w:rsidR="00FE36CD" w:rsidRPr="00CC7F9A" w:rsidRDefault="00FE36CD" w:rsidP="00311D07">
            <w:pPr>
              <w:jc w:val="center"/>
              <w:rPr>
                <w:sz w:val="22"/>
                <w:szCs w:val="22"/>
              </w:rPr>
            </w:pPr>
          </w:p>
        </w:tc>
        <w:tc>
          <w:tcPr>
            <w:tcW w:w="709" w:type="dxa"/>
          </w:tcPr>
          <w:p w14:paraId="3A198BD1" w14:textId="77777777" w:rsidR="00FE36CD" w:rsidRPr="00CC7F9A" w:rsidRDefault="00FE36CD" w:rsidP="00311D07">
            <w:pPr>
              <w:jc w:val="center"/>
              <w:rPr>
                <w:sz w:val="22"/>
                <w:szCs w:val="22"/>
              </w:rPr>
            </w:pPr>
          </w:p>
        </w:tc>
        <w:tc>
          <w:tcPr>
            <w:tcW w:w="709" w:type="dxa"/>
          </w:tcPr>
          <w:p w14:paraId="0115939E" w14:textId="77777777" w:rsidR="00FE36CD" w:rsidRPr="00CC7F9A" w:rsidRDefault="00FE36CD" w:rsidP="00311D07">
            <w:pPr>
              <w:jc w:val="center"/>
              <w:rPr>
                <w:sz w:val="22"/>
                <w:szCs w:val="22"/>
              </w:rPr>
            </w:pPr>
          </w:p>
        </w:tc>
        <w:tc>
          <w:tcPr>
            <w:tcW w:w="709" w:type="dxa"/>
          </w:tcPr>
          <w:p w14:paraId="33CCBAD6" w14:textId="77777777" w:rsidR="00FE36CD" w:rsidRPr="00CC7F9A" w:rsidRDefault="00FE36CD" w:rsidP="00311D07">
            <w:pPr>
              <w:jc w:val="center"/>
              <w:rPr>
                <w:sz w:val="22"/>
                <w:szCs w:val="22"/>
              </w:rPr>
            </w:pPr>
            <w:r>
              <w:rPr>
                <w:sz w:val="22"/>
                <w:szCs w:val="22"/>
              </w:rPr>
              <w:t>10</w:t>
            </w:r>
          </w:p>
        </w:tc>
        <w:tc>
          <w:tcPr>
            <w:tcW w:w="708" w:type="dxa"/>
          </w:tcPr>
          <w:p w14:paraId="5028848D" w14:textId="77777777" w:rsidR="00FE36CD" w:rsidRPr="00CC7F9A" w:rsidRDefault="00FE36CD" w:rsidP="00311D07">
            <w:pPr>
              <w:jc w:val="center"/>
              <w:rPr>
                <w:sz w:val="22"/>
                <w:szCs w:val="22"/>
              </w:rPr>
            </w:pPr>
            <w:r>
              <w:rPr>
                <w:sz w:val="22"/>
                <w:szCs w:val="22"/>
              </w:rPr>
              <w:t>10</w:t>
            </w:r>
          </w:p>
        </w:tc>
        <w:tc>
          <w:tcPr>
            <w:tcW w:w="993" w:type="dxa"/>
          </w:tcPr>
          <w:p w14:paraId="3D71EE47" w14:textId="77777777" w:rsidR="00FE36CD" w:rsidRPr="00CC7F9A" w:rsidRDefault="00FE36CD" w:rsidP="00311D07">
            <w:pPr>
              <w:jc w:val="center"/>
              <w:rPr>
                <w:sz w:val="22"/>
                <w:szCs w:val="22"/>
              </w:rPr>
            </w:pPr>
            <w:r>
              <w:rPr>
                <w:sz w:val="22"/>
                <w:szCs w:val="22"/>
              </w:rPr>
              <w:t>20</w:t>
            </w:r>
          </w:p>
        </w:tc>
      </w:tr>
      <w:tr w:rsidR="00FE36CD" w14:paraId="4E1D4812" w14:textId="77777777" w:rsidTr="00311D07">
        <w:trPr>
          <w:jc w:val="center"/>
        </w:trPr>
        <w:tc>
          <w:tcPr>
            <w:tcW w:w="1140" w:type="dxa"/>
          </w:tcPr>
          <w:p w14:paraId="58D62885" w14:textId="77777777" w:rsidR="00FE36CD" w:rsidRPr="00CC7F9A" w:rsidRDefault="00FE36CD" w:rsidP="00311D07">
            <w:pPr>
              <w:jc w:val="center"/>
              <w:rPr>
                <w:sz w:val="22"/>
                <w:szCs w:val="22"/>
              </w:rPr>
            </w:pPr>
            <w:r w:rsidRPr="00CC7F9A">
              <w:rPr>
                <w:sz w:val="22"/>
                <w:szCs w:val="22"/>
              </w:rPr>
              <w:t>CO6</w:t>
            </w:r>
          </w:p>
        </w:tc>
        <w:tc>
          <w:tcPr>
            <w:tcW w:w="709" w:type="dxa"/>
          </w:tcPr>
          <w:p w14:paraId="2ADD51BB" w14:textId="77777777" w:rsidR="00FE36CD" w:rsidRPr="00CC7F9A" w:rsidRDefault="00FE36CD" w:rsidP="00311D07">
            <w:pPr>
              <w:jc w:val="center"/>
              <w:rPr>
                <w:sz w:val="22"/>
                <w:szCs w:val="22"/>
              </w:rPr>
            </w:pPr>
            <w:r>
              <w:rPr>
                <w:sz w:val="22"/>
                <w:szCs w:val="22"/>
              </w:rPr>
              <w:t>10</w:t>
            </w:r>
          </w:p>
        </w:tc>
        <w:tc>
          <w:tcPr>
            <w:tcW w:w="708" w:type="dxa"/>
          </w:tcPr>
          <w:p w14:paraId="07953D7E" w14:textId="77777777" w:rsidR="00FE36CD" w:rsidRPr="00CC7F9A" w:rsidRDefault="00FE36CD" w:rsidP="00311D07">
            <w:pPr>
              <w:jc w:val="center"/>
              <w:rPr>
                <w:sz w:val="22"/>
                <w:szCs w:val="22"/>
              </w:rPr>
            </w:pPr>
          </w:p>
        </w:tc>
        <w:tc>
          <w:tcPr>
            <w:tcW w:w="709" w:type="dxa"/>
          </w:tcPr>
          <w:p w14:paraId="0364B3FD" w14:textId="77777777" w:rsidR="00FE36CD" w:rsidRPr="00CC7F9A" w:rsidRDefault="00FE36CD" w:rsidP="00311D07">
            <w:pPr>
              <w:jc w:val="center"/>
              <w:rPr>
                <w:sz w:val="22"/>
                <w:szCs w:val="22"/>
              </w:rPr>
            </w:pPr>
          </w:p>
        </w:tc>
        <w:tc>
          <w:tcPr>
            <w:tcW w:w="709" w:type="dxa"/>
          </w:tcPr>
          <w:p w14:paraId="4959A0A4" w14:textId="77777777" w:rsidR="00FE36CD" w:rsidRPr="00CC7F9A" w:rsidRDefault="00FE36CD" w:rsidP="00311D07">
            <w:pPr>
              <w:jc w:val="center"/>
              <w:rPr>
                <w:sz w:val="22"/>
                <w:szCs w:val="22"/>
              </w:rPr>
            </w:pPr>
            <w:r>
              <w:rPr>
                <w:sz w:val="22"/>
                <w:szCs w:val="22"/>
              </w:rPr>
              <w:t>20</w:t>
            </w:r>
          </w:p>
        </w:tc>
        <w:tc>
          <w:tcPr>
            <w:tcW w:w="709" w:type="dxa"/>
          </w:tcPr>
          <w:p w14:paraId="0E74821B" w14:textId="77777777" w:rsidR="00FE36CD" w:rsidRPr="00CC7F9A" w:rsidRDefault="00FE36CD" w:rsidP="00311D07">
            <w:pPr>
              <w:jc w:val="center"/>
              <w:rPr>
                <w:sz w:val="22"/>
                <w:szCs w:val="22"/>
              </w:rPr>
            </w:pPr>
            <w:r>
              <w:rPr>
                <w:sz w:val="22"/>
                <w:szCs w:val="22"/>
              </w:rPr>
              <w:t>10</w:t>
            </w:r>
          </w:p>
        </w:tc>
        <w:tc>
          <w:tcPr>
            <w:tcW w:w="708" w:type="dxa"/>
          </w:tcPr>
          <w:p w14:paraId="26B00713" w14:textId="77777777" w:rsidR="00FE36CD" w:rsidRPr="00CC7F9A" w:rsidRDefault="00FE36CD" w:rsidP="00311D07">
            <w:pPr>
              <w:jc w:val="center"/>
              <w:rPr>
                <w:sz w:val="22"/>
                <w:szCs w:val="22"/>
              </w:rPr>
            </w:pPr>
          </w:p>
        </w:tc>
        <w:tc>
          <w:tcPr>
            <w:tcW w:w="993" w:type="dxa"/>
          </w:tcPr>
          <w:p w14:paraId="4A0C1F65" w14:textId="77777777" w:rsidR="00FE36CD" w:rsidRPr="00CC7F9A" w:rsidRDefault="00FE36CD" w:rsidP="00311D07">
            <w:pPr>
              <w:jc w:val="center"/>
              <w:rPr>
                <w:sz w:val="22"/>
                <w:szCs w:val="22"/>
              </w:rPr>
            </w:pPr>
            <w:r>
              <w:rPr>
                <w:sz w:val="22"/>
                <w:szCs w:val="22"/>
              </w:rPr>
              <w:t>40</w:t>
            </w:r>
          </w:p>
        </w:tc>
      </w:tr>
      <w:tr w:rsidR="00FE36CD" w14:paraId="6B75705F" w14:textId="77777777" w:rsidTr="00311D07">
        <w:trPr>
          <w:jc w:val="center"/>
        </w:trPr>
        <w:tc>
          <w:tcPr>
            <w:tcW w:w="5392" w:type="dxa"/>
            <w:gridSpan w:val="7"/>
          </w:tcPr>
          <w:p w14:paraId="5462C756" w14:textId="77777777" w:rsidR="00FE36CD" w:rsidRPr="00CC7F9A" w:rsidRDefault="00FE36CD" w:rsidP="00311D07">
            <w:pPr>
              <w:rPr>
                <w:sz w:val="22"/>
                <w:szCs w:val="22"/>
              </w:rPr>
            </w:pPr>
          </w:p>
        </w:tc>
        <w:tc>
          <w:tcPr>
            <w:tcW w:w="993" w:type="dxa"/>
          </w:tcPr>
          <w:p w14:paraId="6C85FE30" w14:textId="77777777" w:rsidR="00FE36CD" w:rsidRPr="00CC7F9A" w:rsidRDefault="00FE36CD" w:rsidP="00311D07">
            <w:pPr>
              <w:jc w:val="center"/>
              <w:rPr>
                <w:b/>
                <w:sz w:val="22"/>
                <w:szCs w:val="22"/>
              </w:rPr>
            </w:pPr>
            <w:r w:rsidRPr="00CC7F9A">
              <w:rPr>
                <w:b/>
                <w:sz w:val="22"/>
                <w:szCs w:val="22"/>
              </w:rPr>
              <w:t>1</w:t>
            </w:r>
            <w:r>
              <w:rPr>
                <w:b/>
                <w:sz w:val="22"/>
                <w:szCs w:val="22"/>
              </w:rPr>
              <w:t>80</w:t>
            </w:r>
          </w:p>
        </w:tc>
      </w:tr>
    </w:tbl>
    <w:p w14:paraId="1364CCF3" w14:textId="77777777" w:rsidR="00FE36CD" w:rsidRDefault="00FE36CD" w:rsidP="00311D07"/>
    <w:p w14:paraId="6B298F1B" w14:textId="77777777" w:rsidR="00B07B96" w:rsidRDefault="00FE36CD" w:rsidP="00311D07">
      <w:pPr>
        <w:jc w:val="center"/>
        <w:rPr>
          <w:rFonts w:ascii="Arial" w:hAnsi="Arial" w:cs="Arial"/>
          <w:bCs/>
          <w:noProof/>
        </w:rPr>
      </w:pPr>
      <w:r>
        <w:br w:type="page"/>
      </w:r>
      <w:r w:rsidR="00B07B96">
        <w:rPr>
          <w:rFonts w:ascii="Arial" w:hAnsi="Arial" w:cs="Arial"/>
          <w:noProof/>
        </w:rPr>
        <w:lastRenderedPageBreak/>
        <w:drawing>
          <wp:inline distT="0" distB="0" distL="0" distR="0" wp14:anchorId="6EE33307" wp14:editId="1D2975A0">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4640229" w14:textId="77777777" w:rsidR="00B07B96" w:rsidRDefault="00B07B96" w:rsidP="00311D07">
      <w:pPr>
        <w:jc w:val="center"/>
        <w:rPr>
          <w:b/>
          <w:bCs/>
        </w:rPr>
      </w:pPr>
    </w:p>
    <w:p w14:paraId="7BB3A267" w14:textId="77777777" w:rsidR="00B07B96" w:rsidRDefault="00B07B96" w:rsidP="00311D07">
      <w:pPr>
        <w:jc w:val="center"/>
        <w:rPr>
          <w:b/>
          <w:bCs/>
        </w:rPr>
      </w:pPr>
      <w:r>
        <w:rPr>
          <w:b/>
          <w:bCs/>
        </w:rPr>
        <w:t>END SEMESTER EXAMINATION – NOV / DEC 2024</w:t>
      </w:r>
    </w:p>
    <w:p w14:paraId="356A3C82"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0A7733" w14:paraId="49FD2494" w14:textId="77777777" w:rsidTr="00311D07">
        <w:trPr>
          <w:trHeight w:val="397"/>
          <w:jc w:val="center"/>
        </w:trPr>
        <w:tc>
          <w:tcPr>
            <w:tcW w:w="1555" w:type="dxa"/>
            <w:vAlign w:val="center"/>
          </w:tcPr>
          <w:p w14:paraId="47A02111" w14:textId="77777777" w:rsidR="00B07B96" w:rsidRPr="000A7733" w:rsidRDefault="00B07B96" w:rsidP="00311D07">
            <w:pPr>
              <w:pStyle w:val="Title"/>
              <w:jc w:val="left"/>
              <w:rPr>
                <w:b/>
                <w:sz w:val="22"/>
                <w:szCs w:val="22"/>
              </w:rPr>
            </w:pPr>
            <w:r w:rsidRPr="000A7733">
              <w:rPr>
                <w:b/>
                <w:sz w:val="22"/>
                <w:szCs w:val="22"/>
              </w:rPr>
              <w:t xml:space="preserve">Course Code      </w:t>
            </w:r>
          </w:p>
        </w:tc>
        <w:tc>
          <w:tcPr>
            <w:tcW w:w="6662" w:type="dxa"/>
            <w:vAlign w:val="center"/>
          </w:tcPr>
          <w:p w14:paraId="65215AD8" w14:textId="77777777" w:rsidR="00B07B96" w:rsidRPr="000A7733" w:rsidRDefault="00B07B96" w:rsidP="00311D07">
            <w:pPr>
              <w:pStyle w:val="Title"/>
              <w:jc w:val="left"/>
              <w:rPr>
                <w:b/>
                <w:sz w:val="22"/>
                <w:szCs w:val="22"/>
              </w:rPr>
            </w:pPr>
            <w:r w:rsidRPr="000A7733">
              <w:rPr>
                <w:b/>
                <w:sz w:val="22"/>
                <w:szCs w:val="22"/>
              </w:rPr>
              <w:t>20MS3008</w:t>
            </w:r>
          </w:p>
        </w:tc>
        <w:tc>
          <w:tcPr>
            <w:tcW w:w="1417" w:type="dxa"/>
            <w:vAlign w:val="center"/>
          </w:tcPr>
          <w:p w14:paraId="4BA71039" w14:textId="77777777" w:rsidR="00B07B96" w:rsidRPr="000A7733" w:rsidRDefault="00B07B96" w:rsidP="00311D07">
            <w:pPr>
              <w:pStyle w:val="Title"/>
              <w:ind w:left="-468" w:firstLine="468"/>
              <w:jc w:val="left"/>
              <w:rPr>
                <w:sz w:val="22"/>
                <w:szCs w:val="22"/>
              </w:rPr>
            </w:pPr>
            <w:r w:rsidRPr="000A7733">
              <w:rPr>
                <w:b/>
                <w:bCs/>
                <w:sz w:val="22"/>
                <w:szCs w:val="22"/>
              </w:rPr>
              <w:t xml:space="preserve">Duration       </w:t>
            </w:r>
          </w:p>
        </w:tc>
        <w:tc>
          <w:tcPr>
            <w:tcW w:w="851" w:type="dxa"/>
            <w:vAlign w:val="center"/>
          </w:tcPr>
          <w:p w14:paraId="632628EE" w14:textId="77777777" w:rsidR="00B07B96" w:rsidRPr="000A7733" w:rsidRDefault="00B07B96" w:rsidP="00311D07">
            <w:pPr>
              <w:pStyle w:val="Title"/>
              <w:jc w:val="left"/>
              <w:rPr>
                <w:b/>
                <w:sz w:val="22"/>
                <w:szCs w:val="22"/>
              </w:rPr>
            </w:pPr>
            <w:r w:rsidRPr="000A7733">
              <w:rPr>
                <w:b/>
                <w:sz w:val="22"/>
                <w:szCs w:val="22"/>
              </w:rPr>
              <w:t>3hrs</w:t>
            </w:r>
          </w:p>
        </w:tc>
      </w:tr>
      <w:tr w:rsidR="00B07B96" w:rsidRPr="000A7733" w14:paraId="3C6B91FA" w14:textId="77777777" w:rsidTr="00311D07">
        <w:trPr>
          <w:trHeight w:val="397"/>
          <w:jc w:val="center"/>
        </w:trPr>
        <w:tc>
          <w:tcPr>
            <w:tcW w:w="1555" w:type="dxa"/>
            <w:vAlign w:val="center"/>
          </w:tcPr>
          <w:p w14:paraId="0F710DBF" w14:textId="77777777" w:rsidR="00B07B96" w:rsidRPr="000A7733" w:rsidRDefault="00B07B96" w:rsidP="00311D07">
            <w:pPr>
              <w:pStyle w:val="Title"/>
              <w:ind w:right="-160"/>
              <w:jc w:val="left"/>
              <w:rPr>
                <w:b/>
                <w:sz w:val="22"/>
                <w:szCs w:val="22"/>
              </w:rPr>
            </w:pPr>
            <w:r w:rsidRPr="000A7733">
              <w:rPr>
                <w:b/>
                <w:sz w:val="22"/>
                <w:szCs w:val="22"/>
              </w:rPr>
              <w:t xml:space="preserve">Course Title     </w:t>
            </w:r>
          </w:p>
        </w:tc>
        <w:tc>
          <w:tcPr>
            <w:tcW w:w="6662" w:type="dxa"/>
            <w:vAlign w:val="center"/>
          </w:tcPr>
          <w:p w14:paraId="7F2912E7" w14:textId="77777777" w:rsidR="00B07B96" w:rsidRPr="000A7733" w:rsidRDefault="00B07B96" w:rsidP="00311D07">
            <w:pPr>
              <w:pStyle w:val="Title"/>
              <w:jc w:val="left"/>
              <w:rPr>
                <w:b/>
                <w:sz w:val="22"/>
                <w:szCs w:val="22"/>
              </w:rPr>
            </w:pPr>
            <w:r w:rsidRPr="000A7733">
              <w:rPr>
                <w:b/>
                <w:bCs/>
                <w:sz w:val="22"/>
                <w:szCs w:val="22"/>
              </w:rPr>
              <w:t>BUSINESS RESEARCH METHODS</w:t>
            </w:r>
          </w:p>
        </w:tc>
        <w:tc>
          <w:tcPr>
            <w:tcW w:w="1417" w:type="dxa"/>
            <w:vAlign w:val="center"/>
          </w:tcPr>
          <w:p w14:paraId="65C722CC" w14:textId="77777777" w:rsidR="00B07B96" w:rsidRPr="000A7733" w:rsidRDefault="00B07B96" w:rsidP="00311D07">
            <w:pPr>
              <w:pStyle w:val="Title"/>
              <w:jc w:val="left"/>
              <w:rPr>
                <w:b/>
                <w:bCs/>
                <w:sz w:val="22"/>
                <w:szCs w:val="22"/>
              </w:rPr>
            </w:pPr>
            <w:r w:rsidRPr="000A7733">
              <w:rPr>
                <w:b/>
                <w:bCs/>
                <w:sz w:val="22"/>
                <w:szCs w:val="22"/>
              </w:rPr>
              <w:t xml:space="preserve">Max. Marks </w:t>
            </w:r>
          </w:p>
        </w:tc>
        <w:tc>
          <w:tcPr>
            <w:tcW w:w="851" w:type="dxa"/>
            <w:vAlign w:val="center"/>
          </w:tcPr>
          <w:p w14:paraId="238EE81E" w14:textId="77777777" w:rsidR="00B07B96" w:rsidRPr="000A7733" w:rsidRDefault="00B07B96" w:rsidP="00311D07">
            <w:pPr>
              <w:pStyle w:val="Title"/>
              <w:jc w:val="left"/>
              <w:rPr>
                <w:b/>
                <w:sz w:val="22"/>
                <w:szCs w:val="22"/>
              </w:rPr>
            </w:pPr>
            <w:r w:rsidRPr="000A7733">
              <w:rPr>
                <w:b/>
                <w:sz w:val="22"/>
                <w:szCs w:val="22"/>
              </w:rPr>
              <w:t>100</w:t>
            </w:r>
          </w:p>
        </w:tc>
      </w:tr>
    </w:tbl>
    <w:p w14:paraId="05CBFDD0"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63"/>
        <w:gridCol w:w="7819"/>
        <w:gridCol w:w="670"/>
        <w:gridCol w:w="537"/>
        <w:gridCol w:w="531"/>
      </w:tblGrid>
      <w:tr w:rsidR="00B07B96" w:rsidRPr="003F48A5" w14:paraId="691AEE42" w14:textId="77777777" w:rsidTr="00311D07">
        <w:trPr>
          <w:trHeight w:val="552"/>
        </w:trPr>
        <w:tc>
          <w:tcPr>
            <w:tcW w:w="272" w:type="pct"/>
            <w:vAlign w:val="center"/>
          </w:tcPr>
          <w:p w14:paraId="7DD4CDCE" w14:textId="77777777" w:rsidR="00B07B96" w:rsidRPr="003F48A5" w:rsidRDefault="00B07B96" w:rsidP="00311D07">
            <w:pPr>
              <w:jc w:val="center"/>
              <w:rPr>
                <w:b/>
              </w:rPr>
            </w:pPr>
            <w:r w:rsidRPr="003F48A5">
              <w:rPr>
                <w:b/>
              </w:rPr>
              <w:t>Q. No.</w:t>
            </w:r>
          </w:p>
        </w:tc>
        <w:tc>
          <w:tcPr>
            <w:tcW w:w="3900" w:type="pct"/>
            <w:gridSpan w:val="2"/>
            <w:vAlign w:val="center"/>
          </w:tcPr>
          <w:p w14:paraId="67E84F58" w14:textId="77777777" w:rsidR="00B07B96" w:rsidRPr="003F48A5" w:rsidRDefault="00B07B96" w:rsidP="00311D07">
            <w:pPr>
              <w:jc w:val="center"/>
              <w:rPr>
                <w:b/>
              </w:rPr>
            </w:pPr>
            <w:r w:rsidRPr="003F48A5">
              <w:rPr>
                <w:b/>
              </w:rPr>
              <w:t>Questions</w:t>
            </w:r>
          </w:p>
        </w:tc>
        <w:tc>
          <w:tcPr>
            <w:tcW w:w="319" w:type="pct"/>
            <w:vAlign w:val="center"/>
          </w:tcPr>
          <w:p w14:paraId="5638D861" w14:textId="77777777" w:rsidR="00B07B96" w:rsidRPr="003F48A5" w:rsidRDefault="00B07B96" w:rsidP="00311D07">
            <w:pPr>
              <w:jc w:val="center"/>
              <w:rPr>
                <w:b/>
              </w:rPr>
            </w:pPr>
            <w:r w:rsidRPr="003F48A5">
              <w:rPr>
                <w:b/>
              </w:rPr>
              <w:t>CO</w:t>
            </w:r>
          </w:p>
        </w:tc>
        <w:tc>
          <w:tcPr>
            <w:tcW w:w="256" w:type="pct"/>
            <w:vAlign w:val="center"/>
          </w:tcPr>
          <w:p w14:paraId="5DD1F347" w14:textId="77777777" w:rsidR="00B07B96" w:rsidRPr="003F48A5" w:rsidRDefault="00B07B96" w:rsidP="00311D07">
            <w:pPr>
              <w:jc w:val="center"/>
              <w:rPr>
                <w:b/>
              </w:rPr>
            </w:pPr>
            <w:r w:rsidRPr="003F48A5">
              <w:rPr>
                <w:b/>
              </w:rPr>
              <w:t>BL</w:t>
            </w:r>
          </w:p>
        </w:tc>
        <w:tc>
          <w:tcPr>
            <w:tcW w:w="253" w:type="pct"/>
            <w:vAlign w:val="center"/>
          </w:tcPr>
          <w:p w14:paraId="5A6ED62A" w14:textId="77777777" w:rsidR="00B07B96" w:rsidRPr="003F48A5" w:rsidRDefault="00B07B96" w:rsidP="00311D07">
            <w:pPr>
              <w:jc w:val="center"/>
              <w:rPr>
                <w:b/>
              </w:rPr>
            </w:pPr>
            <w:r w:rsidRPr="003F48A5">
              <w:rPr>
                <w:b/>
              </w:rPr>
              <w:t>M</w:t>
            </w:r>
          </w:p>
        </w:tc>
      </w:tr>
      <w:tr w:rsidR="00B07B96" w:rsidRPr="003F48A5" w14:paraId="2A24E14D" w14:textId="77777777" w:rsidTr="00311D07">
        <w:trPr>
          <w:trHeight w:val="552"/>
        </w:trPr>
        <w:tc>
          <w:tcPr>
            <w:tcW w:w="5000" w:type="pct"/>
            <w:gridSpan w:val="6"/>
            <w:vAlign w:val="center"/>
          </w:tcPr>
          <w:p w14:paraId="4933547C" w14:textId="77777777" w:rsidR="00B07B96" w:rsidRPr="003F48A5" w:rsidRDefault="00B07B96" w:rsidP="00311D07">
            <w:pPr>
              <w:jc w:val="center"/>
              <w:rPr>
                <w:b/>
                <w:u w:val="single"/>
              </w:rPr>
            </w:pPr>
            <w:r w:rsidRPr="003F48A5">
              <w:rPr>
                <w:b/>
                <w:u w:val="single"/>
              </w:rPr>
              <w:t>PART – A (4 X 20 = 80 MARKS)</w:t>
            </w:r>
          </w:p>
          <w:p w14:paraId="513CF236" w14:textId="77777777" w:rsidR="00B07B96" w:rsidRPr="003F48A5" w:rsidRDefault="00B07B96" w:rsidP="00311D07">
            <w:pPr>
              <w:jc w:val="center"/>
              <w:rPr>
                <w:b/>
              </w:rPr>
            </w:pPr>
            <w:r w:rsidRPr="003F48A5">
              <w:rPr>
                <w:b/>
              </w:rPr>
              <w:t>(Answer all the Questions)</w:t>
            </w:r>
          </w:p>
        </w:tc>
      </w:tr>
      <w:tr w:rsidR="00B07B96" w:rsidRPr="003F48A5" w14:paraId="04F61003" w14:textId="77777777" w:rsidTr="00311D07">
        <w:trPr>
          <w:trHeight w:val="283"/>
        </w:trPr>
        <w:tc>
          <w:tcPr>
            <w:tcW w:w="272" w:type="pct"/>
          </w:tcPr>
          <w:p w14:paraId="63E41F16" w14:textId="77777777" w:rsidR="00B07B96" w:rsidRPr="003F48A5" w:rsidRDefault="00B07B96" w:rsidP="00311D07">
            <w:pPr>
              <w:jc w:val="center"/>
            </w:pPr>
            <w:r w:rsidRPr="003F48A5">
              <w:t>1.</w:t>
            </w:r>
          </w:p>
        </w:tc>
        <w:tc>
          <w:tcPr>
            <w:tcW w:w="173" w:type="pct"/>
          </w:tcPr>
          <w:p w14:paraId="41898036" w14:textId="77777777" w:rsidR="00B07B96" w:rsidRPr="003F48A5" w:rsidRDefault="00B07B96" w:rsidP="00311D07">
            <w:pPr>
              <w:jc w:val="center"/>
            </w:pPr>
          </w:p>
        </w:tc>
        <w:tc>
          <w:tcPr>
            <w:tcW w:w="3727" w:type="pct"/>
          </w:tcPr>
          <w:p w14:paraId="53085CB3" w14:textId="77777777" w:rsidR="00B07B96" w:rsidRPr="003F48A5" w:rsidRDefault="00B07B96" w:rsidP="00311D07">
            <w:r w:rsidRPr="001C254B">
              <w:t>Discuss the role of a hypothesis in business research. Analyze the qualities of a good hypothesis and assess how these qualities contribute to the success of a business research project.</w:t>
            </w:r>
          </w:p>
        </w:tc>
        <w:tc>
          <w:tcPr>
            <w:tcW w:w="319" w:type="pct"/>
          </w:tcPr>
          <w:p w14:paraId="02D92B01" w14:textId="77777777" w:rsidR="00B07B96" w:rsidRPr="003F48A5" w:rsidRDefault="00B07B96" w:rsidP="00311D07">
            <w:pPr>
              <w:jc w:val="center"/>
            </w:pPr>
            <w:r w:rsidRPr="003F48A5">
              <w:t>CO</w:t>
            </w:r>
            <w:r>
              <w:t>2</w:t>
            </w:r>
          </w:p>
        </w:tc>
        <w:tc>
          <w:tcPr>
            <w:tcW w:w="256" w:type="pct"/>
          </w:tcPr>
          <w:p w14:paraId="60536F06" w14:textId="77777777" w:rsidR="00B07B96" w:rsidRPr="003F48A5" w:rsidRDefault="00B07B96" w:rsidP="00311D07">
            <w:pPr>
              <w:jc w:val="center"/>
            </w:pPr>
            <w:r>
              <w:t>An</w:t>
            </w:r>
          </w:p>
        </w:tc>
        <w:tc>
          <w:tcPr>
            <w:tcW w:w="253" w:type="pct"/>
          </w:tcPr>
          <w:p w14:paraId="7BD712B8" w14:textId="77777777" w:rsidR="00B07B96" w:rsidRPr="003F48A5" w:rsidRDefault="00B07B96" w:rsidP="00311D07">
            <w:pPr>
              <w:jc w:val="center"/>
            </w:pPr>
            <w:r w:rsidRPr="003F48A5">
              <w:t>20</w:t>
            </w:r>
          </w:p>
        </w:tc>
      </w:tr>
      <w:tr w:rsidR="00B07B96" w:rsidRPr="003F48A5" w14:paraId="1D875ACC" w14:textId="77777777" w:rsidTr="00311D07">
        <w:trPr>
          <w:trHeight w:val="239"/>
        </w:trPr>
        <w:tc>
          <w:tcPr>
            <w:tcW w:w="272" w:type="pct"/>
          </w:tcPr>
          <w:p w14:paraId="6ED0FD9B" w14:textId="77777777" w:rsidR="00B07B96" w:rsidRPr="003F48A5" w:rsidRDefault="00B07B96" w:rsidP="00311D07">
            <w:pPr>
              <w:jc w:val="center"/>
            </w:pPr>
          </w:p>
        </w:tc>
        <w:tc>
          <w:tcPr>
            <w:tcW w:w="173" w:type="pct"/>
          </w:tcPr>
          <w:p w14:paraId="629E1E30" w14:textId="77777777" w:rsidR="00B07B96" w:rsidRPr="003F48A5" w:rsidRDefault="00B07B96" w:rsidP="00311D07">
            <w:pPr>
              <w:jc w:val="center"/>
            </w:pPr>
          </w:p>
        </w:tc>
        <w:tc>
          <w:tcPr>
            <w:tcW w:w="3727" w:type="pct"/>
          </w:tcPr>
          <w:p w14:paraId="66F91371" w14:textId="77777777" w:rsidR="00B07B96" w:rsidRPr="003F48A5" w:rsidRDefault="00B07B96" w:rsidP="00311D07">
            <w:pPr>
              <w:jc w:val="center"/>
              <w:rPr>
                <w:b/>
                <w:bCs/>
              </w:rPr>
            </w:pPr>
            <w:r w:rsidRPr="003F48A5">
              <w:rPr>
                <w:b/>
                <w:bCs/>
              </w:rPr>
              <w:t>(OR)</w:t>
            </w:r>
          </w:p>
        </w:tc>
        <w:tc>
          <w:tcPr>
            <w:tcW w:w="319" w:type="pct"/>
          </w:tcPr>
          <w:p w14:paraId="7C6BC77D" w14:textId="77777777" w:rsidR="00B07B96" w:rsidRPr="003F48A5" w:rsidRDefault="00B07B96" w:rsidP="00311D07">
            <w:pPr>
              <w:jc w:val="center"/>
            </w:pPr>
          </w:p>
        </w:tc>
        <w:tc>
          <w:tcPr>
            <w:tcW w:w="256" w:type="pct"/>
          </w:tcPr>
          <w:p w14:paraId="4DD106C3" w14:textId="77777777" w:rsidR="00B07B96" w:rsidRPr="003F48A5" w:rsidRDefault="00B07B96" w:rsidP="00311D07">
            <w:pPr>
              <w:jc w:val="center"/>
            </w:pPr>
          </w:p>
        </w:tc>
        <w:tc>
          <w:tcPr>
            <w:tcW w:w="253" w:type="pct"/>
          </w:tcPr>
          <w:p w14:paraId="66FD4685" w14:textId="77777777" w:rsidR="00B07B96" w:rsidRPr="003F48A5" w:rsidRDefault="00B07B96" w:rsidP="00311D07">
            <w:pPr>
              <w:jc w:val="center"/>
            </w:pPr>
          </w:p>
        </w:tc>
      </w:tr>
      <w:tr w:rsidR="00B07B96" w:rsidRPr="003F48A5" w14:paraId="69F0F4D2" w14:textId="77777777" w:rsidTr="00311D07">
        <w:trPr>
          <w:trHeight w:val="283"/>
        </w:trPr>
        <w:tc>
          <w:tcPr>
            <w:tcW w:w="272" w:type="pct"/>
          </w:tcPr>
          <w:p w14:paraId="6CB30EF6" w14:textId="77777777" w:rsidR="00B07B96" w:rsidRPr="003F48A5" w:rsidRDefault="00B07B96" w:rsidP="00311D07">
            <w:pPr>
              <w:jc w:val="center"/>
            </w:pPr>
            <w:r w:rsidRPr="003F48A5">
              <w:t>2.</w:t>
            </w:r>
          </w:p>
        </w:tc>
        <w:tc>
          <w:tcPr>
            <w:tcW w:w="173" w:type="pct"/>
          </w:tcPr>
          <w:p w14:paraId="2C51DED1" w14:textId="77777777" w:rsidR="00B07B96" w:rsidRPr="003F48A5" w:rsidRDefault="00B07B96" w:rsidP="00311D07">
            <w:pPr>
              <w:jc w:val="center"/>
            </w:pPr>
          </w:p>
        </w:tc>
        <w:tc>
          <w:tcPr>
            <w:tcW w:w="3727" w:type="pct"/>
          </w:tcPr>
          <w:p w14:paraId="5BDDBDAF" w14:textId="77777777" w:rsidR="00B07B96" w:rsidRPr="003F48A5" w:rsidRDefault="00B07B96" w:rsidP="00311D07">
            <w:r>
              <w:t xml:space="preserve">Explain in detail </w:t>
            </w:r>
            <w:r w:rsidRPr="001C254B">
              <w:t>the concept of exploratory research design and its different types.</w:t>
            </w:r>
          </w:p>
        </w:tc>
        <w:tc>
          <w:tcPr>
            <w:tcW w:w="319" w:type="pct"/>
          </w:tcPr>
          <w:p w14:paraId="64C2C088" w14:textId="77777777" w:rsidR="00B07B96" w:rsidRPr="003F48A5" w:rsidRDefault="00B07B96" w:rsidP="00311D07">
            <w:pPr>
              <w:jc w:val="center"/>
            </w:pPr>
            <w:r w:rsidRPr="003F48A5">
              <w:t>CO</w:t>
            </w:r>
            <w:r>
              <w:t>1</w:t>
            </w:r>
          </w:p>
        </w:tc>
        <w:tc>
          <w:tcPr>
            <w:tcW w:w="256" w:type="pct"/>
          </w:tcPr>
          <w:p w14:paraId="1E611912" w14:textId="77777777" w:rsidR="00B07B96" w:rsidRPr="003F48A5" w:rsidRDefault="00B07B96" w:rsidP="00311D07">
            <w:pPr>
              <w:jc w:val="center"/>
            </w:pPr>
            <w:r>
              <w:t>A</w:t>
            </w:r>
          </w:p>
        </w:tc>
        <w:tc>
          <w:tcPr>
            <w:tcW w:w="253" w:type="pct"/>
          </w:tcPr>
          <w:p w14:paraId="0E0B7E17" w14:textId="77777777" w:rsidR="00B07B96" w:rsidRPr="003F48A5" w:rsidRDefault="00B07B96" w:rsidP="00311D07">
            <w:pPr>
              <w:jc w:val="center"/>
            </w:pPr>
            <w:r w:rsidRPr="003F48A5">
              <w:t>20</w:t>
            </w:r>
          </w:p>
        </w:tc>
      </w:tr>
      <w:tr w:rsidR="00B07B96" w:rsidRPr="003F48A5" w14:paraId="1A534FA7" w14:textId="77777777" w:rsidTr="00311D07">
        <w:trPr>
          <w:trHeight w:val="397"/>
        </w:trPr>
        <w:tc>
          <w:tcPr>
            <w:tcW w:w="272" w:type="pct"/>
          </w:tcPr>
          <w:p w14:paraId="5BED0C88" w14:textId="77777777" w:rsidR="00B07B96" w:rsidRPr="003F48A5" w:rsidRDefault="00B07B96" w:rsidP="00311D07">
            <w:pPr>
              <w:jc w:val="center"/>
            </w:pPr>
          </w:p>
        </w:tc>
        <w:tc>
          <w:tcPr>
            <w:tcW w:w="173" w:type="pct"/>
          </w:tcPr>
          <w:p w14:paraId="30069AFE" w14:textId="77777777" w:rsidR="00B07B96" w:rsidRPr="003F48A5" w:rsidRDefault="00B07B96" w:rsidP="00311D07">
            <w:pPr>
              <w:jc w:val="center"/>
            </w:pPr>
          </w:p>
        </w:tc>
        <w:tc>
          <w:tcPr>
            <w:tcW w:w="3727" w:type="pct"/>
          </w:tcPr>
          <w:p w14:paraId="0874D719" w14:textId="77777777" w:rsidR="00B07B96" w:rsidRPr="003F48A5" w:rsidRDefault="00B07B96" w:rsidP="00311D07">
            <w:pPr>
              <w:jc w:val="center"/>
            </w:pPr>
          </w:p>
        </w:tc>
        <w:tc>
          <w:tcPr>
            <w:tcW w:w="319" w:type="pct"/>
          </w:tcPr>
          <w:p w14:paraId="056C7EE0" w14:textId="77777777" w:rsidR="00B07B96" w:rsidRPr="003F48A5" w:rsidRDefault="00B07B96" w:rsidP="00311D07">
            <w:pPr>
              <w:jc w:val="center"/>
            </w:pPr>
          </w:p>
        </w:tc>
        <w:tc>
          <w:tcPr>
            <w:tcW w:w="256" w:type="pct"/>
          </w:tcPr>
          <w:p w14:paraId="2E4C11F8" w14:textId="77777777" w:rsidR="00B07B96" w:rsidRPr="003F48A5" w:rsidRDefault="00B07B96" w:rsidP="00311D07">
            <w:pPr>
              <w:jc w:val="center"/>
            </w:pPr>
          </w:p>
        </w:tc>
        <w:tc>
          <w:tcPr>
            <w:tcW w:w="253" w:type="pct"/>
          </w:tcPr>
          <w:p w14:paraId="375A3295" w14:textId="77777777" w:rsidR="00B07B96" w:rsidRPr="003F48A5" w:rsidRDefault="00B07B96" w:rsidP="00311D07">
            <w:pPr>
              <w:jc w:val="center"/>
            </w:pPr>
          </w:p>
        </w:tc>
      </w:tr>
      <w:tr w:rsidR="00B07B96" w:rsidRPr="003F48A5" w14:paraId="63200949" w14:textId="77777777" w:rsidTr="00311D07">
        <w:trPr>
          <w:trHeight w:val="283"/>
        </w:trPr>
        <w:tc>
          <w:tcPr>
            <w:tcW w:w="272" w:type="pct"/>
          </w:tcPr>
          <w:p w14:paraId="09238520" w14:textId="77777777" w:rsidR="00B07B96" w:rsidRPr="003F48A5" w:rsidRDefault="00B07B96" w:rsidP="00311D07">
            <w:pPr>
              <w:jc w:val="center"/>
            </w:pPr>
            <w:r w:rsidRPr="003F48A5">
              <w:t>3.</w:t>
            </w:r>
          </w:p>
        </w:tc>
        <w:tc>
          <w:tcPr>
            <w:tcW w:w="173" w:type="pct"/>
          </w:tcPr>
          <w:p w14:paraId="32B6CCBB" w14:textId="77777777" w:rsidR="00B07B96" w:rsidRPr="003F48A5" w:rsidRDefault="00B07B96" w:rsidP="00311D07">
            <w:pPr>
              <w:jc w:val="center"/>
            </w:pPr>
          </w:p>
        </w:tc>
        <w:tc>
          <w:tcPr>
            <w:tcW w:w="3727" w:type="pct"/>
          </w:tcPr>
          <w:p w14:paraId="29D8ECF0" w14:textId="77777777" w:rsidR="00B07B96" w:rsidRPr="003F48A5" w:rsidRDefault="00B07B96" w:rsidP="00311D07">
            <w:pPr>
              <w:jc w:val="both"/>
            </w:pPr>
            <w:r w:rsidRPr="00924227">
              <w:t>Describe various sources of primary data and secondary data relevant to business research. Justify the importance of each source in enhancing research quality.</w:t>
            </w:r>
          </w:p>
        </w:tc>
        <w:tc>
          <w:tcPr>
            <w:tcW w:w="319" w:type="pct"/>
          </w:tcPr>
          <w:p w14:paraId="02068636" w14:textId="77777777" w:rsidR="00B07B96" w:rsidRPr="003F48A5" w:rsidRDefault="00B07B96" w:rsidP="00311D07">
            <w:pPr>
              <w:jc w:val="center"/>
            </w:pPr>
            <w:r w:rsidRPr="003F48A5">
              <w:t>CO</w:t>
            </w:r>
            <w:r>
              <w:t>4</w:t>
            </w:r>
          </w:p>
        </w:tc>
        <w:tc>
          <w:tcPr>
            <w:tcW w:w="256" w:type="pct"/>
          </w:tcPr>
          <w:p w14:paraId="4F5782FC" w14:textId="77777777" w:rsidR="00B07B96" w:rsidRPr="003F48A5" w:rsidRDefault="00B07B96" w:rsidP="00311D07">
            <w:pPr>
              <w:jc w:val="center"/>
            </w:pPr>
            <w:r>
              <w:t>C</w:t>
            </w:r>
          </w:p>
        </w:tc>
        <w:tc>
          <w:tcPr>
            <w:tcW w:w="253" w:type="pct"/>
          </w:tcPr>
          <w:p w14:paraId="6B48CE52" w14:textId="77777777" w:rsidR="00B07B96" w:rsidRPr="003F48A5" w:rsidRDefault="00B07B96" w:rsidP="00311D07">
            <w:pPr>
              <w:jc w:val="center"/>
            </w:pPr>
            <w:r w:rsidRPr="003F48A5">
              <w:t>20</w:t>
            </w:r>
          </w:p>
        </w:tc>
      </w:tr>
      <w:tr w:rsidR="00B07B96" w:rsidRPr="003F48A5" w14:paraId="3AE7636A" w14:textId="77777777" w:rsidTr="00311D07">
        <w:trPr>
          <w:trHeight w:val="173"/>
        </w:trPr>
        <w:tc>
          <w:tcPr>
            <w:tcW w:w="272" w:type="pct"/>
          </w:tcPr>
          <w:p w14:paraId="5F112C21" w14:textId="77777777" w:rsidR="00B07B96" w:rsidRPr="003F48A5" w:rsidRDefault="00B07B96" w:rsidP="00311D07">
            <w:pPr>
              <w:jc w:val="center"/>
            </w:pPr>
          </w:p>
        </w:tc>
        <w:tc>
          <w:tcPr>
            <w:tcW w:w="173" w:type="pct"/>
          </w:tcPr>
          <w:p w14:paraId="30D6DC6F" w14:textId="77777777" w:rsidR="00B07B96" w:rsidRPr="003F48A5" w:rsidRDefault="00B07B96" w:rsidP="00311D07">
            <w:pPr>
              <w:jc w:val="center"/>
            </w:pPr>
          </w:p>
        </w:tc>
        <w:tc>
          <w:tcPr>
            <w:tcW w:w="3727" w:type="pct"/>
          </w:tcPr>
          <w:p w14:paraId="3DD35E20" w14:textId="77777777" w:rsidR="00B07B96" w:rsidRPr="003F48A5" w:rsidRDefault="00B07B96" w:rsidP="00311D07">
            <w:pPr>
              <w:jc w:val="center"/>
            </w:pPr>
            <w:r w:rsidRPr="003F48A5">
              <w:rPr>
                <w:b/>
                <w:bCs/>
              </w:rPr>
              <w:t>(OR)</w:t>
            </w:r>
          </w:p>
        </w:tc>
        <w:tc>
          <w:tcPr>
            <w:tcW w:w="319" w:type="pct"/>
          </w:tcPr>
          <w:p w14:paraId="70CEB642" w14:textId="77777777" w:rsidR="00B07B96" w:rsidRPr="003F48A5" w:rsidRDefault="00B07B96" w:rsidP="00311D07">
            <w:pPr>
              <w:jc w:val="center"/>
            </w:pPr>
          </w:p>
        </w:tc>
        <w:tc>
          <w:tcPr>
            <w:tcW w:w="256" w:type="pct"/>
          </w:tcPr>
          <w:p w14:paraId="4532EA80" w14:textId="77777777" w:rsidR="00B07B96" w:rsidRPr="003F48A5" w:rsidRDefault="00B07B96" w:rsidP="00311D07">
            <w:pPr>
              <w:jc w:val="center"/>
            </w:pPr>
          </w:p>
        </w:tc>
        <w:tc>
          <w:tcPr>
            <w:tcW w:w="253" w:type="pct"/>
          </w:tcPr>
          <w:p w14:paraId="4D5B1953" w14:textId="77777777" w:rsidR="00B07B96" w:rsidRPr="003F48A5" w:rsidRDefault="00B07B96" w:rsidP="00311D07">
            <w:pPr>
              <w:jc w:val="center"/>
            </w:pPr>
          </w:p>
        </w:tc>
      </w:tr>
      <w:tr w:rsidR="00B07B96" w:rsidRPr="003F48A5" w14:paraId="0ED834B5" w14:textId="77777777" w:rsidTr="00311D07">
        <w:trPr>
          <w:trHeight w:val="283"/>
        </w:trPr>
        <w:tc>
          <w:tcPr>
            <w:tcW w:w="272" w:type="pct"/>
          </w:tcPr>
          <w:p w14:paraId="59DDA050" w14:textId="77777777" w:rsidR="00B07B96" w:rsidRPr="003F48A5" w:rsidRDefault="00B07B96" w:rsidP="00311D07">
            <w:pPr>
              <w:jc w:val="center"/>
            </w:pPr>
            <w:r w:rsidRPr="003F48A5">
              <w:t>4.</w:t>
            </w:r>
          </w:p>
        </w:tc>
        <w:tc>
          <w:tcPr>
            <w:tcW w:w="173" w:type="pct"/>
          </w:tcPr>
          <w:p w14:paraId="265C0FDB" w14:textId="77777777" w:rsidR="00B07B96" w:rsidRPr="003F48A5" w:rsidRDefault="00B07B96" w:rsidP="00311D07">
            <w:pPr>
              <w:jc w:val="center"/>
            </w:pPr>
          </w:p>
        </w:tc>
        <w:tc>
          <w:tcPr>
            <w:tcW w:w="3727" w:type="pct"/>
          </w:tcPr>
          <w:p w14:paraId="34D90286" w14:textId="77777777" w:rsidR="00B07B96" w:rsidRPr="003F48A5" w:rsidRDefault="00B07B96" w:rsidP="00311D07">
            <w:pPr>
              <w:jc w:val="both"/>
            </w:pPr>
            <w:r w:rsidRPr="003D7FFC">
              <w:t>Evaluate the key elements that make up a successful research project report. Discuss how each element contributes to the overall effectiveness of the report.</w:t>
            </w:r>
          </w:p>
        </w:tc>
        <w:tc>
          <w:tcPr>
            <w:tcW w:w="319" w:type="pct"/>
          </w:tcPr>
          <w:p w14:paraId="0442B0D7" w14:textId="77777777" w:rsidR="00B07B96" w:rsidRPr="003F48A5" w:rsidRDefault="00B07B96" w:rsidP="00311D07">
            <w:pPr>
              <w:jc w:val="center"/>
            </w:pPr>
            <w:r w:rsidRPr="003F48A5">
              <w:t>CO</w:t>
            </w:r>
            <w:r>
              <w:t>6</w:t>
            </w:r>
          </w:p>
        </w:tc>
        <w:tc>
          <w:tcPr>
            <w:tcW w:w="256" w:type="pct"/>
          </w:tcPr>
          <w:p w14:paraId="0D86D9A3" w14:textId="77777777" w:rsidR="00B07B96" w:rsidRPr="003F48A5" w:rsidRDefault="00B07B96" w:rsidP="00311D07">
            <w:pPr>
              <w:jc w:val="center"/>
            </w:pPr>
            <w:r>
              <w:t>E</w:t>
            </w:r>
          </w:p>
        </w:tc>
        <w:tc>
          <w:tcPr>
            <w:tcW w:w="253" w:type="pct"/>
          </w:tcPr>
          <w:p w14:paraId="0957F82B" w14:textId="77777777" w:rsidR="00B07B96" w:rsidRPr="003F48A5" w:rsidRDefault="00B07B96" w:rsidP="00311D07">
            <w:pPr>
              <w:jc w:val="center"/>
            </w:pPr>
            <w:r w:rsidRPr="003F48A5">
              <w:t>20</w:t>
            </w:r>
          </w:p>
        </w:tc>
      </w:tr>
      <w:tr w:rsidR="00B07B96" w:rsidRPr="003F48A5" w14:paraId="032C4013" w14:textId="77777777" w:rsidTr="00311D07">
        <w:trPr>
          <w:trHeight w:val="397"/>
        </w:trPr>
        <w:tc>
          <w:tcPr>
            <w:tcW w:w="272" w:type="pct"/>
          </w:tcPr>
          <w:p w14:paraId="176AC83E" w14:textId="77777777" w:rsidR="00B07B96" w:rsidRPr="003F48A5" w:rsidRDefault="00B07B96" w:rsidP="00311D07">
            <w:pPr>
              <w:jc w:val="center"/>
            </w:pPr>
          </w:p>
        </w:tc>
        <w:tc>
          <w:tcPr>
            <w:tcW w:w="173" w:type="pct"/>
          </w:tcPr>
          <w:p w14:paraId="7690A6BF" w14:textId="77777777" w:rsidR="00B07B96" w:rsidRPr="003F48A5" w:rsidRDefault="00B07B96" w:rsidP="00311D07">
            <w:pPr>
              <w:jc w:val="center"/>
            </w:pPr>
          </w:p>
        </w:tc>
        <w:tc>
          <w:tcPr>
            <w:tcW w:w="3727" w:type="pct"/>
          </w:tcPr>
          <w:p w14:paraId="2659DE61" w14:textId="77777777" w:rsidR="00B07B96" w:rsidRPr="003F48A5" w:rsidRDefault="00B07B96" w:rsidP="00311D07">
            <w:pPr>
              <w:jc w:val="center"/>
            </w:pPr>
          </w:p>
        </w:tc>
        <w:tc>
          <w:tcPr>
            <w:tcW w:w="319" w:type="pct"/>
          </w:tcPr>
          <w:p w14:paraId="60B505C7" w14:textId="77777777" w:rsidR="00B07B96" w:rsidRPr="003F48A5" w:rsidRDefault="00B07B96" w:rsidP="00311D07">
            <w:pPr>
              <w:jc w:val="center"/>
            </w:pPr>
          </w:p>
        </w:tc>
        <w:tc>
          <w:tcPr>
            <w:tcW w:w="256" w:type="pct"/>
          </w:tcPr>
          <w:p w14:paraId="1BAB9BA1" w14:textId="77777777" w:rsidR="00B07B96" w:rsidRPr="003F48A5" w:rsidRDefault="00B07B96" w:rsidP="00311D07">
            <w:pPr>
              <w:jc w:val="center"/>
            </w:pPr>
          </w:p>
        </w:tc>
        <w:tc>
          <w:tcPr>
            <w:tcW w:w="253" w:type="pct"/>
          </w:tcPr>
          <w:p w14:paraId="217E3E64" w14:textId="77777777" w:rsidR="00B07B96" w:rsidRPr="003F48A5" w:rsidRDefault="00B07B96" w:rsidP="00311D07">
            <w:pPr>
              <w:jc w:val="center"/>
            </w:pPr>
          </w:p>
        </w:tc>
      </w:tr>
      <w:tr w:rsidR="00B07B96" w:rsidRPr="003F48A5" w14:paraId="4471058D" w14:textId="77777777" w:rsidTr="00311D07">
        <w:trPr>
          <w:trHeight w:val="283"/>
        </w:trPr>
        <w:tc>
          <w:tcPr>
            <w:tcW w:w="272" w:type="pct"/>
          </w:tcPr>
          <w:p w14:paraId="53A2BFCA" w14:textId="77777777" w:rsidR="00B07B96" w:rsidRPr="003F48A5" w:rsidRDefault="00B07B96" w:rsidP="00311D07">
            <w:pPr>
              <w:jc w:val="center"/>
            </w:pPr>
            <w:r w:rsidRPr="003F48A5">
              <w:t>5.</w:t>
            </w:r>
          </w:p>
        </w:tc>
        <w:tc>
          <w:tcPr>
            <w:tcW w:w="173" w:type="pct"/>
          </w:tcPr>
          <w:p w14:paraId="25A48CA4" w14:textId="77777777" w:rsidR="00B07B96" w:rsidRPr="003F48A5" w:rsidRDefault="00B07B96" w:rsidP="00311D07">
            <w:pPr>
              <w:jc w:val="center"/>
            </w:pPr>
          </w:p>
        </w:tc>
        <w:tc>
          <w:tcPr>
            <w:tcW w:w="3727" w:type="pct"/>
          </w:tcPr>
          <w:p w14:paraId="34B43B68" w14:textId="77777777" w:rsidR="00B07B96" w:rsidRPr="003F48A5" w:rsidRDefault="00B07B96" w:rsidP="00311D07">
            <w:pPr>
              <w:jc w:val="both"/>
            </w:pPr>
            <w:r w:rsidRPr="002D34E2">
              <w:t>Justify the characteristics of a good sample in research. Assess how these characteristics contribute to the reliability and validity of research results.</w:t>
            </w:r>
          </w:p>
        </w:tc>
        <w:tc>
          <w:tcPr>
            <w:tcW w:w="319" w:type="pct"/>
          </w:tcPr>
          <w:p w14:paraId="0157D7BB" w14:textId="77777777" w:rsidR="00B07B96" w:rsidRPr="003F48A5" w:rsidRDefault="00B07B96" w:rsidP="00311D07">
            <w:pPr>
              <w:jc w:val="center"/>
            </w:pPr>
            <w:r w:rsidRPr="003F48A5">
              <w:t>CO</w:t>
            </w:r>
            <w:r>
              <w:t>3</w:t>
            </w:r>
          </w:p>
        </w:tc>
        <w:tc>
          <w:tcPr>
            <w:tcW w:w="256" w:type="pct"/>
          </w:tcPr>
          <w:p w14:paraId="21FBD755" w14:textId="77777777" w:rsidR="00B07B96" w:rsidRPr="003F48A5" w:rsidRDefault="00B07B96" w:rsidP="00311D07">
            <w:pPr>
              <w:jc w:val="center"/>
            </w:pPr>
            <w:r>
              <w:t>C</w:t>
            </w:r>
          </w:p>
        </w:tc>
        <w:tc>
          <w:tcPr>
            <w:tcW w:w="253" w:type="pct"/>
          </w:tcPr>
          <w:p w14:paraId="5580ACC6" w14:textId="77777777" w:rsidR="00B07B96" w:rsidRPr="003F48A5" w:rsidRDefault="00B07B96" w:rsidP="00311D07">
            <w:pPr>
              <w:jc w:val="center"/>
            </w:pPr>
            <w:r w:rsidRPr="003F48A5">
              <w:t>20</w:t>
            </w:r>
          </w:p>
        </w:tc>
      </w:tr>
      <w:tr w:rsidR="00B07B96" w:rsidRPr="003F48A5" w14:paraId="174E5A1C" w14:textId="77777777" w:rsidTr="00311D07">
        <w:trPr>
          <w:trHeight w:val="263"/>
        </w:trPr>
        <w:tc>
          <w:tcPr>
            <w:tcW w:w="272" w:type="pct"/>
          </w:tcPr>
          <w:p w14:paraId="3EEEDDAC" w14:textId="77777777" w:rsidR="00B07B96" w:rsidRPr="003F48A5" w:rsidRDefault="00B07B96" w:rsidP="00311D07">
            <w:pPr>
              <w:jc w:val="center"/>
            </w:pPr>
          </w:p>
        </w:tc>
        <w:tc>
          <w:tcPr>
            <w:tcW w:w="173" w:type="pct"/>
          </w:tcPr>
          <w:p w14:paraId="6CBAD517" w14:textId="77777777" w:rsidR="00B07B96" w:rsidRPr="003F48A5" w:rsidRDefault="00B07B96" w:rsidP="00311D07">
            <w:pPr>
              <w:jc w:val="center"/>
            </w:pPr>
          </w:p>
        </w:tc>
        <w:tc>
          <w:tcPr>
            <w:tcW w:w="3727" w:type="pct"/>
          </w:tcPr>
          <w:p w14:paraId="568DC9BE" w14:textId="77777777" w:rsidR="00B07B96" w:rsidRPr="003F48A5" w:rsidRDefault="00B07B96" w:rsidP="00311D07">
            <w:pPr>
              <w:jc w:val="center"/>
            </w:pPr>
            <w:r w:rsidRPr="003F48A5">
              <w:rPr>
                <w:b/>
                <w:bCs/>
              </w:rPr>
              <w:t>(OR)</w:t>
            </w:r>
          </w:p>
        </w:tc>
        <w:tc>
          <w:tcPr>
            <w:tcW w:w="319" w:type="pct"/>
          </w:tcPr>
          <w:p w14:paraId="18815791" w14:textId="77777777" w:rsidR="00B07B96" w:rsidRPr="003F48A5" w:rsidRDefault="00B07B96" w:rsidP="00311D07">
            <w:pPr>
              <w:jc w:val="center"/>
            </w:pPr>
          </w:p>
        </w:tc>
        <w:tc>
          <w:tcPr>
            <w:tcW w:w="256" w:type="pct"/>
          </w:tcPr>
          <w:p w14:paraId="35090B7A" w14:textId="77777777" w:rsidR="00B07B96" w:rsidRPr="003F48A5" w:rsidRDefault="00B07B96" w:rsidP="00311D07">
            <w:pPr>
              <w:jc w:val="center"/>
            </w:pPr>
          </w:p>
        </w:tc>
        <w:tc>
          <w:tcPr>
            <w:tcW w:w="253" w:type="pct"/>
          </w:tcPr>
          <w:p w14:paraId="370A0AD5" w14:textId="77777777" w:rsidR="00B07B96" w:rsidRPr="003F48A5" w:rsidRDefault="00B07B96" w:rsidP="00311D07">
            <w:pPr>
              <w:jc w:val="center"/>
            </w:pPr>
          </w:p>
        </w:tc>
      </w:tr>
      <w:tr w:rsidR="00B07B96" w:rsidRPr="003F48A5" w14:paraId="39849754" w14:textId="77777777" w:rsidTr="00311D07">
        <w:trPr>
          <w:trHeight w:val="283"/>
        </w:trPr>
        <w:tc>
          <w:tcPr>
            <w:tcW w:w="272" w:type="pct"/>
          </w:tcPr>
          <w:p w14:paraId="33E397A6" w14:textId="77777777" w:rsidR="00B07B96" w:rsidRPr="003F48A5" w:rsidRDefault="00B07B96" w:rsidP="00311D07">
            <w:pPr>
              <w:jc w:val="center"/>
            </w:pPr>
            <w:r w:rsidRPr="003F48A5">
              <w:t>6.</w:t>
            </w:r>
          </w:p>
        </w:tc>
        <w:tc>
          <w:tcPr>
            <w:tcW w:w="173" w:type="pct"/>
          </w:tcPr>
          <w:p w14:paraId="3D3D8CFA" w14:textId="77777777" w:rsidR="00B07B96" w:rsidRPr="003F48A5" w:rsidRDefault="00B07B96" w:rsidP="00311D07">
            <w:pPr>
              <w:jc w:val="center"/>
            </w:pPr>
          </w:p>
        </w:tc>
        <w:tc>
          <w:tcPr>
            <w:tcW w:w="3727" w:type="pct"/>
          </w:tcPr>
          <w:p w14:paraId="7D562C35" w14:textId="77777777" w:rsidR="00B07B96" w:rsidRPr="003F48A5" w:rsidRDefault="00B07B96" w:rsidP="00311D07">
            <w:r w:rsidRPr="002D34E2">
              <w:t xml:space="preserve">Write in detail the various types of </w:t>
            </w:r>
            <w:r>
              <w:t>Q</w:t>
            </w:r>
            <w:r w:rsidRPr="002D34E2">
              <w:t>ua</w:t>
            </w:r>
            <w:r>
              <w:t xml:space="preserve">ntitative </w:t>
            </w:r>
            <w:r w:rsidRPr="002D34E2">
              <w:t xml:space="preserve">Research </w:t>
            </w:r>
            <w:r>
              <w:t>M</w:t>
            </w:r>
            <w:r w:rsidRPr="002D34E2">
              <w:t>ethods.</w:t>
            </w:r>
          </w:p>
        </w:tc>
        <w:tc>
          <w:tcPr>
            <w:tcW w:w="319" w:type="pct"/>
          </w:tcPr>
          <w:p w14:paraId="6DEAE1D7" w14:textId="77777777" w:rsidR="00B07B96" w:rsidRPr="003F48A5" w:rsidRDefault="00B07B96" w:rsidP="00311D07">
            <w:pPr>
              <w:jc w:val="center"/>
            </w:pPr>
            <w:r w:rsidRPr="003F48A5">
              <w:t>CO</w:t>
            </w:r>
            <w:r>
              <w:t>4</w:t>
            </w:r>
          </w:p>
        </w:tc>
        <w:tc>
          <w:tcPr>
            <w:tcW w:w="256" w:type="pct"/>
          </w:tcPr>
          <w:p w14:paraId="66E6E738" w14:textId="77777777" w:rsidR="00B07B96" w:rsidRPr="003F48A5" w:rsidRDefault="00B07B96" w:rsidP="00311D07">
            <w:pPr>
              <w:jc w:val="center"/>
            </w:pPr>
            <w:r>
              <w:t>C</w:t>
            </w:r>
          </w:p>
        </w:tc>
        <w:tc>
          <w:tcPr>
            <w:tcW w:w="253" w:type="pct"/>
          </w:tcPr>
          <w:p w14:paraId="434141C2" w14:textId="77777777" w:rsidR="00B07B96" w:rsidRPr="003F48A5" w:rsidRDefault="00B07B96" w:rsidP="00311D07">
            <w:pPr>
              <w:jc w:val="center"/>
            </w:pPr>
            <w:r w:rsidRPr="003F48A5">
              <w:t>20</w:t>
            </w:r>
          </w:p>
        </w:tc>
      </w:tr>
      <w:tr w:rsidR="00B07B96" w:rsidRPr="003F48A5" w14:paraId="716F10DF" w14:textId="77777777" w:rsidTr="00311D07">
        <w:trPr>
          <w:trHeight w:val="397"/>
        </w:trPr>
        <w:tc>
          <w:tcPr>
            <w:tcW w:w="272" w:type="pct"/>
          </w:tcPr>
          <w:p w14:paraId="2EAE41EA" w14:textId="77777777" w:rsidR="00B07B96" w:rsidRPr="003F48A5" w:rsidRDefault="00B07B96" w:rsidP="00311D07">
            <w:pPr>
              <w:jc w:val="center"/>
            </w:pPr>
          </w:p>
        </w:tc>
        <w:tc>
          <w:tcPr>
            <w:tcW w:w="173" w:type="pct"/>
          </w:tcPr>
          <w:p w14:paraId="6E238406" w14:textId="77777777" w:rsidR="00B07B96" w:rsidRPr="003F48A5" w:rsidRDefault="00B07B96" w:rsidP="00311D07">
            <w:pPr>
              <w:jc w:val="center"/>
            </w:pPr>
          </w:p>
        </w:tc>
        <w:tc>
          <w:tcPr>
            <w:tcW w:w="3727" w:type="pct"/>
          </w:tcPr>
          <w:p w14:paraId="638CC819" w14:textId="77777777" w:rsidR="00B07B96" w:rsidRPr="003F48A5" w:rsidRDefault="00B07B96" w:rsidP="00311D07">
            <w:pPr>
              <w:jc w:val="center"/>
            </w:pPr>
          </w:p>
        </w:tc>
        <w:tc>
          <w:tcPr>
            <w:tcW w:w="319" w:type="pct"/>
          </w:tcPr>
          <w:p w14:paraId="2AE552E8" w14:textId="77777777" w:rsidR="00B07B96" w:rsidRPr="003F48A5" w:rsidRDefault="00B07B96" w:rsidP="00311D07">
            <w:pPr>
              <w:jc w:val="center"/>
            </w:pPr>
          </w:p>
        </w:tc>
        <w:tc>
          <w:tcPr>
            <w:tcW w:w="256" w:type="pct"/>
          </w:tcPr>
          <w:p w14:paraId="3AAA505E" w14:textId="77777777" w:rsidR="00B07B96" w:rsidRPr="003F48A5" w:rsidRDefault="00B07B96" w:rsidP="00311D07">
            <w:pPr>
              <w:jc w:val="center"/>
            </w:pPr>
          </w:p>
        </w:tc>
        <w:tc>
          <w:tcPr>
            <w:tcW w:w="253" w:type="pct"/>
          </w:tcPr>
          <w:p w14:paraId="32DA07EE" w14:textId="77777777" w:rsidR="00B07B96" w:rsidRPr="003F48A5" w:rsidRDefault="00B07B96" w:rsidP="00311D07">
            <w:pPr>
              <w:jc w:val="center"/>
            </w:pPr>
          </w:p>
        </w:tc>
      </w:tr>
      <w:tr w:rsidR="00B07B96" w:rsidRPr="003F48A5" w14:paraId="59F4A403" w14:textId="77777777" w:rsidTr="00311D07">
        <w:trPr>
          <w:trHeight w:val="283"/>
        </w:trPr>
        <w:tc>
          <w:tcPr>
            <w:tcW w:w="272" w:type="pct"/>
          </w:tcPr>
          <w:p w14:paraId="4CE72BEE" w14:textId="77777777" w:rsidR="00B07B96" w:rsidRPr="003F48A5" w:rsidRDefault="00B07B96" w:rsidP="00311D07">
            <w:pPr>
              <w:jc w:val="center"/>
            </w:pPr>
            <w:r w:rsidRPr="003F48A5">
              <w:t>7.</w:t>
            </w:r>
          </w:p>
        </w:tc>
        <w:tc>
          <w:tcPr>
            <w:tcW w:w="173" w:type="pct"/>
          </w:tcPr>
          <w:p w14:paraId="5B8D191C" w14:textId="77777777" w:rsidR="00B07B96" w:rsidRPr="003F48A5" w:rsidRDefault="00B07B96" w:rsidP="00311D07">
            <w:pPr>
              <w:jc w:val="center"/>
            </w:pPr>
          </w:p>
        </w:tc>
        <w:tc>
          <w:tcPr>
            <w:tcW w:w="3727" w:type="pct"/>
          </w:tcPr>
          <w:p w14:paraId="4F09243B" w14:textId="77777777" w:rsidR="00B07B96" w:rsidRPr="003F48A5" w:rsidRDefault="00B07B96" w:rsidP="00311D07">
            <w:pPr>
              <w:jc w:val="both"/>
            </w:pPr>
            <w:r w:rsidRPr="00464EDC">
              <w:t xml:space="preserve">Analyze the ethical considerations involved when dealing with sensitive </w:t>
            </w:r>
            <w:r>
              <w:t>Business</w:t>
            </w:r>
            <w:r w:rsidRPr="00464EDC">
              <w:t xml:space="preserve"> data. How can improper handling of such data harm a company's reputation?</w:t>
            </w:r>
          </w:p>
        </w:tc>
        <w:tc>
          <w:tcPr>
            <w:tcW w:w="319" w:type="pct"/>
          </w:tcPr>
          <w:p w14:paraId="2CBFDC34" w14:textId="77777777" w:rsidR="00B07B96" w:rsidRPr="003F48A5" w:rsidRDefault="00B07B96" w:rsidP="00311D07">
            <w:pPr>
              <w:jc w:val="center"/>
            </w:pPr>
            <w:r w:rsidRPr="003F48A5">
              <w:t>CO</w:t>
            </w:r>
            <w:r>
              <w:t>6</w:t>
            </w:r>
          </w:p>
        </w:tc>
        <w:tc>
          <w:tcPr>
            <w:tcW w:w="256" w:type="pct"/>
          </w:tcPr>
          <w:p w14:paraId="576F7887" w14:textId="77777777" w:rsidR="00B07B96" w:rsidRPr="003F48A5" w:rsidRDefault="00B07B96" w:rsidP="00311D07">
            <w:pPr>
              <w:jc w:val="center"/>
            </w:pPr>
            <w:r>
              <w:t>An</w:t>
            </w:r>
          </w:p>
        </w:tc>
        <w:tc>
          <w:tcPr>
            <w:tcW w:w="253" w:type="pct"/>
          </w:tcPr>
          <w:p w14:paraId="6A6FB160" w14:textId="77777777" w:rsidR="00B07B96" w:rsidRPr="003F48A5" w:rsidRDefault="00B07B96" w:rsidP="00311D07">
            <w:pPr>
              <w:jc w:val="center"/>
            </w:pPr>
            <w:r w:rsidRPr="003F48A5">
              <w:t>20</w:t>
            </w:r>
          </w:p>
        </w:tc>
      </w:tr>
      <w:tr w:rsidR="00B07B96" w:rsidRPr="003F48A5" w14:paraId="467D0A6D" w14:textId="77777777" w:rsidTr="00311D07">
        <w:trPr>
          <w:trHeight w:val="283"/>
        </w:trPr>
        <w:tc>
          <w:tcPr>
            <w:tcW w:w="272" w:type="pct"/>
          </w:tcPr>
          <w:p w14:paraId="1944F5C3" w14:textId="77777777" w:rsidR="00B07B96" w:rsidRPr="003F48A5" w:rsidRDefault="00B07B96" w:rsidP="00311D07">
            <w:pPr>
              <w:jc w:val="center"/>
            </w:pPr>
          </w:p>
        </w:tc>
        <w:tc>
          <w:tcPr>
            <w:tcW w:w="173" w:type="pct"/>
          </w:tcPr>
          <w:p w14:paraId="0594F82F" w14:textId="77777777" w:rsidR="00B07B96" w:rsidRPr="003F48A5" w:rsidRDefault="00B07B96" w:rsidP="00311D07">
            <w:pPr>
              <w:jc w:val="center"/>
            </w:pPr>
          </w:p>
        </w:tc>
        <w:tc>
          <w:tcPr>
            <w:tcW w:w="3727" w:type="pct"/>
          </w:tcPr>
          <w:p w14:paraId="3F01DB59" w14:textId="77777777" w:rsidR="00B07B96" w:rsidRPr="003F48A5" w:rsidRDefault="00B07B96" w:rsidP="00311D07">
            <w:pPr>
              <w:jc w:val="center"/>
              <w:rPr>
                <w:bCs/>
              </w:rPr>
            </w:pPr>
            <w:r w:rsidRPr="003F48A5">
              <w:rPr>
                <w:b/>
                <w:bCs/>
              </w:rPr>
              <w:t>(OR)</w:t>
            </w:r>
          </w:p>
        </w:tc>
        <w:tc>
          <w:tcPr>
            <w:tcW w:w="319" w:type="pct"/>
          </w:tcPr>
          <w:p w14:paraId="4548A89E" w14:textId="77777777" w:rsidR="00B07B96" w:rsidRPr="003F48A5" w:rsidRDefault="00B07B96" w:rsidP="00311D07">
            <w:pPr>
              <w:jc w:val="center"/>
            </w:pPr>
          </w:p>
        </w:tc>
        <w:tc>
          <w:tcPr>
            <w:tcW w:w="256" w:type="pct"/>
          </w:tcPr>
          <w:p w14:paraId="0F799396" w14:textId="77777777" w:rsidR="00B07B96" w:rsidRPr="003F48A5" w:rsidRDefault="00B07B96" w:rsidP="00311D07">
            <w:pPr>
              <w:jc w:val="center"/>
            </w:pPr>
          </w:p>
        </w:tc>
        <w:tc>
          <w:tcPr>
            <w:tcW w:w="253" w:type="pct"/>
          </w:tcPr>
          <w:p w14:paraId="461FA155" w14:textId="77777777" w:rsidR="00B07B96" w:rsidRPr="003F48A5" w:rsidRDefault="00B07B96" w:rsidP="00311D07">
            <w:pPr>
              <w:jc w:val="center"/>
            </w:pPr>
          </w:p>
        </w:tc>
      </w:tr>
      <w:tr w:rsidR="00B07B96" w:rsidRPr="003F48A5" w14:paraId="33B0D109" w14:textId="77777777" w:rsidTr="00311D07">
        <w:trPr>
          <w:trHeight w:val="283"/>
        </w:trPr>
        <w:tc>
          <w:tcPr>
            <w:tcW w:w="272" w:type="pct"/>
          </w:tcPr>
          <w:p w14:paraId="4605DB8D" w14:textId="77777777" w:rsidR="00B07B96" w:rsidRPr="003F48A5" w:rsidRDefault="00B07B96" w:rsidP="00311D07">
            <w:pPr>
              <w:jc w:val="center"/>
            </w:pPr>
            <w:r w:rsidRPr="003F48A5">
              <w:t>8.</w:t>
            </w:r>
          </w:p>
        </w:tc>
        <w:tc>
          <w:tcPr>
            <w:tcW w:w="173" w:type="pct"/>
          </w:tcPr>
          <w:p w14:paraId="69C495E6" w14:textId="77777777" w:rsidR="00B07B96" w:rsidRPr="003F48A5" w:rsidRDefault="00B07B96" w:rsidP="00311D07">
            <w:pPr>
              <w:jc w:val="center"/>
            </w:pPr>
          </w:p>
        </w:tc>
        <w:tc>
          <w:tcPr>
            <w:tcW w:w="3727" w:type="pct"/>
          </w:tcPr>
          <w:p w14:paraId="35B7850D" w14:textId="77777777" w:rsidR="00B07B96" w:rsidRPr="003F48A5" w:rsidRDefault="00B07B96" w:rsidP="00311D07">
            <w:pPr>
              <w:jc w:val="both"/>
              <w:rPr>
                <w:bCs/>
              </w:rPr>
            </w:pPr>
            <w:r w:rsidRPr="00DF2CB1">
              <w:rPr>
                <w:bCs/>
              </w:rPr>
              <w:t>Explain the importance of selecting the right research design in business research and evaluate the potential problems that could arise from using an inappropriate design.</w:t>
            </w:r>
          </w:p>
        </w:tc>
        <w:tc>
          <w:tcPr>
            <w:tcW w:w="319" w:type="pct"/>
          </w:tcPr>
          <w:p w14:paraId="5C781E29" w14:textId="77777777" w:rsidR="00B07B96" w:rsidRPr="003F48A5" w:rsidRDefault="00B07B96" w:rsidP="00311D07">
            <w:pPr>
              <w:jc w:val="center"/>
            </w:pPr>
            <w:r w:rsidRPr="003F48A5">
              <w:t>CO</w:t>
            </w:r>
            <w:r>
              <w:t>2</w:t>
            </w:r>
          </w:p>
        </w:tc>
        <w:tc>
          <w:tcPr>
            <w:tcW w:w="256" w:type="pct"/>
          </w:tcPr>
          <w:p w14:paraId="0729EDF4" w14:textId="77777777" w:rsidR="00B07B96" w:rsidRPr="003F48A5" w:rsidRDefault="00B07B96" w:rsidP="00311D07">
            <w:pPr>
              <w:jc w:val="center"/>
            </w:pPr>
            <w:r>
              <w:t>E</w:t>
            </w:r>
          </w:p>
        </w:tc>
        <w:tc>
          <w:tcPr>
            <w:tcW w:w="253" w:type="pct"/>
          </w:tcPr>
          <w:p w14:paraId="6E9A620F" w14:textId="77777777" w:rsidR="00B07B96" w:rsidRPr="003F48A5" w:rsidRDefault="00B07B96" w:rsidP="00311D07">
            <w:pPr>
              <w:jc w:val="center"/>
            </w:pPr>
            <w:r w:rsidRPr="003F48A5">
              <w:t>20</w:t>
            </w:r>
          </w:p>
        </w:tc>
      </w:tr>
      <w:tr w:rsidR="00B07B96" w:rsidRPr="003F48A5" w14:paraId="19572A92" w14:textId="77777777" w:rsidTr="00311D07">
        <w:trPr>
          <w:trHeight w:val="550"/>
        </w:trPr>
        <w:tc>
          <w:tcPr>
            <w:tcW w:w="5000" w:type="pct"/>
            <w:gridSpan w:val="6"/>
            <w:vAlign w:val="center"/>
          </w:tcPr>
          <w:p w14:paraId="21501C37" w14:textId="77777777" w:rsidR="00B07B96" w:rsidRPr="003F48A5" w:rsidRDefault="00B07B96" w:rsidP="00311D07">
            <w:pPr>
              <w:jc w:val="center"/>
            </w:pPr>
            <w:r w:rsidRPr="003F48A5">
              <w:rPr>
                <w:b/>
                <w:bCs/>
              </w:rPr>
              <w:t>COMPULSORY QUESTION</w:t>
            </w:r>
          </w:p>
        </w:tc>
      </w:tr>
      <w:tr w:rsidR="00B07B96" w:rsidRPr="003F48A5" w14:paraId="433DAAA7" w14:textId="77777777" w:rsidTr="00311D07">
        <w:trPr>
          <w:trHeight w:val="283"/>
        </w:trPr>
        <w:tc>
          <w:tcPr>
            <w:tcW w:w="272" w:type="pct"/>
          </w:tcPr>
          <w:p w14:paraId="4008EC8B" w14:textId="77777777" w:rsidR="00B07B96" w:rsidRPr="003F48A5" w:rsidRDefault="00B07B96" w:rsidP="00311D07">
            <w:pPr>
              <w:jc w:val="center"/>
            </w:pPr>
            <w:r w:rsidRPr="003F48A5">
              <w:t>9.</w:t>
            </w:r>
          </w:p>
        </w:tc>
        <w:tc>
          <w:tcPr>
            <w:tcW w:w="173" w:type="pct"/>
          </w:tcPr>
          <w:p w14:paraId="3167719B" w14:textId="77777777" w:rsidR="00B07B96" w:rsidRPr="003F48A5" w:rsidRDefault="00B07B96" w:rsidP="00311D07">
            <w:pPr>
              <w:jc w:val="center"/>
            </w:pPr>
          </w:p>
        </w:tc>
        <w:tc>
          <w:tcPr>
            <w:tcW w:w="3727" w:type="pct"/>
          </w:tcPr>
          <w:p w14:paraId="687E0A5E" w14:textId="77777777" w:rsidR="00B07B96" w:rsidRPr="00310C8B" w:rsidRDefault="00B07B96" w:rsidP="00311D07">
            <w:pPr>
              <w:jc w:val="center"/>
              <w:rPr>
                <w:b/>
                <w:bCs/>
                <w:lang w:val="en-IN"/>
              </w:rPr>
            </w:pPr>
            <w:r w:rsidRPr="00310C8B">
              <w:rPr>
                <w:b/>
                <w:bCs/>
                <w:lang w:val="en-IN"/>
              </w:rPr>
              <w:t>Customer Satisfaction Analysis in E-commerce</w:t>
            </w:r>
          </w:p>
          <w:p w14:paraId="4660A7CB" w14:textId="77777777" w:rsidR="00B07B96" w:rsidRPr="00464EDC" w:rsidRDefault="00B07B96" w:rsidP="00311D07">
            <w:pPr>
              <w:jc w:val="both"/>
              <w:rPr>
                <w:lang w:val="en-IN"/>
              </w:rPr>
            </w:pPr>
            <w:r w:rsidRPr="00464EDC">
              <w:rPr>
                <w:lang w:val="en-IN"/>
              </w:rPr>
              <w:t xml:space="preserve">ShopSmart, an e-commerce company specializing in electronics and home goods, has experienced a decline in customer satisfaction ratings over the past year. To address this, management conducted an analysis of customer feedback collected through surveys focusing on delivery time, product quality, customer service, and website usability. A total of 1,000 responses were gathered, with </w:t>
            </w:r>
            <w:r w:rsidRPr="00464EDC">
              <w:rPr>
                <w:lang w:val="en-IN"/>
              </w:rPr>
              <w:lastRenderedPageBreak/>
              <w:t>satisfaction ratings on a scale of 1 to 10.Preliminary analysis indicated that while product quality was generally satisfactory, issues related to delayed deliveries and poor customer service were significant concerns. The data was cleaned and organized for analysis, and univariate analysis summarized individual satisfaction ratings, which were visualized using Tableau to identify trends.Multiple regression analysis assessed the impact of various factors on overall satisfaction ratings. Factor analysis grouped related variables, and cluster analysis identified distinct customer segments based on satisfaction levels. Structural equation modeling (SEM) helped visualize the relationships between the identified factors, while a neural network model predicted customer satisfaction based on historical data, guiding data-driven improvements.</w:t>
            </w:r>
            <w:r>
              <w:rPr>
                <w:lang w:val="en-IN"/>
              </w:rPr>
              <w:t xml:space="preserve"> </w:t>
            </w:r>
            <w:r w:rsidRPr="00464EDC">
              <w:rPr>
                <w:lang w:val="en-IN"/>
              </w:rPr>
              <w:t>The analysis revealed that delayed delivery times and inadequate customer service were the primary factors affecting customer satisfaction. By optimizing logistics and enhancing customer support training, ShopSmart aims to improve overall customer experiences. The insights gained provide actionable recommendations and establish a framework for ongoing monitoring of customer satisfaction.</w:t>
            </w:r>
          </w:p>
          <w:p w14:paraId="0511E2F4" w14:textId="77777777" w:rsidR="00B07B96" w:rsidRPr="00464EDC" w:rsidRDefault="00B07B96" w:rsidP="00311D07">
            <w:pPr>
              <w:jc w:val="both"/>
              <w:rPr>
                <w:b/>
                <w:bCs/>
                <w:lang w:val="en-IN"/>
              </w:rPr>
            </w:pPr>
            <w:r w:rsidRPr="00464EDC">
              <w:rPr>
                <w:b/>
                <w:bCs/>
                <w:lang w:val="en-IN"/>
              </w:rPr>
              <w:t xml:space="preserve">Compulsory Question </w:t>
            </w:r>
          </w:p>
          <w:p w14:paraId="1A3C53B4" w14:textId="77777777" w:rsidR="00B07B96" w:rsidRPr="00310C8B" w:rsidRDefault="00B07B96" w:rsidP="00311D07">
            <w:pPr>
              <w:jc w:val="both"/>
              <w:rPr>
                <w:lang w:val="en-IN"/>
              </w:rPr>
            </w:pPr>
            <w:r w:rsidRPr="00464EDC">
              <w:t>Analyze the key factors affecting customer satisfaction for ShopSmart and evaluate the effectiveness of the analytical methods used in the study.</w:t>
            </w:r>
          </w:p>
          <w:p w14:paraId="1763E88D" w14:textId="77777777" w:rsidR="00B07B96" w:rsidRPr="00464EDC" w:rsidRDefault="00B07B96" w:rsidP="00311D07">
            <w:pPr>
              <w:jc w:val="both"/>
            </w:pPr>
          </w:p>
        </w:tc>
        <w:tc>
          <w:tcPr>
            <w:tcW w:w="319" w:type="pct"/>
          </w:tcPr>
          <w:p w14:paraId="6EDD19A0" w14:textId="77777777" w:rsidR="00B07B96" w:rsidRPr="003F48A5" w:rsidRDefault="00B07B96" w:rsidP="00311D07">
            <w:pPr>
              <w:jc w:val="center"/>
            </w:pPr>
            <w:r w:rsidRPr="003F48A5">
              <w:lastRenderedPageBreak/>
              <w:t>CO</w:t>
            </w:r>
            <w:r>
              <w:t>5</w:t>
            </w:r>
          </w:p>
        </w:tc>
        <w:tc>
          <w:tcPr>
            <w:tcW w:w="256" w:type="pct"/>
          </w:tcPr>
          <w:p w14:paraId="332CF601" w14:textId="77777777" w:rsidR="00B07B96" w:rsidRPr="003F48A5" w:rsidRDefault="00B07B96" w:rsidP="00311D07">
            <w:pPr>
              <w:jc w:val="center"/>
            </w:pPr>
            <w:r>
              <w:t>An</w:t>
            </w:r>
          </w:p>
        </w:tc>
        <w:tc>
          <w:tcPr>
            <w:tcW w:w="253" w:type="pct"/>
          </w:tcPr>
          <w:p w14:paraId="5EE646F9" w14:textId="77777777" w:rsidR="00B07B96" w:rsidRPr="003F48A5" w:rsidRDefault="00B07B96" w:rsidP="00311D07">
            <w:pPr>
              <w:jc w:val="center"/>
            </w:pPr>
            <w:r w:rsidRPr="003F48A5">
              <w:t>20</w:t>
            </w:r>
          </w:p>
        </w:tc>
      </w:tr>
      <w:tr w:rsidR="00B07B96" w:rsidRPr="003F48A5" w14:paraId="08007DC0" w14:textId="77777777" w:rsidTr="00311D07">
        <w:trPr>
          <w:trHeight w:val="283"/>
        </w:trPr>
        <w:tc>
          <w:tcPr>
            <w:tcW w:w="272" w:type="pct"/>
          </w:tcPr>
          <w:p w14:paraId="2FC8AD99" w14:textId="77777777" w:rsidR="00B07B96" w:rsidRPr="003F48A5" w:rsidRDefault="00B07B96" w:rsidP="00311D07">
            <w:pPr>
              <w:jc w:val="center"/>
            </w:pPr>
          </w:p>
        </w:tc>
        <w:tc>
          <w:tcPr>
            <w:tcW w:w="173" w:type="pct"/>
          </w:tcPr>
          <w:p w14:paraId="40B893C2" w14:textId="77777777" w:rsidR="00B07B96" w:rsidRPr="003F48A5" w:rsidRDefault="00B07B96" w:rsidP="00311D07">
            <w:pPr>
              <w:jc w:val="center"/>
            </w:pPr>
          </w:p>
        </w:tc>
        <w:tc>
          <w:tcPr>
            <w:tcW w:w="3727" w:type="pct"/>
          </w:tcPr>
          <w:p w14:paraId="040956C4" w14:textId="77777777" w:rsidR="00B07B96" w:rsidRPr="003F48A5" w:rsidRDefault="00B07B96" w:rsidP="00311D07">
            <w:pPr>
              <w:jc w:val="center"/>
              <w:rPr>
                <w:bCs/>
              </w:rPr>
            </w:pPr>
          </w:p>
        </w:tc>
        <w:tc>
          <w:tcPr>
            <w:tcW w:w="319" w:type="pct"/>
          </w:tcPr>
          <w:p w14:paraId="75525625" w14:textId="77777777" w:rsidR="00B07B96" w:rsidRPr="003F48A5" w:rsidRDefault="00B07B96" w:rsidP="00311D07">
            <w:pPr>
              <w:jc w:val="center"/>
            </w:pPr>
          </w:p>
        </w:tc>
        <w:tc>
          <w:tcPr>
            <w:tcW w:w="256" w:type="pct"/>
          </w:tcPr>
          <w:p w14:paraId="72BFCB70" w14:textId="77777777" w:rsidR="00B07B96" w:rsidRPr="003F48A5" w:rsidRDefault="00B07B96" w:rsidP="00311D07">
            <w:pPr>
              <w:jc w:val="center"/>
            </w:pPr>
          </w:p>
        </w:tc>
        <w:tc>
          <w:tcPr>
            <w:tcW w:w="253" w:type="pct"/>
          </w:tcPr>
          <w:p w14:paraId="42EC8D96" w14:textId="77777777" w:rsidR="00B07B96" w:rsidRPr="003F48A5" w:rsidRDefault="00B07B96" w:rsidP="00311D07">
            <w:pPr>
              <w:jc w:val="center"/>
            </w:pPr>
          </w:p>
        </w:tc>
      </w:tr>
    </w:tbl>
    <w:p w14:paraId="15E4E274" w14:textId="77777777" w:rsidR="00B07B96" w:rsidRDefault="00B07B96" w:rsidP="00311D07"/>
    <w:p w14:paraId="08D03C5C"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7A83C16" w14:textId="77777777" w:rsidR="00B07B96" w:rsidRDefault="00B07B96" w:rsidP="00311D07"/>
    <w:tbl>
      <w:tblPr>
        <w:tblStyle w:val="TableGrid"/>
        <w:tblW w:w="10490" w:type="dxa"/>
        <w:tblInd w:w="-714" w:type="dxa"/>
        <w:tblLook w:val="04A0" w:firstRow="1" w:lastRow="0" w:firstColumn="1" w:lastColumn="0" w:noHBand="0" w:noVBand="1"/>
      </w:tblPr>
      <w:tblGrid>
        <w:gridCol w:w="632"/>
        <w:gridCol w:w="9858"/>
      </w:tblGrid>
      <w:tr w:rsidR="00B07B96" w14:paraId="0F02C56C" w14:textId="77777777" w:rsidTr="00311D07">
        <w:tc>
          <w:tcPr>
            <w:tcW w:w="425" w:type="dxa"/>
          </w:tcPr>
          <w:p w14:paraId="4C15E757" w14:textId="77777777" w:rsidR="00B07B96" w:rsidRPr="00930ED1" w:rsidRDefault="00B07B96" w:rsidP="00311D07">
            <w:pPr>
              <w:jc w:val="center"/>
              <w:rPr>
                <w:sz w:val="22"/>
                <w:szCs w:val="22"/>
              </w:rPr>
            </w:pPr>
          </w:p>
        </w:tc>
        <w:tc>
          <w:tcPr>
            <w:tcW w:w="10065" w:type="dxa"/>
          </w:tcPr>
          <w:p w14:paraId="7F58DC27" w14:textId="77777777" w:rsidR="00B07B96" w:rsidRPr="00930ED1" w:rsidRDefault="00B07B96" w:rsidP="00311D07">
            <w:pPr>
              <w:jc w:val="center"/>
              <w:rPr>
                <w:b/>
                <w:sz w:val="22"/>
                <w:szCs w:val="22"/>
              </w:rPr>
            </w:pPr>
            <w:r w:rsidRPr="00930ED1">
              <w:rPr>
                <w:b/>
                <w:sz w:val="22"/>
                <w:szCs w:val="22"/>
              </w:rPr>
              <w:t>COURSE OUTCOMES</w:t>
            </w:r>
          </w:p>
        </w:tc>
      </w:tr>
      <w:tr w:rsidR="00B07B96" w14:paraId="35651630" w14:textId="77777777" w:rsidTr="00311D07">
        <w:tc>
          <w:tcPr>
            <w:tcW w:w="425" w:type="dxa"/>
          </w:tcPr>
          <w:p w14:paraId="785C8072" w14:textId="77777777" w:rsidR="00B07B96" w:rsidRPr="00930ED1" w:rsidRDefault="00B07B96" w:rsidP="00311D07">
            <w:pPr>
              <w:jc w:val="center"/>
              <w:rPr>
                <w:sz w:val="22"/>
                <w:szCs w:val="22"/>
              </w:rPr>
            </w:pPr>
            <w:r w:rsidRPr="00930ED1">
              <w:rPr>
                <w:sz w:val="22"/>
                <w:szCs w:val="22"/>
              </w:rPr>
              <w:t>CO1</w:t>
            </w:r>
          </w:p>
        </w:tc>
        <w:tc>
          <w:tcPr>
            <w:tcW w:w="10065" w:type="dxa"/>
          </w:tcPr>
          <w:p w14:paraId="0FB888CF" w14:textId="77777777" w:rsidR="00B07B96" w:rsidRPr="00930ED1" w:rsidRDefault="00B07B96" w:rsidP="00311D07">
            <w:pPr>
              <w:jc w:val="both"/>
              <w:rPr>
                <w:sz w:val="22"/>
                <w:szCs w:val="22"/>
              </w:rPr>
            </w:pPr>
            <w:r w:rsidRPr="00F92178">
              <w:t>Understand a business problem with a methodological framework </w:t>
            </w:r>
          </w:p>
        </w:tc>
      </w:tr>
      <w:tr w:rsidR="00B07B96" w14:paraId="1F892A99" w14:textId="77777777" w:rsidTr="00311D07">
        <w:tc>
          <w:tcPr>
            <w:tcW w:w="425" w:type="dxa"/>
          </w:tcPr>
          <w:p w14:paraId="0210F0A1" w14:textId="77777777" w:rsidR="00B07B96" w:rsidRPr="00930ED1" w:rsidRDefault="00B07B96" w:rsidP="00311D07">
            <w:pPr>
              <w:jc w:val="center"/>
              <w:rPr>
                <w:sz w:val="22"/>
                <w:szCs w:val="22"/>
              </w:rPr>
            </w:pPr>
            <w:r w:rsidRPr="00930ED1">
              <w:rPr>
                <w:sz w:val="22"/>
                <w:szCs w:val="22"/>
              </w:rPr>
              <w:t>CO2</w:t>
            </w:r>
          </w:p>
        </w:tc>
        <w:tc>
          <w:tcPr>
            <w:tcW w:w="10065" w:type="dxa"/>
          </w:tcPr>
          <w:p w14:paraId="5EEC0503" w14:textId="77777777" w:rsidR="00B07B96" w:rsidRPr="00930ED1" w:rsidRDefault="00B07B96" w:rsidP="00311D07">
            <w:pPr>
              <w:jc w:val="both"/>
              <w:rPr>
                <w:sz w:val="22"/>
                <w:szCs w:val="22"/>
              </w:rPr>
            </w:pPr>
            <w:r w:rsidRPr="00F92178">
              <w:t>Apply suitable research designs</w:t>
            </w:r>
          </w:p>
        </w:tc>
      </w:tr>
      <w:tr w:rsidR="00B07B96" w14:paraId="5238B006" w14:textId="77777777" w:rsidTr="00311D07">
        <w:tc>
          <w:tcPr>
            <w:tcW w:w="425" w:type="dxa"/>
          </w:tcPr>
          <w:p w14:paraId="6C33E647" w14:textId="77777777" w:rsidR="00B07B96" w:rsidRPr="00930ED1" w:rsidRDefault="00B07B96" w:rsidP="00311D07">
            <w:pPr>
              <w:jc w:val="center"/>
              <w:rPr>
                <w:sz w:val="22"/>
                <w:szCs w:val="22"/>
              </w:rPr>
            </w:pPr>
            <w:r w:rsidRPr="00930ED1">
              <w:rPr>
                <w:sz w:val="22"/>
                <w:szCs w:val="22"/>
              </w:rPr>
              <w:t>CO3</w:t>
            </w:r>
          </w:p>
        </w:tc>
        <w:tc>
          <w:tcPr>
            <w:tcW w:w="10065" w:type="dxa"/>
          </w:tcPr>
          <w:p w14:paraId="1E162290" w14:textId="77777777" w:rsidR="00B07B96" w:rsidRPr="00930ED1" w:rsidRDefault="00B07B96" w:rsidP="00311D07">
            <w:pPr>
              <w:jc w:val="both"/>
              <w:rPr>
                <w:sz w:val="22"/>
                <w:szCs w:val="22"/>
              </w:rPr>
            </w:pPr>
            <w:r w:rsidRPr="00F92178">
              <w:t>Evaluate and execute relevant hypothesis testing procedures</w:t>
            </w:r>
          </w:p>
        </w:tc>
      </w:tr>
      <w:tr w:rsidR="00B07B96" w14:paraId="73CFBB11" w14:textId="77777777" w:rsidTr="00311D07">
        <w:tc>
          <w:tcPr>
            <w:tcW w:w="425" w:type="dxa"/>
          </w:tcPr>
          <w:p w14:paraId="63C5BB7B" w14:textId="77777777" w:rsidR="00B07B96" w:rsidRPr="00930ED1" w:rsidRDefault="00B07B96" w:rsidP="00311D07">
            <w:pPr>
              <w:jc w:val="center"/>
              <w:rPr>
                <w:sz w:val="22"/>
                <w:szCs w:val="22"/>
              </w:rPr>
            </w:pPr>
            <w:r w:rsidRPr="00930ED1">
              <w:rPr>
                <w:sz w:val="22"/>
                <w:szCs w:val="22"/>
              </w:rPr>
              <w:t>CO4</w:t>
            </w:r>
          </w:p>
        </w:tc>
        <w:tc>
          <w:tcPr>
            <w:tcW w:w="10065" w:type="dxa"/>
          </w:tcPr>
          <w:p w14:paraId="33B64DB4" w14:textId="77777777" w:rsidR="00B07B96" w:rsidRPr="00930ED1" w:rsidRDefault="00B07B96" w:rsidP="00311D07">
            <w:pPr>
              <w:jc w:val="both"/>
              <w:rPr>
                <w:sz w:val="22"/>
                <w:szCs w:val="22"/>
              </w:rPr>
            </w:pPr>
            <w:r w:rsidRPr="00F92178">
              <w:t>Analyse critical tools for prescriptive solutions</w:t>
            </w:r>
          </w:p>
        </w:tc>
      </w:tr>
      <w:tr w:rsidR="00B07B96" w14:paraId="162A7232" w14:textId="77777777" w:rsidTr="00311D07">
        <w:tc>
          <w:tcPr>
            <w:tcW w:w="425" w:type="dxa"/>
          </w:tcPr>
          <w:p w14:paraId="034882BA" w14:textId="77777777" w:rsidR="00B07B96" w:rsidRPr="00930ED1" w:rsidRDefault="00B07B96" w:rsidP="00311D07">
            <w:pPr>
              <w:jc w:val="center"/>
              <w:rPr>
                <w:sz w:val="22"/>
                <w:szCs w:val="22"/>
              </w:rPr>
            </w:pPr>
            <w:r w:rsidRPr="00930ED1">
              <w:rPr>
                <w:sz w:val="22"/>
                <w:szCs w:val="22"/>
              </w:rPr>
              <w:t>CO5</w:t>
            </w:r>
          </w:p>
        </w:tc>
        <w:tc>
          <w:tcPr>
            <w:tcW w:w="10065" w:type="dxa"/>
          </w:tcPr>
          <w:p w14:paraId="0FCBBD50" w14:textId="77777777" w:rsidR="00B07B96" w:rsidRPr="00930ED1" w:rsidRDefault="00B07B96" w:rsidP="00311D07">
            <w:pPr>
              <w:jc w:val="both"/>
              <w:rPr>
                <w:sz w:val="22"/>
                <w:szCs w:val="22"/>
              </w:rPr>
            </w:pPr>
            <w:r w:rsidRPr="00F92178">
              <w:t>Design and draft dissertation research proposal with appropriate methodology</w:t>
            </w:r>
          </w:p>
        </w:tc>
      </w:tr>
      <w:tr w:rsidR="00B07B96" w14:paraId="1B36DA84" w14:textId="77777777" w:rsidTr="00311D07">
        <w:tc>
          <w:tcPr>
            <w:tcW w:w="425" w:type="dxa"/>
          </w:tcPr>
          <w:p w14:paraId="756BA142" w14:textId="77777777" w:rsidR="00B07B96" w:rsidRPr="00930ED1" w:rsidRDefault="00B07B96" w:rsidP="00311D07">
            <w:pPr>
              <w:jc w:val="center"/>
              <w:rPr>
                <w:sz w:val="22"/>
                <w:szCs w:val="22"/>
              </w:rPr>
            </w:pPr>
            <w:r w:rsidRPr="00930ED1">
              <w:rPr>
                <w:sz w:val="22"/>
                <w:szCs w:val="22"/>
              </w:rPr>
              <w:t>CO6</w:t>
            </w:r>
          </w:p>
        </w:tc>
        <w:tc>
          <w:tcPr>
            <w:tcW w:w="10065" w:type="dxa"/>
          </w:tcPr>
          <w:p w14:paraId="3D164A8D" w14:textId="77777777" w:rsidR="00B07B96" w:rsidRPr="00930ED1" w:rsidRDefault="00B07B96" w:rsidP="00311D07">
            <w:pPr>
              <w:jc w:val="both"/>
              <w:rPr>
                <w:sz w:val="22"/>
                <w:szCs w:val="22"/>
              </w:rPr>
            </w:pPr>
            <w:r w:rsidRPr="00F92178">
              <w:t>Execute articulative reports fit for project proposal and publication</w:t>
            </w:r>
          </w:p>
        </w:tc>
      </w:tr>
    </w:tbl>
    <w:p w14:paraId="2269C4E2"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3F016605" w14:textId="77777777" w:rsidTr="00311D07">
        <w:trPr>
          <w:jc w:val="center"/>
        </w:trPr>
        <w:tc>
          <w:tcPr>
            <w:tcW w:w="6385" w:type="dxa"/>
            <w:gridSpan w:val="8"/>
          </w:tcPr>
          <w:p w14:paraId="4EB2DE27"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2B2BDA8E" w14:textId="77777777" w:rsidTr="00311D07">
        <w:trPr>
          <w:jc w:val="center"/>
        </w:trPr>
        <w:tc>
          <w:tcPr>
            <w:tcW w:w="1140" w:type="dxa"/>
          </w:tcPr>
          <w:p w14:paraId="33B39E37"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0CC97A00" w14:textId="77777777" w:rsidR="00B07B96" w:rsidRPr="00CC7F9A" w:rsidRDefault="00B07B96" w:rsidP="00311D07">
            <w:pPr>
              <w:jc w:val="center"/>
              <w:rPr>
                <w:b/>
                <w:sz w:val="22"/>
                <w:szCs w:val="22"/>
              </w:rPr>
            </w:pPr>
            <w:r w:rsidRPr="00CC7F9A">
              <w:rPr>
                <w:b/>
                <w:sz w:val="22"/>
                <w:szCs w:val="22"/>
              </w:rPr>
              <w:t>R</w:t>
            </w:r>
          </w:p>
        </w:tc>
        <w:tc>
          <w:tcPr>
            <w:tcW w:w="708" w:type="dxa"/>
          </w:tcPr>
          <w:p w14:paraId="285A198F" w14:textId="77777777" w:rsidR="00B07B96" w:rsidRPr="00CC7F9A" w:rsidRDefault="00B07B96" w:rsidP="00311D07">
            <w:pPr>
              <w:jc w:val="center"/>
              <w:rPr>
                <w:b/>
                <w:sz w:val="22"/>
                <w:szCs w:val="22"/>
              </w:rPr>
            </w:pPr>
            <w:r w:rsidRPr="00CC7F9A">
              <w:rPr>
                <w:b/>
                <w:sz w:val="22"/>
                <w:szCs w:val="22"/>
              </w:rPr>
              <w:t>U</w:t>
            </w:r>
          </w:p>
        </w:tc>
        <w:tc>
          <w:tcPr>
            <w:tcW w:w="709" w:type="dxa"/>
          </w:tcPr>
          <w:p w14:paraId="23934856" w14:textId="77777777" w:rsidR="00B07B96" w:rsidRPr="00CC7F9A" w:rsidRDefault="00B07B96" w:rsidP="00311D07">
            <w:pPr>
              <w:jc w:val="center"/>
              <w:rPr>
                <w:b/>
                <w:sz w:val="22"/>
                <w:szCs w:val="22"/>
              </w:rPr>
            </w:pPr>
            <w:r w:rsidRPr="00CC7F9A">
              <w:rPr>
                <w:b/>
                <w:sz w:val="22"/>
                <w:szCs w:val="22"/>
              </w:rPr>
              <w:t>A</w:t>
            </w:r>
          </w:p>
        </w:tc>
        <w:tc>
          <w:tcPr>
            <w:tcW w:w="709" w:type="dxa"/>
          </w:tcPr>
          <w:p w14:paraId="644AC65C" w14:textId="77777777" w:rsidR="00B07B96" w:rsidRPr="00CC7F9A" w:rsidRDefault="00B07B96" w:rsidP="00311D07">
            <w:pPr>
              <w:jc w:val="center"/>
              <w:rPr>
                <w:b/>
                <w:sz w:val="22"/>
                <w:szCs w:val="22"/>
              </w:rPr>
            </w:pPr>
            <w:r w:rsidRPr="00CC7F9A">
              <w:rPr>
                <w:b/>
                <w:sz w:val="22"/>
                <w:szCs w:val="22"/>
              </w:rPr>
              <w:t>An</w:t>
            </w:r>
          </w:p>
        </w:tc>
        <w:tc>
          <w:tcPr>
            <w:tcW w:w="709" w:type="dxa"/>
          </w:tcPr>
          <w:p w14:paraId="23A89D54" w14:textId="77777777" w:rsidR="00B07B96" w:rsidRPr="00CC7F9A" w:rsidRDefault="00B07B96" w:rsidP="00311D07">
            <w:pPr>
              <w:jc w:val="center"/>
              <w:rPr>
                <w:b/>
                <w:sz w:val="22"/>
                <w:szCs w:val="22"/>
              </w:rPr>
            </w:pPr>
            <w:r w:rsidRPr="00CC7F9A">
              <w:rPr>
                <w:b/>
                <w:sz w:val="22"/>
                <w:szCs w:val="22"/>
              </w:rPr>
              <w:t>E</w:t>
            </w:r>
          </w:p>
        </w:tc>
        <w:tc>
          <w:tcPr>
            <w:tcW w:w="708" w:type="dxa"/>
          </w:tcPr>
          <w:p w14:paraId="16A85431" w14:textId="77777777" w:rsidR="00B07B96" w:rsidRPr="00CC7F9A" w:rsidRDefault="00B07B96" w:rsidP="00311D07">
            <w:pPr>
              <w:jc w:val="center"/>
              <w:rPr>
                <w:b/>
                <w:sz w:val="22"/>
                <w:szCs w:val="22"/>
              </w:rPr>
            </w:pPr>
            <w:r w:rsidRPr="00CC7F9A">
              <w:rPr>
                <w:b/>
                <w:sz w:val="22"/>
                <w:szCs w:val="22"/>
              </w:rPr>
              <w:t>C</w:t>
            </w:r>
          </w:p>
        </w:tc>
        <w:tc>
          <w:tcPr>
            <w:tcW w:w="993" w:type="dxa"/>
          </w:tcPr>
          <w:p w14:paraId="52B2A9E0" w14:textId="77777777" w:rsidR="00B07B96" w:rsidRPr="00CC7F9A" w:rsidRDefault="00B07B96" w:rsidP="00311D07">
            <w:pPr>
              <w:jc w:val="center"/>
              <w:rPr>
                <w:b/>
                <w:sz w:val="22"/>
                <w:szCs w:val="22"/>
              </w:rPr>
            </w:pPr>
            <w:r w:rsidRPr="00CC7F9A">
              <w:rPr>
                <w:b/>
                <w:sz w:val="22"/>
                <w:szCs w:val="22"/>
              </w:rPr>
              <w:t>Total</w:t>
            </w:r>
          </w:p>
        </w:tc>
      </w:tr>
      <w:tr w:rsidR="00B07B96" w14:paraId="060966F4" w14:textId="77777777" w:rsidTr="00311D07">
        <w:trPr>
          <w:jc w:val="center"/>
        </w:trPr>
        <w:tc>
          <w:tcPr>
            <w:tcW w:w="1140" w:type="dxa"/>
          </w:tcPr>
          <w:p w14:paraId="4C6C4DCE" w14:textId="77777777" w:rsidR="00B07B96" w:rsidRPr="00CC7F9A" w:rsidRDefault="00B07B96" w:rsidP="00311D07">
            <w:pPr>
              <w:jc w:val="center"/>
              <w:rPr>
                <w:sz w:val="22"/>
                <w:szCs w:val="22"/>
              </w:rPr>
            </w:pPr>
            <w:r w:rsidRPr="00CC7F9A">
              <w:rPr>
                <w:sz w:val="22"/>
                <w:szCs w:val="22"/>
              </w:rPr>
              <w:t>CO1</w:t>
            </w:r>
          </w:p>
        </w:tc>
        <w:tc>
          <w:tcPr>
            <w:tcW w:w="709" w:type="dxa"/>
          </w:tcPr>
          <w:p w14:paraId="71F1B7F7" w14:textId="77777777" w:rsidR="00B07B96" w:rsidRPr="00CC7F9A" w:rsidRDefault="00B07B96" w:rsidP="00311D07">
            <w:pPr>
              <w:jc w:val="center"/>
              <w:rPr>
                <w:sz w:val="22"/>
                <w:szCs w:val="22"/>
              </w:rPr>
            </w:pPr>
            <w:r>
              <w:rPr>
                <w:sz w:val="22"/>
                <w:szCs w:val="22"/>
              </w:rPr>
              <w:t>-</w:t>
            </w:r>
          </w:p>
        </w:tc>
        <w:tc>
          <w:tcPr>
            <w:tcW w:w="708" w:type="dxa"/>
          </w:tcPr>
          <w:p w14:paraId="612B80A8" w14:textId="77777777" w:rsidR="00B07B96" w:rsidRPr="00CC7F9A" w:rsidRDefault="00B07B96" w:rsidP="00311D07">
            <w:pPr>
              <w:jc w:val="center"/>
              <w:rPr>
                <w:sz w:val="22"/>
                <w:szCs w:val="22"/>
              </w:rPr>
            </w:pPr>
            <w:r>
              <w:rPr>
                <w:sz w:val="22"/>
                <w:szCs w:val="22"/>
              </w:rPr>
              <w:t>-</w:t>
            </w:r>
          </w:p>
        </w:tc>
        <w:tc>
          <w:tcPr>
            <w:tcW w:w="709" w:type="dxa"/>
          </w:tcPr>
          <w:p w14:paraId="5CF385AC" w14:textId="77777777" w:rsidR="00B07B96" w:rsidRPr="00CC7F9A" w:rsidRDefault="00B07B96" w:rsidP="00311D07">
            <w:pPr>
              <w:jc w:val="center"/>
              <w:rPr>
                <w:sz w:val="22"/>
                <w:szCs w:val="22"/>
              </w:rPr>
            </w:pPr>
            <w:r>
              <w:rPr>
                <w:sz w:val="22"/>
                <w:szCs w:val="22"/>
              </w:rPr>
              <w:t>20</w:t>
            </w:r>
          </w:p>
        </w:tc>
        <w:tc>
          <w:tcPr>
            <w:tcW w:w="709" w:type="dxa"/>
          </w:tcPr>
          <w:p w14:paraId="055BECC2" w14:textId="77777777" w:rsidR="00B07B96" w:rsidRPr="00CC7F9A" w:rsidRDefault="00B07B96" w:rsidP="00311D07">
            <w:pPr>
              <w:jc w:val="center"/>
              <w:rPr>
                <w:sz w:val="22"/>
                <w:szCs w:val="22"/>
              </w:rPr>
            </w:pPr>
            <w:r>
              <w:rPr>
                <w:sz w:val="22"/>
                <w:szCs w:val="22"/>
              </w:rPr>
              <w:t>-</w:t>
            </w:r>
          </w:p>
        </w:tc>
        <w:tc>
          <w:tcPr>
            <w:tcW w:w="709" w:type="dxa"/>
          </w:tcPr>
          <w:p w14:paraId="329676B7" w14:textId="77777777" w:rsidR="00B07B96" w:rsidRPr="00CC7F9A" w:rsidRDefault="00B07B96" w:rsidP="00311D07">
            <w:pPr>
              <w:jc w:val="center"/>
              <w:rPr>
                <w:sz w:val="22"/>
                <w:szCs w:val="22"/>
              </w:rPr>
            </w:pPr>
            <w:r>
              <w:rPr>
                <w:sz w:val="22"/>
                <w:szCs w:val="22"/>
              </w:rPr>
              <w:t>20</w:t>
            </w:r>
          </w:p>
        </w:tc>
        <w:tc>
          <w:tcPr>
            <w:tcW w:w="708" w:type="dxa"/>
          </w:tcPr>
          <w:p w14:paraId="515512B6" w14:textId="77777777" w:rsidR="00B07B96" w:rsidRPr="00CC7F9A" w:rsidRDefault="00B07B96" w:rsidP="00311D07">
            <w:pPr>
              <w:jc w:val="center"/>
              <w:rPr>
                <w:sz w:val="22"/>
                <w:szCs w:val="22"/>
              </w:rPr>
            </w:pPr>
            <w:r>
              <w:rPr>
                <w:sz w:val="22"/>
                <w:szCs w:val="22"/>
              </w:rPr>
              <w:t>-</w:t>
            </w:r>
          </w:p>
        </w:tc>
        <w:tc>
          <w:tcPr>
            <w:tcW w:w="993" w:type="dxa"/>
          </w:tcPr>
          <w:p w14:paraId="47BBADDA" w14:textId="77777777" w:rsidR="00B07B96" w:rsidRPr="00CC7F9A" w:rsidRDefault="00B07B96" w:rsidP="00311D07">
            <w:pPr>
              <w:jc w:val="center"/>
              <w:rPr>
                <w:sz w:val="22"/>
                <w:szCs w:val="22"/>
              </w:rPr>
            </w:pPr>
            <w:r>
              <w:rPr>
                <w:sz w:val="22"/>
                <w:szCs w:val="22"/>
              </w:rPr>
              <w:t>40</w:t>
            </w:r>
          </w:p>
        </w:tc>
      </w:tr>
      <w:tr w:rsidR="00B07B96" w14:paraId="6DD5A3A4" w14:textId="77777777" w:rsidTr="00311D07">
        <w:trPr>
          <w:jc w:val="center"/>
        </w:trPr>
        <w:tc>
          <w:tcPr>
            <w:tcW w:w="1140" w:type="dxa"/>
          </w:tcPr>
          <w:p w14:paraId="31BF618E" w14:textId="77777777" w:rsidR="00B07B96" w:rsidRPr="00CC7F9A" w:rsidRDefault="00B07B96" w:rsidP="00311D07">
            <w:pPr>
              <w:jc w:val="center"/>
              <w:rPr>
                <w:sz w:val="22"/>
                <w:szCs w:val="22"/>
              </w:rPr>
            </w:pPr>
            <w:r w:rsidRPr="00CC7F9A">
              <w:rPr>
                <w:sz w:val="22"/>
                <w:szCs w:val="22"/>
              </w:rPr>
              <w:t>CO2</w:t>
            </w:r>
          </w:p>
        </w:tc>
        <w:tc>
          <w:tcPr>
            <w:tcW w:w="709" w:type="dxa"/>
          </w:tcPr>
          <w:p w14:paraId="160E3FEF" w14:textId="77777777" w:rsidR="00B07B96" w:rsidRPr="00CC7F9A" w:rsidRDefault="00B07B96" w:rsidP="00311D07">
            <w:pPr>
              <w:jc w:val="center"/>
              <w:rPr>
                <w:sz w:val="22"/>
                <w:szCs w:val="22"/>
              </w:rPr>
            </w:pPr>
            <w:r>
              <w:rPr>
                <w:sz w:val="22"/>
                <w:szCs w:val="22"/>
              </w:rPr>
              <w:t>-</w:t>
            </w:r>
          </w:p>
        </w:tc>
        <w:tc>
          <w:tcPr>
            <w:tcW w:w="708" w:type="dxa"/>
          </w:tcPr>
          <w:p w14:paraId="3BB761E8" w14:textId="77777777" w:rsidR="00B07B96" w:rsidRPr="00CC7F9A" w:rsidRDefault="00B07B96" w:rsidP="00311D07">
            <w:pPr>
              <w:jc w:val="center"/>
              <w:rPr>
                <w:sz w:val="22"/>
                <w:szCs w:val="22"/>
              </w:rPr>
            </w:pPr>
            <w:r>
              <w:rPr>
                <w:sz w:val="22"/>
                <w:szCs w:val="22"/>
              </w:rPr>
              <w:t>-</w:t>
            </w:r>
          </w:p>
        </w:tc>
        <w:tc>
          <w:tcPr>
            <w:tcW w:w="709" w:type="dxa"/>
          </w:tcPr>
          <w:p w14:paraId="0533CFF6" w14:textId="77777777" w:rsidR="00B07B96" w:rsidRPr="00CC7F9A" w:rsidRDefault="00B07B96" w:rsidP="00311D07">
            <w:pPr>
              <w:jc w:val="center"/>
              <w:rPr>
                <w:sz w:val="22"/>
                <w:szCs w:val="22"/>
              </w:rPr>
            </w:pPr>
            <w:r>
              <w:rPr>
                <w:sz w:val="22"/>
                <w:szCs w:val="22"/>
              </w:rPr>
              <w:t>-</w:t>
            </w:r>
          </w:p>
        </w:tc>
        <w:tc>
          <w:tcPr>
            <w:tcW w:w="709" w:type="dxa"/>
          </w:tcPr>
          <w:p w14:paraId="2FBDB934" w14:textId="77777777" w:rsidR="00B07B96" w:rsidRPr="00CC7F9A" w:rsidRDefault="00B07B96" w:rsidP="00311D07">
            <w:pPr>
              <w:jc w:val="center"/>
              <w:rPr>
                <w:sz w:val="22"/>
                <w:szCs w:val="22"/>
              </w:rPr>
            </w:pPr>
            <w:r>
              <w:rPr>
                <w:sz w:val="22"/>
                <w:szCs w:val="22"/>
              </w:rPr>
              <w:t>20</w:t>
            </w:r>
          </w:p>
        </w:tc>
        <w:tc>
          <w:tcPr>
            <w:tcW w:w="709" w:type="dxa"/>
          </w:tcPr>
          <w:p w14:paraId="1C76D982" w14:textId="77777777" w:rsidR="00B07B96" w:rsidRPr="00CC7F9A" w:rsidRDefault="00B07B96" w:rsidP="00311D07">
            <w:pPr>
              <w:jc w:val="center"/>
              <w:rPr>
                <w:sz w:val="22"/>
                <w:szCs w:val="22"/>
              </w:rPr>
            </w:pPr>
            <w:r>
              <w:rPr>
                <w:sz w:val="22"/>
                <w:szCs w:val="22"/>
              </w:rPr>
              <w:t>-</w:t>
            </w:r>
          </w:p>
        </w:tc>
        <w:tc>
          <w:tcPr>
            <w:tcW w:w="708" w:type="dxa"/>
          </w:tcPr>
          <w:p w14:paraId="16830CFF" w14:textId="77777777" w:rsidR="00B07B96" w:rsidRPr="00CC7F9A" w:rsidRDefault="00B07B96" w:rsidP="00311D07">
            <w:pPr>
              <w:jc w:val="center"/>
              <w:rPr>
                <w:sz w:val="22"/>
                <w:szCs w:val="22"/>
              </w:rPr>
            </w:pPr>
            <w:r>
              <w:rPr>
                <w:sz w:val="22"/>
                <w:szCs w:val="22"/>
              </w:rPr>
              <w:t>-</w:t>
            </w:r>
          </w:p>
        </w:tc>
        <w:tc>
          <w:tcPr>
            <w:tcW w:w="993" w:type="dxa"/>
          </w:tcPr>
          <w:p w14:paraId="3C965207" w14:textId="77777777" w:rsidR="00B07B96" w:rsidRPr="00CC7F9A" w:rsidRDefault="00B07B96" w:rsidP="00311D07">
            <w:pPr>
              <w:jc w:val="center"/>
              <w:rPr>
                <w:sz w:val="22"/>
                <w:szCs w:val="22"/>
              </w:rPr>
            </w:pPr>
            <w:r>
              <w:rPr>
                <w:sz w:val="22"/>
                <w:szCs w:val="22"/>
              </w:rPr>
              <w:t>20</w:t>
            </w:r>
          </w:p>
        </w:tc>
      </w:tr>
      <w:tr w:rsidR="00B07B96" w14:paraId="0FEFDBB6" w14:textId="77777777" w:rsidTr="00311D07">
        <w:trPr>
          <w:jc w:val="center"/>
        </w:trPr>
        <w:tc>
          <w:tcPr>
            <w:tcW w:w="1140" w:type="dxa"/>
          </w:tcPr>
          <w:p w14:paraId="37F3C742" w14:textId="77777777" w:rsidR="00B07B96" w:rsidRPr="00CC7F9A" w:rsidRDefault="00B07B96" w:rsidP="00311D07">
            <w:pPr>
              <w:jc w:val="center"/>
              <w:rPr>
                <w:sz w:val="22"/>
                <w:szCs w:val="22"/>
              </w:rPr>
            </w:pPr>
            <w:r w:rsidRPr="00CC7F9A">
              <w:rPr>
                <w:sz w:val="22"/>
                <w:szCs w:val="22"/>
              </w:rPr>
              <w:t>CO3</w:t>
            </w:r>
          </w:p>
        </w:tc>
        <w:tc>
          <w:tcPr>
            <w:tcW w:w="709" w:type="dxa"/>
          </w:tcPr>
          <w:p w14:paraId="1E301269" w14:textId="77777777" w:rsidR="00B07B96" w:rsidRPr="00CC7F9A" w:rsidRDefault="00B07B96" w:rsidP="00311D07">
            <w:pPr>
              <w:jc w:val="center"/>
              <w:rPr>
                <w:sz w:val="22"/>
                <w:szCs w:val="22"/>
              </w:rPr>
            </w:pPr>
            <w:r>
              <w:rPr>
                <w:sz w:val="22"/>
                <w:szCs w:val="22"/>
              </w:rPr>
              <w:t>-</w:t>
            </w:r>
          </w:p>
        </w:tc>
        <w:tc>
          <w:tcPr>
            <w:tcW w:w="708" w:type="dxa"/>
          </w:tcPr>
          <w:p w14:paraId="353EFB0B" w14:textId="77777777" w:rsidR="00B07B96" w:rsidRPr="00CC7F9A" w:rsidRDefault="00B07B96" w:rsidP="00311D07">
            <w:pPr>
              <w:jc w:val="center"/>
              <w:rPr>
                <w:sz w:val="22"/>
                <w:szCs w:val="22"/>
              </w:rPr>
            </w:pPr>
            <w:r>
              <w:rPr>
                <w:sz w:val="22"/>
                <w:szCs w:val="22"/>
              </w:rPr>
              <w:t>-</w:t>
            </w:r>
          </w:p>
        </w:tc>
        <w:tc>
          <w:tcPr>
            <w:tcW w:w="709" w:type="dxa"/>
          </w:tcPr>
          <w:p w14:paraId="4C31B7FA" w14:textId="77777777" w:rsidR="00B07B96" w:rsidRPr="00CC7F9A" w:rsidRDefault="00B07B96" w:rsidP="00311D07">
            <w:pPr>
              <w:jc w:val="center"/>
              <w:rPr>
                <w:sz w:val="22"/>
                <w:szCs w:val="22"/>
              </w:rPr>
            </w:pPr>
            <w:r>
              <w:rPr>
                <w:sz w:val="22"/>
                <w:szCs w:val="22"/>
              </w:rPr>
              <w:t>-</w:t>
            </w:r>
          </w:p>
        </w:tc>
        <w:tc>
          <w:tcPr>
            <w:tcW w:w="709" w:type="dxa"/>
          </w:tcPr>
          <w:p w14:paraId="2A6BC9A3" w14:textId="77777777" w:rsidR="00B07B96" w:rsidRPr="00CC7F9A" w:rsidRDefault="00B07B96" w:rsidP="00311D07">
            <w:pPr>
              <w:jc w:val="center"/>
              <w:rPr>
                <w:sz w:val="22"/>
                <w:szCs w:val="22"/>
              </w:rPr>
            </w:pPr>
            <w:r>
              <w:rPr>
                <w:sz w:val="22"/>
                <w:szCs w:val="22"/>
              </w:rPr>
              <w:t>-</w:t>
            </w:r>
          </w:p>
        </w:tc>
        <w:tc>
          <w:tcPr>
            <w:tcW w:w="709" w:type="dxa"/>
          </w:tcPr>
          <w:p w14:paraId="04234790" w14:textId="77777777" w:rsidR="00B07B96" w:rsidRPr="00CC7F9A" w:rsidRDefault="00B07B96" w:rsidP="00311D07">
            <w:pPr>
              <w:jc w:val="center"/>
              <w:rPr>
                <w:sz w:val="22"/>
                <w:szCs w:val="22"/>
              </w:rPr>
            </w:pPr>
            <w:r>
              <w:rPr>
                <w:sz w:val="22"/>
                <w:szCs w:val="22"/>
              </w:rPr>
              <w:t>-</w:t>
            </w:r>
          </w:p>
        </w:tc>
        <w:tc>
          <w:tcPr>
            <w:tcW w:w="708" w:type="dxa"/>
          </w:tcPr>
          <w:p w14:paraId="587D0E84" w14:textId="77777777" w:rsidR="00B07B96" w:rsidRPr="00CC7F9A" w:rsidRDefault="00B07B96" w:rsidP="00311D07">
            <w:pPr>
              <w:jc w:val="center"/>
              <w:rPr>
                <w:sz w:val="22"/>
                <w:szCs w:val="22"/>
              </w:rPr>
            </w:pPr>
            <w:r>
              <w:rPr>
                <w:sz w:val="22"/>
                <w:szCs w:val="22"/>
              </w:rPr>
              <w:t>20</w:t>
            </w:r>
          </w:p>
        </w:tc>
        <w:tc>
          <w:tcPr>
            <w:tcW w:w="993" w:type="dxa"/>
          </w:tcPr>
          <w:p w14:paraId="50A2C86D" w14:textId="77777777" w:rsidR="00B07B96" w:rsidRPr="00CC7F9A" w:rsidRDefault="00B07B96" w:rsidP="00311D07">
            <w:pPr>
              <w:jc w:val="center"/>
              <w:rPr>
                <w:sz w:val="22"/>
                <w:szCs w:val="22"/>
              </w:rPr>
            </w:pPr>
            <w:r>
              <w:rPr>
                <w:sz w:val="22"/>
                <w:szCs w:val="22"/>
              </w:rPr>
              <w:t>20</w:t>
            </w:r>
          </w:p>
        </w:tc>
      </w:tr>
      <w:tr w:rsidR="00B07B96" w14:paraId="160F0DC6" w14:textId="77777777" w:rsidTr="00311D07">
        <w:trPr>
          <w:jc w:val="center"/>
        </w:trPr>
        <w:tc>
          <w:tcPr>
            <w:tcW w:w="1140" w:type="dxa"/>
          </w:tcPr>
          <w:p w14:paraId="7FCC8DFC" w14:textId="77777777" w:rsidR="00B07B96" w:rsidRPr="00CC7F9A" w:rsidRDefault="00B07B96" w:rsidP="00311D07">
            <w:pPr>
              <w:jc w:val="center"/>
              <w:rPr>
                <w:sz w:val="22"/>
                <w:szCs w:val="22"/>
              </w:rPr>
            </w:pPr>
            <w:r w:rsidRPr="00CC7F9A">
              <w:rPr>
                <w:sz w:val="22"/>
                <w:szCs w:val="22"/>
              </w:rPr>
              <w:t>CO4</w:t>
            </w:r>
          </w:p>
        </w:tc>
        <w:tc>
          <w:tcPr>
            <w:tcW w:w="709" w:type="dxa"/>
          </w:tcPr>
          <w:p w14:paraId="656FF794" w14:textId="77777777" w:rsidR="00B07B96" w:rsidRPr="00CC7F9A" w:rsidRDefault="00B07B96" w:rsidP="00311D07">
            <w:pPr>
              <w:jc w:val="center"/>
              <w:rPr>
                <w:sz w:val="22"/>
                <w:szCs w:val="22"/>
              </w:rPr>
            </w:pPr>
            <w:r>
              <w:rPr>
                <w:sz w:val="22"/>
                <w:szCs w:val="22"/>
              </w:rPr>
              <w:t>-</w:t>
            </w:r>
          </w:p>
        </w:tc>
        <w:tc>
          <w:tcPr>
            <w:tcW w:w="708" w:type="dxa"/>
          </w:tcPr>
          <w:p w14:paraId="1379CC80" w14:textId="77777777" w:rsidR="00B07B96" w:rsidRPr="00CC7F9A" w:rsidRDefault="00B07B96" w:rsidP="00311D07">
            <w:pPr>
              <w:jc w:val="center"/>
              <w:rPr>
                <w:sz w:val="22"/>
                <w:szCs w:val="22"/>
              </w:rPr>
            </w:pPr>
            <w:r>
              <w:rPr>
                <w:sz w:val="22"/>
                <w:szCs w:val="22"/>
              </w:rPr>
              <w:t>-</w:t>
            </w:r>
          </w:p>
        </w:tc>
        <w:tc>
          <w:tcPr>
            <w:tcW w:w="709" w:type="dxa"/>
          </w:tcPr>
          <w:p w14:paraId="42A6F4E9" w14:textId="77777777" w:rsidR="00B07B96" w:rsidRPr="00CC7F9A" w:rsidRDefault="00B07B96" w:rsidP="00311D07">
            <w:pPr>
              <w:jc w:val="center"/>
              <w:rPr>
                <w:sz w:val="22"/>
                <w:szCs w:val="22"/>
              </w:rPr>
            </w:pPr>
            <w:r>
              <w:rPr>
                <w:sz w:val="22"/>
                <w:szCs w:val="22"/>
              </w:rPr>
              <w:t>-</w:t>
            </w:r>
          </w:p>
        </w:tc>
        <w:tc>
          <w:tcPr>
            <w:tcW w:w="709" w:type="dxa"/>
          </w:tcPr>
          <w:p w14:paraId="1A0E6125" w14:textId="77777777" w:rsidR="00B07B96" w:rsidRPr="00CC7F9A" w:rsidRDefault="00B07B96" w:rsidP="00311D07">
            <w:pPr>
              <w:jc w:val="center"/>
              <w:rPr>
                <w:sz w:val="22"/>
                <w:szCs w:val="22"/>
              </w:rPr>
            </w:pPr>
            <w:r>
              <w:rPr>
                <w:sz w:val="22"/>
                <w:szCs w:val="22"/>
              </w:rPr>
              <w:t>-</w:t>
            </w:r>
          </w:p>
        </w:tc>
        <w:tc>
          <w:tcPr>
            <w:tcW w:w="709" w:type="dxa"/>
          </w:tcPr>
          <w:p w14:paraId="34B17B65" w14:textId="77777777" w:rsidR="00B07B96" w:rsidRPr="00CC7F9A" w:rsidRDefault="00B07B96" w:rsidP="00311D07">
            <w:pPr>
              <w:jc w:val="center"/>
              <w:rPr>
                <w:sz w:val="22"/>
                <w:szCs w:val="22"/>
              </w:rPr>
            </w:pPr>
            <w:r>
              <w:rPr>
                <w:sz w:val="22"/>
                <w:szCs w:val="22"/>
              </w:rPr>
              <w:t>-</w:t>
            </w:r>
          </w:p>
        </w:tc>
        <w:tc>
          <w:tcPr>
            <w:tcW w:w="708" w:type="dxa"/>
          </w:tcPr>
          <w:p w14:paraId="17D798F3" w14:textId="77777777" w:rsidR="00B07B96" w:rsidRPr="00CC7F9A" w:rsidRDefault="00B07B96" w:rsidP="00311D07">
            <w:pPr>
              <w:jc w:val="center"/>
              <w:rPr>
                <w:sz w:val="22"/>
                <w:szCs w:val="22"/>
              </w:rPr>
            </w:pPr>
            <w:r>
              <w:rPr>
                <w:sz w:val="22"/>
                <w:szCs w:val="22"/>
              </w:rPr>
              <w:t>40</w:t>
            </w:r>
          </w:p>
        </w:tc>
        <w:tc>
          <w:tcPr>
            <w:tcW w:w="993" w:type="dxa"/>
          </w:tcPr>
          <w:p w14:paraId="45137227" w14:textId="77777777" w:rsidR="00B07B96" w:rsidRPr="00CC7F9A" w:rsidRDefault="00B07B96" w:rsidP="00311D07">
            <w:pPr>
              <w:jc w:val="center"/>
              <w:rPr>
                <w:sz w:val="22"/>
                <w:szCs w:val="22"/>
              </w:rPr>
            </w:pPr>
            <w:r>
              <w:rPr>
                <w:sz w:val="22"/>
                <w:szCs w:val="22"/>
              </w:rPr>
              <w:t>40</w:t>
            </w:r>
          </w:p>
        </w:tc>
      </w:tr>
      <w:tr w:rsidR="00B07B96" w14:paraId="76946F65" w14:textId="77777777" w:rsidTr="00311D07">
        <w:trPr>
          <w:jc w:val="center"/>
        </w:trPr>
        <w:tc>
          <w:tcPr>
            <w:tcW w:w="1140" w:type="dxa"/>
          </w:tcPr>
          <w:p w14:paraId="5A9022F8" w14:textId="77777777" w:rsidR="00B07B96" w:rsidRPr="00CC7F9A" w:rsidRDefault="00B07B96" w:rsidP="00311D07">
            <w:pPr>
              <w:jc w:val="center"/>
              <w:rPr>
                <w:sz w:val="22"/>
                <w:szCs w:val="22"/>
              </w:rPr>
            </w:pPr>
            <w:r w:rsidRPr="00CC7F9A">
              <w:rPr>
                <w:sz w:val="22"/>
                <w:szCs w:val="22"/>
              </w:rPr>
              <w:t>CO5</w:t>
            </w:r>
          </w:p>
        </w:tc>
        <w:tc>
          <w:tcPr>
            <w:tcW w:w="709" w:type="dxa"/>
          </w:tcPr>
          <w:p w14:paraId="669A6D37" w14:textId="77777777" w:rsidR="00B07B96" w:rsidRPr="00CC7F9A" w:rsidRDefault="00B07B96" w:rsidP="00311D07">
            <w:pPr>
              <w:jc w:val="center"/>
              <w:rPr>
                <w:sz w:val="22"/>
                <w:szCs w:val="22"/>
              </w:rPr>
            </w:pPr>
            <w:r>
              <w:rPr>
                <w:sz w:val="22"/>
                <w:szCs w:val="22"/>
              </w:rPr>
              <w:t>-</w:t>
            </w:r>
          </w:p>
        </w:tc>
        <w:tc>
          <w:tcPr>
            <w:tcW w:w="708" w:type="dxa"/>
          </w:tcPr>
          <w:p w14:paraId="4D5CD11D" w14:textId="77777777" w:rsidR="00B07B96" w:rsidRPr="00CC7F9A" w:rsidRDefault="00B07B96" w:rsidP="00311D07">
            <w:pPr>
              <w:jc w:val="center"/>
              <w:rPr>
                <w:sz w:val="22"/>
                <w:szCs w:val="22"/>
              </w:rPr>
            </w:pPr>
            <w:r>
              <w:rPr>
                <w:sz w:val="22"/>
                <w:szCs w:val="22"/>
              </w:rPr>
              <w:t>-</w:t>
            </w:r>
          </w:p>
        </w:tc>
        <w:tc>
          <w:tcPr>
            <w:tcW w:w="709" w:type="dxa"/>
          </w:tcPr>
          <w:p w14:paraId="7CCF2238" w14:textId="77777777" w:rsidR="00B07B96" w:rsidRPr="00CC7F9A" w:rsidRDefault="00B07B96" w:rsidP="00311D07">
            <w:pPr>
              <w:jc w:val="center"/>
              <w:rPr>
                <w:sz w:val="22"/>
                <w:szCs w:val="22"/>
              </w:rPr>
            </w:pPr>
            <w:r>
              <w:rPr>
                <w:sz w:val="22"/>
                <w:szCs w:val="22"/>
              </w:rPr>
              <w:t>-</w:t>
            </w:r>
          </w:p>
        </w:tc>
        <w:tc>
          <w:tcPr>
            <w:tcW w:w="709" w:type="dxa"/>
          </w:tcPr>
          <w:p w14:paraId="3160B2A2" w14:textId="77777777" w:rsidR="00B07B96" w:rsidRPr="00CC7F9A" w:rsidRDefault="00B07B96" w:rsidP="00311D07">
            <w:pPr>
              <w:jc w:val="center"/>
              <w:rPr>
                <w:sz w:val="22"/>
                <w:szCs w:val="22"/>
              </w:rPr>
            </w:pPr>
            <w:r>
              <w:rPr>
                <w:sz w:val="22"/>
                <w:szCs w:val="22"/>
              </w:rPr>
              <w:t>20</w:t>
            </w:r>
          </w:p>
        </w:tc>
        <w:tc>
          <w:tcPr>
            <w:tcW w:w="709" w:type="dxa"/>
          </w:tcPr>
          <w:p w14:paraId="65B1C718" w14:textId="77777777" w:rsidR="00B07B96" w:rsidRPr="00CC7F9A" w:rsidRDefault="00B07B96" w:rsidP="00311D07">
            <w:pPr>
              <w:jc w:val="center"/>
              <w:rPr>
                <w:sz w:val="22"/>
                <w:szCs w:val="22"/>
              </w:rPr>
            </w:pPr>
            <w:r>
              <w:rPr>
                <w:sz w:val="22"/>
                <w:szCs w:val="22"/>
              </w:rPr>
              <w:t>-</w:t>
            </w:r>
          </w:p>
        </w:tc>
        <w:tc>
          <w:tcPr>
            <w:tcW w:w="708" w:type="dxa"/>
          </w:tcPr>
          <w:p w14:paraId="702FC02D" w14:textId="77777777" w:rsidR="00B07B96" w:rsidRPr="00CC7F9A" w:rsidRDefault="00B07B96" w:rsidP="00311D07">
            <w:pPr>
              <w:jc w:val="center"/>
              <w:rPr>
                <w:sz w:val="22"/>
                <w:szCs w:val="22"/>
              </w:rPr>
            </w:pPr>
            <w:r>
              <w:rPr>
                <w:sz w:val="22"/>
                <w:szCs w:val="22"/>
              </w:rPr>
              <w:t>-</w:t>
            </w:r>
          </w:p>
        </w:tc>
        <w:tc>
          <w:tcPr>
            <w:tcW w:w="993" w:type="dxa"/>
          </w:tcPr>
          <w:p w14:paraId="72EC8418" w14:textId="77777777" w:rsidR="00B07B96" w:rsidRPr="00CC7F9A" w:rsidRDefault="00B07B96" w:rsidP="00311D07">
            <w:pPr>
              <w:jc w:val="center"/>
              <w:rPr>
                <w:sz w:val="22"/>
                <w:szCs w:val="22"/>
              </w:rPr>
            </w:pPr>
            <w:r>
              <w:rPr>
                <w:sz w:val="22"/>
                <w:szCs w:val="22"/>
              </w:rPr>
              <w:t>20</w:t>
            </w:r>
          </w:p>
        </w:tc>
      </w:tr>
      <w:tr w:rsidR="00B07B96" w14:paraId="469B2365" w14:textId="77777777" w:rsidTr="00311D07">
        <w:trPr>
          <w:jc w:val="center"/>
        </w:trPr>
        <w:tc>
          <w:tcPr>
            <w:tcW w:w="1140" w:type="dxa"/>
          </w:tcPr>
          <w:p w14:paraId="37827E70" w14:textId="77777777" w:rsidR="00B07B96" w:rsidRPr="00CC7F9A" w:rsidRDefault="00B07B96" w:rsidP="00311D07">
            <w:pPr>
              <w:jc w:val="center"/>
              <w:rPr>
                <w:sz w:val="22"/>
                <w:szCs w:val="22"/>
              </w:rPr>
            </w:pPr>
            <w:r w:rsidRPr="00CC7F9A">
              <w:rPr>
                <w:sz w:val="22"/>
                <w:szCs w:val="22"/>
              </w:rPr>
              <w:t>CO6</w:t>
            </w:r>
          </w:p>
        </w:tc>
        <w:tc>
          <w:tcPr>
            <w:tcW w:w="709" w:type="dxa"/>
          </w:tcPr>
          <w:p w14:paraId="24395532" w14:textId="77777777" w:rsidR="00B07B96" w:rsidRPr="00CC7F9A" w:rsidRDefault="00B07B96" w:rsidP="00311D07">
            <w:pPr>
              <w:jc w:val="center"/>
              <w:rPr>
                <w:sz w:val="22"/>
                <w:szCs w:val="22"/>
              </w:rPr>
            </w:pPr>
            <w:r>
              <w:rPr>
                <w:sz w:val="22"/>
                <w:szCs w:val="22"/>
              </w:rPr>
              <w:t>-</w:t>
            </w:r>
          </w:p>
        </w:tc>
        <w:tc>
          <w:tcPr>
            <w:tcW w:w="708" w:type="dxa"/>
          </w:tcPr>
          <w:p w14:paraId="46863615" w14:textId="77777777" w:rsidR="00B07B96" w:rsidRPr="00CC7F9A" w:rsidRDefault="00B07B96" w:rsidP="00311D07">
            <w:pPr>
              <w:jc w:val="center"/>
              <w:rPr>
                <w:sz w:val="22"/>
                <w:szCs w:val="22"/>
              </w:rPr>
            </w:pPr>
            <w:r>
              <w:rPr>
                <w:sz w:val="22"/>
                <w:szCs w:val="22"/>
              </w:rPr>
              <w:t>-</w:t>
            </w:r>
          </w:p>
        </w:tc>
        <w:tc>
          <w:tcPr>
            <w:tcW w:w="709" w:type="dxa"/>
          </w:tcPr>
          <w:p w14:paraId="25D59215" w14:textId="77777777" w:rsidR="00B07B96" w:rsidRPr="00CC7F9A" w:rsidRDefault="00B07B96" w:rsidP="00311D07">
            <w:pPr>
              <w:jc w:val="center"/>
              <w:rPr>
                <w:sz w:val="22"/>
                <w:szCs w:val="22"/>
              </w:rPr>
            </w:pPr>
            <w:r>
              <w:rPr>
                <w:sz w:val="22"/>
                <w:szCs w:val="22"/>
              </w:rPr>
              <w:t>-</w:t>
            </w:r>
          </w:p>
        </w:tc>
        <w:tc>
          <w:tcPr>
            <w:tcW w:w="709" w:type="dxa"/>
          </w:tcPr>
          <w:p w14:paraId="0D51E9ED" w14:textId="77777777" w:rsidR="00B07B96" w:rsidRPr="00CC7F9A" w:rsidRDefault="00B07B96" w:rsidP="00311D07">
            <w:pPr>
              <w:jc w:val="center"/>
              <w:rPr>
                <w:sz w:val="22"/>
                <w:szCs w:val="22"/>
              </w:rPr>
            </w:pPr>
            <w:r>
              <w:rPr>
                <w:sz w:val="22"/>
                <w:szCs w:val="22"/>
              </w:rPr>
              <w:t>20</w:t>
            </w:r>
          </w:p>
        </w:tc>
        <w:tc>
          <w:tcPr>
            <w:tcW w:w="709" w:type="dxa"/>
          </w:tcPr>
          <w:p w14:paraId="1A87E8B7" w14:textId="77777777" w:rsidR="00B07B96" w:rsidRPr="00CC7F9A" w:rsidRDefault="00B07B96" w:rsidP="00311D07">
            <w:pPr>
              <w:jc w:val="center"/>
              <w:rPr>
                <w:sz w:val="22"/>
                <w:szCs w:val="22"/>
              </w:rPr>
            </w:pPr>
            <w:r>
              <w:rPr>
                <w:sz w:val="22"/>
                <w:szCs w:val="22"/>
              </w:rPr>
              <w:t>20</w:t>
            </w:r>
          </w:p>
        </w:tc>
        <w:tc>
          <w:tcPr>
            <w:tcW w:w="708" w:type="dxa"/>
          </w:tcPr>
          <w:p w14:paraId="6AF7701F" w14:textId="77777777" w:rsidR="00B07B96" w:rsidRPr="00CC7F9A" w:rsidRDefault="00B07B96" w:rsidP="00311D07">
            <w:pPr>
              <w:jc w:val="center"/>
              <w:rPr>
                <w:sz w:val="22"/>
                <w:szCs w:val="22"/>
              </w:rPr>
            </w:pPr>
            <w:r>
              <w:rPr>
                <w:sz w:val="22"/>
                <w:szCs w:val="22"/>
              </w:rPr>
              <w:t>-</w:t>
            </w:r>
          </w:p>
        </w:tc>
        <w:tc>
          <w:tcPr>
            <w:tcW w:w="993" w:type="dxa"/>
          </w:tcPr>
          <w:p w14:paraId="31954595" w14:textId="77777777" w:rsidR="00B07B96" w:rsidRPr="00CC7F9A" w:rsidRDefault="00B07B96" w:rsidP="00311D07">
            <w:pPr>
              <w:jc w:val="center"/>
              <w:rPr>
                <w:sz w:val="22"/>
                <w:szCs w:val="22"/>
              </w:rPr>
            </w:pPr>
            <w:r>
              <w:rPr>
                <w:sz w:val="22"/>
                <w:szCs w:val="22"/>
              </w:rPr>
              <w:t>40</w:t>
            </w:r>
          </w:p>
        </w:tc>
      </w:tr>
      <w:tr w:rsidR="00B07B96" w14:paraId="491BEBD3" w14:textId="77777777" w:rsidTr="00311D07">
        <w:trPr>
          <w:jc w:val="center"/>
        </w:trPr>
        <w:tc>
          <w:tcPr>
            <w:tcW w:w="5392" w:type="dxa"/>
            <w:gridSpan w:val="7"/>
          </w:tcPr>
          <w:p w14:paraId="48A9B15B" w14:textId="77777777" w:rsidR="00B07B96" w:rsidRPr="00CC7F9A" w:rsidRDefault="00B07B96" w:rsidP="00311D07">
            <w:pPr>
              <w:rPr>
                <w:sz w:val="22"/>
                <w:szCs w:val="22"/>
              </w:rPr>
            </w:pPr>
          </w:p>
        </w:tc>
        <w:tc>
          <w:tcPr>
            <w:tcW w:w="993" w:type="dxa"/>
          </w:tcPr>
          <w:p w14:paraId="3105DDD4"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4F32E760" w14:textId="77777777" w:rsidR="00B07B96" w:rsidRDefault="00B07B96" w:rsidP="00311D07"/>
    <w:p w14:paraId="1A3D3F4E" w14:textId="77777777" w:rsidR="00B07B96" w:rsidRDefault="00B07B96">
      <w:pPr>
        <w:spacing w:after="200" w:line="276" w:lineRule="auto"/>
        <w:rPr>
          <w:rFonts w:ascii="Arial" w:hAnsi="Arial" w:cs="Arial"/>
          <w:bCs/>
          <w:noProof/>
        </w:rPr>
      </w:pPr>
      <w:r>
        <w:rPr>
          <w:rFonts w:ascii="Arial" w:hAnsi="Arial" w:cs="Arial"/>
          <w:bCs/>
          <w:noProof/>
        </w:rPr>
        <w:br w:type="page"/>
      </w:r>
    </w:p>
    <w:p w14:paraId="3462A49F" w14:textId="6C8A8C82"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3B5056B5" wp14:editId="141B3E31">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5227AD" w14:textId="77777777" w:rsidR="00B07B96" w:rsidRDefault="00B07B96" w:rsidP="00311D07">
      <w:pPr>
        <w:jc w:val="center"/>
        <w:rPr>
          <w:b/>
          <w:bCs/>
        </w:rPr>
      </w:pPr>
    </w:p>
    <w:p w14:paraId="35C8EF5D" w14:textId="77777777" w:rsidR="00B07B96" w:rsidRDefault="00B07B96" w:rsidP="00311D07">
      <w:pPr>
        <w:jc w:val="center"/>
        <w:rPr>
          <w:b/>
          <w:bCs/>
        </w:rPr>
      </w:pPr>
      <w:r>
        <w:rPr>
          <w:b/>
          <w:bCs/>
        </w:rPr>
        <w:t>END SEMESTER EXAMINATION – NOV / DEC 2024</w:t>
      </w:r>
    </w:p>
    <w:p w14:paraId="7893A29E"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1E42AE" w14:paraId="205CBDCB" w14:textId="77777777" w:rsidTr="00311D07">
        <w:trPr>
          <w:trHeight w:val="397"/>
          <w:jc w:val="center"/>
        </w:trPr>
        <w:tc>
          <w:tcPr>
            <w:tcW w:w="1555" w:type="dxa"/>
            <w:vAlign w:val="center"/>
          </w:tcPr>
          <w:p w14:paraId="52D26D73" w14:textId="77777777" w:rsidR="00B07B96" w:rsidRPr="0037089B" w:rsidRDefault="00B07B96" w:rsidP="00311D07">
            <w:pPr>
              <w:pStyle w:val="Title"/>
              <w:jc w:val="left"/>
              <w:rPr>
                <w:b/>
                <w:sz w:val="22"/>
                <w:szCs w:val="22"/>
              </w:rPr>
            </w:pPr>
            <w:r w:rsidRPr="0037089B">
              <w:rPr>
                <w:b/>
                <w:sz w:val="22"/>
                <w:szCs w:val="22"/>
              </w:rPr>
              <w:t xml:space="preserve">Course Code      </w:t>
            </w:r>
          </w:p>
        </w:tc>
        <w:tc>
          <w:tcPr>
            <w:tcW w:w="6662" w:type="dxa"/>
            <w:vAlign w:val="center"/>
          </w:tcPr>
          <w:p w14:paraId="6DBDBDE6" w14:textId="77777777" w:rsidR="00B07B96" w:rsidRPr="0037089B" w:rsidRDefault="00B07B96" w:rsidP="00311D07">
            <w:pPr>
              <w:pStyle w:val="Title"/>
              <w:jc w:val="left"/>
              <w:rPr>
                <w:b/>
                <w:sz w:val="22"/>
                <w:szCs w:val="22"/>
              </w:rPr>
            </w:pPr>
            <w:r>
              <w:rPr>
                <w:b/>
                <w:sz w:val="22"/>
                <w:szCs w:val="22"/>
              </w:rPr>
              <w:t>20MS3010</w:t>
            </w:r>
          </w:p>
        </w:tc>
        <w:tc>
          <w:tcPr>
            <w:tcW w:w="1417" w:type="dxa"/>
            <w:vAlign w:val="center"/>
          </w:tcPr>
          <w:p w14:paraId="232B1AB1" w14:textId="77777777" w:rsidR="00B07B96" w:rsidRPr="0037089B" w:rsidRDefault="00B07B96"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47ABAEC6" w14:textId="77777777" w:rsidR="00B07B96" w:rsidRPr="0037089B" w:rsidRDefault="00B07B96" w:rsidP="00311D07">
            <w:pPr>
              <w:pStyle w:val="Title"/>
              <w:jc w:val="left"/>
              <w:rPr>
                <w:b/>
                <w:sz w:val="22"/>
                <w:szCs w:val="22"/>
              </w:rPr>
            </w:pPr>
            <w:r w:rsidRPr="0037089B">
              <w:rPr>
                <w:b/>
                <w:sz w:val="22"/>
                <w:szCs w:val="22"/>
              </w:rPr>
              <w:t>3hrs</w:t>
            </w:r>
          </w:p>
        </w:tc>
      </w:tr>
      <w:tr w:rsidR="00B07B96" w:rsidRPr="001E42AE" w14:paraId="34C984DC" w14:textId="77777777" w:rsidTr="00311D07">
        <w:trPr>
          <w:trHeight w:val="397"/>
          <w:jc w:val="center"/>
        </w:trPr>
        <w:tc>
          <w:tcPr>
            <w:tcW w:w="1555" w:type="dxa"/>
            <w:vAlign w:val="center"/>
          </w:tcPr>
          <w:p w14:paraId="20E9E2C0" w14:textId="77777777" w:rsidR="00B07B96" w:rsidRPr="0037089B" w:rsidRDefault="00B07B96" w:rsidP="00311D07">
            <w:pPr>
              <w:pStyle w:val="Title"/>
              <w:ind w:right="-160"/>
              <w:jc w:val="left"/>
              <w:rPr>
                <w:b/>
                <w:sz w:val="22"/>
                <w:szCs w:val="22"/>
              </w:rPr>
            </w:pPr>
            <w:r w:rsidRPr="0037089B">
              <w:rPr>
                <w:b/>
                <w:sz w:val="22"/>
                <w:szCs w:val="22"/>
              </w:rPr>
              <w:t xml:space="preserve">Course Name     </w:t>
            </w:r>
          </w:p>
        </w:tc>
        <w:tc>
          <w:tcPr>
            <w:tcW w:w="6662" w:type="dxa"/>
            <w:vAlign w:val="center"/>
          </w:tcPr>
          <w:p w14:paraId="47AC9699" w14:textId="77777777" w:rsidR="00B07B96" w:rsidRPr="0037089B" w:rsidRDefault="00B07B96" w:rsidP="00311D07">
            <w:pPr>
              <w:pStyle w:val="Title"/>
              <w:jc w:val="left"/>
              <w:rPr>
                <w:b/>
                <w:sz w:val="22"/>
                <w:szCs w:val="22"/>
              </w:rPr>
            </w:pPr>
            <w:r>
              <w:rPr>
                <w:b/>
                <w:sz w:val="22"/>
                <w:szCs w:val="22"/>
              </w:rPr>
              <w:t>CORPORATE STRATEGY</w:t>
            </w:r>
          </w:p>
        </w:tc>
        <w:tc>
          <w:tcPr>
            <w:tcW w:w="1417" w:type="dxa"/>
            <w:vAlign w:val="center"/>
          </w:tcPr>
          <w:p w14:paraId="431A43EC" w14:textId="77777777" w:rsidR="00B07B96" w:rsidRPr="0037089B" w:rsidRDefault="00B07B96" w:rsidP="00311D07">
            <w:pPr>
              <w:pStyle w:val="Title"/>
              <w:jc w:val="left"/>
              <w:rPr>
                <w:b/>
                <w:bCs/>
                <w:sz w:val="22"/>
                <w:szCs w:val="22"/>
              </w:rPr>
            </w:pPr>
            <w:r w:rsidRPr="0037089B">
              <w:rPr>
                <w:b/>
                <w:bCs/>
                <w:sz w:val="22"/>
                <w:szCs w:val="22"/>
              </w:rPr>
              <w:t xml:space="preserve">Max. Marks </w:t>
            </w:r>
          </w:p>
        </w:tc>
        <w:tc>
          <w:tcPr>
            <w:tcW w:w="851" w:type="dxa"/>
            <w:vAlign w:val="center"/>
          </w:tcPr>
          <w:p w14:paraId="61AC947E" w14:textId="77777777" w:rsidR="00B07B96" w:rsidRPr="0037089B" w:rsidRDefault="00B07B96" w:rsidP="00311D07">
            <w:pPr>
              <w:pStyle w:val="Title"/>
              <w:jc w:val="left"/>
              <w:rPr>
                <w:b/>
                <w:sz w:val="22"/>
                <w:szCs w:val="22"/>
              </w:rPr>
            </w:pPr>
            <w:r w:rsidRPr="0037089B">
              <w:rPr>
                <w:b/>
                <w:sz w:val="22"/>
                <w:szCs w:val="22"/>
              </w:rPr>
              <w:t>100</w:t>
            </w:r>
          </w:p>
        </w:tc>
      </w:tr>
    </w:tbl>
    <w:p w14:paraId="31FAB2A8"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746"/>
        <w:gridCol w:w="750"/>
        <w:gridCol w:w="537"/>
        <w:gridCol w:w="491"/>
      </w:tblGrid>
      <w:tr w:rsidR="00B07B96" w:rsidRPr="003F48A5" w14:paraId="5D3B014E" w14:textId="77777777" w:rsidTr="00311D07">
        <w:trPr>
          <w:trHeight w:val="552"/>
        </w:trPr>
        <w:tc>
          <w:tcPr>
            <w:tcW w:w="257" w:type="pct"/>
          </w:tcPr>
          <w:p w14:paraId="79A49C7D" w14:textId="77777777" w:rsidR="00B07B96" w:rsidRPr="003F48A5" w:rsidRDefault="00B07B96" w:rsidP="00311D07">
            <w:pPr>
              <w:jc w:val="center"/>
              <w:rPr>
                <w:b/>
              </w:rPr>
            </w:pPr>
            <w:r w:rsidRPr="003F48A5">
              <w:rPr>
                <w:b/>
              </w:rPr>
              <w:t>Q. No.</w:t>
            </w:r>
          </w:p>
        </w:tc>
        <w:tc>
          <w:tcPr>
            <w:tcW w:w="3932" w:type="pct"/>
            <w:gridSpan w:val="2"/>
          </w:tcPr>
          <w:p w14:paraId="3B144FDC" w14:textId="77777777" w:rsidR="00B07B96" w:rsidRPr="003F48A5" w:rsidRDefault="00B07B96" w:rsidP="00311D07">
            <w:pPr>
              <w:jc w:val="center"/>
              <w:rPr>
                <w:b/>
              </w:rPr>
            </w:pPr>
            <w:r w:rsidRPr="003F48A5">
              <w:rPr>
                <w:b/>
              </w:rPr>
              <w:t>Questions</w:t>
            </w:r>
          </w:p>
        </w:tc>
        <w:tc>
          <w:tcPr>
            <w:tcW w:w="270" w:type="pct"/>
          </w:tcPr>
          <w:p w14:paraId="15488CDB" w14:textId="77777777" w:rsidR="00B07B96" w:rsidRPr="003F48A5" w:rsidRDefault="00B07B96" w:rsidP="00311D07">
            <w:pPr>
              <w:jc w:val="center"/>
              <w:rPr>
                <w:b/>
              </w:rPr>
            </w:pPr>
            <w:r w:rsidRPr="003F48A5">
              <w:rPr>
                <w:b/>
              </w:rPr>
              <w:t>CO</w:t>
            </w:r>
          </w:p>
        </w:tc>
        <w:tc>
          <w:tcPr>
            <w:tcW w:w="271" w:type="pct"/>
          </w:tcPr>
          <w:p w14:paraId="1B50708C" w14:textId="77777777" w:rsidR="00B07B96" w:rsidRPr="003F48A5" w:rsidRDefault="00B07B96" w:rsidP="00311D07">
            <w:pPr>
              <w:jc w:val="center"/>
              <w:rPr>
                <w:b/>
              </w:rPr>
            </w:pPr>
            <w:r w:rsidRPr="003F48A5">
              <w:rPr>
                <w:b/>
              </w:rPr>
              <w:t>BL</w:t>
            </w:r>
          </w:p>
        </w:tc>
        <w:tc>
          <w:tcPr>
            <w:tcW w:w="270" w:type="pct"/>
          </w:tcPr>
          <w:p w14:paraId="77FA6D2B" w14:textId="77777777" w:rsidR="00B07B96" w:rsidRPr="003F48A5" w:rsidRDefault="00B07B96" w:rsidP="00311D07">
            <w:pPr>
              <w:jc w:val="center"/>
              <w:rPr>
                <w:b/>
              </w:rPr>
            </w:pPr>
            <w:r w:rsidRPr="003F48A5">
              <w:rPr>
                <w:b/>
              </w:rPr>
              <w:t>M</w:t>
            </w:r>
          </w:p>
        </w:tc>
      </w:tr>
      <w:tr w:rsidR="00B07B96" w:rsidRPr="003F48A5" w14:paraId="75D67FF8" w14:textId="77777777" w:rsidTr="00311D07">
        <w:trPr>
          <w:trHeight w:val="552"/>
        </w:trPr>
        <w:tc>
          <w:tcPr>
            <w:tcW w:w="5000" w:type="pct"/>
            <w:gridSpan w:val="6"/>
          </w:tcPr>
          <w:p w14:paraId="3BAE02C0" w14:textId="77777777" w:rsidR="00B07B96" w:rsidRPr="003F48A5" w:rsidRDefault="00B07B96" w:rsidP="00311D07">
            <w:pPr>
              <w:jc w:val="center"/>
              <w:rPr>
                <w:b/>
                <w:u w:val="single"/>
              </w:rPr>
            </w:pPr>
            <w:r w:rsidRPr="003F48A5">
              <w:rPr>
                <w:b/>
                <w:u w:val="single"/>
              </w:rPr>
              <w:t>PART – A (4 X 20 = 80 MARKS)</w:t>
            </w:r>
          </w:p>
          <w:p w14:paraId="1DAC4B6E" w14:textId="77777777" w:rsidR="00B07B96" w:rsidRPr="003F48A5" w:rsidRDefault="00B07B96" w:rsidP="00311D07">
            <w:pPr>
              <w:jc w:val="center"/>
              <w:rPr>
                <w:b/>
              </w:rPr>
            </w:pPr>
            <w:r w:rsidRPr="003F48A5">
              <w:rPr>
                <w:b/>
              </w:rPr>
              <w:t>(Answer all the Questions)</w:t>
            </w:r>
          </w:p>
        </w:tc>
      </w:tr>
      <w:tr w:rsidR="00B07B96" w:rsidRPr="003F48A5" w14:paraId="6336467D" w14:textId="77777777" w:rsidTr="00311D07">
        <w:trPr>
          <w:trHeight w:val="283"/>
        </w:trPr>
        <w:tc>
          <w:tcPr>
            <w:tcW w:w="257" w:type="pct"/>
          </w:tcPr>
          <w:p w14:paraId="40F83219" w14:textId="77777777" w:rsidR="00B07B96" w:rsidRPr="003F48A5" w:rsidRDefault="00B07B96" w:rsidP="00311D07">
            <w:pPr>
              <w:jc w:val="center"/>
            </w:pPr>
            <w:r w:rsidRPr="003F48A5">
              <w:t>1.</w:t>
            </w:r>
          </w:p>
        </w:tc>
        <w:tc>
          <w:tcPr>
            <w:tcW w:w="189" w:type="pct"/>
          </w:tcPr>
          <w:p w14:paraId="0CA6BD3B" w14:textId="77777777" w:rsidR="00B07B96" w:rsidRPr="003F48A5" w:rsidRDefault="00B07B96" w:rsidP="00311D07">
            <w:pPr>
              <w:jc w:val="center"/>
            </w:pPr>
            <w:r w:rsidRPr="003F48A5">
              <w:t>a.</w:t>
            </w:r>
          </w:p>
        </w:tc>
        <w:tc>
          <w:tcPr>
            <w:tcW w:w="3743" w:type="pct"/>
          </w:tcPr>
          <w:p w14:paraId="73B6333B" w14:textId="77777777" w:rsidR="00B07B96" w:rsidRPr="003F48A5" w:rsidRDefault="00B07B96" w:rsidP="00311D07">
            <w:r w:rsidRPr="009F2427">
              <w:t>Describe various issues which can affect Strategic Decision-Making</w:t>
            </w:r>
            <w:r>
              <w:t xml:space="preserve"> process with suitable examples.</w:t>
            </w:r>
          </w:p>
        </w:tc>
        <w:tc>
          <w:tcPr>
            <w:tcW w:w="270" w:type="pct"/>
          </w:tcPr>
          <w:p w14:paraId="2FD8647B" w14:textId="77777777" w:rsidR="00B07B96" w:rsidRPr="003F48A5" w:rsidRDefault="00B07B96" w:rsidP="00311D07">
            <w:pPr>
              <w:jc w:val="center"/>
            </w:pPr>
            <w:r w:rsidRPr="003F48A5">
              <w:t>CO1</w:t>
            </w:r>
          </w:p>
        </w:tc>
        <w:tc>
          <w:tcPr>
            <w:tcW w:w="271" w:type="pct"/>
          </w:tcPr>
          <w:p w14:paraId="1B939AE0" w14:textId="77777777" w:rsidR="00B07B96" w:rsidRPr="003F48A5" w:rsidRDefault="00B07B96" w:rsidP="00311D07">
            <w:pPr>
              <w:jc w:val="center"/>
            </w:pPr>
            <w:r>
              <w:t>R</w:t>
            </w:r>
          </w:p>
        </w:tc>
        <w:tc>
          <w:tcPr>
            <w:tcW w:w="270" w:type="pct"/>
          </w:tcPr>
          <w:p w14:paraId="08A95533" w14:textId="77777777" w:rsidR="00B07B96" w:rsidRPr="003F48A5" w:rsidRDefault="00B07B96" w:rsidP="00311D07">
            <w:pPr>
              <w:jc w:val="center"/>
            </w:pPr>
            <w:r>
              <w:t>1</w:t>
            </w:r>
            <w:r w:rsidRPr="003F48A5">
              <w:t>0</w:t>
            </w:r>
          </w:p>
        </w:tc>
      </w:tr>
      <w:tr w:rsidR="00B07B96" w:rsidRPr="003F48A5" w14:paraId="17C629B1" w14:textId="77777777" w:rsidTr="00311D07">
        <w:trPr>
          <w:trHeight w:val="283"/>
        </w:trPr>
        <w:tc>
          <w:tcPr>
            <w:tcW w:w="257" w:type="pct"/>
          </w:tcPr>
          <w:p w14:paraId="343B15C2" w14:textId="77777777" w:rsidR="00B07B96" w:rsidRPr="003F48A5" w:rsidRDefault="00B07B96" w:rsidP="00311D07">
            <w:pPr>
              <w:jc w:val="center"/>
            </w:pPr>
          </w:p>
        </w:tc>
        <w:tc>
          <w:tcPr>
            <w:tcW w:w="189" w:type="pct"/>
          </w:tcPr>
          <w:p w14:paraId="59BE7FFA" w14:textId="77777777" w:rsidR="00B07B96" w:rsidRPr="003F48A5" w:rsidRDefault="00B07B96" w:rsidP="00311D07">
            <w:pPr>
              <w:jc w:val="center"/>
            </w:pPr>
            <w:r w:rsidRPr="003F48A5">
              <w:t>b.</w:t>
            </w:r>
          </w:p>
        </w:tc>
        <w:tc>
          <w:tcPr>
            <w:tcW w:w="3743" w:type="pct"/>
          </w:tcPr>
          <w:p w14:paraId="7C40851D" w14:textId="77777777" w:rsidR="00B07B96" w:rsidRPr="003F48A5" w:rsidRDefault="00B07B96" w:rsidP="00311D07">
            <w:pPr>
              <w:jc w:val="both"/>
              <w:rPr>
                <w:bCs/>
              </w:rPr>
            </w:pPr>
            <w:r w:rsidRPr="009F2427">
              <w:rPr>
                <w:bCs/>
              </w:rPr>
              <w:t>Define Strategic Intent. Explain hierarchy of strategic intent and its importance in strategic decision making</w:t>
            </w:r>
            <w:r>
              <w:rPr>
                <w:bCs/>
              </w:rPr>
              <w:t>.</w:t>
            </w:r>
          </w:p>
        </w:tc>
        <w:tc>
          <w:tcPr>
            <w:tcW w:w="270" w:type="pct"/>
          </w:tcPr>
          <w:p w14:paraId="523FADEF" w14:textId="77777777" w:rsidR="00B07B96" w:rsidRPr="003F48A5" w:rsidRDefault="00B07B96" w:rsidP="00311D07">
            <w:pPr>
              <w:jc w:val="center"/>
            </w:pPr>
            <w:r>
              <w:t>CO1</w:t>
            </w:r>
          </w:p>
        </w:tc>
        <w:tc>
          <w:tcPr>
            <w:tcW w:w="271" w:type="pct"/>
          </w:tcPr>
          <w:p w14:paraId="70008229" w14:textId="77777777" w:rsidR="00B07B96" w:rsidRPr="003F48A5" w:rsidRDefault="00B07B96" w:rsidP="00311D07">
            <w:pPr>
              <w:jc w:val="center"/>
            </w:pPr>
            <w:r>
              <w:t>U</w:t>
            </w:r>
          </w:p>
        </w:tc>
        <w:tc>
          <w:tcPr>
            <w:tcW w:w="270" w:type="pct"/>
          </w:tcPr>
          <w:p w14:paraId="5E8E6504" w14:textId="77777777" w:rsidR="00B07B96" w:rsidRPr="003F48A5" w:rsidRDefault="00B07B96" w:rsidP="00311D07">
            <w:pPr>
              <w:jc w:val="center"/>
            </w:pPr>
            <w:r>
              <w:t>10</w:t>
            </w:r>
          </w:p>
        </w:tc>
      </w:tr>
      <w:tr w:rsidR="00B07B96" w:rsidRPr="003F48A5" w14:paraId="25935910" w14:textId="77777777" w:rsidTr="00311D07">
        <w:trPr>
          <w:trHeight w:val="239"/>
        </w:trPr>
        <w:tc>
          <w:tcPr>
            <w:tcW w:w="257" w:type="pct"/>
          </w:tcPr>
          <w:p w14:paraId="283A199C" w14:textId="77777777" w:rsidR="00B07B96" w:rsidRPr="003F48A5" w:rsidRDefault="00B07B96" w:rsidP="00311D07">
            <w:pPr>
              <w:jc w:val="center"/>
            </w:pPr>
          </w:p>
        </w:tc>
        <w:tc>
          <w:tcPr>
            <w:tcW w:w="189" w:type="pct"/>
          </w:tcPr>
          <w:p w14:paraId="57F532E3" w14:textId="77777777" w:rsidR="00B07B96" w:rsidRPr="003F48A5" w:rsidRDefault="00B07B96" w:rsidP="00311D07">
            <w:pPr>
              <w:jc w:val="center"/>
            </w:pPr>
          </w:p>
        </w:tc>
        <w:tc>
          <w:tcPr>
            <w:tcW w:w="3743" w:type="pct"/>
          </w:tcPr>
          <w:p w14:paraId="74AE17A9" w14:textId="77777777" w:rsidR="00B07B96" w:rsidRPr="003F48A5" w:rsidRDefault="00B07B96" w:rsidP="00311D07">
            <w:pPr>
              <w:jc w:val="center"/>
              <w:rPr>
                <w:b/>
                <w:bCs/>
              </w:rPr>
            </w:pPr>
            <w:r w:rsidRPr="003F48A5">
              <w:rPr>
                <w:b/>
                <w:bCs/>
              </w:rPr>
              <w:t>(OR)</w:t>
            </w:r>
          </w:p>
        </w:tc>
        <w:tc>
          <w:tcPr>
            <w:tcW w:w="270" w:type="pct"/>
          </w:tcPr>
          <w:p w14:paraId="55CEAF7F" w14:textId="77777777" w:rsidR="00B07B96" w:rsidRPr="003F48A5" w:rsidRDefault="00B07B96" w:rsidP="00311D07">
            <w:pPr>
              <w:jc w:val="center"/>
            </w:pPr>
          </w:p>
        </w:tc>
        <w:tc>
          <w:tcPr>
            <w:tcW w:w="271" w:type="pct"/>
          </w:tcPr>
          <w:p w14:paraId="752F73C6" w14:textId="77777777" w:rsidR="00B07B96" w:rsidRPr="003F48A5" w:rsidRDefault="00B07B96" w:rsidP="00311D07">
            <w:pPr>
              <w:jc w:val="center"/>
            </w:pPr>
          </w:p>
        </w:tc>
        <w:tc>
          <w:tcPr>
            <w:tcW w:w="270" w:type="pct"/>
          </w:tcPr>
          <w:p w14:paraId="38796E90" w14:textId="77777777" w:rsidR="00B07B96" w:rsidRPr="003F48A5" w:rsidRDefault="00B07B96" w:rsidP="00311D07">
            <w:pPr>
              <w:jc w:val="center"/>
            </w:pPr>
          </w:p>
        </w:tc>
      </w:tr>
      <w:tr w:rsidR="00B07B96" w:rsidRPr="003F48A5" w14:paraId="585F74FD" w14:textId="77777777" w:rsidTr="00311D07">
        <w:trPr>
          <w:trHeight w:val="283"/>
        </w:trPr>
        <w:tc>
          <w:tcPr>
            <w:tcW w:w="257" w:type="pct"/>
          </w:tcPr>
          <w:p w14:paraId="20CC90FB" w14:textId="77777777" w:rsidR="00B07B96" w:rsidRPr="003F48A5" w:rsidRDefault="00B07B96" w:rsidP="00311D07">
            <w:pPr>
              <w:jc w:val="center"/>
            </w:pPr>
            <w:r w:rsidRPr="003F48A5">
              <w:t>2.</w:t>
            </w:r>
          </w:p>
        </w:tc>
        <w:tc>
          <w:tcPr>
            <w:tcW w:w="189" w:type="pct"/>
          </w:tcPr>
          <w:p w14:paraId="62E2C2AD" w14:textId="77777777" w:rsidR="00B07B96" w:rsidRPr="003F48A5" w:rsidRDefault="00B07B96" w:rsidP="00311D07">
            <w:pPr>
              <w:jc w:val="center"/>
            </w:pPr>
            <w:r w:rsidRPr="003F48A5">
              <w:t>a.</w:t>
            </w:r>
          </w:p>
        </w:tc>
        <w:tc>
          <w:tcPr>
            <w:tcW w:w="3743" w:type="pct"/>
          </w:tcPr>
          <w:p w14:paraId="30534A5B" w14:textId="77777777" w:rsidR="00B07B96" w:rsidRPr="003F48A5" w:rsidRDefault="00B07B96" w:rsidP="00311D07">
            <w:pPr>
              <w:jc w:val="both"/>
            </w:pPr>
            <w:r w:rsidRPr="00D50EEC">
              <w:t xml:space="preserve">Explain BCG Matrix. </w:t>
            </w:r>
            <w:r>
              <w:t xml:space="preserve">Write </w:t>
            </w:r>
            <w:r w:rsidRPr="00D50EEC">
              <w:t>its relevance in present context with suitable example.</w:t>
            </w:r>
          </w:p>
        </w:tc>
        <w:tc>
          <w:tcPr>
            <w:tcW w:w="270" w:type="pct"/>
          </w:tcPr>
          <w:p w14:paraId="065840EE" w14:textId="77777777" w:rsidR="00B07B96" w:rsidRPr="003F48A5" w:rsidRDefault="00B07B96" w:rsidP="00311D07">
            <w:pPr>
              <w:jc w:val="center"/>
            </w:pPr>
            <w:r w:rsidRPr="003F48A5">
              <w:t>CO2</w:t>
            </w:r>
          </w:p>
        </w:tc>
        <w:tc>
          <w:tcPr>
            <w:tcW w:w="271" w:type="pct"/>
          </w:tcPr>
          <w:p w14:paraId="02BFA2F6" w14:textId="77777777" w:rsidR="00B07B96" w:rsidRPr="003F48A5" w:rsidRDefault="00B07B96" w:rsidP="00311D07">
            <w:pPr>
              <w:jc w:val="center"/>
            </w:pPr>
            <w:r>
              <w:t>E</w:t>
            </w:r>
          </w:p>
        </w:tc>
        <w:tc>
          <w:tcPr>
            <w:tcW w:w="270" w:type="pct"/>
          </w:tcPr>
          <w:p w14:paraId="0CDB6933" w14:textId="77777777" w:rsidR="00B07B96" w:rsidRPr="003F48A5" w:rsidRDefault="00B07B96" w:rsidP="00311D07">
            <w:pPr>
              <w:jc w:val="center"/>
            </w:pPr>
            <w:r>
              <w:t>1</w:t>
            </w:r>
            <w:r w:rsidRPr="003F48A5">
              <w:t>0</w:t>
            </w:r>
          </w:p>
        </w:tc>
      </w:tr>
      <w:tr w:rsidR="00B07B96" w:rsidRPr="003F48A5" w14:paraId="2AA4F507" w14:textId="77777777" w:rsidTr="00311D07">
        <w:trPr>
          <w:trHeight w:val="283"/>
        </w:trPr>
        <w:tc>
          <w:tcPr>
            <w:tcW w:w="257" w:type="pct"/>
          </w:tcPr>
          <w:p w14:paraId="6117E5DD" w14:textId="77777777" w:rsidR="00B07B96" w:rsidRPr="003F48A5" w:rsidRDefault="00B07B96" w:rsidP="00311D07">
            <w:pPr>
              <w:jc w:val="center"/>
            </w:pPr>
          </w:p>
        </w:tc>
        <w:tc>
          <w:tcPr>
            <w:tcW w:w="189" w:type="pct"/>
          </w:tcPr>
          <w:p w14:paraId="6CDA49A4" w14:textId="77777777" w:rsidR="00B07B96" w:rsidRPr="003F48A5" w:rsidRDefault="00B07B96" w:rsidP="00311D07">
            <w:pPr>
              <w:jc w:val="center"/>
            </w:pPr>
            <w:r w:rsidRPr="003F48A5">
              <w:t>b.</w:t>
            </w:r>
          </w:p>
        </w:tc>
        <w:tc>
          <w:tcPr>
            <w:tcW w:w="3743" w:type="pct"/>
          </w:tcPr>
          <w:p w14:paraId="0D480A2C" w14:textId="77777777" w:rsidR="00B07B96" w:rsidRPr="003F48A5" w:rsidRDefault="00B07B96" w:rsidP="00311D07">
            <w:r w:rsidRPr="00D50EEC">
              <w:t>Describe 7’s framework of McKinney and its importance for an Organization.</w:t>
            </w:r>
          </w:p>
        </w:tc>
        <w:tc>
          <w:tcPr>
            <w:tcW w:w="270" w:type="pct"/>
          </w:tcPr>
          <w:p w14:paraId="1FBAFB8D" w14:textId="77777777" w:rsidR="00B07B96" w:rsidRPr="003F48A5" w:rsidRDefault="00B07B96" w:rsidP="00311D07">
            <w:pPr>
              <w:jc w:val="center"/>
            </w:pPr>
            <w:r>
              <w:t>`CO2</w:t>
            </w:r>
          </w:p>
        </w:tc>
        <w:tc>
          <w:tcPr>
            <w:tcW w:w="271" w:type="pct"/>
          </w:tcPr>
          <w:p w14:paraId="63510139" w14:textId="77777777" w:rsidR="00B07B96" w:rsidRPr="003F48A5" w:rsidRDefault="00B07B96" w:rsidP="00311D07">
            <w:pPr>
              <w:jc w:val="center"/>
            </w:pPr>
            <w:r>
              <w:t>An</w:t>
            </w:r>
          </w:p>
        </w:tc>
        <w:tc>
          <w:tcPr>
            <w:tcW w:w="270" w:type="pct"/>
          </w:tcPr>
          <w:p w14:paraId="35A8DFF8" w14:textId="77777777" w:rsidR="00B07B96" w:rsidRPr="003F48A5" w:rsidRDefault="00B07B96" w:rsidP="00311D07">
            <w:pPr>
              <w:jc w:val="center"/>
            </w:pPr>
            <w:r>
              <w:t>10</w:t>
            </w:r>
          </w:p>
        </w:tc>
      </w:tr>
      <w:tr w:rsidR="00B07B96" w:rsidRPr="003F48A5" w14:paraId="717B0F63" w14:textId="77777777" w:rsidTr="00311D07">
        <w:trPr>
          <w:trHeight w:val="397"/>
        </w:trPr>
        <w:tc>
          <w:tcPr>
            <w:tcW w:w="257" w:type="pct"/>
          </w:tcPr>
          <w:p w14:paraId="1558CF68" w14:textId="77777777" w:rsidR="00B07B96" w:rsidRPr="003F48A5" w:rsidRDefault="00B07B96" w:rsidP="00311D07">
            <w:pPr>
              <w:jc w:val="center"/>
            </w:pPr>
          </w:p>
        </w:tc>
        <w:tc>
          <w:tcPr>
            <w:tcW w:w="189" w:type="pct"/>
          </w:tcPr>
          <w:p w14:paraId="0B1995A9" w14:textId="77777777" w:rsidR="00B07B96" w:rsidRPr="003F48A5" w:rsidRDefault="00B07B96" w:rsidP="00311D07">
            <w:pPr>
              <w:jc w:val="center"/>
            </w:pPr>
          </w:p>
        </w:tc>
        <w:tc>
          <w:tcPr>
            <w:tcW w:w="3743" w:type="pct"/>
          </w:tcPr>
          <w:p w14:paraId="6F8F35CE" w14:textId="77777777" w:rsidR="00B07B96" w:rsidRPr="003F48A5" w:rsidRDefault="00B07B96" w:rsidP="00311D07"/>
        </w:tc>
        <w:tc>
          <w:tcPr>
            <w:tcW w:w="270" w:type="pct"/>
          </w:tcPr>
          <w:p w14:paraId="64100FA1" w14:textId="77777777" w:rsidR="00B07B96" w:rsidRPr="003F48A5" w:rsidRDefault="00B07B96" w:rsidP="00311D07">
            <w:pPr>
              <w:jc w:val="center"/>
            </w:pPr>
          </w:p>
        </w:tc>
        <w:tc>
          <w:tcPr>
            <w:tcW w:w="271" w:type="pct"/>
          </w:tcPr>
          <w:p w14:paraId="57346DA0" w14:textId="77777777" w:rsidR="00B07B96" w:rsidRPr="003F48A5" w:rsidRDefault="00B07B96" w:rsidP="00311D07">
            <w:pPr>
              <w:jc w:val="center"/>
            </w:pPr>
          </w:p>
        </w:tc>
        <w:tc>
          <w:tcPr>
            <w:tcW w:w="270" w:type="pct"/>
          </w:tcPr>
          <w:p w14:paraId="115E80AC" w14:textId="77777777" w:rsidR="00B07B96" w:rsidRPr="003F48A5" w:rsidRDefault="00B07B96" w:rsidP="00311D07">
            <w:pPr>
              <w:jc w:val="center"/>
            </w:pPr>
          </w:p>
        </w:tc>
      </w:tr>
      <w:tr w:rsidR="00B07B96" w:rsidRPr="003F48A5" w14:paraId="58ACC8AB" w14:textId="77777777" w:rsidTr="00311D07">
        <w:trPr>
          <w:trHeight w:val="283"/>
        </w:trPr>
        <w:tc>
          <w:tcPr>
            <w:tcW w:w="257" w:type="pct"/>
          </w:tcPr>
          <w:p w14:paraId="190A3F0E" w14:textId="77777777" w:rsidR="00B07B96" w:rsidRPr="003F48A5" w:rsidRDefault="00B07B96" w:rsidP="00311D07">
            <w:pPr>
              <w:jc w:val="center"/>
            </w:pPr>
            <w:r w:rsidRPr="003F48A5">
              <w:t>3.</w:t>
            </w:r>
          </w:p>
        </w:tc>
        <w:tc>
          <w:tcPr>
            <w:tcW w:w="189" w:type="pct"/>
          </w:tcPr>
          <w:p w14:paraId="3921B9C1" w14:textId="77777777" w:rsidR="00B07B96" w:rsidRPr="003F48A5" w:rsidRDefault="00B07B96" w:rsidP="00311D07">
            <w:pPr>
              <w:jc w:val="center"/>
            </w:pPr>
            <w:r w:rsidRPr="003F48A5">
              <w:t>a.</w:t>
            </w:r>
          </w:p>
        </w:tc>
        <w:tc>
          <w:tcPr>
            <w:tcW w:w="3743" w:type="pct"/>
          </w:tcPr>
          <w:p w14:paraId="5DDFE765" w14:textId="77777777" w:rsidR="00B07B96" w:rsidRPr="003F48A5" w:rsidRDefault="00B07B96" w:rsidP="00311D07">
            <w:r>
              <w:t>Explain how business competes through using business model.</w:t>
            </w:r>
          </w:p>
        </w:tc>
        <w:tc>
          <w:tcPr>
            <w:tcW w:w="270" w:type="pct"/>
          </w:tcPr>
          <w:p w14:paraId="71BCF610" w14:textId="77777777" w:rsidR="00B07B96" w:rsidRPr="003F48A5" w:rsidRDefault="00B07B96" w:rsidP="00311D07">
            <w:pPr>
              <w:jc w:val="center"/>
            </w:pPr>
            <w:r w:rsidRPr="003F48A5">
              <w:t>CO3</w:t>
            </w:r>
          </w:p>
        </w:tc>
        <w:tc>
          <w:tcPr>
            <w:tcW w:w="271" w:type="pct"/>
          </w:tcPr>
          <w:p w14:paraId="7938C4FC" w14:textId="77777777" w:rsidR="00B07B96" w:rsidRPr="003F48A5" w:rsidRDefault="00B07B96" w:rsidP="00311D07">
            <w:pPr>
              <w:jc w:val="center"/>
            </w:pPr>
            <w:r>
              <w:t>E</w:t>
            </w:r>
          </w:p>
        </w:tc>
        <w:tc>
          <w:tcPr>
            <w:tcW w:w="270" w:type="pct"/>
          </w:tcPr>
          <w:p w14:paraId="11E9FD72" w14:textId="77777777" w:rsidR="00B07B96" w:rsidRPr="003F48A5" w:rsidRDefault="00B07B96" w:rsidP="00311D07">
            <w:pPr>
              <w:jc w:val="center"/>
            </w:pPr>
            <w:r>
              <w:t>1</w:t>
            </w:r>
            <w:r w:rsidRPr="003F48A5">
              <w:t>0</w:t>
            </w:r>
          </w:p>
        </w:tc>
      </w:tr>
      <w:tr w:rsidR="00B07B96" w:rsidRPr="003F48A5" w14:paraId="0A41310D" w14:textId="77777777" w:rsidTr="00311D07">
        <w:trPr>
          <w:trHeight w:val="283"/>
        </w:trPr>
        <w:tc>
          <w:tcPr>
            <w:tcW w:w="257" w:type="pct"/>
          </w:tcPr>
          <w:p w14:paraId="779B222F" w14:textId="77777777" w:rsidR="00B07B96" w:rsidRPr="003F48A5" w:rsidRDefault="00B07B96" w:rsidP="00311D07">
            <w:pPr>
              <w:jc w:val="center"/>
            </w:pPr>
          </w:p>
        </w:tc>
        <w:tc>
          <w:tcPr>
            <w:tcW w:w="189" w:type="pct"/>
          </w:tcPr>
          <w:p w14:paraId="157B4BA7" w14:textId="77777777" w:rsidR="00B07B96" w:rsidRPr="003F48A5" w:rsidRDefault="00B07B96" w:rsidP="00311D07">
            <w:pPr>
              <w:jc w:val="center"/>
            </w:pPr>
            <w:r w:rsidRPr="003F48A5">
              <w:t>b.</w:t>
            </w:r>
          </w:p>
        </w:tc>
        <w:tc>
          <w:tcPr>
            <w:tcW w:w="3743" w:type="pct"/>
          </w:tcPr>
          <w:p w14:paraId="361212C5" w14:textId="77777777" w:rsidR="00B07B96" w:rsidRPr="003F48A5" w:rsidRDefault="00B07B96" w:rsidP="00311D07">
            <w:pPr>
              <w:rPr>
                <w:bCs/>
              </w:rPr>
            </w:pPr>
            <w:r w:rsidRPr="00D832BB">
              <w:rPr>
                <w:bCs/>
              </w:rPr>
              <w:t>What are the alternatives available to Strategy Choice to a company? Discuss.</w:t>
            </w:r>
          </w:p>
        </w:tc>
        <w:tc>
          <w:tcPr>
            <w:tcW w:w="270" w:type="pct"/>
          </w:tcPr>
          <w:p w14:paraId="6E66E5E2" w14:textId="77777777" w:rsidR="00B07B96" w:rsidRPr="003F48A5" w:rsidRDefault="00B07B96" w:rsidP="00311D07">
            <w:pPr>
              <w:jc w:val="center"/>
            </w:pPr>
            <w:r>
              <w:t>CO3</w:t>
            </w:r>
          </w:p>
        </w:tc>
        <w:tc>
          <w:tcPr>
            <w:tcW w:w="271" w:type="pct"/>
          </w:tcPr>
          <w:p w14:paraId="7C8DF287" w14:textId="77777777" w:rsidR="00B07B96" w:rsidRPr="003F48A5" w:rsidRDefault="00B07B96" w:rsidP="00311D07">
            <w:pPr>
              <w:jc w:val="center"/>
            </w:pPr>
            <w:r>
              <w:t>A</w:t>
            </w:r>
          </w:p>
        </w:tc>
        <w:tc>
          <w:tcPr>
            <w:tcW w:w="270" w:type="pct"/>
          </w:tcPr>
          <w:p w14:paraId="6C9E26BE" w14:textId="77777777" w:rsidR="00B07B96" w:rsidRPr="003F48A5" w:rsidRDefault="00B07B96" w:rsidP="00311D07">
            <w:pPr>
              <w:jc w:val="center"/>
            </w:pPr>
            <w:r>
              <w:t>10</w:t>
            </w:r>
          </w:p>
        </w:tc>
      </w:tr>
      <w:tr w:rsidR="00B07B96" w:rsidRPr="003F48A5" w14:paraId="62BEE854" w14:textId="77777777" w:rsidTr="00311D07">
        <w:trPr>
          <w:trHeight w:val="173"/>
        </w:trPr>
        <w:tc>
          <w:tcPr>
            <w:tcW w:w="257" w:type="pct"/>
          </w:tcPr>
          <w:p w14:paraId="0203741A" w14:textId="77777777" w:rsidR="00B07B96" w:rsidRPr="003F48A5" w:rsidRDefault="00B07B96" w:rsidP="00311D07">
            <w:pPr>
              <w:jc w:val="center"/>
            </w:pPr>
          </w:p>
        </w:tc>
        <w:tc>
          <w:tcPr>
            <w:tcW w:w="189" w:type="pct"/>
          </w:tcPr>
          <w:p w14:paraId="5989BBA5" w14:textId="77777777" w:rsidR="00B07B96" w:rsidRPr="003F48A5" w:rsidRDefault="00B07B96" w:rsidP="00311D07">
            <w:pPr>
              <w:jc w:val="center"/>
            </w:pPr>
          </w:p>
        </w:tc>
        <w:tc>
          <w:tcPr>
            <w:tcW w:w="3743" w:type="pct"/>
          </w:tcPr>
          <w:p w14:paraId="13F09D9C" w14:textId="77777777" w:rsidR="00B07B96" w:rsidRPr="003F48A5" w:rsidRDefault="00B07B96" w:rsidP="00311D07">
            <w:pPr>
              <w:jc w:val="center"/>
            </w:pPr>
            <w:r w:rsidRPr="003F48A5">
              <w:rPr>
                <w:b/>
                <w:bCs/>
              </w:rPr>
              <w:t>(OR)</w:t>
            </w:r>
          </w:p>
        </w:tc>
        <w:tc>
          <w:tcPr>
            <w:tcW w:w="270" w:type="pct"/>
          </w:tcPr>
          <w:p w14:paraId="10DB2D09" w14:textId="77777777" w:rsidR="00B07B96" w:rsidRPr="003F48A5" w:rsidRDefault="00B07B96" w:rsidP="00311D07">
            <w:pPr>
              <w:jc w:val="center"/>
            </w:pPr>
          </w:p>
        </w:tc>
        <w:tc>
          <w:tcPr>
            <w:tcW w:w="271" w:type="pct"/>
          </w:tcPr>
          <w:p w14:paraId="435B710F" w14:textId="77777777" w:rsidR="00B07B96" w:rsidRPr="003F48A5" w:rsidRDefault="00B07B96" w:rsidP="00311D07">
            <w:pPr>
              <w:jc w:val="center"/>
            </w:pPr>
          </w:p>
        </w:tc>
        <w:tc>
          <w:tcPr>
            <w:tcW w:w="270" w:type="pct"/>
          </w:tcPr>
          <w:p w14:paraId="260D2E88" w14:textId="77777777" w:rsidR="00B07B96" w:rsidRPr="003F48A5" w:rsidRDefault="00B07B96" w:rsidP="00311D07">
            <w:pPr>
              <w:jc w:val="center"/>
            </w:pPr>
          </w:p>
        </w:tc>
      </w:tr>
      <w:tr w:rsidR="00B07B96" w:rsidRPr="003F48A5" w14:paraId="324306BA" w14:textId="77777777" w:rsidTr="00311D07">
        <w:trPr>
          <w:trHeight w:val="283"/>
        </w:trPr>
        <w:tc>
          <w:tcPr>
            <w:tcW w:w="257" w:type="pct"/>
          </w:tcPr>
          <w:p w14:paraId="50E3BEF3" w14:textId="77777777" w:rsidR="00B07B96" w:rsidRPr="003F48A5" w:rsidRDefault="00B07B96" w:rsidP="00311D07">
            <w:pPr>
              <w:jc w:val="center"/>
            </w:pPr>
            <w:r w:rsidRPr="003F48A5">
              <w:t>4.</w:t>
            </w:r>
          </w:p>
        </w:tc>
        <w:tc>
          <w:tcPr>
            <w:tcW w:w="189" w:type="pct"/>
          </w:tcPr>
          <w:p w14:paraId="4C214159" w14:textId="77777777" w:rsidR="00B07B96" w:rsidRPr="003F48A5" w:rsidRDefault="00B07B96" w:rsidP="00311D07">
            <w:pPr>
              <w:jc w:val="center"/>
            </w:pPr>
            <w:r w:rsidRPr="003F48A5">
              <w:t>a.</w:t>
            </w:r>
          </w:p>
        </w:tc>
        <w:tc>
          <w:tcPr>
            <w:tcW w:w="3743" w:type="pct"/>
          </w:tcPr>
          <w:p w14:paraId="32D4E1B4" w14:textId="77777777" w:rsidR="00B07B96" w:rsidRPr="003F48A5" w:rsidRDefault="00B07B96" w:rsidP="00311D07">
            <w:r w:rsidRPr="00D832BB">
              <w:t>Give a detailed account on new strategies adopted by Indian organizations in the internet economy.</w:t>
            </w:r>
          </w:p>
        </w:tc>
        <w:tc>
          <w:tcPr>
            <w:tcW w:w="270" w:type="pct"/>
          </w:tcPr>
          <w:p w14:paraId="2BE37F39" w14:textId="77777777" w:rsidR="00B07B96" w:rsidRPr="003F48A5" w:rsidRDefault="00B07B96" w:rsidP="00311D07">
            <w:pPr>
              <w:jc w:val="center"/>
            </w:pPr>
            <w:r w:rsidRPr="003F48A5">
              <w:t>CO4</w:t>
            </w:r>
          </w:p>
        </w:tc>
        <w:tc>
          <w:tcPr>
            <w:tcW w:w="271" w:type="pct"/>
          </w:tcPr>
          <w:p w14:paraId="51947676" w14:textId="77777777" w:rsidR="00B07B96" w:rsidRPr="003F48A5" w:rsidRDefault="00B07B96" w:rsidP="00311D07">
            <w:pPr>
              <w:jc w:val="center"/>
            </w:pPr>
            <w:r>
              <w:t>U</w:t>
            </w:r>
          </w:p>
        </w:tc>
        <w:tc>
          <w:tcPr>
            <w:tcW w:w="270" w:type="pct"/>
          </w:tcPr>
          <w:p w14:paraId="47917504" w14:textId="77777777" w:rsidR="00B07B96" w:rsidRPr="003F48A5" w:rsidRDefault="00B07B96" w:rsidP="00311D07">
            <w:pPr>
              <w:jc w:val="center"/>
            </w:pPr>
            <w:r>
              <w:t>1</w:t>
            </w:r>
            <w:r w:rsidRPr="003F48A5">
              <w:t>0</w:t>
            </w:r>
          </w:p>
        </w:tc>
      </w:tr>
      <w:tr w:rsidR="00B07B96" w:rsidRPr="003F48A5" w14:paraId="72FA280B" w14:textId="77777777" w:rsidTr="00311D07">
        <w:trPr>
          <w:trHeight w:val="283"/>
        </w:trPr>
        <w:tc>
          <w:tcPr>
            <w:tcW w:w="257" w:type="pct"/>
          </w:tcPr>
          <w:p w14:paraId="5065D31A" w14:textId="77777777" w:rsidR="00B07B96" w:rsidRPr="003F48A5" w:rsidRDefault="00B07B96" w:rsidP="00311D07">
            <w:pPr>
              <w:jc w:val="center"/>
            </w:pPr>
          </w:p>
        </w:tc>
        <w:tc>
          <w:tcPr>
            <w:tcW w:w="189" w:type="pct"/>
          </w:tcPr>
          <w:p w14:paraId="6D607BDC" w14:textId="77777777" w:rsidR="00B07B96" w:rsidRPr="003F48A5" w:rsidRDefault="00B07B96" w:rsidP="00311D07">
            <w:pPr>
              <w:jc w:val="center"/>
            </w:pPr>
            <w:r w:rsidRPr="003F48A5">
              <w:t>b.</w:t>
            </w:r>
          </w:p>
        </w:tc>
        <w:tc>
          <w:tcPr>
            <w:tcW w:w="3743" w:type="pct"/>
          </w:tcPr>
          <w:p w14:paraId="297CAAF2" w14:textId="77777777" w:rsidR="00B07B96" w:rsidRPr="003F48A5" w:rsidRDefault="00B07B96" w:rsidP="00311D07">
            <w:pPr>
              <w:rPr>
                <w:bCs/>
              </w:rPr>
            </w:pPr>
            <w:r w:rsidRPr="00EC1603">
              <w:rPr>
                <w:bCs/>
              </w:rPr>
              <w:t>Describe the strategy formulation process in Maturing Industries.</w:t>
            </w:r>
          </w:p>
        </w:tc>
        <w:tc>
          <w:tcPr>
            <w:tcW w:w="270" w:type="pct"/>
          </w:tcPr>
          <w:p w14:paraId="2EB6E1DA" w14:textId="77777777" w:rsidR="00B07B96" w:rsidRPr="003F48A5" w:rsidRDefault="00B07B96" w:rsidP="00311D07">
            <w:pPr>
              <w:jc w:val="center"/>
            </w:pPr>
            <w:r>
              <w:t>CO4</w:t>
            </w:r>
          </w:p>
        </w:tc>
        <w:tc>
          <w:tcPr>
            <w:tcW w:w="271" w:type="pct"/>
          </w:tcPr>
          <w:p w14:paraId="39033D2A" w14:textId="77777777" w:rsidR="00B07B96" w:rsidRPr="003F48A5" w:rsidRDefault="00B07B96" w:rsidP="00311D07">
            <w:pPr>
              <w:jc w:val="center"/>
            </w:pPr>
            <w:r>
              <w:t>An</w:t>
            </w:r>
          </w:p>
        </w:tc>
        <w:tc>
          <w:tcPr>
            <w:tcW w:w="270" w:type="pct"/>
          </w:tcPr>
          <w:p w14:paraId="4C4E4D59" w14:textId="77777777" w:rsidR="00B07B96" w:rsidRPr="003F48A5" w:rsidRDefault="00B07B96" w:rsidP="00311D07">
            <w:pPr>
              <w:jc w:val="center"/>
            </w:pPr>
            <w:r>
              <w:t>10</w:t>
            </w:r>
          </w:p>
        </w:tc>
      </w:tr>
      <w:tr w:rsidR="00B07B96" w:rsidRPr="003F48A5" w14:paraId="74297179" w14:textId="77777777" w:rsidTr="00311D07">
        <w:trPr>
          <w:trHeight w:val="397"/>
        </w:trPr>
        <w:tc>
          <w:tcPr>
            <w:tcW w:w="257" w:type="pct"/>
          </w:tcPr>
          <w:p w14:paraId="01DF309A" w14:textId="77777777" w:rsidR="00B07B96" w:rsidRPr="003F48A5" w:rsidRDefault="00B07B96" w:rsidP="00311D07">
            <w:pPr>
              <w:jc w:val="center"/>
            </w:pPr>
          </w:p>
        </w:tc>
        <w:tc>
          <w:tcPr>
            <w:tcW w:w="189" w:type="pct"/>
          </w:tcPr>
          <w:p w14:paraId="6A582822" w14:textId="77777777" w:rsidR="00B07B96" w:rsidRPr="003F48A5" w:rsidRDefault="00B07B96" w:rsidP="00311D07">
            <w:pPr>
              <w:jc w:val="center"/>
            </w:pPr>
          </w:p>
        </w:tc>
        <w:tc>
          <w:tcPr>
            <w:tcW w:w="3743" w:type="pct"/>
          </w:tcPr>
          <w:p w14:paraId="5308964A" w14:textId="77777777" w:rsidR="00B07B96" w:rsidRPr="003F48A5" w:rsidRDefault="00B07B96" w:rsidP="00311D07"/>
        </w:tc>
        <w:tc>
          <w:tcPr>
            <w:tcW w:w="270" w:type="pct"/>
          </w:tcPr>
          <w:p w14:paraId="0B7A81FB" w14:textId="77777777" w:rsidR="00B07B96" w:rsidRPr="003F48A5" w:rsidRDefault="00B07B96" w:rsidP="00311D07">
            <w:pPr>
              <w:jc w:val="center"/>
            </w:pPr>
          </w:p>
        </w:tc>
        <w:tc>
          <w:tcPr>
            <w:tcW w:w="271" w:type="pct"/>
          </w:tcPr>
          <w:p w14:paraId="75D93FA4" w14:textId="77777777" w:rsidR="00B07B96" w:rsidRPr="003F48A5" w:rsidRDefault="00B07B96" w:rsidP="00311D07">
            <w:pPr>
              <w:jc w:val="center"/>
            </w:pPr>
          </w:p>
        </w:tc>
        <w:tc>
          <w:tcPr>
            <w:tcW w:w="270" w:type="pct"/>
          </w:tcPr>
          <w:p w14:paraId="2A6B5F08" w14:textId="77777777" w:rsidR="00B07B96" w:rsidRPr="003F48A5" w:rsidRDefault="00B07B96" w:rsidP="00311D07">
            <w:pPr>
              <w:jc w:val="center"/>
            </w:pPr>
          </w:p>
        </w:tc>
      </w:tr>
      <w:tr w:rsidR="00B07B96" w:rsidRPr="003F48A5" w14:paraId="4DE56152" w14:textId="77777777" w:rsidTr="00311D07">
        <w:trPr>
          <w:trHeight w:val="283"/>
        </w:trPr>
        <w:tc>
          <w:tcPr>
            <w:tcW w:w="257" w:type="pct"/>
          </w:tcPr>
          <w:p w14:paraId="74F3184E" w14:textId="77777777" w:rsidR="00B07B96" w:rsidRPr="003F48A5" w:rsidRDefault="00B07B96" w:rsidP="00311D07">
            <w:pPr>
              <w:jc w:val="center"/>
            </w:pPr>
            <w:r w:rsidRPr="003F48A5">
              <w:t>5.</w:t>
            </w:r>
          </w:p>
        </w:tc>
        <w:tc>
          <w:tcPr>
            <w:tcW w:w="189" w:type="pct"/>
          </w:tcPr>
          <w:p w14:paraId="2CF8512A" w14:textId="77777777" w:rsidR="00B07B96" w:rsidRPr="003F48A5" w:rsidRDefault="00B07B96" w:rsidP="00311D07">
            <w:pPr>
              <w:jc w:val="center"/>
            </w:pPr>
            <w:r w:rsidRPr="003F48A5">
              <w:t>a.</w:t>
            </w:r>
          </w:p>
        </w:tc>
        <w:tc>
          <w:tcPr>
            <w:tcW w:w="3743" w:type="pct"/>
          </w:tcPr>
          <w:p w14:paraId="4D4E703B" w14:textId="77777777" w:rsidR="00B07B96" w:rsidRPr="003F48A5" w:rsidRDefault="00B07B96" w:rsidP="00311D07">
            <w:pPr>
              <w:jc w:val="both"/>
            </w:pPr>
            <w:r w:rsidRPr="00D832BB">
              <w:t>What is corporate level strategy? Why is it important for a diversified organization?</w:t>
            </w:r>
          </w:p>
        </w:tc>
        <w:tc>
          <w:tcPr>
            <w:tcW w:w="270" w:type="pct"/>
          </w:tcPr>
          <w:p w14:paraId="55345535" w14:textId="77777777" w:rsidR="00B07B96" w:rsidRPr="003F48A5" w:rsidRDefault="00B07B96" w:rsidP="00311D07">
            <w:pPr>
              <w:jc w:val="center"/>
            </w:pPr>
            <w:r w:rsidRPr="003F48A5">
              <w:t>CO5</w:t>
            </w:r>
          </w:p>
        </w:tc>
        <w:tc>
          <w:tcPr>
            <w:tcW w:w="271" w:type="pct"/>
          </w:tcPr>
          <w:p w14:paraId="53B5C0EC" w14:textId="77777777" w:rsidR="00B07B96" w:rsidRPr="003F48A5" w:rsidRDefault="00B07B96" w:rsidP="00311D07">
            <w:pPr>
              <w:jc w:val="center"/>
            </w:pPr>
            <w:r>
              <w:t>R</w:t>
            </w:r>
          </w:p>
        </w:tc>
        <w:tc>
          <w:tcPr>
            <w:tcW w:w="270" w:type="pct"/>
          </w:tcPr>
          <w:p w14:paraId="7EB7026F" w14:textId="77777777" w:rsidR="00B07B96" w:rsidRPr="003F48A5" w:rsidRDefault="00B07B96" w:rsidP="00311D07">
            <w:pPr>
              <w:jc w:val="center"/>
            </w:pPr>
            <w:r>
              <w:t>10</w:t>
            </w:r>
          </w:p>
        </w:tc>
      </w:tr>
      <w:tr w:rsidR="00B07B96" w:rsidRPr="003F48A5" w14:paraId="34101774" w14:textId="77777777" w:rsidTr="00311D07">
        <w:trPr>
          <w:trHeight w:val="283"/>
        </w:trPr>
        <w:tc>
          <w:tcPr>
            <w:tcW w:w="257" w:type="pct"/>
          </w:tcPr>
          <w:p w14:paraId="73D37083" w14:textId="77777777" w:rsidR="00B07B96" w:rsidRPr="003F48A5" w:rsidRDefault="00B07B96" w:rsidP="00311D07">
            <w:pPr>
              <w:jc w:val="center"/>
            </w:pPr>
          </w:p>
        </w:tc>
        <w:tc>
          <w:tcPr>
            <w:tcW w:w="189" w:type="pct"/>
          </w:tcPr>
          <w:p w14:paraId="119036BF" w14:textId="77777777" w:rsidR="00B07B96" w:rsidRPr="003F48A5" w:rsidRDefault="00B07B96" w:rsidP="00311D07">
            <w:pPr>
              <w:jc w:val="center"/>
            </w:pPr>
            <w:r w:rsidRPr="003F48A5">
              <w:t>b.</w:t>
            </w:r>
          </w:p>
        </w:tc>
        <w:tc>
          <w:tcPr>
            <w:tcW w:w="3743" w:type="pct"/>
          </w:tcPr>
          <w:p w14:paraId="6490F941" w14:textId="77777777" w:rsidR="00B07B96" w:rsidRPr="003F48A5" w:rsidRDefault="00B07B96" w:rsidP="00311D07">
            <w:pPr>
              <w:rPr>
                <w:bCs/>
              </w:rPr>
            </w:pPr>
            <w:r>
              <w:rPr>
                <w:bCs/>
              </w:rPr>
              <w:t xml:space="preserve">Explain in detail the </w:t>
            </w:r>
            <w:r>
              <w:rPr>
                <w:rFonts w:eastAsiaTheme="minorHAnsi"/>
                <w:lang w:val="en-IN"/>
              </w:rPr>
              <w:t xml:space="preserve">Horizontal &amp; Vertical Integration role for growth of the organisation. </w:t>
            </w:r>
          </w:p>
        </w:tc>
        <w:tc>
          <w:tcPr>
            <w:tcW w:w="270" w:type="pct"/>
          </w:tcPr>
          <w:p w14:paraId="28B71179" w14:textId="77777777" w:rsidR="00B07B96" w:rsidRPr="003F48A5" w:rsidRDefault="00B07B96" w:rsidP="00311D07">
            <w:pPr>
              <w:jc w:val="center"/>
            </w:pPr>
            <w:r>
              <w:t>CO5</w:t>
            </w:r>
          </w:p>
        </w:tc>
        <w:tc>
          <w:tcPr>
            <w:tcW w:w="271" w:type="pct"/>
          </w:tcPr>
          <w:p w14:paraId="12262727" w14:textId="77777777" w:rsidR="00B07B96" w:rsidRPr="003F48A5" w:rsidRDefault="00B07B96" w:rsidP="00311D07">
            <w:pPr>
              <w:jc w:val="center"/>
            </w:pPr>
            <w:r>
              <w:t>E</w:t>
            </w:r>
          </w:p>
        </w:tc>
        <w:tc>
          <w:tcPr>
            <w:tcW w:w="270" w:type="pct"/>
          </w:tcPr>
          <w:p w14:paraId="5CB8AEA0" w14:textId="77777777" w:rsidR="00B07B96" w:rsidRPr="003F48A5" w:rsidRDefault="00B07B96" w:rsidP="00311D07">
            <w:pPr>
              <w:jc w:val="center"/>
            </w:pPr>
            <w:r>
              <w:t>10</w:t>
            </w:r>
          </w:p>
        </w:tc>
      </w:tr>
      <w:tr w:rsidR="00B07B96" w:rsidRPr="003F48A5" w14:paraId="522037B7" w14:textId="77777777" w:rsidTr="00311D07">
        <w:trPr>
          <w:trHeight w:val="263"/>
        </w:trPr>
        <w:tc>
          <w:tcPr>
            <w:tcW w:w="257" w:type="pct"/>
          </w:tcPr>
          <w:p w14:paraId="6860831F" w14:textId="77777777" w:rsidR="00B07B96" w:rsidRPr="003F48A5" w:rsidRDefault="00B07B96" w:rsidP="00311D07">
            <w:pPr>
              <w:jc w:val="center"/>
            </w:pPr>
          </w:p>
        </w:tc>
        <w:tc>
          <w:tcPr>
            <w:tcW w:w="189" w:type="pct"/>
          </w:tcPr>
          <w:p w14:paraId="59932F20" w14:textId="77777777" w:rsidR="00B07B96" w:rsidRPr="003F48A5" w:rsidRDefault="00B07B96" w:rsidP="00311D07">
            <w:pPr>
              <w:jc w:val="center"/>
            </w:pPr>
          </w:p>
        </w:tc>
        <w:tc>
          <w:tcPr>
            <w:tcW w:w="3743" w:type="pct"/>
          </w:tcPr>
          <w:p w14:paraId="7E83C9EB" w14:textId="77777777" w:rsidR="00B07B96" w:rsidRPr="003F48A5" w:rsidRDefault="00B07B96" w:rsidP="00311D07">
            <w:pPr>
              <w:jc w:val="center"/>
            </w:pPr>
            <w:r w:rsidRPr="003F48A5">
              <w:rPr>
                <w:b/>
                <w:bCs/>
              </w:rPr>
              <w:t>(OR)</w:t>
            </w:r>
          </w:p>
        </w:tc>
        <w:tc>
          <w:tcPr>
            <w:tcW w:w="270" w:type="pct"/>
          </w:tcPr>
          <w:p w14:paraId="20E640C6" w14:textId="77777777" w:rsidR="00B07B96" w:rsidRPr="003F48A5" w:rsidRDefault="00B07B96" w:rsidP="00311D07">
            <w:pPr>
              <w:jc w:val="center"/>
            </w:pPr>
          </w:p>
        </w:tc>
        <w:tc>
          <w:tcPr>
            <w:tcW w:w="271" w:type="pct"/>
          </w:tcPr>
          <w:p w14:paraId="3C4F9DE8" w14:textId="77777777" w:rsidR="00B07B96" w:rsidRPr="003F48A5" w:rsidRDefault="00B07B96" w:rsidP="00311D07">
            <w:pPr>
              <w:jc w:val="center"/>
            </w:pPr>
          </w:p>
        </w:tc>
        <w:tc>
          <w:tcPr>
            <w:tcW w:w="270" w:type="pct"/>
          </w:tcPr>
          <w:p w14:paraId="5569AD0A" w14:textId="77777777" w:rsidR="00B07B96" w:rsidRPr="003F48A5" w:rsidRDefault="00B07B96" w:rsidP="00311D07">
            <w:pPr>
              <w:jc w:val="center"/>
            </w:pPr>
          </w:p>
        </w:tc>
      </w:tr>
      <w:tr w:rsidR="00B07B96" w:rsidRPr="003F48A5" w14:paraId="29F0F0F3" w14:textId="77777777" w:rsidTr="00311D07">
        <w:trPr>
          <w:trHeight w:val="283"/>
        </w:trPr>
        <w:tc>
          <w:tcPr>
            <w:tcW w:w="257" w:type="pct"/>
          </w:tcPr>
          <w:p w14:paraId="39065494" w14:textId="77777777" w:rsidR="00B07B96" w:rsidRPr="003F48A5" w:rsidRDefault="00B07B96" w:rsidP="00311D07">
            <w:pPr>
              <w:jc w:val="center"/>
            </w:pPr>
            <w:r w:rsidRPr="003F48A5">
              <w:t>6.</w:t>
            </w:r>
          </w:p>
        </w:tc>
        <w:tc>
          <w:tcPr>
            <w:tcW w:w="189" w:type="pct"/>
          </w:tcPr>
          <w:p w14:paraId="42E77739" w14:textId="77777777" w:rsidR="00B07B96" w:rsidRPr="003F48A5" w:rsidRDefault="00B07B96" w:rsidP="00311D07">
            <w:pPr>
              <w:jc w:val="center"/>
            </w:pPr>
            <w:r w:rsidRPr="003F48A5">
              <w:t>a.</w:t>
            </w:r>
          </w:p>
        </w:tc>
        <w:tc>
          <w:tcPr>
            <w:tcW w:w="3743" w:type="pct"/>
          </w:tcPr>
          <w:p w14:paraId="44D5AE28" w14:textId="77777777" w:rsidR="00B07B96" w:rsidRPr="003F48A5" w:rsidRDefault="00B07B96" w:rsidP="00311D07">
            <w:pPr>
              <w:jc w:val="both"/>
            </w:pPr>
            <w:r w:rsidRPr="00B227E9">
              <w:t>Describe the need of pursuing retrenchment strategy to a company. What options under retrenchment strategy are available to the company? Discuss.</w:t>
            </w:r>
          </w:p>
        </w:tc>
        <w:tc>
          <w:tcPr>
            <w:tcW w:w="270" w:type="pct"/>
          </w:tcPr>
          <w:p w14:paraId="54871650" w14:textId="77777777" w:rsidR="00B07B96" w:rsidRPr="003F48A5" w:rsidRDefault="00B07B96" w:rsidP="00311D07">
            <w:pPr>
              <w:jc w:val="center"/>
            </w:pPr>
            <w:r w:rsidRPr="003F48A5">
              <w:t>CO</w:t>
            </w:r>
            <w:r>
              <w:t>5</w:t>
            </w:r>
          </w:p>
        </w:tc>
        <w:tc>
          <w:tcPr>
            <w:tcW w:w="271" w:type="pct"/>
          </w:tcPr>
          <w:p w14:paraId="5D6FD679" w14:textId="77777777" w:rsidR="00B07B96" w:rsidRPr="003F48A5" w:rsidRDefault="00B07B96" w:rsidP="00311D07">
            <w:pPr>
              <w:jc w:val="center"/>
            </w:pPr>
            <w:r>
              <w:t>An</w:t>
            </w:r>
          </w:p>
        </w:tc>
        <w:tc>
          <w:tcPr>
            <w:tcW w:w="270" w:type="pct"/>
          </w:tcPr>
          <w:p w14:paraId="2683D0E0" w14:textId="77777777" w:rsidR="00B07B96" w:rsidRPr="003F48A5" w:rsidRDefault="00B07B96" w:rsidP="00311D07">
            <w:pPr>
              <w:jc w:val="center"/>
            </w:pPr>
            <w:r>
              <w:t>1</w:t>
            </w:r>
            <w:r w:rsidRPr="003F48A5">
              <w:t>0</w:t>
            </w:r>
          </w:p>
        </w:tc>
      </w:tr>
      <w:tr w:rsidR="00B07B96" w:rsidRPr="003F48A5" w14:paraId="675A1752" w14:textId="77777777" w:rsidTr="00311D07">
        <w:trPr>
          <w:trHeight w:val="283"/>
        </w:trPr>
        <w:tc>
          <w:tcPr>
            <w:tcW w:w="257" w:type="pct"/>
          </w:tcPr>
          <w:p w14:paraId="1B58705F" w14:textId="77777777" w:rsidR="00B07B96" w:rsidRPr="003F48A5" w:rsidRDefault="00B07B96" w:rsidP="00311D07">
            <w:pPr>
              <w:jc w:val="center"/>
            </w:pPr>
          </w:p>
        </w:tc>
        <w:tc>
          <w:tcPr>
            <w:tcW w:w="189" w:type="pct"/>
          </w:tcPr>
          <w:p w14:paraId="2ADBBB0A" w14:textId="77777777" w:rsidR="00B07B96" w:rsidRPr="003F48A5" w:rsidRDefault="00B07B96" w:rsidP="00311D07">
            <w:pPr>
              <w:jc w:val="center"/>
            </w:pPr>
            <w:r w:rsidRPr="003F48A5">
              <w:t>b.</w:t>
            </w:r>
          </w:p>
        </w:tc>
        <w:tc>
          <w:tcPr>
            <w:tcW w:w="3743" w:type="pct"/>
          </w:tcPr>
          <w:p w14:paraId="4AA32FE5" w14:textId="77777777" w:rsidR="00B07B96" w:rsidRPr="003F48A5" w:rsidRDefault="00B07B96" w:rsidP="00311D07">
            <w:pPr>
              <w:jc w:val="both"/>
              <w:rPr>
                <w:bCs/>
              </w:rPr>
            </w:pPr>
            <w:r w:rsidRPr="00B227E9">
              <w:rPr>
                <w:bCs/>
              </w:rPr>
              <w:t>‘Focus’ can be a very successful strategy. What are the conditions under which it is proved? Enumerate its limitations also.</w:t>
            </w:r>
          </w:p>
        </w:tc>
        <w:tc>
          <w:tcPr>
            <w:tcW w:w="270" w:type="pct"/>
          </w:tcPr>
          <w:p w14:paraId="7171460C" w14:textId="77777777" w:rsidR="00B07B96" w:rsidRPr="003F48A5" w:rsidRDefault="00B07B96" w:rsidP="00311D07">
            <w:pPr>
              <w:jc w:val="center"/>
            </w:pPr>
            <w:r>
              <w:t>CO5</w:t>
            </w:r>
          </w:p>
        </w:tc>
        <w:tc>
          <w:tcPr>
            <w:tcW w:w="271" w:type="pct"/>
          </w:tcPr>
          <w:p w14:paraId="21991CBE" w14:textId="77777777" w:rsidR="00B07B96" w:rsidRPr="003F48A5" w:rsidRDefault="00B07B96" w:rsidP="00311D07">
            <w:pPr>
              <w:jc w:val="center"/>
            </w:pPr>
            <w:r>
              <w:t>C</w:t>
            </w:r>
          </w:p>
        </w:tc>
        <w:tc>
          <w:tcPr>
            <w:tcW w:w="270" w:type="pct"/>
          </w:tcPr>
          <w:p w14:paraId="09F06B89" w14:textId="77777777" w:rsidR="00B07B96" w:rsidRPr="003F48A5" w:rsidRDefault="00B07B96" w:rsidP="00311D07">
            <w:pPr>
              <w:jc w:val="center"/>
            </w:pPr>
            <w:r>
              <w:t>10</w:t>
            </w:r>
          </w:p>
        </w:tc>
      </w:tr>
      <w:tr w:rsidR="00B07B96" w:rsidRPr="003F48A5" w14:paraId="698A6D92" w14:textId="77777777" w:rsidTr="00311D07">
        <w:trPr>
          <w:trHeight w:val="397"/>
        </w:trPr>
        <w:tc>
          <w:tcPr>
            <w:tcW w:w="257" w:type="pct"/>
          </w:tcPr>
          <w:p w14:paraId="063D999B" w14:textId="77777777" w:rsidR="00B07B96" w:rsidRPr="003F48A5" w:rsidRDefault="00B07B96" w:rsidP="00311D07">
            <w:pPr>
              <w:jc w:val="center"/>
            </w:pPr>
          </w:p>
        </w:tc>
        <w:tc>
          <w:tcPr>
            <w:tcW w:w="189" w:type="pct"/>
          </w:tcPr>
          <w:p w14:paraId="043A899B" w14:textId="77777777" w:rsidR="00B07B96" w:rsidRPr="003F48A5" w:rsidRDefault="00B07B96" w:rsidP="00311D07">
            <w:pPr>
              <w:jc w:val="center"/>
            </w:pPr>
          </w:p>
        </w:tc>
        <w:tc>
          <w:tcPr>
            <w:tcW w:w="3743" w:type="pct"/>
          </w:tcPr>
          <w:p w14:paraId="54BDBEEC" w14:textId="77777777" w:rsidR="00B07B96" w:rsidRPr="003F48A5" w:rsidRDefault="00B07B96" w:rsidP="00311D07"/>
        </w:tc>
        <w:tc>
          <w:tcPr>
            <w:tcW w:w="270" w:type="pct"/>
          </w:tcPr>
          <w:p w14:paraId="0E5245BE" w14:textId="77777777" w:rsidR="00B07B96" w:rsidRPr="003F48A5" w:rsidRDefault="00B07B96" w:rsidP="00311D07">
            <w:pPr>
              <w:jc w:val="center"/>
            </w:pPr>
          </w:p>
        </w:tc>
        <w:tc>
          <w:tcPr>
            <w:tcW w:w="271" w:type="pct"/>
          </w:tcPr>
          <w:p w14:paraId="054A53FB" w14:textId="77777777" w:rsidR="00B07B96" w:rsidRPr="003F48A5" w:rsidRDefault="00B07B96" w:rsidP="00311D07">
            <w:pPr>
              <w:jc w:val="center"/>
            </w:pPr>
          </w:p>
        </w:tc>
        <w:tc>
          <w:tcPr>
            <w:tcW w:w="270" w:type="pct"/>
          </w:tcPr>
          <w:p w14:paraId="0F848261" w14:textId="77777777" w:rsidR="00B07B96" w:rsidRPr="003F48A5" w:rsidRDefault="00B07B96" w:rsidP="00311D07">
            <w:pPr>
              <w:jc w:val="center"/>
            </w:pPr>
          </w:p>
        </w:tc>
      </w:tr>
      <w:tr w:rsidR="00B07B96" w:rsidRPr="003F48A5" w14:paraId="0523A5F4" w14:textId="77777777" w:rsidTr="00311D07">
        <w:trPr>
          <w:trHeight w:val="283"/>
        </w:trPr>
        <w:tc>
          <w:tcPr>
            <w:tcW w:w="257" w:type="pct"/>
          </w:tcPr>
          <w:p w14:paraId="7E9A6BED" w14:textId="77777777" w:rsidR="00B07B96" w:rsidRPr="003F48A5" w:rsidRDefault="00B07B96" w:rsidP="00311D07">
            <w:pPr>
              <w:jc w:val="center"/>
            </w:pPr>
            <w:r w:rsidRPr="003F48A5">
              <w:t>7.</w:t>
            </w:r>
          </w:p>
        </w:tc>
        <w:tc>
          <w:tcPr>
            <w:tcW w:w="189" w:type="pct"/>
          </w:tcPr>
          <w:p w14:paraId="052B66E7" w14:textId="77777777" w:rsidR="00B07B96" w:rsidRPr="003F48A5" w:rsidRDefault="00B07B96" w:rsidP="00311D07">
            <w:pPr>
              <w:jc w:val="center"/>
            </w:pPr>
            <w:r w:rsidRPr="003F48A5">
              <w:t>a.</w:t>
            </w:r>
          </w:p>
        </w:tc>
        <w:tc>
          <w:tcPr>
            <w:tcW w:w="3743" w:type="pct"/>
          </w:tcPr>
          <w:p w14:paraId="6D174C82" w14:textId="77777777" w:rsidR="00B07B96" w:rsidRPr="003F48A5" w:rsidRDefault="00B07B96" w:rsidP="00311D07">
            <w:pPr>
              <w:jc w:val="both"/>
            </w:pPr>
            <w:r w:rsidRPr="00D50CBD">
              <w:t>Why is it importan</w:t>
            </w:r>
            <w:r>
              <w:t>t to assess a firm’s strengths and</w:t>
            </w:r>
            <w:r w:rsidRPr="00D50CBD">
              <w:t xml:space="preserve"> weaknesses in relative terms? What are the major factors that managers should consider while assessing the same</w:t>
            </w:r>
            <w:r>
              <w:t>?</w:t>
            </w:r>
          </w:p>
        </w:tc>
        <w:tc>
          <w:tcPr>
            <w:tcW w:w="270" w:type="pct"/>
          </w:tcPr>
          <w:p w14:paraId="31DF17F4" w14:textId="77777777" w:rsidR="00B07B96" w:rsidRPr="003F48A5" w:rsidRDefault="00B07B96" w:rsidP="00311D07">
            <w:pPr>
              <w:jc w:val="center"/>
            </w:pPr>
            <w:r w:rsidRPr="003F48A5">
              <w:t>CO</w:t>
            </w:r>
            <w:r>
              <w:t>4</w:t>
            </w:r>
          </w:p>
        </w:tc>
        <w:tc>
          <w:tcPr>
            <w:tcW w:w="271" w:type="pct"/>
          </w:tcPr>
          <w:p w14:paraId="56A6C7E0" w14:textId="77777777" w:rsidR="00B07B96" w:rsidRPr="003F48A5" w:rsidRDefault="00B07B96" w:rsidP="00311D07">
            <w:pPr>
              <w:jc w:val="center"/>
            </w:pPr>
            <w:r>
              <w:t>A</w:t>
            </w:r>
          </w:p>
        </w:tc>
        <w:tc>
          <w:tcPr>
            <w:tcW w:w="270" w:type="pct"/>
          </w:tcPr>
          <w:p w14:paraId="574ECD37" w14:textId="77777777" w:rsidR="00B07B96" w:rsidRPr="003F48A5" w:rsidRDefault="00B07B96" w:rsidP="00311D07">
            <w:pPr>
              <w:jc w:val="center"/>
            </w:pPr>
            <w:r>
              <w:t>1</w:t>
            </w:r>
            <w:r w:rsidRPr="003F48A5">
              <w:t>0</w:t>
            </w:r>
          </w:p>
        </w:tc>
      </w:tr>
      <w:tr w:rsidR="00B07B96" w:rsidRPr="003F48A5" w14:paraId="79D058F2" w14:textId="77777777" w:rsidTr="00311D07">
        <w:trPr>
          <w:trHeight w:val="283"/>
        </w:trPr>
        <w:tc>
          <w:tcPr>
            <w:tcW w:w="257" w:type="pct"/>
          </w:tcPr>
          <w:p w14:paraId="43A2357E" w14:textId="77777777" w:rsidR="00B07B96" w:rsidRPr="003F48A5" w:rsidRDefault="00B07B96" w:rsidP="00311D07">
            <w:pPr>
              <w:jc w:val="center"/>
            </w:pPr>
          </w:p>
        </w:tc>
        <w:tc>
          <w:tcPr>
            <w:tcW w:w="189" w:type="pct"/>
          </w:tcPr>
          <w:p w14:paraId="40EAF0ED" w14:textId="77777777" w:rsidR="00B07B96" w:rsidRPr="003F48A5" w:rsidRDefault="00B07B96" w:rsidP="00311D07">
            <w:pPr>
              <w:jc w:val="center"/>
            </w:pPr>
            <w:r w:rsidRPr="003F48A5">
              <w:t>b.</w:t>
            </w:r>
          </w:p>
        </w:tc>
        <w:tc>
          <w:tcPr>
            <w:tcW w:w="3743" w:type="pct"/>
          </w:tcPr>
          <w:p w14:paraId="102978E3" w14:textId="77777777" w:rsidR="00B07B96" w:rsidRPr="003F48A5" w:rsidRDefault="00B07B96" w:rsidP="00311D07">
            <w:pPr>
              <w:rPr>
                <w:bCs/>
              </w:rPr>
            </w:pPr>
            <w:r w:rsidRPr="00D50CBD">
              <w:rPr>
                <w:bCs/>
              </w:rPr>
              <w:t>Explain the process of strategic control. What measures would you suggest to bridge the gap between standard and actual performance</w:t>
            </w:r>
            <w:r>
              <w:rPr>
                <w:bCs/>
              </w:rPr>
              <w:t>?</w:t>
            </w:r>
          </w:p>
        </w:tc>
        <w:tc>
          <w:tcPr>
            <w:tcW w:w="270" w:type="pct"/>
          </w:tcPr>
          <w:p w14:paraId="220F4634" w14:textId="77777777" w:rsidR="00B07B96" w:rsidRPr="003F48A5" w:rsidRDefault="00B07B96" w:rsidP="00311D07">
            <w:pPr>
              <w:jc w:val="center"/>
            </w:pPr>
            <w:r>
              <w:t>CO4</w:t>
            </w:r>
          </w:p>
        </w:tc>
        <w:tc>
          <w:tcPr>
            <w:tcW w:w="271" w:type="pct"/>
          </w:tcPr>
          <w:p w14:paraId="3F04F309" w14:textId="77777777" w:rsidR="00B07B96" w:rsidRPr="003F48A5" w:rsidRDefault="00B07B96" w:rsidP="00311D07">
            <w:pPr>
              <w:jc w:val="center"/>
            </w:pPr>
            <w:r>
              <w:t>E</w:t>
            </w:r>
          </w:p>
        </w:tc>
        <w:tc>
          <w:tcPr>
            <w:tcW w:w="270" w:type="pct"/>
          </w:tcPr>
          <w:p w14:paraId="3BEC7850" w14:textId="77777777" w:rsidR="00B07B96" w:rsidRPr="003F48A5" w:rsidRDefault="00B07B96" w:rsidP="00311D07">
            <w:pPr>
              <w:jc w:val="center"/>
            </w:pPr>
            <w:r>
              <w:t>10</w:t>
            </w:r>
          </w:p>
        </w:tc>
      </w:tr>
      <w:tr w:rsidR="00B07B96" w:rsidRPr="003F48A5" w14:paraId="7C37E7CA" w14:textId="77777777" w:rsidTr="00311D07">
        <w:trPr>
          <w:trHeight w:val="283"/>
        </w:trPr>
        <w:tc>
          <w:tcPr>
            <w:tcW w:w="257" w:type="pct"/>
          </w:tcPr>
          <w:p w14:paraId="48F12B7B" w14:textId="77777777" w:rsidR="00B07B96" w:rsidRPr="003F48A5" w:rsidRDefault="00B07B96" w:rsidP="00311D07">
            <w:pPr>
              <w:jc w:val="center"/>
            </w:pPr>
          </w:p>
        </w:tc>
        <w:tc>
          <w:tcPr>
            <w:tcW w:w="189" w:type="pct"/>
          </w:tcPr>
          <w:p w14:paraId="671DF95A" w14:textId="77777777" w:rsidR="00B07B96" w:rsidRPr="003F48A5" w:rsidRDefault="00B07B96" w:rsidP="00311D07">
            <w:pPr>
              <w:jc w:val="center"/>
            </w:pPr>
          </w:p>
        </w:tc>
        <w:tc>
          <w:tcPr>
            <w:tcW w:w="3743" w:type="pct"/>
          </w:tcPr>
          <w:p w14:paraId="03F3F293" w14:textId="77777777" w:rsidR="00B07B96" w:rsidRPr="003F48A5" w:rsidRDefault="00B07B96" w:rsidP="00311D07">
            <w:pPr>
              <w:jc w:val="center"/>
              <w:rPr>
                <w:bCs/>
              </w:rPr>
            </w:pPr>
            <w:r w:rsidRPr="003F48A5">
              <w:rPr>
                <w:b/>
                <w:bCs/>
              </w:rPr>
              <w:t>(OR)</w:t>
            </w:r>
          </w:p>
        </w:tc>
        <w:tc>
          <w:tcPr>
            <w:tcW w:w="270" w:type="pct"/>
          </w:tcPr>
          <w:p w14:paraId="40ADB510" w14:textId="77777777" w:rsidR="00B07B96" w:rsidRPr="003F48A5" w:rsidRDefault="00B07B96" w:rsidP="00311D07">
            <w:pPr>
              <w:jc w:val="center"/>
            </w:pPr>
          </w:p>
        </w:tc>
        <w:tc>
          <w:tcPr>
            <w:tcW w:w="271" w:type="pct"/>
          </w:tcPr>
          <w:p w14:paraId="63080179" w14:textId="77777777" w:rsidR="00B07B96" w:rsidRPr="003F48A5" w:rsidRDefault="00B07B96" w:rsidP="00311D07">
            <w:pPr>
              <w:jc w:val="center"/>
            </w:pPr>
          </w:p>
        </w:tc>
        <w:tc>
          <w:tcPr>
            <w:tcW w:w="270" w:type="pct"/>
          </w:tcPr>
          <w:p w14:paraId="452D76EB" w14:textId="77777777" w:rsidR="00B07B96" w:rsidRPr="003F48A5" w:rsidRDefault="00B07B96" w:rsidP="00311D07">
            <w:pPr>
              <w:jc w:val="center"/>
            </w:pPr>
          </w:p>
        </w:tc>
      </w:tr>
      <w:tr w:rsidR="00B07B96" w:rsidRPr="003F48A5" w14:paraId="4FAEDA5B" w14:textId="77777777" w:rsidTr="00311D07">
        <w:trPr>
          <w:trHeight w:val="283"/>
        </w:trPr>
        <w:tc>
          <w:tcPr>
            <w:tcW w:w="257" w:type="pct"/>
          </w:tcPr>
          <w:p w14:paraId="07C42919" w14:textId="77777777" w:rsidR="00B07B96" w:rsidRPr="003F48A5" w:rsidRDefault="00B07B96" w:rsidP="00311D07">
            <w:pPr>
              <w:jc w:val="center"/>
            </w:pPr>
            <w:r w:rsidRPr="003F48A5">
              <w:t>8.</w:t>
            </w:r>
          </w:p>
        </w:tc>
        <w:tc>
          <w:tcPr>
            <w:tcW w:w="189" w:type="pct"/>
          </w:tcPr>
          <w:p w14:paraId="0B69492D" w14:textId="77777777" w:rsidR="00B07B96" w:rsidRPr="003F48A5" w:rsidRDefault="00B07B96" w:rsidP="00311D07">
            <w:pPr>
              <w:jc w:val="center"/>
            </w:pPr>
            <w:r w:rsidRPr="003F48A5">
              <w:t>a.</w:t>
            </w:r>
          </w:p>
        </w:tc>
        <w:tc>
          <w:tcPr>
            <w:tcW w:w="3743" w:type="pct"/>
          </w:tcPr>
          <w:p w14:paraId="6128F373" w14:textId="77777777" w:rsidR="00B07B96" w:rsidRPr="003F48A5" w:rsidRDefault="00B07B96" w:rsidP="00311D07">
            <w:pPr>
              <w:jc w:val="both"/>
              <w:rPr>
                <w:bCs/>
              </w:rPr>
            </w:pPr>
            <w:r>
              <w:rPr>
                <w:bCs/>
              </w:rPr>
              <w:t>Enumerate</w:t>
            </w:r>
            <w:r w:rsidRPr="00D50EEC">
              <w:rPr>
                <w:bCs/>
              </w:rPr>
              <w:t xml:space="preserve"> the factors which should be considered by a firm for choosing strategy in a Declining Industry.</w:t>
            </w:r>
          </w:p>
        </w:tc>
        <w:tc>
          <w:tcPr>
            <w:tcW w:w="270" w:type="pct"/>
          </w:tcPr>
          <w:p w14:paraId="7B107424" w14:textId="77777777" w:rsidR="00B07B96" w:rsidRPr="003F48A5" w:rsidRDefault="00B07B96" w:rsidP="00311D07">
            <w:pPr>
              <w:jc w:val="center"/>
            </w:pPr>
            <w:r w:rsidRPr="003F48A5">
              <w:t>CO6</w:t>
            </w:r>
          </w:p>
        </w:tc>
        <w:tc>
          <w:tcPr>
            <w:tcW w:w="271" w:type="pct"/>
          </w:tcPr>
          <w:p w14:paraId="41448276" w14:textId="77777777" w:rsidR="00B07B96" w:rsidRPr="003F48A5" w:rsidRDefault="00B07B96" w:rsidP="00311D07">
            <w:pPr>
              <w:jc w:val="center"/>
            </w:pPr>
            <w:r>
              <w:t>An</w:t>
            </w:r>
          </w:p>
        </w:tc>
        <w:tc>
          <w:tcPr>
            <w:tcW w:w="270" w:type="pct"/>
          </w:tcPr>
          <w:p w14:paraId="7C4DCC98" w14:textId="77777777" w:rsidR="00B07B96" w:rsidRPr="003F48A5" w:rsidRDefault="00B07B96" w:rsidP="00311D07">
            <w:pPr>
              <w:jc w:val="center"/>
            </w:pPr>
            <w:r>
              <w:t>1</w:t>
            </w:r>
            <w:r w:rsidRPr="003F48A5">
              <w:t>0</w:t>
            </w:r>
          </w:p>
        </w:tc>
      </w:tr>
      <w:tr w:rsidR="00B07B96" w:rsidRPr="003F48A5" w14:paraId="4DBC1C21" w14:textId="77777777" w:rsidTr="00311D07">
        <w:trPr>
          <w:trHeight w:val="283"/>
        </w:trPr>
        <w:tc>
          <w:tcPr>
            <w:tcW w:w="257" w:type="pct"/>
          </w:tcPr>
          <w:p w14:paraId="01FBA7B5" w14:textId="77777777" w:rsidR="00B07B96" w:rsidRPr="003F48A5" w:rsidRDefault="00B07B96" w:rsidP="00311D07">
            <w:pPr>
              <w:jc w:val="center"/>
            </w:pPr>
          </w:p>
        </w:tc>
        <w:tc>
          <w:tcPr>
            <w:tcW w:w="189" w:type="pct"/>
          </w:tcPr>
          <w:p w14:paraId="2E5D8BA5" w14:textId="77777777" w:rsidR="00B07B96" w:rsidRPr="003F48A5" w:rsidRDefault="00B07B96" w:rsidP="00311D07">
            <w:pPr>
              <w:jc w:val="center"/>
            </w:pPr>
            <w:r w:rsidRPr="003F48A5">
              <w:t>b.</w:t>
            </w:r>
          </w:p>
        </w:tc>
        <w:tc>
          <w:tcPr>
            <w:tcW w:w="3743" w:type="pct"/>
          </w:tcPr>
          <w:p w14:paraId="55C2F7F5" w14:textId="77777777" w:rsidR="00B07B96" w:rsidRPr="003F48A5" w:rsidRDefault="00B07B96" w:rsidP="00311D07">
            <w:pPr>
              <w:jc w:val="both"/>
              <w:rPr>
                <w:bCs/>
              </w:rPr>
            </w:pPr>
            <w:r w:rsidRPr="00EC1603">
              <w:rPr>
                <w:bCs/>
              </w:rPr>
              <w:t>‘Differentiation is a preferred choice by a few companies’; in the light of the above statement explain how a company can achieve differentiation with suitable example.</w:t>
            </w:r>
          </w:p>
        </w:tc>
        <w:tc>
          <w:tcPr>
            <w:tcW w:w="270" w:type="pct"/>
          </w:tcPr>
          <w:p w14:paraId="33AF59A1" w14:textId="77777777" w:rsidR="00B07B96" w:rsidRPr="003F48A5" w:rsidRDefault="00B07B96" w:rsidP="00311D07">
            <w:pPr>
              <w:jc w:val="center"/>
            </w:pPr>
            <w:r>
              <w:t>CO6</w:t>
            </w:r>
          </w:p>
        </w:tc>
        <w:tc>
          <w:tcPr>
            <w:tcW w:w="271" w:type="pct"/>
          </w:tcPr>
          <w:p w14:paraId="690E5758" w14:textId="77777777" w:rsidR="00B07B96" w:rsidRPr="003F48A5" w:rsidRDefault="00B07B96" w:rsidP="00311D07">
            <w:pPr>
              <w:jc w:val="center"/>
            </w:pPr>
            <w:r>
              <w:t>C</w:t>
            </w:r>
          </w:p>
        </w:tc>
        <w:tc>
          <w:tcPr>
            <w:tcW w:w="270" w:type="pct"/>
          </w:tcPr>
          <w:p w14:paraId="6639AD59" w14:textId="77777777" w:rsidR="00B07B96" w:rsidRPr="003F48A5" w:rsidRDefault="00B07B96" w:rsidP="00311D07">
            <w:pPr>
              <w:jc w:val="center"/>
            </w:pPr>
            <w:r>
              <w:t>10</w:t>
            </w:r>
          </w:p>
        </w:tc>
      </w:tr>
      <w:tr w:rsidR="00B07B96" w:rsidRPr="003F48A5" w14:paraId="60A7E2C2" w14:textId="77777777" w:rsidTr="00311D07">
        <w:trPr>
          <w:trHeight w:val="550"/>
        </w:trPr>
        <w:tc>
          <w:tcPr>
            <w:tcW w:w="5000" w:type="pct"/>
            <w:gridSpan w:val="6"/>
            <w:vAlign w:val="center"/>
          </w:tcPr>
          <w:p w14:paraId="448FEDF0" w14:textId="77777777" w:rsidR="00B07B96" w:rsidRPr="003F48A5" w:rsidRDefault="00B07B96" w:rsidP="00311D07">
            <w:pPr>
              <w:jc w:val="center"/>
            </w:pPr>
            <w:r w:rsidRPr="003F48A5">
              <w:rPr>
                <w:b/>
                <w:bCs/>
              </w:rPr>
              <w:t>COMPULSORY QUESTION</w:t>
            </w:r>
          </w:p>
        </w:tc>
      </w:tr>
      <w:tr w:rsidR="00B07B96" w:rsidRPr="003F48A5" w14:paraId="4A7E1A71" w14:textId="77777777" w:rsidTr="00311D07">
        <w:trPr>
          <w:trHeight w:val="283"/>
        </w:trPr>
        <w:tc>
          <w:tcPr>
            <w:tcW w:w="257" w:type="pct"/>
          </w:tcPr>
          <w:p w14:paraId="23B30CC3" w14:textId="77777777" w:rsidR="00B07B96" w:rsidRPr="003F48A5" w:rsidRDefault="00B07B96" w:rsidP="00311D07">
            <w:pPr>
              <w:jc w:val="center"/>
            </w:pPr>
            <w:r w:rsidRPr="003F48A5">
              <w:t>9.</w:t>
            </w:r>
          </w:p>
        </w:tc>
        <w:tc>
          <w:tcPr>
            <w:tcW w:w="189" w:type="pct"/>
          </w:tcPr>
          <w:p w14:paraId="26FD57FA" w14:textId="77777777" w:rsidR="00B07B96" w:rsidRPr="003F48A5" w:rsidRDefault="00B07B96" w:rsidP="00311D07">
            <w:pPr>
              <w:jc w:val="center"/>
            </w:pPr>
            <w:r w:rsidRPr="003F48A5">
              <w:t>a.</w:t>
            </w:r>
          </w:p>
        </w:tc>
        <w:tc>
          <w:tcPr>
            <w:tcW w:w="3743" w:type="pct"/>
          </w:tcPr>
          <w:p w14:paraId="6024E211" w14:textId="77777777" w:rsidR="00B07B96" w:rsidRPr="003F48A5" w:rsidRDefault="00B07B96" w:rsidP="00311D07">
            <w:pPr>
              <w:jc w:val="both"/>
            </w:pPr>
            <w:r w:rsidRPr="002623C9">
              <w:t>“To grow and survive, technological changes should be adopted time to time”</w:t>
            </w:r>
            <w:r>
              <w:t>-</w:t>
            </w:r>
            <w:r w:rsidRPr="002623C9">
              <w:t xml:space="preserve"> in the light of this statement discuss the impact of Technological Environment on business?</w:t>
            </w:r>
          </w:p>
        </w:tc>
        <w:tc>
          <w:tcPr>
            <w:tcW w:w="270" w:type="pct"/>
          </w:tcPr>
          <w:p w14:paraId="020194A0" w14:textId="77777777" w:rsidR="00B07B96" w:rsidRPr="003F48A5" w:rsidRDefault="00B07B96" w:rsidP="00311D07">
            <w:pPr>
              <w:jc w:val="center"/>
            </w:pPr>
            <w:r w:rsidRPr="003F48A5">
              <w:t>CO6</w:t>
            </w:r>
          </w:p>
        </w:tc>
        <w:tc>
          <w:tcPr>
            <w:tcW w:w="271" w:type="pct"/>
          </w:tcPr>
          <w:p w14:paraId="11AF6790" w14:textId="77777777" w:rsidR="00B07B96" w:rsidRPr="003F48A5" w:rsidRDefault="00B07B96" w:rsidP="00311D07">
            <w:pPr>
              <w:jc w:val="center"/>
            </w:pPr>
            <w:r>
              <w:t>C</w:t>
            </w:r>
          </w:p>
        </w:tc>
        <w:tc>
          <w:tcPr>
            <w:tcW w:w="270" w:type="pct"/>
          </w:tcPr>
          <w:p w14:paraId="1124C3F4" w14:textId="77777777" w:rsidR="00B07B96" w:rsidRPr="003F48A5" w:rsidRDefault="00B07B96" w:rsidP="00311D07">
            <w:pPr>
              <w:jc w:val="center"/>
            </w:pPr>
            <w:r>
              <w:t>1</w:t>
            </w:r>
            <w:r w:rsidRPr="003F48A5">
              <w:t>0</w:t>
            </w:r>
          </w:p>
        </w:tc>
      </w:tr>
      <w:tr w:rsidR="00B07B96" w:rsidRPr="003F48A5" w14:paraId="76A6687D" w14:textId="77777777" w:rsidTr="00311D07">
        <w:trPr>
          <w:trHeight w:val="283"/>
        </w:trPr>
        <w:tc>
          <w:tcPr>
            <w:tcW w:w="257" w:type="pct"/>
          </w:tcPr>
          <w:p w14:paraId="62C940BB" w14:textId="77777777" w:rsidR="00B07B96" w:rsidRPr="003F48A5" w:rsidRDefault="00B07B96" w:rsidP="00311D07">
            <w:pPr>
              <w:jc w:val="center"/>
            </w:pPr>
          </w:p>
        </w:tc>
        <w:tc>
          <w:tcPr>
            <w:tcW w:w="189" w:type="pct"/>
          </w:tcPr>
          <w:p w14:paraId="5DC54469" w14:textId="77777777" w:rsidR="00B07B96" w:rsidRPr="003F48A5" w:rsidRDefault="00B07B96" w:rsidP="00311D07">
            <w:pPr>
              <w:jc w:val="center"/>
            </w:pPr>
            <w:r w:rsidRPr="003F48A5">
              <w:t>b.</w:t>
            </w:r>
          </w:p>
        </w:tc>
        <w:tc>
          <w:tcPr>
            <w:tcW w:w="3743" w:type="pct"/>
          </w:tcPr>
          <w:p w14:paraId="73DE615C" w14:textId="77777777" w:rsidR="00B07B96" w:rsidRPr="003F48A5" w:rsidRDefault="00B07B96" w:rsidP="00311D07">
            <w:pPr>
              <w:jc w:val="both"/>
              <w:rPr>
                <w:bCs/>
              </w:rPr>
            </w:pPr>
            <w:r>
              <w:rPr>
                <w:bCs/>
              </w:rPr>
              <w:t>Perform</w:t>
            </w:r>
            <w:r w:rsidRPr="00D832BB">
              <w:rPr>
                <w:bCs/>
              </w:rPr>
              <w:t xml:space="preserve"> a SWOT Analysis for Reliance Gio 4G services in Indian market and analyze the strategic approach of reliance communication in this regard.</w:t>
            </w:r>
          </w:p>
        </w:tc>
        <w:tc>
          <w:tcPr>
            <w:tcW w:w="270" w:type="pct"/>
          </w:tcPr>
          <w:p w14:paraId="3549F1DF" w14:textId="77777777" w:rsidR="00B07B96" w:rsidRPr="003F48A5" w:rsidRDefault="00B07B96" w:rsidP="00311D07">
            <w:pPr>
              <w:jc w:val="center"/>
            </w:pPr>
            <w:r>
              <w:t>CO6</w:t>
            </w:r>
          </w:p>
        </w:tc>
        <w:tc>
          <w:tcPr>
            <w:tcW w:w="271" w:type="pct"/>
          </w:tcPr>
          <w:p w14:paraId="70D0BDC4" w14:textId="77777777" w:rsidR="00B07B96" w:rsidRPr="003F48A5" w:rsidRDefault="00B07B96" w:rsidP="00311D07">
            <w:pPr>
              <w:jc w:val="center"/>
            </w:pPr>
            <w:r>
              <w:t>C</w:t>
            </w:r>
          </w:p>
        </w:tc>
        <w:tc>
          <w:tcPr>
            <w:tcW w:w="270" w:type="pct"/>
          </w:tcPr>
          <w:p w14:paraId="130D0C88" w14:textId="77777777" w:rsidR="00B07B96" w:rsidRPr="003F48A5" w:rsidRDefault="00B07B96" w:rsidP="00311D07">
            <w:pPr>
              <w:jc w:val="center"/>
            </w:pPr>
            <w:r>
              <w:t>10</w:t>
            </w:r>
          </w:p>
        </w:tc>
      </w:tr>
    </w:tbl>
    <w:p w14:paraId="69036E41" w14:textId="77777777" w:rsidR="00B07B96" w:rsidRDefault="00B07B96" w:rsidP="00311D07"/>
    <w:p w14:paraId="43A9B4B7"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086A90B" w14:textId="77777777" w:rsidR="00B07B96" w:rsidRDefault="00B07B96" w:rsidP="00311D07"/>
    <w:tbl>
      <w:tblPr>
        <w:tblStyle w:val="TableGrid"/>
        <w:tblW w:w="10490" w:type="dxa"/>
        <w:tblInd w:w="-714" w:type="dxa"/>
        <w:tblLook w:val="04A0" w:firstRow="1" w:lastRow="0" w:firstColumn="1" w:lastColumn="0" w:noHBand="0" w:noVBand="1"/>
      </w:tblPr>
      <w:tblGrid>
        <w:gridCol w:w="632"/>
        <w:gridCol w:w="9858"/>
      </w:tblGrid>
      <w:tr w:rsidR="00B07B96" w14:paraId="6F634BC1" w14:textId="77777777" w:rsidTr="00311D07">
        <w:tc>
          <w:tcPr>
            <w:tcW w:w="425" w:type="dxa"/>
          </w:tcPr>
          <w:p w14:paraId="290FFFA9" w14:textId="77777777" w:rsidR="00B07B96" w:rsidRPr="00930ED1" w:rsidRDefault="00B07B96" w:rsidP="00311D07">
            <w:pPr>
              <w:jc w:val="center"/>
              <w:rPr>
                <w:sz w:val="22"/>
                <w:szCs w:val="22"/>
              </w:rPr>
            </w:pPr>
          </w:p>
        </w:tc>
        <w:tc>
          <w:tcPr>
            <w:tcW w:w="10065" w:type="dxa"/>
          </w:tcPr>
          <w:p w14:paraId="65CFC91D" w14:textId="77777777" w:rsidR="00B07B96" w:rsidRPr="00930ED1" w:rsidRDefault="00B07B96" w:rsidP="00311D07">
            <w:pPr>
              <w:jc w:val="center"/>
              <w:rPr>
                <w:b/>
                <w:sz w:val="22"/>
                <w:szCs w:val="22"/>
              </w:rPr>
            </w:pPr>
            <w:r w:rsidRPr="00930ED1">
              <w:rPr>
                <w:b/>
                <w:sz w:val="22"/>
                <w:szCs w:val="22"/>
              </w:rPr>
              <w:t>COURSE OUTCOMES</w:t>
            </w:r>
          </w:p>
        </w:tc>
      </w:tr>
      <w:tr w:rsidR="00B07B96" w14:paraId="7F0DCC38" w14:textId="77777777" w:rsidTr="00311D07">
        <w:tc>
          <w:tcPr>
            <w:tcW w:w="425" w:type="dxa"/>
          </w:tcPr>
          <w:p w14:paraId="4F5E0C5F" w14:textId="77777777" w:rsidR="00B07B96" w:rsidRPr="00930ED1" w:rsidRDefault="00B07B96" w:rsidP="00311D07">
            <w:pPr>
              <w:jc w:val="center"/>
              <w:rPr>
                <w:sz w:val="22"/>
                <w:szCs w:val="22"/>
              </w:rPr>
            </w:pPr>
            <w:r w:rsidRPr="00930ED1">
              <w:rPr>
                <w:sz w:val="22"/>
                <w:szCs w:val="22"/>
              </w:rPr>
              <w:t>CO1</w:t>
            </w:r>
          </w:p>
        </w:tc>
        <w:tc>
          <w:tcPr>
            <w:tcW w:w="10065" w:type="dxa"/>
          </w:tcPr>
          <w:p w14:paraId="660D69A8" w14:textId="77777777" w:rsidR="00B07B96" w:rsidRDefault="00B07B96" w:rsidP="00311D07">
            <w:pPr>
              <w:autoSpaceDE w:val="0"/>
              <w:autoSpaceDN w:val="0"/>
              <w:adjustRightInd w:val="0"/>
              <w:rPr>
                <w:rFonts w:eastAsiaTheme="minorHAnsi"/>
                <w:lang w:val="en-IN"/>
              </w:rPr>
            </w:pPr>
            <w:r>
              <w:rPr>
                <w:rFonts w:eastAsiaTheme="minorHAnsi"/>
                <w:lang w:val="en-IN"/>
              </w:rPr>
              <w:t>Examine the impact of strategic leadership, strategic managers, and the strategic decision making</w:t>
            </w:r>
          </w:p>
          <w:p w14:paraId="2B9B475F" w14:textId="77777777" w:rsidR="00B07B96" w:rsidRPr="00930ED1" w:rsidRDefault="00B07B96" w:rsidP="00311D07">
            <w:pPr>
              <w:rPr>
                <w:sz w:val="22"/>
                <w:szCs w:val="22"/>
              </w:rPr>
            </w:pPr>
            <w:r>
              <w:rPr>
                <w:rFonts w:eastAsiaTheme="minorHAnsi"/>
                <w:lang w:val="en-IN"/>
              </w:rPr>
              <w:t>process on achieving organizational goals.</w:t>
            </w:r>
          </w:p>
        </w:tc>
      </w:tr>
      <w:tr w:rsidR="00B07B96" w14:paraId="6B67411E" w14:textId="77777777" w:rsidTr="00311D07">
        <w:tc>
          <w:tcPr>
            <w:tcW w:w="425" w:type="dxa"/>
          </w:tcPr>
          <w:p w14:paraId="4F606FD6" w14:textId="77777777" w:rsidR="00B07B96" w:rsidRPr="00930ED1" w:rsidRDefault="00B07B96" w:rsidP="00311D07">
            <w:pPr>
              <w:jc w:val="center"/>
              <w:rPr>
                <w:sz w:val="22"/>
                <w:szCs w:val="22"/>
              </w:rPr>
            </w:pPr>
            <w:r w:rsidRPr="00930ED1">
              <w:rPr>
                <w:sz w:val="22"/>
                <w:szCs w:val="22"/>
              </w:rPr>
              <w:t>CO2</w:t>
            </w:r>
          </w:p>
        </w:tc>
        <w:tc>
          <w:tcPr>
            <w:tcW w:w="10065" w:type="dxa"/>
          </w:tcPr>
          <w:p w14:paraId="41AF495F" w14:textId="77777777" w:rsidR="00B07B96" w:rsidRDefault="00B07B96" w:rsidP="00311D07">
            <w:pPr>
              <w:autoSpaceDE w:val="0"/>
              <w:autoSpaceDN w:val="0"/>
              <w:adjustRightInd w:val="0"/>
              <w:rPr>
                <w:rFonts w:eastAsiaTheme="minorHAnsi"/>
                <w:lang w:val="en-IN"/>
              </w:rPr>
            </w:pPr>
            <w:r>
              <w:rPr>
                <w:rFonts w:eastAsiaTheme="minorHAnsi"/>
                <w:lang w:val="en-IN"/>
              </w:rPr>
              <w:t>Assess the internal and external business environment using strategic tools to determine</w:t>
            </w:r>
          </w:p>
          <w:p w14:paraId="7C9E992D" w14:textId="77777777" w:rsidR="00B07B96" w:rsidRPr="00930ED1" w:rsidRDefault="00B07B96" w:rsidP="00311D07">
            <w:pPr>
              <w:rPr>
                <w:sz w:val="22"/>
                <w:szCs w:val="22"/>
              </w:rPr>
            </w:pPr>
            <w:r>
              <w:rPr>
                <w:rFonts w:eastAsiaTheme="minorHAnsi"/>
                <w:lang w:val="en-IN"/>
              </w:rPr>
              <w:t>their impact on an organization’s performance.</w:t>
            </w:r>
          </w:p>
        </w:tc>
      </w:tr>
      <w:tr w:rsidR="00B07B96" w14:paraId="6573E500" w14:textId="77777777" w:rsidTr="00311D07">
        <w:tc>
          <w:tcPr>
            <w:tcW w:w="425" w:type="dxa"/>
          </w:tcPr>
          <w:p w14:paraId="7339F9C8" w14:textId="77777777" w:rsidR="00B07B96" w:rsidRPr="00930ED1" w:rsidRDefault="00B07B96" w:rsidP="00311D07">
            <w:pPr>
              <w:jc w:val="center"/>
              <w:rPr>
                <w:sz w:val="22"/>
                <w:szCs w:val="22"/>
              </w:rPr>
            </w:pPr>
            <w:r w:rsidRPr="00930ED1">
              <w:rPr>
                <w:sz w:val="22"/>
                <w:szCs w:val="22"/>
              </w:rPr>
              <w:t>CO3</w:t>
            </w:r>
          </w:p>
        </w:tc>
        <w:tc>
          <w:tcPr>
            <w:tcW w:w="10065" w:type="dxa"/>
          </w:tcPr>
          <w:p w14:paraId="12305E6D" w14:textId="77777777" w:rsidR="00B07B96" w:rsidRDefault="00B07B96" w:rsidP="00311D07">
            <w:pPr>
              <w:autoSpaceDE w:val="0"/>
              <w:autoSpaceDN w:val="0"/>
              <w:adjustRightInd w:val="0"/>
              <w:rPr>
                <w:rFonts w:eastAsiaTheme="minorHAnsi"/>
                <w:lang w:val="en-IN"/>
              </w:rPr>
            </w:pPr>
            <w:r>
              <w:rPr>
                <w:rFonts w:eastAsiaTheme="minorHAnsi"/>
                <w:lang w:val="en-IN"/>
              </w:rPr>
              <w:t>Analyze how competitive advantage theories and strategies impact efficiencies and</w:t>
            </w:r>
          </w:p>
          <w:p w14:paraId="64A33D4F" w14:textId="77777777" w:rsidR="00B07B96" w:rsidRPr="00930ED1" w:rsidRDefault="00B07B96" w:rsidP="00311D07">
            <w:pPr>
              <w:rPr>
                <w:sz w:val="22"/>
                <w:szCs w:val="22"/>
              </w:rPr>
            </w:pPr>
            <w:r>
              <w:rPr>
                <w:rFonts w:eastAsiaTheme="minorHAnsi"/>
                <w:lang w:val="en-IN"/>
              </w:rPr>
              <w:t>economies of scale, and quality improvement across different business models.</w:t>
            </w:r>
          </w:p>
        </w:tc>
      </w:tr>
      <w:tr w:rsidR="00B07B96" w14:paraId="6CD025E4" w14:textId="77777777" w:rsidTr="00311D07">
        <w:tc>
          <w:tcPr>
            <w:tcW w:w="425" w:type="dxa"/>
          </w:tcPr>
          <w:p w14:paraId="2A252105" w14:textId="77777777" w:rsidR="00B07B96" w:rsidRPr="00930ED1" w:rsidRDefault="00B07B96" w:rsidP="00311D07">
            <w:pPr>
              <w:jc w:val="center"/>
              <w:rPr>
                <w:sz w:val="22"/>
                <w:szCs w:val="22"/>
              </w:rPr>
            </w:pPr>
            <w:r w:rsidRPr="00930ED1">
              <w:rPr>
                <w:sz w:val="22"/>
                <w:szCs w:val="22"/>
              </w:rPr>
              <w:t>CO4</w:t>
            </w:r>
          </w:p>
        </w:tc>
        <w:tc>
          <w:tcPr>
            <w:tcW w:w="10065" w:type="dxa"/>
          </w:tcPr>
          <w:p w14:paraId="6D70857F" w14:textId="77777777" w:rsidR="00B07B96" w:rsidRDefault="00B07B96" w:rsidP="00311D07">
            <w:pPr>
              <w:autoSpaceDE w:val="0"/>
              <w:autoSpaceDN w:val="0"/>
              <w:adjustRightInd w:val="0"/>
              <w:rPr>
                <w:rFonts w:eastAsiaTheme="minorHAnsi"/>
                <w:lang w:val="en-IN"/>
              </w:rPr>
            </w:pPr>
            <w:r>
              <w:rPr>
                <w:rFonts w:eastAsiaTheme="minorHAnsi"/>
                <w:lang w:val="en-IN"/>
              </w:rPr>
              <w:t>Appl</w:t>
            </w:r>
            <w:r>
              <w:rPr>
                <w:rFonts w:eastAsiaTheme="minorHAnsi"/>
                <w:b/>
                <w:bCs/>
                <w:lang w:val="en-IN"/>
              </w:rPr>
              <w:t xml:space="preserve">y </w:t>
            </w:r>
            <w:r>
              <w:rPr>
                <w:rFonts w:eastAsiaTheme="minorHAnsi"/>
                <w:lang w:val="en-IN"/>
              </w:rPr>
              <w:t>life cycle analysis to assess the effectiveness and suitability of different business level</w:t>
            </w:r>
          </w:p>
          <w:p w14:paraId="10BE3A52" w14:textId="77777777" w:rsidR="00B07B96" w:rsidRPr="00930ED1" w:rsidRDefault="00B07B96" w:rsidP="00311D07">
            <w:pPr>
              <w:rPr>
                <w:sz w:val="22"/>
                <w:szCs w:val="22"/>
              </w:rPr>
            </w:pPr>
            <w:r>
              <w:rPr>
                <w:rFonts w:eastAsiaTheme="minorHAnsi"/>
                <w:lang w:val="en-IN"/>
              </w:rPr>
              <w:t>strategies in fragmented and mature industries.</w:t>
            </w:r>
          </w:p>
        </w:tc>
      </w:tr>
      <w:tr w:rsidR="00B07B96" w14:paraId="689332A6" w14:textId="77777777" w:rsidTr="00311D07">
        <w:tc>
          <w:tcPr>
            <w:tcW w:w="425" w:type="dxa"/>
          </w:tcPr>
          <w:p w14:paraId="084A8E53" w14:textId="77777777" w:rsidR="00B07B96" w:rsidRPr="00930ED1" w:rsidRDefault="00B07B96" w:rsidP="00311D07">
            <w:pPr>
              <w:jc w:val="center"/>
              <w:rPr>
                <w:sz w:val="22"/>
                <w:szCs w:val="22"/>
              </w:rPr>
            </w:pPr>
            <w:r w:rsidRPr="00930ED1">
              <w:rPr>
                <w:sz w:val="22"/>
                <w:szCs w:val="22"/>
              </w:rPr>
              <w:t>CO5</w:t>
            </w:r>
          </w:p>
        </w:tc>
        <w:tc>
          <w:tcPr>
            <w:tcW w:w="10065" w:type="dxa"/>
          </w:tcPr>
          <w:p w14:paraId="2F42A83F" w14:textId="77777777" w:rsidR="00B07B96" w:rsidRDefault="00B07B96" w:rsidP="00311D07">
            <w:pPr>
              <w:autoSpaceDE w:val="0"/>
              <w:autoSpaceDN w:val="0"/>
              <w:adjustRightInd w:val="0"/>
              <w:rPr>
                <w:rFonts w:eastAsiaTheme="minorHAnsi"/>
                <w:lang w:val="en-IN"/>
              </w:rPr>
            </w:pPr>
            <w:r>
              <w:rPr>
                <w:rFonts w:eastAsiaTheme="minorHAnsi"/>
                <w:lang w:val="en-IN"/>
              </w:rPr>
              <w:t>Evaluate how corporate-level strategies affect organizational growth and market</w:t>
            </w:r>
          </w:p>
          <w:p w14:paraId="2B3D452A" w14:textId="77777777" w:rsidR="00B07B96" w:rsidRPr="00930ED1" w:rsidRDefault="00B07B96" w:rsidP="00311D07">
            <w:pPr>
              <w:rPr>
                <w:sz w:val="22"/>
                <w:szCs w:val="22"/>
              </w:rPr>
            </w:pPr>
            <w:r>
              <w:rPr>
                <w:rFonts w:eastAsiaTheme="minorHAnsi"/>
                <w:lang w:val="en-IN"/>
              </w:rPr>
              <w:t>positioning.</w:t>
            </w:r>
          </w:p>
        </w:tc>
      </w:tr>
      <w:tr w:rsidR="00B07B96" w14:paraId="3203B502" w14:textId="77777777" w:rsidTr="00311D07">
        <w:tc>
          <w:tcPr>
            <w:tcW w:w="425" w:type="dxa"/>
          </w:tcPr>
          <w:p w14:paraId="720AF4B3" w14:textId="77777777" w:rsidR="00B07B96" w:rsidRPr="00930ED1" w:rsidRDefault="00B07B96" w:rsidP="00311D07">
            <w:pPr>
              <w:jc w:val="center"/>
              <w:rPr>
                <w:sz w:val="22"/>
                <w:szCs w:val="22"/>
              </w:rPr>
            </w:pPr>
            <w:r w:rsidRPr="00930ED1">
              <w:rPr>
                <w:sz w:val="22"/>
                <w:szCs w:val="22"/>
              </w:rPr>
              <w:t>CO6</w:t>
            </w:r>
          </w:p>
        </w:tc>
        <w:tc>
          <w:tcPr>
            <w:tcW w:w="10065" w:type="dxa"/>
          </w:tcPr>
          <w:p w14:paraId="295A7489" w14:textId="77777777" w:rsidR="00B07B96" w:rsidRDefault="00B07B96" w:rsidP="00311D07">
            <w:pPr>
              <w:autoSpaceDE w:val="0"/>
              <w:autoSpaceDN w:val="0"/>
              <w:adjustRightInd w:val="0"/>
              <w:rPr>
                <w:rFonts w:eastAsiaTheme="minorHAnsi"/>
                <w:lang w:val="en-IN"/>
              </w:rPr>
            </w:pPr>
            <w:r>
              <w:rPr>
                <w:rFonts w:eastAsiaTheme="minorHAnsi"/>
                <w:lang w:val="en-IN"/>
              </w:rPr>
              <w:t>Analyze the effectiveness of global strategies for expanding international market presence</w:t>
            </w:r>
          </w:p>
          <w:p w14:paraId="0E3568D7" w14:textId="77777777" w:rsidR="00B07B96" w:rsidRPr="00930ED1" w:rsidRDefault="00B07B96" w:rsidP="00311D07">
            <w:pPr>
              <w:rPr>
                <w:sz w:val="22"/>
                <w:szCs w:val="22"/>
              </w:rPr>
            </w:pPr>
            <w:r>
              <w:rPr>
                <w:rFonts w:eastAsiaTheme="minorHAnsi"/>
                <w:lang w:val="en-IN"/>
              </w:rPr>
              <w:t>and achieving business growth.</w:t>
            </w:r>
          </w:p>
        </w:tc>
      </w:tr>
    </w:tbl>
    <w:p w14:paraId="5343CA58" w14:textId="77777777" w:rsidR="00B07B96" w:rsidRDefault="00B07B96" w:rsidP="00311D07"/>
    <w:p w14:paraId="6AB669C8"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25AADA5B" w14:textId="77777777" w:rsidTr="00311D07">
        <w:trPr>
          <w:jc w:val="center"/>
        </w:trPr>
        <w:tc>
          <w:tcPr>
            <w:tcW w:w="6385" w:type="dxa"/>
            <w:gridSpan w:val="8"/>
          </w:tcPr>
          <w:p w14:paraId="7305195C"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646558C3" w14:textId="77777777" w:rsidTr="00311D07">
        <w:trPr>
          <w:jc w:val="center"/>
        </w:trPr>
        <w:tc>
          <w:tcPr>
            <w:tcW w:w="1140" w:type="dxa"/>
          </w:tcPr>
          <w:p w14:paraId="26879952"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3B11A479" w14:textId="77777777" w:rsidR="00B07B96" w:rsidRPr="00CC7F9A" w:rsidRDefault="00B07B96" w:rsidP="00311D07">
            <w:pPr>
              <w:jc w:val="center"/>
              <w:rPr>
                <w:b/>
                <w:sz w:val="22"/>
                <w:szCs w:val="22"/>
              </w:rPr>
            </w:pPr>
            <w:r w:rsidRPr="00CC7F9A">
              <w:rPr>
                <w:b/>
                <w:sz w:val="22"/>
                <w:szCs w:val="22"/>
              </w:rPr>
              <w:t>R</w:t>
            </w:r>
          </w:p>
        </w:tc>
        <w:tc>
          <w:tcPr>
            <w:tcW w:w="708" w:type="dxa"/>
          </w:tcPr>
          <w:p w14:paraId="2EDF8CF3" w14:textId="77777777" w:rsidR="00B07B96" w:rsidRPr="00CC7F9A" w:rsidRDefault="00B07B96" w:rsidP="00311D07">
            <w:pPr>
              <w:jc w:val="center"/>
              <w:rPr>
                <w:b/>
                <w:sz w:val="22"/>
                <w:szCs w:val="22"/>
              </w:rPr>
            </w:pPr>
            <w:r w:rsidRPr="00CC7F9A">
              <w:rPr>
                <w:b/>
                <w:sz w:val="22"/>
                <w:szCs w:val="22"/>
              </w:rPr>
              <w:t>U</w:t>
            </w:r>
          </w:p>
        </w:tc>
        <w:tc>
          <w:tcPr>
            <w:tcW w:w="709" w:type="dxa"/>
          </w:tcPr>
          <w:p w14:paraId="512F1BB2" w14:textId="77777777" w:rsidR="00B07B96" w:rsidRPr="00CC7F9A" w:rsidRDefault="00B07B96" w:rsidP="00311D07">
            <w:pPr>
              <w:jc w:val="center"/>
              <w:rPr>
                <w:b/>
                <w:sz w:val="22"/>
                <w:szCs w:val="22"/>
              </w:rPr>
            </w:pPr>
            <w:r w:rsidRPr="00CC7F9A">
              <w:rPr>
                <w:b/>
                <w:sz w:val="22"/>
                <w:szCs w:val="22"/>
              </w:rPr>
              <w:t>A</w:t>
            </w:r>
          </w:p>
        </w:tc>
        <w:tc>
          <w:tcPr>
            <w:tcW w:w="709" w:type="dxa"/>
          </w:tcPr>
          <w:p w14:paraId="17465834" w14:textId="77777777" w:rsidR="00B07B96" w:rsidRPr="00CC7F9A" w:rsidRDefault="00B07B96" w:rsidP="00311D07">
            <w:pPr>
              <w:jc w:val="center"/>
              <w:rPr>
                <w:b/>
                <w:sz w:val="22"/>
                <w:szCs w:val="22"/>
              </w:rPr>
            </w:pPr>
            <w:r w:rsidRPr="00CC7F9A">
              <w:rPr>
                <w:b/>
                <w:sz w:val="22"/>
                <w:szCs w:val="22"/>
              </w:rPr>
              <w:t>An</w:t>
            </w:r>
          </w:p>
        </w:tc>
        <w:tc>
          <w:tcPr>
            <w:tcW w:w="709" w:type="dxa"/>
          </w:tcPr>
          <w:p w14:paraId="00B282E2" w14:textId="77777777" w:rsidR="00B07B96" w:rsidRPr="00CC7F9A" w:rsidRDefault="00B07B96" w:rsidP="00311D07">
            <w:pPr>
              <w:jc w:val="center"/>
              <w:rPr>
                <w:b/>
                <w:sz w:val="22"/>
                <w:szCs w:val="22"/>
              </w:rPr>
            </w:pPr>
            <w:r w:rsidRPr="00CC7F9A">
              <w:rPr>
                <w:b/>
                <w:sz w:val="22"/>
                <w:szCs w:val="22"/>
              </w:rPr>
              <w:t>E</w:t>
            </w:r>
          </w:p>
        </w:tc>
        <w:tc>
          <w:tcPr>
            <w:tcW w:w="708" w:type="dxa"/>
          </w:tcPr>
          <w:p w14:paraId="5B53D039" w14:textId="77777777" w:rsidR="00B07B96" w:rsidRPr="00CC7F9A" w:rsidRDefault="00B07B96" w:rsidP="00311D07">
            <w:pPr>
              <w:jc w:val="center"/>
              <w:rPr>
                <w:b/>
                <w:sz w:val="22"/>
                <w:szCs w:val="22"/>
              </w:rPr>
            </w:pPr>
            <w:r w:rsidRPr="00CC7F9A">
              <w:rPr>
                <w:b/>
                <w:sz w:val="22"/>
                <w:szCs w:val="22"/>
              </w:rPr>
              <w:t>C</w:t>
            </w:r>
          </w:p>
        </w:tc>
        <w:tc>
          <w:tcPr>
            <w:tcW w:w="993" w:type="dxa"/>
          </w:tcPr>
          <w:p w14:paraId="3967F66C" w14:textId="77777777" w:rsidR="00B07B96" w:rsidRPr="00CC7F9A" w:rsidRDefault="00B07B96" w:rsidP="00311D07">
            <w:pPr>
              <w:jc w:val="center"/>
              <w:rPr>
                <w:b/>
                <w:sz w:val="22"/>
                <w:szCs w:val="22"/>
              </w:rPr>
            </w:pPr>
            <w:r w:rsidRPr="00CC7F9A">
              <w:rPr>
                <w:b/>
                <w:sz w:val="22"/>
                <w:szCs w:val="22"/>
              </w:rPr>
              <w:t>Total</w:t>
            </w:r>
          </w:p>
        </w:tc>
      </w:tr>
      <w:tr w:rsidR="00B07B96" w14:paraId="1EE86227" w14:textId="77777777" w:rsidTr="00311D07">
        <w:trPr>
          <w:jc w:val="center"/>
        </w:trPr>
        <w:tc>
          <w:tcPr>
            <w:tcW w:w="1140" w:type="dxa"/>
          </w:tcPr>
          <w:p w14:paraId="1F0B0E47" w14:textId="77777777" w:rsidR="00B07B96" w:rsidRPr="00CC7F9A" w:rsidRDefault="00B07B96" w:rsidP="00311D07">
            <w:pPr>
              <w:jc w:val="center"/>
              <w:rPr>
                <w:sz w:val="22"/>
                <w:szCs w:val="22"/>
              </w:rPr>
            </w:pPr>
            <w:r w:rsidRPr="00CC7F9A">
              <w:rPr>
                <w:sz w:val="22"/>
                <w:szCs w:val="22"/>
              </w:rPr>
              <w:t>CO1</w:t>
            </w:r>
          </w:p>
        </w:tc>
        <w:tc>
          <w:tcPr>
            <w:tcW w:w="709" w:type="dxa"/>
          </w:tcPr>
          <w:p w14:paraId="062F80AE" w14:textId="77777777" w:rsidR="00B07B96" w:rsidRPr="00CC7F9A" w:rsidRDefault="00B07B96" w:rsidP="00311D07">
            <w:pPr>
              <w:jc w:val="center"/>
              <w:rPr>
                <w:sz w:val="22"/>
                <w:szCs w:val="22"/>
              </w:rPr>
            </w:pPr>
            <w:r>
              <w:rPr>
                <w:sz w:val="22"/>
                <w:szCs w:val="22"/>
              </w:rPr>
              <w:t>10</w:t>
            </w:r>
          </w:p>
        </w:tc>
        <w:tc>
          <w:tcPr>
            <w:tcW w:w="708" w:type="dxa"/>
          </w:tcPr>
          <w:p w14:paraId="6768403E" w14:textId="77777777" w:rsidR="00B07B96" w:rsidRPr="00CC7F9A" w:rsidRDefault="00B07B96" w:rsidP="00311D07">
            <w:pPr>
              <w:jc w:val="center"/>
              <w:rPr>
                <w:sz w:val="22"/>
                <w:szCs w:val="22"/>
              </w:rPr>
            </w:pPr>
            <w:r>
              <w:rPr>
                <w:sz w:val="22"/>
                <w:szCs w:val="22"/>
              </w:rPr>
              <w:t>10</w:t>
            </w:r>
          </w:p>
        </w:tc>
        <w:tc>
          <w:tcPr>
            <w:tcW w:w="709" w:type="dxa"/>
          </w:tcPr>
          <w:p w14:paraId="25756ABC" w14:textId="77777777" w:rsidR="00B07B96" w:rsidRPr="00CC7F9A" w:rsidRDefault="00B07B96" w:rsidP="00311D07">
            <w:pPr>
              <w:jc w:val="center"/>
              <w:rPr>
                <w:sz w:val="22"/>
                <w:szCs w:val="22"/>
              </w:rPr>
            </w:pPr>
          </w:p>
        </w:tc>
        <w:tc>
          <w:tcPr>
            <w:tcW w:w="709" w:type="dxa"/>
          </w:tcPr>
          <w:p w14:paraId="248C6A77" w14:textId="77777777" w:rsidR="00B07B96" w:rsidRPr="00CC7F9A" w:rsidRDefault="00B07B96" w:rsidP="00311D07">
            <w:pPr>
              <w:jc w:val="center"/>
              <w:rPr>
                <w:sz w:val="22"/>
                <w:szCs w:val="22"/>
              </w:rPr>
            </w:pPr>
          </w:p>
        </w:tc>
        <w:tc>
          <w:tcPr>
            <w:tcW w:w="709" w:type="dxa"/>
          </w:tcPr>
          <w:p w14:paraId="39DD2B9A" w14:textId="77777777" w:rsidR="00B07B96" w:rsidRPr="00CC7F9A" w:rsidRDefault="00B07B96" w:rsidP="00311D07">
            <w:pPr>
              <w:jc w:val="center"/>
              <w:rPr>
                <w:sz w:val="22"/>
                <w:szCs w:val="22"/>
              </w:rPr>
            </w:pPr>
          </w:p>
        </w:tc>
        <w:tc>
          <w:tcPr>
            <w:tcW w:w="708" w:type="dxa"/>
          </w:tcPr>
          <w:p w14:paraId="74DE7AA6" w14:textId="77777777" w:rsidR="00B07B96" w:rsidRPr="00CC7F9A" w:rsidRDefault="00B07B96" w:rsidP="00311D07">
            <w:pPr>
              <w:jc w:val="center"/>
              <w:rPr>
                <w:sz w:val="22"/>
                <w:szCs w:val="22"/>
              </w:rPr>
            </w:pPr>
          </w:p>
        </w:tc>
        <w:tc>
          <w:tcPr>
            <w:tcW w:w="993" w:type="dxa"/>
          </w:tcPr>
          <w:p w14:paraId="16142BFE" w14:textId="77777777" w:rsidR="00B07B96" w:rsidRPr="00CC7F9A" w:rsidRDefault="00B07B96" w:rsidP="00311D07">
            <w:pPr>
              <w:jc w:val="center"/>
              <w:rPr>
                <w:sz w:val="22"/>
                <w:szCs w:val="22"/>
              </w:rPr>
            </w:pPr>
            <w:r>
              <w:rPr>
                <w:sz w:val="22"/>
                <w:szCs w:val="22"/>
              </w:rPr>
              <w:t>20</w:t>
            </w:r>
          </w:p>
        </w:tc>
      </w:tr>
      <w:tr w:rsidR="00B07B96" w14:paraId="2F9A28A0" w14:textId="77777777" w:rsidTr="00311D07">
        <w:trPr>
          <w:jc w:val="center"/>
        </w:trPr>
        <w:tc>
          <w:tcPr>
            <w:tcW w:w="1140" w:type="dxa"/>
          </w:tcPr>
          <w:p w14:paraId="540A3275" w14:textId="77777777" w:rsidR="00B07B96" w:rsidRPr="00CC7F9A" w:rsidRDefault="00B07B96" w:rsidP="00311D07">
            <w:pPr>
              <w:jc w:val="center"/>
              <w:rPr>
                <w:sz w:val="22"/>
                <w:szCs w:val="22"/>
              </w:rPr>
            </w:pPr>
            <w:r w:rsidRPr="00CC7F9A">
              <w:rPr>
                <w:sz w:val="22"/>
                <w:szCs w:val="22"/>
              </w:rPr>
              <w:t>CO2</w:t>
            </w:r>
          </w:p>
        </w:tc>
        <w:tc>
          <w:tcPr>
            <w:tcW w:w="709" w:type="dxa"/>
          </w:tcPr>
          <w:p w14:paraId="263E8680" w14:textId="77777777" w:rsidR="00B07B96" w:rsidRPr="00CC7F9A" w:rsidRDefault="00B07B96" w:rsidP="00311D07">
            <w:pPr>
              <w:jc w:val="center"/>
              <w:rPr>
                <w:sz w:val="22"/>
                <w:szCs w:val="22"/>
              </w:rPr>
            </w:pPr>
          </w:p>
        </w:tc>
        <w:tc>
          <w:tcPr>
            <w:tcW w:w="708" w:type="dxa"/>
          </w:tcPr>
          <w:p w14:paraId="47BAA7BA" w14:textId="77777777" w:rsidR="00B07B96" w:rsidRPr="00CC7F9A" w:rsidRDefault="00B07B96" w:rsidP="00311D07">
            <w:pPr>
              <w:jc w:val="center"/>
              <w:rPr>
                <w:sz w:val="22"/>
                <w:szCs w:val="22"/>
              </w:rPr>
            </w:pPr>
          </w:p>
        </w:tc>
        <w:tc>
          <w:tcPr>
            <w:tcW w:w="709" w:type="dxa"/>
          </w:tcPr>
          <w:p w14:paraId="5EC1727F" w14:textId="77777777" w:rsidR="00B07B96" w:rsidRPr="00CC7F9A" w:rsidRDefault="00B07B96" w:rsidP="00311D07">
            <w:pPr>
              <w:jc w:val="center"/>
              <w:rPr>
                <w:sz w:val="22"/>
                <w:szCs w:val="22"/>
              </w:rPr>
            </w:pPr>
          </w:p>
        </w:tc>
        <w:tc>
          <w:tcPr>
            <w:tcW w:w="709" w:type="dxa"/>
          </w:tcPr>
          <w:p w14:paraId="3E524981" w14:textId="77777777" w:rsidR="00B07B96" w:rsidRPr="00CC7F9A" w:rsidRDefault="00B07B96" w:rsidP="00311D07">
            <w:pPr>
              <w:jc w:val="center"/>
              <w:rPr>
                <w:sz w:val="22"/>
                <w:szCs w:val="22"/>
              </w:rPr>
            </w:pPr>
            <w:r>
              <w:rPr>
                <w:sz w:val="22"/>
                <w:szCs w:val="22"/>
              </w:rPr>
              <w:t>10</w:t>
            </w:r>
          </w:p>
        </w:tc>
        <w:tc>
          <w:tcPr>
            <w:tcW w:w="709" w:type="dxa"/>
          </w:tcPr>
          <w:p w14:paraId="75DAABC2" w14:textId="77777777" w:rsidR="00B07B96" w:rsidRPr="00CC7F9A" w:rsidRDefault="00B07B96" w:rsidP="00311D07">
            <w:pPr>
              <w:jc w:val="center"/>
              <w:rPr>
                <w:sz w:val="22"/>
                <w:szCs w:val="22"/>
              </w:rPr>
            </w:pPr>
            <w:r>
              <w:rPr>
                <w:sz w:val="22"/>
                <w:szCs w:val="22"/>
              </w:rPr>
              <w:t>10</w:t>
            </w:r>
          </w:p>
        </w:tc>
        <w:tc>
          <w:tcPr>
            <w:tcW w:w="708" w:type="dxa"/>
          </w:tcPr>
          <w:p w14:paraId="60FC1FC5" w14:textId="77777777" w:rsidR="00B07B96" w:rsidRPr="00CC7F9A" w:rsidRDefault="00B07B96" w:rsidP="00311D07">
            <w:pPr>
              <w:jc w:val="center"/>
              <w:rPr>
                <w:sz w:val="22"/>
                <w:szCs w:val="22"/>
              </w:rPr>
            </w:pPr>
          </w:p>
        </w:tc>
        <w:tc>
          <w:tcPr>
            <w:tcW w:w="993" w:type="dxa"/>
          </w:tcPr>
          <w:p w14:paraId="435BB0CB" w14:textId="77777777" w:rsidR="00B07B96" w:rsidRPr="00CC7F9A" w:rsidRDefault="00B07B96" w:rsidP="00311D07">
            <w:pPr>
              <w:jc w:val="center"/>
              <w:rPr>
                <w:sz w:val="22"/>
                <w:szCs w:val="22"/>
              </w:rPr>
            </w:pPr>
            <w:r>
              <w:rPr>
                <w:sz w:val="22"/>
                <w:szCs w:val="22"/>
              </w:rPr>
              <w:t>20</w:t>
            </w:r>
          </w:p>
        </w:tc>
      </w:tr>
      <w:tr w:rsidR="00B07B96" w14:paraId="6D0AA3A7" w14:textId="77777777" w:rsidTr="00311D07">
        <w:trPr>
          <w:jc w:val="center"/>
        </w:trPr>
        <w:tc>
          <w:tcPr>
            <w:tcW w:w="1140" w:type="dxa"/>
          </w:tcPr>
          <w:p w14:paraId="4815438A" w14:textId="77777777" w:rsidR="00B07B96" w:rsidRPr="00CC7F9A" w:rsidRDefault="00B07B96" w:rsidP="00311D07">
            <w:pPr>
              <w:jc w:val="center"/>
              <w:rPr>
                <w:sz w:val="22"/>
                <w:szCs w:val="22"/>
              </w:rPr>
            </w:pPr>
            <w:r w:rsidRPr="00CC7F9A">
              <w:rPr>
                <w:sz w:val="22"/>
                <w:szCs w:val="22"/>
              </w:rPr>
              <w:t>CO3</w:t>
            </w:r>
          </w:p>
        </w:tc>
        <w:tc>
          <w:tcPr>
            <w:tcW w:w="709" w:type="dxa"/>
          </w:tcPr>
          <w:p w14:paraId="72CCCE8F" w14:textId="77777777" w:rsidR="00B07B96" w:rsidRPr="00CC7F9A" w:rsidRDefault="00B07B96" w:rsidP="00311D07">
            <w:pPr>
              <w:jc w:val="center"/>
              <w:rPr>
                <w:sz w:val="22"/>
                <w:szCs w:val="22"/>
              </w:rPr>
            </w:pPr>
          </w:p>
        </w:tc>
        <w:tc>
          <w:tcPr>
            <w:tcW w:w="708" w:type="dxa"/>
          </w:tcPr>
          <w:p w14:paraId="361D4474" w14:textId="77777777" w:rsidR="00B07B96" w:rsidRPr="00CC7F9A" w:rsidRDefault="00B07B96" w:rsidP="00311D07">
            <w:pPr>
              <w:jc w:val="center"/>
              <w:rPr>
                <w:sz w:val="22"/>
                <w:szCs w:val="22"/>
              </w:rPr>
            </w:pPr>
          </w:p>
        </w:tc>
        <w:tc>
          <w:tcPr>
            <w:tcW w:w="709" w:type="dxa"/>
          </w:tcPr>
          <w:p w14:paraId="1BD7DD66" w14:textId="77777777" w:rsidR="00B07B96" w:rsidRPr="00CC7F9A" w:rsidRDefault="00B07B96" w:rsidP="00311D07">
            <w:pPr>
              <w:jc w:val="center"/>
              <w:rPr>
                <w:sz w:val="22"/>
                <w:szCs w:val="22"/>
              </w:rPr>
            </w:pPr>
          </w:p>
        </w:tc>
        <w:tc>
          <w:tcPr>
            <w:tcW w:w="709" w:type="dxa"/>
          </w:tcPr>
          <w:p w14:paraId="435561EE" w14:textId="77777777" w:rsidR="00B07B96" w:rsidRPr="00CC7F9A" w:rsidRDefault="00B07B96" w:rsidP="00311D07">
            <w:pPr>
              <w:jc w:val="center"/>
              <w:rPr>
                <w:sz w:val="22"/>
                <w:szCs w:val="22"/>
              </w:rPr>
            </w:pPr>
            <w:r>
              <w:rPr>
                <w:sz w:val="22"/>
                <w:szCs w:val="22"/>
              </w:rPr>
              <w:t>10</w:t>
            </w:r>
          </w:p>
        </w:tc>
        <w:tc>
          <w:tcPr>
            <w:tcW w:w="709" w:type="dxa"/>
          </w:tcPr>
          <w:p w14:paraId="3D9AB310" w14:textId="77777777" w:rsidR="00B07B96" w:rsidRPr="00CC7F9A" w:rsidRDefault="00B07B96" w:rsidP="00311D07">
            <w:pPr>
              <w:jc w:val="center"/>
              <w:rPr>
                <w:sz w:val="22"/>
                <w:szCs w:val="22"/>
              </w:rPr>
            </w:pPr>
            <w:r>
              <w:rPr>
                <w:sz w:val="22"/>
                <w:szCs w:val="22"/>
              </w:rPr>
              <w:t>10</w:t>
            </w:r>
          </w:p>
        </w:tc>
        <w:tc>
          <w:tcPr>
            <w:tcW w:w="708" w:type="dxa"/>
          </w:tcPr>
          <w:p w14:paraId="72D45137" w14:textId="77777777" w:rsidR="00B07B96" w:rsidRPr="00CC7F9A" w:rsidRDefault="00B07B96" w:rsidP="00311D07">
            <w:pPr>
              <w:jc w:val="center"/>
              <w:rPr>
                <w:sz w:val="22"/>
                <w:szCs w:val="22"/>
              </w:rPr>
            </w:pPr>
          </w:p>
        </w:tc>
        <w:tc>
          <w:tcPr>
            <w:tcW w:w="993" w:type="dxa"/>
          </w:tcPr>
          <w:p w14:paraId="563C941B" w14:textId="77777777" w:rsidR="00B07B96" w:rsidRPr="00CC7F9A" w:rsidRDefault="00B07B96" w:rsidP="00311D07">
            <w:pPr>
              <w:jc w:val="center"/>
              <w:rPr>
                <w:sz w:val="22"/>
                <w:szCs w:val="22"/>
              </w:rPr>
            </w:pPr>
            <w:r>
              <w:rPr>
                <w:sz w:val="22"/>
                <w:szCs w:val="22"/>
              </w:rPr>
              <w:t>20</w:t>
            </w:r>
          </w:p>
        </w:tc>
      </w:tr>
      <w:tr w:rsidR="00B07B96" w14:paraId="214715B7" w14:textId="77777777" w:rsidTr="00311D07">
        <w:trPr>
          <w:jc w:val="center"/>
        </w:trPr>
        <w:tc>
          <w:tcPr>
            <w:tcW w:w="1140" w:type="dxa"/>
          </w:tcPr>
          <w:p w14:paraId="4C352152" w14:textId="77777777" w:rsidR="00B07B96" w:rsidRPr="00CC7F9A" w:rsidRDefault="00B07B96" w:rsidP="00311D07">
            <w:pPr>
              <w:jc w:val="center"/>
              <w:rPr>
                <w:sz w:val="22"/>
                <w:szCs w:val="22"/>
              </w:rPr>
            </w:pPr>
            <w:r w:rsidRPr="00CC7F9A">
              <w:rPr>
                <w:sz w:val="22"/>
                <w:szCs w:val="22"/>
              </w:rPr>
              <w:t>CO4</w:t>
            </w:r>
          </w:p>
        </w:tc>
        <w:tc>
          <w:tcPr>
            <w:tcW w:w="709" w:type="dxa"/>
          </w:tcPr>
          <w:p w14:paraId="2D4C371C" w14:textId="77777777" w:rsidR="00B07B96" w:rsidRPr="00CC7F9A" w:rsidRDefault="00B07B96" w:rsidP="00311D07">
            <w:pPr>
              <w:jc w:val="center"/>
              <w:rPr>
                <w:sz w:val="22"/>
                <w:szCs w:val="22"/>
              </w:rPr>
            </w:pPr>
          </w:p>
        </w:tc>
        <w:tc>
          <w:tcPr>
            <w:tcW w:w="708" w:type="dxa"/>
          </w:tcPr>
          <w:p w14:paraId="5FEAEB5C" w14:textId="77777777" w:rsidR="00B07B96" w:rsidRPr="00CC7F9A" w:rsidRDefault="00B07B96" w:rsidP="00311D07">
            <w:pPr>
              <w:jc w:val="center"/>
              <w:rPr>
                <w:sz w:val="22"/>
                <w:szCs w:val="22"/>
              </w:rPr>
            </w:pPr>
            <w:r>
              <w:rPr>
                <w:sz w:val="22"/>
                <w:szCs w:val="22"/>
              </w:rPr>
              <w:t>10</w:t>
            </w:r>
          </w:p>
        </w:tc>
        <w:tc>
          <w:tcPr>
            <w:tcW w:w="709" w:type="dxa"/>
          </w:tcPr>
          <w:p w14:paraId="52541F7B" w14:textId="77777777" w:rsidR="00B07B96" w:rsidRPr="00CC7F9A" w:rsidRDefault="00B07B96" w:rsidP="00311D07">
            <w:pPr>
              <w:jc w:val="center"/>
              <w:rPr>
                <w:sz w:val="22"/>
                <w:szCs w:val="22"/>
              </w:rPr>
            </w:pPr>
            <w:r>
              <w:rPr>
                <w:sz w:val="22"/>
                <w:szCs w:val="22"/>
              </w:rPr>
              <w:t>10</w:t>
            </w:r>
          </w:p>
        </w:tc>
        <w:tc>
          <w:tcPr>
            <w:tcW w:w="709" w:type="dxa"/>
          </w:tcPr>
          <w:p w14:paraId="0048A394" w14:textId="77777777" w:rsidR="00B07B96" w:rsidRPr="00CC7F9A" w:rsidRDefault="00B07B96" w:rsidP="00311D07">
            <w:pPr>
              <w:jc w:val="center"/>
              <w:rPr>
                <w:sz w:val="22"/>
                <w:szCs w:val="22"/>
              </w:rPr>
            </w:pPr>
            <w:r>
              <w:rPr>
                <w:sz w:val="22"/>
                <w:szCs w:val="22"/>
              </w:rPr>
              <w:t>10</w:t>
            </w:r>
          </w:p>
        </w:tc>
        <w:tc>
          <w:tcPr>
            <w:tcW w:w="709" w:type="dxa"/>
          </w:tcPr>
          <w:p w14:paraId="7DB81BD6" w14:textId="77777777" w:rsidR="00B07B96" w:rsidRPr="00CC7F9A" w:rsidRDefault="00B07B96" w:rsidP="00311D07">
            <w:pPr>
              <w:jc w:val="center"/>
              <w:rPr>
                <w:sz w:val="22"/>
                <w:szCs w:val="22"/>
              </w:rPr>
            </w:pPr>
            <w:r>
              <w:rPr>
                <w:sz w:val="22"/>
                <w:szCs w:val="22"/>
              </w:rPr>
              <w:t>10</w:t>
            </w:r>
          </w:p>
        </w:tc>
        <w:tc>
          <w:tcPr>
            <w:tcW w:w="708" w:type="dxa"/>
          </w:tcPr>
          <w:p w14:paraId="1B10CDFE" w14:textId="77777777" w:rsidR="00B07B96" w:rsidRPr="00CC7F9A" w:rsidRDefault="00B07B96" w:rsidP="00311D07">
            <w:pPr>
              <w:jc w:val="center"/>
              <w:rPr>
                <w:sz w:val="22"/>
                <w:szCs w:val="22"/>
              </w:rPr>
            </w:pPr>
          </w:p>
        </w:tc>
        <w:tc>
          <w:tcPr>
            <w:tcW w:w="993" w:type="dxa"/>
          </w:tcPr>
          <w:p w14:paraId="6EBB44B0" w14:textId="77777777" w:rsidR="00B07B96" w:rsidRPr="00CC7F9A" w:rsidRDefault="00B07B96" w:rsidP="00311D07">
            <w:pPr>
              <w:jc w:val="center"/>
              <w:rPr>
                <w:sz w:val="22"/>
                <w:szCs w:val="22"/>
              </w:rPr>
            </w:pPr>
            <w:r>
              <w:rPr>
                <w:sz w:val="22"/>
                <w:szCs w:val="22"/>
              </w:rPr>
              <w:t>40</w:t>
            </w:r>
          </w:p>
        </w:tc>
      </w:tr>
      <w:tr w:rsidR="00B07B96" w14:paraId="0F5F301D" w14:textId="77777777" w:rsidTr="00311D07">
        <w:trPr>
          <w:jc w:val="center"/>
        </w:trPr>
        <w:tc>
          <w:tcPr>
            <w:tcW w:w="1140" w:type="dxa"/>
          </w:tcPr>
          <w:p w14:paraId="3F18D809" w14:textId="77777777" w:rsidR="00B07B96" w:rsidRPr="00CC7F9A" w:rsidRDefault="00B07B96" w:rsidP="00311D07">
            <w:pPr>
              <w:jc w:val="center"/>
              <w:rPr>
                <w:sz w:val="22"/>
                <w:szCs w:val="22"/>
              </w:rPr>
            </w:pPr>
            <w:r w:rsidRPr="00CC7F9A">
              <w:rPr>
                <w:sz w:val="22"/>
                <w:szCs w:val="22"/>
              </w:rPr>
              <w:t>CO5</w:t>
            </w:r>
          </w:p>
        </w:tc>
        <w:tc>
          <w:tcPr>
            <w:tcW w:w="709" w:type="dxa"/>
          </w:tcPr>
          <w:p w14:paraId="3724A0D8" w14:textId="77777777" w:rsidR="00B07B96" w:rsidRPr="00CC7F9A" w:rsidRDefault="00B07B96" w:rsidP="00311D07">
            <w:pPr>
              <w:jc w:val="center"/>
              <w:rPr>
                <w:sz w:val="22"/>
                <w:szCs w:val="22"/>
              </w:rPr>
            </w:pPr>
            <w:r>
              <w:rPr>
                <w:sz w:val="22"/>
                <w:szCs w:val="22"/>
              </w:rPr>
              <w:t>10</w:t>
            </w:r>
          </w:p>
        </w:tc>
        <w:tc>
          <w:tcPr>
            <w:tcW w:w="708" w:type="dxa"/>
          </w:tcPr>
          <w:p w14:paraId="133B5490" w14:textId="77777777" w:rsidR="00B07B96" w:rsidRPr="00CC7F9A" w:rsidRDefault="00B07B96" w:rsidP="00311D07">
            <w:pPr>
              <w:jc w:val="center"/>
              <w:rPr>
                <w:sz w:val="22"/>
                <w:szCs w:val="22"/>
              </w:rPr>
            </w:pPr>
          </w:p>
        </w:tc>
        <w:tc>
          <w:tcPr>
            <w:tcW w:w="709" w:type="dxa"/>
          </w:tcPr>
          <w:p w14:paraId="6627E6D6" w14:textId="77777777" w:rsidR="00B07B96" w:rsidRPr="00CC7F9A" w:rsidRDefault="00B07B96" w:rsidP="00311D07">
            <w:pPr>
              <w:jc w:val="center"/>
              <w:rPr>
                <w:sz w:val="22"/>
                <w:szCs w:val="22"/>
              </w:rPr>
            </w:pPr>
          </w:p>
        </w:tc>
        <w:tc>
          <w:tcPr>
            <w:tcW w:w="709" w:type="dxa"/>
          </w:tcPr>
          <w:p w14:paraId="23CF875F" w14:textId="77777777" w:rsidR="00B07B96" w:rsidRPr="00CC7F9A" w:rsidRDefault="00B07B96" w:rsidP="00311D07">
            <w:pPr>
              <w:jc w:val="center"/>
              <w:rPr>
                <w:sz w:val="22"/>
                <w:szCs w:val="22"/>
              </w:rPr>
            </w:pPr>
            <w:r>
              <w:rPr>
                <w:sz w:val="22"/>
                <w:szCs w:val="22"/>
              </w:rPr>
              <w:t>10</w:t>
            </w:r>
          </w:p>
        </w:tc>
        <w:tc>
          <w:tcPr>
            <w:tcW w:w="709" w:type="dxa"/>
          </w:tcPr>
          <w:p w14:paraId="6B890301" w14:textId="77777777" w:rsidR="00B07B96" w:rsidRPr="00CC7F9A" w:rsidRDefault="00B07B96" w:rsidP="00311D07">
            <w:pPr>
              <w:jc w:val="center"/>
              <w:rPr>
                <w:sz w:val="22"/>
                <w:szCs w:val="22"/>
              </w:rPr>
            </w:pPr>
            <w:r>
              <w:rPr>
                <w:sz w:val="22"/>
                <w:szCs w:val="22"/>
              </w:rPr>
              <w:t>10</w:t>
            </w:r>
          </w:p>
        </w:tc>
        <w:tc>
          <w:tcPr>
            <w:tcW w:w="708" w:type="dxa"/>
          </w:tcPr>
          <w:p w14:paraId="02451FC0" w14:textId="77777777" w:rsidR="00B07B96" w:rsidRPr="00CC7F9A" w:rsidRDefault="00B07B96" w:rsidP="00311D07">
            <w:pPr>
              <w:jc w:val="center"/>
              <w:rPr>
                <w:sz w:val="22"/>
                <w:szCs w:val="22"/>
              </w:rPr>
            </w:pPr>
            <w:r>
              <w:rPr>
                <w:sz w:val="22"/>
                <w:szCs w:val="22"/>
              </w:rPr>
              <w:t>10</w:t>
            </w:r>
          </w:p>
        </w:tc>
        <w:tc>
          <w:tcPr>
            <w:tcW w:w="993" w:type="dxa"/>
          </w:tcPr>
          <w:p w14:paraId="30DFA8E5" w14:textId="77777777" w:rsidR="00B07B96" w:rsidRPr="00CC7F9A" w:rsidRDefault="00B07B96" w:rsidP="00311D07">
            <w:pPr>
              <w:jc w:val="center"/>
              <w:rPr>
                <w:sz w:val="22"/>
                <w:szCs w:val="22"/>
              </w:rPr>
            </w:pPr>
            <w:r>
              <w:rPr>
                <w:sz w:val="22"/>
                <w:szCs w:val="22"/>
              </w:rPr>
              <w:t>40</w:t>
            </w:r>
          </w:p>
        </w:tc>
      </w:tr>
      <w:tr w:rsidR="00B07B96" w14:paraId="362A6D0D" w14:textId="77777777" w:rsidTr="00311D07">
        <w:trPr>
          <w:jc w:val="center"/>
        </w:trPr>
        <w:tc>
          <w:tcPr>
            <w:tcW w:w="1140" w:type="dxa"/>
          </w:tcPr>
          <w:p w14:paraId="51C587A0" w14:textId="77777777" w:rsidR="00B07B96" w:rsidRPr="00CC7F9A" w:rsidRDefault="00B07B96" w:rsidP="00311D07">
            <w:pPr>
              <w:jc w:val="center"/>
              <w:rPr>
                <w:sz w:val="22"/>
                <w:szCs w:val="22"/>
              </w:rPr>
            </w:pPr>
            <w:r w:rsidRPr="00CC7F9A">
              <w:rPr>
                <w:sz w:val="22"/>
                <w:szCs w:val="22"/>
              </w:rPr>
              <w:t>CO6</w:t>
            </w:r>
          </w:p>
        </w:tc>
        <w:tc>
          <w:tcPr>
            <w:tcW w:w="709" w:type="dxa"/>
          </w:tcPr>
          <w:p w14:paraId="21F0DCB8" w14:textId="77777777" w:rsidR="00B07B96" w:rsidRPr="00CC7F9A" w:rsidRDefault="00B07B96" w:rsidP="00311D07">
            <w:pPr>
              <w:jc w:val="center"/>
              <w:rPr>
                <w:sz w:val="22"/>
                <w:szCs w:val="22"/>
              </w:rPr>
            </w:pPr>
          </w:p>
        </w:tc>
        <w:tc>
          <w:tcPr>
            <w:tcW w:w="708" w:type="dxa"/>
          </w:tcPr>
          <w:p w14:paraId="30503F49" w14:textId="77777777" w:rsidR="00B07B96" w:rsidRPr="00CC7F9A" w:rsidRDefault="00B07B96" w:rsidP="00311D07">
            <w:pPr>
              <w:jc w:val="center"/>
              <w:rPr>
                <w:sz w:val="22"/>
                <w:szCs w:val="22"/>
              </w:rPr>
            </w:pPr>
          </w:p>
        </w:tc>
        <w:tc>
          <w:tcPr>
            <w:tcW w:w="709" w:type="dxa"/>
          </w:tcPr>
          <w:p w14:paraId="11988F17" w14:textId="77777777" w:rsidR="00B07B96" w:rsidRPr="00CC7F9A" w:rsidRDefault="00B07B96" w:rsidP="00311D07">
            <w:pPr>
              <w:jc w:val="center"/>
              <w:rPr>
                <w:sz w:val="22"/>
                <w:szCs w:val="22"/>
              </w:rPr>
            </w:pPr>
          </w:p>
        </w:tc>
        <w:tc>
          <w:tcPr>
            <w:tcW w:w="709" w:type="dxa"/>
          </w:tcPr>
          <w:p w14:paraId="24B62858" w14:textId="77777777" w:rsidR="00B07B96" w:rsidRPr="00CC7F9A" w:rsidRDefault="00B07B96" w:rsidP="00311D07">
            <w:pPr>
              <w:jc w:val="center"/>
              <w:rPr>
                <w:sz w:val="22"/>
                <w:szCs w:val="22"/>
              </w:rPr>
            </w:pPr>
            <w:r>
              <w:rPr>
                <w:sz w:val="22"/>
                <w:szCs w:val="22"/>
              </w:rPr>
              <w:t>10</w:t>
            </w:r>
          </w:p>
        </w:tc>
        <w:tc>
          <w:tcPr>
            <w:tcW w:w="709" w:type="dxa"/>
          </w:tcPr>
          <w:p w14:paraId="7B367A47" w14:textId="77777777" w:rsidR="00B07B96" w:rsidRPr="00CC7F9A" w:rsidRDefault="00B07B96" w:rsidP="00311D07">
            <w:pPr>
              <w:jc w:val="center"/>
              <w:rPr>
                <w:sz w:val="22"/>
                <w:szCs w:val="22"/>
              </w:rPr>
            </w:pPr>
          </w:p>
        </w:tc>
        <w:tc>
          <w:tcPr>
            <w:tcW w:w="708" w:type="dxa"/>
          </w:tcPr>
          <w:p w14:paraId="73FDEC7A" w14:textId="77777777" w:rsidR="00B07B96" w:rsidRPr="00CC7F9A" w:rsidRDefault="00B07B96" w:rsidP="00311D07">
            <w:pPr>
              <w:jc w:val="center"/>
              <w:rPr>
                <w:sz w:val="22"/>
                <w:szCs w:val="22"/>
              </w:rPr>
            </w:pPr>
            <w:r>
              <w:rPr>
                <w:sz w:val="22"/>
                <w:szCs w:val="22"/>
              </w:rPr>
              <w:t>30</w:t>
            </w:r>
          </w:p>
        </w:tc>
        <w:tc>
          <w:tcPr>
            <w:tcW w:w="993" w:type="dxa"/>
          </w:tcPr>
          <w:p w14:paraId="6F65F9BB" w14:textId="77777777" w:rsidR="00B07B96" w:rsidRPr="00CC7F9A" w:rsidRDefault="00B07B96" w:rsidP="00311D07">
            <w:pPr>
              <w:jc w:val="center"/>
              <w:rPr>
                <w:sz w:val="22"/>
                <w:szCs w:val="22"/>
              </w:rPr>
            </w:pPr>
            <w:r>
              <w:rPr>
                <w:sz w:val="22"/>
                <w:szCs w:val="22"/>
              </w:rPr>
              <w:t>40</w:t>
            </w:r>
          </w:p>
        </w:tc>
      </w:tr>
      <w:tr w:rsidR="00B07B96" w14:paraId="39497F0E" w14:textId="77777777" w:rsidTr="00311D07">
        <w:trPr>
          <w:jc w:val="center"/>
        </w:trPr>
        <w:tc>
          <w:tcPr>
            <w:tcW w:w="5392" w:type="dxa"/>
            <w:gridSpan w:val="7"/>
          </w:tcPr>
          <w:p w14:paraId="14A657C7" w14:textId="77777777" w:rsidR="00B07B96" w:rsidRPr="00CC7F9A" w:rsidRDefault="00B07B96" w:rsidP="00311D07">
            <w:pPr>
              <w:rPr>
                <w:sz w:val="22"/>
                <w:szCs w:val="22"/>
              </w:rPr>
            </w:pPr>
          </w:p>
        </w:tc>
        <w:tc>
          <w:tcPr>
            <w:tcW w:w="993" w:type="dxa"/>
          </w:tcPr>
          <w:p w14:paraId="4C822EC8"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539C121A" w14:textId="77777777" w:rsidR="00B07B96" w:rsidRDefault="00B07B96" w:rsidP="00311D07"/>
    <w:p w14:paraId="256F5D5E" w14:textId="77777777" w:rsidR="00B07B96" w:rsidRDefault="00B07B96" w:rsidP="00311D07"/>
    <w:p w14:paraId="3C5DA488" w14:textId="77777777" w:rsidR="00B07B96" w:rsidRDefault="00B07B96" w:rsidP="00311D07"/>
    <w:p w14:paraId="6F7DD6E3" w14:textId="77777777" w:rsidR="00B07B96" w:rsidRDefault="00B07B96" w:rsidP="00311D07"/>
    <w:p w14:paraId="49A9A85E" w14:textId="77777777" w:rsidR="00B07B96" w:rsidRDefault="00B07B96" w:rsidP="00311D07"/>
    <w:p w14:paraId="0CACF931" w14:textId="77777777" w:rsidR="00B07B96" w:rsidRDefault="00B07B96" w:rsidP="00311D07"/>
    <w:p w14:paraId="62E07483" w14:textId="77777777" w:rsidR="00B07B96" w:rsidRDefault="00B07B96" w:rsidP="00311D07"/>
    <w:p w14:paraId="57E2A9C5" w14:textId="77777777" w:rsidR="00B07B96" w:rsidRDefault="00B07B96" w:rsidP="00311D07"/>
    <w:p w14:paraId="2D97BECA" w14:textId="77777777" w:rsidR="00B07B96" w:rsidRDefault="00B07B96" w:rsidP="00311D07"/>
    <w:p w14:paraId="317F0527" w14:textId="77777777" w:rsidR="00B07B96" w:rsidRDefault="00B07B96" w:rsidP="00311D07"/>
    <w:p w14:paraId="70F584BA" w14:textId="77777777" w:rsidR="00B07B96" w:rsidRDefault="00B07B96" w:rsidP="00311D07"/>
    <w:p w14:paraId="15F1D26D" w14:textId="77777777" w:rsidR="00B07B96" w:rsidRDefault="00B07B96" w:rsidP="00311D07"/>
    <w:p w14:paraId="79226700" w14:textId="77777777" w:rsidR="00B07B96" w:rsidRDefault="00B07B96" w:rsidP="00311D07"/>
    <w:p w14:paraId="37D66F2D" w14:textId="77777777" w:rsidR="00B07B96" w:rsidRDefault="00B07B96" w:rsidP="00311D07"/>
    <w:p w14:paraId="3873D4B5" w14:textId="77777777" w:rsidR="00B07B96" w:rsidRDefault="00B07B96" w:rsidP="00311D07"/>
    <w:p w14:paraId="4EB408E8" w14:textId="77777777" w:rsidR="00B07B96" w:rsidRDefault="00B07B96" w:rsidP="00311D07"/>
    <w:p w14:paraId="6BC68E5C" w14:textId="77777777" w:rsidR="00B07B96" w:rsidRDefault="00B07B96" w:rsidP="00311D07"/>
    <w:p w14:paraId="68C6DB6F" w14:textId="77777777" w:rsidR="00B07B96" w:rsidRDefault="00B07B96" w:rsidP="00311D07">
      <w:pPr>
        <w:jc w:val="center"/>
        <w:rPr>
          <w:rFonts w:ascii="Arial" w:hAnsi="Arial" w:cs="Arial"/>
          <w:bCs/>
          <w:noProof/>
        </w:rPr>
      </w:pPr>
      <w:r>
        <w:rPr>
          <w:rFonts w:ascii="Arial" w:hAnsi="Arial" w:cs="Arial"/>
          <w:noProof/>
        </w:rPr>
        <w:drawing>
          <wp:inline distT="0" distB="0" distL="0" distR="0" wp14:anchorId="11ECD6E2" wp14:editId="45FC4E3B">
            <wp:extent cx="5735955" cy="836930"/>
            <wp:effectExtent l="0" t="0" r="0" b="127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5955" cy="836930"/>
                    </a:xfrm>
                    <a:prstGeom prst="rect">
                      <a:avLst/>
                    </a:prstGeom>
                    <a:noFill/>
                    <a:ln>
                      <a:noFill/>
                    </a:ln>
                  </pic:spPr>
                </pic:pic>
              </a:graphicData>
            </a:graphic>
          </wp:inline>
        </w:drawing>
      </w:r>
    </w:p>
    <w:p w14:paraId="2FDD2E28" w14:textId="77777777" w:rsidR="00B07B96" w:rsidRDefault="00B07B96" w:rsidP="00311D07">
      <w:pPr>
        <w:jc w:val="center"/>
        <w:rPr>
          <w:b/>
          <w:bCs/>
        </w:rPr>
      </w:pPr>
    </w:p>
    <w:p w14:paraId="53407F89" w14:textId="77777777" w:rsidR="00B07B96" w:rsidRDefault="00B07B96" w:rsidP="00311D07">
      <w:pPr>
        <w:jc w:val="center"/>
        <w:rPr>
          <w:b/>
          <w:bCs/>
        </w:rPr>
      </w:pPr>
      <w:r>
        <w:rPr>
          <w:b/>
          <w:bCs/>
        </w:rPr>
        <w:t>END SEMESTER EXAMINATION – NOV / DEC 2024</w:t>
      </w:r>
    </w:p>
    <w:p w14:paraId="6C697DCA" w14:textId="77777777" w:rsidR="00B07B96" w:rsidRDefault="00B07B96">
      <w:pPr>
        <w:pStyle w:val="BodyText"/>
        <w:spacing w:before="3"/>
        <w:rPr>
          <w:b/>
        </w:rPr>
      </w:pPr>
    </w:p>
    <w:tbl>
      <w:tblPr>
        <w:tblW w:w="10486" w:type="dxa"/>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9"/>
        <w:gridCol w:w="6782"/>
        <w:gridCol w:w="1416"/>
        <w:gridCol w:w="849"/>
      </w:tblGrid>
      <w:tr w:rsidR="00B07B96" w14:paraId="3D68D125" w14:textId="77777777" w:rsidTr="00B07B96">
        <w:trPr>
          <w:trHeight w:val="397"/>
        </w:trPr>
        <w:tc>
          <w:tcPr>
            <w:tcW w:w="1439" w:type="dxa"/>
          </w:tcPr>
          <w:p w14:paraId="260B921D" w14:textId="77777777" w:rsidR="00B07B96" w:rsidRDefault="00B07B96">
            <w:pPr>
              <w:pStyle w:val="TableParagraph"/>
              <w:spacing w:before="73"/>
              <w:ind w:left="110"/>
              <w:rPr>
                <w:b/>
              </w:rPr>
            </w:pPr>
            <w:r>
              <w:rPr>
                <w:b/>
              </w:rPr>
              <w:t>Course</w:t>
            </w:r>
            <w:r>
              <w:rPr>
                <w:b/>
                <w:spacing w:val="-4"/>
              </w:rPr>
              <w:t xml:space="preserve"> </w:t>
            </w:r>
            <w:r>
              <w:rPr>
                <w:b/>
              </w:rPr>
              <w:t>Code</w:t>
            </w:r>
          </w:p>
        </w:tc>
        <w:tc>
          <w:tcPr>
            <w:tcW w:w="6782" w:type="dxa"/>
          </w:tcPr>
          <w:p w14:paraId="24F13362" w14:textId="77777777" w:rsidR="00B07B96" w:rsidRDefault="00B07B96">
            <w:pPr>
              <w:pStyle w:val="TableParagraph"/>
              <w:spacing w:before="73"/>
              <w:ind w:left="109"/>
              <w:rPr>
                <w:b/>
              </w:rPr>
            </w:pPr>
            <w:r>
              <w:rPr>
                <w:b/>
              </w:rPr>
              <w:t>20MS3011</w:t>
            </w:r>
          </w:p>
        </w:tc>
        <w:tc>
          <w:tcPr>
            <w:tcW w:w="1416" w:type="dxa"/>
          </w:tcPr>
          <w:p w14:paraId="544D1011" w14:textId="77777777" w:rsidR="00B07B96" w:rsidRDefault="00B07B96">
            <w:pPr>
              <w:pStyle w:val="TableParagraph"/>
              <w:spacing w:before="73"/>
              <w:ind w:left="110"/>
              <w:rPr>
                <w:b/>
              </w:rPr>
            </w:pPr>
            <w:r>
              <w:rPr>
                <w:b/>
              </w:rPr>
              <w:t>Duration</w:t>
            </w:r>
          </w:p>
        </w:tc>
        <w:tc>
          <w:tcPr>
            <w:tcW w:w="849" w:type="dxa"/>
          </w:tcPr>
          <w:p w14:paraId="2B6E315F" w14:textId="77777777" w:rsidR="00B07B96" w:rsidRDefault="00B07B96">
            <w:pPr>
              <w:pStyle w:val="TableParagraph"/>
              <w:spacing w:before="73"/>
              <w:ind w:left="110"/>
              <w:rPr>
                <w:b/>
              </w:rPr>
            </w:pPr>
            <w:r>
              <w:rPr>
                <w:b/>
              </w:rPr>
              <w:t>3hrs</w:t>
            </w:r>
          </w:p>
        </w:tc>
      </w:tr>
      <w:tr w:rsidR="00B07B96" w14:paraId="4313D8FE" w14:textId="77777777" w:rsidTr="00B07B96">
        <w:trPr>
          <w:trHeight w:val="397"/>
        </w:trPr>
        <w:tc>
          <w:tcPr>
            <w:tcW w:w="1439" w:type="dxa"/>
          </w:tcPr>
          <w:p w14:paraId="792C44CA" w14:textId="77777777" w:rsidR="00B07B96" w:rsidRDefault="00B07B96">
            <w:pPr>
              <w:pStyle w:val="TableParagraph"/>
              <w:spacing w:before="73"/>
              <w:ind w:left="110"/>
              <w:rPr>
                <w:b/>
              </w:rPr>
            </w:pPr>
            <w:r>
              <w:rPr>
                <w:b/>
              </w:rPr>
              <w:t>Course</w:t>
            </w:r>
            <w:r>
              <w:rPr>
                <w:b/>
                <w:spacing w:val="-4"/>
              </w:rPr>
              <w:t xml:space="preserve"> </w:t>
            </w:r>
            <w:r>
              <w:rPr>
                <w:b/>
              </w:rPr>
              <w:t>Title</w:t>
            </w:r>
          </w:p>
        </w:tc>
        <w:tc>
          <w:tcPr>
            <w:tcW w:w="6782" w:type="dxa"/>
          </w:tcPr>
          <w:p w14:paraId="3257FD1C" w14:textId="77777777" w:rsidR="00B07B96" w:rsidRDefault="00B07B96">
            <w:pPr>
              <w:pStyle w:val="TableParagraph"/>
              <w:spacing w:before="73"/>
              <w:ind w:left="109"/>
              <w:rPr>
                <w:b/>
              </w:rPr>
            </w:pPr>
            <w:r>
              <w:rPr>
                <w:b/>
              </w:rPr>
              <w:t>FINANCIAL</w:t>
            </w:r>
            <w:r>
              <w:rPr>
                <w:b/>
                <w:spacing w:val="-3"/>
              </w:rPr>
              <w:t xml:space="preserve"> </w:t>
            </w:r>
            <w:r>
              <w:rPr>
                <w:b/>
              </w:rPr>
              <w:t>MANAGEMENT</w:t>
            </w:r>
          </w:p>
        </w:tc>
        <w:tc>
          <w:tcPr>
            <w:tcW w:w="1416" w:type="dxa"/>
          </w:tcPr>
          <w:p w14:paraId="7495DB3C" w14:textId="77777777" w:rsidR="00B07B96" w:rsidRDefault="00B07B96">
            <w:pPr>
              <w:pStyle w:val="TableParagraph"/>
              <w:spacing w:before="73"/>
              <w:ind w:left="110"/>
              <w:rPr>
                <w:b/>
              </w:rPr>
            </w:pPr>
            <w:r>
              <w:rPr>
                <w:b/>
              </w:rPr>
              <w:t>Max.</w:t>
            </w:r>
            <w:r>
              <w:rPr>
                <w:b/>
                <w:spacing w:val="-1"/>
              </w:rPr>
              <w:t xml:space="preserve"> </w:t>
            </w:r>
            <w:r>
              <w:rPr>
                <w:b/>
              </w:rPr>
              <w:t>Marks</w:t>
            </w:r>
          </w:p>
        </w:tc>
        <w:tc>
          <w:tcPr>
            <w:tcW w:w="849" w:type="dxa"/>
          </w:tcPr>
          <w:p w14:paraId="34087240" w14:textId="77777777" w:rsidR="00B07B96" w:rsidRDefault="00B07B96">
            <w:pPr>
              <w:pStyle w:val="TableParagraph"/>
              <w:spacing w:before="73"/>
              <w:ind w:left="110"/>
              <w:rPr>
                <w:b/>
              </w:rPr>
            </w:pPr>
            <w:r>
              <w:rPr>
                <w:b/>
              </w:rPr>
              <w:t>100</w:t>
            </w:r>
          </w:p>
        </w:tc>
      </w:tr>
    </w:tbl>
    <w:p w14:paraId="6B7856A5" w14:textId="77777777" w:rsidR="00B07B96" w:rsidRDefault="00B07B96">
      <w:pPr>
        <w:pStyle w:val="BodyText"/>
        <w:spacing w:before="2"/>
        <w:rPr>
          <w:b/>
        </w:rPr>
      </w:pPr>
    </w:p>
    <w:tbl>
      <w:tblPr>
        <w:tblpPr w:leftFromText="180" w:rightFromText="180" w:vertAnchor="text" w:horzAnchor="margin" w:tblpXSpec="center" w:tblpY="8"/>
        <w:tblW w:w="10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
        <w:gridCol w:w="379"/>
        <w:gridCol w:w="7870"/>
        <w:gridCol w:w="601"/>
        <w:gridCol w:w="552"/>
        <w:gridCol w:w="552"/>
      </w:tblGrid>
      <w:tr w:rsidR="00B07B96" w14:paraId="5ACFF027" w14:textId="77777777" w:rsidTr="00B07B96">
        <w:trPr>
          <w:trHeight w:val="552"/>
        </w:trPr>
        <w:tc>
          <w:tcPr>
            <w:tcW w:w="542" w:type="dxa"/>
          </w:tcPr>
          <w:p w14:paraId="6AAE9B96" w14:textId="77777777" w:rsidR="00B07B96" w:rsidRDefault="00B07B96" w:rsidP="00B07B96">
            <w:pPr>
              <w:pStyle w:val="TableParagraph"/>
              <w:jc w:val="center"/>
              <w:rPr>
                <w:b/>
              </w:rPr>
            </w:pPr>
            <w:r>
              <w:rPr>
                <w:b/>
              </w:rPr>
              <w:t>Q.</w:t>
            </w:r>
          </w:p>
          <w:p w14:paraId="4793B7C9" w14:textId="77777777" w:rsidR="00B07B96" w:rsidRDefault="00B07B96" w:rsidP="00B07B96">
            <w:pPr>
              <w:pStyle w:val="TableParagraph"/>
              <w:jc w:val="center"/>
              <w:rPr>
                <w:b/>
              </w:rPr>
            </w:pPr>
            <w:r>
              <w:rPr>
                <w:b/>
              </w:rPr>
              <w:t>No.</w:t>
            </w:r>
          </w:p>
        </w:tc>
        <w:tc>
          <w:tcPr>
            <w:tcW w:w="8249" w:type="dxa"/>
            <w:gridSpan w:val="2"/>
            <w:vAlign w:val="center"/>
          </w:tcPr>
          <w:p w14:paraId="08FE8240" w14:textId="77777777" w:rsidR="00B07B96" w:rsidRDefault="00B07B96" w:rsidP="00B07B96">
            <w:pPr>
              <w:pStyle w:val="TableParagraph"/>
              <w:tabs>
                <w:tab w:val="left" w:pos="7913"/>
              </w:tabs>
              <w:jc w:val="center"/>
              <w:rPr>
                <w:b/>
              </w:rPr>
            </w:pPr>
            <w:r>
              <w:rPr>
                <w:b/>
              </w:rPr>
              <w:t>Questions</w:t>
            </w:r>
          </w:p>
        </w:tc>
        <w:tc>
          <w:tcPr>
            <w:tcW w:w="601" w:type="dxa"/>
            <w:vAlign w:val="center"/>
          </w:tcPr>
          <w:p w14:paraId="26D777C4" w14:textId="77777777" w:rsidR="00B07B96" w:rsidRDefault="00B07B96" w:rsidP="00B07B96">
            <w:pPr>
              <w:pStyle w:val="TableParagraph"/>
              <w:tabs>
                <w:tab w:val="left" w:pos="7913"/>
              </w:tabs>
              <w:jc w:val="center"/>
              <w:rPr>
                <w:b/>
              </w:rPr>
            </w:pPr>
            <w:r>
              <w:rPr>
                <w:b/>
              </w:rPr>
              <w:t>CO</w:t>
            </w:r>
          </w:p>
        </w:tc>
        <w:tc>
          <w:tcPr>
            <w:tcW w:w="552" w:type="dxa"/>
            <w:vAlign w:val="center"/>
          </w:tcPr>
          <w:p w14:paraId="331A5B9E" w14:textId="77777777" w:rsidR="00B07B96" w:rsidRDefault="00B07B96" w:rsidP="00B07B96">
            <w:pPr>
              <w:pStyle w:val="TableParagraph"/>
              <w:tabs>
                <w:tab w:val="left" w:pos="7913"/>
              </w:tabs>
              <w:jc w:val="center"/>
              <w:rPr>
                <w:b/>
              </w:rPr>
            </w:pPr>
            <w:r>
              <w:rPr>
                <w:b/>
              </w:rPr>
              <w:t>BL</w:t>
            </w:r>
          </w:p>
        </w:tc>
        <w:tc>
          <w:tcPr>
            <w:tcW w:w="552" w:type="dxa"/>
            <w:vAlign w:val="center"/>
          </w:tcPr>
          <w:p w14:paraId="153985D5" w14:textId="77777777" w:rsidR="00B07B96" w:rsidRDefault="00B07B96" w:rsidP="00B07B96">
            <w:pPr>
              <w:pStyle w:val="TableParagraph"/>
              <w:tabs>
                <w:tab w:val="left" w:pos="7913"/>
              </w:tabs>
              <w:jc w:val="center"/>
              <w:rPr>
                <w:b/>
              </w:rPr>
            </w:pPr>
            <w:r>
              <w:rPr>
                <w:b/>
              </w:rPr>
              <w:t>M</w:t>
            </w:r>
          </w:p>
        </w:tc>
      </w:tr>
      <w:tr w:rsidR="00B07B96" w14:paraId="125243C4" w14:textId="77777777" w:rsidTr="00B07B96">
        <w:trPr>
          <w:trHeight w:val="551"/>
        </w:trPr>
        <w:tc>
          <w:tcPr>
            <w:tcW w:w="10496" w:type="dxa"/>
            <w:gridSpan w:val="6"/>
          </w:tcPr>
          <w:p w14:paraId="763CF5B6" w14:textId="77777777" w:rsidR="00B07B96" w:rsidRDefault="00B07B96" w:rsidP="00B07B96">
            <w:pPr>
              <w:pStyle w:val="TableParagraph"/>
              <w:jc w:val="center"/>
              <w:rPr>
                <w:b/>
              </w:rPr>
            </w:pPr>
            <w:r>
              <w:rPr>
                <w:b/>
                <w:u w:val="single"/>
              </w:rPr>
              <w:t>PART</w:t>
            </w:r>
            <w:r>
              <w:rPr>
                <w:b/>
                <w:spacing w:val="3"/>
                <w:u w:val="single"/>
              </w:rPr>
              <w:t xml:space="preserve"> </w:t>
            </w:r>
            <w:r>
              <w:rPr>
                <w:b/>
                <w:u w:val="single"/>
              </w:rPr>
              <w:t>–</w:t>
            </w:r>
            <w:r>
              <w:rPr>
                <w:b/>
                <w:spacing w:val="1"/>
                <w:u w:val="single"/>
              </w:rPr>
              <w:t xml:space="preserve"> </w:t>
            </w:r>
            <w:r>
              <w:rPr>
                <w:b/>
                <w:u w:val="single"/>
              </w:rPr>
              <w:t>A (4</w:t>
            </w:r>
            <w:r>
              <w:rPr>
                <w:b/>
                <w:spacing w:val="-3"/>
                <w:u w:val="single"/>
              </w:rPr>
              <w:t xml:space="preserve"> </w:t>
            </w:r>
            <w:r>
              <w:rPr>
                <w:b/>
                <w:u w:val="single"/>
              </w:rPr>
              <w:t>X 20</w:t>
            </w:r>
            <w:r>
              <w:rPr>
                <w:b/>
                <w:spacing w:val="1"/>
                <w:u w:val="single"/>
              </w:rPr>
              <w:t xml:space="preserve"> </w:t>
            </w:r>
            <w:r>
              <w:rPr>
                <w:b/>
                <w:u w:val="single"/>
              </w:rPr>
              <w:t>=</w:t>
            </w:r>
            <w:r>
              <w:rPr>
                <w:b/>
                <w:spacing w:val="-4"/>
                <w:u w:val="single"/>
              </w:rPr>
              <w:t xml:space="preserve"> </w:t>
            </w:r>
            <w:r>
              <w:rPr>
                <w:b/>
                <w:u w:val="single"/>
              </w:rPr>
              <w:t>80</w:t>
            </w:r>
            <w:r>
              <w:rPr>
                <w:b/>
                <w:spacing w:val="-4"/>
                <w:u w:val="single"/>
              </w:rPr>
              <w:t xml:space="preserve"> </w:t>
            </w:r>
            <w:r>
              <w:rPr>
                <w:b/>
                <w:u w:val="single"/>
              </w:rPr>
              <w:t>MARKS)</w:t>
            </w:r>
          </w:p>
          <w:p w14:paraId="1BAB3663" w14:textId="77777777" w:rsidR="00B07B96" w:rsidRDefault="00B07B96" w:rsidP="00B07B96">
            <w:pPr>
              <w:pStyle w:val="TableParagraph"/>
              <w:jc w:val="center"/>
              <w:rPr>
                <w:b/>
              </w:rPr>
            </w:pPr>
            <w:r>
              <w:rPr>
                <w:b/>
              </w:rPr>
              <w:t>(Answer</w:t>
            </w:r>
            <w:r>
              <w:rPr>
                <w:b/>
                <w:spacing w:val="2"/>
              </w:rPr>
              <w:t xml:space="preserve"> </w:t>
            </w:r>
            <w:r>
              <w:rPr>
                <w:b/>
              </w:rPr>
              <w:t>all</w:t>
            </w:r>
            <w:r>
              <w:rPr>
                <w:b/>
                <w:spacing w:val="-5"/>
              </w:rPr>
              <w:t xml:space="preserve"> </w:t>
            </w:r>
            <w:r>
              <w:rPr>
                <w:b/>
              </w:rPr>
              <w:t>the</w:t>
            </w:r>
            <w:r>
              <w:rPr>
                <w:b/>
                <w:spacing w:val="-3"/>
              </w:rPr>
              <w:t xml:space="preserve"> </w:t>
            </w:r>
            <w:r>
              <w:rPr>
                <w:b/>
              </w:rPr>
              <w:t>Questions)</w:t>
            </w:r>
          </w:p>
        </w:tc>
      </w:tr>
      <w:tr w:rsidR="00B07B96" w:rsidRPr="0052240F" w14:paraId="621F74FA" w14:textId="77777777" w:rsidTr="00B07B96">
        <w:trPr>
          <w:trHeight w:val="282"/>
        </w:trPr>
        <w:tc>
          <w:tcPr>
            <w:tcW w:w="542" w:type="dxa"/>
          </w:tcPr>
          <w:p w14:paraId="78FE7AD6" w14:textId="77777777" w:rsidR="00B07B96" w:rsidRPr="0052240F" w:rsidRDefault="00B07B96" w:rsidP="00B07B96">
            <w:pPr>
              <w:pStyle w:val="TableParagraph"/>
              <w:jc w:val="center"/>
              <w:rPr>
                <w:sz w:val="24"/>
                <w:szCs w:val="24"/>
              </w:rPr>
            </w:pPr>
            <w:r w:rsidRPr="0052240F">
              <w:rPr>
                <w:sz w:val="24"/>
                <w:szCs w:val="24"/>
              </w:rPr>
              <w:t>1.</w:t>
            </w:r>
          </w:p>
        </w:tc>
        <w:tc>
          <w:tcPr>
            <w:tcW w:w="379" w:type="dxa"/>
          </w:tcPr>
          <w:p w14:paraId="55BB4C44" w14:textId="77777777" w:rsidR="00B07B96" w:rsidRPr="0052240F" w:rsidRDefault="00B07B96" w:rsidP="00B07B96">
            <w:pPr>
              <w:pStyle w:val="TableParagraph"/>
              <w:jc w:val="center"/>
              <w:rPr>
                <w:sz w:val="24"/>
                <w:szCs w:val="24"/>
              </w:rPr>
            </w:pPr>
            <w:r w:rsidRPr="0052240F">
              <w:rPr>
                <w:sz w:val="24"/>
                <w:szCs w:val="24"/>
              </w:rPr>
              <w:t>a.</w:t>
            </w:r>
          </w:p>
        </w:tc>
        <w:tc>
          <w:tcPr>
            <w:tcW w:w="7870" w:type="dxa"/>
            <w:vAlign w:val="center"/>
          </w:tcPr>
          <w:p w14:paraId="0D69B588" w14:textId="77777777" w:rsidR="00B07B96" w:rsidRPr="0052240F" w:rsidRDefault="00B07B96" w:rsidP="00B07B96">
            <w:pPr>
              <w:pStyle w:val="TableParagraph"/>
              <w:ind w:left="73" w:right="142"/>
              <w:jc w:val="both"/>
              <w:rPr>
                <w:sz w:val="24"/>
                <w:szCs w:val="24"/>
              </w:rPr>
            </w:pPr>
            <w:r w:rsidRPr="0052240F">
              <w:rPr>
                <w:sz w:val="24"/>
                <w:szCs w:val="24"/>
              </w:rPr>
              <w:t>Justify the comparison of wealth maximization and profit maximization by analyzing their distinct characteristics and discussing how each concept influences business decisions and sustainability strategies at an evaluation level of Bloom's Taxonomy.</w:t>
            </w:r>
          </w:p>
        </w:tc>
        <w:tc>
          <w:tcPr>
            <w:tcW w:w="601" w:type="dxa"/>
          </w:tcPr>
          <w:p w14:paraId="2B65DA4E" w14:textId="77777777" w:rsidR="00B07B96" w:rsidRPr="0052240F" w:rsidRDefault="00B07B96" w:rsidP="00B07B96">
            <w:pPr>
              <w:pStyle w:val="TableParagraph"/>
              <w:jc w:val="center"/>
              <w:rPr>
                <w:sz w:val="24"/>
                <w:szCs w:val="24"/>
              </w:rPr>
            </w:pPr>
            <w:r w:rsidRPr="0052240F">
              <w:rPr>
                <w:sz w:val="24"/>
                <w:szCs w:val="24"/>
              </w:rPr>
              <w:t>CO1</w:t>
            </w:r>
          </w:p>
        </w:tc>
        <w:tc>
          <w:tcPr>
            <w:tcW w:w="552" w:type="dxa"/>
          </w:tcPr>
          <w:p w14:paraId="7D74A924" w14:textId="77777777" w:rsidR="00B07B96" w:rsidRPr="0052240F" w:rsidRDefault="00B07B96" w:rsidP="00B07B96">
            <w:pPr>
              <w:pStyle w:val="TableParagraph"/>
              <w:jc w:val="center"/>
              <w:rPr>
                <w:sz w:val="24"/>
                <w:szCs w:val="24"/>
              </w:rPr>
            </w:pPr>
            <w:r w:rsidRPr="0052240F">
              <w:rPr>
                <w:sz w:val="24"/>
                <w:szCs w:val="24"/>
              </w:rPr>
              <w:t>E</w:t>
            </w:r>
          </w:p>
        </w:tc>
        <w:tc>
          <w:tcPr>
            <w:tcW w:w="552" w:type="dxa"/>
          </w:tcPr>
          <w:p w14:paraId="7F89BCDD"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70C97CC9" w14:textId="77777777" w:rsidTr="00B07B96">
        <w:trPr>
          <w:trHeight w:val="282"/>
        </w:trPr>
        <w:tc>
          <w:tcPr>
            <w:tcW w:w="542" w:type="dxa"/>
          </w:tcPr>
          <w:p w14:paraId="6BD77D0D" w14:textId="77777777" w:rsidR="00B07B96" w:rsidRPr="0052240F" w:rsidRDefault="00B07B96" w:rsidP="00B07B96">
            <w:pPr>
              <w:pStyle w:val="TableParagraph"/>
              <w:jc w:val="center"/>
              <w:rPr>
                <w:sz w:val="24"/>
                <w:szCs w:val="24"/>
              </w:rPr>
            </w:pPr>
          </w:p>
        </w:tc>
        <w:tc>
          <w:tcPr>
            <w:tcW w:w="379" w:type="dxa"/>
          </w:tcPr>
          <w:p w14:paraId="44E53A95" w14:textId="77777777" w:rsidR="00B07B96" w:rsidRPr="0052240F" w:rsidRDefault="00B07B96" w:rsidP="00B07B96">
            <w:pPr>
              <w:pStyle w:val="TableParagraph"/>
              <w:jc w:val="center"/>
              <w:rPr>
                <w:sz w:val="24"/>
                <w:szCs w:val="24"/>
              </w:rPr>
            </w:pPr>
            <w:r w:rsidRPr="0052240F">
              <w:rPr>
                <w:sz w:val="24"/>
                <w:szCs w:val="24"/>
              </w:rPr>
              <w:t>b.</w:t>
            </w:r>
          </w:p>
        </w:tc>
        <w:tc>
          <w:tcPr>
            <w:tcW w:w="7870" w:type="dxa"/>
            <w:vAlign w:val="center"/>
          </w:tcPr>
          <w:p w14:paraId="29053E79" w14:textId="77777777" w:rsidR="00B07B96" w:rsidRPr="0052240F" w:rsidRDefault="00B07B96" w:rsidP="00B07B96">
            <w:pPr>
              <w:pStyle w:val="TableParagraph"/>
              <w:ind w:left="73"/>
              <w:rPr>
                <w:sz w:val="24"/>
                <w:szCs w:val="24"/>
              </w:rPr>
            </w:pPr>
            <w:r w:rsidRPr="0052240F">
              <w:rPr>
                <w:sz w:val="24"/>
                <w:szCs w:val="24"/>
              </w:rPr>
              <w:t>Illustrate</w:t>
            </w:r>
            <w:r w:rsidRPr="0052240F">
              <w:rPr>
                <w:spacing w:val="-2"/>
                <w:sz w:val="24"/>
                <w:szCs w:val="24"/>
              </w:rPr>
              <w:t xml:space="preserve"> </w:t>
            </w:r>
            <w:r w:rsidRPr="0052240F">
              <w:rPr>
                <w:sz w:val="24"/>
                <w:szCs w:val="24"/>
              </w:rPr>
              <w:t>the</w:t>
            </w:r>
            <w:r w:rsidRPr="0052240F">
              <w:rPr>
                <w:spacing w:val="-9"/>
                <w:sz w:val="24"/>
                <w:szCs w:val="24"/>
              </w:rPr>
              <w:t xml:space="preserve"> </w:t>
            </w:r>
            <w:r w:rsidRPr="0052240F">
              <w:rPr>
                <w:sz w:val="24"/>
                <w:szCs w:val="24"/>
              </w:rPr>
              <w:t>functions</w:t>
            </w:r>
            <w:r w:rsidRPr="0052240F">
              <w:rPr>
                <w:spacing w:val="2"/>
                <w:sz w:val="24"/>
                <w:szCs w:val="24"/>
              </w:rPr>
              <w:t xml:space="preserve"> </w:t>
            </w:r>
            <w:r w:rsidRPr="0052240F">
              <w:rPr>
                <w:sz w:val="24"/>
                <w:szCs w:val="24"/>
              </w:rPr>
              <w:t>of</w:t>
            </w:r>
            <w:r w:rsidRPr="0052240F">
              <w:rPr>
                <w:spacing w:val="-5"/>
                <w:sz w:val="24"/>
                <w:szCs w:val="24"/>
              </w:rPr>
              <w:t xml:space="preserve"> </w:t>
            </w:r>
            <w:r w:rsidRPr="0052240F">
              <w:rPr>
                <w:sz w:val="24"/>
                <w:szCs w:val="24"/>
              </w:rPr>
              <w:t>financial</w:t>
            </w:r>
            <w:r w:rsidRPr="0052240F">
              <w:rPr>
                <w:spacing w:val="-2"/>
                <w:sz w:val="24"/>
                <w:szCs w:val="24"/>
              </w:rPr>
              <w:t xml:space="preserve"> </w:t>
            </w:r>
            <w:r w:rsidRPr="0052240F">
              <w:rPr>
                <w:sz w:val="24"/>
                <w:szCs w:val="24"/>
              </w:rPr>
              <w:t>management</w:t>
            </w:r>
            <w:r w:rsidRPr="0052240F">
              <w:rPr>
                <w:spacing w:val="8"/>
                <w:sz w:val="24"/>
                <w:szCs w:val="24"/>
              </w:rPr>
              <w:t xml:space="preserve"> </w:t>
            </w:r>
            <w:r w:rsidRPr="0052240F">
              <w:rPr>
                <w:sz w:val="24"/>
                <w:szCs w:val="24"/>
              </w:rPr>
              <w:t>with</w:t>
            </w:r>
            <w:r w:rsidRPr="0052240F">
              <w:rPr>
                <w:spacing w:val="-8"/>
                <w:sz w:val="24"/>
                <w:szCs w:val="24"/>
              </w:rPr>
              <w:t xml:space="preserve"> </w:t>
            </w:r>
            <w:r w:rsidRPr="0052240F">
              <w:rPr>
                <w:sz w:val="24"/>
                <w:szCs w:val="24"/>
              </w:rPr>
              <w:t>suitable</w:t>
            </w:r>
            <w:r w:rsidRPr="0052240F">
              <w:rPr>
                <w:spacing w:val="-4"/>
                <w:sz w:val="24"/>
                <w:szCs w:val="24"/>
              </w:rPr>
              <w:t xml:space="preserve"> </w:t>
            </w:r>
            <w:r w:rsidRPr="0052240F">
              <w:rPr>
                <w:sz w:val="24"/>
                <w:szCs w:val="24"/>
              </w:rPr>
              <w:t>examples.</w:t>
            </w:r>
          </w:p>
        </w:tc>
        <w:tc>
          <w:tcPr>
            <w:tcW w:w="601" w:type="dxa"/>
          </w:tcPr>
          <w:p w14:paraId="493A615A" w14:textId="77777777" w:rsidR="00B07B96" w:rsidRPr="0052240F" w:rsidRDefault="00B07B96" w:rsidP="00B07B96">
            <w:pPr>
              <w:pStyle w:val="TableParagraph"/>
              <w:jc w:val="center"/>
              <w:rPr>
                <w:sz w:val="24"/>
                <w:szCs w:val="24"/>
              </w:rPr>
            </w:pPr>
            <w:r w:rsidRPr="0052240F">
              <w:rPr>
                <w:sz w:val="24"/>
                <w:szCs w:val="24"/>
              </w:rPr>
              <w:t>CO1</w:t>
            </w:r>
          </w:p>
        </w:tc>
        <w:tc>
          <w:tcPr>
            <w:tcW w:w="552" w:type="dxa"/>
          </w:tcPr>
          <w:p w14:paraId="5FB598C7" w14:textId="77777777" w:rsidR="00B07B96" w:rsidRPr="0052240F" w:rsidRDefault="00B07B96" w:rsidP="00B07B96">
            <w:pPr>
              <w:pStyle w:val="TableParagraph"/>
              <w:jc w:val="center"/>
              <w:rPr>
                <w:sz w:val="24"/>
                <w:szCs w:val="24"/>
              </w:rPr>
            </w:pPr>
            <w:r w:rsidRPr="0052240F">
              <w:rPr>
                <w:sz w:val="24"/>
                <w:szCs w:val="24"/>
              </w:rPr>
              <w:t>A</w:t>
            </w:r>
          </w:p>
        </w:tc>
        <w:tc>
          <w:tcPr>
            <w:tcW w:w="552" w:type="dxa"/>
          </w:tcPr>
          <w:p w14:paraId="54B2F763"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1D8AFD09" w14:textId="77777777" w:rsidTr="00B07B96">
        <w:trPr>
          <w:trHeight w:val="254"/>
        </w:trPr>
        <w:tc>
          <w:tcPr>
            <w:tcW w:w="542" w:type="dxa"/>
          </w:tcPr>
          <w:p w14:paraId="7CC51377" w14:textId="77777777" w:rsidR="00B07B96" w:rsidRPr="0052240F" w:rsidRDefault="00B07B96" w:rsidP="00B07B96">
            <w:pPr>
              <w:pStyle w:val="TableParagraph"/>
              <w:jc w:val="center"/>
              <w:rPr>
                <w:sz w:val="24"/>
                <w:szCs w:val="24"/>
              </w:rPr>
            </w:pPr>
          </w:p>
        </w:tc>
        <w:tc>
          <w:tcPr>
            <w:tcW w:w="379" w:type="dxa"/>
          </w:tcPr>
          <w:p w14:paraId="2F88C487" w14:textId="77777777" w:rsidR="00B07B96" w:rsidRPr="0052240F" w:rsidRDefault="00B07B96" w:rsidP="00B07B96">
            <w:pPr>
              <w:pStyle w:val="TableParagraph"/>
              <w:jc w:val="center"/>
              <w:rPr>
                <w:sz w:val="24"/>
                <w:szCs w:val="24"/>
              </w:rPr>
            </w:pPr>
          </w:p>
        </w:tc>
        <w:tc>
          <w:tcPr>
            <w:tcW w:w="7870" w:type="dxa"/>
            <w:vAlign w:val="center"/>
          </w:tcPr>
          <w:p w14:paraId="2CE8321B" w14:textId="77777777" w:rsidR="00B07B96" w:rsidRPr="0052240F" w:rsidRDefault="00B07B96" w:rsidP="00B07B96">
            <w:pPr>
              <w:pStyle w:val="TableParagraph"/>
              <w:ind w:left="73"/>
              <w:jc w:val="center"/>
              <w:rPr>
                <w:b/>
                <w:sz w:val="24"/>
                <w:szCs w:val="24"/>
              </w:rPr>
            </w:pPr>
            <w:r>
              <w:rPr>
                <w:b/>
                <w:sz w:val="24"/>
                <w:szCs w:val="24"/>
              </w:rPr>
              <w:t xml:space="preserve">                                           </w:t>
            </w:r>
            <w:r w:rsidRPr="0052240F">
              <w:rPr>
                <w:b/>
                <w:sz w:val="24"/>
                <w:szCs w:val="24"/>
              </w:rPr>
              <w:t>(OR)</w:t>
            </w:r>
          </w:p>
        </w:tc>
        <w:tc>
          <w:tcPr>
            <w:tcW w:w="601" w:type="dxa"/>
          </w:tcPr>
          <w:p w14:paraId="62D6FF16" w14:textId="77777777" w:rsidR="00B07B96" w:rsidRPr="0052240F" w:rsidRDefault="00B07B96" w:rsidP="00B07B96">
            <w:pPr>
              <w:pStyle w:val="TableParagraph"/>
              <w:jc w:val="center"/>
              <w:rPr>
                <w:sz w:val="24"/>
                <w:szCs w:val="24"/>
              </w:rPr>
            </w:pPr>
          </w:p>
        </w:tc>
        <w:tc>
          <w:tcPr>
            <w:tcW w:w="552" w:type="dxa"/>
          </w:tcPr>
          <w:p w14:paraId="6D04E18E" w14:textId="77777777" w:rsidR="00B07B96" w:rsidRPr="0052240F" w:rsidRDefault="00B07B96" w:rsidP="00B07B96">
            <w:pPr>
              <w:pStyle w:val="TableParagraph"/>
              <w:jc w:val="center"/>
              <w:rPr>
                <w:sz w:val="24"/>
                <w:szCs w:val="24"/>
              </w:rPr>
            </w:pPr>
          </w:p>
        </w:tc>
        <w:tc>
          <w:tcPr>
            <w:tcW w:w="552" w:type="dxa"/>
          </w:tcPr>
          <w:p w14:paraId="6F4DFA5F" w14:textId="77777777" w:rsidR="00B07B96" w:rsidRPr="0052240F" w:rsidRDefault="00B07B96" w:rsidP="00B07B96">
            <w:pPr>
              <w:pStyle w:val="TableParagraph"/>
              <w:jc w:val="center"/>
              <w:rPr>
                <w:sz w:val="24"/>
                <w:szCs w:val="24"/>
              </w:rPr>
            </w:pPr>
          </w:p>
        </w:tc>
      </w:tr>
      <w:tr w:rsidR="00B07B96" w:rsidRPr="0052240F" w14:paraId="27DE496A" w14:textId="77777777" w:rsidTr="00B07B96">
        <w:trPr>
          <w:trHeight w:val="1247"/>
        </w:trPr>
        <w:tc>
          <w:tcPr>
            <w:tcW w:w="542" w:type="dxa"/>
          </w:tcPr>
          <w:p w14:paraId="7819F2BF" w14:textId="77777777" w:rsidR="00B07B96" w:rsidRPr="0052240F" w:rsidRDefault="00B07B96" w:rsidP="00B07B96">
            <w:pPr>
              <w:pStyle w:val="TableParagraph"/>
              <w:jc w:val="center"/>
              <w:rPr>
                <w:sz w:val="24"/>
                <w:szCs w:val="24"/>
              </w:rPr>
            </w:pPr>
            <w:r w:rsidRPr="0052240F">
              <w:rPr>
                <w:sz w:val="24"/>
                <w:szCs w:val="24"/>
              </w:rPr>
              <w:t>2.</w:t>
            </w:r>
          </w:p>
        </w:tc>
        <w:tc>
          <w:tcPr>
            <w:tcW w:w="379" w:type="dxa"/>
          </w:tcPr>
          <w:p w14:paraId="1682773C" w14:textId="77777777" w:rsidR="00B07B96" w:rsidRPr="0052240F" w:rsidRDefault="00B07B96" w:rsidP="00B07B96">
            <w:pPr>
              <w:pStyle w:val="TableParagraph"/>
              <w:jc w:val="center"/>
              <w:rPr>
                <w:b/>
                <w:sz w:val="24"/>
                <w:szCs w:val="24"/>
              </w:rPr>
            </w:pPr>
          </w:p>
          <w:p w14:paraId="2624F75D" w14:textId="77777777" w:rsidR="00B07B96" w:rsidRPr="0052240F" w:rsidRDefault="00B07B96" w:rsidP="00B07B96">
            <w:pPr>
              <w:pStyle w:val="TableParagraph"/>
              <w:jc w:val="center"/>
              <w:rPr>
                <w:b/>
                <w:sz w:val="24"/>
                <w:szCs w:val="24"/>
              </w:rPr>
            </w:pPr>
          </w:p>
          <w:p w14:paraId="733277F5" w14:textId="77777777" w:rsidR="00B07B96" w:rsidRPr="0052240F" w:rsidRDefault="00B07B96" w:rsidP="00B07B96">
            <w:pPr>
              <w:pStyle w:val="TableParagraph"/>
              <w:jc w:val="center"/>
              <w:rPr>
                <w:b/>
                <w:sz w:val="24"/>
                <w:szCs w:val="24"/>
              </w:rPr>
            </w:pPr>
          </w:p>
          <w:p w14:paraId="7230F5A6" w14:textId="77777777" w:rsidR="00B07B96" w:rsidRPr="0052240F" w:rsidRDefault="00B07B96" w:rsidP="00B07B96">
            <w:pPr>
              <w:pStyle w:val="TableParagraph"/>
              <w:jc w:val="center"/>
              <w:rPr>
                <w:sz w:val="24"/>
                <w:szCs w:val="24"/>
              </w:rPr>
            </w:pPr>
          </w:p>
        </w:tc>
        <w:tc>
          <w:tcPr>
            <w:tcW w:w="7870" w:type="dxa"/>
            <w:vAlign w:val="center"/>
          </w:tcPr>
          <w:p w14:paraId="5B4CE70D" w14:textId="77777777" w:rsidR="00B07B96" w:rsidRPr="0052240F" w:rsidRDefault="00B07B96" w:rsidP="00B07B96">
            <w:pPr>
              <w:pStyle w:val="TableParagraph"/>
              <w:tabs>
                <w:tab w:val="left" w:leader="hyphen" w:pos="1705"/>
              </w:tabs>
              <w:ind w:left="73" w:right="142"/>
              <w:jc w:val="both"/>
              <w:rPr>
                <w:sz w:val="24"/>
                <w:szCs w:val="24"/>
              </w:rPr>
            </w:pPr>
            <w:r w:rsidRPr="0052240F">
              <w:rPr>
                <w:sz w:val="24"/>
                <w:szCs w:val="24"/>
              </w:rPr>
              <w:t>Tabitha Company is considering its dividend policy. The company's cost of equity is 12%, and it can earn a return of 15% on its investments. The company's earnings per share are 5, and it currently pays a dividend of 2 per share. If the company retains earnings, it can invest at the same rate of return. Determine the optimal dividend payout ratio according to Walter's Model.</w:t>
            </w:r>
          </w:p>
        </w:tc>
        <w:tc>
          <w:tcPr>
            <w:tcW w:w="601" w:type="dxa"/>
          </w:tcPr>
          <w:p w14:paraId="3048C068" w14:textId="77777777" w:rsidR="00B07B96" w:rsidRPr="0052240F" w:rsidRDefault="00B07B96" w:rsidP="00B07B96">
            <w:pPr>
              <w:pStyle w:val="TableParagraph"/>
              <w:jc w:val="center"/>
              <w:rPr>
                <w:sz w:val="24"/>
                <w:szCs w:val="24"/>
              </w:rPr>
            </w:pPr>
            <w:r w:rsidRPr="0052240F">
              <w:rPr>
                <w:sz w:val="24"/>
                <w:szCs w:val="24"/>
              </w:rPr>
              <w:t>CO2</w:t>
            </w:r>
          </w:p>
        </w:tc>
        <w:tc>
          <w:tcPr>
            <w:tcW w:w="552" w:type="dxa"/>
          </w:tcPr>
          <w:p w14:paraId="720A11B9" w14:textId="77777777" w:rsidR="00B07B96" w:rsidRPr="0052240F" w:rsidRDefault="00B07B96" w:rsidP="00B07B96">
            <w:pPr>
              <w:pStyle w:val="TableParagraph"/>
              <w:jc w:val="center"/>
              <w:rPr>
                <w:sz w:val="24"/>
                <w:szCs w:val="24"/>
              </w:rPr>
            </w:pPr>
            <w:r w:rsidRPr="0052240F">
              <w:rPr>
                <w:sz w:val="24"/>
                <w:szCs w:val="24"/>
              </w:rPr>
              <w:t>An</w:t>
            </w:r>
          </w:p>
        </w:tc>
        <w:tc>
          <w:tcPr>
            <w:tcW w:w="552" w:type="dxa"/>
          </w:tcPr>
          <w:p w14:paraId="0756CC0A" w14:textId="77777777" w:rsidR="00B07B96" w:rsidRPr="0052240F" w:rsidRDefault="00B07B96" w:rsidP="00B07B96">
            <w:pPr>
              <w:pStyle w:val="TableParagraph"/>
              <w:jc w:val="center"/>
              <w:rPr>
                <w:sz w:val="24"/>
                <w:szCs w:val="24"/>
              </w:rPr>
            </w:pPr>
            <w:r w:rsidRPr="0052240F">
              <w:rPr>
                <w:sz w:val="24"/>
                <w:szCs w:val="24"/>
              </w:rPr>
              <w:t>20</w:t>
            </w:r>
          </w:p>
        </w:tc>
      </w:tr>
      <w:tr w:rsidR="00B07B96" w:rsidRPr="0052240F" w14:paraId="7AEEF89E" w14:textId="77777777" w:rsidTr="00B07B96">
        <w:trPr>
          <w:trHeight w:val="398"/>
        </w:trPr>
        <w:tc>
          <w:tcPr>
            <w:tcW w:w="542" w:type="dxa"/>
          </w:tcPr>
          <w:p w14:paraId="15B340AD" w14:textId="77777777" w:rsidR="00B07B96" w:rsidRPr="0052240F" w:rsidRDefault="00B07B96" w:rsidP="00B07B96">
            <w:pPr>
              <w:pStyle w:val="TableParagraph"/>
              <w:jc w:val="center"/>
              <w:rPr>
                <w:sz w:val="24"/>
                <w:szCs w:val="24"/>
              </w:rPr>
            </w:pPr>
          </w:p>
        </w:tc>
        <w:tc>
          <w:tcPr>
            <w:tcW w:w="379" w:type="dxa"/>
          </w:tcPr>
          <w:p w14:paraId="18C4E62C" w14:textId="77777777" w:rsidR="00B07B96" w:rsidRPr="0052240F" w:rsidRDefault="00B07B96" w:rsidP="00B07B96">
            <w:pPr>
              <w:pStyle w:val="TableParagraph"/>
              <w:jc w:val="center"/>
              <w:rPr>
                <w:sz w:val="24"/>
                <w:szCs w:val="24"/>
              </w:rPr>
            </w:pPr>
          </w:p>
        </w:tc>
        <w:tc>
          <w:tcPr>
            <w:tcW w:w="7870" w:type="dxa"/>
            <w:vAlign w:val="center"/>
          </w:tcPr>
          <w:p w14:paraId="54BED7BC" w14:textId="77777777" w:rsidR="00B07B96" w:rsidRPr="0052240F" w:rsidRDefault="00B07B96" w:rsidP="00B07B96">
            <w:pPr>
              <w:pStyle w:val="TableParagraph"/>
              <w:ind w:left="73" w:right="142"/>
              <w:rPr>
                <w:sz w:val="24"/>
                <w:szCs w:val="24"/>
              </w:rPr>
            </w:pPr>
          </w:p>
        </w:tc>
        <w:tc>
          <w:tcPr>
            <w:tcW w:w="601" w:type="dxa"/>
          </w:tcPr>
          <w:p w14:paraId="38673884" w14:textId="77777777" w:rsidR="00B07B96" w:rsidRPr="0052240F" w:rsidRDefault="00B07B96" w:rsidP="00B07B96">
            <w:pPr>
              <w:pStyle w:val="TableParagraph"/>
              <w:jc w:val="center"/>
              <w:rPr>
                <w:sz w:val="24"/>
                <w:szCs w:val="24"/>
              </w:rPr>
            </w:pPr>
          </w:p>
        </w:tc>
        <w:tc>
          <w:tcPr>
            <w:tcW w:w="552" w:type="dxa"/>
          </w:tcPr>
          <w:p w14:paraId="6AEFE509" w14:textId="77777777" w:rsidR="00B07B96" w:rsidRPr="0052240F" w:rsidRDefault="00B07B96" w:rsidP="00B07B96">
            <w:pPr>
              <w:pStyle w:val="TableParagraph"/>
              <w:jc w:val="center"/>
              <w:rPr>
                <w:sz w:val="24"/>
                <w:szCs w:val="24"/>
              </w:rPr>
            </w:pPr>
          </w:p>
        </w:tc>
        <w:tc>
          <w:tcPr>
            <w:tcW w:w="552" w:type="dxa"/>
          </w:tcPr>
          <w:p w14:paraId="1032763F" w14:textId="77777777" w:rsidR="00B07B96" w:rsidRPr="0052240F" w:rsidRDefault="00B07B96" w:rsidP="00B07B96">
            <w:pPr>
              <w:pStyle w:val="TableParagraph"/>
              <w:jc w:val="center"/>
              <w:rPr>
                <w:sz w:val="24"/>
                <w:szCs w:val="24"/>
              </w:rPr>
            </w:pPr>
          </w:p>
        </w:tc>
      </w:tr>
      <w:tr w:rsidR="00B07B96" w:rsidRPr="0052240F" w14:paraId="26D04208" w14:textId="77777777" w:rsidTr="00B07B96">
        <w:trPr>
          <w:trHeight w:val="282"/>
        </w:trPr>
        <w:tc>
          <w:tcPr>
            <w:tcW w:w="542" w:type="dxa"/>
          </w:tcPr>
          <w:p w14:paraId="3CC4CC45" w14:textId="77777777" w:rsidR="00B07B96" w:rsidRPr="0052240F" w:rsidRDefault="00B07B96" w:rsidP="00B07B96">
            <w:pPr>
              <w:pStyle w:val="TableParagraph"/>
              <w:jc w:val="center"/>
              <w:rPr>
                <w:sz w:val="24"/>
                <w:szCs w:val="24"/>
              </w:rPr>
            </w:pPr>
            <w:r w:rsidRPr="0052240F">
              <w:rPr>
                <w:sz w:val="24"/>
                <w:szCs w:val="24"/>
              </w:rPr>
              <w:t>3.</w:t>
            </w:r>
          </w:p>
        </w:tc>
        <w:tc>
          <w:tcPr>
            <w:tcW w:w="379" w:type="dxa"/>
          </w:tcPr>
          <w:p w14:paraId="64DD4B1B" w14:textId="77777777" w:rsidR="00B07B96" w:rsidRPr="0052240F" w:rsidRDefault="00B07B96" w:rsidP="00B07B96">
            <w:pPr>
              <w:pStyle w:val="TableParagraph"/>
              <w:jc w:val="center"/>
              <w:rPr>
                <w:sz w:val="24"/>
                <w:szCs w:val="24"/>
              </w:rPr>
            </w:pPr>
            <w:r w:rsidRPr="0052240F">
              <w:rPr>
                <w:sz w:val="24"/>
                <w:szCs w:val="24"/>
              </w:rPr>
              <w:t>a.</w:t>
            </w:r>
          </w:p>
        </w:tc>
        <w:tc>
          <w:tcPr>
            <w:tcW w:w="7870" w:type="dxa"/>
            <w:vAlign w:val="center"/>
          </w:tcPr>
          <w:p w14:paraId="1897350F" w14:textId="77777777" w:rsidR="00B07B96" w:rsidRPr="0052240F" w:rsidRDefault="00B07B96" w:rsidP="00B07B96">
            <w:pPr>
              <w:pStyle w:val="TableParagraph"/>
              <w:ind w:left="73" w:right="142"/>
              <w:rPr>
                <w:sz w:val="24"/>
                <w:szCs w:val="24"/>
              </w:rPr>
            </w:pPr>
            <w:r w:rsidRPr="0052240F">
              <w:rPr>
                <w:sz w:val="24"/>
                <w:szCs w:val="24"/>
              </w:rPr>
              <w:t>Demonstrate how the Modigliani &amp; Miller approach to capital structure operates by illustrating its key assumptions and discussing how these assumptions are applied in real-world corporate finance scenarios</w:t>
            </w:r>
            <w:r>
              <w:rPr>
                <w:sz w:val="24"/>
                <w:szCs w:val="24"/>
              </w:rPr>
              <w:t>.</w:t>
            </w:r>
          </w:p>
        </w:tc>
        <w:tc>
          <w:tcPr>
            <w:tcW w:w="601" w:type="dxa"/>
          </w:tcPr>
          <w:p w14:paraId="7BDB49A7" w14:textId="77777777" w:rsidR="00B07B96" w:rsidRPr="0052240F" w:rsidRDefault="00B07B96" w:rsidP="00B07B96">
            <w:pPr>
              <w:pStyle w:val="TableParagraph"/>
              <w:jc w:val="center"/>
              <w:rPr>
                <w:sz w:val="24"/>
                <w:szCs w:val="24"/>
              </w:rPr>
            </w:pPr>
            <w:r w:rsidRPr="0052240F">
              <w:rPr>
                <w:sz w:val="24"/>
                <w:szCs w:val="24"/>
              </w:rPr>
              <w:t>CO3</w:t>
            </w:r>
          </w:p>
        </w:tc>
        <w:tc>
          <w:tcPr>
            <w:tcW w:w="552" w:type="dxa"/>
          </w:tcPr>
          <w:p w14:paraId="26A57744" w14:textId="77777777" w:rsidR="00B07B96" w:rsidRPr="0052240F" w:rsidRDefault="00B07B96" w:rsidP="00B07B96">
            <w:pPr>
              <w:pStyle w:val="TableParagraph"/>
              <w:jc w:val="center"/>
              <w:rPr>
                <w:sz w:val="24"/>
                <w:szCs w:val="24"/>
              </w:rPr>
            </w:pPr>
            <w:r w:rsidRPr="0052240F">
              <w:rPr>
                <w:sz w:val="24"/>
                <w:szCs w:val="24"/>
              </w:rPr>
              <w:t>A</w:t>
            </w:r>
          </w:p>
        </w:tc>
        <w:tc>
          <w:tcPr>
            <w:tcW w:w="552" w:type="dxa"/>
          </w:tcPr>
          <w:p w14:paraId="34DD3F40"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6704B206" w14:textId="77777777" w:rsidTr="00B07B96">
        <w:trPr>
          <w:trHeight w:val="283"/>
        </w:trPr>
        <w:tc>
          <w:tcPr>
            <w:tcW w:w="542" w:type="dxa"/>
          </w:tcPr>
          <w:p w14:paraId="1E820732" w14:textId="77777777" w:rsidR="00B07B96" w:rsidRPr="0052240F" w:rsidRDefault="00B07B96" w:rsidP="00B07B96">
            <w:pPr>
              <w:pStyle w:val="TableParagraph"/>
              <w:jc w:val="center"/>
              <w:rPr>
                <w:sz w:val="24"/>
                <w:szCs w:val="24"/>
              </w:rPr>
            </w:pPr>
          </w:p>
        </w:tc>
        <w:tc>
          <w:tcPr>
            <w:tcW w:w="379" w:type="dxa"/>
          </w:tcPr>
          <w:p w14:paraId="7D5ADE47" w14:textId="77777777" w:rsidR="00B07B96" w:rsidRPr="0052240F" w:rsidRDefault="00B07B96" w:rsidP="00B07B96">
            <w:pPr>
              <w:pStyle w:val="TableParagraph"/>
              <w:jc w:val="center"/>
              <w:rPr>
                <w:sz w:val="24"/>
                <w:szCs w:val="24"/>
              </w:rPr>
            </w:pPr>
            <w:r w:rsidRPr="0052240F">
              <w:rPr>
                <w:sz w:val="24"/>
                <w:szCs w:val="24"/>
              </w:rPr>
              <w:t>b.</w:t>
            </w:r>
          </w:p>
        </w:tc>
        <w:tc>
          <w:tcPr>
            <w:tcW w:w="7870" w:type="dxa"/>
            <w:vAlign w:val="center"/>
          </w:tcPr>
          <w:p w14:paraId="220E572F" w14:textId="77777777" w:rsidR="00B07B96" w:rsidRPr="0052240F" w:rsidRDefault="00B07B96" w:rsidP="00B07B96">
            <w:pPr>
              <w:pStyle w:val="TableParagraph"/>
              <w:ind w:left="73" w:right="142"/>
              <w:rPr>
                <w:sz w:val="24"/>
                <w:szCs w:val="24"/>
              </w:rPr>
            </w:pPr>
            <w:r w:rsidRPr="0052240F">
              <w:rPr>
                <w:sz w:val="24"/>
                <w:szCs w:val="24"/>
              </w:rPr>
              <w:t>Apply</w:t>
            </w:r>
            <w:r w:rsidRPr="0052240F">
              <w:rPr>
                <w:spacing w:val="-4"/>
                <w:sz w:val="24"/>
                <w:szCs w:val="24"/>
              </w:rPr>
              <w:t xml:space="preserve"> </w:t>
            </w:r>
            <w:r w:rsidRPr="0052240F">
              <w:rPr>
                <w:sz w:val="24"/>
                <w:szCs w:val="24"/>
              </w:rPr>
              <w:t>optimum</w:t>
            </w:r>
            <w:r w:rsidRPr="0052240F">
              <w:rPr>
                <w:spacing w:val="-8"/>
                <w:sz w:val="24"/>
                <w:szCs w:val="24"/>
              </w:rPr>
              <w:t xml:space="preserve"> </w:t>
            </w:r>
            <w:r w:rsidRPr="0052240F">
              <w:rPr>
                <w:sz w:val="24"/>
                <w:szCs w:val="24"/>
              </w:rPr>
              <w:t>capital</w:t>
            </w:r>
            <w:r w:rsidRPr="0052240F">
              <w:rPr>
                <w:spacing w:val="-3"/>
                <w:sz w:val="24"/>
                <w:szCs w:val="24"/>
              </w:rPr>
              <w:t xml:space="preserve"> </w:t>
            </w:r>
            <w:r w:rsidRPr="0052240F">
              <w:rPr>
                <w:sz w:val="24"/>
                <w:szCs w:val="24"/>
              </w:rPr>
              <w:t>structure</w:t>
            </w:r>
            <w:r w:rsidRPr="0052240F">
              <w:rPr>
                <w:spacing w:val="-5"/>
                <w:sz w:val="24"/>
                <w:szCs w:val="24"/>
              </w:rPr>
              <w:t xml:space="preserve"> </w:t>
            </w:r>
            <w:r w:rsidRPr="0052240F">
              <w:rPr>
                <w:sz w:val="24"/>
                <w:szCs w:val="24"/>
              </w:rPr>
              <w:t>procedure</w:t>
            </w:r>
            <w:r w:rsidRPr="0052240F">
              <w:rPr>
                <w:spacing w:val="-6"/>
                <w:sz w:val="24"/>
                <w:szCs w:val="24"/>
              </w:rPr>
              <w:t xml:space="preserve"> </w:t>
            </w:r>
            <w:r w:rsidRPr="0052240F">
              <w:rPr>
                <w:sz w:val="24"/>
                <w:szCs w:val="24"/>
              </w:rPr>
              <w:t>to</w:t>
            </w:r>
            <w:r w:rsidRPr="0052240F">
              <w:rPr>
                <w:spacing w:val="1"/>
                <w:sz w:val="24"/>
                <w:szCs w:val="24"/>
              </w:rPr>
              <w:t xml:space="preserve"> </w:t>
            </w:r>
            <w:r w:rsidRPr="0052240F">
              <w:rPr>
                <w:sz w:val="24"/>
                <w:szCs w:val="24"/>
              </w:rPr>
              <w:t>maximize</w:t>
            </w:r>
            <w:r w:rsidRPr="0052240F">
              <w:rPr>
                <w:spacing w:val="-6"/>
                <w:sz w:val="24"/>
                <w:szCs w:val="24"/>
              </w:rPr>
              <w:t xml:space="preserve"> </w:t>
            </w:r>
            <w:r w:rsidRPr="0052240F">
              <w:rPr>
                <w:sz w:val="24"/>
                <w:szCs w:val="24"/>
              </w:rPr>
              <w:t>the value</w:t>
            </w:r>
            <w:r w:rsidRPr="0052240F">
              <w:rPr>
                <w:spacing w:val="-1"/>
                <w:sz w:val="24"/>
                <w:szCs w:val="24"/>
              </w:rPr>
              <w:t xml:space="preserve"> </w:t>
            </w:r>
            <w:r w:rsidRPr="0052240F">
              <w:rPr>
                <w:sz w:val="24"/>
                <w:szCs w:val="24"/>
              </w:rPr>
              <w:t>of</w:t>
            </w:r>
            <w:r w:rsidRPr="0052240F">
              <w:rPr>
                <w:spacing w:val="-1"/>
                <w:sz w:val="24"/>
                <w:szCs w:val="24"/>
              </w:rPr>
              <w:t xml:space="preserve"> </w:t>
            </w:r>
            <w:r w:rsidRPr="0052240F">
              <w:rPr>
                <w:sz w:val="24"/>
                <w:szCs w:val="24"/>
              </w:rPr>
              <w:t>the</w:t>
            </w:r>
            <w:r w:rsidRPr="0052240F">
              <w:rPr>
                <w:spacing w:val="-6"/>
                <w:sz w:val="24"/>
                <w:szCs w:val="24"/>
              </w:rPr>
              <w:t xml:space="preserve"> </w:t>
            </w:r>
            <w:r w:rsidRPr="0052240F">
              <w:rPr>
                <w:sz w:val="24"/>
                <w:szCs w:val="24"/>
              </w:rPr>
              <w:t>firm.</w:t>
            </w:r>
          </w:p>
        </w:tc>
        <w:tc>
          <w:tcPr>
            <w:tcW w:w="601" w:type="dxa"/>
          </w:tcPr>
          <w:p w14:paraId="1B3376A0" w14:textId="77777777" w:rsidR="00B07B96" w:rsidRPr="0052240F" w:rsidRDefault="00B07B96" w:rsidP="00B07B96">
            <w:pPr>
              <w:pStyle w:val="TableParagraph"/>
              <w:jc w:val="center"/>
              <w:rPr>
                <w:sz w:val="24"/>
                <w:szCs w:val="24"/>
              </w:rPr>
            </w:pPr>
            <w:r w:rsidRPr="0052240F">
              <w:rPr>
                <w:sz w:val="24"/>
                <w:szCs w:val="24"/>
              </w:rPr>
              <w:t>CO3</w:t>
            </w:r>
          </w:p>
        </w:tc>
        <w:tc>
          <w:tcPr>
            <w:tcW w:w="552" w:type="dxa"/>
          </w:tcPr>
          <w:p w14:paraId="205A95B8" w14:textId="77777777" w:rsidR="00B07B96" w:rsidRPr="0052240F" w:rsidRDefault="00B07B96" w:rsidP="00B07B96">
            <w:pPr>
              <w:pStyle w:val="TableParagraph"/>
              <w:jc w:val="center"/>
              <w:rPr>
                <w:sz w:val="24"/>
                <w:szCs w:val="24"/>
              </w:rPr>
            </w:pPr>
            <w:r w:rsidRPr="0052240F">
              <w:rPr>
                <w:sz w:val="24"/>
                <w:szCs w:val="24"/>
              </w:rPr>
              <w:t>A</w:t>
            </w:r>
          </w:p>
        </w:tc>
        <w:tc>
          <w:tcPr>
            <w:tcW w:w="552" w:type="dxa"/>
          </w:tcPr>
          <w:p w14:paraId="4E2E7328"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233EC334" w14:textId="77777777" w:rsidTr="00B07B96">
        <w:trPr>
          <w:trHeight w:val="254"/>
        </w:trPr>
        <w:tc>
          <w:tcPr>
            <w:tcW w:w="542" w:type="dxa"/>
          </w:tcPr>
          <w:p w14:paraId="3A2E90FB" w14:textId="77777777" w:rsidR="00B07B96" w:rsidRPr="0052240F" w:rsidRDefault="00B07B96" w:rsidP="00B07B96">
            <w:pPr>
              <w:pStyle w:val="TableParagraph"/>
              <w:jc w:val="center"/>
              <w:rPr>
                <w:sz w:val="24"/>
                <w:szCs w:val="24"/>
              </w:rPr>
            </w:pPr>
          </w:p>
        </w:tc>
        <w:tc>
          <w:tcPr>
            <w:tcW w:w="379" w:type="dxa"/>
          </w:tcPr>
          <w:p w14:paraId="277CD03E" w14:textId="77777777" w:rsidR="00B07B96" w:rsidRPr="0052240F" w:rsidRDefault="00B07B96" w:rsidP="00B07B96">
            <w:pPr>
              <w:pStyle w:val="TableParagraph"/>
              <w:jc w:val="center"/>
              <w:rPr>
                <w:sz w:val="24"/>
                <w:szCs w:val="24"/>
              </w:rPr>
            </w:pPr>
          </w:p>
        </w:tc>
        <w:tc>
          <w:tcPr>
            <w:tcW w:w="7870" w:type="dxa"/>
            <w:vAlign w:val="center"/>
          </w:tcPr>
          <w:p w14:paraId="7A4D92F1" w14:textId="77777777" w:rsidR="00B07B96" w:rsidRPr="0052240F" w:rsidRDefault="00B07B96" w:rsidP="00B07B96">
            <w:pPr>
              <w:pStyle w:val="TableParagraph"/>
              <w:ind w:left="73" w:right="142"/>
              <w:jc w:val="center"/>
              <w:rPr>
                <w:b/>
                <w:sz w:val="24"/>
                <w:szCs w:val="24"/>
              </w:rPr>
            </w:pPr>
            <w:r>
              <w:rPr>
                <w:b/>
                <w:sz w:val="24"/>
                <w:szCs w:val="24"/>
              </w:rPr>
              <w:t xml:space="preserve">                                      </w:t>
            </w:r>
            <w:r w:rsidRPr="0052240F">
              <w:rPr>
                <w:b/>
                <w:sz w:val="24"/>
                <w:szCs w:val="24"/>
              </w:rPr>
              <w:t>(OR)</w:t>
            </w:r>
          </w:p>
        </w:tc>
        <w:tc>
          <w:tcPr>
            <w:tcW w:w="601" w:type="dxa"/>
          </w:tcPr>
          <w:p w14:paraId="0D0B1F24" w14:textId="77777777" w:rsidR="00B07B96" w:rsidRPr="0052240F" w:rsidRDefault="00B07B96" w:rsidP="00B07B96">
            <w:pPr>
              <w:pStyle w:val="TableParagraph"/>
              <w:jc w:val="center"/>
              <w:rPr>
                <w:sz w:val="24"/>
                <w:szCs w:val="24"/>
              </w:rPr>
            </w:pPr>
          </w:p>
        </w:tc>
        <w:tc>
          <w:tcPr>
            <w:tcW w:w="552" w:type="dxa"/>
          </w:tcPr>
          <w:p w14:paraId="7EB657A7" w14:textId="77777777" w:rsidR="00B07B96" w:rsidRPr="0052240F" w:rsidRDefault="00B07B96" w:rsidP="00B07B96">
            <w:pPr>
              <w:pStyle w:val="TableParagraph"/>
              <w:jc w:val="center"/>
              <w:rPr>
                <w:sz w:val="24"/>
                <w:szCs w:val="24"/>
              </w:rPr>
            </w:pPr>
          </w:p>
        </w:tc>
        <w:tc>
          <w:tcPr>
            <w:tcW w:w="552" w:type="dxa"/>
          </w:tcPr>
          <w:p w14:paraId="344DAEFC" w14:textId="77777777" w:rsidR="00B07B96" w:rsidRPr="0052240F" w:rsidRDefault="00B07B96" w:rsidP="00B07B96">
            <w:pPr>
              <w:pStyle w:val="TableParagraph"/>
              <w:jc w:val="center"/>
              <w:rPr>
                <w:sz w:val="24"/>
                <w:szCs w:val="24"/>
              </w:rPr>
            </w:pPr>
          </w:p>
        </w:tc>
      </w:tr>
      <w:tr w:rsidR="00B07B96" w:rsidRPr="0052240F" w14:paraId="637F2D22" w14:textId="77777777" w:rsidTr="00B07B96">
        <w:trPr>
          <w:trHeight w:val="1262"/>
        </w:trPr>
        <w:tc>
          <w:tcPr>
            <w:tcW w:w="542" w:type="dxa"/>
          </w:tcPr>
          <w:p w14:paraId="39D36A92" w14:textId="77777777" w:rsidR="00B07B96" w:rsidRPr="0052240F" w:rsidRDefault="00B07B96" w:rsidP="00B07B96">
            <w:pPr>
              <w:pStyle w:val="TableParagraph"/>
              <w:jc w:val="center"/>
              <w:rPr>
                <w:sz w:val="24"/>
                <w:szCs w:val="24"/>
              </w:rPr>
            </w:pPr>
            <w:r w:rsidRPr="0052240F">
              <w:rPr>
                <w:sz w:val="24"/>
                <w:szCs w:val="24"/>
              </w:rPr>
              <w:t>4.</w:t>
            </w:r>
          </w:p>
        </w:tc>
        <w:tc>
          <w:tcPr>
            <w:tcW w:w="379" w:type="dxa"/>
          </w:tcPr>
          <w:p w14:paraId="7EAC4438" w14:textId="77777777" w:rsidR="00B07B96" w:rsidRPr="0052240F" w:rsidRDefault="00B07B96" w:rsidP="00B07B96">
            <w:pPr>
              <w:pStyle w:val="TableParagraph"/>
              <w:jc w:val="center"/>
              <w:rPr>
                <w:sz w:val="24"/>
                <w:szCs w:val="24"/>
              </w:rPr>
            </w:pPr>
            <w:r w:rsidRPr="0052240F">
              <w:rPr>
                <w:sz w:val="24"/>
                <w:szCs w:val="24"/>
              </w:rPr>
              <w:t>a.</w:t>
            </w:r>
          </w:p>
        </w:tc>
        <w:tc>
          <w:tcPr>
            <w:tcW w:w="7870" w:type="dxa"/>
            <w:vAlign w:val="center"/>
          </w:tcPr>
          <w:p w14:paraId="31C208BD" w14:textId="77777777" w:rsidR="00B07B96" w:rsidRPr="0052240F" w:rsidRDefault="00B07B96" w:rsidP="00B07B96">
            <w:pPr>
              <w:ind w:left="73" w:right="142"/>
            </w:pPr>
            <w:r w:rsidRPr="0052240F">
              <w:t>Company Balarama Ltd has reported a total revenue of $ 2,500,000, operating expenses of $800,000, interest expenses of $50,000, and taxes of $75,000 for the fiscal year. The company has 100,000 common shares outstanding. Calculate the EBIT and EPS for Company XYZ.</w:t>
            </w:r>
          </w:p>
          <w:p w14:paraId="7BD5FFD1" w14:textId="77777777" w:rsidR="00B07B96" w:rsidRPr="0052240F" w:rsidRDefault="00B07B96" w:rsidP="00B07B96">
            <w:pPr>
              <w:ind w:left="73" w:right="142"/>
            </w:pPr>
          </w:p>
        </w:tc>
        <w:tc>
          <w:tcPr>
            <w:tcW w:w="601" w:type="dxa"/>
          </w:tcPr>
          <w:p w14:paraId="5BC3E7DD" w14:textId="77777777" w:rsidR="00B07B96" w:rsidRPr="0052240F" w:rsidRDefault="00B07B96" w:rsidP="00B07B96">
            <w:pPr>
              <w:pStyle w:val="TableParagraph"/>
              <w:jc w:val="center"/>
              <w:rPr>
                <w:sz w:val="24"/>
                <w:szCs w:val="24"/>
              </w:rPr>
            </w:pPr>
            <w:r w:rsidRPr="0052240F">
              <w:rPr>
                <w:sz w:val="24"/>
                <w:szCs w:val="24"/>
              </w:rPr>
              <w:t>CO4</w:t>
            </w:r>
          </w:p>
        </w:tc>
        <w:tc>
          <w:tcPr>
            <w:tcW w:w="552" w:type="dxa"/>
          </w:tcPr>
          <w:p w14:paraId="05A2FBB4" w14:textId="77777777" w:rsidR="00B07B96" w:rsidRPr="0052240F" w:rsidRDefault="00B07B96" w:rsidP="00B07B96">
            <w:pPr>
              <w:pStyle w:val="TableParagraph"/>
              <w:jc w:val="center"/>
              <w:rPr>
                <w:sz w:val="24"/>
                <w:szCs w:val="24"/>
              </w:rPr>
            </w:pPr>
            <w:r w:rsidRPr="0052240F">
              <w:rPr>
                <w:sz w:val="24"/>
                <w:szCs w:val="24"/>
              </w:rPr>
              <w:t>An</w:t>
            </w:r>
          </w:p>
        </w:tc>
        <w:tc>
          <w:tcPr>
            <w:tcW w:w="552" w:type="dxa"/>
          </w:tcPr>
          <w:p w14:paraId="589EE9E0" w14:textId="77777777" w:rsidR="00B07B96" w:rsidRPr="0052240F" w:rsidRDefault="00B07B96" w:rsidP="00B07B96">
            <w:pPr>
              <w:pStyle w:val="TableParagraph"/>
              <w:jc w:val="center"/>
              <w:rPr>
                <w:sz w:val="24"/>
                <w:szCs w:val="24"/>
              </w:rPr>
            </w:pPr>
            <w:r w:rsidRPr="0052240F">
              <w:rPr>
                <w:sz w:val="24"/>
                <w:szCs w:val="24"/>
              </w:rPr>
              <w:t>20</w:t>
            </w:r>
          </w:p>
        </w:tc>
      </w:tr>
      <w:tr w:rsidR="00B07B96" w:rsidRPr="0052240F" w14:paraId="3FC6A120" w14:textId="77777777" w:rsidTr="00B07B96">
        <w:trPr>
          <w:trHeight w:val="398"/>
        </w:trPr>
        <w:tc>
          <w:tcPr>
            <w:tcW w:w="542" w:type="dxa"/>
          </w:tcPr>
          <w:p w14:paraId="20F36DBC" w14:textId="77777777" w:rsidR="00B07B96" w:rsidRPr="0052240F" w:rsidRDefault="00B07B96" w:rsidP="00B07B96">
            <w:pPr>
              <w:pStyle w:val="TableParagraph"/>
              <w:jc w:val="center"/>
              <w:rPr>
                <w:sz w:val="24"/>
                <w:szCs w:val="24"/>
              </w:rPr>
            </w:pPr>
          </w:p>
        </w:tc>
        <w:tc>
          <w:tcPr>
            <w:tcW w:w="379" w:type="dxa"/>
          </w:tcPr>
          <w:p w14:paraId="35C58CDB" w14:textId="77777777" w:rsidR="00B07B96" w:rsidRPr="0052240F" w:rsidRDefault="00B07B96" w:rsidP="00B07B96">
            <w:pPr>
              <w:pStyle w:val="TableParagraph"/>
              <w:jc w:val="center"/>
              <w:rPr>
                <w:sz w:val="24"/>
                <w:szCs w:val="24"/>
              </w:rPr>
            </w:pPr>
          </w:p>
        </w:tc>
        <w:tc>
          <w:tcPr>
            <w:tcW w:w="7870" w:type="dxa"/>
            <w:vAlign w:val="center"/>
          </w:tcPr>
          <w:p w14:paraId="76B972F0" w14:textId="77777777" w:rsidR="00B07B96" w:rsidRPr="0052240F" w:rsidRDefault="00B07B96" w:rsidP="00B07B96">
            <w:pPr>
              <w:pStyle w:val="TableParagraph"/>
              <w:ind w:left="73" w:right="142"/>
              <w:rPr>
                <w:sz w:val="24"/>
                <w:szCs w:val="24"/>
              </w:rPr>
            </w:pPr>
          </w:p>
        </w:tc>
        <w:tc>
          <w:tcPr>
            <w:tcW w:w="601" w:type="dxa"/>
          </w:tcPr>
          <w:p w14:paraId="437B6908" w14:textId="77777777" w:rsidR="00B07B96" w:rsidRPr="0052240F" w:rsidRDefault="00B07B96" w:rsidP="00B07B96">
            <w:pPr>
              <w:pStyle w:val="TableParagraph"/>
              <w:jc w:val="center"/>
              <w:rPr>
                <w:sz w:val="24"/>
                <w:szCs w:val="24"/>
              </w:rPr>
            </w:pPr>
          </w:p>
        </w:tc>
        <w:tc>
          <w:tcPr>
            <w:tcW w:w="552" w:type="dxa"/>
          </w:tcPr>
          <w:p w14:paraId="70793DE2" w14:textId="77777777" w:rsidR="00B07B96" w:rsidRPr="0052240F" w:rsidRDefault="00B07B96" w:rsidP="00B07B96">
            <w:pPr>
              <w:pStyle w:val="TableParagraph"/>
              <w:jc w:val="center"/>
              <w:rPr>
                <w:sz w:val="24"/>
                <w:szCs w:val="24"/>
              </w:rPr>
            </w:pPr>
          </w:p>
        </w:tc>
        <w:tc>
          <w:tcPr>
            <w:tcW w:w="552" w:type="dxa"/>
          </w:tcPr>
          <w:p w14:paraId="7647E91B" w14:textId="77777777" w:rsidR="00B07B96" w:rsidRPr="0052240F" w:rsidRDefault="00B07B96" w:rsidP="00B07B96">
            <w:pPr>
              <w:pStyle w:val="TableParagraph"/>
              <w:jc w:val="center"/>
              <w:rPr>
                <w:sz w:val="24"/>
                <w:szCs w:val="24"/>
              </w:rPr>
            </w:pPr>
          </w:p>
        </w:tc>
      </w:tr>
      <w:tr w:rsidR="00B07B96" w:rsidRPr="0052240F" w14:paraId="34762C42" w14:textId="77777777" w:rsidTr="00B07B96">
        <w:trPr>
          <w:trHeight w:val="282"/>
        </w:trPr>
        <w:tc>
          <w:tcPr>
            <w:tcW w:w="542" w:type="dxa"/>
          </w:tcPr>
          <w:p w14:paraId="42202D41" w14:textId="77777777" w:rsidR="00B07B96" w:rsidRPr="0052240F" w:rsidRDefault="00B07B96" w:rsidP="00B07B96">
            <w:pPr>
              <w:pStyle w:val="TableParagraph"/>
              <w:jc w:val="center"/>
              <w:rPr>
                <w:sz w:val="24"/>
                <w:szCs w:val="24"/>
              </w:rPr>
            </w:pPr>
            <w:r w:rsidRPr="0052240F">
              <w:rPr>
                <w:sz w:val="24"/>
                <w:szCs w:val="24"/>
              </w:rPr>
              <w:t>5.</w:t>
            </w:r>
          </w:p>
        </w:tc>
        <w:tc>
          <w:tcPr>
            <w:tcW w:w="379" w:type="dxa"/>
          </w:tcPr>
          <w:p w14:paraId="6774EE47" w14:textId="77777777" w:rsidR="00B07B96" w:rsidRPr="0052240F" w:rsidRDefault="00B07B96" w:rsidP="00B07B96">
            <w:pPr>
              <w:pStyle w:val="TableParagraph"/>
              <w:jc w:val="center"/>
              <w:rPr>
                <w:sz w:val="24"/>
                <w:szCs w:val="24"/>
              </w:rPr>
            </w:pPr>
            <w:r w:rsidRPr="0052240F">
              <w:rPr>
                <w:sz w:val="24"/>
                <w:szCs w:val="24"/>
              </w:rPr>
              <w:t>a.</w:t>
            </w:r>
          </w:p>
        </w:tc>
        <w:tc>
          <w:tcPr>
            <w:tcW w:w="7870" w:type="dxa"/>
            <w:vAlign w:val="center"/>
          </w:tcPr>
          <w:p w14:paraId="0BE60791" w14:textId="77777777" w:rsidR="00B07B96" w:rsidRPr="0052240F" w:rsidRDefault="00B07B96" w:rsidP="00B07B96">
            <w:pPr>
              <w:pStyle w:val="TableParagraph"/>
              <w:ind w:left="73" w:right="142"/>
              <w:rPr>
                <w:sz w:val="24"/>
                <w:szCs w:val="24"/>
              </w:rPr>
            </w:pPr>
            <w:r w:rsidRPr="0052240F">
              <w:rPr>
                <w:sz w:val="24"/>
                <w:szCs w:val="24"/>
              </w:rPr>
              <w:t>Imagine you're managing a warehouse with fluctuating demand. How would you apply different inventory control techniques to ensure optimal stock levels and minimize costs?</w:t>
            </w:r>
          </w:p>
        </w:tc>
        <w:tc>
          <w:tcPr>
            <w:tcW w:w="601" w:type="dxa"/>
          </w:tcPr>
          <w:p w14:paraId="12BCFD20" w14:textId="77777777" w:rsidR="00B07B96" w:rsidRPr="0052240F" w:rsidRDefault="00B07B96" w:rsidP="00B07B96">
            <w:pPr>
              <w:pStyle w:val="TableParagraph"/>
              <w:jc w:val="center"/>
              <w:rPr>
                <w:sz w:val="24"/>
                <w:szCs w:val="24"/>
              </w:rPr>
            </w:pPr>
            <w:r w:rsidRPr="0052240F">
              <w:rPr>
                <w:sz w:val="24"/>
                <w:szCs w:val="24"/>
              </w:rPr>
              <w:t>CO5</w:t>
            </w:r>
          </w:p>
        </w:tc>
        <w:tc>
          <w:tcPr>
            <w:tcW w:w="552" w:type="dxa"/>
          </w:tcPr>
          <w:p w14:paraId="774777FC" w14:textId="77777777" w:rsidR="00B07B96" w:rsidRPr="0052240F" w:rsidRDefault="00B07B96" w:rsidP="00B07B96">
            <w:pPr>
              <w:pStyle w:val="TableParagraph"/>
              <w:jc w:val="center"/>
              <w:rPr>
                <w:sz w:val="24"/>
                <w:szCs w:val="24"/>
              </w:rPr>
            </w:pPr>
            <w:r w:rsidRPr="0052240F">
              <w:rPr>
                <w:sz w:val="24"/>
                <w:szCs w:val="24"/>
              </w:rPr>
              <w:t>A</w:t>
            </w:r>
          </w:p>
        </w:tc>
        <w:tc>
          <w:tcPr>
            <w:tcW w:w="552" w:type="dxa"/>
          </w:tcPr>
          <w:p w14:paraId="0BD2E3B4"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708E4800" w14:textId="77777777" w:rsidTr="00B07B96">
        <w:trPr>
          <w:trHeight w:val="508"/>
        </w:trPr>
        <w:tc>
          <w:tcPr>
            <w:tcW w:w="542" w:type="dxa"/>
          </w:tcPr>
          <w:p w14:paraId="348CBED6" w14:textId="77777777" w:rsidR="00B07B96" w:rsidRPr="0052240F" w:rsidRDefault="00B07B96" w:rsidP="00B07B96">
            <w:pPr>
              <w:pStyle w:val="TableParagraph"/>
              <w:jc w:val="center"/>
              <w:rPr>
                <w:sz w:val="24"/>
                <w:szCs w:val="24"/>
              </w:rPr>
            </w:pPr>
          </w:p>
        </w:tc>
        <w:tc>
          <w:tcPr>
            <w:tcW w:w="379" w:type="dxa"/>
          </w:tcPr>
          <w:p w14:paraId="1681EFF0" w14:textId="77777777" w:rsidR="00B07B96" w:rsidRPr="0052240F" w:rsidRDefault="00B07B96" w:rsidP="00B07B96">
            <w:pPr>
              <w:pStyle w:val="TableParagraph"/>
              <w:jc w:val="center"/>
              <w:rPr>
                <w:sz w:val="24"/>
                <w:szCs w:val="24"/>
              </w:rPr>
            </w:pPr>
            <w:r w:rsidRPr="0052240F">
              <w:rPr>
                <w:sz w:val="24"/>
                <w:szCs w:val="24"/>
              </w:rPr>
              <w:t>b.</w:t>
            </w:r>
          </w:p>
        </w:tc>
        <w:tc>
          <w:tcPr>
            <w:tcW w:w="7870" w:type="dxa"/>
            <w:vAlign w:val="center"/>
          </w:tcPr>
          <w:p w14:paraId="11DE75A6" w14:textId="77777777" w:rsidR="00B07B96" w:rsidRPr="0052240F" w:rsidRDefault="00B07B96" w:rsidP="00B07B96">
            <w:pPr>
              <w:pStyle w:val="TableParagraph"/>
              <w:ind w:left="73" w:right="142"/>
              <w:rPr>
                <w:sz w:val="24"/>
                <w:szCs w:val="24"/>
              </w:rPr>
            </w:pPr>
            <w:r w:rsidRPr="0052240F">
              <w:rPr>
                <w:bCs/>
                <w:sz w:val="24"/>
                <w:szCs w:val="24"/>
              </w:rPr>
              <w:t>Apply different working capital approaches to the working capital cycle, providing specific examples to illustrate the effects on cash conversion, inventory management, and accounts receivable, within a manufacturing context.</w:t>
            </w:r>
          </w:p>
        </w:tc>
        <w:tc>
          <w:tcPr>
            <w:tcW w:w="601" w:type="dxa"/>
          </w:tcPr>
          <w:p w14:paraId="1E542245" w14:textId="77777777" w:rsidR="00B07B96" w:rsidRPr="0052240F" w:rsidRDefault="00B07B96" w:rsidP="00B07B96">
            <w:pPr>
              <w:pStyle w:val="TableParagraph"/>
              <w:jc w:val="center"/>
              <w:rPr>
                <w:sz w:val="24"/>
                <w:szCs w:val="24"/>
              </w:rPr>
            </w:pPr>
            <w:r w:rsidRPr="0052240F">
              <w:rPr>
                <w:sz w:val="24"/>
                <w:szCs w:val="24"/>
              </w:rPr>
              <w:t>CO5</w:t>
            </w:r>
          </w:p>
        </w:tc>
        <w:tc>
          <w:tcPr>
            <w:tcW w:w="552" w:type="dxa"/>
          </w:tcPr>
          <w:p w14:paraId="1CB3770D" w14:textId="77777777" w:rsidR="00B07B96" w:rsidRPr="0052240F" w:rsidRDefault="00B07B96" w:rsidP="00B07B96">
            <w:pPr>
              <w:pStyle w:val="TableParagraph"/>
              <w:jc w:val="center"/>
              <w:rPr>
                <w:sz w:val="24"/>
                <w:szCs w:val="24"/>
              </w:rPr>
            </w:pPr>
            <w:r w:rsidRPr="0052240F">
              <w:rPr>
                <w:sz w:val="24"/>
                <w:szCs w:val="24"/>
              </w:rPr>
              <w:t>An</w:t>
            </w:r>
          </w:p>
        </w:tc>
        <w:tc>
          <w:tcPr>
            <w:tcW w:w="552" w:type="dxa"/>
          </w:tcPr>
          <w:p w14:paraId="2BEAFA3A"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78E9EBE2" w14:textId="77777777" w:rsidTr="00B07B96">
        <w:trPr>
          <w:trHeight w:val="263"/>
        </w:trPr>
        <w:tc>
          <w:tcPr>
            <w:tcW w:w="542" w:type="dxa"/>
          </w:tcPr>
          <w:p w14:paraId="1D6D2C67" w14:textId="77777777" w:rsidR="00B07B96" w:rsidRPr="0052240F" w:rsidRDefault="00B07B96" w:rsidP="00B07B96">
            <w:pPr>
              <w:pStyle w:val="TableParagraph"/>
              <w:jc w:val="center"/>
              <w:rPr>
                <w:sz w:val="24"/>
                <w:szCs w:val="24"/>
              </w:rPr>
            </w:pPr>
          </w:p>
        </w:tc>
        <w:tc>
          <w:tcPr>
            <w:tcW w:w="379" w:type="dxa"/>
          </w:tcPr>
          <w:p w14:paraId="004D1D66" w14:textId="77777777" w:rsidR="00B07B96" w:rsidRPr="0052240F" w:rsidRDefault="00B07B96" w:rsidP="00B07B96">
            <w:pPr>
              <w:pStyle w:val="TableParagraph"/>
              <w:jc w:val="center"/>
              <w:rPr>
                <w:sz w:val="24"/>
                <w:szCs w:val="24"/>
              </w:rPr>
            </w:pPr>
          </w:p>
        </w:tc>
        <w:tc>
          <w:tcPr>
            <w:tcW w:w="7870" w:type="dxa"/>
            <w:vAlign w:val="center"/>
          </w:tcPr>
          <w:p w14:paraId="296D8B74" w14:textId="77777777" w:rsidR="00B07B96" w:rsidRPr="0052240F" w:rsidRDefault="00B07B96" w:rsidP="00B07B96">
            <w:pPr>
              <w:pStyle w:val="TableParagraph"/>
              <w:ind w:left="73" w:right="142"/>
              <w:rPr>
                <w:b/>
                <w:sz w:val="24"/>
                <w:szCs w:val="24"/>
              </w:rPr>
            </w:pPr>
            <w:r>
              <w:rPr>
                <w:b/>
                <w:sz w:val="24"/>
                <w:szCs w:val="24"/>
              </w:rPr>
              <w:t xml:space="preserve">                                                        </w:t>
            </w:r>
            <w:r w:rsidRPr="0052240F">
              <w:rPr>
                <w:b/>
                <w:sz w:val="24"/>
                <w:szCs w:val="24"/>
              </w:rPr>
              <w:t>(OR</w:t>
            </w:r>
            <w:r>
              <w:rPr>
                <w:b/>
                <w:sz w:val="24"/>
                <w:szCs w:val="24"/>
              </w:rPr>
              <w:t>)</w:t>
            </w:r>
          </w:p>
        </w:tc>
        <w:tc>
          <w:tcPr>
            <w:tcW w:w="601" w:type="dxa"/>
          </w:tcPr>
          <w:p w14:paraId="6A8B99DC" w14:textId="77777777" w:rsidR="00B07B96" w:rsidRPr="0052240F" w:rsidRDefault="00B07B96" w:rsidP="00B07B96">
            <w:pPr>
              <w:pStyle w:val="TableParagraph"/>
              <w:jc w:val="center"/>
              <w:rPr>
                <w:sz w:val="24"/>
                <w:szCs w:val="24"/>
              </w:rPr>
            </w:pPr>
          </w:p>
        </w:tc>
        <w:tc>
          <w:tcPr>
            <w:tcW w:w="552" w:type="dxa"/>
          </w:tcPr>
          <w:p w14:paraId="089A8868" w14:textId="77777777" w:rsidR="00B07B96" w:rsidRPr="0052240F" w:rsidRDefault="00B07B96" w:rsidP="00B07B96">
            <w:pPr>
              <w:pStyle w:val="TableParagraph"/>
              <w:jc w:val="center"/>
              <w:rPr>
                <w:sz w:val="24"/>
                <w:szCs w:val="24"/>
              </w:rPr>
            </w:pPr>
          </w:p>
        </w:tc>
        <w:tc>
          <w:tcPr>
            <w:tcW w:w="552" w:type="dxa"/>
          </w:tcPr>
          <w:p w14:paraId="2B6FBE72" w14:textId="77777777" w:rsidR="00B07B96" w:rsidRPr="0052240F" w:rsidRDefault="00B07B96" w:rsidP="00B07B96">
            <w:pPr>
              <w:pStyle w:val="TableParagraph"/>
              <w:jc w:val="center"/>
              <w:rPr>
                <w:sz w:val="24"/>
                <w:szCs w:val="24"/>
              </w:rPr>
            </w:pPr>
          </w:p>
        </w:tc>
      </w:tr>
      <w:tr w:rsidR="00B07B96" w:rsidRPr="0052240F" w14:paraId="1871459A" w14:textId="77777777" w:rsidTr="00B07B96">
        <w:trPr>
          <w:trHeight w:val="504"/>
        </w:trPr>
        <w:tc>
          <w:tcPr>
            <w:tcW w:w="542" w:type="dxa"/>
          </w:tcPr>
          <w:p w14:paraId="410B4073" w14:textId="77777777" w:rsidR="00B07B96" w:rsidRPr="0052240F" w:rsidRDefault="00B07B96" w:rsidP="00B07B96">
            <w:pPr>
              <w:pStyle w:val="TableParagraph"/>
              <w:jc w:val="center"/>
              <w:rPr>
                <w:sz w:val="24"/>
                <w:szCs w:val="24"/>
              </w:rPr>
            </w:pPr>
            <w:r w:rsidRPr="0052240F">
              <w:rPr>
                <w:sz w:val="24"/>
                <w:szCs w:val="24"/>
              </w:rPr>
              <w:t>6.</w:t>
            </w:r>
          </w:p>
        </w:tc>
        <w:tc>
          <w:tcPr>
            <w:tcW w:w="379" w:type="dxa"/>
          </w:tcPr>
          <w:p w14:paraId="67B465A6" w14:textId="77777777" w:rsidR="00B07B96" w:rsidRPr="0052240F" w:rsidRDefault="00B07B96" w:rsidP="00B07B96">
            <w:pPr>
              <w:pStyle w:val="TableParagraph"/>
              <w:jc w:val="center"/>
              <w:rPr>
                <w:sz w:val="24"/>
                <w:szCs w:val="24"/>
              </w:rPr>
            </w:pPr>
            <w:r w:rsidRPr="0052240F">
              <w:rPr>
                <w:sz w:val="24"/>
                <w:szCs w:val="24"/>
              </w:rPr>
              <w:t>a.</w:t>
            </w:r>
          </w:p>
        </w:tc>
        <w:tc>
          <w:tcPr>
            <w:tcW w:w="7870" w:type="dxa"/>
            <w:vAlign w:val="center"/>
          </w:tcPr>
          <w:p w14:paraId="0EAC8466" w14:textId="77777777" w:rsidR="00B07B96" w:rsidRPr="0052240F" w:rsidRDefault="00B07B96" w:rsidP="00B07B96">
            <w:pPr>
              <w:pStyle w:val="TableParagraph"/>
              <w:ind w:left="73" w:right="142"/>
              <w:rPr>
                <w:sz w:val="24"/>
                <w:szCs w:val="24"/>
              </w:rPr>
            </w:pPr>
            <w:r w:rsidRPr="0052240F">
              <w:rPr>
                <w:sz w:val="24"/>
                <w:szCs w:val="24"/>
              </w:rPr>
              <w:t>Distinguish</w:t>
            </w:r>
            <w:r w:rsidRPr="0052240F">
              <w:rPr>
                <w:spacing w:val="1"/>
                <w:sz w:val="24"/>
                <w:szCs w:val="24"/>
              </w:rPr>
              <w:t xml:space="preserve"> </w:t>
            </w:r>
            <w:r w:rsidRPr="0052240F">
              <w:rPr>
                <w:sz w:val="24"/>
                <w:szCs w:val="24"/>
              </w:rPr>
              <w:t>between</w:t>
            </w:r>
            <w:r w:rsidRPr="0052240F">
              <w:rPr>
                <w:spacing w:val="-2"/>
                <w:sz w:val="24"/>
                <w:szCs w:val="24"/>
              </w:rPr>
              <w:t xml:space="preserve"> </w:t>
            </w:r>
            <w:r w:rsidRPr="0052240F">
              <w:rPr>
                <w:sz w:val="24"/>
                <w:szCs w:val="24"/>
              </w:rPr>
              <w:t>internal</w:t>
            </w:r>
            <w:r w:rsidRPr="0052240F">
              <w:rPr>
                <w:spacing w:val="-5"/>
                <w:sz w:val="24"/>
                <w:szCs w:val="24"/>
              </w:rPr>
              <w:t xml:space="preserve"> </w:t>
            </w:r>
            <w:r w:rsidRPr="0052240F">
              <w:rPr>
                <w:sz w:val="24"/>
                <w:szCs w:val="24"/>
              </w:rPr>
              <w:t>and</w:t>
            </w:r>
            <w:r w:rsidRPr="0052240F">
              <w:rPr>
                <w:spacing w:val="-1"/>
                <w:sz w:val="24"/>
                <w:szCs w:val="24"/>
              </w:rPr>
              <w:t xml:space="preserve"> </w:t>
            </w:r>
            <w:r w:rsidRPr="0052240F">
              <w:rPr>
                <w:sz w:val="24"/>
                <w:szCs w:val="24"/>
              </w:rPr>
              <w:t>external</w:t>
            </w:r>
            <w:r w:rsidRPr="0052240F">
              <w:rPr>
                <w:spacing w:val="-5"/>
                <w:sz w:val="24"/>
                <w:szCs w:val="24"/>
              </w:rPr>
              <w:t xml:space="preserve"> </w:t>
            </w:r>
            <w:r w:rsidRPr="0052240F">
              <w:rPr>
                <w:sz w:val="24"/>
                <w:szCs w:val="24"/>
              </w:rPr>
              <w:t>sources</w:t>
            </w:r>
            <w:r w:rsidRPr="0052240F">
              <w:rPr>
                <w:spacing w:val="-2"/>
                <w:sz w:val="24"/>
                <w:szCs w:val="24"/>
              </w:rPr>
              <w:t xml:space="preserve"> </w:t>
            </w:r>
            <w:r w:rsidRPr="0052240F">
              <w:rPr>
                <w:sz w:val="24"/>
                <w:szCs w:val="24"/>
              </w:rPr>
              <w:t>of</w:t>
            </w:r>
            <w:r w:rsidRPr="0052240F">
              <w:rPr>
                <w:spacing w:val="-3"/>
                <w:sz w:val="24"/>
                <w:szCs w:val="24"/>
              </w:rPr>
              <w:t xml:space="preserve"> </w:t>
            </w:r>
            <w:r w:rsidRPr="0052240F">
              <w:rPr>
                <w:sz w:val="24"/>
                <w:szCs w:val="24"/>
              </w:rPr>
              <w:t>funds</w:t>
            </w:r>
            <w:r w:rsidRPr="0052240F">
              <w:rPr>
                <w:spacing w:val="-1"/>
                <w:sz w:val="24"/>
                <w:szCs w:val="24"/>
              </w:rPr>
              <w:t xml:space="preserve"> </w:t>
            </w:r>
            <w:r w:rsidRPr="0052240F">
              <w:rPr>
                <w:sz w:val="24"/>
                <w:szCs w:val="24"/>
              </w:rPr>
              <w:t>for</w:t>
            </w:r>
          </w:p>
          <w:p w14:paraId="0B5FF089" w14:textId="77777777" w:rsidR="00B07B96" w:rsidRPr="0052240F" w:rsidRDefault="00B07B96" w:rsidP="00B07B96">
            <w:pPr>
              <w:pStyle w:val="TableParagraph"/>
              <w:ind w:left="73" w:right="142"/>
              <w:rPr>
                <w:sz w:val="24"/>
                <w:szCs w:val="24"/>
              </w:rPr>
            </w:pPr>
            <w:r w:rsidRPr="0052240F">
              <w:rPr>
                <w:sz w:val="24"/>
                <w:szCs w:val="24"/>
              </w:rPr>
              <w:t>businesses,</w:t>
            </w:r>
            <w:r w:rsidRPr="0052240F">
              <w:rPr>
                <w:spacing w:val="1"/>
                <w:sz w:val="24"/>
                <w:szCs w:val="24"/>
              </w:rPr>
              <w:t xml:space="preserve"> </w:t>
            </w:r>
            <w:r w:rsidRPr="0052240F">
              <w:rPr>
                <w:sz w:val="24"/>
                <w:szCs w:val="24"/>
              </w:rPr>
              <w:t>and</w:t>
            </w:r>
            <w:r w:rsidRPr="0052240F">
              <w:rPr>
                <w:spacing w:val="-6"/>
                <w:sz w:val="24"/>
                <w:szCs w:val="24"/>
              </w:rPr>
              <w:t xml:space="preserve"> </w:t>
            </w:r>
            <w:r w:rsidRPr="0052240F">
              <w:rPr>
                <w:sz w:val="24"/>
                <w:szCs w:val="24"/>
              </w:rPr>
              <w:t>provide</w:t>
            </w:r>
            <w:r w:rsidRPr="0052240F">
              <w:rPr>
                <w:spacing w:val="-3"/>
                <w:sz w:val="24"/>
                <w:szCs w:val="24"/>
              </w:rPr>
              <w:t xml:space="preserve"> </w:t>
            </w:r>
            <w:r w:rsidRPr="0052240F">
              <w:rPr>
                <w:sz w:val="24"/>
                <w:szCs w:val="24"/>
              </w:rPr>
              <w:t>examples</w:t>
            </w:r>
            <w:r w:rsidRPr="0052240F">
              <w:rPr>
                <w:spacing w:val="-1"/>
                <w:sz w:val="24"/>
                <w:szCs w:val="24"/>
              </w:rPr>
              <w:t xml:space="preserve"> </w:t>
            </w:r>
            <w:r w:rsidRPr="0052240F">
              <w:rPr>
                <w:sz w:val="24"/>
                <w:szCs w:val="24"/>
              </w:rPr>
              <w:t>of</w:t>
            </w:r>
            <w:r w:rsidRPr="0052240F">
              <w:rPr>
                <w:spacing w:val="1"/>
                <w:sz w:val="24"/>
                <w:szCs w:val="24"/>
              </w:rPr>
              <w:t xml:space="preserve"> </w:t>
            </w:r>
            <w:r w:rsidRPr="0052240F">
              <w:rPr>
                <w:sz w:val="24"/>
                <w:szCs w:val="24"/>
              </w:rPr>
              <w:t>each.</w:t>
            </w:r>
          </w:p>
        </w:tc>
        <w:tc>
          <w:tcPr>
            <w:tcW w:w="601" w:type="dxa"/>
          </w:tcPr>
          <w:p w14:paraId="7A9B6313" w14:textId="77777777" w:rsidR="00B07B96" w:rsidRPr="0052240F" w:rsidRDefault="00B07B96" w:rsidP="00B07B96">
            <w:pPr>
              <w:pStyle w:val="TableParagraph"/>
              <w:jc w:val="center"/>
              <w:rPr>
                <w:sz w:val="24"/>
                <w:szCs w:val="24"/>
              </w:rPr>
            </w:pPr>
            <w:r w:rsidRPr="0052240F">
              <w:rPr>
                <w:sz w:val="24"/>
                <w:szCs w:val="24"/>
              </w:rPr>
              <w:t>CO6</w:t>
            </w:r>
          </w:p>
        </w:tc>
        <w:tc>
          <w:tcPr>
            <w:tcW w:w="552" w:type="dxa"/>
          </w:tcPr>
          <w:p w14:paraId="3634CFA8" w14:textId="77777777" w:rsidR="00B07B96" w:rsidRPr="0052240F" w:rsidRDefault="00B07B96" w:rsidP="00B07B96">
            <w:pPr>
              <w:pStyle w:val="TableParagraph"/>
              <w:jc w:val="center"/>
              <w:rPr>
                <w:sz w:val="24"/>
                <w:szCs w:val="24"/>
              </w:rPr>
            </w:pPr>
            <w:r w:rsidRPr="0052240F">
              <w:rPr>
                <w:sz w:val="24"/>
                <w:szCs w:val="24"/>
              </w:rPr>
              <w:t>An</w:t>
            </w:r>
          </w:p>
        </w:tc>
        <w:tc>
          <w:tcPr>
            <w:tcW w:w="552" w:type="dxa"/>
          </w:tcPr>
          <w:p w14:paraId="230F2E55"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4B1714CE" w14:textId="77777777" w:rsidTr="00B07B96">
        <w:trPr>
          <w:trHeight w:val="270"/>
        </w:trPr>
        <w:tc>
          <w:tcPr>
            <w:tcW w:w="542" w:type="dxa"/>
          </w:tcPr>
          <w:p w14:paraId="4C87ECCD" w14:textId="77777777" w:rsidR="00B07B96" w:rsidRPr="0052240F" w:rsidRDefault="00B07B96" w:rsidP="00B07B96">
            <w:pPr>
              <w:pStyle w:val="TableParagraph"/>
              <w:jc w:val="center"/>
              <w:rPr>
                <w:sz w:val="24"/>
                <w:szCs w:val="24"/>
              </w:rPr>
            </w:pPr>
          </w:p>
        </w:tc>
        <w:tc>
          <w:tcPr>
            <w:tcW w:w="379" w:type="dxa"/>
          </w:tcPr>
          <w:p w14:paraId="159455BC" w14:textId="77777777" w:rsidR="00B07B96" w:rsidRPr="0052240F" w:rsidRDefault="00B07B96" w:rsidP="00B07B96">
            <w:pPr>
              <w:pStyle w:val="TableParagraph"/>
              <w:jc w:val="center"/>
              <w:rPr>
                <w:sz w:val="24"/>
                <w:szCs w:val="24"/>
              </w:rPr>
            </w:pPr>
            <w:r w:rsidRPr="0052240F">
              <w:rPr>
                <w:sz w:val="24"/>
                <w:szCs w:val="24"/>
              </w:rPr>
              <w:t>b.</w:t>
            </w:r>
          </w:p>
        </w:tc>
        <w:tc>
          <w:tcPr>
            <w:tcW w:w="7870" w:type="dxa"/>
            <w:vAlign w:val="center"/>
          </w:tcPr>
          <w:p w14:paraId="76A9B7EE" w14:textId="77777777" w:rsidR="00B07B96" w:rsidRPr="0052240F" w:rsidRDefault="00B07B96" w:rsidP="00B07B96">
            <w:pPr>
              <w:pStyle w:val="TableParagraph"/>
              <w:tabs>
                <w:tab w:val="left" w:pos="1191"/>
                <w:tab w:val="left" w:pos="1192"/>
              </w:tabs>
              <w:ind w:left="73" w:right="142"/>
              <w:rPr>
                <w:sz w:val="24"/>
                <w:szCs w:val="24"/>
              </w:rPr>
            </w:pPr>
            <w:r w:rsidRPr="0052240F">
              <w:rPr>
                <w:sz w:val="24"/>
                <w:szCs w:val="24"/>
              </w:rPr>
              <w:t>How can decision tree analysis be implemented in financial risk assessment?</w:t>
            </w:r>
          </w:p>
        </w:tc>
        <w:tc>
          <w:tcPr>
            <w:tcW w:w="601" w:type="dxa"/>
          </w:tcPr>
          <w:p w14:paraId="68020CDC" w14:textId="77777777" w:rsidR="00B07B96" w:rsidRPr="0052240F" w:rsidRDefault="00B07B96" w:rsidP="00B07B96">
            <w:pPr>
              <w:pStyle w:val="TableParagraph"/>
              <w:jc w:val="center"/>
              <w:rPr>
                <w:sz w:val="24"/>
                <w:szCs w:val="24"/>
              </w:rPr>
            </w:pPr>
            <w:r w:rsidRPr="0052240F">
              <w:rPr>
                <w:sz w:val="24"/>
                <w:szCs w:val="24"/>
              </w:rPr>
              <w:t>CO2</w:t>
            </w:r>
          </w:p>
        </w:tc>
        <w:tc>
          <w:tcPr>
            <w:tcW w:w="552" w:type="dxa"/>
          </w:tcPr>
          <w:p w14:paraId="31B4473D" w14:textId="77777777" w:rsidR="00B07B96" w:rsidRPr="0052240F" w:rsidRDefault="00B07B96" w:rsidP="00B07B96">
            <w:pPr>
              <w:pStyle w:val="TableParagraph"/>
              <w:jc w:val="center"/>
              <w:rPr>
                <w:sz w:val="24"/>
                <w:szCs w:val="24"/>
              </w:rPr>
            </w:pPr>
            <w:r w:rsidRPr="0052240F">
              <w:rPr>
                <w:sz w:val="24"/>
                <w:szCs w:val="24"/>
              </w:rPr>
              <w:t>A</w:t>
            </w:r>
          </w:p>
        </w:tc>
        <w:tc>
          <w:tcPr>
            <w:tcW w:w="552" w:type="dxa"/>
          </w:tcPr>
          <w:p w14:paraId="6C1DB78A"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3DE5C6AF" w14:textId="77777777" w:rsidTr="00B07B96">
        <w:trPr>
          <w:trHeight w:val="398"/>
        </w:trPr>
        <w:tc>
          <w:tcPr>
            <w:tcW w:w="542" w:type="dxa"/>
          </w:tcPr>
          <w:p w14:paraId="4F85FD6C" w14:textId="77777777" w:rsidR="00B07B96" w:rsidRPr="0052240F" w:rsidRDefault="00B07B96" w:rsidP="00B07B96">
            <w:pPr>
              <w:pStyle w:val="TableParagraph"/>
              <w:jc w:val="center"/>
              <w:rPr>
                <w:sz w:val="24"/>
                <w:szCs w:val="24"/>
              </w:rPr>
            </w:pPr>
          </w:p>
        </w:tc>
        <w:tc>
          <w:tcPr>
            <w:tcW w:w="379" w:type="dxa"/>
          </w:tcPr>
          <w:p w14:paraId="62580939" w14:textId="77777777" w:rsidR="00B07B96" w:rsidRPr="0052240F" w:rsidRDefault="00B07B96" w:rsidP="00B07B96">
            <w:pPr>
              <w:pStyle w:val="TableParagraph"/>
              <w:jc w:val="center"/>
              <w:rPr>
                <w:sz w:val="24"/>
                <w:szCs w:val="24"/>
              </w:rPr>
            </w:pPr>
          </w:p>
        </w:tc>
        <w:tc>
          <w:tcPr>
            <w:tcW w:w="7870" w:type="dxa"/>
            <w:vAlign w:val="center"/>
          </w:tcPr>
          <w:p w14:paraId="6666CC9C" w14:textId="77777777" w:rsidR="00B07B96" w:rsidRPr="0052240F" w:rsidRDefault="00B07B96" w:rsidP="00B07B96">
            <w:pPr>
              <w:pStyle w:val="TableParagraph"/>
              <w:ind w:left="73" w:right="142"/>
              <w:rPr>
                <w:sz w:val="24"/>
                <w:szCs w:val="24"/>
              </w:rPr>
            </w:pPr>
          </w:p>
        </w:tc>
        <w:tc>
          <w:tcPr>
            <w:tcW w:w="601" w:type="dxa"/>
          </w:tcPr>
          <w:p w14:paraId="10C47503" w14:textId="77777777" w:rsidR="00B07B96" w:rsidRPr="0052240F" w:rsidRDefault="00B07B96" w:rsidP="00B07B96">
            <w:pPr>
              <w:pStyle w:val="TableParagraph"/>
              <w:jc w:val="center"/>
              <w:rPr>
                <w:sz w:val="24"/>
                <w:szCs w:val="24"/>
              </w:rPr>
            </w:pPr>
          </w:p>
        </w:tc>
        <w:tc>
          <w:tcPr>
            <w:tcW w:w="552" w:type="dxa"/>
          </w:tcPr>
          <w:p w14:paraId="5BC99CA0" w14:textId="77777777" w:rsidR="00B07B96" w:rsidRPr="0052240F" w:rsidRDefault="00B07B96" w:rsidP="00B07B96">
            <w:pPr>
              <w:pStyle w:val="TableParagraph"/>
              <w:jc w:val="center"/>
              <w:rPr>
                <w:sz w:val="24"/>
                <w:szCs w:val="24"/>
              </w:rPr>
            </w:pPr>
          </w:p>
        </w:tc>
        <w:tc>
          <w:tcPr>
            <w:tcW w:w="552" w:type="dxa"/>
          </w:tcPr>
          <w:p w14:paraId="608A8A3A" w14:textId="77777777" w:rsidR="00B07B96" w:rsidRPr="0052240F" w:rsidRDefault="00B07B96" w:rsidP="00B07B96">
            <w:pPr>
              <w:pStyle w:val="TableParagraph"/>
              <w:jc w:val="center"/>
              <w:rPr>
                <w:sz w:val="24"/>
                <w:szCs w:val="24"/>
              </w:rPr>
            </w:pPr>
          </w:p>
        </w:tc>
      </w:tr>
      <w:tr w:rsidR="00B07B96" w:rsidRPr="0052240F" w14:paraId="70B3A110" w14:textId="77777777" w:rsidTr="00B07B96">
        <w:trPr>
          <w:trHeight w:val="503"/>
        </w:trPr>
        <w:tc>
          <w:tcPr>
            <w:tcW w:w="542" w:type="dxa"/>
          </w:tcPr>
          <w:p w14:paraId="33040BD4" w14:textId="77777777" w:rsidR="00B07B96" w:rsidRPr="0052240F" w:rsidRDefault="00B07B96" w:rsidP="00B07B96">
            <w:pPr>
              <w:pStyle w:val="TableParagraph"/>
              <w:jc w:val="center"/>
              <w:rPr>
                <w:sz w:val="24"/>
                <w:szCs w:val="24"/>
              </w:rPr>
            </w:pPr>
            <w:r w:rsidRPr="0052240F">
              <w:rPr>
                <w:sz w:val="24"/>
                <w:szCs w:val="24"/>
              </w:rPr>
              <w:t>7.</w:t>
            </w:r>
          </w:p>
        </w:tc>
        <w:tc>
          <w:tcPr>
            <w:tcW w:w="379" w:type="dxa"/>
          </w:tcPr>
          <w:p w14:paraId="3D469F34" w14:textId="77777777" w:rsidR="00B07B96" w:rsidRPr="0052240F" w:rsidRDefault="00B07B96" w:rsidP="00B07B96">
            <w:pPr>
              <w:pStyle w:val="TableParagraph"/>
              <w:jc w:val="center"/>
              <w:rPr>
                <w:sz w:val="24"/>
                <w:szCs w:val="24"/>
              </w:rPr>
            </w:pPr>
            <w:r w:rsidRPr="0052240F">
              <w:rPr>
                <w:sz w:val="24"/>
                <w:szCs w:val="24"/>
              </w:rPr>
              <w:t>a.</w:t>
            </w:r>
          </w:p>
        </w:tc>
        <w:tc>
          <w:tcPr>
            <w:tcW w:w="7870" w:type="dxa"/>
            <w:vAlign w:val="center"/>
          </w:tcPr>
          <w:p w14:paraId="595669E7" w14:textId="77777777" w:rsidR="00B07B96" w:rsidRPr="0052240F" w:rsidRDefault="00B07B96" w:rsidP="00B07B96">
            <w:pPr>
              <w:pStyle w:val="TableParagraph"/>
              <w:ind w:left="73" w:right="142"/>
              <w:rPr>
                <w:sz w:val="24"/>
                <w:szCs w:val="24"/>
              </w:rPr>
            </w:pPr>
            <w:r w:rsidRPr="0052240F">
              <w:rPr>
                <w:sz w:val="24"/>
                <w:szCs w:val="24"/>
              </w:rPr>
              <w:t>Asses how relevant capital structure theories positively impact financial performance, contrasting the limitations of irrelevant theories.</w:t>
            </w:r>
          </w:p>
        </w:tc>
        <w:tc>
          <w:tcPr>
            <w:tcW w:w="601" w:type="dxa"/>
          </w:tcPr>
          <w:p w14:paraId="63299EDA" w14:textId="77777777" w:rsidR="00B07B96" w:rsidRPr="0052240F" w:rsidRDefault="00B07B96" w:rsidP="00B07B96">
            <w:pPr>
              <w:pStyle w:val="TableParagraph"/>
              <w:jc w:val="center"/>
              <w:rPr>
                <w:sz w:val="24"/>
                <w:szCs w:val="24"/>
              </w:rPr>
            </w:pPr>
            <w:r w:rsidRPr="0052240F">
              <w:rPr>
                <w:sz w:val="24"/>
                <w:szCs w:val="24"/>
              </w:rPr>
              <w:t>CO3</w:t>
            </w:r>
          </w:p>
        </w:tc>
        <w:tc>
          <w:tcPr>
            <w:tcW w:w="552" w:type="dxa"/>
          </w:tcPr>
          <w:p w14:paraId="4EC00C87" w14:textId="77777777" w:rsidR="00B07B96" w:rsidRPr="0052240F" w:rsidRDefault="00B07B96" w:rsidP="00B07B96">
            <w:pPr>
              <w:pStyle w:val="TableParagraph"/>
              <w:jc w:val="center"/>
              <w:rPr>
                <w:sz w:val="24"/>
                <w:szCs w:val="24"/>
              </w:rPr>
            </w:pPr>
            <w:r w:rsidRPr="0052240F">
              <w:rPr>
                <w:sz w:val="24"/>
                <w:szCs w:val="24"/>
              </w:rPr>
              <w:t>E</w:t>
            </w:r>
          </w:p>
        </w:tc>
        <w:tc>
          <w:tcPr>
            <w:tcW w:w="552" w:type="dxa"/>
          </w:tcPr>
          <w:p w14:paraId="38AD7022"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624D5BE4" w14:textId="77777777" w:rsidTr="00B07B96">
        <w:trPr>
          <w:trHeight w:val="282"/>
        </w:trPr>
        <w:tc>
          <w:tcPr>
            <w:tcW w:w="542" w:type="dxa"/>
          </w:tcPr>
          <w:p w14:paraId="3636E56A" w14:textId="77777777" w:rsidR="00B07B96" w:rsidRPr="0052240F" w:rsidRDefault="00B07B96" w:rsidP="00B07B96">
            <w:pPr>
              <w:pStyle w:val="TableParagraph"/>
              <w:jc w:val="center"/>
              <w:rPr>
                <w:sz w:val="24"/>
                <w:szCs w:val="24"/>
              </w:rPr>
            </w:pPr>
          </w:p>
        </w:tc>
        <w:tc>
          <w:tcPr>
            <w:tcW w:w="379" w:type="dxa"/>
          </w:tcPr>
          <w:p w14:paraId="730BDE0F" w14:textId="77777777" w:rsidR="00B07B96" w:rsidRPr="0052240F" w:rsidRDefault="00B07B96" w:rsidP="00B07B96">
            <w:pPr>
              <w:pStyle w:val="TableParagraph"/>
              <w:jc w:val="center"/>
              <w:rPr>
                <w:sz w:val="24"/>
                <w:szCs w:val="24"/>
              </w:rPr>
            </w:pPr>
            <w:r w:rsidRPr="0052240F">
              <w:rPr>
                <w:sz w:val="24"/>
                <w:szCs w:val="24"/>
              </w:rPr>
              <w:t>b.</w:t>
            </w:r>
          </w:p>
        </w:tc>
        <w:tc>
          <w:tcPr>
            <w:tcW w:w="7870" w:type="dxa"/>
            <w:vAlign w:val="center"/>
          </w:tcPr>
          <w:p w14:paraId="2952DB63" w14:textId="77777777" w:rsidR="00B07B96" w:rsidRPr="0052240F" w:rsidRDefault="00B07B96" w:rsidP="00B07B96">
            <w:pPr>
              <w:pStyle w:val="TableParagraph"/>
              <w:ind w:left="73" w:right="142"/>
              <w:rPr>
                <w:sz w:val="24"/>
                <w:szCs w:val="24"/>
              </w:rPr>
            </w:pPr>
            <w:r w:rsidRPr="0052240F">
              <w:rPr>
                <w:sz w:val="24"/>
                <w:szCs w:val="24"/>
              </w:rPr>
              <w:t>Analyze</w:t>
            </w:r>
            <w:r w:rsidRPr="0052240F">
              <w:rPr>
                <w:spacing w:val="-9"/>
                <w:sz w:val="24"/>
                <w:szCs w:val="24"/>
              </w:rPr>
              <w:t xml:space="preserve"> </w:t>
            </w:r>
            <w:r w:rsidRPr="0052240F">
              <w:rPr>
                <w:sz w:val="24"/>
                <w:szCs w:val="24"/>
              </w:rPr>
              <w:t>the</w:t>
            </w:r>
            <w:r w:rsidRPr="0052240F">
              <w:rPr>
                <w:spacing w:val="-8"/>
                <w:sz w:val="24"/>
                <w:szCs w:val="24"/>
              </w:rPr>
              <w:t xml:space="preserve"> </w:t>
            </w:r>
            <w:r w:rsidRPr="0052240F">
              <w:rPr>
                <w:sz w:val="24"/>
                <w:szCs w:val="24"/>
              </w:rPr>
              <w:t>types</w:t>
            </w:r>
            <w:r w:rsidRPr="0052240F">
              <w:rPr>
                <w:spacing w:val="4"/>
                <w:sz w:val="24"/>
                <w:szCs w:val="24"/>
              </w:rPr>
              <w:t xml:space="preserve"> </w:t>
            </w:r>
            <w:r w:rsidRPr="0052240F">
              <w:rPr>
                <w:sz w:val="24"/>
                <w:szCs w:val="24"/>
              </w:rPr>
              <w:t>of</w:t>
            </w:r>
            <w:r w:rsidRPr="0052240F">
              <w:rPr>
                <w:spacing w:val="-4"/>
                <w:sz w:val="24"/>
                <w:szCs w:val="24"/>
              </w:rPr>
              <w:t xml:space="preserve"> </w:t>
            </w:r>
            <w:r w:rsidRPr="0052240F">
              <w:rPr>
                <w:sz w:val="24"/>
                <w:szCs w:val="24"/>
              </w:rPr>
              <w:t>risks</w:t>
            </w:r>
            <w:r w:rsidRPr="0052240F">
              <w:rPr>
                <w:spacing w:val="-1"/>
                <w:sz w:val="24"/>
                <w:szCs w:val="24"/>
              </w:rPr>
              <w:t xml:space="preserve"> </w:t>
            </w:r>
            <w:r w:rsidRPr="0052240F">
              <w:rPr>
                <w:sz w:val="24"/>
                <w:szCs w:val="24"/>
              </w:rPr>
              <w:t>in</w:t>
            </w:r>
            <w:r w:rsidRPr="0052240F">
              <w:rPr>
                <w:spacing w:val="-6"/>
                <w:sz w:val="24"/>
                <w:szCs w:val="24"/>
              </w:rPr>
              <w:t xml:space="preserve"> </w:t>
            </w:r>
            <w:r w:rsidRPr="0052240F">
              <w:rPr>
                <w:sz w:val="24"/>
                <w:szCs w:val="24"/>
              </w:rPr>
              <w:t>investment</w:t>
            </w:r>
            <w:r w:rsidRPr="0052240F">
              <w:rPr>
                <w:spacing w:val="4"/>
                <w:sz w:val="24"/>
                <w:szCs w:val="24"/>
              </w:rPr>
              <w:t xml:space="preserve"> </w:t>
            </w:r>
            <w:r w:rsidRPr="0052240F">
              <w:rPr>
                <w:sz w:val="24"/>
                <w:szCs w:val="24"/>
              </w:rPr>
              <w:t>management.</w:t>
            </w:r>
          </w:p>
        </w:tc>
        <w:tc>
          <w:tcPr>
            <w:tcW w:w="601" w:type="dxa"/>
          </w:tcPr>
          <w:p w14:paraId="6AB73B34" w14:textId="77777777" w:rsidR="00B07B96" w:rsidRPr="0052240F" w:rsidRDefault="00B07B96" w:rsidP="00B07B96">
            <w:pPr>
              <w:pStyle w:val="TableParagraph"/>
              <w:jc w:val="center"/>
              <w:rPr>
                <w:sz w:val="24"/>
                <w:szCs w:val="24"/>
              </w:rPr>
            </w:pPr>
            <w:r w:rsidRPr="0052240F">
              <w:rPr>
                <w:sz w:val="24"/>
                <w:szCs w:val="24"/>
              </w:rPr>
              <w:t>CO1</w:t>
            </w:r>
          </w:p>
        </w:tc>
        <w:tc>
          <w:tcPr>
            <w:tcW w:w="552" w:type="dxa"/>
          </w:tcPr>
          <w:p w14:paraId="12673CB8" w14:textId="77777777" w:rsidR="00B07B96" w:rsidRPr="0052240F" w:rsidRDefault="00B07B96" w:rsidP="00B07B96">
            <w:pPr>
              <w:pStyle w:val="TableParagraph"/>
              <w:jc w:val="center"/>
              <w:rPr>
                <w:sz w:val="24"/>
                <w:szCs w:val="24"/>
              </w:rPr>
            </w:pPr>
            <w:r w:rsidRPr="0052240F">
              <w:rPr>
                <w:sz w:val="24"/>
                <w:szCs w:val="24"/>
              </w:rPr>
              <w:t>An</w:t>
            </w:r>
          </w:p>
        </w:tc>
        <w:tc>
          <w:tcPr>
            <w:tcW w:w="552" w:type="dxa"/>
          </w:tcPr>
          <w:p w14:paraId="1D9117DE"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451BC6E8" w14:textId="77777777" w:rsidTr="00B07B96">
        <w:trPr>
          <w:trHeight w:val="282"/>
        </w:trPr>
        <w:tc>
          <w:tcPr>
            <w:tcW w:w="542" w:type="dxa"/>
          </w:tcPr>
          <w:p w14:paraId="4CCB152A" w14:textId="77777777" w:rsidR="00B07B96" w:rsidRPr="0052240F" w:rsidRDefault="00B07B96" w:rsidP="00B07B96">
            <w:pPr>
              <w:pStyle w:val="TableParagraph"/>
              <w:jc w:val="center"/>
              <w:rPr>
                <w:sz w:val="24"/>
                <w:szCs w:val="24"/>
              </w:rPr>
            </w:pPr>
          </w:p>
        </w:tc>
        <w:tc>
          <w:tcPr>
            <w:tcW w:w="379" w:type="dxa"/>
          </w:tcPr>
          <w:p w14:paraId="25F7D635" w14:textId="77777777" w:rsidR="00B07B96" w:rsidRPr="0052240F" w:rsidRDefault="00B07B96" w:rsidP="00B07B96">
            <w:pPr>
              <w:pStyle w:val="TableParagraph"/>
              <w:jc w:val="center"/>
              <w:rPr>
                <w:sz w:val="24"/>
                <w:szCs w:val="24"/>
              </w:rPr>
            </w:pPr>
          </w:p>
        </w:tc>
        <w:tc>
          <w:tcPr>
            <w:tcW w:w="7870" w:type="dxa"/>
            <w:vAlign w:val="center"/>
          </w:tcPr>
          <w:p w14:paraId="2FE182F3" w14:textId="77777777" w:rsidR="00B07B96" w:rsidRPr="0052240F" w:rsidRDefault="00B07B96" w:rsidP="00B07B96">
            <w:pPr>
              <w:pStyle w:val="TableParagraph"/>
              <w:ind w:left="73" w:right="142"/>
              <w:rPr>
                <w:b/>
                <w:sz w:val="24"/>
                <w:szCs w:val="24"/>
              </w:rPr>
            </w:pPr>
            <w:r>
              <w:rPr>
                <w:b/>
                <w:sz w:val="24"/>
                <w:szCs w:val="24"/>
              </w:rPr>
              <w:t xml:space="preserve">                                                    </w:t>
            </w:r>
            <w:r w:rsidRPr="0052240F">
              <w:rPr>
                <w:b/>
                <w:sz w:val="24"/>
                <w:szCs w:val="24"/>
              </w:rPr>
              <w:t>(OR)</w:t>
            </w:r>
          </w:p>
        </w:tc>
        <w:tc>
          <w:tcPr>
            <w:tcW w:w="601" w:type="dxa"/>
          </w:tcPr>
          <w:p w14:paraId="796979FE" w14:textId="77777777" w:rsidR="00B07B96" w:rsidRPr="0052240F" w:rsidRDefault="00B07B96" w:rsidP="00B07B96">
            <w:pPr>
              <w:pStyle w:val="TableParagraph"/>
              <w:jc w:val="center"/>
              <w:rPr>
                <w:sz w:val="24"/>
                <w:szCs w:val="24"/>
              </w:rPr>
            </w:pPr>
          </w:p>
        </w:tc>
        <w:tc>
          <w:tcPr>
            <w:tcW w:w="552" w:type="dxa"/>
          </w:tcPr>
          <w:p w14:paraId="5E79FDAF" w14:textId="77777777" w:rsidR="00B07B96" w:rsidRPr="0052240F" w:rsidRDefault="00B07B96" w:rsidP="00B07B96">
            <w:pPr>
              <w:pStyle w:val="TableParagraph"/>
              <w:jc w:val="center"/>
              <w:rPr>
                <w:sz w:val="24"/>
                <w:szCs w:val="24"/>
              </w:rPr>
            </w:pPr>
          </w:p>
        </w:tc>
        <w:tc>
          <w:tcPr>
            <w:tcW w:w="552" w:type="dxa"/>
          </w:tcPr>
          <w:p w14:paraId="0905F885" w14:textId="77777777" w:rsidR="00B07B96" w:rsidRPr="0052240F" w:rsidRDefault="00B07B96" w:rsidP="00B07B96">
            <w:pPr>
              <w:pStyle w:val="TableParagraph"/>
              <w:jc w:val="center"/>
              <w:rPr>
                <w:sz w:val="24"/>
                <w:szCs w:val="24"/>
              </w:rPr>
            </w:pPr>
          </w:p>
        </w:tc>
      </w:tr>
      <w:tr w:rsidR="00B07B96" w:rsidRPr="0052240F" w14:paraId="4BC3459A" w14:textId="77777777" w:rsidTr="00B07B96">
        <w:trPr>
          <w:trHeight w:val="282"/>
        </w:trPr>
        <w:tc>
          <w:tcPr>
            <w:tcW w:w="542" w:type="dxa"/>
          </w:tcPr>
          <w:p w14:paraId="55AA7BC9" w14:textId="77777777" w:rsidR="00B07B96" w:rsidRPr="0052240F" w:rsidRDefault="00B07B96" w:rsidP="00B07B96">
            <w:pPr>
              <w:pStyle w:val="TableParagraph"/>
              <w:jc w:val="center"/>
              <w:rPr>
                <w:sz w:val="24"/>
                <w:szCs w:val="24"/>
              </w:rPr>
            </w:pPr>
            <w:r w:rsidRPr="0052240F">
              <w:rPr>
                <w:sz w:val="24"/>
                <w:szCs w:val="24"/>
              </w:rPr>
              <w:t>8.</w:t>
            </w:r>
          </w:p>
        </w:tc>
        <w:tc>
          <w:tcPr>
            <w:tcW w:w="379" w:type="dxa"/>
          </w:tcPr>
          <w:p w14:paraId="085BAF21" w14:textId="77777777" w:rsidR="00B07B96" w:rsidRPr="0052240F" w:rsidRDefault="00B07B96" w:rsidP="00B07B96">
            <w:pPr>
              <w:pStyle w:val="TableParagraph"/>
              <w:jc w:val="center"/>
              <w:rPr>
                <w:sz w:val="24"/>
                <w:szCs w:val="24"/>
              </w:rPr>
            </w:pPr>
            <w:r w:rsidRPr="0052240F">
              <w:rPr>
                <w:sz w:val="24"/>
                <w:szCs w:val="24"/>
              </w:rPr>
              <w:t>a.</w:t>
            </w:r>
          </w:p>
        </w:tc>
        <w:tc>
          <w:tcPr>
            <w:tcW w:w="7870" w:type="dxa"/>
            <w:vAlign w:val="center"/>
          </w:tcPr>
          <w:p w14:paraId="405A480D" w14:textId="77777777" w:rsidR="00B07B96" w:rsidRPr="0052240F" w:rsidRDefault="00B07B96" w:rsidP="00B07B96">
            <w:pPr>
              <w:pStyle w:val="TableParagraph"/>
              <w:ind w:left="73" w:right="142"/>
              <w:rPr>
                <w:sz w:val="24"/>
                <w:szCs w:val="24"/>
              </w:rPr>
            </w:pPr>
            <w:r w:rsidRPr="0052240F">
              <w:rPr>
                <w:bCs/>
                <w:sz w:val="24"/>
                <w:szCs w:val="24"/>
              </w:rPr>
              <w:t>Illustrate the concept of financial leverage as either operating or financial, and provide examples of each type.</w:t>
            </w:r>
          </w:p>
        </w:tc>
        <w:tc>
          <w:tcPr>
            <w:tcW w:w="601" w:type="dxa"/>
          </w:tcPr>
          <w:p w14:paraId="628AE400" w14:textId="77777777" w:rsidR="00B07B96" w:rsidRPr="0052240F" w:rsidRDefault="00B07B96" w:rsidP="00B07B96">
            <w:pPr>
              <w:pStyle w:val="TableParagraph"/>
              <w:jc w:val="center"/>
              <w:rPr>
                <w:sz w:val="24"/>
                <w:szCs w:val="24"/>
              </w:rPr>
            </w:pPr>
            <w:r w:rsidRPr="0052240F">
              <w:rPr>
                <w:sz w:val="24"/>
                <w:szCs w:val="24"/>
              </w:rPr>
              <w:t>CO4</w:t>
            </w:r>
          </w:p>
        </w:tc>
        <w:tc>
          <w:tcPr>
            <w:tcW w:w="552" w:type="dxa"/>
          </w:tcPr>
          <w:p w14:paraId="0559C692" w14:textId="77777777" w:rsidR="00B07B96" w:rsidRPr="0052240F" w:rsidRDefault="00B07B96" w:rsidP="00B07B96">
            <w:pPr>
              <w:pStyle w:val="TableParagraph"/>
              <w:jc w:val="center"/>
              <w:rPr>
                <w:sz w:val="24"/>
                <w:szCs w:val="24"/>
              </w:rPr>
            </w:pPr>
            <w:r w:rsidRPr="0052240F">
              <w:rPr>
                <w:sz w:val="24"/>
                <w:szCs w:val="24"/>
              </w:rPr>
              <w:t>A</w:t>
            </w:r>
          </w:p>
        </w:tc>
        <w:tc>
          <w:tcPr>
            <w:tcW w:w="552" w:type="dxa"/>
          </w:tcPr>
          <w:p w14:paraId="60237819"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7BF2738A" w14:textId="77777777" w:rsidTr="00B07B96">
        <w:trPr>
          <w:trHeight w:val="70"/>
        </w:trPr>
        <w:tc>
          <w:tcPr>
            <w:tcW w:w="542" w:type="dxa"/>
          </w:tcPr>
          <w:p w14:paraId="1D51FBB7" w14:textId="77777777" w:rsidR="00B07B96" w:rsidRPr="0052240F" w:rsidRDefault="00B07B96" w:rsidP="00B07B96">
            <w:pPr>
              <w:pStyle w:val="TableParagraph"/>
              <w:jc w:val="center"/>
              <w:rPr>
                <w:sz w:val="24"/>
                <w:szCs w:val="24"/>
              </w:rPr>
            </w:pPr>
          </w:p>
        </w:tc>
        <w:tc>
          <w:tcPr>
            <w:tcW w:w="379" w:type="dxa"/>
          </w:tcPr>
          <w:p w14:paraId="6D325BFE" w14:textId="77777777" w:rsidR="00B07B96" w:rsidRPr="0052240F" w:rsidRDefault="00B07B96" w:rsidP="00B07B96">
            <w:pPr>
              <w:pStyle w:val="TableParagraph"/>
              <w:jc w:val="center"/>
              <w:rPr>
                <w:sz w:val="24"/>
                <w:szCs w:val="24"/>
              </w:rPr>
            </w:pPr>
            <w:r w:rsidRPr="0052240F">
              <w:rPr>
                <w:sz w:val="24"/>
                <w:szCs w:val="24"/>
              </w:rPr>
              <w:t>b.</w:t>
            </w:r>
          </w:p>
        </w:tc>
        <w:tc>
          <w:tcPr>
            <w:tcW w:w="7870" w:type="dxa"/>
            <w:vAlign w:val="center"/>
          </w:tcPr>
          <w:p w14:paraId="4000082C" w14:textId="77777777" w:rsidR="00B07B96" w:rsidRPr="0052240F" w:rsidRDefault="00B07B96" w:rsidP="00B07B96">
            <w:pPr>
              <w:pStyle w:val="TableParagraph"/>
              <w:ind w:left="73" w:right="142"/>
              <w:rPr>
                <w:sz w:val="24"/>
                <w:szCs w:val="24"/>
              </w:rPr>
            </w:pPr>
            <w:r w:rsidRPr="0052240F">
              <w:rPr>
                <w:sz w:val="24"/>
                <w:szCs w:val="24"/>
              </w:rPr>
              <w:t>Examine the purpose of working capital and provide examples of the types of working capital relevant to the manufacturing industry.</w:t>
            </w:r>
          </w:p>
        </w:tc>
        <w:tc>
          <w:tcPr>
            <w:tcW w:w="601" w:type="dxa"/>
          </w:tcPr>
          <w:p w14:paraId="5C466536" w14:textId="77777777" w:rsidR="00B07B96" w:rsidRPr="0052240F" w:rsidRDefault="00B07B96" w:rsidP="00B07B96">
            <w:pPr>
              <w:pStyle w:val="TableParagraph"/>
              <w:jc w:val="center"/>
              <w:rPr>
                <w:sz w:val="24"/>
                <w:szCs w:val="24"/>
              </w:rPr>
            </w:pPr>
            <w:r w:rsidRPr="0052240F">
              <w:rPr>
                <w:sz w:val="24"/>
                <w:szCs w:val="24"/>
              </w:rPr>
              <w:t>CO5</w:t>
            </w:r>
          </w:p>
        </w:tc>
        <w:tc>
          <w:tcPr>
            <w:tcW w:w="552" w:type="dxa"/>
          </w:tcPr>
          <w:p w14:paraId="13A5B1AB" w14:textId="77777777" w:rsidR="00B07B96" w:rsidRPr="0052240F" w:rsidRDefault="00B07B96" w:rsidP="00B07B96">
            <w:pPr>
              <w:pStyle w:val="TableParagraph"/>
              <w:jc w:val="center"/>
              <w:rPr>
                <w:sz w:val="24"/>
                <w:szCs w:val="24"/>
              </w:rPr>
            </w:pPr>
            <w:r>
              <w:rPr>
                <w:sz w:val="24"/>
                <w:szCs w:val="24"/>
              </w:rPr>
              <w:t>A</w:t>
            </w:r>
          </w:p>
        </w:tc>
        <w:tc>
          <w:tcPr>
            <w:tcW w:w="552" w:type="dxa"/>
          </w:tcPr>
          <w:p w14:paraId="569DB9EC" w14:textId="77777777" w:rsidR="00B07B96" w:rsidRPr="0052240F" w:rsidRDefault="00B07B96" w:rsidP="00B07B96">
            <w:pPr>
              <w:pStyle w:val="TableParagraph"/>
              <w:jc w:val="center"/>
              <w:rPr>
                <w:sz w:val="24"/>
                <w:szCs w:val="24"/>
              </w:rPr>
            </w:pPr>
            <w:r w:rsidRPr="0052240F">
              <w:rPr>
                <w:sz w:val="24"/>
                <w:szCs w:val="24"/>
              </w:rPr>
              <w:t>10</w:t>
            </w:r>
          </w:p>
        </w:tc>
      </w:tr>
      <w:tr w:rsidR="00B07B96" w:rsidRPr="0052240F" w14:paraId="1195CB34" w14:textId="77777777" w:rsidTr="00B07B96">
        <w:trPr>
          <w:trHeight w:val="546"/>
        </w:trPr>
        <w:tc>
          <w:tcPr>
            <w:tcW w:w="10496" w:type="dxa"/>
            <w:gridSpan w:val="6"/>
          </w:tcPr>
          <w:p w14:paraId="1F47690D" w14:textId="77777777" w:rsidR="00B07B96" w:rsidRPr="0052240F" w:rsidRDefault="00B07B96" w:rsidP="00B07B96">
            <w:pPr>
              <w:pStyle w:val="TableParagraph"/>
              <w:jc w:val="center"/>
              <w:rPr>
                <w:b/>
                <w:sz w:val="24"/>
                <w:szCs w:val="24"/>
              </w:rPr>
            </w:pPr>
            <w:r w:rsidRPr="0052240F">
              <w:rPr>
                <w:b/>
                <w:sz w:val="24"/>
                <w:szCs w:val="24"/>
              </w:rPr>
              <w:t>COMPULSORY</w:t>
            </w:r>
            <w:r w:rsidRPr="0052240F">
              <w:rPr>
                <w:b/>
                <w:spacing w:val="-4"/>
                <w:sz w:val="24"/>
                <w:szCs w:val="24"/>
              </w:rPr>
              <w:t xml:space="preserve"> </w:t>
            </w:r>
            <w:r w:rsidRPr="0052240F">
              <w:rPr>
                <w:b/>
                <w:sz w:val="24"/>
                <w:szCs w:val="24"/>
              </w:rPr>
              <w:t>QUESTION</w:t>
            </w:r>
          </w:p>
        </w:tc>
      </w:tr>
      <w:tr w:rsidR="00B07B96" w:rsidRPr="0052240F" w14:paraId="35143FB4" w14:textId="77777777" w:rsidTr="00B07B96">
        <w:trPr>
          <w:trHeight w:val="2396"/>
        </w:trPr>
        <w:tc>
          <w:tcPr>
            <w:tcW w:w="542" w:type="dxa"/>
          </w:tcPr>
          <w:p w14:paraId="3AA13533" w14:textId="77777777" w:rsidR="00B07B96" w:rsidRPr="0052240F" w:rsidRDefault="00B07B96" w:rsidP="00B07B96">
            <w:pPr>
              <w:pStyle w:val="TableParagraph"/>
              <w:jc w:val="center"/>
              <w:rPr>
                <w:sz w:val="24"/>
                <w:szCs w:val="24"/>
              </w:rPr>
            </w:pPr>
            <w:r w:rsidRPr="0052240F">
              <w:rPr>
                <w:sz w:val="24"/>
                <w:szCs w:val="24"/>
              </w:rPr>
              <w:t>9.</w:t>
            </w:r>
          </w:p>
        </w:tc>
        <w:tc>
          <w:tcPr>
            <w:tcW w:w="379" w:type="dxa"/>
          </w:tcPr>
          <w:p w14:paraId="5582BEEA" w14:textId="77777777" w:rsidR="00B07B96" w:rsidRPr="0052240F" w:rsidRDefault="00B07B96" w:rsidP="00B07B96">
            <w:pPr>
              <w:pStyle w:val="TableParagraph"/>
              <w:jc w:val="center"/>
              <w:rPr>
                <w:sz w:val="24"/>
                <w:szCs w:val="24"/>
              </w:rPr>
            </w:pPr>
          </w:p>
        </w:tc>
        <w:tc>
          <w:tcPr>
            <w:tcW w:w="7870" w:type="dxa"/>
            <w:vAlign w:val="center"/>
          </w:tcPr>
          <w:p w14:paraId="13E30B99" w14:textId="77777777" w:rsidR="00B07B96" w:rsidRDefault="00B07B96" w:rsidP="00B07B96">
            <w:pPr>
              <w:ind w:left="73" w:right="142"/>
              <w:jc w:val="both"/>
            </w:pPr>
            <w:r w:rsidRPr="0052240F">
              <w:t xml:space="preserve">Net present value analysis Each investment returns $15,000 in total cash flows over a three-year period.  Each investment costs $12,000, but Project B has a larger cash flow in the first year and therefore has a larger net present value. Project C has a lower cash flow in the first year and therefore has a smaller net present value. The present value of 1 </w:t>
            </w:r>
            <w:r>
              <w:t>factor</w:t>
            </w:r>
            <w:r w:rsidRPr="0052240F">
              <w:t xml:space="preserve"> assuming 10% required return shown in the chart above, can be found in</w:t>
            </w:r>
            <w:r>
              <w:t xml:space="preserve"> the following</w:t>
            </w:r>
            <w:r w:rsidRPr="0052240F">
              <w:t xml:space="preserve"> </w:t>
            </w:r>
            <w:r>
              <w:t>t</w:t>
            </w:r>
            <w:r w:rsidRPr="0052240F">
              <w:t>able</w:t>
            </w:r>
          </w:p>
          <w:p w14:paraId="0840B857" w14:textId="77777777" w:rsidR="00B07B96" w:rsidRDefault="00B07B96" w:rsidP="00B07B96"/>
          <w:tbl>
            <w:tblPr>
              <w:tblW w:w="7143" w:type="dxa"/>
              <w:jc w:val="center"/>
              <w:tblLayout w:type="fixed"/>
              <w:tblCellMar>
                <w:left w:w="0" w:type="dxa"/>
                <w:right w:w="0" w:type="dxa"/>
              </w:tblCellMar>
              <w:tblLook w:val="0420" w:firstRow="1" w:lastRow="0" w:firstColumn="0" w:lastColumn="0" w:noHBand="0" w:noVBand="1"/>
            </w:tblPr>
            <w:tblGrid>
              <w:gridCol w:w="1615"/>
              <w:gridCol w:w="1843"/>
              <w:gridCol w:w="1842"/>
              <w:gridCol w:w="1843"/>
            </w:tblGrid>
            <w:tr w:rsidR="00B07B96" w:rsidRPr="00DA74FF" w14:paraId="3159D494" w14:textId="77777777" w:rsidTr="00311D07">
              <w:trPr>
                <w:trHeight w:val="492"/>
                <w:jc w:val="center"/>
              </w:trPr>
              <w:tc>
                <w:tcPr>
                  <w:tcW w:w="16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5EC8738" w14:textId="77777777" w:rsidR="00B07B96" w:rsidRPr="00DA74FF" w:rsidRDefault="00B07B96" w:rsidP="00B07B96">
                  <w:pPr>
                    <w:framePr w:hSpace="180" w:wrap="around" w:vAnchor="text" w:hAnchor="margin" w:xAlign="center" w:y="8"/>
                    <w:rPr>
                      <w:lang w:val="en-IN"/>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E0C503A" w14:textId="77777777" w:rsidR="00B07B96" w:rsidRPr="00DA74FF" w:rsidRDefault="00B07B96" w:rsidP="00B07B96">
                  <w:pPr>
                    <w:framePr w:hSpace="180" w:wrap="around" w:vAnchor="text" w:hAnchor="margin" w:xAlign="center" w:y="8"/>
                    <w:rPr>
                      <w:lang w:val="en-IN"/>
                    </w:rPr>
                  </w:pPr>
                  <w:r w:rsidRPr="00DA74FF">
                    <w:rPr>
                      <w:b/>
                      <w:bCs/>
                    </w:rPr>
                    <w:t>Net Cash Flows: A</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96E9597" w14:textId="77777777" w:rsidR="00B07B96" w:rsidRPr="00DA74FF" w:rsidRDefault="00B07B96" w:rsidP="00B07B96">
                  <w:pPr>
                    <w:framePr w:hSpace="180" w:wrap="around" w:vAnchor="text" w:hAnchor="margin" w:xAlign="center" w:y="8"/>
                    <w:rPr>
                      <w:lang w:val="en-IN"/>
                    </w:rPr>
                  </w:pPr>
                  <w:r w:rsidRPr="00DA74FF">
                    <w:rPr>
                      <w:b/>
                      <w:bCs/>
                    </w:rPr>
                    <w:t>Net Cash Flows: B</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26D9780" w14:textId="77777777" w:rsidR="00B07B96" w:rsidRPr="00DA74FF" w:rsidRDefault="00B07B96" w:rsidP="00B07B96">
                  <w:pPr>
                    <w:framePr w:hSpace="180" w:wrap="around" w:vAnchor="text" w:hAnchor="margin" w:xAlign="center" w:y="8"/>
                    <w:rPr>
                      <w:lang w:val="en-IN"/>
                    </w:rPr>
                  </w:pPr>
                  <w:r w:rsidRPr="00DA74FF">
                    <w:rPr>
                      <w:b/>
                      <w:bCs/>
                    </w:rPr>
                    <w:t>Net Cash Flows: C</w:t>
                  </w:r>
                </w:p>
              </w:tc>
            </w:tr>
            <w:tr w:rsidR="00B07B96" w:rsidRPr="00DA74FF" w14:paraId="75F7D420" w14:textId="77777777" w:rsidTr="00311D07">
              <w:trPr>
                <w:trHeight w:val="134"/>
                <w:jc w:val="center"/>
              </w:trPr>
              <w:tc>
                <w:tcPr>
                  <w:tcW w:w="16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E3D0BC1" w14:textId="77777777" w:rsidR="00B07B96" w:rsidRPr="00DA74FF" w:rsidRDefault="00B07B96" w:rsidP="00B07B96">
                  <w:pPr>
                    <w:framePr w:hSpace="180" w:wrap="around" w:vAnchor="text" w:hAnchor="margin" w:xAlign="center" w:y="8"/>
                    <w:rPr>
                      <w:lang w:val="en-IN"/>
                    </w:rPr>
                  </w:pPr>
                  <w:r w:rsidRPr="00DA74FF">
                    <w:t>Year 1</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6F8CAB8" w14:textId="77777777" w:rsidR="00B07B96" w:rsidRPr="00DA74FF" w:rsidRDefault="00B07B96" w:rsidP="00B07B96">
                  <w:pPr>
                    <w:framePr w:hSpace="180" w:wrap="around" w:vAnchor="text" w:hAnchor="margin" w:xAlign="center" w:y="8"/>
                    <w:rPr>
                      <w:lang w:val="en-IN"/>
                    </w:rPr>
                  </w:pPr>
                  <w:r w:rsidRPr="00DA74FF">
                    <w:t>$ 5,000</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185EC5A" w14:textId="77777777" w:rsidR="00B07B96" w:rsidRPr="00DA74FF" w:rsidRDefault="00B07B96" w:rsidP="00B07B96">
                  <w:pPr>
                    <w:framePr w:hSpace="180" w:wrap="around" w:vAnchor="text" w:hAnchor="margin" w:xAlign="center" w:y="8"/>
                    <w:rPr>
                      <w:lang w:val="en-IN"/>
                    </w:rPr>
                  </w:pPr>
                  <w:r w:rsidRPr="00DA74FF">
                    <w:t>$ 8,000</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9C92E09" w14:textId="77777777" w:rsidR="00B07B96" w:rsidRPr="00DA74FF" w:rsidRDefault="00B07B96" w:rsidP="00B07B96">
                  <w:pPr>
                    <w:framePr w:hSpace="180" w:wrap="around" w:vAnchor="text" w:hAnchor="margin" w:xAlign="center" w:y="8"/>
                    <w:rPr>
                      <w:lang w:val="en-IN"/>
                    </w:rPr>
                  </w:pPr>
                  <w:r w:rsidRPr="00DA74FF">
                    <w:t>$ 1,000</w:t>
                  </w:r>
                </w:p>
              </w:tc>
            </w:tr>
            <w:tr w:rsidR="00B07B96" w:rsidRPr="00DA74FF" w14:paraId="06D6C688" w14:textId="77777777" w:rsidTr="00311D07">
              <w:trPr>
                <w:trHeight w:val="134"/>
                <w:jc w:val="center"/>
              </w:trPr>
              <w:tc>
                <w:tcPr>
                  <w:tcW w:w="16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F91CD0E" w14:textId="77777777" w:rsidR="00B07B96" w:rsidRPr="00DA74FF" w:rsidRDefault="00B07B96" w:rsidP="00B07B96">
                  <w:pPr>
                    <w:framePr w:hSpace="180" w:wrap="around" w:vAnchor="text" w:hAnchor="margin" w:xAlign="center" w:y="8"/>
                    <w:rPr>
                      <w:lang w:val="en-IN"/>
                    </w:rPr>
                  </w:pPr>
                  <w:r w:rsidRPr="00DA74FF">
                    <w:t>Year 2</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7746E9F" w14:textId="77777777" w:rsidR="00B07B96" w:rsidRPr="00DA74FF" w:rsidRDefault="00B07B96" w:rsidP="00B07B96">
                  <w:pPr>
                    <w:framePr w:hSpace="180" w:wrap="around" w:vAnchor="text" w:hAnchor="margin" w:xAlign="center" w:y="8"/>
                    <w:rPr>
                      <w:lang w:val="en-IN"/>
                    </w:rPr>
                  </w:pPr>
                  <w:r w:rsidRPr="00DA74FF">
                    <w:t>5,000</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8C4B01E" w14:textId="77777777" w:rsidR="00B07B96" w:rsidRPr="00DA74FF" w:rsidRDefault="00B07B96" w:rsidP="00B07B96">
                  <w:pPr>
                    <w:framePr w:hSpace="180" w:wrap="around" w:vAnchor="text" w:hAnchor="margin" w:xAlign="center" w:y="8"/>
                    <w:rPr>
                      <w:lang w:val="en-IN"/>
                    </w:rPr>
                  </w:pPr>
                  <w:r w:rsidRPr="00DA74FF">
                    <w:t>5,000</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CA52706" w14:textId="77777777" w:rsidR="00B07B96" w:rsidRPr="00DA74FF" w:rsidRDefault="00B07B96" w:rsidP="00B07B96">
                  <w:pPr>
                    <w:framePr w:hSpace="180" w:wrap="around" w:vAnchor="text" w:hAnchor="margin" w:xAlign="center" w:y="8"/>
                    <w:rPr>
                      <w:lang w:val="en-IN"/>
                    </w:rPr>
                  </w:pPr>
                  <w:r w:rsidRPr="00DA74FF">
                    <w:t>5,000</w:t>
                  </w:r>
                </w:p>
              </w:tc>
            </w:tr>
            <w:tr w:rsidR="00B07B96" w:rsidRPr="00DA74FF" w14:paraId="2B54C0FB" w14:textId="77777777" w:rsidTr="00311D07">
              <w:trPr>
                <w:trHeight w:val="134"/>
                <w:jc w:val="center"/>
              </w:trPr>
              <w:tc>
                <w:tcPr>
                  <w:tcW w:w="16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88B0F78" w14:textId="77777777" w:rsidR="00B07B96" w:rsidRPr="00DA74FF" w:rsidRDefault="00B07B96" w:rsidP="00B07B96">
                  <w:pPr>
                    <w:framePr w:hSpace="180" w:wrap="around" w:vAnchor="text" w:hAnchor="margin" w:xAlign="center" w:y="8"/>
                    <w:rPr>
                      <w:lang w:val="en-IN"/>
                    </w:rPr>
                  </w:pPr>
                  <w:r w:rsidRPr="00DA74FF">
                    <w:t>Year 3</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9DD540D" w14:textId="77777777" w:rsidR="00B07B96" w:rsidRPr="00DA74FF" w:rsidRDefault="00B07B96" w:rsidP="00B07B96">
                  <w:pPr>
                    <w:framePr w:hSpace="180" w:wrap="around" w:vAnchor="text" w:hAnchor="margin" w:xAlign="center" w:y="8"/>
                    <w:rPr>
                      <w:lang w:val="en-IN"/>
                    </w:rPr>
                  </w:pPr>
                  <w:r w:rsidRPr="00DA74FF">
                    <w:rPr>
                      <w:u w:val="single"/>
                    </w:rPr>
                    <w:t>5,000</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AEE281B" w14:textId="77777777" w:rsidR="00B07B96" w:rsidRPr="00DA74FF" w:rsidRDefault="00B07B96" w:rsidP="00B07B96">
                  <w:pPr>
                    <w:framePr w:hSpace="180" w:wrap="around" w:vAnchor="text" w:hAnchor="margin" w:xAlign="center" w:y="8"/>
                    <w:rPr>
                      <w:lang w:val="en-IN"/>
                    </w:rPr>
                  </w:pPr>
                  <w:r w:rsidRPr="00DA74FF">
                    <w:rPr>
                      <w:u w:val="single"/>
                    </w:rPr>
                    <w:t>2,000</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D853BD1" w14:textId="77777777" w:rsidR="00B07B96" w:rsidRPr="00DA74FF" w:rsidRDefault="00B07B96" w:rsidP="00B07B96">
                  <w:pPr>
                    <w:framePr w:hSpace="180" w:wrap="around" w:vAnchor="text" w:hAnchor="margin" w:xAlign="center" w:y="8"/>
                    <w:rPr>
                      <w:lang w:val="en-IN"/>
                    </w:rPr>
                  </w:pPr>
                  <w:r w:rsidRPr="00DA74FF">
                    <w:rPr>
                      <w:u w:val="single"/>
                    </w:rPr>
                    <w:t>9,000</w:t>
                  </w:r>
                </w:p>
              </w:tc>
            </w:tr>
            <w:tr w:rsidR="00B07B96" w:rsidRPr="00DA74FF" w14:paraId="53E94E1C" w14:textId="77777777" w:rsidTr="00311D07">
              <w:trPr>
                <w:trHeight w:val="134"/>
                <w:jc w:val="center"/>
              </w:trPr>
              <w:tc>
                <w:tcPr>
                  <w:tcW w:w="16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D7C20FE" w14:textId="77777777" w:rsidR="00B07B96" w:rsidRPr="00DA74FF" w:rsidRDefault="00B07B96" w:rsidP="00B07B96">
                  <w:pPr>
                    <w:framePr w:hSpace="180" w:wrap="around" w:vAnchor="text" w:hAnchor="margin" w:xAlign="center" w:y="8"/>
                    <w:rPr>
                      <w:lang w:val="en-IN"/>
                    </w:rPr>
                  </w:pPr>
                  <w:r w:rsidRPr="00DA74FF">
                    <w:t>Totals</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E0A98DF" w14:textId="77777777" w:rsidR="00B07B96" w:rsidRPr="00DA74FF" w:rsidRDefault="00B07B96" w:rsidP="00B07B96">
                  <w:pPr>
                    <w:framePr w:hSpace="180" w:wrap="around" w:vAnchor="text" w:hAnchor="margin" w:xAlign="center" w:y="8"/>
                    <w:rPr>
                      <w:lang w:val="en-IN"/>
                    </w:rPr>
                  </w:pPr>
                  <w:r w:rsidRPr="00DA74FF">
                    <w:t>$ 15,000</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79792BC" w14:textId="77777777" w:rsidR="00B07B96" w:rsidRPr="00DA74FF" w:rsidRDefault="00B07B96" w:rsidP="00B07B96">
                  <w:pPr>
                    <w:framePr w:hSpace="180" w:wrap="around" w:vAnchor="text" w:hAnchor="margin" w:xAlign="center" w:y="8"/>
                    <w:rPr>
                      <w:lang w:val="en-IN"/>
                    </w:rPr>
                  </w:pPr>
                  <w:r w:rsidRPr="00DA74FF">
                    <w:t>$ 15,000</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CE4E31A" w14:textId="77777777" w:rsidR="00B07B96" w:rsidRPr="00DA74FF" w:rsidRDefault="00B07B96" w:rsidP="00B07B96">
                  <w:pPr>
                    <w:framePr w:hSpace="180" w:wrap="around" w:vAnchor="text" w:hAnchor="margin" w:xAlign="center" w:y="8"/>
                    <w:rPr>
                      <w:lang w:val="en-IN"/>
                    </w:rPr>
                  </w:pPr>
                  <w:r w:rsidRPr="00DA74FF">
                    <w:t>$15,000</w:t>
                  </w:r>
                </w:p>
              </w:tc>
            </w:tr>
            <w:tr w:rsidR="00B07B96" w:rsidRPr="00DA74FF" w14:paraId="4DF29A6C" w14:textId="77777777" w:rsidTr="00311D07">
              <w:trPr>
                <w:trHeight w:val="134"/>
                <w:jc w:val="center"/>
              </w:trPr>
              <w:tc>
                <w:tcPr>
                  <w:tcW w:w="7143" w:type="dxa"/>
                  <w:gridSpan w:val="4"/>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8667711" w14:textId="77777777" w:rsidR="00B07B96" w:rsidRPr="00DA74FF" w:rsidRDefault="00B07B96" w:rsidP="00B07B96">
                  <w:pPr>
                    <w:framePr w:hSpace="180" w:wrap="around" w:vAnchor="text" w:hAnchor="margin" w:xAlign="center" w:y="8"/>
                  </w:pPr>
                  <w:r w:rsidRPr="00DA74FF">
                    <w:t>Compute net present value and Suggest which project is profitable.</w:t>
                  </w:r>
                </w:p>
              </w:tc>
            </w:tr>
          </w:tbl>
          <w:p w14:paraId="6F1AF381" w14:textId="77777777" w:rsidR="00B07B96" w:rsidRPr="0052240F" w:rsidRDefault="00B07B96" w:rsidP="00B07B96">
            <w:pPr>
              <w:tabs>
                <w:tab w:val="left" w:pos="2025"/>
              </w:tabs>
            </w:pPr>
          </w:p>
        </w:tc>
        <w:tc>
          <w:tcPr>
            <w:tcW w:w="601" w:type="dxa"/>
          </w:tcPr>
          <w:p w14:paraId="77FC86A2" w14:textId="77777777" w:rsidR="00B07B96" w:rsidRPr="0052240F" w:rsidRDefault="00B07B96" w:rsidP="00B07B96">
            <w:pPr>
              <w:pStyle w:val="TableParagraph"/>
              <w:jc w:val="center"/>
              <w:rPr>
                <w:sz w:val="24"/>
                <w:szCs w:val="24"/>
              </w:rPr>
            </w:pPr>
            <w:r w:rsidRPr="0052240F">
              <w:rPr>
                <w:sz w:val="24"/>
                <w:szCs w:val="24"/>
              </w:rPr>
              <w:t>CO6</w:t>
            </w:r>
          </w:p>
        </w:tc>
        <w:tc>
          <w:tcPr>
            <w:tcW w:w="552" w:type="dxa"/>
          </w:tcPr>
          <w:p w14:paraId="2DC5EEE9" w14:textId="77777777" w:rsidR="00B07B96" w:rsidRPr="0052240F" w:rsidRDefault="00B07B96" w:rsidP="00B07B96">
            <w:pPr>
              <w:pStyle w:val="TableParagraph"/>
              <w:jc w:val="center"/>
              <w:rPr>
                <w:sz w:val="24"/>
                <w:szCs w:val="24"/>
              </w:rPr>
            </w:pPr>
            <w:r w:rsidRPr="0052240F">
              <w:rPr>
                <w:sz w:val="24"/>
                <w:szCs w:val="24"/>
              </w:rPr>
              <w:t>E</w:t>
            </w:r>
          </w:p>
        </w:tc>
        <w:tc>
          <w:tcPr>
            <w:tcW w:w="552" w:type="dxa"/>
          </w:tcPr>
          <w:p w14:paraId="1D6B3671" w14:textId="77777777" w:rsidR="00B07B96" w:rsidRPr="0052240F" w:rsidRDefault="00B07B96" w:rsidP="00B07B96">
            <w:pPr>
              <w:pStyle w:val="TableParagraph"/>
              <w:jc w:val="center"/>
              <w:rPr>
                <w:sz w:val="24"/>
                <w:szCs w:val="24"/>
              </w:rPr>
            </w:pPr>
            <w:r w:rsidRPr="0052240F">
              <w:rPr>
                <w:sz w:val="24"/>
                <w:szCs w:val="24"/>
              </w:rPr>
              <w:t>20</w:t>
            </w:r>
          </w:p>
        </w:tc>
      </w:tr>
    </w:tbl>
    <w:p w14:paraId="7D5F63C4" w14:textId="4F4A0CDB" w:rsidR="00B07B96" w:rsidRDefault="00B07B96" w:rsidP="00B07B96">
      <w:pPr>
        <w:pStyle w:val="BodyText"/>
        <w:tabs>
          <w:tab w:val="left" w:pos="4201"/>
          <w:tab w:val="left" w:pos="7145"/>
        </w:tabs>
        <w:spacing w:before="90"/>
      </w:pPr>
      <w:r>
        <w:rPr>
          <w:b/>
        </w:rPr>
        <w:lastRenderedPageBreak/>
        <w:t>CO</w:t>
      </w:r>
      <w:r>
        <w:rPr>
          <w:b/>
          <w:spacing w:val="-1"/>
        </w:rPr>
        <w:t xml:space="preserve"> </w:t>
      </w:r>
      <w:r>
        <w:t>–</w:t>
      </w:r>
      <w:r>
        <w:rPr>
          <w:spacing w:val="-1"/>
        </w:rPr>
        <w:t xml:space="preserve"> </w:t>
      </w:r>
      <w:r>
        <w:t>COURSE</w:t>
      </w:r>
      <w:r>
        <w:rPr>
          <w:spacing w:val="1"/>
        </w:rPr>
        <w:t xml:space="preserve"> </w:t>
      </w:r>
      <w:r>
        <w:t xml:space="preserve">OUTCOME       </w:t>
      </w:r>
      <w:r>
        <w:rPr>
          <w:b/>
        </w:rPr>
        <w:t>BL</w:t>
      </w:r>
      <w:r>
        <w:rPr>
          <w:b/>
          <w:spacing w:val="-2"/>
        </w:rPr>
        <w:t xml:space="preserve"> </w:t>
      </w:r>
      <w:r>
        <w:t>–</w:t>
      </w:r>
      <w:r>
        <w:rPr>
          <w:spacing w:val="-1"/>
        </w:rPr>
        <w:t xml:space="preserve"> </w:t>
      </w:r>
      <w:r>
        <w:t xml:space="preserve">BLOOM’S LEVEL     </w:t>
      </w:r>
      <w:r>
        <w:rPr>
          <w:b/>
        </w:rPr>
        <w:t>M</w:t>
      </w:r>
      <w:r>
        <w:rPr>
          <w:b/>
          <w:spacing w:val="-3"/>
        </w:rPr>
        <w:t xml:space="preserve"> </w:t>
      </w:r>
      <w:r>
        <w:t>–</w:t>
      </w:r>
      <w:r>
        <w:rPr>
          <w:spacing w:val="-2"/>
        </w:rPr>
        <w:t xml:space="preserve"> </w:t>
      </w:r>
      <w:r>
        <w:t>MARKS</w:t>
      </w:r>
      <w:r>
        <w:rPr>
          <w:spacing w:val="-2"/>
        </w:rPr>
        <w:t xml:space="preserve"> </w:t>
      </w:r>
      <w:r>
        <w:t>ALLOTTED</w:t>
      </w:r>
    </w:p>
    <w:tbl>
      <w:tblPr>
        <w:tblpPr w:leftFromText="180" w:rightFromText="180" w:vertAnchor="text" w:horzAnchor="margin" w:tblpXSpec="center" w:tblpY="202"/>
        <w:tblW w:w="10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4"/>
        <w:gridCol w:w="9864"/>
      </w:tblGrid>
      <w:tr w:rsidR="00B07B96" w14:paraId="421201C8" w14:textId="77777777" w:rsidTr="00B07B96">
        <w:trPr>
          <w:trHeight w:val="254"/>
        </w:trPr>
        <w:tc>
          <w:tcPr>
            <w:tcW w:w="634" w:type="dxa"/>
          </w:tcPr>
          <w:p w14:paraId="34EFA594" w14:textId="77777777" w:rsidR="00B07B96" w:rsidRDefault="00B07B96" w:rsidP="00B07B96">
            <w:pPr>
              <w:pStyle w:val="TableParagraph"/>
              <w:rPr>
                <w:sz w:val="18"/>
              </w:rPr>
            </w:pPr>
          </w:p>
        </w:tc>
        <w:tc>
          <w:tcPr>
            <w:tcW w:w="9864" w:type="dxa"/>
          </w:tcPr>
          <w:p w14:paraId="68AFF9E0" w14:textId="77777777" w:rsidR="00B07B96" w:rsidRDefault="00B07B96" w:rsidP="00B07B96">
            <w:pPr>
              <w:pStyle w:val="TableParagraph"/>
              <w:spacing w:before="1" w:line="233" w:lineRule="exact"/>
              <w:ind w:left="3780" w:right="3782"/>
              <w:jc w:val="center"/>
              <w:rPr>
                <w:b/>
              </w:rPr>
            </w:pPr>
            <w:r>
              <w:rPr>
                <w:b/>
              </w:rPr>
              <w:t>COURSE</w:t>
            </w:r>
            <w:r>
              <w:rPr>
                <w:b/>
                <w:spacing w:val="-4"/>
              </w:rPr>
              <w:t xml:space="preserve"> </w:t>
            </w:r>
            <w:r>
              <w:rPr>
                <w:b/>
              </w:rPr>
              <w:t>OUTCOMES</w:t>
            </w:r>
          </w:p>
        </w:tc>
      </w:tr>
      <w:tr w:rsidR="00B07B96" w14:paraId="3E92EF84" w14:textId="77777777" w:rsidTr="00B07B96">
        <w:trPr>
          <w:trHeight w:val="249"/>
        </w:trPr>
        <w:tc>
          <w:tcPr>
            <w:tcW w:w="634" w:type="dxa"/>
          </w:tcPr>
          <w:p w14:paraId="47DB35B7" w14:textId="77777777" w:rsidR="00B07B96" w:rsidRDefault="00B07B96" w:rsidP="00B07B96">
            <w:pPr>
              <w:pStyle w:val="TableParagraph"/>
              <w:spacing w:line="230" w:lineRule="exact"/>
              <w:ind w:right="94"/>
              <w:jc w:val="right"/>
            </w:pPr>
            <w:r>
              <w:t>CO1</w:t>
            </w:r>
          </w:p>
        </w:tc>
        <w:tc>
          <w:tcPr>
            <w:tcW w:w="9864" w:type="dxa"/>
          </w:tcPr>
          <w:p w14:paraId="3FA88213" w14:textId="77777777" w:rsidR="00B07B96" w:rsidRDefault="00B07B96" w:rsidP="00B07B96">
            <w:pPr>
              <w:pStyle w:val="TableParagraph"/>
              <w:spacing w:line="230" w:lineRule="exact"/>
              <w:ind w:left="104"/>
            </w:pPr>
            <w:r>
              <w:t>Remember the</w:t>
            </w:r>
            <w:r>
              <w:rPr>
                <w:spacing w:val="-9"/>
              </w:rPr>
              <w:t xml:space="preserve"> </w:t>
            </w:r>
            <w:r>
              <w:t>financial</w:t>
            </w:r>
            <w:r>
              <w:rPr>
                <w:spacing w:val="-7"/>
              </w:rPr>
              <w:t xml:space="preserve"> </w:t>
            </w:r>
            <w:r>
              <w:t>avenues</w:t>
            </w:r>
            <w:r>
              <w:rPr>
                <w:spacing w:val="-2"/>
              </w:rPr>
              <w:t xml:space="preserve"> </w:t>
            </w:r>
            <w:r>
              <w:t>best</w:t>
            </w:r>
            <w:r>
              <w:rPr>
                <w:spacing w:val="-2"/>
              </w:rPr>
              <w:t xml:space="preserve"> </w:t>
            </w:r>
            <w:r>
              <w:t>suited</w:t>
            </w:r>
            <w:r>
              <w:rPr>
                <w:spacing w:val="-7"/>
              </w:rPr>
              <w:t xml:space="preserve"> </w:t>
            </w:r>
            <w:r>
              <w:t>for investment</w:t>
            </w:r>
            <w:r>
              <w:rPr>
                <w:spacing w:val="-2"/>
              </w:rPr>
              <w:t xml:space="preserve"> </w:t>
            </w:r>
            <w:r>
              <w:t>requirements.</w:t>
            </w:r>
          </w:p>
        </w:tc>
      </w:tr>
      <w:tr w:rsidR="00B07B96" w14:paraId="0F872879" w14:textId="77777777" w:rsidTr="00B07B96">
        <w:trPr>
          <w:trHeight w:val="508"/>
        </w:trPr>
        <w:tc>
          <w:tcPr>
            <w:tcW w:w="634" w:type="dxa"/>
          </w:tcPr>
          <w:p w14:paraId="25FB61EA" w14:textId="77777777" w:rsidR="00B07B96" w:rsidRDefault="00B07B96" w:rsidP="00B07B96">
            <w:pPr>
              <w:pStyle w:val="TableParagraph"/>
              <w:spacing w:line="249" w:lineRule="exact"/>
              <w:ind w:right="94"/>
              <w:jc w:val="right"/>
            </w:pPr>
            <w:r>
              <w:t>CO2</w:t>
            </w:r>
          </w:p>
        </w:tc>
        <w:tc>
          <w:tcPr>
            <w:tcW w:w="9864" w:type="dxa"/>
          </w:tcPr>
          <w:p w14:paraId="37E80202" w14:textId="77777777" w:rsidR="00B07B96" w:rsidRDefault="00B07B96" w:rsidP="00B07B96">
            <w:pPr>
              <w:pStyle w:val="TableParagraph"/>
              <w:spacing w:line="249" w:lineRule="exact"/>
              <w:ind w:left="104"/>
            </w:pPr>
            <w:r>
              <w:t>Understand</w:t>
            </w:r>
            <w:r>
              <w:rPr>
                <w:spacing w:val="-5"/>
              </w:rPr>
              <w:t xml:space="preserve"> </w:t>
            </w:r>
            <w:r>
              <w:t>the</w:t>
            </w:r>
            <w:r>
              <w:rPr>
                <w:spacing w:val="-1"/>
              </w:rPr>
              <w:t xml:space="preserve"> </w:t>
            </w:r>
            <w:r>
              <w:t>valuation</w:t>
            </w:r>
            <w:r>
              <w:rPr>
                <w:spacing w:val="-5"/>
              </w:rPr>
              <w:t xml:space="preserve"> </w:t>
            </w:r>
            <w:r>
              <w:t>techniques in</w:t>
            </w:r>
            <w:r>
              <w:rPr>
                <w:spacing w:val="-5"/>
              </w:rPr>
              <w:t xml:space="preserve"> </w:t>
            </w:r>
            <w:r>
              <w:t>finding</w:t>
            </w:r>
            <w:r>
              <w:rPr>
                <w:spacing w:val="-5"/>
              </w:rPr>
              <w:t xml:space="preserve"> </w:t>
            </w:r>
            <w:r>
              <w:t>out</w:t>
            </w:r>
            <w:r>
              <w:rPr>
                <w:spacing w:val="1"/>
              </w:rPr>
              <w:t xml:space="preserve"> </w:t>
            </w:r>
            <w:r>
              <w:t>the</w:t>
            </w:r>
            <w:r>
              <w:rPr>
                <w:spacing w:val="-2"/>
              </w:rPr>
              <w:t xml:space="preserve"> </w:t>
            </w:r>
            <w:r>
              <w:t>value</w:t>
            </w:r>
            <w:r>
              <w:rPr>
                <w:spacing w:val="-2"/>
              </w:rPr>
              <w:t xml:space="preserve"> </w:t>
            </w:r>
            <w:r>
              <w:t>of</w:t>
            </w:r>
            <w:r>
              <w:rPr>
                <w:spacing w:val="-2"/>
              </w:rPr>
              <w:t xml:space="preserve"> </w:t>
            </w:r>
            <w:r>
              <w:t>Money over</w:t>
            </w:r>
            <w:r>
              <w:rPr>
                <w:spacing w:val="3"/>
              </w:rPr>
              <w:t xml:space="preserve"> </w:t>
            </w:r>
            <w:r>
              <w:t>the present</w:t>
            </w:r>
            <w:r>
              <w:rPr>
                <w:spacing w:val="1"/>
              </w:rPr>
              <w:t xml:space="preserve"> </w:t>
            </w:r>
            <w:r>
              <w:t>as well</w:t>
            </w:r>
            <w:r>
              <w:rPr>
                <w:spacing w:val="-2"/>
              </w:rPr>
              <w:t xml:space="preserve"> </w:t>
            </w:r>
            <w:r>
              <w:t>as future</w:t>
            </w:r>
          </w:p>
          <w:p w14:paraId="5AA1E2D0" w14:textId="77777777" w:rsidR="00B07B96" w:rsidRDefault="00B07B96" w:rsidP="00B07B96">
            <w:pPr>
              <w:pStyle w:val="TableParagraph"/>
              <w:spacing w:before="1" w:line="238" w:lineRule="exact"/>
              <w:ind w:left="104"/>
            </w:pPr>
            <w:r>
              <w:t>period</w:t>
            </w:r>
            <w:r>
              <w:rPr>
                <w:spacing w:val="-7"/>
              </w:rPr>
              <w:t xml:space="preserve"> </w:t>
            </w:r>
            <w:r>
              <w:t>of</w:t>
            </w:r>
            <w:r>
              <w:rPr>
                <w:spacing w:val="-3"/>
              </w:rPr>
              <w:t xml:space="preserve"> </w:t>
            </w:r>
            <w:r>
              <w:t>time.</w:t>
            </w:r>
          </w:p>
        </w:tc>
      </w:tr>
      <w:tr w:rsidR="00B07B96" w14:paraId="79503925" w14:textId="77777777" w:rsidTr="00B07B96">
        <w:trPr>
          <w:trHeight w:val="253"/>
        </w:trPr>
        <w:tc>
          <w:tcPr>
            <w:tcW w:w="634" w:type="dxa"/>
          </w:tcPr>
          <w:p w14:paraId="4F285471" w14:textId="77777777" w:rsidR="00B07B96" w:rsidRDefault="00B07B96" w:rsidP="00B07B96">
            <w:pPr>
              <w:pStyle w:val="TableParagraph"/>
              <w:spacing w:line="234" w:lineRule="exact"/>
              <w:ind w:right="94"/>
              <w:jc w:val="right"/>
            </w:pPr>
            <w:r>
              <w:t>CO3</w:t>
            </w:r>
          </w:p>
        </w:tc>
        <w:tc>
          <w:tcPr>
            <w:tcW w:w="9864" w:type="dxa"/>
          </w:tcPr>
          <w:p w14:paraId="593C4C84" w14:textId="77777777" w:rsidR="00B07B96" w:rsidRDefault="00B07B96" w:rsidP="00B07B96">
            <w:pPr>
              <w:pStyle w:val="TableParagraph"/>
              <w:spacing w:line="234" w:lineRule="exact"/>
              <w:ind w:left="104"/>
            </w:pPr>
            <w:r>
              <w:t>Apply</w:t>
            </w:r>
            <w:r>
              <w:rPr>
                <w:spacing w:val="-6"/>
              </w:rPr>
              <w:t xml:space="preserve"> </w:t>
            </w:r>
            <w:r>
              <w:t>the</w:t>
            </w:r>
            <w:r>
              <w:rPr>
                <w:spacing w:val="-7"/>
              </w:rPr>
              <w:t xml:space="preserve"> </w:t>
            </w:r>
            <w:r>
              <w:t>skill</w:t>
            </w:r>
            <w:r>
              <w:rPr>
                <w:spacing w:val="1"/>
              </w:rPr>
              <w:t xml:space="preserve"> </w:t>
            </w:r>
            <w:r>
              <w:t>in</w:t>
            </w:r>
            <w:r>
              <w:rPr>
                <w:spacing w:val="-6"/>
              </w:rPr>
              <w:t xml:space="preserve"> </w:t>
            </w:r>
            <w:r>
              <w:t>establishing</w:t>
            </w:r>
            <w:r>
              <w:rPr>
                <w:spacing w:val="-5"/>
              </w:rPr>
              <w:t xml:space="preserve"> </w:t>
            </w:r>
            <w:r>
              <w:t>the</w:t>
            </w:r>
            <w:r>
              <w:rPr>
                <w:spacing w:val="2"/>
              </w:rPr>
              <w:t xml:space="preserve"> </w:t>
            </w:r>
            <w:r>
              <w:t>optimal</w:t>
            </w:r>
            <w:r>
              <w:rPr>
                <w:spacing w:val="-4"/>
              </w:rPr>
              <w:t xml:space="preserve"> </w:t>
            </w:r>
            <w:r>
              <w:t>capital</w:t>
            </w:r>
            <w:r>
              <w:rPr>
                <w:spacing w:val="-3"/>
              </w:rPr>
              <w:t xml:space="preserve"> </w:t>
            </w:r>
            <w:r>
              <w:t>structure</w:t>
            </w:r>
            <w:r>
              <w:rPr>
                <w:spacing w:val="-7"/>
              </w:rPr>
              <w:t xml:space="preserve"> </w:t>
            </w:r>
            <w:r>
              <w:t>and</w:t>
            </w:r>
            <w:r>
              <w:rPr>
                <w:spacing w:val="-6"/>
              </w:rPr>
              <w:t xml:space="preserve"> </w:t>
            </w:r>
            <w:r>
              <w:t>cost</w:t>
            </w:r>
            <w:r>
              <w:rPr>
                <w:spacing w:val="1"/>
              </w:rPr>
              <w:t xml:space="preserve"> </w:t>
            </w:r>
            <w:r>
              <w:t>of</w:t>
            </w:r>
            <w:r>
              <w:rPr>
                <w:spacing w:val="-2"/>
              </w:rPr>
              <w:t xml:space="preserve"> </w:t>
            </w:r>
            <w:r>
              <w:t>capital</w:t>
            </w:r>
            <w:r>
              <w:rPr>
                <w:spacing w:val="-5"/>
              </w:rPr>
              <w:t xml:space="preserve"> </w:t>
            </w:r>
            <w:r>
              <w:t>for</w:t>
            </w:r>
            <w:r>
              <w:rPr>
                <w:spacing w:val="3"/>
              </w:rPr>
              <w:t xml:space="preserve"> </w:t>
            </w:r>
            <w:r>
              <w:t>a</w:t>
            </w:r>
            <w:r>
              <w:rPr>
                <w:spacing w:val="2"/>
              </w:rPr>
              <w:t xml:space="preserve"> </w:t>
            </w:r>
            <w:r>
              <w:t>business</w:t>
            </w:r>
            <w:r>
              <w:rPr>
                <w:spacing w:val="10"/>
              </w:rPr>
              <w:t xml:space="preserve"> </w:t>
            </w:r>
            <w:r>
              <w:t>enterprise.</w:t>
            </w:r>
          </w:p>
        </w:tc>
      </w:tr>
      <w:tr w:rsidR="00B07B96" w14:paraId="0ADA9BFF" w14:textId="77777777" w:rsidTr="00B07B96">
        <w:trPr>
          <w:trHeight w:val="249"/>
        </w:trPr>
        <w:tc>
          <w:tcPr>
            <w:tcW w:w="634" w:type="dxa"/>
          </w:tcPr>
          <w:p w14:paraId="15AD2E70" w14:textId="77777777" w:rsidR="00B07B96" w:rsidRDefault="00B07B96" w:rsidP="00B07B96">
            <w:pPr>
              <w:pStyle w:val="TableParagraph"/>
              <w:spacing w:line="229" w:lineRule="exact"/>
              <w:ind w:right="94"/>
              <w:jc w:val="right"/>
            </w:pPr>
            <w:r>
              <w:t>CO4</w:t>
            </w:r>
          </w:p>
        </w:tc>
        <w:tc>
          <w:tcPr>
            <w:tcW w:w="9864" w:type="dxa"/>
          </w:tcPr>
          <w:p w14:paraId="2FDB4B0A" w14:textId="77777777" w:rsidR="00B07B96" w:rsidRDefault="00B07B96" w:rsidP="00B07B96">
            <w:pPr>
              <w:pStyle w:val="TableParagraph"/>
              <w:spacing w:line="229" w:lineRule="exact"/>
              <w:ind w:left="104"/>
            </w:pPr>
            <w:r>
              <w:t>Analyze</w:t>
            </w:r>
            <w:r>
              <w:rPr>
                <w:spacing w:val="-7"/>
              </w:rPr>
              <w:t xml:space="preserve"> </w:t>
            </w:r>
            <w:r>
              <w:t>the</w:t>
            </w:r>
            <w:r>
              <w:rPr>
                <w:spacing w:val="-6"/>
              </w:rPr>
              <w:t xml:space="preserve"> </w:t>
            </w:r>
            <w:r>
              <w:t>sources of</w:t>
            </w:r>
            <w:r>
              <w:rPr>
                <w:spacing w:val="-1"/>
              </w:rPr>
              <w:t xml:space="preserve"> </w:t>
            </w:r>
            <w:r>
              <w:t>funds and</w:t>
            </w:r>
            <w:r>
              <w:rPr>
                <w:spacing w:val="-4"/>
              </w:rPr>
              <w:t xml:space="preserve"> </w:t>
            </w:r>
            <w:r>
              <w:t>take</w:t>
            </w:r>
            <w:r>
              <w:rPr>
                <w:spacing w:val="-7"/>
              </w:rPr>
              <w:t xml:space="preserve"> </w:t>
            </w:r>
            <w:r>
              <w:t>appropriate</w:t>
            </w:r>
            <w:r>
              <w:rPr>
                <w:spacing w:val="-6"/>
              </w:rPr>
              <w:t xml:space="preserve"> </w:t>
            </w:r>
            <w:r>
              <w:t>long-term</w:t>
            </w:r>
            <w:r>
              <w:rPr>
                <w:spacing w:val="-8"/>
              </w:rPr>
              <w:t xml:space="preserve"> </w:t>
            </w:r>
            <w:r>
              <w:t>Investment</w:t>
            </w:r>
            <w:r>
              <w:rPr>
                <w:spacing w:val="8"/>
              </w:rPr>
              <w:t xml:space="preserve"> </w:t>
            </w:r>
            <w:r>
              <w:t>decisions.</w:t>
            </w:r>
          </w:p>
        </w:tc>
      </w:tr>
      <w:tr w:rsidR="00B07B96" w14:paraId="4B4B02D3" w14:textId="77777777" w:rsidTr="00B07B96">
        <w:trPr>
          <w:trHeight w:val="508"/>
        </w:trPr>
        <w:tc>
          <w:tcPr>
            <w:tcW w:w="634" w:type="dxa"/>
          </w:tcPr>
          <w:p w14:paraId="7F9F458C" w14:textId="77777777" w:rsidR="00B07B96" w:rsidRDefault="00B07B96" w:rsidP="00B07B96">
            <w:pPr>
              <w:pStyle w:val="TableParagraph"/>
              <w:spacing w:line="249" w:lineRule="exact"/>
              <w:ind w:right="94"/>
              <w:jc w:val="right"/>
            </w:pPr>
            <w:r>
              <w:t>CO5</w:t>
            </w:r>
          </w:p>
        </w:tc>
        <w:tc>
          <w:tcPr>
            <w:tcW w:w="9864" w:type="dxa"/>
          </w:tcPr>
          <w:p w14:paraId="1C3C09BE" w14:textId="77777777" w:rsidR="00B07B96" w:rsidRDefault="00B07B96" w:rsidP="00B07B96">
            <w:pPr>
              <w:pStyle w:val="TableParagraph"/>
              <w:spacing w:line="249" w:lineRule="exact"/>
              <w:ind w:left="104"/>
            </w:pPr>
            <w:r>
              <w:t>Evaluate</w:t>
            </w:r>
            <w:r>
              <w:rPr>
                <w:spacing w:val="-9"/>
              </w:rPr>
              <w:t xml:space="preserve"> </w:t>
            </w:r>
            <w:r>
              <w:t>the</w:t>
            </w:r>
            <w:r>
              <w:rPr>
                <w:spacing w:val="-4"/>
              </w:rPr>
              <w:t xml:space="preserve"> </w:t>
            </w:r>
            <w:r>
              <w:t>cash</w:t>
            </w:r>
            <w:r>
              <w:rPr>
                <w:spacing w:val="-2"/>
              </w:rPr>
              <w:t xml:space="preserve"> </w:t>
            </w:r>
            <w:r>
              <w:t>management,</w:t>
            </w:r>
            <w:r>
              <w:rPr>
                <w:spacing w:val="2"/>
              </w:rPr>
              <w:t xml:space="preserve"> </w:t>
            </w:r>
            <w:r>
              <w:t>inventory</w:t>
            </w:r>
            <w:r>
              <w:rPr>
                <w:spacing w:val="-2"/>
              </w:rPr>
              <w:t xml:space="preserve"> </w:t>
            </w:r>
            <w:r>
              <w:t>management</w:t>
            </w:r>
            <w:r>
              <w:rPr>
                <w:spacing w:val="3"/>
              </w:rPr>
              <w:t xml:space="preserve"> </w:t>
            </w:r>
            <w:r>
              <w:t>Policy,</w:t>
            </w:r>
            <w:r>
              <w:rPr>
                <w:spacing w:val="-1"/>
              </w:rPr>
              <w:t xml:space="preserve"> </w:t>
            </w:r>
            <w:r>
              <w:t>payables</w:t>
            </w:r>
            <w:r>
              <w:rPr>
                <w:spacing w:val="-2"/>
              </w:rPr>
              <w:t xml:space="preserve"> </w:t>
            </w:r>
            <w:r>
              <w:t>and</w:t>
            </w:r>
            <w:r>
              <w:rPr>
                <w:spacing w:val="-7"/>
              </w:rPr>
              <w:t xml:space="preserve"> </w:t>
            </w:r>
            <w:r>
              <w:t>receivables</w:t>
            </w:r>
            <w:r>
              <w:rPr>
                <w:spacing w:val="3"/>
              </w:rPr>
              <w:t xml:space="preserve"> </w:t>
            </w:r>
            <w:r>
              <w:t>pressures</w:t>
            </w:r>
            <w:r>
              <w:rPr>
                <w:spacing w:val="-3"/>
              </w:rPr>
              <w:t xml:space="preserve"> </w:t>
            </w:r>
            <w:r>
              <w:t>in</w:t>
            </w:r>
          </w:p>
          <w:p w14:paraId="464E777E" w14:textId="77777777" w:rsidR="00B07B96" w:rsidRDefault="00B07B96" w:rsidP="00B07B96">
            <w:pPr>
              <w:pStyle w:val="TableParagraph"/>
              <w:spacing w:before="1" w:line="238" w:lineRule="exact"/>
              <w:ind w:left="104"/>
            </w:pPr>
            <w:r>
              <w:t>management</w:t>
            </w:r>
            <w:r>
              <w:rPr>
                <w:spacing w:val="-4"/>
              </w:rPr>
              <w:t xml:space="preserve"> </w:t>
            </w:r>
            <w:r>
              <w:t>decisions.</w:t>
            </w:r>
          </w:p>
        </w:tc>
      </w:tr>
      <w:tr w:rsidR="00B07B96" w14:paraId="184CC5B8" w14:textId="77777777" w:rsidTr="00B07B96">
        <w:trPr>
          <w:trHeight w:val="254"/>
        </w:trPr>
        <w:tc>
          <w:tcPr>
            <w:tcW w:w="634" w:type="dxa"/>
          </w:tcPr>
          <w:p w14:paraId="17B841A1" w14:textId="77777777" w:rsidR="00B07B96" w:rsidRDefault="00B07B96" w:rsidP="00B07B96">
            <w:pPr>
              <w:pStyle w:val="TableParagraph"/>
              <w:spacing w:line="234" w:lineRule="exact"/>
              <w:ind w:right="94"/>
              <w:jc w:val="right"/>
            </w:pPr>
            <w:r>
              <w:t>CO6</w:t>
            </w:r>
          </w:p>
        </w:tc>
        <w:tc>
          <w:tcPr>
            <w:tcW w:w="9864" w:type="dxa"/>
          </w:tcPr>
          <w:p w14:paraId="12BA8353" w14:textId="77777777" w:rsidR="00B07B96" w:rsidRDefault="00B07B96" w:rsidP="00B07B96">
            <w:pPr>
              <w:pStyle w:val="TableParagraph"/>
              <w:spacing w:line="234" w:lineRule="exact"/>
              <w:ind w:left="104"/>
            </w:pPr>
            <w:r>
              <w:t>Create</w:t>
            </w:r>
            <w:r>
              <w:rPr>
                <w:spacing w:val="-7"/>
              </w:rPr>
              <w:t xml:space="preserve"> </w:t>
            </w:r>
            <w:r>
              <w:t>the</w:t>
            </w:r>
            <w:r>
              <w:rPr>
                <w:spacing w:val="1"/>
              </w:rPr>
              <w:t xml:space="preserve"> </w:t>
            </w:r>
            <w:r>
              <w:t>model</w:t>
            </w:r>
            <w:r>
              <w:rPr>
                <w:spacing w:val="-4"/>
              </w:rPr>
              <w:t xml:space="preserve"> </w:t>
            </w:r>
            <w:r>
              <w:t>by</w:t>
            </w:r>
            <w:r>
              <w:rPr>
                <w:spacing w:val="1"/>
              </w:rPr>
              <w:t xml:space="preserve"> </w:t>
            </w:r>
            <w:r>
              <w:t>which</w:t>
            </w:r>
            <w:r>
              <w:rPr>
                <w:spacing w:val="-4"/>
              </w:rPr>
              <w:t xml:space="preserve"> </w:t>
            </w:r>
            <w:r>
              <w:t>working</w:t>
            </w:r>
            <w:r>
              <w:rPr>
                <w:spacing w:val="-3"/>
              </w:rPr>
              <w:t xml:space="preserve"> </w:t>
            </w:r>
            <w:r>
              <w:t>capital</w:t>
            </w:r>
            <w:r>
              <w:rPr>
                <w:spacing w:val="-3"/>
              </w:rPr>
              <w:t xml:space="preserve"> </w:t>
            </w:r>
            <w:r>
              <w:t>requirements</w:t>
            </w:r>
            <w:r>
              <w:rPr>
                <w:spacing w:val="-3"/>
              </w:rPr>
              <w:t xml:space="preserve"> </w:t>
            </w:r>
            <w:r>
              <w:t>are</w:t>
            </w:r>
            <w:r>
              <w:rPr>
                <w:spacing w:val="-6"/>
              </w:rPr>
              <w:t xml:space="preserve"> </w:t>
            </w:r>
            <w:r>
              <w:t>charted out</w:t>
            </w:r>
            <w:r>
              <w:rPr>
                <w:spacing w:val="2"/>
              </w:rPr>
              <w:t xml:space="preserve"> </w:t>
            </w:r>
            <w:r>
              <w:t>to</w:t>
            </w:r>
            <w:r>
              <w:rPr>
                <w:spacing w:val="-5"/>
              </w:rPr>
              <w:t xml:space="preserve"> </w:t>
            </w:r>
            <w:r>
              <w:t>meet</w:t>
            </w:r>
            <w:r>
              <w:rPr>
                <w:spacing w:val="2"/>
              </w:rPr>
              <w:t xml:space="preserve"> </w:t>
            </w:r>
            <w:r>
              <w:t>out</w:t>
            </w:r>
            <w:r>
              <w:rPr>
                <w:spacing w:val="1"/>
              </w:rPr>
              <w:t xml:space="preserve"> </w:t>
            </w:r>
            <w:r>
              <w:t>the</w:t>
            </w:r>
            <w:r>
              <w:rPr>
                <w:spacing w:val="-1"/>
              </w:rPr>
              <w:t xml:space="preserve"> </w:t>
            </w:r>
            <w:r>
              <w:t>business</w:t>
            </w:r>
            <w:r>
              <w:rPr>
                <w:spacing w:val="1"/>
              </w:rPr>
              <w:t xml:space="preserve"> </w:t>
            </w:r>
            <w:r>
              <w:t>needs.</w:t>
            </w:r>
          </w:p>
        </w:tc>
      </w:tr>
    </w:tbl>
    <w:p w14:paraId="6FD27434" w14:textId="77777777" w:rsidR="00B07B96" w:rsidRDefault="00B07B96">
      <w:pPr>
        <w:pStyle w:val="BodyText"/>
        <w:spacing w:before="9"/>
        <w:rPr>
          <w:sz w:val="23"/>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3"/>
        <w:gridCol w:w="706"/>
        <w:gridCol w:w="710"/>
        <w:gridCol w:w="705"/>
        <w:gridCol w:w="710"/>
        <w:gridCol w:w="710"/>
        <w:gridCol w:w="706"/>
        <w:gridCol w:w="994"/>
      </w:tblGrid>
      <w:tr w:rsidR="00B07B96" w14:paraId="3F67C00D" w14:textId="77777777" w:rsidTr="00B07B96">
        <w:trPr>
          <w:trHeight w:val="254"/>
        </w:trPr>
        <w:tc>
          <w:tcPr>
            <w:tcW w:w="6384" w:type="dxa"/>
            <w:gridSpan w:val="8"/>
          </w:tcPr>
          <w:p w14:paraId="77C0ED97" w14:textId="77777777" w:rsidR="00B07B96" w:rsidRDefault="00B07B96">
            <w:pPr>
              <w:pStyle w:val="TableParagraph"/>
              <w:spacing w:before="1" w:line="233" w:lineRule="exact"/>
              <w:ind w:left="1267"/>
              <w:rPr>
                <w:b/>
              </w:rPr>
            </w:pPr>
            <w:r>
              <w:rPr>
                <w:b/>
              </w:rPr>
              <w:t>Assessment</w:t>
            </w:r>
            <w:r>
              <w:rPr>
                <w:b/>
                <w:spacing w:val="-3"/>
              </w:rPr>
              <w:t xml:space="preserve"> </w:t>
            </w:r>
            <w:r>
              <w:rPr>
                <w:b/>
              </w:rPr>
              <w:t>Pattern</w:t>
            </w:r>
            <w:r>
              <w:rPr>
                <w:b/>
                <w:spacing w:val="-9"/>
              </w:rPr>
              <w:t xml:space="preserve"> </w:t>
            </w:r>
            <w:r>
              <w:rPr>
                <w:b/>
              </w:rPr>
              <w:t>as</w:t>
            </w:r>
            <w:r>
              <w:rPr>
                <w:b/>
                <w:spacing w:val="-1"/>
              </w:rPr>
              <w:t xml:space="preserve"> </w:t>
            </w:r>
            <w:r>
              <w:rPr>
                <w:b/>
              </w:rPr>
              <w:t>per</w:t>
            </w:r>
            <w:r>
              <w:rPr>
                <w:b/>
                <w:spacing w:val="-3"/>
              </w:rPr>
              <w:t xml:space="preserve"> </w:t>
            </w:r>
            <w:r>
              <w:rPr>
                <w:b/>
              </w:rPr>
              <w:t>Bloom’s</w:t>
            </w:r>
            <w:r>
              <w:rPr>
                <w:b/>
                <w:spacing w:val="3"/>
              </w:rPr>
              <w:t xml:space="preserve"> </w:t>
            </w:r>
            <w:r>
              <w:rPr>
                <w:b/>
              </w:rPr>
              <w:t>Level</w:t>
            </w:r>
          </w:p>
        </w:tc>
      </w:tr>
      <w:tr w:rsidR="00B07B96" w14:paraId="682EED5E" w14:textId="77777777" w:rsidTr="00B07B96">
        <w:trPr>
          <w:trHeight w:val="253"/>
        </w:trPr>
        <w:tc>
          <w:tcPr>
            <w:tcW w:w="1143" w:type="dxa"/>
          </w:tcPr>
          <w:p w14:paraId="0A3F98DB" w14:textId="77777777" w:rsidR="00B07B96" w:rsidRDefault="00B07B96">
            <w:pPr>
              <w:pStyle w:val="TableParagraph"/>
              <w:spacing w:before="1" w:line="233" w:lineRule="exact"/>
              <w:ind w:left="154" w:right="140"/>
              <w:jc w:val="center"/>
              <w:rPr>
                <w:b/>
              </w:rPr>
            </w:pPr>
            <w:r>
              <w:rPr>
                <w:b/>
              </w:rPr>
              <w:t>CO</w:t>
            </w:r>
            <w:r>
              <w:rPr>
                <w:b/>
                <w:spacing w:val="3"/>
              </w:rPr>
              <w:t xml:space="preserve"> </w:t>
            </w:r>
            <w:r>
              <w:rPr>
                <w:b/>
              </w:rPr>
              <w:t>/ BL</w:t>
            </w:r>
          </w:p>
        </w:tc>
        <w:tc>
          <w:tcPr>
            <w:tcW w:w="706" w:type="dxa"/>
          </w:tcPr>
          <w:p w14:paraId="44D7ACC6" w14:textId="77777777" w:rsidR="00B07B96" w:rsidRDefault="00B07B96">
            <w:pPr>
              <w:pStyle w:val="TableParagraph"/>
              <w:spacing w:before="1" w:line="233" w:lineRule="exact"/>
              <w:ind w:left="11"/>
              <w:jc w:val="center"/>
              <w:rPr>
                <w:b/>
              </w:rPr>
            </w:pPr>
            <w:r>
              <w:rPr>
                <w:b/>
              </w:rPr>
              <w:t>R</w:t>
            </w:r>
          </w:p>
        </w:tc>
        <w:tc>
          <w:tcPr>
            <w:tcW w:w="710" w:type="dxa"/>
            <w:tcBorders>
              <w:right w:val="single" w:sz="6" w:space="0" w:color="000000"/>
            </w:tcBorders>
          </w:tcPr>
          <w:p w14:paraId="210C1002" w14:textId="77777777" w:rsidR="00B07B96" w:rsidRDefault="00B07B96">
            <w:pPr>
              <w:pStyle w:val="TableParagraph"/>
              <w:spacing w:before="1" w:line="233" w:lineRule="exact"/>
              <w:ind w:left="278"/>
              <w:rPr>
                <w:b/>
              </w:rPr>
            </w:pPr>
            <w:r>
              <w:rPr>
                <w:b/>
              </w:rPr>
              <w:t>U</w:t>
            </w:r>
          </w:p>
        </w:tc>
        <w:tc>
          <w:tcPr>
            <w:tcW w:w="705" w:type="dxa"/>
            <w:tcBorders>
              <w:left w:val="single" w:sz="6" w:space="0" w:color="000000"/>
            </w:tcBorders>
          </w:tcPr>
          <w:p w14:paraId="66CEDBAA" w14:textId="77777777" w:rsidR="00B07B96" w:rsidRDefault="00B07B96">
            <w:pPr>
              <w:pStyle w:val="TableParagraph"/>
              <w:spacing w:before="1" w:line="233" w:lineRule="exact"/>
              <w:ind w:left="10"/>
              <w:jc w:val="center"/>
              <w:rPr>
                <w:b/>
              </w:rPr>
            </w:pPr>
            <w:r>
              <w:rPr>
                <w:b/>
              </w:rPr>
              <w:t>A</w:t>
            </w:r>
          </w:p>
        </w:tc>
        <w:tc>
          <w:tcPr>
            <w:tcW w:w="710" w:type="dxa"/>
          </w:tcPr>
          <w:p w14:paraId="28CDF8C7" w14:textId="77777777" w:rsidR="00B07B96" w:rsidRDefault="00B07B96">
            <w:pPr>
              <w:pStyle w:val="TableParagraph"/>
              <w:spacing w:before="1" w:line="233" w:lineRule="exact"/>
              <w:ind w:left="201" w:right="177"/>
              <w:jc w:val="center"/>
              <w:rPr>
                <w:b/>
              </w:rPr>
            </w:pPr>
            <w:r>
              <w:rPr>
                <w:b/>
              </w:rPr>
              <w:t>An</w:t>
            </w:r>
          </w:p>
        </w:tc>
        <w:tc>
          <w:tcPr>
            <w:tcW w:w="710" w:type="dxa"/>
          </w:tcPr>
          <w:p w14:paraId="00CDB2FA" w14:textId="77777777" w:rsidR="00B07B96" w:rsidRDefault="00B07B96">
            <w:pPr>
              <w:pStyle w:val="TableParagraph"/>
              <w:spacing w:before="1" w:line="233" w:lineRule="exact"/>
              <w:ind w:left="17"/>
              <w:jc w:val="center"/>
              <w:rPr>
                <w:b/>
              </w:rPr>
            </w:pPr>
            <w:r>
              <w:rPr>
                <w:b/>
              </w:rPr>
              <w:t>E</w:t>
            </w:r>
          </w:p>
        </w:tc>
        <w:tc>
          <w:tcPr>
            <w:tcW w:w="706" w:type="dxa"/>
          </w:tcPr>
          <w:p w14:paraId="6E57DBA3" w14:textId="77777777" w:rsidR="00B07B96" w:rsidRDefault="00B07B96">
            <w:pPr>
              <w:pStyle w:val="TableParagraph"/>
              <w:spacing w:before="1" w:line="233" w:lineRule="exact"/>
              <w:ind w:left="26"/>
              <w:jc w:val="center"/>
              <w:rPr>
                <w:b/>
              </w:rPr>
            </w:pPr>
            <w:r>
              <w:rPr>
                <w:b/>
              </w:rPr>
              <w:t>C</w:t>
            </w:r>
          </w:p>
        </w:tc>
        <w:tc>
          <w:tcPr>
            <w:tcW w:w="994" w:type="dxa"/>
          </w:tcPr>
          <w:p w14:paraId="3B91EC9C" w14:textId="77777777" w:rsidR="00B07B96" w:rsidRDefault="00B07B96">
            <w:pPr>
              <w:pStyle w:val="TableParagraph"/>
              <w:spacing w:before="1" w:line="233" w:lineRule="exact"/>
              <w:ind w:left="230" w:right="212"/>
              <w:jc w:val="center"/>
              <w:rPr>
                <w:b/>
              </w:rPr>
            </w:pPr>
            <w:r>
              <w:rPr>
                <w:b/>
              </w:rPr>
              <w:t>Total</w:t>
            </w:r>
          </w:p>
        </w:tc>
      </w:tr>
      <w:tr w:rsidR="00B07B96" w14:paraId="78A0C8CB" w14:textId="77777777" w:rsidTr="00B07B96">
        <w:trPr>
          <w:trHeight w:val="254"/>
        </w:trPr>
        <w:tc>
          <w:tcPr>
            <w:tcW w:w="1143" w:type="dxa"/>
          </w:tcPr>
          <w:p w14:paraId="6B55210A" w14:textId="77777777" w:rsidR="00B07B96" w:rsidRDefault="00B07B96">
            <w:pPr>
              <w:pStyle w:val="TableParagraph"/>
              <w:spacing w:line="234" w:lineRule="exact"/>
              <w:ind w:left="144" w:right="140"/>
              <w:jc w:val="center"/>
            </w:pPr>
            <w:r>
              <w:t>CO1</w:t>
            </w:r>
          </w:p>
        </w:tc>
        <w:tc>
          <w:tcPr>
            <w:tcW w:w="706" w:type="dxa"/>
          </w:tcPr>
          <w:p w14:paraId="3BE15A12" w14:textId="77777777" w:rsidR="00B07B96" w:rsidRDefault="00B07B96">
            <w:pPr>
              <w:pStyle w:val="TableParagraph"/>
              <w:rPr>
                <w:sz w:val="18"/>
              </w:rPr>
            </w:pPr>
          </w:p>
        </w:tc>
        <w:tc>
          <w:tcPr>
            <w:tcW w:w="710" w:type="dxa"/>
            <w:tcBorders>
              <w:right w:val="single" w:sz="6" w:space="0" w:color="000000"/>
            </w:tcBorders>
          </w:tcPr>
          <w:p w14:paraId="4F492B7F" w14:textId="77777777" w:rsidR="00B07B96" w:rsidRDefault="00B07B96">
            <w:pPr>
              <w:pStyle w:val="TableParagraph"/>
              <w:spacing w:line="234" w:lineRule="exact"/>
              <w:ind w:left="244"/>
            </w:pPr>
          </w:p>
        </w:tc>
        <w:tc>
          <w:tcPr>
            <w:tcW w:w="705" w:type="dxa"/>
            <w:tcBorders>
              <w:left w:val="single" w:sz="6" w:space="0" w:color="000000"/>
            </w:tcBorders>
          </w:tcPr>
          <w:p w14:paraId="45168180" w14:textId="77777777" w:rsidR="00B07B96" w:rsidRPr="0023787C" w:rsidRDefault="00B07B96" w:rsidP="00311D07">
            <w:pPr>
              <w:pStyle w:val="TableParagraph"/>
              <w:spacing w:line="234" w:lineRule="exact"/>
              <w:ind w:left="218" w:right="214"/>
              <w:jc w:val="center"/>
              <w:rPr>
                <w:sz w:val="24"/>
                <w:szCs w:val="24"/>
              </w:rPr>
            </w:pPr>
            <w:r w:rsidRPr="0023787C">
              <w:rPr>
                <w:sz w:val="24"/>
                <w:szCs w:val="24"/>
              </w:rPr>
              <w:t>10</w:t>
            </w:r>
          </w:p>
        </w:tc>
        <w:tc>
          <w:tcPr>
            <w:tcW w:w="710" w:type="dxa"/>
          </w:tcPr>
          <w:p w14:paraId="0B72E797" w14:textId="77777777" w:rsidR="00B07B96" w:rsidRPr="0023787C" w:rsidRDefault="00B07B96" w:rsidP="00311D07">
            <w:pPr>
              <w:pStyle w:val="TableParagraph"/>
              <w:spacing w:line="234" w:lineRule="exact"/>
              <w:ind w:left="189" w:right="177"/>
              <w:jc w:val="center"/>
              <w:rPr>
                <w:sz w:val="24"/>
                <w:szCs w:val="24"/>
              </w:rPr>
            </w:pPr>
            <w:r w:rsidRPr="0023787C">
              <w:rPr>
                <w:sz w:val="24"/>
                <w:szCs w:val="24"/>
              </w:rPr>
              <w:t>10</w:t>
            </w:r>
          </w:p>
        </w:tc>
        <w:tc>
          <w:tcPr>
            <w:tcW w:w="710" w:type="dxa"/>
          </w:tcPr>
          <w:p w14:paraId="522B4866" w14:textId="77777777" w:rsidR="00B07B96" w:rsidRPr="0023787C" w:rsidRDefault="00B07B96" w:rsidP="00311D07">
            <w:pPr>
              <w:pStyle w:val="TableParagraph"/>
              <w:jc w:val="center"/>
              <w:rPr>
                <w:sz w:val="24"/>
                <w:szCs w:val="24"/>
              </w:rPr>
            </w:pPr>
            <w:r w:rsidRPr="0023787C">
              <w:rPr>
                <w:sz w:val="24"/>
                <w:szCs w:val="24"/>
              </w:rPr>
              <w:t>10</w:t>
            </w:r>
          </w:p>
        </w:tc>
        <w:tc>
          <w:tcPr>
            <w:tcW w:w="706" w:type="dxa"/>
          </w:tcPr>
          <w:p w14:paraId="618541E7" w14:textId="77777777" w:rsidR="00B07B96" w:rsidRDefault="00B07B96">
            <w:pPr>
              <w:pStyle w:val="TableParagraph"/>
              <w:rPr>
                <w:sz w:val="18"/>
              </w:rPr>
            </w:pPr>
          </w:p>
        </w:tc>
        <w:tc>
          <w:tcPr>
            <w:tcW w:w="994" w:type="dxa"/>
          </w:tcPr>
          <w:p w14:paraId="503E1462" w14:textId="77777777" w:rsidR="00B07B96" w:rsidRDefault="00B07B96">
            <w:pPr>
              <w:pStyle w:val="TableParagraph"/>
              <w:spacing w:line="234" w:lineRule="exact"/>
              <w:ind w:left="230" w:right="211"/>
              <w:jc w:val="center"/>
            </w:pPr>
            <w:r>
              <w:t>30</w:t>
            </w:r>
          </w:p>
        </w:tc>
      </w:tr>
      <w:tr w:rsidR="00B07B96" w14:paraId="5F43A144" w14:textId="77777777" w:rsidTr="00B07B96">
        <w:trPr>
          <w:trHeight w:val="249"/>
        </w:trPr>
        <w:tc>
          <w:tcPr>
            <w:tcW w:w="1143" w:type="dxa"/>
          </w:tcPr>
          <w:p w14:paraId="4B4401BE" w14:textId="77777777" w:rsidR="00B07B96" w:rsidRDefault="00B07B96">
            <w:pPr>
              <w:pStyle w:val="TableParagraph"/>
              <w:spacing w:line="229" w:lineRule="exact"/>
              <w:ind w:left="144" w:right="140"/>
              <w:jc w:val="center"/>
            </w:pPr>
            <w:r>
              <w:t>CO2</w:t>
            </w:r>
          </w:p>
        </w:tc>
        <w:tc>
          <w:tcPr>
            <w:tcW w:w="706" w:type="dxa"/>
          </w:tcPr>
          <w:p w14:paraId="0B03A261" w14:textId="77777777" w:rsidR="00B07B96" w:rsidRDefault="00B07B96">
            <w:pPr>
              <w:pStyle w:val="TableParagraph"/>
              <w:rPr>
                <w:sz w:val="18"/>
              </w:rPr>
            </w:pPr>
          </w:p>
        </w:tc>
        <w:tc>
          <w:tcPr>
            <w:tcW w:w="710" w:type="dxa"/>
            <w:tcBorders>
              <w:right w:val="single" w:sz="6" w:space="0" w:color="000000"/>
            </w:tcBorders>
          </w:tcPr>
          <w:p w14:paraId="25791A3D" w14:textId="77777777" w:rsidR="00B07B96" w:rsidRDefault="00B07B96">
            <w:pPr>
              <w:pStyle w:val="TableParagraph"/>
              <w:rPr>
                <w:sz w:val="18"/>
              </w:rPr>
            </w:pPr>
          </w:p>
        </w:tc>
        <w:tc>
          <w:tcPr>
            <w:tcW w:w="705" w:type="dxa"/>
            <w:tcBorders>
              <w:left w:val="single" w:sz="6" w:space="0" w:color="000000"/>
            </w:tcBorders>
          </w:tcPr>
          <w:p w14:paraId="31F05613" w14:textId="77777777" w:rsidR="00B07B96" w:rsidRPr="0023787C" w:rsidRDefault="00B07B96" w:rsidP="00311D07">
            <w:pPr>
              <w:pStyle w:val="TableParagraph"/>
              <w:jc w:val="center"/>
              <w:rPr>
                <w:sz w:val="24"/>
                <w:szCs w:val="24"/>
              </w:rPr>
            </w:pPr>
            <w:r>
              <w:rPr>
                <w:sz w:val="24"/>
                <w:szCs w:val="24"/>
              </w:rPr>
              <w:t>10</w:t>
            </w:r>
          </w:p>
        </w:tc>
        <w:tc>
          <w:tcPr>
            <w:tcW w:w="710" w:type="dxa"/>
          </w:tcPr>
          <w:p w14:paraId="6C22EE6B" w14:textId="77777777" w:rsidR="00B07B96" w:rsidRPr="0023787C" w:rsidRDefault="00B07B96" w:rsidP="00311D07">
            <w:pPr>
              <w:pStyle w:val="TableParagraph"/>
              <w:spacing w:line="229" w:lineRule="exact"/>
              <w:ind w:left="189" w:right="177"/>
              <w:jc w:val="center"/>
              <w:rPr>
                <w:sz w:val="24"/>
                <w:szCs w:val="24"/>
              </w:rPr>
            </w:pPr>
            <w:r w:rsidRPr="0023787C">
              <w:rPr>
                <w:sz w:val="24"/>
                <w:szCs w:val="24"/>
              </w:rPr>
              <w:t>20</w:t>
            </w:r>
          </w:p>
        </w:tc>
        <w:tc>
          <w:tcPr>
            <w:tcW w:w="710" w:type="dxa"/>
          </w:tcPr>
          <w:p w14:paraId="13215EB5" w14:textId="77777777" w:rsidR="00B07B96" w:rsidRPr="0023787C" w:rsidRDefault="00B07B96" w:rsidP="00311D07">
            <w:pPr>
              <w:pStyle w:val="TableParagraph"/>
              <w:jc w:val="center"/>
              <w:rPr>
                <w:sz w:val="24"/>
                <w:szCs w:val="24"/>
              </w:rPr>
            </w:pPr>
          </w:p>
        </w:tc>
        <w:tc>
          <w:tcPr>
            <w:tcW w:w="706" w:type="dxa"/>
          </w:tcPr>
          <w:p w14:paraId="023B0586" w14:textId="77777777" w:rsidR="00B07B96" w:rsidRDefault="00B07B96">
            <w:pPr>
              <w:pStyle w:val="TableParagraph"/>
              <w:rPr>
                <w:sz w:val="18"/>
              </w:rPr>
            </w:pPr>
          </w:p>
        </w:tc>
        <w:tc>
          <w:tcPr>
            <w:tcW w:w="994" w:type="dxa"/>
          </w:tcPr>
          <w:p w14:paraId="2D4F88E6" w14:textId="77777777" w:rsidR="00B07B96" w:rsidRDefault="00B07B96">
            <w:pPr>
              <w:pStyle w:val="TableParagraph"/>
              <w:spacing w:line="229" w:lineRule="exact"/>
              <w:ind w:left="230" w:right="211"/>
              <w:jc w:val="center"/>
            </w:pPr>
            <w:r>
              <w:t>30</w:t>
            </w:r>
          </w:p>
        </w:tc>
      </w:tr>
      <w:tr w:rsidR="00B07B96" w14:paraId="054B35D9" w14:textId="77777777" w:rsidTr="00B07B96">
        <w:trPr>
          <w:trHeight w:val="254"/>
        </w:trPr>
        <w:tc>
          <w:tcPr>
            <w:tcW w:w="1143" w:type="dxa"/>
          </w:tcPr>
          <w:p w14:paraId="408EAA02" w14:textId="77777777" w:rsidR="00B07B96" w:rsidRDefault="00B07B96">
            <w:pPr>
              <w:pStyle w:val="TableParagraph"/>
              <w:spacing w:line="235" w:lineRule="exact"/>
              <w:ind w:left="144" w:right="140"/>
              <w:jc w:val="center"/>
            </w:pPr>
            <w:r>
              <w:t>CO3</w:t>
            </w:r>
          </w:p>
        </w:tc>
        <w:tc>
          <w:tcPr>
            <w:tcW w:w="706" w:type="dxa"/>
          </w:tcPr>
          <w:p w14:paraId="3C1CF5AE" w14:textId="77777777" w:rsidR="00B07B96" w:rsidRDefault="00B07B96">
            <w:pPr>
              <w:pStyle w:val="TableParagraph"/>
              <w:rPr>
                <w:sz w:val="18"/>
              </w:rPr>
            </w:pPr>
          </w:p>
        </w:tc>
        <w:tc>
          <w:tcPr>
            <w:tcW w:w="710" w:type="dxa"/>
            <w:tcBorders>
              <w:right w:val="single" w:sz="6" w:space="0" w:color="000000"/>
            </w:tcBorders>
          </w:tcPr>
          <w:p w14:paraId="3E09DDB7" w14:textId="77777777" w:rsidR="00B07B96" w:rsidRDefault="00B07B96">
            <w:pPr>
              <w:pStyle w:val="TableParagraph"/>
              <w:spacing w:line="235" w:lineRule="exact"/>
              <w:ind w:left="244"/>
            </w:pPr>
          </w:p>
        </w:tc>
        <w:tc>
          <w:tcPr>
            <w:tcW w:w="705" w:type="dxa"/>
            <w:tcBorders>
              <w:left w:val="single" w:sz="6" w:space="0" w:color="000000"/>
            </w:tcBorders>
          </w:tcPr>
          <w:p w14:paraId="1B8B9697" w14:textId="77777777" w:rsidR="00B07B96" w:rsidRPr="0023787C" w:rsidRDefault="00B07B96" w:rsidP="00311D07">
            <w:pPr>
              <w:pStyle w:val="TableParagraph"/>
              <w:spacing w:line="235" w:lineRule="exact"/>
              <w:ind w:left="218" w:right="214"/>
              <w:jc w:val="center"/>
              <w:rPr>
                <w:sz w:val="24"/>
                <w:szCs w:val="24"/>
              </w:rPr>
            </w:pPr>
            <w:r w:rsidRPr="0023787C">
              <w:rPr>
                <w:sz w:val="24"/>
                <w:szCs w:val="24"/>
              </w:rPr>
              <w:t>20</w:t>
            </w:r>
          </w:p>
        </w:tc>
        <w:tc>
          <w:tcPr>
            <w:tcW w:w="710" w:type="dxa"/>
          </w:tcPr>
          <w:p w14:paraId="551CE1EA" w14:textId="77777777" w:rsidR="00B07B96" w:rsidRPr="0023787C" w:rsidRDefault="00B07B96" w:rsidP="00311D07">
            <w:pPr>
              <w:pStyle w:val="TableParagraph"/>
              <w:spacing w:line="235" w:lineRule="exact"/>
              <w:ind w:left="189" w:right="177"/>
              <w:jc w:val="center"/>
              <w:rPr>
                <w:sz w:val="24"/>
                <w:szCs w:val="24"/>
              </w:rPr>
            </w:pPr>
          </w:p>
        </w:tc>
        <w:tc>
          <w:tcPr>
            <w:tcW w:w="710" w:type="dxa"/>
          </w:tcPr>
          <w:p w14:paraId="5013BDA6" w14:textId="77777777" w:rsidR="00B07B96" w:rsidRPr="0023787C" w:rsidRDefault="00B07B96" w:rsidP="00311D07">
            <w:pPr>
              <w:pStyle w:val="TableParagraph"/>
              <w:jc w:val="center"/>
              <w:rPr>
                <w:sz w:val="24"/>
                <w:szCs w:val="24"/>
              </w:rPr>
            </w:pPr>
            <w:r>
              <w:rPr>
                <w:sz w:val="24"/>
                <w:szCs w:val="24"/>
              </w:rPr>
              <w:t>10</w:t>
            </w:r>
          </w:p>
        </w:tc>
        <w:tc>
          <w:tcPr>
            <w:tcW w:w="706" w:type="dxa"/>
          </w:tcPr>
          <w:p w14:paraId="205F7BDF" w14:textId="77777777" w:rsidR="00B07B96" w:rsidRDefault="00B07B96">
            <w:pPr>
              <w:pStyle w:val="TableParagraph"/>
              <w:rPr>
                <w:sz w:val="18"/>
              </w:rPr>
            </w:pPr>
          </w:p>
        </w:tc>
        <w:tc>
          <w:tcPr>
            <w:tcW w:w="994" w:type="dxa"/>
          </w:tcPr>
          <w:p w14:paraId="0A1FE970" w14:textId="77777777" w:rsidR="00B07B96" w:rsidRDefault="00B07B96">
            <w:pPr>
              <w:pStyle w:val="TableParagraph"/>
              <w:spacing w:line="235" w:lineRule="exact"/>
              <w:ind w:left="230" w:right="211"/>
              <w:jc w:val="center"/>
            </w:pPr>
            <w:r>
              <w:t>30</w:t>
            </w:r>
          </w:p>
        </w:tc>
      </w:tr>
      <w:tr w:rsidR="00B07B96" w14:paraId="38B210F8" w14:textId="77777777" w:rsidTr="00B07B96">
        <w:trPr>
          <w:trHeight w:val="253"/>
        </w:trPr>
        <w:tc>
          <w:tcPr>
            <w:tcW w:w="1143" w:type="dxa"/>
          </w:tcPr>
          <w:p w14:paraId="315D763D" w14:textId="77777777" w:rsidR="00B07B96" w:rsidRDefault="00B07B96">
            <w:pPr>
              <w:pStyle w:val="TableParagraph"/>
              <w:spacing w:line="234" w:lineRule="exact"/>
              <w:ind w:left="144" w:right="140"/>
              <w:jc w:val="center"/>
            </w:pPr>
            <w:r>
              <w:t>CO4</w:t>
            </w:r>
          </w:p>
        </w:tc>
        <w:tc>
          <w:tcPr>
            <w:tcW w:w="706" w:type="dxa"/>
          </w:tcPr>
          <w:p w14:paraId="698DC2AC" w14:textId="77777777" w:rsidR="00B07B96" w:rsidRDefault="00B07B96">
            <w:pPr>
              <w:pStyle w:val="TableParagraph"/>
              <w:rPr>
                <w:sz w:val="18"/>
              </w:rPr>
            </w:pPr>
          </w:p>
        </w:tc>
        <w:tc>
          <w:tcPr>
            <w:tcW w:w="710" w:type="dxa"/>
            <w:tcBorders>
              <w:right w:val="single" w:sz="6" w:space="0" w:color="000000"/>
            </w:tcBorders>
          </w:tcPr>
          <w:p w14:paraId="7E722961" w14:textId="77777777" w:rsidR="00B07B96" w:rsidRDefault="00B07B96">
            <w:pPr>
              <w:pStyle w:val="TableParagraph"/>
              <w:rPr>
                <w:sz w:val="18"/>
              </w:rPr>
            </w:pPr>
          </w:p>
        </w:tc>
        <w:tc>
          <w:tcPr>
            <w:tcW w:w="705" w:type="dxa"/>
            <w:tcBorders>
              <w:left w:val="single" w:sz="6" w:space="0" w:color="000000"/>
            </w:tcBorders>
          </w:tcPr>
          <w:p w14:paraId="7CAA79D4" w14:textId="77777777" w:rsidR="00B07B96" w:rsidRPr="0023787C" w:rsidRDefault="00B07B96" w:rsidP="00311D07">
            <w:pPr>
              <w:pStyle w:val="TableParagraph"/>
              <w:spacing w:line="234" w:lineRule="exact"/>
              <w:ind w:left="218" w:right="214"/>
              <w:jc w:val="center"/>
              <w:rPr>
                <w:sz w:val="24"/>
                <w:szCs w:val="24"/>
              </w:rPr>
            </w:pPr>
            <w:r w:rsidRPr="0023787C">
              <w:rPr>
                <w:sz w:val="24"/>
                <w:szCs w:val="24"/>
              </w:rPr>
              <w:t>10</w:t>
            </w:r>
          </w:p>
        </w:tc>
        <w:tc>
          <w:tcPr>
            <w:tcW w:w="710" w:type="dxa"/>
          </w:tcPr>
          <w:p w14:paraId="3310A324" w14:textId="77777777" w:rsidR="00B07B96" w:rsidRPr="0023787C" w:rsidRDefault="00B07B96" w:rsidP="00311D07">
            <w:pPr>
              <w:pStyle w:val="TableParagraph"/>
              <w:spacing w:line="234" w:lineRule="exact"/>
              <w:ind w:left="189" w:right="177"/>
              <w:jc w:val="center"/>
              <w:rPr>
                <w:sz w:val="24"/>
                <w:szCs w:val="24"/>
              </w:rPr>
            </w:pPr>
            <w:r w:rsidRPr="0023787C">
              <w:rPr>
                <w:sz w:val="24"/>
                <w:szCs w:val="24"/>
              </w:rPr>
              <w:t>20</w:t>
            </w:r>
          </w:p>
        </w:tc>
        <w:tc>
          <w:tcPr>
            <w:tcW w:w="710" w:type="dxa"/>
          </w:tcPr>
          <w:p w14:paraId="204F6FED" w14:textId="77777777" w:rsidR="00B07B96" w:rsidRPr="0023787C" w:rsidRDefault="00B07B96" w:rsidP="00311D07">
            <w:pPr>
              <w:pStyle w:val="TableParagraph"/>
              <w:jc w:val="center"/>
              <w:rPr>
                <w:sz w:val="24"/>
                <w:szCs w:val="24"/>
              </w:rPr>
            </w:pPr>
          </w:p>
        </w:tc>
        <w:tc>
          <w:tcPr>
            <w:tcW w:w="706" w:type="dxa"/>
          </w:tcPr>
          <w:p w14:paraId="22859464" w14:textId="77777777" w:rsidR="00B07B96" w:rsidRDefault="00B07B96">
            <w:pPr>
              <w:pStyle w:val="TableParagraph"/>
              <w:rPr>
                <w:sz w:val="18"/>
              </w:rPr>
            </w:pPr>
          </w:p>
        </w:tc>
        <w:tc>
          <w:tcPr>
            <w:tcW w:w="994" w:type="dxa"/>
          </w:tcPr>
          <w:p w14:paraId="799A8A21" w14:textId="77777777" w:rsidR="00B07B96" w:rsidRDefault="00B07B96">
            <w:pPr>
              <w:pStyle w:val="TableParagraph"/>
              <w:spacing w:line="234" w:lineRule="exact"/>
              <w:ind w:left="230" w:right="211"/>
              <w:jc w:val="center"/>
            </w:pPr>
            <w:r>
              <w:t>30</w:t>
            </w:r>
          </w:p>
        </w:tc>
      </w:tr>
      <w:tr w:rsidR="00B07B96" w14:paraId="7EFEF028" w14:textId="77777777" w:rsidTr="00B07B96">
        <w:trPr>
          <w:trHeight w:val="254"/>
        </w:trPr>
        <w:tc>
          <w:tcPr>
            <w:tcW w:w="1143" w:type="dxa"/>
          </w:tcPr>
          <w:p w14:paraId="2241D309" w14:textId="77777777" w:rsidR="00B07B96" w:rsidRDefault="00B07B96">
            <w:pPr>
              <w:pStyle w:val="TableParagraph"/>
              <w:spacing w:line="234" w:lineRule="exact"/>
              <w:ind w:left="144" w:right="140"/>
              <w:jc w:val="center"/>
            </w:pPr>
            <w:r>
              <w:t>CO5</w:t>
            </w:r>
          </w:p>
        </w:tc>
        <w:tc>
          <w:tcPr>
            <w:tcW w:w="706" w:type="dxa"/>
          </w:tcPr>
          <w:p w14:paraId="5249CB0C" w14:textId="77777777" w:rsidR="00B07B96" w:rsidRDefault="00B07B96">
            <w:pPr>
              <w:pStyle w:val="TableParagraph"/>
              <w:rPr>
                <w:sz w:val="18"/>
              </w:rPr>
            </w:pPr>
          </w:p>
        </w:tc>
        <w:tc>
          <w:tcPr>
            <w:tcW w:w="710" w:type="dxa"/>
            <w:tcBorders>
              <w:right w:val="single" w:sz="6" w:space="0" w:color="000000"/>
            </w:tcBorders>
          </w:tcPr>
          <w:p w14:paraId="73FF6FD6" w14:textId="77777777" w:rsidR="00B07B96" w:rsidRDefault="00B07B96">
            <w:pPr>
              <w:pStyle w:val="TableParagraph"/>
              <w:rPr>
                <w:sz w:val="18"/>
              </w:rPr>
            </w:pPr>
          </w:p>
        </w:tc>
        <w:tc>
          <w:tcPr>
            <w:tcW w:w="705" w:type="dxa"/>
            <w:tcBorders>
              <w:left w:val="single" w:sz="6" w:space="0" w:color="000000"/>
            </w:tcBorders>
          </w:tcPr>
          <w:p w14:paraId="297254D6" w14:textId="77777777" w:rsidR="00B07B96" w:rsidRPr="0023787C" w:rsidRDefault="00B07B96" w:rsidP="00311D07">
            <w:pPr>
              <w:pStyle w:val="TableParagraph"/>
              <w:spacing w:line="234" w:lineRule="exact"/>
              <w:ind w:left="218" w:right="214"/>
              <w:jc w:val="center"/>
              <w:rPr>
                <w:sz w:val="24"/>
                <w:szCs w:val="24"/>
              </w:rPr>
            </w:pPr>
            <w:r w:rsidRPr="0023787C">
              <w:rPr>
                <w:sz w:val="24"/>
                <w:szCs w:val="24"/>
              </w:rPr>
              <w:t>10</w:t>
            </w:r>
          </w:p>
        </w:tc>
        <w:tc>
          <w:tcPr>
            <w:tcW w:w="710" w:type="dxa"/>
          </w:tcPr>
          <w:p w14:paraId="222D6565" w14:textId="77777777" w:rsidR="00B07B96" w:rsidRPr="0023787C" w:rsidRDefault="00B07B96" w:rsidP="00311D07">
            <w:pPr>
              <w:pStyle w:val="TableParagraph"/>
              <w:spacing w:line="234" w:lineRule="exact"/>
              <w:ind w:left="189" w:right="177"/>
              <w:jc w:val="center"/>
              <w:rPr>
                <w:sz w:val="24"/>
                <w:szCs w:val="24"/>
              </w:rPr>
            </w:pPr>
            <w:r w:rsidRPr="0023787C">
              <w:rPr>
                <w:sz w:val="24"/>
                <w:szCs w:val="24"/>
              </w:rPr>
              <w:t>20</w:t>
            </w:r>
          </w:p>
        </w:tc>
        <w:tc>
          <w:tcPr>
            <w:tcW w:w="710" w:type="dxa"/>
          </w:tcPr>
          <w:p w14:paraId="42978A64" w14:textId="77777777" w:rsidR="00B07B96" w:rsidRPr="0023787C" w:rsidRDefault="00B07B96" w:rsidP="00311D07">
            <w:pPr>
              <w:pStyle w:val="TableParagraph"/>
              <w:jc w:val="center"/>
              <w:rPr>
                <w:sz w:val="24"/>
                <w:szCs w:val="24"/>
              </w:rPr>
            </w:pPr>
          </w:p>
        </w:tc>
        <w:tc>
          <w:tcPr>
            <w:tcW w:w="706" w:type="dxa"/>
          </w:tcPr>
          <w:p w14:paraId="4AA4E8BB" w14:textId="77777777" w:rsidR="00B07B96" w:rsidRDefault="00B07B96">
            <w:pPr>
              <w:pStyle w:val="TableParagraph"/>
              <w:rPr>
                <w:sz w:val="18"/>
              </w:rPr>
            </w:pPr>
          </w:p>
        </w:tc>
        <w:tc>
          <w:tcPr>
            <w:tcW w:w="994" w:type="dxa"/>
          </w:tcPr>
          <w:p w14:paraId="338135EF" w14:textId="77777777" w:rsidR="00B07B96" w:rsidRDefault="00B07B96">
            <w:pPr>
              <w:pStyle w:val="TableParagraph"/>
              <w:spacing w:line="234" w:lineRule="exact"/>
              <w:ind w:left="230" w:right="211"/>
              <w:jc w:val="center"/>
            </w:pPr>
            <w:r>
              <w:t>30</w:t>
            </w:r>
          </w:p>
        </w:tc>
      </w:tr>
      <w:tr w:rsidR="00B07B96" w14:paraId="4A99544B" w14:textId="77777777" w:rsidTr="00B07B96">
        <w:trPr>
          <w:trHeight w:val="254"/>
        </w:trPr>
        <w:tc>
          <w:tcPr>
            <w:tcW w:w="1143" w:type="dxa"/>
          </w:tcPr>
          <w:p w14:paraId="155022AC" w14:textId="77777777" w:rsidR="00B07B96" w:rsidRDefault="00B07B96">
            <w:pPr>
              <w:pStyle w:val="TableParagraph"/>
              <w:spacing w:line="234" w:lineRule="exact"/>
              <w:ind w:left="144" w:right="140"/>
              <w:jc w:val="center"/>
            </w:pPr>
            <w:r>
              <w:t>CO6</w:t>
            </w:r>
          </w:p>
        </w:tc>
        <w:tc>
          <w:tcPr>
            <w:tcW w:w="706" w:type="dxa"/>
          </w:tcPr>
          <w:p w14:paraId="3E4EE8F1" w14:textId="77777777" w:rsidR="00B07B96" w:rsidRDefault="00B07B96">
            <w:pPr>
              <w:pStyle w:val="TableParagraph"/>
              <w:rPr>
                <w:sz w:val="18"/>
              </w:rPr>
            </w:pPr>
          </w:p>
        </w:tc>
        <w:tc>
          <w:tcPr>
            <w:tcW w:w="710" w:type="dxa"/>
            <w:tcBorders>
              <w:right w:val="single" w:sz="6" w:space="0" w:color="000000"/>
            </w:tcBorders>
          </w:tcPr>
          <w:p w14:paraId="744B31D3" w14:textId="77777777" w:rsidR="00B07B96" w:rsidRDefault="00B07B96">
            <w:pPr>
              <w:pStyle w:val="TableParagraph"/>
              <w:spacing w:line="234" w:lineRule="exact"/>
              <w:ind w:left="244"/>
            </w:pPr>
          </w:p>
        </w:tc>
        <w:tc>
          <w:tcPr>
            <w:tcW w:w="705" w:type="dxa"/>
            <w:tcBorders>
              <w:left w:val="single" w:sz="6" w:space="0" w:color="000000"/>
            </w:tcBorders>
          </w:tcPr>
          <w:p w14:paraId="03C36869" w14:textId="77777777" w:rsidR="00B07B96" w:rsidRPr="0023787C" w:rsidRDefault="00B07B96" w:rsidP="00311D07">
            <w:pPr>
              <w:pStyle w:val="TableParagraph"/>
              <w:spacing w:line="234" w:lineRule="exact"/>
              <w:ind w:left="218" w:right="214"/>
              <w:jc w:val="center"/>
              <w:rPr>
                <w:sz w:val="24"/>
                <w:szCs w:val="24"/>
              </w:rPr>
            </w:pPr>
          </w:p>
        </w:tc>
        <w:tc>
          <w:tcPr>
            <w:tcW w:w="710" w:type="dxa"/>
          </w:tcPr>
          <w:p w14:paraId="7A894840" w14:textId="77777777" w:rsidR="00B07B96" w:rsidRPr="0023787C" w:rsidRDefault="00B07B96" w:rsidP="00311D07">
            <w:pPr>
              <w:pStyle w:val="TableParagraph"/>
              <w:jc w:val="center"/>
              <w:rPr>
                <w:sz w:val="24"/>
                <w:szCs w:val="24"/>
              </w:rPr>
            </w:pPr>
            <w:r w:rsidRPr="0023787C">
              <w:rPr>
                <w:sz w:val="24"/>
                <w:szCs w:val="24"/>
              </w:rPr>
              <w:t>10</w:t>
            </w:r>
          </w:p>
        </w:tc>
        <w:tc>
          <w:tcPr>
            <w:tcW w:w="710" w:type="dxa"/>
          </w:tcPr>
          <w:p w14:paraId="7FA5C3B8" w14:textId="77777777" w:rsidR="00B07B96" w:rsidRPr="0023787C" w:rsidRDefault="00B07B96" w:rsidP="00311D07">
            <w:pPr>
              <w:pStyle w:val="TableParagraph"/>
              <w:spacing w:line="234" w:lineRule="exact"/>
              <w:ind w:left="191" w:right="177"/>
              <w:jc w:val="center"/>
              <w:rPr>
                <w:sz w:val="24"/>
                <w:szCs w:val="24"/>
              </w:rPr>
            </w:pPr>
            <w:r w:rsidRPr="0023787C">
              <w:rPr>
                <w:sz w:val="24"/>
                <w:szCs w:val="24"/>
              </w:rPr>
              <w:t>20</w:t>
            </w:r>
          </w:p>
        </w:tc>
        <w:tc>
          <w:tcPr>
            <w:tcW w:w="706" w:type="dxa"/>
          </w:tcPr>
          <w:p w14:paraId="15526F72" w14:textId="77777777" w:rsidR="00B07B96" w:rsidRDefault="00B07B96">
            <w:pPr>
              <w:pStyle w:val="TableParagraph"/>
              <w:rPr>
                <w:sz w:val="18"/>
              </w:rPr>
            </w:pPr>
          </w:p>
        </w:tc>
        <w:tc>
          <w:tcPr>
            <w:tcW w:w="994" w:type="dxa"/>
          </w:tcPr>
          <w:p w14:paraId="168A16CC" w14:textId="77777777" w:rsidR="00B07B96" w:rsidRDefault="00B07B96">
            <w:pPr>
              <w:pStyle w:val="TableParagraph"/>
              <w:spacing w:line="234" w:lineRule="exact"/>
              <w:ind w:left="230" w:right="211"/>
              <w:jc w:val="center"/>
            </w:pPr>
            <w:r>
              <w:t>30</w:t>
            </w:r>
          </w:p>
        </w:tc>
      </w:tr>
      <w:tr w:rsidR="00B07B96" w14:paraId="24149AC0" w14:textId="77777777" w:rsidTr="00B07B96">
        <w:trPr>
          <w:trHeight w:val="249"/>
        </w:trPr>
        <w:tc>
          <w:tcPr>
            <w:tcW w:w="5390" w:type="dxa"/>
            <w:gridSpan w:val="7"/>
          </w:tcPr>
          <w:p w14:paraId="7743A652" w14:textId="77777777" w:rsidR="00B07B96" w:rsidRDefault="00B07B96">
            <w:pPr>
              <w:pStyle w:val="TableParagraph"/>
              <w:rPr>
                <w:sz w:val="18"/>
              </w:rPr>
            </w:pPr>
          </w:p>
        </w:tc>
        <w:tc>
          <w:tcPr>
            <w:tcW w:w="994" w:type="dxa"/>
          </w:tcPr>
          <w:p w14:paraId="79509943" w14:textId="77777777" w:rsidR="00B07B96" w:rsidRDefault="00B07B96">
            <w:pPr>
              <w:pStyle w:val="TableParagraph"/>
              <w:spacing w:line="229" w:lineRule="exact"/>
              <w:ind w:left="226" w:right="212"/>
              <w:jc w:val="center"/>
              <w:rPr>
                <w:b/>
              </w:rPr>
            </w:pPr>
            <w:r>
              <w:rPr>
                <w:b/>
              </w:rPr>
              <w:t>180</w:t>
            </w:r>
          </w:p>
        </w:tc>
      </w:tr>
    </w:tbl>
    <w:p w14:paraId="45817185" w14:textId="77777777" w:rsidR="00B07B96" w:rsidRDefault="00B07B96"/>
    <w:p w14:paraId="310FF225" w14:textId="77777777"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0166AC89" wp14:editId="5AF5C39B">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BC953C7" w14:textId="77777777" w:rsidR="00B07B96" w:rsidRDefault="00B07B96" w:rsidP="00311D07">
      <w:pPr>
        <w:jc w:val="center"/>
        <w:rPr>
          <w:b/>
          <w:bCs/>
        </w:rPr>
      </w:pPr>
    </w:p>
    <w:p w14:paraId="059FC713" w14:textId="77777777" w:rsidR="00B07B96" w:rsidRDefault="00B07B96" w:rsidP="00311D07">
      <w:pPr>
        <w:jc w:val="center"/>
        <w:rPr>
          <w:b/>
          <w:bCs/>
        </w:rPr>
      </w:pPr>
      <w:r>
        <w:rPr>
          <w:b/>
          <w:bCs/>
        </w:rPr>
        <w:t>END SEMESTER EXAMINATION – NOV / DEC 2024</w:t>
      </w:r>
    </w:p>
    <w:p w14:paraId="5DA4C5D8"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1E42AE" w14:paraId="74976DC5" w14:textId="77777777" w:rsidTr="00311D07">
        <w:trPr>
          <w:trHeight w:val="397"/>
          <w:jc w:val="center"/>
        </w:trPr>
        <w:tc>
          <w:tcPr>
            <w:tcW w:w="1555" w:type="dxa"/>
            <w:vAlign w:val="center"/>
          </w:tcPr>
          <w:p w14:paraId="1546D42D" w14:textId="77777777" w:rsidR="00B07B96" w:rsidRPr="0037089B" w:rsidRDefault="00B07B96" w:rsidP="00311D07">
            <w:pPr>
              <w:pStyle w:val="Title"/>
              <w:jc w:val="left"/>
              <w:rPr>
                <w:b/>
                <w:sz w:val="22"/>
                <w:szCs w:val="22"/>
              </w:rPr>
            </w:pPr>
            <w:r w:rsidRPr="0037089B">
              <w:rPr>
                <w:b/>
                <w:sz w:val="22"/>
                <w:szCs w:val="22"/>
              </w:rPr>
              <w:t xml:space="preserve">Course Code      </w:t>
            </w:r>
          </w:p>
        </w:tc>
        <w:tc>
          <w:tcPr>
            <w:tcW w:w="6662" w:type="dxa"/>
            <w:vAlign w:val="center"/>
          </w:tcPr>
          <w:p w14:paraId="59467A9E" w14:textId="77777777" w:rsidR="00B07B96" w:rsidRPr="0037089B" w:rsidRDefault="00B07B96" w:rsidP="00311D07">
            <w:pPr>
              <w:pStyle w:val="Title"/>
              <w:jc w:val="left"/>
              <w:rPr>
                <w:b/>
                <w:sz w:val="22"/>
                <w:szCs w:val="22"/>
              </w:rPr>
            </w:pPr>
            <w:r w:rsidRPr="00394DD1">
              <w:rPr>
                <w:b/>
                <w:sz w:val="22"/>
                <w:szCs w:val="22"/>
              </w:rPr>
              <w:t>20MS3012</w:t>
            </w:r>
          </w:p>
        </w:tc>
        <w:tc>
          <w:tcPr>
            <w:tcW w:w="1417" w:type="dxa"/>
            <w:vAlign w:val="center"/>
          </w:tcPr>
          <w:p w14:paraId="7FDAE90B" w14:textId="77777777" w:rsidR="00B07B96" w:rsidRPr="0037089B" w:rsidRDefault="00B07B96"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0C2B4F8C" w14:textId="77777777" w:rsidR="00B07B96" w:rsidRPr="0037089B" w:rsidRDefault="00B07B96" w:rsidP="00311D07">
            <w:pPr>
              <w:pStyle w:val="Title"/>
              <w:jc w:val="left"/>
              <w:rPr>
                <w:b/>
                <w:sz w:val="22"/>
                <w:szCs w:val="22"/>
              </w:rPr>
            </w:pPr>
            <w:r w:rsidRPr="0037089B">
              <w:rPr>
                <w:b/>
                <w:sz w:val="22"/>
                <w:szCs w:val="22"/>
              </w:rPr>
              <w:t>3hrs</w:t>
            </w:r>
          </w:p>
        </w:tc>
      </w:tr>
      <w:tr w:rsidR="00B07B96" w:rsidRPr="001E42AE" w14:paraId="5808E5DA" w14:textId="77777777" w:rsidTr="00311D07">
        <w:trPr>
          <w:trHeight w:val="397"/>
          <w:jc w:val="center"/>
        </w:trPr>
        <w:tc>
          <w:tcPr>
            <w:tcW w:w="1555" w:type="dxa"/>
            <w:vAlign w:val="center"/>
          </w:tcPr>
          <w:p w14:paraId="705B1C71" w14:textId="77777777" w:rsidR="00B07B96" w:rsidRPr="0037089B" w:rsidRDefault="00B07B96"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25F213F" w14:textId="77777777" w:rsidR="00B07B96" w:rsidRPr="0037089B" w:rsidRDefault="00B07B96" w:rsidP="00311D07">
            <w:pPr>
              <w:pStyle w:val="Title"/>
              <w:jc w:val="left"/>
              <w:rPr>
                <w:b/>
                <w:sz w:val="22"/>
                <w:szCs w:val="22"/>
              </w:rPr>
            </w:pPr>
            <w:r w:rsidRPr="00394DD1">
              <w:rPr>
                <w:b/>
                <w:sz w:val="22"/>
                <w:szCs w:val="22"/>
              </w:rPr>
              <w:t>HUMAN RESOURCE MANAGEMENT</w:t>
            </w:r>
          </w:p>
        </w:tc>
        <w:tc>
          <w:tcPr>
            <w:tcW w:w="1417" w:type="dxa"/>
            <w:vAlign w:val="center"/>
          </w:tcPr>
          <w:p w14:paraId="468B5404" w14:textId="77777777" w:rsidR="00B07B96" w:rsidRPr="0037089B" w:rsidRDefault="00B07B96" w:rsidP="00311D07">
            <w:pPr>
              <w:pStyle w:val="Title"/>
              <w:jc w:val="left"/>
              <w:rPr>
                <w:b/>
                <w:bCs/>
                <w:sz w:val="22"/>
                <w:szCs w:val="22"/>
              </w:rPr>
            </w:pPr>
            <w:r w:rsidRPr="0037089B">
              <w:rPr>
                <w:b/>
                <w:bCs/>
                <w:sz w:val="22"/>
                <w:szCs w:val="22"/>
              </w:rPr>
              <w:t xml:space="preserve">Max. Marks </w:t>
            </w:r>
          </w:p>
        </w:tc>
        <w:tc>
          <w:tcPr>
            <w:tcW w:w="851" w:type="dxa"/>
            <w:vAlign w:val="center"/>
          </w:tcPr>
          <w:p w14:paraId="6A22E71B" w14:textId="77777777" w:rsidR="00B07B96" w:rsidRPr="0037089B" w:rsidRDefault="00B07B96" w:rsidP="00311D07">
            <w:pPr>
              <w:pStyle w:val="Title"/>
              <w:jc w:val="left"/>
              <w:rPr>
                <w:b/>
                <w:sz w:val="22"/>
                <w:szCs w:val="22"/>
              </w:rPr>
            </w:pPr>
            <w:r w:rsidRPr="0037089B">
              <w:rPr>
                <w:b/>
                <w:sz w:val="22"/>
                <w:szCs w:val="22"/>
              </w:rPr>
              <w:t>100</w:t>
            </w:r>
          </w:p>
        </w:tc>
      </w:tr>
    </w:tbl>
    <w:p w14:paraId="6866BD60"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07B96" w:rsidRPr="003F48A5" w14:paraId="2E60AE43" w14:textId="77777777" w:rsidTr="00311D07">
        <w:trPr>
          <w:trHeight w:val="552"/>
        </w:trPr>
        <w:tc>
          <w:tcPr>
            <w:tcW w:w="272" w:type="pct"/>
            <w:vAlign w:val="center"/>
          </w:tcPr>
          <w:p w14:paraId="487BFC44" w14:textId="77777777" w:rsidR="00B07B96" w:rsidRPr="003F48A5" w:rsidRDefault="00B07B96" w:rsidP="00311D07">
            <w:pPr>
              <w:jc w:val="center"/>
              <w:rPr>
                <w:b/>
              </w:rPr>
            </w:pPr>
            <w:r w:rsidRPr="003F48A5">
              <w:rPr>
                <w:b/>
              </w:rPr>
              <w:t>Q. No.</w:t>
            </w:r>
          </w:p>
        </w:tc>
        <w:tc>
          <w:tcPr>
            <w:tcW w:w="3900" w:type="pct"/>
            <w:gridSpan w:val="2"/>
            <w:vAlign w:val="center"/>
          </w:tcPr>
          <w:p w14:paraId="5789A839" w14:textId="77777777" w:rsidR="00B07B96" w:rsidRPr="003F48A5" w:rsidRDefault="00B07B96" w:rsidP="00311D07">
            <w:pPr>
              <w:jc w:val="center"/>
              <w:rPr>
                <w:b/>
              </w:rPr>
            </w:pPr>
            <w:r w:rsidRPr="003F48A5">
              <w:rPr>
                <w:b/>
              </w:rPr>
              <w:t>Questions</w:t>
            </w:r>
          </w:p>
        </w:tc>
        <w:tc>
          <w:tcPr>
            <w:tcW w:w="319" w:type="pct"/>
            <w:vAlign w:val="center"/>
          </w:tcPr>
          <w:p w14:paraId="570785A5" w14:textId="77777777" w:rsidR="00B07B96" w:rsidRPr="003F48A5" w:rsidRDefault="00B07B96" w:rsidP="00311D07">
            <w:pPr>
              <w:jc w:val="center"/>
              <w:rPr>
                <w:b/>
              </w:rPr>
            </w:pPr>
            <w:r w:rsidRPr="003F48A5">
              <w:rPr>
                <w:b/>
              </w:rPr>
              <w:t>CO</w:t>
            </w:r>
          </w:p>
        </w:tc>
        <w:tc>
          <w:tcPr>
            <w:tcW w:w="256" w:type="pct"/>
            <w:vAlign w:val="center"/>
          </w:tcPr>
          <w:p w14:paraId="569EFD35" w14:textId="77777777" w:rsidR="00B07B96" w:rsidRPr="003F48A5" w:rsidRDefault="00B07B96" w:rsidP="00311D07">
            <w:pPr>
              <w:jc w:val="center"/>
              <w:rPr>
                <w:b/>
              </w:rPr>
            </w:pPr>
            <w:r w:rsidRPr="003F48A5">
              <w:rPr>
                <w:b/>
              </w:rPr>
              <w:t>BL</w:t>
            </w:r>
          </w:p>
        </w:tc>
        <w:tc>
          <w:tcPr>
            <w:tcW w:w="253" w:type="pct"/>
            <w:vAlign w:val="center"/>
          </w:tcPr>
          <w:p w14:paraId="2C64B42B" w14:textId="77777777" w:rsidR="00B07B96" w:rsidRPr="003F48A5" w:rsidRDefault="00B07B96" w:rsidP="00311D07">
            <w:pPr>
              <w:jc w:val="center"/>
              <w:rPr>
                <w:b/>
              </w:rPr>
            </w:pPr>
            <w:r w:rsidRPr="003F48A5">
              <w:rPr>
                <w:b/>
              </w:rPr>
              <w:t>M</w:t>
            </w:r>
          </w:p>
        </w:tc>
      </w:tr>
      <w:tr w:rsidR="00B07B96" w:rsidRPr="003F48A5" w14:paraId="38A1D5A9" w14:textId="77777777" w:rsidTr="00311D07">
        <w:trPr>
          <w:trHeight w:val="552"/>
        </w:trPr>
        <w:tc>
          <w:tcPr>
            <w:tcW w:w="5000" w:type="pct"/>
            <w:gridSpan w:val="6"/>
            <w:vAlign w:val="center"/>
          </w:tcPr>
          <w:p w14:paraId="4E0A159C" w14:textId="77777777" w:rsidR="00B07B96" w:rsidRPr="003F48A5" w:rsidRDefault="00B07B96" w:rsidP="00311D07">
            <w:pPr>
              <w:jc w:val="center"/>
              <w:rPr>
                <w:b/>
                <w:u w:val="single"/>
              </w:rPr>
            </w:pPr>
            <w:r w:rsidRPr="003F48A5">
              <w:rPr>
                <w:b/>
                <w:u w:val="single"/>
              </w:rPr>
              <w:t>PART – A (4 X 20 = 80 MARKS)</w:t>
            </w:r>
          </w:p>
          <w:p w14:paraId="73EBD045" w14:textId="77777777" w:rsidR="00B07B96" w:rsidRPr="003F48A5" w:rsidRDefault="00B07B96" w:rsidP="00311D07">
            <w:pPr>
              <w:jc w:val="center"/>
              <w:rPr>
                <w:b/>
              </w:rPr>
            </w:pPr>
            <w:r w:rsidRPr="003F48A5">
              <w:rPr>
                <w:b/>
              </w:rPr>
              <w:t>(Answer all the Questions)</w:t>
            </w:r>
          </w:p>
        </w:tc>
      </w:tr>
      <w:tr w:rsidR="00B07B96" w:rsidRPr="003F48A5" w14:paraId="40FF046A" w14:textId="77777777" w:rsidTr="00311D07">
        <w:trPr>
          <w:trHeight w:val="283"/>
        </w:trPr>
        <w:tc>
          <w:tcPr>
            <w:tcW w:w="272" w:type="pct"/>
          </w:tcPr>
          <w:p w14:paraId="338E9222" w14:textId="77777777" w:rsidR="00B07B96" w:rsidRPr="003F48A5" w:rsidRDefault="00B07B96" w:rsidP="00311D07">
            <w:pPr>
              <w:jc w:val="center"/>
            </w:pPr>
            <w:r w:rsidRPr="003F48A5">
              <w:t>1.</w:t>
            </w:r>
          </w:p>
        </w:tc>
        <w:tc>
          <w:tcPr>
            <w:tcW w:w="189" w:type="pct"/>
          </w:tcPr>
          <w:p w14:paraId="7F88DEBD" w14:textId="77777777" w:rsidR="00B07B96" w:rsidRPr="003F48A5" w:rsidRDefault="00B07B96" w:rsidP="00311D07">
            <w:pPr>
              <w:jc w:val="center"/>
            </w:pPr>
          </w:p>
        </w:tc>
        <w:tc>
          <w:tcPr>
            <w:tcW w:w="3711" w:type="pct"/>
          </w:tcPr>
          <w:p w14:paraId="40D6084C" w14:textId="77777777" w:rsidR="00B07B96" w:rsidRPr="00664F65" w:rsidRDefault="00B07B96" w:rsidP="00311D07">
            <w:pPr>
              <w:jc w:val="both"/>
            </w:pPr>
            <w:r w:rsidRPr="00664F65">
              <w:t>Analyze in detail the meaning, nature, and scope of Human Resource Management (HRM), and examine how these elements contribute to the overall functioning and success of an organization</w:t>
            </w:r>
          </w:p>
        </w:tc>
        <w:tc>
          <w:tcPr>
            <w:tcW w:w="319" w:type="pct"/>
          </w:tcPr>
          <w:p w14:paraId="6E092D63" w14:textId="77777777" w:rsidR="00B07B96" w:rsidRPr="003F48A5" w:rsidRDefault="00B07B96" w:rsidP="00311D07">
            <w:pPr>
              <w:jc w:val="center"/>
            </w:pPr>
            <w:r>
              <w:t>CO1</w:t>
            </w:r>
          </w:p>
        </w:tc>
        <w:tc>
          <w:tcPr>
            <w:tcW w:w="256" w:type="pct"/>
          </w:tcPr>
          <w:p w14:paraId="711F30BD" w14:textId="77777777" w:rsidR="00B07B96" w:rsidRPr="003F48A5" w:rsidRDefault="00B07B96" w:rsidP="00311D07">
            <w:pPr>
              <w:jc w:val="center"/>
            </w:pPr>
            <w:r>
              <w:t>An</w:t>
            </w:r>
          </w:p>
        </w:tc>
        <w:tc>
          <w:tcPr>
            <w:tcW w:w="253" w:type="pct"/>
          </w:tcPr>
          <w:p w14:paraId="549DB393" w14:textId="77777777" w:rsidR="00B07B96" w:rsidRPr="003F48A5" w:rsidRDefault="00B07B96" w:rsidP="00311D07">
            <w:pPr>
              <w:jc w:val="center"/>
            </w:pPr>
            <w:r>
              <w:t>20</w:t>
            </w:r>
          </w:p>
        </w:tc>
      </w:tr>
      <w:tr w:rsidR="00B07B96" w:rsidRPr="003F48A5" w14:paraId="62FE33E2" w14:textId="77777777" w:rsidTr="00311D07">
        <w:trPr>
          <w:trHeight w:val="283"/>
        </w:trPr>
        <w:tc>
          <w:tcPr>
            <w:tcW w:w="272" w:type="pct"/>
          </w:tcPr>
          <w:p w14:paraId="12593392" w14:textId="77777777" w:rsidR="00B07B96" w:rsidRPr="003F48A5" w:rsidRDefault="00B07B96" w:rsidP="00311D07">
            <w:pPr>
              <w:jc w:val="center"/>
            </w:pPr>
          </w:p>
        </w:tc>
        <w:tc>
          <w:tcPr>
            <w:tcW w:w="189" w:type="pct"/>
          </w:tcPr>
          <w:p w14:paraId="031C3272" w14:textId="77777777" w:rsidR="00B07B96" w:rsidRPr="003F48A5" w:rsidRDefault="00B07B96" w:rsidP="00311D07">
            <w:pPr>
              <w:jc w:val="center"/>
            </w:pPr>
          </w:p>
        </w:tc>
        <w:tc>
          <w:tcPr>
            <w:tcW w:w="3711" w:type="pct"/>
          </w:tcPr>
          <w:p w14:paraId="6BC8010D" w14:textId="77777777" w:rsidR="00B07B96" w:rsidRPr="002652E7" w:rsidRDefault="00B07B96" w:rsidP="00311D07">
            <w:pPr>
              <w:jc w:val="both"/>
              <w:rPr>
                <w:bCs/>
                <w:lang w:val="en-IN"/>
              </w:rPr>
            </w:pPr>
          </w:p>
        </w:tc>
        <w:tc>
          <w:tcPr>
            <w:tcW w:w="319" w:type="pct"/>
          </w:tcPr>
          <w:p w14:paraId="72DD2E0F" w14:textId="77777777" w:rsidR="00B07B96" w:rsidRPr="003F48A5" w:rsidRDefault="00B07B96" w:rsidP="00311D07">
            <w:pPr>
              <w:jc w:val="center"/>
            </w:pPr>
          </w:p>
        </w:tc>
        <w:tc>
          <w:tcPr>
            <w:tcW w:w="256" w:type="pct"/>
          </w:tcPr>
          <w:p w14:paraId="2A3CDA3B" w14:textId="77777777" w:rsidR="00B07B96" w:rsidRPr="003F48A5" w:rsidRDefault="00B07B96" w:rsidP="00311D07">
            <w:pPr>
              <w:jc w:val="center"/>
            </w:pPr>
          </w:p>
        </w:tc>
        <w:tc>
          <w:tcPr>
            <w:tcW w:w="253" w:type="pct"/>
          </w:tcPr>
          <w:p w14:paraId="7B8CC8BF" w14:textId="77777777" w:rsidR="00B07B96" w:rsidRPr="003F48A5" w:rsidRDefault="00B07B96" w:rsidP="00311D07">
            <w:pPr>
              <w:jc w:val="center"/>
            </w:pPr>
          </w:p>
        </w:tc>
      </w:tr>
      <w:tr w:rsidR="00B07B96" w:rsidRPr="003F48A5" w14:paraId="4E48FF04" w14:textId="77777777" w:rsidTr="00311D07">
        <w:trPr>
          <w:trHeight w:val="239"/>
        </w:trPr>
        <w:tc>
          <w:tcPr>
            <w:tcW w:w="272" w:type="pct"/>
          </w:tcPr>
          <w:p w14:paraId="4D193F8A" w14:textId="77777777" w:rsidR="00B07B96" w:rsidRPr="003F48A5" w:rsidRDefault="00B07B96" w:rsidP="00311D07">
            <w:pPr>
              <w:jc w:val="center"/>
            </w:pPr>
          </w:p>
        </w:tc>
        <w:tc>
          <w:tcPr>
            <w:tcW w:w="189" w:type="pct"/>
          </w:tcPr>
          <w:p w14:paraId="5CA77430" w14:textId="77777777" w:rsidR="00B07B96" w:rsidRPr="003F48A5" w:rsidRDefault="00B07B96" w:rsidP="00311D07">
            <w:pPr>
              <w:jc w:val="center"/>
            </w:pPr>
          </w:p>
        </w:tc>
        <w:tc>
          <w:tcPr>
            <w:tcW w:w="3711" w:type="pct"/>
          </w:tcPr>
          <w:p w14:paraId="1F213439" w14:textId="77777777" w:rsidR="00B07B96" w:rsidRPr="003F48A5" w:rsidRDefault="00B07B96" w:rsidP="00311D07">
            <w:pPr>
              <w:jc w:val="center"/>
              <w:rPr>
                <w:b/>
                <w:bCs/>
              </w:rPr>
            </w:pPr>
            <w:r w:rsidRPr="003F48A5">
              <w:rPr>
                <w:b/>
                <w:bCs/>
              </w:rPr>
              <w:t>(OR)</w:t>
            </w:r>
          </w:p>
        </w:tc>
        <w:tc>
          <w:tcPr>
            <w:tcW w:w="319" w:type="pct"/>
          </w:tcPr>
          <w:p w14:paraId="57DD3FEE" w14:textId="77777777" w:rsidR="00B07B96" w:rsidRPr="003F48A5" w:rsidRDefault="00B07B96" w:rsidP="00311D07">
            <w:pPr>
              <w:jc w:val="center"/>
            </w:pPr>
          </w:p>
        </w:tc>
        <w:tc>
          <w:tcPr>
            <w:tcW w:w="256" w:type="pct"/>
          </w:tcPr>
          <w:p w14:paraId="5DEA6367" w14:textId="77777777" w:rsidR="00B07B96" w:rsidRPr="003F48A5" w:rsidRDefault="00B07B96" w:rsidP="00311D07">
            <w:pPr>
              <w:jc w:val="center"/>
            </w:pPr>
          </w:p>
        </w:tc>
        <w:tc>
          <w:tcPr>
            <w:tcW w:w="253" w:type="pct"/>
          </w:tcPr>
          <w:p w14:paraId="03F44D60" w14:textId="77777777" w:rsidR="00B07B96" w:rsidRPr="003F48A5" w:rsidRDefault="00B07B96" w:rsidP="00311D07">
            <w:pPr>
              <w:jc w:val="center"/>
            </w:pPr>
          </w:p>
        </w:tc>
      </w:tr>
      <w:tr w:rsidR="00B07B96" w:rsidRPr="003F48A5" w14:paraId="00C46CDA" w14:textId="77777777" w:rsidTr="00311D07">
        <w:trPr>
          <w:trHeight w:val="283"/>
        </w:trPr>
        <w:tc>
          <w:tcPr>
            <w:tcW w:w="272" w:type="pct"/>
          </w:tcPr>
          <w:p w14:paraId="616C1D8F" w14:textId="77777777" w:rsidR="00B07B96" w:rsidRPr="003F48A5" w:rsidRDefault="00B07B96" w:rsidP="00311D07">
            <w:pPr>
              <w:jc w:val="center"/>
            </w:pPr>
            <w:r w:rsidRPr="003F48A5">
              <w:t>2.</w:t>
            </w:r>
          </w:p>
        </w:tc>
        <w:tc>
          <w:tcPr>
            <w:tcW w:w="189" w:type="pct"/>
          </w:tcPr>
          <w:p w14:paraId="0BB6E060" w14:textId="77777777" w:rsidR="00B07B96" w:rsidRPr="003F48A5" w:rsidRDefault="00B07B96" w:rsidP="00311D07">
            <w:pPr>
              <w:jc w:val="center"/>
            </w:pPr>
          </w:p>
        </w:tc>
        <w:tc>
          <w:tcPr>
            <w:tcW w:w="3711" w:type="pct"/>
          </w:tcPr>
          <w:p w14:paraId="01CA8C29" w14:textId="77777777" w:rsidR="00B07B96" w:rsidRPr="002752D3" w:rsidRDefault="00B07B96" w:rsidP="00311D07">
            <w:pPr>
              <w:jc w:val="both"/>
            </w:pPr>
            <w:r w:rsidRPr="0022055E">
              <w:t>Examine various methods of job evaluation from an organizational perspective, analyzing their advantages and limitations in assessing job value within the manufacturing industry. Provide a critical assessment of how each method contributes to fair and effective job valuation</w:t>
            </w:r>
          </w:p>
        </w:tc>
        <w:tc>
          <w:tcPr>
            <w:tcW w:w="319" w:type="pct"/>
          </w:tcPr>
          <w:p w14:paraId="526FA6BC" w14:textId="77777777" w:rsidR="00B07B96" w:rsidRPr="003F48A5" w:rsidRDefault="00B07B96" w:rsidP="00311D07">
            <w:pPr>
              <w:jc w:val="center"/>
            </w:pPr>
            <w:r w:rsidRPr="003F48A5">
              <w:t>CO</w:t>
            </w:r>
            <w:r>
              <w:t>2</w:t>
            </w:r>
          </w:p>
        </w:tc>
        <w:tc>
          <w:tcPr>
            <w:tcW w:w="256" w:type="pct"/>
          </w:tcPr>
          <w:p w14:paraId="205C49BA" w14:textId="77777777" w:rsidR="00B07B96" w:rsidRPr="003F48A5" w:rsidRDefault="00B07B96" w:rsidP="00311D07">
            <w:pPr>
              <w:jc w:val="center"/>
            </w:pPr>
            <w:r>
              <w:t>E</w:t>
            </w:r>
          </w:p>
        </w:tc>
        <w:tc>
          <w:tcPr>
            <w:tcW w:w="253" w:type="pct"/>
          </w:tcPr>
          <w:p w14:paraId="0F851D5F" w14:textId="77777777" w:rsidR="00B07B96" w:rsidRPr="003F48A5" w:rsidRDefault="00B07B96" w:rsidP="00311D07">
            <w:pPr>
              <w:jc w:val="center"/>
            </w:pPr>
            <w:r>
              <w:t>20</w:t>
            </w:r>
          </w:p>
        </w:tc>
      </w:tr>
      <w:tr w:rsidR="00B07B96" w:rsidRPr="003F48A5" w14:paraId="46C69A87" w14:textId="77777777" w:rsidTr="00311D07">
        <w:trPr>
          <w:trHeight w:val="283"/>
        </w:trPr>
        <w:tc>
          <w:tcPr>
            <w:tcW w:w="272" w:type="pct"/>
          </w:tcPr>
          <w:p w14:paraId="0A90A889" w14:textId="77777777" w:rsidR="00B07B96" w:rsidRPr="003F48A5" w:rsidRDefault="00B07B96" w:rsidP="00311D07">
            <w:pPr>
              <w:jc w:val="center"/>
            </w:pPr>
          </w:p>
        </w:tc>
        <w:tc>
          <w:tcPr>
            <w:tcW w:w="189" w:type="pct"/>
          </w:tcPr>
          <w:p w14:paraId="6A9E523B" w14:textId="77777777" w:rsidR="00B07B96" w:rsidRPr="003F48A5" w:rsidRDefault="00B07B96" w:rsidP="00311D07">
            <w:pPr>
              <w:jc w:val="center"/>
            </w:pPr>
          </w:p>
        </w:tc>
        <w:tc>
          <w:tcPr>
            <w:tcW w:w="3711" w:type="pct"/>
          </w:tcPr>
          <w:p w14:paraId="56C58B32" w14:textId="77777777" w:rsidR="00B07B96" w:rsidRPr="003F48A5" w:rsidRDefault="00B07B96" w:rsidP="00311D07"/>
        </w:tc>
        <w:tc>
          <w:tcPr>
            <w:tcW w:w="319" w:type="pct"/>
          </w:tcPr>
          <w:p w14:paraId="7379D294" w14:textId="77777777" w:rsidR="00B07B96" w:rsidRPr="003F48A5" w:rsidRDefault="00B07B96" w:rsidP="00311D07">
            <w:pPr>
              <w:jc w:val="center"/>
            </w:pPr>
          </w:p>
        </w:tc>
        <w:tc>
          <w:tcPr>
            <w:tcW w:w="256" w:type="pct"/>
          </w:tcPr>
          <w:p w14:paraId="23907AAB" w14:textId="77777777" w:rsidR="00B07B96" w:rsidRPr="003F48A5" w:rsidRDefault="00B07B96" w:rsidP="00311D07">
            <w:pPr>
              <w:jc w:val="center"/>
            </w:pPr>
          </w:p>
        </w:tc>
        <w:tc>
          <w:tcPr>
            <w:tcW w:w="253" w:type="pct"/>
          </w:tcPr>
          <w:p w14:paraId="78BEB22F" w14:textId="77777777" w:rsidR="00B07B96" w:rsidRPr="003F48A5" w:rsidRDefault="00B07B96" w:rsidP="00311D07">
            <w:pPr>
              <w:jc w:val="center"/>
            </w:pPr>
          </w:p>
        </w:tc>
      </w:tr>
      <w:tr w:rsidR="00B07B96" w:rsidRPr="003F48A5" w14:paraId="378E0A16" w14:textId="77777777" w:rsidTr="00311D07">
        <w:trPr>
          <w:trHeight w:val="397"/>
        </w:trPr>
        <w:tc>
          <w:tcPr>
            <w:tcW w:w="272" w:type="pct"/>
          </w:tcPr>
          <w:p w14:paraId="4C2304C9" w14:textId="77777777" w:rsidR="00B07B96" w:rsidRPr="003F48A5" w:rsidRDefault="00B07B96" w:rsidP="00311D07">
            <w:pPr>
              <w:jc w:val="center"/>
            </w:pPr>
          </w:p>
        </w:tc>
        <w:tc>
          <w:tcPr>
            <w:tcW w:w="189" w:type="pct"/>
          </w:tcPr>
          <w:p w14:paraId="767B6164" w14:textId="77777777" w:rsidR="00B07B96" w:rsidRPr="003F48A5" w:rsidRDefault="00B07B96" w:rsidP="00311D07">
            <w:pPr>
              <w:jc w:val="center"/>
            </w:pPr>
          </w:p>
        </w:tc>
        <w:tc>
          <w:tcPr>
            <w:tcW w:w="3711" w:type="pct"/>
          </w:tcPr>
          <w:p w14:paraId="76543961" w14:textId="77777777" w:rsidR="00B07B96" w:rsidRPr="003F48A5" w:rsidRDefault="00B07B96" w:rsidP="00311D07">
            <w:pPr>
              <w:jc w:val="center"/>
            </w:pPr>
          </w:p>
        </w:tc>
        <w:tc>
          <w:tcPr>
            <w:tcW w:w="319" w:type="pct"/>
          </w:tcPr>
          <w:p w14:paraId="182A286A" w14:textId="77777777" w:rsidR="00B07B96" w:rsidRPr="003F48A5" w:rsidRDefault="00B07B96" w:rsidP="00311D07">
            <w:pPr>
              <w:jc w:val="center"/>
            </w:pPr>
          </w:p>
        </w:tc>
        <w:tc>
          <w:tcPr>
            <w:tcW w:w="256" w:type="pct"/>
          </w:tcPr>
          <w:p w14:paraId="245D2CD2" w14:textId="77777777" w:rsidR="00B07B96" w:rsidRPr="003F48A5" w:rsidRDefault="00B07B96" w:rsidP="00311D07">
            <w:pPr>
              <w:jc w:val="center"/>
            </w:pPr>
          </w:p>
        </w:tc>
        <w:tc>
          <w:tcPr>
            <w:tcW w:w="253" w:type="pct"/>
          </w:tcPr>
          <w:p w14:paraId="258D449D" w14:textId="77777777" w:rsidR="00B07B96" w:rsidRPr="003F48A5" w:rsidRDefault="00B07B96" w:rsidP="00311D07">
            <w:pPr>
              <w:jc w:val="center"/>
            </w:pPr>
          </w:p>
        </w:tc>
      </w:tr>
      <w:tr w:rsidR="00B07B96" w:rsidRPr="003F48A5" w14:paraId="583D7EAB" w14:textId="77777777" w:rsidTr="00311D07">
        <w:trPr>
          <w:trHeight w:val="283"/>
        </w:trPr>
        <w:tc>
          <w:tcPr>
            <w:tcW w:w="272" w:type="pct"/>
          </w:tcPr>
          <w:p w14:paraId="5F25B9AB" w14:textId="77777777" w:rsidR="00B07B96" w:rsidRPr="003F48A5" w:rsidRDefault="00B07B96" w:rsidP="00311D07">
            <w:pPr>
              <w:jc w:val="center"/>
            </w:pPr>
            <w:r w:rsidRPr="003F48A5">
              <w:t>3.</w:t>
            </w:r>
          </w:p>
        </w:tc>
        <w:tc>
          <w:tcPr>
            <w:tcW w:w="189" w:type="pct"/>
          </w:tcPr>
          <w:p w14:paraId="4550C07E" w14:textId="77777777" w:rsidR="00B07B96" w:rsidRPr="003F48A5" w:rsidRDefault="00B07B96" w:rsidP="00311D07">
            <w:pPr>
              <w:jc w:val="center"/>
            </w:pPr>
          </w:p>
        </w:tc>
        <w:tc>
          <w:tcPr>
            <w:tcW w:w="3711" w:type="pct"/>
          </w:tcPr>
          <w:p w14:paraId="45F586C7" w14:textId="77777777" w:rsidR="00B07B96" w:rsidRPr="00F0390A" w:rsidRDefault="00B07B96" w:rsidP="00311D07">
            <w:pPr>
              <w:jc w:val="both"/>
            </w:pPr>
            <w:r>
              <w:t>Explain</w:t>
            </w:r>
            <w:r w:rsidRPr="00664F65">
              <w:t xml:space="preserve"> employee selection process used by organizations to hire new employees, demonstrating how the key steps are implemented and evaluating their effectiveness in selecting the right candidates.</w:t>
            </w:r>
          </w:p>
        </w:tc>
        <w:tc>
          <w:tcPr>
            <w:tcW w:w="319" w:type="pct"/>
          </w:tcPr>
          <w:p w14:paraId="7740546F" w14:textId="77777777" w:rsidR="00B07B96" w:rsidRPr="003F48A5" w:rsidRDefault="00B07B96" w:rsidP="00311D07">
            <w:pPr>
              <w:jc w:val="center"/>
            </w:pPr>
            <w:r w:rsidRPr="003F48A5">
              <w:t>CO</w:t>
            </w:r>
            <w:r>
              <w:t>2</w:t>
            </w:r>
          </w:p>
        </w:tc>
        <w:tc>
          <w:tcPr>
            <w:tcW w:w="256" w:type="pct"/>
          </w:tcPr>
          <w:p w14:paraId="79F425D9" w14:textId="77777777" w:rsidR="00B07B96" w:rsidRPr="003F48A5" w:rsidRDefault="00B07B96" w:rsidP="00311D07">
            <w:pPr>
              <w:jc w:val="center"/>
            </w:pPr>
            <w:r>
              <w:t>E</w:t>
            </w:r>
          </w:p>
        </w:tc>
        <w:tc>
          <w:tcPr>
            <w:tcW w:w="253" w:type="pct"/>
          </w:tcPr>
          <w:p w14:paraId="265CFC08" w14:textId="77777777" w:rsidR="00B07B96" w:rsidRPr="003F48A5" w:rsidRDefault="00B07B96" w:rsidP="00311D07">
            <w:pPr>
              <w:jc w:val="center"/>
            </w:pPr>
            <w:r>
              <w:t>20</w:t>
            </w:r>
          </w:p>
        </w:tc>
      </w:tr>
      <w:tr w:rsidR="00B07B96" w:rsidRPr="003F48A5" w14:paraId="065194D6" w14:textId="77777777" w:rsidTr="00311D07">
        <w:trPr>
          <w:trHeight w:val="283"/>
        </w:trPr>
        <w:tc>
          <w:tcPr>
            <w:tcW w:w="272" w:type="pct"/>
          </w:tcPr>
          <w:p w14:paraId="4A315610" w14:textId="77777777" w:rsidR="00B07B96" w:rsidRPr="003F48A5" w:rsidRDefault="00B07B96" w:rsidP="00311D07">
            <w:pPr>
              <w:jc w:val="center"/>
            </w:pPr>
          </w:p>
        </w:tc>
        <w:tc>
          <w:tcPr>
            <w:tcW w:w="189" w:type="pct"/>
          </w:tcPr>
          <w:p w14:paraId="61BF8BE3" w14:textId="77777777" w:rsidR="00B07B96" w:rsidRPr="003F48A5" w:rsidRDefault="00B07B96" w:rsidP="00311D07">
            <w:pPr>
              <w:jc w:val="center"/>
            </w:pPr>
          </w:p>
        </w:tc>
        <w:tc>
          <w:tcPr>
            <w:tcW w:w="3711" w:type="pct"/>
          </w:tcPr>
          <w:p w14:paraId="0C6668C5" w14:textId="77777777" w:rsidR="00B07B96" w:rsidRPr="003F48A5" w:rsidRDefault="00B07B96" w:rsidP="00311D07">
            <w:pPr>
              <w:jc w:val="both"/>
              <w:rPr>
                <w:bCs/>
              </w:rPr>
            </w:pPr>
          </w:p>
        </w:tc>
        <w:tc>
          <w:tcPr>
            <w:tcW w:w="319" w:type="pct"/>
          </w:tcPr>
          <w:p w14:paraId="4FCE1738" w14:textId="77777777" w:rsidR="00B07B96" w:rsidRPr="003F48A5" w:rsidRDefault="00B07B96" w:rsidP="00311D07">
            <w:pPr>
              <w:jc w:val="center"/>
            </w:pPr>
          </w:p>
        </w:tc>
        <w:tc>
          <w:tcPr>
            <w:tcW w:w="256" w:type="pct"/>
          </w:tcPr>
          <w:p w14:paraId="305DAE64" w14:textId="77777777" w:rsidR="00B07B96" w:rsidRPr="003F48A5" w:rsidRDefault="00B07B96" w:rsidP="00311D07">
            <w:pPr>
              <w:jc w:val="center"/>
            </w:pPr>
          </w:p>
        </w:tc>
        <w:tc>
          <w:tcPr>
            <w:tcW w:w="253" w:type="pct"/>
          </w:tcPr>
          <w:p w14:paraId="14F7ED26" w14:textId="77777777" w:rsidR="00B07B96" w:rsidRPr="003F48A5" w:rsidRDefault="00B07B96" w:rsidP="00311D07">
            <w:pPr>
              <w:jc w:val="center"/>
            </w:pPr>
          </w:p>
        </w:tc>
      </w:tr>
      <w:tr w:rsidR="00B07B96" w:rsidRPr="003F48A5" w14:paraId="54D0AB4E" w14:textId="77777777" w:rsidTr="00311D07">
        <w:trPr>
          <w:trHeight w:val="173"/>
        </w:trPr>
        <w:tc>
          <w:tcPr>
            <w:tcW w:w="272" w:type="pct"/>
          </w:tcPr>
          <w:p w14:paraId="02C79AE8" w14:textId="77777777" w:rsidR="00B07B96" w:rsidRPr="003F48A5" w:rsidRDefault="00B07B96" w:rsidP="00311D07">
            <w:pPr>
              <w:jc w:val="center"/>
            </w:pPr>
          </w:p>
        </w:tc>
        <w:tc>
          <w:tcPr>
            <w:tcW w:w="189" w:type="pct"/>
          </w:tcPr>
          <w:p w14:paraId="3E8E5C7F" w14:textId="77777777" w:rsidR="00B07B96" w:rsidRPr="003F48A5" w:rsidRDefault="00B07B96" w:rsidP="00311D07">
            <w:pPr>
              <w:jc w:val="center"/>
            </w:pPr>
          </w:p>
        </w:tc>
        <w:tc>
          <w:tcPr>
            <w:tcW w:w="3711" w:type="pct"/>
          </w:tcPr>
          <w:p w14:paraId="767F400A" w14:textId="77777777" w:rsidR="00B07B96" w:rsidRPr="003F48A5" w:rsidRDefault="00B07B96" w:rsidP="00311D07">
            <w:pPr>
              <w:jc w:val="center"/>
            </w:pPr>
            <w:r w:rsidRPr="003F48A5">
              <w:rPr>
                <w:b/>
                <w:bCs/>
              </w:rPr>
              <w:t>(OR)</w:t>
            </w:r>
          </w:p>
        </w:tc>
        <w:tc>
          <w:tcPr>
            <w:tcW w:w="319" w:type="pct"/>
          </w:tcPr>
          <w:p w14:paraId="0AC8B08E" w14:textId="77777777" w:rsidR="00B07B96" w:rsidRPr="003F48A5" w:rsidRDefault="00B07B96" w:rsidP="00311D07">
            <w:pPr>
              <w:jc w:val="center"/>
            </w:pPr>
          </w:p>
        </w:tc>
        <w:tc>
          <w:tcPr>
            <w:tcW w:w="256" w:type="pct"/>
          </w:tcPr>
          <w:p w14:paraId="5029E0DF" w14:textId="77777777" w:rsidR="00B07B96" w:rsidRPr="003F48A5" w:rsidRDefault="00B07B96" w:rsidP="00311D07">
            <w:pPr>
              <w:jc w:val="center"/>
            </w:pPr>
          </w:p>
        </w:tc>
        <w:tc>
          <w:tcPr>
            <w:tcW w:w="253" w:type="pct"/>
          </w:tcPr>
          <w:p w14:paraId="71A4A812" w14:textId="77777777" w:rsidR="00B07B96" w:rsidRPr="003F48A5" w:rsidRDefault="00B07B96" w:rsidP="00311D07">
            <w:pPr>
              <w:jc w:val="center"/>
            </w:pPr>
          </w:p>
        </w:tc>
      </w:tr>
      <w:tr w:rsidR="00B07B96" w:rsidRPr="003F48A5" w14:paraId="1A27BAFD" w14:textId="77777777" w:rsidTr="00311D07">
        <w:trPr>
          <w:trHeight w:val="283"/>
        </w:trPr>
        <w:tc>
          <w:tcPr>
            <w:tcW w:w="272" w:type="pct"/>
          </w:tcPr>
          <w:p w14:paraId="6448B769" w14:textId="77777777" w:rsidR="00B07B96" w:rsidRPr="003F48A5" w:rsidRDefault="00B07B96" w:rsidP="00311D07">
            <w:pPr>
              <w:jc w:val="center"/>
            </w:pPr>
            <w:r w:rsidRPr="003F48A5">
              <w:t>4.</w:t>
            </w:r>
          </w:p>
        </w:tc>
        <w:tc>
          <w:tcPr>
            <w:tcW w:w="189" w:type="pct"/>
          </w:tcPr>
          <w:p w14:paraId="54B11C72" w14:textId="77777777" w:rsidR="00B07B96" w:rsidRPr="003F48A5" w:rsidRDefault="00B07B96" w:rsidP="00311D07">
            <w:pPr>
              <w:jc w:val="center"/>
            </w:pPr>
          </w:p>
        </w:tc>
        <w:tc>
          <w:tcPr>
            <w:tcW w:w="3711" w:type="pct"/>
          </w:tcPr>
          <w:p w14:paraId="299D316F" w14:textId="77777777" w:rsidR="00B07B96" w:rsidRPr="002752D3" w:rsidRDefault="00B07B96" w:rsidP="00311D07">
            <w:pPr>
              <w:jc w:val="both"/>
            </w:pPr>
            <w:r w:rsidRPr="0022055E">
              <w:t>Analyze how different employee training methods can be applied to boost workforce productivity. Select a training method you would prioritize for immediate implementation, and justify your choice based on its potential to enhance skill development and productivity outcomes</w:t>
            </w:r>
          </w:p>
        </w:tc>
        <w:tc>
          <w:tcPr>
            <w:tcW w:w="319" w:type="pct"/>
          </w:tcPr>
          <w:p w14:paraId="0E7E3802" w14:textId="77777777" w:rsidR="00B07B96" w:rsidRPr="003F48A5" w:rsidRDefault="00B07B96" w:rsidP="00311D07">
            <w:pPr>
              <w:jc w:val="center"/>
            </w:pPr>
            <w:r w:rsidRPr="003F48A5">
              <w:t>CO</w:t>
            </w:r>
            <w:r>
              <w:t>3</w:t>
            </w:r>
          </w:p>
        </w:tc>
        <w:tc>
          <w:tcPr>
            <w:tcW w:w="256" w:type="pct"/>
          </w:tcPr>
          <w:p w14:paraId="1B375F8C" w14:textId="77777777" w:rsidR="00B07B96" w:rsidRPr="003F48A5" w:rsidRDefault="00B07B96" w:rsidP="00311D07">
            <w:pPr>
              <w:jc w:val="center"/>
            </w:pPr>
            <w:r>
              <w:t>An</w:t>
            </w:r>
          </w:p>
        </w:tc>
        <w:tc>
          <w:tcPr>
            <w:tcW w:w="253" w:type="pct"/>
          </w:tcPr>
          <w:p w14:paraId="365947E4" w14:textId="77777777" w:rsidR="00B07B96" w:rsidRPr="003F48A5" w:rsidRDefault="00B07B96" w:rsidP="00311D07">
            <w:pPr>
              <w:jc w:val="center"/>
            </w:pPr>
            <w:r>
              <w:t>20</w:t>
            </w:r>
          </w:p>
        </w:tc>
      </w:tr>
      <w:tr w:rsidR="00B07B96" w:rsidRPr="003F48A5" w14:paraId="4E25A3D1" w14:textId="77777777" w:rsidTr="00311D07">
        <w:trPr>
          <w:trHeight w:val="283"/>
        </w:trPr>
        <w:tc>
          <w:tcPr>
            <w:tcW w:w="272" w:type="pct"/>
          </w:tcPr>
          <w:p w14:paraId="013D487E" w14:textId="77777777" w:rsidR="00B07B96" w:rsidRPr="003F48A5" w:rsidRDefault="00B07B96" w:rsidP="00311D07">
            <w:pPr>
              <w:jc w:val="center"/>
            </w:pPr>
          </w:p>
        </w:tc>
        <w:tc>
          <w:tcPr>
            <w:tcW w:w="189" w:type="pct"/>
          </w:tcPr>
          <w:p w14:paraId="2712AF50" w14:textId="77777777" w:rsidR="00B07B96" w:rsidRPr="003F48A5" w:rsidRDefault="00B07B96" w:rsidP="00311D07">
            <w:pPr>
              <w:jc w:val="center"/>
            </w:pPr>
          </w:p>
        </w:tc>
        <w:tc>
          <w:tcPr>
            <w:tcW w:w="3711" w:type="pct"/>
          </w:tcPr>
          <w:p w14:paraId="12DC69FB" w14:textId="77777777" w:rsidR="00B07B96" w:rsidRPr="003F48A5" w:rsidRDefault="00B07B96" w:rsidP="00311D07">
            <w:pPr>
              <w:jc w:val="both"/>
              <w:rPr>
                <w:bCs/>
              </w:rPr>
            </w:pPr>
          </w:p>
        </w:tc>
        <w:tc>
          <w:tcPr>
            <w:tcW w:w="319" w:type="pct"/>
          </w:tcPr>
          <w:p w14:paraId="2CDA7FF7" w14:textId="77777777" w:rsidR="00B07B96" w:rsidRPr="003F48A5" w:rsidRDefault="00B07B96" w:rsidP="00311D07">
            <w:pPr>
              <w:jc w:val="center"/>
            </w:pPr>
          </w:p>
        </w:tc>
        <w:tc>
          <w:tcPr>
            <w:tcW w:w="256" w:type="pct"/>
          </w:tcPr>
          <w:p w14:paraId="556BE448" w14:textId="77777777" w:rsidR="00B07B96" w:rsidRPr="003F48A5" w:rsidRDefault="00B07B96" w:rsidP="00311D07">
            <w:pPr>
              <w:jc w:val="center"/>
            </w:pPr>
          </w:p>
        </w:tc>
        <w:tc>
          <w:tcPr>
            <w:tcW w:w="253" w:type="pct"/>
          </w:tcPr>
          <w:p w14:paraId="27219389" w14:textId="77777777" w:rsidR="00B07B96" w:rsidRPr="003F48A5" w:rsidRDefault="00B07B96" w:rsidP="00311D07">
            <w:pPr>
              <w:jc w:val="center"/>
            </w:pPr>
          </w:p>
        </w:tc>
      </w:tr>
      <w:tr w:rsidR="00B07B96" w:rsidRPr="003F48A5" w14:paraId="3EE3FCD4" w14:textId="77777777" w:rsidTr="00311D07">
        <w:trPr>
          <w:trHeight w:val="397"/>
        </w:trPr>
        <w:tc>
          <w:tcPr>
            <w:tcW w:w="272" w:type="pct"/>
          </w:tcPr>
          <w:p w14:paraId="150A79D8" w14:textId="77777777" w:rsidR="00B07B96" w:rsidRPr="003F48A5" w:rsidRDefault="00B07B96" w:rsidP="00311D07">
            <w:pPr>
              <w:jc w:val="center"/>
            </w:pPr>
          </w:p>
        </w:tc>
        <w:tc>
          <w:tcPr>
            <w:tcW w:w="189" w:type="pct"/>
          </w:tcPr>
          <w:p w14:paraId="4DF1230B" w14:textId="77777777" w:rsidR="00B07B96" w:rsidRPr="003F48A5" w:rsidRDefault="00B07B96" w:rsidP="00311D07">
            <w:pPr>
              <w:jc w:val="center"/>
            </w:pPr>
          </w:p>
        </w:tc>
        <w:tc>
          <w:tcPr>
            <w:tcW w:w="3711" w:type="pct"/>
          </w:tcPr>
          <w:p w14:paraId="36DA3317" w14:textId="77777777" w:rsidR="00B07B96" w:rsidRPr="003F48A5" w:rsidRDefault="00B07B96" w:rsidP="00311D07">
            <w:pPr>
              <w:jc w:val="center"/>
            </w:pPr>
          </w:p>
        </w:tc>
        <w:tc>
          <w:tcPr>
            <w:tcW w:w="319" w:type="pct"/>
          </w:tcPr>
          <w:p w14:paraId="6BE6C7E1" w14:textId="77777777" w:rsidR="00B07B96" w:rsidRPr="003F48A5" w:rsidRDefault="00B07B96" w:rsidP="00311D07">
            <w:pPr>
              <w:jc w:val="center"/>
            </w:pPr>
          </w:p>
        </w:tc>
        <w:tc>
          <w:tcPr>
            <w:tcW w:w="256" w:type="pct"/>
          </w:tcPr>
          <w:p w14:paraId="0F8EEA5E" w14:textId="77777777" w:rsidR="00B07B96" w:rsidRPr="003F48A5" w:rsidRDefault="00B07B96" w:rsidP="00311D07">
            <w:pPr>
              <w:jc w:val="center"/>
            </w:pPr>
          </w:p>
        </w:tc>
        <w:tc>
          <w:tcPr>
            <w:tcW w:w="253" w:type="pct"/>
          </w:tcPr>
          <w:p w14:paraId="78C1D3B7" w14:textId="77777777" w:rsidR="00B07B96" w:rsidRPr="003F48A5" w:rsidRDefault="00B07B96" w:rsidP="00311D07">
            <w:pPr>
              <w:jc w:val="center"/>
            </w:pPr>
          </w:p>
        </w:tc>
      </w:tr>
      <w:tr w:rsidR="00B07B96" w:rsidRPr="003F48A5" w14:paraId="4BB54686" w14:textId="77777777" w:rsidTr="00311D07">
        <w:trPr>
          <w:trHeight w:val="283"/>
        </w:trPr>
        <w:tc>
          <w:tcPr>
            <w:tcW w:w="272" w:type="pct"/>
          </w:tcPr>
          <w:p w14:paraId="4B6739D7" w14:textId="77777777" w:rsidR="00B07B96" w:rsidRPr="003F48A5" w:rsidRDefault="00B07B96" w:rsidP="00311D07">
            <w:pPr>
              <w:jc w:val="center"/>
            </w:pPr>
            <w:r w:rsidRPr="003F48A5">
              <w:t>5.</w:t>
            </w:r>
          </w:p>
        </w:tc>
        <w:tc>
          <w:tcPr>
            <w:tcW w:w="189" w:type="pct"/>
          </w:tcPr>
          <w:p w14:paraId="5222CB5D" w14:textId="77777777" w:rsidR="00B07B96" w:rsidRPr="003F48A5" w:rsidRDefault="00B07B96" w:rsidP="00311D07">
            <w:pPr>
              <w:jc w:val="center"/>
            </w:pPr>
          </w:p>
        </w:tc>
        <w:tc>
          <w:tcPr>
            <w:tcW w:w="3711" w:type="pct"/>
          </w:tcPr>
          <w:p w14:paraId="1BE09BF5" w14:textId="77777777" w:rsidR="00B07B96" w:rsidRPr="00F0390A" w:rsidRDefault="00B07B96" w:rsidP="00311D07">
            <w:pPr>
              <w:jc w:val="both"/>
            </w:pPr>
            <w:r w:rsidRPr="0022055E">
              <w:t>Critically</w:t>
            </w:r>
            <w:r>
              <w:t xml:space="preserve"> e</w:t>
            </w:r>
            <w:r w:rsidRPr="00F0390A">
              <w:t>valuate the role of incentives and performance-based rewards in motivating employees in the retail industry. Discuss how these rewards can be structured to encourage both individual and team performance.</w:t>
            </w:r>
          </w:p>
        </w:tc>
        <w:tc>
          <w:tcPr>
            <w:tcW w:w="319" w:type="pct"/>
          </w:tcPr>
          <w:p w14:paraId="12CBD26F" w14:textId="77777777" w:rsidR="00B07B96" w:rsidRPr="003F48A5" w:rsidRDefault="00B07B96" w:rsidP="00311D07">
            <w:pPr>
              <w:jc w:val="center"/>
            </w:pPr>
            <w:r w:rsidRPr="003F48A5">
              <w:t>CO</w:t>
            </w:r>
            <w:r>
              <w:t>4</w:t>
            </w:r>
          </w:p>
        </w:tc>
        <w:tc>
          <w:tcPr>
            <w:tcW w:w="256" w:type="pct"/>
          </w:tcPr>
          <w:p w14:paraId="3054AA4B" w14:textId="77777777" w:rsidR="00B07B96" w:rsidRPr="003F48A5" w:rsidRDefault="00B07B96" w:rsidP="00311D07">
            <w:pPr>
              <w:jc w:val="center"/>
            </w:pPr>
            <w:r>
              <w:t>E</w:t>
            </w:r>
          </w:p>
        </w:tc>
        <w:tc>
          <w:tcPr>
            <w:tcW w:w="253" w:type="pct"/>
          </w:tcPr>
          <w:p w14:paraId="3B15BB0A" w14:textId="77777777" w:rsidR="00B07B96" w:rsidRPr="003F48A5" w:rsidRDefault="00B07B96" w:rsidP="00311D07">
            <w:pPr>
              <w:jc w:val="center"/>
            </w:pPr>
            <w:r>
              <w:t>20</w:t>
            </w:r>
          </w:p>
        </w:tc>
      </w:tr>
      <w:tr w:rsidR="00B07B96" w:rsidRPr="003F48A5" w14:paraId="02875EA2" w14:textId="77777777" w:rsidTr="00311D07">
        <w:trPr>
          <w:trHeight w:val="283"/>
        </w:trPr>
        <w:tc>
          <w:tcPr>
            <w:tcW w:w="272" w:type="pct"/>
          </w:tcPr>
          <w:p w14:paraId="045F5EFF" w14:textId="77777777" w:rsidR="00B07B96" w:rsidRPr="003F48A5" w:rsidRDefault="00B07B96" w:rsidP="00311D07">
            <w:pPr>
              <w:jc w:val="center"/>
            </w:pPr>
          </w:p>
        </w:tc>
        <w:tc>
          <w:tcPr>
            <w:tcW w:w="189" w:type="pct"/>
          </w:tcPr>
          <w:p w14:paraId="59CC07B8" w14:textId="77777777" w:rsidR="00B07B96" w:rsidRPr="003F48A5" w:rsidRDefault="00B07B96" w:rsidP="00311D07">
            <w:pPr>
              <w:jc w:val="center"/>
            </w:pPr>
          </w:p>
        </w:tc>
        <w:tc>
          <w:tcPr>
            <w:tcW w:w="3711" w:type="pct"/>
          </w:tcPr>
          <w:p w14:paraId="035108B2" w14:textId="77777777" w:rsidR="00B07B96" w:rsidRPr="003F48A5" w:rsidRDefault="00B07B96" w:rsidP="00311D07">
            <w:pPr>
              <w:jc w:val="both"/>
              <w:rPr>
                <w:bCs/>
              </w:rPr>
            </w:pPr>
          </w:p>
        </w:tc>
        <w:tc>
          <w:tcPr>
            <w:tcW w:w="319" w:type="pct"/>
          </w:tcPr>
          <w:p w14:paraId="56C748E3" w14:textId="77777777" w:rsidR="00B07B96" w:rsidRPr="003F48A5" w:rsidRDefault="00B07B96" w:rsidP="00311D07">
            <w:pPr>
              <w:jc w:val="center"/>
            </w:pPr>
          </w:p>
        </w:tc>
        <w:tc>
          <w:tcPr>
            <w:tcW w:w="256" w:type="pct"/>
          </w:tcPr>
          <w:p w14:paraId="36441D76" w14:textId="77777777" w:rsidR="00B07B96" w:rsidRPr="003F48A5" w:rsidRDefault="00B07B96" w:rsidP="00311D07">
            <w:pPr>
              <w:jc w:val="center"/>
            </w:pPr>
          </w:p>
        </w:tc>
        <w:tc>
          <w:tcPr>
            <w:tcW w:w="253" w:type="pct"/>
          </w:tcPr>
          <w:p w14:paraId="6E2AFF0C" w14:textId="77777777" w:rsidR="00B07B96" w:rsidRPr="003F48A5" w:rsidRDefault="00B07B96" w:rsidP="00311D07">
            <w:pPr>
              <w:jc w:val="center"/>
            </w:pPr>
          </w:p>
        </w:tc>
      </w:tr>
      <w:tr w:rsidR="00B07B96" w:rsidRPr="003F48A5" w14:paraId="1B0B1E78" w14:textId="77777777" w:rsidTr="00311D07">
        <w:trPr>
          <w:trHeight w:val="263"/>
        </w:trPr>
        <w:tc>
          <w:tcPr>
            <w:tcW w:w="272" w:type="pct"/>
          </w:tcPr>
          <w:p w14:paraId="1E46164A" w14:textId="77777777" w:rsidR="00B07B96" w:rsidRPr="003F48A5" w:rsidRDefault="00B07B96" w:rsidP="00311D07">
            <w:pPr>
              <w:jc w:val="center"/>
            </w:pPr>
          </w:p>
        </w:tc>
        <w:tc>
          <w:tcPr>
            <w:tcW w:w="189" w:type="pct"/>
          </w:tcPr>
          <w:p w14:paraId="01D1D986" w14:textId="77777777" w:rsidR="00B07B96" w:rsidRPr="003F48A5" w:rsidRDefault="00B07B96" w:rsidP="00311D07">
            <w:pPr>
              <w:jc w:val="center"/>
            </w:pPr>
          </w:p>
        </w:tc>
        <w:tc>
          <w:tcPr>
            <w:tcW w:w="3711" w:type="pct"/>
          </w:tcPr>
          <w:p w14:paraId="6A929C7B" w14:textId="77777777" w:rsidR="00B07B96" w:rsidRPr="003F48A5" w:rsidRDefault="00B07B96" w:rsidP="00311D07">
            <w:pPr>
              <w:jc w:val="center"/>
            </w:pPr>
            <w:r w:rsidRPr="003F48A5">
              <w:rPr>
                <w:b/>
                <w:bCs/>
              </w:rPr>
              <w:t>(OR)</w:t>
            </w:r>
          </w:p>
        </w:tc>
        <w:tc>
          <w:tcPr>
            <w:tcW w:w="319" w:type="pct"/>
          </w:tcPr>
          <w:p w14:paraId="1589FA5F" w14:textId="77777777" w:rsidR="00B07B96" w:rsidRPr="003F48A5" w:rsidRDefault="00B07B96" w:rsidP="00311D07">
            <w:pPr>
              <w:jc w:val="center"/>
            </w:pPr>
          </w:p>
        </w:tc>
        <w:tc>
          <w:tcPr>
            <w:tcW w:w="256" w:type="pct"/>
          </w:tcPr>
          <w:p w14:paraId="6956D744" w14:textId="77777777" w:rsidR="00B07B96" w:rsidRPr="003F48A5" w:rsidRDefault="00B07B96" w:rsidP="00311D07">
            <w:pPr>
              <w:jc w:val="center"/>
            </w:pPr>
          </w:p>
        </w:tc>
        <w:tc>
          <w:tcPr>
            <w:tcW w:w="253" w:type="pct"/>
          </w:tcPr>
          <w:p w14:paraId="438D33DB" w14:textId="77777777" w:rsidR="00B07B96" w:rsidRPr="003F48A5" w:rsidRDefault="00B07B96" w:rsidP="00311D07">
            <w:pPr>
              <w:jc w:val="center"/>
            </w:pPr>
          </w:p>
        </w:tc>
      </w:tr>
      <w:tr w:rsidR="00B07B96" w:rsidRPr="003F48A5" w14:paraId="12D6E872" w14:textId="77777777" w:rsidTr="00311D07">
        <w:trPr>
          <w:trHeight w:val="283"/>
        </w:trPr>
        <w:tc>
          <w:tcPr>
            <w:tcW w:w="272" w:type="pct"/>
          </w:tcPr>
          <w:p w14:paraId="149CA721" w14:textId="77777777" w:rsidR="00B07B96" w:rsidRPr="003F48A5" w:rsidRDefault="00B07B96" w:rsidP="00311D07">
            <w:pPr>
              <w:jc w:val="center"/>
            </w:pPr>
            <w:r w:rsidRPr="003F48A5">
              <w:t>6.</w:t>
            </w:r>
          </w:p>
        </w:tc>
        <w:tc>
          <w:tcPr>
            <w:tcW w:w="189" w:type="pct"/>
          </w:tcPr>
          <w:p w14:paraId="58C4660B" w14:textId="77777777" w:rsidR="00B07B96" w:rsidRPr="003F48A5" w:rsidRDefault="00B07B96" w:rsidP="00311D07">
            <w:pPr>
              <w:jc w:val="center"/>
            </w:pPr>
          </w:p>
        </w:tc>
        <w:tc>
          <w:tcPr>
            <w:tcW w:w="3711" w:type="pct"/>
          </w:tcPr>
          <w:p w14:paraId="018B91A9" w14:textId="77777777" w:rsidR="00B07B96" w:rsidRPr="008B728E" w:rsidRDefault="00B07B96" w:rsidP="00311D07">
            <w:pPr>
              <w:jc w:val="both"/>
            </w:pPr>
            <w:r w:rsidRPr="00952080">
              <w:t>Develop a comprehensive HR audit plan for an organization of your choice. Outline the key areas you would examine, describe the approaches you would use to conduct the audit, and assess how this process can contribute to the organization’s strategic goals."</w:t>
            </w:r>
          </w:p>
        </w:tc>
        <w:tc>
          <w:tcPr>
            <w:tcW w:w="319" w:type="pct"/>
          </w:tcPr>
          <w:p w14:paraId="625FB5D1" w14:textId="77777777" w:rsidR="00B07B96" w:rsidRPr="003F48A5" w:rsidRDefault="00B07B96" w:rsidP="00311D07">
            <w:pPr>
              <w:jc w:val="center"/>
            </w:pPr>
            <w:r w:rsidRPr="003F48A5">
              <w:t>CO</w:t>
            </w:r>
            <w:r>
              <w:t>5</w:t>
            </w:r>
          </w:p>
        </w:tc>
        <w:tc>
          <w:tcPr>
            <w:tcW w:w="256" w:type="pct"/>
          </w:tcPr>
          <w:p w14:paraId="0CCF0053" w14:textId="77777777" w:rsidR="00B07B96" w:rsidRPr="003F48A5" w:rsidRDefault="00B07B96" w:rsidP="00311D07">
            <w:pPr>
              <w:jc w:val="center"/>
            </w:pPr>
            <w:r>
              <w:t>C</w:t>
            </w:r>
          </w:p>
        </w:tc>
        <w:tc>
          <w:tcPr>
            <w:tcW w:w="253" w:type="pct"/>
          </w:tcPr>
          <w:p w14:paraId="7C4C3695" w14:textId="77777777" w:rsidR="00B07B96" w:rsidRPr="003F48A5" w:rsidRDefault="00B07B96" w:rsidP="00311D07">
            <w:pPr>
              <w:jc w:val="center"/>
            </w:pPr>
            <w:r>
              <w:t>20</w:t>
            </w:r>
          </w:p>
        </w:tc>
      </w:tr>
      <w:tr w:rsidR="00B07B96" w:rsidRPr="003F48A5" w14:paraId="4C2646E3" w14:textId="77777777" w:rsidTr="00311D07">
        <w:trPr>
          <w:trHeight w:val="283"/>
        </w:trPr>
        <w:tc>
          <w:tcPr>
            <w:tcW w:w="272" w:type="pct"/>
          </w:tcPr>
          <w:p w14:paraId="59A009B2" w14:textId="77777777" w:rsidR="00B07B96" w:rsidRPr="003F48A5" w:rsidRDefault="00B07B96" w:rsidP="00311D07">
            <w:pPr>
              <w:jc w:val="center"/>
            </w:pPr>
          </w:p>
        </w:tc>
        <w:tc>
          <w:tcPr>
            <w:tcW w:w="189" w:type="pct"/>
          </w:tcPr>
          <w:p w14:paraId="6BA0D8EA" w14:textId="77777777" w:rsidR="00B07B96" w:rsidRPr="003F48A5" w:rsidRDefault="00B07B96" w:rsidP="00311D07">
            <w:pPr>
              <w:jc w:val="center"/>
            </w:pPr>
          </w:p>
        </w:tc>
        <w:tc>
          <w:tcPr>
            <w:tcW w:w="3711" w:type="pct"/>
          </w:tcPr>
          <w:p w14:paraId="14AE6E64" w14:textId="77777777" w:rsidR="00B07B96" w:rsidRPr="003F48A5" w:rsidRDefault="00B07B96" w:rsidP="00311D07">
            <w:pPr>
              <w:rPr>
                <w:bCs/>
              </w:rPr>
            </w:pPr>
          </w:p>
        </w:tc>
        <w:tc>
          <w:tcPr>
            <w:tcW w:w="319" w:type="pct"/>
          </w:tcPr>
          <w:p w14:paraId="02CD9CAB" w14:textId="77777777" w:rsidR="00B07B96" w:rsidRPr="003F48A5" w:rsidRDefault="00B07B96" w:rsidP="00311D07">
            <w:pPr>
              <w:jc w:val="center"/>
            </w:pPr>
          </w:p>
        </w:tc>
        <w:tc>
          <w:tcPr>
            <w:tcW w:w="256" w:type="pct"/>
          </w:tcPr>
          <w:p w14:paraId="24FFF14A" w14:textId="77777777" w:rsidR="00B07B96" w:rsidRPr="003F48A5" w:rsidRDefault="00B07B96" w:rsidP="00311D07">
            <w:pPr>
              <w:jc w:val="center"/>
            </w:pPr>
          </w:p>
        </w:tc>
        <w:tc>
          <w:tcPr>
            <w:tcW w:w="253" w:type="pct"/>
          </w:tcPr>
          <w:p w14:paraId="09D85AF6" w14:textId="77777777" w:rsidR="00B07B96" w:rsidRPr="003F48A5" w:rsidRDefault="00B07B96" w:rsidP="00311D07">
            <w:pPr>
              <w:jc w:val="center"/>
            </w:pPr>
          </w:p>
        </w:tc>
      </w:tr>
      <w:tr w:rsidR="00B07B96" w:rsidRPr="003F48A5" w14:paraId="47A3A257" w14:textId="77777777" w:rsidTr="00311D07">
        <w:trPr>
          <w:trHeight w:val="397"/>
        </w:trPr>
        <w:tc>
          <w:tcPr>
            <w:tcW w:w="272" w:type="pct"/>
          </w:tcPr>
          <w:p w14:paraId="737A6327" w14:textId="77777777" w:rsidR="00B07B96" w:rsidRPr="003F48A5" w:rsidRDefault="00B07B96" w:rsidP="00311D07">
            <w:pPr>
              <w:jc w:val="center"/>
            </w:pPr>
          </w:p>
        </w:tc>
        <w:tc>
          <w:tcPr>
            <w:tcW w:w="189" w:type="pct"/>
          </w:tcPr>
          <w:p w14:paraId="393AD690" w14:textId="77777777" w:rsidR="00B07B96" w:rsidRPr="003F48A5" w:rsidRDefault="00B07B96" w:rsidP="00311D07">
            <w:pPr>
              <w:jc w:val="center"/>
            </w:pPr>
          </w:p>
        </w:tc>
        <w:tc>
          <w:tcPr>
            <w:tcW w:w="3711" w:type="pct"/>
          </w:tcPr>
          <w:p w14:paraId="214634D8" w14:textId="77777777" w:rsidR="00B07B96" w:rsidRPr="003F48A5" w:rsidRDefault="00B07B96" w:rsidP="00311D07">
            <w:pPr>
              <w:jc w:val="center"/>
            </w:pPr>
          </w:p>
        </w:tc>
        <w:tc>
          <w:tcPr>
            <w:tcW w:w="319" w:type="pct"/>
          </w:tcPr>
          <w:p w14:paraId="1D6616D7" w14:textId="77777777" w:rsidR="00B07B96" w:rsidRPr="003F48A5" w:rsidRDefault="00B07B96" w:rsidP="00311D07">
            <w:pPr>
              <w:jc w:val="center"/>
            </w:pPr>
          </w:p>
        </w:tc>
        <w:tc>
          <w:tcPr>
            <w:tcW w:w="256" w:type="pct"/>
          </w:tcPr>
          <w:p w14:paraId="7086FDCF" w14:textId="77777777" w:rsidR="00B07B96" w:rsidRPr="003F48A5" w:rsidRDefault="00B07B96" w:rsidP="00311D07">
            <w:pPr>
              <w:jc w:val="center"/>
            </w:pPr>
          </w:p>
        </w:tc>
        <w:tc>
          <w:tcPr>
            <w:tcW w:w="253" w:type="pct"/>
          </w:tcPr>
          <w:p w14:paraId="05C3E7E3" w14:textId="77777777" w:rsidR="00B07B96" w:rsidRPr="003F48A5" w:rsidRDefault="00B07B96" w:rsidP="00311D07">
            <w:pPr>
              <w:jc w:val="center"/>
            </w:pPr>
          </w:p>
        </w:tc>
      </w:tr>
      <w:tr w:rsidR="00B07B96" w:rsidRPr="003F48A5" w14:paraId="79485A4E" w14:textId="77777777" w:rsidTr="00311D07">
        <w:trPr>
          <w:trHeight w:val="283"/>
        </w:trPr>
        <w:tc>
          <w:tcPr>
            <w:tcW w:w="272" w:type="pct"/>
          </w:tcPr>
          <w:p w14:paraId="6B97CA41" w14:textId="77777777" w:rsidR="00B07B96" w:rsidRPr="003F48A5" w:rsidRDefault="00B07B96" w:rsidP="00311D07">
            <w:pPr>
              <w:jc w:val="center"/>
            </w:pPr>
            <w:r w:rsidRPr="003F48A5">
              <w:lastRenderedPageBreak/>
              <w:t>7.</w:t>
            </w:r>
          </w:p>
        </w:tc>
        <w:tc>
          <w:tcPr>
            <w:tcW w:w="189" w:type="pct"/>
          </w:tcPr>
          <w:p w14:paraId="393719F9" w14:textId="77777777" w:rsidR="00B07B96" w:rsidRPr="003F48A5" w:rsidRDefault="00B07B96" w:rsidP="00311D07">
            <w:pPr>
              <w:jc w:val="center"/>
            </w:pPr>
          </w:p>
        </w:tc>
        <w:tc>
          <w:tcPr>
            <w:tcW w:w="3711" w:type="pct"/>
          </w:tcPr>
          <w:p w14:paraId="11EC30C3" w14:textId="77777777" w:rsidR="00B07B96" w:rsidRPr="00165170" w:rsidRDefault="00B07B96" w:rsidP="00311D07">
            <w:pPr>
              <w:jc w:val="both"/>
            </w:pPr>
            <w:r w:rsidRPr="00952080">
              <w:t>Explain how different performance appraisal methods can impact employee productivity in an organization</w:t>
            </w:r>
            <w:r w:rsidRPr="00165170">
              <w:t>.</w:t>
            </w:r>
          </w:p>
        </w:tc>
        <w:tc>
          <w:tcPr>
            <w:tcW w:w="319" w:type="pct"/>
          </w:tcPr>
          <w:p w14:paraId="2D17715F" w14:textId="77777777" w:rsidR="00B07B96" w:rsidRPr="003F48A5" w:rsidRDefault="00B07B96" w:rsidP="00311D07">
            <w:pPr>
              <w:jc w:val="center"/>
            </w:pPr>
            <w:r w:rsidRPr="003F48A5">
              <w:t>CO</w:t>
            </w:r>
            <w:r>
              <w:t>5</w:t>
            </w:r>
          </w:p>
        </w:tc>
        <w:tc>
          <w:tcPr>
            <w:tcW w:w="256" w:type="pct"/>
          </w:tcPr>
          <w:p w14:paraId="77651CC1" w14:textId="77777777" w:rsidR="00B07B96" w:rsidRPr="003F48A5" w:rsidRDefault="00B07B96" w:rsidP="00311D07">
            <w:pPr>
              <w:jc w:val="center"/>
            </w:pPr>
            <w:r>
              <w:t>E</w:t>
            </w:r>
          </w:p>
        </w:tc>
        <w:tc>
          <w:tcPr>
            <w:tcW w:w="253" w:type="pct"/>
          </w:tcPr>
          <w:p w14:paraId="7D0D10BF" w14:textId="77777777" w:rsidR="00B07B96" w:rsidRPr="003F48A5" w:rsidRDefault="00B07B96" w:rsidP="00311D07">
            <w:pPr>
              <w:jc w:val="center"/>
            </w:pPr>
            <w:r>
              <w:t>20</w:t>
            </w:r>
          </w:p>
        </w:tc>
      </w:tr>
      <w:tr w:rsidR="00B07B96" w:rsidRPr="003F48A5" w14:paraId="1FE81AB2" w14:textId="77777777" w:rsidTr="00311D07">
        <w:trPr>
          <w:trHeight w:val="283"/>
        </w:trPr>
        <w:tc>
          <w:tcPr>
            <w:tcW w:w="272" w:type="pct"/>
          </w:tcPr>
          <w:p w14:paraId="67BD6A54" w14:textId="77777777" w:rsidR="00B07B96" w:rsidRPr="003F48A5" w:rsidRDefault="00B07B96" w:rsidP="00311D07">
            <w:pPr>
              <w:jc w:val="center"/>
            </w:pPr>
          </w:p>
        </w:tc>
        <w:tc>
          <w:tcPr>
            <w:tcW w:w="189" w:type="pct"/>
          </w:tcPr>
          <w:p w14:paraId="68A50C6D" w14:textId="77777777" w:rsidR="00B07B96" w:rsidRPr="003F48A5" w:rsidRDefault="00B07B96" w:rsidP="00311D07">
            <w:pPr>
              <w:jc w:val="center"/>
            </w:pPr>
          </w:p>
        </w:tc>
        <w:tc>
          <w:tcPr>
            <w:tcW w:w="3711" w:type="pct"/>
          </w:tcPr>
          <w:p w14:paraId="1EDAB1BA" w14:textId="77777777" w:rsidR="00B07B96" w:rsidRPr="003F48A5" w:rsidRDefault="00B07B96" w:rsidP="00311D07">
            <w:pPr>
              <w:jc w:val="both"/>
              <w:rPr>
                <w:bCs/>
              </w:rPr>
            </w:pPr>
          </w:p>
        </w:tc>
        <w:tc>
          <w:tcPr>
            <w:tcW w:w="319" w:type="pct"/>
          </w:tcPr>
          <w:p w14:paraId="46E0F746" w14:textId="77777777" w:rsidR="00B07B96" w:rsidRPr="003F48A5" w:rsidRDefault="00B07B96" w:rsidP="00311D07">
            <w:pPr>
              <w:jc w:val="center"/>
            </w:pPr>
          </w:p>
        </w:tc>
        <w:tc>
          <w:tcPr>
            <w:tcW w:w="256" w:type="pct"/>
          </w:tcPr>
          <w:p w14:paraId="3F7B15F1" w14:textId="77777777" w:rsidR="00B07B96" w:rsidRPr="003F48A5" w:rsidRDefault="00B07B96" w:rsidP="00311D07">
            <w:pPr>
              <w:jc w:val="center"/>
            </w:pPr>
          </w:p>
        </w:tc>
        <w:tc>
          <w:tcPr>
            <w:tcW w:w="253" w:type="pct"/>
          </w:tcPr>
          <w:p w14:paraId="70058C66" w14:textId="77777777" w:rsidR="00B07B96" w:rsidRPr="003F48A5" w:rsidRDefault="00B07B96" w:rsidP="00311D07">
            <w:pPr>
              <w:jc w:val="center"/>
            </w:pPr>
          </w:p>
        </w:tc>
      </w:tr>
      <w:tr w:rsidR="00B07B96" w:rsidRPr="003F48A5" w14:paraId="6D04BBD7" w14:textId="77777777" w:rsidTr="00311D07">
        <w:trPr>
          <w:trHeight w:val="283"/>
        </w:trPr>
        <w:tc>
          <w:tcPr>
            <w:tcW w:w="272" w:type="pct"/>
          </w:tcPr>
          <w:p w14:paraId="2654D909" w14:textId="77777777" w:rsidR="00B07B96" w:rsidRPr="003F48A5" w:rsidRDefault="00B07B96" w:rsidP="00311D07">
            <w:pPr>
              <w:jc w:val="center"/>
            </w:pPr>
          </w:p>
        </w:tc>
        <w:tc>
          <w:tcPr>
            <w:tcW w:w="189" w:type="pct"/>
          </w:tcPr>
          <w:p w14:paraId="2016F4DB" w14:textId="77777777" w:rsidR="00B07B96" w:rsidRPr="003F48A5" w:rsidRDefault="00B07B96" w:rsidP="00311D07">
            <w:pPr>
              <w:jc w:val="center"/>
            </w:pPr>
          </w:p>
        </w:tc>
        <w:tc>
          <w:tcPr>
            <w:tcW w:w="3711" w:type="pct"/>
          </w:tcPr>
          <w:p w14:paraId="2BBC2D15" w14:textId="77777777" w:rsidR="00B07B96" w:rsidRPr="003F48A5" w:rsidRDefault="00B07B96" w:rsidP="00311D07">
            <w:pPr>
              <w:jc w:val="center"/>
              <w:rPr>
                <w:bCs/>
              </w:rPr>
            </w:pPr>
            <w:r w:rsidRPr="003F48A5">
              <w:rPr>
                <w:b/>
                <w:bCs/>
              </w:rPr>
              <w:t>(OR)</w:t>
            </w:r>
          </w:p>
        </w:tc>
        <w:tc>
          <w:tcPr>
            <w:tcW w:w="319" w:type="pct"/>
          </w:tcPr>
          <w:p w14:paraId="6D1A48F5" w14:textId="77777777" w:rsidR="00B07B96" w:rsidRPr="003F48A5" w:rsidRDefault="00B07B96" w:rsidP="00311D07">
            <w:pPr>
              <w:jc w:val="center"/>
            </w:pPr>
          </w:p>
        </w:tc>
        <w:tc>
          <w:tcPr>
            <w:tcW w:w="256" w:type="pct"/>
          </w:tcPr>
          <w:p w14:paraId="246DC00A" w14:textId="77777777" w:rsidR="00B07B96" w:rsidRPr="003F48A5" w:rsidRDefault="00B07B96" w:rsidP="00311D07">
            <w:pPr>
              <w:jc w:val="center"/>
            </w:pPr>
          </w:p>
        </w:tc>
        <w:tc>
          <w:tcPr>
            <w:tcW w:w="253" w:type="pct"/>
          </w:tcPr>
          <w:p w14:paraId="216CFBCD" w14:textId="77777777" w:rsidR="00B07B96" w:rsidRPr="003F48A5" w:rsidRDefault="00B07B96" w:rsidP="00311D07">
            <w:pPr>
              <w:jc w:val="center"/>
            </w:pPr>
          </w:p>
        </w:tc>
      </w:tr>
      <w:tr w:rsidR="00B07B96" w:rsidRPr="003F48A5" w14:paraId="1BE9AC7E" w14:textId="77777777" w:rsidTr="00311D07">
        <w:trPr>
          <w:trHeight w:val="283"/>
        </w:trPr>
        <w:tc>
          <w:tcPr>
            <w:tcW w:w="272" w:type="pct"/>
          </w:tcPr>
          <w:p w14:paraId="69A7152C" w14:textId="77777777" w:rsidR="00B07B96" w:rsidRPr="003F48A5" w:rsidRDefault="00B07B96" w:rsidP="00311D07">
            <w:pPr>
              <w:jc w:val="center"/>
            </w:pPr>
            <w:r w:rsidRPr="003F48A5">
              <w:t>8.</w:t>
            </w:r>
          </w:p>
        </w:tc>
        <w:tc>
          <w:tcPr>
            <w:tcW w:w="189" w:type="pct"/>
          </w:tcPr>
          <w:p w14:paraId="49E432BE" w14:textId="77777777" w:rsidR="00B07B96" w:rsidRPr="003F48A5" w:rsidRDefault="00B07B96" w:rsidP="00311D07">
            <w:pPr>
              <w:jc w:val="center"/>
            </w:pPr>
          </w:p>
        </w:tc>
        <w:tc>
          <w:tcPr>
            <w:tcW w:w="3711" w:type="pct"/>
          </w:tcPr>
          <w:p w14:paraId="527B833B" w14:textId="77777777" w:rsidR="00B07B96" w:rsidRPr="008B728E" w:rsidRDefault="00B07B96" w:rsidP="00311D07">
            <w:pPr>
              <w:jc w:val="both"/>
            </w:pPr>
            <w:r w:rsidRPr="008B728E">
              <w:t>Analyze the ethical issues involved in employee privacy and data protection within HR practices. How should HR managers balance organizational interests with employee rights in light of recent data security concerns?</w:t>
            </w:r>
          </w:p>
        </w:tc>
        <w:tc>
          <w:tcPr>
            <w:tcW w:w="319" w:type="pct"/>
          </w:tcPr>
          <w:p w14:paraId="676650F6" w14:textId="77777777" w:rsidR="00B07B96" w:rsidRPr="003F48A5" w:rsidRDefault="00B07B96" w:rsidP="00311D07">
            <w:pPr>
              <w:jc w:val="center"/>
            </w:pPr>
            <w:r w:rsidRPr="003F48A5">
              <w:t>CO</w:t>
            </w:r>
            <w:r>
              <w:t>6</w:t>
            </w:r>
          </w:p>
        </w:tc>
        <w:tc>
          <w:tcPr>
            <w:tcW w:w="256" w:type="pct"/>
          </w:tcPr>
          <w:p w14:paraId="5B3CE819" w14:textId="77777777" w:rsidR="00B07B96" w:rsidRPr="003F48A5" w:rsidRDefault="00B07B96" w:rsidP="00311D07">
            <w:pPr>
              <w:jc w:val="center"/>
            </w:pPr>
            <w:r>
              <w:t>An</w:t>
            </w:r>
          </w:p>
        </w:tc>
        <w:tc>
          <w:tcPr>
            <w:tcW w:w="253" w:type="pct"/>
          </w:tcPr>
          <w:p w14:paraId="4AA0F527" w14:textId="77777777" w:rsidR="00B07B96" w:rsidRPr="003F48A5" w:rsidRDefault="00B07B96" w:rsidP="00311D07">
            <w:pPr>
              <w:jc w:val="center"/>
            </w:pPr>
            <w:r>
              <w:t>20</w:t>
            </w:r>
          </w:p>
        </w:tc>
      </w:tr>
      <w:tr w:rsidR="00B07B96" w:rsidRPr="003F48A5" w14:paraId="7CD438C7" w14:textId="77777777" w:rsidTr="00311D07">
        <w:trPr>
          <w:trHeight w:val="283"/>
        </w:trPr>
        <w:tc>
          <w:tcPr>
            <w:tcW w:w="272" w:type="pct"/>
          </w:tcPr>
          <w:p w14:paraId="6E8B10A6" w14:textId="77777777" w:rsidR="00B07B96" w:rsidRPr="003F48A5" w:rsidRDefault="00B07B96" w:rsidP="00311D07">
            <w:pPr>
              <w:jc w:val="center"/>
            </w:pPr>
          </w:p>
        </w:tc>
        <w:tc>
          <w:tcPr>
            <w:tcW w:w="189" w:type="pct"/>
          </w:tcPr>
          <w:p w14:paraId="680A96F4" w14:textId="77777777" w:rsidR="00B07B96" w:rsidRPr="003F48A5" w:rsidRDefault="00B07B96" w:rsidP="00311D07">
            <w:pPr>
              <w:jc w:val="center"/>
            </w:pPr>
          </w:p>
        </w:tc>
        <w:tc>
          <w:tcPr>
            <w:tcW w:w="3711" w:type="pct"/>
          </w:tcPr>
          <w:p w14:paraId="794E0925" w14:textId="77777777" w:rsidR="00B07B96" w:rsidRPr="003F48A5" w:rsidRDefault="00B07B96" w:rsidP="00311D07">
            <w:pPr>
              <w:jc w:val="both"/>
              <w:rPr>
                <w:bCs/>
              </w:rPr>
            </w:pPr>
          </w:p>
        </w:tc>
        <w:tc>
          <w:tcPr>
            <w:tcW w:w="319" w:type="pct"/>
          </w:tcPr>
          <w:p w14:paraId="41C1CFF8" w14:textId="77777777" w:rsidR="00B07B96" w:rsidRPr="003F48A5" w:rsidRDefault="00B07B96" w:rsidP="00311D07">
            <w:pPr>
              <w:jc w:val="center"/>
            </w:pPr>
          </w:p>
        </w:tc>
        <w:tc>
          <w:tcPr>
            <w:tcW w:w="256" w:type="pct"/>
          </w:tcPr>
          <w:p w14:paraId="43543CED" w14:textId="77777777" w:rsidR="00B07B96" w:rsidRPr="003F48A5" w:rsidRDefault="00B07B96" w:rsidP="00311D07">
            <w:pPr>
              <w:jc w:val="center"/>
            </w:pPr>
          </w:p>
        </w:tc>
        <w:tc>
          <w:tcPr>
            <w:tcW w:w="253" w:type="pct"/>
          </w:tcPr>
          <w:p w14:paraId="11B23627" w14:textId="77777777" w:rsidR="00B07B96" w:rsidRPr="003F48A5" w:rsidRDefault="00B07B96" w:rsidP="00311D07">
            <w:pPr>
              <w:jc w:val="center"/>
            </w:pPr>
          </w:p>
        </w:tc>
      </w:tr>
      <w:tr w:rsidR="00B07B96" w:rsidRPr="003F48A5" w14:paraId="49D29E57" w14:textId="77777777" w:rsidTr="00311D07">
        <w:trPr>
          <w:trHeight w:val="550"/>
        </w:trPr>
        <w:tc>
          <w:tcPr>
            <w:tcW w:w="5000" w:type="pct"/>
            <w:gridSpan w:val="6"/>
            <w:vAlign w:val="center"/>
          </w:tcPr>
          <w:p w14:paraId="7493167D" w14:textId="77777777" w:rsidR="00B07B96" w:rsidRPr="003F48A5" w:rsidRDefault="00B07B96" w:rsidP="00311D07">
            <w:pPr>
              <w:jc w:val="center"/>
            </w:pPr>
            <w:r w:rsidRPr="003F48A5">
              <w:rPr>
                <w:b/>
                <w:bCs/>
              </w:rPr>
              <w:t>COMPULSORY QUESTION</w:t>
            </w:r>
          </w:p>
        </w:tc>
      </w:tr>
      <w:tr w:rsidR="00B07B96" w:rsidRPr="003F48A5" w14:paraId="0BD36664" w14:textId="77777777" w:rsidTr="00311D07">
        <w:trPr>
          <w:trHeight w:val="227"/>
        </w:trPr>
        <w:tc>
          <w:tcPr>
            <w:tcW w:w="272" w:type="pct"/>
          </w:tcPr>
          <w:p w14:paraId="30113CDC" w14:textId="77777777" w:rsidR="00B07B96" w:rsidRPr="003F48A5" w:rsidRDefault="00B07B96" w:rsidP="00311D07">
            <w:pPr>
              <w:jc w:val="center"/>
            </w:pPr>
            <w:r w:rsidRPr="003F48A5">
              <w:t>9.</w:t>
            </w:r>
          </w:p>
        </w:tc>
        <w:tc>
          <w:tcPr>
            <w:tcW w:w="189" w:type="pct"/>
          </w:tcPr>
          <w:p w14:paraId="205881D1" w14:textId="77777777" w:rsidR="00B07B96" w:rsidRPr="003F48A5" w:rsidRDefault="00B07B96" w:rsidP="00311D07">
            <w:pPr>
              <w:jc w:val="both"/>
            </w:pPr>
          </w:p>
        </w:tc>
        <w:tc>
          <w:tcPr>
            <w:tcW w:w="3711" w:type="pct"/>
          </w:tcPr>
          <w:p w14:paraId="7E78E3BF" w14:textId="77777777" w:rsidR="00B07B96" w:rsidRDefault="00B07B96" w:rsidP="00311D07">
            <w:pPr>
              <w:jc w:val="both"/>
              <w:rPr>
                <w:lang w:val="en-IN"/>
              </w:rPr>
            </w:pPr>
            <w:r w:rsidRPr="00951BD0">
              <w:rPr>
                <w:lang w:val="en-IN"/>
              </w:rPr>
              <w:t>Cross-Border Merger and Acquisition: GlobalSteel and EuroMetals</w:t>
            </w:r>
          </w:p>
          <w:p w14:paraId="7EC618C2" w14:textId="77777777" w:rsidR="00B07B96" w:rsidRPr="00951BD0" w:rsidRDefault="00B07B96" w:rsidP="00311D07">
            <w:pPr>
              <w:jc w:val="both"/>
              <w:rPr>
                <w:lang w:val="en-IN"/>
              </w:rPr>
            </w:pPr>
          </w:p>
          <w:p w14:paraId="10B0CCC8" w14:textId="77777777" w:rsidR="00B07B96" w:rsidRPr="00951BD0" w:rsidRDefault="00B07B96" w:rsidP="00311D07">
            <w:pPr>
              <w:jc w:val="both"/>
              <w:rPr>
                <w:lang w:val="en-IN"/>
              </w:rPr>
            </w:pPr>
            <w:r w:rsidRPr="00951BD0">
              <w:rPr>
                <w:lang w:val="en-IN"/>
              </w:rPr>
              <w:t>In the context of emerging and developing economies, cross-border mergers and acquisitions (M&amp;A) have become a prominent strategy for expansion. However, studies indicate that nearly 60-70% of these international mergers fail. The acquisition of EuroMetals by GlobalSteel marked a landmark transaction in cross-border business expansion, representing one of the largest deals by a company from a developing nation acquiring a foreign entity.</w:t>
            </w:r>
          </w:p>
          <w:p w14:paraId="69ACC356" w14:textId="77777777" w:rsidR="00B07B96" w:rsidRPr="00951BD0" w:rsidRDefault="00B07B96" w:rsidP="00311D07">
            <w:pPr>
              <w:jc w:val="both"/>
              <w:rPr>
                <w:lang w:val="en-IN"/>
              </w:rPr>
            </w:pPr>
            <w:r w:rsidRPr="00951BD0">
              <w:rPr>
                <w:lang w:val="en-IN"/>
              </w:rPr>
              <w:t>Shortly after the merger, EuroMetals’ European operations faced severe economic downturns due to recessionary conditions, raising multiple concerns. One significant issue was that the technical strengths of EuroMetals had been overestimated. Although GlobalSteel’s domestic operations produced less than half the steel volume of EuroMetals’ European operations, GlobalSteel’s domestic net sales and profits were substantially higher.</w:t>
            </w:r>
          </w:p>
          <w:p w14:paraId="23CE9A4D" w14:textId="77777777" w:rsidR="00B07B96" w:rsidRPr="00951BD0" w:rsidRDefault="00B07B96" w:rsidP="00311D07">
            <w:pPr>
              <w:jc w:val="both"/>
              <w:rPr>
                <w:lang w:val="en-IN"/>
              </w:rPr>
            </w:pPr>
            <w:r w:rsidRPr="00951BD0">
              <w:rPr>
                <w:lang w:val="en-IN"/>
              </w:rPr>
              <w:t>EuroMetals had operated effectively as a European company under stable economic conditions before the merger. However, following the acquisition, several international clients canceled their long-term contracts with EuroMetals, creating financial strain and forcing the company to consider plant closures. This move risked the loss of 2,000 direct jobs, with an additional 1,000 jobs indirectly affected.</w:t>
            </w:r>
          </w:p>
          <w:p w14:paraId="48025091" w14:textId="77777777" w:rsidR="00B07B96" w:rsidRPr="00951BD0" w:rsidRDefault="00B07B96" w:rsidP="00311D07">
            <w:pPr>
              <w:jc w:val="both"/>
              <w:rPr>
                <w:lang w:val="en-IN"/>
              </w:rPr>
            </w:pPr>
            <w:r w:rsidRPr="00951BD0">
              <w:rPr>
                <w:lang w:val="en-IN"/>
              </w:rPr>
              <w:t>Additionally, cultural conflicts arose between the two organizations, impacting the smooth integration of operations. The merger also increased GlobalSteel’s debt significantly. Some analysts argue that GlobalSteel may have been better off financially had it not taken on the debt associated with acquiring EuroMetals.</w:t>
            </w:r>
          </w:p>
          <w:p w14:paraId="1BD9A74A" w14:textId="77777777" w:rsidR="00B07B96" w:rsidRDefault="00B07B96" w:rsidP="00311D07"/>
          <w:p w14:paraId="07F388D8" w14:textId="77777777" w:rsidR="00B07B96" w:rsidRPr="00951BD0" w:rsidRDefault="00B07B96" w:rsidP="00311D07">
            <w:pPr>
              <w:rPr>
                <w:b/>
                <w:bCs/>
              </w:rPr>
            </w:pPr>
            <w:r w:rsidRPr="00951BD0">
              <w:rPr>
                <w:b/>
                <w:bCs/>
              </w:rPr>
              <w:t>COMPULSORY QUESTION</w:t>
            </w:r>
          </w:p>
          <w:p w14:paraId="24D57A79" w14:textId="77777777" w:rsidR="00B07B96" w:rsidRDefault="00B07B96" w:rsidP="00844677">
            <w:pPr>
              <w:pStyle w:val="ListParagraph"/>
              <w:numPr>
                <w:ilvl w:val="0"/>
                <w:numId w:val="5"/>
              </w:numPr>
            </w:pPr>
            <w:r w:rsidRPr="00951BD0">
              <w:t>As a future HR Manager, design a strategy for managing cultural integration in cross-border mergers, taking lessons from the GlobalSteel-EuroMetals</w:t>
            </w:r>
          </w:p>
          <w:p w14:paraId="2CC829AF" w14:textId="77777777" w:rsidR="00B07B96" w:rsidRPr="00B41D6D" w:rsidRDefault="00B07B96" w:rsidP="00844677">
            <w:pPr>
              <w:pStyle w:val="ListParagraph"/>
              <w:numPr>
                <w:ilvl w:val="0"/>
                <w:numId w:val="5"/>
              </w:numPr>
            </w:pPr>
            <w:r w:rsidRPr="00B41D6D">
              <w:t>Demonstrate the significance of cultural differences in cross-border mergers compared to domestic mergers</w:t>
            </w:r>
          </w:p>
        </w:tc>
        <w:tc>
          <w:tcPr>
            <w:tcW w:w="319" w:type="pct"/>
          </w:tcPr>
          <w:p w14:paraId="15F3DB1F" w14:textId="77777777" w:rsidR="00B07B96" w:rsidRPr="003F48A5" w:rsidRDefault="00B07B96" w:rsidP="00311D07">
            <w:pPr>
              <w:jc w:val="center"/>
            </w:pPr>
            <w:r w:rsidRPr="003F48A5">
              <w:t>CO6</w:t>
            </w:r>
          </w:p>
        </w:tc>
        <w:tc>
          <w:tcPr>
            <w:tcW w:w="256" w:type="pct"/>
          </w:tcPr>
          <w:p w14:paraId="4729DEBF" w14:textId="77777777" w:rsidR="00B07B96" w:rsidRPr="003F48A5" w:rsidRDefault="00B07B96" w:rsidP="00311D07">
            <w:pPr>
              <w:jc w:val="center"/>
            </w:pPr>
            <w:r>
              <w:t>A</w:t>
            </w:r>
          </w:p>
        </w:tc>
        <w:tc>
          <w:tcPr>
            <w:tcW w:w="253" w:type="pct"/>
          </w:tcPr>
          <w:p w14:paraId="2C531EDA" w14:textId="77777777" w:rsidR="00B07B96" w:rsidRPr="003F48A5" w:rsidRDefault="00B07B96" w:rsidP="00311D07">
            <w:pPr>
              <w:jc w:val="center"/>
            </w:pPr>
            <w:r w:rsidRPr="003F48A5">
              <w:t>20</w:t>
            </w:r>
          </w:p>
        </w:tc>
      </w:tr>
    </w:tbl>
    <w:p w14:paraId="480BD1F6"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88296B9" w14:textId="77777777" w:rsidR="00B07B96" w:rsidRDefault="00B07B96" w:rsidP="00311D07"/>
    <w:tbl>
      <w:tblPr>
        <w:tblStyle w:val="TableGrid"/>
        <w:tblW w:w="10490" w:type="dxa"/>
        <w:tblInd w:w="-714" w:type="dxa"/>
        <w:tblLook w:val="04A0" w:firstRow="1" w:lastRow="0" w:firstColumn="1" w:lastColumn="0" w:noHBand="0" w:noVBand="1"/>
      </w:tblPr>
      <w:tblGrid>
        <w:gridCol w:w="632"/>
        <w:gridCol w:w="9858"/>
      </w:tblGrid>
      <w:tr w:rsidR="00B07B96" w14:paraId="130A7424" w14:textId="77777777" w:rsidTr="00311D07">
        <w:tc>
          <w:tcPr>
            <w:tcW w:w="632" w:type="dxa"/>
          </w:tcPr>
          <w:p w14:paraId="14DCEE35" w14:textId="77777777" w:rsidR="00B07B96" w:rsidRPr="00930ED1" w:rsidRDefault="00B07B96" w:rsidP="00311D07">
            <w:pPr>
              <w:jc w:val="center"/>
              <w:rPr>
                <w:sz w:val="22"/>
                <w:szCs w:val="22"/>
              </w:rPr>
            </w:pPr>
          </w:p>
        </w:tc>
        <w:tc>
          <w:tcPr>
            <w:tcW w:w="9858" w:type="dxa"/>
          </w:tcPr>
          <w:p w14:paraId="7AAB272A" w14:textId="77777777" w:rsidR="00B07B96" w:rsidRPr="00930ED1" w:rsidRDefault="00B07B96" w:rsidP="00311D07">
            <w:pPr>
              <w:jc w:val="center"/>
              <w:rPr>
                <w:b/>
                <w:sz w:val="22"/>
                <w:szCs w:val="22"/>
              </w:rPr>
            </w:pPr>
            <w:r w:rsidRPr="00930ED1">
              <w:rPr>
                <w:b/>
                <w:sz w:val="22"/>
                <w:szCs w:val="22"/>
              </w:rPr>
              <w:t>COURSE OUTCOMES</w:t>
            </w:r>
          </w:p>
        </w:tc>
      </w:tr>
      <w:tr w:rsidR="00B07B96" w14:paraId="26F2059F" w14:textId="77777777" w:rsidTr="00311D07">
        <w:tc>
          <w:tcPr>
            <w:tcW w:w="632" w:type="dxa"/>
          </w:tcPr>
          <w:p w14:paraId="1316428D" w14:textId="77777777" w:rsidR="00B07B96" w:rsidRPr="00930ED1" w:rsidRDefault="00B07B96" w:rsidP="00311D07">
            <w:pPr>
              <w:jc w:val="center"/>
              <w:rPr>
                <w:sz w:val="22"/>
                <w:szCs w:val="22"/>
              </w:rPr>
            </w:pPr>
            <w:r w:rsidRPr="00930ED1">
              <w:rPr>
                <w:sz w:val="22"/>
                <w:szCs w:val="22"/>
              </w:rPr>
              <w:t>CO1</w:t>
            </w:r>
          </w:p>
        </w:tc>
        <w:tc>
          <w:tcPr>
            <w:tcW w:w="9858" w:type="dxa"/>
          </w:tcPr>
          <w:p w14:paraId="5803DAE9" w14:textId="77777777" w:rsidR="00B07B96" w:rsidRPr="00930ED1" w:rsidRDefault="00B07B96" w:rsidP="00311D07">
            <w:pPr>
              <w:jc w:val="both"/>
              <w:rPr>
                <w:sz w:val="22"/>
                <w:szCs w:val="22"/>
              </w:rPr>
            </w:pPr>
            <w:r w:rsidRPr="008D62A6">
              <w:t>Define the nature and scope of Human Resource Management</w:t>
            </w:r>
          </w:p>
        </w:tc>
      </w:tr>
      <w:tr w:rsidR="00B07B96" w14:paraId="33E334FB" w14:textId="77777777" w:rsidTr="00311D07">
        <w:tc>
          <w:tcPr>
            <w:tcW w:w="632" w:type="dxa"/>
          </w:tcPr>
          <w:p w14:paraId="2DCE6A99" w14:textId="77777777" w:rsidR="00B07B96" w:rsidRPr="00930ED1" w:rsidRDefault="00B07B96" w:rsidP="00311D07">
            <w:pPr>
              <w:jc w:val="center"/>
              <w:rPr>
                <w:sz w:val="22"/>
                <w:szCs w:val="22"/>
              </w:rPr>
            </w:pPr>
            <w:r w:rsidRPr="00930ED1">
              <w:rPr>
                <w:sz w:val="22"/>
                <w:szCs w:val="22"/>
              </w:rPr>
              <w:t>CO2</w:t>
            </w:r>
          </w:p>
        </w:tc>
        <w:tc>
          <w:tcPr>
            <w:tcW w:w="9858" w:type="dxa"/>
          </w:tcPr>
          <w:p w14:paraId="62DC2E25" w14:textId="77777777" w:rsidR="00B07B96" w:rsidRPr="00930ED1" w:rsidRDefault="00B07B96" w:rsidP="00311D07">
            <w:pPr>
              <w:jc w:val="both"/>
              <w:rPr>
                <w:sz w:val="22"/>
                <w:szCs w:val="22"/>
              </w:rPr>
            </w:pPr>
            <w:r w:rsidRPr="008D62A6">
              <w:t>Explain the functional elements involved in implementing HR Planning</w:t>
            </w:r>
          </w:p>
        </w:tc>
      </w:tr>
      <w:tr w:rsidR="00B07B96" w14:paraId="0E84798F" w14:textId="77777777" w:rsidTr="00311D07">
        <w:tc>
          <w:tcPr>
            <w:tcW w:w="632" w:type="dxa"/>
          </w:tcPr>
          <w:p w14:paraId="2E745E79" w14:textId="77777777" w:rsidR="00B07B96" w:rsidRPr="00930ED1" w:rsidRDefault="00B07B96" w:rsidP="00311D07">
            <w:pPr>
              <w:jc w:val="center"/>
              <w:rPr>
                <w:sz w:val="22"/>
                <w:szCs w:val="22"/>
              </w:rPr>
            </w:pPr>
            <w:r w:rsidRPr="00930ED1">
              <w:rPr>
                <w:sz w:val="22"/>
                <w:szCs w:val="22"/>
              </w:rPr>
              <w:t>CO3</w:t>
            </w:r>
          </w:p>
        </w:tc>
        <w:tc>
          <w:tcPr>
            <w:tcW w:w="9858" w:type="dxa"/>
          </w:tcPr>
          <w:p w14:paraId="415900E7" w14:textId="77777777" w:rsidR="00B07B96" w:rsidRPr="00930ED1" w:rsidRDefault="00B07B96" w:rsidP="00311D07">
            <w:pPr>
              <w:jc w:val="both"/>
              <w:rPr>
                <w:sz w:val="22"/>
                <w:szCs w:val="22"/>
              </w:rPr>
            </w:pPr>
            <w:r w:rsidRPr="008D62A6">
              <w:t>Infer appropriate Training methods for effective use in capacity building and career development</w:t>
            </w:r>
          </w:p>
        </w:tc>
      </w:tr>
      <w:tr w:rsidR="00B07B96" w14:paraId="3860A742" w14:textId="77777777" w:rsidTr="00311D07">
        <w:tc>
          <w:tcPr>
            <w:tcW w:w="632" w:type="dxa"/>
          </w:tcPr>
          <w:p w14:paraId="0B381C0C" w14:textId="77777777" w:rsidR="00B07B96" w:rsidRPr="00930ED1" w:rsidRDefault="00B07B96" w:rsidP="00311D07">
            <w:pPr>
              <w:jc w:val="center"/>
              <w:rPr>
                <w:sz w:val="22"/>
                <w:szCs w:val="22"/>
              </w:rPr>
            </w:pPr>
            <w:r w:rsidRPr="00930ED1">
              <w:rPr>
                <w:sz w:val="22"/>
                <w:szCs w:val="22"/>
              </w:rPr>
              <w:t>CO4</w:t>
            </w:r>
          </w:p>
        </w:tc>
        <w:tc>
          <w:tcPr>
            <w:tcW w:w="9858" w:type="dxa"/>
          </w:tcPr>
          <w:p w14:paraId="0298BB93" w14:textId="77777777" w:rsidR="00B07B96" w:rsidRPr="00930ED1" w:rsidRDefault="00B07B96" w:rsidP="00311D07">
            <w:pPr>
              <w:jc w:val="both"/>
              <w:rPr>
                <w:sz w:val="22"/>
                <w:szCs w:val="22"/>
              </w:rPr>
            </w:pPr>
            <w:r w:rsidRPr="008D62A6">
              <w:t>Choose the relevant pay components and construct a compensation strategy</w:t>
            </w:r>
          </w:p>
        </w:tc>
      </w:tr>
      <w:tr w:rsidR="00B07B96" w14:paraId="153ED646" w14:textId="77777777" w:rsidTr="00311D07">
        <w:tc>
          <w:tcPr>
            <w:tcW w:w="632" w:type="dxa"/>
          </w:tcPr>
          <w:p w14:paraId="6EFD52F0" w14:textId="77777777" w:rsidR="00B07B96" w:rsidRPr="00930ED1" w:rsidRDefault="00B07B96" w:rsidP="00311D07">
            <w:pPr>
              <w:jc w:val="center"/>
              <w:rPr>
                <w:sz w:val="22"/>
                <w:szCs w:val="22"/>
              </w:rPr>
            </w:pPr>
            <w:r w:rsidRPr="00930ED1">
              <w:rPr>
                <w:sz w:val="22"/>
                <w:szCs w:val="22"/>
              </w:rPr>
              <w:t>CO5</w:t>
            </w:r>
          </w:p>
        </w:tc>
        <w:tc>
          <w:tcPr>
            <w:tcW w:w="9858" w:type="dxa"/>
          </w:tcPr>
          <w:p w14:paraId="0763A85E" w14:textId="77777777" w:rsidR="00B07B96" w:rsidRPr="00930ED1" w:rsidRDefault="00B07B96" w:rsidP="00311D07">
            <w:pPr>
              <w:jc w:val="both"/>
              <w:rPr>
                <w:sz w:val="22"/>
                <w:szCs w:val="22"/>
              </w:rPr>
            </w:pPr>
            <w:r w:rsidRPr="008D62A6">
              <w:t>Appraise the tools for Performance and career management</w:t>
            </w:r>
          </w:p>
        </w:tc>
      </w:tr>
      <w:tr w:rsidR="00B07B96" w14:paraId="6787C04B" w14:textId="77777777" w:rsidTr="00311D07">
        <w:tc>
          <w:tcPr>
            <w:tcW w:w="632" w:type="dxa"/>
          </w:tcPr>
          <w:p w14:paraId="26AEF0C8" w14:textId="77777777" w:rsidR="00B07B96" w:rsidRPr="00930ED1" w:rsidRDefault="00B07B96" w:rsidP="00311D07">
            <w:pPr>
              <w:jc w:val="center"/>
              <w:rPr>
                <w:sz w:val="22"/>
                <w:szCs w:val="22"/>
              </w:rPr>
            </w:pPr>
            <w:r w:rsidRPr="00930ED1">
              <w:rPr>
                <w:sz w:val="22"/>
                <w:szCs w:val="22"/>
              </w:rPr>
              <w:t>CO6</w:t>
            </w:r>
          </w:p>
        </w:tc>
        <w:tc>
          <w:tcPr>
            <w:tcW w:w="9858" w:type="dxa"/>
          </w:tcPr>
          <w:p w14:paraId="2057E8B9" w14:textId="77777777" w:rsidR="00B07B96" w:rsidRPr="00930ED1" w:rsidRDefault="00B07B96" w:rsidP="00311D07">
            <w:pPr>
              <w:jc w:val="both"/>
              <w:rPr>
                <w:sz w:val="22"/>
                <w:szCs w:val="22"/>
              </w:rPr>
            </w:pPr>
            <w:r w:rsidRPr="008D62A6">
              <w:t xml:space="preserve">Discuss the latest trends of HR functions in the contemporary world. </w:t>
            </w:r>
          </w:p>
        </w:tc>
      </w:tr>
    </w:tbl>
    <w:p w14:paraId="5DE8FB33" w14:textId="77777777" w:rsidR="00B07B96" w:rsidRDefault="00B07B96" w:rsidP="00311D07"/>
    <w:tbl>
      <w:tblPr>
        <w:tblStyle w:val="TableGrid"/>
        <w:tblW w:w="8286" w:type="dxa"/>
        <w:jc w:val="center"/>
        <w:tblLook w:val="04A0" w:firstRow="1" w:lastRow="0" w:firstColumn="1" w:lastColumn="0" w:noHBand="0" w:noVBand="1"/>
      </w:tblPr>
      <w:tblGrid>
        <w:gridCol w:w="1479"/>
        <w:gridCol w:w="920"/>
        <w:gridCol w:w="918"/>
        <w:gridCol w:w="920"/>
        <w:gridCol w:w="920"/>
        <w:gridCol w:w="920"/>
        <w:gridCol w:w="920"/>
        <w:gridCol w:w="1289"/>
      </w:tblGrid>
      <w:tr w:rsidR="00B07B96" w:rsidRPr="00977E54" w14:paraId="006E0A73" w14:textId="77777777" w:rsidTr="00311D07">
        <w:trPr>
          <w:trHeight w:val="332"/>
          <w:jc w:val="center"/>
        </w:trPr>
        <w:tc>
          <w:tcPr>
            <w:tcW w:w="8286" w:type="dxa"/>
            <w:gridSpan w:val="8"/>
          </w:tcPr>
          <w:p w14:paraId="4DF9BA54" w14:textId="77777777" w:rsidR="00B07B96" w:rsidRPr="00977E54" w:rsidRDefault="00B07B96" w:rsidP="00311D07">
            <w:pPr>
              <w:jc w:val="center"/>
              <w:rPr>
                <w:b/>
              </w:rPr>
            </w:pPr>
            <w:r w:rsidRPr="00977E54">
              <w:rPr>
                <w:b/>
              </w:rPr>
              <w:lastRenderedPageBreak/>
              <w:t>Assessment Pattern as per Bloom’s Level</w:t>
            </w:r>
          </w:p>
        </w:tc>
      </w:tr>
      <w:tr w:rsidR="00B07B96" w:rsidRPr="00977E54" w14:paraId="56898981" w14:textId="77777777" w:rsidTr="00311D07">
        <w:trPr>
          <w:trHeight w:val="345"/>
          <w:jc w:val="center"/>
        </w:trPr>
        <w:tc>
          <w:tcPr>
            <w:tcW w:w="1479" w:type="dxa"/>
          </w:tcPr>
          <w:p w14:paraId="1893A0C4" w14:textId="77777777" w:rsidR="00B07B96" w:rsidRPr="00977E54" w:rsidRDefault="00B07B96" w:rsidP="00311D07">
            <w:pPr>
              <w:jc w:val="center"/>
              <w:rPr>
                <w:b/>
                <w:bCs/>
              </w:rPr>
            </w:pPr>
            <w:r w:rsidRPr="00977E54">
              <w:rPr>
                <w:b/>
                <w:bCs/>
              </w:rPr>
              <w:t>CO / BL</w:t>
            </w:r>
          </w:p>
        </w:tc>
        <w:tc>
          <w:tcPr>
            <w:tcW w:w="920" w:type="dxa"/>
          </w:tcPr>
          <w:p w14:paraId="728B4183" w14:textId="77777777" w:rsidR="00B07B96" w:rsidRPr="00977E54" w:rsidRDefault="00B07B96" w:rsidP="00311D07">
            <w:pPr>
              <w:jc w:val="center"/>
              <w:rPr>
                <w:b/>
              </w:rPr>
            </w:pPr>
            <w:r w:rsidRPr="00977E54">
              <w:rPr>
                <w:b/>
              </w:rPr>
              <w:t>R</w:t>
            </w:r>
          </w:p>
        </w:tc>
        <w:tc>
          <w:tcPr>
            <w:tcW w:w="918" w:type="dxa"/>
          </w:tcPr>
          <w:p w14:paraId="635D40C7" w14:textId="77777777" w:rsidR="00B07B96" w:rsidRPr="00977E54" w:rsidRDefault="00B07B96" w:rsidP="00311D07">
            <w:pPr>
              <w:jc w:val="center"/>
              <w:rPr>
                <w:b/>
              </w:rPr>
            </w:pPr>
            <w:r w:rsidRPr="00977E54">
              <w:rPr>
                <w:b/>
              </w:rPr>
              <w:t>U</w:t>
            </w:r>
          </w:p>
        </w:tc>
        <w:tc>
          <w:tcPr>
            <w:tcW w:w="920" w:type="dxa"/>
          </w:tcPr>
          <w:p w14:paraId="0B8AF008" w14:textId="77777777" w:rsidR="00B07B96" w:rsidRPr="00977E54" w:rsidRDefault="00B07B96" w:rsidP="00311D07">
            <w:pPr>
              <w:jc w:val="center"/>
              <w:rPr>
                <w:b/>
              </w:rPr>
            </w:pPr>
            <w:r w:rsidRPr="00977E54">
              <w:rPr>
                <w:b/>
              </w:rPr>
              <w:t>A</w:t>
            </w:r>
          </w:p>
        </w:tc>
        <w:tc>
          <w:tcPr>
            <w:tcW w:w="920" w:type="dxa"/>
          </w:tcPr>
          <w:p w14:paraId="6C271F4C" w14:textId="77777777" w:rsidR="00B07B96" w:rsidRPr="00977E54" w:rsidRDefault="00B07B96" w:rsidP="00311D07">
            <w:pPr>
              <w:jc w:val="center"/>
              <w:rPr>
                <w:b/>
              </w:rPr>
            </w:pPr>
            <w:r w:rsidRPr="00977E54">
              <w:rPr>
                <w:b/>
              </w:rPr>
              <w:t>An</w:t>
            </w:r>
          </w:p>
        </w:tc>
        <w:tc>
          <w:tcPr>
            <w:tcW w:w="920" w:type="dxa"/>
          </w:tcPr>
          <w:p w14:paraId="33E88FE2" w14:textId="77777777" w:rsidR="00B07B96" w:rsidRPr="00977E54" w:rsidRDefault="00B07B96" w:rsidP="00311D07">
            <w:pPr>
              <w:jc w:val="center"/>
              <w:rPr>
                <w:b/>
              </w:rPr>
            </w:pPr>
            <w:r w:rsidRPr="00977E54">
              <w:rPr>
                <w:b/>
              </w:rPr>
              <w:t>E</w:t>
            </w:r>
          </w:p>
        </w:tc>
        <w:tc>
          <w:tcPr>
            <w:tcW w:w="920" w:type="dxa"/>
          </w:tcPr>
          <w:p w14:paraId="7BE4B2E1" w14:textId="77777777" w:rsidR="00B07B96" w:rsidRPr="00977E54" w:rsidRDefault="00B07B96" w:rsidP="00311D07">
            <w:pPr>
              <w:jc w:val="center"/>
              <w:rPr>
                <w:b/>
              </w:rPr>
            </w:pPr>
            <w:r w:rsidRPr="00977E54">
              <w:rPr>
                <w:b/>
              </w:rPr>
              <w:t>C</w:t>
            </w:r>
          </w:p>
        </w:tc>
        <w:tc>
          <w:tcPr>
            <w:tcW w:w="1289" w:type="dxa"/>
          </w:tcPr>
          <w:p w14:paraId="0FAF6384" w14:textId="77777777" w:rsidR="00B07B96" w:rsidRPr="00977E54" w:rsidRDefault="00B07B96" w:rsidP="00311D07">
            <w:pPr>
              <w:jc w:val="center"/>
              <w:rPr>
                <w:b/>
              </w:rPr>
            </w:pPr>
            <w:r w:rsidRPr="00977E54">
              <w:rPr>
                <w:b/>
              </w:rPr>
              <w:t>Total</w:t>
            </w:r>
          </w:p>
        </w:tc>
      </w:tr>
      <w:tr w:rsidR="00B07B96" w:rsidRPr="00977E54" w14:paraId="2E59499E" w14:textId="77777777" w:rsidTr="00311D07">
        <w:trPr>
          <w:trHeight w:val="345"/>
          <w:jc w:val="center"/>
        </w:trPr>
        <w:tc>
          <w:tcPr>
            <w:tcW w:w="1479" w:type="dxa"/>
          </w:tcPr>
          <w:p w14:paraId="756D0FCC" w14:textId="77777777" w:rsidR="00B07B96" w:rsidRPr="00977E54" w:rsidRDefault="00B07B96" w:rsidP="00311D07">
            <w:pPr>
              <w:jc w:val="center"/>
            </w:pPr>
            <w:r w:rsidRPr="00977E54">
              <w:t>CO1</w:t>
            </w:r>
          </w:p>
        </w:tc>
        <w:tc>
          <w:tcPr>
            <w:tcW w:w="920" w:type="dxa"/>
          </w:tcPr>
          <w:p w14:paraId="74040190" w14:textId="77777777" w:rsidR="00B07B96" w:rsidRPr="00977E54" w:rsidRDefault="00B07B96" w:rsidP="00311D07">
            <w:pPr>
              <w:jc w:val="center"/>
            </w:pPr>
            <w:r w:rsidRPr="00977E54">
              <w:t>-</w:t>
            </w:r>
          </w:p>
        </w:tc>
        <w:tc>
          <w:tcPr>
            <w:tcW w:w="918" w:type="dxa"/>
          </w:tcPr>
          <w:p w14:paraId="58BCE646" w14:textId="77777777" w:rsidR="00B07B96" w:rsidRPr="00977E54" w:rsidRDefault="00B07B96" w:rsidP="00311D07">
            <w:pPr>
              <w:jc w:val="center"/>
            </w:pPr>
            <w:r w:rsidRPr="00977E54">
              <w:t>-</w:t>
            </w:r>
          </w:p>
        </w:tc>
        <w:tc>
          <w:tcPr>
            <w:tcW w:w="920" w:type="dxa"/>
            <w:vAlign w:val="center"/>
          </w:tcPr>
          <w:p w14:paraId="61DAFA19" w14:textId="77777777" w:rsidR="00B07B96" w:rsidRPr="00977E54" w:rsidRDefault="00B07B96" w:rsidP="00311D07">
            <w:pPr>
              <w:jc w:val="center"/>
            </w:pPr>
            <w:r>
              <w:t>-</w:t>
            </w:r>
          </w:p>
        </w:tc>
        <w:tc>
          <w:tcPr>
            <w:tcW w:w="920" w:type="dxa"/>
            <w:vAlign w:val="center"/>
          </w:tcPr>
          <w:p w14:paraId="28B975CA" w14:textId="77777777" w:rsidR="00B07B96" w:rsidRPr="00977E54" w:rsidRDefault="00B07B96" w:rsidP="00311D07">
            <w:pPr>
              <w:jc w:val="center"/>
            </w:pPr>
            <w:r>
              <w:t>20</w:t>
            </w:r>
          </w:p>
        </w:tc>
        <w:tc>
          <w:tcPr>
            <w:tcW w:w="920" w:type="dxa"/>
            <w:vAlign w:val="center"/>
          </w:tcPr>
          <w:p w14:paraId="6DE87EA7" w14:textId="77777777" w:rsidR="00B07B96" w:rsidRPr="00977E54" w:rsidRDefault="00B07B96" w:rsidP="00311D07">
            <w:pPr>
              <w:jc w:val="center"/>
            </w:pPr>
            <w:r>
              <w:t>-</w:t>
            </w:r>
          </w:p>
        </w:tc>
        <w:tc>
          <w:tcPr>
            <w:tcW w:w="920" w:type="dxa"/>
            <w:vAlign w:val="center"/>
          </w:tcPr>
          <w:p w14:paraId="0B4FB652" w14:textId="77777777" w:rsidR="00B07B96" w:rsidRPr="00977E54" w:rsidRDefault="00B07B96" w:rsidP="00311D07">
            <w:pPr>
              <w:jc w:val="center"/>
            </w:pPr>
            <w:r>
              <w:t>-</w:t>
            </w:r>
          </w:p>
        </w:tc>
        <w:tc>
          <w:tcPr>
            <w:tcW w:w="1289" w:type="dxa"/>
            <w:vAlign w:val="center"/>
          </w:tcPr>
          <w:p w14:paraId="0C121FC4" w14:textId="77777777" w:rsidR="00B07B96" w:rsidRPr="00977E54" w:rsidRDefault="00B07B96" w:rsidP="00311D07">
            <w:pPr>
              <w:jc w:val="center"/>
            </w:pPr>
            <w:r>
              <w:t>20</w:t>
            </w:r>
          </w:p>
        </w:tc>
      </w:tr>
      <w:tr w:rsidR="00B07B96" w:rsidRPr="00977E54" w14:paraId="7C5AE218" w14:textId="77777777" w:rsidTr="00311D07">
        <w:trPr>
          <w:trHeight w:val="358"/>
          <w:jc w:val="center"/>
        </w:trPr>
        <w:tc>
          <w:tcPr>
            <w:tcW w:w="1479" w:type="dxa"/>
          </w:tcPr>
          <w:p w14:paraId="3269FAB5" w14:textId="77777777" w:rsidR="00B07B96" w:rsidRPr="00977E54" w:rsidRDefault="00B07B96" w:rsidP="00311D07">
            <w:pPr>
              <w:jc w:val="center"/>
            </w:pPr>
            <w:r w:rsidRPr="00977E54">
              <w:t>CO2</w:t>
            </w:r>
          </w:p>
        </w:tc>
        <w:tc>
          <w:tcPr>
            <w:tcW w:w="920" w:type="dxa"/>
          </w:tcPr>
          <w:p w14:paraId="26C3B019" w14:textId="77777777" w:rsidR="00B07B96" w:rsidRPr="00977E54" w:rsidRDefault="00B07B96" w:rsidP="00311D07">
            <w:pPr>
              <w:jc w:val="center"/>
            </w:pPr>
            <w:r w:rsidRPr="00977E54">
              <w:t>-</w:t>
            </w:r>
          </w:p>
        </w:tc>
        <w:tc>
          <w:tcPr>
            <w:tcW w:w="918" w:type="dxa"/>
          </w:tcPr>
          <w:p w14:paraId="3C47675B" w14:textId="77777777" w:rsidR="00B07B96" w:rsidRPr="00977E54" w:rsidRDefault="00B07B96" w:rsidP="00311D07">
            <w:pPr>
              <w:jc w:val="center"/>
            </w:pPr>
            <w:r w:rsidRPr="00977E54">
              <w:t>-</w:t>
            </w:r>
          </w:p>
        </w:tc>
        <w:tc>
          <w:tcPr>
            <w:tcW w:w="920" w:type="dxa"/>
            <w:vAlign w:val="center"/>
          </w:tcPr>
          <w:p w14:paraId="1A54D159" w14:textId="77777777" w:rsidR="00B07B96" w:rsidRPr="00977E54" w:rsidRDefault="00B07B96" w:rsidP="00311D07">
            <w:pPr>
              <w:jc w:val="center"/>
            </w:pPr>
            <w:r>
              <w:t>-</w:t>
            </w:r>
          </w:p>
        </w:tc>
        <w:tc>
          <w:tcPr>
            <w:tcW w:w="920" w:type="dxa"/>
            <w:vAlign w:val="center"/>
          </w:tcPr>
          <w:p w14:paraId="42EFFB27" w14:textId="77777777" w:rsidR="00B07B96" w:rsidRPr="00977E54" w:rsidRDefault="00B07B96" w:rsidP="00311D07">
            <w:pPr>
              <w:jc w:val="center"/>
            </w:pPr>
            <w:r>
              <w:t>-</w:t>
            </w:r>
          </w:p>
        </w:tc>
        <w:tc>
          <w:tcPr>
            <w:tcW w:w="920" w:type="dxa"/>
            <w:vAlign w:val="center"/>
          </w:tcPr>
          <w:p w14:paraId="0B82ED60" w14:textId="77777777" w:rsidR="00B07B96" w:rsidRPr="00977E54" w:rsidRDefault="00B07B96" w:rsidP="00311D07">
            <w:pPr>
              <w:jc w:val="center"/>
            </w:pPr>
            <w:r>
              <w:t>20</w:t>
            </w:r>
          </w:p>
        </w:tc>
        <w:tc>
          <w:tcPr>
            <w:tcW w:w="920" w:type="dxa"/>
            <w:vAlign w:val="center"/>
          </w:tcPr>
          <w:p w14:paraId="38D9260F" w14:textId="77777777" w:rsidR="00B07B96" w:rsidRPr="00977E54" w:rsidRDefault="00B07B96" w:rsidP="00311D07">
            <w:pPr>
              <w:jc w:val="center"/>
            </w:pPr>
            <w:r>
              <w:t>-</w:t>
            </w:r>
          </w:p>
        </w:tc>
        <w:tc>
          <w:tcPr>
            <w:tcW w:w="1289" w:type="dxa"/>
            <w:vAlign w:val="center"/>
          </w:tcPr>
          <w:p w14:paraId="7D95F166" w14:textId="77777777" w:rsidR="00B07B96" w:rsidRPr="00977E54" w:rsidRDefault="00B07B96" w:rsidP="00311D07">
            <w:pPr>
              <w:jc w:val="center"/>
            </w:pPr>
            <w:r>
              <w:t>20</w:t>
            </w:r>
          </w:p>
        </w:tc>
      </w:tr>
      <w:tr w:rsidR="00B07B96" w:rsidRPr="00977E54" w14:paraId="731AE8BC" w14:textId="77777777" w:rsidTr="00311D07">
        <w:trPr>
          <w:trHeight w:val="358"/>
          <w:jc w:val="center"/>
        </w:trPr>
        <w:tc>
          <w:tcPr>
            <w:tcW w:w="1479" w:type="dxa"/>
          </w:tcPr>
          <w:p w14:paraId="45A09F4A" w14:textId="77777777" w:rsidR="00B07B96" w:rsidRPr="00977E54" w:rsidRDefault="00B07B96" w:rsidP="00311D07">
            <w:pPr>
              <w:jc w:val="center"/>
            </w:pPr>
            <w:r w:rsidRPr="00977E54">
              <w:t>CO3</w:t>
            </w:r>
          </w:p>
        </w:tc>
        <w:tc>
          <w:tcPr>
            <w:tcW w:w="920" w:type="dxa"/>
          </w:tcPr>
          <w:p w14:paraId="3E0BBB5D" w14:textId="77777777" w:rsidR="00B07B96" w:rsidRPr="00977E54" w:rsidRDefault="00B07B96" w:rsidP="00311D07">
            <w:pPr>
              <w:jc w:val="center"/>
            </w:pPr>
            <w:r w:rsidRPr="00977E54">
              <w:t>-</w:t>
            </w:r>
          </w:p>
        </w:tc>
        <w:tc>
          <w:tcPr>
            <w:tcW w:w="918" w:type="dxa"/>
          </w:tcPr>
          <w:p w14:paraId="631FC4B0" w14:textId="77777777" w:rsidR="00B07B96" w:rsidRPr="00977E54" w:rsidRDefault="00B07B96" w:rsidP="00311D07">
            <w:pPr>
              <w:jc w:val="center"/>
            </w:pPr>
            <w:r w:rsidRPr="00977E54">
              <w:t>-</w:t>
            </w:r>
          </w:p>
        </w:tc>
        <w:tc>
          <w:tcPr>
            <w:tcW w:w="920" w:type="dxa"/>
            <w:vAlign w:val="center"/>
          </w:tcPr>
          <w:p w14:paraId="54C96EF9" w14:textId="77777777" w:rsidR="00B07B96" w:rsidRPr="00977E54" w:rsidRDefault="00B07B96" w:rsidP="00311D07">
            <w:pPr>
              <w:jc w:val="center"/>
            </w:pPr>
            <w:r>
              <w:t>-</w:t>
            </w:r>
          </w:p>
        </w:tc>
        <w:tc>
          <w:tcPr>
            <w:tcW w:w="920" w:type="dxa"/>
            <w:vAlign w:val="center"/>
          </w:tcPr>
          <w:p w14:paraId="4EB33AE5" w14:textId="77777777" w:rsidR="00B07B96" w:rsidRPr="00977E54" w:rsidRDefault="00B07B96" w:rsidP="00311D07">
            <w:pPr>
              <w:jc w:val="center"/>
            </w:pPr>
            <w:r>
              <w:t>20</w:t>
            </w:r>
          </w:p>
        </w:tc>
        <w:tc>
          <w:tcPr>
            <w:tcW w:w="920" w:type="dxa"/>
            <w:vAlign w:val="center"/>
          </w:tcPr>
          <w:p w14:paraId="4CE7475F" w14:textId="77777777" w:rsidR="00B07B96" w:rsidRPr="00977E54" w:rsidRDefault="00B07B96" w:rsidP="00311D07">
            <w:pPr>
              <w:jc w:val="center"/>
            </w:pPr>
            <w:r>
              <w:t>-</w:t>
            </w:r>
          </w:p>
        </w:tc>
        <w:tc>
          <w:tcPr>
            <w:tcW w:w="920" w:type="dxa"/>
            <w:vAlign w:val="center"/>
          </w:tcPr>
          <w:p w14:paraId="5FA9DBBB" w14:textId="77777777" w:rsidR="00B07B96" w:rsidRPr="00977E54" w:rsidRDefault="00B07B96" w:rsidP="00311D07">
            <w:r>
              <w:t>-</w:t>
            </w:r>
          </w:p>
        </w:tc>
        <w:tc>
          <w:tcPr>
            <w:tcW w:w="1289" w:type="dxa"/>
            <w:vAlign w:val="center"/>
          </w:tcPr>
          <w:p w14:paraId="125F7512" w14:textId="77777777" w:rsidR="00B07B96" w:rsidRPr="00977E54" w:rsidRDefault="00B07B96" w:rsidP="00311D07">
            <w:pPr>
              <w:jc w:val="center"/>
            </w:pPr>
            <w:r>
              <w:t>20</w:t>
            </w:r>
          </w:p>
        </w:tc>
      </w:tr>
      <w:tr w:rsidR="00B07B96" w:rsidRPr="00977E54" w14:paraId="7A0764DA" w14:textId="77777777" w:rsidTr="00311D07">
        <w:trPr>
          <w:trHeight w:val="358"/>
          <w:jc w:val="center"/>
        </w:trPr>
        <w:tc>
          <w:tcPr>
            <w:tcW w:w="1479" w:type="dxa"/>
          </w:tcPr>
          <w:p w14:paraId="6A5F7326" w14:textId="77777777" w:rsidR="00B07B96" w:rsidRPr="00977E54" w:rsidRDefault="00B07B96" w:rsidP="00311D07">
            <w:pPr>
              <w:jc w:val="center"/>
            </w:pPr>
            <w:r w:rsidRPr="00977E54">
              <w:t>CO4</w:t>
            </w:r>
          </w:p>
        </w:tc>
        <w:tc>
          <w:tcPr>
            <w:tcW w:w="920" w:type="dxa"/>
          </w:tcPr>
          <w:p w14:paraId="6AD16693" w14:textId="77777777" w:rsidR="00B07B96" w:rsidRPr="00977E54" w:rsidRDefault="00B07B96" w:rsidP="00311D07">
            <w:pPr>
              <w:jc w:val="center"/>
            </w:pPr>
            <w:r w:rsidRPr="00977E54">
              <w:t>-</w:t>
            </w:r>
          </w:p>
        </w:tc>
        <w:tc>
          <w:tcPr>
            <w:tcW w:w="918" w:type="dxa"/>
          </w:tcPr>
          <w:p w14:paraId="7E58F336" w14:textId="77777777" w:rsidR="00B07B96" w:rsidRPr="00977E54" w:rsidRDefault="00B07B96" w:rsidP="00311D07">
            <w:pPr>
              <w:jc w:val="center"/>
            </w:pPr>
            <w:r w:rsidRPr="00977E54">
              <w:t>-</w:t>
            </w:r>
          </w:p>
        </w:tc>
        <w:tc>
          <w:tcPr>
            <w:tcW w:w="920" w:type="dxa"/>
            <w:vAlign w:val="center"/>
          </w:tcPr>
          <w:p w14:paraId="35774858" w14:textId="77777777" w:rsidR="00B07B96" w:rsidRPr="00977E54" w:rsidRDefault="00B07B96" w:rsidP="00311D07">
            <w:pPr>
              <w:jc w:val="center"/>
            </w:pPr>
            <w:r>
              <w:t>-</w:t>
            </w:r>
          </w:p>
        </w:tc>
        <w:tc>
          <w:tcPr>
            <w:tcW w:w="920" w:type="dxa"/>
            <w:vAlign w:val="center"/>
          </w:tcPr>
          <w:p w14:paraId="3C1F16D6" w14:textId="77777777" w:rsidR="00B07B96" w:rsidRPr="00977E54" w:rsidRDefault="00B07B96" w:rsidP="00311D07">
            <w:pPr>
              <w:jc w:val="center"/>
            </w:pPr>
            <w:r>
              <w:t>-</w:t>
            </w:r>
          </w:p>
        </w:tc>
        <w:tc>
          <w:tcPr>
            <w:tcW w:w="920" w:type="dxa"/>
            <w:vAlign w:val="center"/>
          </w:tcPr>
          <w:p w14:paraId="0FBBD26F" w14:textId="77777777" w:rsidR="00B07B96" w:rsidRPr="00977E54" w:rsidRDefault="00B07B96" w:rsidP="00311D07">
            <w:pPr>
              <w:jc w:val="center"/>
            </w:pPr>
            <w:r>
              <w:t>20</w:t>
            </w:r>
          </w:p>
        </w:tc>
        <w:tc>
          <w:tcPr>
            <w:tcW w:w="920" w:type="dxa"/>
            <w:vAlign w:val="center"/>
          </w:tcPr>
          <w:p w14:paraId="338492C3" w14:textId="77777777" w:rsidR="00B07B96" w:rsidRPr="00977E54" w:rsidRDefault="00B07B96" w:rsidP="00311D07">
            <w:pPr>
              <w:jc w:val="center"/>
            </w:pPr>
            <w:r>
              <w:t>-</w:t>
            </w:r>
          </w:p>
        </w:tc>
        <w:tc>
          <w:tcPr>
            <w:tcW w:w="1289" w:type="dxa"/>
            <w:vAlign w:val="center"/>
          </w:tcPr>
          <w:p w14:paraId="7FFF23A5" w14:textId="77777777" w:rsidR="00B07B96" w:rsidRPr="00977E54" w:rsidRDefault="00B07B96" w:rsidP="00311D07">
            <w:pPr>
              <w:jc w:val="center"/>
            </w:pPr>
            <w:r>
              <w:t>60</w:t>
            </w:r>
          </w:p>
        </w:tc>
      </w:tr>
      <w:tr w:rsidR="00B07B96" w:rsidRPr="00977E54" w14:paraId="0EE32080" w14:textId="77777777" w:rsidTr="00311D07">
        <w:trPr>
          <w:trHeight w:val="358"/>
          <w:jc w:val="center"/>
        </w:trPr>
        <w:tc>
          <w:tcPr>
            <w:tcW w:w="1479" w:type="dxa"/>
          </w:tcPr>
          <w:p w14:paraId="08B4FF67" w14:textId="77777777" w:rsidR="00B07B96" w:rsidRPr="00977E54" w:rsidRDefault="00B07B96" w:rsidP="00311D07">
            <w:pPr>
              <w:jc w:val="center"/>
            </w:pPr>
            <w:r w:rsidRPr="00977E54">
              <w:t>CO5</w:t>
            </w:r>
          </w:p>
        </w:tc>
        <w:tc>
          <w:tcPr>
            <w:tcW w:w="920" w:type="dxa"/>
          </w:tcPr>
          <w:p w14:paraId="22B6BDCE" w14:textId="77777777" w:rsidR="00B07B96" w:rsidRPr="00977E54" w:rsidRDefault="00B07B96" w:rsidP="00311D07">
            <w:pPr>
              <w:jc w:val="center"/>
            </w:pPr>
            <w:r w:rsidRPr="00977E54">
              <w:t>-</w:t>
            </w:r>
          </w:p>
        </w:tc>
        <w:tc>
          <w:tcPr>
            <w:tcW w:w="918" w:type="dxa"/>
          </w:tcPr>
          <w:p w14:paraId="579C41D4" w14:textId="77777777" w:rsidR="00B07B96" w:rsidRPr="00977E54" w:rsidRDefault="00B07B96" w:rsidP="00311D07">
            <w:pPr>
              <w:jc w:val="center"/>
            </w:pPr>
            <w:r w:rsidRPr="00977E54">
              <w:t>-</w:t>
            </w:r>
          </w:p>
        </w:tc>
        <w:tc>
          <w:tcPr>
            <w:tcW w:w="920" w:type="dxa"/>
            <w:vAlign w:val="center"/>
          </w:tcPr>
          <w:p w14:paraId="2096527C" w14:textId="77777777" w:rsidR="00B07B96" w:rsidRPr="00977E54" w:rsidRDefault="00B07B96" w:rsidP="00311D07">
            <w:pPr>
              <w:jc w:val="center"/>
            </w:pPr>
            <w:r>
              <w:t>-</w:t>
            </w:r>
          </w:p>
        </w:tc>
        <w:tc>
          <w:tcPr>
            <w:tcW w:w="920" w:type="dxa"/>
            <w:vAlign w:val="center"/>
          </w:tcPr>
          <w:p w14:paraId="41E72B2D" w14:textId="77777777" w:rsidR="00B07B96" w:rsidRPr="00977E54" w:rsidRDefault="00B07B96" w:rsidP="00311D07">
            <w:pPr>
              <w:jc w:val="center"/>
            </w:pPr>
            <w:r>
              <w:t>-</w:t>
            </w:r>
          </w:p>
        </w:tc>
        <w:tc>
          <w:tcPr>
            <w:tcW w:w="920" w:type="dxa"/>
            <w:vAlign w:val="center"/>
          </w:tcPr>
          <w:p w14:paraId="5C7025CD" w14:textId="77777777" w:rsidR="00B07B96" w:rsidRPr="00977E54" w:rsidRDefault="00B07B96" w:rsidP="00311D07">
            <w:pPr>
              <w:jc w:val="center"/>
            </w:pPr>
            <w:r>
              <w:t>-</w:t>
            </w:r>
          </w:p>
        </w:tc>
        <w:tc>
          <w:tcPr>
            <w:tcW w:w="920" w:type="dxa"/>
            <w:vAlign w:val="center"/>
          </w:tcPr>
          <w:p w14:paraId="55671C1D" w14:textId="77777777" w:rsidR="00B07B96" w:rsidRPr="00977E54" w:rsidRDefault="00B07B96" w:rsidP="00311D07">
            <w:r>
              <w:t>20</w:t>
            </w:r>
          </w:p>
        </w:tc>
        <w:tc>
          <w:tcPr>
            <w:tcW w:w="1289" w:type="dxa"/>
            <w:vAlign w:val="center"/>
          </w:tcPr>
          <w:p w14:paraId="6FAE5AED" w14:textId="77777777" w:rsidR="00B07B96" w:rsidRPr="00977E54" w:rsidRDefault="00B07B96" w:rsidP="00311D07">
            <w:pPr>
              <w:jc w:val="center"/>
            </w:pPr>
            <w:r>
              <w:t>20</w:t>
            </w:r>
          </w:p>
        </w:tc>
      </w:tr>
      <w:tr w:rsidR="00B07B96" w:rsidRPr="00977E54" w14:paraId="14E964D7" w14:textId="77777777" w:rsidTr="00311D07">
        <w:trPr>
          <w:trHeight w:val="358"/>
          <w:jc w:val="center"/>
        </w:trPr>
        <w:tc>
          <w:tcPr>
            <w:tcW w:w="1479" w:type="dxa"/>
          </w:tcPr>
          <w:p w14:paraId="3A627F47" w14:textId="77777777" w:rsidR="00B07B96" w:rsidRPr="00977E54" w:rsidRDefault="00B07B96" w:rsidP="00311D07">
            <w:pPr>
              <w:jc w:val="center"/>
            </w:pPr>
            <w:r w:rsidRPr="00977E54">
              <w:t>CO6</w:t>
            </w:r>
          </w:p>
        </w:tc>
        <w:tc>
          <w:tcPr>
            <w:tcW w:w="920" w:type="dxa"/>
          </w:tcPr>
          <w:p w14:paraId="6FB9AA25" w14:textId="77777777" w:rsidR="00B07B96" w:rsidRPr="00977E54" w:rsidRDefault="00B07B96" w:rsidP="00311D07">
            <w:pPr>
              <w:jc w:val="center"/>
            </w:pPr>
            <w:r w:rsidRPr="00977E54">
              <w:t>-</w:t>
            </w:r>
          </w:p>
        </w:tc>
        <w:tc>
          <w:tcPr>
            <w:tcW w:w="918" w:type="dxa"/>
          </w:tcPr>
          <w:p w14:paraId="40C14819" w14:textId="77777777" w:rsidR="00B07B96" w:rsidRPr="00977E54" w:rsidRDefault="00B07B96" w:rsidP="00311D07">
            <w:pPr>
              <w:jc w:val="center"/>
            </w:pPr>
            <w:r w:rsidRPr="00977E54">
              <w:t>-</w:t>
            </w:r>
          </w:p>
        </w:tc>
        <w:tc>
          <w:tcPr>
            <w:tcW w:w="920" w:type="dxa"/>
            <w:vAlign w:val="center"/>
          </w:tcPr>
          <w:p w14:paraId="51F7CE42" w14:textId="77777777" w:rsidR="00B07B96" w:rsidRPr="00977E54" w:rsidRDefault="00B07B96" w:rsidP="00311D07">
            <w:pPr>
              <w:jc w:val="center"/>
            </w:pPr>
            <w:r>
              <w:t>20</w:t>
            </w:r>
          </w:p>
        </w:tc>
        <w:tc>
          <w:tcPr>
            <w:tcW w:w="920" w:type="dxa"/>
            <w:vAlign w:val="center"/>
          </w:tcPr>
          <w:p w14:paraId="2AB09863" w14:textId="77777777" w:rsidR="00B07B96" w:rsidRPr="00977E54" w:rsidRDefault="00B07B96" w:rsidP="00311D07">
            <w:pPr>
              <w:jc w:val="center"/>
            </w:pPr>
            <w:r>
              <w:t>20</w:t>
            </w:r>
          </w:p>
        </w:tc>
        <w:tc>
          <w:tcPr>
            <w:tcW w:w="920" w:type="dxa"/>
            <w:vAlign w:val="center"/>
          </w:tcPr>
          <w:p w14:paraId="53D2E2B5" w14:textId="77777777" w:rsidR="00B07B96" w:rsidRPr="00977E54" w:rsidRDefault="00B07B96" w:rsidP="00311D07">
            <w:pPr>
              <w:jc w:val="center"/>
            </w:pPr>
            <w:r>
              <w:t>-</w:t>
            </w:r>
          </w:p>
        </w:tc>
        <w:tc>
          <w:tcPr>
            <w:tcW w:w="920" w:type="dxa"/>
            <w:vAlign w:val="center"/>
          </w:tcPr>
          <w:p w14:paraId="5C50244D" w14:textId="77777777" w:rsidR="00B07B96" w:rsidRPr="00977E54" w:rsidRDefault="00B07B96" w:rsidP="00311D07">
            <w:pPr>
              <w:jc w:val="center"/>
            </w:pPr>
            <w:r>
              <w:t>-</w:t>
            </w:r>
          </w:p>
        </w:tc>
        <w:tc>
          <w:tcPr>
            <w:tcW w:w="1289" w:type="dxa"/>
            <w:vAlign w:val="center"/>
          </w:tcPr>
          <w:p w14:paraId="098D830E" w14:textId="77777777" w:rsidR="00B07B96" w:rsidRPr="00977E54" w:rsidRDefault="00B07B96" w:rsidP="00311D07">
            <w:pPr>
              <w:jc w:val="center"/>
            </w:pPr>
            <w:r>
              <w:t>40</w:t>
            </w:r>
          </w:p>
        </w:tc>
      </w:tr>
      <w:tr w:rsidR="00B07B96" w:rsidRPr="00977E54" w14:paraId="1C4600DD" w14:textId="77777777" w:rsidTr="00311D07">
        <w:trPr>
          <w:trHeight w:val="332"/>
          <w:jc w:val="center"/>
        </w:trPr>
        <w:tc>
          <w:tcPr>
            <w:tcW w:w="6997" w:type="dxa"/>
            <w:gridSpan w:val="7"/>
          </w:tcPr>
          <w:p w14:paraId="58CE3AC9" w14:textId="77777777" w:rsidR="00B07B96" w:rsidRPr="00977E54" w:rsidRDefault="00B07B96" w:rsidP="00311D07"/>
        </w:tc>
        <w:tc>
          <w:tcPr>
            <w:tcW w:w="1289" w:type="dxa"/>
          </w:tcPr>
          <w:p w14:paraId="7AB21113" w14:textId="77777777" w:rsidR="00B07B96" w:rsidRPr="00977E54" w:rsidRDefault="00B07B96" w:rsidP="00311D07">
            <w:pPr>
              <w:jc w:val="center"/>
              <w:rPr>
                <w:b/>
              </w:rPr>
            </w:pPr>
            <w:r w:rsidRPr="00977E54">
              <w:rPr>
                <w:b/>
              </w:rPr>
              <w:t>180</w:t>
            </w:r>
          </w:p>
        </w:tc>
      </w:tr>
    </w:tbl>
    <w:p w14:paraId="449BD49C" w14:textId="77777777" w:rsidR="00B07B96" w:rsidRDefault="00B07B96" w:rsidP="00311D07"/>
    <w:p w14:paraId="29383299" w14:textId="77777777" w:rsidR="00B07B96" w:rsidRDefault="00B07B96" w:rsidP="00311D07"/>
    <w:p w14:paraId="6BF9EDD2" w14:textId="77777777" w:rsidR="00B07B96" w:rsidRDefault="00B07B96" w:rsidP="00311D07"/>
    <w:p w14:paraId="6E25941D" w14:textId="77777777" w:rsidR="00B07B96" w:rsidRDefault="00B07B96" w:rsidP="00311D07"/>
    <w:p w14:paraId="32AFFC12" w14:textId="77777777" w:rsidR="00B07B96" w:rsidRDefault="00B07B96" w:rsidP="00311D07"/>
    <w:p w14:paraId="246608CC" w14:textId="77777777" w:rsidR="00B07B96" w:rsidRDefault="00B07B96" w:rsidP="00311D07"/>
    <w:p w14:paraId="796C2DCF" w14:textId="77777777" w:rsidR="00B07B96" w:rsidRDefault="00B07B96" w:rsidP="00311D07"/>
    <w:p w14:paraId="462644C7" w14:textId="77777777" w:rsidR="00B07B96" w:rsidRDefault="00B07B96" w:rsidP="00311D07"/>
    <w:p w14:paraId="45295365" w14:textId="77777777" w:rsidR="00B07B96" w:rsidRDefault="00B07B96" w:rsidP="00311D07"/>
    <w:p w14:paraId="5D712002" w14:textId="77777777" w:rsidR="00B07B96" w:rsidRDefault="00B07B96" w:rsidP="00311D07"/>
    <w:p w14:paraId="57E5D028" w14:textId="77777777" w:rsidR="00B07B96" w:rsidRDefault="00B07B96" w:rsidP="00311D07"/>
    <w:p w14:paraId="266F69CC" w14:textId="77777777" w:rsidR="00B07B96" w:rsidRDefault="00B07B96" w:rsidP="00311D07"/>
    <w:p w14:paraId="1B3A73BB" w14:textId="77777777" w:rsidR="00B07B96" w:rsidRDefault="00B07B96" w:rsidP="00311D07"/>
    <w:p w14:paraId="2C767E63" w14:textId="77777777" w:rsidR="00B07B96" w:rsidRDefault="00B07B96" w:rsidP="00311D07"/>
    <w:p w14:paraId="58DB714F" w14:textId="77777777" w:rsidR="00B07B96" w:rsidRDefault="00B07B96" w:rsidP="00311D07"/>
    <w:p w14:paraId="7596B944" w14:textId="77777777" w:rsidR="00B07B96" w:rsidRDefault="00B07B96" w:rsidP="00311D07"/>
    <w:p w14:paraId="324E502D" w14:textId="77777777" w:rsidR="00B07B96" w:rsidRDefault="00B07B96" w:rsidP="00311D07"/>
    <w:p w14:paraId="33B02A1A" w14:textId="77777777" w:rsidR="00B07B96" w:rsidRDefault="00B07B96">
      <w:pPr>
        <w:spacing w:after="200" w:line="276" w:lineRule="auto"/>
      </w:pPr>
      <w:r>
        <w:br w:type="page"/>
      </w:r>
    </w:p>
    <w:p w14:paraId="0C41F38F" w14:textId="5449F105" w:rsidR="00B07B96" w:rsidRDefault="00B07B96" w:rsidP="00311D07">
      <w:r>
        <w:rPr>
          <w:noProof/>
        </w:rPr>
        <w:lastRenderedPageBreak/>
        <w:drawing>
          <wp:inline distT="0" distB="0" distL="0" distR="0" wp14:anchorId="4D30ECC1" wp14:editId="68F78206">
            <wp:extent cx="5732145" cy="839470"/>
            <wp:effectExtent l="0" t="0" r="1905" b="0"/>
            <wp:docPr id="3190780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59296949" w14:textId="77777777" w:rsidR="00B07B96" w:rsidRDefault="00B07B96" w:rsidP="00311D07">
      <w:pPr>
        <w:jc w:val="center"/>
      </w:pPr>
    </w:p>
    <w:p w14:paraId="24B8FDC9" w14:textId="77777777" w:rsidR="00B07B96" w:rsidRPr="00D21B4B" w:rsidRDefault="00B07B96" w:rsidP="00311D07">
      <w:pPr>
        <w:jc w:val="center"/>
        <w:rPr>
          <w:b/>
          <w:bCs/>
        </w:rPr>
      </w:pPr>
      <w:r w:rsidRPr="00D21B4B">
        <w:rPr>
          <w:b/>
          <w:bCs/>
        </w:rPr>
        <w:t xml:space="preserve">END SEMESTER EXAMINATION – </w:t>
      </w:r>
      <w:r>
        <w:rPr>
          <w:b/>
          <w:bCs/>
        </w:rPr>
        <w:t>NOV</w:t>
      </w:r>
      <w:r w:rsidRPr="00D21B4B">
        <w:rPr>
          <w:b/>
          <w:bCs/>
        </w:rPr>
        <w:t xml:space="preserve"> / </w:t>
      </w:r>
      <w:r>
        <w:rPr>
          <w:b/>
          <w:bCs/>
        </w:rPr>
        <w:t>DEC</w:t>
      </w:r>
      <w:r w:rsidRPr="00D21B4B">
        <w:rPr>
          <w:b/>
          <w:bCs/>
        </w:rPr>
        <w:t xml:space="preserve"> 2024</w:t>
      </w:r>
    </w:p>
    <w:p w14:paraId="67ECC529"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1E42AE" w14:paraId="19C9C0B3" w14:textId="77777777" w:rsidTr="00311D07">
        <w:trPr>
          <w:trHeight w:val="397"/>
          <w:jc w:val="center"/>
        </w:trPr>
        <w:tc>
          <w:tcPr>
            <w:tcW w:w="1555" w:type="dxa"/>
            <w:vAlign w:val="center"/>
          </w:tcPr>
          <w:p w14:paraId="01549821" w14:textId="77777777" w:rsidR="00B07B96" w:rsidRPr="0037089B" w:rsidRDefault="00B07B96" w:rsidP="00311D07">
            <w:pPr>
              <w:pStyle w:val="Title"/>
              <w:jc w:val="left"/>
              <w:rPr>
                <w:b/>
                <w:sz w:val="22"/>
                <w:szCs w:val="22"/>
              </w:rPr>
            </w:pPr>
            <w:r w:rsidRPr="0037089B">
              <w:rPr>
                <w:b/>
                <w:sz w:val="22"/>
                <w:szCs w:val="22"/>
              </w:rPr>
              <w:t xml:space="preserve">Course Code      </w:t>
            </w:r>
          </w:p>
        </w:tc>
        <w:tc>
          <w:tcPr>
            <w:tcW w:w="6662" w:type="dxa"/>
            <w:vAlign w:val="center"/>
          </w:tcPr>
          <w:p w14:paraId="255CE27C" w14:textId="77777777" w:rsidR="00B07B96" w:rsidRPr="0037089B" w:rsidRDefault="00B07B96" w:rsidP="00311D07">
            <w:pPr>
              <w:pStyle w:val="Title"/>
              <w:jc w:val="left"/>
              <w:rPr>
                <w:b/>
                <w:sz w:val="22"/>
                <w:szCs w:val="22"/>
              </w:rPr>
            </w:pPr>
            <w:r>
              <w:rPr>
                <w:b/>
                <w:sz w:val="22"/>
              </w:rPr>
              <w:t>20MS3016</w:t>
            </w:r>
          </w:p>
        </w:tc>
        <w:tc>
          <w:tcPr>
            <w:tcW w:w="1417" w:type="dxa"/>
            <w:vAlign w:val="center"/>
          </w:tcPr>
          <w:p w14:paraId="7769873C" w14:textId="77777777" w:rsidR="00B07B96" w:rsidRPr="0037089B" w:rsidRDefault="00B07B96"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26760C7C" w14:textId="77777777" w:rsidR="00B07B96" w:rsidRPr="0037089B" w:rsidRDefault="00B07B96" w:rsidP="00311D07">
            <w:pPr>
              <w:pStyle w:val="Title"/>
              <w:jc w:val="left"/>
              <w:rPr>
                <w:b/>
                <w:sz w:val="22"/>
                <w:szCs w:val="22"/>
              </w:rPr>
            </w:pPr>
            <w:r w:rsidRPr="0037089B">
              <w:rPr>
                <w:b/>
                <w:sz w:val="22"/>
                <w:szCs w:val="22"/>
              </w:rPr>
              <w:t>3hrs</w:t>
            </w:r>
          </w:p>
        </w:tc>
      </w:tr>
      <w:tr w:rsidR="00B07B96" w:rsidRPr="001E42AE" w14:paraId="6F685BC5" w14:textId="77777777" w:rsidTr="00311D07">
        <w:trPr>
          <w:trHeight w:val="397"/>
          <w:jc w:val="center"/>
        </w:trPr>
        <w:tc>
          <w:tcPr>
            <w:tcW w:w="1555" w:type="dxa"/>
            <w:vAlign w:val="center"/>
          </w:tcPr>
          <w:p w14:paraId="6BF249B9" w14:textId="77777777" w:rsidR="00B07B96" w:rsidRPr="0037089B" w:rsidRDefault="00B07B96" w:rsidP="00311D07">
            <w:pPr>
              <w:pStyle w:val="Title"/>
              <w:ind w:right="-160"/>
              <w:jc w:val="left"/>
              <w:rPr>
                <w:b/>
                <w:sz w:val="22"/>
                <w:szCs w:val="22"/>
              </w:rPr>
            </w:pPr>
            <w:r>
              <w:rPr>
                <w:b/>
                <w:sz w:val="22"/>
                <w:szCs w:val="22"/>
              </w:rPr>
              <w:t>Course Title</w:t>
            </w:r>
            <w:r w:rsidRPr="0037089B">
              <w:rPr>
                <w:b/>
                <w:sz w:val="22"/>
                <w:szCs w:val="22"/>
              </w:rPr>
              <w:t xml:space="preserve">     </w:t>
            </w:r>
          </w:p>
        </w:tc>
        <w:tc>
          <w:tcPr>
            <w:tcW w:w="6662" w:type="dxa"/>
            <w:vAlign w:val="center"/>
          </w:tcPr>
          <w:p w14:paraId="49032EF9" w14:textId="77777777" w:rsidR="00B07B96" w:rsidRPr="0037089B" w:rsidRDefault="00B07B96" w:rsidP="00311D07">
            <w:pPr>
              <w:pStyle w:val="Title"/>
              <w:jc w:val="left"/>
              <w:rPr>
                <w:b/>
                <w:sz w:val="22"/>
                <w:szCs w:val="22"/>
              </w:rPr>
            </w:pPr>
            <w:r>
              <w:rPr>
                <w:b/>
                <w:sz w:val="22"/>
              </w:rPr>
              <w:t>MODELING</w:t>
            </w:r>
            <w:r>
              <w:rPr>
                <w:b/>
                <w:spacing w:val="-4"/>
                <w:sz w:val="22"/>
              </w:rPr>
              <w:t xml:space="preserve"> </w:t>
            </w:r>
            <w:r>
              <w:rPr>
                <w:b/>
                <w:sz w:val="22"/>
              </w:rPr>
              <w:t>FOR</w:t>
            </w:r>
            <w:r>
              <w:rPr>
                <w:b/>
                <w:spacing w:val="-3"/>
                <w:sz w:val="22"/>
              </w:rPr>
              <w:t xml:space="preserve"> </w:t>
            </w:r>
            <w:r>
              <w:rPr>
                <w:b/>
                <w:sz w:val="22"/>
              </w:rPr>
              <w:t>BUSINESS</w:t>
            </w:r>
            <w:r>
              <w:rPr>
                <w:b/>
                <w:spacing w:val="-1"/>
                <w:sz w:val="22"/>
              </w:rPr>
              <w:t xml:space="preserve"> </w:t>
            </w:r>
            <w:r>
              <w:rPr>
                <w:b/>
                <w:sz w:val="22"/>
              </w:rPr>
              <w:t>PLAN</w:t>
            </w:r>
          </w:p>
        </w:tc>
        <w:tc>
          <w:tcPr>
            <w:tcW w:w="1417" w:type="dxa"/>
            <w:vAlign w:val="center"/>
          </w:tcPr>
          <w:p w14:paraId="1A2DEE89" w14:textId="77777777" w:rsidR="00B07B96" w:rsidRPr="0037089B" w:rsidRDefault="00B07B96" w:rsidP="00311D07">
            <w:pPr>
              <w:pStyle w:val="Title"/>
              <w:jc w:val="left"/>
              <w:rPr>
                <w:b/>
                <w:bCs/>
                <w:sz w:val="22"/>
                <w:szCs w:val="22"/>
              </w:rPr>
            </w:pPr>
            <w:r w:rsidRPr="0037089B">
              <w:rPr>
                <w:b/>
                <w:bCs/>
                <w:sz w:val="22"/>
                <w:szCs w:val="22"/>
              </w:rPr>
              <w:t xml:space="preserve">Max. Marks </w:t>
            </w:r>
          </w:p>
        </w:tc>
        <w:tc>
          <w:tcPr>
            <w:tcW w:w="851" w:type="dxa"/>
            <w:vAlign w:val="center"/>
          </w:tcPr>
          <w:p w14:paraId="6F24BCB5" w14:textId="77777777" w:rsidR="00B07B96" w:rsidRPr="0037089B" w:rsidRDefault="00B07B96" w:rsidP="00311D07">
            <w:pPr>
              <w:pStyle w:val="Title"/>
              <w:jc w:val="left"/>
              <w:rPr>
                <w:b/>
                <w:sz w:val="22"/>
                <w:szCs w:val="22"/>
              </w:rPr>
            </w:pPr>
            <w:r w:rsidRPr="0037089B">
              <w:rPr>
                <w:b/>
                <w:sz w:val="22"/>
                <w:szCs w:val="22"/>
              </w:rPr>
              <w:t>100</w:t>
            </w:r>
          </w:p>
        </w:tc>
      </w:tr>
    </w:tbl>
    <w:p w14:paraId="119583B0" w14:textId="77777777" w:rsidR="00B07B96" w:rsidRDefault="00B07B96" w:rsidP="00311D07"/>
    <w:tbl>
      <w:tblPr>
        <w:tblStyle w:val="TableGrid"/>
        <w:tblW w:w="5817" w:type="pct"/>
        <w:tblInd w:w="-714" w:type="dxa"/>
        <w:tblLook w:val="04A0" w:firstRow="1" w:lastRow="0" w:firstColumn="1" w:lastColumn="0" w:noHBand="0" w:noVBand="1"/>
      </w:tblPr>
      <w:tblGrid>
        <w:gridCol w:w="540"/>
        <w:gridCol w:w="396"/>
        <w:gridCol w:w="7812"/>
        <w:gridCol w:w="670"/>
        <w:gridCol w:w="537"/>
        <w:gridCol w:w="535"/>
      </w:tblGrid>
      <w:tr w:rsidR="00B07B96" w:rsidRPr="00BA50B9" w14:paraId="5C92BF2C" w14:textId="77777777" w:rsidTr="00311D07">
        <w:trPr>
          <w:trHeight w:val="552"/>
        </w:trPr>
        <w:tc>
          <w:tcPr>
            <w:tcW w:w="251" w:type="pct"/>
            <w:vAlign w:val="center"/>
          </w:tcPr>
          <w:p w14:paraId="2FE9B8CD" w14:textId="77777777" w:rsidR="00B07B96" w:rsidRPr="006272BC" w:rsidRDefault="00B07B96" w:rsidP="00311D07">
            <w:pPr>
              <w:jc w:val="center"/>
              <w:rPr>
                <w:b/>
                <w:sz w:val="22"/>
                <w:szCs w:val="22"/>
              </w:rPr>
            </w:pPr>
            <w:r w:rsidRPr="006272BC">
              <w:rPr>
                <w:b/>
                <w:sz w:val="22"/>
                <w:szCs w:val="22"/>
              </w:rPr>
              <w:t>Q. No.</w:t>
            </w:r>
          </w:p>
        </w:tc>
        <w:tc>
          <w:tcPr>
            <w:tcW w:w="3914" w:type="pct"/>
            <w:gridSpan w:val="2"/>
            <w:vAlign w:val="center"/>
          </w:tcPr>
          <w:p w14:paraId="34635D5A" w14:textId="77777777" w:rsidR="00B07B96" w:rsidRPr="006272BC" w:rsidRDefault="00B07B96" w:rsidP="00311D07">
            <w:pPr>
              <w:jc w:val="center"/>
              <w:rPr>
                <w:b/>
                <w:sz w:val="22"/>
                <w:szCs w:val="22"/>
              </w:rPr>
            </w:pPr>
            <w:r w:rsidRPr="006272BC">
              <w:rPr>
                <w:b/>
                <w:sz w:val="22"/>
                <w:szCs w:val="22"/>
              </w:rPr>
              <w:t>Questions</w:t>
            </w:r>
          </w:p>
        </w:tc>
        <w:tc>
          <w:tcPr>
            <w:tcW w:w="312" w:type="pct"/>
            <w:vAlign w:val="center"/>
          </w:tcPr>
          <w:p w14:paraId="6301071B" w14:textId="77777777" w:rsidR="00B07B96" w:rsidRPr="006272BC" w:rsidRDefault="00B07B96" w:rsidP="00311D07">
            <w:pPr>
              <w:jc w:val="center"/>
              <w:rPr>
                <w:b/>
                <w:sz w:val="22"/>
                <w:szCs w:val="22"/>
              </w:rPr>
            </w:pPr>
            <w:r>
              <w:rPr>
                <w:b/>
                <w:sz w:val="22"/>
                <w:szCs w:val="22"/>
              </w:rPr>
              <w:t>CO</w:t>
            </w:r>
          </w:p>
        </w:tc>
        <w:tc>
          <w:tcPr>
            <w:tcW w:w="262" w:type="pct"/>
            <w:vAlign w:val="center"/>
          </w:tcPr>
          <w:p w14:paraId="397A869A" w14:textId="77777777" w:rsidR="00B07B96" w:rsidRPr="006272BC" w:rsidRDefault="00B07B96" w:rsidP="00311D07">
            <w:pPr>
              <w:jc w:val="center"/>
              <w:rPr>
                <w:b/>
                <w:sz w:val="22"/>
                <w:szCs w:val="22"/>
              </w:rPr>
            </w:pPr>
            <w:r>
              <w:rPr>
                <w:b/>
                <w:sz w:val="22"/>
                <w:szCs w:val="22"/>
              </w:rPr>
              <w:t>BL</w:t>
            </w:r>
          </w:p>
        </w:tc>
        <w:tc>
          <w:tcPr>
            <w:tcW w:w="261" w:type="pct"/>
            <w:vAlign w:val="center"/>
          </w:tcPr>
          <w:p w14:paraId="2C8A9C16" w14:textId="77777777" w:rsidR="00B07B96" w:rsidRPr="006272BC" w:rsidRDefault="00B07B96" w:rsidP="00311D07">
            <w:pPr>
              <w:jc w:val="center"/>
              <w:rPr>
                <w:b/>
                <w:sz w:val="22"/>
                <w:szCs w:val="22"/>
              </w:rPr>
            </w:pPr>
            <w:r>
              <w:rPr>
                <w:b/>
                <w:sz w:val="22"/>
                <w:szCs w:val="22"/>
              </w:rPr>
              <w:t>M</w:t>
            </w:r>
          </w:p>
        </w:tc>
      </w:tr>
      <w:tr w:rsidR="00B07B96" w:rsidRPr="00BA50B9" w14:paraId="124EBA46" w14:textId="77777777" w:rsidTr="00311D07">
        <w:trPr>
          <w:trHeight w:val="552"/>
        </w:trPr>
        <w:tc>
          <w:tcPr>
            <w:tcW w:w="5000" w:type="pct"/>
            <w:gridSpan w:val="6"/>
          </w:tcPr>
          <w:p w14:paraId="04BCEA42" w14:textId="77777777" w:rsidR="00B07B96" w:rsidRPr="00BD17F5" w:rsidRDefault="00B07B96" w:rsidP="00311D07">
            <w:pPr>
              <w:jc w:val="center"/>
              <w:rPr>
                <w:b/>
                <w:sz w:val="22"/>
                <w:szCs w:val="22"/>
                <w:u w:val="single"/>
              </w:rPr>
            </w:pPr>
            <w:r w:rsidRPr="00BD17F5">
              <w:rPr>
                <w:b/>
                <w:sz w:val="22"/>
                <w:szCs w:val="22"/>
                <w:u w:val="single"/>
              </w:rPr>
              <w:t>PART – A (4 X 20 = 80 MARKS)</w:t>
            </w:r>
          </w:p>
          <w:p w14:paraId="5E738F56" w14:textId="77777777" w:rsidR="00B07B96" w:rsidRPr="00BA50B9" w:rsidRDefault="00B07B96" w:rsidP="00311D07">
            <w:pPr>
              <w:jc w:val="center"/>
              <w:rPr>
                <w:b/>
              </w:rPr>
            </w:pPr>
            <w:r w:rsidRPr="00BD17F5">
              <w:rPr>
                <w:b/>
                <w:sz w:val="22"/>
                <w:szCs w:val="22"/>
              </w:rPr>
              <w:t>(Answer all the Questions)</w:t>
            </w:r>
          </w:p>
        </w:tc>
      </w:tr>
      <w:tr w:rsidR="00B07B96" w:rsidRPr="00831545" w14:paraId="712FCF0A" w14:textId="77777777" w:rsidTr="00311D07">
        <w:trPr>
          <w:trHeight w:val="283"/>
        </w:trPr>
        <w:tc>
          <w:tcPr>
            <w:tcW w:w="251" w:type="pct"/>
            <w:vAlign w:val="center"/>
          </w:tcPr>
          <w:p w14:paraId="714CD5B6" w14:textId="77777777" w:rsidR="00B07B96" w:rsidRPr="00831545" w:rsidRDefault="00B07B96" w:rsidP="00311D07">
            <w:pPr>
              <w:jc w:val="center"/>
            </w:pPr>
            <w:r w:rsidRPr="00831545">
              <w:t>1.</w:t>
            </w:r>
          </w:p>
        </w:tc>
        <w:tc>
          <w:tcPr>
            <w:tcW w:w="184" w:type="pct"/>
          </w:tcPr>
          <w:p w14:paraId="2BAF8F7E" w14:textId="77777777" w:rsidR="00B07B96" w:rsidRPr="00831545" w:rsidRDefault="00B07B96" w:rsidP="00311D07">
            <w:r w:rsidRPr="00831545">
              <w:t>a.</w:t>
            </w:r>
          </w:p>
        </w:tc>
        <w:tc>
          <w:tcPr>
            <w:tcW w:w="3730" w:type="pct"/>
          </w:tcPr>
          <w:p w14:paraId="0920AFAA" w14:textId="77777777" w:rsidR="00B07B96" w:rsidRPr="00831545" w:rsidRDefault="00B07B96" w:rsidP="00311D07">
            <w:pPr>
              <w:pStyle w:val="NoSpacing"/>
            </w:pPr>
            <w:r>
              <w:t xml:space="preserve">Describe </w:t>
            </w:r>
            <w:r w:rsidRPr="00254461">
              <w:t>in detail the success story of women entrepr</w:t>
            </w:r>
            <w:r>
              <w:t>eneurship with respect to Nykaa.</w:t>
            </w:r>
          </w:p>
        </w:tc>
        <w:tc>
          <w:tcPr>
            <w:tcW w:w="312" w:type="pct"/>
          </w:tcPr>
          <w:p w14:paraId="45FFCCE5" w14:textId="77777777" w:rsidR="00B07B96" w:rsidRPr="00831545" w:rsidRDefault="00B07B96" w:rsidP="00311D07">
            <w:r w:rsidRPr="00831545">
              <w:t>CO1</w:t>
            </w:r>
          </w:p>
        </w:tc>
        <w:tc>
          <w:tcPr>
            <w:tcW w:w="262" w:type="pct"/>
          </w:tcPr>
          <w:p w14:paraId="0164599E" w14:textId="77777777" w:rsidR="00B07B96" w:rsidRPr="00831545" w:rsidRDefault="00B07B96" w:rsidP="00311D07">
            <w:r w:rsidRPr="00831545">
              <w:t>U</w:t>
            </w:r>
          </w:p>
        </w:tc>
        <w:tc>
          <w:tcPr>
            <w:tcW w:w="261" w:type="pct"/>
          </w:tcPr>
          <w:p w14:paraId="01CEAF82" w14:textId="77777777" w:rsidR="00B07B96" w:rsidRPr="00831545" w:rsidRDefault="00B07B96" w:rsidP="00311D07">
            <w:pPr>
              <w:jc w:val="center"/>
            </w:pPr>
            <w:r>
              <w:t>1</w:t>
            </w:r>
            <w:r w:rsidRPr="00831545">
              <w:t>0</w:t>
            </w:r>
          </w:p>
        </w:tc>
      </w:tr>
      <w:tr w:rsidR="00B07B96" w:rsidRPr="00831545" w14:paraId="2575F905" w14:textId="77777777" w:rsidTr="00311D07">
        <w:trPr>
          <w:trHeight w:val="283"/>
        </w:trPr>
        <w:tc>
          <w:tcPr>
            <w:tcW w:w="251" w:type="pct"/>
            <w:vAlign w:val="center"/>
          </w:tcPr>
          <w:p w14:paraId="52269C8A" w14:textId="77777777" w:rsidR="00B07B96" w:rsidRPr="00831545" w:rsidRDefault="00B07B96" w:rsidP="00311D07">
            <w:pPr>
              <w:jc w:val="center"/>
            </w:pPr>
          </w:p>
        </w:tc>
        <w:tc>
          <w:tcPr>
            <w:tcW w:w="184" w:type="pct"/>
          </w:tcPr>
          <w:p w14:paraId="2E504D00" w14:textId="77777777" w:rsidR="00B07B96" w:rsidRPr="00831545" w:rsidRDefault="00B07B96" w:rsidP="00311D07">
            <w:r w:rsidRPr="00831545">
              <w:t>b.</w:t>
            </w:r>
          </w:p>
        </w:tc>
        <w:tc>
          <w:tcPr>
            <w:tcW w:w="3730" w:type="pct"/>
          </w:tcPr>
          <w:p w14:paraId="59A6BDEF" w14:textId="77777777" w:rsidR="00B07B96" w:rsidRPr="00831545" w:rsidRDefault="00B07B96" w:rsidP="00311D07">
            <w:pPr>
              <w:pStyle w:val="NoSpacing"/>
            </w:pPr>
            <w:r>
              <w:t>Elaborate</w:t>
            </w:r>
            <w:r w:rsidRPr="00831545">
              <w:t xml:space="preserve"> the success factors of different types of entrepreneurship.</w:t>
            </w:r>
          </w:p>
        </w:tc>
        <w:tc>
          <w:tcPr>
            <w:tcW w:w="312" w:type="pct"/>
          </w:tcPr>
          <w:p w14:paraId="6CD157DB" w14:textId="77777777" w:rsidR="00B07B96" w:rsidRPr="00831545" w:rsidRDefault="00B07B96" w:rsidP="00311D07">
            <w:r>
              <w:t>CO1</w:t>
            </w:r>
          </w:p>
        </w:tc>
        <w:tc>
          <w:tcPr>
            <w:tcW w:w="262" w:type="pct"/>
          </w:tcPr>
          <w:p w14:paraId="36246B30" w14:textId="77777777" w:rsidR="00B07B96" w:rsidRPr="00831545" w:rsidRDefault="00B07B96" w:rsidP="00311D07">
            <w:r w:rsidRPr="00831545">
              <w:t>An</w:t>
            </w:r>
          </w:p>
        </w:tc>
        <w:tc>
          <w:tcPr>
            <w:tcW w:w="261" w:type="pct"/>
          </w:tcPr>
          <w:p w14:paraId="2E30E961" w14:textId="77777777" w:rsidR="00B07B96" w:rsidRPr="00831545" w:rsidRDefault="00B07B96" w:rsidP="00311D07">
            <w:pPr>
              <w:jc w:val="center"/>
            </w:pPr>
            <w:r>
              <w:t>10</w:t>
            </w:r>
          </w:p>
        </w:tc>
      </w:tr>
      <w:tr w:rsidR="00B07B96" w:rsidRPr="00831545" w14:paraId="27D11D73" w14:textId="77777777" w:rsidTr="00311D07">
        <w:trPr>
          <w:trHeight w:val="239"/>
        </w:trPr>
        <w:tc>
          <w:tcPr>
            <w:tcW w:w="251" w:type="pct"/>
            <w:vAlign w:val="center"/>
          </w:tcPr>
          <w:p w14:paraId="39DEF2EF" w14:textId="77777777" w:rsidR="00B07B96" w:rsidRPr="00831545" w:rsidRDefault="00B07B96" w:rsidP="00311D07">
            <w:pPr>
              <w:jc w:val="center"/>
            </w:pPr>
          </w:p>
        </w:tc>
        <w:tc>
          <w:tcPr>
            <w:tcW w:w="184" w:type="pct"/>
            <w:vAlign w:val="bottom"/>
          </w:tcPr>
          <w:p w14:paraId="391A848E" w14:textId="77777777" w:rsidR="00B07B96" w:rsidRPr="00831545" w:rsidRDefault="00B07B96" w:rsidP="00311D07"/>
        </w:tc>
        <w:tc>
          <w:tcPr>
            <w:tcW w:w="3730" w:type="pct"/>
            <w:vAlign w:val="bottom"/>
          </w:tcPr>
          <w:p w14:paraId="495C0B3C" w14:textId="77777777" w:rsidR="00B07B96" w:rsidRPr="00831545" w:rsidRDefault="00B07B96" w:rsidP="00311D07">
            <w:pPr>
              <w:jc w:val="center"/>
              <w:rPr>
                <w:b/>
                <w:bCs/>
              </w:rPr>
            </w:pPr>
            <w:r w:rsidRPr="00831545">
              <w:rPr>
                <w:b/>
                <w:bCs/>
              </w:rPr>
              <w:t>(OR)</w:t>
            </w:r>
          </w:p>
        </w:tc>
        <w:tc>
          <w:tcPr>
            <w:tcW w:w="312" w:type="pct"/>
            <w:vAlign w:val="bottom"/>
          </w:tcPr>
          <w:p w14:paraId="6B27D9DB" w14:textId="77777777" w:rsidR="00B07B96" w:rsidRPr="00831545" w:rsidRDefault="00B07B96" w:rsidP="00311D07"/>
        </w:tc>
        <w:tc>
          <w:tcPr>
            <w:tcW w:w="262" w:type="pct"/>
            <w:vAlign w:val="bottom"/>
          </w:tcPr>
          <w:p w14:paraId="72DD9753" w14:textId="77777777" w:rsidR="00B07B96" w:rsidRPr="00831545" w:rsidRDefault="00B07B96" w:rsidP="00311D07"/>
        </w:tc>
        <w:tc>
          <w:tcPr>
            <w:tcW w:w="261" w:type="pct"/>
            <w:vAlign w:val="bottom"/>
          </w:tcPr>
          <w:p w14:paraId="3A03333A" w14:textId="77777777" w:rsidR="00B07B96" w:rsidRPr="00831545" w:rsidRDefault="00B07B96" w:rsidP="00311D07">
            <w:pPr>
              <w:jc w:val="center"/>
            </w:pPr>
          </w:p>
        </w:tc>
      </w:tr>
      <w:tr w:rsidR="00B07B96" w:rsidRPr="00831545" w14:paraId="0F8B92AE" w14:textId="77777777" w:rsidTr="00311D07">
        <w:trPr>
          <w:trHeight w:val="283"/>
        </w:trPr>
        <w:tc>
          <w:tcPr>
            <w:tcW w:w="251" w:type="pct"/>
            <w:vAlign w:val="center"/>
          </w:tcPr>
          <w:p w14:paraId="1C639567" w14:textId="77777777" w:rsidR="00B07B96" w:rsidRPr="00831545" w:rsidRDefault="00B07B96" w:rsidP="00311D07">
            <w:pPr>
              <w:jc w:val="center"/>
            </w:pPr>
            <w:r w:rsidRPr="00831545">
              <w:t>2.</w:t>
            </w:r>
          </w:p>
        </w:tc>
        <w:tc>
          <w:tcPr>
            <w:tcW w:w="184" w:type="pct"/>
          </w:tcPr>
          <w:p w14:paraId="336754FA" w14:textId="77777777" w:rsidR="00B07B96" w:rsidRPr="00831545" w:rsidRDefault="00B07B96" w:rsidP="00311D07">
            <w:r w:rsidRPr="00831545">
              <w:t>a.</w:t>
            </w:r>
          </w:p>
        </w:tc>
        <w:tc>
          <w:tcPr>
            <w:tcW w:w="3730" w:type="pct"/>
          </w:tcPr>
          <w:p w14:paraId="1E33DC61" w14:textId="77777777" w:rsidR="00B07B96" w:rsidRPr="00831545" w:rsidRDefault="00B07B96" w:rsidP="00311D07">
            <w:pPr>
              <w:pStyle w:val="NoSpacing"/>
            </w:pPr>
            <w:r>
              <w:t>Explain</w:t>
            </w:r>
            <w:r w:rsidRPr="00254461">
              <w:t xml:space="preserve"> the various schemes offered by commercial Banks.</w:t>
            </w:r>
          </w:p>
        </w:tc>
        <w:tc>
          <w:tcPr>
            <w:tcW w:w="312" w:type="pct"/>
          </w:tcPr>
          <w:p w14:paraId="469A3BBF" w14:textId="77777777" w:rsidR="00B07B96" w:rsidRPr="00831545" w:rsidRDefault="00B07B96" w:rsidP="00311D07">
            <w:r w:rsidRPr="00831545">
              <w:t>CO2</w:t>
            </w:r>
          </w:p>
        </w:tc>
        <w:tc>
          <w:tcPr>
            <w:tcW w:w="262" w:type="pct"/>
          </w:tcPr>
          <w:p w14:paraId="25F2E54E" w14:textId="77777777" w:rsidR="00B07B96" w:rsidRPr="00831545" w:rsidRDefault="00B07B96" w:rsidP="00311D07">
            <w:r w:rsidRPr="00831545">
              <w:t>A</w:t>
            </w:r>
          </w:p>
        </w:tc>
        <w:tc>
          <w:tcPr>
            <w:tcW w:w="261" w:type="pct"/>
          </w:tcPr>
          <w:p w14:paraId="7253AFC8" w14:textId="77777777" w:rsidR="00B07B96" w:rsidRPr="00831545" w:rsidRDefault="00B07B96" w:rsidP="00311D07">
            <w:pPr>
              <w:jc w:val="center"/>
            </w:pPr>
            <w:r>
              <w:t>1</w:t>
            </w:r>
            <w:r w:rsidRPr="00831545">
              <w:t>0</w:t>
            </w:r>
          </w:p>
        </w:tc>
      </w:tr>
      <w:tr w:rsidR="00B07B96" w:rsidRPr="00831545" w14:paraId="0C893181" w14:textId="77777777" w:rsidTr="00311D07">
        <w:trPr>
          <w:trHeight w:val="283"/>
        </w:trPr>
        <w:tc>
          <w:tcPr>
            <w:tcW w:w="251" w:type="pct"/>
            <w:vAlign w:val="center"/>
          </w:tcPr>
          <w:p w14:paraId="7886DCF9" w14:textId="77777777" w:rsidR="00B07B96" w:rsidRPr="00831545" w:rsidRDefault="00B07B96" w:rsidP="00311D07">
            <w:pPr>
              <w:jc w:val="center"/>
            </w:pPr>
          </w:p>
        </w:tc>
        <w:tc>
          <w:tcPr>
            <w:tcW w:w="184" w:type="pct"/>
          </w:tcPr>
          <w:p w14:paraId="68D82C66" w14:textId="77777777" w:rsidR="00B07B96" w:rsidRPr="00831545" w:rsidRDefault="00B07B96" w:rsidP="00311D07">
            <w:r w:rsidRPr="00831545">
              <w:t>b.</w:t>
            </w:r>
          </w:p>
        </w:tc>
        <w:tc>
          <w:tcPr>
            <w:tcW w:w="3730" w:type="pct"/>
          </w:tcPr>
          <w:p w14:paraId="482C2D48" w14:textId="77777777" w:rsidR="00B07B96" w:rsidRPr="00831545" w:rsidRDefault="00B07B96" w:rsidP="00311D07">
            <w:pPr>
              <w:pBdr>
                <w:top w:val="single" w:sz="2" w:space="0" w:color="E3E3E3"/>
                <w:left w:val="single" w:sz="2" w:space="5" w:color="E3E3E3"/>
                <w:bottom w:val="single" w:sz="2" w:space="0" w:color="E3E3E3"/>
                <w:right w:val="single" w:sz="2" w:space="0" w:color="E3E3E3"/>
              </w:pBdr>
              <w:shd w:val="clear" w:color="auto" w:fill="FFFFFF"/>
              <w:rPr>
                <w:color w:val="0D0D0D"/>
              </w:rPr>
            </w:pPr>
            <w:r>
              <w:rPr>
                <w:color w:val="0D0D0D"/>
              </w:rPr>
              <w:t>With examples, explain</w:t>
            </w:r>
            <w:r w:rsidRPr="00831545">
              <w:rPr>
                <w:color w:val="0D0D0D"/>
              </w:rPr>
              <w:t xml:space="preserve"> the impact of technological advancements on business planning tools and techniques</w:t>
            </w:r>
            <w:r>
              <w:rPr>
                <w:color w:val="0D0D0D"/>
              </w:rPr>
              <w:t xml:space="preserve"> in the </w:t>
            </w:r>
            <w:r w:rsidRPr="00831545">
              <w:rPr>
                <w:color w:val="0D0D0D"/>
              </w:rPr>
              <w:t>software industry.</w:t>
            </w:r>
          </w:p>
        </w:tc>
        <w:tc>
          <w:tcPr>
            <w:tcW w:w="312" w:type="pct"/>
          </w:tcPr>
          <w:p w14:paraId="61D1F008" w14:textId="77777777" w:rsidR="00B07B96" w:rsidRPr="00831545" w:rsidRDefault="00B07B96" w:rsidP="00311D07">
            <w:r>
              <w:t>CO2</w:t>
            </w:r>
          </w:p>
        </w:tc>
        <w:tc>
          <w:tcPr>
            <w:tcW w:w="262" w:type="pct"/>
          </w:tcPr>
          <w:p w14:paraId="4DF24AAE" w14:textId="77777777" w:rsidR="00B07B96" w:rsidRPr="00831545" w:rsidRDefault="00B07B96" w:rsidP="00311D07">
            <w:r w:rsidRPr="00831545">
              <w:t>An</w:t>
            </w:r>
          </w:p>
        </w:tc>
        <w:tc>
          <w:tcPr>
            <w:tcW w:w="261" w:type="pct"/>
          </w:tcPr>
          <w:p w14:paraId="6327E501" w14:textId="77777777" w:rsidR="00B07B96" w:rsidRPr="00831545" w:rsidRDefault="00B07B96" w:rsidP="00311D07">
            <w:pPr>
              <w:jc w:val="center"/>
            </w:pPr>
            <w:r>
              <w:t>10</w:t>
            </w:r>
          </w:p>
        </w:tc>
      </w:tr>
      <w:tr w:rsidR="00B07B96" w:rsidRPr="00831545" w14:paraId="519EF670" w14:textId="77777777" w:rsidTr="00311D07">
        <w:trPr>
          <w:trHeight w:val="397"/>
        </w:trPr>
        <w:tc>
          <w:tcPr>
            <w:tcW w:w="251" w:type="pct"/>
            <w:vAlign w:val="center"/>
          </w:tcPr>
          <w:p w14:paraId="063CE90D" w14:textId="77777777" w:rsidR="00B07B96" w:rsidRPr="00831545" w:rsidRDefault="00B07B96" w:rsidP="00311D07">
            <w:pPr>
              <w:jc w:val="center"/>
            </w:pPr>
          </w:p>
        </w:tc>
        <w:tc>
          <w:tcPr>
            <w:tcW w:w="184" w:type="pct"/>
            <w:vAlign w:val="bottom"/>
          </w:tcPr>
          <w:p w14:paraId="69C53A43" w14:textId="77777777" w:rsidR="00B07B96" w:rsidRPr="00831545" w:rsidRDefault="00B07B96" w:rsidP="00311D07"/>
        </w:tc>
        <w:tc>
          <w:tcPr>
            <w:tcW w:w="3730" w:type="pct"/>
            <w:vAlign w:val="bottom"/>
          </w:tcPr>
          <w:p w14:paraId="4E59126D" w14:textId="77777777" w:rsidR="00B07B96" w:rsidRPr="00831545" w:rsidRDefault="00B07B96" w:rsidP="00311D07"/>
        </w:tc>
        <w:tc>
          <w:tcPr>
            <w:tcW w:w="312" w:type="pct"/>
            <w:vAlign w:val="bottom"/>
          </w:tcPr>
          <w:p w14:paraId="4A24C3A0" w14:textId="77777777" w:rsidR="00B07B96" w:rsidRPr="00831545" w:rsidRDefault="00B07B96" w:rsidP="00311D07"/>
        </w:tc>
        <w:tc>
          <w:tcPr>
            <w:tcW w:w="262" w:type="pct"/>
            <w:vAlign w:val="bottom"/>
          </w:tcPr>
          <w:p w14:paraId="7F71BDC4" w14:textId="77777777" w:rsidR="00B07B96" w:rsidRPr="00831545" w:rsidRDefault="00B07B96" w:rsidP="00311D07"/>
        </w:tc>
        <w:tc>
          <w:tcPr>
            <w:tcW w:w="261" w:type="pct"/>
            <w:vAlign w:val="bottom"/>
          </w:tcPr>
          <w:p w14:paraId="498A16F1" w14:textId="77777777" w:rsidR="00B07B96" w:rsidRPr="00831545" w:rsidRDefault="00B07B96" w:rsidP="00311D07">
            <w:pPr>
              <w:jc w:val="center"/>
            </w:pPr>
          </w:p>
        </w:tc>
      </w:tr>
      <w:tr w:rsidR="00B07B96" w:rsidRPr="00831545" w14:paraId="6A8F9F88" w14:textId="77777777" w:rsidTr="00311D07">
        <w:trPr>
          <w:trHeight w:val="283"/>
        </w:trPr>
        <w:tc>
          <w:tcPr>
            <w:tcW w:w="251" w:type="pct"/>
            <w:vAlign w:val="center"/>
          </w:tcPr>
          <w:p w14:paraId="5A610D30" w14:textId="77777777" w:rsidR="00B07B96" w:rsidRPr="00831545" w:rsidRDefault="00B07B96" w:rsidP="00311D07">
            <w:pPr>
              <w:jc w:val="center"/>
            </w:pPr>
            <w:r w:rsidRPr="00831545">
              <w:t>3.</w:t>
            </w:r>
          </w:p>
        </w:tc>
        <w:tc>
          <w:tcPr>
            <w:tcW w:w="184" w:type="pct"/>
          </w:tcPr>
          <w:p w14:paraId="5843D6DC" w14:textId="77777777" w:rsidR="00B07B96" w:rsidRPr="00831545" w:rsidRDefault="00B07B96" w:rsidP="00311D07"/>
        </w:tc>
        <w:tc>
          <w:tcPr>
            <w:tcW w:w="3730" w:type="pct"/>
          </w:tcPr>
          <w:p w14:paraId="3D968964" w14:textId="77777777" w:rsidR="00B07B96" w:rsidRPr="00831545" w:rsidRDefault="00B07B96" w:rsidP="00311D07">
            <w:pPr>
              <w:pBdr>
                <w:top w:val="single" w:sz="2" w:space="0" w:color="E3E3E3"/>
                <w:left w:val="single" w:sz="2" w:space="5" w:color="E3E3E3"/>
                <w:bottom w:val="single" w:sz="2" w:space="0" w:color="E3E3E3"/>
                <w:right w:val="single" w:sz="2" w:space="0" w:color="E3E3E3"/>
              </w:pBdr>
              <w:shd w:val="clear" w:color="auto" w:fill="FFFFFF"/>
              <w:rPr>
                <w:color w:val="0D0D0D"/>
              </w:rPr>
            </w:pPr>
            <w:r>
              <w:rPr>
                <w:color w:val="0D0D0D"/>
              </w:rPr>
              <w:t>Describe how</w:t>
            </w:r>
            <w:r w:rsidRPr="00831545">
              <w:rPr>
                <w:color w:val="0D0D0D"/>
              </w:rPr>
              <w:t xml:space="preserve"> government policies and regulations </w:t>
            </w:r>
            <w:r>
              <w:rPr>
                <w:color w:val="0D0D0D"/>
              </w:rPr>
              <w:t>impact</w:t>
            </w:r>
            <w:r w:rsidRPr="00831545">
              <w:rPr>
                <w:color w:val="0D0D0D"/>
              </w:rPr>
              <w:t xml:space="preserve"> small and medium-sized enterprises (SMEs).</w:t>
            </w:r>
          </w:p>
        </w:tc>
        <w:tc>
          <w:tcPr>
            <w:tcW w:w="312" w:type="pct"/>
          </w:tcPr>
          <w:p w14:paraId="5321A881" w14:textId="77777777" w:rsidR="00B07B96" w:rsidRPr="00831545" w:rsidRDefault="00B07B96" w:rsidP="00311D07">
            <w:r w:rsidRPr="00831545">
              <w:t>CO3</w:t>
            </w:r>
          </w:p>
        </w:tc>
        <w:tc>
          <w:tcPr>
            <w:tcW w:w="262" w:type="pct"/>
          </w:tcPr>
          <w:p w14:paraId="4D4A3B46" w14:textId="77777777" w:rsidR="00B07B96" w:rsidRPr="00831545" w:rsidRDefault="00B07B96" w:rsidP="00311D07">
            <w:r w:rsidRPr="00831545">
              <w:t>E</w:t>
            </w:r>
          </w:p>
        </w:tc>
        <w:tc>
          <w:tcPr>
            <w:tcW w:w="261" w:type="pct"/>
          </w:tcPr>
          <w:p w14:paraId="33D0C12D" w14:textId="77777777" w:rsidR="00B07B96" w:rsidRPr="00831545" w:rsidRDefault="00B07B96" w:rsidP="00311D07">
            <w:pPr>
              <w:jc w:val="center"/>
            </w:pPr>
            <w:r>
              <w:t>1</w:t>
            </w:r>
            <w:r w:rsidRPr="00831545">
              <w:t>0</w:t>
            </w:r>
          </w:p>
        </w:tc>
      </w:tr>
      <w:tr w:rsidR="00B07B96" w:rsidRPr="00831545" w14:paraId="7BF1A390" w14:textId="77777777" w:rsidTr="00311D07">
        <w:trPr>
          <w:trHeight w:val="173"/>
        </w:trPr>
        <w:tc>
          <w:tcPr>
            <w:tcW w:w="251" w:type="pct"/>
            <w:vAlign w:val="center"/>
          </w:tcPr>
          <w:p w14:paraId="22E8097D" w14:textId="77777777" w:rsidR="00B07B96" w:rsidRPr="00831545" w:rsidRDefault="00B07B96" w:rsidP="00311D07">
            <w:pPr>
              <w:jc w:val="center"/>
            </w:pPr>
          </w:p>
        </w:tc>
        <w:tc>
          <w:tcPr>
            <w:tcW w:w="184" w:type="pct"/>
            <w:vAlign w:val="bottom"/>
          </w:tcPr>
          <w:p w14:paraId="3AC0B529" w14:textId="77777777" w:rsidR="00B07B96" w:rsidRPr="00831545" w:rsidRDefault="00B07B96" w:rsidP="00311D07"/>
        </w:tc>
        <w:tc>
          <w:tcPr>
            <w:tcW w:w="3730" w:type="pct"/>
            <w:vAlign w:val="bottom"/>
          </w:tcPr>
          <w:p w14:paraId="0DF2BAF1" w14:textId="77777777" w:rsidR="00B07B96" w:rsidRPr="00831545" w:rsidRDefault="00B07B96" w:rsidP="00311D07">
            <w:pPr>
              <w:jc w:val="center"/>
            </w:pPr>
            <w:r w:rsidRPr="00831545">
              <w:rPr>
                <w:b/>
                <w:bCs/>
              </w:rPr>
              <w:t>(OR)</w:t>
            </w:r>
          </w:p>
        </w:tc>
        <w:tc>
          <w:tcPr>
            <w:tcW w:w="312" w:type="pct"/>
            <w:vAlign w:val="bottom"/>
          </w:tcPr>
          <w:p w14:paraId="33FA693F" w14:textId="77777777" w:rsidR="00B07B96" w:rsidRPr="00831545" w:rsidRDefault="00B07B96" w:rsidP="00311D07"/>
        </w:tc>
        <w:tc>
          <w:tcPr>
            <w:tcW w:w="262" w:type="pct"/>
            <w:vAlign w:val="bottom"/>
          </w:tcPr>
          <w:p w14:paraId="28A46A7C" w14:textId="77777777" w:rsidR="00B07B96" w:rsidRPr="00831545" w:rsidRDefault="00B07B96" w:rsidP="00311D07"/>
        </w:tc>
        <w:tc>
          <w:tcPr>
            <w:tcW w:w="261" w:type="pct"/>
            <w:vAlign w:val="bottom"/>
          </w:tcPr>
          <w:p w14:paraId="4695CD4B" w14:textId="77777777" w:rsidR="00B07B96" w:rsidRPr="00831545" w:rsidRDefault="00B07B96" w:rsidP="00311D07">
            <w:pPr>
              <w:jc w:val="center"/>
            </w:pPr>
          </w:p>
        </w:tc>
      </w:tr>
      <w:tr w:rsidR="00B07B96" w:rsidRPr="00831545" w14:paraId="672C15F6" w14:textId="77777777" w:rsidTr="00311D07">
        <w:trPr>
          <w:trHeight w:val="283"/>
        </w:trPr>
        <w:tc>
          <w:tcPr>
            <w:tcW w:w="251" w:type="pct"/>
            <w:vAlign w:val="center"/>
          </w:tcPr>
          <w:p w14:paraId="001CCC0B" w14:textId="77777777" w:rsidR="00B07B96" w:rsidRPr="00831545" w:rsidRDefault="00B07B96" w:rsidP="00311D07">
            <w:pPr>
              <w:jc w:val="center"/>
            </w:pPr>
            <w:r w:rsidRPr="00831545">
              <w:t>4.</w:t>
            </w:r>
          </w:p>
        </w:tc>
        <w:tc>
          <w:tcPr>
            <w:tcW w:w="184" w:type="pct"/>
          </w:tcPr>
          <w:p w14:paraId="6BCC77DE" w14:textId="77777777" w:rsidR="00B07B96" w:rsidRPr="00831545" w:rsidRDefault="00B07B96" w:rsidP="00311D07">
            <w:r w:rsidRPr="00831545">
              <w:t>a.</w:t>
            </w:r>
          </w:p>
        </w:tc>
        <w:tc>
          <w:tcPr>
            <w:tcW w:w="3730" w:type="pct"/>
          </w:tcPr>
          <w:p w14:paraId="1E1F707F" w14:textId="77777777" w:rsidR="00B07B96" w:rsidRPr="00831545" w:rsidRDefault="00B07B96" w:rsidP="00311D07">
            <w:pPr>
              <w:pBdr>
                <w:top w:val="single" w:sz="2" w:space="0" w:color="E3E3E3"/>
                <w:left w:val="single" w:sz="2" w:space="5" w:color="E3E3E3"/>
                <w:bottom w:val="single" w:sz="2" w:space="0" w:color="E3E3E3"/>
                <w:right w:val="single" w:sz="2" w:space="0" w:color="E3E3E3"/>
              </w:pBdr>
              <w:shd w:val="clear" w:color="auto" w:fill="FFFFFF"/>
              <w:rPr>
                <w:color w:val="0D0D0D"/>
              </w:rPr>
            </w:pPr>
            <w:r>
              <w:rPr>
                <w:color w:val="0D0D0D"/>
              </w:rPr>
              <w:t>Analyze the social implications outlined in an industrial project report alongside the project’s environmental impact assessment. Also, identify potential areas of concern proposing relevant mitigation strategies.</w:t>
            </w:r>
          </w:p>
        </w:tc>
        <w:tc>
          <w:tcPr>
            <w:tcW w:w="312" w:type="pct"/>
          </w:tcPr>
          <w:p w14:paraId="372B68C4" w14:textId="77777777" w:rsidR="00B07B96" w:rsidRPr="00831545" w:rsidRDefault="00B07B96" w:rsidP="00311D07">
            <w:r w:rsidRPr="00831545">
              <w:t>CO4</w:t>
            </w:r>
          </w:p>
        </w:tc>
        <w:tc>
          <w:tcPr>
            <w:tcW w:w="262" w:type="pct"/>
          </w:tcPr>
          <w:p w14:paraId="175EFCA0" w14:textId="77777777" w:rsidR="00B07B96" w:rsidRPr="00831545" w:rsidRDefault="00B07B96" w:rsidP="00311D07">
            <w:r w:rsidRPr="00831545">
              <w:t>An</w:t>
            </w:r>
          </w:p>
        </w:tc>
        <w:tc>
          <w:tcPr>
            <w:tcW w:w="261" w:type="pct"/>
          </w:tcPr>
          <w:p w14:paraId="320E3C4D" w14:textId="77777777" w:rsidR="00B07B96" w:rsidRPr="00831545" w:rsidRDefault="00B07B96" w:rsidP="00311D07">
            <w:pPr>
              <w:jc w:val="center"/>
            </w:pPr>
            <w:r>
              <w:t>1</w:t>
            </w:r>
            <w:r w:rsidRPr="00831545">
              <w:t>0</w:t>
            </w:r>
          </w:p>
        </w:tc>
      </w:tr>
      <w:tr w:rsidR="00B07B96" w:rsidRPr="00831545" w14:paraId="03313F00" w14:textId="77777777" w:rsidTr="00311D07">
        <w:trPr>
          <w:trHeight w:val="283"/>
        </w:trPr>
        <w:tc>
          <w:tcPr>
            <w:tcW w:w="251" w:type="pct"/>
            <w:vAlign w:val="center"/>
          </w:tcPr>
          <w:p w14:paraId="21535CDB" w14:textId="77777777" w:rsidR="00B07B96" w:rsidRPr="00831545" w:rsidRDefault="00B07B96" w:rsidP="00311D07">
            <w:pPr>
              <w:jc w:val="center"/>
            </w:pPr>
          </w:p>
        </w:tc>
        <w:tc>
          <w:tcPr>
            <w:tcW w:w="184" w:type="pct"/>
          </w:tcPr>
          <w:p w14:paraId="161DF2E9" w14:textId="77777777" w:rsidR="00B07B96" w:rsidRPr="00831545" w:rsidRDefault="00B07B96" w:rsidP="00311D07">
            <w:r w:rsidRPr="00831545">
              <w:t>b.</w:t>
            </w:r>
          </w:p>
        </w:tc>
        <w:tc>
          <w:tcPr>
            <w:tcW w:w="3730" w:type="pct"/>
          </w:tcPr>
          <w:p w14:paraId="15FC94B6" w14:textId="77777777" w:rsidR="00B07B96" w:rsidRPr="00831545" w:rsidRDefault="00B07B96" w:rsidP="00844677">
            <w:pPr>
              <w:numPr>
                <w:ilvl w:val="0"/>
                <w:numId w:val="6"/>
              </w:numPr>
              <w:pBdr>
                <w:top w:val="single" w:sz="2" w:space="0" w:color="E3E3E3"/>
                <w:left w:val="single" w:sz="2" w:space="5" w:color="E3E3E3"/>
                <w:bottom w:val="single" w:sz="2" w:space="0" w:color="E3E3E3"/>
                <w:right w:val="single" w:sz="2" w:space="0" w:color="E3E3E3"/>
              </w:pBdr>
              <w:shd w:val="clear" w:color="auto" w:fill="FFFFFF"/>
              <w:ind w:left="0"/>
              <w:rPr>
                <w:color w:val="0D0D0D"/>
              </w:rPr>
            </w:pPr>
            <w:r w:rsidRPr="00254461">
              <w:t>Elaborate on Production Scheduling.</w:t>
            </w:r>
          </w:p>
        </w:tc>
        <w:tc>
          <w:tcPr>
            <w:tcW w:w="312" w:type="pct"/>
          </w:tcPr>
          <w:p w14:paraId="15E1C936" w14:textId="77777777" w:rsidR="00B07B96" w:rsidRPr="00831545" w:rsidRDefault="00B07B96" w:rsidP="00311D07">
            <w:r>
              <w:t>CO4</w:t>
            </w:r>
          </w:p>
        </w:tc>
        <w:tc>
          <w:tcPr>
            <w:tcW w:w="262" w:type="pct"/>
          </w:tcPr>
          <w:p w14:paraId="11F0CDD9" w14:textId="77777777" w:rsidR="00B07B96" w:rsidRPr="00831545" w:rsidRDefault="00B07B96" w:rsidP="00311D07">
            <w:r>
              <w:t>U</w:t>
            </w:r>
          </w:p>
        </w:tc>
        <w:tc>
          <w:tcPr>
            <w:tcW w:w="261" w:type="pct"/>
          </w:tcPr>
          <w:p w14:paraId="5E15BE45" w14:textId="77777777" w:rsidR="00B07B96" w:rsidRPr="00831545" w:rsidRDefault="00B07B96" w:rsidP="00311D07">
            <w:pPr>
              <w:jc w:val="center"/>
            </w:pPr>
            <w:r>
              <w:t>10</w:t>
            </w:r>
          </w:p>
        </w:tc>
      </w:tr>
      <w:tr w:rsidR="00B07B96" w:rsidRPr="00831545" w14:paraId="066A806B" w14:textId="77777777" w:rsidTr="00311D07">
        <w:trPr>
          <w:trHeight w:val="397"/>
        </w:trPr>
        <w:tc>
          <w:tcPr>
            <w:tcW w:w="251" w:type="pct"/>
            <w:vAlign w:val="center"/>
          </w:tcPr>
          <w:p w14:paraId="134AA5FD" w14:textId="77777777" w:rsidR="00B07B96" w:rsidRPr="00831545" w:rsidRDefault="00B07B96" w:rsidP="00311D07">
            <w:pPr>
              <w:jc w:val="center"/>
            </w:pPr>
          </w:p>
        </w:tc>
        <w:tc>
          <w:tcPr>
            <w:tcW w:w="184" w:type="pct"/>
            <w:vAlign w:val="bottom"/>
          </w:tcPr>
          <w:p w14:paraId="31CE9D3A" w14:textId="77777777" w:rsidR="00B07B96" w:rsidRPr="00831545" w:rsidRDefault="00B07B96" w:rsidP="00311D07"/>
        </w:tc>
        <w:tc>
          <w:tcPr>
            <w:tcW w:w="3730" w:type="pct"/>
            <w:vAlign w:val="bottom"/>
          </w:tcPr>
          <w:p w14:paraId="5E727B08" w14:textId="77777777" w:rsidR="00B07B96" w:rsidRPr="00831545" w:rsidRDefault="00B07B96" w:rsidP="00311D07"/>
        </w:tc>
        <w:tc>
          <w:tcPr>
            <w:tcW w:w="312" w:type="pct"/>
            <w:vAlign w:val="bottom"/>
          </w:tcPr>
          <w:p w14:paraId="68E6CE40" w14:textId="77777777" w:rsidR="00B07B96" w:rsidRPr="00831545" w:rsidRDefault="00B07B96" w:rsidP="00311D07"/>
        </w:tc>
        <w:tc>
          <w:tcPr>
            <w:tcW w:w="262" w:type="pct"/>
            <w:vAlign w:val="bottom"/>
          </w:tcPr>
          <w:p w14:paraId="7983601D" w14:textId="77777777" w:rsidR="00B07B96" w:rsidRPr="00831545" w:rsidRDefault="00B07B96" w:rsidP="00311D07"/>
        </w:tc>
        <w:tc>
          <w:tcPr>
            <w:tcW w:w="261" w:type="pct"/>
            <w:vAlign w:val="bottom"/>
          </w:tcPr>
          <w:p w14:paraId="400B23D5" w14:textId="77777777" w:rsidR="00B07B96" w:rsidRPr="00831545" w:rsidRDefault="00B07B96" w:rsidP="00311D07">
            <w:pPr>
              <w:jc w:val="center"/>
            </w:pPr>
          </w:p>
        </w:tc>
      </w:tr>
      <w:tr w:rsidR="00B07B96" w:rsidRPr="00831545" w14:paraId="3C6F79C5" w14:textId="77777777" w:rsidTr="00311D07">
        <w:trPr>
          <w:trHeight w:val="283"/>
        </w:trPr>
        <w:tc>
          <w:tcPr>
            <w:tcW w:w="251" w:type="pct"/>
            <w:vAlign w:val="center"/>
          </w:tcPr>
          <w:p w14:paraId="3ECD3AC6" w14:textId="77777777" w:rsidR="00B07B96" w:rsidRPr="00831545" w:rsidRDefault="00B07B96" w:rsidP="00311D07">
            <w:pPr>
              <w:jc w:val="center"/>
            </w:pPr>
            <w:r>
              <w:t>5.</w:t>
            </w:r>
          </w:p>
        </w:tc>
        <w:tc>
          <w:tcPr>
            <w:tcW w:w="184" w:type="pct"/>
          </w:tcPr>
          <w:p w14:paraId="625496B8" w14:textId="77777777" w:rsidR="00B07B96" w:rsidRPr="00831545" w:rsidRDefault="00B07B96" w:rsidP="00311D07"/>
        </w:tc>
        <w:tc>
          <w:tcPr>
            <w:tcW w:w="3730" w:type="pct"/>
          </w:tcPr>
          <w:p w14:paraId="6226F40C" w14:textId="77777777" w:rsidR="00B07B96" w:rsidRPr="00831545" w:rsidRDefault="00B07B96" w:rsidP="00311D07">
            <w:pPr>
              <w:pStyle w:val="NoSpacing"/>
              <w:jc w:val="both"/>
            </w:pPr>
            <w:r>
              <w:t xml:space="preserve">Describe Netflix Business Model. </w:t>
            </w:r>
            <w:r w:rsidRPr="00831545">
              <w:t>A</w:t>
            </w:r>
            <w:r>
              <w:t xml:space="preserve">nalyze </w:t>
            </w:r>
            <w:r w:rsidRPr="00831545">
              <w:t>the strategic decisions made by Netflix in response to changing market dynamics</w:t>
            </w:r>
            <w:r>
              <w:t>.</w:t>
            </w:r>
          </w:p>
        </w:tc>
        <w:tc>
          <w:tcPr>
            <w:tcW w:w="312" w:type="pct"/>
          </w:tcPr>
          <w:p w14:paraId="0B6D5D15" w14:textId="77777777" w:rsidR="00B07B96" w:rsidRPr="00831545" w:rsidRDefault="00B07B96" w:rsidP="00311D07">
            <w:r>
              <w:t>CO5</w:t>
            </w:r>
          </w:p>
        </w:tc>
        <w:tc>
          <w:tcPr>
            <w:tcW w:w="262" w:type="pct"/>
          </w:tcPr>
          <w:p w14:paraId="7D98B79B" w14:textId="77777777" w:rsidR="00B07B96" w:rsidRPr="00831545" w:rsidRDefault="00B07B96" w:rsidP="00311D07">
            <w:r w:rsidRPr="00831545">
              <w:t>E</w:t>
            </w:r>
          </w:p>
        </w:tc>
        <w:tc>
          <w:tcPr>
            <w:tcW w:w="261" w:type="pct"/>
          </w:tcPr>
          <w:p w14:paraId="66C8B25D" w14:textId="77777777" w:rsidR="00B07B96" w:rsidRPr="00831545" w:rsidRDefault="00B07B96" w:rsidP="00311D07">
            <w:pPr>
              <w:jc w:val="center"/>
            </w:pPr>
            <w:r>
              <w:t>20</w:t>
            </w:r>
          </w:p>
        </w:tc>
      </w:tr>
      <w:tr w:rsidR="00B07B96" w:rsidRPr="00831545" w14:paraId="1D0ED71E" w14:textId="77777777" w:rsidTr="00311D07">
        <w:trPr>
          <w:trHeight w:val="263"/>
        </w:trPr>
        <w:tc>
          <w:tcPr>
            <w:tcW w:w="251" w:type="pct"/>
            <w:vAlign w:val="center"/>
          </w:tcPr>
          <w:p w14:paraId="1B9F4832" w14:textId="77777777" w:rsidR="00B07B96" w:rsidRPr="00831545" w:rsidRDefault="00B07B96" w:rsidP="00311D07">
            <w:pPr>
              <w:jc w:val="center"/>
            </w:pPr>
          </w:p>
        </w:tc>
        <w:tc>
          <w:tcPr>
            <w:tcW w:w="184" w:type="pct"/>
            <w:vAlign w:val="bottom"/>
          </w:tcPr>
          <w:p w14:paraId="48A16088" w14:textId="77777777" w:rsidR="00B07B96" w:rsidRPr="00831545" w:rsidRDefault="00B07B96" w:rsidP="00311D07"/>
        </w:tc>
        <w:tc>
          <w:tcPr>
            <w:tcW w:w="3730" w:type="pct"/>
            <w:vAlign w:val="bottom"/>
          </w:tcPr>
          <w:p w14:paraId="72012E59" w14:textId="77777777" w:rsidR="00B07B96" w:rsidRPr="00831545" w:rsidRDefault="00B07B96" w:rsidP="00311D07">
            <w:pPr>
              <w:jc w:val="center"/>
            </w:pPr>
            <w:r w:rsidRPr="00831545">
              <w:rPr>
                <w:b/>
                <w:bCs/>
              </w:rPr>
              <w:t>(OR)</w:t>
            </w:r>
          </w:p>
        </w:tc>
        <w:tc>
          <w:tcPr>
            <w:tcW w:w="312" w:type="pct"/>
            <w:vAlign w:val="bottom"/>
          </w:tcPr>
          <w:p w14:paraId="325C1095" w14:textId="77777777" w:rsidR="00B07B96" w:rsidRPr="00831545" w:rsidRDefault="00B07B96" w:rsidP="00311D07"/>
        </w:tc>
        <w:tc>
          <w:tcPr>
            <w:tcW w:w="262" w:type="pct"/>
            <w:vAlign w:val="bottom"/>
          </w:tcPr>
          <w:p w14:paraId="10F4EE89" w14:textId="77777777" w:rsidR="00B07B96" w:rsidRPr="00831545" w:rsidRDefault="00B07B96" w:rsidP="00311D07"/>
        </w:tc>
        <w:tc>
          <w:tcPr>
            <w:tcW w:w="261" w:type="pct"/>
            <w:vAlign w:val="bottom"/>
          </w:tcPr>
          <w:p w14:paraId="1F6FBF69" w14:textId="77777777" w:rsidR="00B07B96" w:rsidRPr="00831545" w:rsidRDefault="00B07B96" w:rsidP="00311D07">
            <w:pPr>
              <w:jc w:val="center"/>
            </w:pPr>
          </w:p>
        </w:tc>
      </w:tr>
      <w:tr w:rsidR="00B07B96" w:rsidRPr="00831545" w14:paraId="2D530CD6" w14:textId="77777777" w:rsidTr="00311D07">
        <w:trPr>
          <w:trHeight w:val="283"/>
        </w:trPr>
        <w:tc>
          <w:tcPr>
            <w:tcW w:w="251" w:type="pct"/>
            <w:vAlign w:val="center"/>
          </w:tcPr>
          <w:p w14:paraId="5D5F67AC" w14:textId="77777777" w:rsidR="00B07B96" w:rsidRPr="00831545" w:rsidRDefault="00B07B96" w:rsidP="00311D07">
            <w:pPr>
              <w:jc w:val="center"/>
            </w:pPr>
            <w:r w:rsidRPr="00831545">
              <w:t>6.</w:t>
            </w:r>
          </w:p>
        </w:tc>
        <w:tc>
          <w:tcPr>
            <w:tcW w:w="184" w:type="pct"/>
          </w:tcPr>
          <w:p w14:paraId="30192028" w14:textId="77777777" w:rsidR="00B07B96" w:rsidRPr="00831545" w:rsidRDefault="00B07B96" w:rsidP="00311D07"/>
        </w:tc>
        <w:tc>
          <w:tcPr>
            <w:tcW w:w="3730" w:type="pct"/>
          </w:tcPr>
          <w:p w14:paraId="4EF35CDF" w14:textId="77777777" w:rsidR="00B07B96" w:rsidRPr="00831545" w:rsidRDefault="00B07B96" w:rsidP="00311D07">
            <w:pPr>
              <w:pStyle w:val="NoSpacing"/>
            </w:pPr>
            <w:r>
              <w:t xml:space="preserve">Explain </w:t>
            </w:r>
            <w:r w:rsidRPr="00254461">
              <w:t>the steps for starting a new venture.</w:t>
            </w:r>
          </w:p>
        </w:tc>
        <w:tc>
          <w:tcPr>
            <w:tcW w:w="312" w:type="pct"/>
          </w:tcPr>
          <w:p w14:paraId="693EB5A5" w14:textId="77777777" w:rsidR="00B07B96" w:rsidRPr="00831545" w:rsidRDefault="00B07B96" w:rsidP="00311D07">
            <w:r w:rsidRPr="00831545">
              <w:t>CO2</w:t>
            </w:r>
          </w:p>
        </w:tc>
        <w:tc>
          <w:tcPr>
            <w:tcW w:w="262" w:type="pct"/>
          </w:tcPr>
          <w:p w14:paraId="25CB6498" w14:textId="77777777" w:rsidR="00B07B96" w:rsidRPr="00831545" w:rsidRDefault="00B07B96" w:rsidP="00311D07">
            <w:r w:rsidRPr="00831545">
              <w:t>C</w:t>
            </w:r>
          </w:p>
        </w:tc>
        <w:tc>
          <w:tcPr>
            <w:tcW w:w="261" w:type="pct"/>
          </w:tcPr>
          <w:p w14:paraId="06DED30B" w14:textId="77777777" w:rsidR="00B07B96" w:rsidRPr="00831545" w:rsidRDefault="00B07B96" w:rsidP="00311D07">
            <w:pPr>
              <w:jc w:val="center"/>
            </w:pPr>
            <w:r w:rsidRPr="00831545">
              <w:t>20</w:t>
            </w:r>
          </w:p>
        </w:tc>
      </w:tr>
      <w:tr w:rsidR="00B07B96" w:rsidRPr="00831545" w14:paraId="30CB52EC" w14:textId="77777777" w:rsidTr="00311D07">
        <w:trPr>
          <w:trHeight w:val="397"/>
        </w:trPr>
        <w:tc>
          <w:tcPr>
            <w:tcW w:w="251" w:type="pct"/>
            <w:vAlign w:val="center"/>
          </w:tcPr>
          <w:p w14:paraId="66203E4A" w14:textId="77777777" w:rsidR="00B07B96" w:rsidRPr="00831545" w:rsidRDefault="00B07B96" w:rsidP="00311D07">
            <w:pPr>
              <w:jc w:val="center"/>
            </w:pPr>
          </w:p>
        </w:tc>
        <w:tc>
          <w:tcPr>
            <w:tcW w:w="184" w:type="pct"/>
            <w:vAlign w:val="bottom"/>
          </w:tcPr>
          <w:p w14:paraId="7E0280D5" w14:textId="77777777" w:rsidR="00B07B96" w:rsidRPr="00831545" w:rsidRDefault="00B07B96" w:rsidP="00311D07"/>
        </w:tc>
        <w:tc>
          <w:tcPr>
            <w:tcW w:w="3730" w:type="pct"/>
            <w:vAlign w:val="bottom"/>
          </w:tcPr>
          <w:p w14:paraId="4115776C" w14:textId="77777777" w:rsidR="00B07B96" w:rsidRPr="00831545" w:rsidRDefault="00B07B96" w:rsidP="00311D07"/>
        </w:tc>
        <w:tc>
          <w:tcPr>
            <w:tcW w:w="312" w:type="pct"/>
            <w:vAlign w:val="bottom"/>
          </w:tcPr>
          <w:p w14:paraId="6F933071" w14:textId="77777777" w:rsidR="00B07B96" w:rsidRPr="00831545" w:rsidRDefault="00B07B96" w:rsidP="00311D07"/>
        </w:tc>
        <w:tc>
          <w:tcPr>
            <w:tcW w:w="262" w:type="pct"/>
            <w:vAlign w:val="bottom"/>
          </w:tcPr>
          <w:p w14:paraId="7CB64074" w14:textId="77777777" w:rsidR="00B07B96" w:rsidRPr="00831545" w:rsidRDefault="00B07B96" w:rsidP="00311D07"/>
        </w:tc>
        <w:tc>
          <w:tcPr>
            <w:tcW w:w="261" w:type="pct"/>
            <w:vAlign w:val="bottom"/>
          </w:tcPr>
          <w:p w14:paraId="76D3A76F" w14:textId="77777777" w:rsidR="00B07B96" w:rsidRPr="00831545" w:rsidRDefault="00B07B96" w:rsidP="00311D07">
            <w:pPr>
              <w:jc w:val="center"/>
            </w:pPr>
          </w:p>
        </w:tc>
      </w:tr>
      <w:tr w:rsidR="00B07B96" w:rsidRPr="00831545" w14:paraId="060BC35A" w14:textId="77777777" w:rsidTr="00311D07">
        <w:trPr>
          <w:trHeight w:val="283"/>
        </w:trPr>
        <w:tc>
          <w:tcPr>
            <w:tcW w:w="251" w:type="pct"/>
            <w:vAlign w:val="center"/>
          </w:tcPr>
          <w:p w14:paraId="0338FC7B" w14:textId="77777777" w:rsidR="00B07B96" w:rsidRPr="00831545" w:rsidRDefault="00B07B96" w:rsidP="00311D07">
            <w:pPr>
              <w:jc w:val="center"/>
            </w:pPr>
            <w:r w:rsidRPr="00831545">
              <w:t>7.</w:t>
            </w:r>
          </w:p>
        </w:tc>
        <w:tc>
          <w:tcPr>
            <w:tcW w:w="184" w:type="pct"/>
          </w:tcPr>
          <w:p w14:paraId="3C3ABEDE" w14:textId="77777777" w:rsidR="00B07B96" w:rsidRPr="00831545" w:rsidRDefault="00B07B96" w:rsidP="00311D07">
            <w:r w:rsidRPr="00831545">
              <w:t>a.</w:t>
            </w:r>
          </w:p>
        </w:tc>
        <w:tc>
          <w:tcPr>
            <w:tcW w:w="3730" w:type="pct"/>
          </w:tcPr>
          <w:p w14:paraId="34B92FBB" w14:textId="77777777" w:rsidR="00B07B96" w:rsidRPr="00831545" w:rsidRDefault="00B07B96" w:rsidP="00311D07">
            <w:pPr>
              <w:pStyle w:val="NoSpacing"/>
            </w:pPr>
            <w:r>
              <w:t>Describe the Business strategy of CISCO.</w:t>
            </w:r>
          </w:p>
        </w:tc>
        <w:tc>
          <w:tcPr>
            <w:tcW w:w="312" w:type="pct"/>
          </w:tcPr>
          <w:p w14:paraId="3F68E4B0" w14:textId="77777777" w:rsidR="00B07B96" w:rsidRPr="00831545" w:rsidRDefault="00B07B96" w:rsidP="00311D07">
            <w:r w:rsidRPr="00831545">
              <w:t>CO3</w:t>
            </w:r>
          </w:p>
        </w:tc>
        <w:tc>
          <w:tcPr>
            <w:tcW w:w="262" w:type="pct"/>
          </w:tcPr>
          <w:p w14:paraId="3619FFEA" w14:textId="77777777" w:rsidR="00B07B96" w:rsidRPr="00831545" w:rsidRDefault="00B07B96" w:rsidP="00311D07">
            <w:r w:rsidRPr="00831545">
              <w:t>U</w:t>
            </w:r>
          </w:p>
        </w:tc>
        <w:tc>
          <w:tcPr>
            <w:tcW w:w="261" w:type="pct"/>
          </w:tcPr>
          <w:p w14:paraId="1E7B94E4" w14:textId="77777777" w:rsidR="00B07B96" w:rsidRPr="00831545" w:rsidRDefault="00B07B96" w:rsidP="00311D07">
            <w:pPr>
              <w:jc w:val="center"/>
            </w:pPr>
            <w:r>
              <w:t>1</w:t>
            </w:r>
            <w:r w:rsidRPr="00831545">
              <w:t>0</w:t>
            </w:r>
          </w:p>
        </w:tc>
      </w:tr>
      <w:tr w:rsidR="00B07B96" w:rsidRPr="00831545" w14:paraId="62FB72E4" w14:textId="77777777" w:rsidTr="00311D07">
        <w:trPr>
          <w:trHeight w:val="283"/>
        </w:trPr>
        <w:tc>
          <w:tcPr>
            <w:tcW w:w="251" w:type="pct"/>
            <w:vAlign w:val="center"/>
          </w:tcPr>
          <w:p w14:paraId="0C5202FB" w14:textId="77777777" w:rsidR="00B07B96" w:rsidRPr="00831545" w:rsidRDefault="00B07B96" w:rsidP="00311D07">
            <w:pPr>
              <w:jc w:val="center"/>
            </w:pPr>
          </w:p>
        </w:tc>
        <w:tc>
          <w:tcPr>
            <w:tcW w:w="184" w:type="pct"/>
          </w:tcPr>
          <w:p w14:paraId="4148FBE6" w14:textId="77777777" w:rsidR="00B07B96" w:rsidRPr="00831545" w:rsidRDefault="00B07B96" w:rsidP="00311D07">
            <w:r w:rsidRPr="00831545">
              <w:t>b.</w:t>
            </w:r>
          </w:p>
        </w:tc>
        <w:tc>
          <w:tcPr>
            <w:tcW w:w="3730" w:type="pct"/>
          </w:tcPr>
          <w:p w14:paraId="27F4808C" w14:textId="77777777" w:rsidR="00B07B96" w:rsidRPr="00831545" w:rsidRDefault="00B07B96" w:rsidP="00311D07">
            <w:pPr>
              <w:pStyle w:val="NoSpacing"/>
              <w:jc w:val="both"/>
            </w:pPr>
            <w:r>
              <w:t xml:space="preserve">Explain </w:t>
            </w:r>
            <w:r w:rsidRPr="00831545">
              <w:t>the management structure outlined in an industrial project report, considering factors s</w:t>
            </w:r>
            <w:r>
              <w:t>uch as leadership effectiveness and</w:t>
            </w:r>
            <w:r w:rsidRPr="00831545">
              <w:t xml:space="preserve"> decision-making processes</w:t>
            </w:r>
            <w:r>
              <w:t>.</w:t>
            </w:r>
          </w:p>
        </w:tc>
        <w:tc>
          <w:tcPr>
            <w:tcW w:w="312" w:type="pct"/>
          </w:tcPr>
          <w:p w14:paraId="69F4341A" w14:textId="77777777" w:rsidR="00B07B96" w:rsidRPr="00831545" w:rsidRDefault="00B07B96" w:rsidP="00311D07">
            <w:r w:rsidRPr="00831545">
              <w:t>CO4</w:t>
            </w:r>
          </w:p>
        </w:tc>
        <w:tc>
          <w:tcPr>
            <w:tcW w:w="262" w:type="pct"/>
          </w:tcPr>
          <w:p w14:paraId="587FC0F4" w14:textId="77777777" w:rsidR="00B07B96" w:rsidRPr="00831545" w:rsidRDefault="00B07B96" w:rsidP="00311D07">
            <w:r w:rsidRPr="00831545">
              <w:t>E</w:t>
            </w:r>
          </w:p>
        </w:tc>
        <w:tc>
          <w:tcPr>
            <w:tcW w:w="261" w:type="pct"/>
          </w:tcPr>
          <w:p w14:paraId="381A45FB" w14:textId="77777777" w:rsidR="00B07B96" w:rsidRPr="00831545" w:rsidRDefault="00B07B96" w:rsidP="00311D07">
            <w:pPr>
              <w:jc w:val="center"/>
            </w:pPr>
            <w:r>
              <w:t>10</w:t>
            </w:r>
          </w:p>
        </w:tc>
      </w:tr>
      <w:tr w:rsidR="00B07B96" w:rsidRPr="00831545" w14:paraId="6147B3A8" w14:textId="77777777" w:rsidTr="00311D07">
        <w:trPr>
          <w:trHeight w:val="283"/>
        </w:trPr>
        <w:tc>
          <w:tcPr>
            <w:tcW w:w="251" w:type="pct"/>
            <w:vAlign w:val="center"/>
          </w:tcPr>
          <w:p w14:paraId="63738452" w14:textId="77777777" w:rsidR="00B07B96" w:rsidRPr="00831545" w:rsidRDefault="00B07B96" w:rsidP="00311D07">
            <w:pPr>
              <w:jc w:val="center"/>
            </w:pPr>
          </w:p>
        </w:tc>
        <w:tc>
          <w:tcPr>
            <w:tcW w:w="184" w:type="pct"/>
            <w:vAlign w:val="bottom"/>
          </w:tcPr>
          <w:p w14:paraId="61A8226B" w14:textId="77777777" w:rsidR="00B07B96" w:rsidRPr="00831545" w:rsidRDefault="00B07B96" w:rsidP="00311D07"/>
        </w:tc>
        <w:tc>
          <w:tcPr>
            <w:tcW w:w="3730" w:type="pct"/>
            <w:vAlign w:val="bottom"/>
          </w:tcPr>
          <w:p w14:paraId="0A3D3A8A" w14:textId="77777777" w:rsidR="00B07B96" w:rsidRPr="00831545" w:rsidRDefault="00B07B96" w:rsidP="00311D07">
            <w:pPr>
              <w:jc w:val="center"/>
              <w:rPr>
                <w:bCs/>
              </w:rPr>
            </w:pPr>
            <w:r w:rsidRPr="00831545">
              <w:rPr>
                <w:b/>
                <w:bCs/>
              </w:rPr>
              <w:t>(OR)</w:t>
            </w:r>
          </w:p>
        </w:tc>
        <w:tc>
          <w:tcPr>
            <w:tcW w:w="312" w:type="pct"/>
            <w:vAlign w:val="bottom"/>
          </w:tcPr>
          <w:p w14:paraId="69FB878A" w14:textId="77777777" w:rsidR="00B07B96" w:rsidRPr="00831545" w:rsidRDefault="00B07B96" w:rsidP="00311D07"/>
        </w:tc>
        <w:tc>
          <w:tcPr>
            <w:tcW w:w="262" w:type="pct"/>
            <w:vAlign w:val="bottom"/>
          </w:tcPr>
          <w:p w14:paraId="718B96F1" w14:textId="77777777" w:rsidR="00B07B96" w:rsidRPr="00831545" w:rsidRDefault="00B07B96" w:rsidP="00311D07"/>
        </w:tc>
        <w:tc>
          <w:tcPr>
            <w:tcW w:w="261" w:type="pct"/>
            <w:vAlign w:val="bottom"/>
          </w:tcPr>
          <w:p w14:paraId="132A8547" w14:textId="77777777" w:rsidR="00B07B96" w:rsidRPr="00831545" w:rsidRDefault="00B07B96" w:rsidP="00311D07">
            <w:pPr>
              <w:jc w:val="center"/>
            </w:pPr>
          </w:p>
        </w:tc>
      </w:tr>
      <w:tr w:rsidR="00B07B96" w:rsidRPr="00831545" w14:paraId="3292B232" w14:textId="77777777" w:rsidTr="00311D07">
        <w:trPr>
          <w:trHeight w:val="283"/>
        </w:trPr>
        <w:tc>
          <w:tcPr>
            <w:tcW w:w="251" w:type="pct"/>
            <w:vAlign w:val="center"/>
          </w:tcPr>
          <w:p w14:paraId="16C41D15" w14:textId="77777777" w:rsidR="00B07B96" w:rsidRPr="00831545" w:rsidRDefault="00B07B96" w:rsidP="00311D07">
            <w:pPr>
              <w:jc w:val="center"/>
            </w:pPr>
            <w:r w:rsidRPr="00831545">
              <w:t>8.</w:t>
            </w:r>
          </w:p>
        </w:tc>
        <w:tc>
          <w:tcPr>
            <w:tcW w:w="184" w:type="pct"/>
          </w:tcPr>
          <w:p w14:paraId="7C9C7B6D" w14:textId="77777777" w:rsidR="00B07B96" w:rsidRPr="00831545" w:rsidRDefault="00B07B96" w:rsidP="00311D07">
            <w:r w:rsidRPr="00831545">
              <w:t>a.</w:t>
            </w:r>
          </w:p>
        </w:tc>
        <w:tc>
          <w:tcPr>
            <w:tcW w:w="3730" w:type="pct"/>
          </w:tcPr>
          <w:p w14:paraId="1A380BC5" w14:textId="77777777" w:rsidR="00B07B96" w:rsidRPr="00831545" w:rsidRDefault="00B07B96" w:rsidP="00311D07">
            <w:pPr>
              <w:pStyle w:val="NoSpacing"/>
            </w:pPr>
            <w:r>
              <w:t>Compare and contrast the business models of foreign start-up firms with Indian start-ups.</w:t>
            </w:r>
          </w:p>
        </w:tc>
        <w:tc>
          <w:tcPr>
            <w:tcW w:w="312" w:type="pct"/>
          </w:tcPr>
          <w:p w14:paraId="7328521D" w14:textId="77777777" w:rsidR="00B07B96" w:rsidRPr="00831545" w:rsidRDefault="00B07B96" w:rsidP="00311D07">
            <w:r w:rsidRPr="00831545">
              <w:t>CO6</w:t>
            </w:r>
          </w:p>
        </w:tc>
        <w:tc>
          <w:tcPr>
            <w:tcW w:w="262" w:type="pct"/>
          </w:tcPr>
          <w:p w14:paraId="6CE322A9" w14:textId="77777777" w:rsidR="00B07B96" w:rsidRPr="00831545" w:rsidRDefault="00B07B96" w:rsidP="00311D07">
            <w:r>
              <w:t>A</w:t>
            </w:r>
          </w:p>
        </w:tc>
        <w:tc>
          <w:tcPr>
            <w:tcW w:w="261" w:type="pct"/>
          </w:tcPr>
          <w:p w14:paraId="60B59E9C" w14:textId="77777777" w:rsidR="00B07B96" w:rsidRPr="00831545" w:rsidRDefault="00B07B96" w:rsidP="00311D07">
            <w:pPr>
              <w:jc w:val="center"/>
            </w:pPr>
            <w:r w:rsidRPr="00831545">
              <w:t>20</w:t>
            </w:r>
          </w:p>
        </w:tc>
      </w:tr>
      <w:tr w:rsidR="00B07B96" w:rsidRPr="00831545" w14:paraId="451BE8ED" w14:textId="77777777" w:rsidTr="00311D07">
        <w:trPr>
          <w:trHeight w:val="550"/>
        </w:trPr>
        <w:tc>
          <w:tcPr>
            <w:tcW w:w="5000" w:type="pct"/>
            <w:gridSpan w:val="6"/>
            <w:vAlign w:val="center"/>
          </w:tcPr>
          <w:p w14:paraId="40CAF4BE" w14:textId="77777777" w:rsidR="00B07B96" w:rsidRPr="00831545" w:rsidRDefault="00B07B96" w:rsidP="00311D07">
            <w:pPr>
              <w:jc w:val="center"/>
            </w:pPr>
            <w:r w:rsidRPr="00831545">
              <w:rPr>
                <w:b/>
                <w:bCs/>
              </w:rPr>
              <w:t>COMPULSORY QUESTION</w:t>
            </w:r>
          </w:p>
        </w:tc>
      </w:tr>
      <w:tr w:rsidR="00B07B96" w:rsidRPr="00831545" w14:paraId="79D2ADBA" w14:textId="77777777" w:rsidTr="00311D07">
        <w:trPr>
          <w:trHeight w:val="283"/>
        </w:trPr>
        <w:tc>
          <w:tcPr>
            <w:tcW w:w="251" w:type="pct"/>
            <w:vAlign w:val="center"/>
          </w:tcPr>
          <w:p w14:paraId="5AC3A603" w14:textId="77777777" w:rsidR="00B07B96" w:rsidRPr="00831545" w:rsidRDefault="00B07B96" w:rsidP="00311D07">
            <w:pPr>
              <w:jc w:val="center"/>
            </w:pPr>
            <w:r w:rsidRPr="00831545">
              <w:t>9.</w:t>
            </w:r>
          </w:p>
        </w:tc>
        <w:tc>
          <w:tcPr>
            <w:tcW w:w="184" w:type="pct"/>
          </w:tcPr>
          <w:p w14:paraId="1EC499BB" w14:textId="77777777" w:rsidR="00B07B96" w:rsidRPr="00831545" w:rsidRDefault="00B07B96" w:rsidP="00311D07"/>
        </w:tc>
        <w:tc>
          <w:tcPr>
            <w:tcW w:w="3730" w:type="pct"/>
          </w:tcPr>
          <w:p w14:paraId="774A7033" w14:textId="77777777" w:rsidR="00B07B96" w:rsidRPr="00254461" w:rsidRDefault="00B07B96" w:rsidP="00311D07">
            <w:pPr>
              <w:jc w:val="both"/>
            </w:pPr>
            <w:r>
              <w:t>ABC</w:t>
            </w:r>
            <w:r w:rsidRPr="00254461">
              <w:t xml:space="preserve"> </w:t>
            </w:r>
            <w:r>
              <w:t>Ltd</w:t>
            </w:r>
            <w:r w:rsidRPr="00254461">
              <w:t xml:space="preserve">, one of the most renowned cafes in the world primarily benefits from selling various kinds of coffee or tea drinks in addition to roasting and selling of exotic coffee beans. It is spread across more than </w:t>
            </w:r>
            <w:r>
              <w:t>3</w:t>
            </w:r>
            <w:r w:rsidRPr="00254461">
              <w:t xml:space="preserve">000 branches in the world. Furthermore, it has been a standout amongst the fastest growing corporations in </w:t>
            </w:r>
            <w:r w:rsidRPr="00254461">
              <w:lastRenderedPageBreak/>
              <w:t xml:space="preserve">America. One of the core reasons why </w:t>
            </w:r>
            <w:r>
              <w:t>ABC remains popular 2</w:t>
            </w:r>
            <w:r w:rsidRPr="00254461">
              <w:t xml:space="preserve">0 years after its founding is not only because of the quality of coffee it serves, but also its incredible customer service and ambience. </w:t>
            </w:r>
            <w:r>
              <w:t>ABC</w:t>
            </w:r>
            <w:r w:rsidRPr="00254461">
              <w:t xml:space="preserve"> creates comfortable surroundings for its customers to socialize at a much reasonable price which draws consumers of all ages into its stores worldwide. Moreover it has been appreciated worldwide for its employee satisfaction. Managers at </w:t>
            </w:r>
            <w:r>
              <w:t>ABC</w:t>
            </w:r>
            <w:r w:rsidRPr="00254461">
              <w:t xml:space="preserve"> treat each employee equally and every member of the staff is called a partner. </w:t>
            </w:r>
            <w:r>
              <w:t>ABC</w:t>
            </w:r>
            <w:r w:rsidRPr="00254461">
              <w:t xml:space="preserve"> imparts a part of its profits towards public </w:t>
            </w:r>
            <w:r>
              <w:t>service. When it comes to goals,</w:t>
            </w:r>
            <w:r w:rsidRPr="00254461">
              <w:t xml:space="preserve"> </w:t>
            </w:r>
            <w:r>
              <w:t xml:space="preserve">ABC </w:t>
            </w:r>
            <w:r w:rsidRPr="00254461">
              <w:t xml:space="preserve"> sets a challenging and specific goals, and it allows all partners to decide its direction.</w:t>
            </w:r>
          </w:p>
          <w:p w14:paraId="7DBF497D" w14:textId="77777777" w:rsidR="00B07B96" w:rsidRPr="00254461" w:rsidRDefault="00B07B96" w:rsidP="00311D07">
            <w:pPr>
              <w:jc w:val="both"/>
              <w:rPr>
                <w:b/>
              </w:rPr>
            </w:pPr>
            <w:r w:rsidRPr="00254461">
              <w:rPr>
                <w:b/>
              </w:rPr>
              <w:t>Question</w:t>
            </w:r>
          </w:p>
          <w:p w14:paraId="2E732F15" w14:textId="77777777" w:rsidR="00B07B96" w:rsidRPr="00831545" w:rsidRDefault="00B07B96" w:rsidP="00311D07">
            <w:pPr>
              <w:pStyle w:val="NoSpacing"/>
              <w:rPr>
                <w:lang w:val="en-IN" w:eastAsia="en-IN"/>
              </w:rPr>
            </w:pPr>
            <w:r>
              <w:t>Outline the SWOT Analysis for ABC Ltd.</w:t>
            </w:r>
          </w:p>
        </w:tc>
        <w:tc>
          <w:tcPr>
            <w:tcW w:w="312" w:type="pct"/>
          </w:tcPr>
          <w:p w14:paraId="13E1F70C" w14:textId="77777777" w:rsidR="00B07B96" w:rsidRPr="00831545" w:rsidRDefault="00B07B96" w:rsidP="00311D07">
            <w:r w:rsidRPr="00831545">
              <w:lastRenderedPageBreak/>
              <w:t>CO6</w:t>
            </w:r>
          </w:p>
        </w:tc>
        <w:tc>
          <w:tcPr>
            <w:tcW w:w="262" w:type="pct"/>
          </w:tcPr>
          <w:p w14:paraId="5ECF4699" w14:textId="77777777" w:rsidR="00B07B96" w:rsidRPr="00831545" w:rsidRDefault="00B07B96" w:rsidP="00311D07">
            <w:r>
              <w:t>C</w:t>
            </w:r>
          </w:p>
        </w:tc>
        <w:tc>
          <w:tcPr>
            <w:tcW w:w="261" w:type="pct"/>
          </w:tcPr>
          <w:p w14:paraId="50D4411C" w14:textId="77777777" w:rsidR="00B07B96" w:rsidRPr="00831545" w:rsidRDefault="00B07B96" w:rsidP="00311D07">
            <w:pPr>
              <w:jc w:val="center"/>
            </w:pPr>
            <w:r w:rsidRPr="00831545">
              <w:t>20</w:t>
            </w:r>
          </w:p>
        </w:tc>
      </w:tr>
    </w:tbl>
    <w:p w14:paraId="225FC19E" w14:textId="77777777" w:rsidR="00B07B96" w:rsidRPr="00831545" w:rsidRDefault="00B07B96" w:rsidP="00311D07"/>
    <w:p w14:paraId="4E93866A"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C987D4F" w14:textId="77777777" w:rsidR="00B07B96" w:rsidRDefault="00B07B96" w:rsidP="00311D07"/>
    <w:tbl>
      <w:tblPr>
        <w:tblStyle w:val="TableGrid"/>
        <w:tblW w:w="10490" w:type="dxa"/>
        <w:tblInd w:w="-714" w:type="dxa"/>
        <w:tblLook w:val="04A0" w:firstRow="1" w:lastRow="0" w:firstColumn="1" w:lastColumn="0" w:noHBand="0" w:noVBand="1"/>
      </w:tblPr>
      <w:tblGrid>
        <w:gridCol w:w="632"/>
        <w:gridCol w:w="9858"/>
      </w:tblGrid>
      <w:tr w:rsidR="00B07B96" w14:paraId="3E031AA4" w14:textId="77777777" w:rsidTr="00311D07">
        <w:tc>
          <w:tcPr>
            <w:tcW w:w="425" w:type="dxa"/>
          </w:tcPr>
          <w:p w14:paraId="510BE949" w14:textId="77777777" w:rsidR="00B07B96" w:rsidRPr="00930ED1" w:rsidRDefault="00B07B96" w:rsidP="00311D07">
            <w:pPr>
              <w:rPr>
                <w:sz w:val="22"/>
                <w:szCs w:val="22"/>
              </w:rPr>
            </w:pPr>
          </w:p>
        </w:tc>
        <w:tc>
          <w:tcPr>
            <w:tcW w:w="10065" w:type="dxa"/>
          </w:tcPr>
          <w:p w14:paraId="51016817" w14:textId="77777777" w:rsidR="00B07B96" w:rsidRPr="00930ED1" w:rsidRDefault="00B07B96" w:rsidP="00311D07">
            <w:pPr>
              <w:jc w:val="center"/>
              <w:rPr>
                <w:b/>
                <w:sz w:val="22"/>
                <w:szCs w:val="22"/>
              </w:rPr>
            </w:pPr>
            <w:r w:rsidRPr="00930ED1">
              <w:rPr>
                <w:b/>
                <w:sz w:val="22"/>
                <w:szCs w:val="22"/>
              </w:rPr>
              <w:t>COURSE OUTCOMES</w:t>
            </w:r>
          </w:p>
        </w:tc>
      </w:tr>
      <w:tr w:rsidR="00B07B96" w14:paraId="0CDCA205" w14:textId="77777777" w:rsidTr="00311D07">
        <w:tc>
          <w:tcPr>
            <w:tcW w:w="425" w:type="dxa"/>
          </w:tcPr>
          <w:p w14:paraId="1821C8B7" w14:textId="77777777" w:rsidR="00B07B96" w:rsidRPr="00930ED1" w:rsidRDefault="00B07B96" w:rsidP="00311D07">
            <w:pPr>
              <w:rPr>
                <w:sz w:val="22"/>
                <w:szCs w:val="22"/>
              </w:rPr>
            </w:pPr>
            <w:r w:rsidRPr="00930ED1">
              <w:rPr>
                <w:sz w:val="22"/>
                <w:szCs w:val="22"/>
              </w:rPr>
              <w:t>CO1</w:t>
            </w:r>
          </w:p>
        </w:tc>
        <w:tc>
          <w:tcPr>
            <w:tcW w:w="10065" w:type="dxa"/>
          </w:tcPr>
          <w:p w14:paraId="631DE4BA" w14:textId="77777777" w:rsidR="00B07B96" w:rsidRPr="00930ED1" w:rsidRDefault="00B07B96" w:rsidP="00311D07">
            <w:pPr>
              <w:rPr>
                <w:sz w:val="22"/>
                <w:szCs w:val="22"/>
              </w:rPr>
            </w:pPr>
            <w:r>
              <w:rPr>
                <w:sz w:val="22"/>
              </w:rPr>
              <w:t>Understand</w:t>
            </w:r>
            <w:r>
              <w:rPr>
                <w:spacing w:val="-3"/>
                <w:sz w:val="22"/>
              </w:rPr>
              <w:t xml:space="preserve"> </w:t>
            </w:r>
            <w:r>
              <w:rPr>
                <w:sz w:val="22"/>
              </w:rPr>
              <w:t>the</w:t>
            </w:r>
            <w:r>
              <w:rPr>
                <w:spacing w:val="-2"/>
                <w:sz w:val="22"/>
              </w:rPr>
              <w:t xml:space="preserve"> </w:t>
            </w:r>
            <w:r>
              <w:rPr>
                <w:sz w:val="22"/>
              </w:rPr>
              <w:t>nuts and</w:t>
            </w:r>
            <w:r>
              <w:rPr>
                <w:spacing w:val="-3"/>
                <w:sz w:val="22"/>
              </w:rPr>
              <w:t xml:space="preserve"> </w:t>
            </w:r>
            <w:r>
              <w:rPr>
                <w:sz w:val="22"/>
              </w:rPr>
              <w:t>bolts</w:t>
            </w:r>
            <w:r>
              <w:rPr>
                <w:spacing w:val="-3"/>
                <w:sz w:val="22"/>
              </w:rPr>
              <w:t xml:space="preserve"> </w:t>
            </w:r>
            <w:r>
              <w:rPr>
                <w:sz w:val="22"/>
              </w:rPr>
              <w:t>of preparing</w:t>
            </w:r>
            <w:r>
              <w:rPr>
                <w:spacing w:val="-3"/>
                <w:sz w:val="22"/>
              </w:rPr>
              <w:t xml:space="preserve"> </w:t>
            </w:r>
            <w:r>
              <w:rPr>
                <w:sz w:val="22"/>
              </w:rPr>
              <w:t>a business</w:t>
            </w:r>
            <w:r>
              <w:rPr>
                <w:spacing w:val="-3"/>
                <w:sz w:val="22"/>
              </w:rPr>
              <w:t xml:space="preserve"> </w:t>
            </w:r>
            <w:r>
              <w:rPr>
                <w:sz w:val="22"/>
              </w:rPr>
              <w:t>plan</w:t>
            </w:r>
          </w:p>
        </w:tc>
      </w:tr>
      <w:tr w:rsidR="00B07B96" w14:paraId="697B2E69" w14:textId="77777777" w:rsidTr="00311D07">
        <w:tc>
          <w:tcPr>
            <w:tcW w:w="425" w:type="dxa"/>
          </w:tcPr>
          <w:p w14:paraId="07404341" w14:textId="77777777" w:rsidR="00B07B96" w:rsidRPr="00930ED1" w:rsidRDefault="00B07B96" w:rsidP="00311D07">
            <w:pPr>
              <w:rPr>
                <w:sz w:val="22"/>
                <w:szCs w:val="22"/>
              </w:rPr>
            </w:pPr>
            <w:r w:rsidRPr="00930ED1">
              <w:rPr>
                <w:sz w:val="22"/>
                <w:szCs w:val="22"/>
              </w:rPr>
              <w:t>CO2</w:t>
            </w:r>
          </w:p>
        </w:tc>
        <w:tc>
          <w:tcPr>
            <w:tcW w:w="10065" w:type="dxa"/>
          </w:tcPr>
          <w:p w14:paraId="4760D93F" w14:textId="77777777" w:rsidR="00B07B96" w:rsidRPr="00930ED1" w:rsidRDefault="00B07B96" w:rsidP="00311D07">
            <w:pPr>
              <w:rPr>
                <w:sz w:val="22"/>
                <w:szCs w:val="22"/>
              </w:rPr>
            </w:pPr>
            <w:r>
              <w:rPr>
                <w:sz w:val="22"/>
              </w:rPr>
              <w:t>Remember</w:t>
            </w:r>
            <w:r>
              <w:rPr>
                <w:spacing w:val="-3"/>
                <w:sz w:val="22"/>
              </w:rPr>
              <w:t xml:space="preserve"> </w:t>
            </w:r>
            <w:r>
              <w:rPr>
                <w:sz w:val="22"/>
              </w:rPr>
              <w:t>and</w:t>
            </w:r>
            <w:r>
              <w:rPr>
                <w:spacing w:val="-3"/>
                <w:sz w:val="22"/>
              </w:rPr>
              <w:t xml:space="preserve"> </w:t>
            </w:r>
            <w:r>
              <w:rPr>
                <w:sz w:val="22"/>
              </w:rPr>
              <w:t>implement</w:t>
            </w:r>
            <w:r>
              <w:rPr>
                <w:spacing w:val="-3"/>
                <w:sz w:val="22"/>
              </w:rPr>
              <w:t xml:space="preserve"> </w:t>
            </w:r>
            <w:r>
              <w:rPr>
                <w:sz w:val="22"/>
              </w:rPr>
              <w:t>the</w:t>
            </w:r>
            <w:r>
              <w:rPr>
                <w:spacing w:val="-3"/>
                <w:sz w:val="22"/>
              </w:rPr>
              <w:t xml:space="preserve"> </w:t>
            </w:r>
            <w:r>
              <w:rPr>
                <w:sz w:val="22"/>
              </w:rPr>
              <w:t>business/management</w:t>
            </w:r>
            <w:r>
              <w:rPr>
                <w:spacing w:val="-3"/>
                <w:sz w:val="22"/>
              </w:rPr>
              <w:t xml:space="preserve"> </w:t>
            </w:r>
            <w:r>
              <w:rPr>
                <w:sz w:val="22"/>
              </w:rPr>
              <w:t>skills</w:t>
            </w:r>
          </w:p>
        </w:tc>
      </w:tr>
      <w:tr w:rsidR="00B07B96" w14:paraId="7B1991F9" w14:textId="77777777" w:rsidTr="00311D07">
        <w:tc>
          <w:tcPr>
            <w:tcW w:w="425" w:type="dxa"/>
          </w:tcPr>
          <w:p w14:paraId="35B05AE5" w14:textId="77777777" w:rsidR="00B07B96" w:rsidRPr="00930ED1" w:rsidRDefault="00B07B96" w:rsidP="00311D07">
            <w:pPr>
              <w:rPr>
                <w:sz w:val="22"/>
                <w:szCs w:val="22"/>
              </w:rPr>
            </w:pPr>
            <w:r w:rsidRPr="00930ED1">
              <w:rPr>
                <w:sz w:val="22"/>
                <w:szCs w:val="22"/>
              </w:rPr>
              <w:t>CO3</w:t>
            </w:r>
          </w:p>
        </w:tc>
        <w:tc>
          <w:tcPr>
            <w:tcW w:w="10065" w:type="dxa"/>
          </w:tcPr>
          <w:p w14:paraId="499BDA7C" w14:textId="77777777" w:rsidR="00B07B96" w:rsidRPr="00930ED1" w:rsidRDefault="00B07B96" w:rsidP="00311D07">
            <w:pPr>
              <w:rPr>
                <w:sz w:val="22"/>
                <w:szCs w:val="22"/>
              </w:rPr>
            </w:pPr>
            <w:r>
              <w:rPr>
                <w:sz w:val="22"/>
              </w:rPr>
              <w:t>Understand</w:t>
            </w:r>
            <w:r>
              <w:rPr>
                <w:spacing w:val="-3"/>
                <w:sz w:val="22"/>
              </w:rPr>
              <w:t xml:space="preserve"> </w:t>
            </w:r>
            <w:r>
              <w:rPr>
                <w:sz w:val="22"/>
              </w:rPr>
              <w:t>and</w:t>
            </w:r>
            <w:r>
              <w:rPr>
                <w:spacing w:val="-3"/>
                <w:sz w:val="22"/>
              </w:rPr>
              <w:t xml:space="preserve"> </w:t>
            </w:r>
            <w:r>
              <w:rPr>
                <w:sz w:val="22"/>
              </w:rPr>
              <w:t>evaluate</w:t>
            </w:r>
            <w:r>
              <w:rPr>
                <w:spacing w:val="-1"/>
                <w:sz w:val="22"/>
              </w:rPr>
              <w:t xml:space="preserve"> </w:t>
            </w:r>
            <w:r>
              <w:rPr>
                <w:sz w:val="22"/>
              </w:rPr>
              <w:t>complete</w:t>
            </w:r>
            <w:r>
              <w:rPr>
                <w:spacing w:val="-1"/>
                <w:sz w:val="22"/>
              </w:rPr>
              <w:t xml:space="preserve"> </w:t>
            </w:r>
            <w:r>
              <w:rPr>
                <w:sz w:val="22"/>
              </w:rPr>
              <w:t>business</w:t>
            </w:r>
            <w:r>
              <w:rPr>
                <w:spacing w:val="1"/>
                <w:sz w:val="22"/>
              </w:rPr>
              <w:t xml:space="preserve"> </w:t>
            </w:r>
            <w:r>
              <w:rPr>
                <w:sz w:val="22"/>
              </w:rPr>
              <w:t>plan</w:t>
            </w:r>
            <w:r>
              <w:rPr>
                <w:spacing w:val="-3"/>
                <w:sz w:val="22"/>
              </w:rPr>
              <w:t xml:space="preserve"> </w:t>
            </w:r>
            <w:r>
              <w:rPr>
                <w:sz w:val="22"/>
              </w:rPr>
              <w:t>(from</w:t>
            </w:r>
            <w:r>
              <w:rPr>
                <w:spacing w:val="-5"/>
                <w:sz w:val="22"/>
              </w:rPr>
              <w:t xml:space="preserve"> </w:t>
            </w:r>
            <w:r>
              <w:rPr>
                <w:sz w:val="22"/>
              </w:rPr>
              <w:t>concept</w:t>
            </w:r>
            <w:r>
              <w:rPr>
                <w:spacing w:val="-3"/>
                <w:sz w:val="22"/>
              </w:rPr>
              <w:t xml:space="preserve"> </w:t>
            </w:r>
            <w:r>
              <w:rPr>
                <w:sz w:val="22"/>
              </w:rPr>
              <w:t>to financial</w:t>
            </w:r>
            <w:r>
              <w:rPr>
                <w:spacing w:val="-3"/>
                <w:sz w:val="22"/>
              </w:rPr>
              <w:t xml:space="preserve"> </w:t>
            </w:r>
            <w:r>
              <w:rPr>
                <w:sz w:val="22"/>
              </w:rPr>
              <w:t>forecasts)</w:t>
            </w:r>
          </w:p>
        </w:tc>
      </w:tr>
      <w:tr w:rsidR="00B07B96" w14:paraId="72283F8D" w14:textId="77777777" w:rsidTr="00311D07">
        <w:tc>
          <w:tcPr>
            <w:tcW w:w="425" w:type="dxa"/>
          </w:tcPr>
          <w:p w14:paraId="1F01EFE0" w14:textId="77777777" w:rsidR="00B07B96" w:rsidRPr="00930ED1" w:rsidRDefault="00B07B96" w:rsidP="00311D07">
            <w:pPr>
              <w:rPr>
                <w:sz w:val="22"/>
                <w:szCs w:val="22"/>
              </w:rPr>
            </w:pPr>
            <w:r w:rsidRPr="00930ED1">
              <w:rPr>
                <w:sz w:val="22"/>
                <w:szCs w:val="22"/>
              </w:rPr>
              <w:t>CO4</w:t>
            </w:r>
          </w:p>
        </w:tc>
        <w:tc>
          <w:tcPr>
            <w:tcW w:w="10065" w:type="dxa"/>
          </w:tcPr>
          <w:p w14:paraId="285C25F0" w14:textId="77777777" w:rsidR="00B07B96" w:rsidRPr="00BC1C51" w:rsidRDefault="00B07B96" w:rsidP="00311D07">
            <w:pPr>
              <w:widowControl w:val="0"/>
              <w:tabs>
                <w:tab w:val="left" w:pos="881"/>
              </w:tabs>
              <w:autoSpaceDE w:val="0"/>
              <w:autoSpaceDN w:val="0"/>
              <w:spacing w:line="252" w:lineRule="exact"/>
            </w:pPr>
            <w:r w:rsidRPr="00BC1C51">
              <w:rPr>
                <w:sz w:val="22"/>
              </w:rPr>
              <w:t>Identify</w:t>
            </w:r>
            <w:r w:rsidRPr="00BC1C51">
              <w:rPr>
                <w:spacing w:val="-4"/>
                <w:sz w:val="22"/>
              </w:rPr>
              <w:t xml:space="preserve"> </w:t>
            </w:r>
            <w:r w:rsidRPr="00BC1C51">
              <w:rPr>
                <w:sz w:val="22"/>
              </w:rPr>
              <w:t>the</w:t>
            </w:r>
            <w:r w:rsidRPr="00BC1C51">
              <w:rPr>
                <w:spacing w:val="-2"/>
                <w:sz w:val="22"/>
              </w:rPr>
              <w:t xml:space="preserve"> </w:t>
            </w:r>
            <w:r w:rsidRPr="00BC1C51">
              <w:rPr>
                <w:sz w:val="22"/>
              </w:rPr>
              <w:t>tools</w:t>
            </w:r>
            <w:r w:rsidRPr="00BC1C51">
              <w:rPr>
                <w:spacing w:val="-1"/>
                <w:sz w:val="22"/>
              </w:rPr>
              <w:t xml:space="preserve"> </w:t>
            </w:r>
            <w:r w:rsidRPr="00BC1C51">
              <w:rPr>
                <w:sz w:val="22"/>
              </w:rPr>
              <w:t>and</w:t>
            </w:r>
            <w:r w:rsidRPr="00BC1C51">
              <w:rPr>
                <w:spacing w:val="-4"/>
                <w:sz w:val="22"/>
              </w:rPr>
              <w:t xml:space="preserve"> </w:t>
            </w:r>
            <w:r w:rsidRPr="00BC1C51">
              <w:rPr>
                <w:sz w:val="22"/>
              </w:rPr>
              <w:t>techniques</w:t>
            </w:r>
            <w:r w:rsidRPr="00BC1C51">
              <w:rPr>
                <w:spacing w:val="-2"/>
                <w:sz w:val="22"/>
              </w:rPr>
              <w:t xml:space="preserve"> </w:t>
            </w:r>
            <w:r w:rsidRPr="00BC1C51">
              <w:rPr>
                <w:sz w:val="22"/>
              </w:rPr>
              <w:t>involved</w:t>
            </w:r>
            <w:r w:rsidRPr="00BC1C51">
              <w:rPr>
                <w:spacing w:val="-1"/>
                <w:sz w:val="22"/>
              </w:rPr>
              <w:t xml:space="preserve"> </w:t>
            </w:r>
            <w:r w:rsidRPr="00BC1C51">
              <w:rPr>
                <w:sz w:val="22"/>
              </w:rPr>
              <w:t>in Business plan process.</w:t>
            </w:r>
          </w:p>
        </w:tc>
      </w:tr>
      <w:tr w:rsidR="00B07B96" w14:paraId="577D86EA" w14:textId="77777777" w:rsidTr="00311D07">
        <w:tc>
          <w:tcPr>
            <w:tcW w:w="425" w:type="dxa"/>
          </w:tcPr>
          <w:p w14:paraId="0D1AFC7C" w14:textId="77777777" w:rsidR="00B07B96" w:rsidRPr="00930ED1" w:rsidRDefault="00B07B96" w:rsidP="00311D07">
            <w:pPr>
              <w:rPr>
                <w:sz w:val="22"/>
                <w:szCs w:val="22"/>
              </w:rPr>
            </w:pPr>
            <w:r w:rsidRPr="00930ED1">
              <w:rPr>
                <w:sz w:val="22"/>
                <w:szCs w:val="22"/>
              </w:rPr>
              <w:t>CO5</w:t>
            </w:r>
          </w:p>
        </w:tc>
        <w:tc>
          <w:tcPr>
            <w:tcW w:w="10065" w:type="dxa"/>
          </w:tcPr>
          <w:p w14:paraId="5F54E90D" w14:textId="77777777" w:rsidR="00B07B96" w:rsidRPr="00930ED1" w:rsidRDefault="00B07B96" w:rsidP="00311D07">
            <w:pPr>
              <w:rPr>
                <w:sz w:val="22"/>
                <w:szCs w:val="22"/>
              </w:rPr>
            </w:pPr>
            <w:r>
              <w:rPr>
                <w:sz w:val="22"/>
              </w:rPr>
              <w:t>Analyse</w:t>
            </w:r>
            <w:r>
              <w:rPr>
                <w:spacing w:val="-3"/>
                <w:sz w:val="22"/>
              </w:rPr>
              <w:t xml:space="preserve"> </w:t>
            </w:r>
            <w:r>
              <w:rPr>
                <w:sz w:val="22"/>
              </w:rPr>
              <w:t>the</w:t>
            </w:r>
            <w:r>
              <w:rPr>
                <w:spacing w:val="-2"/>
                <w:sz w:val="22"/>
              </w:rPr>
              <w:t xml:space="preserve"> </w:t>
            </w:r>
            <w:r>
              <w:rPr>
                <w:sz w:val="22"/>
              </w:rPr>
              <w:t>competitive</w:t>
            </w:r>
            <w:r>
              <w:rPr>
                <w:spacing w:val="-2"/>
                <w:sz w:val="22"/>
              </w:rPr>
              <w:t xml:space="preserve"> </w:t>
            </w:r>
            <w:r>
              <w:rPr>
                <w:sz w:val="22"/>
              </w:rPr>
              <w:t>structure</w:t>
            </w:r>
            <w:r>
              <w:rPr>
                <w:spacing w:val="-2"/>
                <w:sz w:val="22"/>
              </w:rPr>
              <w:t xml:space="preserve"> </w:t>
            </w:r>
            <w:r>
              <w:rPr>
                <w:sz w:val="22"/>
              </w:rPr>
              <w:t>and</w:t>
            </w:r>
            <w:r>
              <w:rPr>
                <w:spacing w:val="-2"/>
                <w:sz w:val="22"/>
              </w:rPr>
              <w:t xml:space="preserve"> </w:t>
            </w:r>
            <w:r>
              <w:rPr>
                <w:sz w:val="22"/>
              </w:rPr>
              <w:t>strategy</w:t>
            </w:r>
            <w:r>
              <w:rPr>
                <w:spacing w:val="-5"/>
                <w:sz w:val="22"/>
              </w:rPr>
              <w:t xml:space="preserve"> </w:t>
            </w:r>
            <w:r>
              <w:rPr>
                <w:sz w:val="22"/>
              </w:rPr>
              <w:t>development</w:t>
            </w:r>
          </w:p>
        </w:tc>
      </w:tr>
      <w:tr w:rsidR="00B07B96" w14:paraId="11FE3D34" w14:textId="77777777" w:rsidTr="00311D07">
        <w:tc>
          <w:tcPr>
            <w:tcW w:w="425" w:type="dxa"/>
          </w:tcPr>
          <w:p w14:paraId="05ADAE21" w14:textId="77777777" w:rsidR="00B07B96" w:rsidRPr="00930ED1" w:rsidRDefault="00B07B96" w:rsidP="00311D07">
            <w:pPr>
              <w:rPr>
                <w:sz w:val="22"/>
                <w:szCs w:val="22"/>
              </w:rPr>
            </w:pPr>
            <w:r w:rsidRPr="00930ED1">
              <w:rPr>
                <w:sz w:val="22"/>
                <w:szCs w:val="22"/>
              </w:rPr>
              <w:t>CO6</w:t>
            </w:r>
          </w:p>
        </w:tc>
        <w:tc>
          <w:tcPr>
            <w:tcW w:w="10065" w:type="dxa"/>
          </w:tcPr>
          <w:p w14:paraId="72FDE9C6" w14:textId="77777777" w:rsidR="00B07B96" w:rsidRPr="00BC1C51" w:rsidRDefault="00B07B96" w:rsidP="00311D07">
            <w:pPr>
              <w:widowControl w:val="0"/>
              <w:tabs>
                <w:tab w:val="left" w:pos="881"/>
              </w:tabs>
              <w:autoSpaceDE w:val="0"/>
              <w:autoSpaceDN w:val="0"/>
              <w:spacing w:line="252" w:lineRule="exact"/>
            </w:pPr>
            <w:r w:rsidRPr="00BC1C51">
              <w:rPr>
                <w:sz w:val="22"/>
              </w:rPr>
              <w:t>Launch</w:t>
            </w:r>
            <w:r w:rsidRPr="00BC1C51">
              <w:rPr>
                <w:spacing w:val="-3"/>
                <w:sz w:val="22"/>
              </w:rPr>
              <w:t xml:space="preserve"> </w:t>
            </w:r>
            <w:r w:rsidRPr="00BC1C51">
              <w:rPr>
                <w:sz w:val="22"/>
              </w:rPr>
              <w:t>a</w:t>
            </w:r>
            <w:r w:rsidRPr="00BC1C51">
              <w:rPr>
                <w:spacing w:val="-1"/>
                <w:sz w:val="22"/>
              </w:rPr>
              <w:t xml:space="preserve"> </w:t>
            </w:r>
            <w:r w:rsidRPr="00BC1C51">
              <w:rPr>
                <w:sz w:val="22"/>
              </w:rPr>
              <w:t>new</w:t>
            </w:r>
            <w:r w:rsidRPr="00BC1C51">
              <w:rPr>
                <w:spacing w:val="-1"/>
                <w:sz w:val="22"/>
              </w:rPr>
              <w:t xml:space="preserve"> </w:t>
            </w:r>
            <w:r w:rsidRPr="00BC1C51">
              <w:rPr>
                <w:sz w:val="22"/>
              </w:rPr>
              <w:t>venture</w:t>
            </w:r>
            <w:r w:rsidRPr="00BC1C51">
              <w:rPr>
                <w:spacing w:val="-1"/>
                <w:sz w:val="22"/>
              </w:rPr>
              <w:t xml:space="preserve"> </w:t>
            </w:r>
            <w:r w:rsidRPr="00BC1C51">
              <w:rPr>
                <w:sz w:val="22"/>
              </w:rPr>
              <w:t>company</w:t>
            </w:r>
            <w:r w:rsidRPr="00BC1C51">
              <w:rPr>
                <w:spacing w:val="-2"/>
                <w:sz w:val="22"/>
              </w:rPr>
              <w:t xml:space="preserve"> </w:t>
            </w:r>
            <w:r w:rsidRPr="00BC1C51">
              <w:rPr>
                <w:sz w:val="22"/>
              </w:rPr>
              <w:t>or</w:t>
            </w:r>
            <w:r w:rsidRPr="00BC1C51">
              <w:rPr>
                <w:spacing w:val="-1"/>
                <w:sz w:val="22"/>
              </w:rPr>
              <w:t xml:space="preserve"> </w:t>
            </w:r>
            <w:r w:rsidRPr="00BC1C51">
              <w:rPr>
                <w:sz w:val="22"/>
              </w:rPr>
              <w:t>start</w:t>
            </w:r>
            <w:r w:rsidRPr="00BC1C51">
              <w:rPr>
                <w:spacing w:val="1"/>
                <w:sz w:val="22"/>
              </w:rPr>
              <w:t xml:space="preserve"> </w:t>
            </w:r>
            <w:r w:rsidRPr="00BC1C51">
              <w:rPr>
                <w:sz w:val="22"/>
              </w:rPr>
              <w:t>one</w:t>
            </w:r>
            <w:r w:rsidRPr="00BC1C51">
              <w:rPr>
                <w:spacing w:val="-3"/>
                <w:sz w:val="22"/>
              </w:rPr>
              <w:t xml:space="preserve"> </w:t>
            </w:r>
            <w:r w:rsidRPr="00BC1C51">
              <w:rPr>
                <w:sz w:val="22"/>
              </w:rPr>
              <w:t>an established</w:t>
            </w:r>
            <w:r w:rsidRPr="00BC1C51">
              <w:rPr>
                <w:spacing w:val="-1"/>
                <w:sz w:val="22"/>
              </w:rPr>
              <w:t xml:space="preserve"> </w:t>
            </w:r>
            <w:r w:rsidRPr="00BC1C51">
              <w:rPr>
                <w:sz w:val="22"/>
              </w:rPr>
              <w:t>organization.</w:t>
            </w:r>
          </w:p>
        </w:tc>
      </w:tr>
    </w:tbl>
    <w:p w14:paraId="617EB97F"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57887538" w14:textId="77777777" w:rsidTr="00311D07">
        <w:trPr>
          <w:jc w:val="center"/>
        </w:trPr>
        <w:tc>
          <w:tcPr>
            <w:tcW w:w="6385" w:type="dxa"/>
            <w:gridSpan w:val="8"/>
          </w:tcPr>
          <w:p w14:paraId="559F3386"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2F8E7CB8" w14:textId="77777777" w:rsidTr="00311D07">
        <w:trPr>
          <w:jc w:val="center"/>
        </w:trPr>
        <w:tc>
          <w:tcPr>
            <w:tcW w:w="1140" w:type="dxa"/>
          </w:tcPr>
          <w:p w14:paraId="2905C182"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5CDD5BBC" w14:textId="77777777" w:rsidR="00B07B96" w:rsidRPr="00CC7F9A" w:rsidRDefault="00B07B96" w:rsidP="00311D07">
            <w:pPr>
              <w:jc w:val="center"/>
              <w:rPr>
                <w:b/>
                <w:sz w:val="22"/>
                <w:szCs w:val="22"/>
              </w:rPr>
            </w:pPr>
            <w:r w:rsidRPr="00CC7F9A">
              <w:rPr>
                <w:b/>
                <w:sz w:val="22"/>
                <w:szCs w:val="22"/>
              </w:rPr>
              <w:t>R</w:t>
            </w:r>
          </w:p>
        </w:tc>
        <w:tc>
          <w:tcPr>
            <w:tcW w:w="708" w:type="dxa"/>
          </w:tcPr>
          <w:p w14:paraId="33152E63" w14:textId="77777777" w:rsidR="00B07B96" w:rsidRPr="00CC7F9A" w:rsidRDefault="00B07B96" w:rsidP="00311D07">
            <w:pPr>
              <w:jc w:val="center"/>
              <w:rPr>
                <w:b/>
                <w:sz w:val="22"/>
                <w:szCs w:val="22"/>
              </w:rPr>
            </w:pPr>
            <w:r w:rsidRPr="00CC7F9A">
              <w:rPr>
                <w:b/>
                <w:sz w:val="22"/>
                <w:szCs w:val="22"/>
              </w:rPr>
              <w:t>U</w:t>
            </w:r>
          </w:p>
        </w:tc>
        <w:tc>
          <w:tcPr>
            <w:tcW w:w="709" w:type="dxa"/>
          </w:tcPr>
          <w:p w14:paraId="4EA165CE" w14:textId="77777777" w:rsidR="00B07B96" w:rsidRPr="00CC7F9A" w:rsidRDefault="00B07B96" w:rsidP="00311D07">
            <w:pPr>
              <w:jc w:val="center"/>
              <w:rPr>
                <w:b/>
                <w:sz w:val="22"/>
                <w:szCs w:val="22"/>
              </w:rPr>
            </w:pPr>
            <w:r w:rsidRPr="00CC7F9A">
              <w:rPr>
                <w:b/>
                <w:sz w:val="22"/>
                <w:szCs w:val="22"/>
              </w:rPr>
              <w:t>A</w:t>
            </w:r>
          </w:p>
        </w:tc>
        <w:tc>
          <w:tcPr>
            <w:tcW w:w="709" w:type="dxa"/>
          </w:tcPr>
          <w:p w14:paraId="20CB6183" w14:textId="77777777" w:rsidR="00B07B96" w:rsidRPr="00CC7F9A" w:rsidRDefault="00B07B96" w:rsidP="00311D07">
            <w:pPr>
              <w:jc w:val="center"/>
              <w:rPr>
                <w:b/>
                <w:sz w:val="22"/>
                <w:szCs w:val="22"/>
              </w:rPr>
            </w:pPr>
            <w:r w:rsidRPr="00CC7F9A">
              <w:rPr>
                <w:b/>
                <w:sz w:val="22"/>
                <w:szCs w:val="22"/>
              </w:rPr>
              <w:t>An</w:t>
            </w:r>
          </w:p>
        </w:tc>
        <w:tc>
          <w:tcPr>
            <w:tcW w:w="709" w:type="dxa"/>
          </w:tcPr>
          <w:p w14:paraId="3568919E" w14:textId="77777777" w:rsidR="00B07B96" w:rsidRPr="00CC7F9A" w:rsidRDefault="00B07B96" w:rsidP="00311D07">
            <w:pPr>
              <w:jc w:val="center"/>
              <w:rPr>
                <w:b/>
                <w:sz w:val="22"/>
                <w:szCs w:val="22"/>
              </w:rPr>
            </w:pPr>
            <w:r w:rsidRPr="00CC7F9A">
              <w:rPr>
                <w:b/>
                <w:sz w:val="22"/>
                <w:szCs w:val="22"/>
              </w:rPr>
              <w:t>E</w:t>
            </w:r>
          </w:p>
        </w:tc>
        <w:tc>
          <w:tcPr>
            <w:tcW w:w="708" w:type="dxa"/>
          </w:tcPr>
          <w:p w14:paraId="07A728A1" w14:textId="77777777" w:rsidR="00B07B96" w:rsidRPr="00CC7F9A" w:rsidRDefault="00B07B96" w:rsidP="00311D07">
            <w:pPr>
              <w:jc w:val="center"/>
              <w:rPr>
                <w:b/>
                <w:sz w:val="22"/>
                <w:szCs w:val="22"/>
              </w:rPr>
            </w:pPr>
            <w:r w:rsidRPr="00CC7F9A">
              <w:rPr>
                <w:b/>
                <w:sz w:val="22"/>
                <w:szCs w:val="22"/>
              </w:rPr>
              <w:t>C</w:t>
            </w:r>
          </w:p>
        </w:tc>
        <w:tc>
          <w:tcPr>
            <w:tcW w:w="993" w:type="dxa"/>
          </w:tcPr>
          <w:p w14:paraId="32CE4DE1" w14:textId="77777777" w:rsidR="00B07B96" w:rsidRPr="00CC7F9A" w:rsidRDefault="00B07B96" w:rsidP="00311D07">
            <w:pPr>
              <w:jc w:val="center"/>
              <w:rPr>
                <w:b/>
                <w:sz w:val="22"/>
                <w:szCs w:val="22"/>
              </w:rPr>
            </w:pPr>
            <w:r w:rsidRPr="00CC7F9A">
              <w:rPr>
                <w:b/>
                <w:sz w:val="22"/>
                <w:szCs w:val="22"/>
              </w:rPr>
              <w:t>Total</w:t>
            </w:r>
          </w:p>
        </w:tc>
      </w:tr>
      <w:tr w:rsidR="00B07B96" w14:paraId="733E72D9" w14:textId="77777777" w:rsidTr="00311D07">
        <w:trPr>
          <w:jc w:val="center"/>
        </w:trPr>
        <w:tc>
          <w:tcPr>
            <w:tcW w:w="1140" w:type="dxa"/>
          </w:tcPr>
          <w:p w14:paraId="0853595E" w14:textId="77777777" w:rsidR="00B07B96" w:rsidRPr="00CC7F9A" w:rsidRDefault="00B07B96" w:rsidP="00311D07">
            <w:pPr>
              <w:jc w:val="center"/>
              <w:rPr>
                <w:sz w:val="22"/>
                <w:szCs w:val="22"/>
              </w:rPr>
            </w:pPr>
            <w:r w:rsidRPr="00CC7F9A">
              <w:rPr>
                <w:sz w:val="22"/>
                <w:szCs w:val="22"/>
              </w:rPr>
              <w:t>CO1</w:t>
            </w:r>
          </w:p>
        </w:tc>
        <w:tc>
          <w:tcPr>
            <w:tcW w:w="709" w:type="dxa"/>
          </w:tcPr>
          <w:p w14:paraId="0098194F" w14:textId="77777777" w:rsidR="00B07B96" w:rsidRPr="00CC7F9A" w:rsidRDefault="00B07B96" w:rsidP="00311D07">
            <w:pPr>
              <w:jc w:val="center"/>
              <w:rPr>
                <w:sz w:val="22"/>
                <w:szCs w:val="22"/>
              </w:rPr>
            </w:pPr>
          </w:p>
        </w:tc>
        <w:tc>
          <w:tcPr>
            <w:tcW w:w="708" w:type="dxa"/>
          </w:tcPr>
          <w:p w14:paraId="660F9AFA" w14:textId="77777777" w:rsidR="00B07B96" w:rsidRPr="00CC7F9A" w:rsidRDefault="00B07B96" w:rsidP="00311D07">
            <w:pPr>
              <w:jc w:val="center"/>
              <w:rPr>
                <w:sz w:val="22"/>
                <w:szCs w:val="22"/>
              </w:rPr>
            </w:pPr>
            <w:r>
              <w:rPr>
                <w:sz w:val="22"/>
                <w:szCs w:val="22"/>
              </w:rPr>
              <w:t>10</w:t>
            </w:r>
          </w:p>
        </w:tc>
        <w:tc>
          <w:tcPr>
            <w:tcW w:w="709" w:type="dxa"/>
          </w:tcPr>
          <w:p w14:paraId="7FB95A42" w14:textId="77777777" w:rsidR="00B07B96" w:rsidRPr="00CC7F9A" w:rsidRDefault="00B07B96" w:rsidP="00311D07">
            <w:pPr>
              <w:jc w:val="center"/>
              <w:rPr>
                <w:sz w:val="22"/>
                <w:szCs w:val="22"/>
              </w:rPr>
            </w:pPr>
          </w:p>
        </w:tc>
        <w:tc>
          <w:tcPr>
            <w:tcW w:w="709" w:type="dxa"/>
          </w:tcPr>
          <w:p w14:paraId="04C8A1CC" w14:textId="77777777" w:rsidR="00B07B96" w:rsidRPr="00CC7F9A" w:rsidRDefault="00B07B96" w:rsidP="00311D07">
            <w:pPr>
              <w:jc w:val="center"/>
              <w:rPr>
                <w:sz w:val="22"/>
                <w:szCs w:val="22"/>
              </w:rPr>
            </w:pPr>
            <w:r>
              <w:rPr>
                <w:sz w:val="22"/>
                <w:szCs w:val="22"/>
              </w:rPr>
              <w:t>10</w:t>
            </w:r>
          </w:p>
        </w:tc>
        <w:tc>
          <w:tcPr>
            <w:tcW w:w="709" w:type="dxa"/>
          </w:tcPr>
          <w:p w14:paraId="1FF3C07D" w14:textId="77777777" w:rsidR="00B07B96" w:rsidRPr="00CC7F9A" w:rsidRDefault="00B07B96" w:rsidP="00311D07">
            <w:pPr>
              <w:jc w:val="center"/>
              <w:rPr>
                <w:sz w:val="22"/>
                <w:szCs w:val="22"/>
              </w:rPr>
            </w:pPr>
          </w:p>
        </w:tc>
        <w:tc>
          <w:tcPr>
            <w:tcW w:w="708" w:type="dxa"/>
          </w:tcPr>
          <w:p w14:paraId="652C49C9" w14:textId="77777777" w:rsidR="00B07B96" w:rsidRPr="00CC7F9A" w:rsidRDefault="00B07B96" w:rsidP="00311D07">
            <w:pPr>
              <w:jc w:val="center"/>
              <w:rPr>
                <w:sz w:val="22"/>
                <w:szCs w:val="22"/>
              </w:rPr>
            </w:pPr>
          </w:p>
        </w:tc>
        <w:tc>
          <w:tcPr>
            <w:tcW w:w="993" w:type="dxa"/>
          </w:tcPr>
          <w:p w14:paraId="6F177DB5" w14:textId="77777777" w:rsidR="00B07B96" w:rsidRPr="00CC7F9A" w:rsidRDefault="00B07B96" w:rsidP="00311D07">
            <w:pPr>
              <w:jc w:val="center"/>
              <w:rPr>
                <w:sz w:val="22"/>
                <w:szCs w:val="22"/>
              </w:rPr>
            </w:pPr>
            <w:r>
              <w:rPr>
                <w:sz w:val="22"/>
                <w:szCs w:val="22"/>
              </w:rPr>
              <w:t>20</w:t>
            </w:r>
          </w:p>
        </w:tc>
      </w:tr>
      <w:tr w:rsidR="00B07B96" w14:paraId="298AE73C" w14:textId="77777777" w:rsidTr="00311D07">
        <w:trPr>
          <w:jc w:val="center"/>
        </w:trPr>
        <w:tc>
          <w:tcPr>
            <w:tcW w:w="1140" w:type="dxa"/>
          </w:tcPr>
          <w:p w14:paraId="3DC8F6D4" w14:textId="77777777" w:rsidR="00B07B96" w:rsidRPr="00CC7F9A" w:rsidRDefault="00B07B96" w:rsidP="00311D07">
            <w:pPr>
              <w:jc w:val="center"/>
              <w:rPr>
                <w:sz w:val="22"/>
                <w:szCs w:val="22"/>
              </w:rPr>
            </w:pPr>
            <w:r w:rsidRPr="00CC7F9A">
              <w:rPr>
                <w:sz w:val="22"/>
                <w:szCs w:val="22"/>
              </w:rPr>
              <w:t>CO2</w:t>
            </w:r>
          </w:p>
        </w:tc>
        <w:tc>
          <w:tcPr>
            <w:tcW w:w="709" w:type="dxa"/>
          </w:tcPr>
          <w:p w14:paraId="61B1F091" w14:textId="77777777" w:rsidR="00B07B96" w:rsidRPr="00CC7F9A" w:rsidRDefault="00B07B96" w:rsidP="00311D07">
            <w:pPr>
              <w:jc w:val="center"/>
              <w:rPr>
                <w:sz w:val="22"/>
                <w:szCs w:val="22"/>
              </w:rPr>
            </w:pPr>
          </w:p>
        </w:tc>
        <w:tc>
          <w:tcPr>
            <w:tcW w:w="708" w:type="dxa"/>
          </w:tcPr>
          <w:p w14:paraId="0266C472" w14:textId="77777777" w:rsidR="00B07B96" w:rsidRPr="00CC7F9A" w:rsidRDefault="00B07B96" w:rsidP="00311D07">
            <w:pPr>
              <w:jc w:val="center"/>
              <w:rPr>
                <w:sz w:val="22"/>
                <w:szCs w:val="22"/>
              </w:rPr>
            </w:pPr>
          </w:p>
        </w:tc>
        <w:tc>
          <w:tcPr>
            <w:tcW w:w="709" w:type="dxa"/>
          </w:tcPr>
          <w:p w14:paraId="3B8AEDC1" w14:textId="77777777" w:rsidR="00B07B96" w:rsidRPr="00CC7F9A" w:rsidRDefault="00B07B96" w:rsidP="00311D07">
            <w:pPr>
              <w:jc w:val="center"/>
              <w:rPr>
                <w:sz w:val="22"/>
                <w:szCs w:val="22"/>
              </w:rPr>
            </w:pPr>
            <w:r>
              <w:rPr>
                <w:sz w:val="22"/>
                <w:szCs w:val="22"/>
              </w:rPr>
              <w:t>10</w:t>
            </w:r>
          </w:p>
        </w:tc>
        <w:tc>
          <w:tcPr>
            <w:tcW w:w="709" w:type="dxa"/>
          </w:tcPr>
          <w:p w14:paraId="5BCFE2A0" w14:textId="77777777" w:rsidR="00B07B96" w:rsidRPr="00CC7F9A" w:rsidRDefault="00B07B96" w:rsidP="00311D07">
            <w:pPr>
              <w:jc w:val="center"/>
              <w:rPr>
                <w:sz w:val="22"/>
                <w:szCs w:val="22"/>
              </w:rPr>
            </w:pPr>
            <w:r>
              <w:rPr>
                <w:sz w:val="22"/>
                <w:szCs w:val="22"/>
              </w:rPr>
              <w:t>10</w:t>
            </w:r>
          </w:p>
        </w:tc>
        <w:tc>
          <w:tcPr>
            <w:tcW w:w="709" w:type="dxa"/>
          </w:tcPr>
          <w:p w14:paraId="5135F8FA" w14:textId="77777777" w:rsidR="00B07B96" w:rsidRPr="00CC7F9A" w:rsidRDefault="00B07B96" w:rsidP="00311D07">
            <w:pPr>
              <w:jc w:val="center"/>
              <w:rPr>
                <w:sz w:val="22"/>
                <w:szCs w:val="22"/>
              </w:rPr>
            </w:pPr>
          </w:p>
        </w:tc>
        <w:tc>
          <w:tcPr>
            <w:tcW w:w="708" w:type="dxa"/>
          </w:tcPr>
          <w:p w14:paraId="1E9D7B65" w14:textId="77777777" w:rsidR="00B07B96" w:rsidRPr="00CC7F9A" w:rsidRDefault="00B07B96" w:rsidP="00311D07">
            <w:pPr>
              <w:jc w:val="center"/>
              <w:rPr>
                <w:sz w:val="22"/>
                <w:szCs w:val="22"/>
              </w:rPr>
            </w:pPr>
            <w:r>
              <w:rPr>
                <w:sz w:val="22"/>
                <w:szCs w:val="22"/>
              </w:rPr>
              <w:t>20</w:t>
            </w:r>
          </w:p>
        </w:tc>
        <w:tc>
          <w:tcPr>
            <w:tcW w:w="993" w:type="dxa"/>
          </w:tcPr>
          <w:p w14:paraId="1A938CBD" w14:textId="77777777" w:rsidR="00B07B96" w:rsidRPr="00CC7F9A" w:rsidRDefault="00B07B96" w:rsidP="00311D07">
            <w:pPr>
              <w:jc w:val="center"/>
              <w:rPr>
                <w:sz w:val="22"/>
                <w:szCs w:val="22"/>
              </w:rPr>
            </w:pPr>
            <w:r>
              <w:rPr>
                <w:sz w:val="22"/>
                <w:szCs w:val="22"/>
              </w:rPr>
              <w:t>40</w:t>
            </w:r>
          </w:p>
        </w:tc>
      </w:tr>
      <w:tr w:rsidR="00B07B96" w14:paraId="1056D819" w14:textId="77777777" w:rsidTr="00311D07">
        <w:trPr>
          <w:jc w:val="center"/>
        </w:trPr>
        <w:tc>
          <w:tcPr>
            <w:tcW w:w="1140" w:type="dxa"/>
          </w:tcPr>
          <w:p w14:paraId="50D5A198" w14:textId="77777777" w:rsidR="00B07B96" w:rsidRPr="00CC7F9A" w:rsidRDefault="00B07B96" w:rsidP="00311D07">
            <w:pPr>
              <w:jc w:val="center"/>
              <w:rPr>
                <w:sz w:val="22"/>
                <w:szCs w:val="22"/>
              </w:rPr>
            </w:pPr>
            <w:r w:rsidRPr="00CC7F9A">
              <w:rPr>
                <w:sz w:val="22"/>
                <w:szCs w:val="22"/>
              </w:rPr>
              <w:t>CO3</w:t>
            </w:r>
          </w:p>
        </w:tc>
        <w:tc>
          <w:tcPr>
            <w:tcW w:w="709" w:type="dxa"/>
          </w:tcPr>
          <w:p w14:paraId="2EA511EC" w14:textId="77777777" w:rsidR="00B07B96" w:rsidRPr="00CC7F9A" w:rsidRDefault="00B07B96" w:rsidP="00311D07">
            <w:pPr>
              <w:jc w:val="center"/>
              <w:rPr>
                <w:sz w:val="22"/>
                <w:szCs w:val="22"/>
              </w:rPr>
            </w:pPr>
          </w:p>
        </w:tc>
        <w:tc>
          <w:tcPr>
            <w:tcW w:w="708" w:type="dxa"/>
          </w:tcPr>
          <w:p w14:paraId="0DAD4C13" w14:textId="77777777" w:rsidR="00B07B96" w:rsidRPr="00CC7F9A" w:rsidRDefault="00B07B96" w:rsidP="00311D07">
            <w:pPr>
              <w:jc w:val="center"/>
              <w:rPr>
                <w:sz w:val="22"/>
                <w:szCs w:val="22"/>
              </w:rPr>
            </w:pPr>
            <w:r>
              <w:rPr>
                <w:sz w:val="22"/>
                <w:szCs w:val="22"/>
              </w:rPr>
              <w:t>10</w:t>
            </w:r>
          </w:p>
        </w:tc>
        <w:tc>
          <w:tcPr>
            <w:tcW w:w="709" w:type="dxa"/>
          </w:tcPr>
          <w:p w14:paraId="4C4C375D" w14:textId="77777777" w:rsidR="00B07B96" w:rsidRPr="00CC7F9A" w:rsidRDefault="00B07B96" w:rsidP="00311D07">
            <w:pPr>
              <w:jc w:val="center"/>
              <w:rPr>
                <w:sz w:val="22"/>
                <w:szCs w:val="22"/>
              </w:rPr>
            </w:pPr>
            <w:r>
              <w:rPr>
                <w:sz w:val="22"/>
                <w:szCs w:val="22"/>
              </w:rPr>
              <w:t>10</w:t>
            </w:r>
          </w:p>
        </w:tc>
        <w:tc>
          <w:tcPr>
            <w:tcW w:w="709" w:type="dxa"/>
          </w:tcPr>
          <w:p w14:paraId="22F4C90C" w14:textId="77777777" w:rsidR="00B07B96" w:rsidRPr="00CC7F9A" w:rsidRDefault="00B07B96" w:rsidP="00311D07">
            <w:pPr>
              <w:jc w:val="center"/>
              <w:rPr>
                <w:sz w:val="22"/>
                <w:szCs w:val="22"/>
              </w:rPr>
            </w:pPr>
          </w:p>
        </w:tc>
        <w:tc>
          <w:tcPr>
            <w:tcW w:w="709" w:type="dxa"/>
          </w:tcPr>
          <w:p w14:paraId="23D1982B" w14:textId="77777777" w:rsidR="00B07B96" w:rsidRPr="00CC7F9A" w:rsidRDefault="00B07B96" w:rsidP="00311D07">
            <w:pPr>
              <w:jc w:val="center"/>
              <w:rPr>
                <w:sz w:val="22"/>
                <w:szCs w:val="22"/>
              </w:rPr>
            </w:pPr>
            <w:r>
              <w:rPr>
                <w:sz w:val="22"/>
                <w:szCs w:val="22"/>
              </w:rPr>
              <w:t>10</w:t>
            </w:r>
          </w:p>
        </w:tc>
        <w:tc>
          <w:tcPr>
            <w:tcW w:w="708" w:type="dxa"/>
          </w:tcPr>
          <w:p w14:paraId="3AC7760C" w14:textId="77777777" w:rsidR="00B07B96" w:rsidRPr="00CC7F9A" w:rsidRDefault="00B07B96" w:rsidP="00311D07">
            <w:pPr>
              <w:jc w:val="center"/>
              <w:rPr>
                <w:sz w:val="22"/>
                <w:szCs w:val="22"/>
              </w:rPr>
            </w:pPr>
          </w:p>
        </w:tc>
        <w:tc>
          <w:tcPr>
            <w:tcW w:w="993" w:type="dxa"/>
          </w:tcPr>
          <w:p w14:paraId="11088EB1" w14:textId="77777777" w:rsidR="00B07B96" w:rsidRPr="00CC7F9A" w:rsidRDefault="00B07B96" w:rsidP="00311D07">
            <w:pPr>
              <w:jc w:val="center"/>
              <w:rPr>
                <w:sz w:val="22"/>
                <w:szCs w:val="22"/>
              </w:rPr>
            </w:pPr>
            <w:r>
              <w:rPr>
                <w:sz w:val="22"/>
                <w:szCs w:val="22"/>
              </w:rPr>
              <w:t>30</w:t>
            </w:r>
          </w:p>
        </w:tc>
      </w:tr>
      <w:tr w:rsidR="00B07B96" w14:paraId="2101B3E4" w14:textId="77777777" w:rsidTr="00311D07">
        <w:trPr>
          <w:jc w:val="center"/>
        </w:trPr>
        <w:tc>
          <w:tcPr>
            <w:tcW w:w="1140" w:type="dxa"/>
          </w:tcPr>
          <w:p w14:paraId="6EACE89B" w14:textId="77777777" w:rsidR="00B07B96" w:rsidRPr="00CC7F9A" w:rsidRDefault="00B07B96" w:rsidP="00311D07">
            <w:pPr>
              <w:jc w:val="center"/>
              <w:rPr>
                <w:sz w:val="22"/>
                <w:szCs w:val="22"/>
              </w:rPr>
            </w:pPr>
            <w:r w:rsidRPr="00CC7F9A">
              <w:rPr>
                <w:sz w:val="22"/>
                <w:szCs w:val="22"/>
              </w:rPr>
              <w:t>CO4</w:t>
            </w:r>
          </w:p>
        </w:tc>
        <w:tc>
          <w:tcPr>
            <w:tcW w:w="709" w:type="dxa"/>
          </w:tcPr>
          <w:p w14:paraId="7A6484FB" w14:textId="77777777" w:rsidR="00B07B96" w:rsidRPr="00CC7F9A" w:rsidRDefault="00B07B96" w:rsidP="00311D07">
            <w:pPr>
              <w:jc w:val="center"/>
              <w:rPr>
                <w:sz w:val="22"/>
                <w:szCs w:val="22"/>
              </w:rPr>
            </w:pPr>
          </w:p>
        </w:tc>
        <w:tc>
          <w:tcPr>
            <w:tcW w:w="708" w:type="dxa"/>
          </w:tcPr>
          <w:p w14:paraId="7D4E88FE" w14:textId="77777777" w:rsidR="00B07B96" w:rsidRPr="00CC7F9A" w:rsidRDefault="00B07B96" w:rsidP="00311D07">
            <w:pPr>
              <w:jc w:val="center"/>
              <w:rPr>
                <w:sz w:val="22"/>
                <w:szCs w:val="22"/>
              </w:rPr>
            </w:pPr>
            <w:r>
              <w:rPr>
                <w:sz w:val="22"/>
                <w:szCs w:val="22"/>
              </w:rPr>
              <w:t>10</w:t>
            </w:r>
          </w:p>
        </w:tc>
        <w:tc>
          <w:tcPr>
            <w:tcW w:w="709" w:type="dxa"/>
          </w:tcPr>
          <w:p w14:paraId="48EA6332" w14:textId="77777777" w:rsidR="00B07B96" w:rsidRPr="00CC7F9A" w:rsidRDefault="00B07B96" w:rsidP="00311D07">
            <w:pPr>
              <w:jc w:val="center"/>
              <w:rPr>
                <w:sz w:val="22"/>
                <w:szCs w:val="22"/>
              </w:rPr>
            </w:pPr>
          </w:p>
        </w:tc>
        <w:tc>
          <w:tcPr>
            <w:tcW w:w="709" w:type="dxa"/>
          </w:tcPr>
          <w:p w14:paraId="62EC56CB" w14:textId="77777777" w:rsidR="00B07B96" w:rsidRPr="00CC7F9A" w:rsidRDefault="00B07B96" w:rsidP="00311D07">
            <w:pPr>
              <w:jc w:val="center"/>
              <w:rPr>
                <w:sz w:val="22"/>
                <w:szCs w:val="22"/>
              </w:rPr>
            </w:pPr>
            <w:r>
              <w:rPr>
                <w:sz w:val="22"/>
                <w:szCs w:val="22"/>
              </w:rPr>
              <w:t>10</w:t>
            </w:r>
          </w:p>
        </w:tc>
        <w:tc>
          <w:tcPr>
            <w:tcW w:w="709" w:type="dxa"/>
          </w:tcPr>
          <w:p w14:paraId="1FCA9D96" w14:textId="77777777" w:rsidR="00B07B96" w:rsidRPr="00CC7F9A" w:rsidRDefault="00B07B96" w:rsidP="00311D07">
            <w:pPr>
              <w:jc w:val="center"/>
              <w:rPr>
                <w:sz w:val="22"/>
                <w:szCs w:val="22"/>
              </w:rPr>
            </w:pPr>
            <w:r>
              <w:rPr>
                <w:sz w:val="22"/>
                <w:szCs w:val="22"/>
              </w:rPr>
              <w:t>10</w:t>
            </w:r>
          </w:p>
        </w:tc>
        <w:tc>
          <w:tcPr>
            <w:tcW w:w="708" w:type="dxa"/>
          </w:tcPr>
          <w:p w14:paraId="3B0C564A" w14:textId="77777777" w:rsidR="00B07B96" w:rsidRPr="00CC7F9A" w:rsidRDefault="00B07B96" w:rsidP="00311D07">
            <w:pPr>
              <w:jc w:val="center"/>
              <w:rPr>
                <w:sz w:val="22"/>
                <w:szCs w:val="22"/>
              </w:rPr>
            </w:pPr>
          </w:p>
        </w:tc>
        <w:tc>
          <w:tcPr>
            <w:tcW w:w="993" w:type="dxa"/>
          </w:tcPr>
          <w:p w14:paraId="635723B5" w14:textId="77777777" w:rsidR="00B07B96" w:rsidRPr="00CC7F9A" w:rsidRDefault="00B07B96" w:rsidP="00311D07">
            <w:pPr>
              <w:jc w:val="center"/>
              <w:rPr>
                <w:sz w:val="22"/>
                <w:szCs w:val="22"/>
              </w:rPr>
            </w:pPr>
            <w:r>
              <w:rPr>
                <w:sz w:val="22"/>
                <w:szCs w:val="22"/>
              </w:rPr>
              <w:t>30</w:t>
            </w:r>
          </w:p>
        </w:tc>
      </w:tr>
      <w:tr w:rsidR="00B07B96" w14:paraId="571AF3D0" w14:textId="77777777" w:rsidTr="00311D07">
        <w:trPr>
          <w:jc w:val="center"/>
        </w:trPr>
        <w:tc>
          <w:tcPr>
            <w:tcW w:w="1140" w:type="dxa"/>
          </w:tcPr>
          <w:p w14:paraId="595F0333" w14:textId="77777777" w:rsidR="00B07B96" w:rsidRPr="00CC7F9A" w:rsidRDefault="00B07B96" w:rsidP="00311D07">
            <w:pPr>
              <w:jc w:val="center"/>
              <w:rPr>
                <w:sz w:val="22"/>
                <w:szCs w:val="22"/>
              </w:rPr>
            </w:pPr>
            <w:r w:rsidRPr="00CC7F9A">
              <w:rPr>
                <w:sz w:val="22"/>
                <w:szCs w:val="22"/>
              </w:rPr>
              <w:t>CO5</w:t>
            </w:r>
          </w:p>
        </w:tc>
        <w:tc>
          <w:tcPr>
            <w:tcW w:w="709" w:type="dxa"/>
          </w:tcPr>
          <w:p w14:paraId="2D0A9F69" w14:textId="77777777" w:rsidR="00B07B96" w:rsidRPr="00CC7F9A" w:rsidRDefault="00B07B96" w:rsidP="00311D07">
            <w:pPr>
              <w:jc w:val="center"/>
              <w:rPr>
                <w:sz w:val="22"/>
                <w:szCs w:val="22"/>
              </w:rPr>
            </w:pPr>
          </w:p>
        </w:tc>
        <w:tc>
          <w:tcPr>
            <w:tcW w:w="708" w:type="dxa"/>
          </w:tcPr>
          <w:p w14:paraId="0B92377E" w14:textId="77777777" w:rsidR="00B07B96" w:rsidRPr="00CC7F9A" w:rsidRDefault="00B07B96" w:rsidP="00311D07">
            <w:pPr>
              <w:jc w:val="center"/>
              <w:rPr>
                <w:sz w:val="22"/>
                <w:szCs w:val="22"/>
              </w:rPr>
            </w:pPr>
          </w:p>
        </w:tc>
        <w:tc>
          <w:tcPr>
            <w:tcW w:w="709" w:type="dxa"/>
          </w:tcPr>
          <w:p w14:paraId="0367A708" w14:textId="77777777" w:rsidR="00B07B96" w:rsidRPr="00CC7F9A" w:rsidRDefault="00B07B96" w:rsidP="00311D07">
            <w:pPr>
              <w:jc w:val="center"/>
              <w:rPr>
                <w:sz w:val="22"/>
                <w:szCs w:val="22"/>
              </w:rPr>
            </w:pPr>
          </w:p>
        </w:tc>
        <w:tc>
          <w:tcPr>
            <w:tcW w:w="709" w:type="dxa"/>
          </w:tcPr>
          <w:p w14:paraId="3A7F919C" w14:textId="77777777" w:rsidR="00B07B96" w:rsidRPr="00CC7F9A" w:rsidRDefault="00B07B96" w:rsidP="00311D07">
            <w:pPr>
              <w:jc w:val="center"/>
              <w:rPr>
                <w:sz w:val="22"/>
                <w:szCs w:val="22"/>
              </w:rPr>
            </w:pPr>
          </w:p>
        </w:tc>
        <w:tc>
          <w:tcPr>
            <w:tcW w:w="709" w:type="dxa"/>
          </w:tcPr>
          <w:p w14:paraId="4B01CDE3" w14:textId="77777777" w:rsidR="00B07B96" w:rsidRPr="00CC7F9A" w:rsidRDefault="00B07B96" w:rsidP="00311D07">
            <w:pPr>
              <w:jc w:val="center"/>
              <w:rPr>
                <w:sz w:val="22"/>
                <w:szCs w:val="22"/>
              </w:rPr>
            </w:pPr>
            <w:r>
              <w:rPr>
                <w:sz w:val="22"/>
                <w:szCs w:val="22"/>
              </w:rPr>
              <w:t>10</w:t>
            </w:r>
          </w:p>
        </w:tc>
        <w:tc>
          <w:tcPr>
            <w:tcW w:w="708" w:type="dxa"/>
          </w:tcPr>
          <w:p w14:paraId="1F444A7E" w14:textId="77777777" w:rsidR="00B07B96" w:rsidRPr="00CC7F9A" w:rsidRDefault="00B07B96" w:rsidP="00311D07">
            <w:pPr>
              <w:jc w:val="center"/>
              <w:rPr>
                <w:sz w:val="22"/>
                <w:szCs w:val="22"/>
              </w:rPr>
            </w:pPr>
            <w:r>
              <w:rPr>
                <w:sz w:val="22"/>
                <w:szCs w:val="22"/>
              </w:rPr>
              <w:t>10</w:t>
            </w:r>
          </w:p>
        </w:tc>
        <w:tc>
          <w:tcPr>
            <w:tcW w:w="993" w:type="dxa"/>
          </w:tcPr>
          <w:p w14:paraId="19EA9320" w14:textId="77777777" w:rsidR="00B07B96" w:rsidRPr="00CC7F9A" w:rsidRDefault="00B07B96" w:rsidP="00311D07">
            <w:pPr>
              <w:jc w:val="center"/>
              <w:rPr>
                <w:sz w:val="22"/>
                <w:szCs w:val="22"/>
              </w:rPr>
            </w:pPr>
            <w:r>
              <w:rPr>
                <w:sz w:val="22"/>
                <w:szCs w:val="22"/>
              </w:rPr>
              <w:t>20</w:t>
            </w:r>
          </w:p>
        </w:tc>
      </w:tr>
      <w:tr w:rsidR="00B07B96" w14:paraId="150FC2AC" w14:textId="77777777" w:rsidTr="00311D07">
        <w:trPr>
          <w:jc w:val="center"/>
        </w:trPr>
        <w:tc>
          <w:tcPr>
            <w:tcW w:w="1140" w:type="dxa"/>
          </w:tcPr>
          <w:p w14:paraId="40084D73" w14:textId="77777777" w:rsidR="00B07B96" w:rsidRPr="00CC7F9A" w:rsidRDefault="00B07B96" w:rsidP="00311D07">
            <w:pPr>
              <w:jc w:val="center"/>
              <w:rPr>
                <w:sz w:val="22"/>
                <w:szCs w:val="22"/>
              </w:rPr>
            </w:pPr>
            <w:r w:rsidRPr="00CC7F9A">
              <w:rPr>
                <w:sz w:val="22"/>
                <w:szCs w:val="22"/>
              </w:rPr>
              <w:t>CO6</w:t>
            </w:r>
          </w:p>
        </w:tc>
        <w:tc>
          <w:tcPr>
            <w:tcW w:w="709" w:type="dxa"/>
          </w:tcPr>
          <w:p w14:paraId="19901B48" w14:textId="77777777" w:rsidR="00B07B96" w:rsidRPr="00CC7F9A" w:rsidRDefault="00B07B96" w:rsidP="00311D07">
            <w:pPr>
              <w:jc w:val="center"/>
              <w:rPr>
                <w:sz w:val="22"/>
                <w:szCs w:val="22"/>
              </w:rPr>
            </w:pPr>
          </w:p>
        </w:tc>
        <w:tc>
          <w:tcPr>
            <w:tcW w:w="708" w:type="dxa"/>
          </w:tcPr>
          <w:p w14:paraId="48735F37" w14:textId="77777777" w:rsidR="00B07B96" w:rsidRPr="00CC7F9A" w:rsidRDefault="00B07B96" w:rsidP="00311D07">
            <w:pPr>
              <w:jc w:val="center"/>
              <w:rPr>
                <w:sz w:val="22"/>
                <w:szCs w:val="22"/>
              </w:rPr>
            </w:pPr>
          </w:p>
        </w:tc>
        <w:tc>
          <w:tcPr>
            <w:tcW w:w="709" w:type="dxa"/>
          </w:tcPr>
          <w:p w14:paraId="0D189474" w14:textId="77777777" w:rsidR="00B07B96" w:rsidRPr="00CC7F9A" w:rsidRDefault="00B07B96" w:rsidP="00311D07">
            <w:pPr>
              <w:jc w:val="center"/>
              <w:rPr>
                <w:sz w:val="22"/>
                <w:szCs w:val="22"/>
              </w:rPr>
            </w:pPr>
            <w:r>
              <w:rPr>
                <w:sz w:val="22"/>
                <w:szCs w:val="22"/>
              </w:rPr>
              <w:t>20</w:t>
            </w:r>
          </w:p>
        </w:tc>
        <w:tc>
          <w:tcPr>
            <w:tcW w:w="709" w:type="dxa"/>
          </w:tcPr>
          <w:p w14:paraId="0303E6F5" w14:textId="77777777" w:rsidR="00B07B96" w:rsidRPr="00CC7F9A" w:rsidRDefault="00B07B96" w:rsidP="00311D07">
            <w:pPr>
              <w:jc w:val="center"/>
              <w:rPr>
                <w:sz w:val="22"/>
                <w:szCs w:val="22"/>
              </w:rPr>
            </w:pPr>
          </w:p>
        </w:tc>
        <w:tc>
          <w:tcPr>
            <w:tcW w:w="709" w:type="dxa"/>
          </w:tcPr>
          <w:p w14:paraId="47BFFD0D" w14:textId="77777777" w:rsidR="00B07B96" w:rsidRPr="00CC7F9A" w:rsidRDefault="00B07B96" w:rsidP="00311D07">
            <w:pPr>
              <w:jc w:val="center"/>
              <w:rPr>
                <w:sz w:val="22"/>
                <w:szCs w:val="22"/>
              </w:rPr>
            </w:pPr>
          </w:p>
        </w:tc>
        <w:tc>
          <w:tcPr>
            <w:tcW w:w="708" w:type="dxa"/>
          </w:tcPr>
          <w:p w14:paraId="2B5BB078" w14:textId="77777777" w:rsidR="00B07B96" w:rsidRPr="00CC7F9A" w:rsidRDefault="00B07B96" w:rsidP="00311D07">
            <w:pPr>
              <w:jc w:val="center"/>
              <w:rPr>
                <w:sz w:val="22"/>
                <w:szCs w:val="22"/>
              </w:rPr>
            </w:pPr>
            <w:r>
              <w:rPr>
                <w:sz w:val="22"/>
                <w:szCs w:val="22"/>
              </w:rPr>
              <w:t>20</w:t>
            </w:r>
          </w:p>
        </w:tc>
        <w:tc>
          <w:tcPr>
            <w:tcW w:w="993" w:type="dxa"/>
          </w:tcPr>
          <w:p w14:paraId="778DC6C7" w14:textId="77777777" w:rsidR="00B07B96" w:rsidRPr="00CC7F9A" w:rsidRDefault="00B07B96" w:rsidP="00311D07">
            <w:pPr>
              <w:jc w:val="center"/>
              <w:rPr>
                <w:sz w:val="22"/>
                <w:szCs w:val="22"/>
              </w:rPr>
            </w:pPr>
            <w:r>
              <w:rPr>
                <w:sz w:val="22"/>
                <w:szCs w:val="22"/>
              </w:rPr>
              <w:t>40</w:t>
            </w:r>
          </w:p>
        </w:tc>
      </w:tr>
      <w:tr w:rsidR="00B07B96" w14:paraId="0A314BF7" w14:textId="77777777" w:rsidTr="00311D07">
        <w:trPr>
          <w:jc w:val="center"/>
        </w:trPr>
        <w:tc>
          <w:tcPr>
            <w:tcW w:w="5392" w:type="dxa"/>
            <w:gridSpan w:val="7"/>
          </w:tcPr>
          <w:p w14:paraId="18ABF610" w14:textId="77777777" w:rsidR="00B07B96" w:rsidRPr="00CC7F9A" w:rsidRDefault="00B07B96" w:rsidP="00311D07">
            <w:pPr>
              <w:rPr>
                <w:sz w:val="22"/>
                <w:szCs w:val="22"/>
              </w:rPr>
            </w:pPr>
          </w:p>
        </w:tc>
        <w:tc>
          <w:tcPr>
            <w:tcW w:w="993" w:type="dxa"/>
          </w:tcPr>
          <w:p w14:paraId="180B726C"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203BF516" w14:textId="77777777" w:rsidR="00B07B96" w:rsidRDefault="00B07B96" w:rsidP="00311D07"/>
    <w:p w14:paraId="373602DE" w14:textId="77777777" w:rsidR="00B07B96" w:rsidRDefault="00B07B96" w:rsidP="00311D07"/>
    <w:p w14:paraId="2E18C921" w14:textId="77777777" w:rsidR="00B07B96" w:rsidRDefault="00B07B96" w:rsidP="00311D07"/>
    <w:p w14:paraId="07E8BF99" w14:textId="77777777" w:rsidR="00B07B96" w:rsidRDefault="00B07B96" w:rsidP="00311D07"/>
    <w:p w14:paraId="070B0470" w14:textId="77777777" w:rsidR="00B07B96" w:rsidRDefault="00B07B96" w:rsidP="00311D07"/>
    <w:p w14:paraId="4CB5E479" w14:textId="77777777" w:rsidR="00B07B96" w:rsidRDefault="00B07B96" w:rsidP="00311D07"/>
    <w:p w14:paraId="790AE11A" w14:textId="77777777" w:rsidR="00B07B96" w:rsidRDefault="00B07B96" w:rsidP="00311D07"/>
    <w:p w14:paraId="316A98E8" w14:textId="77777777" w:rsidR="00B07B96" w:rsidRDefault="00B07B96" w:rsidP="00311D07"/>
    <w:p w14:paraId="6178DCDD" w14:textId="77777777" w:rsidR="00B07B96" w:rsidRDefault="00B07B96" w:rsidP="00311D07"/>
    <w:p w14:paraId="74BDE94B" w14:textId="77777777" w:rsidR="00B07B96" w:rsidRDefault="00B07B96" w:rsidP="00311D07"/>
    <w:p w14:paraId="34ABC860" w14:textId="77777777" w:rsidR="00B07B96" w:rsidRDefault="00B07B96" w:rsidP="00311D07"/>
    <w:p w14:paraId="3D32D488" w14:textId="77777777" w:rsidR="00B07B96" w:rsidRDefault="00B07B96" w:rsidP="00311D07"/>
    <w:p w14:paraId="62102E16" w14:textId="77777777" w:rsidR="00B07B96" w:rsidRDefault="00B07B96" w:rsidP="00311D07"/>
    <w:p w14:paraId="21C4E32D" w14:textId="77777777" w:rsidR="00B07B96" w:rsidRDefault="00B07B96" w:rsidP="00311D07"/>
    <w:p w14:paraId="194BFF61" w14:textId="77777777" w:rsidR="00B07B96" w:rsidRDefault="00B07B96" w:rsidP="00311D07"/>
    <w:p w14:paraId="1390F166" w14:textId="77777777" w:rsidR="00B07B96" w:rsidRDefault="00B07B96" w:rsidP="00311D07"/>
    <w:p w14:paraId="3A89A2A2" w14:textId="77777777" w:rsidR="00B07B96" w:rsidRDefault="00B07B96" w:rsidP="00311D07"/>
    <w:p w14:paraId="4987B7E8" w14:textId="77777777" w:rsidR="00B07B96" w:rsidRPr="00F3053A" w:rsidRDefault="00B07B96" w:rsidP="00311D07">
      <w:pPr>
        <w:jc w:val="center"/>
        <w:rPr>
          <w:rFonts w:ascii="Arial" w:hAnsi="Arial" w:cs="Arial"/>
          <w:bCs/>
          <w:noProof/>
        </w:rPr>
      </w:pPr>
      <w:r w:rsidRPr="00F3053A">
        <w:rPr>
          <w:rFonts w:ascii="Arial" w:hAnsi="Arial" w:cs="Arial"/>
          <w:noProof/>
        </w:rPr>
        <w:lastRenderedPageBreak/>
        <w:drawing>
          <wp:inline distT="0" distB="0" distL="0" distR="0" wp14:anchorId="2346A361" wp14:editId="67F67D3A">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6A728A1" w14:textId="77777777" w:rsidR="00B07B96" w:rsidRPr="00F3053A" w:rsidRDefault="00B07B96" w:rsidP="00311D07">
      <w:pPr>
        <w:jc w:val="center"/>
        <w:rPr>
          <w:b/>
          <w:bCs/>
        </w:rPr>
      </w:pPr>
    </w:p>
    <w:p w14:paraId="05CE912B" w14:textId="77777777" w:rsidR="00B07B96" w:rsidRPr="00F3053A" w:rsidRDefault="00B07B96" w:rsidP="00311D07">
      <w:pPr>
        <w:jc w:val="center"/>
        <w:rPr>
          <w:b/>
          <w:bCs/>
        </w:rPr>
      </w:pPr>
      <w:r w:rsidRPr="00F3053A">
        <w:rPr>
          <w:b/>
          <w:bCs/>
        </w:rPr>
        <w:t>END SEMESTER EXAMINATION – NOV / DEC 2024</w:t>
      </w:r>
    </w:p>
    <w:p w14:paraId="60A3C8A7" w14:textId="77777777" w:rsidR="00B07B96" w:rsidRPr="00F3053A"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F3053A" w14:paraId="26F8E404" w14:textId="77777777" w:rsidTr="00311D07">
        <w:trPr>
          <w:trHeight w:val="397"/>
          <w:jc w:val="center"/>
        </w:trPr>
        <w:tc>
          <w:tcPr>
            <w:tcW w:w="1555" w:type="dxa"/>
            <w:vAlign w:val="center"/>
          </w:tcPr>
          <w:p w14:paraId="0655AB0E" w14:textId="77777777" w:rsidR="00B07B96" w:rsidRPr="00F3053A" w:rsidRDefault="00B07B96" w:rsidP="00311D07">
            <w:pPr>
              <w:pStyle w:val="Title"/>
              <w:jc w:val="left"/>
              <w:rPr>
                <w:b/>
                <w:sz w:val="22"/>
                <w:szCs w:val="22"/>
              </w:rPr>
            </w:pPr>
            <w:r w:rsidRPr="00F3053A">
              <w:rPr>
                <w:b/>
                <w:sz w:val="22"/>
                <w:szCs w:val="22"/>
              </w:rPr>
              <w:t xml:space="preserve">Course Code      </w:t>
            </w:r>
          </w:p>
        </w:tc>
        <w:tc>
          <w:tcPr>
            <w:tcW w:w="6662" w:type="dxa"/>
            <w:vAlign w:val="center"/>
          </w:tcPr>
          <w:p w14:paraId="1F8FD948" w14:textId="77777777" w:rsidR="00B07B96" w:rsidRPr="00F3053A" w:rsidRDefault="00B07B96" w:rsidP="00311D07">
            <w:pPr>
              <w:pStyle w:val="Title"/>
              <w:jc w:val="left"/>
              <w:rPr>
                <w:b/>
                <w:sz w:val="22"/>
                <w:szCs w:val="22"/>
              </w:rPr>
            </w:pPr>
            <w:r w:rsidRPr="00F3053A">
              <w:rPr>
                <w:b/>
                <w:sz w:val="22"/>
                <w:szCs w:val="22"/>
              </w:rPr>
              <w:t>21MS3011</w:t>
            </w:r>
          </w:p>
        </w:tc>
        <w:tc>
          <w:tcPr>
            <w:tcW w:w="1417" w:type="dxa"/>
            <w:vAlign w:val="center"/>
          </w:tcPr>
          <w:p w14:paraId="6C8F648A" w14:textId="77777777" w:rsidR="00B07B96" w:rsidRPr="00F3053A" w:rsidRDefault="00B07B96" w:rsidP="00311D07">
            <w:pPr>
              <w:pStyle w:val="Title"/>
              <w:ind w:left="-468" w:firstLine="468"/>
              <w:jc w:val="left"/>
              <w:rPr>
                <w:sz w:val="22"/>
                <w:szCs w:val="22"/>
              </w:rPr>
            </w:pPr>
            <w:r w:rsidRPr="00F3053A">
              <w:rPr>
                <w:b/>
                <w:bCs/>
                <w:sz w:val="22"/>
                <w:szCs w:val="22"/>
              </w:rPr>
              <w:t xml:space="preserve">Duration       </w:t>
            </w:r>
          </w:p>
        </w:tc>
        <w:tc>
          <w:tcPr>
            <w:tcW w:w="851" w:type="dxa"/>
            <w:vAlign w:val="center"/>
          </w:tcPr>
          <w:p w14:paraId="5410E39D" w14:textId="77777777" w:rsidR="00B07B96" w:rsidRPr="00F3053A" w:rsidRDefault="00B07B96" w:rsidP="00311D07">
            <w:pPr>
              <w:pStyle w:val="Title"/>
              <w:jc w:val="left"/>
              <w:rPr>
                <w:b/>
                <w:sz w:val="22"/>
                <w:szCs w:val="22"/>
              </w:rPr>
            </w:pPr>
            <w:r w:rsidRPr="00F3053A">
              <w:rPr>
                <w:b/>
                <w:sz w:val="22"/>
                <w:szCs w:val="22"/>
              </w:rPr>
              <w:t>3hrs</w:t>
            </w:r>
          </w:p>
        </w:tc>
      </w:tr>
      <w:tr w:rsidR="00B07B96" w:rsidRPr="00F3053A" w14:paraId="1B3AA63A" w14:textId="77777777" w:rsidTr="00311D07">
        <w:trPr>
          <w:trHeight w:val="397"/>
          <w:jc w:val="center"/>
        </w:trPr>
        <w:tc>
          <w:tcPr>
            <w:tcW w:w="1555" w:type="dxa"/>
            <w:vAlign w:val="center"/>
          </w:tcPr>
          <w:p w14:paraId="35502919" w14:textId="77777777" w:rsidR="00B07B96" w:rsidRPr="00F3053A" w:rsidRDefault="00B07B96" w:rsidP="00311D07">
            <w:pPr>
              <w:pStyle w:val="Title"/>
              <w:ind w:right="-160"/>
              <w:jc w:val="left"/>
              <w:rPr>
                <w:b/>
                <w:sz w:val="22"/>
                <w:szCs w:val="22"/>
              </w:rPr>
            </w:pPr>
            <w:r w:rsidRPr="00F3053A">
              <w:rPr>
                <w:b/>
                <w:sz w:val="22"/>
                <w:szCs w:val="22"/>
              </w:rPr>
              <w:t xml:space="preserve">Course Title     </w:t>
            </w:r>
          </w:p>
        </w:tc>
        <w:tc>
          <w:tcPr>
            <w:tcW w:w="6662" w:type="dxa"/>
            <w:vAlign w:val="center"/>
          </w:tcPr>
          <w:p w14:paraId="5F456E09" w14:textId="77777777" w:rsidR="00B07B96" w:rsidRPr="00F3053A" w:rsidRDefault="00B07B96" w:rsidP="00311D07">
            <w:pPr>
              <w:pStyle w:val="Title"/>
              <w:jc w:val="left"/>
              <w:rPr>
                <w:b/>
                <w:sz w:val="22"/>
                <w:szCs w:val="22"/>
              </w:rPr>
            </w:pPr>
            <w:r>
              <w:rPr>
                <w:b/>
                <w:sz w:val="22"/>
                <w:szCs w:val="22"/>
              </w:rPr>
              <w:t>HEALTH</w:t>
            </w:r>
            <w:r w:rsidRPr="00F3053A">
              <w:rPr>
                <w:b/>
                <w:sz w:val="22"/>
                <w:szCs w:val="22"/>
              </w:rPr>
              <w:t>CARE DATA ANALYTICS</w:t>
            </w:r>
          </w:p>
        </w:tc>
        <w:tc>
          <w:tcPr>
            <w:tcW w:w="1417" w:type="dxa"/>
            <w:vAlign w:val="center"/>
          </w:tcPr>
          <w:p w14:paraId="059B33D4" w14:textId="77777777" w:rsidR="00B07B96" w:rsidRPr="00F3053A" w:rsidRDefault="00B07B96" w:rsidP="00311D07">
            <w:pPr>
              <w:pStyle w:val="Title"/>
              <w:jc w:val="left"/>
              <w:rPr>
                <w:b/>
                <w:bCs/>
                <w:sz w:val="22"/>
                <w:szCs w:val="22"/>
              </w:rPr>
            </w:pPr>
            <w:r w:rsidRPr="00F3053A">
              <w:rPr>
                <w:b/>
                <w:bCs/>
                <w:sz w:val="22"/>
                <w:szCs w:val="22"/>
              </w:rPr>
              <w:t xml:space="preserve">Max. Marks </w:t>
            </w:r>
          </w:p>
        </w:tc>
        <w:tc>
          <w:tcPr>
            <w:tcW w:w="851" w:type="dxa"/>
            <w:vAlign w:val="center"/>
          </w:tcPr>
          <w:p w14:paraId="2E1FF65A" w14:textId="77777777" w:rsidR="00B07B96" w:rsidRPr="00F3053A" w:rsidRDefault="00B07B96" w:rsidP="00311D07">
            <w:pPr>
              <w:pStyle w:val="Title"/>
              <w:jc w:val="left"/>
              <w:rPr>
                <w:b/>
                <w:sz w:val="22"/>
                <w:szCs w:val="22"/>
              </w:rPr>
            </w:pPr>
            <w:r w:rsidRPr="00F3053A">
              <w:rPr>
                <w:b/>
                <w:sz w:val="22"/>
                <w:szCs w:val="22"/>
              </w:rPr>
              <w:t>100</w:t>
            </w:r>
          </w:p>
        </w:tc>
      </w:tr>
    </w:tbl>
    <w:p w14:paraId="3407B625" w14:textId="77777777" w:rsidR="00B07B96" w:rsidRPr="00F3053A" w:rsidRDefault="00B07B96" w:rsidP="00311D07"/>
    <w:tbl>
      <w:tblPr>
        <w:tblStyle w:val="TableGrid"/>
        <w:tblW w:w="5817" w:type="pct"/>
        <w:tblInd w:w="-714" w:type="dxa"/>
        <w:tblLook w:val="04A0" w:firstRow="1" w:lastRow="0" w:firstColumn="1" w:lastColumn="0" w:noHBand="0" w:noVBand="1"/>
      </w:tblPr>
      <w:tblGrid>
        <w:gridCol w:w="570"/>
        <w:gridCol w:w="396"/>
        <w:gridCol w:w="7692"/>
        <w:gridCol w:w="670"/>
        <w:gridCol w:w="706"/>
        <w:gridCol w:w="456"/>
      </w:tblGrid>
      <w:tr w:rsidR="00B07B96" w:rsidRPr="00F3053A" w14:paraId="68453F54" w14:textId="77777777" w:rsidTr="00311D07">
        <w:trPr>
          <w:trHeight w:val="552"/>
        </w:trPr>
        <w:tc>
          <w:tcPr>
            <w:tcW w:w="265" w:type="pct"/>
            <w:vAlign w:val="center"/>
          </w:tcPr>
          <w:p w14:paraId="26E37053" w14:textId="77777777" w:rsidR="00B07B96" w:rsidRPr="00F3053A" w:rsidRDefault="00B07B96" w:rsidP="00311D07">
            <w:pPr>
              <w:jc w:val="center"/>
              <w:rPr>
                <w:b/>
              </w:rPr>
            </w:pPr>
            <w:r w:rsidRPr="00F3053A">
              <w:rPr>
                <w:b/>
              </w:rPr>
              <w:t>Q. No.</w:t>
            </w:r>
          </w:p>
        </w:tc>
        <w:tc>
          <w:tcPr>
            <w:tcW w:w="3863" w:type="pct"/>
            <w:gridSpan w:val="2"/>
            <w:vAlign w:val="center"/>
          </w:tcPr>
          <w:p w14:paraId="7E58F38B" w14:textId="77777777" w:rsidR="00B07B96" w:rsidRPr="00F3053A" w:rsidRDefault="00B07B96" w:rsidP="00311D07">
            <w:pPr>
              <w:jc w:val="center"/>
              <w:rPr>
                <w:b/>
              </w:rPr>
            </w:pPr>
            <w:r w:rsidRPr="00F3053A">
              <w:rPr>
                <w:b/>
              </w:rPr>
              <w:t>Questions</w:t>
            </w:r>
          </w:p>
        </w:tc>
        <w:tc>
          <w:tcPr>
            <w:tcW w:w="312" w:type="pct"/>
            <w:vAlign w:val="center"/>
          </w:tcPr>
          <w:p w14:paraId="35842211" w14:textId="77777777" w:rsidR="00B07B96" w:rsidRPr="00F3053A" w:rsidRDefault="00B07B96" w:rsidP="00311D07">
            <w:pPr>
              <w:jc w:val="center"/>
              <w:rPr>
                <w:b/>
              </w:rPr>
            </w:pPr>
            <w:r w:rsidRPr="00F3053A">
              <w:rPr>
                <w:b/>
              </w:rPr>
              <w:t>CO</w:t>
            </w:r>
          </w:p>
        </w:tc>
        <w:tc>
          <w:tcPr>
            <w:tcW w:w="349" w:type="pct"/>
            <w:vAlign w:val="center"/>
          </w:tcPr>
          <w:p w14:paraId="291BC8B5" w14:textId="77777777" w:rsidR="00B07B96" w:rsidRPr="00F3053A" w:rsidRDefault="00B07B96" w:rsidP="00311D07">
            <w:pPr>
              <w:jc w:val="center"/>
              <w:rPr>
                <w:b/>
              </w:rPr>
            </w:pPr>
            <w:r w:rsidRPr="00F3053A">
              <w:rPr>
                <w:b/>
              </w:rPr>
              <w:t>BL</w:t>
            </w:r>
          </w:p>
        </w:tc>
        <w:tc>
          <w:tcPr>
            <w:tcW w:w="212" w:type="pct"/>
            <w:vAlign w:val="center"/>
          </w:tcPr>
          <w:p w14:paraId="29EF9C20" w14:textId="77777777" w:rsidR="00B07B96" w:rsidRPr="00F3053A" w:rsidRDefault="00B07B96" w:rsidP="00311D07">
            <w:pPr>
              <w:jc w:val="center"/>
              <w:rPr>
                <w:b/>
              </w:rPr>
            </w:pPr>
            <w:r w:rsidRPr="00F3053A">
              <w:rPr>
                <w:b/>
              </w:rPr>
              <w:t>M</w:t>
            </w:r>
          </w:p>
        </w:tc>
      </w:tr>
      <w:tr w:rsidR="00B07B96" w:rsidRPr="00F3053A" w14:paraId="221DF9DB" w14:textId="77777777" w:rsidTr="00311D07">
        <w:trPr>
          <w:trHeight w:val="552"/>
        </w:trPr>
        <w:tc>
          <w:tcPr>
            <w:tcW w:w="5000" w:type="pct"/>
            <w:gridSpan w:val="6"/>
            <w:vAlign w:val="center"/>
          </w:tcPr>
          <w:p w14:paraId="439B7333" w14:textId="77777777" w:rsidR="00B07B96" w:rsidRPr="00F3053A" w:rsidRDefault="00B07B96" w:rsidP="00311D07">
            <w:pPr>
              <w:jc w:val="center"/>
              <w:rPr>
                <w:b/>
                <w:u w:val="single"/>
              </w:rPr>
            </w:pPr>
            <w:r w:rsidRPr="00F3053A">
              <w:rPr>
                <w:b/>
                <w:u w:val="single"/>
              </w:rPr>
              <w:t>PART – A (4 X 20 = 80 MARKS)</w:t>
            </w:r>
          </w:p>
          <w:p w14:paraId="3D9F44C4" w14:textId="77777777" w:rsidR="00B07B96" w:rsidRPr="00F3053A" w:rsidRDefault="00B07B96" w:rsidP="00311D07">
            <w:pPr>
              <w:jc w:val="center"/>
              <w:rPr>
                <w:b/>
              </w:rPr>
            </w:pPr>
            <w:r w:rsidRPr="00F3053A">
              <w:rPr>
                <w:b/>
              </w:rPr>
              <w:t>(Answer all the Questions)</w:t>
            </w:r>
          </w:p>
        </w:tc>
      </w:tr>
      <w:tr w:rsidR="00B07B96" w:rsidRPr="00F3053A" w14:paraId="40164041" w14:textId="77777777" w:rsidTr="00311D07">
        <w:trPr>
          <w:trHeight w:val="283"/>
        </w:trPr>
        <w:tc>
          <w:tcPr>
            <w:tcW w:w="265" w:type="pct"/>
          </w:tcPr>
          <w:p w14:paraId="73071A8D" w14:textId="77777777" w:rsidR="00B07B96" w:rsidRPr="00F3053A" w:rsidRDefault="00B07B96" w:rsidP="00311D07">
            <w:pPr>
              <w:jc w:val="center"/>
            </w:pPr>
            <w:r w:rsidRPr="00F3053A">
              <w:t>1.</w:t>
            </w:r>
          </w:p>
        </w:tc>
        <w:tc>
          <w:tcPr>
            <w:tcW w:w="184" w:type="pct"/>
          </w:tcPr>
          <w:p w14:paraId="729284D0" w14:textId="77777777" w:rsidR="00B07B96" w:rsidRPr="00F3053A" w:rsidRDefault="00B07B96" w:rsidP="00311D07">
            <w:pPr>
              <w:jc w:val="center"/>
            </w:pPr>
            <w:r w:rsidRPr="00F3053A">
              <w:t>a.</w:t>
            </w:r>
          </w:p>
        </w:tc>
        <w:tc>
          <w:tcPr>
            <w:tcW w:w="3679" w:type="pct"/>
          </w:tcPr>
          <w:p w14:paraId="79FE077C" w14:textId="77777777" w:rsidR="00B07B96" w:rsidRPr="00F3053A" w:rsidRDefault="00B07B96" w:rsidP="00311D07">
            <w:pPr>
              <w:pStyle w:val="NormalWeb"/>
              <w:jc w:val="both"/>
            </w:pPr>
            <w:r w:rsidRPr="00F3053A">
              <w:t>Given a dataset containing patient demographics, medical histories, and treatment outcomes, outline a predictive modelling approach to identify patients at risk for readmission. Include steps from data preparation to model evaluation.</w:t>
            </w:r>
          </w:p>
        </w:tc>
        <w:tc>
          <w:tcPr>
            <w:tcW w:w="312" w:type="pct"/>
          </w:tcPr>
          <w:p w14:paraId="21721DDB" w14:textId="77777777" w:rsidR="00B07B96" w:rsidRPr="00F3053A" w:rsidRDefault="00B07B96" w:rsidP="00311D07">
            <w:pPr>
              <w:jc w:val="center"/>
            </w:pPr>
            <w:r w:rsidRPr="00F3053A">
              <w:t>CO1</w:t>
            </w:r>
          </w:p>
        </w:tc>
        <w:tc>
          <w:tcPr>
            <w:tcW w:w="349" w:type="pct"/>
          </w:tcPr>
          <w:p w14:paraId="31F00D23" w14:textId="77777777" w:rsidR="00B07B96" w:rsidRPr="00F3053A" w:rsidRDefault="00B07B96" w:rsidP="00311D07">
            <w:pPr>
              <w:jc w:val="center"/>
            </w:pPr>
            <w:r w:rsidRPr="00F3053A">
              <w:t>A</w:t>
            </w:r>
          </w:p>
        </w:tc>
        <w:tc>
          <w:tcPr>
            <w:tcW w:w="212" w:type="pct"/>
          </w:tcPr>
          <w:p w14:paraId="6134C27E" w14:textId="77777777" w:rsidR="00B07B96" w:rsidRPr="00F3053A" w:rsidRDefault="00B07B96" w:rsidP="00311D07">
            <w:pPr>
              <w:jc w:val="center"/>
            </w:pPr>
            <w:r w:rsidRPr="00F3053A">
              <w:t>10</w:t>
            </w:r>
          </w:p>
        </w:tc>
      </w:tr>
      <w:tr w:rsidR="00B07B96" w:rsidRPr="00F3053A" w14:paraId="0C7FF172" w14:textId="77777777" w:rsidTr="00311D07">
        <w:trPr>
          <w:trHeight w:val="283"/>
        </w:trPr>
        <w:tc>
          <w:tcPr>
            <w:tcW w:w="265" w:type="pct"/>
          </w:tcPr>
          <w:p w14:paraId="30ABC758" w14:textId="77777777" w:rsidR="00B07B96" w:rsidRPr="00F3053A" w:rsidRDefault="00B07B96" w:rsidP="00311D07">
            <w:pPr>
              <w:jc w:val="center"/>
            </w:pPr>
          </w:p>
        </w:tc>
        <w:tc>
          <w:tcPr>
            <w:tcW w:w="184" w:type="pct"/>
          </w:tcPr>
          <w:p w14:paraId="490B4A9E" w14:textId="77777777" w:rsidR="00B07B96" w:rsidRPr="00F3053A" w:rsidRDefault="00B07B96" w:rsidP="00311D07">
            <w:pPr>
              <w:jc w:val="center"/>
            </w:pPr>
            <w:r w:rsidRPr="00F3053A">
              <w:t>b.</w:t>
            </w:r>
          </w:p>
        </w:tc>
        <w:tc>
          <w:tcPr>
            <w:tcW w:w="3679" w:type="pct"/>
          </w:tcPr>
          <w:p w14:paraId="513A6C75" w14:textId="77777777" w:rsidR="00B07B96" w:rsidRPr="00F3053A" w:rsidRDefault="00B07B96" w:rsidP="00311D07">
            <w:pPr>
              <w:jc w:val="both"/>
              <w:rPr>
                <w:bCs/>
              </w:rPr>
            </w:pPr>
            <w:r w:rsidRPr="00F3053A">
              <w:t>Analyze how key quality initiatives implemented in India’s healthcare system over the past decade have impacted healthcare delivery, patient outcomes, and overall public health with specific examples.</w:t>
            </w:r>
          </w:p>
        </w:tc>
        <w:tc>
          <w:tcPr>
            <w:tcW w:w="312" w:type="pct"/>
          </w:tcPr>
          <w:p w14:paraId="495FB545" w14:textId="77777777" w:rsidR="00B07B96" w:rsidRPr="00F3053A" w:rsidRDefault="00B07B96" w:rsidP="00311D07">
            <w:pPr>
              <w:jc w:val="center"/>
            </w:pPr>
            <w:r w:rsidRPr="00F3053A">
              <w:t>CO1</w:t>
            </w:r>
          </w:p>
        </w:tc>
        <w:tc>
          <w:tcPr>
            <w:tcW w:w="349" w:type="pct"/>
          </w:tcPr>
          <w:p w14:paraId="77BA0010" w14:textId="77777777" w:rsidR="00B07B96" w:rsidRPr="00F3053A" w:rsidRDefault="00B07B96" w:rsidP="00311D07">
            <w:pPr>
              <w:jc w:val="center"/>
            </w:pPr>
            <w:r w:rsidRPr="00F3053A">
              <w:t>An</w:t>
            </w:r>
          </w:p>
        </w:tc>
        <w:tc>
          <w:tcPr>
            <w:tcW w:w="212" w:type="pct"/>
          </w:tcPr>
          <w:p w14:paraId="35A16A83" w14:textId="77777777" w:rsidR="00B07B96" w:rsidRPr="00F3053A" w:rsidRDefault="00B07B96" w:rsidP="00311D07">
            <w:pPr>
              <w:jc w:val="center"/>
            </w:pPr>
            <w:r w:rsidRPr="00F3053A">
              <w:t>10</w:t>
            </w:r>
          </w:p>
        </w:tc>
      </w:tr>
      <w:tr w:rsidR="00B07B96" w:rsidRPr="00F3053A" w14:paraId="4AD8D5BB" w14:textId="77777777" w:rsidTr="00311D07">
        <w:trPr>
          <w:trHeight w:val="239"/>
        </w:trPr>
        <w:tc>
          <w:tcPr>
            <w:tcW w:w="265" w:type="pct"/>
          </w:tcPr>
          <w:p w14:paraId="235E4B54" w14:textId="77777777" w:rsidR="00B07B96" w:rsidRPr="00F3053A" w:rsidRDefault="00B07B96" w:rsidP="00311D07">
            <w:pPr>
              <w:jc w:val="center"/>
            </w:pPr>
          </w:p>
        </w:tc>
        <w:tc>
          <w:tcPr>
            <w:tcW w:w="184" w:type="pct"/>
          </w:tcPr>
          <w:p w14:paraId="737C8FBB" w14:textId="77777777" w:rsidR="00B07B96" w:rsidRPr="00F3053A" w:rsidRDefault="00B07B96" w:rsidP="00311D07">
            <w:pPr>
              <w:jc w:val="center"/>
            </w:pPr>
          </w:p>
        </w:tc>
        <w:tc>
          <w:tcPr>
            <w:tcW w:w="3679" w:type="pct"/>
          </w:tcPr>
          <w:p w14:paraId="0CA2FE4F" w14:textId="77777777" w:rsidR="00B07B96" w:rsidRPr="00F3053A" w:rsidRDefault="00B07B96" w:rsidP="00311D07">
            <w:pPr>
              <w:jc w:val="center"/>
              <w:rPr>
                <w:b/>
                <w:bCs/>
              </w:rPr>
            </w:pPr>
            <w:r w:rsidRPr="00F3053A">
              <w:rPr>
                <w:b/>
                <w:bCs/>
              </w:rPr>
              <w:t>(OR)</w:t>
            </w:r>
          </w:p>
        </w:tc>
        <w:tc>
          <w:tcPr>
            <w:tcW w:w="312" w:type="pct"/>
          </w:tcPr>
          <w:p w14:paraId="6402DC76" w14:textId="77777777" w:rsidR="00B07B96" w:rsidRPr="00F3053A" w:rsidRDefault="00B07B96" w:rsidP="00311D07">
            <w:pPr>
              <w:jc w:val="center"/>
            </w:pPr>
          </w:p>
        </w:tc>
        <w:tc>
          <w:tcPr>
            <w:tcW w:w="349" w:type="pct"/>
          </w:tcPr>
          <w:p w14:paraId="5CD08ACF" w14:textId="77777777" w:rsidR="00B07B96" w:rsidRPr="00F3053A" w:rsidRDefault="00B07B96" w:rsidP="00311D07">
            <w:pPr>
              <w:jc w:val="center"/>
            </w:pPr>
          </w:p>
        </w:tc>
        <w:tc>
          <w:tcPr>
            <w:tcW w:w="212" w:type="pct"/>
          </w:tcPr>
          <w:p w14:paraId="476A0F46" w14:textId="77777777" w:rsidR="00B07B96" w:rsidRPr="00F3053A" w:rsidRDefault="00B07B96" w:rsidP="00311D07">
            <w:pPr>
              <w:jc w:val="center"/>
            </w:pPr>
          </w:p>
        </w:tc>
      </w:tr>
      <w:tr w:rsidR="00B07B96" w:rsidRPr="00F3053A" w14:paraId="7D441809" w14:textId="77777777" w:rsidTr="00311D07">
        <w:trPr>
          <w:trHeight w:val="283"/>
        </w:trPr>
        <w:tc>
          <w:tcPr>
            <w:tcW w:w="265" w:type="pct"/>
          </w:tcPr>
          <w:p w14:paraId="7B8C56F3" w14:textId="77777777" w:rsidR="00B07B96" w:rsidRPr="00F3053A" w:rsidRDefault="00B07B96" w:rsidP="00311D07">
            <w:pPr>
              <w:jc w:val="center"/>
            </w:pPr>
            <w:r w:rsidRPr="00F3053A">
              <w:t>2.</w:t>
            </w:r>
          </w:p>
        </w:tc>
        <w:tc>
          <w:tcPr>
            <w:tcW w:w="184" w:type="pct"/>
          </w:tcPr>
          <w:p w14:paraId="51F09752" w14:textId="77777777" w:rsidR="00B07B96" w:rsidRPr="00F3053A" w:rsidRDefault="00B07B96" w:rsidP="00311D07">
            <w:pPr>
              <w:jc w:val="center"/>
            </w:pPr>
            <w:r w:rsidRPr="00F3053A">
              <w:t>a.</w:t>
            </w:r>
          </w:p>
        </w:tc>
        <w:tc>
          <w:tcPr>
            <w:tcW w:w="3679" w:type="pct"/>
          </w:tcPr>
          <w:p w14:paraId="15EA0620" w14:textId="77777777" w:rsidR="00B07B96" w:rsidRPr="00F3053A" w:rsidRDefault="00B07B96" w:rsidP="00311D07">
            <w:pPr>
              <w:jc w:val="both"/>
            </w:pPr>
            <w:r w:rsidRPr="00F3053A">
              <w:t>Given a dataset that includes patient age, diagnosis, treatment received, and outcome, use regression analysis framework, and outline the steps to investigate the relationship between treatment type and patient outcomes.</w:t>
            </w:r>
          </w:p>
        </w:tc>
        <w:tc>
          <w:tcPr>
            <w:tcW w:w="312" w:type="pct"/>
          </w:tcPr>
          <w:p w14:paraId="4DF9AB3A" w14:textId="77777777" w:rsidR="00B07B96" w:rsidRPr="00F3053A" w:rsidRDefault="00B07B96" w:rsidP="00311D07">
            <w:pPr>
              <w:jc w:val="center"/>
            </w:pPr>
            <w:r w:rsidRPr="00F3053A">
              <w:t>CO1</w:t>
            </w:r>
          </w:p>
        </w:tc>
        <w:tc>
          <w:tcPr>
            <w:tcW w:w="349" w:type="pct"/>
          </w:tcPr>
          <w:p w14:paraId="7E2AB359" w14:textId="77777777" w:rsidR="00B07B96" w:rsidRPr="00F3053A" w:rsidRDefault="00B07B96" w:rsidP="00311D07">
            <w:pPr>
              <w:jc w:val="center"/>
            </w:pPr>
            <w:r w:rsidRPr="00F3053A">
              <w:t>A</w:t>
            </w:r>
          </w:p>
        </w:tc>
        <w:tc>
          <w:tcPr>
            <w:tcW w:w="212" w:type="pct"/>
          </w:tcPr>
          <w:p w14:paraId="472F5105" w14:textId="77777777" w:rsidR="00B07B96" w:rsidRPr="00F3053A" w:rsidRDefault="00B07B96" w:rsidP="00311D07">
            <w:pPr>
              <w:jc w:val="center"/>
            </w:pPr>
            <w:r w:rsidRPr="00F3053A">
              <w:t>10</w:t>
            </w:r>
          </w:p>
        </w:tc>
      </w:tr>
      <w:tr w:rsidR="00B07B96" w:rsidRPr="00F3053A" w14:paraId="7193CD28" w14:textId="77777777" w:rsidTr="00311D07">
        <w:trPr>
          <w:trHeight w:val="283"/>
        </w:trPr>
        <w:tc>
          <w:tcPr>
            <w:tcW w:w="265" w:type="pct"/>
          </w:tcPr>
          <w:p w14:paraId="385B0EB3" w14:textId="77777777" w:rsidR="00B07B96" w:rsidRPr="00F3053A" w:rsidRDefault="00B07B96" w:rsidP="00311D07">
            <w:pPr>
              <w:jc w:val="center"/>
            </w:pPr>
          </w:p>
        </w:tc>
        <w:tc>
          <w:tcPr>
            <w:tcW w:w="184" w:type="pct"/>
          </w:tcPr>
          <w:p w14:paraId="184FC591" w14:textId="77777777" w:rsidR="00B07B96" w:rsidRPr="00F3053A" w:rsidRDefault="00B07B96" w:rsidP="00311D07">
            <w:pPr>
              <w:jc w:val="center"/>
            </w:pPr>
            <w:r w:rsidRPr="00F3053A">
              <w:t>b.</w:t>
            </w:r>
          </w:p>
        </w:tc>
        <w:tc>
          <w:tcPr>
            <w:tcW w:w="3679" w:type="pct"/>
          </w:tcPr>
          <w:p w14:paraId="475B0BAA" w14:textId="77777777" w:rsidR="00B07B96" w:rsidRPr="00F3053A" w:rsidRDefault="00B07B96" w:rsidP="00311D07">
            <w:pPr>
              <w:jc w:val="both"/>
            </w:pPr>
            <w:r w:rsidRPr="00F3053A">
              <w:t>Imagine you are tasked with leading a quality improvement initiative in a healthcare organization. Describe how you would utilize data analytics to identify areas for improvement and track progress over time. What specific metrics would you focus on?</w:t>
            </w:r>
          </w:p>
        </w:tc>
        <w:tc>
          <w:tcPr>
            <w:tcW w:w="312" w:type="pct"/>
          </w:tcPr>
          <w:p w14:paraId="0ADB573F" w14:textId="77777777" w:rsidR="00B07B96" w:rsidRPr="00F3053A" w:rsidRDefault="00B07B96" w:rsidP="00311D07">
            <w:pPr>
              <w:jc w:val="center"/>
            </w:pPr>
            <w:r w:rsidRPr="00F3053A">
              <w:t>CO2</w:t>
            </w:r>
          </w:p>
        </w:tc>
        <w:tc>
          <w:tcPr>
            <w:tcW w:w="349" w:type="pct"/>
          </w:tcPr>
          <w:p w14:paraId="1BAEC13D" w14:textId="77777777" w:rsidR="00B07B96" w:rsidRPr="00F3053A" w:rsidRDefault="00B07B96" w:rsidP="00311D07">
            <w:pPr>
              <w:jc w:val="center"/>
            </w:pPr>
            <w:r w:rsidRPr="00F3053A">
              <w:t>An</w:t>
            </w:r>
          </w:p>
        </w:tc>
        <w:tc>
          <w:tcPr>
            <w:tcW w:w="212" w:type="pct"/>
          </w:tcPr>
          <w:p w14:paraId="1A38013A" w14:textId="77777777" w:rsidR="00B07B96" w:rsidRPr="00F3053A" w:rsidRDefault="00B07B96" w:rsidP="00311D07">
            <w:pPr>
              <w:jc w:val="center"/>
            </w:pPr>
            <w:r w:rsidRPr="00F3053A">
              <w:t>10</w:t>
            </w:r>
          </w:p>
        </w:tc>
      </w:tr>
      <w:tr w:rsidR="00B07B96" w:rsidRPr="00F3053A" w14:paraId="4FE44629" w14:textId="77777777" w:rsidTr="00311D07">
        <w:trPr>
          <w:trHeight w:val="397"/>
        </w:trPr>
        <w:tc>
          <w:tcPr>
            <w:tcW w:w="265" w:type="pct"/>
          </w:tcPr>
          <w:p w14:paraId="4E32757C" w14:textId="77777777" w:rsidR="00B07B96" w:rsidRPr="00F3053A" w:rsidRDefault="00B07B96" w:rsidP="00311D07">
            <w:pPr>
              <w:jc w:val="center"/>
            </w:pPr>
          </w:p>
        </w:tc>
        <w:tc>
          <w:tcPr>
            <w:tcW w:w="184" w:type="pct"/>
          </w:tcPr>
          <w:p w14:paraId="00D1FCED" w14:textId="77777777" w:rsidR="00B07B96" w:rsidRPr="00F3053A" w:rsidRDefault="00B07B96" w:rsidP="00311D07">
            <w:pPr>
              <w:jc w:val="center"/>
            </w:pPr>
          </w:p>
        </w:tc>
        <w:tc>
          <w:tcPr>
            <w:tcW w:w="3679" w:type="pct"/>
          </w:tcPr>
          <w:p w14:paraId="12E0D2A3" w14:textId="77777777" w:rsidR="00B07B96" w:rsidRPr="00F3053A" w:rsidRDefault="00B07B96" w:rsidP="00311D07">
            <w:pPr>
              <w:jc w:val="center"/>
            </w:pPr>
          </w:p>
        </w:tc>
        <w:tc>
          <w:tcPr>
            <w:tcW w:w="312" w:type="pct"/>
          </w:tcPr>
          <w:p w14:paraId="55FD7614" w14:textId="77777777" w:rsidR="00B07B96" w:rsidRPr="00F3053A" w:rsidRDefault="00B07B96" w:rsidP="00311D07">
            <w:pPr>
              <w:jc w:val="center"/>
            </w:pPr>
          </w:p>
        </w:tc>
        <w:tc>
          <w:tcPr>
            <w:tcW w:w="349" w:type="pct"/>
          </w:tcPr>
          <w:p w14:paraId="77A7D1D0" w14:textId="77777777" w:rsidR="00B07B96" w:rsidRPr="00F3053A" w:rsidRDefault="00B07B96" w:rsidP="00311D07">
            <w:pPr>
              <w:jc w:val="center"/>
            </w:pPr>
          </w:p>
        </w:tc>
        <w:tc>
          <w:tcPr>
            <w:tcW w:w="212" w:type="pct"/>
          </w:tcPr>
          <w:p w14:paraId="7C291A56" w14:textId="77777777" w:rsidR="00B07B96" w:rsidRPr="00F3053A" w:rsidRDefault="00B07B96" w:rsidP="00311D07">
            <w:pPr>
              <w:jc w:val="center"/>
            </w:pPr>
          </w:p>
        </w:tc>
      </w:tr>
      <w:tr w:rsidR="00B07B96" w:rsidRPr="00F3053A" w14:paraId="03A0519A" w14:textId="77777777" w:rsidTr="00311D07">
        <w:trPr>
          <w:trHeight w:val="283"/>
        </w:trPr>
        <w:tc>
          <w:tcPr>
            <w:tcW w:w="265" w:type="pct"/>
          </w:tcPr>
          <w:p w14:paraId="0364628C" w14:textId="77777777" w:rsidR="00B07B96" w:rsidRPr="00F3053A" w:rsidRDefault="00B07B96" w:rsidP="00311D07">
            <w:pPr>
              <w:jc w:val="center"/>
            </w:pPr>
            <w:r w:rsidRPr="00F3053A">
              <w:t>3.</w:t>
            </w:r>
          </w:p>
        </w:tc>
        <w:tc>
          <w:tcPr>
            <w:tcW w:w="184" w:type="pct"/>
          </w:tcPr>
          <w:p w14:paraId="3D254B8F" w14:textId="77777777" w:rsidR="00B07B96" w:rsidRPr="00F3053A" w:rsidRDefault="00B07B96" w:rsidP="00311D07">
            <w:pPr>
              <w:jc w:val="center"/>
            </w:pPr>
            <w:r w:rsidRPr="00F3053A">
              <w:t>a.</w:t>
            </w:r>
          </w:p>
        </w:tc>
        <w:tc>
          <w:tcPr>
            <w:tcW w:w="3679" w:type="pct"/>
          </w:tcPr>
          <w:p w14:paraId="5AD0775A" w14:textId="77777777" w:rsidR="00B07B96" w:rsidRPr="00F3053A" w:rsidRDefault="00B07B96" w:rsidP="00311D07">
            <w:pPr>
              <w:jc w:val="both"/>
            </w:pPr>
            <w:r w:rsidRPr="00F3053A">
              <w:t>You are part of a team developing a new data governance policy for a healthcare organization. Outline the key principles that should guide the development of this policy, focusing on data integrity, security, and compliance.</w:t>
            </w:r>
          </w:p>
        </w:tc>
        <w:tc>
          <w:tcPr>
            <w:tcW w:w="312" w:type="pct"/>
          </w:tcPr>
          <w:p w14:paraId="0A7F9FB3" w14:textId="77777777" w:rsidR="00B07B96" w:rsidRPr="00F3053A" w:rsidRDefault="00B07B96" w:rsidP="00311D07">
            <w:pPr>
              <w:jc w:val="center"/>
            </w:pPr>
            <w:r w:rsidRPr="00F3053A">
              <w:t>CO2</w:t>
            </w:r>
          </w:p>
        </w:tc>
        <w:tc>
          <w:tcPr>
            <w:tcW w:w="349" w:type="pct"/>
          </w:tcPr>
          <w:p w14:paraId="5D1E4DFF" w14:textId="77777777" w:rsidR="00B07B96" w:rsidRPr="00F3053A" w:rsidRDefault="00B07B96" w:rsidP="00311D07">
            <w:pPr>
              <w:jc w:val="center"/>
            </w:pPr>
            <w:r w:rsidRPr="00F3053A">
              <w:t>An</w:t>
            </w:r>
          </w:p>
        </w:tc>
        <w:tc>
          <w:tcPr>
            <w:tcW w:w="212" w:type="pct"/>
          </w:tcPr>
          <w:p w14:paraId="6EA323C6" w14:textId="77777777" w:rsidR="00B07B96" w:rsidRPr="00F3053A" w:rsidRDefault="00B07B96" w:rsidP="00311D07">
            <w:pPr>
              <w:jc w:val="center"/>
            </w:pPr>
            <w:r w:rsidRPr="00F3053A">
              <w:t>10</w:t>
            </w:r>
          </w:p>
        </w:tc>
      </w:tr>
      <w:tr w:rsidR="00B07B96" w:rsidRPr="00F3053A" w14:paraId="7803376F" w14:textId="77777777" w:rsidTr="00311D07">
        <w:trPr>
          <w:trHeight w:val="56"/>
        </w:trPr>
        <w:tc>
          <w:tcPr>
            <w:tcW w:w="265" w:type="pct"/>
          </w:tcPr>
          <w:p w14:paraId="38673F5D" w14:textId="77777777" w:rsidR="00B07B96" w:rsidRPr="00F3053A" w:rsidRDefault="00B07B96" w:rsidP="00311D07">
            <w:pPr>
              <w:jc w:val="center"/>
            </w:pPr>
          </w:p>
        </w:tc>
        <w:tc>
          <w:tcPr>
            <w:tcW w:w="184" w:type="pct"/>
          </w:tcPr>
          <w:p w14:paraId="6BF69206" w14:textId="77777777" w:rsidR="00B07B96" w:rsidRPr="00F3053A" w:rsidRDefault="00B07B96" w:rsidP="00311D07">
            <w:pPr>
              <w:jc w:val="center"/>
            </w:pPr>
            <w:r w:rsidRPr="00F3053A">
              <w:t>b.</w:t>
            </w:r>
          </w:p>
        </w:tc>
        <w:tc>
          <w:tcPr>
            <w:tcW w:w="3679" w:type="pct"/>
          </w:tcPr>
          <w:p w14:paraId="6D4CD5B5" w14:textId="77777777" w:rsidR="00B07B96" w:rsidRPr="00F3053A" w:rsidRDefault="00B07B96" w:rsidP="00311D07">
            <w:pPr>
              <w:jc w:val="both"/>
              <w:rPr>
                <w:bCs/>
              </w:rPr>
            </w:pPr>
            <w:r w:rsidRPr="00F3053A">
              <w:t>Apply the data-information-knowledge-wisdom hierarchy to a real-world healthcare scenario. Describe how you would transform raw patient data into meaningful insights to guide clinical decisions and enhance patient care. What steps would you take at each level of the hierarchy?</w:t>
            </w:r>
          </w:p>
        </w:tc>
        <w:tc>
          <w:tcPr>
            <w:tcW w:w="312" w:type="pct"/>
          </w:tcPr>
          <w:p w14:paraId="37AF5F64" w14:textId="77777777" w:rsidR="00B07B96" w:rsidRPr="00F3053A" w:rsidRDefault="00B07B96" w:rsidP="00311D07">
            <w:pPr>
              <w:jc w:val="center"/>
            </w:pPr>
            <w:r w:rsidRPr="00F3053A">
              <w:t>CO2</w:t>
            </w:r>
          </w:p>
        </w:tc>
        <w:tc>
          <w:tcPr>
            <w:tcW w:w="349" w:type="pct"/>
          </w:tcPr>
          <w:p w14:paraId="5DEB42B0" w14:textId="77777777" w:rsidR="00B07B96" w:rsidRPr="00F3053A" w:rsidRDefault="00B07B96" w:rsidP="00311D07">
            <w:pPr>
              <w:jc w:val="center"/>
            </w:pPr>
            <w:r w:rsidRPr="00F3053A">
              <w:t>A</w:t>
            </w:r>
          </w:p>
        </w:tc>
        <w:tc>
          <w:tcPr>
            <w:tcW w:w="212" w:type="pct"/>
          </w:tcPr>
          <w:p w14:paraId="256A3F18" w14:textId="77777777" w:rsidR="00B07B96" w:rsidRPr="00F3053A" w:rsidRDefault="00B07B96" w:rsidP="00311D07">
            <w:pPr>
              <w:jc w:val="center"/>
            </w:pPr>
            <w:r w:rsidRPr="00F3053A">
              <w:t>10</w:t>
            </w:r>
          </w:p>
        </w:tc>
      </w:tr>
      <w:tr w:rsidR="00B07B96" w:rsidRPr="00F3053A" w14:paraId="101E2833" w14:textId="77777777" w:rsidTr="00311D07">
        <w:trPr>
          <w:trHeight w:val="173"/>
        </w:trPr>
        <w:tc>
          <w:tcPr>
            <w:tcW w:w="265" w:type="pct"/>
          </w:tcPr>
          <w:p w14:paraId="2E72949D" w14:textId="77777777" w:rsidR="00B07B96" w:rsidRPr="00F3053A" w:rsidRDefault="00B07B96" w:rsidP="00311D07">
            <w:pPr>
              <w:jc w:val="center"/>
            </w:pPr>
          </w:p>
        </w:tc>
        <w:tc>
          <w:tcPr>
            <w:tcW w:w="184" w:type="pct"/>
          </w:tcPr>
          <w:p w14:paraId="7CBC051A" w14:textId="77777777" w:rsidR="00B07B96" w:rsidRPr="00F3053A" w:rsidRDefault="00B07B96" w:rsidP="00311D07">
            <w:pPr>
              <w:jc w:val="center"/>
            </w:pPr>
          </w:p>
        </w:tc>
        <w:tc>
          <w:tcPr>
            <w:tcW w:w="3679" w:type="pct"/>
          </w:tcPr>
          <w:p w14:paraId="541CADE1" w14:textId="77777777" w:rsidR="00B07B96" w:rsidRPr="00F3053A" w:rsidRDefault="00B07B96" w:rsidP="00311D07">
            <w:pPr>
              <w:jc w:val="center"/>
            </w:pPr>
            <w:r w:rsidRPr="00F3053A">
              <w:rPr>
                <w:b/>
                <w:bCs/>
              </w:rPr>
              <w:t>(OR)</w:t>
            </w:r>
          </w:p>
        </w:tc>
        <w:tc>
          <w:tcPr>
            <w:tcW w:w="312" w:type="pct"/>
          </w:tcPr>
          <w:p w14:paraId="6B477F41" w14:textId="77777777" w:rsidR="00B07B96" w:rsidRPr="00F3053A" w:rsidRDefault="00B07B96" w:rsidP="00311D07">
            <w:pPr>
              <w:jc w:val="center"/>
            </w:pPr>
          </w:p>
        </w:tc>
        <w:tc>
          <w:tcPr>
            <w:tcW w:w="349" w:type="pct"/>
          </w:tcPr>
          <w:p w14:paraId="30E9DDBF" w14:textId="77777777" w:rsidR="00B07B96" w:rsidRPr="00F3053A" w:rsidRDefault="00B07B96" w:rsidP="00311D07">
            <w:pPr>
              <w:jc w:val="center"/>
            </w:pPr>
          </w:p>
        </w:tc>
        <w:tc>
          <w:tcPr>
            <w:tcW w:w="212" w:type="pct"/>
          </w:tcPr>
          <w:p w14:paraId="16ECA90D" w14:textId="77777777" w:rsidR="00B07B96" w:rsidRPr="00F3053A" w:rsidRDefault="00B07B96" w:rsidP="00311D07">
            <w:pPr>
              <w:jc w:val="center"/>
            </w:pPr>
          </w:p>
        </w:tc>
      </w:tr>
      <w:tr w:rsidR="00B07B96" w:rsidRPr="00F3053A" w14:paraId="2F0E3ED5" w14:textId="77777777" w:rsidTr="00311D07">
        <w:trPr>
          <w:trHeight w:val="283"/>
        </w:trPr>
        <w:tc>
          <w:tcPr>
            <w:tcW w:w="265" w:type="pct"/>
          </w:tcPr>
          <w:p w14:paraId="6FF8E326" w14:textId="77777777" w:rsidR="00B07B96" w:rsidRPr="00F3053A" w:rsidRDefault="00B07B96" w:rsidP="00311D07">
            <w:pPr>
              <w:jc w:val="center"/>
            </w:pPr>
            <w:r w:rsidRPr="00F3053A">
              <w:t>4.</w:t>
            </w:r>
          </w:p>
        </w:tc>
        <w:tc>
          <w:tcPr>
            <w:tcW w:w="184" w:type="pct"/>
          </w:tcPr>
          <w:p w14:paraId="3A2F129B" w14:textId="77777777" w:rsidR="00B07B96" w:rsidRPr="00F3053A" w:rsidRDefault="00B07B96" w:rsidP="00311D07">
            <w:pPr>
              <w:jc w:val="center"/>
            </w:pPr>
            <w:r w:rsidRPr="00F3053A">
              <w:t>a.</w:t>
            </w:r>
          </w:p>
        </w:tc>
        <w:tc>
          <w:tcPr>
            <w:tcW w:w="3679" w:type="pct"/>
          </w:tcPr>
          <w:p w14:paraId="3AE98A11" w14:textId="77777777" w:rsidR="00B07B96" w:rsidRPr="00F3053A" w:rsidRDefault="00B07B96" w:rsidP="00311D07">
            <w:pPr>
              <w:jc w:val="both"/>
            </w:pPr>
            <w:r w:rsidRPr="00F3053A">
              <w:t>Apply statistical analysis to summarize patient satisfaction survey results that consist of ordinal data. Identify the most appropriate statistical measures to use and explain how you would apply them to analyze the data.</w:t>
            </w:r>
          </w:p>
        </w:tc>
        <w:tc>
          <w:tcPr>
            <w:tcW w:w="312" w:type="pct"/>
          </w:tcPr>
          <w:p w14:paraId="2C628C23" w14:textId="77777777" w:rsidR="00B07B96" w:rsidRPr="00F3053A" w:rsidRDefault="00B07B96" w:rsidP="00311D07">
            <w:pPr>
              <w:jc w:val="center"/>
            </w:pPr>
            <w:r w:rsidRPr="00F3053A">
              <w:t>CO3</w:t>
            </w:r>
          </w:p>
        </w:tc>
        <w:tc>
          <w:tcPr>
            <w:tcW w:w="349" w:type="pct"/>
          </w:tcPr>
          <w:p w14:paraId="5BA6EC03" w14:textId="77777777" w:rsidR="00B07B96" w:rsidRPr="00F3053A" w:rsidRDefault="00B07B96" w:rsidP="00311D07">
            <w:pPr>
              <w:jc w:val="center"/>
            </w:pPr>
            <w:r w:rsidRPr="00F3053A">
              <w:t>A</w:t>
            </w:r>
          </w:p>
        </w:tc>
        <w:tc>
          <w:tcPr>
            <w:tcW w:w="212" w:type="pct"/>
          </w:tcPr>
          <w:p w14:paraId="2DB90C01" w14:textId="77777777" w:rsidR="00B07B96" w:rsidRPr="00F3053A" w:rsidRDefault="00B07B96" w:rsidP="00311D07">
            <w:pPr>
              <w:jc w:val="center"/>
            </w:pPr>
            <w:r w:rsidRPr="00F3053A">
              <w:t>10</w:t>
            </w:r>
          </w:p>
        </w:tc>
      </w:tr>
      <w:tr w:rsidR="00B07B96" w:rsidRPr="00F3053A" w14:paraId="2290FFE4" w14:textId="77777777" w:rsidTr="00311D07">
        <w:trPr>
          <w:trHeight w:val="283"/>
        </w:trPr>
        <w:tc>
          <w:tcPr>
            <w:tcW w:w="265" w:type="pct"/>
          </w:tcPr>
          <w:p w14:paraId="508D3B42" w14:textId="77777777" w:rsidR="00B07B96" w:rsidRPr="00F3053A" w:rsidRDefault="00B07B96" w:rsidP="00311D07">
            <w:pPr>
              <w:jc w:val="center"/>
            </w:pPr>
          </w:p>
        </w:tc>
        <w:tc>
          <w:tcPr>
            <w:tcW w:w="184" w:type="pct"/>
          </w:tcPr>
          <w:p w14:paraId="55273090" w14:textId="77777777" w:rsidR="00B07B96" w:rsidRPr="00F3053A" w:rsidRDefault="00B07B96" w:rsidP="00311D07">
            <w:pPr>
              <w:jc w:val="center"/>
            </w:pPr>
            <w:r w:rsidRPr="00F3053A">
              <w:t>b.</w:t>
            </w:r>
          </w:p>
        </w:tc>
        <w:tc>
          <w:tcPr>
            <w:tcW w:w="3679" w:type="pct"/>
          </w:tcPr>
          <w:p w14:paraId="5B7ED921" w14:textId="77777777" w:rsidR="00B07B96" w:rsidRPr="00F3053A" w:rsidRDefault="00B07B96" w:rsidP="00311D07">
            <w:pPr>
              <w:jc w:val="both"/>
              <w:rPr>
                <w:bCs/>
              </w:rPr>
            </w:pPr>
            <w:r w:rsidRPr="00F3053A">
              <w:t>Evaluate the potential consequences of using data without a proper statistical understanding in healthcare practices. How might this affect the quality of evidence-based decision-making?</w:t>
            </w:r>
          </w:p>
        </w:tc>
        <w:tc>
          <w:tcPr>
            <w:tcW w:w="312" w:type="pct"/>
          </w:tcPr>
          <w:p w14:paraId="2C5CB882" w14:textId="77777777" w:rsidR="00B07B96" w:rsidRPr="00F3053A" w:rsidRDefault="00B07B96" w:rsidP="00311D07">
            <w:pPr>
              <w:jc w:val="center"/>
            </w:pPr>
            <w:r w:rsidRPr="00F3053A">
              <w:t>CO3</w:t>
            </w:r>
          </w:p>
        </w:tc>
        <w:tc>
          <w:tcPr>
            <w:tcW w:w="349" w:type="pct"/>
          </w:tcPr>
          <w:p w14:paraId="7C1F0DD1" w14:textId="77777777" w:rsidR="00B07B96" w:rsidRPr="00F3053A" w:rsidRDefault="00B07B96" w:rsidP="00311D07">
            <w:pPr>
              <w:jc w:val="center"/>
            </w:pPr>
            <w:r w:rsidRPr="00F3053A">
              <w:t>E</w:t>
            </w:r>
          </w:p>
        </w:tc>
        <w:tc>
          <w:tcPr>
            <w:tcW w:w="212" w:type="pct"/>
          </w:tcPr>
          <w:p w14:paraId="4E620CC7" w14:textId="77777777" w:rsidR="00B07B96" w:rsidRPr="00F3053A" w:rsidRDefault="00B07B96" w:rsidP="00311D07">
            <w:pPr>
              <w:jc w:val="center"/>
            </w:pPr>
            <w:r w:rsidRPr="00F3053A">
              <w:t>10</w:t>
            </w:r>
          </w:p>
        </w:tc>
      </w:tr>
      <w:tr w:rsidR="00B07B96" w:rsidRPr="00F3053A" w14:paraId="339C08BB" w14:textId="77777777" w:rsidTr="00311D07">
        <w:trPr>
          <w:trHeight w:val="397"/>
        </w:trPr>
        <w:tc>
          <w:tcPr>
            <w:tcW w:w="265" w:type="pct"/>
          </w:tcPr>
          <w:p w14:paraId="2FB5A040" w14:textId="77777777" w:rsidR="00B07B96" w:rsidRPr="00F3053A" w:rsidRDefault="00B07B96" w:rsidP="00311D07">
            <w:pPr>
              <w:jc w:val="center"/>
            </w:pPr>
          </w:p>
        </w:tc>
        <w:tc>
          <w:tcPr>
            <w:tcW w:w="184" w:type="pct"/>
          </w:tcPr>
          <w:p w14:paraId="65D18998" w14:textId="77777777" w:rsidR="00B07B96" w:rsidRPr="00F3053A" w:rsidRDefault="00B07B96" w:rsidP="00311D07">
            <w:pPr>
              <w:jc w:val="center"/>
            </w:pPr>
          </w:p>
        </w:tc>
        <w:tc>
          <w:tcPr>
            <w:tcW w:w="3679" w:type="pct"/>
          </w:tcPr>
          <w:p w14:paraId="32987DF6" w14:textId="77777777" w:rsidR="00B07B96" w:rsidRPr="00F3053A" w:rsidRDefault="00B07B96" w:rsidP="00311D07">
            <w:pPr>
              <w:jc w:val="center"/>
            </w:pPr>
          </w:p>
        </w:tc>
        <w:tc>
          <w:tcPr>
            <w:tcW w:w="312" w:type="pct"/>
          </w:tcPr>
          <w:p w14:paraId="1F2515DE" w14:textId="77777777" w:rsidR="00B07B96" w:rsidRPr="00F3053A" w:rsidRDefault="00B07B96" w:rsidP="00311D07">
            <w:pPr>
              <w:jc w:val="center"/>
            </w:pPr>
          </w:p>
        </w:tc>
        <w:tc>
          <w:tcPr>
            <w:tcW w:w="349" w:type="pct"/>
          </w:tcPr>
          <w:p w14:paraId="6CC4B4C5" w14:textId="77777777" w:rsidR="00B07B96" w:rsidRPr="00F3053A" w:rsidRDefault="00B07B96" w:rsidP="00311D07">
            <w:pPr>
              <w:jc w:val="center"/>
            </w:pPr>
          </w:p>
        </w:tc>
        <w:tc>
          <w:tcPr>
            <w:tcW w:w="212" w:type="pct"/>
          </w:tcPr>
          <w:p w14:paraId="5157E293" w14:textId="77777777" w:rsidR="00B07B96" w:rsidRPr="00F3053A" w:rsidRDefault="00B07B96" w:rsidP="00311D07">
            <w:pPr>
              <w:jc w:val="center"/>
            </w:pPr>
          </w:p>
        </w:tc>
      </w:tr>
      <w:tr w:rsidR="00B07B96" w:rsidRPr="00F3053A" w14:paraId="0FBB9DFA" w14:textId="77777777" w:rsidTr="00311D07">
        <w:trPr>
          <w:trHeight w:val="283"/>
        </w:trPr>
        <w:tc>
          <w:tcPr>
            <w:tcW w:w="265" w:type="pct"/>
          </w:tcPr>
          <w:p w14:paraId="0407B3EC" w14:textId="77777777" w:rsidR="00B07B96" w:rsidRPr="00F3053A" w:rsidRDefault="00B07B96" w:rsidP="00311D07">
            <w:pPr>
              <w:jc w:val="center"/>
            </w:pPr>
            <w:r w:rsidRPr="00F3053A">
              <w:t>5.</w:t>
            </w:r>
          </w:p>
        </w:tc>
        <w:tc>
          <w:tcPr>
            <w:tcW w:w="184" w:type="pct"/>
          </w:tcPr>
          <w:p w14:paraId="368E0AE0" w14:textId="77777777" w:rsidR="00B07B96" w:rsidRPr="00F3053A" w:rsidRDefault="00B07B96" w:rsidP="00311D07">
            <w:pPr>
              <w:jc w:val="center"/>
            </w:pPr>
            <w:r w:rsidRPr="00F3053A">
              <w:t>a.</w:t>
            </w:r>
          </w:p>
        </w:tc>
        <w:tc>
          <w:tcPr>
            <w:tcW w:w="3679" w:type="pct"/>
          </w:tcPr>
          <w:p w14:paraId="0243F850" w14:textId="77777777" w:rsidR="00B07B96" w:rsidRPr="00F3053A" w:rsidRDefault="00B07B96" w:rsidP="00311D07">
            <w:pPr>
              <w:jc w:val="both"/>
            </w:pPr>
            <w:r w:rsidRPr="00F3053A">
              <w:t xml:space="preserve">Imagine you are presenting the results of a healthcare data analysis project to a board of healthcare executives. Summarize the main points you would </w:t>
            </w:r>
            <w:r w:rsidRPr="00F3053A">
              <w:lastRenderedPageBreak/>
              <w:t>include in your presentation, highlighting how your analysis can support informed decision-making.</w:t>
            </w:r>
          </w:p>
        </w:tc>
        <w:tc>
          <w:tcPr>
            <w:tcW w:w="312" w:type="pct"/>
          </w:tcPr>
          <w:p w14:paraId="0499CCBD" w14:textId="77777777" w:rsidR="00B07B96" w:rsidRPr="00F3053A" w:rsidRDefault="00B07B96" w:rsidP="00311D07">
            <w:pPr>
              <w:jc w:val="center"/>
            </w:pPr>
            <w:r w:rsidRPr="00F3053A">
              <w:lastRenderedPageBreak/>
              <w:t>CO3</w:t>
            </w:r>
          </w:p>
        </w:tc>
        <w:tc>
          <w:tcPr>
            <w:tcW w:w="349" w:type="pct"/>
          </w:tcPr>
          <w:p w14:paraId="1B502091" w14:textId="77777777" w:rsidR="00B07B96" w:rsidRPr="00F3053A" w:rsidRDefault="00B07B96" w:rsidP="00311D07">
            <w:pPr>
              <w:jc w:val="center"/>
            </w:pPr>
            <w:r w:rsidRPr="00F3053A">
              <w:t>A</w:t>
            </w:r>
          </w:p>
        </w:tc>
        <w:tc>
          <w:tcPr>
            <w:tcW w:w="212" w:type="pct"/>
          </w:tcPr>
          <w:p w14:paraId="6BFE2418" w14:textId="77777777" w:rsidR="00B07B96" w:rsidRPr="00F3053A" w:rsidRDefault="00B07B96" w:rsidP="00311D07">
            <w:pPr>
              <w:jc w:val="center"/>
            </w:pPr>
            <w:r w:rsidRPr="00F3053A">
              <w:t>10</w:t>
            </w:r>
          </w:p>
        </w:tc>
      </w:tr>
      <w:tr w:rsidR="00B07B96" w:rsidRPr="00F3053A" w14:paraId="52D19EE3" w14:textId="77777777" w:rsidTr="00311D07">
        <w:trPr>
          <w:trHeight w:val="283"/>
        </w:trPr>
        <w:tc>
          <w:tcPr>
            <w:tcW w:w="265" w:type="pct"/>
          </w:tcPr>
          <w:p w14:paraId="2BA8353F" w14:textId="77777777" w:rsidR="00B07B96" w:rsidRPr="00F3053A" w:rsidRDefault="00B07B96" w:rsidP="00311D07">
            <w:pPr>
              <w:jc w:val="center"/>
            </w:pPr>
          </w:p>
        </w:tc>
        <w:tc>
          <w:tcPr>
            <w:tcW w:w="184" w:type="pct"/>
          </w:tcPr>
          <w:p w14:paraId="6F0F78EB" w14:textId="77777777" w:rsidR="00B07B96" w:rsidRPr="00F3053A" w:rsidRDefault="00B07B96" w:rsidP="00311D07">
            <w:pPr>
              <w:jc w:val="center"/>
            </w:pPr>
            <w:r w:rsidRPr="00F3053A">
              <w:t>b.</w:t>
            </w:r>
          </w:p>
        </w:tc>
        <w:tc>
          <w:tcPr>
            <w:tcW w:w="3679" w:type="pct"/>
          </w:tcPr>
          <w:p w14:paraId="3F9EB0B4" w14:textId="77777777" w:rsidR="00B07B96" w:rsidRPr="00F3053A" w:rsidRDefault="00B07B96" w:rsidP="00311D07">
            <w:pPr>
              <w:jc w:val="both"/>
              <w:rPr>
                <w:bCs/>
              </w:rPr>
            </w:pPr>
            <w:r w:rsidRPr="00F3053A">
              <w:t>Examine the steps involved in the data analytics process within the healthcare context. Explain each step and identify the tools typically used at each stage. How do these tools contribute to the overall effectiveness of data analytics in healthcare decision-making?</w:t>
            </w:r>
          </w:p>
        </w:tc>
        <w:tc>
          <w:tcPr>
            <w:tcW w:w="312" w:type="pct"/>
          </w:tcPr>
          <w:p w14:paraId="45EDC16E" w14:textId="77777777" w:rsidR="00B07B96" w:rsidRPr="00F3053A" w:rsidRDefault="00B07B96" w:rsidP="00311D07">
            <w:pPr>
              <w:jc w:val="center"/>
            </w:pPr>
            <w:r w:rsidRPr="00F3053A">
              <w:t>CO4</w:t>
            </w:r>
          </w:p>
        </w:tc>
        <w:tc>
          <w:tcPr>
            <w:tcW w:w="349" w:type="pct"/>
          </w:tcPr>
          <w:p w14:paraId="4D228335" w14:textId="77777777" w:rsidR="00B07B96" w:rsidRPr="00F3053A" w:rsidRDefault="00B07B96" w:rsidP="00311D07">
            <w:pPr>
              <w:jc w:val="center"/>
            </w:pPr>
            <w:r w:rsidRPr="00F3053A">
              <w:t>An</w:t>
            </w:r>
          </w:p>
        </w:tc>
        <w:tc>
          <w:tcPr>
            <w:tcW w:w="212" w:type="pct"/>
          </w:tcPr>
          <w:p w14:paraId="401077D3" w14:textId="77777777" w:rsidR="00B07B96" w:rsidRPr="00F3053A" w:rsidRDefault="00B07B96" w:rsidP="00311D07">
            <w:pPr>
              <w:jc w:val="center"/>
            </w:pPr>
            <w:r w:rsidRPr="00F3053A">
              <w:t>10</w:t>
            </w:r>
          </w:p>
        </w:tc>
      </w:tr>
      <w:tr w:rsidR="00B07B96" w:rsidRPr="00F3053A" w14:paraId="26B3E6C3" w14:textId="77777777" w:rsidTr="00311D07">
        <w:trPr>
          <w:trHeight w:val="263"/>
        </w:trPr>
        <w:tc>
          <w:tcPr>
            <w:tcW w:w="265" w:type="pct"/>
          </w:tcPr>
          <w:p w14:paraId="4EC93E02" w14:textId="77777777" w:rsidR="00B07B96" w:rsidRPr="00F3053A" w:rsidRDefault="00B07B96" w:rsidP="00311D07">
            <w:pPr>
              <w:jc w:val="center"/>
            </w:pPr>
          </w:p>
        </w:tc>
        <w:tc>
          <w:tcPr>
            <w:tcW w:w="184" w:type="pct"/>
          </w:tcPr>
          <w:p w14:paraId="195CC0E0" w14:textId="77777777" w:rsidR="00B07B96" w:rsidRPr="00F3053A" w:rsidRDefault="00B07B96" w:rsidP="00311D07">
            <w:pPr>
              <w:jc w:val="center"/>
            </w:pPr>
          </w:p>
        </w:tc>
        <w:tc>
          <w:tcPr>
            <w:tcW w:w="3679" w:type="pct"/>
          </w:tcPr>
          <w:p w14:paraId="1660054E" w14:textId="77777777" w:rsidR="00B07B96" w:rsidRPr="00F3053A" w:rsidRDefault="00B07B96" w:rsidP="00311D07">
            <w:pPr>
              <w:jc w:val="center"/>
            </w:pPr>
            <w:r w:rsidRPr="00F3053A">
              <w:rPr>
                <w:b/>
                <w:bCs/>
              </w:rPr>
              <w:t>(OR)</w:t>
            </w:r>
          </w:p>
        </w:tc>
        <w:tc>
          <w:tcPr>
            <w:tcW w:w="312" w:type="pct"/>
          </w:tcPr>
          <w:p w14:paraId="7CB83016" w14:textId="77777777" w:rsidR="00B07B96" w:rsidRPr="00F3053A" w:rsidRDefault="00B07B96" w:rsidP="00311D07">
            <w:pPr>
              <w:jc w:val="center"/>
            </w:pPr>
          </w:p>
        </w:tc>
        <w:tc>
          <w:tcPr>
            <w:tcW w:w="349" w:type="pct"/>
          </w:tcPr>
          <w:p w14:paraId="4119C962" w14:textId="77777777" w:rsidR="00B07B96" w:rsidRPr="00F3053A" w:rsidRDefault="00B07B96" w:rsidP="00311D07">
            <w:pPr>
              <w:jc w:val="center"/>
            </w:pPr>
          </w:p>
        </w:tc>
        <w:tc>
          <w:tcPr>
            <w:tcW w:w="212" w:type="pct"/>
          </w:tcPr>
          <w:p w14:paraId="154F8527" w14:textId="77777777" w:rsidR="00B07B96" w:rsidRPr="00F3053A" w:rsidRDefault="00B07B96" w:rsidP="00311D07">
            <w:pPr>
              <w:jc w:val="center"/>
            </w:pPr>
          </w:p>
        </w:tc>
      </w:tr>
      <w:tr w:rsidR="00B07B96" w:rsidRPr="00F3053A" w14:paraId="0946A8C2" w14:textId="77777777" w:rsidTr="00311D07">
        <w:trPr>
          <w:trHeight w:val="283"/>
        </w:trPr>
        <w:tc>
          <w:tcPr>
            <w:tcW w:w="265" w:type="pct"/>
          </w:tcPr>
          <w:p w14:paraId="5EA88627" w14:textId="77777777" w:rsidR="00B07B96" w:rsidRPr="00F3053A" w:rsidRDefault="00B07B96" w:rsidP="00311D07">
            <w:pPr>
              <w:jc w:val="center"/>
            </w:pPr>
            <w:r w:rsidRPr="00F3053A">
              <w:t>6.</w:t>
            </w:r>
          </w:p>
        </w:tc>
        <w:tc>
          <w:tcPr>
            <w:tcW w:w="184" w:type="pct"/>
          </w:tcPr>
          <w:p w14:paraId="022F72AB" w14:textId="77777777" w:rsidR="00B07B96" w:rsidRPr="00F3053A" w:rsidRDefault="00B07B96" w:rsidP="00311D07">
            <w:pPr>
              <w:jc w:val="center"/>
            </w:pPr>
            <w:r w:rsidRPr="00F3053A">
              <w:t>a.</w:t>
            </w:r>
          </w:p>
        </w:tc>
        <w:tc>
          <w:tcPr>
            <w:tcW w:w="3679" w:type="pct"/>
          </w:tcPr>
          <w:p w14:paraId="714EBE32" w14:textId="77777777" w:rsidR="00B07B96" w:rsidRPr="00F3053A" w:rsidRDefault="00B07B96" w:rsidP="00311D07">
            <w:pPr>
              <w:jc w:val="both"/>
            </w:pPr>
            <w:r w:rsidRPr="00F3053A">
              <w:t>Develop a plan for implementing a data warehouse in your organization, highlighting its importance and key concepts. How would these concepts support data-driven decision-making?</w:t>
            </w:r>
          </w:p>
        </w:tc>
        <w:tc>
          <w:tcPr>
            <w:tcW w:w="312" w:type="pct"/>
          </w:tcPr>
          <w:p w14:paraId="74E36738" w14:textId="77777777" w:rsidR="00B07B96" w:rsidRPr="00F3053A" w:rsidRDefault="00B07B96" w:rsidP="00311D07">
            <w:pPr>
              <w:jc w:val="center"/>
            </w:pPr>
            <w:r w:rsidRPr="00F3053A">
              <w:t>CO4</w:t>
            </w:r>
          </w:p>
        </w:tc>
        <w:tc>
          <w:tcPr>
            <w:tcW w:w="349" w:type="pct"/>
          </w:tcPr>
          <w:p w14:paraId="52FBC535" w14:textId="77777777" w:rsidR="00B07B96" w:rsidRPr="00F3053A" w:rsidRDefault="00B07B96" w:rsidP="00311D07">
            <w:pPr>
              <w:jc w:val="center"/>
            </w:pPr>
            <w:r w:rsidRPr="00F3053A">
              <w:t>A</w:t>
            </w:r>
          </w:p>
        </w:tc>
        <w:tc>
          <w:tcPr>
            <w:tcW w:w="212" w:type="pct"/>
          </w:tcPr>
          <w:p w14:paraId="1FC95175" w14:textId="77777777" w:rsidR="00B07B96" w:rsidRPr="00F3053A" w:rsidRDefault="00B07B96" w:rsidP="00311D07">
            <w:pPr>
              <w:jc w:val="center"/>
            </w:pPr>
            <w:r w:rsidRPr="00F3053A">
              <w:t>10</w:t>
            </w:r>
          </w:p>
        </w:tc>
      </w:tr>
      <w:tr w:rsidR="00B07B96" w:rsidRPr="00F3053A" w14:paraId="4AC0773E" w14:textId="77777777" w:rsidTr="00311D07">
        <w:trPr>
          <w:trHeight w:val="283"/>
        </w:trPr>
        <w:tc>
          <w:tcPr>
            <w:tcW w:w="265" w:type="pct"/>
          </w:tcPr>
          <w:p w14:paraId="76C4D73E" w14:textId="77777777" w:rsidR="00B07B96" w:rsidRPr="00F3053A" w:rsidRDefault="00B07B96" w:rsidP="00311D07">
            <w:pPr>
              <w:jc w:val="center"/>
            </w:pPr>
          </w:p>
        </w:tc>
        <w:tc>
          <w:tcPr>
            <w:tcW w:w="184" w:type="pct"/>
          </w:tcPr>
          <w:p w14:paraId="78824B46" w14:textId="77777777" w:rsidR="00B07B96" w:rsidRPr="00F3053A" w:rsidRDefault="00B07B96" w:rsidP="00311D07">
            <w:pPr>
              <w:jc w:val="center"/>
            </w:pPr>
            <w:r w:rsidRPr="00F3053A">
              <w:t>b.</w:t>
            </w:r>
          </w:p>
        </w:tc>
        <w:tc>
          <w:tcPr>
            <w:tcW w:w="3679" w:type="pct"/>
          </w:tcPr>
          <w:p w14:paraId="398EB00B" w14:textId="77777777" w:rsidR="00B07B96" w:rsidRPr="00F3053A" w:rsidRDefault="00B07B96" w:rsidP="00311D07">
            <w:pPr>
              <w:spacing w:before="100" w:beforeAutospacing="1" w:after="100" w:afterAutospacing="1"/>
              <w:jc w:val="both"/>
              <w:rPr>
                <w:bCs/>
              </w:rPr>
            </w:pPr>
            <w:r w:rsidRPr="00F3053A">
              <w:t>A healthcare provider organization has various data sources, such as electronic health records, patient satisfaction surveys, clinical outcomes, and operational metrics. As a data analyst, outline your approach to creating a comprehensive analytics strategy for these data sets.</w:t>
            </w:r>
          </w:p>
        </w:tc>
        <w:tc>
          <w:tcPr>
            <w:tcW w:w="312" w:type="pct"/>
          </w:tcPr>
          <w:p w14:paraId="32047A54" w14:textId="77777777" w:rsidR="00B07B96" w:rsidRPr="00F3053A" w:rsidRDefault="00B07B96" w:rsidP="00311D07">
            <w:pPr>
              <w:jc w:val="center"/>
            </w:pPr>
            <w:r w:rsidRPr="00F3053A">
              <w:t>CO4</w:t>
            </w:r>
          </w:p>
        </w:tc>
        <w:tc>
          <w:tcPr>
            <w:tcW w:w="349" w:type="pct"/>
          </w:tcPr>
          <w:p w14:paraId="70D5A44E" w14:textId="77777777" w:rsidR="00B07B96" w:rsidRPr="00F3053A" w:rsidRDefault="00B07B96" w:rsidP="00311D07">
            <w:pPr>
              <w:jc w:val="center"/>
            </w:pPr>
            <w:r w:rsidRPr="00F3053A">
              <w:t>C</w:t>
            </w:r>
          </w:p>
        </w:tc>
        <w:tc>
          <w:tcPr>
            <w:tcW w:w="212" w:type="pct"/>
          </w:tcPr>
          <w:p w14:paraId="4F0D4297" w14:textId="77777777" w:rsidR="00B07B96" w:rsidRPr="00F3053A" w:rsidRDefault="00B07B96" w:rsidP="00311D07">
            <w:pPr>
              <w:jc w:val="center"/>
            </w:pPr>
            <w:r w:rsidRPr="00F3053A">
              <w:t>10</w:t>
            </w:r>
          </w:p>
        </w:tc>
      </w:tr>
      <w:tr w:rsidR="00B07B96" w:rsidRPr="00F3053A" w14:paraId="32D1A565" w14:textId="77777777" w:rsidTr="00311D07">
        <w:trPr>
          <w:trHeight w:val="397"/>
        </w:trPr>
        <w:tc>
          <w:tcPr>
            <w:tcW w:w="265" w:type="pct"/>
          </w:tcPr>
          <w:p w14:paraId="54AB5DF0" w14:textId="77777777" w:rsidR="00B07B96" w:rsidRPr="00F3053A" w:rsidRDefault="00B07B96" w:rsidP="00311D07">
            <w:pPr>
              <w:jc w:val="center"/>
            </w:pPr>
          </w:p>
        </w:tc>
        <w:tc>
          <w:tcPr>
            <w:tcW w:w="184" w:type="pct"/>
          </w:tcPr>
          <w:p w14:paraId="4D3FA6EA" w14:textId="77777777" w:rsidR="00B07B96" w:rsidRPr="00F3053A" w:rsidRDefault="00B07B96" w:rsidP="00311D07">
            <w:pPr>
              <w:jc w:val="center"/>
            </w:pPr>
          </w:p>
        </w:tc>
        <w:tc>
          <w:tcPr>
            <w:tcW w:w="3679" w:type="pct"/>
          </w:tcPr>
          <w:p w14:paraId="1DF339F9" w14:textId="77777777" w:rsidR="00B07B96" w:rsidRPr="00F3053A" w:rsidRDefault="00B07B96" w:rsidP="00311D07">
            <w:pPr>
              <w:jc w:val="center"/>
            </w:pPr>
          </w:p>
        </w:tc>
        <w:tc>
          <w:tcPr>
            <w:tcW w:w="312" w:type="pct"/>
          </w:tcPr>
          <w:p w14:paraId="1703CC91" w14:textId="77777777" w:rsidR="00B07B96" w:rsidRPr="00F3053A" w:rsidRDefault="00B07B96" w:rsidP="00311D07">
            <w:pPr>
              <w:jc w:val="center"/>
            </w:pPr>
          </w:p>
        </w:tc>
        <w:tc>
          <w:tcPr>
            <w:tcW w:w="349" w:type="pct"/>
          </w:tcPr>
          <w:p w14:paraId="07CB989E" w14:textId="77777777" w:rsidR="00B07B96" w:rsidRPr="00F3053A" w:rsidRDefault="00B07B96" w:rsidP="00311D07">
            <w:pPr>
              <w:jc w:val="center"/>
            </w:pPr>
          </w:p>
        </w:tc>
        <w:tc>
          <w:tcPr>
            <w:tcW w:w="212" w:type="pct"/>
          </w:tcPr>
          <w:p w14:paraId="28AA92E2" w14:textId="77777777" w:rsidR="00B07B96" w:rsidRPr="00F3053A" w:rsidRDefault="00B07B96" w:rsidP="00311D07">
            <w:pPr>
              <w:jc w:val="center"/>
            </w:pPr>
          </w:p>
        </w:tc>
      </w:tr>
      <w:tr w:rsidR="00B07B96" w:rsidRPr="00F3053A" w14:paraId="77B9CD1F" w14:textId="77777777" w:rsidTr="00311D07">
        <w:trPr>
          <w:trHeight w:val="283"/>
        </w:trPr>
        <w:tc>
          <w:tcPr>
            <w:tcW w:w="265" w:type="pct"/>
          </w:tcPr>
          <w:p w14:paraId="2FC2DD7F" w14:textId="77777777" w:rsidR="00B07B96" w:rsidRPr="00F3053A" w:rsidRDefault="00B07B96" w:rsidP="00311D07">
            <w:pPr>
              <w:jc w:val="center"/>
            </w:pPr>
            <w:r w:rsidRPr="00F3053A">
              <w:t>7.</w:t>
            </w:r>
          </w:p>
        </w:tc>
        <w:tc>
          <w:tcPr>
            <w:tcW w:w="184" w:type="pct"/>
          </w:tcPr>
          <w:p w14:paraId="61B827C1" w14:textId="77777777" w:rsidR="00B07B96" w:rsidRPr="00F3053A" w:rsidRDefault="00B07B96" w:rsidP="00311D07">
            <w:pPr>
              <w:jc w:val="center"/>
            </w:pPr>
            <w:r w:rsidRPr="00F3053A">
              <w:t>a.</w:t>
            </w:r>
          </w:p>
        </w:tc>
        <w:tc>
          <w:tcPr>
            <w:tcW w:w="3679" w:type="pct"/>
          </w:tcPr>
          <w:p w14:paraId="70D9F00D" w14:textId="77777777" w:rsidR="00B07B96" w:rsidRPr="00F3053A" w:rsidRDefault="00B07B96" w:rsidP="00311D07">
            <w:pPr>
              <w:spacing w:before="100" w:beforeAutospacing="1" w:after="100" w:afterAutospacing="1"/>
              <w:jc w:val="both"/>
            </w:pPr>
            <w:r w:rsidRPr="00F3053A">
              <w:rPr>
                <w:lang w:val="en-IN" w:eastAsia="en-IN"/>
              </w:rPr>
              <w:t>A healthcare organization is facing challenges in balancing patient experience, improving population health, and reducing costs. Evaluate the effectiveness of using the IHI Triple Aim in prioritizing performance goals for this organization.</w:t>
            </w:r>
          </w:p>
        </w:tc>
        <w:tc>
          <w:tcPr>
            <w:tcW w:w="312" w:type="pct"/>
          </w:tcPr>
          <w:p w14:paraId="73DB13DD" w14:textId="77777777" w:rsidR="00B07B96" w:rsidRPr="00F3053A" w:rsidRDefault="00B07B96" w:rsidP="00311D07">
            <w:pPr>
              <w:jc w:val="center"/>
            </w:pPr>
            <w:r w:rsidRPr="00F3053A">
              <w:t>CO5</w:t>
            </w:r>
          </w:p>
        </w:tc>
        <w:tc>
          <w:tcPr>
            <w:tcW w:w="349" w:type="pct"/>
          </w:tcPr>
          <w:p w14:paraId="3695E9EA" w14:textId="77777777" w:rsidR="00B07B96" w:rsidRPr="00F3053A" w:rsidRDefault="00B07B96" w:rsidP="00311D07">
            <w:pPr>
              <w:jc w:val="center"/>
            </w:pPr>
            <w:r w:rsidRPr="00F3053A">
              <w:t>E</w:t>
            </w:r>
          </w:p>
        </w:tc>
        <w:tc>
          <w:tcPr>
            <w:tcW w:w="212" w:type="pct"/>
          </w:tcPr>
          <w:p w14:paraId="303B8DC0" w14:textId="77777777" w:rsidR="00B07B96" w:rsidRPr="00F3053A" w:rsidRDefault="00B07B96" w:rsidP="00311D07">
            <w:pPr>
              <w:jc w:val="center"/>
            </w:pPr>
            <w:r w:rsidRPr="00F3053A">
              <w:t>10</w:t>
            </w:r>
          </w:p>
        </w:tc>
      </w:tr>
      <w:tr w:rsidR="00B07B96" w:rsidRPr="00F3053A" w14:paraId="5AD3DE81" w14:textId="77777777" w:rsidTr="00311D07">
        <w:trPr>
          <w:trHeight w:val="283"/>
        </w:trPr>
        <w:tc>
          <w:tcPr>
            <w:tcW w:w="265" w:type="pct"/>
          </w:tcPr>
          <w:p w14:paraId="2DFF1E51" w14:textId="77777777" w:rsidR="00B07B96" w:rsidRPr="00F3053A" w:rsidRDefault="00B07B96" w:rsidP="00311D07">
            <w:pPr>
              <w:jc w:val="center"/>
            </w:pPr>
          </w:p>
        </w:tc>
        <w:tc>
          <w:tcPr>
            <w:tcW w:w="184" w:type="pct"/>
          </w:tcPr>
          <w:p w14:paraId="2F3ACD3D" w14:textId="77777777" w:rsidR="00B07B96" w:rsidRPr="00F3053A" w:rsidRDefault="00B07B96" w:rsidP="00311D07">
            <w:pPr>
              <w:jc w:val="center"/>
            </w:pPr>
            <w:r w:rsidRPr="00F3053A">
              <w:t>b.</w:t>
            </w:r>
          </w:p>
        </w:tc>
        <w:tc>
          <w:tcPr>
            <w:tcW w:w="3679" w:type="pct"/>
          </w:tcPr>
          <w:p w14:paraId="7DE05F65" w14:textId="77777777" w:rsidR="00B07B96" w:rsidRPr="00F3053A" w:rsidRDefault="00B07B96" w:rsidP="00311D07">
            <w:pPr>
              <w:jc w:val="both"/>
              <w:rPr>
                <w:bCs/>
              </w:rPr>
            </w:pPr>
            <w:r w:rsidRPr="00F3053A">
              <w:t>Evaluate the challenges of communicating healthcare data to diverse audiences, including clinical staff, management, and patients. What strategies can be implemented to overcome these challenges?</w:t>
            </w:r>
          </w:p>
        </w:tc>
        <w:tc>
          <w:tcPr>
            <w:tcW w:w="312" w:type="pct"/>
          </w:tcPr>
          <w:p w14:paraId="23B89569" w14:textId="77777777" w:rsidR="00B07B96" w:rsidRPr="00F3053A" w:rsidRDefault="00B07B96" w:rsidP="00311D07">
            <w:pPr>
              <w:jc w:val="center"/>
            </w:pPr>
            <w:r w:rsidRPr="00F3053A">
              <w:t>CO6</w:t>
            </w:r>
          </w:p>
        </w:tc>
        <w:tc>
          <w:tcPr>
            <w:tcW w:w="349" w:type="pct"/>
          </w:tcPr>
          <w:p w14:paraId="7B48B063" w14:textId="77777777" w:rsidR="00B07B96" w:rsidRPr="00F3053A" w:rsidRDefault="00B07B96" w:rsidP="00311D07">
            <w:pPr>
              <w:jc w:val="center"/>
            </w:pPr>
            <w:r w:rsidRPr="00F3053A">
              <w:t>E</w:t>
            </w:r>
          </w:p>
        </w:tc>
        <w:tc>
          <w:tcPr>
            <w:tcW w:w="212" w:type="pct"/>
          </w:tcPr>
          <w:p w14:paraId="2EA3BE9A" w14:textId="77777777" w:rsidR="00B07B96" w:rsidRPr="00F3053A" w:rsidRDefault="00B07B96" w:rsidP="00311D07">
            <w:pPr>
              <w:jc w:val="center"/>
            </w:pPr>
            <w:r w:rsidRPr="00F3053A">
              <w:t>10</w:t>
            </w:r>
          </w:p>
        </w:tc>
      </w:tr>
      <w:tr w:rsidR="00B07B96" w:rsidRPr="00F3053A" w14:paraId="05AA5DBD" w14:textId="77777777" w:rsidTr="00311D07">
        <w:trPr>
          <w:trHeight w:val="283"/>
        </w:trPr>
        <w:tc>
          <w:tcPr>
            <w:tcW w:w="265" w:type="pct"/>
          </w:tcPr>
          <w:p w14:paraId="0D0BDC6C" w14:textId="77777777" w:rsidR="00B07B96" w:rsidRPr="00F3053A" w:rsidRDefault="00B07B96" w:rsidP="00311D07">
            <w:pPr>
              <w:jc w:val="center"/>
            </w:pPr>
          </w:p>
        </w:tc>
        <w:tc>
          <w:tcPr>
            <w:tcW w:w="184" w:type="pct"/>
          </w:tcPr>
          <w:p w14:paraId="1B13E1BF" w14:textId="77777777" w:rsidR="00B07B96" w:rsidRPr="00F3053A" w:rsidRDefault="00B07B96" w:rsidP="00311D07">
            <w:pPr>
              <w:jc w:val="center"/>
            </w:pPr>
          </w:p>
        </w:tc>
        <w:tc>
          <w:tcPr>
            <w:tcW w:w="3679" w:type="pct"/>
          </w:tcPr>
          <w:p w14:paraId="64C80CF0" w14:textId="77777777" w:rsidR="00B07B96" w:rsidRPr="00F3053A" w:rsidRDefault="00B07B96" w:rsidP="00311D07">
            <w:pPr>
              <w:jc w:val="center"/>
              <w:rPr>
                <w:bCs/>
              </w:rPr>
            </w:pPr>
            <w:r w:rsidRPr="00F3053A">
              <w:rPr>
                <w:b/>
                <w:bCs/>
              </w:rPr>
              <w:t>(OR)</w:t>
            </w:r>
          </w:p>
        </w:tc>
        <w:tc>
          <w:tcPr>
            <w:tcW w:w="312" w:type="pct"/>
          </w:tcPr>
          <w:p w14:paraId="69A54800" w14:textId="77777777" w:rsidR="00B07B96" w:rsidRPr="00F3053A" w:rsidRDefault="00B07B96" w:rsidP="00311D07">
            <w:pPr>
              <w:jc w:val="center"/>
            </w:pPr>
          </w:p>
        </w:tc>
        <w:tc>
          <w:tcPr>
            <w:tcW w:w="349" w:type="pct"/>
          </w:tcPr>
          <w:p w14:paraId="04C808A9" w14:textId="77777777" w:rsidR="00B07B96" w:rsidRPr="00F3053A" w:rsidRDefault="00B07B96" w:rsidP="00311D07">
            <w:pPr>
              <w:jc w:val="center"/>
            </w:pPr>
          </w:p>
        </w:tc>
        <w:tc>
          <w:tcPr>
            <w:tcW w:w="212" w:type="pct"/>
          </w:tcPr>
          <w:p w14:paraId="0900FB03" w14:textId="77777777" w:rsidR="00B07B96" w:rsidRPr="00F3053A" w:rsidRDefault="00B07B96" w:rsidP="00311D07">
            <w:pPr>
              <w:jc w:val="center"/>
            </w:pPr>
          </w:p>
        </w:tc>
      </w:tr>
      <w:tr w:rsidR="00B07B96" w:rsidRPr="00F3053A" w14:paraId="65BF40A8" w14:textId="77777777" w:rsidTr="00311D07">
        <w:trPr>
          <w:trHeight w:val="283"/>
        </w:trPr>
        <w:tc>
          <w:tcPr>
            <w:tcW w:w="265" w:type="pct"/>
          </w:tcPr>
          <w:p w14:paraId="73DABF40" w14:textId="77777777" w:rsidR="00B07B96" w:rsidRPr="00F3053A" w:rsidRDefault="00B07B96" w:rsidP="00311D07">
            <w:pPr>
              <w:jc w:val="center"/>
            </w:pPr>
            <w:r w:rsidRPr="00F3053A">
              <w:t>8.</w:t>
            </w:r>
          </w:p>
        </w:tc>
        <w:tc>
          <w:tcPr>
            <w:tcW w:w="184" w:type="pct"/>
          </w:tcPr>
          <w:p w14:paraId="29E7DECE" w14:textId="77777777" w:rsidR="00B07B96" w:rsidRPr="00F3053A" w:rsidRDefault="00B07B96" w:rsidP="00311D07">
            <w:pPr>
              <w:jc w:val="center"/>
            </w:pPr>
            <w:r w:rsidRPr="00F3053A">
              <w:t>a.</w:t>
            </w:r>
          </w:p>
        </w:tc>
        <w:tc>
          <w:tcPr>
            <w:tcW w:w="3679" w:type="pct"/>
          </w:tcPr>
          <w:p w14:paraId="3F5B55AF" w14:textId="77777777" w:rsidR="00B07B96" w:rsidRPr="00F3053A" w:rsidRDefault="00B07B96" w:rsidP="00311D07">
            <w:pPr>
              <w:jc w:val="both"/>
              <w:rPr>
                <w:bCs/>
              </w:rPr>
            </w:pPr>
            <w:r w:rsidRPr="00F3053A">
              <w:t>Discuss the role of data visualization in storytelling within the healthcare context. How can effective visual representations of data lead to better decision-making and improved patient outcomes?</w:t>
            </w:r>
          </w:p>
        </w:tc>
        <w:tc>
          <w:tcPr>
            <w:tcW w:w="312" w:type="pct"/>
          </w:tcPr>
          <w:p w14:paraId="2DF2F40A" w14:textId="77777777" w:rsidR="00B07B96" w:rsidRPr="00F3053A" w:rsidRDefault="00B07B96" w:rsidP="00311D07">
            <w:pPr>
              <w:jc w:val="center"/>
            </w:pPr>
            <w:r w:rsidRPr="00F3053A">
              <w:t>CO6</w:t>
            </w:r>
          </w:p>
        </w:tc>
        <w:tc>
          <w:tcPr>
            <w:tcW w:w="349" w:type="pct"/>
          </w:tcPr>
          <w:p w14:paraId="5C88F8D3" w14:textId="77777777" w:rsidR="00B07B96" w:rsidRPr="00F3053A" w:rsidRDefault="00B07B96" w:rsidP="00311D07">
            <w:pPr>
              <w:jc w:val="center"/>
            </w:pPr>
            <w:r w:rsidRPr="00F3053A">
              <w:t>An</w:t>
            </w:r>
          </w:p>
        </w:tc>
        <w:tc>
          <w:tcPr>
            <w:tcW w:w="212" w:type="pct"/>
          </w:tcPr>
          <w:p w14:paraId="0DBEA4A7" w14:textId="77777777" w:rsidR="00B07B96" w:rsidRPr="00F3053A" w:rsidRDefault="00B07B96" w:rsidP="00311D07">
            <w:pPr>
              <w:jc w:val="center"/>
            </w:pPr>
            <w:r w:rsidRPr="00F3053A">
              <w:t>10</w:t>
            </w:r>
          </w:p>
        </w:tc>
      </w:tr>
      <w:tr w:rsidR="00B07B96" w:rsidRPr="00F3053A" w14:paraId="7E2692DA" w14:textId="77777777" w:rsidTr="00311D07">
        <w:trPr>
          <w:trHeight w:val="283"/>
        </w:trPr>
        <w:tc>
          <w:tcPr>
            <w:tcW w:w="265" w:type="pct"/>
          </w:tcPr>
          <w:p w14:paraId="75204A64" w14:textId="77777777" w:rsidR="00B07B96" w:rsidRPr="00F3053A" w:rsidRDefault="00B07B96" w:rsidP="00311D07">
            <w:pPr>
              <w:jc w:val="center"/>
            </w:pPr>
          </w:p>
        </w:tc>
        <w:tc>
          <w:tcPr>
            <w:tcW w:w="184" w:type="pct"/>
          </w:tcPr>
          <w:p w14:paraId="72D2C49A" w14:textId="77777777" w:rsidR="00B07B96" w:rsidRPr="00F3053A" w:rsidRDefault="00B07B96" w:rsidP="00311D07">
            <w:pPr>
              <w:jc w:val="center"/>
            </w:pPr>
            <w:r w:rsidRPr="00F3053A">
              <w:t>b.</w:t>
            </w:r>
          </w:p>
        </w:tc>
        <w:tc>
          <w:tcPr>
            <w:tcW w:w="3679" w:type="pct"/>
          </w:tcPr>
          <w:p w14:paraId="1ACD45E7" w14:textId="77777777" w:rsidR="00B07B96" w:rsidRPr="00F3053A" w:rsidRDefault="00B07B96" w:rsidP="00311D07">
            <w:pPr>
              <w:jc w:val="both"/>
            </w:pPr>
            <w:r w:rsidRPr="00F3053A">
              <w:t xml:space="preserve"> Create a communication plan for presenting healthcare data to a community health forum. Include key messages, visualization strategies, and methods to engage the audience and ensure comprehension.</w:t>
            </w:r>
          </w:p>
        </w:tc>
        <w:tc>
          <w:tcPr>
            <w:tcW w:w="312" w:type="pct"/>
          </w:tcPr>
          <w:p w14:paraId="4FFF6F6E" w14:textId="77777777" w:rsidR="00B07B96" w:rsidRPr="00F3053A" w:rsidRDefault="00B07B96" w:rsidP="00311D07">
            <w:pPr>
              <w:jc w:val="center"/>
            </w:pPr>
            <w:r w:rsidRPr="00F3053A">
              <w:t>CO6</w:t>
            </w:r>
          </w:p>
        </w:tc>
        <w:tc>
          <w:tcPr>
            <w:tcW w:w="349" w:type="pct"/>
          </w:tcPr>
          <w:p w14:paraId="1562B7DD" w14:textId="77777777" w:rsidR="00B07B96" w:rsidRPr="00F3053A" w:rsidRDefault="00B07B96" w:rsidP="00311D07">
            <w:pPr>
              <w:jc w:val="center"/>
            </w:pPr>
            <w:r w:rsidRPr="00F3053A">
              <w:t>C</w:t>
            </w:r>
          </w:p>
        </w:tc>
        <w:tc>
          <w:tcPr>
            <w:tcW w:w="212" w:type="pct"/>
          </w:tcPr>
          <w:p w14:paraId="07345827" w14:textId="77777777" w:rsidR="00B07B96" w:rsidRPr="00F3053A" w:rsidRDefault="00B07B96" w:rsidP="00311D07">
            <w:pPr>
              <w:jc w:val="center"/>
            </w:pPr>
            <w:r w:rsidRPr="00F3053A">
              <w:t>10</w:t>
            </w:r>
          </w:p>
        </w:tc>
      </w:tr>
      <w:tr w:rsidR="00B07B96" w:rsidRPr="00F3053A" w14:paraId="3433B24E" w14:textId="77777777" w:rsidTr="00311D07">
        <w:trPr>
          <w:trHeight w:val="550"/>
        </w:trPr>
        <w:tc>
          <w:tcPr>
            <w:tcW w:w="5000" w:type="pct"/>
            <w:gridSpan w:val="6"/>
          </w:tcPr>
          <w:p w14:paraId="28DCA85D" w14:textId="77777777" w:rsidR="00B07B96" w:rsidRPr="00F3053A" w:rsidRDefault="00B07B96" w:rsidP="00311D07">
            <w:pPr>
              <w:jc w:val="center"/>
            </w:pPr>
            <w:r w:rsidRPr="00F3053A">
              <w:rPr>
                <w:b/>
                <w:bCs/>
              </w:rPr>
              <w:t>COMPULSORY QUESTION</w:t>
            </w:r>
          </w:p>
        </w:tc>
      </w:tr>
      <w:tr w:rsidR="00B07B96" w:rsidRPr="00F3053A" w14:paraId="109C0091" w14:textId="77777777" w:rsidTr="00311D07">
        <w:trPr>
          <w:trHeight w:val="283"/>
        </w:trPr>
        <w:tc>
          <w:tcPr>
            <w:tcW w:w="265" w:type="pct"/>
          </w:tcPr>
          <w:p w14:paraId="3E4C2EDB" w14:textId="77777777" w:rsidR="00B07B96" w:rsidRPr="00F3053A" w:rsidRDefault="00B07B96" w:rsidP="00311D07">
            <w:pPr>
              <w:jc w:val="center"/>
            </w:pPr>
            <w:r w:rsidRPr="00F3053A">
              <w:t>9.</w:t>
            </w:r>
          </w:p>
        </w:tc>
        <w:tc>
          <w:tcPr>
            <w:tcW w:w="184" w:type="pct"/>
          </w:tcPr>
          <w:p w14:paraId="0BAE5D35" w14:textId="77777777" w:rsidR="00B07B96" w:rsidRPr="00F3053A" w:rsidRDefault="00B07B96" w:rsidP="00311D07">
            <w:pPr>
              <w:jc w:val="center"/>
            </w:pPr>
          </w:p>
        </w:tc>
        <w:tc>
          <w:tcPr>
            <w:tcW w:w="3679" w:type="pct"/>
          </w:tcPr>
          <w:p w14:paraId="3B3A5EF8" w14:textId="77777777" w:rsidR="00B07B96" w:rsidRPr="00F3053A" w:rsidRDefault="00B07B96" w:rsidP="00311D07">
            <w:pPr>
              <w:spacing w:before="100" w:beforeAutospacing="1" w:after="100" w:afterAutospacing="1"/>
              <w:jc w:val="both"/>
              <w:outlineLvl w:val="2"/>
              <w:rPr>
                <w:b/>
                <w:bCs/>
                <w:sz w:val="27"/>
                <w:szCs w:val="27"/>
                <w:lang w:val="en-IN" w:eastAsia="en-IN"/>
              </w:rPr>
            </w:pPr>
            <w:r w:rsidRPr="00F3053A">
              <w:rPr>
                <w:b/>
                <w:bCs/>
                <w:sz w:val="27"/>
                <w:szCs w:val="27"/>
                <w:lang w:val="en-IN" w:eastAsia="en-IN"/>
              </w:rPr>
              <w:t>Caselet: Improving Patient Wait Times at HealthCare Plus</w:t>
            </w:r>
          </w:p>
          <w:p w14:paraId="495A2A15" w14:textId="77777777" w:rsidR="00B07B96" w:rsidRPr="00F3053A" w:rsidRDefault="00B07B96" w:rsidP="00311D07">
            <w:pPr>
              <w:spacing w:before="100" w:beforeAutospacing="1" w:after="100" w:afterAutospacing="1"/>
              <w:jc w:val="both"/>
              <w:rPr>
                <w:lang w:val="en-IN" w:eastAsia="en-IN"/>
              </w:rPr>
            </w:pPr>
            <w:r w:rsidRPr="00F3053A">
              <w:rPr>
                <w:b/>
                <w:bCs/>
                <w:lang w:val="en-IN" w:eastAsia="en-IN"/>
              </w:rPr>
              <w:t>Background:</w:t>
            </w:r>
            <w:r w:rsidRPr="00F3053A">
              <w:rPr>
                <w:lang w:val="en-IN" w:eastAsia="en-IN"/>
              </w:rPr>
              <w:t xml:space="preserve"> HealthCare Plus, a mid-sized healthcare facility, has been facing challenges with long patient wait times, which have negatively impacted patient satisfaction scores. To address this issue, the management team has decided to conduct a thorough analysis of patient flow and wait times. They plan to collect data from various sources, including patient registration, treatment schedules, and discharge processes, to identify bottlenecks and areas for improvement.</w:t>
            </w:r>
          </w:p>
          <w:p w14:paraId="230D473D" w14:textId="77777777" w:rsidR="00B07B96" w:rsidRPr="00F3053A" w:rsidRDefault="00B07B96" w:rsidP="00311D07">
            <w:pPr>
              <w:spacing w:before="100" w:beforeAutospacing="1" w:after="100" w:afterAutospacing="1"/>
              <w:jc w:val="both"/>
              <w:rPr>
                <w:lang w:val="en-IN" w:eastAsia="en-IN"/>
              </w:rPr>
            </w:pPr>
            <w:r w:rsidRPr="00F3053A">
              <w:rPr>
                <w:b/>
                <w:bCs/>
                <w:lang w:val="en-IN" w:eastAsia="en-IN"/>
              </w:rPr>
              <w:t>Data Collection:</w:t>
            </w:r>
            <w:r w:rsidRPr="00F3053A">
              <w:rPr>
                <w:lang w:val="en-IN" w:eastAsia="en-IN"/>
              </w:rPr>
              <w:t xml:space="preserve"> The team gathers data over a three-month period, which includes:</w:t>
            </w:r>
          </w:p>
          <w:p w14:paraId="4F72C04F" w14:textId="77777777" w:rsidR="00B07B96" w:rsidRPr="00F3053A" w:rsidRDefault="00B07B96" w:rsidP="00844677">
            <w:pPr>
              <w:numPr>
                <w:ilvl w:val="0"/>
                <w:numId w:val="7"/>
              </w:numPr>
              <w:spacing w:before="100" w:beforeAutospacing="1" w:after="100" w:afterAutospacing="1"/>
              <w:jc w:val="both"/>
              <w:rPr>
                <w:lang w:val="en-IN" w:eastAsia="en-IN"/>
              </w:rPr>
            </w:pPr>
            <w:r w:rsidRPr="00F3053A">
              <w:rPr>
                <w:lang w:val="en-IN" w:eastAsia="en-IN"/>
              </w:rPr>
              <w:t>Patient demographics (age, gender, etc.)</w:t>
            </w:r>
          </w:p>
          <w:p w14:paraId="004865AE" w14:textId="77777777" w:rsidR="00B07B96" w:rsidRPr="00F3053A" w:rsidRDefault="00B07B96" w:rsidP="00844677">
            <w:pPr>
              <w:numPr>
                <w:ilvl w:val="0"/>
                <w:numId w:val="7"/>
              </w:numPr>
              <w:spacing w:before="100" w:beforeAutospacing="1" w:after="100" w:afterAutospacing="1"/>
              <w:jc w:val="both"/>
              <w:rPr>
                <w:lang w:val="en-IN" w:eastAsia="en-IN"/>
              </w:rPr>
            </w:pPr>
            <w:r w:rsidRPr="00F3053A">
              <w:rPr>
                <w:lang w:val="en-IN" w:eastAsia="en-IN"/>
              </w:rPr>
              <w:t>Time of arrival at the facility</w:t>
            </w:r>
          </w:p>
          <w:p w14:paraId="7471628E" w14:textId="77777777" w:rsidR="00B07B96" w:rsidRPr="00F3053A" w:rsidRDefault="00B07B96" w:rsidP="00844677">
            <w:pPr>
              <w:numPr>
                <w:ilvl w:val="0"/>
                <w:numId w:val="7"/>
              </w:numPr>
              <w:spacing w:before="100" w:beforeAutospacing="1" w:after="100" w:afterAutospacing="1"/>
              <w:jc w:val="both"/>
              <w:rPr>
                <w:lang w:val="en-IN" w:eastAsia="en-IN"/>
              </w:rPr>
            </w:pPr>
            <w:r w:rsidRPr="00F3053A">
              <w:rPr>
                <w:lang w:val="en-IN" w:eastAsia="en-IN"/>
              </w:rPr>
              <w:t>Time spent at each stage of the visit (check-in, waiting for treatment, treatment duration, and check-out)</w:t>
            </w:r>
          </w:p>
          <w:p w14:paraId="3CDED115" w14:textId="77777777" w:rsidR="00B07B96" w:rsidRPr="00F3053A" w:rsidRDefault="00B07B96" w:rsidP="00844677">
            <w:pPr>
              <w:numPr>
                <w:ilvl w:val="0"/>
                <w:numId w:val="7"/>
              </w:numPr>
              <w:spacing w:before="100" w:beforeAutospacing="1" w:after="100" w:afterAutospacing="1"/>
              <w:jc w:val="both"/>
              <w:rPr>
                <w:lang w:val="en-IN" w:eastAsia="en-IN"/>
              </w:rPr>
            </w:pPr>
            <w:r w:rsidRPr="00F3053A">
              <w:rPr>
                <w:lang w:val="en-IN" w:eastAsia="en-IN"/>
              </w:rPr>
              <w:t>Patient satisfaction survey results regarding wait times</w:t>
            </w:r>
          </w:p>
          <w:p w14:paraId="4B07DF48" w14:textId="77777777" w:rsidR="00B07B96" w:rsidRDefault="00B07B96" w:rsidP="00311D07">
            <w:pPr>
              <w:spacing w:before="100" w:beforeAutospacing="1" w:after="100" w:afterAutospacing="1"/>
              <w:jc w:val="both"/>
              <w:rPr>
                <w:lang w:val="en-IN" w:eastAsia="en-IN"/>
              </w:rPr>
            </w:pPr>
            <w:r w:rsidRPr="00F3053A">
              <w:rPr>
                <w:b/>
                <w:bCs/>
                <w:lang w:val="en-IN" w:eastAsia="en-IN"/>
              </w:rPr>
              <w:lastRenderedPageBreak/>
              <w:t>Analysis:</w:t>
            </w:r>
            <w:r w:rsidRPr="00F3053A">
              <w:rPr>
                <w:lang w:val="en-IN" w:eastAsia="en-IN"/>
              </w:rPr>
              <w:t xml:space="preserve"> Using statistical software, the team analyzes the collected data to understand trends in wait times. They create visualizations, such as histograms and scatter plots, to present their findings. They also utilize the data to apply the DMAIC methodology to enhance their processes.</w:t>
            </w:r>
          </w:p>
          <w:p w14:paraId="080DA008" w14:textId="77777777" w:rsidR="00B07B96" w:rsidRPr="00FE1D38" w:rsidRDefault="00B07B96" w:rsidP="00311D07">
            <w:pPr>
              <w:spacing w:before="100" w:beforeAutospacing="1" w:after="100" w:afterAutospacing="1"/>
              <w:jc w:val="both"/>
              <w:rPr>
                <w:lang w:val="en-IN" w:eastAsia="en-IN"/>
              </w:rPr>
            </w:pPr>
          </w:p>
        </w:tc>
        <w:tc>
          <w:tcPr>
            <w:tcW w:w="312" w:type="pct"/>
          </w:tcPr>
          <w:p w14:paraId="0DC10257" w14:textId="77777777" w:rsidR="00B07B96" w:rsidRPr="00F3053A" w:rsidRDefault="00B07B96" w:rsidP="00311D07">
            <w:pPr>
              <w:jc w:val="center"/>
            </w:pPr>
          </w:p>
        </w:tc>
        <w:tc>
          <w:tcPr>
            <w:tcW w:w="349" w:type="pct"/>
          </w:tcPr>
          <w:p w14:paraId="40837642" w14:textId="77777777" w:rsidR="00B07B96" w:rsidRPr="00F3053A" w:rsidRDefault="00B07B96" w:rsidP="00311D07">
            <w:pPr>
              <w:jc w:val="center"/>
            </w:pPr>
          </w:p>
        </w:tc>
        <w:tc>
          <w:tcPr>
            <w:tcW w:w="212" w:type="pct"/>
          </w:tcPr>
          <w:p w14:paraId="0E5C93BA" w14:textId="77777777" w:rsidR="00B07B96" w:rsidRPr="00F3053A" w:rsidRDefault="00B07B96" w:rsidP="00311D07">
            <w:pPr>
              <w:jc w:val="center"/>
            </w:pPr>
          </w:p>
        </w:tc>
      </w:tr>
      <w:tr w:rsidR="00B07B96" w:rsidRPr="00F3053A" w14:paraId="4D3928B3" w14:textId="77777777" w:rsidTr="00311D07">
        <w:trPr>
          <w:trHeight w:val="283"/>
        </w:trPr>
        <w:tc>
          <w:tcPr>
            <w:tcW w:w="265" w:type="pct"/>
          </w:tcPr>
          <w:p w14:paraId="4BCE84C8" w14:textId="77777777" w:rsidR="00B07B96" w:rsidRPr="00F3053A" w:rsidRDefault="00B07B96" w:rsidP="00311D07">
            <w:pPr>
              <w:jc w:val="center"/>
            </w:pPr>
          </w:p>
        </w:tc>
        <w:tc>
          <w:tcPr>
            <w:tcW w:w="184" w:type="pct"/>
          </w:tcPr>
          <w:p w14:paraId="4CC8B8C8" w14:textId="77777777" w:rsidR="00B07B96" w:rsidRPr="00F3053A" w:rsidRDefault="00B07B96" w:rsidP="00311D07">
            <w:pPr>
              <w:jc w:val="center"/>
            </w:pPr>
          </w:p>
        </w:tc>
        <w:tc>
          <w:tcPr>
            <w:tcW w:w="3679" w:type="pct"/>
          </w:tcPr>
          <w:p w14:paraId="4B65BF7A" w14:textId="77777777" w:rsidR="00B07B96" w:rsidRPr="00FE1D38" w:rsidRDefault="00B07B96" w:rsidP="00844677">
            <w:pPr>
              <w:pStyle w:val="ListParagraph"/>
              <w:numPr>
                <w:ilvl w:val="0"/>
                <w:numId w:val="8"/>
              </w:numPr>
              <w:spacing w:before="100" w:beforeAutospacing="1"/>
              <w:jc w:val="both"/>
              <w:outlineLvl w:val="2"/>
              <w:rPr>
                <w:b/>
                <w:bCs/>
                <w:sz w:val="27"/>
                <w:szCs w:val="27"/>
                <w:lang w:val="en-IN" w:eastAsia="en-IN"/>
              </w:rPr>
            </w:pPr>
            <w:r w:rsidRPr="00FE1D38">
              <w:rPr>
                <w:lang w:val="en-IN" w:eastAsia="en-IN"/>
              </w:rPr>
              <w:t>Based on the data collected by HealthCare Plus, how would you apply the DMAIC methodology to address the issue of long patient wait times? Outline specific actions you would take at each stage of the process.</w:t>
            </w:r>
          </w:p>
        </w:tc>
        <w:tc>
          <w:tcPr>
            <w:tcW w:w="312" w:type="pct"/>
          </w:tcPr>
          <w:p w14:paraId="196F779A" w14:textId="77777777" w:rsidR="00B07B96" w:rsidRPr="00F3053A" w:rsidRDefault="00B07B96" w:rsidP="00311D07">
            <w:pPr>
              <w:jc w:val="center"/>
            </w:pPr>
            <w:r w:rsidRPr="00F3053A">
              <w:t>CO5</w:t>
            </w:r>
          </w:p>
        </w:tc>
        <w:tc>
          <w:tcPr>
            <w:tcW w:w="349" w:type="pct"/>
          </w:tcPr>
          <w:p w14:paraId="644BFEF9" w14:textId="77777777" w:rsidR="00B07B96" w:rsidRPr="00F3053A" w:rsidRDefault="00B07B96" w:rsidP="00311D07">
            <w:pPr>
              <w:jc w:val="center"/>
            </w:pPr>
            <w:r>
              <w:t>A</w:t>
            </w:r>
          </w:p>
        </w:tc>
        <w:tc>
          <w:tcPr>
            <w:tcW w:w="212" w:type="pct"/>
          </w:tcPr>
          <w:p w14:paraId="528180DB" w14:textId="77777777" w:rsidR="00B07B96" w:rsidRPr="00F3053A" w:rsidRDefault="00B07B96" w:rsidP="00311D07">
            <w:pPr>
              <w:jc w:val="center"/>
            </w:pPr>
            <w:r>
              <w:t>1</w:t>
            </w:r>
            <w:r w:rsidRPr="00F3053A">
              <w:t>0</w:t>
            </w:r>
          </w:p>
        </w:tc>
      </w:tr>
      <w:tr w:rsidR="00B07B96" w:rsidRPr="00F3053A" w14:paraId="4ED6A548" w14:textId="77777777" w:rsidTr="00311D07">
        <w:trPr>
          <w:trHeight w:val="283"/>
        </w:trPr>
        <w:tc>
          <w:tcPr>
            <w:tcW w:w="265" w:type="pct"/>
          </w:tcPr>
          <w:p w14:paraId="24DB3E62" w14:textId="77777777" w:rsidR="00B07B96" w:rsidRPr="00F3053A" w:rsidRDefault="00B07B96" w:rsidP="00311D07">
            <w:pPr>
              <w:jc w:val="center"/>
            </w:pPr>
          </w:p>
        </w:tc>
        <w:tc>
          <w:tcPr>
            <w:tcW w:w="184" w:type="pct"/>
          </w:tcPr>
          <w:p w14:paraId="09F509E6" w14:textId="77777777" w:rsidR="00B07B96" w:rsidRPr="00F3053A" w:rsidRDefault="00B07B96" w:rsidP="00311D07">
            <w:pPr>
              <w:jc w:val="center"/>
            </w:pPr>
          </w:p>
        </w:tc>
        <w:tc>
          <w:tcPr>
            <w:tcW w:w="3679" w:type="pct"/>
          </w:tcPr>
          <w:p w14:paraId="18897D4C" w14:textId="77777777" w:rsidR="00B07B96" w:rsidRPr="00FE1D38" w:rsidRDefault="00B07B96" w:rsidP="00844677">
            <w:pPr>
              <w:pStyle w:val="ListParagraph"/>
              <w:numPr>
                <w:ilvl w:val="0"/>
                <w:numId w:val="8"/>
              </w:numPr>
              <w:spacing w:before="100" w:beforeAutospacing="1"/>
              <w:jc w:val="both"/>
              <w:outlineLvl w:val="2"/>
              <w:rPr>
                <w:b/>
                <w:bCs/>
                <w:sz w:val="27"/>
                <w:szCs w:val="27"/>
                <w:lang w:val="en-IN" w:eastAsia="en-IN"/>
              </w:rPr>
            </w:pPr>
            <w:r w:rsidRPr="00FE1D38">
              <w:rPr>
                <w:lang w:val="en-IN" w:eastAsia="en-IN"/>
              </w:rPr>
              <w:t>Examine the potential factors contributing to long wait times at HealthCare Plus. What statistical measures would you use to analyze the data, and how could these insights inform management’s decisions?</w:t>
            </w:r>
          </w:p>
        </w:tc>
        <w:tc>
          <w:tcPr>
            <w:tcW w:w="312" w:type="pct"/>
          </w:tcPr>
          <w:p w14:paraId="6D987DAF" w14:textId="77777777" w:rsidR="00B07B96" w:rsidRPr="00F3053A" w:rsidRDefault="00B07B96" w:rsidP="00311D07">
            <w:pPr>
              <w:jc w:val="center"/>
            </w:pPr>
            <w:r w:rsidRPr="00F3053A">
              <w:t>CO5</w:t>
            </w:r>
          </w:p>
        </w:tc>
        <w:tc>
          <w:tcPr>
            <w:tcW w:w="349" w:type="pct"/>
          </w:tcPr>
          <w:p w14:paraId="0E1AA1CE" w14:textId="77777777" w:rsidR="00B07B96" w:rsidRPr="00F3053A" w:rsidRDefault="00B07B96" w:rsidP="00311D07">
            <w:pPr>
              <w:jc w:val="center"/>
            </w:pPr>
            <w:r w:rsidRPr="00F3053A">
              <w:t>An</w:t>
            </w:r>
          </w:p>
        </w:tc>
        <w:tc>
          <w:tcPr>
            <w:tcW w:w="212" w:type="pct"/>
          </w:tcPr>
          <w:p w14:paraId="2EBE1FCC" w14:textId="77777777" w:rsidR="00B07B96" w:rsidRPr="00F3053A" w:rsidRDefault="00B07B96" w:rsidP="00311D07">
            <w:pPr>
              <w:jc w:val="center"/>
            </w:pPr>
            <w:r>
              <w:t>1</w:t>
            </w:r>
            <w:r w:rsidRPr="00F3053A">
              <w:t>0</w:t>
            </w:r>
          </w:p>
        </w:tc>
      </w:tr>
    </w:tbl>
    <w:p w14:paraId="1B8FA2A3" w14:textId="77777777" w:rsidR="00B07B96" w:rsidRPr="00F3053A" w:rsidRDefault="00B07B96" w:rsidP="00311D07"/>
    <w:p w14:paraId="705EF4C5" w14:textId="77777777" w:rsidR="00B07B96" w:rsidRPr="00846D3C" w:rsidRDefault="00B07B96" w:rsidP="00311D07">
      <w:pPr>
        <w:tabs>
          <w:tab w:val="left" w:pos="2767"/>
        </w:tabs>
        <w:rPr>
          <w:sz w:val="22"/>
          <w:szCs w:val="22"/>
        </w:rPr>
      </w:pPr>
      <w:r w:rsidRPr="00846D3C">
        <w:rPr>
          <w:b/>
          <w:bCs/>
          <w:sz w:val="22"/>
          <w:szCs w:val="22"/>
        </w:rPr>
        <w:t>CO</w:t>
      </w:r>
      <w:r w:rsidRPr="00846D3C">
        <w:rPr>
          <w:sz w:val="22"/>
          <w:szCs w:val="22"/>
        </w:rPr>
        <w:t xml:space="preserve"> – COURSE OUTCOME</w:t>
      </w:r>
      <w:r w:rsidRPr="00846D3C">
        <w:rPr>
          <w:sz w:val="22"/>
          <w:szCs w:val="22"/>
        </w:rPr>
        <w:tab/>
        <w:t xml:space="preserve">        </w:t>
      </w:r>
      <w:r w:rsidRPr="00846D3C">
        <w:rPr>
          <w:b/>
          <w:bCs/>
          <w:sz w:val="22"/>
          <w:szCs w:val="22"/>
        </w:rPr>
        <w:t>BL</w:t>
      </w:r>
      <w:r w:rsidRPr="00846D3C">
        <w:rPr>
          <w:sz w:val="22"/>
          <w:szCs w:val="22"/>
        </w:rPr>
        <w:t xml:space="preserve"> – BLOOM’S LEVEL        </w:t>
      </w:r>
      <w:r w:rsidRPr="00846D3C">
        <w:rPr>
          <w:b/>
          <w:bCs/>
          <w:sz w:val="22"/>
          <w:szCs w:val="22"/>
        </w:rPr>
        <w:t>M</w:t>
      </w:r>
      <w:r w:rsidRPr="00846D3C">
        <w:rPr>
          <w:sz w:val="22"/>
          <w:szCs w:val="22"/>
        </w:rPr>
        <w:t xml:space="preserve"> – MARKS ALLOTTED</w:t>
      </w:r>
    </w:p>
    <w:p w14:paraId="05E11431" w14:textId="77777777" w:rsidR="00B07B96" w:rsidRPr="00846D3C" w:rsidRDefault="00B07B96" w:rsidP="00311D07">
      <w:pPr>
        <w:tabs>
          <w:tab w:val="left" w:pos="2767"/>
        </w:tabs>
        <w:rPr>
          <w:sz w:val="22"/>
          <w:szCs w:val="22"/>
        </w:rPr>
      </w:pPr>
    </w:p>
    <w:tbl>
      <w:tblPr>
        <w:tblStyle w:val="TableGrid"/>
        <w:tblW w:w="10490" w:type="dxa"/>
        <w:tblInd w:w="-714" w:type="dxa"/>
        <w:tblLook w:val="04A0" w:firstRow="1" w:lastRow="0" w:firstColumn="1" w:lastColumn="0" w:noHBand="0" w:noVBand="1"/>
      </w:tblPr>
      <w:tblGrid>
        <w:gridCol w:w="632"/>
        <w:gridCol w:w="9858"/>
      </w:tblGrid>
      <w:tr w:rsidR="00B07B96" w:rsidRPr="00846D3C" w14:paraId="3E0023F1" w14:textId="77777777" w:rsidTr="00311D07">
        <w:tc>
          <w:tcPr>
            <w:tcW w:w="632" w:type="dxa"/>
          </w:tcPr>
          <w:p w14:paraId="26D06190" w14:textId="77777777" w:rsidR="00B07B96" w:rsidRPr="00846D3C" w:rsidRDefault="00B07B96" w:rsidP="00311D07">
            <w:pPr>
              <w:jc w:val="center"/>
              <w:rPr>
                <w:sz w:val="22"/>
                <w:szCs w:val="22"/>
              </w:rPr>
            </w:pPr>
          </w:p>
        </w:tc>
        <w:tc>
          <w:tcPr>
            <w:tcW w:w="9858" w:type="dxa"/>
          </w:tcPr>
          <w:p w14:paraId="233B88E9" w14:textId="77777777" w:rsidR="00B07B96" w:rsidRPr="00846D3C" w:rsidRDefault="00B07B96" w:rsidP="00311D07">
            <w:pPr>
              <w:jc w:val="center"/>
              <w:rPr>
                <w:b/>
                <w:sz w:val="22"/>
                <w:szCs w:val="22"/>
              </w:rPr>
            </w:pPr>
            <w:r w:rsidRPr="00846D3C">
              <w:rPr>
                <w:b/>
                <w:sz w:val="22"/>
                <w:szCs w:val="22"/>
              </w:rPr>
              <w:t>COURSE OUTCOMES</w:t>
            </w:r>
          </w:p>
        </w:tc>
      </w:tr>
      <w:tr w:rsidR="00B07B96" w:rsidRPr="00846D3C" w14:paraId="312742E8" w14:textId="77777777" w:rsidTr="00311D07">
        <w:tc>
          <w:tcPr>
            <w:tcW w:w="632" w:type="dxa"/>
            <w:vAlign w:val="center"/>
          </w:tcPr>
          <w:p w14:paraId="266FB177" w14:textId="77777777" w:rsidR="00B07B96" w:rsidRPr="00846D3C" w:rsidRDefault="00B07B96" w:rsidP="00311D07">
            <w:pPr>
              <w:jc w:val="center"/>
              <w:rPr>
                <w:sz w:val="22"/>
                <w:szCs w:val="22"/>
              </w:rPr>
            </w:pPr>
            <w:r w:rsidRPr="00846D3C">
              <w:rPr>
                <w:sz w:val="22"/>
                <w:szCs w:val="22"/>
              </w:rPr>
              <w:t>CO1</w:t>
            </w:r>
          </w:p>
        </w:tc>
        <w:tc>
          <w:tcPr>
            <w:tcW w:w="9858" w:type="dxa"/>
          </w:tcPr>
          <w:p w14:paraId="25F7DEB3" w14:textId="77777777" w:rsidR="00B07B96" w:rsidRPr="00846D3C" w:rsidRDefault="00B07B96" w:rsidP="00311D07">
            <w:pPr>
              <w:jc w:val="both"/>
              <w:rPr>
                <w:sz w:val="22"/>
                <w:szCs w:val="22"/>
              </w:rPr>
            </w:pPr>
            <w:r w:rsidRPr="00846D3C">
              <w:rPr>
                <w:sz w:val="22"/>
                <w:szCs w:val="22"/>
              </w:rPr>
              <w:t>Apply data analytics and quality improvement frameworks to understand drivers of healthcare transformation and assess how quality initiatives have evolved to enhance healthcare value.</w:t>
            </w:r>
          </w:p>
        </w:tc>
      </w:tr>
      <w:tr w:rsidR="00B07B96" w:rsidRPr="00846D3C" w14:paraId="7B2A8EBE" w14:textId="77777777" w:rsidTr="00311D07">
        <w:tc>
          <w:tcPr>
            <w:tcW w:w="632" w:type="dxa"/>
            <w:vAlign w:val="center"/>
          </w:tcPr>
          <w:p w14:paraId="4A3E9BDE" w14:textId="77777777" w:rsidR="00B07B96" w:rsidRPr="00846D3C" w:rsidRDefault="00B07B96" w:rsidP="00311D07">
            <w:pPr>
              <w:jc w:val="center"/>
              <w:rPr>
                <w:sz w:val="22"/>
                <w:szCs w:val="22"/>
              </w:rPr>
            </w:pPr>
            <w:r w:rsidRPr="00846D3C">
              <w:rPr>
                <w:sz w:val="22"/>
                <w:szCs w:val="22"/>
              </w:rPr>
              <w:t>CO2</w:t>
            </w:r>
          </w:p>
        </w:tc>
        <w:tc>
          <w:tcPr>
            <w:tcW w:w="9858" w:type="dxa"/>
          </w:tcPr>
          <w:p w14:paraId="5EEE6877" w14:textId="77777777" w:rsidR="00B07B96" w:rsidRPr="00846D3C" w:rsidRDefault="00B07B96" w:rsidP="00311D07">
            <w:pPr>
              <w:jc w:val="both"/>
              <w:rPr>
                <w:sz w:val="22"/>
                <w:szCs w:val="22"/>
              </w:rPr>
            </w:pPr>
            <w:r w:rsidRPr="00846D3C">
              <w:rPr>
                <w:sz w:val="22"/>
                <w:szCs w:val="22"/>
              </w:rPr>
              <w:t>Analyze the role of data as an asset in healthcare organizations by evaluating diverse data sources and identifying key challenges in data utilization for quality and performance improvement.</w:t>
            </w:r>
          </w:p>
        </w:tc>
      </w:tr>
      <w:tr w:rsidR="00B07B96" w:rsidRPr="00846D3C" w14:paraId="79165EC4" w14:textId="77777777" w:rsidTr="00311D07">
        <w:tc>
          <w:tcPr>
            <w:tcW w:w="632" w:type="dxa"/>
            <w:vAlign w:val="center"/>
          </w:tcPr>
          <w:p w14:paraId="2AB31658" w14:textId="77777777" w:rsidR="00B07B96" w:rsidRPr="00846D3C" w:rsidRDefault="00B07B96" w:rsidP="00311D07">
            <w:pPr>
              <w:jc w:val="center"/>
              <w:rPr>
                <w:sz w:val="22"/>
                <w:szCs w:val="22"/>
              </w:rPr>
            </w:pPr>
            <w:r w:rsidRPr="00846D3C">
              <w:rPr>
                <w:sz w:val="22"/>
                <w:szCs w:val="22"/>
              </w:rPr>
              <w:t>CO3</w:t>
            </w:r>
          </w:p>
        </w:tc>
        <w:tc>
          <w:tcPr>
            <w:tcW w:w="9858" w:type="dxa"/>
          </w:tcPr>
          <w:p w14:paraId="336D099B" w14:textId="77777777" w:rsidR="00B07B96" w:rsidRPr="00846D3C" w:rsidRDefault="00B07B96" w:rsidP="00311D07">
            <w:pPr>
              <w:jc w:val="both"/>
              <w:rPr>
                <w:sz w:val="22"/>
                <w:szCs w:val="22"/>
              </w:rPr>
            </w:pPr>
            <w:r w:rsidRPr="00846D3C">
              <w:rPr>
                <w:sz w:val="22"/>
                <w:szCs w:val="22"/>
              </w:rPr>
              <w:t>Apply data analytics and quality improvement frameworks to understand drivers of healthcare transformation and assess how quality initiatives have evolved to enhance healthcare value</w:t>
            </w:r>
          </w:p>
        </w:tc>
      </w:tr>
      <w:tr w:rsidR="00B07B96" w:rsidRPr="00846D3C" w14:paraId="62F3086B" w14:textId="77777777" w:rsidTr="00311D07">
        <w:tc>
          <w:tcPr>
            <w:tcW w:w="632" w:type="dxa"/>
            <w:vAlign w:val="center"/>
          </w:tcPr>
          <w:p w14:paraId="6A3E6EC6" w14:textId="77777777" w:rsidR="00B07B96" w:rsidRPr="00846D3C" w:rsidRDefault="00B07B96" w:rsidP="00311D07">
            <w:pPr>
              <w:jc w:val="center"/>
              <w:rPr>
                <w:sz w:val="22"/>
                <w:szCs w:val="22"/>
              </w:rPr>
            </w:pPr>
            <w:r w:rsidRPr="00846D3C">
              <w:rPr>
                <w:sz w:val="22"/>
                <w:szCs w:val="22"/>
              </w:rPr>
              <w:t>CO4</w:t>
            </w:r>
          </w:p>
        </w:tc>
        <w:tc>
          <w:tcPr>
            <w:tcW w:w="9858" w:type="dxa"/>
          </w:tcPr>
          <w:p w14:paraId="782C9F95" w14:textId="77777777" w:rsidR="00B07B96" w:rsidRPr="00846D3C" w:rsidRDefault="00B07B96" w:rsidP="00311D07">
            <w:pPr>
              <w:jc w:val="both"/>
              <w:rPr>
                <w:sz w:val="22"/>
                <w:szCs w:val="22"/>
              </w:rPr>
            </w:pPr>
            <w:r w:rsidRPr="00846D3C">
              <w:rPr>
                <w:sz w:val="22"/>
                <w:szCs w:val="22"/>
              </w:rPr>
              <w:t>Examine the steps and tools in data analytics to interpret healthcare data, understanding the role of data analysts, types of databases, data warehouses, and data architecture in healthcare.</w:t>
            </w:r>
          </w:p>
        </w:tc>
      </w:tr>
      <w:tr w:rsidR="00B07B96" w:rsidRPr="00846D3C" w14:paraId="55E3BFE9" w14:textId="77777777" w:rsidTr="00311D07">
        <w:tc>
          <w:tcPr>
            <w:tcW w:w="632" w:type="dxa"/>
            <w:vAlign w:val="center"/>
          </w:tcPr>
          <w:p w14:paraId="2096E34A" w14:textId="77777777" w:rsidR="00B07B96" w:rsidRPr="00846D3C" w:rsidRDefault="00B07B96" w:rsidP="00311D07">
            <w:pPr>
              <w:jc w:val="center"/>
              <w:rPr>
                <w:sz w:val="22"/>
                <w:szCs w:val="22"/>
              </w:rPr>
            </w:pPr>
            <w:r w:rsidRPr="00846D3C">
              <w:rPr>
                <w:sz w:val="22"/>
                <w:szCs w:val="22"/>
              </w:rPr>
              <w:t>CO5</w:t>
            </w:r>
          </w:p>
        </w:tc>
        <w:tc>
          <w:tcPr>
            <w:tcW w:w="9858" w:type="dxa"/>
          </w:tcPr>
          <w:p w14:paraId="579A4F5E" w14:textId="77777777" w:rsidR="00B07B96" w:rsidRPr="00846D3C" w:rsidRDefault="00B07B96" w:rsidP="00311D07">
            <w:pPr>
              <w:jc w:val="both"/>
              <w:rPr>
                <w:sz w:val="22"/>
                <w:szCs w:val="22"/>
              </w:rPr>
            </w:pPr>
            <w:r w:rsidRPr="00846D3C">
              <w:rPr>
                <w:sz w:val="22"/>
                <w:szCs w:val="22"/>
              </w:rPr>
              <w:t>Apply the DMAIC model to solve a healthcare issue, applying KPIs, measures, metrics, and the IHI Triple Aim to set and assess performance goals</w:t>
            </w:r>
          </w:p>
        </w:tc>
      </w:tr>
      <w:tr w:rsidR="00B07B96" w:rsidRPr="00846D3C" w14:paraId="068D00D0" w14:textId="77777777" w:rsidTr="00311D07">
        <w:tc>
          <w:tcPr>
            <w:tcW w:w="632" w:type="dxa"/>
            <w:vAlign w:val="center"/>
          </w:tcPr>
          <w:p w14:paraId="1D4623AA" w14:textId="77777777" w:rsidR="00B07B96" w:rsidRPr="00846D3C" w:rsidRDefault="00B07B96" w:rsidP="00311D07">
            <w:pPr>
              <w:jc w:val="center"/>
              <w:rPr>
                <w:sz w:val="22"/>
                <w:szCs w:val="22"/>
              </w:rPr>
            </w:pPr>
            <w:r w:rsidRPr="00846D3C">
              <w:rPr>
                <w:sz w:val="22"/>
                <w:szCs w:val="22"/>
              </w:rPr>
              <w:t>CO6</w:t>
            </w:r>
          </w:p>
        </w:tc>
        <w:tc>
          <w:tcPr>
            <w:tcW w:w="9858" w:type="dxa"/>
          </w:tcPr>
          <w:p w14:paraId="26D2F851" w14:textId="77777777" w:rsidR="00B07B96" w:rsidRPr="00846D3C" w:rsidRDefault="00B07B96" w:rsidP="00311D07">
            <w:pPr>
              <w:jc w:val="both"/>
              <w:rPr>
                <w:sz w:val="22"/>
                <w:szCs w:val="22"/>
              </w:rPr>
            </w:pPr>
            <w:r w:rsidRPr="00846D3C">
              <w:rPr>
                <w:sz w:val="22"/>
                <w:szCs w:val="22"/>
              </w:rPr>
              <w:t>Create clear and effective data displays and reports that meet stakeholder needs, choosing the best ways to present and communicate information to specific audiences.</w:t>
            </w:r>
          </w:p>
        </w:tc>
      </w:tr>
    </w:tbl>
    <w:p w14:paraId="6A64E6AE" w14:textId="77777777" w:rsidR="00B07B96" w:rsidRPr="00846D3C" w:rsidRDefault="00B07B96" w:rsidP="00311D07">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rsidRPr="00846D3C" w14:paraId="62363E92" w14:textId="77777777" w:rsidTr="00311D07">
        <w:trPr>
          <w:jc w:val="center"/>
        </w:trPr>
        <w:tc>
          <w:tcPr>
            <w:tcW w:w="6385" w:type="dxa"/>
            <w:gridSpan w:val="8"/>
          </w:tcPr>
          <w:p w14:paraId="3BF2871D" w14:textId="77777777" w:rsidR="00B07B96" w:rsidRPr="00846D3C" w:rsidRDefault="00B07B96" w:rsidP="00311D07">
            <w:pPr>
              <w:jc w:val="center"/>
              <w:rPr>
                <w:b/>
                <w:sz w:val="22"/>
                <w:szCs w:val="22"/>
              </w:rPr>
            </w:pPr>
            <w:r w:rsidRPr="00846D3C">
              <w:rPr>
                <w:b/>
                <w:sz w:val="22"/>
                <w:szCs w:val="22"/>
              </w:rPr>
              <w:t>Assessment Pattern as per Bloom’s Level</w:t>
            </w:r>
          </w:p>
        </w:tc>
      </w:tr>
      <w:tr w:rsidR="00B07B96" w:rsidRPr="00846D3C" w14:paraId="2688EB87" w14:textId="77777777" w:rsidTr="00311D07">
        <w:trPr>
          <w:jc w:val="center"/>
        </w:trPr>
        <w:tc>
          <w:tcPr>
            <w:tcW w:w="1140" w:type="dxa"/>
          </w:tcPr>
          <w:p w14:paraId="560B5B7A" w14:textId="77777777" w:rsidR="00B07B96" w:rsidRPr="00846D3C" w:rsidRDefault="00B07B96" w:rsidP="00311D07">
            <w:pPr>
              <w:jc w:val="center"/>
              <w:rPr>
                <w:b/>
                <w:bCs/>
                <w:sz w:val="22"/>
                <w:szCs w:val="22"/>
              </w:rPr>
            </w:pPr>
            <w:r w:rsidRPr="00846D3C">
              <w:rPr>
                <w:b/>
                <w:bCs/>
                <w:sz w:val="22"/>
                <w:szCs w:val="22"/>
              </w:rPr>
              <w:t>CO / BL</w:t>
            </w:r>
          </w:p>
        </w:tc>
        <w:tc>
          <w:tcPr>
            <w:tcW w:w="709" w:type="dxa"/>
          </w:tcPr>
          <w:p w14:paraId="0CC13B81" w14:textId="77777777" w:rsidR="00B07B96" w:rsidRPr="00846D3C" w:rsidRDefault="00B07B96" w:rsidP="00311D07">
            <w:pPr>
              <w:jc w:val="center"/>
              <w:rPr>
                <w:b/>
                <w:sz w:val="22"/>
                <w:szCs w:val="22"/>
              </w:rPr>
            </w:pPr>
            <w:r w:rsidRPr="00846D3C">
              <w:rPr>
                <w:b/>
                <w:sz w:val="22"/>
                <w:szCs w:val="22"/>
              </w:rPr>
              <w:t>R</w:t>
            </w:r>
          </w:p>
        </w:tc>
        <w:tc>
          <w:tcPr>
            <w:tcW w:w="708" w:type="dxa"/>
          </w:tcPr>
          <w:p w14:paraId="6C1471B8" w14:textId="77777777" w:rsidR="00B07B96" w:rsidRPr="00846D3C" w:rsidRDefault="00B07B96" w:rsidP="00311D07">
            <w:pPr>
              <w:jc w:val="center"/>
              <w:rPr>
                <w:b/>
                <w:sz w:val="22"/>
                <w:szCs w:val="22"/>
              </w:rPr>
            </w:pPr>
            <w:r w:rsidRPr="00846D3C">
              <w:rPr>
                <w:b/>
                <w:sz w:val="22"/>
                <w:szCs w:val="22"/>
              </w:rPr>
              <w:t>U</w:t>
            </w:r>
          </w:p>
        </w:tc>
        <w:tc>
          <w:tcPr>
            <w:tcW w:w="709" w:type="dxa"/>
          </w:tcPr>
          <w:p w14:paraId="675B7FFA" w14:textId="77777777" w:rsidR="00B07B96" w:rsidRPr="00846D3C" w:rsidRDefault="00B07B96" w:rsidP="00311D07">
            <w:pPr>
              <w:jc w:val="center"/>
              <w:rPr>
                <w:b/>
                <w:sz w:val="22"/>
                <w:szCs w:val="22"/>
              </w:rPr>
            </w:pPr>
            <w:r w:rsidRPr="00846D3C">
              <w:rPr>
                <w:b/>
                <w:sz w:val="22"/>
                <w:szCs w:val="22"/>
              </w:rPr>
              <w:t>A</w:t>
            </w:r>
          </w:p>
        </w:tc>
        <w:tc>
          <w:tcPr>
            <w:tcW w:w="709" w:type="dxa"/>
          </w:tcPr>
          <w:p w14:paraId="3C497575" w14:textId="77777777" w:rsidR="00B07B96" w:rsidRPr="00846D3C" w:rsidRDefault="00B07B96" w:rsidP="00311D07">
            <w:pPr>
              <w:jc w:val="center"/>
              <w:rPr>
                <w:b/>
                <w:sz w:val="22"/>
                <w:szCs w:val="22"/>
              </w:rPr>
            </w:pPr>
            <w:r w:rsidRPr="00846D3C">
              <w:rPr>
                <w:b/>
                <w:sz w:val="22"/>
                <w:szCs w:val="22"/>
              </w:rPr>
              <w:t>An</w:t>
            </w:r>
          </w:p>
        </w:tc>
        <w:tc>
          <w:tcPr>
            <w:tcW w:w="709" w:type="dxa"/>
          </w:tcPr>
          <w:p w14:paraId="692BE8F6" w14:textId="77777777" w:rsidR="00B07B96" w:rsidRPr="00846D3C" w:rsidRDefault="00B07B96" w:rsidP="00311D07">
            <w:pPr>
              <w:jc w:val="center"/>
              <w:rPr>
                <w:b/>
                <w:sz w:val="22"/>
                <w:szCs w:val="22"/>
              </w:rPr>
            </w:pPr>
            <w:r w:rsidRPr="00846D3C">
              <w:rPr>
                <w:b/>
                <w:sz w:val="22"/>
                <w:szCs w:val="22"/>
              </w:rPr>
              <w:t>E</w:t>
            </w:r>
          </w:p>
        </w:tc>
        <w:tc>
          <w:tcPr>
            <w:tcW w:w="708" w:type="dxa"/>
          </w:tcPr>
          <w:p w14:paraId="54950EF1" w14:textId="77777777" w:rsidR="00B07B96" w:rsidRPr="00846D3C" w:rsidRDefault="00B07B96" w:rsidP="00311D07">
            <w:pPr>
              <w:jc w:val="center"/>
              <w:rPr>
                <w:b/>
                <w:sz w:val="22"/>
                <w:szCs w:val="22"/>
              </w:rPr>
            </w:pPr>
            <w:r w:rsidRPr="00846D3C">
              <w:rPr>
                <w:b/>
                <w:sz w:val="22"/>
                <w:szCs w:val="22"/>
              </w:rPr>
              <w:t>C</w:t>
            </w:r>
          </w:p>
        </w:tc>
        <w:tc>
          <w:tcPr>
            <w:tcW w:w="993" w:type="dxa"/>
          </w:tcPr>
          <w:p w14:paraId="756B0AC4" w14:textId="77777777" w:rsidR="00B07B96" w:rsidRPr="00846D3C" w:rsidRDefault="00B07B96" w:rsidP="00311D07">
            <w:pPr>
              <w:jc w:val="center"/>
              <w:rPr>
                <w:b/>
                <w:sz w:val="22"/>
                <w:szCs w:val="22"/>
              </w:rPr>
            </w:pPr>
            <w:r w:rsidRPr="00846D3C">
              <w:rPr>
                <w:b/>
                <w:sz w:val="22"/>
                <w:szCs w:val="22"/>
              </w:rPr>
              <w:t>Total</w:t>
            </w:r>
          </w:p>
        </w:tc>
      </w:tr>
      <w:tr w:rsidR="00B07B96" w:rsidRPr="00846D3C" w14:paraId="4522EFBE" w14:textId="77777777" w:rsidTr="00311D07">
        <w:trPr>
          <w:jc w:val="center"/>
        </w:trPr>
        <w:tc>
          <w:tcPr>
            <w:tcW w:w="1140" w:type="dxa"/>
          </w:tcPr>
          <w:p w14:paraId="6DC06A4A" w14:textId="77777777" w:rsidR="00B07B96" w:rsidRPr="00846D3C" w:rsidRDefault="00B07B96" w:rsidP="00311D07">
            <w:pPr>
              <w:jc w:val="center"/>
              <w:rPr>
                <w:sz w:val="22"/>
                <w:szCs w:val="22"/>
              </w:rPr>
            </w:pPr>
            <w:r w:rsidRPr="00846D3C">
              <w:rPr>
                <w:sz w:val="22"/>
                <w:szCs w:val="22"/>
              </w:rPr>
              <w:t>CO1</w:t>
            </w:r>
          </w:p>
        </w:tc>
        <w:tc>
          <w:tcPr>
            <w:tcW w:w="709" w:type="dxa"/>
          </w:tcPr>
          <w:p w14:paraId="09BA8755" w14:textId="77777777" w:rsidR="00B07B96" w:rsidRPr="00846D3C" w:rsidRDefault="00B07B96" w:rsidP="00311D07">
            <w:pPr>
              <w:jc w:val="center"/>
              <w:rPr>
                <w:sz w:val="22"/>
                <w:szCs w:val="22"/>
              </w:rPr>
            </w:pPr>
          </w:p>
        </w:tc>
        <w:tc>
          <w:tcPr>
            <w:tcW w:w="708" w:type="dxa"/>
          </w:tcPr>
          <w:p w14:paraId="53E67177" w14:textId="77777777" w:rsidR="00B07B96" w:rsidRPr="00846D3C" w:rsidRDefault="00B07B96" w:rsidP="00311D07">
            <w:pPr>
              <w:jc w:val="center"/>
              <w:rPr>
                <w:sz w:val="22"/>
                <w:szCs w:val="22"/>
              </w:rPr>
            </w:pPr>
          </w:p>
        </w:tc>
        <w:tc>
          <w:tcPr>
            <w:tcW w:w="709" w:type="dxa"/>
          </w:tcPr>
          <w:p w14:paraId="4A9BB4CD" w14:textId="77777777" w:rsidR="00B07B96" w:rsidRPr="00846D3C" w:rsidRDefault="00B07B96" w:rsidP="00311D07">
            <w:pPr>
              <w:jc w:val="center"/>
              <w:rPr>
                <w:sz w:val="22"/>
                <w:szCs w:val="22"/>
              </w:rPr>
            </w:pPr>
            <w:r w:rsidRPr="00846D3C">
              <w:rPr>
                <w:sz w:val="22"/>
                <w:szCs w:val="22"/>
              </w:rPr>
              <w:t>20</w:t>
            </w:r>
          </w:p>
        </w:tc>
        <w:tc>
          <w:tcPr>
            <w:tcW w:w="709" w:type="dxa"/>
          </w:tcPr>
          <w:p w14:paraId="5273FCC1" w14:textId="77777777" w:rsidR="00B07B96" w:rsidRPr="00846D3C" w:rsidRDefault="00B07B96" w:rsidP="00311D07">
            <w:pPr>
              <w:jc w:val="center"/>
              <w:rPr>
                <w:sz w:val="22"/>
                <w:szCs w:val="22"/>
              </w:rPr>
            </w:pPr>
            <w:r w:rsidRPr="00846D3C">
              <w:rPr>
                <w:sz w:val="22"/>
                <w:szCs w:val="22"/>
              </w:rPr>
              <w:t>10</w:t>
            </w:r>
          </w:p>
        </w:tc>
        <w:tc>
          <w:tcPr>
            <w:tcW w:w="709" w:type="dxa"/>
          </w:tcPr>
          <w:p w14:paraId="46B4619D" w14:textId="77777777" w:rsidR="00B07B96" w:rsidRPr="00846D3C" w:rsidRDefault="00B07B96" w:rsidP="00311D07">
            <w:pPr>
              <w:jc w:val="center"/>
              <w:rPr>
                <w:sz w:val="22"/>
                <w:szCs w:val="22"/>
              </w:rPr>
            </w:pPr>
          </w:p>
        </w:tc>
        <w:tc>
          <w:tcPr>
            <w:tcW w:w="708" w:type="dxa"/>
          </w:tcPr>
          <w:p w14:paraId="11119449" w14:textId="77777777" w:rsidR="00B07B96" w:rsidRPr="00846D3C" w:rsidRDefault="00B07B96" w:rsidP="00311D07">
            <w:pPr>
              <w:jc w:val="center"/>
              <w:rPr>
                <w:sz w:val="22"/>
                <w:szCs w:val="22"/>
              </w:rPr>
            </w:pPr>
          </w:p>
        </w:tc>
        <w:tc>
          <w:tcPr>
            <w:tcW w:w="993" w:type="dxa"/>
          </w:tcPr>
          <w:p w14:paraId="6A727C99" w14:textId="77777777" w:rsidR="00B07B96" w:rsidRPr="00846D3C" w:rsidRDefault="00B07B96" w:rsidP="00311D07">
            <w:pPr>
              <w:jc w:val="center"/>
              <w:rPr>
                <w:sz w:val="22"/>
                <w:szCs w:val="22"/>
              </w:rPr>
            </w:pPr>
            <w:r w:rsidRPr="00846D3C">
              <w:rPr>
                <w:sz w:val="22"/>
                <w:szCs w:val="22"/>
              </w:rPr>
              <w:t>30</w:t>
            </w:r>
          </w:p>
        </w:tc>
      </w:tr>
      <w:tr w:rsidR="00B07B96" w:rsidRPr="00846D3C" w14:paraId="1246B62E" w14:textId="77777777" w:rsidTr="00311D07">
        <w:trPr>
          <w:jc w:val="center"/>
        </w:trPr>
        <w:tc>
          <w:tcPr>
            <w:tcW w:w="1140" w:type="dxa"/>
          </w:tcPr>
          <w:p w14:paraId="68543705" w14:textId="77777777" w:rsidR="00B07B96" w:rsidRPr="00846D3C" w:rsidRDefault="00B07B96" w:rsidP="00311D07">
            <w:pPr>
              <w:jc w:val="center"/>
              <w:rPr>
                <w:sz w:val="22"/>
                <w:szCs w:val="22"/>
              </w:rPr>
            </w:pPr>
            <w:r w:rsidRPr="00846D3C">
              <w:rPr>
                <w:sz w:val="22"/>
                <w:szCs w:val="22"/>
              </w:rPr>
              <w:t>CO2</w:t>
            </w:r>
          </w:p>
        </w:tc>
        <w:tc>
          <w:tcPr>
            <w:tcW w:w="709" w:type="dxa"/>
          </w:tcPr>
          <w:p w14:paraId="01CFA358" w14:textId="77777777" w:rsidR="00B07B96" w:rsidRPr="00846D3C" w:rsidRDefault="00B07B96" w:rsidP="00311D07">
            <w:pPr>
              <w:jc w:val="center"/>
              <w:rPr>
                <w:sz w:val="22"/>
                <w:szCs w:val="22"/>
              </w:rPr>
            </w:pPr>
          </w:p>
        </w:tc>
        <w:tc>
          <w:tcPr>
            <w:tcW w:w="708" w:type="dxa"/>
          </w:tcPr>
          <w:p w14:paraId="15BA295C" w14:textId="77777777" w:rsidR="00B07B96" w:rsidRPr="00846D3C" w:rsidRDefault="00B07B96" w:rsidP="00311D07">
            <w:pPr>
              <w:jc w:val="center"/>
              <w:rPr>
                <w:sz w:val="22"/>
                <w:szCs w:val="22"/>
              </w:rPr>
            </w:pPr>
          </w:p>
        </w:tc>
        <w:tc>
          <w:tcPr>
            <w:tcW w:w="709" w:type="dxa"/>
          </w:tcPr>
          <w:p w14:paraId="21D15F5B" w14:textId="77777777" w:rsidR="00B07B96" w:rsidRPr="00846D3C" w:rsidRDefault="00B07B96" w:rsidP="00311D07">
            <w:pPr>
              <w:jc w:val="center"/>
              <w:rPr>
                <w:sz w:val="22"/>
                <w:szCs w:val="22"/>
              </w:rPr>
            </w:pPr>
            <w:r w:rsidRPr="00846D3C">
              <w:rPr>
                <w:sz w:val="22"/>
                <w:szCs w:val="22"/>
              </w:rPr>
              <w:t>10</w:t>
            </w:r>
          </w:p>
        </w:tc>
        <w:tc>
          <w:tcPr>
            <w:tcW w:w="709" w:type="dxa"/>
          </w:tcPr>
          <w:p w14:paraId="7843E1A0" w14:textId="77777777" w:rsidR="00B07B96" w:rsidRPr="00846D3C" w:rsidRDefault="00B07B96" w:rsidP="00311D07">
            <w:pPr>
              <w:jc w:val="center"/>
              <w:rPr>
                <w:sz w:val="22"/>
                <w:szCs w:val="22"/>
              </w:rPr>
            </w:pPr>
            <w:r w:rsidRPr="00846D3C">
              <w:rPr>
                <w:sz w:val="22"/>
                <w:szCs w:val="22"/>
              </w:rPr>
              <w:t>20</w:t>
            </w:r>
          </w:p>
        </w:tc>
        <w:tc>
          <w:tcPr>
            <w:tcW w:w="709" w:type="dxa"/>
          </w:tcPr>
          <w:p w14:paraId="5F33A079" w14:textId="77777777" w:rsidR="00B07B96" w:rsidRPr="00846D3C" w:rsidRDefault="00B07B96" w:rsidP="00311D07">
            <w:pPr>
              <w:jc w:val="center"/>
              <w:rPr>
                <w:sz w:val="22"/>
                <w:szCs w:val="22"/>
              </w:rPr>
            </w:pPr>
          </w:p>
        </w:tc>
        <w:tc>
          <w:tcPr>
            <w:tcW w:w="708" w:type="dxa"/>
          </w:tcPr>
          <w:p w14:paraId="5AA02AC8" w14:textId="77777777" w:rsidR="00B07B96" w:rsidRPr="00846D3C" w:rsidRDefault="00B07B96" w:rsidP="00311D07">
            <w:pPr>
              <w:jc w:val="center"/>
              <w:rPr>
                <w:sz w:val="22"/>
                <w:szCs w:val="22"/>
              </w:rPr>
            </w:pPr>
          </w:p>
        </w:tc>
        <w:tc>
          <w:tcPr>
            <w:tcW w:w="993" w:type="dxa"/>
          </w:tcPr>
          <w:p w14:paraId="4D9618EA" w14:textId="77777777" w:rsidR="00B07B96" w:rsidRPr="00846D3C" w:rsidRDefault="00B07B96" w:rsidP="00311D07">
            <w:pPr>
              <w:jc w:val="center"/>
              <w:rPr>
                <w:sz w:val="22"/>
                <w:szCs w:val="22"/>
              </w:rPr>
            </w:pPr>
            <w:r w:rsidRPr="00846D3C">
              <w:rPr>
                <w:sz w:val="22"/>
                <w:szCs w:val="22"/>
              </w:rPr>
              <w:t>30</w:t>
            </w:r>
          </w:p>
        </w:tc>
      </w:tr>
      <w:tr w:rsidR="00B07B96" w:rsidRPr="00846D3C" w14:paraId="21E3C35E" w14:textId="77777777" w:rsidTr="00311D07">
        <w:trPr>
          <w:jc w:val="center"/>
        </w:trPr>
        <w:tc>
          <w:tcPr>
            <w:tcW w:w="1140" w:type="dxa"/>
          </w:tcPr>
          <w:p w14:paraId="3DC7CF23" w14:textId="77777777" w:rsidR="00B07B96" w:rsidRPr="00846D3C" w:rsidRDefault="00B07B96" w:rsidP="00311D07">
            <w:pPr>
              <w:jc w:val="center"/>
              <w:rPr>
                <w:sz w:val="22"/>
                <w:szCs w:val="22"/>
              </w:rPr>
            </w:pPr>
            <w:r w:rsidRPr="00846D3C">
              <w:rPr>
                <w:sz w:val="22"/>
                <w:szCs w:val="22"/>
              </w:rPr>
              <w:t>CO3</w:t>
            </w:r>
          </w:p>
        </w:tc>
        <w:tc>
          <w:tcPr>
            <w:tcW w:w="709" w:type="dxa"/>
          </w:tcPr>
          <w:p w14:paraId="3562560B" w14:textId="77777777" w:rsidR="00B07B96" w:rsidRPr="00846D3C" w:rsidRDefault="00B07B96" w:rsidP="00311D07">
            <w:pPr>
              <w:jc w:val="center"/>
              <w:rPr>
                <w:sz w:val="22"/>
                <w:szCs w:val="22"/>
              </w:rPr>
            </w:pPr>
          </w:p>
        </w:tc>
        <w:tc>
          <w:tcPr>
            <w:tcW w:w="708" w:type="dxa"/>
          </w:tcPr>
          <w:p w14:paraId="188BC628" w14:textId="77777777" w:rsidR="00B07B96" w:rsidRPr="00846D3C" w:rsidRDefault="00B07B96" w:rsidP="00311D07">
            <w:pPr>
              <w:jc w:val="center"/>
              <w:rPr>
                <w:sz w:val="22"/>
                <w:szCs w:val="22"/>
              </w:rPr>
            </w:pPr>
          </w:p>
        </w:tc>
        <w:tc>
          <w:tcPr>
            <w:tcW w:w="709" w:type="dxa"/>
          </w:tcPr>
          <w:p w14:paraId="453D9E0F" w14:textId="77777777" w:rsidR="00B07B96" w:rsidRPr="00846D3C" w:rsidRDefault="00B07B96" w:rsidP="00311D07">
            <w:pPr>
              <w:jc w:val="center"/>
              <w:rPr>
                <w:sz w:val="22"/>
                <w:szCs w:val="22"/>
              </w:rPr>
            </w:pPr>
            <w:r w:rsidRPr="00846D3C">
              <w:rPr>
                <w:sz w:val="22"/>
                <w:szCs w:val="22"/>
              </w:rPr>
              <w:t>20</w:t>
            </w:r>
          </w:p>
        </w:tc>
        <w:tc>
          <w:tcPr>
            <w:tcW w:w="709" w:type="dxa"/>
          </w:tcPr>
          <w:p w14:paraId="67E581C2" w14:textId="77777777" w:rsidR="00B07B96" w:rsidRPr="00846D3C" w:rsidRDefault="00B07B96" w:rsidP="00311D07">
            <w:pPr>
              <w:jc w:val="center"/>
              <w:rPr>
                <w:sz w:val="22"/>
                <w:szCs w:val="22"/>
              </w:rPr>
            </w:pPr>
            <w:r w:rsidRPr="00846D3C">
              <w:rPr>
                <w:sz w:val="22"/>
                <w:szCs w:val="22"/>
              </w:rPr>
              <w:t>10</w:t>
            </w:r>
          </w:p>
        </w:tc>
        <w:tc>
          <w:tcPr>
            <w:tcW w:w="709" w:type="dxa"/>
          </w:tcPr>
          <w:p w14:paraId="6AAFE749" w14:textId="77777777" w:rsidR="00B07B96" w:rsidRPr="00846D3C" w:rsidRDefault="00B07B96" w:rsidP="00311D07">
            <w:pPr>
              <w:jc w:val="center"/>
              <w:rPr>
                <w:sz w:val="22"/>
                <w:szCs w:val="22"/>
              </w:rPr>
            </w:pPr>
          </w:p>
        </w:tc>
        <w:tc>
          <w:tcPr>
            <w:tcW w:w="708" w:type="dxa"/>
          </w:tcPr>
          <w:p w14:paraId="7948C65D" w14:textId="77777777" w:rsidR="00B07B96" w:rsidRPr="00846D3C" w:rsidRDefault="00B07B96" w:rsidP="00311D07">
            <w:pPr>
              <w:jc w:val="center"/>
              <w:rPr>
                <w:sz w:val="22"/>
                <w:szCs w:val="22"/>
              </w:rPr>
            </w:pPr>
          </w:p>
        </w:tc>
        <w:tc>
          <w:tcPr>
            <w:tcW w:w="993" w:type="dxa"/>
          </w:tcPr>
          <w:p w14:paraId="77EEDEBC" w14:textId="77777777" w:rsidR="00B07B96" w:rsidRPr="00846D3C" w:rsidRDefault="00B07B96" w:rsidP="00311D07">
            <w:pPr>
              <w:jc w:val="center"/>
              <w:rPr>
                <w:sz w:val="22"/>
                <w:szCs w:val="22"/>
              </w:rPr>
            </w:pPr>
            <w:r w:rsidRPr="00846D3C">
              <w:rPr>
                <w:sz w:val="22"/>
                <w:szCs w:val="22"/>
              </w:rPr>
              <w:t>30</w:t>
            </w:r>
          </w:p>
        </w:tc>
      </w:tr>
      <w:tr w:rsidR="00B07B96" w:rsidRPr="00846D3C" w14:paraId="37C5AB17" w14:textId="77777777" w:rsidTr="00311D07">
        <w:trPr>
          <w:jc w:val="center"/>
        </w:trPr>
        <w:tc>
          <w:tcPr>
            <w:tcW w:w="1140" w:type="dxa"/>
          </w:tcPr>
          <w:p w14:paraId="39CAA45F" w14:textId="77777777" w:rsidR="00B07B96" w:rsidRPr="00846D3C" w:rsidRDefault="00B07B96" w:rsidP="00311D07">
            <w:pPr>
              <w:jc w:val="center"/>
              <w:rPr>
                <w:sz w:val="22"/>
                <w:szCs w:val="22"/>
              </w:rPr>
            </w:pPr>
            <w:r w:rsidRPr="00846D3C">
              <w:rPr>
                <w:sz w:val="22"/>
                <w:szCs w:val="22"/>
              </w:rPr>
              <w:t>CO4</w:t>
            </w:r>
          </w:p>
        </w:tc>
        <w:tc>
          <w:tcPr>
            <w:tcW w:w="709" w:type="dxa"/>
          </w:tcPr>
          <w:p w14:paraId="2E10A555" w14:textId="77777777" w:rsidR="00B07B96" w:rsidRPr="00846D3C" w:rsidRDefault="00B07B96" w:rsidP="00311D07">
            <w:pPr>
              <w:jc w:val="center"/>
              <w:rPr>
                <w:sz w:val="22"/>
                <w:szCs w:val="22"/>
              </w:rPr>
            </w:pPr>
          </w:p>
        </w:tc>
        <w:tc>
          <w:tcPr>
            <w:tcW w:w="708" w:type="dxa"/>
          </w:tcPr>
          <w:p w14:paraId="4FA37908" w14:textId="77777777" w:rsidR="00B07B96" w:rsidRPr="00846D3C" w:rsidRDefault="00B07B96" w:rsidP="00311D07">
            <w:pPr>
              <w:jc w:val="center"/>
              <w:rPr>
                <w:sz w:val="22"/>
                <w:szCs w:val="22"/>
              </w:rPr>
            </w:pPr>
          </w:p>
        </w:tc>
        <w:tc>
          <w:tcPr>
            <w:tcW w:w="709" w:type="dxa"/>
          </w:tcPr>
          <w:p w14:paraId="4D6708DD" w14:textId="77777777" w:rsidR="00B07B96" w:rsidRPr="00846D3C" w:rsidRDefault="00B07B96" w:rsidP="00311D07">
            <w:pPr>
              <w:jc w:val="center"/>
              <w:rPr>
                <w:sz w:val="22"/>
                <w:szCs w:val="22"/>
              </w:rPr>
            </w:pPr>
            <w:r w:rsidRPr="00846D3C">
              <w:rPr>
                <w:sz w:val="22"/>
                <w:szCs w:val="22"/>
              </w:rPr>
              <w:t>10</w:t>
            </w:r>
          </w:p>
        </w:tc>
        <w:tc>
          <w:tcPr>
            <w:tcW w:w="709" w:type="dxa"/>
          </w:tcPr>
          <w:p w14:paraId="04CBE1C7" w14:textId="77777777" w:rsidR="00B07B96" w:rsidRPr="00846D3C" w:rsidRDefault="00B07B96" w:rsidP="00311D07">
            <w:pPr>
              <w:jc w:val="center"/>
              <w:rPr>
                <w:sz w:val="22"/>
                <w:szCs w:val="22"/>
              </w:rPr>
            </w:pPr>
            <w:r w:rsidRPr="00846D3C">
              <w:rPr>
                <w:sz w:val="22"/>
                <w:szCs w:val="22"/>
              </w:rPr>
              <w:t>10</w:t>
            </w:r>
          </w:p>
        </w:tc>
        <w:tc>
          <w:tcPr>
            <w:tcW w:w="709" w:type="dxa"/>
          </w:tcPr>
          <w:p w14:paraId="1CA13A74" w14:textId="77777777" w:rsidR="00B07B96" w:rsidRPr="00846D3C" w:rsidRDefault="00B07B96" w:rsidP="00311D07">
            <w:pPr>
              <w:jc w:val="center"/>
              <w:rPr>
                <w:sz w:val="22"/>
                <w:szCs w:val="22"/>
              </w:rPr>
            </w:pPr>
          </w:p>
        </w:tc>
        <w:tc>
          <w:tcPr>
            <w:tcW w:w="708" w:type="dxa"/>
          </w:tcPr>
          <w:p w14:paraId="704C3F97" w14:textId="77777777" w:rsidR="00B07B96" w:rsidRPr="00846D3C" w:rsidRDefault="00B07B96" w:rsidP="00311D07">
            <w:pPr>
              <w:jc w:val="center"/>
              <w:rPr>
                <w:sz w:val="22"/>
                <w:szCs w:val="22"/>
              </w:rPr>
            </w:pPr>
            <w:r w:rsidRPr="00846D3C">
              <w:rPr>
                <w:sz w:val="22"/>
                <w:szCs w:val="22"/>
              </w:rPr>
              <w:t>10</w:t>
            </w:r>
          </w:p>
        </w:tc>
        <w:tc>
          <w:tcPr>
            <w:tcW w:w="993" w:type="dxa"/>
          </w:tcPr>
          <w:p w14:paraId="383080B0" w14:textId="77777777" w:rsidR="00B07B96" w:rsidRPr="00846D3C" w:rsidRDefault="00B07B96" w:rsidP="00311D07">
            <w:pPr>
              <w:jc w:val="center"/>
              <w:rPr>
                <w:sz w:val="22"/>
                <w:szCs w:val="22"/>
              </w:rPr>
            </w:pPr>
            <w:r w:rsidRPr="00846D3C">
              <w:rPr>
                <w:sz w:val="22"/>
                <w:szCs w:val="22"/>
              </w:rPr>
              <w:t>30</w:t>
            </w:r>
          </w:p>
        </w:tc>
      </w:tr>
      <w:tr w:rsidR="00B07B96" w:rsidRPr="00846D3C" w14:paraId="7B7CA5A9" w14:textId="77777777" w:rsidTr="00311D07">
        <w:trPr>
          <w:jc w:val="center"/>
        </w:trPr>
        <w:tc>
          <w:tcPr>
            <w:tcW w:w="1140" w:type="dxa"/>
          </w:tcPr>
          <w:p w14:paraId="35417250" w14:textId="77777777" w:rsidR="00B07B96" w:rsidRPr="00846D3C" w:rsidRDefault="00B07B96" w:rsidP="00311D07">
            <w:pPr>
              <w:jc w:val="center"/>
              <w:rPr>
                <w:sz w:val="22"/>
                <w:szCs w:val="22"/>
              </w:rPr>
            </w:pPr>
            <w:r w:rsidRPr="00846D3C">
              <w:rPr>
                <w:sz w:val="22"/>
                <w:szCs w:val="22"/>
              </w:rPr>
              <w:t>CO5</w:t>
            </w:r>
          </w:p>
        </w:tc>
        <w:tc>
          <w:tcPr>
            <w:tcW w:w="709" w:type="dxa"/>
          </w:tcPr>
          <w:p w14:paraId="2ACB428D" w14:textId="77777777" w:rsidR="00B07B96" w:rsidRPr="00846D3C" w:rsidRDefault="00B07B96" w:rsidP="00311D07">
            <w:pPr>
              <w:jc w:val="center"/>
              <w:rPr>
                <w:sz w:val="22"/>
                <w:szCs w:val="22"/>
              </w:rPr>
            </w:pPr>
          </w:p>
        </w:tc>
        <w:tc>
          <w:tcPr>
            <w:tcW w:w="708" w:type="dxa"/>
          </w:tcPr>
          <w:p w14:paraId="52C4ECBE" w14:textId="77777777" w:rsidR="00B07B96" w:rsidRPr="00846D3C" w:rsidRDefault="00B07B96" w:rsidP="00311D07">
            <w:pPr>
              <w:jc w:val="center"/>
              <w:rPr>
                <w:sz w:val="22"/>
                <w:szCs w:val="22"/>
              </w:rPr>
            </w:pPr>
          </w:p>
        </w:tc>
        <w:tc>
          <w:tcPr>
            <w:tcW w:w="709" w:type="dxa"/>
          </w:tcPr>
          <w:p w14:paraId="67BB26D6" w14:textId="77777777" w:rsidR="00B07B96" w:rsidRPr="00846D3C" w:rsidRDefault="00B07B96" w:rsidP="00311D07">
            <w:pPr>
              <w:jc w:val="center"/>
              <w:rPr>
                <w:sz w:val="22"/>
                <w:szCs w:val="22"/>
              </w:rPr>
            </w:pPr>
            <w:r w:rsidRPr="00846D3C">
              <w:rPr>
                <w:sz w:val="22"/>
                <w:szCs w:val="22"/>
              </w:rPr>
              <w:t>10</w:t>
            </w:r>
          </w:p>
        </w:tc>
        <w:tc>
          <w:tcPr>
            <w:tcW w:w="709" w:type="dxa"/>
          </w:tcPr>
          <w:p w14:paraId="11CDDC93" w14:textId="77777777" w:rsidR="00B07B96" w:rsidRPr="00846D3C" w:rsidRDefault="00B07B96" w:rsidP="00311D07">
            <w:pPr>
              <w:jc w:val="center"/>
              <w:rPr>
                <w:sz w:val="22"/>
                <w:szCs w:val="22"/>
              </w:rPr>
            </w:pPr>
            <w:r w:rsidRPr="00846D3C">
              <w:rPr>
                <w:sz w:val="22"/>
                <w:szCs w:val="22"/>
              </w:rPr>
              <w:t>10</w:t>
            </w:r>
          </w:p>
        </w:tc>
        <w:tc>
          <w:tcPr>
            <w:tcW w:w="709" w:type="dxa"/>
          </w:tcPr>
          <w:p w14:paraId="2193BE68" w14:textId="77777777" w:rsidR="00B07B96" w:rsidRPr="00846D3C" w:rsidRDefault="00B07B96" w:rsidP="00311D07">
            <w:pPr>
              <w:jc w:val="center"/>
              <w:rPr>
                <w:sz w:val="22"/>
                <w:szCs w:val="22"/>
              </w:rPr>
            </w:pPr>
            <w:r w:rsidRPr="00846D3C">
              <w:rPr>
                <w:sz w:val="22"/>
                <w:szCs w:val="22"/>
              </w:rPr>
              <w:t>10</w:t>
            </w:r>
          </w:p>
        </w:tc>
        <w:tc>
          <w:tcPr>
            <w:tcW w:w="708" w:type="dxa"/>
          </w:tcPr>
          <w:p w14:paraId="3BFC6ECD" w14:textId="77777777" w:rsidR="00B07B96" w:rsidRPr="00846D3C" w:rsidRDefault="00B07B96" w:rsidP="00311D07">
            <w:pPr>
              <w:jc w:val="center"/>
              <w:rPr>
                <w:sz w:val="22"/>
                <w:szCs w:val="22"/>
              </w:rPr>
            </w:pPr>
          </w:p>
        </w:tc>
        <w:tc>
          <w:tcPr>
            <w:tcW w:w="993" w:type="dxa"/>
          </w:tcPr>
          <w:p w14:paraId="5E339233" w14:textId="77777777" w:rsidR="00B07B96" w:rsidRPr="00846D3C" w:rsidRDefault="00B07B96" w:rsidP="00311D07">
            <w:pPr>
              <w:jc w:val="center"/>
              <w:rPr>
                <w:sz w:val="22"/>
                <w:szCs w:val="22"/>
              </w:rPr>
            </w:pPr>
            <w:r w:rsidRPr="00846D3C">
              <w:rPr>
                <w:sz w:val="22"/>
                <w:szCs w:val="22"/>
              </w:rPr>
              <w:t>30</w:t>
            </w:r>
          </w:p>
        </w:tc>
      </w:tr>
      <w:tr w:rsidR="00B07B96" w:rsidRPr="00846D3C" w14:paraId="0648758B" w14:textId="77777777" w:rsidTr="00311D07">
        <w:trPr>
          <w:jc w:val="center"/>
        </w:trPr>
        <w:tc>
          <w:tcPr>
            <w:tcW w:w="1140" w:type="dxa"/>
          </w:tcPr>
          <w:p w14:paraId="77EC3D40" w14:textId="77777777" w:rsidR="00B07B96" w:rsidRPr="00846D3C" w:rsidRDefault="00B07B96" w:rsidP="00311D07">
            <w:pPr>
              <w:jc w:val="center"/>
              <w:rPr>
                <w:sz w:val="22"/>
                <w:szCs w:val="22"/>
              </w:rPr>
            </w:pPr>
            <w:r w:rsidRPr="00846D3C">
              <w:rPr>
                <w:sz w:val="22"/>
                <w:szCs w:val="22"/>
              </w:rPr>
              <w:t>CO6</w:t>
            </w:r>
          </w:p>
        </w:tc>
        <w:tc>
          <w:tcPr>
            <w:tcW w:w="709" w:type="dxa"/>
          </w:tcPr>
          <w:p w14:paraId="3CF6C001" w14:textId="77777777" w:rsidR="00B07B96" w:rsidRPr="00846D3C" w:rsidRDefault="00B07B96" w:rsidP="00311D07">
            <w:pPr>
              <w:jc w:val="center"/>
              <w:rPr>
                <w:sz w:val="22"/>
                <w:szCs w:val="22"/>
              </w:rPr>
            </w:pPr>
          </w:p>
        </w:tc>
        <w:tc>
          <w:tcPr>
            <w:tcW w:w="708" w:type="dxa"/>
          </w:tcPr>
          <w:p w14:paraId="6130B4A9" w14:textId="77777777" w:rsidR="00B07B96" w:rsidRPr="00846D3C" w:rsidRDefault="00B07B96" w:rsidP="00311D07">
            <w:pPr>
              <w:jc w:val="center"/>
              <w:rPr>
                <w:sz w:val="22"/>
                <w:szCs w:val="22"/>
              </w:rPr>
            </w:pPr>
          </w:p>
        </w:tc>
        <w:tc>
          <w:tcPr>
            <w:tcW w:w="709" w:type="dxa"/>
          </w:tcPr>
          <w:p w14:paraId="248FB07B" w14:textId="77777777" w:rsidR="00B07B96" w:rsidRPr="00846D3C" w:rsidRDefault="00B07B96" w:rsidP="00311D07">
            <w:pPr>
              <w:jc w:val="center"/>
              <w:rPr>
                <w:sz w:val="22"/>
                <w:szCs w:val="22"/>
              </w:rPr>
            </w:pPr>
          </w:p>
        </w:tc>
        <w:tc>
          <w:tcPr>
            <w:tcW w:w="709" w:type="dxa"/>
          </w:tcPr>
          <w:p w14:paraId="3772268A" w14:textId="77777777" w:rsidR="00B07B96" w:rsidRPr="00846D3C" w:rsidRDefault="00B07B96" w:rsidP="00311D07">
            <w:pPr>
              <w:jc w:val="center"/>
              <w:rPr>
                <w:sz w:val="22"/>
                <w:szCs w:val="22"/>
              </w:rPr>
            </w:pPr>
            <w:r w:rsidRPr="00846D3C">
              <w:rPr>
                <w:sz w:val="22"/>
                <w:szCs w:val="22"/>
              </w:rPr>
              <w:t>10</w:t>
            </w:r>
          </w:p>
        </w:tc>
        <w:tc>
          <w:tcPr>
            <w:tcW w:w="709" w:type="dxa"/>
          </w:tcPr>
          <w:p w14:paraId="313D5D64" w14:textId="77777777" w:rsidR="00B07B96" w:rsidRPr="00846D3C" w:rsidRDefault="00B07B96" w:rsidP="00311D07">
            <w:pPr>
              <w:jc w:val="center"/>
              <w:rPr>
                <w:sz w:val="22"/>
                <w:szCs w:val="22"/>
              </w:rPr>
            </w:pPr>
            <w:r w:rsidRPr="00846D3C">
              <w:rPr>
                <w:sz w:val="22"/>
                <w:szCs w:val="22"/>
              </w:rPr>
              <w:t>10</w:t>
            </w:r>
          </w:p>
        </w:tc>
        <w:tc>
          <w:tcPr>
            <w:tcW w:w="708" w:type="dxa"/>
          </w:tcPr>
          <w:p w14:paraId="1A349654" w14:textId="77777777" w:rsidR="00B07B96" w:rsidRPr="00846D3C" w:rsidRDefault="00B07B96" w:rsidP="00311D07">
            <w:pPr>
              <w:jc w:val="center"/>
              <w:rPr>
                <w:sz w:val="22"/>
                <w:szCs w:val="22"/>
              </w:rPr>
            </w:pPr>
            <w:r w:rsidRPr="00846D3C">
              <w:rPr>
                <w:sz w:val="22"/>
                <w:szCs w:val="22"/>
              </w:rPr>
              <w:t>10</w:t>
            </w:r>
          </w:p>
        </w:tc>
        <w:tc>
          <w:tcPr>
            <w:tcW w:w="993" w:type="dxa"/>
          </w:tcPr>
          <w:p w14:paraId="6E77D58D" w14:textId="77777777" w:rsidR="00B07B96" w:rsidRPr="00846D3C" w:rsidRDefault="00B07B96" w:rsidP="00311D07">
            <w:pPr>
              <w:jc w:val="center"/>
              <w:rPr>
                <w:sz w:val="22"/>
                <w:szCs w:val="22"/>
              </w:rPr>
            </w:pPr>
            <w:r w:rsidRPr="00846D3C">
              <w:rPr>
                <w:sz w:val="22"/>
                <w:szCs w:val="22"/>
              </w:rPr>
              <w:t>30</w:t>
            </w:r>
          </w:p>
        </w:tc>
      </w:tr>
      <w:tr w:rsidR="00B07B96" w:rsidRPr="00846D3C" w14:paraId="6E5476BE" w14:textId="77777777" w:rsidTr="00311D07">
        <w:trPr>
          <w:jc w:val="center"/>
        </w:trPr>
        <w:tc>
          <w:tcPr>
            <w:tcW w:w="5392" w:type="dxa"/>
            <w:gridSpan w:val="7"/>
          </w:tcPr>
          <w:p w14:paraId="24D1F797" w14:textId="77777777" w:rsidR="00B07B96" w:rsidRPr="00846D3C" w:rsidRDefault="00B07B96" w:rsidP="00311D07">
            <w:pPr>
              <w:rPr>
                <w:sz w:val="22"/>
                <w:szCs w:val="22"/>
              </w:rPr>
            </w:pPr>
          </w:p>
        </w:tc>
        <w:tc>
          <w:tcPr>
            <w:tcW w:w="993" w:type="dxa"/>
          </w:tcPr>
          <w:p w14:paraId="26142822" w14:textId="77777777" w:rsidR="00B07B96" w:rsidRPr="00846D3C" w:rsidRDefault="00B07B96" w:rsidP="00311D07">
            <w:pPr>
              <w:jc w:val="center"/>
              <w:rPr>
                <w:b/>
                <w:sz w:val="22"/>
                <w:szCs w:val="22"/>
              </w:rPr>
            </w:pPr>
            <w:r w:rsidRPr="00846D3C">
              <w:rPr>
                <w:b/>
                <w:sz w:val="22"/>
                <w:szCs w:val="22"/>
              </w:rPr>
              <w:t>180</w:t>
            </w:r>
          </w:p>
        </w:tc>
      </w:tr>
    </w:tbl>
    <w:p w14:paraId="395C416C" w14:textId="77777777" w:rsidR="00B07B96" w:rsidRPr="00846D3C" w:rsidRDefault="00B07B96" w:rsidP="00311D07">
      <w:pPr>
        <w:rPr>
          <w:sz w:val="22"/>
          <w:szCs w:val="22"/>
        </w:rPr>
      </w:pPr>
    </w:p>
    <w:p w14:paraId="67ABF5C0" w14:textId="77777777" w:rsidR="00B07B96" w:rsidRDefault="00B07B96">
      <w:pPr>
        <w:spacing w:after="200" w:line="276" w:lineRule="auto"/>
        <w:rPr>
          <w:rFonts w:ascii="Arial" w:hAnsi="Arial" w:cs="Arial"/>
          <w:bCs/>
          <w:noProof/>
        </w:rPr>
      </w:pPr>
      <w:r>
        <w:rPr>
          <w:rFonts w:ascii="Arial" w:hAnsi="Arial" w:cs="Arial"/>
          <w:bCs/>
          <w:noProof/>
        </w:rPr>
        <w:br w:type="page"/>
      </w:r>
    </w:p>
    <w:p w14:paraId="0E0253E8" w14:textId="084C06C2"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1305C3BB" wp14:editId="5F3286F7">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A59B098" w14:textId="77777777" w:rsidR="00B07B96" w:rsidRDefault="00B07B96" w:rsidP="00311D07">
      <w:pPr>
        <w:jc w:val="center"/>
        <w:rPr>
          <w:b/>
          <w:bCs/>
        </w:rPr>
      </w:pPr>
    </w:p>
    <w:p w14:paraId="2DD86B5F" w14:textId="77777777" w:rsidR="00B07B96" w:rsidRDefault="00B07B96" w:rsidP="00311D07">
      <w:pPr>
        <w:jc w:val="center"/>
        <w:rPr>
          <w:b/>
          <w:bCs/>
        </w:rPr>
      </w:pPr>
      <w:r>
        <w:rPr>
          <w:b/>
          <w:bCs/>
        </w:rPr>
        <w:t>END SEMESTER EXAMINATION – NOV / DEC 2024</w:t>
      </w:r>
    </w:p>
    <w:p w14:paraId="629BDF2C"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1E42AE" w14:paraId="16DAD505" w14:textId="77777777" w:rsidTr="00311D07">
        <w:trPr>
          <w:trHeight w:val="397"/>
          <w:jc w:val="center"/>
        </w:trPr>
        <w:tc>
          <w:tcPr>
            <w:tcW w:w="1555" w:type="dxa"/>
            <w:vAlign w:val="center"/>
          </w:tcPr>
          <w:p w14:paraId="10CD75A7" w14:textId="77777777" w:rsidR="00B07B96" w:rsidRPr="0037089B" w:rsidRDefault="00B07B96" w:rsidP="00311D07">
            <w:pPr>
              <w:pStyle w:val="Title"/>
              <w:jc w:val="left"/>
              <w:rPr>
                <w:b/>
                <w:sz w:val="22"/>
                <w:szCs w:val="22"/>
              </w:rPr>
            </w:pPr>
            <w:r w:rsidRPr="0037089B">
              <w:rPr>
                <w:b/>
                <w:sz w:val="22"/>
                <w:szCs w:val="22"/>
              </w:rPr>
              <w:t xml:space="preserve">Course Code      </w:t>
            </w:r>
          </w:p>
        </w:tc>
        <w:tc>
          <w:tcPr>
            <w:tcW w:w="6662" w:type="dxa"/>
            <w:vAlign w:val="center"/>
          </w:tcPr>
          <w:p w14:paraId="352732E7" w14:textId="77777777" w:rsidR="00B07B96" w:rsidRPr="0037089B" w:rsidRDefault="00B07B96" w:rsidP="00311D07">
            <w:pPr>
              <w:pStyle w:val="Title"/>
              <w:jc w:val="left"/>
              <w:rPr>
                <w:b/>
                <w:sz w:val="22"/>
                <w:szCs w:val="22"/>
              </w:rPr>
            </w:pPr>
            <w:r w:rsidRPr="004211DC">
              <w:rPr>
                <w:b/>
                <w:sz w:val="22"/>
                <w:szCs w:val="22"/>
              </w:rPr>
              <w:t>21MS3012</w:t>
            </w:r>
          </w:p>
        </w:tc>
        <w:tc>
          <w:tcPr>
            <w:tcW w:w="1417" w:type="dxa"/>
            <w:vAlign w:val="center"/>
          </w:tcPr>
          <w:p w14:paraId="3BD89A57" w14:textId="77777777" w:rsidR="00B07B96" w:rsidRPr="0037089B" w:rsidRDefault="00B07B96"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7FA5CDF3" w14:textId="77777777" w:rsidR="00B07B96" w:rsidRPr="0037089B" w:rsidRDefault="00B07B96" w:rsidP="00311D07">
            <w:pPr>
              <w:pStyle w:val="Title"/>
              <w:jc w:val="left"/>
              <w:rPr>
                <w:b/>
                <w:sz w:val="22"/>
                <w:szCs w:val="22"/>
              </w:rPr>
            </w:pPr>
            <w:r w:rsidRPr="0037089B">
              <w:rPr>
                <w:b/>
                <w:sz w:val="22"/>
                <w:szCs w:val="22"/>
              </w:rPr>
              <w:t>3hrs</w:t>
            </w:r>
          </w:p>
        </w:tc>
      </w:tr>
      <w:tr w:rsidR="00B07B96" w:rsidRPr="001E42AE" w14:paraId="15D21FAC" w14:textId="77777777" w:rsidTr="00311D07">
        <w:trPr>
          <w:trHeight w:val="397"/>
          <w:jc w:val="center"/>
        </w:trPr>
        <w:tc>
          <w:tcPr>
            <w:tcW w:w="1555" w:type="dxa"/>
            <w:vAlign w:val="center"/>
          </w:tcPr>
          <w:p w14:paraId="642AF077" w14:textId="77777777" w:rsidR="00B07B96" w:rsidRPr="0037089B" w:rsidRDefault="00B07B96"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E57E24A" w14:textId="77777777" w:rsidR="00B07B96" w:rsidRPr="0037089B" w:rsidRDefault="00B07B96" w:rsidP="00311D07">
            <w:pPr>
              <w:pStyle w:val="Title"/>
              <w:jc w:val="left"/>
              <w:rPr>
                <w:b/>
                <w:sz w:val="22"/>
                <w:szCs w:val="22"/>
              </w:rPr>
            </w:pPr>
            <w:r w:rsidRPr="004211DC">
              <w:rPr>
                <w:b/>
                <w:sz w:val="22"/>
                <w:szCs w:val="22"/>
              </w:rPr>
              <w:t>MACHINE LEARNING</w:t>
            </w:r>
          </w:p>
        </w:tc>
        <w:tc>
          <w:tcPr>
            <w:tcW w:w="1417" w:type="dxa"/>
            <w:vAlign w:val="center"/>
          </w:tcPr>
          <w:p w14:paraId="6C9121A6" w14:textId="77777777" w:rsidR="00B07B96" w:rsidRPr="0037089B" w:rsidRDefault="00B07B96" w:rsidP="00311D07">
            <w:pPr>
              <w:pStyle w:val="Title"/>
              <w:jc w:val="left"/>
              <w:rPr>
                <w:b/>
                <w:bCs/>
                <w:sz w:val="22"/>
                <w:szCs w:val="22"/>
              </w:rPr>
            </w:pPr>
            <w:r w:rsidRPr="0037089B">
              <w:rPr>
                <w:b/>
                <w:bCs/>
                <w:sz w:val="22"/>
                <w:szCs w:val="22"/>
              </w:rPr>
              <w:t xml:space="preserve">Max. Marks </w:t>
            </w:r>
          </w:p>
        </w:tc>
        <w:tc>
          <w:tcPr>
            <w:tcW w:w="851" w:type="dxa"/>
            <w:vAlign w:val="center"/>
          </w:tcPr>
          <w:p w14:paraId="16C4C54F" w14:textId="77777777" w:rsidR="00B07B96" w:rsidRPr="0037089B" w:rsidRDefault="00B07B96" w:rsidP="00311D07">
            <w:pPr>
              <w:pStyle w:val="Title"/>
              <w:jc w:val="left"/>
              <w:rPr>
                <w:b/>
                <w:sz w:val="22"/>
                <w:szCs w:val="22"/>
              </w:rPr>
            </w:pPr>
            <w:r w:rsidRPr="0037089B">
              <w:rPr>
                <w:b/>
                <w:sz w:val="22"/>
                <w:szCs w:val="22"/>
              </w:rPr>
              <w:t>100</w:t>
            </w:r>
          </w:p>
        </w:tc>
      </w:tr>
    </w:tbl>
    <w:p w14:paraId="3915D743"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B07B96" w:rsidRPr="006E76D9" w14:paraId="5DBBD27B" w14:textId="77777777" w:rsidTr="00311D07">
        <w:trPr>
          <w:trHeight w:val="552"/>
        </w:trPr>
        <w:tc>
          <w:tcPr>
            <w:tcW w:w="272" w:type="pct"/>
            <w:vAlign w:val="center"/>
          </w:tcPr>
          <w:p w14:paraId="15EFEDA6" w14:textId="77777777" w:rsidR="00B07B96" w:rsidRPr="006E76D9" w:rsidRDefault="00B07B96" w:rsidP="00311D07">
            <w:pPr>
              <w:jc w:val="center"/>
              <w:rPr>
                <w:b/>
              </w:rPr>
            </w:pPr>
            <w:r w:rsidRPr="006E76D9">
              <w:rPr>
                <w:b/>
              </w:rPr>
              <w:t>Q. No.</w:t>
            </w:r>
          </w:p>
        </w:tc>
        <w:tc>
          <w:tcPr>
            <w:tcW w:w="3911" w:type="pct"/>
            <w:gridSpan w:val="2"/>
            <w:vAlign w:val="center"/>
          </w:tcPr>
          <w:p w14:paraId="307CB7A5" w14:textId="77777777" w:rsidR="00B07B96" w:rsidRPr="006E76D9" w:rsidRDefault="00B07B96" w:rsidP="00311D07">
            <w:pPr>
              <w:jc w:val="center"/>
              <w:rPr>
                <w:b/>
              </w:rPr>
            </w:pPr>
            <w:r w:rsidRPr="006E76D9">
              <w:rPr>
                <w:b/>
              </w:rPr>
              <w:t>Questions</w:t>
            </w:r>
          </w:p>
        </w:tc>
        <w:tc>
          <w:tcPr>
            <w:tcW w:w="319" w:type="pct"/>
            <w:vAlign w:val="center"/>
          </w:tcPr>
          <w:p w14:paraId="3B9E1394" w14:textId="77777777" w:rsidR="00B07B96" w:rsidRPr="006E76D9" w:rsidRDefault="00B07B96" w:rsidP="00311D07">
            <w:pPr>
              <w:jc w:val="center"/>
              <w:rPr>
                <w:b/>
              </w:rPr>
            </w:pPr>
            <w:r w:rsidRPr="006E76D9">
              <w:rPr>
                <w:b/>
              </w:rPr>
              <w:t>CO</w:t>
            </w:r>
          </w:p>
        </w:tc>
        <w:tc>
          <w:tcPr>
            <w:tcW w:w="256" w:type="pct"/>
            <w:vAlign w:val="center"/>
          </w:tcPr>
          <w:p w14:paraId="3A61D80D" w14:textId="77777777" w:rsidR="00B07B96" w:rsidRPr="006E76D9" w:rsidRDefault="00B07B96" w:rsidP="00311D07">
            <w:pPr>
              <w:jc w:val="center"/>
              <w:rPr>
                <w:b/>
              </w:rPr>
            </w:pPr>
            <w:r w:rsidRPr="006E76D9">
              <w:rPr>
                <w:b/>
              </w:rPr>
              <w:t>BL</w:t>
            </w:r>
          </w:p>
        </w:tc>
        <w:tc>
          <w:tcPr>
            <w:tcW w:w="242" w:type="pct"/>
            <w:vAlign w:val="center"/>
          </w:tcPr>
          <w:p w14:paraId="56AA48E8" w14:textId="77777777" w:rsidR="00B07B96" w:rsidRPr="006E76D9" w:rsidRDefault="00B07B96" w:rsidP="00311D07">
            <w:pPr>
              <w:jc w:val="center"/>
              <w:rPr>
                <w:b/>
              </w:rPr>
            </w:pPr>
            <w:r w:rsidRPr="006E76D9">
              <w:rPr>
                <w:b/>
              </w:rPr>
              <w:t>M</w:t>
            </w:r>
          </w:p>
        </w:tc>
      </w:tr>
      <w:tr w:rsidR="00B07B96" w:rsidRPr="006E76D9" w14:paraId="3D5D03AA" w14:textId="77777777" w:rsidTr="00311D07">
        <w:trPr>
          <w:trHeight w:val="552"/>
        </w:trPr>
        <w:tc>
          <w:tcPr>
            <w:tcW w:w="5000" w:type="pct"/>
            <w:gridSpan w:val="6"/>
            <w:vAlign w:val="center"/>
          </w:tcPr>
          <w:p w14:paraId="0986AF99" w14:textId="77777777" w:rsidR="00B07B96" w:rsidRPr="006E76D9" w:rsidRDefault="00B07B96" w:rsidP="00311D07">
            <w:pPr>
              <w:jc w:val="center"/>
              <w:rPr>
                <w:b/>
                <w:u w:val="single"/>
              </w:rPr>
            </w:pPr>
            <w:r w:rsidRPr="006E76D9">
              <w:rPr>
                <w:b/>
                <w:u w:val="single"/>
              </w:rPr>
              <w:t>PART – A (4 X 20 = 80 MARKS)</w:t>
            </w:r>
          </w:p>
          <w:p w14:paraId="0F0B3E2D" w14:textId="77777777" w:rsidR="00B07B96" w:rsidRPr="006E76D9" w:rsidRDefault="00B07B96" w:rsidP="00311D07">
            <w:pPr>
              <w:jc w:val="center"/>
              <w:rPr>
                <w:b/>
              </w:rPr>
            </w:pPr>
            <w:r w:rsidRPr="006E76D9">
              <w:rPr>
                <w:b/>
              </w:rPr>
              <w:t>(Answer all the Questions)</w:t>
            </w:r>
          </w:p>
        </w:tc>
      </w:tr>
      <w:tr w:rsidR="00B07B96" w:rsidRPr="006E76D9" w14:paraId="1B375891" w14:textId="77777777" w:rsidTr="00311D07">
        <w:trPr>
          <w:trHeight w:val="340"/>
        </w:trPr>
        <w:tc>
          <w:tcPr>
            <w:tcW w:w="272" w:type="pct"/>
          </w:tcPr>
          <w:p w14:paraId="346256E4" w14:textId="77777777" w:rsidR="00B07B96" w:rsidRPr="006E76D9" w:rsidRDefault="00B07B96" w:rsidP="00311D07">
            <w:pPr>
              <w:jc w:val="center"/>
            </w:pPr>
            <w:r w:rsidRPr="006E76D9">
              <w:t>1.</w:t>
            </w:r>
          </w:p>
        </w:tc>
        <w:tc>
          <w:tcPr>
            <w:tcW w:w="189" w:type="pct"/>
          </w:tcPr>
          <w:p w14:paraId="3BAC4344" w14:textId="77777777" w:rsidR="00B07B96" w:rsidRPr="006E76D9" w:rsidRDefault="00B07B96" w:rsidP="00311D07">
            <w:pPr>
              <w:jc w:val="center"/>
            </w:pPr>
          </w:p>
        </w:tc>
        <w:tc>
          <w:tcPr>
            <w:tcW w:w="3722" w:type="pct"/>
          </w:tcPr>
          <w:p w14:paraId="5A9D6AC2" w14:textId="77777777" w:rsidR="00B07B96" w:rsidRPr="006E76D9" w:rsidRDefault="00B07B96" w:rsidP="00311D07">
            <w:pPr>
              <w:jc w:val="both"/>
            </w:pPr>
            <w:r w:rsidRPr="006E76D9">
              <w:t>Illustrate three common machine learning techniques and their practical applications. Outline the difference between them.</w:t>
            </w:r>
          </w:p>
        </w:tc>
        <w:tc>
          <w:tcPr>
            <w:tcW w:w="319" w:type="pct"/>
          </w:tcPr>
          <w:p w14:paraId="64157342" w14:textId="77777777" w:rsidR="00B07B96" w:rsidRPr="006E76D9" w:rsidRDefault="00B07B96" w:rsidP="00311D07">
            <w:pPr>
              <w:jc w:val="center"/>
            </w:pPr>
            <w:r w:rsidRPr="006E76D9">
              <w:t>CO1</w:t>
            </w:r>
          </w:p>
        </w:tc>
        <w:tc>
          <w:tcPr>
            <w:tcW w:w="256" w:type="pct"/>
          </w:tcPr>
          <w:p w14:paraId="25F3A290" w14:textId="77777777" w:rsidR="00B07B96" w:rsidRPr="006E76D9" w:rsidRDefault="00B07B96" w:rsidP="00311D07">
            <w:pPr>
              <w:jc w:val="center"/>
            </w:pPr>
            <w:r w:rsidRPr="006E76D9">
              <w:t>An</w:t>
            </w:r>
          </w:p>
        </w:tc>
        <w:tc>
          <w:tcPr>
            <w:tcW w:w="242" w:type="pct"/>
          </w:tcPr>
          <w:p w14:paraId="0EB04442" w14:textId="77777777" w:rsidR="00B07B96" w:rsidRPr="006E76D9" w:rsidRDefault="00B07B96" w:rsidP="00311D07">
            <w:pPr>
              <w:jc w:val="center"/>
            </w:pPr>
            <w:r w:rsidRPr="006E76D9">
              <w:t>20</w:t>
            </w:r>
          </w:p>
        </w:tc>
      </w:tr>
      <w:tr w:rsidR="00B07B96" w:rsidRPr="006E76D9" w14:paraId="350C198F" w14:textId="77777777" w:rsidTr="00311D07">
        <w:trPr>
          <w:trHeight w:val="340"/>
        </w:trPr>
        <w:tc>
          <w:tcPr>
            <w:tcW w:w="272" w:type="pct"/>
          </w:tcPr>
          <w:p w14:paraId="354D7C2E" w14:textId="77777777" w:rsidR="00B07B96" w:rsidRPr="006E76D9" w:rsidRDefault="00B07B96" w:rsidP="00311D07">
            <w:pPr>
              <w:jc w:val="center"/>
            </w:pPr>
          </w:p>
        </w:tc>
        <w:tc>
          <w:tcPr>
            <w:tcW w:w="189" w:type="pct"/>
          </w:tcPr>
          <w:p w14:paraId="78A1D1D1" w14:textId="77777777" w:rsidR="00B07B96" w:rsidRPr="006E76D9" w:rsidRDefault="00B07B96" w:rsidP="00311D07">
            <w:pPr>
              <w:jc w:val="center"/>
            </w:pPr>
          </w:p>
        </w:tc>
        <w:tc>
          <w:tcPr>
            <w:tcW w:w="3722" w:type="pct"/>
          </w:tcPr>
          <w:p w14:paraId="72FB2859" w14:textId="77777777" w:rsidR="00B07B96" w:rsidRPr="006E76D9" w:rsidRDefault="00B07B96" w:rsidP="00311D07">
            <w:pPr>
              <w:jc w:val="center"/>
              <w:rPr>
                <w:b/>
                <w:bCs/>
              </w:rPr>
            </w:pPr>
            <w:r w:rsidRPr="006E76D9">
              <w:rPr>
                <w:b/>
                <w:bCs/>
              </w:rPr>
              <w:t>(OR)</w:t>
            </w:r>
          </w:p>
        </w:tc>
        <w:tc>
          <w:tcPr>
            <w:tcW w:w="319" w:type="pct"/>
          </w:tcPr>
          <w:p w14:paraId="2847CE0D" w14:textId="77777777" w:rsidR="00B07B96" w:rsidRPr="006E76D9" w:rsidRDefault="00B07B96" w:rsidP="00311D07">
            <w:pPr>
              <w:jc w:val="center"/>
            </w:pPr>
          </w:p>
        </w:tc>
        <w:tc>
          <w:tcPr>
            <w:tcW w:w="256" w:type="pct"/>
          </w:tcPr>
          <w:p w14:paraId="65B89BF7" w14:textId="77777777" w:rsidR="00B07B96" w:rsidRPr="006E76D9" w:rsidRDefault="00B07B96" w:rsidP="00311D07">
            <w:pPr>
              <w:jc w:val="center"/>
            </w:pPr>
          </w:p>
        </w:tc>
        <w:tc>
          <w:tcPr>
            <w:tcW w:w="242" w:type="pct"/>
          </w:tcPr>
          <w:p w14:paraId="76444B5D" w14:textId="77777777" w:rsidR="00B07B96" w:rsidRPr="006E76D9" w:rsidRDefault="00B07B96" w:rsidP="00311D07">
            <w:pPr>
              <w:jc w:val="center"/>
            </w:pPr>
          </w:p>
        </w:tc>
      </w:tr>
      <w:tr w:rsidR="00B07B96" w:rsidRPr="006E76D9" w14:paraId="1981AB4F" w14:textId="77777777" w:rsidTr="00311D07">
        <w:trPr>
          <w:trHeight w:val="340"/>
        </w:trPr>
        <w:tc>
          <w:tcPr>
            <w:tcW w:w="272" w:type="pct"/>
            <w:vMerge w:val="restart"/>
          </w:tcPr>
          <w:p w14:paraId="2C3D56A5" w14:textId="77777777" w:rsidR="00B07B96" w:rsidRPr="006E76D9" w:rsidRDefault="00B07B96" w:rsidP="00311D07">
            <w:pPr>
              <w:jc w:val="center"/>
            </w:pPr>
            <w:r w:rsidRPr="006E76D9">
              <w:t>2.</w:t>
            </w:r>
          </w:p>
        </w:tc>
        <w:tc>
          <w:tcPr>
            <w:tcW w:w="189" w:type="pct"/>
          </w:tcPr>
          <w:p w14:paraId="4831CDA9" w14:textId="77777777" w:rsidR="00B07B96" w:rsidRPr="006E76D9" w:rsidRDefault="00B07B96" w:rsidP="00311D07">
            <w:pPr>
              <w:jc w:val="center"/>
            </w:pPr>
            <w:r w:rsidRPr="006E76D9">
              <w:t>a.</w:t>
            </w:r>
          </w:p>
        </w:tc>
        <w:tc>
          <w:tcPr>
            <w:tcW w:w="3722" w:type="pct"/>
          </w:tcPr>
          <w:p w14:paraId="39AB9E71" w14:textId="77777777" w:rsidR="00B07B96" w:rsidRPr="006E76D9" w:rsidRDefault="00B07B96" w:rsidP="00311D07">
            <w:pPr>
              <w:jc w:val="both"/>
            </w:pPr>
            <w:r w:rsidRPr="006E76D9">
              <w:t>Explain Clustering working model, its types in Machine Learning with suitable example</w:t>
            </w:r>
          </w:p>
        </w:tc>
        <w:tc>
          <w:tcPr>
            <w:tcW w:w="319" w:type="pct"/>
          </w:tcPr>
          <w:p w14:paraId="07EA2AEC" w14:textId="77777777" w:rsidR="00B07B96" w:rsidRPr="006E76D9" w:rsidRDefault="00B07B96" w:rsidP="00311D07">
            <w:pPr>
              <w:jc w:val="center"/>
            </w:pPr>
            <w:r w:rsidRPr="006E76D9">
              <w:t>CO2</w:t>
            </w:r>
          </w:p>
        </w:tc>
        <w:tc>
          <w:tcPr>
            <w:tcW w:w="256" w:type="pct"/>
          </w:tcPr>
          <w:p w14:paraId="3D7D595B" w14:textId="77777777" w:rsidR="00B07B96" w:rsidRPr="006E76D9" w:rsidRDefault="00B07B96" w:rsidP="00311D07">
            <w:pPr>
              <w:jc w:val="center"/>
            </w:pPr>
            <w:r w:rsidRPr="006E76D9">
              <w:t>A</w:t>
            </w:r>
          </w:p>
        </w:tc>
        <w:tc>
          <w:tcPr>
            <w:tcW w:w="242" w:type="pct"/>
          </w:tcPr>
          <w:p w14:paraId="0CD9C5B0" w14:textId="77777777" w:rsidR="00B07B96" w:rsidRPr="006E76D9" w:rsidRDefault="00B07B96" w:rsidP="00311D07">
            <w:pPr>
              <w:jc w:val="center"/>
            </w:pPr>
            <w:r w:rsidRPr="006E76D9">
              <w:t>10</w:t>
            </w:r>
          </w:p>
        </w:tc>
      </w:tr>
      <w:tr w:rsidR="00B07B96" w:rsidRPr="006E76D9" w14:paraId="1BF18507" w14:textId="77777777" w:rsidTr="00311D07">
        <w:trPr>
          <w:trHeight w:val="340"/>
        </w:trPr>
        <w:tc>
          <w:tcPr>
            <w:tcW w:w="272" w:type="pct"/>
            <w:vMerge/>
          </w:tcPr>
          <w:p w14:paraId="1E95BC49" w14:textId="77777777" w:rsidR="00B07B96" w:rsidRPr="006E76D9" w:rsidRDefault="00B07B96" w:rsidP="00311D07">
            <w:pPr>
              <w:jc w:val="center"/>
            </w:pPr>
          </w:p>
        </w:tc>
        <w:tc>
          <w:tcPr>
            <w:tcW w:w="189" w:type="pct"/>
          </w:tcPr>
          <w:p w14:paraId="7164F40A" w14:textId="77777777" w:rsidR="00B07B96" w:rsidRPr="006E76D9" w:rsidRDefault="00B07B96" w:rsidP="00311D07">
            <w:pPr>
              <w:jc w:val="center"/>
            </w:pPr>
            <w:r w:rsidRPr="006E76D9">
              <w:t>b.</w:t>
            </w:r>
          </w:p>
        </w:tc>
        <w:tc>
          <w:tcPr>
            <w:tcW w:w="3722" w:type="pct"/>
          </w:tcPr>
          <w:p w14:paraId="48F31453" w14:textId="77777777" w:rsidR="00B07B96" w:rsidRPr="006E76D9" w:rsidRDefault="00B07B96" w:rsidP="00311D07">
            <w:pPr>
              <w:jc w:val="both"/>
            </w:pPr>
            <w:r w:rsidRPr="006E76D9">
              <w:t>Explain Step-by-Step Procedure for Hierarchical Clustering development with suitable example.</w:t>
            </w:r>
          </w:p>
        </w:tc>
        <w:tc>
          <w:tcPr>
            <w:tcW w:w="319" w:type="pct"/>
          </w:tcPr>
          <w:p w14:paraId="305F9530" w14:textId="77777777" w:rsidR="00B07B96" w:rsidRPr="006E76D9" w:rsidRDefault="00B07B96" w:rsidP="00311D07">
            <w:pPr>
              <w:jc w:val="center"/>
            </w:pPr>
            <w:r w:rsidRPr="006E76D9">
              <w:t>CO2</w:t>
            </w:r>
          </w:p>
        </w:tc>
        <w:tc>
          <w:tcPr>
            <w:tcW w:w="256" w:type="pct"/>
          </w:tcPr>
          <w:p w14:paraId="5DEB0E87" w14:textId="77777777" w:rsidR="00B07B96" w:rsidRPr="006E76D9" w:rsidRDefault="00B07B96" w:rsidP="00311D07">
            <w:pPr>
              <w:jc w:val="center"/>
            </w:pPr>
            <w:r w:rsidRPr="006E76D9">
              <w:t>A</w:t>
            </w:r>
          </w:p>
        </w:tc>
        <w:tc>
          <w:tcPr>
            <w:tcW w:w="242" w:type="pct"/>
          </w:tcPr>
          <w:p w14:paraId="1D9944CF" w14:textId="77777777" w:rsidR="00B07B96" w:rsidRPr="006E76D9" w:rsidRDefault="00B07B96" w:rsidP="00311D07">
            <w:pPr>
              <w:jc w:val="center"/>
            </w:pPr>
            <w:r w:rsidRPr="006E76D9">
              <w:t>10</w:t>
            </w:r>
          </w:p>
        </w:tc>
      </w:tr>
      <w:tr w:rsidR="00B07B96" w:rsidRPr="006E76D9" w14:paraId="7EFA52CE" w14:textId="77777777" w:rsidTr="00311D07">
        <w:trPr>
          <w:trHeight w:val="340"/>
        </w:trPr>
        <w:tc>
          <w:tcPr>
            <w:tcW w:w="272" w:type="pct"/>
          </w:tcPr>
          <w:p w14:paraId="1B89307E" w14:textId="77777777" w:rsidR="00B07B96" w:rsidRPr="006E76D9" w:rsidRDefault="00B07B96" w:rsidP="00311D07">
            <w:pPr>
              <w:jc w:val="center"/>
            </w:pPr>
          </w:p>
        </w:tc>
        <w:tc>
          <w:tcPr>
            <w:tcW w:w="189" w:type="pct"/>
          </w:tcPr>
          <w:p w14:paraId="7916082B" w14:textId="77777777" w:rsidR="00B07B96" w:rsidRPr="006E76D9" w:rsidRDefault="00B07B96" w:rsidP="00311D07">
            <w:pPr>
              <w:jc w:val="center"/>
            </w:pPr>
          </w:p>
        </w:tc>
        <w:tc>
          <w:tcPr>
            <w:tcW w:w="3722" w:type="pct"/>
          </w:tcPr>
          <w:p w14:paraId="5D4454E0" w14:textId="77777777" w:rsidR="00B07B96" w:rsidRPr="006E76D9" w:rsidRDefault="00B07B96" w:rsidP="00311D07">
            <w:pPr>
              <w:jc w:val="both"/>
            </w:pPr>
          </w:p>
        </w:tc>
        <w:tc>
          <w:tcPr>
            <w:tcW w:w="319" w:type="pct"/>
          </w:tcPr>
          <w:p w14:paraId="21790DF0" w14:textId="77777777" w:rsidR="00B07B96" w:rsidRPr="006E76D9" w:rsidRDefault="00B07B96" w:rsidP="00311D07">
            <w:pPr>
              <w:jc w:val="center"/>
            </w:pPr>
          </w:p>
        </w:tc>
        <w:tc>
          <w:tcPr>
            <w:tcW w:w="256" w:type="pct"/>
          </w:tcPr>
          <w:p w14:paraId="3C186DA1" w14:textId="77777777" w:rsidR="00B07B96" w:rsidRPr="006E76D9" w:rsidRDefault="00B07B96" w:rsidP="00311D07">
            <w:pPr>
              <w:jc w:val="center"/>
            </w:pPr>
          </w:p>
        </w:tc>
        <w:tc>
          <w:tcPr>
            <w:tcW w:w="242" w:type="pct"/>
          </w:tcPr>
          <w:p w14:paraId="1032913C" w14:textId="77777777" w:rsidR="00B07B96" w:rsidRPr="006E76D9" w:rsidRDefault="00B07B96" w:rsidP="00311D07">
            <w:pPr>
              <w:jc w:val="center"/>
            </w:pPr>
          </w:p>
        </w:tc>
      </w:tr>
      <w:tr w:rsidR="00B07B96" w:rsidRPr="006E76D9" w14:paraId="3AE2B695" w14:textId="77777777" w:rsidTr="00311D07">
        <w:trPr>
          <w:trHeight w:val="340"/>
        </w:trPr>
        <w:tc>
          <w:tcPr>
            <w:tcW w:w="272" w:type="pct"/>
            <w:vMerge w:val="restart"/>
          </w:tcPr>
          <w:p w14:paraId="6447A8E3" w14:textId="77777777" w:rsidR="00B07B96" w:rsidRPr="006E76D9" w:rsidRDefault="00B07B96" w:rsidP="00311D07">
            <w:pPr>
              <w:jc w:val="center"/>
            </w:pPr>
            <w:r w:rsidRPr="006E76D9">
              <w:t>3.</w:t>
            </w:r>
          </w:p>
        </w:tc>
        <w:tc>
          <w:tcPr>
            <w:tcW w:w="189" w:type="pct"/>
          </w:tcPr>
          <w:p w14:paraId="2C26F6A4" w14:textId="77777777" w:rsidR="00B07B96" w:rsidRPr="006E76D9" w:rsidRDefault="00B07B96" w:rsidP="00311D07">
            <w:pPr>
              <w:jc w:val="center"/>
            </w:pPr>
            <w:r w:rsidRPr="006E76D9">
              <w:t>a.</w:t>
            </w:r>
          </w:p>
        </w:tc>
        <w:tc>
          <w:tcPr>
            <w:tcW w:w="3722" w:type="pct"/>
          </w:tcPr>
          <w:p w14:paraId="6DD0B3D0" w14:textId="77777777" w:rsidR="00B07B96" w:rsidRPr="006E76D9" w:rsidRDefault="00B07B96" w:rsidP="00311D07">
            <w:pPr>
              <w:jc w:val="both"/>
            </w:pPr>
            <w:r w:rsidRPr="006E76D9">
              <w:t>Write the working of K Nearest Neighbor algorithm and its application in clustering</w:t>
            </w:r>
          </w:p>
        </w:tc>
        <w:tc>
          <w:tcPr>
            <w:tcW w:w="319" w:type="pct"/>
          </w:tcPr>
          <w:p w14:paraId="7A8F2247" w14:textId="77777777" w:rsidR="00B07B96" w:rsidRPr="006E76D9" w:rsidRDefault="00B07B96" w:rsidP="00311D07">
            <w:pPr>
              <w:jc w:val="center"/>
            </w:pPr>
            <w:r w:rsidRPr="006E76D9">
              <w:t>CO2</w:t>
            </w:r>
          </w:p>
        </w:tc>
        <w:tc>
          <w:tcPr>
            <w:tcW w:w="256" w:type="pct"/>
          </w:tcPr>
          <w:p w14:paraId="6022F766" w14:textId="77777777" w:rsidR="00B07B96" w:rsidRPr="006E76D9" w:rsidRDefault="00B07B96" w:rsidP="00311D07">
            <w:pPr>
              <w:jc w:val="center"/>
            </w:pPr>
            <w:r w:rsidRPr="006E76D9">
              <w:t>A</w:t>
            </w:r>
          </w:p>
        </w:tc>
        <w:tc>
          <w:tcPr>
            <w:tcW w:w="242" w:type="pct"/>
          </w:tcPr>
          <w:p w14:paraId="3879FCC4" w14:textId="77777777" w:rsidR="00B07B96" w:rsidRPr="006E76D9" w:rsidRDefault="00B07B96" w:rsidP="00311D07">
            <w:pPr>
              <w:jc w:val="center"/>
            </w:pPr>
            <w:r w:rsidRPr="006E76D9">
              <w:t>10</w:t>
            </w:r>
          </w:p>
        </w:tc>
      </w:tr>
      <w:tr w:rsidR="00B07B96" w:rsidRPr="006E76D9" w14:paraId="5B075E26" w14:textId="77777777" w:rsidTr="00311D07">
        <w:trPr>
          <w:trHeight w:val="340"/>
        </w:trPr>
        <w:tc>
          <w:tcPr>
            <w:tcW w:w="272" w:type="pct"/>
            <w:vMerge/>
          </w:tcPr>
          <w:p w14:paraId="268341A1" w14:textId="77777777" w:rsidR="00B07B96" w:rsidRPr="006E76D9" w:rsidRDefault="00B07B96" w:rsidP="00311D07">
            <w:pPr>
              <w:jc w:val="center"/>
            </w:pPr>
          </w:p>
        </w:tc>
        <w:tc>
          <w:tcPr>
            <w:tcW w:w="189" w:type="pct"/>
          </w:tcPr>
          <w:p w14:paraId="14798C9E" w14:textId="77777777" w:rsidR="00B07B96" w:rsidRPr="006E76D9" w:rsidRDefault="00B07B96" w:rsidP="00311D07">
            <w:pPr>
              <w:jc w:val="center"/>
            </w:pPr>
            <w:r w:rsidRPr="006E76D9">
              <w:t>b.</w:t>
            </w:r>
          </w:p>
        </w:tc>
        <w:tc>
          <w:tcPr>
            <w:tcW w:w="3722" w:type="pct"/>
          </w:tcPr>
          <w:p w14:paraId="161435AF" w14:textId="77777777" w:rsidR="00B07B96" w:rsidRPr="006E76D9" w:rsidRDefault="00B07B96" w:rsidP="00311D07">
            <w:pPr>
              <w:jc w:val="both"/>
              <w:rPr>
                <w:bCs/>
              </w:rPr>
            </w:pPr>
            <w:r w:rsidRPr="006E76D9">
              <w:rPr>
                <w:bCs/>
              </w:rPr>
              <w:t>Evaluate the implications of using different distance measures in clustering on the outcome of a hierarchical cluster.</w:t>
            </w:r>
          </w:p>
        </w:tc>
        <w:tc>
          <w:tcPr>
            <w:tcW w:w="319" w:type="pct"/>
          </w:tcPr>
          <w:p w14:paraId="205C3B77" w14:textId="77777777" w:rsidR="00B07B96" w:rsidRPr="006E76D9" w:rsidRDefault="00B07B96" w:rsidP="00311D07">
            <w:pPr>
              <w:jc w:val="center"/>
            </w:pPr>
            <w:r w:rsidRPr="006E76D9">
              <w:t>CO2</w:t>
            </w:r>
          </w:p>
        </w:tc>
        <w:tc>
          <w:tcPr>
            <w:tcW w:w="256" w:type="pct"/>
          </w:tcPr>
          <w:p w14:paraId="0D620340" w14:textId="77777777" w:rsidR="00B07B96" w:rsidRPr="006E76D9" w:rsidRDefault="00B07B96" w:rsidP="00311D07">
            <w:pPr>
              <w:jc w:val="center"/>
            </w:pPr>
            <w:r w:rsidRPr="006E76D9">
              <w:t>An</w:t>
            </w:r>
          </w:p>
        </w:tc>
        <w:tc>
          <w:tcPr>
            <w:tcW w:w="242" w:type="pct"/>
          </w:tcPr>
          <w:p w14:paraId="04235883" w14:textId="77777777" w:rsidR="00B07B96" w:rsidRPr="006E76D9" w:rsidRDefault="00B07B96" w:rsidP="00311D07">
            <w:pPr>
              <w:jc w:val="center"/>
            </w:pPr>
            <w:r w:rsidRPr="006E76D9">
              <w:t>10</w:t>
            </w:r>
          </w:p>
        </w:tc>
      </w:tr>
      <w:tr w:rsidR="00B07B96" w:rsidRPr="006E76D9" w14:paraId="2DC7C145" w14:textId="77777777" w:rsidTr="00311D07">
        <w:trPr>
          <w:trHeight w:val="340"/>
        </w:trPr>
        <w:tc>
          <w:tcPr>
            <w:tcW w:w="272" w:type="pct"/>
          </w:tcPr>
          <w:p w14:paraId="44B3B95D" w14:textId="77777777" w:rsidR="00B07B96" w:rsidRPr="006E76D9" w:rsidRDefault="00B07B96" w:rsidP="00311D07">
            <w:pPr>
              <w:jc w:val="center"/>
            </w:pPr>
          </w:p>
        </w:tc>
        <w:tc>
          <w:tcPr>
            <w:tcW w:w="189" w:type="pct"/>
          </w:tcPr>
          <w:p w14:paraId="3DDAEB4B" w14:textId="77777777" w:rsidR="00B07B96" w:rsidRPr="006E76D9" w:rsidRDefault="00B07B96" w:rsidP="00311D07">
            <w:pPr>
              <w:jc w:val="center"/>
            </w:pPr>
          </w:p>
        </w:tc>
        <w:tc>
          <w:tcPr>
            <w:tcW w:w="3722" w:type="pct"/>
          </w:tcPr>
          <w:p w14:paraId="1281732A" w14:textId="77777777" w:rsidR="00B07B96" w:rsidRPr="006E76D9" w:rsidRDefault="00B07B96" w:rsidP="00311D07">
            <w:pPr>
              <w:jc w:val="center"/>
            </w:pPr>
            <w:r w:rsidRPr="006E76D9">
              <w:rPr>
                <w:b/>
                <w:bCs/>
              </w:rPr>
              <w:t>(OR)</w:t>
            </w:r>
          </w:p>
        </w:tc>
        <w:tc>
          <w:tcPr>
            <w:tcW w:w="319" w:type="pct"/>
          </w:tcPr>
          <w:p w14:paraId="0B2BE0B6" w14:textId="77777777" w:rsidR="00B07B96" w:rsidRPr="006E76D9" w:rsidRDefault="00B07B96" w:rsidP="00311D07">
            <w:pPr>
              <w:jc w:val="center"/>
            </w:pPr>
          </w:p>
        </w:tc>
        <w:tc>
          <w:tcPr>
            <w:tcW w:w="256" w:type="pct"/>
          </w:tcPr>
          <w:p w14:paraId="2D58606A" w14:textId="77777777" w:rsidR="00B07B96" w:rsidRPr="006E76D9" w:rsidRDefault="00B07B96" w:rsidP="00311D07">
            <w:pPr>
              <w:jc w:val="center"/>
            </w:pPr>
          </w:p>
        </w:tc>
        <w:tc>
          <w:tcPr>
            <w:tcW w:w="242" w:type="pct"/>
          </w:tcPr>
          <w:p w14:paraId="32778220" w14:textId="77777777" w:rsidR="00B07B96" w:rsidRPr="006E76D9" w:rsidRDefault="00B07B96" w:rsidP="00311D07">
            <w:pPr>
              <w:jc w:val="center"/>
            </w:pPr>
          </w:p>
        </w:tc>
      </w:tr>
      <w:tr w:rsidR="00B07B96" w:rsidRPr="006E76D9" w14:paraId="6A1E0328" w14:textId="77777777" w:rsidTr="00311D07">
        <w:trPr>
          <w:trHeight w:val="340"/>
        </w:trPr>
        <w:tc>
          <w:tcPr>
            <w:tcW w:w="272" w:type="pct"/>
            <w:vMerge w:val="restart"/>
          </w:tcPr>
          <w:p w14:paraId="634E3E05" w14:textId="77777777" w:rsidR="00B07B96" w:rsidRPr="006E76D9" w:rsidRDefault="00B07B96" w:rsidP="00311D07">
            <w:pPr>
              <w:jc w:val="center"/>
            </w:pPr>
            <w:r w:rsidRPr="006E76D9">
              <w:t>4.</w:t>
            </w:r>
          </w:p>
        </w:tc>
        <w:tc>
          <w:tcPr>
            <w:tcW w:w="189" w:type="pct"/>
          </w:tcPr>
          <w:p w14:paraId="4BAE2A5F" w14:textId="77777777" w:rsidR="00B07B96" w:rsidRPr="006E76D9" w:rsidRDefault="00B07B96" w:rsidP="00311D07">
            <w:pPr>
              <w:jc w:val="center"/>
            </w:pPr>
            <w:r w:rsidRPr="006E76D9">
              <w:t>a.</w:t>
            </w:r>
          </w:p>
        </w:tc>
        <w:tc>
          <w:tcPr>
            <w:tcW w:w="3722" w:type="pct"/>
          </w:tcPr>
          <w:p w14:paraId="739C4F35" w14:textId="77777777" w:rsidR="00B07B96" w:rsidRPr="006E76D9" w:rsidRDefault="00B07B96" w:rsidP="00311D07">
            <w:pPr>
              <w:jc w:val="both"/>
            </w:pPr>
            <w:r w:rsidRPr="006E76D9">
              <w:t>Explain the limitations of linear regression when applied to real-world data.</w:t>
            </w:r>
          </w:p>
        </w:tc>
        <w:tc>
          <w:tcPr>
            <w:tcW w:w="319" w:type="pct"/>
          </w:tcPr>
          <w:p w14:paraId="4E979625" w14:textId="77777777" w:rsidR="00B07B96" w:rsidRPr="006E76D9" w:rsidRDefault="00B07B96" w:rsidP="00311D07">
            <w:pPr>
              <w:jc w:val="center"/>
            </w:pPr>
            <w:r w:rsidRPr="006E76D9">
              <w:t>CO3</w:t>
            </w:r>
          </w:p>
        </w:tc>
        <w:tc>
          <w:tcPr>
            <w:tcW w:w="256" w:type="pct"/>
          </w:tcPr>
          <w:p w14:paraId="2867E6E1" w14:textId="77777777" w:rsidR="00B07B96" w:rsidRPr="006E76D9" w:rsidRDefault="00B07B96" w:rsidP="00311D07">
            <w:pPr>
              <w:jc w:val="center"/>
            </w:pPr>
            <w:r w:rsidRPr="006E76D9">
              <w:t>A</w:t>
            </w:r>
          </w:p>
        </w:tc>
        <w:tc>
          <w:tcPr>
            <w:tcW w:w="242" w:type="pct"/>
          </w:tcPr>
          <w:p w14:paraId="35110C9F" w14:textId="77777777" w:rsidR="00B07B96" w:rsidRPr="006E76D9" w:rsidRDefault="00B07B96" w:rsidP="00311D07">
            <w:pPr>
              <w:jc w:val="center"/>
            </w:pPr>
            <w:r w:rsidRPr="006E76D9">
              <w:t>10</w:t>
            </w:r>
          </w:p>
        </w:tc>
      </w:tr>
      <w:tr w:rsidR="00B07B96" w:rsidRPr="006E76D9" w14:paraId="19B20623" w14:textId="77777777" w:rsidTr="00311D07">
        <w:trPr>
          <w:trHeight w:val="340"/>
        </w:trPr>
        <w:tc>
          <w:tcPr>
            <w:tcW w:w="272" w:type="pct"/>
            <w:vMerge/>
          </w:tcPr>
          <w:p w14:paraId="1C6BF5BE" w14:textId="77777777" w:rsidR="00B07B96" w:rsidRPr="006E76D9" w:rsidRDefault="00B07B96" w:rsidP="00311D07">
            <w:pPr>
              <w:jc w:val="center"/>
            </w:pPr>
          </w:p>
        </w:tc>
        <w:tc>
          <w:tcPr>
            <w:tcW w:w="189" w:type="pct"/>
          </w:tcPr>
          <w:p w14:paraId="74BF3630" w14:textId="77777777" w:rsidR="00B07B96" w:rsidRPr="006E76D9" w:rsidRDefault="00B07B96" w:rsidP="00311D07">
            <w:pPr>
              <w:jc w:val="center"/>
            </w:pPr>
            <w:r w:rsidRPr="006E76D9">
              <w:t>b.</w:t>
            </w:r>
          </w:p>
        </w:tc>
        <w:tc>
          <w:tcPr>
            <w:tcW w:w="3722" w:type="pct"/>
          </w:tcPr>
          <w:p w14:paraId="668ECA2B" w14:textId="77777777" w:rsidR="00B07B96" w:rsidRPr="006E76D9" w:rsidRDefault="00B07B96" w:rsidP="00311D07">
            <w:pPr>
              <w:jc w:val="both"/>
              <w:rPr>
                <w:bCs/>
              </w:rPr>
            </w:pPr>
            <w:r w:rsidRPr="006E76D9">
              <w:rPr>
                <w:bCs/>
              </w:rPr>
              <w:t>Analyze and comment on how logistic regression differs from other machine learning algorithms in handling categorical data.</w:t>
            </w:r>
          </w:p>
        </w:tc>
        <w:tc>
          <w:tcPr>
            <w:tcW w:w="319" w:type="pct"/>
          </w:tcPr>
          <w:p w14:paraId="0EEEC1D8" w14:textId="77777777" w:rsidR="00B07B96" w:rsidRPr="006E76D9" w:rsidRDefault="00B07B96" w:rsidP="00311D07">
            <w:pPr>
              <w:jc w:val="center"/>
            </w:pPr>
            <w:r w:rsidRPr="006E76D9">
              <w:t>CO3</w:t>
            </w:r>
          </w:p>
        </w:tc>
        <w:tc>
          <w:tcPr>
            <w:tcW w:w="256" w:type="pct"/>
          </w:tcPr>
          <w:p w14:paraId="788F365C" w14:textId="77777777" w:rsidR="00B07B96" w:rsidRPr="006E76D9" w:rsidRDefault="00B07B96" w:rsidP="00311D07">
            <w:pPr>
              <w:jc w:val="center"/>
            </w:pPr>
            <w:r w:rsidRPr="006E76D9">
              <w:t>An</w:t>
            </w:r>
          </w:p>
        </w:tc>
        <w:tc>
          <w:tcPr>
            <w:tcW w:w="242" w:type="pct"/>
          </w:tcPr>
          <w:p w14:paraId="29255EC9" w14:textId="77777777" w:rsidR="00B07B96" w:rsidRPr="006E76D9" w:rsidRDefault="00B07B96" w:rsidP="00311D07">
            <w:pPr>
              <w:jc w:val="center"/>
            </w:pPr>
            <w:r w:rsidRPr="006E76D9">
              <w:t>10</w:t>
            </w:r>
          </w:p>
        </w:tc>
      </w:tr>
      <w:tr w:rsidR="00B07B96" w:rsidRPr="006E76D9" w14:paraId="43241AB8" w14:textId="77777777" w:rsidTr="00311D07">
        <w:trPr>
          <w:trHeight w:val="340"/>
        </w:trPr>
        <w:tc>
          <w:tcPr>
            <w:tcW w:w="272" w:type="pct"/>
          </w:tcPr>
          <w:p w14:paraId="5DA21A45" w14:textId="77777777" w:rsidR="00B07B96" w:rsidRPr="006E76D9" w:rsidRDefault="00B07B96" w:rsidP="00311D07">
            <w:pPr>
              <w:jc w:val="center"/>
            </w:pPr>
          </w:p>
        </w:tc>
        <w:tc>
          <w:tcPr>
            <w:tcW w:w="189" w:type="pct"/>
          </w:tcPr>
          <w:p w14:paraId="2ED6B3B1" w14:textId="77777777" w:rsidR="00B07B96" w:rsidRPr="006E76D9" w:rsidRDefault="00B07B96" w:rsidP="00311D07">
            <w:pPr>
              <w:jc w:val="center"/>
            </w:pPr>
          </w:p>
        </w:tc>
        <w:tc>
          <w:tcPr>
            <w:tcW w:w="3722" w:type="pct"/>
          </w:tcPr>
          <w:p w14:paraId="7DB852FB" w14:textId="77777777" w:rsidR="00B07B96" w:rsidRPr="006E76D9" w:rsidRDefault="00B07B96" w:rsidP="00311D07">
            <w:pPr>
              <w:jc w:val="both"/>
            </w:pPr>
          </w:p>
        </w:tc>
        <w:tc>
          <w:tcPr>
            <w:tcW w:w="319" w:type="pct"/>
          </w:tcPr>
          <w:p w14:paraId="2354648A" w14:textId="77777777" w:rsidR="00B07B96" w:rsidRPr="006E76D9" w:rsidRDefault="00B07B96" w:rsidP="00311D07">
            <w:pPr>
              <w:jc w:val="center"/>
            </w:pPr>
          </w:p>
        </w:tc>
        <w:tc>
          <w:tcPr>
            <w:tcW w:w="256" w:type="pct"/>
          </w:tcPr>
          <w:p w14:paraId="77A1D79F" w14:textId="77777777" w:rsidR="00B07B96" w:rsidRPr="006E76D9" w:rsidRDefault="00B07B96" w:rsidP="00311D07">
            <w:pPr>
              <w:jc w:val="center"/>
            </w:pPr>
          </w:p>
        </w:tc>
        <w:tc>
          <w:tcPr>
            <w:tcW w:w="242" w:type="pct"/>
          </w:tcPr>
          <w:p w14:paraId="16D9F8A2" w14:textId="77777777" w:rsidR="00B07B96" w:rsidRPr="006E76D9" w:rsidRDefault="00B07B96" w:rsidP="00311D07">
            <w:pPr>
              <w:jc w:val="center"/>
            </w:pPr>
          </w:p>
        </w:tc>
      </w:tr>
      <w:tr w:rsidR="00B07B96" w:rsidRPr="006E76D9" w14:paraId="726941C2" w14:textId="77777777" w:rsidTr="00311D07">
        <w:trPr>
          <w:trHeight w:val="340"/>
        </w:trPr>
        <w:tc>
          <w:tcPr>
            <w:tcW w:w="272" w:type="pct"/>
            <w:vMerge w:val="restart"/>
          </w:tcPr>
          <w:p w14:paraId="5B21E3B4" w14:textId="77777777" w:rsidR="00B07B96" w:rsidRPr="006E76D9" w:rsidRDefault="00B07B96" w:rsidP="00311D07">
            <w:pPr>
              <w:jc w:val="center"/>
            </w:pPr>
            <w:r w:rsidRPr="006E76D9">
              <w:t>5.</w:t>
            </w:r>
          </w:p>
        </w:tc>
        <w:tc>
          <w:tcPr>
            <w:tcW w:w="189" w:type="pct"/>
          </w:tcPr>
          <w:p w14:paraId="3E294895" w14:textId="77777777" w:rsidR="00B07B96" w:rsidRPr="006E76D9" w:rsidRDefault="00B07B96" w:rsidP="00311D07">
            <w:pPr>
              <w:jc w:val="center"/>
            </w:pPr>
            <w:r w:rsidRPr="006E76D9">
              <w:t>a.</w:t>
            </w:r>
          </w:p>
        </w:tc>
        <w:tc>
          <w:tcPr>
            <w:tcW w:w="3722" w:type="pct"/>
          </w:tcPr>
          <w:p w14:paraId="50D24DF3" w14:textId="77777777" w:rsidR="00B07B96" w:rsidRPr="006E76D9" w:rsidRDefault="00B07B96" w:rsidP="00311D07">
            <w:pPr>
              <w:jc w:val="both"/>
              <w:rPr>
                <w:bCs/>
              </w:rPr>
            </w:pPr>
            <w:r w:rsidRPr="006E76D9">
              <w:t>Explain support vector machine and explain usage in regression</w:t>
            </w:r>
          </w:p>
        </w:tc>
        <w:tc>
          <w:tcPr>
            <w:tcW w:w="319" w:type="pct"/>
          </w:tcPr>
          <w:p w14:paraId="2F054A9B" w14:textId="77777777" w:rsidR="00B07B96" w:rsidRPr="006E76D9" w:rsidRDefault="00B07B96" w:rsidP="00311D07">
            <w:pPr>
              <w:jc w:val="center"/>
            </w:pPr>
            <w:r w:rsidRPr="006E76D9">
              <w:t>CO4</w:t>
            </w:r>
          </w:p>
        </w:tc>
        <w:tc>
          <w:tcPr>
            <w:tcW w:w="256" w:type="pct"/>
          </w:tcPr>
          <w:p w14:paraId="790BE24A" w14:textId="77777777" w:rsidR="00B07B96" w:rsidRPr="006E76D9" w:rsidRDefault="00B07B96" w:rsidP="00311D07">
            <w:pPr>
              <w:jc w:val="center"/>
            </w:pPr>
            <w:r w:rsidRPr="006E76D9">
              <w:t>A</w:t>
            </w:r>
          </w:p>
        </w:tc>
        <w:tc>
          <w:tcPr>
            <w:tcW w:w="242" w:type="pct"/>
          </w:tcPr>
          <w:p w14:paraId="57F523BF" w14:textId="77777777" w:rsidR="00B07B96" w:rsidRPr="006E76D9" w:rsidRDefault="00B07B96" w:rsidP="00311D07">
            <w:pPr>
              <w:jc w:val="center"/>
            </w:pPr>
            <w:r w:rsidRPr="006E76D9">
              <w:t>10</w:t>
            </w:r>
          </w:p>
        </w:tc>
      </w:tr>
      <w:tr w:rsidR="00B07B96" w:rsidRPr="006E76D9" w14:paraId="35C7182C" w14:textId="77777777" w:rsidTr="00311D07">
        <w:trPr>
          <w:trHeight w:val="340"/>
        </w:trPr>
        <w:tc>
          <w:tcPr>
            <w:tcW w:w="272" w:type="pct"/>
            <w:vMerge/>
          </w:tcPr>
          <w:p w14:paraId="4B0C947B" w14:textId="77777777" w:rsidR="00B07B96" w:rsidRPr="006E76D9" w:rsidRDefault="00B07B96" w:rsidP="00311D07">
            <w:pPr>
              <w:jc w:val="center"/>
            </w:pPr>
          </w:p>
        </w:tc>
        <w:tc>
          <w:tcPr>
            <w:tcW w:w="189" w:type="pct"/>
          </w:tcPr>
          <w:p w14:paraId="3CA906D4" w14:textId="77777777" w:rsidR="00B07B96" w:rsidRPr="006E76D9" w:rsidRDefault="00B07B96" w:rsidP="00311D07">
            <w:pPr>
              <w:jc w:val="center"/>
            </w:pPr>
            <w:r w:rsidRPr="006E76D9">
              <w:t>b.</w:t>
            </w:r>
          </w:p>
        </w:tc>
        <w:tc>
          <w:tcPr>
            <w:tcW w:w="3722" w:type="pct"/>
          </w:tcPr>
          <w:p w14:paraId="3B77CC2E" w14:textId="77777777" w:rsidR="00B07B96" w:rsidRPr="006E76D9" w:rsidRDefault="00B07B96" w:rsidP="00311D07">
            <w:pPr>
              <w:jc w:val="both"/>
              <w:rPr>
                <w:bCs/>
              </w:rPr>
            </w:pPr>
            <w:r w:rsidRPr="006E76D9">
              <w:rPr>
                <w:bCs/>
              </w:rPr>
              <w:t>Explain the role of hyperparameters in SVM implementation.</w:t>
            </w:r>
          </w:p>
        </w:tc>
        <w:tc>
          <w:tcPr>
            <w:tcW w:w="319" w:type="pct"/>
          </w:tcPr>
          <w:p w14:paraId="7DE0E064" w14:textId="77777777" w:rsidR="00B07B96" w:rsidRPr="006E76D9" w:rsidRDefault="00B07B96" w:rsidP="00311D07">
            <w:pPr>
              <w:jc w:val="center"/>
            </w:pPr>
            <w:r w:rsidRPr="006E76D9">
              <w:t>CO4</w:t>
            </w:r>
          </w:p>
        </w:tc>
        <w:tc>
          <w:tcPr>
            <w:tcW w:w="256" w:type="pct"/>
          </w:tcPr>
          <w:p w14:paraId="370D5ACF" w14:textId="77777777" w:rsidR="00B07B96" w:rsidRPr="006E76D9" w:rsidRDefault="00B07B96" w:rsidP="00311D07">
            <w:pPr>
              <w:jc w:val="center"/>
            </w:pPr>
            <w:r w:rsidRPr="006E76D9">
              <w:t>A</w:t>
            </w:r>
          </w:p>
        </w:tc>
        <w:tc>
          <w:tcPr>
            <w:tcW w:w="242" w:type="pct"/>
          </w:tcPr>
          <w:p w14:paraId="1661820E" w14:textId="77777777" w:rsidR="00B07B96" w:rsidRPr="006E76D9" w:rsidRDefault="00B07B96" w:rsidP="00311D07">
            <w:pPr>
              <w:jc w:val="center"/>
            </w:pPr>
            <w:r w:rsidRPr="006E76D9">
              <w:t>10</w:t>
            </w:r>
          </w:p>
        </w:tc>
      </w:tr>
      <w:tr w:rsidR="00B07B96" w:rsidRPr="006E76D9" w14:paraId="70FA3459" w14:textId="77777777" w:rsidTr="00311D07">
        <w:trPr>
          <w:trHeight w:val="340"/>
        </w:trPr>
        <w:tc>
          <w:tcPr>
            <w:tcW w:w="272" w:type="pct"/>
          </w:tcPr>
          <w:p w14:paraId="31F71598" w14:textId="77777777" w:rsidR="00B07B96" w:rsidRPr="006E76D9" w:rsidRDefault="00B07B96" w:rsidP="00311D07">
            <w:pPr>
              <w:jc w:val="center"/>
            </w:pPr>
          </w:p>
        </w:tc>
        <w:tc>
          <w:tcPr>
            <w:tcW w:w="189" w:type="pct"/>
          </w:tcPr>
          <w:p w14:paraId="6F04383D" w14:textId="77777777" w:rsidR="00B07B96" w:rsidRPr="006E76D9" w:rsidRDefault="00B07B96" w:rsidP="00311D07">
            <w:pPr>
              <w:jc w:val="center"/>
            </w:pPr>
          </w:p>
        </w:tc>
        <w:tc>
          <w:tcPr>
            <w:tcW w:w="3722" w:type="pct"/>
          </w:tcPr>
          <w:p w14:paraId="0FEE7C11" w14:textId="77777777" w:rsidR="00B07B96" w:rsidRPr="006E76D9" w:rsidRDefault="00B07B96" w:rsidP="00311D07">
            <w:pPr>
              <w:jc w:val="center"/>
            </w:pPr>
            <w:r w:rsidRPr="006E76D9">
              <w:rPr>
                <w:b/>
                <w:bCs/>
              </w:rPr>
              <w:t>(OR)</w:t>
            </w:r>
          </w:p>
        </w:tc>
        <w:tc>
          <w:tcPr>
            <w:tcW w:w="319" w:type="pct"/>
          </w:tcPr>
          <w:p w14:paraId="4B1A4E0D" w14:textId="77777777" w:rsidR="00B07B96" w:rsidRPr="006E76D9" w:rsidRDefault="00B07B96" w:rsidP="00311D07">
            <w:pPr>
              <w:jc w:val="center"/>
            </w:pPr>
          </w:p>
        </w:tc>
        <w:tc>
          <w:tcPr>
            <w:tcW w:w="256" w:type="pct"/>
          </w:tcPr>
          <w:p w14:paraId="4B311333" w14:textId="77777777" w:rsidR="00B07B96" w:rsidRPr="006E76D9" w:rsidRDefault="00B07B96" w:rsidP="00311D07">
            <w:pPr>
              <w:jc w:val="center"/>
            </w:pPr>
          </w:p>
        </w:tc>
        <w:tc>
          <w:tcPr>
            <w:tcW w:w="242" w:type="pct"/>
          </w:tcPr>
          <w:p w14:paraId="34BA7A7F" w14:textId="77777777" w:rsidR="00B07B96" w:rsidRPr="006E76D9" w:rsidRDefault="00B07B96" w:rsidP="00311D07">
            <w:pPr>
              <w:jc w:val="center"/>
            </w:pPr>
          </w:p>
        </w:tc>
      </w:tr>
      <w:tr w:rsidR="00B07B96" w:rsidRPr="006E76D9" w14:paraId="1B355171" w14:textId="77777777" w:rsidTr="00311D07">
        <w:trPr>
          <w:trHeight w:val="340"/>
        </w:trPr>
        <w:tc>
          <w:tcPr>
            <w:tcW w:w="272" w:type="pct"/>
            <w:vMerge w:val="restart"/>
          </w:tcPr>
          <w:p w14:paraId="49B72ED8" w14:textId="77777777" w:rsidR="00B07B96" w:rsidRPr="006E76D9" w:rsidRDefault="00B07B96" w:rsidP="00311D07">
            <w:pPr>
              <w:jc w:val="center"/>
            </w:pPr>
            <w:r w:rsidRPr="006E76D9">
              <w:t>6.</w:t>
            </w:r>
          </w:p>
        </w:tc>
        <w:tc>
          <w:tcPr>
            <w:tcW w:w="189" w:type="pct"/>
          </w:tcPr>
          <w:p w14:paraId="138CFFB2" w14:textId="77777777" w:rsidR="00B07B96" w:rsidRPr="006E76D9" w:rsidRDefault="00B07B96" w:rsidP="00311D07">
            <w:pPr>
              <w:jc w:val="center"/>
            </w:pPr>
            <w:r w:rsidRPr="006E76D9">
              <w:t>a.</w:t>
            </w:r>
          </w:p>
        </w:tc>
        <w:tc>
          <w:tcPr>
            <w:tcW w:w="3722" w:type="pct"/>
          </w:tcPr>
          <w:p w14:paraId="233A005F" w14:textId="77777777" w:rsidR="00B07B96" w:rsidRPr="006E76D9" w:rsidRDefault="00B07B96" w:rsidP="00311D07">
            <w:pPr>
              <w:jc w:val="both"/>
            </w:pPr>
            <w:r w:rsidRPr="006E76D9">
              <w:t>Explain support vector machine and explain its main purpose in classification</w:t>
            </w:r>
            <w:r>
              <w:t>.</w:t>
            </w:r>
          </w:p>
        </w:tc>
        <w:tc>
          <w:tcPr>
            <w:tcW w:w="319" w:type="pct"/>
          </w:tcPr>
          <w:p w14:paraId="032CF28A" w14:textId="77777777" w:rsidR="00B07B96" w:rsidRPr="006E76D9" w:rsidRDefault="00B07B96" w:rsidP="00311D07">
            <w:pPr>
              <w:jc w:val="center"/>
            </w:pPr>
            <w:r w:rsidRPr="006E76D9">
              <w:t>CO5</w:t>
            </w:r>
          </w:p>
        </w:tc>
        <w:tc>
          <w:tcPr>
            <w:tcW w:w="256" w:type="pct"/>
          </w:tcPr>
          <w:p w14:paraId="6E614A2F" w14:textId="77777777" w:rsidR="00B07B96" w:rsidRPr="006E76D9" w:rsidRDefault="00B07B96" w:rsidP="00311D07">
            <w:pPr>
              <w:jc w:val="center"/>
            </w:pPr>
            <w:r w:rsidRPr="006E76D9">
              <w:t>A</w:t>
            </w:r>
          </w:p>
        </w:tc>
        <w:tc>
          <w:tcPr>
            <w:tcW w:w="242" w:type="pct"/>
          </w:tcPr>
          <w:p w14:paraId="2567D3CE" w14:textId="77777777" w:rsidR="00B07B96" w:rsidRPr="006E76D9" w:rsidRDefault="00B07B96" w:rsidP="00311D07">
            <w:pPr>
              <w:jc w:val="center"/>
            </w:pPr>
            <w:r w:rsidRPr="006E76D9">
              <w:t>10</w:t>
            </w:r>
          </w:p>
        </w:tc>
      </w:tr>
      <w:tr w:rsidR="00B07B96" w:rsidRPr="006E76D9" w14:paraId="63B51248" w14:textId="77777777" w:rsidTr="00311D07">
        <w:trPr>
          <w:trHeight w:val="340"/>
        </w:trPr>
        <w:tc>
          <w:tcPr>
            <w:tcW w:w="272" w:type="pct"/>
            <w:vMerge/>
          </w:tcPr>
          <w:p w14:paraId="67821A17" w14:textId="77777777" w:rsidR="00B07B96" w:rsidRPr="006E76D9" w:rsidRDefault="00B07B96" w:rsidP="00311D07">
            <w:pPr>
              <w:jc w:val="center"/>
            </w:pPr>
          </w:p>
        </w:tc>
        <w:tc>
          <w:tcPr>
            <w:tcW w:w="189" w:type="pct"/>
          </w:tcPr>
          <w:p w14:paraId="052FCD7C" w14:textId="77777777" w:rsidR="00B07B96" w:rsidRPr="006E76D9" w:rsidRDefault="00B07B96" w:rsidP="00311D07">
            <w:pPr>
              <w:jc w:val="center"/>
            </w:pPr>
            <w:r w:rsidRPr="006E76D9">
              <w:t>b.</w:t>
            </w:r>
          </w:p>
        </w:tc>
        <w:tc>
          <w:tcPr>
            <w:tcW w:w="3722" w:type="pct"/>
          </w:tcPr>
          <w:p w14:paraId="15EABB75" w14:textId="77777777" w:rsidR="00B07B96" w:rsidRPr="006E76D9" w:rsidRDefault="00B07B96" w:rsidP="00311D07">
            <w:pPr>
              <w:jc w:val="both"/>
              <w:rPr>
                <w:bCs/>
              </w:rPr>
            </w:pPr>
            <w:r w:rsidRPr="006E76D9">
              <w:rPr>
                <w:bCs/>
              </w:rPr>
              <w:t>Summarize the importance of hyperparameters in model implementation</w:t>
            </w:r>
            <w:r>
              <w:rPr>
                <w:bCs/>
              </w:rPr>
              <w:t>.</w:t>
            </w:r>
          </w:p>
        </w:tc>
        <w:tc>
          <w:tcPr>
            <w:tcW w:w="319" w:type="pct"/>
          </w:tcPr>
          <w:p w14:paraId="69262DD3" w14:textId="77777777" w:rsidR="00B07B96" w:rsidRPr="006E76D9" w:rsidRDefault="00B07B96" w:rsidP="00311D07">
            <w:pPr>
              <w:jc w:val="center"/>
            </w:pPr>
            <w:r w:rsidRPr="006E76D9">
              <w:t>CO5</w:t>
            </w:r>
          </w:p>
        </w:tc>
        <w:tc>
          <w:tcPr>
            <w:tcW w:w="256" w:type="pct"/>
          </w:tcPr>
          <w:p w14:paraId="78B8EBF0" w14:textId="77777777" w:rsidR="00B07B96" w:rsidRPr="006E76D9" w:rsidRDefault="00B07B96" w:rsidP="00311D07">
            <w:pPr>
              <w:jc w:val="center"/>
            </w:pPr>
            <w:r w:rsidRPr="006E76D9">
              <w:t>E</w:t>
            </w:r>
          </w:p>
        </w:tc>
        <w:tc>
          <w:tcPr>
            <w:tcW w:w="242" w:type="pct"/>
          </w:tcPr>
          <w:p w14:paraId="694052CB" w14:textId="77777777" w:rsidR="00B07B96" w:rsidRPr="006E76D9" w:rsidRDefault="00B07B96" w:rsidP="00311D07">
            <w:pPr>
              <w:jc w:val="center"/>
            </w:pPr>
            <w:r w:rsidRPr="006E76D9">
              <w:t>10</w:t>
            </w:r>
          </w:p>
        </w:tc>
      </w:tr>
      <w:tr w:rsidR="00B07B96" w:rsidRPr="006E76D9" w14:paraId="46CE1004" w14:textId="77777777" w:rsidTr="00311D07">
        <w:trPr>
          <w:trHeight w:val="340"/>
        </w:trPr>
        <w:tc>
          <w:tcPr>
            <w:tcW w:w="272" w:type="pct"/>
          </w:tcPr>
          <w:p w14:paraId="348B3A82" w14:textId="77777777" w:rsidR="00B07B96" w:rsidRPr="006E76D9" w:rsidRDefault="00B07B96" w:rsidP="00311D07">
            <w:pPr>
              <w:jc w:val="center"/>
            </w:pPr>
          </w:p>
        </w:tc>
        <w:tc>
          <w:tcPr>
            <w:tcW w:w="189" w:type="pct"/>
          </w:tcPr>
          <w:p w14:paraId="5C506BB6" w14:textId="77777777" w:rsidR="00B07B96" w:rsidRPr="006E76D9" w:rsidRDefault="00B07B96" w:rsidP="00311D07">
            <w:pPr>
              <w:jc w:val="center"/>
            </w:pPr>
          </w:p>
        </w:tc>
        <w:tc>
          <w:tcPr>
            <w:tcW w:w="3722" w:type="pct"/>
          </w:tcPr>
          <w:p w14:paraId="144100D5" w14:textId="77777777" w:rsidR="00B07B96" w:rsidRPr="006E76D9" w:rsidRDefault="00B07B96" w:rsidP="00311D07">
            <w:pPr>
              <w:jc w:val="both"/>
            </w:pPr>
          </w:p>
        </w:tc>
        <w:tc>
          <w:tcPr>
            <w:tcW w:w="319" w:type="pct"/>
          </w:tcPr>
          <w:p w14:paraId="1CC9AB72" w14:textId="77777777" w:rsidR="00B07B96" w:rsidRPr="006E76D9" w:rsidRDefault="00B07B96" w:rsidP="00311D07">
            <w:pPr>
              <w:jc w:val="center"/>
            </w:pPr>
          </w:p>
        </w:tc>
        <w:tc>
          <w:tcPr>
            <w:tcW w:w="256" w:type="pct"/>
          </w:tcPr>
          <w:p w14:paraId="7FC2F380" w14:textId="77777777" w:rsidR="00B07B96" w:rsidRPr="006E76D9" w:rsidRDefault="00B07B96" w:rsidP="00311D07">
            <w:pPr>
              <w:jc w:val="center"/>
            </w:pPr>
          </w:p>
        </w:tc>
        <w:tc>
          <w:tcPr>
            <w:tcW w:w="242" w:type="pct"/>
          </w:tcPr>
          <w:p w14:paraId="75047374" w14:textId="77777777" w:rsidR="00B07B96" w:rsidRPr="006E76D9" w:rsidRDefault="00B07B96" w:rsidP="00311D07">
            <w:pPr>
              <w:jc w:val="center"/>
            </w:pPr>
          </w:p>
        </w:tc>
      </w:tr>
      <w:tr w:rsidR="00B07B96" w:rsidRPr="006E76D9" w14:paraId="6BFE29C5" w14:textId="77777777" w:rsidTr="00311D07">
        <w:trPr>
          <w:trHeight w:val="340"/>
        </w:trPr>
        <w:tc>
          <w:tcPr>
            <w:tcW w:w="272" w:type="pct"/>
            <w:vMerge w:val="restart"/>
          </w:tcPr>
          <w:p w14:paraId="6A49526D" w14:textId="77777777" w:rsidR="00B07B96" w:rsidRPr="006E76D9" w:rsidRDefault="00B07B96" w:rsidP="00311D07">
            <w:pPr>
              <w:jc w:val="center"/>
            </w:pPr>
            <w:r w:rsidRPr="006E76D9">
              <w:t>7.</w:t>
            </w:r>
          </w:p>
        </w:tc>
        <w:tc>
          <w:tcPr>
            <w:tcW w:w="189" w:type="pct"/>
          </w:tcPr>
          <w:p w14:paraId="19EC0BCC" w14:textId="77777777" w:rsidR="00B07B96" w:rsidRPr="006E76D9" w:rsidRDefault="00B07B96" w:rsidP="00311D07">
            <w:pPr>
              <w:jc w:val="center"/>
            </w:pPr>
            <w:r w:rsidRPr="006E76D9">
              <w:t>a.</w:t>
            </w:r>
          </w:p>
        </w:tc>
        <w:tc>
          <w:tcPr>
            <w:tcW w:w="3722" w:type="pct"/>
          </w:tcPr>
          <w:p w14:paraId="0F8D4FAE" w14:textId="77777777" w:rsidR="00B07B96" w:rsidRPr="006E76D9" w:rsidRDefault="00B07B96" w:rsidP="00311D07">
            <w:pPr>
              <w:jc w:val="both"/>
            </w:pPr>
            <w:r w:rsidRPr="006E76D9">
              <w:t>Recommend the different activities to be performed to prepare a large dataset for analysis.</w:t>
            </w:r>
          </w:p>
        </w:tc>
        <w:tc>
          <w:tcPr>
            <w:tcW w:w="319" w:type="pct"/>
          </w:tcPr>
          <w:p w14:paraId="3B366D06" w14:textId="77777777" w:rsidR="00B07B96" w:rsidRPr="006E76D9" w:rsidRDefault="00B07B96" w:rsidP="00311D07">
            <w:pPr>
              <w:jc w:val="center"/>
            </w:pPr>
            <w:r w:rsidRPr="006E76D9">
              <w:t>CO5</w:t>
            </w:r>
          </w:p>
        </w:tc>
        <w:tc>
          <w:tcPr>
            <w:tcW w:w="256" w:type="pct"/>
          </w:tcPr>
          <w:p w14:paraId="32015C77" w14:textId="77777777" w:rsidR="00B07B96" w:rsidRPr="006E76D9" w:rsidRDefault="00B07B96" w:rsidP="00311D07">
            <w:pPr>
              <w:jc w:val="center"/>
            </w:pPr>
            <w:r w:rsidRPr="006E76D9">
              <w:t>E</w:t>
            </w:r>
          </w:p>
        </w:tc>
        <w:tc>
          <w:tcPr>
            <w:tcW w:w="242" w:type="pct"/>
          </w:tcPr>
          <w:p w14:paraId="79452089" w14:textId="77777777" w:rsidR="00B07B96" w:rsidRPr="006E76D9" w:rsidRDefault="00B07B96" w:rsidP="00311D07">
            <w:pPr>
              <w:jc w:val="center"/>
            </w:pPr>
            <w:r w:rsidRPr="006E76D9">
              <w:t>10</w:t>
            </w:r>
          </w:p>
        </w:tc>
      </w:tr>
      <w:tr w:rsidR="00B07B96" w:rsidRPr="006E76D9" w14:paraId="4E92850C" w14:textId="77777777" w:rsidTr="00311D07">
        <w:trPr>
          <w:trHeight w:val="340"/>
        </w:trPr>
        <w:tc>
          <w:tcPr>
            <w:tcW w:w="272" w:type="pct"/>
            <w:vMerge/>
          </w:tcPr>
          <w:p w14:paraId="10954A1A" w14:textId="77777777" w:rsidR="00B07B96" w:rsidRPr="006E76D9" w:rsidRDefault="00B07B96" w:rsidP="00311D07">
            <w:pPr>
              <w:jc w:val="center"/>
            </w:pPr>
          </w:p>
        </w:tc>
        <w:tc>
          <w:tcPr>
            <w:tcW w:w="189" w:type="pct"/>
          </w:tcPr>
          <w:p w14:paraId="4A4891B3" w14:textId="77777777" w:rsidR="00B07B96" w:rsidRPr="006E76D9" w:rsidRDefault="00B07B96" w:rsidP="00311D07">
            <w:pPr>
              <w:jc w:val="center"/>
            </w:pPr>
            <w:r w:rsidRPr="006E76D9">
              <w:t>b.</w:t>
            </w:r>
          </w:p>
        </w:tc>
        <w:tc>
          <w:tcPr>
            <w:tcW w:w="3722" w:type="pct"/>
          </w:tcPr>
          <w:p w14:paraId="5D0A5A17" w14:textId="77777777" w:rsidR="00B07B96" w:rsidRPr="006E76D9" w:rsidRDefault="00B07B96" w:rsidP="00311D07">
            <w:pPr>
              <w:jc w:val="both"/>
              <w:rPr>
                <w:bCs/>
              </w:rPr>
            </w:pPr>
            <w:r w:rsidRPr="006E76D9">
              <w:t>Explain using appropriate metrics to evaluate a model with details.</w:t>
            </w:r>
          </w:p>
        </w:tc>
        <w:tc>
          <w:tcPr>
            <w:tcW w:w="319" w:type="pct"/>
          </w:tcPr>
          <w:p w14:paraId="712F0AEE" w14:textId="77777777" w:rsidR="00B07B96" w:rsidRPr="006E76D9" w:rsidRDefault="00B07B96" w:rsidP="00311D07">
            <w:pPr>
              <w:jc w:val="center"/>
            </w:pPr>
            <w:r w:rsidRPr="006E76D9">
              <w:t>CO5</w:t>
            </w:r>
          </w:p>
        </w:tc>
        <w:tc>
          <w:tcPr>
            <w:tcW w:w="256" w:type="pct"/>
          </w:tcPr>
          <w:p w14:paraId="34C33FDA" w14:textId="77777777" w:rsidR="00B07B96" w:rsidRPr="006E76D9" w:rsidRDefault="00B07B96" w:rsidP="00311D07">
            <w:pPr>
              <w:jc w:val="center"/>
            </w:pPr>
            <w:r w:rsidRPr="006E76D9">
              <w:t>A</w:t>
            </w:r>
          </w:p>
        </w:tc>
        <w:tc>
          <w:tcPr>
            <w:tcW w:w="242" w:type="pct"/>
          </w:tcPr>
          <w:p w14:paraId="41755D8B" w14:textId="77777777" w:rsidR="00B07B96" w:rsidRPr="006E76D9" w:rsidRDefault="00B07B96" w:rsidP="00311D07">
            <w:pPr>
              <w:jc w:val="center"/>
            </w:pPr>
            <w:r w:rsidRPr="006E76D9">
              <w:t>10</w:t>
            </w:r>
          </w:p>
        </w:tc>
      </w:tr>
      <w:tr w:rsidR="00B07B96" w:rsidRPr="006E76D9" w14:paraId="17FC1E64" w14:textId="77777777" w:rsidTr="00311D07">
        <w:trPr>
          <w:trHeight w:val="340"/>
        </w:trPr>
        <w:tc>
          <w:tcPr>
            <w:tcW w:w="272" w:type="pct"/>
          </w:tcPr>
          <w:p w14:paraId="6606F83F" w14:textId="77777777" w:rsidR="00B07B96" w:rsidRPr="006E76D9" w:rsidRDefault="00B07B96" w:rsidP="00311D07">
            <w:pPr>
              <w:jc w:val="center"/>
            </w:pPr>
          </w:p>
        </w:tc>
        <w:tc>
          <w:tcPr>
            <w:tcW w:w="189" w:type="pct"/>
          </w:tcPr>
          <w:p w14:paraId="346E6F64" w14:textId="77777777" w:rsidR="00B07B96" w:rsidRPr="006E76D9" w:rsidRDefault="00B07B96" w:rsidP="00311D07">
            <w:pPr>
              <w:jc w:val="center"/>
            </w:pPr>
          </w:p>
        </w:tc>
        <w:tc>
          <w:tcPr>
            <w:tcW w:w="3722" w:type="pct"/>
          </w:tcPr>
          <w:p w14:paraId="0BB41564" w14:textId="77777777" w:rsidR="00B07B96" w:rsidRPr="006E76D9" w:rsidRDefault="00B07B96" w:rsidP="00311D07">
            <w:pPr>
              <w:jc w:val="center"/>
              <w:rPr>
                <w:bCs/>
              </w:rPr>
            </w:pPr>
            <w:r w:rsidRPr="006E76D9">
              <w:rPr>
                <w:b/>
                <w:bCs/>
              </w:rPr>
              <w:t>(OR)</w:t>
            </w:r>
          </w:p>
        </w:tc>
        <w:tc>
          <w:tcPr>
            <w:tcW w:w="319" w:type="pct"/>
          </w:tcPr>
          <w:p w14:paraId="16A54A70" w14:textId="77777777" w:rsidR="00B07B96" w:rsidRPr="006E76D9" w:rsidRDefault="00B07B96" w:rsidP="00311D07">
            <w:pPr>
              <w:jc w:val="center"/>
            </w:pPr>
          </w:p>
        </w:tc>
        <w:tc>
          <w:tcPr>
            <w:tcW w:w="256" w:type="pct"/>
          </w:tcPr>
          <w:p w14:paraId="5E256B80" w14:textId="77777777" w:rsidR="00B07B96" w:rsidRPr="006E76D9" w:rsidRDefault="00B07B96" w:rsidP="00311D07">
            <w:pPr>
              <w:jc w:val="center"/>
            </w:pPr>
          </w:p>
        </w:tc>
        <w:tc>
          <w:tcPr>
            <w:tcW w:w="242" w:type="pct"/>
          </w:tcPr>
          <w:p w14:paraId="5C99EBE9" w14:textId="77777777" w:rsidR="00B07B96" w:rsidRPr="006E76D9" w:rsidRDefault="00B07B96" w:rsidP="00311D07">
            <w:pPr>
              <w:jc w:val="center"/>
            </w:pPr>
          </w:p>
        </w:tc>
      </w:tr>
      <w:tr w:rsidR="00B07B96" w:rsidRPr="006E76D9" w14:paraId="38AED5B3" w14:textId="77777777" w:rsidTr="00311D07">
        <w:trPr>
          <w:trHeight w:val="340"/>
        </w:trPr>
        <w:tc>
          <w:tcPr>
            <w:tcW w:w="272" w:type="pct"/>
          </w:tcPr>
          <w:p w14:paraId="3E26A683" w14:textId="77777777" w:rsidR="00B07B96" w:rsidRPr="006E76D9" w:rsidRDefault="00B07B96" w:rsidP="00311D07">
            <w:pPr>
              <w:jc w:val="center"/>
            </w:pPr>
            <w:r w:rsidRPr="006E76D9">
              <w:t>8.</w:t>
            </w:r>
          </w:p>
        </w:tc>
        <w:tc>
          <w:tcPr>
            <w:tcW w:w="189" w:type="pct"/>
          </w:tcPr>
          <w:p w14:paraId="6BCED4AA" w14:textId="77777777" w:rsidR="00B07B96" w:rsidRPr="006E76D9" w:rsidRDefault="00B07B96" w:rsidP="00311D07">
            <w:pPr>
              <w:jc w:val="center"/>
            </w:pPr>
          </w:p>
        </w:tc>
        <w:tc>
          <w:tcPr>
            <w:tcW w:w="3722" w:type="pct"/>
          </w:tcPr>
          <w:p w14:paraId="78C17F3B" w14:textId="77777777" w:rsidR="00B07B96" w:rsidRPr="006E76D9" w:rsidRDefault="00B07B96" w:rsidP="00311D07">
            <w:pPr>
              <w:jc w:val="both"/>
              <w:rPr>
                <w:bCs/>
              </w:rPr>
            </w:pPr>
            <w:r w:rsidRPr="006E76D9">
              <w:rPr>
                <w:bCs/>
              </w:rPr>
              <w:t>Explain the steps to implement a machine learning algorithm for fake news detection and analysis on social media posts.</w:t>
            </w:r>
          </w:p>
        </w:tc>
        <w:tc>
          <w:tcPr>
            <w:tcW w:w="319" w:type="pct"/>
          </w:tcPr>
          <w:p w14:paraId="323AF5D7" w14:textId="77777777" w:rsidR="00B07B96" w:rsidRPr="006E76D9" w:rsidRDefault="00B07B96" w:rsidP="00311D07">
            <w:pPr>
              <w:jc w:val="center"/>
            </w:pPr>
            <w:r w:rsidRPr="006E76D9">
              <w:t>CO6</w:t>
            </w:r>
          </w:p>
        </w:tc>
        <w:tc>
          <w:tcPr>
            <w:tcW w:w="256" w:type="pct"/>
          </w:tcPr>
          <w:p w14:paraId="1AF6193E" w14:textId="77777777" w:rsidR="00B07B96" w:rsidRPr="006E76D9" w:rsidRDefault="00B07B96" w:rsidP="00311D07">
            <w:pPr>
              <w:jc w:val="center"/>
            </w:pPr>
            <w:r w:rsidRPr="006E76D9">
              <w:t>An</w:t>
            </w:r>
          </w:p>
        </w:tc>
        <w:tc>
          <w:tcPr>
            <w:tcW w:w="242" w:type="pct"/>
          </w:tcPr>
          <w:p w14:paraId="6E3314B8" w14:textId="77777777" w:rsidR="00B07B96" w:rsidRPr="006E76D9" w:rsidRDefault="00B07B96" w:rsidP="00311D07">
            <w:pPr>
              <w:jc w:val="center"/>
            </w:pPr>
            <w:r w:rsidRPr="006E76D9">
              <w:t>20</w:t>
            </w:r>
          </w:p>
        </w:tc>
      </w:tr>
      <w:tr w:rsidR="00B07B96" w:rsidRPr="006E76D9" w14:paraId="62BDFE2A" w14:textId="77777777" w:rsidTr="00311D07">
        <w:trPr>
          <w:trHeight w:val="550"/>
        </w:trPr>
        <w:tc>
          <w:tcPr>
            <w:tcW w:w="5000" w:type="pct"/>
            <w:gridSpan w:val="6"/>
            <w:vAlign w:val="center"/>
          </w:tcPr>
          <w:p w14:paraId="2648FB70" w14:textId="77777777" w:rsidR="00B07B96" w:rsidRDefault="00B07B96" w:rsidP="00311D07">
            <w:pPr>
              <w:jc w:val="center"/>
              <w:rPr>
                <w:b/>
                <w:bCs/>
              </w:rPr>
            </w:pPr>
          </w:p>
          <w:p w14:paraId="58E2AF22" w14:textId="77777777" w:rsidR="00B07B96" w:rsidRDefault="00B07B96" w:rsidP="00311D07">
            <w:pPr>
              <w:jc w:val="center"/>
              <w:rPr>
                <w:b/>
                <w:bCs/>
              </w:rPr>
            </w:pPr>
          </w:p>
          <w:p w14:paraId="0B659514" w14:textId="77777777" w:rsidR="00B07B96" w:rsidRDefault="00B07B96" w:rsidP="00311D07">
            <w:pPr>
              <w:jc w:val="center"/>
              <w:rPr>
                <w:b/>
                <w:bCs/>
              </w:rPr>
            </w:pPr>
          </w:p>
          <w:p w14:paraId="5314DF0E" w14:textId="77777777" w:rsidR="00B07B96" w:rsidRPr="006E76D9" w:rsidRDefault="00B07B96" w:rsidP="00311D07">
            <w:pPr>
              <w:jc w:val="center"/>
            </w:pPr>
            <w:r w:rsidRPr="006E76D9">
              <w:rPr>
                <w:b/>
                <w:bCs/>
              </w:rPr>
              <w:lastRenderedPageBreak/>
              <w:t>COMPULSORY QUESTION</w:t>
            </w:r>
          </w:p>
        </w:tc>
      </w:tr>
      <w:tr w:rsidR="00B07B96" w:rsidRPr="006E76D9" w14:paraId="52CF9681" w14:textId="77777777" w:rsidTr="00311D07">
        <w:trPr>
          <w:trHeight w:val="2760"/>
        </w:trPr>
        <w:tc>
          <w:tcPr>
            <w:tcW w:w="272" w:type="pct"/>
          </w:tcPr>
          <w:p w14:paraId="2DCC888C" w14:textId="77777777" w:rsidR="00B07B96" w:rsidRPr="006E76D9" w:rsidRDefault="00B07B96" w:rsidP="00311D07">
            <w:pPr>
              <w:jc w:val="center"/>
            </w:pPr>
            <w:r w:rsidRPr="006E76D9">
              <w:lastRenderedPageBreak/>
              <w:t>9.</w:t>
            </w:r>
          </w:p>
        </w:tc>
        <w:tc>
          <w:tcPr>
            <w:tcW w:w="189" w:type="pct"/>
          </w:tcPr>
          <w:p w14:paraId="1A9F1CEE" w14:textId="77777777" w:rsidR="00B07B96" w:rsidRPr="006E76D9" w:rsidRDefault="00B07B96" w:rsidP="00311D07">
            <w:pPr>
              <w:jc w:val="center"/>
            </w:pPr>
          </w:p>
        </w:tc>
        <w:tc>
          <w:tcPr>
            <w:tcW w:w="3722" w:type="pct"/>
          </w:tcPr>
          <w:p w14:paraId="6525A788" w14:textId="77777777" w:rsidR="00B07B96" w:rsidRPr="006E76D9" w:rsidRDefault="00B07B96" w:rsidP="00311D07">
            <w:pPr>
              <w:jc w:val="both"/>
            </w:pPr>
            <w:r w:rsidRPr="006E76D9">
              <w:t>A retail company wants to predict the risk of stockouts for various products during peak seasons based on factors such as historical sales, supplier lead time, and market trends. Suggest a suitable algorithm and detail the steps to achieve the task with limitations.</w:t>
            </w:r>
          </w:p>
          <w:p w14:paraId="7098FAC6" w14:textId="77777777" w:rsidR="00B07B96" w:rsidRPr="006E76D9" w:rsidRDefault="00B07B96" w:rsidP="00844677">
            <w:pPr>
              <w:pStyle w:val="ListParagraph"/>
              <w:numPr>
                <w:ilvl w:val="0"/>
                <w:numId w:val="9"/>
              </w:numPr>
              <w:jc w:val="both"/>
            </w:pPr>
            <w:r w:rsidRPr="006E76D9">
              <w:t>Propose a suitable Algorithm and provide details for selection to understand the rationale.</w:t>
            </w:r>
          </w:p>
          <w:p w14:paraId="37D96D20" w14:textId="77777777" w:rsidR="00B07B96" w:rsidRPr="006E76D9" w:rsidRDefault="00B07B96" w:rsidP="00844677">
            <w:pPr>
              <w:pStyle w:val="ListParagraph"/>
              <w:numPr>
                <w:ilvl w:val="0"/>
                <w:numId w:val="9"/>
              </w:numPr>
              <w:jc w:val="both"/>
            </w:pPr>
            <w:r w:rsidRPr="006E76D9">
              <w:t>Write explanations on the Outcome based on algorithm usage and technical terms to understand the analysis.</w:t>
            </w:r>
          </w:p>
          <w:p w14:paraId="2B3C2D62" w14:textId="77777777" w:rsidR="00B07B96" w:rsidRPr="006E76D9" w:rsidRDefault="00B07B96" w:rsidP="00844677">
            <w:pPr>
              <w:pStyle w:val="ListParagraph"/>
              <w:numPr>
                <w:ilvl w:val="0"/>
                <w:numId w:val="9"/>
              </w:numPr>
              <w:jc w:val="both"/>
            </w:pPr>
            <w:r w:rsidRPr="006E76D9">
              <w:t>Report on the impact of implementation on decision-making</w:t>
            </w:r>
          </w:p>
          <w:p w14:paraId="3EA5CA64" w14:textId="77777777" w:rsidR="00B07B96" w:rsidRPr="006E76D9" w:rsidRDefault="00B07B96" w:rsidP="00844677">
            <w:pPr>
              <w:pStyle w:val="ListParagraph"/>
              <w:numPr>
                <w:ilvl w:val="0"/>
                <w:numId w:val="9"/>
              </w:numPr>
            </w:pPr>
            <w:r w:rsidRPr="006E76D9">
              <w:t>Justify the advantages and limitations of usage</w:t>
            </w:r>
          </w:p>
        </w:tc>
        <w:tc>
          <w:tcPr>
            <w:tcW w:w="319" w:type="pct"/>
          </w:tcPr>
          <w:p w14:paraId="7952243C" w14:textId="77777777" w:rsidR="00B07B96" w:rsidRPr="006E76D9" w:rsidRDefault="00B07B96" w:rsidP="00311D07">
            <w:pPr>
              <w:jc w:val="center"/>
            </w:pPr>
            <w:r w:rsidRPr="006E76D9">
              <w:t>CO6</w:t>
            </w:r>
          </w:p>
        </w:tc>
        <w:tc>
          <w:tcPr>
            <w:tcW w:w="256" w:type="pct"/>
          </w:tcPr>
          <w:p w14:paraId="5F44FDB1" w14:textId="77777777" w:rsidR="00B07B96" w:rsidRPr="006E76D9" w:rsidRDefault="00B07B96" w:rsidP="00311D07">
            <w:pPr>
              <w:jc w:val="center"/>
            </w:pPr>
            <w:r w:rsidRPr="006E76D9">
              <w:t>C</w:t>
            </w:r>
          </w:p>
        </w:tc>
        <w:tc>
          <w:tcPr>
            <w:tcW w:w="242" w:type="pct"/>
          </w:tcPr>
          <w:p w14:paraId="74C55EB7" w14:textId="77777777" w:rsidR="00B07B96" w:rsidRPr="006E76D9" w:rsidRDefault="00B07B96" w:rsidP="00311D07">
            <w:pPr>
              <w:jc w:val="center"/>
            </w:pPr>
            <w:r w:rsidRPr="006E76D9">
              <w:t>20</w:t>
            </w:r>
          </w:p>
        </w:tc>
      </w:tr>
    </w:tbl>
    <w:p w14:paraId="00CDAECE" w14:textId="77777777" w:rsidR="00B07B96" w:rsidRDefault="00B07B96" w:rsidP="00311D07"/>
    <w:p w14:paraId="6DB7C370"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DD19F24" w14:textId="77777777" w:rsidR="00B07B96" w:rsidRDefault="00B07B96" w:rsidP="00311D07"/>
    <w:tbl>
      <w:tblPr>
        <w:tblStyle w:val="TableGrid"/>
        <w:tblW w:w="10490" w:type="dxa"/>
        <w:tblInd w:w="-714" w:type="dxa"/>
        <w:tblLook w:val="04A0" w:firstRow="1" w:lastRow="0" w:firstColumn="1" w:lastColumn="0" w:noHBand="0" w:noVBand="1"/>
      </w:tblPr>
      <w:tblGrid>
        <w:gridCol w:w="696"/>
        <w:gridCol w:w="9794"/>
      </w:tblGrid>
      <w:tr w:rsidR="00B07B96" w14:paraId="6CC27613" w14:textId="77777777" w:rsidTr="00311D07">
        <w:tc>
          <w:tcPr>
            <w:tcW w:w="632" w:type="dxa"/>
          </w:tcPr>
          <w:p w14:paraId="2DD30C69" w14:textId="77777777" w:rsidR="00B07B96" w:rsidRPr="00930ED1" w:rsidRDefault="00B07B96" w:rsidP="00311D07">
            <w:pPr>
              <w:jc w:val="center"/>
              <w:rPr>
                <w:sz w:val="22"/>
                <w:szCs w:val="22"/>
              </w:rPr>
            </w:pPr>
          </w:p>
        </w:tc>
        <w:tc>
          <w:tcPr>
            <w:tcW w:w="9858" w:type="dxa"/>
          </w:tcPr>
          <w:p w14:paraId="148FD3F1" w14:textId="77777777" w:rsidR="00B07B96" w:rsidRPr="00930ED1" w:rsidRDefault="00B07B96" w:rsidP="00311D07">
            <w:pPr>
              <w:jc w:val="center"/>
              <w:rPr>
                <w:b/>
                <w:sz w:val="22"/>
                <w:szCs w:val="22"/>
              </w:rPr>
            </w:pPr>
            <w:r w:rsidRPr="00930ED1">
              <w:rPr>
                <w:b/>
                <w:sz w:val="22"/>
                <w:szCs w:val="22"/>
              </w:rPr>
              <w:t>COURSE OUTCOMES</w:t>
            </w:r>
          </w:p>
        </w:tc>
      </w:tr>
      <w:tr w:rsidR="00B07B96" w14:paraId="4FC3E68A" w14:textId="77777777" w:rsidTr="00311D07">
        <w:tc>
          <w:tcPr>
            <w:tcW w:w="632" w:type="dxa"/>
            <w:vAlign w:val="center"/>
          </w:tcPr>
          <w:p w14:paraId="7B38B993" w14:textId="77777777" w:rsidR="00B07B96" w:rsidRPr="00930ED1" w:rsidRDefault="00B07B96" w:rsidP="00311D07">
            <w:pPr>
              <w:jc w:val="center"/>
              <w:rPr>
                <w:sz w:val="22"/>
                <w:szCs w:val="22"/>
              </w:rPr>
            </w:pPr>
            <w:r w:rsidRPr="00495AA3">
              <w:rPr>
                <w:b/>
                <w:color w:val="010202"/>
              </w:rPr>
              <w:t>CO</w:t>
            </w:r>
            <w:r>
              <w:rPr>
                <w:b/>
                <w:color w:val="010202"/>
              </w:rPr>
              <w:t>1</w:t>
            </w:r>
          </w:p>
        </w:tc>
        <w:tc>
          <w:tcPr>
            <w:tcW w:w="9858" w:type="dxa"/>
          </w:tcPr>
          <w:p w14:paraId="4A343436" w14:textId="77777777" w:rsidR="00B07B96" w:rsidRPr="00930ED1" w:rsidRDefault="00B07B96" w:rsidP="00311D07">
            <w:pPr>
              <w:jc w:val="both"/>
              <w:rPr>
                <w:sz w:val="22"/>
                <w:szCs w:val="22"/>
              </w:rPr>
            </w:pPr>
            <w:r>
              <w:t>Explain the core principles of machine learning, including common techniques and validation methods</w:t>
            </w:r>
          </w:p>
        </w:tc>
      </w:tr>
      <w:tr w:rsidR="00B07B96" w14:paraId="3F2A3D1E" w14:textId="77777777" w:rsidTr="00311D07">
        <w:tc>
          <w:tcPr>
            <w:tcW w:w="632" w:type="dxa"/>
            <w:vAlign w:val="center"/>
          </w:tcPr>
          <w:p w14:paraId="29701DB1" w14:textId="77777777" w:rsidR="00B07B96" w:rsidRPr="00930ED1" w:rsidRDefault="00B07B96" w:rsidP="00311D07">
            <w:pPr>
              <w:jc w:val="center"/>
              <w:rPr>
                <w:sz w:val="22"/>
                <w:szCs w:val="22"/>
              </w:rPr>
            </w:pPr>
            <w:r>
              <w:rPr>
                <w:b/>
                <w:color w:val="010202"/>
              </w:rPr>
              <w:t>CO2</w:t>
            </w:r>
          </w:p>
        </w:tc>
        <w:tc>
          <w:tcPr>
            <w:tcW w:w="9858" w:type="dxa"/>
          </w:tcPr>
          <w:p w14:paraId="4D2FD5CF" w14:textId="77777777" w:rsidR="00B07B96" w:rsidRPr="00930ED1" w:rsidRDefault="00B07B96" w:rsidP="00311D07">
            <w:pPr>
              <w:jc w:val="both"/>
              <w:rPr>
                <w:sz w:val="22"/>
                <w:szCs w:val="22"/>
              </w:rPr>
            </w:pPr>
            <w:r>
              <w:t>Apply clustering techniques (e.g., hierarchical clustering, K-nearest neighbor) and evaluate clustering quality using distance measures.</w:t>
            </w:r>
          </w:p>
        </w:tc>
      </w:tr>
      <w:tr w:rsidR="00B07B96" w14:paraId="53A613E3" w14:textId="77777777" w:rsidTr="00311D07">
        <w:tc>
          <w:tcPr>
            <w:tcW w:w="632" w:type="dxa"/>
            <w:vAlign w:val="center"/>
          </w:tcPr>
          <w:p w14:paraId="52777659" w14:textId="77777777" w:rsidR="00B07B96" w:rsidRPr="00930ED1" w:rsidRDefault="00B07B96" w:rsidP="00311D07">
            <w:pPr>
              <w:jc w:val="center"/>
              <w:rPr>
                <w:sz w:val="22"/>
                <w:szCs w:val="22"/>
              </w:rPr>
            </w:pPr>
            <w:r w:rsidRPr="00495AA3">
              <w:rPr>
                <w:b/>
                <w:color w:val="010202"/>
              </w:rPr>
              <w:t>CO</w:t>
            </w:r>
            <w:r>
              <w:rPr>
                <w:b/>
                <w:color w:val="010202"/>
              </w:rPr>
              <w:t>3</w:t>
            </w:r>
          </w:p>
        </w:tc>
        <w:tc>
          <w:tcPr>
            <w:tcW w:w="9858" w:type="dxa"/>
          </w:tcPr>
          <w:p w14:paraId="4C0414FD" w14:textId="77777777" w:rsidR="00B07B96" w:rsidRPr="00930ED1" w:rsidRDefault="00B07B96" w:rsidP="00311D07">
            <w:pPr>
              <w:jc w:val="both"/>
              <w:rPr>
                <w:sz w:val="22"/>
                <w:szCs w:val="22"/>
              </w:rPr>
            </w:pPr>
            <w:r>
              <w:t>Evaluate and differentiate between various algorithms such as linear regression, logistic regression, decision trees, and random forests.</w:t>
            </w:r>
          </w:p>
        </w:tc>
      </w:tr>
      <w:tr w:rsidR="00B07B96" w14:paraId="28042333" w14:textId="77777777" w:rsidTr="00311D07">
        <w:tc>
          <w:tcPr>
            <w:tcW w:w="632" w:type="dxa"/>
          </w:tcPr>
          <w:p w14:paraId="2555CD79" w14:textId="77777777" w:rsidR="00B07B96" w:rsidRPr="00930ED1" w:rsidRDefault="00B07B96" w:rsidP="00311D07">
            <w:pPr>
              <w:jc w:val="center"/>
              <w:rPr>
                <w:sz w:val="22"/>
                <w:szCs w:val="22"/>
              </w:rPr>
            </w:pPr>
            <w:r w:rsidRPr="00182DDA">
              <w:rPr>
                <w:b/>
                <w:color w:val="010202"/>
              </w:rPr>
              <w:t>CO4</w:t>
            </w:r>
          </w:p>
        </w:tc>
        <w:tc>
          <w:tcPr>
            <w:tcW w:w="9858" w:type="dxa"/>
          </w:tcPr>
          <w:p w14:paraId="67B864E9" w14:textId="77777777" w:rsidR="00B07B96" w:rsidRPr="00930ED1" w:rsidRDefault="00B07B96" w:rsidP="00311D07">
            <w:pPr>
              <w:jc w:val="both"/>
              <w:rPr>
                <w:sz w:val="22"/>
                <w:szCs w:val="22"/>
              </w:rPr>
            </w:pPr>
            <w:r w:rsidRPr="00767492">
              <w:t xml:space="preserve">Evaluate the suitability of Support Vector Machines (SVM) for classification and regression problems </w:t>
            </w:r>
          </w:p>
        </w:tc>
      </w:tr>
      <w:tr w:rsidR="00B07B96" w14:paraId="27376305" w14:textId="77777777" w:rsidTr="00311D07">
        <w:tc>
          <w:tcPr>
            <w:tcW w:w="632" w:type="dxa"/>
          </w:tcPr>
          <w:p w14:paraId="41C72C3A" w14:textId="77777777" w:rsidR="00B07B96" w:rsidRPr="00930ED1" w:rsidRDefault="00B07B96" w:rsidP="00311D07">
            <w:pPr>
              <w:jc w:val="center"/>
              <w:rPr>
                <w:sz w:val="22"/>
                <w:szCs w:val="22"/>
              </w:rPr>
            </w:pPr>
            <w:r w:rsidRPr="00182DDA">
              <w:rPr>
                <w:b/>
                <w:color w:val="010202"/>
              </w:rPr>
              <w:t>CO5</w:t>
            </w:r>
          </w:p>
        </w:tc>
        <w:tc>
          <w:tcPr>
            <w:tcW w:w="9858" w:type="dxa"/>
          </w:tcPr>
          <w:p w14:paraId="10F8789A" w14:textId="77777777" w:rsidR="00B07B96" w:rsidRPr="00930ED1" w:rsidRDefault="00B07B96" w:rsidP="00311D07">
            <w:pPr>
              <w:jc w:val="both"/>
              <w:rPr>
                <w:sz w:val="22"/>
                <w:szCs w:val="22"/>
              </w:rPr>
            </w:pPr>
            <w:r w:rsidRPr="00767492">
              <w:t>Design sentiment analysis models by selecting appropriate datasets, training and testing techniques, and validation methods</w:t>
            </w:r>
          </w:p>
        </w:tc>
      </w:tr>
      <w:tr w:rsidR="00B07B96" w14:paraId="31218272" w14:textId="77777777" w:rsidTr="00311D07">
        <w:tc>
          <w:tcPr>
            <w:tcW w:w="632" w:type="dxa"/>
          </w:tcPr>
          <w:p w14:paraId="12DE7DB4" w14:textId="77777777" w:rsidR="00B07B96" w:rsidRPr="00930ED1" w:rsidRDefault="00B07B96" w:rsidP="00311D07">
            <w:pPr>
              <w:jc w:val="center"/>
              <w:rPr>
                <w:sz w:val="22"/>
                <w:szCs w:val="22"/>
              </w:rPr>
            </w:pPr>
            <w:r w:rsidRPr="00182DDA">
              <w:rPr>
                <w:b/>
                <w:color w:val="010202"/>
              </w:rPr>
              <w:t>CO6</w:t>
            </w:r>
          </w:p>
        </w:tc>
        <w:tc>
          <w:tcPr>
            <w:tcW w:w="9858" w:type="dxa"/>
          </w:tcPr>
          <w:p w14:paraId="7C890F6B" w14:textId="77777777" w:rsidR="00B07B96" w:rsidRPr="00930ED1" w:rsidRDefault="00B07B96" w:rsidP="00311D07">
            <w:pPr>
              <w:jc w:val="both"/>
              <w:rPr>
                <w:sz w:val="22"/>
                <w:szCs w:val="22"/>
              </w:rPr>
            </w:pPr>
            <w:r w:rsidRPr="00767492">
              <w:t>Synthesize strategies for implementing various machine learning algorithms, addressing their limitations and effectiveness in real-world applications</w:t>
            </w:r>
          </w:p>
        </w:tc>
      </w:tr>
    </w:tbl>
    <w:p w14:paraId="6D960B94"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34C3215B" w14:textId="77777777" w:rsidTr="00311D07">
        <w:trPr>
          <w:jc w:val="center"/>
        </w:trPr>
        <w:tc>
          <w:tcPr>
            <w:tcW w:w="6385" w:type="dxa"/>
            <w:gridSpan w:val="8"/>
          </w:tcPr>
          <w:p w14:paraId="30472780"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4ED75C0F" w14:textId="77777777" w:rsidTr="00311D07">
        <w:trPr>
          <w:jc w:val="center"/>
        </w:trPr>
        <w:tc>
          <w:tcPr>
            <w:tcW w:w="1140" w:type="dxa"/>
          </w:tcPr>
          <w:p w14:paraId="3CE38151"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7EE4D16B" w14:textId="77777777" w:rsidR="00B07B96" w:rsidRPr="00CC7F9A" w:rsidRDefault="00B07B96" w:rsidP="00311D07">
            <w:pPr>
              <w:jc w:val="center"/>
              <w:rPr>
                <w:b/>
                <w:sz w:val="22"/>
                <w:szCs w:val="22"/>
              </w:rPr>
            </w:pPr>
            <w:r w:rsidRPr="00CC7F9A">
              <w:rPr>
                <w:b/>
                <w:sz w:val="22"/>
                <w:szCs w:val="22"/>
              </w:rPr>
              <w:t>R</w:t>
            </w:r>
          </w:p>
        </w:tc>
        <w:tc>
          <w:tcPr>
            <w:tcW w:w="708" w:type="dxa"/>
          </w:tcPr>
          <w:p w14:paraId="2B4303A3" w14:textId="77777777" w:rsidR="00B07B96" w:rsidRPr="00CC7F9A" w:rsidRDefault="00B07B96" w:rsidP="00311D07">
            <w:pPr>
              <w:jc w:val="center"/>
              <w:rPr>
                <w:b/>
                <w:sz w:val="22"/>
                <w:szCs w:val="22"/>
              </w:rPr>
            </w:pPr>
            <w:r w:rsidRPr="00CC7F9A">
              <w:rPr>
                <w:b/>
                <w:sz w:val="22"/>
                <w:szCs w:val="22"/>
              </w:rPr>
              <w:t>U</w:t>
            </w:r>
          </w:p>
        </w:tc>
        <w:tc>
          <w:tcPr>
            <w:tcW w:w="709" w:type="dxa"/>
          </w:tcPr>
          <w:p w14:paraId="44EF512B" w14:textId="77777777" w:rsidR="00B07B96" w:rsidRPr="00CC7F9A" w:rsidRDefault="00B07B96" w:rsidP="00311D07">
            <w:pPr>
              <w:jc w:val="center"/>
              <w:rPr>
                <w:b/>
                <w:sz w:val="22"/>
                <w:szCs w:val="22"/>
              </w:rPr>
            </w:pPr>
            <w:r w:rsidRPr="00CC7F9A">
              <w:rPr>
                <w:b/>
                <w:sz w:val="22"/>
                <w:szCs w:val="22"/>
              </w:rPr>
              <w:t>A</w:t>
            </w:r>
          </w:p>
        </w:tc>
        <w:tc>
          <w:tcPr>
            <w:tcW w:w="709" w:type="dxa"/>
          </w:tcPr>
          <w:p w14:paraId="2C09A701" w14:textId="77777777" w:rsidR="00B07B96" w:rsidRPr="00CC7F9A" w:rsidRDefault="00B07B96" w:rsidP="00311D07">
            <w:pPr>
              <w:jc w:val="center"/>
              <w:rPr>
                <w:b/>
                <w:sz w:val="22"/>
                <w:szCs w:val="22"/>
              </w:rPr>
            </w:pPr>
            <w:r w:rsidRPr="00CC7F9A">
              <w:rPr>
                <w:b/>
                <w:sz w:val="22"/>
                <w:szCs w:val="22"/>
              </w:rPr>
              <w:t>An</w:t>
            </w:r>
          </w:p>
        </w:tc>
        <w:tc>
          <w:tcPr>
            <w:tcW w:w="709" w:type="dxa"/>
          </w:tcPr>
          <w:p w14:paraId="095896AD" w14:textId="77777777" w:rsidR="00B07B96" w:rsidRPr="00CC7F9A" w:rsidRDefault="00B07B96" w:rsidP="00311D07">
            <w:pPr>
              <w:jc w:val="center"/>
              <w:rPr>
                <w:b/>
                <w:sz w:val="22"/>
                <w:szCs w:val="22"/>
              </w:rPr>
            </w:pPr>
            <w:r w:rsidRPr="00CC7F9A">
              <w:rPr>
                <w:b/>
                <w:sz w:val="22"/>
                <w:szCs w:val="22"/>
              </w:rPr>
              <w:t>E</w:t>
            </w:r>
          </w:p>
        </w:tc>
        <w:tc>
          <w:tcPr>
            <w:tcW w:w="708" w:type="dxa"/>
          </w:tcPr>
          <w:p w14:paraId="26991F00" w14:textId="77777777" w:rsidR="00B07B96" w:rsidRPr="00CC7F9A" w:rsidRDefault="00B07B96" w:rsidP="00311D07">
            <w:pPr>
              <w:jc w:val="center"/>
              <w:rPr>
                <w:b/>
                <w:sz w:val="22"/>
                <w:szCs w:val="22"/>
              </w:rPr>
            </w:pPr>
            <w:r w:rsidRPr="00CC7F9A">
              <w:rPr>
                <w:b/>
                <w:sz w:val="22"/>
                <w:szCs w:val="22"/>
              </w:rPr>
              <w:t>C</w:t>
            </w:r>
          </w:p>
        </w:tc>
        <w:tc>
          <w:tcPr>
            <w:tcW w:w="993" w:type="dxa"/>
          </w:tcPr>
          <w:p w14:paraId="5B4706A9" w14:textId="77777777" w:rsidR="00B07B96" w:rsidRPr="00CC7F9A" w:rsidRDefault="00B07B96" w:rsidP="00311D07">
            <w:pPr>
              <w:jc w:val="center"/>
              <w:rPr>
                <w:b/>
                <w:sz w:val="22"/>
                <w:szCs w:val="22"/>
              </w:rPr>
            </w:pPr>
            <w:r w:rsidRPr="00CC7F9A">
              <w:rPr>
                <w:b/>
                <w:sz w:val="22"/>
                <w:szCs w:val="22"/>
              </w:rPr>
              <w:t>Total</w:t>
            </w:r>
          </w:p>
        </w:tc>
      </w:tr>
      <w:tr w:rsidR="00B07B96" w14:paraId="4A774A34" w14:textId="77777777" w:rsidTr="00311D07">
        <w:trPr>
          <w:jc w:val="center"/>
        </w:trPr>
        <w:tc>
          <w:tcPr>
            <w:tcW w:w="1140" w:type="dxa"/>
          </w:tcPr>
          <w:p w14:paraId="36F37D0C" w14:textId="77777777" w:rsidR="00B07B96" w:rsidRPr="00CC7F9A" w:rsidRDefault="00B07B96" w:rsidP="00311D07">
            <w:pPr>
              <w:jc w:val="center"/>
              <w:rPr>
                <w:sz w:val="22"/>
                <w:szCs w:val="22"/>
              </w:rPr>
            </w:pPr>
            <w:r w:rsidRPr="00CC7F9A">
              <w:rPr>
                <w:sz w:val="22"/>
                <w:szCs w:val="22"/>
              </w:rPr>
              <w:t>CO1</w:t>
            </w:r>
          </w:p>
        </w:tc>
        <w:tc>
          <w:tcPr>
            <w:tcW w:w="709" w:type="dxa"/>
          </w:tcPr>
          <w:p w14:paraId="361107C8" w14:textId="77777777" w:rsidR="00B07B96" w:rsidRPr="00CC7F9A" w:rsidRDefault="00B07B96" w:rsidP="00311D07">
            <w:pPr>
              <w:jc w:val="center"/>
              <w:rPr>
                <w:sz w:val="22"/>
                <w:szCs w:val="22"/>
              </w:rPr>
            </w:pPr>
          </w:p>
        </w:tc>
        <w:tc>
          <w:tcPr>
            <w:tcW w:w="708" w:type="dxa"/>
          </w:tcPr>
          <w:p w14:paraId="46645601" w14:textId="77777777" w:rsidR="00B07B96" w:rsidRPr="00CC7F9A" w:rsidRDefault="00B07B96" w:rsidP="00311D07">
            <w:pPr>
              <w:jc w:val="center"/>
              <w:rPr>
                <w:sz w:val="22"/>
                <w:szCs w:val="22"/>
              </w:rPr>
            </w:pPr>
          </w:p>
        </w:tc>
        <w:tc>
          <w:tcPr>
            <w:tcW w:w="709" w:type="dxa"/>
          </w:tcPr>
          <w:p w14:paraId="12442FBF" w14:textId="77777777" w:rsidR="00B07B96" w:rsidRPr="00CC7F9A" w:rsidRDefault="00B07B96" w:rsidP="00311D07">
            <w:pPr>
              <w:jc w:val="center"/>
              <w:rPr>
                <w:sz w:val="22"/>
                <w:szCs w:val="22"/>
              </w:rPr>
            </w:pPr>
          </w:p>
        </w:tc>
        <w:tc>
          <w:tcPr>
            <w:tcW w:w="709" w:type="dxa"/>
          </w:tcPr>
          <w:p w14:paraId="5CE85B85" w14:textId="77777777" w:rsidR="00B07B96" w:rsidRPr="00CC7F9A" w:rsidRDefault="00B07B96" w:rsidP="00311D07">
            <w:pPr>
              <w:jc w:val="center"/>
              <w:rPr>
                <w:sz w:val="22"/>
                <w:szCs w:val="22"/>
              </w:rPr>
            </w:pPr>
            <w:r>
              <w:rPr>
                <w:sz w:val="22"/>
                <w:szCs w:val="22"/>
              </w:rPr>
              <w:t>20</w:t>
            </w:r>
          </w:p>
        </w:tc>
        <w:tc>
          <w:tcPr>
            <w:tcW w:w="709" w:type="dxa"/>
          </w:tcPr>
          <w:p w14:paraId="590BF2CE" w14:textId="77777777" w:rsidR="00B07B96" w:rsidRPr="00CC7F9A" w:rsidRDefault="00B07B96" w:rsidP="00311D07">
            <w:pPr>
              <w:jc w:val="center"/>
              <w:rPr>
                <w:sz w:val="22"/>
                <w:szCs w:val="22"/>
              </w:rPr>
            </w:pPr>
          </w:p>
        </w:tc>
        <w:tc>
          <w:tcPr>
            <w:tcW w:w="708" w:type="dxa"/>
          </w:tcPr>
          <w:p w14:paraId="3A6E9B7C" w14:textId="77777777" w:rsidR="00B07B96" w:rsidRPr="00CC7F9A" w:rsidRDefault="00B07B96" w:rsidP="00311D07">
            <w:pPr>
              <w:jc w:val="center"/>
              <w:rPr>
                <w:sz w:val="22"/>
                <w:szCs w:val="22"/>
              </w:rPr>
            </w:pPr>
          </w:p>
        </w:tc>
        <w:tc>
          <w:tcPr>
            <w:tcW w:w="993" w:type="dxa"/>
          </w:tcPr>
          <w:p w14:paraId="404FA4EF" w14:textId="77777777" w:rsidR="00B07B96" w:rsidRPr="00CC7F9A" w:rsidRDefault="00B07B96" w:rsidP="00311D07">
            <w:pPr>
              <w:jc w:val="center"/>
              <w:rPr>
                <w:sz w:val="22"/>
                <w:szCs w:val="22"/>
              </w:rPr>
            </w:pPr>
            <w:r>
              <w:rPr>
                <w:sz w:val="22"/>
                <w:szCs w:val="22"/>
              </w:rPr>
              <w:t>20</w:t>
            </w:r>
          </w:p>
        </w:tc>
      </w:tr>
      <w:tr w:rsidR="00B07B96" w14:paraId="7493DEF8" w14:textId="77777777" w:rsidTr="00311D07">
        <w:trPr>
          <w:jc w:val="center"/>
        </w:trPr>
        <w:tc>
          <w:tcPr>
            <w:tcW w:w="1140" w:type="dxa"/>
          </w:tcPr>
          <w:p w14:paraId="5D667D83" w14:textId="77777777" w:rsidR="00B07B96" w:rsidRPr="00CC7F9A" w:rsidRDefault="00B07B96" w:rsidP="00311D07">
            <w:pPr>
              <w:jc w:val="center"/>
              <w:rPr>
                <w:sz w:val="22"/>
                <w:szCs w:val="22"/>
              </w:rPr>
            </w:pPr>
            <w:r w:rsidRPr="00CC7F9A">
              <w:rPr>
                <w:sz w:val="22"/>
                <w:szCs w:val="22"/>
              </w:rPr>
              <w:t>CO2</w:t>
            </w:r>
          </w:p>
        </w:tc>
        <w:tc>
          <w:tcPr>
            <w:tcW w:w="709" w:type="dxa"/>
          </w:tcPr>
          <w:p w14:paraId="3FE9F583" w14:textId="77777777" w:rsidR="00B07B96" w:rsidRPr="00CC7F9A" w:rsidRDefault="00B07B96" w:rsidP="00311D07">
            <w:pPr>
              <w:jc w:val="center"/>
              <w:rPr>
                <w:sz w:val="22"/>
                <w:szCs w:val="22"/>
              </w:rPr>
            </w:pPr>
          </w:p>
        </w:tc>
        <w:tc>
          <w:tcPr>
            <w:tcW w:w="708" w:type="dxa"/>
          </w:tcPr>
          <w:p w14:paraId="0D7C8426" w14:textId="77777777" w:rsidR="00B07B96" w:rsidRPr="00CC7F9A" w:rsidRDefault="00B07B96" w:rsidP="00311D07">
            <w:pPr>
              <w:jc w:val="center"/>
              <w:rPr>
                <w:sz w:val="22"/>
                <w:szCs w:val="22"/>
              </w:rPr>
            </w:pPr>
          </w:p>
        </w:tc>
        <w:tc>
          <w:tcPr>
            <w:tcW w:w="709" w:type="dxa"/>
          </w:tcPr>
          <w:p w14:paraId="7CE66C4F" w14:textId="77777777" w:rsidR="00B07B96" w:rsidRPr="00CC7F9A" w:rsidRDefault="00B07B96" w:rsidP="00311D07">
            <w:pPr>
              <w:jc w:val="center"/>
              <w:rPr>
                <w:sz w:val="22"/>
                <w:szCs w:val="22"/>
              </w:rPr>
            </w:pPr>
            <w:r>
              <w:rPr>
                <w:sz w:val="22"/>
                <w:szCs w:val="22"/>
              </w:rPr>
              <w:t>30</w:t>
            </w:r>
          </w:p>
        </w:tc>
        <w:tc>
          <w:tcPr>
            <w:tcW w:w="709" w:type="dxa"/>
          </w:tcPr>
          <w:p w14:paraId="2ED60FFB" w14:textId="77777777" w:rsidR="00B07B96" w:rsidRPr="00CC7F9A" w:rsidRDefault="00B07B96" w:rsidP="00311D07">
            <w:pPr>
              <w:jc w:val="center"/>
              <w:rPr>
                <w:sz w:val="22"/>
                <w:szCs w:val="22"/>
              </w:rPr>
            </w:pPr>
            <w:r>
              <w:rPr>
                <w:sz w:val="22"/>
                <w:szCs w:val="22"/>
              </w:rPr>
              <w:t>10</w:t>
            </w:r>
          </w:p>
        </w:tc>
        <w:tc>
          <w:tcPr>
            <w:tcW w:w="709" w:type="dxa"/>
          </w:tcPr>
          <w:p w14:paraId="652FDEA2" w14:textId="77777777" w:rsidR="00B07B96" w:rsidRPr="00CC7F9A" w:rsidRDefault="00B07B96" w:rsidP="00311D07">
            <w:pPr>
              <w:jc w:val="center"/>
              <w:rPr>
                <w:sz w:val="22"/>
                <w:szCs w:val="22"/>
              </w:rPr>
            </w:pPr>
          </w:p>
        </w:tc>
        <w:tc>
          <w:tcPr>
            <w:tcW w:w="708" w:type="dxa"/>
          </w:tcPr>
          <w:p w14:paraId="787CCD82" w14:textId="77777777" w:rsidR="00B07B96" w:rsidRPr="00CC7F9A" w:rsidRDefault="00B07B96" w:rsidP="00311D07">
            <w:pPr>
              <w:jc w:val="center"/>
              <w:rPr>
                <w:sz w:val="22"/>
                <w:szCs w:val="22"/>
              </w:rPr>
            </w:pPr>
          </w:p>
        </w:tc>
        <w:tc>
          <w:tcPr>
            <w:tcW w:w="993" w:type="dxa"/>
          </w:tcPr>
          <w:p w14:paraId="66E4DA34" w14:textId="77777777" w:rsidR="00B07B96" w:rsidRPr="00CC7F9A" w:rsidRDefault="00B07B96" w:rsidP="00311D07">
            <w:pPr>
              <w:jc w:val="center"/>
              <w:rPr>
                <w:sz w:val="22"/>
                <w:szCs w:val="22"/>
              </w:rPr>
            </w:pPr>
            <w:r>
              <w:rPr>
                <w:sz w:val="22"/>
                <w:szCs w:val="22"/>
              </w:rPr>
              <w:t>40</w:t>
            </w:r>
          </w:p>
        </w:tc>
      </w:tr>
      <w:tr w:rsidR="00B07B96" w14:paraId="33881248" w14:textId="77777777" w:rsidTr="00311D07">
        <w:trPr>
          <w:jc w:val="center"/>
        </w:trPr>
        <w:tc>
          <w:tcPr>
            <w:tcW w:w="1140" w:type="dxa"/>
          </w:tcPr>
          <w:p w14:paraId="67DDC761" w14:textId="77777777" w:rsidR="00B07B96" w:rsidRPr="00CC7F9A" w:rsidRDefault="00B07B96" w:rsidP="00311D07">
            <w:pPr>
              <w:jc w:val="center"/>
              <w:rPr>
                <w:sz w:val="22"/>
                <w:szCs w:val="22"/>
              </w:rPr>
            </w:pPr>
            <w:r w:rsidRPr="00CC7F9A">
              <w:rPr>
                <w:sz w:val="22"/>
                <w:szCs w:val="22"/>
              </w:rPr>
              <w:t>CO3</w:t>
            </w:r>
          </w:p>
        </w:tc>
        <w:tc>
          <w:tcPr>
            <w:tcW w:w="709" w:type="dxa"/>
          </w:tcPr>
          <w:p w14:paraId="4236B4AC" w14:textId="77777777" w:rsidR="00B07B96" w:rsidRPr="00CC7F9A" w:rsidRDefault="00B07B96" w:rsidP="00311D07">
            <w:pPr>
              <w:jc w:val="center"/>
              <w:rPr>
                <w:sz w:val="22"/>
                <w:szCs w:val="22"/>
              </w:rPr>
            </w:pPr>
          </w:p>
        </w:tc>
        <w:tc>
          <w:tcPr>
            <w:tcW w:w="708" w:type="dxa"/>
          </w:tcPr>
          <w:p w14:paraId="47BDFB8F" w14:textId="77777777" w:rsidR="00B07B96" w:rsidRPr="00CC7F9A" w:rsidRDefault="00B07B96" w:rsidP="00311D07">
            <w:pPr>
              <w:jc w:val="center"/>
              <w:rPr>
                <w:sz w:val="22"/>
                <w:szCs w:val="22"/>
              </w:rPr>
            </w:pPr>
          </w:p>
        </w:tc>
        <w:tc>
          <w:tcPr>
            <w:tcW w:w="709" w:type="dxa"/>
          </w:tcPr>
          <w:p w14:paraId="5E6864F4" w14:textId="77777777" w:rsidR="00B07B96" w:rsidRPr="00CC7F9A" w:rsidRDefault="00B07B96" w:rsidP="00311D07">
            <w:pPr>
              <w:jc w:val="center"/>
              <w:rPr>
                <w:sz w:val="22"/>
                <w:szCs w:val="22"/>
              </w:rPr>
            </w:pPr>
            <w:r>
              <w:rPr>
                <w:sz w:val="22"/>
                <w:szCs w:val="22"/>
              </w:rPr>
              <w:t>10</w:t>
            </w:r>
          </w:p>
        </w:tc>
        <w:tc>
          <w:tcPr>
            <w:tcW w:w="709" w:type="dxa"/>
          </w:tcPr>
          <w:p w14:paraId="65F5D3D5" w14:textId="77777777" w:rsidR="00B07B96" w:rsidRPr="00CC7F9A" w:rsidRDefault="00B07B96" w:rsidP="00311D07">
            <w:pPr>
              <w:jc w:val="center"/>
              <w:rPr>
                <w:sz w:val="22"/>
                <w:szCs w:val="22"/>
              </w:rPr>
            </w:pPr>
            <w:r>
              <w:rPr>
                <w:sz w:val="22"/>
                <w:szCs w:val="22"/>
              </w:rPr>
              <w:t>10</w:t>
            </w:r>
          </w:p>
        </w:tc>
        <w:tc>
          <w:tcPr>
            <w:tcW w:w="709" w:type="dxa"/>
          </w:tcPr>
          <w:p w14:paraId="22CC8180" w14:textId="77777777" w:rsidR="00B07B96" w:rsidRPr="00CC7F9A" w:rsidRDefault="00B07B96" w:rsidP="00311D07">
            <w:pPr>
              <w:jc w:val="center"/>
              <w:rPr>
                <w:sz w:val="22"/>
                <w:szCs w:val="22"/>
              </w:rPr>
            </w:pPr>
          </w:p>
        </w:tc>
        <w:tc>
          <w:tcPr>
            <w:tcW w:w="708" w:type="dxa"/>
          </w:tcPr>
          <w:p w14:paraId="1A90CD4A" w14:textId="77777777" w:rsidR="00B07B96" w:rsidRPr="00CC7F9A" w:rsidRDefault="00B07B96" w:rsidP="00311D07">
            <w:pPr>
              <w:jc w:val="center"/>
              <w:rPr>
                <w:sz w:val="22"/>
                <w:szCs w:val="22"/>
              </w:rPr>
            </w:pPr>
          </w:p>
        </w:tc>
        <w:tc>
          <w:tcPr>
            <w:tcW w:w="993" w:type="dxa"/>
          </w:tcPr>
          <w:p w14:paraId="402055CB" w14:textId="77777777" w:rsidR="00B07B96" w:rsidRPr="00CC7F9A" w:rsidRDefault="00B07B96" w:rsidP="00311D07">
            <w:pPr>
              <w:jc w:val="center"/>
              <w:rPr>
                <w:sz w:val="22"/>
                <w:szCs w:val="22"/>
              </w:rPr>
            </w:pPr>
            <w:r>
              <w:rPr>
                <w:sz w:val="22"/>
                <w:szCs w:val="22"/>
              </w:rPr>
              <w:t>20</w:t>
            </w:r>
          </w:p>
        </w:tc>
      </w:tr>
      <w:tr w:rsidR="00B07B96" w14:paraId="37C6C715" w14:textId="77777777" w:rsidTr="00311D07">
        <w:trPr>
          <w:jc w:val="center"/>
        </w:trPr>
        <w:tc>
          <w:tcPr>
            <w:tcW w:w="1140" w:type="dxa"/>
          </w:tcPr>
          <w:p w14:paraId="06321D37" w14:textId="77777777" w:rsidR="00B07B96" w:rsidRPr="00CC7F9A" w:rsidRDefault="00B07B96" w:rsidP="00311D07">
            <w:pPr>
              <w:jc w:val="center"/>
              <w:rPr>
                <w:sz w:val="22"/>
                <w:szCs w:val="22"/>
              </w:rPr>
            </w:pPr>
            <w:r w:rsidRPr="00CC7F9A">
              <w:rPr>
                <w:sz w:val="22"/>
                <w:szCs w:val="22"/>
              </w:rPr>
              <w:t>CO4</w:t>
            </w:r>
          </w:p>
        </w:tc>
        <w:tc>
          <w:tcPr>
            <w:tcW w:w="709" w:type="dxa"/>
          </w:tcPr>
          <w:p w14:paraId="4B977E47" w14:textId="77777777" w:rsidR="00B07B96" w:rsidRPr="00CC7F9A" w:rsidRDefault="00B07B96" w:rsidP="00311D07">
            <w:pPr>
              <w:jc w:val="center"/>
              <w:rPr>
                <w:sz w:val="22"/>
                <w:szCs w:val="22"/>
              </w:rPr>
            </w:pPr>
          </w:p>
        </w:tc>
        <w:tc>
          <w:tcPr>
            <w:tcW w:w="708" w:type="dxa"/>
          </w:tcPr>
          <w:p w14:paraId="0DD44595" w14:textId="77777777" w:rsidR="00B07B96" w:rsidRPr="00CC7F9A" w:rsidRDefault="00B07B96" w:rsidP="00311D07">
            <w:pPr>
              <w:jc w:val="center"/>
              <w:rPr>
                <w:sz w:val="22"/>
                <w:szCs w:val="22"/>
              </w:rPr>
            </w:pPr>
          </w:p>
        </w:tc>
        <w:tc>
          <w:tcPr>
            <w:tcW w:w="709" w:type="dxa"/>
          </w:tcPr>
          <w:p w14:paraId="237E2C2A" w14:textId="77777777" w:rsidR="00B07B96" w:rsidRPr="00CC7F9A" w:rsidRDefault="00B07B96" w:rsidP="00311D07">
            <w:pPr>
              <w:jc w:val="center"/>
              <w:rPr>
                <w:sz w:val="22"/>
                <w:szCs w:val="22"/>
              </w:rPr>
            </w:pPr>
            <w:r>
              <w:rPr>
                <w:sz w:val="22"/>
                <w:szCs w:val="22"/>
              </w:rPr>
              <w:t>20</w:t>
            </w:r>
          </w:p>
        </w:tc>
        <w:tc>
          <w:tcPr>
            <w:tcW w:w="709" w:type="dxa"/>
          </w:tcPr>
          <w:p w14:paraId="3A71023A" w14:textId="77777777" w:rsidR="00B07B96" w:rsidRPr="00CC7F9A" w:rsidRDefault="00B07B96" w:rsidP="00311D07">
            <w:pPr>
              <w:jc w:val="center"/>
              <w:rPr>
                <w:sz w:val="22"/>
                <w:szCs w:val="22"/>
              </w:rPr>
            </w:pPr>
          </w:p>
        </w:tc>
        <w:tc>
          <w:tcPr>
            <w:tcW w:w="709" w:type="dxa"/>
          </w:tcPr>
          <w:p w14:paraId="1C6F430A" w14:textId="77777777" w:rsidR="00B07B96" w:rsidRPr="00CC7F9A" w:rsidRDefault="00B07B96" w:rsidP="00311D07">
            <w:pPr>
              <w:jc w:val="center"/>
              <w:rPr>
                <w:sz w:val="22"/>
                <w:szCs w:val="22"/>
              </w:rPr>
            </w:pPr>
          </w:p>
        </w:tc>
        <w:tc>
          <w:tcPr>
            <w:tcW w:w="708" w:type="dxa"/>
          </w:tcPr>
          <w:p w14:paraId="736B938C" w14:textId="77777777" w:rsidR="00B07B96" w:rsidRPr="00CC7F9A" w:rsidRDefault="00B07B96" w:rsidP="00311D07">
            <w:pPr>
              <w:jc w:val="center"/>
              <w:rPr>
                <w:sz w:val="22"/>
                <w:szCs w:val="22"/>
              </w:rPr>
            </w:pPr>
          </w:p>
        </w:tc>
        <w:tc>
          <w:tcPr>
            <w:tcW w:w="993" w:type="dxa"/>
          </w:tcPr>
          <w:p w14:paraId="0108558E" w14:textId="77777777" w:rsidR="00B07B96" w:rsidRPr="00CC7F9A" w:rsidRDefault="00B07B96" w:rsidP="00311D07">
            <w:pPr>
              <w:jc w:val="center"/>
              <w:rPr>
                <w:sz w:val="22"/>
                <w:szCs w:val="22"/>
              </w:rPr>
            </w:pPr>
            <w:r>
              <w:rPr>
                <w:sz w:val="22"/>
                <w:szCs w:val="22"/>
              </w:rPr>
              <w:t>20</w:t>
            </w:r>
          </w:p>
        </w:tc>
      </w:tr>
      <w:tr w:rsidR="00B07B96" w14:paraId="0E14D065" w14:textId="77777777" w:rsidTr="00311D07">
        <w:trPr>
          <w:jc w:val="center"/>
        </w:trPr>
        <w:tc>
          <w:tcPr>
            <w:tcW w:w="1140" w:type="dxa"/>
          </w:tcPr>
          <w:p w14:paraId="5FD047B2" w14:textId="77777777" w:rsidR="00B07B96" w:rsidRPr="00CC7F9A" w:rsidRDefault="00B07B96" w:rsidP="00311D07">
            <w:pPr>
              <w:jc w:val="center"/>
              <w:rPr>
                <w:sz w:val="22"/>
                <w:szCs w:val="22"/>
              </w:rPr>
            </w:pPr>
            <w:r w:rsidRPr="00CC7F9A">
              <w:rPr>
                <w:sz w:val="22"/>
                <w:szCs w:val="22"/>
              </w:rPr>
              <w:t>CO5</w:t>
            </w:r>
          </w:p>
        </w:tc>
        <w:tc>
          <w:tcPr>
            <w:tcW w:w="709" w:type="dxa"/>
          </w:tcPr>
          <w:p w14:paraId="545B5F84" w14:textId="77777777" w:rsidR="00B07B96" w:rsidRPr="00CC7F9A" w:rsidRDefault="00B07B96" w:rsidP="00311D07">
            <w:pPr>
              <w:jc w:val="center"/>
              <w:rPr>
                <w:sz w:val="22"/>
                <w:szCs w:val="22"/>
              </w:rPr>
            </w:pPr>
          </w:p>
        </w:tc>
        <w:tc>
          <w:tcPr>
            <w:tcW w:w="708" w:type="dxa"/>
          </w:tcPr>
          <w:p w14:paraId="506C1B5A" w14:textId="77777777" w:rsidR="00B07B96" w:rsidRPr="00CC7F9A" w:rsidRDefault="00B07B96" w:rsidP="00311D07">
            <w:pPr>
              <w:jc w:val="center"/>
              <w:rPr>
                <w:sz w:val="22"/>
                <w:szCs w:val="22"/>
              </w:rPr>
            </w:pPr>
          </w:p>
        </w:tc>
        <w:tc>
          <w:tcPr>
            <w:tcW w:w="709" w:type="dxa"/>
          </w:tcPr>
          <w:p w14:paraId="5E6221B6" w14:textId="77777777" w:rsidR="00B07B96" w:rsidRPr="00CC7F9A" w:rsidRDefault="00B07B96" w:rsidP="00311D07">
            <w:pPr>
              <w:jc w:val="center"/>
              <w:rPr>
                <w:sz w:val="22"/>
                <w:szCs w:val="22"/>
              </w:rPr>
            </w:pPr>
            <w:r>
              <w:rPr>
                <w:sz w:val="22"/>
                <w:szCs w:val="22"/>
              </w:rPr>
              <w:t>20</w:t>
            </w:r>
          </w:p>
        </w:tc>
        <w:tc>
          <w:tcPr>
            <w:tcW w:w="709" w:type="dxa"/>
          </w:tcPr>
          <w:p w14:paraId="75B43109" w14:textId="77777777" w:rsidR="00B07B96" w:rsidRPr="00CC7F9A" w:rsidRDefault="00B07B96" w:rsidP="00311D07">
            <w:pPr>
              <w:jc w:val="center"/>
              <w:rPr>
                <w:sz w:val="22"/>
                <w:szCs w:val="22"/>
              </w:rPr>
            </w:pPr>
          </w:p>
        </w:tc>
        <w:tc>
          <w:tcPr>
            <w:tcW w:w="709" w:type="dxa"/>
          </w:tcPr>
          <w:p w14:paraId="1CCA1205" w14:textId="77777777" w:rsidR="00B07B96" w:rsidRPr="00CC7F9A" w:rsidRDefault="00B07B96" w:rsidP="00311D07">
            <w:pPr>
              <w:jc w:val="center"/>
              <w:rPr>
                <w:sz w:val="22"/>
                <w:szCs w:val="22"/>
              </w:rPr>
            </w:pPr>
            <w:r>
              <w:rPr>
                <w:sz w:val="22"/>
                <w:szCs w:val="22"/>
              </w:rPr>
              <w:t>20</w:t>
            </w:r>
          </w:p>
        </w:tc>
        <w:tc>
          <w:tcPr>
            <w:tcW w:w="708" w:type="dxa"/>
          </w:tcPr>
          <w:p w14:paraId="0F220517" w14:textId="77777777" w:rsidR="00B07B96" w:rsidRPr="00CC7F9A" w:rsidRDefault="00B07B96" w:rsidP="00311D07">
            <w:pPr>
              <w:jc w:val="center"/>
              <w:rPr>
                <w:sz w:val="22"/>
                <w:szCs w:val="22"/>
              </w:rPr>
            </w:pPr>
          </w:p>
        </w:tc>
        <w:tc>
          <w:tcPr>
            <w:tcW w:w="993" w:type="dxa"/>
          </w:tcPr>
          <w:p w14:paraId="2729EA78" w14:textId="77777777" w:rsidR="00B07B96" w:rsidRPr="00CC7F9A" w:rsidRDefault="00B07B96" w:rsidP="00311D07">
            <w:pPr>
              <w:jc w:val="center"/>
              <w:rPr>
                <w:sz w:val="22"/>
                <w:szCs w:val="22"/>
              </w:rPr>
            </w:pPr>
            <w:r>
              <w:rPr>
                <w:sz w:val="22"/>
                <w:szCs w:val="22"/>
              </w:rPr>
              <w:t>40</w:t>
            </w:r>
          </w:p>
        </w:tc>
      </w:tr>
      <w:tr w:rsidR="00B07B96" w14:paraId="5626308E" w14:textId="77777777" w:rsidTr="00311D07">
        <w:trPr>
          <w:jc w:val="center"/>
        </w:trPr>
        <w:tc>
          <w:tcPr>
            <w:tcW w:w="1140" w:type="dxa"/>
          </w:tcPr>
          <w:p w14:paraId="4F8B5B27" w14:textId="77777777" w:rsidR="00B07B96" w:rsidRPr="00CC7F9A" w:rsidRDefault="00B07B96" w:rsidP="00311D07">
            <w:pPr>
              <w:jc w:val="center"/>
              <w:rPr>
                <w:sz w:val="22"/>
                <w:szCs w:val="22"/>
              </w:rPr>
            </w:pPr>
            <w:r w:rsidRPr="00CC7F9A">
              <w:rPr>
                <w:sz w:val="22"/>
                <w:szCs w:val="22"/>
              </w:rPr>
              <w:t>CO6</w:t>
            </w:r>
          </w:p>
        </w:tc>
        <w:tc>
          <w:tcPr>
            <w:tcW w:w="709" w:type="dxa"/>
          </w:tcPr>
          <w:p w14:paraId="3034C44E" w14:textId="77777777" w:rsidR="00B07B96" w:rsidRPr="00CC7F9A" w:rsidRDefault="00B07B96" w:rsidP="00311D07">
            <w:pPr>
              <w:jc w:val="center"/>
              <w:rPr>
                <w:sz w:val="22"/>
                <w:szCs w:val="22"/>
              </w:rPr>
            </w:pPr>
          </w:p>
        </w:tc>
        <w:tc>
          <w:tcPr>
            <w:tcW w:w="708" w:type="dxa"/>
          </w:tcPr>
          <w:p w14:paraId="735BB5B5" w14:textId="77777777" w:rsidR="00B07B96" w:rsidRPr="00CC7F9A" w:rsidRDefault="00B07B96" w:rsidP="00311D07">
            <w:pPr>
              <w:jc w:val="center"/>
              <w:rPr>
                <w:sz w:val="22"/>
                <w:szCs w:val="22"/>
              </w:rPr>
            </w:pPr>
          </w:p>
        </w:tc>
        <w:tc>
          <w:tcPr>
            <w:tcW w:w="709" w:type="dxa"/>
          </w:tcPr>
          <w:p w14:paraId="2056C4A3" w14:textId="77777777" w:rsidR="00B07B96" w:rsidRPr="00CC7F9A" w:rsidRDefault="00B07B96" w:rsidP="00311D07">
            <w:pPr>
              <w:jc w:val="center"/>
              <w:rPr>
                <w:sz w:val="22"/>
                <w:szCs w:val="22"/>
              </w:rPr>
            </w:pPr>
          </w:p>
        </w:tc>
        <w:tc>
          <w:tcPr>
            <w:tcW w:w="709" w:type="dxa"/>
          </w:tcPr>
          <w:p w14:paraId="3BC259A3" w14:textId="77777777" w:rsidR="00B07B96" w:rsidRPr="00CC7F9A" w:rsidRDefault="00B07B96" w:rsidP="00311D07">
            <w:pPr>
              <w:jc w:val="center"/>
              <w:rPr>
                <w:sz w:val="22"/>
                <w:szCs w:val="22"/>
              </w:rPr>
            </w:pPr>
            <w:r>
              <w:rPr>
                <w:sz w:val="22"/>
                <w:szCs w:val="22"/>
              </w:rPr>
              <w:t>20</w:t>
            </w:r>
          </w:p>
        </w:tc>
        <w:tc>
          <w:tcPr>
            <w:tcW w:w="709" w:type="dxa"/>
          </w:tcPr>
          <w:p w14:paraId="29F59370" w14:textId="77777777" w:rsidR="00B07B96" w:rsidRPr="00CC7F9A" w:rsidRDefault="00B07B96" w:rsidP="00311D07">
            <w:pPr>
              <w:jc w:val="center"/>
              <w:rPr>
                <w:sz w:val="22"/>
                <w:szCs w:val="22"/>
              </w:rPr>
            </w:pPr>
          </w:p>
        </w:tc>
        <w:tc>
          <w:tcPr>
            <w:tcW w:w="708" w:type="dxa"/>
          </w:tcPr>
          <w:p w14:paraId="4D2605A1" w14:textId="77777777" w:rsidR="00B07B96" w:rsidRPr="00CC7F9A" w:rsidRDefault="00B07B96" w:rsidP="00311D07">
            <w:pPr>
              <w:jc w:val="center"/>
              <w:rPr>
                <w:sz w:val="22"/>
                <w:szCs w:val="22"/>
              </w:rPr>
            </w:pPr>
            <w:r>
              <w:rPr>
                <w:sz w:val="22"/>
                <w:szCs w:val="22"/>
              </w:rPr>
              <w:t>20</w:t>
            </w:r>
          </w:p>
        </w:tc>
        <w:tc>
          <w:tcPr>
            <w:tcW w:w="993" w:type="dxa"/>
          </w:tcPr>
          <w:p w14:paraId="46B2D871" w14:textId="77777777" w:rsidR="00B07B96" w:rsidRPr="00CC7F9A" w:rsidRDefault="00B07B96" w:rsidP="00311D07">
            <w:pPr>
              <w:jc w:val="center"/>
              <w:rPr>
                <w:sz w:val="22"/>
                <w:szCs w:val="22"/>
              </w:rPr>
            </w:pPr>
            <w:r>
              <w:rPr>
                <w:sz w:val="22"/>
                <w:szCs w:val="22"/>
              </w:rPr>
              <w:t>40</w:t>
            </w:r>
          </w:p>
        </w:tc>
      </w:tr>
      <w:tr w:rsidR="00B07B96" w14:paraId="448E53DA" w14:textId="77777777" w:rsidTr="00311D07">
        <w:trPr>
          <w:jc w:val="center"/>
        </w:trPr>
        <w:tc>
          <w:tcPr>
            <w:tcW w:w="5392" w:type="dxa"/>
            <w:gridSpan w:val="7"/>
          </w:tcPr>
          <w:p w14:paraId="122198B2" w14:textId="77777777" w:rsidR="00B07B96" w:rsidRPr="00CC7F9A" w:rsidRDefault="00B07B96" w:rsidP="00311D07">
            <w:pPr>
              <w:rPr>
                <w:sz w:val="22"/>
                <w:szCs w:val="22"/>
              </w:rPr>
            </w:pPr>
          </w:p>
        </w:tc>
        <w:tc>
          <w:tcPr>
            <w:tcW w:w="993" w:type="dxa"/>
          </w:tcPr>
          <w:p w14:paraId="2DEBA7BA"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23339E66" w14:textId="77777777" w:rsidR="00B07B96" w:rsidRDefault="00B07B96" w:rsidP="00311D07"/>
    <w:p w14:paraId="0E507E7B" w14:textId="77777777" w:rsidR="00B07B96" w:rsidRDefault="00B07B96" w:rsidP="00311D07"/>
    <w:p w14:paraId="4110FCD7" w14:textId="77777777" w:rsidR="00B07B96" w:rsidRDefault="00B07B96" w:rsidP="00311D07"/>
    <w:p w14:paraId="43C09ADF" w14:textId="77777777" w:rsidR="00B07B96" w:rsidRDefault="00B07B96" w:rsidP="00311D07"/>
    <w:p w14:paraId="4F0243E3" w14:textId="77777777" w:rsidR="00B07B96" w:rsidRDefault="00B07B96" w:rsidP="00311D07"/>
    <w:p w14:paraId="24F3445E" w14:textId="77777777" w:rsidR="00B07B96" w:rsidRDefault="00B07B96" w:rsidP="00311D07"/>
    <w:p w14:paraId="23928904" w14:textId="77777777" w:rsidR="00B07B96" w:rsidRDefault="00B07B96" w:rsidP="00311D07"/>
    <w:p w14:paraId="479F2124" w14:textId="77777777" w:rsidR="00B07B96" w:rsidRDefault="00B07B96" w:rsidP="00311D07"/>
    <w:p w14:paraId="3EC72EE1" w14:textId="77777777" w:rsidR="00B07B96" w:rsidRDefault="00B07B96" w:rsidP="00311D07"/>
    <w:p w14:paraId="7A5E4E8B" w14:textId="77777777" w:rsidR="00B07B96" w:rsidRDefault="00B07B96" w:rsidP="00311D07"/>
    <w:p w14:paraId="0EF81E6A" w14:textId="77777777" w:rsidR="00B07B96" w:rsidRDefault="00B07B96" w:rsidP="00311D07"/>
    <w:p w14:paraId="5FB37BFB" w14:textId="77777777" w:rsidR="00B07B96" w:rsidRDefault="00B07B96" w:rsidP="00311D07"/>
    <w:p w14:paraId="03A84439" w14:textId="77777777" w:rsidR="00B07B96" w:rsidRDefault="00B07B96" w:rsidP="00311D07"/>
    <w:p w14:paraId="694DF1BB" w14:textId="77777777" w:rsidR="00B07B96" w:rsidRDefault="00B07B96" w:rsidP="00311D07"/>
    <w:p w14:paraId="6E3F8785" w14:textId="77777777" w:rsidR="00B07B96" w:rsidRDefault="00B07B96" w:rsidP="00311D07"/>
    <w:p w14:paraId="163EEB6F" w14:textId="77777777" w:rsidR="00B07B96" w:rsidRDefault="00B07B96" w:rsidP="00311D07"/>
    <w:p w14:paraId="06DACD61" w14:textId="77777777" w:rsidR="00B07B96" w:rsidRDefault="00B07B96" w:rsidP="00311D07"/>
    <w:p w14:paraId="409E1640" w14:textId="77777777" w:rsidR="00B07B96" w:rsidRPr="00E2122C" w:rsidRDefault="00B07B96" w:rsidP="00311D07">
      <w:pPr>
        <w:jc w:val="center"/>
        <w:rPr>
          <w:rFonts w:ascii="Arial" w:hAnsi="Arial" w:cs="Arial"/>
          <w:bCs/>
          <w:noProof/>
        </w:rPr>
      </w:pPr>
      <w:r w:rsidRPr="00E2122C">
        <w:rPr>
          <w:rFonts w:ascii="Arial" w:hAnsi="Arial" w:cs="Arial"/>
          <w:noProof/>
        </w:rPr>
        <w:drawing>
          <wp:inline distT="0" distB="0" distL="0" distR="0" wp14:anchorId="49990477" wp14:editId="0E4D1822">
            <wp:extent cx="5736590" cy="836930"/>
            <wp:effectExtent l="0" t="0" r="0" b="127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0BC87EFA" w14:textId="77777777" w:rsidR="00B07B96" w:rsidRPr="00E2122C" w:rsidRDefault="00B07B96" w:rsidP="00311D07">
      <w:pPr>
        <w:jc w:val="center"/>
        <w:rPr>
          <w:b/>
          <w:bCs/>
        </w:rPr>
      </w:pPr>
    </w:p>
    <w:p w14:paraId="25BBFB9D" w14:textId="77777777" w:rsidR="00B07B96" w:rsidRPr="00E2122C" w:rsidRDefault="00B07B96" w:rsidP="00311D07">
      <w:pPr>
        <w:jc w:val="center"/>
        <w:rPr>
          <w:b/>
          <w:bCs/>
        </w:rPr>
      </w:pPr>
      <w:r w:rsidRPr="00E2122C">
        <w:rPr>
          <w:b/>
          <w:bCs/>
        </w:rPr>
        <w:t>END SEMESTER EXAMINATION – NOV / DEC 2024</w:t>
      </w:r>
    </w:p>
    <w:p w14:paraId="37B071C1" w14:textId="77777777" w:rsidR="00B07B96" w:rsidRPr="00E2122C"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B07B96" w:rsidRPr="0010277C" w14:paraId="0F2A56BC" w14:textId="77777777" w:rsidTr="00311D07">
        <w:trPr>
          <w:trHeight w:val="397"/>
          <w:jc w:val="center"/>
        </w:trPr>
        <w:tc>
          <w:tcPr>
            <w:tcW w:w="1555" w:type="dxa"/>
            <w:vAlign w:val="center"/>
          </w:tcPr>
          <w:p w14:paraId="0708CA0A" w14:textId="77777777" w:rsidR="00B07B96" w:rsidRPr="0010277C" w:rsidRDefault="00B07B96" w:rsidP="00311D07">
            <w:pPr>
              <w:pStyle w:val="Title"/>
              <w:jc w:val="left"/>
              <w:rPr>
                <w:b/>
                <w:sz w:val="22"/>
                <w:szCs w:val="22"/>
              </w:rPr>
            </w:pPr>
            <w:r w:rsidRPr="0010277C">
              <w:rPr>
                <w:b/>
                <w:sz w:val="22"/>
                <w:szCs w:val="22"/>
              </w:rPr>
              <w:t xml:space="preserve">Course Code      </w:t>
            </w:r>
          </w:p>
        </w:tc>
        <w:tc>
          <w:tcPr>
            <w:tcW w:w="6520" w:type="dxa"/>
            <w:vAlign w:val="center"/>
          </w:tcPr>
          <w:p w14:paraId="773B9BB3" w14:textId="77777777" w:rsidR="00B07B96" w:rsidRPr="0010277C" w:rsidRDefault="00B07B96" w:rsidP="00311D07">
            <w:pPr>
              <w:pStyle w:val="Title"/>
              <w:jc w:val="left"/>
              <w:rPr>
                <w:b/>
                <w:sz w:val="22"/>
                <w:szCs w:val="22"/>
              </w:rPr>
            </w:pPr>
            <w:r w:rsidRPr="0010277C">
              <w:rPr>
                <w:b/>
                <w:sz w:val="22"/>
                <w:szCs w:val="22"/>
              </w:rPr>
              <w:t>21MS3022</w:t>
            </w:r>
          </w:p>
        </w:tc>
        <w:tc>
          <w:tcPr>
            <w:tcW w:w="1559" w:type="dxa"/>
            <w:vAlign w:val="center"/>
          </w:tcPr>
          <w:p w14:paraId="44D11977" w14:textId="77777777" w:rsidR="00B07B96" w:rsidRPr="0010277C" w:rsidRDefault="00B07B96" w:rsidP="00311D07">
            <w:pPr>
              <w:pStyle w:val="Title"/>
              <w:ind w:left="-468" w:firstLine="468"/>
              <w:jc w:val="left"/>
              <w:rPr>
                <w:sz w:val="22"/>
                <w:szCs w:val="22"/>
              </w:rPr>
            </w:pPr>
            <w:r w:rsidRPr="0010277C">
              <w:rPr>
                <w:b/>
                <w:bCs/>
                <w:sz w:val="22"/>
                <w:szCs w:val="22"/>
              </w:rPr>
              <w:t xml:space="preserve">Duration       </w:t>
            </w:r>
          </w:p>
        </w:tc>
        <w:tc>
          <w:tcPr>
            <w:tcW w:w="851" w:type="dxa"/>
            <w:vAlign w:val="center"/>
          </w:tcPr>
          <w:p w14:paraId="24CAB263" w14:textId="77777777" w:rsidR="00B07B96" w:rsidRPr="0010277C" w:rsidRDefault="00B07B96" w:rsidP="00311D07">
            <w:pPr>
              <w:pStyle w:val="Title"/>
              <w:jc w:val="left"/>
              <w:rPr>
                <w:b/>
                <w:sz w:val="22"/>
                <w:szCs w:val="22"/>
              </w:rPr>
            </w:pPr>
            <w:r w:rsidRPr="0010277C">
              <w:rPr>
                <w:b/>
                <w:sz w:val="22"/>
                <w:szCs w:val="22"/>
              </w:rPr>
              <w:t>3hrs</w:t>
            </w:r>
          </w:p>
        </w:tc>
      </w:tr>
      <w:tr w:rsidR="00B07B96" w:rsidRPr="0010277C" w14:paraId="4127A98D" w14:textId="77777777" w:rsidTr="00311D07">
        <w:trPr>
          <w:trHeight w:val="397"/>
          <w:jc w:val="center"/>
        </w:trPr>
        <w:tc>
          <w:tcPr>
            <w:tcW w:w="1555" w:type="dxa"/>
            <w:vAlign w:val="center"/>
          </w:tcPr>
          <w:p w14:paraId="664E2ACF" w14:textId="77777777" w:rsidR="00B07B96" w:rsidRPr="0010277C" w:rsidRDefault="00B07B96" w:rsidP="00311D07">
            <w:pPr>
              <w:pStyle w:val="Title"/>
              <w:ind w:right="-160"/>
              <w:jc w:val="left"/>
              <w:rPr>
                <w:b/>
                <w:sz w:val="22"/>
                <w:szCs w:val="22"/>
              </w:rPr>
            </w:pPr>
            <w:r w:rsidRPr="0010277C">
              <w:rPr>
                <w:b/>
                <w:sz w:val="22"/>
                <w:szCs w:val="22"/>
              </w:rPr>
              <w:t xml:space="preserve">Course Title     </w:t>
            </w:r>
          </w:p>
        </w:tc>
        <w:tc>
          <w:tcPr>
            <w:tcW w:w="6520" w:type="dxa"/>
            <w:vAlign w:val="center"/>
          </w:tcPr>
          <w:p w14:paraId="5FCD3019" w14:textId="77777777" w:rsidR="00B07B96" w:rsidRPr="0010277C" w:rsidRDefault="00B07B96" w:rsidP="00311D07">
            <w:pPr>
              <w:pStyle w:val="Title"/>
              <w:jc w:val="left"/>
              <w:rPr>
                <w:b/>
                <w:sz w:val="22"/>
                <w:szCs w:val="22"/>
              </w:rPr>
            </w:pPr>
            <w:r w:rsidRPr="0010277C">
              <w:rPr>
                <w:b/>
                <w:sz w:val="22"/>
                <w:szCs w:val="22"/>
              </w:rPr>
              <w:t>STRATEGIC COST MANAGEMENT</w:t>
            </w:r>
          </w:p>
        </w:tc>
        <w:tc>
          <w:tcPr>
            <w:tcW w:w="1559" w:type="dxa"/>
            <w:vAlign w:val="center"/>
          </w:tcPr>
          <w:p w14:paraId="5DBB144F" w14:textId="77777777" w:rsidR="00B07B96" w:rsidRPr="0010277C" w:rsidRDefault="00B07B96" w:rsidP="00311D07">
            <w:pPr>
              <w:pStyle w:val="Title"/>
              <w:jc w:val="left"/>
              <w:rPr>
                <w:b/>
                <w:bCs/>
                <w:sz w:val="22"/>
                <w:szCs w:val="22"/>
              </w:rPr>
            </w:pPr>
            <w:r w:rsidRPr="0010277C">
              <w:rPr>
                <w:b/>
                <w:bCs/>
                <w:sz w:val="22"/>
                <w:szCs w:val="22"/>
              </w:rPr>
              <w:t xml:space="preserve">Max. Marks </w:t>
            </w:r>
          </w:p>
        </w:tc>
        <w:tc>
          <w:tcPr>
            <w:tcW w:w="851" w:type="dxa"/>
            <w:vAlign w:val="center"/>
          </w:tcPr>
          <w:p w14:paraId="6D0703BF" w14:textId="77777777" w:rsidR="00B07B96" w:rsidRPr="0010277C" w:rsidRDefault="00B07B96" w:rsidP="00311D07">
            <w:pPr>
              <w:pStyle w:val="Title"/>
              <w:jc w:val="left"/>
              <w:rPr>
                <w:b/>
                <w:sz w:val="22"/>
                <w:szCs w:val="22"/>
              </w:rPr>
            </w:pPr>
            <w:r w:rsidRPr="0010277C">
              <w:rPr>
                <w:b/>
                <w:sz w:val="22"/>
                <w:szCs w:val="22"/>
              </w:rPr>
              <w:t>100</w:t>
            </w:r>
          </w:p>
        </w:tc>
      </w:tr>
    </w:tbl>
    <w:p w14:paraId="29A0671B" w14:textId="77777777" w:rsidR="00B07B96" w:rsidRPr="00E2122C" w:rsidRDefault="00B07B96"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07B96" w:rsidRPr="00E2122C" w14:paraId="6477F853" w14:textId="77777777" w:rsidTr="00311D07">
        <w:trPr>
          <w:trHeight w:val="552"/>
        </w:trPr>
        <w:tc>
          <w:tcPr>
            <w:tcW w:w="257" w:type="pct"/>
            <w:vAlign w:val="center"/>
          </w:tcPr>
          <w:p w14:paraId="09A04B55" w14:textId="77777777" w:rsidR="00B07B96" w:rsidRPr="00E2122C" w:rsidRDefault="00B07B96" w:rsidP="00311D07">
            <w:pPr>
              <w:jc w:val="center"/>
              <w:rPr>
                <w:b/>
              </w:rPr>
            </w:pPr>
            <w:r w:rsidRPr="00E2122C">
              <w:rPr>
                <w:b/>
              </w:rPr>
              <w:t>Q. No.</w:t>
            </w:r>
          </w:p>
        </w:tc>
        <w:tc>
          <w:tcPr>
            <w:tcW w:w="3932" w:type="pct"/>
            <w:gridSpan w:val="2"/>
            <w:vAlign w:val="center"/>
          </w:tcPr>
          <w:p w14:paraId="6576AB28" w14:textId="77777777" w:rsidR="00B07B96" w:rsidRPr="00E2122C" w:rsidRDefault="00B07B96" w:rsidP="00311D07">
            <w:pPr>
              <w:jc w:val="center"/>
              <w:rPr>
                <w:b/>
              </w:rPr>
            </w:pPr>
            <w:r w:rsidRPr="00E2122C">
              <w:rPr>
                <w:b/>
              </w:rPr>
              <w:t>Questions</w:t>
            </w:r>
          </w:p>
        </w:tc>
        <w:tc>
          <w:tcPr>
            <w:tcW w:w="270" w:type="pct"/>
            <w:vAlign w:val="center"/>
          </w:tcPr>
          <w:p w14:paraId="14910EFA" w14:textId="77777777" w:rsidR="00B07B96" w:rsidRPr="00E2122C" w:rsidRDefault="00B07B96" w:rsidP="00311D07">
            <w:pPr>
              <w:jc w:val="center"/>
              <w:rPr>
                <w:b/>
              </w:rPr>
            </w:pPr>
            <w:r w:rsidRPr="00E2122C">
              <w:rPr>
                <w:b/>
              </w:rPr>
              <w:t>CO</w:t>
            </w:r>
          </w:p>
        </w:tc>
        <w:tc>
          <w:tcPr>
            <w:tcW w:w="271" w:type="pct"/>
            <w:vAlign w:val="center"/>
          </w:tcPr>
          <w:p w14:paraId="1BF84073" w14:textId="77777777" w:rsidR="00B07B96" w:rsidRPr="00E2122C" w:rsidRDefault="00B07B96" w:rsidP="00311D07">
            <w:pPr>
              <w:jc w:val="center"/>
              <w:rPr>
                <w:b/>
              </w:rPr>
            </w:pPr>
            <w:r w:rsidRPr="00E2122C">
              <w:rPr>
                <w:b/>
              </w:rPr>
              <w:t>BL</w:t>
            </w:r>
          </w:p>
        </w:tc>
        <w:tc>
          <w:tcPr>
            <w:tcW w:w="270" w:type="pct"/>
            <w:vAlign w:val="center"/>
          </w:tcPr>
          <w:p w14:paraId="1DCD3506" w14:textId="77777777" w:rsidR="00B07B96" w:rsidRPr="00E2122C" w:rsidRDefault="00B07B96" w:rsidP="00311D07">
            <w:pPr>
              <w:jc w:val="center"/>
              <w:rPr>
                <w:b/>
              </w:rPr>
            </w:pPr>
            <w:r w:rsidRPr="00E2122C">
              <w:rPr>
                <w:b/>
              </w:rPr>
              <w:t>M</w:t>
            </w:r>
          </w:p>
        </w:tc>
      </w:tr>
      <w:tr w:rsidR="00B07B96" w:rsidRPr="00E2122C" w14:paraId="21DBD12E" w14:textId="77777777" w:rsidTr="00311D07">
        <w:trPr>
          <w:trHeight w:val="552"/>
        </w:trPr>
        <w:tc>
          <w:tcPr>
            <w:tcW w:w="5000" w:type="pct"/>
            <w:gridSpan w:val="6"/>
          </w:tcPr>
          <w:p w14:paraId="697E7D7D" w14:textId="77777777" w:rsidR="00B07B96" w:rsidRPr="00E2122C" w:rsidRDefault="00B07B96" w:rsidP="00311D07">
            <w:pPr>
              <w:jc w:val="center"/>
              <w:rPr>
                <w:b/>
                <w:u w:val="single"/>
              </w:rPr>
            </w:pPr>
            <w:r w:rsidRPr="00E2122C">
              <w:rPr>
                <w:b/>
                <w:u w:val="single"/>
              </w:rPr>
              <w:t>PART – A (4 X 20 = 80 MARKS)</w:t>
            </w:r>
          </w:p>
          <w:p w14:paraId="34A10F7C" w14:textId="77777777" w:rsidR="00B07B96" w:rsidRPr="00E2122C" w:rsidRDefault="00B07B96" w:rsidP="00311D07">
            <w:pPr>
              <w:jc w:val="center"/>
              <w:rPr>
                <w:b/>
              </w:rPr>
            </w:pPr>
            <w:r w:rsidRPr="00E2122C">
              <w:rPr>
                <w:b/>
              </w:rPr>
              <w:t>(Answer all the Questions)</w:t>
            </w:r>
          </w:p>
        </w:tc>
      </w:tr>
      <w:tr w:rsidR="00B07B96" w:rsidRPr="00E2122C" w14:paraId="658A000B" w14:textId="77777777" w:rsidTr="00311D07">
        <w:trPr>
          <w:trHeight w:val="283"/>
        </w:trPr>
        <w:tc>
          <w:tcPr>
            <w:tcW w:w="257" w:type="pct"/>
            <w:vAlign w:val="center"/>
          </w:tcPr>
          <w:p w14:paraId="08F48FFB" w14:textId="77777777" w:rsidR="00B07B96" w:rsidRPr="00E2122C" w:rsidRDefault="00B07B96" w:rsidP="00311D07">
            <w:pPr>
              <w:jc w:val="center"/>
            </w:pPr>
            <w:r w:rsidRPr="00E2122C">
              <w:t>1.</w:t>
            </w:r>
          </w:p>
        </w:tc>
        <w:tc>
          <w:tcPr>
            <w:tcW w:w="189" w:type="pct"/>
          </w:tcPr>
          <w:p w14:paraId="2944417D" w14:textId="77777777" w:rsidR="00B07B96" w:rsidRPr="00E2122C" w:rsidRDefault="00B07B96" w:rsidP="00311D07">
            <w:r w:rsidRPr="00E2122C">
              <w:t>a.</w:t>
            </w:r>
          </w:p>
        </w:tc>
        <w:tc>
          <w:tcPr>
            <w:tcW w:w="3743" w:type="pct"/>
          </w:tcPr>
          <w:p w14:paraId="3A911FD1" w14:textId="77777777" w:rsidR="00B07B96" w:rsidRPr="00E2122C" w:rsidRDefault="00B07B96" w:rsidP="00311D07">
            <w:r w:rsidRPr="00E2122C">
              <w:t>Explain the concepts of strategic cost management.</w:t>
            </w:r>
          </w:p>
        </w:tc>
        <w:tc>
          <w:tcPr>
            <w:tcW w:w="270" w:type="pct"/>
          </w:tcPr>
          <w:p w14:paraId="6C7E72BC" w14:textId="77777777" w:rsidR="00B07B96" w:rsidRPr="00E2122C" w:rsidRDefault="00B07B96" w:rsidP="00311D07">
            <w:r w:rsidRPr="00E2122C">
              <w:t>CO1</w:t>
            </w:r>
          </w:p>
        </w:tc>
        <w:tc>
          <w:tcPr>
            <w:tcW w:w="271" w:type="pct"/>
          </w:tcPr>
          <w:p w14:paraId="4A048005" w14:textId="77777777" w:rsidR="00B07B96" w:rsidRPr="00E2122C" w:rsidRDefault="00B07B96" w:rsidP="00311D07">
            <w:pPr>
              <w:jc w:val="center"/>
            </w:pPr>
            <w:r w:rsidRPr="00E2122C">
              <w:t>A</w:t>
            </w:r>
          </w:p>
        </w:tc>
        <w:tc>
          <w:tcPr>
            <w:tcW w:w="270" w:type="pct"/>
          </w:tcPr>
          <w:p w14:paraId="29B0250C" w14:textId="77777777" w:rsidR="00B07B96" w:rsidRPr="00E2122C" w:rsidRDefault="00B07B96" w:rsidP="00311D07">
            <w:pPr>
              <w:jc w:val="center"/>
            </w:pPr>
            <w:r w:rsidRPr="00E2122C">
              <w:t>10</w:t>
            </w:r>
          </w:p>
        </w:tc>
      </w:tr>
      <w:tr w:rsidR="00B07B96" w:rsidRPr="00E2122C" w14:paraId="76011859" w14:textId="77777777" w:rsidTr="00311D07">
        <w:trPr>
          <w:trHeight w:val="283"/>
        </w:trPr>
        <w:tc>
          <w:tcPr>
            <w:tcW w:w="257" w:type="pct"/>
            <w:vAlign w:val="center"/>
          </w:tcPr>
          <w:p w14:paraId="7A309928" w14:textId="77777777" w:rsidR="00B07B96" w:rsidRPr="00E2122C" w:rsidRDefault="00B07B96" w:rsidP="00311D07">
            <w:pPr>
              <w:jc w:val="center"/>
            </w:pPr>
          </w:p>
        </w:tc>
        <w:tc>
          <w:tcPr>
            <w:tcW w:w="189" w:type="pct"/>
          </w:tcPr>
          <w:p w14:paraId="35709AB4" w14:textId="77777777" w:rsidR="00B07B96" w:rsidRPr="00E2122C" w:rsidRDefault="00B07B96" w:rsidP="00311D07">
            <w:r w:rsidRPr="00E2122C">
              <w:t>b.</w:t>
            </w:r>
          </w:p>
        </w:tc>
        <w:tc>
          <w:tcPr>
            <w:tcW w:w="3743" w:type="pct"/>
          </w:tcPr>
          <w:p w14:paraId="3BEBB8F1" w14:textId="77777777" w:rsidR="00B07B96" w:rsidRPr="00E2122C" w:rsidRDefault="00B07B96" w:rsidP="00311D07">
            <w:pPr>
              <w:rPr>
                <w:bCs/>
              </w:rPr>
            </w:pPr>
            <w:r w:rsidRPr="00E2122C">
              <w:rPr>
                <w:bCs/>
              </w:rPr>
              <w:t>Describe the steps in strategic cost analysis.</w:t>
            </w:r>
          </w:p>
        </w:tc>
        <w:tc>
          <w:tcPr>
            <w:tcW w:w="270" w:type="pct"/>
          </w:tcPr>
          <w:p w14:paraId="5D22CF50" w14:textId="77777777" w:rsidR="00B07B96" w:rsidRPr="00E2122C" w:rsidRDefault="00B07B96" w:rsidP="00311D07">
            <w:r w:rsidRPr="00E2122C">
              <w:t>CO2</w:t>
            </w:r>
          </w:p>
        </w:tc>
        <w:tc>
          <w:tcPr>
            <w:tcW w:w="271" w:type="pct"/>
          </w:tcPr>
          <w:p w14:paraId="1B782122" w14:textId="77777777" w:rsidR="00B07B96" w:rsidRPr="00E2122C" w:rsidRDefault="00B07B96" w:rsidP="00311D07">
            <w:pPr>
              <w:jc w:val="center"/>
            </w:pPr>
            <w:r w:rsidRPr="00E2122C">
              <w:t>U</w:t>
            </w:r>
          </w:p>
        </w:tc>
        <w:tc>
          <w:tcPr>
            <w:tcW w:w="270" w:type="pct"/>
          </w:tcPr>
          <w:p w14:paraId="6A9BCC7F" w14:textId="77777777" w:rsidR="00B07B96" w:rsidRPr="00E2122C" w:rsidRDefault="00B07B96" w:rsidP="00311D07">
            <w:pPr>
              <w:jc w:val="center"/>
            </w:pPr>
            <w:r w:rsidRPr="00E2122C">
              <w:t>10</w:t>
            </w:r>
          </w:p>
        </w:tc>
      </w:tr>
      <w:tr w:rsidR="00B07B96" w:rsidRPr="00E2122C" w14:paraId="257898D1" w14:textId="77777777" w:rsidTr="00311D07">
        <w:trPr>
          <w:trHeight w:val="239"/>
        </w:trPr>
        <w:tc>
          <w:tcPr>
            <w:tcW w:w="257" w:type="pct"/>
            <w:vAlign w:val="center"/>
          </w:tcPr>
          <w:p w14:paraId="231003F9" w14:textId="77777777" w:rsidR="00B07B96" w:rsidRPr="00E2122C" w:rsidRDefault="00B07B96" w:rsidP="00311D07">
            <w:pPr>
              <w:jc w:val="center"/>
            </w:pPr>
          </w:p>
        </w:tc>
        <w:tc>
          <w:tcPr>
            <w:tcW w:w="189" w:type="pct"/>
            <w:vAlign w:val="bottom"/>
          </w:tcPr>
          <w:p w14:paraId="387521D4" w14:textId="77777777" w:rsidR="00B07B96" w:rsidRPr="00E2122C" w:rsidRDefault="00B07B96" w:rsidP="00311D07"/>
        </w:tc>
        <w:tc>
          <w:tcPr>
            <w:tcW w:w="3743" w:type="pct"/>
            <w:vAlign w:val="bottom"/>
          </w:tcPr>
          <w:p w14:paraId="009F889A" w14:textId="77777777" w:rsidR="00B07B96" w:rsidRPr="00E2122C" w:rsidRDefault="00B07B96" w:rsidP="00311D07">
            <w:pPr>
              <w:jc w:val="center"/>
              <w:rPr>
                <w:b/>
                <w:bCs/>
              </w:rPr>
            </w:pPr>
            <w:r w:rsidRPr="00E2122C">
              <w:rPr>
                <w:b/>
                <w:bCs/>
              </w:rPr>
              <w:t>(OR)</w:t>
            </w:r>
          </w:p>
        </w:tc>
        <w:tc>
          <w:tcPr>
            <w:tcW w:w="270" w:type="pct"/>
            <w:vAlign w:val="bottom"/>
          </w:tcPr>
          <w:p w14:paraId="03483379" w14:textId="77777777" w:rsidR="00B07B96" w:rsidRPr="00E2122C" w:rsidRDefault="00B07B96" w:rsidP="00311D07"/>
        </w:tc>
        <w:tc>
          <w:tcPr>
            <w:tcW w:w="271" w:type="pct"/>
            <w:vAlign w:val="bottom"/>
          </w:tcPr>
          <w:p w14:paraId="03EB4CEE" w14:textId="77777777" w:rsidR="00B07B96" w:rsidRPr="00E2122C" w:rsidRDefault="00B07B96" w:rsidP="00311D07">
            <w:pPr>
              <w:jc w:val="center"/>
            </w:pPr>
          </w:p>
        </w:tc>
        <w:tc>
          <w:tcPr>
            <w:tcW w:w="270" w:type="pct"/>
            <w:vAlign w:val="bottom"/>
          </w:tcPr>
          <w:p w14:paraId="74F2E643" w14:textId="77777777" w:rsidR="00B07B96" w:rsidRPr="00E2122C" w:rsidRDefault="00B07B96" w:rsidP="00311D07">
            <w:pPr>
              <w:jc w:val="center"/>
            </w:pPr>
          </w:p>
        </w:tc>
      </w:tr>
      <w:tr w:rsidR="00B07B96" w:rsidRPr="00E2122C" w14:paraId="6FD424B9" w14:textId="77777777" w:rsidTr="00311D07">
        <w:trPr>
          <w:trHeight w:val="283"/>
        </w:trPr>
        <w:tc>
          <w:tcPr>
            <w:tcW w:w="257" w:type="pct"/>
            <w:vAlign w:val="center"/>
          </w:tcPr>
          <w:p w14:paraId="1E8B49D8" w14:textId="77777777" w:rsidR="00B07B96" w:rsidRPr="00E2122C" w:rsidRDefault="00B07B96" w:rsidP="00311D07">
            <w:pPr>
              <w:jc w:val="center"/>
            </w:pPr>
            <w:r w:rsidRPr="00E2122C">
              <w:t>2.</w:t>
            </w:r>
          </w:p>
        </w:tc>
        <w:tc>
          <w:tcPr>
            <w:tcW w:w="189" w:type="pct"/>
          </w:tcPr>
          <w:p w14:paraId="609C949F" w14:textId="77777777" w:rsidR="00B07B96" w:rsidRPr="00E2122C" w:rsidRDefault="00B07B96" w:rsidP="00311D07">
            <w:r w:rsidRPr="00E2122C">
              <w:t>a.</w:t>
            </w:r>
          </w:p>
        </w:tc>
        <w:tc>
          <w:tcPr>
            <w:tcW w:w="3743" w:type="pct"/>
          </w:tcPr>
          <w:p w14:paraId="71FE7798" w14:textId="77777777" w:rsidR="00B07B96" w:rsidRPr="00E2122C" w:rsidRDefault="00B07B96" w:rsidP="00311D07">
            <w:r w:rsidRPr="00E2122C">
              <w:t>How strategic positioning can be a competitive advantage?</w:t>
            </w:r>
          </w:p>
        </w:tc>
        <w:tc>
          <w:tcPr>
            <w:tcW w:w="270" w:type="pct"/>
          </w:tcPr>
          <w:p w14:paraId="4A3EE845" w14:textId="77777777" w:rsidR="00B07B96" w:rsidRPr="00E2122C" w:rsidRDefault="00B07B96" w:rsidP="00311D07">
            <w:r w:rsidRPr="00E2122C">
              <w:t>CO1</w:t>
            </w:r>
          </w:p>
        </w:tc>
        <w:tc>
          <w:tcPr>
            <w:tcW w:w="271" w:type="pct"/>
          </w:tcPr>
          <w:p w14:paraId="6A618830" w14:textId="77777777" w:rsidR="00B07B96" w:rsidRPr="00E2122C" w:rsidRDefault="00B07B96" w:rsidP="00311D07">
            <w:pPr>
              <w:jc w:val="center"/>
            </w:pPr>
            <w:r w:rsidRPr="00E2122C">
              <w:t>U</w:t>
            </w:r>
          </w:p>
        </w:tc>
        <w:tc>
          <w:tcPr>
            <w:tcW w:w="270" w:type="pct"/>
          </w:tcPr>
          <w:p w14:paraId="3AB29392" w14:textId="77777777" w:rsidR="00B07B96" w:rsidRPr="00E2122C" w:rsidRDefault="00B07B96" w:rsidP="00311D07">
            <w:pPr>
              <w:jc w:val="center"/>
            </w:pPr>
            <w:r w:rsidRPr="00E2122C">
              <w:t>10</w:t>
            </w:r>
          </w:p>
        </w:tc>
      </w:tr>
      <w:tr w:rsidR="00B07B96" w:rsidRPr="00E2122C" w14:paraId="1A9F0EF2" w14:textId="77777777" w:rsidTr="00311D07">
        <w:trPr>
          <w:trHeight w:val="283"/>
        </w:trPr>
        <w:tc>
          <w:tcPr>
            <w:tcW w:w="257" w:type="pct"/>
            <w:vAlign w:val="center"/>
          </w:tcPr>
          <w:p w14:paraId="3891C17F" w14:textId="77777777" w:rsidR="00B07B96" w:rsidRPr="00E2122C" w:rsidRDefault="00B07B96" w:rsidP="00311D07">
            <w:pPr>
              <w:jc w:val="center"/>
            </w:pPr>
          </w:p>
        </w:tc>
        <w:tc>
          <w:tcPr>
            <w:tcW w:w="189" w:type="pct"/>
          </w:tcPr>
          <w:p w14:paraId="4AB8FB61" w14:textId="77777777" w:rsidR="00B07B96" w:rsidRPr="00E2122C" w:rsidRDefault="00B07B96" w:rsidP="00311D07">
            <w:r w:rsidRPr="00E2122C">
              <w:t>b.</w:t>
            </w:r>
          </w:p>
        </w:tc>
        <w:tc>
          <w:tcPr>
            <w:tcW w:w="3743" w:type="pct"/>
          </w:tcPr>
          <w:p w14:paraId="359094B3" w14:textId="77777777" w:rsidR="00B07B96" w:rsidRPr="00E2122C" w:rsidRDefault="00B07B96" w:rsidP="00311D07">
            <w:r w:rsidRPr="00E2122C">
              <w:t>Explain the environmental influences and cost management practices.</w:t>
            </w:r>
          </w:p>
        </w:tc>
        <w:tc>
          <w:tcPr>
            <w:tcW w:w="270" w:type="pct"/>
          </w:tcPr>
          <w:p w14:paraId="06A5766A" w14:textId="77777777" w:rsidR="00B07B96" w:rsidRPr="00E2122C" w:rsidRDefault="00B07B96" w:rsidP="00311D07">
            <w:r w:rsidRPr="00E2122C">
              <w:t>CO2</w:t>
            </w:r>
          </w:p>
        </w:tc>
        <w:tc>
          <w:tcPr>
            <w:tcW w:w="271" w:type="pct"/>
          </w:tcPr>
          <w:p w14:paraId="14BC7CC1" w14:textId="77777777" w:rsidR="00B07B96" w:rsidRPr="00E2122C" w:rsidRDefault="00B07B96" w:rsidP="00311D07">
            <w:pPr>
              <w:jc w:val="center"/>
            </w:pPr>
            <w:r w:rsidRPr="00E2122C">
              <w:t>A</w:t>
            </w:r>
          </w:p>
        </w:tc>
        <w:tc>
          <w:tcPr>
            <w:tcW w:w="270" w:type="pct"/>
          </w:tcPr>
          <w:p w14:paraId="1E0AAD17" w14:textId="77777777" w:rsidR="00B07B96" w:rsidRPr="00E2122C" w:rsidRDefault="00B07B96" w:rsidP="00311D07">
            <w:pPr>
              <w:jc w:val="center"/>
            </w:pPr>
            <w:r w:rsidRPr="00E2122C">
              <w:t>10</w:t>
            </w:r>
          </w:p>
        </w:tc>
      </w:tr>
      <w:tr w:rsidR="00B07B96" w:rsidRPr="00E2122C" w14:paraId="2B490A59" w14:textId="77777777" w:rsidTr="00311D07">
        <w:trPr>
          <w:trHeight w:val="397"/>
        </w:trPr>
        <w:tc>
          <w:tcPr>
            <w:tcW w:w="257" w:type="pct"/>
            <w:vAlign w:val="center"/>
          </w:tcPr>
          <w:p w14:paraId="630D073E" w14:textId="77777777" w:rsidR="00B07B96" w:rsidRPr="00E2122C" w:rsidRDefault="00B07B96" w:rsidP="00311D07">
            <w:pPr>
              <w:jc w:val="center"/>
            </w:pPr>
          </w:p>
        </w:tc>
        <w:tc>
          <w:tcPr>
            <w:tcW w:w="189" w:type="pct"/>
            <w:vAlign w:val="bottom"/>
          </w:tcPr>
          <w:p w14:paraId="05DBD19C" w14:textId="77777777" w:rsidR="00B07B96" w:rsidRPr="00E2122C" w:rsidRDefault="00B07B96" w:rsidP="00311D07"/>
        </w:tc>
        <w:tc>
          <w:tcPr>
            <w:tcW w:w="3743" w:type="pct"/>
            <w:vAlign w:val="bottom"/>
          </w:tcPr>
          <w:p w14:paraId="5D04F95B" w14:textId="77777777" w:rsidR="00B07B96" w:rsidRPr="00E2122C" w:rsidRDefault="00B07B96" w:rsidP="00311D07"/>
        </w:tc>
        <w:tc>
          <w:tcPr>
            <w:tcW w:w="270" w:type="pct"/>
            <w:vAlign w:val="bottom"/>
          </w:tcPr>
          <w:p w14:paraId="22DEEDEE" w14:textId="77777777" w:rsidR="00B07B96" w:rsidRPr="00E2122C" w:rsidRDefault="00B07B96" w:rsidP="00311D07"/>
        </w:tc>
        <w:tc>
          <w:tcPr>
            <w:tcW w:w="271" w:type="pct"/>
            <w:vAlign w:val="bottom"/>
          </w:tcPr>
          <w:p w14:paraId="5D5A7D14" w14:textId="77777777" w:rsidR="00B07B96" w:rsidRPr="00E2122C" w:rsidRDefault="00B07B96" w:rsidP="00311D07">
            <w:pPr>
              <w:jc w:val="center"/>
            </w:pPr>
          </w:p>
        </w:tc>
        <w:tc>
          <w:tcPr>
            <w:tcW w:w="270" w:type="pct"/>
            <w:vAlign w:val="bottom"/>
          </w:tcPr>
          <w:p w14:paraId="737D5C40" w14:textId="77777777" w:rsidR="00B07B96" w:rsidRPr="00E2122C" w:rsidRDefault="00B07B96" w:rsidP="00311D07">
            <w:pPr>
              <w:jc w:val="center"/>
            </w:pPr>
          </w:p>
        </w:tc>
      </w:tr>
      <w:tr w:rsidR="00B07B96" w:rsidRPr="00E2122C" w14:paraId="31B52701" w14:textId="77777777" w:rsidTr="00311D07">
        <w:trPr>
          <w:trHeight w:val="283"/>
        </w:trPr>
        <w:tc>
          <w:tcPr>
            <w:tcW w:w="257" w:type="pct"/>
            <w:vAlign w:val="center"/>
          </w:tcPr>
          <w:p w14:paraId="2C1EBEFE" w14:textId="77777777" w:rsidR="00B07B96" w:rsidRPr="00E2122C" w:rsidRDefault="00B07B96" w:rsidP="00311D07">
            <w:pPr>
              <w:jc w:val="center"/>
            </w:pPr>
            <w:r w:rsidRPr="00E2122C">
              <w:t>3.</w:t>
            </w:r>
          </w:p>
        </w:tc>
        <w:tc>
          <w:tcPr>
            <w:tcW w:w="189" w:type="pct"/>
          </w:tcPr>
          <w:p w14:paraId="3291D4C4" w14:textId="77777777" w:rsidR="00B07B96" w:rsidRPr="00E2122C" w:rsidRDefault="00B07B96" w:rsidP="00311D07">
            <w:r w:rsidRPr="00E2122C">
              <w:t>a.</w:t>
            </w:r>
          </w:p>
        </w:tc>
        <w:tc>
          <w:tcPr>
            <w:tcW w:w="3743" w:type="pct"/>
          </w:tcPr>
          <w:p w14:paraId="1F9C296A" w14:textId="77777777" w:rsidR="00B07B96" w:rsidRPr="00E2122C" w:rsidRDefault="00B07B96" w:rsidP="00311D07">
            <w:r w:rsidRPr="00E2122C">
              <w:t xml:space="preserve">Elaborate activity-based costing. </w:t>
            </w:r>
          </w:p>
        </w:tc>
        <w:tc>
          <w:tcPr>
            <w:tcW w:w="270" w:type="pct"/>
          </w:tcPr>
          <w:p w14:paraId="44ED828D" w14:textId="77777777" w:rsidR="00B07B96" w:rsidRPr="00E2122C" w:rsidRDefault="00B07B96" w:rsidP="00311D07">
            <w:r w:rsidRPr="00E2122C">
              <w:t>CO3</w:t>
            </w:r>
          </w:p>
        </w:tc>
        <w:tc>
          <w:tcPr>
            <w:tcW w:w="271" w:type="pct"/>
          </w:tcPr>
          <w:p w14:paraId="66B63A28" w14:textId="77777777" w:rsidR="00B07B96" w:rsidRPr="00E2122C" w:rsidRDefault="00B07B96" w:rsidP="00311D07">
            <w:pPr>
              <w:jc w:val="center"/>
            </w:pPr>
            <w:r w:rsidRPr="00E2122C">
              <w:t>E</w:t>
            </w:r>
          </w:p>
        </w:tc>
        <w:tc>
          <w:tcPr>
            <w:tcW w:w="270" w:type="pct"/>
          </w:tcPr>
          <w:p w14:paraId="77E1EFB0" w14:textId="77777777" w:rsidR="00B07B96" w:rsidRPr="00E2122C" w:rsidRDefault="00B07B96" w:rsidP="00311D07">
            <w:pPr>
              <w:jc w:val="center"/>
            </w:pPr>
            <w:r w:rsidRPr="00E2122C">
              <w:t>10</w:t>
            </w:r>
          </w:p>
        </w:tc>
      </w:tr>
      <w:tr w:rsidR="00B07B96" w:rsidRPr="00E2122C" w14:paraId="29BECDF9" w14:textId="77777777" w:rsidTr="00311D07">
        <w:trPr>
          <w:trHeight w:val="283"/>
        </w:trPr>
        <w:tc>
          <w:tcPr>
            <w:tcW w:w="257" w:type="pct"/>
            <w:vAlign w:val="center"/>
          </w:tcPr>
          <w:p w14:paraId="0DA612C7" w14:textId="77777777" w:rsidR="00B07B96" w:rsidRPr="00E2122C" w:rsidRDefault="00B07B96" w:rsidP="00311D07">
            <w:pPr>
              <w:jc w:val="center"/>
            </w:pPr>
          </w:p>
        </w:tc>
        <w:tc>
          <w:tcPr>
            <w:tcW w:w="189" w:type="pct"/>
          </w:tcPr>
          <w:p w14:paraId="372B25B9" w14:textId="77777777" w:rsidR="00B07B96" w:rsidRPr="00E2122C" w:rsidRDefault="00B07B96" w:rsidP="00311D07">
            <w:r w:rsidRPr="00E2122C">
              <w:t>b.</w:t>
            </w:r>
          </w:p>
        </w:tc>
        <w:tc>
          <w:tcPr>
            <w:tcW w:w="3743" w:type="pct"/>
          </w:tcPr>
          <w:p w14:paraId="0D530459" w14:textId="77777777" w:rsidR="00B07B96" w:rsidRPr="00E2122C" w:rsidRDefault="00B07B96" w:rsidP="00311D07">
            <w:pPr>
              <w:rPr>
                <w:bCs/>
              </w:rPr>
            </w:pPr>
            <w:r w:rsidRPr="00E2122C">
              <w:rPr>
                <w:bCs/>
              </w:rPr>
              <w:t>Explain the term benchmarking</w:t>
            </w:r>
          </w:p>
        </w:tc>
        <w:tc>
          <w:tcPr>
            <w:tcW w:w="270" w:type="pct"/>
          </w:tcPr>
          <w:p w14:paraId="44DA9184" w14:textId="77777777" w:rsidR="00B07B96" w:rsidRPr="00E2122C" w:rsidRDefault="00B07B96" w:rsidP="00311D07">
            <w:r w:rsidRPr="00E2122C">
              <w:t>CO1</w:t>
            </w:r>
          </w:p>
        </w:tc>
        <w:tc>
          <w:tcPr>
            <w:tcW w:w="271" w:type="pct"/>
          </w:tcPr>
          <w:p w14:paraId="100D3DDD" w14:textId="77777777" w:rsidR="00B07B96" w:rsidRPr="00E2122C" w:rsidRDefault="00B07B96" w:rsidP="00311D07">
            <w:pPr>
              <w:jc w:val="center"/>
            </w:pPr>
            <w:r w:rsidRPr="00E2122C">
              <w:t>An</w:t>
            </w:r>
          </w:p>
        </w:tc>
        <w:tc>
          <w:tcPr>
            <w:tcW w:w="270" w:type="pct"/>
          </w:tcPr>
          <w:p w14:paraId="670AF0A5" w14:textId="77777777" w:rsidR="00B07B96" w:rsidRPr="00E2122C" w:rsidRDefault="00B07B96" w:rsidP="00311D07">
            <w:pPr>
              <w:jc w:val="center"/>
            </w:pPr>
            <w:r w:rsidRPr="00E2122C">
              <w:t>10</w:t>
            </w:r>
          </w:p>
        </w:tc>
      </w:tr>
      <w:tr w:rsidR="00B07B96" w:rsidRPr="00E2122C" w14:paraId="2FC5CECA" w14:textId="77777777" w:rsidTr="00311D07">
        <w:trPr>
          <w:trHeight w:val="173"/>
        </w:trPr>
        <w:tc>
          <w:tcPr>
            <w:tcW w:w="257" w:type="pct"/>
            <w:vAlign w:val="center"/>
          </w:tcPr>
          <w:p w14:paraId="17F08FBE" w14:textId="77777777" w:rsidR="00B07B96" w:rsidRPr="00E2122C" w:rsidRDefault="00B07B96" w:rsidP="00311D07">
            <w:pPr>
              <w:jc w:val="center"/>
            </w:pPr>
          </w:p>
        </w:tc>
        <w:tc>
          <w:tcPr>
            <w:tcW w:w="189" w:type="pct"/>
            <w:vAlign w:val="bottom"/>
          </w:tcPr>
          <w:p w14:paraId="02C72E0A" w14:textId="77777777" w:rsidR="00B07B96" w:rsidRPr="00E2122C" w:rsidRDefault="00B07B96" w:rsidP="00311D07"/>
        </w:tc>
        <w:tc>
          <w:tcPr>
            <w:tcW w:w="3743" w:type="pct"/>
            <w:vAlign w:val="bottom"/>
          </w:tcPr>
          <w:p w14:paraId="2E3DEA16" w14:textId="77777777" w:rsidR="00B07B96" w:rsidRPr="00E2122C" w:rsidRDefault="00B07B96" w:rsidP="00311D07">
            <w:pPr>
              <w:jc w:val="center"/>
            </w:pPr>
            <w:r w:rsidRPr="00E2122C">
              <w:rPr>
                <w:b/>
                <w:bCs/>
              </w:rPr>
              <w:t>(OR)</w:t>
            </w:r>
          </w:p>
        </w:tc>
        <w:tc>
          <w:tcPr>
            <w:tcW w:w="270" w:type="pct"/>
            <w:vAlign w:val="bottom"/>
          </w:tcPr>
          <w:p w14:paraId="184A072B" w14:textId="77777777" w:rsidR="00B07B96" w:rsidRPr="00E2122C" w:rsidRDefault="00B07B96" w:rsidP="00311D07"/>
        </w:tc>
        <w:tc>
          <w:tcPr>
            <w:tcW w:w="271" w:type="pct"/>
            <w:vAlign w:val="bottom"/>
          </w:tcPr>
          <w:p w14:paraId="6B01B770" w14:textId="77777777" w:rsidR="00B07B96" w:rsidRPr="00E2122C" w:rsidRDefault="00B07B96" w:rsidP="00311D07">
            <w:pPr>
              <w:jc w:val="center"/>
            </w:pPr>
          </w:p>
        </w:tc>
        <w:tc>
          <w:tcPr>
            <w:tcW w:w="270" w:type="pct"/>
            <w:vAlign w:val="bottom"/>
          </w:tcPr>
          <w:p w14:paraId="3BE73415" w14:textId="77777777" w:rsidR="00B07B96" w:rsidRPr="00E2122C" w:rsidRDefault="00B07B96" w:rsidP="00311D07">
            <w:pPr>
              <w:jc w:val="center"/>
            </w:pPr>
          </w:p>
        </w:tc>
      </w:tr>
      <w:tr w:rsidR="00B07B96" w:rsidRPr="00E2122C" w14:paraId="4BBDD983" w14:textId="77777777" w:rsidTr="00311D07">
        <w:trPr>
          <w:trHeight w:val="283"/>
        </w:trPr>
        <w:tc>
          <w:tcPr>
            <w:tcW w:w="257" w:type="pct"/>
            <w:vAlign w:val="center"/>
          </w:tcPr>
          <w:p w14:paraId="529AE7F5" w14:textId="77777777" w:rsidR="00B07B96" w:rsidRPr="00E2122C" w:rsidRDefault="00B07B96" w:rsidP="00311D07">
            <w:pPr>
              <w:jc w:val="center"/>
            </w:pPr>
            <w:r w:rsidRPr="00E2122C">
              <w:t>4.</w:t>
            </w:r>
          </w:p>
        </w:tc>
        <w:tc>
          <w:tcPr>
            <w:tcW w:w="189" w:type="pct"/>
          </w:tcPr>
          <w:p w14:paraId="1BC19446" w14:textId="77777777" w:rsidR="00B07B96" w:rsidRPr="00E2122C" w:rsidRDefault="00B07B96" w:rsidP="00311D07">
            <w:r w:rsidRPr="00E2122C">
              <w:t>a.</w:t>
            </w:r>
          </w:p>
        </w:tc>
        <w:tc>
          <w:tcPr>
            <w:tcW w:w="3743" w:type="pct"/>
          </w:tcPr>
          <w:p w14:paraId="6C61F4FA" w14:textId="77777777" w:rsidR="00B07B96" w:rsidRPr="00E2122C" w:rsidRDefault="00B07B96" w:rsidP="00311D07">
            <w:r w:rsidRPr="00E2122C">
              <w:t>Examine the term life cycle costing.</w:t>
            </w:r>
          </w:p>
        </w:tc>
        <w:tc>
          <w:tcPr>
            <w:tcW w:w="270" w:type="pct"/>
          </w:tcPr>
          <w:p w14:paraId="050019D4" w14:textId="77777777" w:rsidR="00B07B96" w:rsidRPr="00E2122C" w:rsidRDefault="00B07B96" w:rsidP="00311D07">
            <w:r w:rsidRPr="00E2122C">
              <w:t>CO2</w:t>
            </w:r>
          </w:p>
        </w:tc>
        <w:tc>
          <w:tcPr>
            <w:tcW w:w="271" w:type="pct"/>
          </w:tcPr>
          <w:p w14:paraId="6FEB88FE" w14:textId="77777777" w:rsidR="00B07B96" w:rsidRPr="00E2122C" w:rsidRDefault="00B07B96" w:rsidP="00311D07">
            <w:pPr>
              <w:jc w:val="center"/>
            </w:pPr>
            <w:r w:rsidRPr="00E2122C">
              <w:t>E</w:t>
            </w:r>
          </w:p>
        </w:tc>
        <w:tc>
          <w:tcPr>
            <w:tcW w:w="270" w:type="pct"/>
          </w:tcPr>
          <w:p w14:paraId="39F37435" w14:textId="77777777" w:rsidR="00B07B96" w:rsidRPr="00E2122C" w:rsidRDefault="00B07B96" w:rsidP="00311D07">
            <w:pPr>
              <w:jc w:val="center"/>
            </w:pPr>
            <w:r w:rsidRPr="00E2122C">
              <w:t>10</w:t>
            </w:r>
          </w:p>
        </w:tc>
      </w:tr>
      <w:tr w:rsidR="00B07B96" w:rsidRPr="00E2122C" w14:paraId="1FAAA886" w14:textId="77777777" w:rsidTr="00311D07">
        <w:trPr>
          <w:trHeight w:val="283"/>
        </w:trPr>
        <w:tc>
          <w:tcPr>
            <w:tcW w:w="257" w:type="pct"/>
            <w:vAlign w:val="center"/>
          </w:tcPr>
          <w:p w14:paraId="4D4E62A3" w14:textId="77777777" w:rsidR="00B07B96" w:rsidRPr="00E2122C" w:rsidRDefault="00B07B96" w:rsidP="00311D07">
            <w:pPr>
              <w:jc w:val="center"/>
            </w:pPr>
          </w:p>
        </w:tc>
        <w:tc>
          <w:tcPr>
            <w:tcW w:w="189" w:type="pct"/>
          </w:tcPr>
          <w:p w14:paraId="532ADE35" w14:textId="77777777" w:rsidR="00B07B96" w:rsidRPr="00E2122C" w:rsidRDefault="00B07B96" w:rsidP="00311D07">
            <w:r w:rsidRPr="00E2122C">
              <w:t>b.</w:t>
            </w:r>
          </w:p>
        </w:tc>
        <w:tc>
          <w:tcPr>
            <w:tcW w:w="3743" w:type="pct"/>
          </w:tcPr>
          <w:p w14:paraId="2E9B6CAC" w14:textId="77777777" w:rsidR="00B07B96" w:rsidRPr="00E2122C" w:rsidRDefault="00B07B96" w:rsidP="00311D07">
            <w:pPr>
              <w:rPr>
                <w:bCs/>
              </w:rPr>
            </w:pPr>
            <w:r w:rsidRPr="00E2122C">
              <w:rPr>
                <w:bCs/>
              </w:rPr>
              <w:t>Describe the major constraints of JIT theory.</w:t>
            </w:r>
          </w:p>
        </w:tc>
        <w:tc>
          <w:tcPr>
            <w:tcW w:w="270" w:type="pct"/>
          </w:tcPr>
          <w:p w14:paraId="1BA4DF06" w14:textId="77777777" w:rsidR="00B07B96" w:rsidRPr="00E2122C" w:rsidRDefault="00B07B96" w:rsidP="00311D07">
            <w:r w:rsidRPr="00E2122C">
              <w:t>CO3</w:t>
            </w:r>
          </w:p>
        </w:tc>
        <w:tc>
          <w:tcPr>
            <w:tcW w:w="271" w:type="pct"/>
          </w:tcPr>
          <w:p w14:paraId="1F0CA92C" w14:textId="77777777" w:rsidR="00B07B96" w:rsidRPr="00E2122C" w:rsidRDefault="00B07B96" w:rsidP="00311D07">
            <w:pPr>
              <w:jc w:val="center"/>
            </w:pPr>
            <w:r w:rsidRPr="00E2122C">
              <w:t>A</w:t>
            </w:r>
          </w:p>
        </w:tc>
        <w:tc>
          <w:tcPr>
            <w:tcW w:w="270" w:type="pct"/>
          </w:tcPr>
          <w:p w14:paraId="43C2B51B" w14:textId="77777777" w:rsidR="00B07B96" w:rsidRPr="00E2122C" w:rsidRDefault="00B07B96" w:rsidP="00311D07">
            <w:pPr>
              <w:jc w:val="center"/>
            </w:pPr>
            <w:r w:rsidRPr="00E2122C">
              <w:t>10</w:t>
            </w:r>
          </w:p>
        </w:tc>
      </w:tr>
      <w:tr w:rsidR="00B07B96" w:rsidRPr="00E2122C" w14:paraId="6726B04D" w14:textId="77777777" w:rsidTr="00311D07">
        <w:trPr>
          <w:trHeight w:val="397"/>
        </w:trPr>
        <w:tc>
          <w:tcPr>
            <w:tcW w:w="257" w:type="pct"/>
            <w:vAlign w:val="center"/>
          </w:tcPr>
          <w:p w14:paraId="710FDCBE" w14:textId="77777777" w:rsidR="00B07B96" w:rsidRPr="00E2122C" w:rsidRDefault="00B07B96" w:rsidP="00311D07">
            <w:pPr>
              <w:jc w:val="center"/>
            </w:pPr>
          </w:p>
        </w:tc>
        <w:tc>
          <w:tcPr>
            <w:tcW w:w="189" w:type="pct"/>
            <w:vAlign w:val="bottom"/>
          </w:tcPr>
          <w:p w14:paraId="08944A7B" w14:textId="77777777" w:rsidR="00B07B96" w:rsidRPr="00E2122C" w:rsidRDefault="00B07B96" w:rsidP="00311D07"/>
        </w:tc>
        <w:tc>
          <w:tcPr>
            <w:tcW w:w="3743" w:type="pct"/>
            <w:vAlign w:val="bottom"/>
          </w:tcPr>
          <w:p w14:paraId="3BFA0210" w14:textId="77777777" w:rsidR="00B07B96" w:rsidRPr="00E2122C" w:rsidRDefault="00B07B96" w:rsidP="00311D07"/>
        </w:tc>
        <w:tc>
          <w:tcPr>
            <w:tcW w:w="270" w:type="pct"/>
            <w:vAlign w:val="bottom"/>
          </w:tcPr>
          <w:p w14:paraId="012DEE31" w14:textId="77777777" w:rsidR="00B07B96" w:rsidRPr="00E2122C" w:rsidRDefault="00B07B96" w:rsidP="00311D07"/>
        </w:tc>
        <w:tc>
          <w:tcPr>
            <w:tcW w:w="271" w:type="pct"/>
            <w:vAlign w:val="bottom"/>
          </w:tcPr>
          <w:p w14:paraId="5A178120" w14:textId="77777777" w:rsidR="00B07B96" w:rsidRPr="00E2122C" w:rsidRDefault="00B07B96" w:rsidP="00311D07">
            <w:pPr>
              <w:jc w:val="center"/>
            </w:pPr>
          </w:p>
        </w:tc>
        <w:tc>
          <w:tcPr>
            <w:tcW w:w="270" w:type="pct"/>
            <w:vAlign w:val="bottom"/>
          </w:tcPr>
          <w:p w14:paraId="52C192B9" w14:textId="77777777" w:rsidR="00B07B96" w:rsidRPr="00E2122C" w:rsidRDefault="00B07B96" w:rsidP="00311D07">
            <w:pPr>
              <w:jc w:val="center"/>
            </w:pPr>
          </w:p>
        </w:tc>
      </w:tr>
      <w:tr w:rsidR="00B07B96" w:rsidRPr="00E2122C" w14:paraId="0A9AACD6" w14:textId="77777777" w:rsidTr="00311D07">
        <w:trPr>
          <w:trHeight w:val="283"/>
        </w:trPr>
        <w:tc>
          <w:tcPr>
            <w:tcW w:w="257" w:type="pct"/>
            <w:vAlign w:val="center"/>
          </w:tcPr>
          <w:p w14:paraId="524665CB" w14:textId="77777777" w:rsidR="00B07B96" w:rsidRPr="00E2122C" w:rsidRDefault="00B07B96" w:rsidP="00311D07">
            <w:pPr>
              <w:jc w:val="center"/>
            </w:pPr>
            <w:r w:rsidRPr="00E2122C">
              <w:t>5.</w:t>
            </w:r>
          </w:p>
        </w:tc>
        <w:tc>
          <w:tcPr>
            <w:tcW w:w="189" w:type="pct"/>
          </w:tcPr>
          <w:p w14:paraId="71BC0532" w14:textId="77777777" w:rsidR="00B07B96" w:rsidRPr="00E2122C" w:rsidRDefault="00B07B96" w:rsidP="00311D07">
            <w:r w:rsidRPr="00E2122C">
              <w:t>a.</w:t>
            </w:r>
          </w:p>
        </w:tc>
        <w:tc>
          <w:tcPr>
            <w:tcW w:w="3743" w:type="pct"/>
          </w:tcPr>
          <w:p w14:paraId="552030F2" w14:textId="77777777" w:rsidR="00B07B96" w:rsidRPr="00E2122C" w:rsidRDefault="00B07B96" w:rsidP="00311D07">
            <w:r w:rsidRPr="00E2122C">
              <w:t xml:space="preserve">Illustrate the techniques of cost reduction </w:t>
            </w:r>
          </w:p>
        </w:tc>
        <w:tc>
          <w:tcPr>
            <w:tcW w:w="270" w:type="pct"/>
          </w:tcPr>
          <w:p w14:paraId="4F028F67" w14:textId="77777777" w:rsidR="00B07B96" w:rsidRPr="00E2122C" w:rsidRDefault="00B07B96" w:rsidP="00311D07">
            <w:r w:rsidRPr="00E2122C">
              <w:t>CO3</w:t>
            </w:r>
          </w:p>
        </w:tc>
        <w:tc>
          <w:tcPr>
            <w:tcW w:w="271" w:type="pct"/>
          </w:tcPr>
          <w:p w14:paraId="304433F1" w14:textId="77777777" w:rsidR="00B07B96" w:rsidRPr="00E2122C" w:rsidRDefault="00B07B96" w:rsidP="00311D07">
            <w:pPr>
              <w:jc w:val="center"/>
            </w:pPr>
            <w:r w:rsidRPr="00E2122C">
              <w:t>U</w:t>
            </w:r>
          </w:p>
        </w:tc>
        <w:tc>
          <w:tcPr>
            <w:tcW w:w="270" w:type="pct"/>
          </w:tcPr>
          <w:p w14:paraId="43897001" w14:textId="77777777" w:rsidR="00B07B96" w:rsidRPr="00E2122C" w:rsidRDefault="00B07B96" w:rsidP="00311D07">
            <w:pPr>
              <w:jc w:val="center"/>
            </w:pPr>
            <w:r w:rsidRPr="00E2122C">
              <w:t>10</w:t>
            </w:r>
          </w:p>
        </w:tc>
      </w:tr>
      <w:tr w:rsidR="00B07B96" w:rsidRPr="00E2122C" w14:paraId="22D2023A" w14:textId="77777777" w:rsidTr="00311D07">
        <w:trPr>
          <w:trHeight w:val="283"/>
        </w:trPr>
        <w:tc>
          <w:tcPr>
            <w:tcW w:w="257" w:type="pct"/>
            <w:vAlign w:val="center"/>
          </w:tcPr>
          <w:p w14:paraId="6AE53261" w14:textId="77777777" w:rsidR="00B07B96" w:rsidRPr="00E2122C" w:rsidRDefault="00B07B96" w:rsidP="00311D07">
            <w:pPr>
              <w:jc w:val="center"/>
            </w:pPr>
          </w:p>
        </w:tc>
        <w:tc>
          <w:tcPr>
            <w:tcW w:w="189" w:type="pct"/>
          </w:tcPr>
          <w:p w14:paraId="75CAAC9F" w14:textId="77777777" w:rsidR="00B07B96" w:rsidRPr="00E2122C" w:rsidRDefault="00B07B96" w:rsidP="00311D07">
            <w:r w:rsidRPr="00E2122C">
              <w:t>b.</w:t>
            </w:r>
          </w:p>
        </w:tc>
        <w:tc>
          <w:tcPr>
            <w:tcW w:w="3743" w:type="pct"/>
          </w:tcPr>
          <w:p w14:paraId="7B4D337D" w14:textId="77777777" w:rsidR="00B07B96" w:rsidRPr="00E2122C" w:rsidRDefault="00B07B96" w:rsidP="00311D07">
            <w:pPr>
              <w:rPr>
                <w:bCs/>
              </w:rPr>
            </w:pPr>
            <w:r w:rsidRPr="00E2122C">
              <w:rPr>
                <w:bCs/>
              </w:rPr>
              <w:t>Describe total cost management.</w:t>
            </w:r>
          </w:p>
        </w:tc>
        <w:tc>
          <w:tcPr>
            <w:tcW w:w="270" w:type="pct"/>
          </w:tcPr>
          <w:p w14:paraId="5BBD399F" w14:textId="77777777" w:rsidR="00B07B96" w:rsidRPr="00E2122C" w:rsidRDefault="00B07B96" w:rsidP="00311D07">
            <w:r w:rsidRPr="00E2122C">
              <w:t>CO4</w:t>
            </w:r>
          </w:p>
        </w:tc>
        <w:tc>
          <w:tcPr>
            <w:tcW w:w="271" w:type="pct"/>
          </w:tcPr>
          <w:p w14:paraId="0558624E" w14:textId="77777777" w:rsidR="00B07B96" w:rsidRPr="00E2122C" w:rsidRDefault="00B07B96" w:rsidP="00311D07">
            <w:pPr>
              <w:jc w:val="center"/>
            </w:pPr>
            <w:r w:rsidRPr="00E2122C">
              <w:t>An</w:t>
            </w:r>
          </w:p>
        </w:tc>
        <w:tc>
          <w:tcPr>
            <w:tcW w:w="270" w:type="pct"/>
          </w:tcPr>
          <w:p w14:paraId="2AC00023" w14:textId="77777777" w:rsidR="00B07B96" w:rsidRPr="00E2122C" w:rsidRDefault="00B07B96" w:rsidP="00311D07">
            <w:pPr>
              <w:jc w:val="center"/>
            </w:pPr>
            <w:r w:rsidRPr="00E2122C">
              <w:t>10</w:t>
            </w:r>
          </w:p>
        </w:tc>
      </w:tr>
      <w:tr w:rsidR="00B07B96" w:rsidRPr="00E2122C" w14:paraId="74928BC5" w14:textId="77777777" w:rsidTr="00311D07">
        <w:trPr>
          <w:trHeight w:val="263"/>
        </w:trPr>
        <w:tc>
          <w:tcPr>
            <w:tcW w:w="257" w:type="pct"/>
            <w:vAlign w:val="center"/>
          </w:tcPr>
          <w:p w14:paraId="6DAC37CB" w14:textId="77777777" w:rsidR="00B07B96" w:rsidRPr="00E2122C" w:rsidRDefault="00B07B96" w:rsidP="00311D07">
            <w:pPr>
              <w:jc w:val="center"/>
            </w:pPr>
          </w:p>
        </w:tc>
        <w:tc>
          <w:tcPr>
            <w:tcW w:w="189" w:type="pct"/>
            <w:vAlign w:val="bottom"/>
          </w:tcPr>
          <w:p w14:paraId="02E566F4" w14:textId="77777777" w:rsidR="00B07B96" w:rsidRPr="00E2122C" w:rsidRDefault="00B07B96" w:rsidP="00311D07"/>
        </w:tc>
        <w:tc>
          <w:tcPr>
            <w:tcW w:w="3743" w:type="pct"/>
            <w:vAlign w:val="bottom"/>
          </w:tcPr>
          <w:p w14:paraId="35AB4A06" w14:textId="77777777" w:rsidR="00B07B96" w:rsidRPr="00E2122C" w:rsidRDefault="00B07B96" w:rsidP="00311D07">
            <w:pPr>
              <w:jc w:val="center"/>
            </w:pPr>
            <w:r w:rsidRPr="00E2122C">
              <w:rPr>
                <w:b/>
                <w:bCs/>
              </w:rPr>
              <w:t>(OR)</w:t>
            </w:r>
          </w:p>
        </w:tc>
        <w:tc>
          <w:tcPr>
            <w:tcW w:w="270" w:type="pct"/>
            <w:vAlign w:val="bottom"/>
          </w:tcPr>
          <w:p w14:paraId="0743A88B" w14:textId="77777777" w:rsidR="00B07B96" w:rsidRPr="00E2122C" w:rsidRDefault="00B07B96" w:rsidP="00311D07"/>
        </w:tc>
        <w:tc>
          <w:tcPr>
            <w:tcW w:w="271" w:type="pct"/>
            <w:vAlign w:val="bottom"/>
          </w:tcPr>
          <w:p w14:paraId="49A5973D" w14:textId="77777777" w:rsidR="00B07B96" w:rsidRPr="00E2122C" w:rsidRDefault="00B07B96" w:rsidP="00311D07">
            <w:pPr>
              <w:jc w:val="center"/>
            </w:pPr>
          </w:p>
        </w:tc>
        <w:tc>
          <w:tcPr>
            <w:tcW w:w="270" w:type="pct"/>
            <w:vAlign w:val="bottom"/>
          </w:tcPr>
          <w:p w14:paraId="70A7E895" w14:textId="77777777" w:rsidR="00B07B96" w:rsidRPr="00E2122C" w:rsidRDefault="00B07B96" w:rsidP="00311D07">
            <w:pPr>
              <w:jc w:val="center"/>
            </w:pPr>
          </w:p>
        </w:tc>
      </w:tr>
      <w:tr w:rsidR="00B07B96" w:rsidRPr="00E2122C" w14:paraId="6375F2C6" w14:textId="77777777" w:rsidTr="00311D07">
        <w:trPr>
          <w:trHeight w:val="283"/>
        </w:trPr>
        <w:tc>
          <w:tcPr>
            <w:tcW w:w="257" w:type="pct"/>
            <w:vAlign w:val="center"/>
          </w:tcPr>
          <w:p w14:paraId="3508F748" w14:textId="77777777" w:rsidR="00B07B96" w:rsidRPr="00E2122C" w:rsidRDefault="00B07B96" w:rsidP="00311D07">
            <w:pPr>
              <w:jc w:val="center"/>
            </w:pPr>
            <w:r w:rsidRPr="00E2122C">
              <w:t>6.</w:t>
            </w:r>
          </w:p>
        </w:tc>
        <w:tc>
          <w:tcPr>
            <w:tcW w:w="189" w:type="pct"/>
          </w:tcPr>
          <w:p w14:paraId="34036298" w14:textId="77777777" w:rsidR="00B07B96" w:rsidRPr="00E2122C" w:rsidRDefault="00B07B96" w:rsidP="00311D07">
            <w:r w:rsidRPr="00E2122C">
              <w:t>a.</w:t>
            </w:r>
          </w:p>
        </w:tc>
        <w:tc>
          <w:tcPr>
            <w:tcW w:w="3743" w:type="pct"/>
          </w:tcPr>
          <w:p w14:paraId="00EA281B" w14:textId="77777777" w:rsidR="00B07B96" w:rsidRPr="00E2122C" w:rsidRDefault="00B07B96" w:rsidP="00311D07">
            <w:r w:rsidRPr="00E2122C">
              <w:t>What are the major inventory decisions?</w:t>
            </w:r>
          </w:p>
        </w:tc>
        <w:tc>
          <w:tcPr>
            <w:tcW w:w="270" w:type="pct"/>
          </w:tcPr>
          <w:p w14:paraId="321140D7" w14:textId="77777777" w:rsidR="00B07B96" w:rsidRPr="00E2122C" w:rsidRDefault="00B07B96" w:rsidP="00311D07">
            <w:r w:rsidRPr="00E2122C">
              <w:t>CO4</w:t>
            </w:r>
          </w:p>
        </w:tc>
        <w:tc>
          <w:tcPr>
            <w:tcW w:w="271" w:type="pct"/>
          </w:tcPr>
          <w:p w14:paraId="5AF15850" w14:textId="77777777" w:rsidR="00B07B96" w:rsidRPr="00E2122C" w:rsidRDefault="00B07B96" w:rsidP="00311D07">
            <w:pPr>
              <w:jc w:val="center"/>
            </w:pPr>
            <w:r w:rsidRPr="00E2122C">
              <w:t>U</w:t>
            </w:r>
          </w:p>
        </w:tc>
        <w:tc>
          <w:tcPr>
            <w:tcW w:w="270" w:type="pct"/>
          </w:tcPr>
          <w:p w14:paraId="77D5E317" w14:textId="77777777" w:rsidR="00B07B96" w:rsidRPr="00E2122C" w:rsidRDefault="00B07B96" w:rsidP="00311D07">
            <w:pPr>
              <w:jc w:val="center"/>
            </w:pPr>
            <w:r w:rsidRPr="00E2122C">
              <w:t>10</w:t>
            </w:r>
          </w:p>
        </w:tc>
      </w:tr>
      <w:tr w:rsidR="00B07B96" w:rsidRPr="00E2122C" w14:paraId="1AE10D24" w14:textId="77777777" w:rsidTr="00311D07">
        <w:trPr>
          <w:trHeight w:val="283"/>
        </w:trPr>
        <w:tc>
          <w:tcPr>
            <w:tcW w:w="257" w:type="pct"/>
            <w:vAlign w:val="center"/>
          </w:tcPr>
          <w:p w14:paraId="3EEF74DD" w14:textId="77777777" w:rsidR="00B07B96" w:rsidRPr="00E2122C" w:rsidRDefault="00B07B96" w:rsidP="00311D07">
            <w:pPr>
              <w:jc w:val="center"/>
            </w:pPr>
          </w:p>
        </w:tc>
        <w:tc>
          <w:tcPr>
            <w:tcW w:w="189" w:type="pct"/>
          </w:tcPr>
          <w:p w14:paraId="03632173" w14:textId="77777777" w:rsidR="00B07B96" w:rsidRPr="00E2122C" w:rsidRDefault="00B07B96" w:rsidP="00311D07">
            <w:r w:rsidRPr="00E2122C">
              <w:t>b.</w:t>
            </w:r>
          </w:p>
        </w:tc>
        <w:tc>
          <w:tcPr>
            <w:tcW w:w="3743" w:type="pct"/>
          </w:tcPr>
          <w:p w14:paraId="0D06E01E" w14:textId="77777777" w:rsidR="00B07B96" w:rsidRPr="00E2122C" w:rsidRDefault="00B07B96" w:rsidP="00311D07">
            <w:pPr>
              <w:rPr>
                <w:bCs/>
              </w:rPr>
            </w:pPr>
            <w:r w:rsidRPr="00E2122C">
              <w:rPr>
                <w:bCs/>
              </w:rPr>
              <w:t>How does sensitivity analysis in pricing decisions help cost reduction?</w:t>
            </w:r>
          </w:p>
        </w:tc>
        <w:tc>
          <w:tcPr>
            <w:tcW w:w="270" w:type="pct"/>
          </w:tcPr>
          <w:p w14:paraId="5BD0A03C" w14:textId="77777777" w:rsidR="00B07B96" w:rsidRPr="00E2122C" w:rsidRDefault="00B07B96" w:rsidP="00311D07">
            <w:r w:rsidRPr="00E2122C">
              <w:t>CO5</w:t>
            </w:r>
          </w:p>
        </w:tc>
        <w:tc>
          <w:tcPr>
            <w:tcW w:w="271" w:type="pct"/>
          </w:tcPr>
          <w:p w14:paraId="6DA0069E" w14:textId="77777777" w:rsidR="00B07B96" w:rsidRPr="00E2122C" w:rsidRDefault="00B07B96" w:rsidP="00311D07">
            <w:pPr>
              <w:jc w:val="center"/>
            </w:pPr>
            <w:r w:rsidRPr="00E2122C">
              <w:t>An</w:t>
            </w:r>
          </w:p>
        </w:tc>
        <w:tc>
          <w:tcPr>
            <w:tcW w:w="270" w:type="pct"/>
          </w:tcPr>
          <w:p w14:paraId="2F2AE006" w14:textId="77777777" w:rsidR="00B07B96" w:rsidRPr="00E2122C" w:rsidRDefault="00B07B96" w:rsidP="00311D07">
            <w:pPr>
              <w:jc w:val="center"/>
            </w:pPr>
            <w:r w:rsidRPr="00E2122C">
              <w:t>10</w:t>
            </w:r>
          </w:p>
        </w:tc>
      </w:tr>
      <w:tr w:rsidR="00B07B96" w:rsidRPr="00E2122C" w14:paraId="735B2031" w14:textId="77777777" w:rsidTr="00311D07">
        <w:trPr>
          <w:trHeight w:val="397"/>
        </w:trPr>
        <w:tc>
          <w:tcPr>
            <w:tcW w:w="257" w:type="pct"/>
            <w:vAlign w:val="center"/>
          </w:tcPr>
          <w:p w14:paraId="46C1D214" w14:textId="77777777" w:rsidR="00B07B96" w:rsidRPr="00E2122C" w:rsidRDefault="00B07B96" w:rsidP="00311D07">
            <w:pPr>
              <w:jc w:val="center"/>
            </w:pPr>
          </w:p>
        </w:tc>
        <w:tc>
          <w:tcPr>
            <w:tcW w:w="189" w:type="pct"/>
            <w:vAlign w:val="bottom"/>
          </w:tcPr>
          <w:p w14:paraId="14A5255B" w14:textId="77777777" w:rsidR="00B07B96" w:rsidRPr="00E2122C" w:rsidRDefault="00B07B96" w:rsidP="00311D07"/>
        </w:tc>
        <w:tc>
          <w:tcPr>
            <w:tcW w:w="3743" w:type="pct"/>
            <w:vAlign w:val="bottom"/>
          </w:tcPr>
          <w:p w14:paraId="1E96D09A" w14:textId="77777777" w:rsidR="00B07B96" w:rsidRPr="00E2122C" w:rsidRDefault="00B07B96" w:rsidP="00311D07"/>
        </w:tc>
        <w:tc>
          <w:tcPr>
            <w:tcW w:w="270" w:type="pct"/>
            <w:vAlign w:val="bottom"/>
          </w:tcPr>
          <w:p w14:paraId="1ACD74CC" w14:textId="77777777" w:rsidR="00B07B96" w:rsidRPr="00E2122C" w:rsidRDefault="00B07B96" w:rsidP="00311D07"/>
        </w:tc>
        <w:tc>
          <w:tcPr>
            <w:tcW w:w="271" w:type="pct"/>
            <w:vAlign w:val="bottom"/>
          </w:tcPr>
          <w:p w14:paraId="57066936" w14:textId="77777777" w:rsidR="00B07B96" w:rsidRPr="00E2122C" w:rsidRDefault="00B07B96" w:rsidP="00311D07">
            <w:pPr>
              <w:jc w:val="center"/>
            </w:pPr>
          </w:p>
        </w:tc>
        <w:tc>
          <w:tcPr>
            <w:tcW w:w="270" w:type="pct"/>
            <w:vAlign w:val="bottom"/>
          </w:tcPr>
          <w:p w14:paraId="2BFF11D0" w14:textId="77777777" w:rsidR="00B07B96" w:rsidRPr="00E2122C" w:rsidRDefault="00B07B96" w:rsidP="00311D07">
            <w:pPr>
              <w:jc w:val="center"/>
            </w:pPr>
          </w:p>
        </w:tc>
      </w:tr>
      <w:tr w:rsidR="00B07B96" w:rsidRPr="00E2122C" w14:paraId="2FFE3773" w14:textId="77777777" w:rsidTr="00311D07">
        <w:trPr>
          <w:trHeight w:val="283"/>
        </w:trPr>
        <w:tc>
          <w:tcPr>
            <w:tcW w:w="257" w:type="pct"/>
            <w:vAlign w:val="center"/>
          </w:tcPr>
          <w:p w14:paraId="09EEEA85" w14:textId="77777777" w:rsidR="00B07B96" w:rsidRPr="00E2122C" w:rsidRDefault="00B07B96" w:rsidP="00311D07">
            <w:pPr>
              <w:jc w:val="center"/>
            </w:pPr>
            <w:r w:rsidRPr="00E2122C">
              <w:t>7.</w:t>
            </w:r>
          </w:p>
        </w:tc>
        <w:tc>
          <w:tcPr>
            <w:tcW w:w="189" w:type="pct"/>
          </w:tcPr>
          <w:p w14:paraId="2DA7A764" w14:textId="77777777" w:rsidR="00B07B96" w:rsidRPr="00E2122C" w:rsidRDefault="00B07B96" w:rsidP="00311D07">
            <w:r w:rsidRPr="00E2122C">
              <w:t>a.</w:t>
            </w:r>
          </w:p>
        </w:tc>
        <w:tc>
          <w:tcPr>
            <w:tcW w:w="3743" w:type="pct"/>
          </w:tcPr>
          <w:p w14:paraId="13CD6E37" w14:textId="77777777" w:rsidR="00B07B96" w:rsidRPr="00E2122C" w:rsidRDefault="00B07B96" w:rsidP="00311D07">
            <w:r w:rsidRPr="00E2122C">
              <w:t>Examine the methods of pricing.</w:t>
            </w:r>
          </w:p>
        </w:tc>
        <w:tc>
          <w:tcPr>
            <w:tcW w:w="270" w:type="pct"/>
          </w:tcPr>
          <w:p w14:paraId="4B09E103" w14:textId="77777777" w:rsidR="00B07B96" w:rsidRPr="00E2122C" w:rsidRDefault="00B07B96" w:rsidP="00311D07">
            <w:r w:rsidRPr="00E2122C">
              <w:t>CO6</w:t>
            </w:r>
          </w:p>
        </w:tc>
        <w:tc>
          <w:tcPr>
            <w:tcW w:w="271" w:type="pct"/>
          </w:tcPr>
          <w:p w14:paraId="550A104C" w14:textId="77777777" w:rsidR="00B07B96" w:rsidRPr="00E2122C" w:rsidRDefault="00B07B96" w:rsidP="00311D07">
            <w:pPr>
              <w:jc w:val="center"/>
            </w:pPr>
            <w:r w:rsidRPr="00E2122C">
              <w:t>U</w:t>
            </w:r>
          </w:p>
        </w:tc>
        <w:tc>
          <w:tcPr>
            <w:tcW w:w="270" w:type="pct"/>
          </w:tcPr>
          <w:p w14:paraId="7E201623" w14:textId="77777777" w:rsidR="00B07B96" w:rsidRPr="00E2122C" w:rsidRDefault="00B07B96" w:rsidP="00311D07">
            <w:pPr>
              <w:jc w:val="center"/>
            </w:pPr>
            <w:r w:rsidRPr="00E2122C">
              <w:t>10</w:t>
            </w:r>
          </w:p>
        </w:tc>
      </w:tr>
      <w:tr w:rsidR="00B07B96" w:rsidRPr="00E2122C" w14:paraId="65C8E2C1" w14:textId="77777777" w:rsidTr="00311D07">
        <w:trPr>
          <w:trHeight w:val="283"/>
        </w:trPr>
        <w:tc>
          <w:tcPr>
            <w:tcW w:w="257" w:type="pct"/>
            <w:vAlign w:val="center"/>
          </w:tcPr>
          <w:p w14:paraId="46A1FEA2" w14:textId="77777777" w:rsidR="00B07B96" w:rsidRPr="00E2122C" w:rsidRDefault="00B07B96" w:rsidP="00311D07">
            <w:pPr>
              <w:jc w:val="center"/>
            </w:pPr>
          </w:p>
        </w:tc>
        <w:tc>
          <w:tcPr>
            <w:tcW w:w="189" w:type="pct"/>
          </w:tcPr>
          <w:p w14:paraId="4FB26E1C" w14:textId="77777777" w:rsidR="00B07B96" w:rsidRPr="00E2122C" w:rsidRDefault="00B07B96" w:rsidP="00311D07">
            <w:r w:rsidRPr="00E2122C">
              <w:t>b.</w:t>
            </w:r>
          </w:p>
        </w:tc>
        <w:tc>
          <w:tcPr>
            <w:tcW w:w="3743" w:type="pct"/>
          </w:tcPr>
          <w:p w14:paraId="0B36F92C" w14:textId="77777777" w:rsidR="00B07B96" w:rsidRPr="00E2122C" w:rsidRDefault="00B07B96" w:rsidP="00311D07">
            <w:pPr>
              <w:rPr>
                <w:bCs/>
              </w:rPr>
            </w:pPr>
            <w:r w:rsidRPr="00E2122C">
              <w:rPr>
                <w:bCs/>
              </w:rPr>
              <w:t>How do you prepare quality reports?</w:t>
            </w:r>
          </w:p>
        </w:tc>
        <w:tc>
          <w:tcPr>
            <w:tcW w:w="270" w:type="pct"/>
          </w:tcPr>
          <w:p w14:paraId="5701CE05" w14:textId="77777777" w:rsidR="00B07B96" w:rsidRPr="00E2122C" w:rsidRDefault="00B07B96" w:rsidP="00311D07">
            <w:r w:rsidRPr="00E2122C">
              <w:t>CO4</w:t>
            </w:r>
          </w:p>
        </w:tc>
        <w:tc>
          <w:tcPr>
            <w:tcW w:w="271" w:type="pct"/>
          </w:tcPr>
          <w:p w14:paraId="7B498921" w14:textId="77777777" w:rsidR="00B07B96" w:rsidRPr="00E2122C" w:rsidRDefault="00B07B96" w:rsidP="00311D07">
            <w:pPr>
              <w:jc w:val="center"/>
            </w:pPr>
            <w:r w:rsidRPr="00E2122C">
              <w:t>E</w:t>
            </w:r>
          </w:p>
        </w:tc>
        <w:tc>
          <w:tcPr>
            <w:tcW w:w="270" w:type="pct"/>
          </w:tcPr>
          <w:p w14:paraId="4F1EA5BB" w14:textId="77777777" w:rsidR="00B07B96" w:rsidRPr="00E2122C" w:rsidRDefault="00B07B96" w:rsidP="00311D07">
            <w:pPr>
              <w:jc w:val="center"/>
            </w:pPr>
            <w:r w:rsidRPr="00E2122C">
              <w:t>10</w:t>
            </w:r>
          </w:p>
        </w:tc>
      </w:tr>
      <w:tr w:rsidR="00B07B96" w:rsidRPr="00E2122C" w14:paraId="23888532" w14:textId="77777777" w:rsidTr="00311D07">
        <w:trPr>
          <w:trHeight w:val="283"/>
        </w:trPr>
        <w:tc>
          <w:tcPr>
            <w:tcW w:w="257" w:type="pct"/>
            <w:vAlign w:val="center"/>
          </w:tcPr>
          <w:p w14:paraId="66AFEE90" w14:textId="77777777" w:rsidR="00B07B96" w:rsidRPr="00E2122C" w:rsidRDefault="00B07B96" w:rsidP="00311D07">
            <w:pPr>
              <w:jc w:val="center"/>
            </w:pPr>
          </w:p>
        </w:tc>
        <w:tc>
          <w:tcPr>
            <w:tcW w:w="189" w:type="pct"/>
            <w:vAlign w:val="bottom"/>
          </w:tcPr>
          <w:p w14:paraId="065FEC19" w14:textId="77777777" w:rsidR="00B07B96" w:rsidRPr="00E2122C" w:rsidRDefault="00B07B96" w:rsidP="00311D07"/>
        </w:tc>
        <w:tc>
          <w:tcPr>
            <w:tcW w:w="3743" w:type="pct"/>
            <w:vAlign w:val="bottom"/>
          </w:tcPr>
          <w:p w14:paraId="28F13022" w14:textId="77777777" w:rsidR="00B07B96" w:rsidRPr="00E2122C" w:rsidRDefault="00B07B96" w:rsidP="00311D07">
            <w:pPr>
              <w:jc w:val="center"/>
              <w:rPr>
                <w:bCs/>
              </w:rPr>
            </w:pPr>
            <w:r w:rsidRPr="00E2122C">
              <w:rPr>
                <w:b/>
                <w:bCs/>
              </w:rPr>
              <w:t>(OR)</w:t>
            </w:r>
          </w:p>
        </w:tc>
        <w:tc>
          <w:tcPr>
            <w:tcW w:w="270" w:type="pct"/>
            <w:vAlign w:val="bottom"/>
          </w:tcPr>
          <w:p w14:paraId="47D052E8" w14:textId="77777777" w:rsidR="00B07B96" w:rsidRPr="00E2122C" w:rsidRDefault="00B07B96" w:rsidP="00311D07"/>
        </w:tc>
        <w:tc>
          <w:tcPr>
            <w:tcW w:w="271" w:type="pct"/>
            <w:vAlign w:val="bottom"/>
          </w:tcPr>
          <w:p w14:paraId="1E095DDC" w14:textId="77777777" w:rsidR="00B07B96" w:rsidRPr="00E2122C" w:rsidRDefault="00B07B96" w:rsidP="00311D07">
            <w:pPr>
              <w:jc w:val="center"/>
            </w:pPr>
          </w:p>
        </w:tc>
        <w:tc>
          <w:tcPr>
            <w:tcW w:w="270" w:type="pct"/>
            <w:vAlign w:val="bottom"/>
          </w:tcPr>
          <w:p w14:paraId="686270A6" w14:textId="77777777" w:rsidR="00B07B96" w:rsidRPr="00E2122C" w:rsidRDefault="00B07B96" w:rsidP="00311D07">
            <w:pPr>
              <w:jc w:val="center"/>
            </w:pPr>
          </w:p>
        </w:tc>
      </w:tr>
      <w:tr w:rsidR="00B07B96" w:rsidRPr="00E2122C" w14:paraId="357D26AF" w14:textId="77777777" w:rsidTr="00311D07">
        <w:trPr>
          <w:trHeight w:val="283"/>
        </w:trPr>
        <w:tc>
          <w:tcPr>
            <w:tcW w:w="257" w:type="pct"/>
            <w:vAlign w:val="center"/>
          </w:tcPr>
          <w:p w14:paraId="476A906D" w14:textId="77777777" w:rsidR="00B07B96" w:rsidRPr="00E2122C" w:rsidRDefault="00B07B96" w:rsidP="00311D07">
            <w:pPr>
              <w:jc w:val="center"/>
            </w:pPr>
            <w:r w:rsidRPr="00E2122C">
              <w:t>8.</w:t>
            </w:r>
          </w:p>
        </w:tc>
        <w:tc>
          <w:tcPr>
            <w:tcW w:w="189" w:type="pct"/>
          </w:tcPr>
          <w:p w14:paraId="5E338774" w14:textId="77777777" w:rsidR="00B07B96" w:rsidRPr="00E2122C" w:rsidRDefault="00B07B96" w:rsidP="00311D07">
            <w:r w:rsidRPr="00E2122C">
              <w:t>a.</w:t>
            </w:r>
          </w:p>
        </w:tc>
        <w:tc>
          <w:tcPr>
            <w:tcW w:w="3743" w:type="pct"/>
          </w:tcPr>
          <w:p w14:paraId="79E04F85" w14:textId="77777777" w:rsidR="00B07B96" w:rsidRPr="00E2122C" w:rsidRDefault="00B07B96" w:rsidP="00311D07">
            <w:pPr>
              <w:rPr>
                <w:bCs/>
              </w:rPr>
            </w:pPr>
            <w:r w:rsidRPr="00E2122C">
              <w:rPr>
                <w:bCs/>
              </w:rPr>
              <w:t>Describe how the learning curve helps decision-making.</w:t>
            </w:r>
          </w:p>
        </w:tc>
        <w:tc>
          <w:tcPr>
            <w:tcW w:w="270" w:type="pct"/>
          </w:tcPr>
          <w:p w14:paraId="2D578E1D" w14:textId="77777777" w:rsidR="00B07B96" w:rsidRPr="00E2122C" w:rsidRDefault="00B07B96" w:rsidP="00311D07">
            <w:r w:rsidRPr="00E2122C">
              <w:t>CO6</w:t>
            </w:r>
          </w:p>
        </w:tc>
        <w:tc>
          <w:tcPr>
            <w:tcW w:w="271" w:type="pct"/>
          </w:tcPr>
          <w:p w14:paraId="12F3BE7D" w14:textId="77777777" w:rsidR="00B07B96" w:rsidRPr="00E2122C" w:rsidRDefault="00B07B96" w:rsidP="00311D07">
            <w:pPr>
              <w:jc w:val="center"/>
            </w:pPr>
            <w:r w:rsidRPr="00E2122C">
              <w:t>A</w:t>
            </w:r>
          </w:p>
        </w:tc>
        <w:tc>
          <w:tcPr>
            <w:tcW w:w="270" w:type="pct"/>
          </w:tcPr>
          <w:p w14:paraId="2BDF6D9F" w14:textId="77777777" w:rsidR="00B07B96" w:rsidRPr="00E2122C" w:rsidRDefault="00B07B96" w:rsidP="00311D07">
            <w:pPr>
              <w:jc w:val="center"/>
            </w:pPr>
            <w:r w:rsidRPr="00E2122C">
              <w:t>10</w:t>
            </w:r>
          </w:p>
        </w:tc>
      </w:tr>
      <w:tr w:rsidR="00B07B96" w:rsidRPr="00E2122C" w14:paraId="5AFA04F9" w14:textId="77777777" w:rsidTr="00311D07">
        <w:trPr>
          <w:trHeight w:val="283"/>
        </w:trPr>
        <w:tc>
          <w:tcPr>
            <w:tcW w:w="257" w:type="pct"/>
            <w:vAlign w:val="center"/>
          </w:tcPr>
          <w:p w14:paraId="1D41CAB6" w14:textId="77777777" w:rsidR="00B07B96" w:rsidRPr="00E2122C" w:rsidRDefault="00B07B96" w:rsidP="00311D07">
            <w:pPr>
              <w:jc w:val="center"/>
            </w:pPr>
          </w:p>
        </w:tc>
        <w:tc>
          <w:tcPr>
            <w:tcW w:w="189" w:type="pct"/>
          </w:tcPr>
          <w:p w14:paraId="000A785F" w14:textId="77777777" w:rsidR="00B07B96" w:rsidRPr="00E2122C" w:rsidRDefault="00B07B96" w:rsidP="00311D07">
            <w:r w:rsidRPr="00E2122C">
              <w:t>b.</w:t>
            </w:r>
          </w:p>
        </w:tc>
        <w:tc>
          <w:tcPr>
            <w:tcW w:w="3743" w:type="pct"/>
          </w:tcPr>
          <w:p w14:paraId="2CB8763B" w14:textId="77777777" w:rsidR="00B07B96" w:rsidRPr="00E2122C" w:rsidRDefault="00B07B96" w:rsidP="00311D07">
            <w:pPr>
              <w:rPr>
                <w:bCs/>
              </w:rPr>
            </w:pPr>
            <w:r w:rsidRPr="00E2122C">
              <w:rPr>
                <w:bCs/>
              </w:rPr>
              <w:t>Examine the impact of a learning curve on labor variances.</w:t>
            </w:r>
          </w:p>
        </w:tc>
        <w:tc>
          <w:tcPr>
            <w:tcW w:w="270" w:type="pct"/>
          </w:tcPr>
          <w:p w14:paraId="3B9C853C" w14:textId="77777777" w:rsidR="00B07B96" w:rsidRPr="00E2122C" w:rsidRDefault="00B07B96" w:rsidP="00311D07">
            <w:r w:rsidRPr="00E2122C">
              <w:t>CO5</w:t>
            </w:r>
          </w:p>
        </w:tc>
        <w:tc>
          <w:tcPr>
            <w:tcW w:w="271" w:type="pct"/>
          </w:tcPr>
          <w:p w14:paraId="7EB02111" w14:textId="77777777" w:rsidR="00B07B96" w:rsidRPr="00E2122C" w:rsidRDefault="00B07B96" w:rsidP="00311D07">
            <w:pPr>
              <w:jc w:val="center"/>
            </w:pPr>
            <w:r w:rsidRPr="00E2122C">
              <w:t>E</w:t>
            </w:r>
          </w:p>
        </w:tc>
        <w:tc>
          <w:tcPr>
            <w:tcW w:w="270" w:type="pct"/>
          </w:tcPr>
          <w:p w14:paraId="45F173F3" w14:textId="77777777" w:rsidR="00B07B96" w:rsidRPr="00E2122C" w:rsidRDefault="00B07B96" w:rsidP="00311D07">
            <w:pPr>
              <w:jc w:val="center"/>
            </w:pPr>
            <w:r w:rsidRPr="00E2122C">
              <w:t>10</w:t>
            </w:r>
          </w:p>
        </w:tc>
      </w:tr>
      <w:tr w:rsidR="00B07B96" w:rsidRPr="00E2122C" w14:paraId="6D308264" w14:textId="77777777" w:rsidTr="00311D07">
        <w:trPr>
          <w:trHeight w:val="550"/>
        </w:trPr>
        <w:tc>
          <w:tcPr>
            <w:tcW w:w="5000" w:type="pct"/>
            <w:gridSpan w:val="6"/>
            <w:vAlign w:val="center"/>
          </w:tcPr>
          <w:p w14:paraId="449D9A2D" w14:textId="77777777" w:rsidR="00B07B96" w:rsidRPr="00E2122C" w:rsidRDefault="00B07B96" w:rsidP="00311D07">
            <w:pPr>
              <w:jc w:val="center"/>
            </w:pPr>
            <w:r w:rsidRPr="00E2122C">
              <w:rPr>
                <w:b/>
                <w:bCs/>
              </w:rPr>
              <w:t>COMPULSORY QUESTION</w:t>
            </w:r>
          </w:p>
        </w:tc>
      </w:tr>
      <w:tr w:rsidR="00B07B96" w:rsidRPr="00E2122C" w14:paraId="2A9F7086" w14:textId="77777777" w:rsidTr="00311D07">
        <w:trPr>
          <w:trHeight w:val="283"/>
        </w:trPr>
        <w:tc>
          <w:tcPr>
            <w:tcW w:w="257" w:type="pct"/>
            <w:vAlign w:val="center"/>
          </w:tcPr>
          <w:p w14:paraId="7907328E" w14:textId="77777777" w:rsidR="00B07B96" w:rsidRPr="00E2122C" w:rsidRDefault="00B07B96" w:rsidP="00311D07">
            <w:pPr>
              <w:jc w:val="center"/>
            </w:pPr>
            <w:r w:rsidRPr="00E2122C">
              <w:t>9.</w:t>
            </w:r>
          </w:p>
        </w:tc>
        <w:tc>
          <w:tcPr>
            <w:tcW w:w="189" w:type="pct"/>
          </w:tcPr>
          <w:p w14:paraId="242B7816" w14:textId="77777777" w:rsidR="00B07B96" w:rsidRPr="00E2122C" w:rsidRDefault="00B07B96" w:rsidP="00311D07">
            <w:r w:rsidRPr="00E2122C">
              <w:t>a.</w:t>
            </w:r>
          </w:p>
        </w:tc>
        <w:tc>
          <w:tcPr>
            <w:tcW w:w="3743" w:type="pct"/>
          </w:tcPr>
          <w:p w14:paraId="32AA9944" w14:textId="77777777" w:rsidR="00B07B96" w:rsidRPr="00E2122C" w:rsidRDefault="00B07B96" w:rsidP="00311D07">
            <w:r w:rsidRPr="00E2122C">
              <w:t xml:space="preserve">Describe the role of business process re-engineering. </w:t>
            </w:r>
          </w:p>
        </w:tc>
        <w:tc>
          <w:tcPr>
            <w:tcW w:w="270" w:type="pct"/>
          </w:tcPr>
          <w:p w14:paraId="55C6A529" w14:textId="77777777" w:rsidR="00B07B96" w:rsidRPr="00E2122C" w:rsidRDefault="00B07B96" w:rsidP="00311D07">
            <w:r w:rsidRPr="00E2122C">
              <w:t>CO6</w:t>
            </w:r>
          </w:p>
        </w:tc>
        <w:tc>
          <w:tcPr>
            <w:tcW w:w="271" w:type="pct"/>
          </w:tcPr>
          <w:p w14:paraId="40BAFF78" w14:textId="77777777" w:rsidR="00B07B96" w:rsidRPr="00E2122C" w:rsidRDefault="00B07B96" w:rsidP="00311D07">
            <w:pPr>
              <w:jc w:val="center"/>
            </w:pPr>
            <w:r w:rsidRPr="00E2122C">
              <w:t>C</w:t>
            </w:r>
          </w:p>
        </w:tc>
        <w:tc>
          <w:tcPr>
            <w:tcW w:w="270" w:type="pct"/>
          </w:tcPr>
          <w:p w14:paraId="60E775CF" w14:textId="77777777" w:rsidR="00B07B96" w:rsidRPr="00E2122C" w:rsidRDefault="00B07B96" w:rsidP="00311D07">
            <w:pPr>
              <w:jc w:val="center"/>
            </w:pPr>
            <w:r w:rsidRPr="00E2122C">
              <w:t>10</w:t>
            </w:r>
          </w:p>
        </w:tc>
      </w:tr>
      <w:tr w:rsidR="00B07B96" w:rsidRPr="00E2122C" w14:paraId="281EBF50" w14:textId="77777777" w:rsidTr="00311D07">
        <w:trPr>
          <w:trHeight w:val="283"/>
        </w:trPr>
        <w:tc>
          <w:tcPr>
            <w:tcW w:w="257" w:type="pct"/>
          </w:tcPr>
          <w:p w14:paraId="41AC94DA" w14:textId="77777777" w:rsidR="00B07B96" w:rsidRPr="00E2122C" w:rsidRDefault="00B07B96" w:rsidP="00311D07"/>
        </w:tc>
        <w:tc>
          <w:tcPr>
            <w:tcW w:w="189" w:type="pct"/>
          </w:tcPr>
          <w:p w14:paraId="14D756AD" w14:textId="77777777" w:rsidR="00B07B96" w:rsidRPr="00E2122C" w:rsidRDefault="00B07B96" w:rsidP="00311D07">
            <w:r w:rsidRPr="00E2122C">
              <w:t>b.</w:t>
            </w:r>
          </w:p>
        </w:tc>
        <w:tc>
          <w:tcPr>
            <w:tcW w:w="3743" w:type="pct"/>
          </w:tcPr>
          <w:p w14:paraId="2424D868" w14:textId="77777777" w:rsidR="00B07B96" w:rsidRPr="00E2122C" w:rsidRDefault="00B07B96" w:rsidP="00311D07">
            <w:pPr>
              <w:rPr>
                <w:bCs/>
              </w:rPr>
            </w:pPr>
            <w:r w:rsidRPr="00E2122C">
              <w:rPr>
                <w:bCs/>
              </w:rPr>
              <w:t>Examine the utility of a balanced scorecard.</w:t>
            </w:r>
          </w:p>
        </w:tc>
        <w:tc>
          <w:tcPr>
            <w:tcW w:w="270" w:type="pct"/>
          </w:tcPr>
          <w:p w14:paraId="348ED20B" w14:textId="77777777" w:rsidR="00B07B96" w:rsidRPr="00E2122C" w:rsidRDefault="00B07B96" w:rsidP="00311D07">
            <w:r w:rsidRPr="00E2122C">
              <w:t>CO5</w:t>
            </w:r>
          </w:p>
        </w:tc>
        <w:tc>
          <w:tcPr>
            <w:tcW w:w="271" w:type="pct"/>
          </w:tcPr>
          <w:p w14:paraId="661CB5AD" w14:textId="77777777" w:rsidR="00B07B96" w:rsidRPr="00E2122C" w:rsidRDefault="00B07B96" w:rsidP="00311D07">
            <w:pPr>
              <w:jc w:val="center"/>
            </w:pPr>
            <w:r w:rsidRPr="00E2122C">
              <w:t>A</w:t>
            </w:r>
          </w:p>
        </w:tc>
        <w:tc>
          <w:tcPr>
            <w:tcW w:w="270" w:type="pct"/>
          </w:tcPr>
          <w:p w14:paraId="7672AB33" w14:textId="77777777" w:rsidR="00B07B96" w:rsidRPr="00E2122C" w:rsidRDefault="00B07B96" w:rsidP="00311D07">
            <w:r w:rsidRPr="00E2122C">
              <w:t>10</w:t>
            </w:r>
          </w:p>
        </w:tc>
      </w:tr>
    </w:tbl>
    <w:p w14:paraId="3E9E163C" w14:textId="77777777" w:rsidR="00B07B96" w:rsidRPr="00E2122C" w:rsidRDefault="00B07B96" w:rsidP="00311D07"/>
    <w:p w14:paraId="51C7E226" w14:textId="77777777" w:rsidR="00B07B96" w:rsidRPr="00E2122C" w:rsidRDefault="00B07B96" w:rsidP="00311D07">
      <w:r w:rsidRPr="00E2122C">
        <w:rPr>
          <w:b/>
          <w:bCs/>
        </w:rPr>
        <w:t>CO</w:t>
      </w:r>
      <w:r w:rsidRPr="00E2122C">
        <w:t xml:space="preserve"> – COURSE OUTCOME</w:t>
      </w:r>
      <w:r w:rsidRPr="00E2122C">
        <w:tab/>
        <w:t xml:space="preserve">        </w:t>
      </w:r>
      <w:r w:rsidRPr="00E2122C">
        <w:rPr>
          <w:b/>
          <w:bCs/>
        </w:rPr>
        <w:t>BL</w:t>
      </w:r>
      <w:r w:rsidRPr="00E2122C">
        <w:t xml:space="preserve"> – BLOOM’S LEVEL        </w:t>
      </w:r>
      <w:r w:rsidRPr="00E2122C">
        <w:rPr>
          <w:b/>
          <w:bCs/>
        </w:rPr>
        <w:t>M</w:t>
      </w:r>
      <w:r w:rsidRPr="00E2122C">
        <w:t xml:space="preserve"> – MARKS ALLOTTED</w:t>
      </w:r>
    </w:p>
    <w:p w14:paraId="7C3BAA49" w14:textId="77777777" w:rsidR="00B07B96" w:rsidRPr="00E2122C" w:rsidRDefault="00B07B96" w:rsidP="00311D07"/>
    <w:tbl>
      <w:tblPr>
        <w:tblStyle w:val="TableGrid"/>
        <w:tblW w:w="10490" w:type="dxa"/>
        <w:tblInd w:w="-714" w:type="dxa"/>
        <w:tblLook w:val="04A0" w:firstRow="1" w:lastRow="0" w:firstColumn="1" w:lastColumn="0" w:noHBand="0" w:noVBand="1"/>
      </w:tblPr>
      <w:tblGrid>
        <w:gridCol w:w="670"/>
        <w:gridCol w:w="9820"/>
      </w:tblGrid>
      <w:tr w:rsidR="00B07B96" w:rsidRPr="00E2122C" w14:paraId="6C3ACC64" w14:textId="77777777" w:rsidTr="00311D07">
        <w:tc>
          <w:tcPr>
            <w:tcW w:w="632" w:type="dxa"/>
          </w:tcPr>
          <w:p w14:paraId="1800B499" w14:textId="77777777" w:rsidR="00B07B96" w:rsidRPr="00E2122C" w:rsidRDefault="00B07B96" w:rsidP="00311D07"/>
        </w:tc>
        <w:tc>
          <w:tcPr>
            <w:tcW w:w="9858" w:type="dxa"/>
          </w:tcPr>
          <w:p w14:paraId="6E1D11A5" w14:textId="77777777" w:rsidR="00B07B96" w:rsidRPr="00E2122C" w:rsidRDefault="00B07B96" w:rsidP="00311D07">
            <w:pPr>
              <w:jc w:val="center"/>
              <w:rPr>
                <w:b/>
              </w:rPr>
            </w:pPr>
            <w:r w:rsidRPr="00E2122C">
              <w:rPr>
                <w:b/>
              </w:rPr>
              <w:t>COURSE OUTCOMES</w:t>
            </w:r>
          </w:p>
        </w:tc>
      </w:tr>
      <w:tr w:rsidR="00B07B96" w:rsidRPr="00E2122C" w14:paraId="7A8B8295" w14:textId="77777777" w:rsidTr="00311D07">
        <w:tc>
          <w:tcPr>
            <w:tcW w:w="632" w:type="dxa"/>
          </w:tcPr>
          <w:p w14:paraId="26C0166F" w14:textId="77777777" w:rsidR="00B07B96" w:rsidRPr="00E2122C" w:rsidRDefault="00B07B96" w:rsidP="00311D07">
            <w:r w:rsidRPr="00E2122C">
              <w:t>CO1</w:t>
            </w:r>
          </w:p>
        </w:tc>
        <w:tc>
          <w:tcPr>
            <w:tcW w:w="9858" w:type="dxa"/>
            <w:vAlign w:val="center"/>
          </w:tcPr>
          <w:p w14:paraId="32296EC6" w14:textId="77777777" w:rsidR="00B07B96" w:rsidRPr="00E2122C" w:rsidRDefault="00B07B96" w:rsidP="00311D07">
            <w:r w:rsidRPr="00E2122C">
              <w:t>Understand the SCM and its techniques</w:t>
            </w:r>
          </w:p>
        </w:tc>
      </w:tr>
      <w:tr w:rsidR="00B07B96" w:rsidRPr="00E2122C" w14:paraId="1F1AF0C6" w14:textId="77777777" w:rsidTr="00311D07">
        <w:tc>
          <w:tcPr>
            <w:tcW w:w="632" w:type="dxa"/>
          </w:tcPr>
          <w:p w14:paraId="551D9A78" w14:textId="77777777" w:rsidR="00B07B96" w:rsidRPr="00E2122C" w:rsidRDefault="00B07B96" w:rsidP="00311D07">
            <w:r w:rsidRPr="00E2122C">
              <w:t>CO2</w:t>
            </w:r>
          </w:p>
        </w:tc>
        <w:tc>
          <w:tcPr>
            <w:tcW w:w="9858" w:type="dxa"/>
            <w:vAlign w:val="center"/>
          </w:tcPr>
          <w:p w14:paraId="6BBBCFAC" w14:textId="77777777" w:rsidR="00B07B96" w:rsidRPr="00E2122C" w:rsidRDefault="00B07B96" w:rsidP="00311D07">
            <w:r w:rsidRPr="00E2122C">
              <w:t>Remember and comprehend different cost classifications</w:t>
            </w:r>
          </w:p>
        </w:tc>
      </w:tr>
      <w:tr w:rsidR="00B07B96" w:rsidRPr="00E2122C" w14:paraId="085C53EA" w14:textId="77777777" w:rsidTr="00311D07">
        <w:tc>
          <w:tcPr>
            <w:tcW w:w="632" w:type="dxa"/>
          </w:tcPr>
          <w:p w14:paraId="679395FF" w14:textId="77777777" w:rsidR="00B07B96" w:rsidRPr="00E2122C" w:rsidRDefault="00B07B96" w:rsidP="00311D07">
            <w:r w:rsidRPr="00E2122C">
              <w:t>CO3</w:t>
            </w:r>
          </w:p>
        </w:tc>
        <w:tc>
          <w:tcPr>
            <w:tcW w:w="9858" w:type="dxa"/>
          </w:tcPr>
          <w:p w14:paraId="23EE4F13" w14:textId="77777777" w:rsidR="00B07B96" w:rsidRPr="00E2122C" w:rsidRDefault="00B07B96" w:rsidP="00311D07">
            <w:r w:rsidRPr="00E2122C">
              <w:t>Develop and construct comparative cost statements using SCM techniques</w:t>
            </w:r>
          </w:p>
        </w:tc>
      </w:tr>
      <w:tr w:rsidR="00B07B96" w:rsidRPr="00E2122C" w14:paraId="621F180D" w14:textId="77777777" w:rsidTr="00311D07">
        <w:tc>
          <w:tcPr>
            <w:tcW w:w="632" w:type="dxa"/>
          </w:tcPr>
          <w:p w14:paraId="590BDA79" w14:textId="77777777" w:rsidR="00B07B96" w:rsidRPr="00E2122C" w:rsidRDefault="00B07B96" w:rsidP="00311D07">
            <w:r w:rsidRPr="00E2122C">
              <w:t>CO4</w:t>
            </w:r>
          </w:p>
        </w:tc>
        <w:tc>
          <w:tcPr>
            <w:tcW w:w="9858" w:type="dxa"/>
          </w:tcPr>
          <w:p w14:paraId="36C94314" w14:textId="77777777" w:rsidR="00B07B96" w:rsidRPr="00E2122C" w:rsidRDefault="00B07B96" w:rsidP="00311D07">
            <w:r w:rsidRPr="00E2122C">
              <w:t>Apply various SCM techniques and analytics for managerial decision situations in manufacturing and service sectors</w:t>
            </w:r>
          </w:p>
        </w:tc>
      </w:tr>
      <w:tr w:rsidR="00B07B96" w:rsidRPr="00E2122C" w14:paraId="65EEB30A" w14:textId="77777777" w:rsidTr="00311D07">
        <w:tc>
          <w:tcPr>
            <w:tcW w:w="632" w:type="dxa"/>
          </w:tcPr>
          <w:p w14:paraId="5DEA96FE" w14:textId="77777777" w:rsidR="00B07B96" w:rsidRPr="00E2122C" w:rsidRDefault="00B07B96" w:rsidP="00311D07">
            <w:r w:rsidRPr="00E2122C">
              <w:t>CO5</w:t>
            </w:r>
          </w:p>
        </w:tc>
        <w:tc>
          <w:tcPr>
            <w:tcW w:w="9858" w:type="dxa"/>
          </w:tcPr>
          <w:p w14:paraId="0BAF7A2C" w14:textId="77777777" w:rsidR="00B07B96" w:rsidRPr="00E2122C" w:rsidRDefault="00B07B96" w:rsidP="00311D07">
            <w:r w:rsidRPr="00E2122C">
              <w:t>Evaluate alternate decisions using LC, simulations and time series analysis</w:t>
            </w:r>
          </w:p>
        </w:tc>
      </w:tr>
      <w:tr w:rsidR="00B07B96" w:rsidRPr="00E2122C" w14:paraId="44F6B94D" w14:textId="77777777" w:rsidTr="00311D07">
        <w:tc>
          <w:tcPr>
            <w:tcW w:w="632" w:type="dxa"/>
          </w:tcPr>
          <w:p w14:paraId="1157644C" w14:textId="77777777" w:rsidR="00B07B96" w:rsidRPr="00E2122C" w:rsidRDefault="00B07B96" w:rsidP="00311D07">
            <w:r w:rsidRPr="00E2122C">
              <w:t>CO6</w:t>
            </w:r>
          </w:p>
        </w:tc>
        <w:tc>
          <w:tcPr>
            <w:tcW w:w="9858" w:type="dxa"/>
          </w:tcPr>
          <w:p w14:paraId="60AF6D08" w14:textId="77777777" w:rsidR="00B07B96" w:rsidRPr="00E2122C" w:rsidRDefault="00B07B96" w:rsidP="00311D07">
            <w:r w:rsidRPr="00E2122C">
              <w:t>Create management reports for continuous improvements.</w:t>
            </w:r>
          </w:p>
        </w:tc>
      </w:tr>
    </w:tbl>
    <w:p w14:paraId="482FA04E" w14:textId="77777777" w:rsidR="00B07B96" w:rsidRPr="00E2122C"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rsidRPr="00E2122C" w14:paraId="4DB67541" w14:textId="77777777" w:rsidTr="00311D07">
        <w:trPr>
          <w:jc w:val="center"/>
        </w:trPr>
        <w:tc>
          <w:tcPr>
            <w:tcW w:w="6385" w:type="dxa"/>
            <w:gridSpan w:val="8"/>
          </w:tcPr>
          <w:p w14:paraId="6625A84D" w14:textId="77777777" w:rsidR="00B07B96" w:rsidRPr="00E2122C" w:rsidRDefault="00B07B96" w:rsidP="00311D07">
            <w:pPr>
              <w:jc w:val="center"/>
              <w:rPr>
                <w:b/>
              </w:rPr>
            </w:pPr>
            <w:r w:rsidRPr="00E2122C">
              <w:rPr>
                <w:b/>
              </w:rPr>
              <w:t>Assessment Pattern as per Bloom’s Level</w:t>
            </w:r>
          </w:p>
        </w:tc>
      </w:tr>
      <w:tr w:rsidR="00B07B96" w:rsidRPr="00E2122C" w14:paraId="5F67DD4B" w14:textId="77777777" w:rsidTr="00311D07">
        <w:trPr>
          <w:jc w:val="center"/>
        </w:trPr>
        <w:tc>
          <w:tcPr>
            <w:tcW w:w="1140" w:type="dxa"/>
          </w:tcPr>
          <w:p w14:paraId="6BBD0BF0" w14:textId="77777777" w:rsidR="00B07B96" w:rsidRPr="00E2122C" w:rsidRDefault="00B07B96" w:rsidP="00311D07">
            <w:pPr>
              <w:jc w:val="center"/>
              <w:rPr>
                <w:b/>
                <w:bCs/>
              </w:rPr>
            </w:pPr>
            <w:r w:rsidRPr="00E2122C">
              <w:rPr>
                <w:b/>
                <w:bCs/>
              </w:rPr>
              <w:t>CO / BL</w:t>
            </w:r>
          </w:p>
        </w:tc>
        <w:tc>
          <w:tcPr>
            <w:tcW w:w="709" w:type="dxa"/>
          </w:tcPr>
          <w:p w14:paraId="4E7FE169" w14:textId="77777777" w:rsidR="00B07B96" w:rsidRPr="00E2122C" w:rsidRDefault="00B07B96" w:rsidP="00311D07">
            <w:pPr>
              <w:jc w:val="center"/>
              <w:rPr>
                <w:b/>
              </w:rPr>
            </w:pPr>
            <w:r w:rsidRPr="00E2122C">
              <w:rPr>
                <w:b/>
              </w:rPr>
              <w:t>R</w:t>
            </w:r>
          </w:p>
        </w:tc>
        <w:tc>
          <w:tcPr>
            <w:tcW w:w="708" w:type="dxa"/>
          </w:tcPr>
          <w:p w14:paraId="1AF7504A" w14:textId="77777777" w:rsidR="00B07B96" w:rsidRPr="00E2122C" w:rsidRDefault="00B07B96" w:rsidP="00311D07">
            <w:pPr>
              <w:jc w:val="center"/>
              <w:rPr>
                <w:b/>
              </w:rPr>
            </w:pPr>
            <w:r w:rsidRPr="00E2122C">
              <w:rPr>
                <w:b/>
              </w:rPr>
              <w:t>U</w:t>
            </w:r>
          </w:p>
        </w:tc>
        <w:tc>
          <w:tcPr>
            <w:tcW w:w="709" w:type="dxa"/>
          </w:tcPr>
          <w:p w14:paraId="1CCFE3E0" w14:textId="77777777" w:rsidR="00B07B96" w:rsidRPr="00E2122C" w:rsidRDefault="00B07B96" w:rsidP="00311D07">
            <w:pPr>
              <w:jc w:val="center"/>
              <w:rPr>
                <w:b/>
              </w:rPr>
            </w:pPr>
            <w:r w:rsidRPr="00E2122C">
              <w:rPr>
                <w:b/>
              </w:rPr>
              <w:t>A</w:t>
            </w:r>
          </w:p>
        </w:tc>
        <w:tc>
          <w:tcPr>
            <w:tcW w:w="709" w:type="dxa"/>
          </w:tcPr>
          <w:p w14:paraId="6E65DCAB" w14:textId="77777777" w:rsidR="00B07B96" w:rsidRPr="00E2122C" w:rsidRDefault="00B07B96" w:rsidP="00311D07">
            <w:pPr>
              <w:jc w:val="center"/>
              <w:rPr>
                <w:b/>
              </w:rPr>
            </w:pPr>
            <w:r w:rsidRPr="00E2122C">
              <w:rPr>
                <w:b/>
              </w:rPr>
              <w:t>An</w:t>
            </w:r>
          </w:p>
        </w:tc>
        <w:tc>
          <w:tcPr>
            <w:tcW w:w="709" w:type="dxa"/>
          </w:tcPr>
          <w:p w14:paraId="54CF7339" w14:textId="77777777" w:rsidR="00B07B96" w:rsidRPr="00E2122C" w:rsidRDefault="00B07B96" w:rsidP="00311D07">
            <w:pPr>
              <w:jc w:val="center"/>
              <w:rPr>
                <w:b/>
              </w:rPr>
            </w:pPr>
            <w:r w:rsidRPr="00E2122C">
              <w:rPr>
                <w:b/>
              </w:rPr>
              <w:t>E</w:t>
            </w:r>
          </w:p>
        </w:tc>
        <w:tc>
          <w:tcPr>
            <w:tcW w:w="708" w:type="dxa"/>
          </w:tcPr>
          <w:p w14:paraId="35842926" w14:textId="77777777" w:rsidR="00B07B96" w:rsidRPr="00E2122C" w:rsidRDefault="00B07B96" w:rsidP="00311D07">
            <w:pPr>
              <w:jc w:val="center"/>
              <w:rPr>
                <w:b/>
              </w:rPr>
            </w:pPr>
            <w:r w:rsidRPr="00E2122C">
              <w:rPr>
                <w:b/>
              </w:rPr>
              <w:t>C</w:t>
            </w:r>
          </w:p>
        </w:tc>
        <w:tc>
          <w:tcPr>
            <w:tcW w:w="993" w:type="dxa"/>
          </w:tcPr>
          <w:p w14:paraId="2A2B6FAC" w14:textId="77777777" w:rsidR="00B07B96" w:rsidRPr="00E2122C" w:rsidRDefault="00B07B96" w:rsidP="00311D07">
            <w:pPr>
              <w:jc w:val="center"/>
              <w:rPr>
                <w:b/>
              </w:rPr>
            </w:pPr>
            <w:r w:rsidRPr="00E2122C">
              <w:rPr>
                <w:b/>
              </w:rPr>
              <w:t>Total</w:t>
            </w:r>
          </w:p>
        </w:tc>
      </w:tr>
      <w:tr w:rsidR="00B07B96" w:rsidRPr="00E2122C" w14:paraId="2E9FDEB7" w14:textId="77777777" w:rsidTr="00311D07">
        <w:trPr>
          <w:jc w:val="center"/>
        </w:trPr>
        <w:tc>
          <w:tcPr>
            <w:tcW w:w="1140" w:type="dxa"/>
          </w:tcPr>
          <w:p w14:paraId="2EA16ED9" w14:textId="77777777" w:rsidR="00B07B96" w:rsidRPr="00E2122C" w:rsidRDefault="00B07B96" w:rsidP="00311D07">
            <w:pPr>
              <w:jc w:val="center"/>
            </w:pPr>
            <w:r w:rsidRPr="00E2122C">
              <w:t>CO1</w:t>
            </w:r>
          </w:p>
        </w:tc>
        <w:tc>
          <w:tcPr>
            <w:tcW w:w="709" w:type="dxa"/>
          </w:tcPr>
          <w:p w14:paraId="02264431" w14:textId="77777777" w:rsidR="00B07B96" w:rsidRPr="00E2122C" w:rsidRDefault="00B07B96" w:rsidP="00311D07">
            <w:pPr>
              <w:jc w:val="center"/>
            </w:pPr>
          </w:p>
        </w:tc>
        <w:tc>
          <w:tcPr>
            <w:tcW w:w="708" w:type="dxa"/>
          </w:tcPr>
          <w:p w14:paraId="1112B89C" w14:textId="77777777" w:rsidR="00B07B96" w:rsidRPr="00E2122C" w:rsidRDefault="00B07B96" w:rsidP="00311D07">
            <w:pPr>
              <w:jc w:val="center"/>
            </w:pPr>
            <w:r w:rsidRPr="00E2122C">
              <w:t>10</w:t>
            </w:r>
          </w:p>
        </w:tc>
        <w:tc>
          <w:tcPr>
            <w:tcW w:w="709" w:type="dxa"/>
          </w:tcPr>
          <w:p w14:paraId="164103FB" w14:textId="77777777" w:rsidR="00B07B96" w:rsidRPr="00E2122C" w:rsidRDefault="00B07B96" w:rsidP="00311D07">
            <w:pPr>
              <w:jc w:val="center"/>
            </w:pPr>
            <w:r w:rsidRPr="00E2122C">
              <w:t>10</w:t>
            </w:r>
          </w:p>
        </w:tc>
        <w:tc>
          <w:tcPr>
            <w:tcW w:w="709" w:type="dxa"/>
          </w:tcPr>
          <w:p w14:paraId="57426D5A" w14:textId="77777777" w:rsidR="00B07B96" w:rsidRPr="00E2122C" w:rsidRDefault="00B07B96" w:rsidP="00311D07">
            <w:pPr>
              <w:jc w:val="center"/>
            </w:pPr>
            <w:r w:rsidRPr="00E2122C">
              <w:t>10</w:t>
            </w:r>
          </w:p>
        </w:tc>
        <w:tc>
          <w:tcPr>
            <w:tcW w:w="709" w:type="dxa"/>
          </w:tcPr>
          <w:p w14:paraId="2A6A063D" w14:textId="77777777" w:rsidR="00B07B96" w:rsidRPr="00E2122C" w:rsidRDefault="00B07B96" w:rsidP="00311D07">
            <w:pPr>
              <w:jc w:val="center"/>
            </w:pPr>
          </w:p>
        </w:tc>
        <w:tc>
          <w:tcPr>
            <w:tcW w:w="708" w:type="dxa"/>
          </w:tcPr>
          <w:p w14:paraId="407E2542" w14:textId="77777777" w:rsidR="00B07B96" w:rsidRPr="00E2122C" w:rsidRDefault="00B07B96" w:rsidP="00311D07">
            <w:pPr>
              <w:jc w:val="center"/>
            </w:pPr>
          </w:p>
        </w:tc>
        <w:tc>
          <w:tcPr>
            <w:tcW w:w="993" w:type="dxa"/>
          </w:tcPr>
          <w:p w14:paraId="42681950" w14:textId="77777777" w:rsidR="00B07B96" w:rsidRPr="00E2122C" w:rsidRDefault="00B07B96" w:rsidP="00311D07">
            <w:pPr>
              <w:jc w:val="center"/>
            </w:pPr>
            <w:r w:rsidRPr="00E2122C">
              <w:t>30</w:t>
            </w:r>
          </w:p>
        </w:tc>
      </w:tr>
      <w:tr w:rsidR="00B07B96" w:rsidRPr="00E2122C" w14:paraId="3E5618CC" w14:textId="77777777" w:rsidTr="00311D07">
        <w:trPr>
          <w:jc w:val="center"/>
        </w:trPr>
        <w:tc>
          <w:tcPr>
            <w:tcW w:w="1140" w:type="dxa"/>
          </w:tcPr>
          <w:p w14:paraId="462FE55A" w14:textId="77777777" w:rsidR="00B07B96" w:rsidRPr="00E2122C" w:rsidRDefault="00B07B96" w:rsidP="00311D07">
            <w:pPr>
              <w:jc w:val="center"/>
            </w:pPr>
            <w:r w:rsidRPr="00E2122C">
              <w:t>CO2</w:t>
            </w:r>
          </w:p>
        </w:tc>
        <w:tc>
          <w:tcPr>
            <w:tcW w:w="709" w:type="dxa"/>
          </w:tcPr>
          <w:p w14:paraId="367E837D" w14:textId="77777777" w:rsidR="00B07B96" w:rsidRPr="00E2122C" w:rsidRDefault="00B07B96" w:rsidP="00311D07">
            <w:pPr>
              <w:jc w:val="center"/>
            </w:pPr>
          </w:p>
        </w:tc>
        <w:tc>
          <w:tcPr>
            <w:tcW w:w="708" w:type="dxa"/>
          </w:tcPr>
          <w:p w14:paraId="2E872B6D" w14:textId="77777777" w:rsidR="00B07B96" w:rsidRPr="00E2122C" w:rsidRDefault="00B07B96" w:rsidP="00311D07">
            <w:pPr>
              <w:jc w:val="center"/>
            </w:pPr>
            <w:r w:rsidRPr="00E2122C">
              <w:t>10</w:t>
            </w:r>
          </w:p>
        </w:tc>
        <w:tc>
          <w:tcPr>
            <w:tcW w:w="709" w:type="dxa"/>
          </w:tcPr>
          <w:p w14:paraId="1299C659" w14:textId="77777777" w:rsidR="00B07B96" w:rsidRPr="00E2122C" w:rsidRDefault="00B07B96" w:rsidP="00311D07">
            <w:pPr>
              <w:jc w:val="center"/>
            </w:pPr>
            <w:r w:rsidRPr="00E2122C">
              <w:t>10</w:t>
            </w:r>
          </w:p>
        </w:tc>
        <w:tc>
          <w:tcPr>
            <w:tcW w:w="709" w:type="dxa"/>
          </w:tcPr>
          <w:p w14:paraId="305AFE54" w14:textId="77777777" w:rsidR="00B07B96" w:rsidRPr="00E2122C" w:rsidRDefault="00B07B96" w:rsidP="00311D07">
            <w:pPr>
              <w:jc w:val="center"/>
            </w:pPr>
          </w:p>
        </w:tc>
        <w:tc>
          <w:tcPr>
            <w:tcW w:w="709" w:type="dxa"/>
          </w:tcPr>
          <w:p w14:paraId="2DDBA69F" w14:textId="77777777" w:rsidR="00B07B96" w:rsidRPr="00E2122C" w:rsidRDefault="00B07B96" w:rsidP="00311D07">
            <w:pPr>
              <w:jc w:val="center"/>
            </w:pPr>
            <w:r w:rsidRPr="00E2122C">
              <w:t>10</w:t>
            </w:r>
          </w:p>
        </w:tc>
        <w:tc>
          <w:tcPr>
            <w:tcW w:w="708" w:type="dxa"/>
          </w:tcPr>
          <w:p w14:paraId="5E93EDE3" w14:textId="77777777" w:rsidR="00B07B96" w:rsidRPr="00E2122C" w:rsidRDefault="00B07B96" w:rsidP="00311D07">
            <w:pPr>
              <w:jc w:val="center"/>
            </w:pPr>
          </w:p>
        </w:tc>
        <w:tc>
          <w:tcPr>
            <w:tcW w:w="993" w:type="dxa"/>
          </w:tcPr>
          <w:p w14:paraId="6C1A0C48" w14:textId="77777777" w:rsidR="00B07B96" w:rsidRPr="00E2122C" w:rsidRDefault="00B07B96" w:rsidP="00311D07">
            <w:pPr>
              <w:jc w:val="center"/>
            </w:pPr>
            <w:r w:rsidRPr="00E2122C">
              <w:t>30</w:t>
            </w:r>
          </w:p>
        </w:tc>
      </w:tr>
      <w:tr w:rsidR="00B07B96" w:rsidRPr="00E2122C" w14:paraId="023BE926" w14:textId="77777777" w:rsidTr="00311D07">
        <w:trPr>
          <w:jc w:val="center"/>
        </w:trPr>
        <w:tc>
          <w:tcPr>
            <w:tcW w:w="1140" w:type="dxa"/>
          </w:tcPr>
          <w:p w14:paraId="080220A8" w14:textId="77777777" w:rsidR="00B07B96" w:rsidRPr="00E2122C" w:rsidRDefault="00B07B96" w:rsidP="00311D07">
            <w:pPr>
              <w:jc w:val="center"/>
            </w:pPr>
            <w:r w:rsidRPr="00E2122C">
              <w:t>CO3</w:t>
            </w:r>
          </w:p>
        </w:tc>
        <w:tc>
          <w:tcPr>
            <w:tcW w:w="709" w:type="dxa"/>
          </w:tcPr>
          <w:p w14:paraId="54AB78A3" w14:textId="77777777" w:rsidR="00B07B96" w:rsidRPr="00E2122C" w:rsidRDefault="00B07B96" w:rsidP="00311D07">
            <w:pPr>
              <w:jc w:val="center"/>
            </w:pPr>
          </w:p>
        </w:tc>
        <w:tc>
          <w:tcPr>
            <w:tcW w:w="708" w:type="dxa"/>
          </w:tcPr>
          <w:p w14:paraId="513FFA7A" w14:textId="77777777" w:rsidR="00B07B96" w:rsidRPr="00E2122C" w:rsidRDefault="00B07B96" w:rsidP="00311D07">
            <w:pPr>
              <w:jc w:val="center"/>
            </w:pPr>
            <w:r w:rsidRPr="00E2122C">
              <w:t>10</w:t>
            </w:r>
          </w:p>
        </w:tc>
        <w:tc>
          <w:tcPr>
            <w:tcW w:w="709" w:type="dxa"/>
          </w:tcPr>
          <w:p w14:paraId="1E78FE6D" w14:textId="77777777" w:rsidR="00B07B96" w:rsidRPr="00E2122C" w:rsidRDefault="00B07B96" w:rsidP="00311D07">
            <w:pPr>
              <w:jc w:val="center"/>
            </w:pPr>
            <w:r w:rsidRPr="00E2122C">
              <w:t>10</w:t>
            </w:r>
          </w:p>
        </w:tc>
        <w:tc>
          <w:tcPr>
            <w:tcW w:w="709" w:type="dxa"/>
          </w:tcPr>
          <w:p w14:paraId="22C568DA" w14:textId="77777777" w:rsidR="00B07B96" w:rsidRPr="00E2122C" w:rsidRDefault="00B07B96" w:rsidP="00311D07">
            <w:pPr>
              <w:jc w:val="center"/>
            </w:pPr>
          </w:p>
        </w:tc>
        <w:tc>
          <w:tcPr>
            <w:tcW w:w="709" w:type="dxa"/>
          </w:tcPr>
          <w:p w14:paraId="0A543117" w14:textId="77777777" w:rsidR="00B07B96" w:rsidRPr="00E2122C" w:rsidRDefault="00B07B96" w:rsidP="00311D07">
            <w:pPr>
              <w:jc w:val="center"/>
            </w:pPr>
            <w:r w:rsidRPr="00E2122C">
              <w:t>10</w:t>
            </w:r>
          </w:p>
        </w:tc>
        <w:tc>
          <w:tcPr>
            <w:tcW w:w="708" w:type="dxa"/>
          </w:tcPr>
          <w:p w14:paraId="5AEBF42E" w14:textId="77777777" w:rsidR="00B07B96" w:rsidRPr="00E2122C" w:rsidRDefault="00B07B96" w:rsidP="00311D07">
            <w:pPr>
              <w:jc w:val="center"/>
            </w:pPr>
          </w:p>
        </w:tc>
        <w:tc>
          <w:tcPr>
            <w:tcW w:w="993" w:type="dxa"/>
          </w:tcPr>
          <w:p w14:paraId="290364B9" w14:textId="77777777" w:rsidR="00B07B96" w:rsidRPr="00E2122C" w:rsidRDefault="00B07B96" w:rsidP="00311D07">
            <w:pPr>
              <w:jc w:val="center"/>
            </w:pPr>
            <w:r w:rsidRPr="00E2122C">
              <w:t>30</w:t>
            </w:r>
          </w:p>
        </w:tc>
      </w:tr>
      <w:tr w:rsidR="00B07B96" w:rsidRPr="00E2122C" w14:paraId="07646C2E" w14:textId="77777777" w:rsidTr="00311D07">
        <w:trPr>
          <w:jc w:val="center"/>
        </w:trPr>
        <w:tc>
          <w:tcPr>
            <w:tcW w:w="1140" w:type="dxa"/>
          </w:tcPr>
          <w:p w14:paraId="4F6C0569" w14:textId="77777777" w:rsidR="00B07B96" w:rsidRPr="00E2122C" w:rsidRDefault="00B07B96" w:rsidP="00311D07">
            <w:pPr>
              <w:jc w:val="center"/>
            </w:pPr>
            <w:r w:rsidRPr="00E2122C">
              <w:t>CO4</w:t>
            </w:r>
          </w:p>
        </w:tc>
        <w:tc>
          <w:tcPr>
            <w:tcW w:w="709" w:type="dxa"/>
          </w:tcPr>
          <w:p w14:paraId="7E18663C" w14:textId="77777777" w:rsidR="00B07B96" w:rsidRPr="00E2122C" w:rsidRDefault="00B07B96" w:rsidP="00311D07">
            <w:pPr>
              <w:jc w:val="center"/>
            </w:pPr>
          </w:p>
        </w:tc>
        <w:tc>
          <w:tcPr>
            <w:tcW w:w="708" w:type="dxa"/>
          </w:tcPr>
          <w:p w14:paraId="0916FB85" w14:textId="77777777" w:rsidR="00B07B96" w:rsidRPr="00E2122C" w:rsidRDefault="00B07B96" w:rsidP="00311D07">
            <w:pPr>
              <w:jc w:val="center"/>
            </w:pPr>
            <w:r w:rsidRPr="00E2122C">
              <w:t>10</w:t>
            </w:r>
          </w:p>
        </w:tc>
        <w:tc>
          <w:tcPr>
            <w:tcW w:w="709" w:type="dxa"/>
          </w:tcPr>
          <w:p w14:paraId="51BBCA33" w14:textId="77777777" w:rsidR="00B07B96" w:rsidRPr="00E2122C" w:rsidRDefault="00B07B96" w:rsidP="00311D07">
            <w:pPr>
              <w:jc w:val="center"/>
            </w:pPr>
          </w:p>
        </w:tc>
        <w:tc>
          <w:tcPr>
            <w:tcW w:w="709" w:type="dxa"/>
          </w:tcPr>
          <w:p w14:paraId="2C48D8CD" w14:textId="77777777" w:rsidR="00B07B96" w:rsidRPr="00E2122C" w:rsidRDefault="00B07B96" w:rsidP="00311D07">
            <w:pPr>
              <w:jc w:val="center"/>
            </w:pPr>
            <w:r w:rsidRPr="00E2122C">
              <w:t>10</w:t>
            </w:r>
          </w:p>
        </w:tc>
        <w:tc>
          <w:tcPr>
            <w:tcW w:w="709" w:type="dxa"/>
          </w:tcPr>
          <w:p w14:paraId="01B1F4E3" w14:textId="77777777" w:rsidR="00B07B96" w:rsidRPr="00E2122C" w:rsidRDefault="00B07B96" w:rsidP="00311D07">
            <w:pPr>
              <w:jc w:val="center"/>
            </w:pPr>
            <w:r w:rsidRPr="00E2122C">
              <w:t>10</w:t>
            </w:r>
          </w:p>
        </w:tc>
        <w:tc>
          <w:tcPr>
            <w:tcW w:w="708" w:type="dxa"/>
          </w:tcPr>
          <w:p w14:paraId="230C55B9" w14:textId="77777777" w:rsidR="00B07B96" w:rsidRPr="00E2122C" w:rsidRDefault="00B07B96" w:rsidP="00311D07">
            <w:pPr>
              <w:jc w:val="center"/>
            </w:pPr>
          </w:p>
        </w:tc>
        <w:tc>
          <w:tcPr>
            <w:tcW w:w="993" w:type="dxa"/>
          </w:tcPr>
          <w:p w14:paraId="2B4168F6" w14:textId="77777777" w:rsidR="00B07B96" w:rsidRPr="00E2122C" w:rsidRDefault="00B07B96" w:rsidP="00311D07">
            <w:pPr>
              <w:jc w:val="center"/>
            </w:pPr>
            <w:r w:rsidRPr="00E2122C">
              <w:t>30</w:t>
            </w:r>
          </w:p>
        </w:tc>
      </w:tr>
      <w:tr w:rsidR="00B07B96" w:rsidRPr="00E2122C" w14:paraId="0DAA08CE" w14:textId="77777777" w:rsidTr="00311D07">
        <w:trPr>
          <w:jc w:val="center"/>
        </w:trPr>
        <w:tc>
          <w:tcPr>
            <w:tcW w:w="1140" w:type="dxa"/>
          </w:tcPr>
          <w:p w14:paraId="3296C6C7" w14:textId="77777777" w:rsidR="00B07B96" w:rsidRPr="00E2122C" w:rsidRDefault="00B07B96" w:rsidP="00311D07">
            <w:pPr>
              <w:jc w:val="center"/>
            </w:pPr>
            <w:r w:rsidRPr="00E2122C">
              <w:t>CO5</w:t>
            </w:r>
          </w:p>
        </w:tc>
        <w:tc>
          <w:tcPr>
            <w:tcW w:w="709" w:type="dxa"/>
          </w:tcPr>
          <w:p w14:paraId="5D547E42" w14:textId="77777777" w:rsidR="00B07B96" w:rsidRPr="00E2122C" w:rsidRDefault="00B07B96" w:rsidP="00311D07">
            <w:pPr>
              <w:jc w:val="center"/>
            </w:pPr>
          </w:p>
        </w:tc>
        <w:tc>
          <w:tcPr>
            <w:tcW w:w="708" w:type="dxa"/>
          </w:tcPr>
          <w:p w14:paraId="0D7C8C23" w14:textId="77777777" w:rsidR="00B07B96" w:rsidRPr="00E2122C" w:rsidRDefault="00B07B96" w:rsidP="00311D07">
            <w:pPr>
              <w:jc w:val="center"/>
            </w:pPr>
          </w:p>
        </w:tc>
        <w:tc>
          <w:tcPr>
            <w:tcW w:w="709" w:type="dxa"/>
          </w:tcPr>
          <w:p w14:paraId="7E18CC3D" w14:textId="77777777" w:rsidR="00B07B96" w:rsidRPr="00E2122C" w:rsidRDefault="00B07B96" w:rsidP="00311D07">
            <w:pPr>
              <w:jc w:val="center"/>
            </w:pPr>
            <w:r w:rsidRPr="00E2122C">
              <w:t>10</w:t>
            </w:r>
          </w:p>
        </w:tc>
        <w:tc>
          <w:tcPr>
            <w:tcW w:w="709" w:type="dxa"/>
          </w:tcPr>
          <w:p w14:paraId="186042D6" w14:textId="77777777" w:rsidR="00B07B96" w:rsidRPr="00E2122C" w:rsidRDefault="00B07B96" w:rsidP="00311D07">
            <w:pPr>
              <w:jc w:val="center"/>
            </w:pPr>
            <w:r w:rsidRPr="00E2122C">
              <w:t>10</w:t>
            </w:r>
          </w:p>
        </w:tc>
        <w:tc>
          <w:tcPr>
            <w:tcW w:w="709" w:type="dxa"/>
          </w:tcPr>
          <w:p w14:paraId="3FF0DD31" w14:textId="77777777" w:rsidR="00B07B96" w:rsidRPr="00E2122C" w:rsidRDefault="00B07B96" w:rsidP="00311D07">
            <w:pPr>
              <w:jc w:val="center"/>
            </w:pPr>
            <w:r w:rsidRPr="00E2122C">
              <w:t>10</w:t>
            </w:r>
          </w:p>
        </w:tc>
        <w:tc>
          <w:tcPr>
            <w:tcW w:w="708" w:type="dxa"/>
          </w:tcPr>
          <w:p w14:paraId="1662654A" w14:textId="77777777" w:rsidR="00B07B96" w:rsidRPr="00E2122C" w:rsidRDefault="00B07B96" w:rsidP="00311D07">
            <w:pPr>
              <w:jc w:val="center"/>
            </w:pPr>
          </w:p>
        </w:tc>
        <w:tc>
          <w:tcPr>
            <w:tcW w:w="993" w:type="dxa"/>
          </w:tcPr>
          <w:p w14:paraId="57D47C1B" w14:textId="77777777" w:rsidR="00B07B96" w:rsidRPr="00E2122C" w:rsidRDefault="00B07B96" w:rsidP="00311D07">
            <w:pPr>
              <w:jc w:val="center"/>
            </w:pPr>
            <w:r w:rsidRPr="00E2122C">
              <w:t>30</w:t>
            </w:r>
          </w:p>
        </w:tc>
      </w:tr>
      <w:tr w:rsidR="00B07B96" w:rsidRPr="00E2122C" w14:paraId="1E869195" w14:textId="77777777" w:rsidTr="00311D07">
        <w:trPr>
          <w:jc w:val="center"/>
        </w:trPr>
        <w:tc>
          <w:tcPr>
            <w:tcW w:w="1140" w:type="dxa"/>
          </w:tcPr>
          <w:p w14:paraId="4F207704" w14:textId="77777777" w:rsidR="00B07B96" w:rsidRPr="00E2122C" w:rsidRDefault="00B07B96" w:rsidP="00311D07">
            <w:pPr>
              <w:jc w:val="center"/>
            </w:pPr>
            <w:r w:rsidRPr="00E2122C">
              <w:t>CO6</w:t>
            </w:r>
          </w:p>
        </w:tc>
        <w:tc>
          <w:tcPr>
            <w:tcW w:w="709" w:type="dxa"/>
          </w:tcPr>
          <w:p w14:paraId="2B82A66D" w14:textId="77777777" w:rsidR="00B07B96" w:rsidRPr="00E2122C" w:rsidRDefault="00B07B96" w:rsidP="00311D07">
            <w:pPr>
              <w:jc w:val="center"/>
            </w:pPr>
          </w:p>
        </w:tc>
        <w:tc>
          <w:tcPr>
            <w:tcW w:w="708" w:type="dxa"/>
          </w:tcPr>
          <w:p w14:paraId="4E37727F" w14:textId="77777777" w:rsidR="00B07B96" w:rsidRPr="00E2122C" w:rsidRDefault="00B07B96" w:rsidP="00311D07">
            <w:pPr>
              <w:jc w:val="center"/>
            </w:pPr>
            <w:r w:rsidRPr="00E2122C">
              <w:t>10</w:t>
            </w:r>
          </w:p>
        </w:tc>
        <w:tc>
          <w:tcPr>
            <w:tcW w:w="709" w:type="dxa"/>
          </w:tcPr>
          <w:p w14:paraId="4030563E" w14:textId="77777777" w:rsidR="00B07B96" w:rsidRPr="00E2122C" w:rsidRDefault="00B07B96" w:rsidP="00311D07">
            <w:pPr>
              <w:jc w:val="center"/>
            </w:pPr>
            <w:r w:rsidRPr="00E2122C">
              <w:t>10</w:t>
            </w:r>
          </w:p>
        </w:tc>
        <w:tc>
          <w:tcPr>
            <w:tcW w:w="709" w:type="dxa"/>
          </w:tcPr>
          <w:p w14:paraId="196955C7" w14:textId="77777777" w:rsidR="00B07B96" w:rsidRPr="00E2122C" w:rsidRDefault="00B07B96" w:rsidP="00311D07">
            <w:pPr>
              <w:jc w:val="center"/>
            </w:pPr>
          </w:p>
        </w:tc>
        <w:tc>
          <w:tcPr>
            <w:tcW w:w="709" w:type="dxa"/>
          </w:tcPr>
          <w:p w14:paraId="790C712E" w14:textId="77777777" w:rsidR="00B07B96" w:rsidRPr="00E2122C" w:rsidRDefault="00B07B96" w:rsidP="00311D07">
            <w:pPr>
              <w:jc w:val="center"/>
            </w:pPr>
          </w:p>
        </w:tc>
        <w:tc>
          <w:tcPr>
            <w:tcW w:w="708" w:type="dxa"/>
          </w:tcPr>
          <w:p w14:paraId="6D5EF342" w14:textId="77777777" w:rsidR="00B07B96" w:rsidRPr="00E2122C" w:rsidRDefault="00B07B96" w:rsidP="00311D07">
            <w:pPr>
              <w:jc w:val="center"/>
            </w:pPr>
            <w:r w:rsidRPr="00E2122C">
              <w:t>10</w:t>
            </w:r>
          </w:p>
        </w:tc>
        <w:tc>
          <w:tcPr>
            <w:tcW w:w="993" w:type="dxa"/>
          </w:tcPr>
          <w:p w14:paraId="6EA72D6D" w14:textId="77777777" w:rsidR="00B07B96" w:rsidRPr="00E2122C" w:rsidRDefault="00B07B96" w:rsidP="00311D07">
            <w:pPr>
              <w:jc w:val="center"/>
            </w:pPr>
            <w:r w:rsidRPr="00E2122C">
              <w:t>30</w:t>
            </w:r>
          </w:p>
        </w:tc>
      </w:tr>
      <w:tr w:rsidR="00B07B96" w:rsidRPr="00E2122C" w14:paraId="3E5A086B" w14:textId="77777777" w:rsidTr="00311D07">
        <w:trPr>
          <w:jc w:val="center"/>
        </w:trPr>
        <w:tc>
          <w:tcPr>
            <w:tcW w:w="5392" w:type="dxa"/>
            <w:gridSpan w:val="7"/>
          </w:tcPr>
          <w:p w14:paraId="2B8BB2A8" w14:textId="77777777" w:rsidR="00B07B96" w:rsidRPr="00E2122C" w:rsidRDefault="00B07B96" w:rsidP="00311D07"/>
        </w:tc>
        <w:tc>
          <w:tcPr>
            <w:tcW w:w="993" w:type="dxa"/>
          </w:tcPr>
          <w:p w14:paraId="2951B358" w14:textId="77777777" w:rsidR="00B07B96" w:rsidRPr="00E2122C" w:rsidRDefault="00B07B96" w:rsidP="00311D07">
            <w:pPr>
              <w:jc w:val="center"/>
              <w:rPr>
                <w:b/>
              </w:rPr>
            </w:pPr>
            <w:r w:rsidRPr="00E2122C">
              <w:rPr>
                <w:b/>
              </w:rPr>
              <w:t>180</w:t>
            </w:r>
          </w:p>
        </w:tc>
      </w:tr>
    </w:tbl>
    <w:p w14:paraId="1F01B55C" w14:textId="77777777" w:rsidR="00B07B96" w:rsidRPr="00E2122C" w:rsidRDefault="00B07B96" w:rsidP="00311D07"/>
    <w:p w14:paraId="1F973EA6" w14:textId="77777777" w:rsidR="00B07B96" w:rsidRPr="00E2122C" w:rsidRDefault="00B07B96" w:rsidP="00311D07"/>
    <w:p w14:paraId="084B30F0" w14:textId="77777777" w:rsidR="00B07B96" w:rsidRPr="00E2122C" w:rsidRDefault="00B07B96" w:rsidP="00311D07"/>
    <w:p w14:paraId="47A1175E" w14:textId="77777777" w:rsidR="00B07B96" w:rsidRPr="00E2122C" w:rsidRDefault="00B07B96" w:rsidP="00311D07"/>
    <w:p w14:paraId="0A0A4320" w14:textId="77777777" w:rsidR="00B07B96" w:rsidRPr="00E2122C" w:rsidRDefault="00B07B96" w:rsidP="00311D07"/>
    <w:p w14:paraId="46BDCB29" w14:textId="77777777" w:rsidR="00B07B96" w:rsidRPr="00E2122C" w:rsidRDefault="00B07B96" w:rsidP="00311D07"/>
    <w:p w14:paraId="7A27C7FF" w14:textId="77777777" w:rsidR="00B07B96" w:rsidRPr="00E2122C" w:rsidRDefault="00B07B96" w:rsidP="00311D07"/>
    <w:p w14:paraId="63307540" w14:textId="77777777" w:rsidR="00B07B96" w:rsidRPr="00E2122C" w:rsidRDefault="00B07B96" w:rsidP="00311D07"/>
    <w:p w14:paraId="550EFC94" w14:textId="77777777" w:rsidR="00B07B96" w:rsidRPr="00E2122C" w:rsidRDefault="00B07B96" w:rsidP="00311D07"/>
    <w:p w14:paraId="3AFC9BEC" w14:textId="77777777" w:rsidR="00B07B96" w:rsidRPr="00E2122C" w:rsidRDefault="00B07B96" w:rsidP="00311D07"/>
    <w:p w14:paraId="07F684A1" w14:textId="77777777" w:rsidR="00B07B96" w:rsidRPr="00E2122C" w:rsidRDefault="00B07B96" w:rsidP="00311D07"/>
    <w:p w14:paraId="174ACA71" w14:textId="77777777" w:rsidR="00B07B96" w:rsidRPr="00E2122C" w:rsidRDefault="00B07B96" w:rsidP="00311D07"/>
    <w:p w14:paraId="2B44FC23" w14:textId="77777777" w:rsidR="00B07B96" w:rsidRPr="00E2122C" w:rsidRDefault="00B07B96" w:rsidP="00311D07"/>
    <w:p w14:paraId="10898F34" w14:textId="77777777" w:rsidR="00B07B96" w:rsidRPr="00E2122C" w:rsidRDefault="00B07B96" w:rsidP="00311D07"/>
    <w:p w14:paraId="0847721F" w14:textId="77777777" w:rsidR="00B07B96" w:rsidRPr="00E2122C" w:rsidRDefault="00B07B96" w:rsidP="00311D07"/>
    <w:p w14:paraId="37F1B387" w14:textId="77777777" w:rsidR="00B07B96" w:rsidRPr="00E2122C" w:rsidRDefault="00B07B96" w:rsidP="00311D07"/>
    <w:p w14:paraId="4E811896" w14:textId="77777777" w:rsidR="00B07B96" w:rsidRPr="00E2122C" w:rsidRDefault="00B07B96" w:rsidP="00311D07"/>
    <w:p w14:paraId="4C9828D4" w14:textId="77777777" w:rsidR="00B07B96" w:rsidRDefault="00B07B96">
      <w:pPr>
        <w:spacing w:after="200" w:line="276" w:lineRule="auto"/>
        <w:rPr>
          <w:rFonts w:ascii="Arial" w:hAnsi="Arial" w:cs="Arial"/>
          <w:bCs/>
          <w:noProof/>
        </w:rPr>
      </w:pPr>
      <w:r>
        <w:rPr>
          <w:rFonts w:ascii="Arial" w:hAnsi="Arial" w:cs="Arial"/>
          <w:bCs/>
          <w:noProof/>
        </w:rPr>
        <w:br w:type="page"/>
      </w:r>
    </w:p>
    <w:p w14:paraId="582450F5" w14:textId="4AFFA635"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2AEA3C01" wp14:editId="770CAB75">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442A1BF" w14:textId="77777777" w:rsidR="00B07B96" w:rsidRDefault="00B07B96" w:rsidP="00311D07">
      <w:pPr>
        <w:jc w:val="center"/>
        <w:rPr>
          <w:b/>
          <w:bCs/>
        </w:rPr>
      </w:pPr>
    </w:p>
    <w:p w14:paraId="0B43CE98" w14:textId="77777777" w:rsidR="00B07B96" w:rsidRDefault="00B07B96" w:rsidP="00311D07">
      <w:pPr>
        <w:jc w:val="center"/>
        <w:rPr>
          <w:b/>
          <w:bCs/>
        </w:rPr>
      </w:pPr>
      <w:r>
        <w:rPr>
          <w:b/>
          <w:bCs/>
        </w:rPr>
        <w:t>END SEMESTER EXAMINATION – NOV / DEC 2024</w:t>
      </w:r>
    </w:p>
    <w:p w14:paraId="43594528"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1E42AE" w14:paraId="4BCBE1F1" w14:textId="77777777" w:rsidTr="00311D07">
        <w:trPr>
          <w:trHeight w:val="397"/>
          <w:jc w:val="center"/>
        </w:trPr>
        <w:tc>
          <w:tcPr>
            <w:tcW w:w="1555" w:type="dxa"/>
            <w:vAlign w:val="center"/>
          </w:tcPr>
          <w:p w14:paraId="52BEE240" w14:textId="77777777" w:rsidR="00B07B96" w:rsidRPr="0037089B" w:rsidRDefault="00B07B96" w:rsidP="00311D07">
            <w:pPr>
              <w:pStyle w:val="Title"/>
              <w:jc w:val="left"/>
              <w:rPr>
                <w:b/>
                <w:sz w:val="22"/>
                <w:szCs w:val="22"/>
              </w:rPr>
            </w:pPr>
            <w:r w:rsidRPr="0037089B">
              <w:rPr>
                <w:b/>
                <w:sz w:val="22"/>
                <w:szCs w:val="22"/>
              </w:rPr>
              <w:t xml:space="preserve">Course Code      </w:t>
            </w:r>
          </w:p>
        </w:tc>
        <w:tc>
          <w:tcPr>
            <w:tcW w:w="6662" w:type="dxa"/>
            <w:vAlign w:val="center"/>
          </w:tcPr>
          <w:p w14:paraId="7FFA9F77" w14:textId="77777777" w:rsidR="00B07B96" w:rsidRPr="0037089B" w:rsidRDefault="00B07B96" w:rsidP="00311D07">
            <w:pPr>
              <w:pStyle w:val="Title"/>
              <w:jc w:val="left"/>
              <w:rPr>
                <w:b/>
                <w:sz w:val="22"/>
                <w:szCs w:val="22"/>
              </w:rPr>
            </w:pPr>
            <w:r>
              <w:rPr>
                <w:b/>
                <w:sz w:val="22"/>
                <w:szCs w:val="22"/>
              </w:rPr>
              <w:t>21MS3023</w:t>
            </w:r>
          </w:p>
        </w:tc>
        <w:tc>
          <w:tcPr>
            <w:tcW w:w="1417" w:type="dxa"/>
            <w:vAlign w:val="center"/>
          </w:tcPr>
          <w:p w14:paraId="4CC49FDA" w14:textId="77777777" w:rsidR="00B07B96" w:rsidRPr="0037089B" w:rsidRDefault="00B07B96"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2E353F58" w14:textId="77777777" w:rsidR="00B07B96" w:rsidRPr="0037089B" w:rsidRDefault="00B07B96" w:rsidP="00311D07">
            <w:pPr>
              <w:pStyle w:val="Title"/>
              <w:jc w:val="left"/>
              <w:rPr>
                <w:b/>
                <w:sz w:val="22"/>
                <w:szCs w:val="22"/>
              </w:rPr>
            </w:pPr>
            <w:r w:rsidRPr="0037089B">
              <w:rPr>
                <w:b/>
                <w:sz w:val="22"/>
                <w:szCs w:val="22"/>
              </w:rPr>
              <w:t>3hrs</w:t>
            </w:r>
          </w:p>
        </w:tc>
      </w:tr>
      <w:tr w:rsidR="00B07B96" w:rsidRPr="001E42AE" w14:paraId="4CD44F35" w14:textId="77777777" w:rsidTr="00311D07">
        <w:trPr>
          <w:trHeight w:val="397"/>
          <w:jc w:val="center"/>
        </w:trPr>
        <w:tc>
          <w:tcPr>
            <w:tcW w:w="1555" w:type="dxa"/>
            <w:vAlign w:val="center"/>
          </w:tcPr>
          <w:p w14:paraId="67A7C59F" w14:textId="77777777" w:rsidR="00B07B96" w:rsidRPr="0037089B" w:rsidRDefault="00B07B96"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A555442" w14:textId="77777777" w:rsidR="00B07B96" w:rsidRPr="0037089B" w:rsidRDefault="00B07B96" w:rsidP="00311D07">
            <w:pPr>
              <w:pStyle w:val="Title"/>
              <w:jc w:val="left"/>
              <w:rPr>
                <w:b/>
                <w:sz w:val="22"/>
                <w:szCs w:val="22"/>
              </w:rPr>
            </w:pPr>
            <w:r>
              <w:rPr>
                <w:b/>
                <w:sz w:val="22"/>
                <w:szCs w:val="22"/>
              </w:rPr>
              <w:t>SECURITY ANALYSIS AND PORTFOLIO MANAGEMENT</w:t>
            </w:r>
          </w:p>
        </w:tc>
        <w:tc>
          <w:tcPr>
            <w:tcW w:w="1417" w:type="dxa"/>
            <w:vAlign w:val="center"/>
          </w:tcPr>
          <w:p w14:paraId="268E263E" w14:textId="77777777" w:rsidR="00B07B96" w:rsidRPr="0037089B" w:rsidRDefault="00B07B96" w:rsidP="00311D07">
            <w:pPr>
              <w:pStyle w:val="Title"/>
              <w:jc w:val="left"/>
              <w:rPr>
                <w:b/>
                <w:bCs/>
                <w:sz w:val="22"/>
                <w:szCs w:val="22"/>
              </w:rPr>
            </w:pPr>
            <w:r w:rsidRPr="0037089B">
              <w:rPr>
                <w:b/>
                <w:bCs/>
                <w:sz w:val="22"/>
                <w:szCs w:val="22"/>
              </w:rPr>
              <w:t xml:space="preserve">Max. Marks </w:t>
            </w:r>
          </w:p>
        </w:tc>
        <w:tc>
          <w:tcPr>
            <w:tcW w:w="851" w:type="dxa"/>
            <w:vAlign w:val="center"/>
          </w:tcPr>
          <w:p w14:paraId="365DF031" w14:textId="77777777" w:rsidR="00B07B96" w:rsidRPr="0037089B" w:rsidRDefault="00B07B96" w:rsidP="00311D07">
            <w:pPr>
              <w:pStyle w:val="Title"/>
              <w:jc w:val="left"/>
              <w:rPr>
                <w:b/>
                <w:sz w:val="22"/>
                <w:szCs w:val="22"/>
              </w:rPr>
            </w:pPr>
            <w:r w:rsidRPr="0037089B">
              <w:rPr>
                <w:b/>
                <w:sz w:val="22"/>
                <w:szCs w:val="22"/>
              </w:rPr>
              <w:t>100</w:t>
            </w:r>
          </w:p>
        </w:tc>
      </w:tr>
    </w:tbl>
    <w:p w14:paraId="07EF8211"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07B96" w:rsidRPr="00D34F9D" w14:paraId="266DA0C7" w14:textId="77777777" w:rsidTr="00311D07">
        <w:trPr>
          <w:trHeight w:val="552"/>
        </w:trPr>
        <w:tc>
          <w:tcPr>
            <w:tcW w:w="272" w:type="pct"/>
            <w:vAlign w:val="center"/>
          </w:tcPr>
          <w:p w14:paraId="0A5D898A" w14:textId="77777777" w:rsidR="00B07B96" w:rsidRPr="00D34F9D" w:rsidRDefault="00B07B96" w:rsidP="00311D07">
            <w:pPr>
              <w:jc w:val="center"/>
              <w:rPr>
                <w:b/>
              </w:rPr>
            </w:pPr>
            <w:r w:rsidRPr="00D34F9D">
              <w:rPr>
                <w:b/>
              </w:rPr>
              <w:t>Q. No.</w:t>
            </w:r>
          </w:p>
        </w:tc>
        <w:tc>
          <w:tcPr>
            <w:tcW w:w="3900" w:type="pct"/>
            <w:gridSpan w:val="2"/>
            <w:vAlign w:val="center"/>
          </w:tcPr>
          <w:p w14:paraId="417231EC" w14:textId="77777777" w:rsidR="00B07B96" w:rsidRPr="00D34F9D" w:rsidRDefault="00B07B96" w:rsidP="00311D07">
            <w:pPr>
              <w:jc w:val="center"/>
              <w:rPr>
                <w:b/>
              </w:rPr>
            </w:pPr>
            <w:r w:rsidRPr="00D34F9D">
              <w:rPr>
                <w:b/>
              </w:rPr>
              <w:t>Questions</w:t>
            </w:r>
          </w:p>
        </w:tc>
        <w:tc>
          <w:tcPr>
            <w:tcW w:w="319" w:type="pct"/>
            <w:vAlign w:val="center"/>
          </w:tcPr>
          <w:p w14:paraId="54F20CD1" w14:textId="77777777" w:rsidR="00B07B96" w:rsidRPr="00D34F9D" w:rsidRDefault="00B07B96" w:rsidP="00311D07">
            <w:pPr>
              <w:jc w:val="center"/>
              <w:rPr>
                <w:b/>
              </w:rPr>
            </w:pPr>
            <w:r w:rsidRPr="00D34F9D">
              <w:rPr>
                <w:b/>
              </w:rPr>
              <w:t>CO</w:t>
            </w:r>
          </w:p>
        </w:tc>
        <w:tc>
          <w:tcPr>
            <w:tcW w:w="256" w:type="pct"/>
            <w:vAlign w:val="center"/>
          </w:tcPr>
          <w:p w14:paraId="64E27ED9" w14:textId="77777777" w:rsidR="00B07B96" w:rsidRPr="00D34F9D" w:rsidRDefault="00B07B96" w:rsidP="00311D07">
            <w:pPr>
              <w:jc w:val="center"/>
              <w:rPr>
                <w:b/>
              </w:rPr>
            </w:pPr>
            <w:r w:rsidRPr="00D34F9D">
              <w:rPr>
                <w:b/>
              </w:rPr>
              <w:t>BL</w:t>
            </w:r>
          </w:p>
        </w:tc>
        <w:tc>
          <w:tcPr>
            <w:tcW w:w="253" w:type="pct"/>
            <w:vAlign w:val="center"/>
          </w:tcPr>
          <w:p w14:paraId="60292B43" w14:textId="77777777" w:rsidR="00B07B96" w:rsidRPr="00D34F9D" w:rsidRDefault="00B07B96" w:rsidP="00311D07">
            <w:pPr>
              <w:jc w:val="center"/>
              <w:rPr>
                <w:b/>
              </w:rPr>
            </w:pPr>
            <w:r w:rsidRPr="00D34F9D">
              <w:rPr>
                <w:b/>
              </w:rPr>
              <w:t>M</w:t>
            </w:r>
          </w:p>
        </w:tc>
      </w:tr>
      <w:tr w:rsidR="00B07B96" w:rsidRPr="00D34F9D" w14:paraId="02767B98" w14:textId="77777777" w:rsidTr="00311D07">
        <w:trPr>
          <w:trHeight w:val="552"/>
        </w:trPr>
        <w:tc>
          <w:tcPr>
            <w:tcW w:w="5000" w:type="pct"/>
            <w:gridSpan w:val="6"/>
            <w:vAlign w:val="center"/>
          </w:tcPr>
          <w:p w14:paraId="56BDBA4C" w14:textId="77777777" w:rsidR="00B07B96" w:rsidRPr="00D34F9D" w:rsidRDefault="00B07B96" w:rsidP="00311D07">
            <w:pPr>
              <w:jc w:val="center"/>
              <w:rPr>
                <w:b/>
                <w:u w:val="single"/>
              </w:rPr>
            </w:pPr>
            <w:r w:rsidRPr="00D34F9D">
              <w:rPr>
                <w:b/>
                <w:u w:val="single"/>
              </w:rPr>
              <w:t>PART – A (4 X 20 = 80 MARKS)</w:t>
            </w:r>
          </w:p>
          <w:p w14:paraId="47A0E4CE" w14:textId="77777777" w:rsidR="00B07B96" w:rsidRPr="00D34F9D" w:rsidRDefault="00B07B96" w:rsidP="00311D07">
            <w:pPr>
              <w:jc w:val="center"/>
              <w:rPr>
                <w:b/>
              </w:rPr>
            </w:pPr>
            <w:r w:rsidRPr="00D34F9D">
              <w:rPr>
                <w:b/>
              </w:rPr>
              <w:t>(Answer all the Questions)</w:t>
            </w:r>
          </w:p>
        </w:tc>
      </w:tr>
      <w:tr w:rsidR="00B07B96" w:rsidRPr="00D34F9D" w14:paraId="477F5E6A" w14:textId="77777777" w:rsidTr="00311D07">
        <w:trPr>
          <w:trHeight w:val="283"/>
        </w:trPr>
        <w:tc>
          <w:tcPr>
            <w:tcW w:w="272" w:type="pct"/>
          </w:tcPr>
          <w:p w14:paraId="16703802" w14:textId="77777777" w:rsidR="00B07B96" w:rsidRPr="00D34F9D" w:rsidRDefault="00B07B96" w:rsidP="00311D07">
            <w:pPr>
              <w:jc w:val="center"/>
            </w:pPr>
            <w:r w:rsidRPr="00D34F9D">
              <w:t>1.</w:t>
            </w:r>
          </w:p>
        </w:tc>
        <w:tc>
          <w:tcPr>
            <w:tcW w:w="189" w:type="pct"/>
          </w:tcPr>
          <w:p w14:paraId="6A216AA2" w14:textId="77777777" w:rsidR="00B07B96" w:rsidRPr="00D34F9D" w:rsidRDefault="00B07B96" w:rsidP="00311D07">
            <w:pPr>
              <w:jc w:val="center"/>
            </w:pPr>
          </w:p>
        </w:tc>
        <w:tc>
          <w:tcPr>
            <w:tcW w:w="3711" w:type="pct"/>
          </w:tcPr>
          <w:p w14:paraId="1F04CBC1" w14:textId="77777777" w:rsidR="00B07B96" w:rsidRPr="00D34F9D" w:rsidRDefault="00B07B96" w:rsidP="00311D07">
            <w:pPr>
              <w:jc w:val="both"/>
            </w:pPr>
            <w:r w:rsidRPr="00D34F9D">
              <w:t>Develop an investment plan using a mix of different avenues for a young professional aiming for long-term growth.</w:t>
            </w:r>
          </w:p>
        </w:tc>
        <w:tc>
          <w:tcPr>
            <w:tcW w:w="319" w:type="pct"/>
          </w:tcPr>
          <w:p w14:paraId="16096B1B" w14:textId="77777777" w:rsidR="00B07B96" w:rsidRPr="00D34F9D" w:rsidRDefault="00B07B96" w:rsidP="00311D07">
            <w:pPr>
              <w:jc w:val="center"/>
            </w:pPr>
            <w:r w:rsidRPr="00D34F9D">
              <w:t>CO1</w:t>
            </w:r>
          </w:p>
        </w:tc>
        <w:tc>
          <w:tcPr>
            <w:tcW w:w="256" w:type="pct"/>
          </w:tcPr>
          <w:p w14:paraId="025EA2EF" w14:textId="77777777" w:rsidR="00B07B96" w:rsidRPr="00D34F9D" w:rsidRDefault="00B07B96" w:rsidP="00311D07">
            <w:pPr>
              <w:jc w:val="center"/>
            </w:pPr>
            <w:r w:rsidRPr="00D34F9D">
              <w:t>C</w:t>
            </w:r>
          </w:p>
        </w:tc>
        <w:tc>
          <w:tcPr>
            <w:tcW w:w="253" w:type="pct"/>
          </w:tcPr>
          <w:p w14:paraId="039D602D" w14:textId="77777777" w:rsidR="00B07B96" w:rsidRPr="00D34F9D" w:rsidRDefault="00B07B96" w:rsidP="00311D07">
            <w:pPr>
              <w:jc w:val="center"/>
            </w:pPr>
            <w:r w:rsidRPr="00D34F9D">
              <w:t>20</w:t>
            </w:r>
          </w:p>
        </w:tc>
      </w:tr>
      <w:tr w:rsidR="00B07B96" w:rsidRPr="00D34F9D" w14:paraId="47C7D9FA" w14:textId="77777777" w:rsidTr="00311D07">
        <w:trPr>
          <w:trHeight w:val="239"/>
        </w:trPr>
        <w:tc>
          <w:tcPr>
            <w:tcW w:w="272" w:type="pct"/>
          </w:tcPr>
          <w:p w14:paraId="7C55DE96" w14:textId="77777777" w:rsidR="00B07B96" w:rsidRPr="00D34F9D" w:rsidRDefault="00B07B96" w:rsidP="00311D07">
            <w:pPr>
              <w:jc w:val="center"/>
            </w:pPr>
          </w:p>
        </w:tc>
        <w:tc>
          <w:tcPr>
            <w:tcW w:w="189" w:type="pct"/>
          </w:tcPr>
          <w:p w14:paraId="05492C76" w14:textId="77777777" w:rsidR="00B07B96" w:rsidRPr="00D34F9D" w:rsidRDefault="00B07B96" w:rsidP="00311D07">
            <w:pPr>
              <w:jc w:val="center"/>
            </w:pPr>
          </w:p>
        </w:tc>
        <w:tc>
          <w:tcPr>
            <w:tcW w:w="3711" w:type="pct"/>
          </w:tcPr>
          <w:p w14:paraId="633B6A08" w14:textId="77777777" w:rsidR="00B07B96" w:rsidRPr="00D34F9D" w:rsidRDefault="00B07B96" w:rsidP="00311D07">
            <w:pPr>
              <w:jc w:val="center"/>
              <w:rPr>
                <w:b/>
                <w:bCs/>
              </w:rPr>
            </w:pPr>
            <w:r w:rsidRPr="00D34F9D">
              <w:rPr>
                <w:b/>
                <w:bCs/>
              </w:rPr>
              <w:t>(OR)</w:t>
            </w:r>
          </w:p>
        </w:tc>
        <w:tc>
          <w:tcPr>
            <w:tcW w:w="319" w:type="pct"/>
          </w:tcPr>
          <w:p w14:paraId="795F9376" w14:textId="77777777" w:rsidR="00B07B96" w:rsidRPr="00D34F9D" w:rsidRDefault="00B07B96" w:rsidP="00311D07">
            <w:pPr>
              <w:jc w:val="center"/>
            </w:pPr>
          </w:p>
        </w:tc>
        <w:tc>
          <w:tcPr>
            <w:tcW w:w="256" w:type="pct"/>
          </w:tcPr>
          <w:p w14:paraId="62A91EE9" w14:textId="77777777" w:rsidR="00B07B96" w:rsidRPr="00D34F9D" w:rsidRDefault="00B07B96" w:rsidP="00311D07">
            <w:pPr>
              <w:jc w:val="center"/>
            </w:pPr>
          </w:p>
        </w:tc>
        <w:tc>
          <w:tcPr>
            <w:tcW w:w="253" w:type="pct"/>
          </w:tcPr>
          <w:p w14:paraId="0D13B307" w14:textId="77777777" w:rsidR="00B07B96" w:rsidRPr="00D34F9D" w:rsidRDefault="00B07B96" w:rsidP="00311D07">
            <w:pPr>
              <w:jc w:val="center"/>
            </w:pPr>
          </w:p>
        </w:tc>
      </w:tr>
      <w:tr w:rsidR="00B07B96" w:rsidRPr="00D34F9D" w14:paraId="61BBF15C" w14:textId="77777777" w:rsidTr="00311D07">
        <w:trPr>
          <w:trHeight w:val="283"/>
        </w:trPr>
        <w:tc>
          <w:tcPr>
            <w:tcW w:w="272" w:type="pct"/>
          </w:tcPr>
          <w:p w14:paraId="59021BC5" w14:textId="77777777" w:rsidR="00B07B96" w:rsidRPr="00D34F9D" w:rsidRDefault="00B07B96" w:rsidP="00311D07">
            <w:pPr>
              <w:jc w:val="center"/>
            </w:pPr>
            <w:r w:rsidRPr="00D34F9D">
              <w:t>2.</w:t>
            </w:r>
          </w:p>
        </w:tc>
        <w:tc>
          <w:tcPr>
            <w:tcW w:w="189" w:type="pct"/>
          </w:tcPr>
          <w:p w14:paraId="40F02723" w14:textId="77777777" w:rsidR="00B07B96" w:rsidRPr="00D34F9D" w:rsidRDefault="00B07B96" w:rsidP="00311D07">
            <w:pPr>
              <w:jc w:val="center"/>
            </w:pPr>
            <w:r w:rsidRPr="00D34F9D">
              <w:t>a.</w:t>
            </w:r>
          </w:p>
        </w:tc>
        <w:tc>
          <w:tcPr>
            <w:tcW w:w="3711" w:type="pct"/>
          </w:tcPr>
          <w:p w14:paraId="581A49FF" w14:textId="77777777" w:rsidR="00B07B96" w:rsidRPr="00D34F9D" w:rsidRDefault="00B07B96" w:rsidP="00311D07">
            <w:pPr>
              <w:jc w:val="both"/>
            </w:pPr>
            <w:r w:rsidRPr="00D34F9D">
              <w:t>Evaluate the impact of institutional vs. retail investors on stock market stability.</w:t>
            </w:r>
          </w:p>
        </w:tc>
        <w:tc>
          <w:tcPr>
            <w:tcW w:w="319" w:type="pct"/>
          </w:tcPr>
          <w:p w14:paraId="0395A524" w14:textId="77777777" w:rsidR="00B07B96" w:rsidRPr="00D34F9D" w:rsidRDefault="00B07B96" w:rsidP="00311D07">
            <w:pPr>
              <w:jc w:val="center"/>
            </w:pPr>
            <w:r w:rsidRPr="00D34F9D">
              <w:t>CO1</w:t>
            </w:r>
          </w:p>
        </w:tc>
        <w:tc>
          <w:tcPr>
            <w:tcW w:w="256" w:type="pct"/>
          </w:tcPr>
          <w:p w14:paraId="1EECFFF7" w14:textId="77777777" w:rsidR="00B07B96" w:rsidRPr="00D34F9D" w:rsidRDefault="00B07B96" w:rsidP="00311D07">
            <w:pPr>
              <w:jc w:val="center"/>
            </w:pPr>
            <w:r w:rsidRPr="00D34F9D">
              <w:t>E</w:t>
            </w:r>
          </w:p>
        </w:tc>
        <w:tc>
          <w:tcPr>
            <w:tcW w:w="253" w:type="pct"/>
          </w:tcPr>
          <w:p w14:paraId="05246ED1" w14:textId="77777777" w:rsidR="00B07B96" w:rsidRPr="00D34F9D" w:rsidRDefault="00B07B96" w:rsidP="00311D07">
            <w:pPr>
              <w:jc w:val="center"/>
            </w:pPr>
            <w:r w:rsidRPr="00D34F9D">
              <w:t>10</w:t>
            </w:r>
          </w:p>
        </w:tc>
      </w:tr>
      <w:tr w:rsidR="00B07B96" w:rsidRPr="00D34F9D" w14:paraId="3DC04069" w14:textId="77777777" w:rsidTr="00311D07">
        <w:trPr>
          <w:trHeight w:val="283"/>
        </w:trPr>
        <w:tc>
          <w:tcPr>
            <w:tcW w:w="272" w:type="pct"/>
          </w:tcPr>
          <w:p w14:paraId="0227416C" w14:textId="77777777" w:rsidR="00B07B96" w:rsidRPr="00D34F9D" w:rsidRDefault="00B07B96" w:rsidP="00311D07">
            <w:pPr>
              <w:jc w:val="center"/>
            </w:pPr>
          </w:p>
        </w:tc>
        <w:tc>
          <w:tcPr>
            <w:tcW w:w="189" w:type="pct"/>
          </w:tcPr>
          <w:p w14:paraId="37058E66" w14:textId="77777777" w:rsidR="00B07B96" w:rsidRPr="00D34F9D" w:rsidRDefault="00B07B96" w:rsidP="00311D07">
            <w:pPr>
              <w:jc w:val="center"/>
            </w:pPr>
            <w:r w:rsidRPr="00D34F9D">
              <w:t>b.</w:t>
            </w:r>
          </w:p>
        </w:tc>
        <w:tc>
          <w:tcPr>
            <w:tcW w:w="3711" w:type="pct"/>
          </w:tcPr>
          <w:p w14:paraId="6B34A171" w14:textId="77777777" w:rsidR="00B07B96" w:rsidRPr="00D34F9D" w:rsidRDefault="00B07B96" w:rsidP="00311D07">
            <w:pPr>
              <w:jc w:val="both"/>
            </w:pPr>
            <w:r w:rsidRPr="00D34F9D">
              <w:t>Explain the role of SEBI guidelines in protecting investors and ensuring transparency in the listing process.</w:t>
            </w:r>
          </w:p>
        </w:tc>
        <w:tc>
          <w:tcPr>
            <w:tcW w:w="319" w:type="pct"/>
          </w:tcPr>
          <w:p w14:paraId="5D225A58" w14:textId="77777777" w:rsidR="00B07B96" w:rsidRPr="00D34F9D" w:rsidRDefault="00B07B96" w:rsidP="00311D07">
            <w:pPr>
              <w:jc w:val="center"/>
            </w:pPr>
            <w:r w:rsidRPr="00D34F9D">
              <w:t>CO2</w:t>
            </w:r>
          </w:p>
        </w:tc>
        <w:tc>
          <w:tcPr>
            <w:tcW w:w="256" w:type="pct"/>
          </w:tcPr>
          <w:p w14:paraId="09F0CA33" w14:textId="77777777" w:rsidR="00B07B96" w:rsidRPr="00D34F9D" w:rsidRDefault="00B07B96" w:rsidP="00311D07">
            <w:pPr>
              <w:jc w:val="center"/>
            </w:pPr>
            <w:r w:rsidRPr="00D34F9D">
              <w:t>An</w:t>
            </w:r>
          </w:p>
        </w:tc>
        <w:tc>
          <w:tcPr>
            <w:tcW w:w="253" w:type="pct"/>
          </w:tcPr>
          <w:p w14:paraId="7589AD0A" w14:textId="77777777" w:rsidR="00B07B96" w:rsidRPr="00D34F9D" w:rsidRDefault="00B07B96" w:rsidP="00311D07">
            <w:pPr>
              <w:jc w:val="center"/>
            </w:pPr>
            <w:r w:rsidRPr="00D34F9D">
              <w:t>10</w:t>
            </w:r>
          </w:p>
        </w:tc>
      </w:tr>
      <w:tr w:rsidR="00B07B96" w:rsidRPr="00D34F9D" w14:paraId="5C400C2F" w14:textId="77777777" w:rsidTr="00311D07">
        <w:trPr>
          <w:trHeight w:val="397"/>
        </w:trPr>
        <w:tc>
          <w:tcPr>
            <w:tcW w:w="272" w:type="pct"/>
          </w:tcPr>
          <w:p w14:paraId="1373C5A7" w14:textId="77777777" w:rsidR="00B07B96" w:rsidRPr="00D34F9D" w:rsidRDefault="00B07B96" w:rsidP="00311D07">
            <w:pPr>
              <w:jc w:val="center"/>
            </w:pPr>
          </w:p>
        </w:tc>
        <w:tc>
          <w:tcPr>
            <w:tcW w:w="189" w:type="pct"/>
          </w:tcPr>
          <w:p w14:paraId="5B725269" w14:textId="77777777" w:rsidR="00B07B96" w:rsidRPr="00D34F9D" w:rsidRDefault="00B07B96" w:rsidP="00311D07">
            <w:pPr>
              <w:jc w:val="center"/>
            </w:pPr>
          </w:p>
        </w:tc>
        <w:tc>
          <w:tcPr>
            <w:tcW w:w="3711" w:type="pct"/>
          </w:tcPr>
          <w:p w14:paraId="4BD06F91" w14:textId="77777777" w:rsidR="00B07B96" w:rsidRPr="00D34F9D" w:rsidRDefault="00B07B96" w:rsidP="00311D07">
            <w:pPr>
              <w:jc w:val="center"/>
            </w:pPr>
          </w:p>
        </w:tc>
        <w:tc>
          <w:tcPr>
            <w:tcW w:w="319" w:type="pct"/>
          </w:tcPr>
          <w:p w14:paraId="1654FD52" w14:textId="77777777" w:rsidR="00B07B96" w:rsidRPr="00D34F9D" w:rsidRDefault="00B07B96" w:rsidP="00311D07">
            <w:pPr>
              <w:jc w:val="center"/>
            </w:pPr>
          </w:p>
        </w:tc>
        <w:tc>
          <w:tcPr>
            <w:tcW w:w="256" w:type="pct"/>
          </w:tcPr>
          <w:p w14:paraId="5586FEFD" w14:textId="77777777" w:rsidR="00B07B96" w:rsidRPr="00D34F9D" w:rsidRDefault="00B07B96" w:rsidP="00311D07">
            <w:pPr>
              <w:jc w:val="center"/>
            </w:pPr>
          </w:p>
        </w:tc>
        <w:tc>
          <w:tcPr>
            <w:tcW w:w="253" w:type="pct"/>
          </w:tcPr>
          <w:p w14:paraId="36F125B3" w14:textId="77777777" w:rsidR="00B07B96" w:rsidRPr="00D34F9D" w:rsidRDefault="00B07B96" w:rsidP="00311D07">
            <w:pPr>
              <w:jc w:val="center"/>
            </w:pPr>
          </w:p>
        </w:tc>
      </w:tr>
      <w:tr w:rsidR="00B07B96" w:rsidRPr="00D34F9D" w14:paraId="7EF6B8C3" w14:textId="77777777" w:rsidTr="00311D07">
        <w:trPr>
          <w:trHeight w:val="283"/>
        </w:trPr>
        <w:tc>
          <w:tcPr>
            <w:tcW w:w="272" w:type="pct"/>
          </w:tcPr>
          <w:p w14:paraId="20203DD8" w14:textId="77777777" w:rsidR="00B07B96" w:rsidRPr="00D34F9D" w:rsidRDefault="00B07B96" w:rsidP="00311D07">
            <w:pPr>
              <w:jc w:val="center"/>
            </w:pPr>
            <w:r w:rsidRPr="00D34F9D">
              <w:t>3.</w:t>
            </w:r>
          </w:p>
        </w:tc>
        <w:tc>
          <w:tcPr>
            <w:tcW w:w="189" w:type="pct"/>
          </w:tcPr>
          <w:p w14:paraId="0FF147FC" w14:textId="77777777" w:rsidR="00B07B96" w:rsidRPr="00D34F9D" w:rsidRDefault="00B07B96" w:rsidP="00311D07">
            <w:pPr>
              <w:jc w:val="center"/>
            </w:pPr>
          </w:p>
        </w:tc>
        <w:tc>
          <w:tcPr>
            <w:tcW w:w="3711" w:type="pct"/>
          </w:tcPr>
          <w:p w14:paraId="36635116" w14:textId="77777777" w:rsidR="00B07B96" w:rsidRPr="00D34F9D" w:rsidRDefault="00B07B96" w:rsidP="00311D07">
            <w:r w:rsidRPr="00D34F9D">
              <w:t>Write the purpose of SEBI guidelines in regulating the listing of securities.</w:t>
            </w:r>
          </w:p>
        </w:tc>
        <w:tc>
          <w:tcPr>
            <w:tcW w:w="319" w:type="pct"/>
          </w:tcPr>
          <w:p w14:paraId="1B2A77DC" w14:textId="77777777" w:rsidR="00B07B96" w:rsidRPr="00D34F9D" w:rsidRDefault="00B07B96" w:rsidP="00311D07">
            <w:pPr>
              <w:jc w:val="center"/>
            </w:pPr>
            <w:r w:rsidRPr="00D34F9D">
              <w:t>CO2</w:t>
            </w:r>
          </w:p>
        </w:tc>
        <w:tc>
          <w:tcPr>
            <w:tcW w:w="256" w:type="pct"/>
          </w:tcPr>
          <w:p w14:paraId="4744F59C" w14:textId="77777777" w:rsidR="00B07B96" w:rsidRPr="00D34F9D" w:rsidRDefault="00B07B96" w:rsidP="00311D07">
            <w:pPr>
              <w:jc w:val="center"/>
            </w:pPr>
            <w:r w:rsidRPr="00D34F9D">
              <w:t>A</w:t>
            </w:r>
          </w:p>
        </w:tc>
        <w:tc>
          <w:tcPr>
            <w:tcW w:w="253" w:type="pct"/>
          </w:tcPr>
          <w:p w14:paraId="3B8F2E79" w14:textId="77777777" w:rsidR="00B07B96" w:rsidRPr="00D34F9D" w:rsidRDefault="00B07B96" w:rsidP="00311D07">
            <w:pPr>
              <w:jc w:val="center"/>
            </w:pPr>
            <w:r w:rsidRPr="00D34F9D">
              <w:t>20</w:t>
            </w:r>
          </w:p>
        </w:tc>
      </w:tr>
      <w:tr w:rsidR="00B07B96" w:rsidRPr="00D34F9D" w14:paraId="0422CBE6" w14:textId="77777777" w:rsidTr="00311D07">
        <w:trPr>
          <w:trHeight w:val="173"/>
        </w:trPr>
        <w:tc>
          <w:tcPr>
            <w:tcW w:w="272" w:type="pct"/>
          </w:tcPr>
          <w:p w14:paraId="5A1B04C1" w14:textId="77777777" w:rsidR="00B07B96" w:rsidRPr="00D34F9D" w:rsidRDefault="00B07B96" w:rsidP="00311D07">
            <w:pPr>
              <w:jc w:val="center"/>
            </w:pPr>
          </w:p>
        </w:tc>
        <w:tc>
          <w:tcPr>
            <w:tcW w:w="189" w:type="pct"/>
          </w:tcPr>
          <w:p w14:paraId="599239F3" w14:textId="77777777" w:rsidR="00B07B96" w:rsidRPr="00D34F9D" w:rsidRDefault="00B07B96" w:rsidP="00311D07">
            <w:pPr>
              <w:jc w:val="center"/>
            </w:pPr>
          </w:p>
        </w:tc>
        <w:tc>
          <w:tcPr>
            <w:tcW w:w="3711" w:type="pct"/>
            <w:tcBorders>
              <w:bottom w:val="single" w:sz="4" w:space="0" w:color="auto"/>
            </w:tcBorders>
          </w:tcPr>
          <w:p w14:paraId="59C61750" w14:textId="77777777" w:rsidR="00B07B96" w:rsidRPr="00D34F9D" w:rsidRDefault="00B07B96" w:rsidP="00311D07">
            <w:pPr>
              <w:jc w:val="center"/>
            </w:pPr>
            <w:r w:rsidRPr="00D34F9D">
              <w:rPr>
                <w:b/>
                <w:bCs/>
              </w:rPr>
              <w:t>(OR)</w:t>
            </w:r>
          </w:p>
        </w:tc>
        <w:tc>
          <w:tcPr>
            <w:tcW w:w="319" w:type="pct"/>
          </w:tcPr>
          <w:p w14:paraId="1F793174" w14:textId="77777777" w:rsidR="00B07B96" w:rsidRPr="00D34F9D" w:rsidRDefault="00B07B96" w:rsidP="00311D07">
            <w:pPr>
              <w:jc w:val="center"/>
            </w:pPr>
          </w:p>
        </w:tc>
        <w:tc>
          <w:tcPr>
            <w:tcW w:w="256" w:type="pct"/>
          </w:tcPr>
          <w:p w14:paraId="076AFD5F" w14:textId="77777777" w:rsidR="00B07B96" w:rsidRPr="00D34F9D" w:rsidRDefault="00B07B96" w:rsidP="00311D07">
            <w:pPr>
              <w:jc w:val="center"/>
            </w:pPr>
          </w:p>
        </w:tc>
        <w:tc>
          <w:tcPr>
            <w:tcW w:w="253" w:type="pct"/>
          </w:tcPr>
          <w:p w14:paraId="2E86CAE7" w14:textId="77777777" w:rsidR="00B07B96" w:rsidRPr="00D34F9D" w:rsidRDefault="00B07B96" w:rsidP="00311D07">
            <w:pPr>
              <w:jc w:val="center"/>
            </w:pPr>
          </w:p>
        </w:tc>
      </w:tr>
      <w:tr w:rsidR="00B07B96" w:rsidRPr="00D34F9D" w14:paraId="1A6B1ACE" w14:textId="77777777" w:rsidTr="00311D07">
        <w:trPr>
          <w:trHeight w:val="283"/>
        </w:trPr>
        <w:tc>
          <w:tcPr>
            <w:tcW w:w="272" w:type="pct"/>
          </w:tcPr>
          <w:p w14:paraId="45F4F113" w14:textId="77777777" w:rsidR="00B07B96" w:rsidRPr="00D34F9D" w:rsidRDefault="00B07B96" w:rsidP="00311D07">
            <w:pPr>
              <w:jc w:val="center"/>
            </w:pPr>
            <w:r w:rsidRPr="00D34F9D">
              <w:t>4.</w:t>
            </w:r>
          </w:p>
        </w:tc>
        <w:tc>
          <w:tcPr>
            <w:tcW w:w="189" w:type="pct"/>
          </w:tcPr>
          <w:p w14:paraId="60D13A6B" w14:textId="77777777" w:rsidR="00B07B96" w:rsidRPr="00D34F9D" w:rsidRDefault="00B07B96" w:rsidP="00311D07">
            <w:pPr>
              <w:jc w:val="center"/>
            </w:pPr>
          </w:p>
        </w:tc>
        <w:tc>
          <w:tcPr>
            <w:tcW w:w="3711" w:type="pct"/>
          </w:tcPr>
          <w:p w14:paraId="55BB16E0" w14:textId="77777777" w:rsidR="00B07B96" w:rsidRPr="00D34F9D" w:rsidRDefault="00B07B96" w:rsidP="00311D07">
            <w:pPr>
              <w:pStyle w:val="NoSpacing"/>
              <w:jc w:val="both"/>
            </w:pPr>
            <w:r w:rsidRPr="00D34F9D">
              <w:t>You are an investment analyst assessing a portfolio of stocks using the Arbitrage Pricing Theory (APT). Assume that the market is influenced by three main factors:</w:t>
            </w:r>
          </w:p>
          <w:p w14:paraId="056980D2" w14:textId="77777777" w:rsidR="00B07B96" w:rsidRPr="00D34F9D" w:rsidRDefault="00B07B96" w:rsidP="00311D07">
            <w:pPr>
              <w:pStyle w:val="NoSpacing"/>
              <w:jc w:val="both"/>
            </w:pPr>
            <w:r w:rsidRPr="00D34F9D">
              <w:rPr>
                <w:rStyle w:val="Strong"/>
              </w:rPr>
              <w:t>Inflation Rate (Factor 1)</w:t>
            </w:r>
            <w:r w:rsidRPr="00D34F9D">
              <w:t xml:space="preserve"> – This reflects the impact of economic inflation on asset prices.</w:t>
            </w:r>
          </w:p>
          <w:p w14:paraId="3B7FABEA" w14:textId="77777777" w:rsidR="00B07B96" w:rsidRPr="00D34F9D" w:rsidRDefault="00B07B96" w:rsidP="00311D07">
            <w:pPr>
              <w:pStyle w:val="NoSpacing"/>
              <w:jc w:val="both"/>
            </w:pPr>
            <w:r w:rsidRPr="00D34F9D">
              <w:rPr>
                <w:rStyle w:val="Strong"/>
              </w:rPr>
              <w:t>Interest Rate (Factor 2)</w:t>
            </w:r>
            <w:r w:rsidRPr="00D34F9D">
              <w:t xml:space="preserve"> – This accounts for changes in interest rates, which can influence stock returns.</w:t>
            </w:r>
          </w:p>
          <w:p w14:paraId="2BF30F9E" w14:textId="77777777" w:rsidR="00B07B96" w:rsidRPr="00D34F9D" w:rsidRDefault="00B07B96" w:rsidP="00311D07">
            <w:pPr>
              <w:pStyle w:val="NoSpacing"/>
              <w:jc w:val="both"/>
            </w:pPr>
            <w:r w:rsidRPr="00D34F9D">
              <w:rPr>
                <w:rStyle w:val="Strong"/>
              </w:rPr>
              <w:t>Gross Domestic Product Growth Rate (Factor 3)</w:t>
            </w:r>
            <w:r w:rsidRPr="00D34F9D">
              <w:t xml:space="preserve"> – This reflects the influence of economic growth on stock prices.</w:t>
            </w:r>
          </w:p>
          <w:p w14:paraId="26AAF18C" w14:textId="77777777" w:rsidR="00B07B96" w:rsidRPr="00D34F9D" w:rsidRDefault="00B07B96" w:rsidP="00311D07">
            <w:pPr>
              <w:pStyle w:val="NoSpacing"/>
              <w:jc w:val="both"/>
            </w:pPr>
            <w:r w:rsidRPr="00D34F9D">
              <w:t>The sensitivities (betas) of each stock to these factors are given, along with the risk premiums for each factor.</w:t>
            </w:r>
          </w:p>
          <w:p w14:paraId="070156D6" w14:textId="77777777" w:rsidR="00B07B96" w:rsidRPr="00D34F9D" w:rsidRDefault="00B07B96" w:rsidP="00311D07">
            <w:pPr>
              <w:pStyle w:val="NoSpacing"/>
              <w:jc w:val="both"/>
            </w:pPr>
            <w:r w:rsidRPr="00D34F9D">
              <w:rPr>
                <w:rStyle w:val="Strong"/>
              </w:rPr>
              <w:t>Given Data:</w:t>
            </w:r>
          </w:p>
          <w:p w14:paraId="596D1473" w14:textId="77777777" w:rsidR="00B07B96" w:rsidRPr="00D34F9D" w:rsidRDefault="00B07B96" w:rsidP="00311D07">
            <w:pPr>
              <w:pStyle w:val="NoSpacing"/>
              <w:jc w:val="both"/>
            </w:pPr>
            <w:r w:rsidRPr="00D34F9D">
              <w:rPr>
                <w:rStyle w:val="Strong"/>
              </w:rPr>
              <w:t>Factor 1 (Inflation Rate)</w:t>
            </w:r>
            <w:r w:rsidRPr="00D34F9D">
              <w:t>: Risk premium = 2%</w:t>
            </w:r>
          </w:p>
          <w:p w14:paraId="48B66F45" w14:textId="77777777" w:rsidR="00B07B96" w:rsidRPr="00D34F9D" w:rsidRDefault="00B07B96" w:rsidP="00311D07">
            <w:pPr>
              <w:pStyle w:val="NoSpacing"/>
              <w:jc w:val="both"/>
            </w:pPr>
            <w:r w:rsidRPr="00D34F9D">
              <w:rPr>
                <w:rStyle w:val="Strong"/>
              </w:rPr>
              <w:t>Factor 2 (Interest Rate)</w:t>
            </w:r>
            <w:r w:rsidRPr="00D34F9D">
              <w:t>: Risk premium = 1.5%</w:t>
            </w:r>
          </w:p>
          <w:p w14:paraId="19D78EB3" w14:textId="77777777" w:rsidR="00B07B96" w:rsidRPr="00D34F9D" w:rsidRDefault="00B07B96" w:rsidP="00311D07">
            <w:pPr>
              <w:pStyle w:val="NoSpacing"/>
              <w:jc w:val="both"/>
            </w:pPr>
            <w:r w:rsidRPr="00D34F9D">
              <w:rPr>
                <w:rStyle w:val="Strong"/>
              </w:rPr>
              <w:t>Factor 3 (GDP Growth Rate)</w:t>
            </w:r>
            <w:r w:rsidRPr="00D34F9D">
              <w:t>: Risk premium = 3%</w:t>
            </w:r>
          </w:p>
          <w:p w14:paraId="7D8A1A54" w14:textId="77777777" w:rsidR="00B07B96" w:rsidRPr="00D34F9D" w:rsidRDefault="00B07B96" w:rsidP="00311D07">
            <w:pPr>
              <w:pStyle w:val="NoSpacing"/>
              <w:jc w:val="both"/>
            </w:pPr>
            <w:r w:rsidRPr="00D34F9D">
              <w:t>You have two stocks in a portfolio, with the following factor sensitivities: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42"/>
              <w:gridCol w:w="1249"/>
              <w:gridCol w:w="1642"/>
              <w:gridCol w:w="1711"/>
            </w:tblGrid>
            <w:tr w:rsidR="00B07B96" w:rsidRPr="00D34F9D" w14:paraId="738BD058" w14:textId="77777777" w:rsidTr="00311D07">
              <w:trPr>
                <w:tblHeader/>
                <w:tblCellSpacing w:w="15" w:type="dxa"/>
              </w:trPr>
              <w:tc>
                <w:tcPr>
                  <w:tcW w:w="0" w:type="auto"/>
                  <w:vAlign w:val="center"/>
                  <w:hideMark/>
                </w:tcPr>
                <w:p w14:paraId="3620F649" w14:textId="77777777" w:rsidR="00B07B96" w:rsidRPr="00D34F9D" w:rsidRDefault="00B07B96" w:rsidP="00311D07">
                  <w:pPr>
                    <w:pStyle w:val="NoSpacing"/>
                    <w:jc w:val="both"/>
                    <w:rPr>
                      <w:bCs/>
                    </w:rPr>
                  </w:pPr>
                  <w:r w:rsidRPr="00D34F9D">
                    <w:rPr>
                      <w:bCs/>
                    </w:rPr>
                    <w:t>Stock</w:t>
                  </w:r>
                </w:p>
              </w:tc>
              <w:tc>
                <w:tcPr>
                  <w:tcW w:w="0" w:type="auto"/>
                  <w:vAlign w:val="center"/>
                  <w:hideMark/>
                </w:tcPr>
                <w:p w14:paraId="29952C68" w14:textId="77777777" w:rsidR="00B07B96" w:rsidRPr="00D34F9D" w:rsidRDefault="00B07B96" w:rsidP="00311D07">
                  <w:pPr>
                    <w:pStyle w:val="NoSpacing"/>
                    <w:jc w:val="both"/>
                    <w:rPr>
                      <w:bCs/>
                    </w:rPr>
                  </w:pPr>
                  <w:r w:rsidRPr="00D34F9D">
                    <w:rPr>
                      <w:bCs/>
                    </w:rPr>
                    <w:t>β (Inflation)</w:t>
                  </w:r>
                </w:p>
              </w:tc>
              <w:tc>
                <w:tcPr>
                  <w:tcW w:w="0" w:type="auto"/>
                  <w:vAlign w:val="center"/>
                  <w:hideMark/>
                </w:tcPr>
                <w:p w14:paraId="5AD55C1C" w14:textId="77777777" w:rsidR="00B07B96" w:rsidRPr="00D34F9D" w:rsidRDefault="00B07B96" w:rsidP="00311D07">
                  <w:pPr>
                    <w:pStyle w:val="NoSpacing"/>
                    <w:jc w:val="both"/>
                    <w:rPr>
                      <w:bCs/>
                    </w:rPr>
                  </w:pPr>
                  <w:r w:rsidRPr="00D34F9D">
                    <w:rPr>
                      <w:bCs/>
                    </w:rPr>
                    <w:t>β (Interest Rate)</w:t>
                  </w:r>
                </w:p>
              </w:tc>
              <w:tc>
                <w:tcPr>
                  <w:tcW w:w="0" w:type="auto"/>
                  <w:vAlign w:val="center"/>
                  <w:hideMark/>
                </w:tcPr>
                <w:p w14:paraId="463B7F34" w14:textId="77777777" w:rsidR="00B07B96" w:rsidRPr="00D34F9D" w:rsidRDefault="00B07B96" w:rsidP="00311D07">
                  <w:pPr>
                    <w:pStyle w:val="NoSpacing"/>
                    <w:jc w:val="both"/>
                    <w:rPr>
                      <w:bCs/>
                    </w:rPr>
                  </w:pPr>
                  <w:r w:rsidRPr="00D34F9D">
                    <w:rPr>
                      <w:bCs/>
                    </w:rPr>
                    <w:t>β (GDP Growth)</w:t>
                  </w:r>
                </w:p>
              </w:tc>
            </w:tr>
            <w:tr w:rsidR="00B07B96" w:rsidRPr="00D34F9D" w14:paraId="41C78F92" w14:textId="77777777" w:rsidTr="00311D07">
              <w:trPr>
                <w:tblCellSpacing w:w="15" w:type="dxa"/>
              </w:trPr>
              <w:tc>
                <w:tcPr>
                  <w:tcW w:w="0" w:type="auto"/>
                  <w:vAlign w:val="center"/>
                  <w:hideMark/>
                </w:tcPr>
                <w:p w14:paraId="55C4B3BB" w14:textId="77777777" w:rsidR="00B07B96" w:rsidRPr="00D34F9D" w:rsidRDefault="00B07B96" w:rsidP="00311D07">
                  <w:pPr>
                    <w:pStyle w:val="NoSpacing"/>
                    <w:jc w:val="center"/>
                  </w:pPr>
                  <w:r w:rsidRPr="00D34F9D">
                    <w:t>A</w:t>
                  </w:r>
                </w:p>
              </w:tc>
              <w:tc>
                <w:tcPr>
                  <w:tcW w:w="0" w:type="auto"/>
                  <w:vAlign w:val="center"/>
                  <w:hideMark/>
                </w:tcPr>
                <w:p w14:paraId="762FFF32" w14:textId="77777777" w:rsidR="00B07B96" w:rsidRPr="00D34F9D" w:rsidRDefault="00B07B96" w:rsidP="00311D07">
                  <w:pPr>
                    <w:pStyle w:val="NoSpacing"/>
                    <w:jc w:val="center"/>
                  </w:pPr>
                  <w:r w:rsidRPr="00D34F9D">
                    <w:t>1.2</w:t>
                  </w:r>
                </w:p>
              </w:tc>
              <w:tc>
                <w:tcPr>
                  <w:tcW w:w="0" w:type="auto"/>
                  <w:vAlign w:val="center"/>
                  <w:hideMark/>
                </w:tcPr>
                <w:p w14:paraId="2A5E2171" w14:textId="77777777" w:rsidR="00B07B96" w:rsidRPr="00D34F9D" w:rsidRDefault="00B07B96" w:rsidP="00311D07">
                  <w:pPr>
                    <w:pStyle w:val="NoSpacing"/>
                    <w:jc w:val="center"/>
                  </w:pPr>
                  <w:r w:rsidRPr="00D34F9D">
                    <w:t>0.8</w:t>
                  </w:r>
                </w:p>
              </w:tc>
              <w:tc>
                <w:tcPr>
                  <w:tcW w:w="0" w:type="auto"/>
                  <w:vAlign w:val="center"/>
                  <w:hideMark/>
                </w:tcPr>
                <w:p w14:paraId="7835C4B0" w14:textId="77777777" w:rsidR="00B07B96" w:rsidRPr="00D34F9D" w:rsidRDefault="00B07B96" w:rsidP="00311D07">
                  <w:pPr>
                    <w:pStyle w:val="NoSpacing"/>
                    <w:jc w:val="center"/>
                  </w:pPr>
                  <w:r w:rsidRPr="00D34F9D">
                    <w:t>1.5</w:t>
                  </w:r>
                </w:p>
              </w:tc>
            </w:tr>
            <w:tr w:rsidR="00B07B96" w:rsidRPr="00D34F9D" w14:paraId="754647C6" w14:textId="77777777" w:rsidTr="00311D07">
              <w:trPr>
                <w:tblCellSpacing w:w="15" w:type="dxa"/>
              </w:trPr>
              <w:tc>
                <w:tcPr>
                  <w:tcW w:w="0" w:type="auto"/>
                  <w:vAlign w:val="center"/>
                  <w:hideMark/>
                </w:tcPr>
                <w:p w14:paraId="1FDBA2CA" w14:textId="77777777" w:rsidR="00B07B96" w:rsidRPr="00D34F9D" w:rsidRDefault="00B07B96" w:rsidP="00311D07">
                  <w:pPr>
                    <w:pStyle w:val="NoSpacing"/>
                    <w:jc w:val="center"/>
                  </w:pPr>
                  <w:r w:rsidRPr="00D34F9D">
                    <w:t>B</w:t>
                  </w:r>
                </w:p>
              </w:tc>
              <w:tc>
                <w:tcPr>
                  <w:tcW w:w="0" w:type="auto"/>
                  <w:vAlign w:val="center"/>
                  <w:hideMark/>
                </w:tcPr>
                <w:p w14:paraId="4800F58D" w14:textId="77777777" w:rsidR="00B07B96" w:rsidRPr="00D34F9D" w:rsidRDefault="00B07B96" w:rsidP="00311D07">
                  <w:pPr>
                    <w:pStyle w:val="NoSpacing"/>
                    <w:jc w:val="center"/>
                  </w:pPr>
                  <w:r w:rsidRPr="00D34F9D">
                    <w:t>0.9</w:t>
                  </w:r>
                </w:p>
              </w:tc>
              <w:tc>
                <w:tcPr>
                  <w:tcW w:w="0" w:type="auto"/>
                  <w:vAlign w:val="center"/>
                  <w:hideMark/>
                </w:tcPr>
                <w:p w14:paraId="67D8F7B7" w14:textId="77777777" w:rsidR="00B07B96" w:rsidRPr="00D34F9D" w:rsidRDefault="00B07B96" w:rsidP="00311D07">
                  <w:pPr>
                    <w:pStyle w:val="NoSpacing"/>
                    <w:jc w:val="center"/>
                  </w:pPr>
                  <w:r w:rsidRPr="00D34F9D">
                    <w:t>1.1</w:t>
                  </w:r>
                </w:p>
              </w:tc>
              <w:tc>
                <w:tcPr>
                  <w:tcW w:w="0" w:type="auto"/>
                  <w:vAlign w:val="center"/>
                  <w:hideMark/>
                </w:tcPr>
                <w:p w14:paraId="09A40AFD" w14:textId="77777777" w:rsidR="00B07B96" w:rsidRPr="00D34F9D" w:rsidRDefault="00B07B96" w:rsidP="00311D07">
                  <w:pPr>
                    <w:pStyle w:val="NoSpacing"/>
                    <w:jc w:val="center"/>
                  </w:pPr>
                  <w:r w:rsidRPr="00D34F9D">
                    <w:t>1.3</w:t>
                  </w:r>
                </w:p>
              </w:tc>
            </w:tr>
          </w:tbl>
          <w:p w14:paraId="243C7C27" w14:textId="77777777" w:rsidR="00B07B96" w:rsidRPr="00D34F9D" w:rsidRDefault="00B07B96" w:rsidP="00844677">
            <w:pPr>
              <w:pStyle w:val="NoSpacing"/>
              <w:numPr>
                <w:ilvl w:val="0"/>
                <w:numId w:val="10"/>
              </w:numPr>
              <w:jc w:val="both"/>
            </w:pPr>
            <w:r w:rsidRPr="00D34F9D">
              <w:t xml:space="preserve">Calculate the expected return for </w:t>
            </w:r>
            <w:r w:rsidRPr="00D34F9D">
              <w:rPr>
                <w:rStyle w:val="Strong"/>
              </w:rPr>
              <w:t>Stock A</w:t>
            </w:r>
            <w:r w:rsidRPr="00D34F9D">
              <w:t xml:space="preserve"> and </w:t>
            </w:r>
            <w:r w:rsidRPr="00D34F9D">
              <w:rPr>
                <w:rStyle w:val="Strong"/>
              </w:rPr>
              <w:t>Stock B</w:t>
            </w:r>
            <w:r w:rsidRPr="00D34F9D">
              <w:t xml:space="preserve"> using the APT formula.</w:t>
            </w:r>
          </w:p>
          <w:p w14:paraId="3F73BC82" w14:textId="77777777" w:rsidR="00B07B96" w:rsidRPr="00D34F9D" w:rsidRDefault="00B07B96" w:rsidP="00844677">
            <w:pPr>
              <w:pStyle w:val="NoSpacing"/>
              <w:numPr>
                <w:ilvl w:val="0"/>
                <w:numId w:val="10"/>
              </w:numPr>
              <w:jc w:val="both"/>
            </w:pPr>
            <w:r w:rsidRPr="00D34F9D">
              <w:t xml:space="preserve">Based on results which stock you will recommend for your client to invest? </w:t>
            </w:r>
          </w:p>
          <w:p w14:paraId="5613A6FC" w14:textId="77777777" w:rsidR="00B07B96" w:rsidRPr="00D34F9D" w:rsidRDefault="00B07B96" w:rsidP="00844677">
            <w:pPr>
              <w:pStyle w:val="NoSpacing"/>
              <w:numPr>
                <w:ilvl w:val="0"/>
                <w:numId w:val="10"/>
              </w:numPr>
              <w:jc w:val="both"/>
            </w:pPr>
            <w:r w:rsidRPr="00D34F9D">
              <w:t>Determine the total expected return for each stock, if the risk-free rate is 4%.</w:t>
            </w:r>
          </w:p>
        </w:tc>
        <w:tc>
          <w:tcPr>
            <w:tcW w:w="319" w:type="pct"/>
          </w:tcPr>
          <w:p w14:paraId="4AF9F0A1" w14:textId="77777777" w:rsidR="00B07B96" w:rsidRPr="00D34F9D" w:rsidRDefault="00B07B96" w:rsidP="00311D07">
            <w:pPr>
              <w:jc w:val="center"/>
            </w:pPr>
            <w:r w:rsidRPr="00D34F9D">
              <w:t>CO3</w:t>
            </w:r>
          </w:p>
        </w:tc>
        <w:tc>
          <w:tcPr>
            <w:tcW w:w="256" w:type="pct"/>
          </w:tcPr>
          <w:p w14:paraId="71913D95" w14:textId="77777777" w:rsidR="00B07B96" w:rsidRPr="00D34F9D" w:rsidRDefault="00B07B96" w:rsidP="00311D07">
            <w:pPr>
              <w:jc w:val="center"/>
            </w:pPr>
            <w:r w:rsidRPr="00D34F9D">
              <w:t>A</w:t>
            </w:r>
          </w:p>
        </w:tc>
        <w:tc>
          <w:tcPr>
            <w:tcW w:w="253" w:type="pct"/>
          </w:tcPr>
          <w:p w14:paraId="6BF468F3" w14:textId="77777777" w:rsidR="00B07B96" w:rsidRPr="00D34F9D" w:rsidRDefault="00B07B96" w:rsidP="00311D07">
            <w:pPr>
              <w:jc w:val="center"/>
            </w:pPr>
            <w:r w:rsidRPr="00D34F9D">
              <w:t>20</w:t>
            </w:r>
          </w:p>
        </w:tc>
      </w:tr>
      <w:tr w:rsidR="00B07B96" w:rsidRPr="00D34F9D" w14:paraId="5D8A92F3" w14:textId="77777777" w:rsidTr="00311D07">
        <w:trPr>
          <w:trHeight w:val="250"/>
        </w:trPr>
        <w:tc>
          <w:tcPr>
            <w:tcW w:w="272" w:type="pct"/>
          </w:tcPr>
          <w:p w14:paraId="19F0134D" w14:textId="77777777" w:rsidR="00B07B96" w:rsidRPr="00D34F9D" w:rsidRDefault="00B07B96" w:rsidP="00311D07">
            <w:pPr>
              <w:jc w:val="center"/>
            </w:pPr>
          </w:p>
        </w:tc>
        <w:tc>
          <w:tcPr>
            <w:tcW w:w="189" w:type="pct"/>
          </w:tcPr>
          <w:p w14:paraId="2A2128DF" w14:textId="77777777" w:rsidR="00B07B96" w:rsidRPr="00D34F9D" w:rsidRDefault="00B07B96" w:rsidP="00311D07">
            <w:pPr>
              <w:jc w:val="center"/>
            </w:pPr>
          </w:p>
        </w:tc>
        <w:tc>
          <w:tcPr>
            <w:tcW w:w="3711" w:type="pct"/>
          </w:tcPr>
          <w:p w14:paraId="5529B9D1" w14:textId="77777777" w:rsidR="00B07B96" w:rsidRPr="00D34F9D" w:rsidRDefault="00B07B96" w:rsidP="00311D07">
            <w:pPr>
              <w:jc w:val="center"/>
            </w:pPr>
          </w:p>
        </w:tc>
        <w:tc>
          <w:tcPr>
            <w:tcW w:w="319" w:type="pct"/>
          </w:tcPr>
          <w:p w14:paraId="3CCA79B7" w14:textId="77777777" w:rsidR="00B07B96" w:rsidRPr="00D34F9D" w:rsidRDefault="00B07B96" w:rsidP="00311D07">
            <w:pPr>
              <w:jc w:val="center"/>
            </w:pPr>
          </w:p>
        </w:tc>
        <w:tc>
          <w:tcPr>
            <w:tcW w:w="256" w:type="pct"/>
          </w:tcPr>
          <w:p w14:paraId="3EAC45CF" w14:textId="77777777" w:rsidR="00B07B96" w:rsidRPr="00D34F9D" w:rsidRDefault="00B07B96" w:rsidP="00311D07">
            <w:pPr>
              <w:jc w:val="center"/>
            </w:pPr>
          </w:p>
        </w:tc>
        <w:tc>
          <w:tcPr>
            <w:tcW w:w="253" w:type="pct"/>
          </w:tcPr>
          <w:p w14:paraId="71FEF85A" w14:textId="77777777" w:rsidR="00B07B96" w:rsidRPr="00D34F9D" w:rsidRDefault="00B07B96" w:rsidP="00311D07">
            <w:pPr>
              <w:jc w:val="center"/>
            </w:pPr>
          </w:p>
        </w:tc>
      </w:tr>
      <w:tr w:rsidR="00B07B96" w:rsidRPr="00D34F9D" w14:paraId="720ADEA1" w14:textId="77777777" w:rsidTr="00311D07">
        <w:trPr>
          <w:trHeight w:val="283"/>
        </w:trPr>
        <w:tc>
          <w:tcPr>
            <w:tcW w:w="272" w:type="pct"/>
          </w:tcPr>
          <w:p w14:paraId="283450AA" w14:textId="77777777" w:rsidR="00B07B96" w:rsidRPr="00D34F9D" w:rsidRDefault="00B07B96" w:rsidP="00311D07">
            <w:pPr>
              <w:jc w:val="center"/>
            </w:pPr>
            <w:r w:rsidRPr="00D34F9D">
              <w:t>5.</w:t>
            </w:r>
          </w:p>
        </w:tc>
        <w:tc>
          <w:tcPr>
            <w:tcW w:w="189" w:type="pct"/>
          </w:tcPr>
          <w:p w14:paraId="7A07622C" w14:textId="77777777" w:rsidR="00B07B96" w:rsidRPr="00D34F9D" w:rsidRDefault="00B07B96" w:rsidP="00311D07">
            <w:pPr>
              <w:jc w:val="center"/>
            </w:pPr>
            <w:r w:rsidRPr="00D34F9D">
              <w:t>a.</w:t>
            </w:r>
          </w:p>
        </w:tc>
        <w:tc>
          <w:tcPr>
            <w:tcW w:w="3711" w:type="pct"/>
          </w:tcPr>
          <w:p w14:paraId="084E18B7" w14:textId="77777777" w:rsidR="00B07B96" w:rsidRPr="00D34F9D" w:rsidRDefault="00B07B96" w:rsidP="00311D07">
            <w:r w:rsidRPr="00D34F9D">
              <w:t>Explain the need for security valuation in investment decisions.</w:t>
            </w:r>
          </w:p>
        </w:tc>
        <w:tc>
          <w:tcPr>
            <w:tcW w:w="319" w:type="pct"/>
          </w:tcPr>
          <w:p w14:paraId="3716D928" w14:textId="77777777" w:rsidR="00B07B96" w:rsidRPr="00D34F9D" w:rsidRDefault="00B07B96" w:rsidP="00311D07">
            <w:pPr>
              <w:jc w:val="center"/>
            </w:pPr>
            <w:r w:rsidRPr="00D34F9D">
              <w:t>CO3</w:t>
            </w:r>
          </w:p>
        </w:tc>
        <w:tc>
          <w:tcPr>
            <w:tcW w:w="256" w:type="pct"/>
          </w:tcPr>
          <w:p w14:paraId="0295A19C" w14:textId="77777777" w:rsidR="00B07B96" w:rsidRPr="00D34F9D" w:rsidRDefault="00B07B96" w:rsidP="00311D07">
            <w:pPr>
              <w:jc w:val="center"/>
            </w:pPr>
            <w:r w:rsidRPr="00D34F9D">
              <w:t>U</w:t>
            </w:r>
          </w:p>
        </w:tc>
        <w:tc>
          <w:tcPr>
            <w:tcW w:w="253" w:type="pct"/>
          </w:tcPr>
          <w:p w14:paraId="41659B7D" w14:textId="77777777" w:rsidR="00B07B96" w:rsidRPr="00D34F9D" w:rsidRDefault="00B07B96" w:rsidP="00311D07">
            <w:pPr>
              <w:jc w:val="center"/>
            </w:pPr>
            <w:r w:rsidRPr="00D34F9D">
              <w:t>10</w:t>
            </w:r>
          </w:p>
        </w:tc>
      </w:tr>
      <w:tr w:rsidR="00B07B96" w:rsidRPr="00D34F9D" w14:paraId="3E162F64" w14:textId="77777777" w:rsidTr="00311D07">
        <w:trPr>
          <w:trHeight w:val="283"/>
        </w:trPr>
        <w:tc>
          <w:tcPr>
            <w:tcW w:w="272" w:type="pct"/>
          </w:tcPr>
          <w:p w14:paraId="260BBDA0" w14:textId="77777777" w:rsidR="00B07B96" w:rsidRPr="00D34F9D" w:rsidRDefault="00B07B96" w:rsidP="00311D07">
            <w:pPr>
              <w:jc w:val="center"/>
            </w:pPr>
          </w:p>
        </w:tc>
        <w:tc>
          <w:tcPr>
            <w:tcW w:w="189" w:type="pct"/>
          </w:tcPr>
          <w:p w14:paraId="2B7675C6" w14:textId="77777777" w:rsidR="00B07B96" w:rsidRPr="00D34F9D" w:rsidRDefault="00B07B96" w:rsidP="00311D07">
            <w:pPr>
              <w:jc w:val="center"/>
            </w:pPr>
            <w:r w:rsidRPr="00D34F9D">
              <w:t>b.</w:t>
            </w:r>
          </w:p>
        </w:tc>
        <w:tc>
          <w:tcPr>
            <w:tcW w:w="3711" w:type="pct"/>
          </w:tcPr>
          <w:p w14:paraId="7A90EDD0" w14:textId="77777777" w:rsidR="00B07B96" w:rsidRPr="00D34F9D" w:rsidRDefault="00B07B96" w:rsidP="00311D07">
            <w:pPr>
              <w:pStyle w:val="NoSpacing"/>
            </w:pPr>
            <w:r w:rsidRPr="00D34F9D">
              <w:t>Classify each type of risk as either systematic or unsystematic for the below scenario. Justify your answer:</w:t>
            </w:r>
          </w:p>
          <w:p w14:paraId="2500504E" w14:textId="77777777" w:rsidR="00B07B96" w:rsidRPr="00D34F9D" w:rsidRDefault="00B07B96" w:rsidP="00844677">
            <w:pPr>
              <w:pStyle w:val="NoSpacing"/>
              <w:numPr>
                <w:ilvl w:val="0"/>
                <w:numId w:val="11"/>
              </w:numPr>
            </w:pPr>
            <w:r w:rsidRPr="00D34F9D">
              <w:t>A sudden increase in interest rates by the central bank.</w:t>
            </w:r>
          </w:p>
          <w:p w14:paraId="18159109" w14:textId="77777777" w:rsidR="00B07B96" w:rsidRPr="00D34F9D" w:rsidRDefault="00B07B96" w:rsidP="00844677">
            <w:pPr>
              <w:pStyle w:val="NoSpacing"/>
              <w:numPr>
                <w:ilvl w:val="0"/>
                <w:numId w:val="11"/>
              </w:numPr>
            </w:pPr>
            <w:r w:rsidRPr="00D34F9D">
              <w:t>A strike at a major automobile manufacturing company.</w:t>
            </w:r>
          </w:p>
          <w:p w14:paraId="0E69D1CD" w14:textId="77777777" w:rsidR="00B07B96" w:rsidRPr="00D34F9D" w:rsidRDefault="00B07B96" w:rsidP="00844677">
            <w:pPr>
              <w:pStyle w:val="NoSpacing"/>
              <w:numPr>
                <w:ilvl w:val="0"/>
                <w:numId w:val="11"/>
              </w:numPr>
            </w:pPr>
            <w:r w:rsidRPr="00D34F9D">
              <w:t>Political instability in a foreign market where a multinational operates.</w:t>
            </w:r>
          </w:p>
          <w:p w14:paraId="0CA25C8C" w14:textId="77777777" w:rsidR="00B07B96" w:rsidRPr="00D34F9D" w:rsidRDefault="00B07B96" w:rsidP="00844677">
            <w:pPr>
              <w:pStyle w:val="NoSpacing"/>
              <w:numPr>
                <w:ilvl w:val="0"/>
                <w:numId w:val="11"/>
              </w:numPr>
            </w:pPr>
            <w:r w:rsidRPr="00D34F9D">
              <w:t>A sudden regulatory change impacting all tech companies.</w:t>
            </w:r>
          </w:p>
          <w:p w14:paraId="4BC52DBE" w14:textId="77777777" w:rsidR="00B07B96" w:rsidRPr="00D34F9D" w:rsidRDefault="00B07B96" w:rsidP="00311D07">
            <w:pPr>
              <w:pStyle w:val="NoSpacing"/>
            </w:pPr>
          </w:p>
          <w:p w14:paraId="6678A56B" w14:textId="77777777" w:rsidR="00B07B96" w:rsidRPr="00D34F9D" w:rsidRDefault="00B07B96" w:rsidP="00311D07">
            <w:pPr>
              <w:pStyle w:val="NoSpacing"/>
              <w:rPr>
                <w:bCs/>
              </w:rPr>
            </w:pPr>
            <w:r w:rsidRPr="00D34F9D">
              <w:t>For each scenario, explain why it is categorized as systematic or unsystematic risk, and discuss the potential impact on an investor's portfolio.</w:t>
            </w:r>
          </w:p>
        </w:tc>
        <w:tc>
          <w:tcPr>
            <w:tcW w:w="319" w:type="pct"/>
          </w:tcPr>
          <w:p w14:paraId="3D6EDA14" w14:textId="77777777" w:rsidR="00B07B96" w:rsidRPr="00D34F9D" w:rsidRDefault="00B07B96" w:rsidP="00311D07">
            <w:pPr>
              <w:jc w:val="center"/>
            </w:pPr>
            <w:r w:rsidRPr="00D34F9D">
              <w:t>CO4</w:t>
            </w:r>
          </w:p>
        </w:tc>
        <w:tc>
          <w:tcPr>
            <w:tcW w:w="256" w:type="pct"/>
          </w:tcPr>
          <w:p w14:paraId="60B113CB" w14:textId="77777777" w:rsidR="00B07B96" w:rsidRPr="00D34F9D" w:rsidRDefault="00B07B96" w:rsidP="00311D07">
            <w:pPr>
              <w:jc w:val="center"/>
            </w:pPr>
            <w:r w:rsidRPr="00D34F9D">
              <w:t>A</w:t>
            </w:r>
          </w:p>
        </w:tc>
        <w:tc>
          <w:tcPr>
            <w:tcW w:w="253" w:type="pct"/>
          </w:tcPr>
          <w:p w14:paraId="04514D7C" w14:textId="77777777" w:rsidR="00B07B96" w:rsidRPr="00D34F9D" w:rsidRDefault="00B07B96" w:rsidP="00311D07">
            <w:pPr>
              <w:jc w:val="center"/>
            </w:pPr>
            <w:r w:rsidRPr="00D34F9D">
              <w:t>10</w:t>
            </w:r>
          </w:p>
        </w:tc>
      </w:tr>
      <w:tr w:rsidR="00B07B96" w:rsidRPr="00D34F9D" w14:paraId="1ACB4761" w14:textId="77777777" w:rsidTr="00311D07">
        <w:trPr>
          <w:trHeight w:val="263"/>
        </w:trPr>
        <w:tc>
          <w:tcPr>
            <w:tcW w:w="272" w:type="pct"/>
          </w:tcPr>
          <w:p w14:paraId="7424E2A5" w14:textId="77777777" w:rsidR="00B07B96" w:rsidRPr="00D34F9D" w:rsidRDefault="00B07B96" w:rsidP="00311D07">
            <w:pPr>
              <w:jc w:val="center"/>
            </w:pPr>
          </w:p>
        </w:tc>
        <w:tc>
          <w:tcPr>
            <w:tcW w:w="189" w:type="pct"/>
          </w:tcPr>
          <w:p w14:paraId="4617D38B" w14:textId="77777777" w:rsidR="00B07B96" w:rsidRPr="00D34F9D" w:rsidRDefault="00B07B96" w:rsidP="00311D07">
            <w:pPr>
              <w:jc w:val="center"/>
            </w:pPr>
          </w:p>
        </w:tc>
        <w:tc>
          <w:tcPr>
            <w:tcW w:w="3711" w:type="pct"/>
          </w:tcPr>
          <w:p w14:paraId="1B1B623A" w14:textId="77777777" w:rsidR="00B07B96" w:rsidRPr="00D34F9D" w:rsidRDefault="00B07B96" w:rsidP="00311D07">
            <w:pPr>
              <w:jc w:val="center"/>
            </w:pPr>
            <w:r w:rsidRPr="00D34F9D">
              <w:rPr>
                <w:b/>
                <w:bCs/>
              </w:rPr>
              <w:t>(OR)</w:t>
            </w:r>
          </w:p>
        </w:tc>
        <w:tc>
          <w:tcPr>
            <w:tcW w:w="319" w:type="pct"/>
          </w:tcPr>
          <w:p w14:paraId="0493FFAD" w14:textId="77777777" w:rsidR="00B07B96" w:rsidRPr="00D34F9D" w:rsidRDefault="00B07B96" w:rsidP="00311D07">
            <w:pPr>
              <w:jc w:val="center"/>
            </w:pPr>
          </w:p>
        </w:tc>
        <w:tc>
          <w:tcPr>
            <w:tcW w:w="256" w:type="pct"/>
          </w:tcPr>
          <w:p w14:paraId="3CC43098" w14:textId="77777777" w:rsidR="00B07B96" w:rsidRPr="00D34F9D" w:rsidRDefault="00B07B96" w:rsidP="00311D07">
            <w:pPr>
              <w:jc w:val="center"/>
            </w:pPr>
          </w:p>
        </w:tc>
        <w:tc>
          <w:tcPr>
            <w:tcW w:w="253" w:type="pct"/>
          </w:tcPr>
          <w:p w14:paraId="4D88F928" w14:textId="77777777" w:rsidR="00B07B96" w:rsidRPr="00D34F9D" w:rsidRDefault="00B07B96" w:rsidP="00311D07">
            <w:pPr>
              <w:jc w:val="center"/>
            </w:pPr>
          </w:p>
        </w:tc>
      </w:tr>
      <w:tr w:rsidR="00B07B96" w:rsidRPr="00D34F9D" w14:paraId="3B1D8D18" w14:textId="77777777" w:rsidTr="00311D07">
        <w:trPr>
          <w:trHeight w:val="283"/>
        </w:trPr>
        <w:tc>
          <w:tcPr>
            <w:tcW w:w="272" w:type="pct"/>
          </w:tcPr>
          <w:p w14:paraId="037E1189" w14:textId="77777777" w:rsidR="00B07B96" w:rsidRPr="00D34F9D" w:rsidRDefault="00B07B96" w:rsidP="00311D07">
            <w:pPr>
              <w:jc w:val="center"/>
            </w:pPr>
            <w:r w:rsidRPr="00D34F9D">
              <w:t>6.</w:t>
            </w:r>
          </w:p>
        </w:tc>
        <w:tc>
          <w:tcPr>
            <w:tcW w:w="189" w:type="pct"/>
          </w:tcPr>
          <w:p w14:paraId="16735837" w14:textId="77777777" w:rsidR="00B07B96" w:rsidRPr="00D34F9D" w:rsidRDefault="00B07B96" w:rsidP="00311D07">
            <w:pPr>
              <w:jc w:val="center"/>
            </w:pPr>
          </w:p>
        </w:tc>
        <w:tc>
          <w:tcPr>
            <w:tcW w:w="3711" w:type="pct"/>
          </w:tcPr>
          <w:p w14:paraId="620BE63C" w14:textId="77777777" w:rsidR="00B07B96" w:rsidRPr="00D34F9D" w:rsidRDefault="00B07B96" w:rsidP="00311D07">
            <w:pPr>
              <w:jc w:val="both"/>
            </w:pPr>
            <w:r w:rsidRPr="00D34F9D">
              <w:t>How does the Efficient Frontier illustrate the trade-off between risk and return?</w:t>
            </w:r>
          </w:p>
        </w:tc>
        <w:tc>
          <w:tcPr>
            <w:tcW w:w="319" w:type="pct"/>
          </w:tcPr>
          <w:p w14:paraId="7D8C64BC" w14:textId="77777777" w:rsidR="00B07B96" w:rsidRPr="00D34F9D" w:rsidRDefault="00B07B96" w:rsidP="00311D07">
            <w:pPr>
              <w:jc w:val="center"/>
            </w:pPr>
            <w:r w:rsidRPr="00D34F9D">
              <w:t>CO4</w:t>
            </w:r>
          </w:p>
        </w:tc>
        <w:tc>
          <w:tcPr>
            <w:tcW w:w="256" w:type="pct"/>
          </w:tcPr>
          <w:p w14:paraId="0E017171" w14:textId="77777777" w:rsidR="00B07B96" w:rsidRPr="00D34F9D" w:rsidRDefault="00B07B96" w:rsidP="00311D07">
            <w:pPr>
              <w:jc w:val="center"/>
            </w:pPr>
            <w:r w:rsidRPr="00D34F9D">
              <w:t>A</w:t>
            </w:r>
          </w:p>
        </w:tc>
        <w:tc>
          <w:tcPr>
            <w:tcW w:w="253" w:type="pct"/>
          </w:tcPr>
          <w:p w14:paraId="6869BA50" w14:textId="77777777" w:rsidR="00B07B96" w:rsidRPr="00D34F9D" w:rsidRDefault="00B07B96" w:rsidP="00311D07">
            <w:pPr>
              <w:jc w:val="center"/>
            </w:pPr>
            <w:r w:rsidRPr="00D34F9D">
              <w:t>20</w:t>
            </w:r>
          </w:p>
        </w:tc>
      </w:tr>
      <w:tr w:rsidR="00B07B96" w:rsidRPr="00D34F9D" w14:paraId="345C06DE" w14:textId="77777777" w:rsidTr="00311D07">
        <w:trPr>
          <w:trHeight w:val="397"/>
        </w:trPr>
        <w:tc>
          <w:tcPr>
            <w:tcW w:w="272" w:type="pct"/>
          </w:tcPr>
          <w:p w14:paraId="77BA991F" w14:textId="77777777" w:rsidR="00B07B96" w:rsidRPr="00D34F9D" w:rsidRDefault="00B07B96" w:rsidP="00311D07">
            <w:pPr>
              <w:jc w:val="center"/>
            </w:pPr>
          </w:p>
        </w:tc>
        <w:tc>
          <w:tcPr>
            <w:tcW w:w="189" w:type="pct"/>
          </w:tcPr>
          <w:p w14:paraId="4C913E6F" w14:textId="77777777" w:rsidR="00B07B96" w:rsidRPr="00D34F9D" w:rsidRDefault="00B07B96" w:rsidP="00311D07">
            <w:pPr>
              <w:jc w:val="center"/>
            </w:pPr>
          </w:p>
        </w:tc>
        <w:tc>
          <w:tcPr>
            <w:tcW w:w="3711" w:type="pct"/>
          </w:tcPr>
          <w:p w14:paraId="7B15120B" w14:textId="77777777" w:rsidR="00B07B96" w:rsidRPr="00D34F9D" w:rsidRDefault="00B07B96" w:rsidP="00311D07">
            <w:pPr>
              <w:jc w:val="center"/>
            </w:pPr>
          </w:p>
        </w:tc>
        <w:tc>
          <w:tcPr>
            <w:tcW w:w="319" w:type="pct"/>
          </w:tcPr>
          <w:p w14:paraId="72623B83" w14:textId="77777777" w:rsidR="00B07B96" w:rsidRPr="00D34F9D" w:rsidRDefault="00B07B96" w:rsidP="00311D07">
            <w:pPr>
              <w:jc w:val="center"/>
            </w:pPr>
          </w:p>
        </w:tc>
        <w:tc>
          <w:tcPr>
            <w:tcW w:w="256" w:type="pct"/>
          </w:tcPr>
          <w:p w14:paraId="3D91F2D2" w14:textId="77777777" w:rsidR="00B07B96" w:rsidRPr="00D34F9D" w:rsidRDefault="00B07B96" w:rsidP="00311D07">
            <w:pPr>
              <w:jc w:val="center"/>
            </w:pPr>
          </w:p>
        </w:tc>
        <w:tc>
          <w:tcPr>
            <w:tcW w:w="253" w:type="pct"/>
          </w:tcPr>
          <w:p w14:paraId="231D413A" w14:textId="77777777" w:rsidR="00B07B96" w:rsidRPr="00D34F9D" w:rsidRDefault="00B07B96" w:rsidP="00311D07">
            <w:pPr>
              <w:jc w:val="center"/>
            </w:pPr>
          </w:p>
        </w:tc>
      </w:tr>
      <w:tr w:rsidR="00B07B96" w:rsidRPr="00D34F9D" w14:paraId="69DC4B36" w14:textId="77777777" w:rsidTr="00311D07">
        <w:trPr>
          <w:trHeight w:val="283"/>
        </w:trPr>
        <w:tc>
          <w:tcPr>
            <w:tcW w:w="272" w:type="pct"/>
          </w:tcPr>
          <w:p w14:paraId="49804059" w14:textId="77777777" w:rsidR="00B07B96" w:rsidRPr="00D34F9D" w:rsidRDefault="00B07B96" w:rsidP="00311D07">
            <w:pPr>
              <w:jc w:val="center"/>
            </w:pPr>
            <w:r w:rsidRPr="00D34F9D">
              <w:t>7.</w:t>
            </w:r>
          </w:p>
        </w:tc>
        <w:tc>
          <w:tcPr>
            <w:tcW w:w="189" w:type="pct"/>
          </w:tcPr>
          <w:p w14:paraId="58317E08" w14:textId="77777777" w:rsidR="00B07B96" w:rsidRPr="00D34F9D" w:rsidRDefault="00B07B96" w:rsidP="00311D07">
            <w:pPr>
              <w:jc w:val="center"/>
            </w:pPr>
          </w:p>
        </w:tc>
        <w:tc>
          <w:tcPr>
            <w:tcW w:w="3711" w:type="pct"/>
          </w:tcPr>
          <w:p w14:paraId="7DBCE1BA" w14:textId="77777777" w:rsidR="00B07B96" w:rsidRPr="00D34F9D" w:rsidRDefault="00B07B96" w:rsidP="00311D07">
            <w:pPr>
              <w:jc w:val="both"/>
            </w:pPr>
            <w:r w:rsidRPr="00D34F9D">
              <w:t xml:space="preserve">You have access to the financial statements of a company over the last 5 years. </w:t>
            </w:r>
            <w:r w:rsidRPr="00D34F9D">
              <w:rPr>
                <w:rStyle w:val="Strong"/>
              </w:rPr>
              <w:t>Apply</w:t>
            </w:r>
            <w:r w:rsidRPr="00D34F9D">
              <w:t xml:space="preserve"> trend analysis to assess whether the company’s revenue, profit margins, and free cash flow are improving or deteriorating. What conclusion can you draw about its future prospects?</w:t>
            </w:r>
          </w:p>
        </w:tc>
        <w:tc>
          <w:tcPr>
            <w:tcW w:w="319" w:type="pct"/>
          </w:tcPr>
          <w:p w14:paraId="522CA131" w14:textId="77777777" w:rsidR="00B07B96" w:rsidRPr="00D34F9D" w:rsidRDefault="00B07B96" w:rsidP="00311D07">
            <w:pPr>
              <w:jc w:val="center"/>
            </w:pPr>
            <w:r w:rsidRPr="00D34F9D">
              <w:t>CO5</w:t>
            </w:r>
          </w:p>
        </w:tc>
        <w:tc>
          <w:tcPr>
            <w:tcW w:w="256" w:type="pct"/>
          </w:tcPr>
          <w:p w14:paraId="1530C220" w14:textId="77777777" w:rsidR="00B07B96" w:rsidRPr="00D34F9D" w:rsidRDefault="00B07B96" w:rsidP="00311D07">
            <w:pPr>
              <w:jc w:val="center"/>
            </w:pPr>
            <w:r w:rsidRPr="00D34F9D">
              <w:t>A</w:t>
            </w:r>
          </w:p>
        </w:tc>
        <w:tc>
          <w:tcPr>
            <w:tcW w:w="253" w:type="pct"/>
          </w:tcPr>
          <w:p w14:paraId="0A93F9A1" w14:textId="77777777" w:rsidR="00B07B96" w:rsidRPr="00D34F9D" w:rsidRDefault="00B07B96" w:rsidP="00311D07">
            <w:pPr>
              <w:jc w:val="center"/>
            </w:pPr>
            <w:r w:rsidRPr="00D34F9D">
              <w:t>20</w:t>
            </w:r>
          </w:p>
        </w:tc>
      </w:tr>
      <w:tr w:rsidR="00B07B96" w:rsidRPr="00D34F9D" w14:paraId="59DCA66F" w14:textId="77777777" w:rsidTr="00311D07">
        <w:trPr>
          <w:trHeight w:val="283"/>
        </w:trPr>
        <w:tc>
          <w:tcPr>
            <w:tcW w:w="272" w:type="pct"/>
          </w:tcPr>
          <w:p w14:paraId="433E3986" w14:textId="77777777" w:rsidR="00B07B96" w:rsidRPr="00D34F9D" w:rsidRDefault="00B07B96" w:rsidP="00311D07">
            <w:pPr>
              <w:jc w:val="center"/>
            </w:pPr>
          </w:p>
        </w:tc>
        <w:tc>
          <w:tcPr>
            <w:tcW w:w="189" w:type="pct"/>
          </w:tcPr>
          <w:p w14:paraId="45319A87" w14:textId="77777777" w:rsidR="00B07B96" w:rsidRPr="00D34F9D" w:rsidRDefault="00B07B96" w:rsidP="00311D07">
            <w:pPr>
              <w:jc w:val="center"/>
            </w:pPr>
          </w:p>
        </w:tc>
        <w:tc>
          <w:tcPr>
            <w:tcW w:w="3711" w:type="pct"/>
          </w:tcPr>
          <w:p w14:paraId="1B020683" w14:textId="77777777" w:rsidR="00B07B96" w:rsidRPr="00D34F9D" w:rsidRDefault="00B07B96" w:rsidP="00311D07">
            <w:pPr>
              <w:jc w:val="center"/>
              <w:rPr>
                <w:bCs/>
              </w:rPr>
            </w:pPr>
            <w:r w:rsidRPr="00D34F9D">
              <w:rPr>
                <w:b/>
                <w:bCs/>
              </w:rPr>
              <w:t>(OR)</w:t>
            </w:r>
          </w:p>
        </w:tc>
        <w:tc>
          <w:tcPr>
            <w:tcW w:w="319" w:type="pct"/>
          </w:tcPr>
          <w:p w14:paraId="37C07E6C" w14:textId="77777777" w:rsidR="00B07B96" w:rsidRPr="00D34F9D" w:rsidRDefault="00B07B96" w:rsidP="00311D07">
            <w:pPr>
              <w:jc w:val="center"/>
            </w:pPr>
          </w:p>
        </w:tc>
        <w:tc>
          <w:tcPr>
            <w:tcW w:w="256" w:type="pct"/>
          </w:tcPr>
          <w:p w14:paraId="6EBEBCDD" w14:textId="77777777" w:rsidR="00B07B96" w:rsidRPr="00D34F9D" w:rsidRDefault="00B07B96" w:rsidP="00311D07">
            <w:pPr>
              <w:jc w:val="center"/>
            </w:pPr>
          </w:p>
        </w:tc>
        <w:tc>
          <w:tcPr>
            <w:tcW w:w="253" w:type="pct"/>
          </w:tcPr>
          <w:p w14:paraId="26605D01" w14:textId="77777777" w:rsidR="00B07B96" w:rsidRPr="00D34F9D" w:rsidRDefault="00B07B96" w:rsidP="00311D07">
            <w:pPr>
              <w:jc w:val="center"/>
            </w:pPr>
          </w:p>
        </w:tc>
      </w:tr>
      <w:tr w:rsidR="00B07B96" w:rsidRPr="00D34F9D" w14:paraId="2E255A3D" w14:textId="77777777" w:rsidTr="00311D07">
        <w:trPr>
          <w:trHeight w:val="283"/>
        </w:trPr>
        <w:tc>
          <w:tcPr>
            <w:tcW w:w="272" w:type="pct"/>
          </w:tcPr>
          <w:p w14:paraId="00E9DD93" w14:textId="77777777" w:rsidR="00B07B96" w:rsidRPr="00D34F9D" w:rsidRDefault="00B07B96" w:rsidP="00311D07">
            <w:pPr>
              <w:jc w:val="center"/>
            </w:pPr>
            <w:r w:rsidRPr="00D34F9D">
              <w:t>8.</w:t>
            </w:r>
          </w:p>
        </w:tc>
        <w:tc>
          <w:tcPr>
            <w:tcW w:w="189" w:type="pct"/>
          </w:tcPr>
          <w:p w14:paraId="26E5FD70" w14:textId="77777777" w:rsidR="00B07B96" w:rsidRPr="00D34F9D" w:rsidRDefault="00B07B96" w:rsidP="00311D07">
            <w:pPr>
              <w:jc w:val="center"/>
            </w:pPr>
            <w:r w:rsidRPr="00D34F9D">
              <w:t>a.</w:t>
            </w:r>
          </w:p>
        </w:tc>
        <w:tc>
          <w:tcPr>
            <w:tcW w:w="3711" w:type="pct"/>
          </w:tcPr>
          <w:p w14:paraId="60386B88" w14:textId="77777777" w:rsidR="00B07B96" w:rsidRPr="00D34F9D" w:rsidRDefault="00B07B96" w:rsidP="00311D07">
            <w:pPr>
              <w:jc w:val="both"/>
              <w:rPr>
                <w:bCs/>
              </w:rPr>
            </w:pPr>
            <w:r w:rsidRPr="00D34F9D">
              <w:t>Apply the market psychology behind a "head and shoulders" pattern. How do the different parts of the pattern reflect market sentiment?</w:t>
            </w:r>
          </w:p>
        </w:tc>
        <w:tc>
          <w:tcPr>
            <w:tcW w:w="319" w:type="pct"/>
          </w:tcPr>
          <w:p w14:paraId="6F822E70" w14:textId="77777777" w:rsidR="00B07B96" w:rsidRPr="00D34F9D" w:rsidRDefault="00B07B96" w:rsidP="00311D07">
            <w:pPr>
              <w:jc w:val="center"/>
            </w:pPr>
            <w:r w:rsidRPr="00D34F9D">
              <w:t>CO5</w:t>
            </w:r>
          </w:p>
        </w:tc>
        <w:tc>
          <w:tcPr>
            <w:tcW w:w="256" w:type="pct"/>
          </w:tcPr>
          <w:p w14:paraId="703C61BD" w14:textId="77777777" w:rsidR="00B07B96" w:rsidRPr="00D34F9D" w:rsidRDefault="00B07B96" w:rsidP="00311D07">
            <w:pPr>
              <w:jc w:val="center"/>
            </w:pPr>
            <w:r w:rsidRPr="00D34F9D">
              <w:t>A</w:t>
            </w:r>
          </w:p>
        </w:tc>
        <w:tc>
          <w:tcPr>
            <w:tcW w:w="253" w:type="pct"/>
          </w:tcPr>
          <w:p w14:paraId="577E94F5" w14:textId="77777777" w:rsidR="00B07B96" w:rsidRPr="00D34F9D" w:rsidRDefault="00B07B96" w:rsidP="00311D07">
            <w:pPr>
              <w:jc w:val="center"/>
            </w:pPr>
            <w:r w:rsidRPr="00D34F9D">
              <w:t>10</w:t>
            </w:r>
          </w:p>
        </w:tc>
      </w:tr>
      <w:tr w:rsidR="00B07B96" w:rsidRPr="00D34F9D" w14:paraId="489D2D54" w14:textId="77777777" w:rsidTr="00311D07">
        <w:trPr>
          <w:trHeight w:val="283"/>
        </w:trPr>
        <w:tc>
          <w:tcPr>
            <w:tcW w:w="272" w:type="pct"/>
          </w:tcPr>
          <w:p w14:paraId="6A03AAD4" w14:textId="77777777" w:rsidR="00B07B96" w:rsidRPr="00D34F9D" w:rsidRDefault="00B07B96" w:rsidP="00311D07">
            <w:pPr>
              <w:jc w:val="center"/>
            </w:pPr>
          </w:p>
        </w:tc>
        <w:tc>
          <w:tcPr>
            <w:tcW w:w="189" w:type="pct"/>
          </w:tcPr>
          <w:p w14:paraId="29BD6A99" w14:textId="77777777" w:rsidR="00B07B96" w:rsidRPr="00D34F9D" w:rsidRDefault="00B07B96" w:rsidP="00311D07">
            <w:pPr>
              <w:jc w:val="center"/>
            </w:pPr>
            <w:r w:rsidRPr="00D34F9D">
              <w:t>b.</w:t>
            </w:r>
          </w:p>
        </w:tc>
        <w:tc>
          <w:tcPr>
            <w:tcW w:w="3711" w:type="pct"/>
          </w:tcPr>
          <w:p w14:paraId="62AF326B" w14:textId="77777777" w:rsidR="00B07B96" w:rsidRPr="00D34F9D" w:rsidRDefault="00B07B96" w:rsidP="00311D07">
            <w:pPr>
              <w:jc w:val="both"/>
              <w:rPr>
                <w:bCs/>
              </w:rPr>
            </w:pPr>
            <w:r w:rsidRPr="00D34F9D">
              <w:t>Apply the concept of "loss aversion" to analyze why an investor might hold on to a losing stock too long instead of cutting their losses.</w:t>
            </w:r>
          </w:p>
        </w:tc>
        <w:tc>
          <w:tcPr>
            <w:tcW w:w="319" w:type="pct"/>
          </w:tcPr>
          <w:p w14:paraId="762E0D9B" w14:textId="77777777" w:rsidR="00B07B96" w:rsidRPr="00D34F9D" w:rsidRDefault="00B07B96" w:rsidP="00311D07">
            <w:pPr>
              <w:jc w:val="center"/>
            </w:pPr>
            <w:r w:rsidRPr="00D34F9D">
              <w:t>CO6</w:t>
            </w:r>
          </w:p>
        </w:tc>
        <w:tc>
          <w:tcPr>
            <w:tcW w:w="256" w:type="pct"/>
          </w:tcPr>
          <w:p w14:paraId="5FCCF23C" w14:textId="77777777" w:rsidR="00B07B96" w:rsidRPr="00D34F9D" w:rsidRDefault="00B07B96" w:rsidP="00311D07">
            <w:pPr>
              <w:jc w:val="center"/>
            </w:pPr>
            <w:r w:rsidRPr="00D34F9D">
              <w:t>A</w:t>
            </w:r>
          </w:p>
        </w:tc>
        <w:tc>
          <w:tcPr>
            <w:tcW w:w="253" w:type="pct"/>
          </w:tcPr>
          <w:p w14:paraId="5475DC9C" w14:textId="77777777" w:rsidR="00B07B96" w:rsidRPr="00D34F9D" w:rsidRDefault="00B07B96" w:rsidP="00311D07">
            <w:pPr>
              <w:jc w:val="center"/>
            </w:pPr>
            <w:r w:rsidRPr="00D34F9D">
              <w:t>10</w:t>
            </w:r>
          </w:p>
        </w:tc>
      </w:tr>
      <w:tr w:rsidR="00B07B96" w:rsidRPr="00D34F9D" w14:paraId="5C6B24C7" w14:textId="77777777" w:rsidTr="00311D07">
        <w:trPr>
          <w:trHeight w:val="550"/>
        </w:trPr>
        <w:tc>
          <w:tcPr>
            <w:tcW w:w="5000" w:type="pct"/>
            <w:gridSpan w:val="6"/>
            <w:vAlign w:val="center"/>
          </w:tcPr>
          <w:p w14:paraId="50E0D57E" w14:textId="77777777" w:rsidR="00B07B96" w:rsidRPr="00D34F9D" w:rsidRDefault="00B07B96" w:rsidP="00311D07">
            <w:pPr>
              <w:jc w:val="center"/>
            </w:pPr>
            <w:r w:rsidRPr="00D34F9D">
              <w:rPr>
                <w:b/>
                <w:bCs/>
              </w:rPr>
              <w:t>COMPULSORY QUESTION</w:t>
            </w:r>
          </w:p>
        </w:tc>
      </w:tr>
      <w:tr w:rsidR="00B07B96" w:rsidRPr="00D34F9D" w14:paraId="367081C9" w14:textId="77777777" w:rsidTr="00311D07">
        <w:trPr>
          <w:trHeight w:val="283"/>
        </w:trPr>
        <w:tc>
          <w:tcPr>
            <w:tcW w:w="272" w:type="pct"/>
          </w:tcPr>
          <w:p w14:paraId="156ED69D" w14:textId="77777777" w:rsidR="00B07B96" w:rsidRPr="00D34F9D" w:rsidRDefault="00B07B96" w:rsidP="00311D07">
            <w:pPr>
              <w:jc w:val="center"/>
            </w:pPr>
            <w:r w:rsidRPr="00D34F9D">
              <w:t>9.</w:t>
            </w:r>
          </w:p>
        </w:tc>
        <w:tc>
          <w:tcPr>
            <w:tcW w:w="189" w:type="pct"/>
          </w:tcPr>
          <w:p w14:paraId="582C0339" w14:textId="77777777" w:rsidR="00B07B96" w:rsidRPr="00D34F9D" w:rsidRDefault="00B07B96" w:rsidP="00311D07">
            <w:pPr>
              <w:jc w:val="center"/>
            </w:pPr>
          </w:p>
        </w:tc>
        <w:tc>
          <w:tcPr>
            <w:tcW w:w="3711" w:type="pct"/>
          </w:tcPr>
          <w:p w14:paraId="2B8498C5" w14:textId="77777777" w:rsidR="00B07B96" w:rsidRPr="00D34F9D" w:rsidRDefault="00B07B96" w:rsidP="00311D07">
            <w:pPr>
              <w:pStyle w:val="NoSpacing"/>
              <w:jc w:val="both"/>
            </w:pPr>
            <w:r w:rsidRPr="00D34F9D">
              <w:rPr>
                <w:rStyle w:val="Strong"/>
              </w:rPr>
              <w:t>Risk-free rate</w:t>
            </w:r>
            <w:r w:rsidRPr="00D34F9D">
              <w:t>: 3%</w:t>
            </w:r>
          </w:p>
          <w:p w14:paraId="18E58919" w14:textId="77777777" w:rsidR="00B07B96" w:rsidRPr="00D34F9D" w:rsidRDefault="00B07B96" w:rsidP="00311D07">
            <w:pPr>
              <w:pStyle w:val="NoSpacing"/>
              <w:jc w:val="both"/>
            </w:pPr>
            <w:r w:rsidRPr="00D34F9D">
              <w:rPr>
                <w:rStyle w:val="Strong"/>
              </w:rPr>
              <w:t>Portfolio returns</w:t>
            </w:r>
            <w:r w:rsidRPr="00D34F9D">
              <w:t>: 10%</w:t>
            </w:r>
          </w:p>
          <w:p w14:paraId="38C93B28" w14:textId="77777777" w:rsidR="00B07B96" w:rsidRPr="00D34F9D" w:rsidRDefault="00B07B96" w:rsidP="00311D07">
            <w:pPr>
              <w:pStyle w:val="NoSpacing"/>
              <w:jc w:val="both"/>
            </w:pPr>
            <w:r w:rsidRPr="00D34F9D">
              <w:rPr>
                <w:rStyle w:val="Strong"/>
              </w:rPr>
              <w:t>Market returns</w:t>
            </w:r>
            <w:r w:rsidRPr="00D34F9D">
              <w:t>: 8%</w:t>
            </w:r>
          </w:p>
          <w:p w14:paraId="1AEF346A" w14:textId="77777777" w:rsidR="00B07B96" w:rsidRPr="00D34F9D" w:rsidRDefault="00B07B96" w:rsidP="00311D07">
            <w:pPr>
              <w:pStyle w:val="NoSpacing"/>
              <w:jc w:val="both"/>
            </w:pPr>
            <w:r w:rsidRPr="00D34F9D">
              <w:rPr>
                <w:rStyle w:val="Strong"/>
              </w:rPr>
              <w:t>Beta of the portfolio</w:t>
            </w:r>
            <w:r w:rsidRPr="00D34F9D">
              <w:t>: 1.1</w:t>
            </w:r>
          </w:p>
          <w:p w14:paraId="65BA99E7" w14:textId="77777777" w:rsidR="00B07B96" w:rsidRPr="00D34F9D" w:rsidRDefault="00B07B96" w:rsidP="00311D07">
            <w:pPr>
              <w:pStyle w:val="NoSpacing"/>
              <w:jc w:val="both"/>
            </w:pPr>
            <w:r w:rsidRPr="00D34F9D">
              <w:rPr>
                <w:rStyle w:val="Strong"/>
              </w:rPr>
              <w:t>Standard deviation of portfolio</w:t>
            </w:r>
            <w:r w:rsidRPr="00D34F9D">
              <w:t>: 18%</w:t>
            </w:r>
          </w:p>
          <w:p w14:paraId="42AF1320" w14:textId="77777777" w:rsidR="00B07B96" w:rsidRPr="00D34F9D" w:rsidRDefault="00B07B96" w:rsidP="00311D07">
            <w:pPr>
              <w:pStyle w:val="NoSpacing"/>
              <w:jc w:val="both"/>
            </w:pPr>
            <w:r w:rsidRPr="00D34F9D">
              <w:rPr>
                <w:rStyle w:val="Strong"/>
              </w:rPr>
              <w:t>Standard deviation of market</w:t>
            </w:r>
            <w:r w:rsidRPr="00D34F9D">
              <w:t>: 16%</w:t>
            </w:r>
          </w:p>
          <w:p w14:paraId="517D9528" w14:textId="77777777" w:rsidR="00B07B96" w:rsidRPr="00D34F9D" w:rsidRDefault="00B07B96" w:rsidP="00844677">
            <w:pPr>
              <w:pStyle w:val="NoSpacing"/>
              <w:numPr>
                <w:ilvl w:val="0"/>
                <w:numId w:val="12"/>
              </w:numPr>
              <w:jc w:val="both"/>
            </w:pPr>
            <w:r w:rsidRPr="00D34F9D">
              <w:t>After calculating the Sharpe ratio for the portfolio, evaluate whether the portfolio provides good returns for the level of risk taken. Would you recommend this portfolio to an investor based on the Sharpe ratio?</w:t>
            </w:r>
          </w:p>
          <w:p w14:paraId="59CFF3E6" w14:textId="77777777" w:rsidR="00B07B96" w:rsidRPr="00D34F9D" w:rsidRDefault="00B07B96" w:rsidP="00844677">
            <w:pPr>
              <w:pStyle w:val="NoSpacing"/>
              <w:numPr>
                <w:ilvl w:val="0"/>
                <w:numId w:val="12"/>
              </w:numPr>
              <w:jc w:val="both"/>
            </w:pPr>
            <w:r w:rsidRPr="00D34F9D">
              <w:t>Evaluate the Treynor ratio. Based on the result, is the portfolio performing well relative to its systematic risk? Justify your answer.</w:t>
            </w:r>
          </w:p>
          <w:p w14:paraId="19CCACA1" w14:textId="77777777" w:rsidR="00B07B96" w:rsidRPr="00D34F9D" w:rsidRDefault="00B07B96" w:rsidP="00844677">
            <w:pPr>
              <w:pStyle w:val="NoSpacing"/>
              <w:numPr>
                <w:ilvl w:val="0"/>
                <w:numId w:val="12"/>
              </w:numPr>
              <w:jc w:val="both"/>
            </w:pPr>
            <w:r w:rsidRPr="00D34F9D">
              <w:t>Calculate Jensen’s alpha for the portfolio. Is the portfolio outperforming the market based on Jensen’s alpha, or does it fall short of expectations?</w:t>
            </w:r>
          </w:p>
        </w:tc>
        <w:tc>
          <w:tcPr>
            <w:tcW w:w="319" w:type="pct"/>
          </w:tcPr>
          <w:p w14:paraId="5C074972" w14:textId="77777777" w:rsidR="00B07B96" w:rsidRPr="00D34F9D" w:rsidRDefault="00B07B96" w:rsidP="00311D07">
            <w:pPr>
              <w:jc w:val="center"/>
            </w:pPr>
            <w:r w:rsidRPr="00D34F9D">
              <w:t>CO6</w:t>
            </w:r>
          </w:p>
        </w:tc>
        <w:tc>
          <w:tcPr>
            <w:tcW w:w="256" w:type="pct"/>
          </w:tcPr>
          <w:p w14:paraId="1E9973A8" w14:textId="77777777" w:rsidR="00B07B96" w:rsidRPr="00D34F9D" w:rsidRDefault="00B07B96" w:rsidP="00311D07">
            <w:pPr>
              <w:jc w:val="center"/>
            </w:pPr>
            <w:r w:rsidRPr="00D34F9D">
              <w:t>E</w:t>
            </w:r>
          </w:p>
        </w:tc>
        <w:tc>
          <w:tcPr>
            <w:tcW w:w="253" w:type="pct"/>
          </w:tcPr>
          <w:p w14:paraId="7FF6B451" w14:textId="77777777" w:rsidR="00B07B96" w:rsidRPr="00D34F9D" w:rsidRDefault="00B07B96" w:rsidP="00311D07">
            <w:pPr>
              <w:jc w:val="center"/>
            </w:pPr>
            <w:r w:rsidRPr="00D34F9D">
              <w:t>20</w:t>
            </w:r>
          </w:p>
        </w:tc>
      </w:tr>
    </w:tbl>
    <w:p w14:paraId="152FC753" w14:textId="77777777" w:rsidR="00B07B96" w:rsidRPr="00A51333" w:rsidRDefault="00B07B96" w:rsidP="00311D07">
      <w:pPr>
        <w:rPr>
          <w:sz w:val="12"/>
        </w:rPr>
      </w:pPr>
    </w:p>
    <w:p w14:paraId="64FE83AE"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30EA3D3" w14:textId="77777777" w:rsidR="00B07B96" w:rsidRPr="00A51333" w:rsidRDefault="00B07B96" w:rsidP="00311D07">
      <w:pPr>
        <w:rPr>
          <w:sz w:val="12"/>
        </w:rPr>
      </w:pPr>
    </w:p>
    <w:tbl>
      <w:tblPr>
        <w:tblStyle w:val="TableGrid"/>
        <w:tblW w:w="10490" w:type="dxa"/>
        <w:tblInd w:w="-714" w:type="dxa"/>
        <w:tblLook w:val="04A0" w:firstRow="1" w:lastRow="0" w:firstColumn="1" w:lastColumn="0" w:noHBand="0" w:noVBand="1"/>
      </w:tblPr>
      <w:tblGrid>
        <w:gridCol w:w="670"/>
        <w:gridCol w:w="9820"/>
      </w:tblGrid>
      <w:tr w:rsidR="00B07B96" w:rsidRPr="00D34F9D" w14:paraId="75BBCDD3" w14:textId="77777777" w:rsidTr="00311D07">
        <w:tc>
          <w:tcPr>
            <w:tcW w:w="425" w:type="dxa"/>
          </w:tcPr>
          <w:p w14:paraId="33AF8190" w14:textId="77777777" w:rsidR="00B07B96" w:rsidRPr="00D34F9D" w:rsidRDefault="00B07B96" w:rsidP="00311D07">
            <w:pPr>
              <w:jc w:val="center"/>
            </w:pPr>
          </w:p>
        </w:tc>
        <w:tc>
          <w:tcPr>
            <w:tcW w:w="10065" w:type="dxa"/>
          </w:tcPr>
          <w:p w14:paraId="6F0A35B8" w14:textId="77777777" w:rsidR="00B07B96" w:rsidRPr="00D34F9D" w:rsidRDefault="00B07B96" w:rsidP="00311D07">
            <w:pPr>
              <w:jc w:val="center"/>
              <w:rPr>
                <w:b/>
              </w:rPr>
            </w:pPr>
            <w:r w:rsidRPr="00D34F9D">
              <w:rPr>
                <w:b/>
              </w:rPr>
              <w:t>COURSE OUTCOMES</w:t>
            </w:r>
          </w:p>
        </w:tc>
      </w:tr>
      <w:tr w:rsidR="00B07B96" w:rsidRPr="00D34F9D" w14:paraId="24AA9EE1" w14:textId="77777777" w:rsidTr="00311D07">
        <w:tc>
          <w:tcPr>
            <w:tcW w:w="425" w:type="dxa"/>
          </w:tcPr>
          <w:p w14:paraId="40D40CC4" w14:textId="77777777" w:rsidR="00B07B96" w:rsidRPr="00D34F9D" w:rsidRDefault="00B07B96" w:rsidP="00311D07">
            <w:pPr>
              <w:jc w:val="center"/>
            </w:pPr>
            <w:r w:rsidRPr="00D34F9D">
              <w:t>CO1</w:t>
            </w:r>
          </w:p>
        </w:tc>
        <w:tc>
          <w:tcPr>
            <w:tcW w:w="10065" w:type="dxa"/>
          </w:tcPr>
          <w:p w14:paraId="21FA9173" w14:textId="77777777" w:rsidR="00B07B96" w:rsidRPr="00D34F9D" w:rsidRDefault="00B07B96" w:rsidP="00311D07">
            <w:pPr>
              <w:pStyle w:val="NoSpacing"/>
              <w:jc w:val="both"/>
            </w:pPr>
            <w:r w:rsidRPr="00D34F9D">
              <w:t xml:space="preserve">Understand the skills required in asset allocation; choice of various types of investment vehicles (stocks, ETF’s, bonds, real estate) in a portfolio; performance measurement and manage a portfolio using investment simulation method. </w:t>
            </w:r>
          </w:p>
        </w:tc>
      </w:tr>
      <w:tr w:rsidR="00B07B96" w:rsidRPr="00D34F9D" w14:paraId="209707F8" w14:textId="77777777" w:rsidTr="00311D07">
        <w:tc>
          <w:tcPr>
            <w:tcW w:w="425" w:type="dxa"/>
          </w:tcPr>
          <w:p w14:paraId="409DD6C2" w14:textId="77777777" w:rsidR="00B07B96" w:rsidRPr="00D34F9D" w:rsidRDefault="00B07B96" w:rsidP="00311D07">
            <w:pPr>
              <w:jc w:val="center"/>
            </w:pPr>
            <w:r w:rsidRPr="00D34F9D">
              <w:t>CO2</w:t>
            </w:r>
          </w:p>
        </w:tc>
        <w:tc>
          <w:tcPr>
            <w:tcW w:w="10065" w:type="dxa"/>
          </w:tcPr>
          <w:p w14:paraId="0244B316" w14:textId="77777777" w:rsidR="00B07B96" w:rsidRPr="00D34F9D" w:rsidRDefault="00B07B96" w:rsidP="00311D07">
            <w:pPr>
              <w:pStyle w:val="NoSpacing"/>
              <w:jc w:val="both"/>
            </w:pPr>
            <w:r w:rsidRPr="00D34F9D">
              <w:t xml:space="preserve">Remember the back office and front-end of trading systems through NCCMP training program. </w:t>
            </w:r>
          </w:p>
        </w:tc>
      </w:tr>
      <w:tr w:rsidR="00B07B96" w:rsidRPr="00D34F9D" w14:paraId="307ED84C" w14:textId="77777777" w:rsidTr="00311D07">
        <w:tc>
          <w:tcPr>
            <w:tcW w:w="425" w:type="dxa"/>
          </w:tcPr>
          <w:p w14:paraId="5D1978AE" w14:textId="77777777" w:rsidR="00B07B96" w:rsidRPr="00D34F9D" w:rsidRDefault="00B07B96" w:rsidP="00311D07">
            <w:pPr>
              <w:jc w:val="center"/>
            </w:pPr>
            <w:r w:rsidRPr="00D34F9D">
              <w:t>CO3</w:t>
            </w:r>
          </w:p>
        </w:tc>
        <w:tc>
          <w:tcPr>
            <w:tcW w:w="10065" w:type="dxa"/>
          </w:tcPr>
          <w:p w14:paraId="353795E9" w14:textId="77777777" w:rsidR="00B07B96" w:rsidRPr="00D34F9D" w:rsidRDefault="00B07B96" w:rsidP="00311D07">
            <w:pPr>
              <w:pStyle w:val="NoSpacing"/>
              <w:jc w:val="both"/>
            </w:pPr>
            <w:r w:rsidRPr="00D34F9D">
              <w:t xml:space="preserve">Analyse the growth and need of stock exchanges contributing to the economy </w:t>
            </w:r>
          </w:p>
        </w:tc>
      </w:tr>
      <w:tr w:rsidR="00B07B96" w:rsidRPr="00D34F9D" w14:paraId="1CAD7356" w14:textId="77777777" w:rsidTr="00311D07">
        <w:tc>
          <w:tcPr>
            <w:tcW w:w="425" w:type="dxa"/>
          </w:tcPr>
          <w:p w14:paraId="0D3CAE7C" w14:textId="77777777" w:rsidR="00B07B96" w:rsidRPr="00D34F9D" w:rsidRDefault="00B07B96" w:rsidP="00311D07">
            <w:pPr>
              <w:jc w:val="center"/>
            </w:pPr>
            <w:r w:rsidRPr="00D34F9D">
              <w:t>CO4</w:t>
            </w:r>
          </w:p>
        </w:tc>
        <w:tc>
          <w:tcPr>
            <w:tcW w:w="10065" w:type="dxa"/>
          </w:tcPr>
          <w:p w14:paraId="6BFE7A79" w14:textId="77777777" w:rsidR="00B07B96" w:rsidRPr="00D34F9D" w:rsidRDefault="00B07B96" w:rsidP="00311D07">
            <w:pPr>
              <w:pStyle w:val="NoSpacing"/>
              <w:jc w:val="both"/>
            </w:pPr>
            <w:r w:rsidRPr="00D34F9D">
              <w:t xml:space="preserve">Apply relevant tools to assess the performance of Bonds for past years </w:t>
            </w:r>
          </w:p>
        </w:tc>
      </w:tr>
      <w:tr w:rsidR="00B07B96" w:rsidRPr="00D34F9D" w14:paraId="6DD4162B" w14:textId="77777777" w:rsidTr="00311D07">
        <w:tc>
          <w:tcPr>
            <w:tcW w:w="425" w:type="dxa"/>
          </w:tcPr>
          <w:p w14:paraId="452E7BFD" w14:textId="77777777" w:rsidR="00B07B96" w:rsidRPr="00D34F9D" w:rsidRDefault="00B07B96" w:rsidP="00311D07">
            <w:pPr>
              <w:jc w:val="center"/>
            </w:pPr>
            <w:r w:rsidRPr="00D34F9D">
              <w:t>CO5</w:t>
            </w:r>
          </w:p>
        </w:tc>
        <w:tc>
          <w:tcPr>
            <w:tcW w:w="10065" w:type="dxa"/>
          </w:tcPr>
          <w:p w14:paraId="23577945" w14:textId="77777777" w:rsidR="00B07B96" w:rsidRPr="00D34F9D" w:rsidRDefault="00B07B96" w:rsidP="00311D07">
            <w:pPr>
              <w:pStyle w:val="NoSpacing"/>
              <w:jc w:val="both"/>
            </w:pPr>
            <w:r w:rsidRPr="00D34F9D">
              <w:t xml:space="preserve">Evaluate the securities performance of various sectors </w:t>
            </w:r>
          </w:p>
        </w:tc>
      </w:tr>
      <w:tr w:rsidR="00B07B96" w:rsidRPr="00D34F9D" w14:paraId="228D6EA1" w14:textId="77777777" w:rsidTr="00311D07">
        <w:tc>
          <w:tcPr>
            <w:tcW w:w="425" w:type="dxa"/>
          </w:tcPr>
          <w:p w14:paraId="7C63621C" w14:textId="77777777" w:rsidR="00B07B96" w:rsidRPr="00D34F9D" w:rsidRDefault="00B07B96" w:rsidP="00311D07">
            <w:pPr>
              <w:jc w:val="center"/>
            </w:pPr>
            <w:r w:rsidRPr="00D34F9D">
              <w:t>CO6</w:t>
            </w:r>
          </w:p>
        </w:tc>
        <w:tc>
          <w:tcPr>
            <w:tcW w:w="10065" w:type="dxa"/>
          </w:tcPr>
          <w:p w14:paraId="0BB7BAFF" w14:textId="77777777" w:rsidR="00B07B96" w:rsidRPr="00D34F9D" w:rsidRDefault="00B07B96" w:rsidP="00311D07">
            <w:pPr>
              <w:jc w:val="both"/>
            </w:pPr>
            <w:r w:rsidRPr="00D34F9D">
              <w:t>Create portfolio analysis on the performance of Mutual funds of different AMCs</w:t>
            </w:r>
          </w:p>
        </w:tc>
      </w:tr>
    </w:tbl>
    <w:p w14:paraId="26D9CD7D" w14:textId="77777777" w:rsidR="00B07B96" w:rsidRDefault="00B07B96" w:rsidP="00311D07">
      <w:pPr>
        <w:rPr>
          <w:sz w:val="16"/>
        </w:rPr>
      </w:pPr>
    </w:p>
    <w:p w14:paraId="0CACF454" w14:textId="77777777" w:rsidR="00B07B96" w:rsidRDefault="00B07B96" w:rsidP="00311D07">
      <w:pPr>
        <w:rPr>
          <w:sz w:val="16"/>
        </w:rPr>
      </w:pPr>
    </w:p>
    <w:p w14:paraId="6225EBAB" w14:textId="77777777" w:rsidR="00B07B96" w:rsidRPr="00A51333" w:rsidRDefault="00B07B96" w:rsidP="00311D07">
      <w:pPr>
        <w:rPr>
          <w:sz w:val="16"/>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124C1CB2" w14:textId="77777777" w:rsidTr="00311D07">
        <w:trPr>
          <w:jc w:val="center"/>
        </w:trPr>
        <w:tc>
          <w:tcPr>
            <w:tcW w:w="6385" w:type="dxa"/>
            <w:gridSpan w:val="8"/>
          </w:tcPr>
          <w:p w14:paraId="63CEDEF4" w14:textId="77777777" w:rsidR="00B07B96" w:rsidRPr="00930ED1" w:rsidRDefault="00B07B96" w:rsidP="00311D07">
            <w:pPr>
              <w:jc w:val="center"/>
              <w:rPr>
                <w:b/>
                <w:sz w:val="22"/>
                <w:szCs w:val="22"/>
              </w:rPr>
            </w:pPr>
            <w:r w:rsidRPr="00930ED1">
              <w:rPr>
                <w:b/>
                <w:sz w:val="22"/>
                <w:szCs w:val="22"/>
              </w:rPr>
              <w:lastRenderedPageBreak/>
              <w:t xml:space="preserve">Assessment Pattern as per Bloom’s </w:t>
            </w:r>
            <w:r>
              <w:rPr>
                <w:b/>
                <w:sz w:val="22"/>
                <w:szCs w:val="22"/>
              </w:rPr>
              <w:t>Level</w:t>
            </w:r>
          </w:p>
        </w:tc>
      </w:tr>
      <w:tr w:rsidR="00B07B96" w14:paraId="10879A3B" w14:textId="77777777" w:rsidTr="00311D07">
        <w:trPr>
          <w:jc w:val="center"/>
        </w:trPr>
        <w:tc>
          <w:tcPr>
            <w:tcW w:w="1140" w:type="dxa"/>
          </w:tcPr>
          <w:p w14:paraId="0CF59B47"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4552B8A0" w14:textId="77777777" w:rsidR="00B07B96" w:rsidRPr="00CC7F9A" w:rsidRDefault="00B07B96" w:rsidP="00311D07">
            <w:pPr>
              <w:jc w:val="center"/>
              <w:rPr>
                <w:b/>
                <w:sz w:val="22"/>
                <w:szCs w:val="22"/>
              </w:rPr>
            </w:pPr>
            <w:r w:rsidRPr="00CC7F9A">
              <w:rPr>
                <w:b/>
                <w:sz w:val="22"/>
                <w:szCs w:val="22"/>
              </w:rPr>
              <w:t>R</w:t>
            </w:r>
          </w:p>
        </w:tc>
        <w:tc>
          <w:tcPr>
            <w:tcW w:w="708" w:type="dxa"/>
          </w:tcPr>
          <w:p w14:paraId="1181B70E" w14:textId="77777777" w:rsidR="00B07B96" w:rsidRPr="00CC7F9A" w:rsidRDefault="00B07B96" w:rsidP="00311D07">
            <w:pPr>
              <w:jc w:val="center"/>
              <w:rPr>
                <w:b/>
                <w:sz w:val="22"/>
                <w:szCs w:val="22"/>
              </w:rPr>
            </w:pPr>
            <w:r w:rsidRPr="00CC7F9A">
              <w:rPr>
                <w:b/>
                <w:sz w:val="22"/>
                <w:szCs w:val="22"/>
              </w:rPr>
              <w:t>U</w:t>
            </w:r>
          </w:p>
        </w:tc>
        <w:tc>
          <w:tcPr>
            <w:tcW w:w="709" w:type="dxa"/>
          </w:tcPr>
          <w:p w14:paraId="38586143" w14:textId="77777777" w:rsidR="00B07B96" w:rsidRPr="00CC7F9A" w:rsidRDefault="00B07B96" w:rsidP="00311D07">
            <w:pPr>
              <w:jc w:val="center"/>
              <w:rPr>
                <w:b/>
                <w:sz w:val="22"/>
                <w:szCs w:val="22"/>
              </w:rPr>
            </w:pPr>
            <w:r w:rsidRPr="00CC7F9A">
              <w:rPr>
                <w:b/>
                <w:sz w:val="22"/>
                <w:szCs w:val="22"/>
              </w:rPr>
              <w:t>A</w:t>
            </w:r>
          </w:p>
        </w:tc>
        <w:tc>
          <w:tcPr>
            <w:tcW w:w="709" w:type="dxa"/>
          </w:tcPr>
          <w:p w14:paraId="319824A0" w14:textId="77777777" w:rsidR="00B07B96" w:rsidRPr="00CC7F9A" w:rsidRDefault="00B07B96" w:rsidP="00311D07">
            <w:pPr>
              <w:jc w:val="center"/>
              <w:rPr>
                <w:b/>
                <w:sz w:val="22"/>
                <w:szCs w:val="22"/>
              </w:rPr>
            </w:pPr>
            <w:r w:rsidRPr="00CC7F9A">
              <w:rPr>
                <w:b/>
                <w:sz w:val="22"/>
                <w:szCs w:val="22"/>
              </w:rPr>
              <w:t>An</w:t>
            </w:r>
          </w:p>
        </w:tc>
        <w:tc>
          <w:tcPr>
            <w:tcW w:w="709" w:type="dxa"/>
          </w:tcPr>
          <w:p w14:paraId="34C1ED6F" w14:textId="77777777" w:rsidR="00B07B96" w:rsidRPr="00CC7F9A" w:rsidRDefault="00B07B96" w:rsidP="00311D07">
            <w:pPr>
              <w:jc w:val="center"/>
              <w:rPr>
                <w:b/>
                <w:sz w:val="22"/>
                <w:szCs w:val="22"/>
              </w:rPr>
            </w:pPr>
            <w:r w:rsidRPr="00CC7F9A">
              <w:rPr>
                <w:b/>
                <w:sz w:val="22"/>
                <w:szCs w:val="22"/>
              </w:rPr>
              <w:t>E</w:t>
            </w:r>
          </w:p>
        </w:tc>
        <w:tc>
          <w:tcPr>
            <w:tcW w:w="708" w:type="dxa"/>
          </w:tcPr>
          <w:p w14:paraId="0EBE96F7" w14:textId="77777777" w:rsidR="00B07B96" w:rsidRPr="00CC7F9A" w:rsidRDefault="00B07B96" w:rsidP="00311D07">
            <w:pPr>
              <w:jc w:val="center"/>
              <w:rPr>
                <w:b/>
                <w:sz w:val="22"/>
                <w:szCs w:val="22"/>
              </w:rPr>
            </w:pPr>
            <w:r w:rsidRPr="00CC7F9A">
              <w:rPr>
                <w:b/>
                <w:sz w:val="22"/>
                <w:szCs w:val="22"/>
              </w:rPr>
              <w:t>C</w:t>
            </w:r>
          </w:p>
        </w:tc>
        <w:tc>
          <w:tcPr>
            <w:tcW w:w="993" w:type="dxa"/>
          </w:tcPr>
          <w:p w14:paraId="40B23AD3" w14:textId="77777777" w:rsidR="00B07B96" w:rsidRPr="00CC7F9A" w:rsidRDefault="00B07B96" w:rsidP="00311D07">
            <w:pPr>
              <w:jc w:val="center"/>
              <w:rPr>
                <w:b/>
                <w:sz w:val="22"/>
                <w:szCs w:val="22"/>
              </w:rPr>
            </w:pPr>
            <w:r w:rsidRPr="00CC7F9A">
              <w:rPr>
                <w:b/>
                <w:sz w:val="22"/>
                <w:szCs w:val="22"/>
              </w:rPr>
              <w:t>Total</w:t>
            </w:r>
          </w:p>
        </w:tc>
      </w:tr>
      <w:tr w:rsidR="00B07B96" w14:paraId="04BF800A" w14:textId="77777777" w:rsidTr="00311D07">
        <w:trPr>
          <w:jc w:val="center"/>
        </w:trPr>
        <w:tc>
          <w:tcPr>
            <w:tcW w:w="1140" w:type="dxa"/>
          </w:tcPr>
          <w:p w14:paraId="3D347A4A" w14:textId="77777777" w:rsidR="00B07B96" w:rsidRPr="00CC7F9A" w:rsidRDefault="00B07B96" w:rsidP="00311D07">
            <w:pPr>
              <w:jc w:val="center"/>
              <w:rPr>
                <w:sz w:val="22"/>
                <w:szCs w:val="22"/>
              </w:rPr>
            </w:pPr>
            <w:r w:rsidRPr="00CC7F9A">
              <w:rPr>
                <w:sz w:val="22"/>
                <w:szCs w:val="22"/>
              </w:rPr>
              <w:t>CO1</w:t>
            </w:r>
          </w:p>
        </w:tc>
        <w:tc>
          <w:tcPr>
            <w:tcW w:w="709" w:type="dxa"/>
          </w:tcPr>
          <w:p w14:paraId="21442CD8" w14:textId="77777777" w:rsidR="00B07B96" w:rsidRPr="00CC7F9A" w:rsidRDefault="00B07B96" w:rsidP="00311D07">
            <w:pPr>
              <w:jc w:val="center"/>
              <w:rPr>
                <w:sz w:val="22"/>
                <w:szCs w:val="22"/>
              </w:rPr>
            </w:pPr>
          </w:p>
        </w:tc>
        <w:tc>
          <w:tcPr>
            <w:tcW w:w="708" w:type="dxa"/>
          </w:tcPr>
          <w:p w14:paraId="4F792AA4" w14:textId="77777777" w:rsidR="00B07B96" w:rsidRPr="00CC7F9A" w:rsidRDefault="00B07B96" w:rsidP="00311D07">
            <w:pPr>
              <w:jc w:val="center"/>
              <w:rPr>
                <w:sz w:val="22"/>
                <w:szCs w:val="22"/>
              </w:rPr>
            </w:pPr>
          </w:p>
        </w:tc>
        <w:tc>
          <w:tcPr>
            <w:tcW w:w="709" w:type="dxa"/>
          </w:tcPr>
          <w:p w14:paraId="7665BD0D" w14:textId="77777777" w:rsidR="00B07B96" w:rsidRPr="00CC7F9A" w:rsidRDefault="00B07B96" w:rsidP="00311D07">
            <w:pPr>
              <w:jc w:val="center"/>
              <w:rPr>
                <w:sz w:val="22"/>
                <w:szCs w:val="22"/>
              </w:rPr>
            </w:pPr>
          </w:p>
        </w:tc>
        <w:tc>
          <w:tcPr>
            <w:tcW w:w="709" w:type="dxa"/>
          </w:tcPr>
          <w:p w14:paraId="38129602" w14:textId="77777777" w:rsidR="00B07B96" w:rsidRPr="00CC7F9A" w:rsidRDefault="00B07B96" w:rsidP="00311D07">
            <w:pPr>
              <w:jc w:val="center"/>
              <w:rPr>
                <w:sz w:val="22"/>
                <w:szCs w:val="22"/>
              </w:rPr>
            </w:pPr>
          </w:p>
        </w:tc>
        <w:tc>
          <w:tcPr>
            <w:tcW w:w="709" w:type="dxa"/>
          </w:tcPr>
          <w:p w14:paraId="3C118EFD" w14:textId="77777777" w:rsidR="00B07B96" w:rsidRPr="00CC7F9A" w:rsidRDefault="00B07B96" w:rsidP="00311D07">
            <w:pPr>
              <w:jc w:val="center"/>
              <w:rPr>
                <w:sz w:val="22"/>
                <w:szCs w:val="22"/>
              </w:rPr>
            </w:pPr>
            <w:r>
              <w:rPr>
                <w:sz w:val="22"/>
                <w:szCs w:val="22"/>
              </w:rPr>
              <w:t>10</w:t>
            </w:r>
          </w:p>
        </w:tc>
        <w:tc>
          <w:tcPr>
            <w:tcW w:w="708" w:type="dxa"/>
          </w:tcPr>
          <w:p w14:paraId="08A74599" w14:textId="77777777" w:rsidR="00B07B96" w:rsidRPr="00CC7F9A" w:rsidRDefault="00B07B96" w:rsidP="00311D07">
            <w:pPr>
              <w:jc w:val="center"/>
              <w:rPr>
                <w:sz w:val="22"/>
                <w:szCs w:val="22"/>
              </w:rPr>
            </w:pPr>
            <w:r>
              <w:rPr>
                <w:sz w:val="22"/>
                <w:szCs w:val="22"/>
              </w:rPr>
              <w:t>20</w:t>
            </w:r>
          </w:p>
        </w:tc>
        <w:tc>
          <w:tcPr>
            <w:tcW w:w="993" w:type="dxa"/>
          </w:tcPr>
          <w:p w14:paraId="1425AF37" w14:textId="77777777" w:rsidR="00B07B96" w:rsidRPr="00CC7F9A" w:rsidRDefault="00B07B96" w:rsidP="00311D07">
            <w:pPr>
              <w:jc w:val="center"/>
              <w:rPr>
                <w:sz w:val="22"/>
                <w:szCs w:val="22"/>
              </w:rPr>
            </w:pPr>
            <w:r>
              <w:rPr>
                <w:sz w:val="22"/>
                <w:szCs w:val="22"/>
              </w:rPr>
              <w:t>30</w:t>
            </w:r>
          </w:p>
        </w:tc>
      </w:tr>
      <w:tr w:rsidR="00B07B96" w14:paraId="64F60D68" w14:textId="77777777" w:rsidTr="00311D07">
        <w:trPr>
          <w:jc w:val="center"/>
        </w:trPr>
        <w:tc>
          <w:tcPr>
            <w:tcW w:w="1140" w:type="dxa"/>
          </w:tcPr>
          <w:p w14:paraId="419FB5CE" w14:textId="77777777" w:rsidR="00B07B96" w:rsidRPr="00CC7F9A" w:rsidRDefault="00B07B96" w:rsidP="00311D07">
            <w:pPr>
              <w:jc w:val="center"/>
              <w:rPr>
                <w:sz w:val="22"/>
                <w:szCs w:val="22"/>
              </w:rPr>
            </w:pPr>
            <w:r w:rsidRPr="00CC7F9A">
              <w:rPr>
                <w:sz w:val="22"/>
                <w:szCs w:val="22"/>
              </w:rPr>
              <w:t>CO2</w:t>
            </w:r>
          </w:p>
        </w:tc>
        <w:tc>
          <w:tcPr>
            <w:tcW w:w="709" w:type="dxa"/>
          </w:tcPr>
          <w:p w14:paraId="270E8631" w14:textId="77777777" w:rsidR="00B07B96" w:rsidRPr="00CC7F9A" w:rsidRDefault="00B07B96" w:rsidP="00311D07">
            <w:pPr>
              <w:jc w:val="center"/>
              <w:rPr>
                <w:sz w:val="22"/>
                <w:szCs w:val="22"/>
              </w:rPr>
            </w:pPr>
          </w:p>
        </w:tc>
        <w:tc>
          <w:tcPr>
            <w:tcW w:w="708" w:type="dxa"/>
          </w:tcPr>
          <w:p w14:paraId="733EBDEB" w14:textId="77777777" w:rsidR="00B07B96" w:rsidRPr="00CC7F9A" w:rsidRDefault="00B07B96" w:rsidP="00311D07">
            <w:pPr>
              <w:jc w:val="center"/>
              <w:rPr>
                <w:sz w:val="22"/>
                <w:szCs w:val="22"/>
              </w:rPr>
            </w:pPr>
          </w:p>
        </w:tc>
        <w:tc>
          <w:tcPr>
            <w:tcW w:w="709" w:type="dxa"/>
          </w:tcPr>
          <w:p w14:paraId="4908E272" w14:textId="77777777" w:rsidR="00B07B96" w:rsidRPr="00CC7F9A" w:rsidRDefault="00B07B96" w:rsidP="00311D07">
            <w:pPr>
              <w:jc w:val="center"/>
              <w:rPr>
                <w:sz w:val="22"/>
                <w:szCs w:val="22"/>
              </w:rPr>
            </w:pPr>
            <w:r>
              <w:rPr>
                <w:sz w:val="22"/>
                <w:szCs w:val="22"/>
              </w:rPr>
              <w:t>20</w:t>
            </w:r>
          </w:p>
        </w:tc>
        <w:tc>
          <w:tcPr>
            <w:tcW w:w="709" w:type="dxa"/>
          </w:tcPr>
          <w:p w14:paraId="74E415D7" w14:textId="77777777" w:rsidR="00B07B96" w:rsidRPr="00CC7F9A" w:rsidRDefault="00B07B96" w:rsidP="00311D07">
            <w:pPr>
              <w:jc w:val="center"/>
              <w:rPr>
                <w:sz w:val="22"/>
                <w:szCs w:val="22"/>
              </w:rPr>
            </w:pPr>
            <w:r>
              <w:rPr>
                <w:sz w:val="22"/>
                <w:szCs w:val="22"/>
              </w:rPr>
              <w:t>10</w:t>
            </w:r>
          </w:p>
        </w:tc>
        <w:tc>
          <w:tcPr>
            <w:tcW w:w="709" w:type="dxa"/>
          </w:tcPr>
          <w:p w14:paraId="6D26BE8E" w14:textId="77777777" w:rsidR="00B07B96" w:rsidRPr="00CC7F9A" w:rsidRDefault="00B07B96" w:rsidP="00311D07">
            <w:pPr>
              <w:jc w:val="center"/>
              <w:rPr>
                <w:sz w:val="22"/>
                <w:szCs w:val="22"/>
              </w:rPr>
            </w:pPr>
          </w:p>
        </w:tc>
        <w:tc>
          <w:tcPr>
            <w:tcW w:w="708" w:type="dxa"/>
          </w:tcPr>
          <w:p w14:paraId="02694BB2" w14:textId="77777777" w:rsidR="00B07B96" w:rsidRPr="00CC7F9A" w:rsidRDefault="00B07B96" w:rsidP="00311D07">
            <w:pPr>
              <w:jc w:val="center"/>
              <w:rPr>
                <w:sz w:val="22"/>
                <w:szCs w:val="22"/>
              </w:rPr>
            </w:pPr>
          </w:p>
        </w:tc>
        <w:tc>
          <w:tcPr>
            <w:tcW w:w="993" w:type="dxa"/>
          </w:tcPr>
          <w:p w14:paraId="1C8993C1" w14:textId="77777777" w:rsidR="00B07B96" w:rsidRPr="00CC7F9A" w:rsidRDefault="00B07B96" w:rsidP="00311D07">
            <w:pPr>
              <w:jc w:val="center"/>
              <w:rPr>
                <w:sz w:val="22"/>
                <w:szCs w:val="22"/>
              </w:rPr>
            </w:pPr>
            <w:r>
              <w:rPr>
                <w:sz w:val="22"/>
                <w:szCs w:val="22"/>
              </w:rPr>
              <w:t>30</w:t>
            </w:r>
          </w:p>
        </w:tc>
      </w:tr>
      <w:tr w:rsidR="00B07B96" w14:paraId="6782C744" w14:textId="77777777" w:rsidTr="00311D07">
        <w:trPr>
          <w:jc w:val="center"/>
        </w:trPr>
        <w:tc>
          <w:tcPr>
            <w:tcW w:w="1140" w:type="dxa"/>
          </w:tcPr>
          <w:p w14:paraId="4E6D4BC3" w14:textId="77777777" w:rsidR="00B07B96" w:rsidRPr="00CC7F9A" w:rsidRDefault="00B07B96" w:rsidP="00311D07">
            <w:pPr>
              <w:jc w:val="center"/>
              <w:rPr>
                <w:sz w:val="22"/>
                <w:szCs w:val="22"/>
              </w:rPr>
            </w:pPr>
            <w:r w:rsidRPr="00CC7F9A">
              <w:rPr>
                <w:sz w:val="22"/>
                <w:szCs w:val="22"/>
              </w:rPr>
              <w:t>CO3</w:t>
            </w:r>
          </w:p>
        </w:tc>
        <w:tc>
          <w:tcPr>
            <w:tcW w:w="709" w:type="dxa"/>
          </w:tcPr>
          <w:p w14:paraId="520050C7" w14:textId="77777777" w:rsidR="00B07B96" w:rsidRPr="00CC7F9A" w:rsidRDefault="00B07B96" w:rsidP="00311D07">
            <w:pPr>
              <w:jc w:val="center"/>
              <w:rPr>
                <w:sz w:val="22"/>
                <w:szCs w:val="22"/>
              </w:rPr>
            </w:pPr>
          </w:p>
        </w:tc>
        <w:tc>
          <w:tcPr>
            <w:tcW w:w="708" w:type="dxa"/>
          </w:tcPr>
          <w:p w14:paraId="7127D36F" w14:textId="77777777" w:rsidR="00B07B96" w:rsidRPr="00CC7F9A" w:rsidRDefault="00B07B96" w:rsidP="00311D07">
            <w:pPr>
              <w:jc w:val="center"/>
              <w:rPr>
                <w:sz w:val="22"/>
                <w:szCs w:val="22"/>
              </w:rPr>
            </w:pPr>
            <w:r>
              <w:rPr>
                <w:sz w:val="22"/>
                <w:szCs w:val="22"/>
              </w:rPr>
              <w:t>10</w:t>
            </w:r>
          </w:p>
        </w:tc>
        <w:tc>
          <w:tcPr>
            <w:tcW w:w="709" w:type="dxa"/>
          </w:tcPr>
          <w:p w14:paraId="1FE72DCE" w14:textId="77777777" w:rsidR="00B07B96" w:rsidRPr="00CC7F9A" w:rsidRDefault="00B07B96" w:rsidP="00311D07">
            <w:pPr>
              <w:jc w:val="center"/>
              <w:rPr>
                <w:sz w:val="22"/>
                <w:szCs w:val="22"/>
              </w:rPr>
            </w:pPr>
            <w:r>
              <w:rPr>
                <w:sz w:val="22"/>
                <w:szCs w:val="22"/>
              </w:rPr>
              <w:t>20</w:t>
            </w:r>
          </w:p>
        </w:tc>
        <w:tc>
          <w:tcPr>
            <w:tcW w:w="709" w:type="dxa"/>
          </w:tcPr>
          <w:p w14:paraId="02D501A5" w14:textId="77777777" w:rsidR="00B07B96" w:rsidRPr="00CC7F9A" w:rsidRDefault="00B07B96" w:rsidP="00311D07">
            <w:pPr>
              <w:jc w:val="center"/>
              <w:rPr>
                <w:sz w:val="22"/>
                <w:szCs w:val="22"/>
              </w:rPr>
            </w:pPr>
          </w:p>
        </w:tc>
        <w:tc>
          <w:tcPr>
            <w:tcW w:w="709" w:type="dxa"/>
          </w:tcPr>
          <w:p w14:paraId="40ACC732" w14:textId="77777777" w:rsidR="00B07B96" w:rsidRPr="00CC7F9A" w:rsidRDefault="00B07B96" w:rsidP="00311D07">
            <w:pPr>
              <w:jc w:val="center"/>
              <w:rPr>
                <w:sz w:val="22"/>
                <w:szCs w:val="22"/>
              </w:rPr>
            </w:pPr>
          </w:p>
        </w:tc>
        <w:tc>
          <w:tcPr>
            <w:tcW w:w="708" w:type="dxa"/>
          </w:tcPr>
          <w:p w14:paraId="3F62A21B" w14:textId="77777777" w:rsidR="00B07B96" w:rsidRPr="00CC7F9A" w:rsidRDefault="00B07B96" w:rsidP="00311D07">
            <w:pPr>
              <w:jc w:val="center"/>
              <w:rPr>
                <w:sz w:val="22"/>
                <w:szCs w:val="22"/>
              </w:rPr>
            </w:pPr>
          </w:p>
        </w:tc>
        <w:tc>
          <w:tcPr>
            <w:tcW w:w="993" w:type="dxa"/>
          </w:tcPr>
          <w:p w14:paraId="45F1C797" w14:textId="77777777" w:rsidR="00B07B96" w:rsidRPr="00CC7F9A" w:rsidRDefault="00B07B96" w:rsidP="00311D07">
            <w:pPr>
              <w:jc w:val="center"/>
              <w:rPr>
                <w:sz w:val="22"/>
                <w:szCs w:val="22"/>
              </w:rPr>
            </w:pPr>
            <w:r>
              <w:rPr>
                <w:sz w:val="22"/>
                <w:szCs w:val="22"/>
              </w:rPr>
              <w:t>30</w:t>
            </w:r>
          </w:p>
        </w:tc>
      </w:tr>
      <w:tr w:rsidR="00B07B96" w14:paraId="35885293" w14:textId="77777777" w:rsidTr="00311D07">
        <w:trPr>
          <w:jc w:val="center"/>
        </w:trPr>
        <w:tc>
          <w:tcPr>
            <w:tcW w:w="1140" w:type="dxa"/>
          </w:tcPr>
          <w:p w14:paraId="1F236C9F" w14:textId="77777777" w:rsidR="00B07B96" w:rsidRPr="00CC7F9A" w:rsidRDefault="00B07B96" w:rsidP="00311D07">
            <w:pPr>
              <w:jc w:val="center"/>
              <w:rPr>
                <w:sz w:val="22"/>
                <w:szCs w:val="22"/>
              </w:rPr>
            </w:pPr>
            <w:r w:rsidRPr="00CC7F9A">
              <w:rPr>
                <w:sz w:val="22"/>
                <w:szCs w:val="22"/>
              </w:rPr>
              <w:t>CO4</w:t>
            </w:r>
          </w:p>
        </w:tc>
        <w:tc>
          <w:tcPr>
            <w:tcW w:w="709" w:type="dxa"/>
          </w:tcPr>
          <w:p w14:paraId="2D0ADF56" w14:textId="77777777" w:rsidR="00B07B96" w:rsidRPr="00CC7F9A" w:rsidRDefault="00B07B96" w:rsidP="00311D07">
            <w:pPr>
              <w:jc w:val="center"/>
              <w:rPr>
                <w:sz w:val="22"/>
                <w:szCs w:val="22"/>
              </w:rPr>
            </w:pPr>
          </w:p>
        </w:tc>
        <w:tc>
          <w:tcPr>
            <w:tcW w:w="708" w:type="dxa"/>
          </w:tcPr>
          <w:p w14:paraId="1526BC56" w14:textId="77777777" w:rsidR="00B07B96" w:rsidRPr="00CC7F9A" w:rsidRDefault="00B07B96" w:rsidP="00311D07">
            <w:pPr>
              <w:jc w:val="center"/>
              <w:rPr>
                <w:sz w:val="22"/>
                <w:szCs w:val="22"/>
              </w:rPr>
            </w:pPr>
          </w:p>
        </w:tc>
        <w:tc>
          <w:tcPr>
            <w:tcW w:w="709" w:type="dxa"/>
          </w:tcPr>
          <w:p w14:paraId="0A13FDC5" w14:textId="77777777" w:rsidR="00B07B96" w:rsidRPr="00CC7F9A" w:rsidRDefault="00B07B96" w:rsidP="00311D07">
            <w:pPr>
              <w:jc w:val="center"/>
              <w:rPr>
                <w:sz w:val="22"/>
                <w:szCs w:val="22"/>
              </w:rPr>
            </w:pPr>
            <w:r>
              <w:rPr>
                <w:sz w:val="22"/>
                <w:szCs w:val="22"/>
              </w:rPr>
              <w:t>30</w:t>
            </w:r>
          </w:p>
        </w:tc>
        <w:tc>
          <w:tcPr>
            <w:tcW w:w="709" w:type="dxa"/>
          </w:tcPr>
          <w:p w14:paraId="3BFB2FD4" w14:textId="77777777" w:rsidR="00B07B96" w:rsidRPr="00CC7F9A" w:rsidRDefault="00B07B96" w:rsidP="00311D07">
            <w:pPr>
              <w:jc w:val="center"/>
              <w:rPr>
                <w:sz w:val="22"/>
                <w:szCs w:val="22"/>
              </w:rPr>
            </w:pPr>
          </w:p>
        </w:tc>
        <w:tc>
          <w:tcPr>
            <w:tcW w:w="709" w:type="dxa"/>
          </w:tcPr>
          <w:p w14:paraId="2E66B9E0" w14:textId="77777777" w:rsidR="00B07B96" w:rsidRPr="00CC7F9A" w:rsidRDefault="00B07B96" w:rsidP="00311D07">
            <w:pPr>
              <w:jc w:val="center"/>
              <w:rPr>
                <w:sz w:val="22"/>
                <w:szCs w:val="22"/>
              </w:rPr>
            </w:pPr>
          </w:p>
        </w:tc>
        <w:tc>
          <w:tcPr>
            <w:tcW w:w="708" w:type="dxa"/>
          </w:tcPr>
          <w:p w14:paraId="35F58265" w14:textId="77777777" w:rsidR="00B07B96" w:rsidRPr="00CC7F9A" w:rsidRDefault="00B07B96" w:rsidP="00311D07">
            <w:pPr>
              <w:jc w:val="center"/>
              <w:rPr>
                <w:sz w:val="22"/>
                <w:szCs w:val="22"/>
              </w:rPr>
            </w:pPr>
          </w:p>
        </w:tc>
        <w:tc>
          <w:tcPr>
            <w:tcW w:w="993" w:type="dxa"/>
          </w:tcPr>
          <w:p w14:paraId="26982320" w14:textId="77777777" w:rsidR="00B07B96" w:rsidRPr="00CC7F9A" w:rsidRDefault="00B07B96" w:rsidP="00311D07">
            <w:pPr>
              <w:jc w:val="center"/>
              <w:rPr>
                <w:sz w:val="22"/>
                <w:szCs w:val="22"/>
              </w:rPr>
            </w:pPr>
          </w:p>
        </w:tc>
      </w:tr>
      <w:tr w:rsidR="00B07B96" w14:paraId="153DA30E" w14:textId="77777777" w:rsidTr="00311D07">
        <w:trPr>
          <w:jc w:val="center"/>
        </w:trPr>
        <w:tc>
          <w:tcPr>
            <w:tcW w:w="1140" w:type="dxa"/>
          </w:tcPr>
          <w:p w14:paraId="49D4A3F9" w14:textId="77777777" w:rsidR="00B07B96" w:rsidRPr="00CC7F9A" w:rsidRDefault="00B07B96" w:rsidP="00311D07">
            <w:pPr>
              <w:jc w:val="center"/>
              <w:rPr>
                <w:sz w:val="22"/>
                <w:szCs w:val="22"/>
              </w:rPr>
            </w:pPr>
            <w:r w:rsidRPr="00CC7F9A">
              <w:rPr>
                <w:sz w:val="22"/>
                <w:szCs w:val="22"/>
              </w:rPr>
              <w:t>CO5</w:t>
            </w:r>
          </w:p>
        </w:tc>
        <w:tc>
          <w:tcPr>
            <w:tcW w:w="709" w:type="dxa"/>
          </w:tcPr>
          <w:p w14:paraId="7DA367BD" w14:textId="77777777" w:rsidR="00B07B96" w:rsidRPr="00CC7F9A" w:rsidRDefault="00B07B96" w:rsidP="00311D07">
            <w:pPr>
              <w:jc w:val="center"/>
              <w:rPr>
                <w:sz w:val="22"/>
                <w:szCs w:val="22"/>
              </w:rPr>
            </w:pPr>
          </w:p>
        </w:tc>
        <w:tc>
          <w:tcPr>
            <w:tcW w:w="708" w:type="dxa"/>
          </w:tcPr>
          <w:p w14:paraId="00CFA72A" w14:textId="77777777" w:rsidR="00B07B96" w:rsidRPr="00CC7F9A" w:rsidRDefault="00B07B96" w:rsidP="00311D07">
            <w:pPr>
              <w:jc w:val="center"/>
              <w:rPr>
                <w:sz w:val="22"/>
                <w:szCs w:val="22"/>
              </w:rPr>
            </w:pPr>
          </w:p>
        </w:tc>
        <w:tc>
          <w:tcPr>
            <w:tcW w:w="709" w:type="dxa"/>
          </w:tcPr>
          <w:p w14:paraId="394CA025" w14:textId="77777777" w:rsidR="00B07B96" w:rsidRPr="00CC7F9A" w:rsidRDefault="00B07B96" w:rsidP="00311D07">
            <w:pPr>
              <w:jc w:val="center"/>
              <w:rPr>
                <w:sz w:val="22"/>
                <w:szCs w:val="22"/>
              </w:rPr>
            </w:pPr>
            <w:r>
              <w:rPr>
                <w:sz w:val="22"/>
                <w:szCs w:val="22"/>
              </w:rPr>
              <w:t>30</w:t>
            </w:r>
          </w:p>
        </w:tc>
        <w:tc>
          <w:tcPr>
            <w:tcW w:w="709" w:type="dxa"/>
          </w:tcPr>
          <w:p w14:paraId="4BA87386" w14:textId="77777777" w:rsidR="00B07B96" w:rsidRPr="00CC7F9A" w:rsidRDefault="00B07B96" w:rsidP="00311D07">
            <w:pPr>
              <w:jc w:val="center"/>
              <w:rPr>
                <w:sz w:val="22"/>
                <w:szCs w:val="22"/>
              </w:rPr>
            </w:pPr>
          </w:p>
        </w:tc>
        <w:tc>
          <w:tcPr>
            <w:tcW w:w="709" w:type="dxa"/>
          </w:tcPr>
          <w:p w14:paraId="1864B6F2" w14:textId="77777777" w:rsidR="00B07B96" w:rsidRPr="00CC7F9A" w:rsidRDefault="00B07B96" w:rsidP="00311D07">
            <w:pPr>
              <w:jc w:val="center"/>
              <w:rPr>
                <w:sz w:val="22"/>
                <w:szCs w:val="22"/>
              </w:rPr>
            </w:pPr>
          </w:p>
        </w:tc>
        <w:tc>
          <w:tcPr>
            <w:tcW w:w="708" w:type="dxa"/>
          </w:tcPr>
          <w:p w14:paraId="6ACB1E87" w14:textId="77777777" w:rsidR="00B07B96" w:rsidRPr="00CC7F9A" w:rsidRDefault="00B07B96" w:rsidP="00311D07">
            <w:pPr>
              <w:jc w:val="center"/>
              <w:rPr>
                <w:sz w:val="22"/>
                <w:szCs w:val="22"/>
              </w:rPr>
            </w:pPr>
          </w:p>
        </w:tc>
        <w:tc>
          <w:tcPr>
            <w:tcW w:w="993" w:type="dxa"/>
          </w:tcPr>
          <w:p w14:paraId="0D5F1F3A" w14:textId="77777777" w:rsidR="00B07B96" w:rsidRPr="00CC7F9A" w:rsidRDefault="00B07B96" w:rsidP="00311D07">
            <w:pPr>
              <w:jc w:val="center"/>
              <w:rPr>
                <w:sz w:val="22"/>
                <w:szCs w:val="22"/>
              </w:rPr>
            </w:pPr>
          </w:p>
        </w:tc>
      </w:tr>
      <w:tr w:rsidR="00B07B96" w14:paraId="0CAF5A93" w14:textId="77777777" w:rsidTr="00311D07">
        <w:trPr>
          <w:jc w:val="center"/>
        </w:trPr>
        <w:tc>
          <w:tcPr>
            <w:tcW w:w="1140" w:type="dxa"/>
          </w:tcPr>
          <w:p w14:paraId="78A4FF4A" w14:textId="77777777" w:rsidR="00B07B96" w:rsidRPr="00CC7F9A" w:rsidRDefault="00B07B96" w:rsidP="00311D07">
            <w:pPr>
              <w:jc w:val="center"/>
              <w:rPr>
                <w:sz w:val="22"/>
                <w:szCs w:val="22"/>
              </w:rPr>
            </w:pPr>
            <w:r w:rsidRPr="00CC7F9A">
              <w:rPr>
                <w:sz w:val="22"/>
                <w:szCs w:val="22"/>
              </w:rPr>
              <w:t>CO6</w:t>
            </w:r>
          </w:p>
        </w:tc>
        <w:tc>
          <w:tcPr>
            <w:tcW w:w="709" w:type="dxa"/>
          </w:tcPr>
          <w:p w14:paraId="6CE2A45A" w14:textId="77777777" w:rsidR="00B07B96" w:rsidRPr="00CC7F9A" w:rsidRDefault="00B07B96" w:rsidP="00311D07">
            <w:pPr>
              <w:jc w:val="center"/>
              <w:rPr>
                <w:sz w:val="22"/>
                <w:szCs w:val="22"/>
              </w:rPr>
            </w:pPr>
          </w:p>
        </w:tc>
        <w:tc>
          <w:tcPr>
            <w:tcW w:w="708" w:type="dxa"/>
          </w:tcPr>
          <w:p w14:paraId="4DC8153E" w14:textId="77777777" w:rsidR="00B07B96" w:rsidRPr="00CC7F9A" w:rsidRDefault="00B07B96" w:rsidP="00311D07">
            <w:pPr>
              <w:jc w:val="center"/>
              <w:rPr>
                <w:sz w:val="22"/>
                <w:szCs w:val="22"/>
              </w:rPr>
            </w:pPr>
          </w:p>
        </w:tc>
        <w:tc>
          <w:tcPr>
            <w:tcW w:w="709" w:type="dxa"/>
          </w:tcPr>
          <w:p w14:paraId="0FE3D1CE" w14:textId="77777777" w:rsidR="00B07B96" w:rsidRPr="00CC7F9A" w:rsidRDefault="00B07B96" w:rsidP="00311D07">
            <w:pPr>
              <w:jc w:val="center"/>
              <w:rPr>
                <w:sz w:val="22"/>
                <w:szCs w:val="22"/>
              </w:rPr>
            </w:pPr>
            <w:r>
              <w:rPr>
                <w:sz w:val="22"/>
                <w:szCs w:val="22"/>
              </w:rPr>
              <w:t>10</w:t>
            </w:r>
          </w:p>
        </w:tc>
        <w:tc>
          <w:tcPr>
            <w:tcW w:w="709" w:type="dxa"/>
          </w:tcPr>
          <w:p w14:paraId="31F47CFD" w14:textId="77777777" w:rsidR="00B07B96" w:rsidRPr="00CC7F9A" w:rsidRDefault="00B07B96" w:rsidP="00311D07">
            <w:pPr>
              <w:jc w:val="center"/>
              <w:rPr>
                <w:sz w:val="22"/>
                <w:szCs w:val="22"/>
              </w:rPr>
            </w:pPr>
          </w:p>
        </w:tc>
        <w:tc>
          <w:tcPr>
            <w:tcW w:w="709" w:type="dxa"/>
          </w:tcPr>
          <w:p w14:paraId="0B6BD5BF" w14:textId="77777777" w:rsidR="00B07B96" w:rsidRPr="00CC7F9A" w:rsidRDefault="00B07B96" w:rsidP="00311D07">
            <w:pPr>
              <w:jc w:val="center"/>
              <w:rPr>
                <w:sz w:val="22"/>
                <w:szCs w:val="22"/>
              </w:rPr>
            </w:pPr>
            <w:r>
              <w:rPr>
                <w:sz w:val="22"/>
                <w:szCs w:val="22"/>
              </w:rPr>
              <w:t>20</w:t>
            </w:r>
          </w:p>
        </w:tc>
        <w:tc>
          <w:tcPr>
            <w:tcW w:w="708" w:type="dxa"/>
          </w:tcPr>
          <w:p w14:paraId="42F3C013" w14:textId="77777777" w:rsidR="00B07B96" w:rsidRPr="00CC7F9A" w:rsidRDefault="00B07B96" w:rsidP="00311D07">
            <w:pPr>
              <w:jc w:val="center"/>
              <w:rPr>
                <w:sz w:val="22"/>
                <w:szCs w:val="22"/>
              </w:rPr>
            </w:pPr>
          </w:p>
        </w:tc>
        <w:tc>
          <w:tcPr>
            <w:tcW w:w="993" w:type="dxa"/>
          </w:tcPr>
          <w:p w14:paraId="1C1C81E1" w14:textId="77777777" w:rsidR="00B07B96" w:rsidRPr="00CC7F9A" w:rsidRDefault="00B07B96" w:rsidP="00311D07">
            <w:pPr>
              <w:jc w:val="center"/>
              <w:rPr>
                <w:sz w:val="22"/>
                <w:szCs w:val="22"/>
              </w:rPr>
            </w:pPr>
          </w:p>
        </w:tc>
      </w:tr>
      <w:tr w:rsidR="00B07B96" w14:paraId="47625E5A" w14:textId="77777777" w:rsidTr="00311D07">
        <w:trPr>
          <w:jc w:val="center"/>
        </w:trPr>
        <w:tc>
          <w:tcPr>
            <w:tcW w:w="5392" w:type="dxa"/>
            <w:gridSpan w:val="7"/>
          </w:tcPr>
          <w:p w14:paraId="3E3277F8" w14:textId="77777777" w:rsidR="00B07B96" w:rsidRPr="00CC7F9A" w:rsidRDefault="00B07B96" w:rsidP="00311D07">
            <w:pPr>
              <w:rPr>
                <w:sz w:val="22"/>
                <w:szCs w:val="22"/>
              </w:rPr>
            </w:pPr>
          </w:p>
        </w:tc>
        <w:tc>
          <w:tcPr>
            <w:tcW w:w="993" w:type="dxa"/>
          </w:tcPr>
          <w:p w14:paraId="31313245"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23CA8202" w14:textId="77777777" w:rsidR="00B07B96" w:rsidRDefault="00B07B96" w:rsidP="00311D07"/>
    <w:p w14:paraId="6A71D5C1" w14:textId="77777777" w:rsidR="00B07B96" w:rsidRDefault="00B07B96">
      <w:pPr>
        <w:spacing w:after="200" w:line="276" w:lineRule="auto"/>
        <w:rPr>
          <w:rFonts w:ascii="Arial" w:hAnsi="Arial" w:cs="Arial"/>
          <w:bCs/>
          <w:noProof/>
        </w:rPr>
      </w:pPr>
      <w:r>
        <w:rPr>
          <w:rFonts w:ascii="Arial" w:hAnsi="Arial" w:cs="Arial"/>
          <w:bCs/>
          <w:noProof/>
        </w:rPr>
        <w:br w:type="page"/>
      </w:r>
    </w:p>
    <w:p w14:paraId="2DF0D1C2" w14:textId="0463243C" w:rsidR="00B07B96" w:rsidRPr="008A0BD1" w:rsidRDefault="00B07B96" w:rsidP="00311D07">
      <w:pPr>
        <w:jc w:val="center"/>
        <w:rPr>
          <w:rFonts w:ascii="Arial" w:hAnsi="Arial" w:cs="Arial"/>
          <w:bCs/>
          <w:noProof/>
        </w:rPr>
      </w:pPr>
      <w:r w:rsidRPr="008A0BD1">
        <w:rPr>
          <w:rFonts w:ascii="Arial" w:hAnsi="Arial" w:cs="Arial"/>
          <w:noProof/>
        </w:rPr>
        <w:lastRenderedPageBreak/>
        <w:drawing>
          <wp:inline distT="0" distB="0" distL="0" distR="0" wp14:anchorId="635C7A42" wp14:editId="6DCB10DD">
            <wp:extent cx="5736590" cy="836930"/>
            <wp:effectExtent l="0" t="0" r="0" b="127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0AABC803" w14:textId="77777777" w:rsidR="00B07B96" w:rsidRPr="008A0BD1" w:rsidRDefault="00B07B96" w:rsidP="00311D07">
      <w:pPr>
        <w:jc w:val="center"/>
        <w:rPr>
          <w:b/>
          <w:bCs/>
        </w:rPr>
      </w:pPr>
    </w:p>
    <w:p w14:paraId="7B24C7F8" w14:textId="77777777" w:rsidR="00B07B96" w:rsidRPr="008A0BD1" w:rsidRDefault="00B07B96" w:rsidP="00311D07">
      <w:pPr>
        <w:jc w:val="center"/>
        <w:rPr>
          <w:b/>
          <w:bCs/>
        </w:rPr>
      </w:pPr>
      <w:r w:rsidRPr="008A0BD1">
        <w:rPr>
          <w:b/>
          <w:bCs/>
        </w:rPr>
        <w:t>END SEMESTER EXAMINATION – NOV / DEC 2024</w:t>
      </w:r>
    </w:p>
    <w:p w14:paraId="4D186DBA" w14:textId="77777777" w:rsidR="00B07B96" w:rsidRPr="008A0BD1"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706"/>
        <w:gridCol w:w="704"/>
      </w:tblGrid>
      <w:tr w:rsidR="00B07B96" w:rsidRPr="00E3520C" w14:paraId="35B5A58D" w14:textId="77777777" w:rsidTr="00311D07">
        <w:trPr>
          <w:trHeight w:val="397"/>
          <w:jc w:val="center"/>
        </w:trPr>
        <w:tc>
          <w:tcPr>
            <w:tcW w:w="1555" w:type="dxa"/>
            <w:vAlign w:val="center"/>
          </w:tcPr>
          <w:p w14:paraId="3D36637E" w14:textId="77777777" w:rsidR="00B07B96" w:rsidRPr="00E3520C" w:rsidRDefault="00B07B96" w:rsidP="00311D07">
            <w:pPr>
              <w:pStyle w:val="Title"/>
              <w:jc w:val="left"/>
              <w:rPr>
                <w:b/>
                <w:sz w:val="22"/>
                <w:szCs w:val="22"/>
              </w:rPr>
            </w:pPr>
            <w:r w:rsidRPr="00E3520C">
              <w:rPr>
                <w:b/>
                <w:sz w:val="22"/>
                <w:szCs w:val="22"/>
              </w:rPr>
              <w:t xml:space="preserve">Course Code      </w:t>
            </w:r>
          </w:p>
        </w:tc>
        <w:tc>
          <w:tcPr>
            <w:tcW w:w="6520" w:type="dxa"/>
            <w:vAlign w:val="center"/>
          </w:tcPr>
          <w:p w14:paraId="6A93BA54" w14:textId="77777777" w:rsidR="00B07B96" w:rsidRPr="00E3520C" w:rsidRDefault="00B07B96" w:rsidP="00311D07">
            <w:pPr>
              <w:pStyle w:val="Title"/>
              <w:jc w:val="left"/>
              <w:rPr>
                <w:b/>
                <w:sz w:val="22"/>
                <w:szCs w:val="22"/>
              </w:rPr>
            </w:pPr>
            <w:r w:rsidRPr="00E3520C">
              <w:rPr>
                <w:b/>
                <w:sz w:val="22"/>
                <w:szCs w:val="22"/>
              </w:rPr>
              <w:t>21MS3025</w:t>
            </w:r>
          </w:p>
        </w:tc>
        <w:tc>
          <w:tcPr>
            <w:tcW w:w="1706" w:type="dxa"/>
            <w:vAlign w:val="center"/>
          </w:tcPr>
          <w:p w14:paraId="40601563" w14:textId="77777777" w:rsidR="00B07B96" w:rsidRPr="00E3520C" w:rsidRDefault="00B07B96" w:rsidP="00311D07">
            <w:pPr>
              <w:pStyle w:val="Title"/>
              <w:ind w:left="-468" w:firstLine="468"/>
              <w:jc w:val="left"/>
              <w:rPr>
                <w:sz w:val="22"/>
                <w:szCs w:val="22"/>
              </w:rPr>
            </w:pPr>
            <w:r w:rsidRPr="00E3520C">
              <w:rPr>
                <w:b/>
                <w:bCs/>
                <w:sz w:val="22"/>
                <w:szCs w:val="22"/>
              </w:rPr>
              <w:t xml:space="preserve">Duration       </w:t>
            </w:r>
          </w:p>
        </w:tc>
        <w:tc>
          <w:tcPr>
            <w:tcW w:w="704" w:type="dxa"/>
            <w:vAlign w:val="center"/>
          </w:tcPr>
          <w:p w14:paraId="41214DE2" w14:textId="77777777" w:rsidR="00B07B96" w:rsidRPr="00E3520C" w:rsidRDefault="00B07B96" w:rsidP="00311D07">
            <w:pPr>
              <w:pStyle w:val="Title"/>
              <w:jc w:val="left"/>
              <w:rPr>
                <w:b/>
                <w:sz w:val="22"/>
                <w:szCs w:val="22"/>
              </w:rPr>
            </w:pPr>
            <w:r w:rsidRPr="00E3520C">
              <w:rPr>
                <w:b/>
                <w:sz w:val="22"/>
                <w:szCs w:val="22"/>
              </w:rPr>
              <w:t>3hrs</w:t>
            </w:r>
          </w:p>
        </w:tc>
      </w:tr>
      <w:tr w:rsidR="00B07B96" w:rsidRPr="00E3520C" w14:paraId="7C980657" w14:textId="77777777" w:rsidTr="00311D07">
        <w:trPr>
          <w:trHeight w:val="397"/>
          <w:jc w:val="center"/>
        </w:trPr>
        <w:tc>
          <w:tcPr>
            <w:tcW w:w="1555" w:type="dxa"/>
            <w:vAlign w:val="center"/>
          </w:tcPr>
          <w:p w14:paraId="149CF2E2" w14:textId="77777777" w:rsidR="00B07B96" w:rsidRPr="00E3520C" w:rsidRDefault="00B07B96" w:rsidP="00311D07">
            <w:pPr>
              <w:pStyle w:val="Title"/>
              <w:ind w:right="-160"/>
              <w:jc w:val="left"/>
              <w:rPr>
                <w:b/>
                <w:sz w:val="22"/>
                <w:szCs w:val="22"/>
              </w:rPr>
            </w:pPr>
            <w:r w:rsidRPr="00E3520C">
              <w:rPr>
                <w:b/>
                <w:sz w:val="22"/>
                <w:szCs w:val="22"/>
              </w:rPr>
              <w:t xml:space="preserve">Course Title    </w:t>
            </w:r>
          </w:p>
        </w:tc>
        <w:tc>
          <w:tcPr>
            <w:tcW w:w="6520" w:type="dxa"/>
            <w:vAlign w:val="center"/>
          </w:tcPr>
          <w:p w14:paraId="641E87B7" w14:textId="77777777" w:rsidR="00B07B96" w:rsidRPr="00E3520C" w:rsidRDefault="00B07B96" w:rsidP="00311D07">
            <w:pPr>
              <w:shd w:val="clear" w:color="auto" w:fill="FFFFFF"/>
              <w:outlineLvl w:val="0"/>
              <w:rPr>
                <w:b/>
                <w:sz w:val="22"/>
                <w:szCs w:val="22"/>
              </w:rPr>
            </w:pPr>
            <w:r w:rsidRPr="00E3520C">
              <w:rPr>
                <w:b/>
                <w:bCs/>
                <w:color w:val="000000"/>
                <w:kern w:val="36"/>
                <w:sz w:val="22"/>
                <w:szCs w:val="22"/>
                <w:lang w:val="en-IN" w:eastAsia="en-IN"/>
              </w:rPr>
              <w:t>DIGITAL TRANSFORMATION IN BANKING AND INSURANCE</w:t>
            </w:r>
          </w:p>
        </w:tc>
        <w:tc>
          <w:tcPr>
            <w:tcW w:w="1706" w:type="dxa"/>
            <w:vAlign w:val="center"/>
          </w:tcPr>
          <w:p w14:paraId="0249597E" w14:textId="77777777" w:rsidR="00B07B96" w:rsidRPr="00E3520C" w:rsidRDefault="00B07B96" w:rsidP="00311D07">
            <w:pPr>
              <w:pStyle w:val="Title"/>
              <w:jc w:val="left"/>
              <w:rPr>
                <w:b/>
                <w:bCs/>
                <w:sz w:val="22"/>
                <w:szCs w:val="22"/>
              </w:rPr>
            </w:pPr>
            <w:r w:rsidRPr="00E3520C">
              <w:rPr>
                <w:b/>
                <w:bCs/>
                <w:sz w:val="22"/>
                <w:szCs w:val="22"/>
              </w:rPr>
              <w:t xml:space="preserve">Max. Marks </w:t>
            </w:r>
          </w:p>
        </w:tc>
        <w:tc>
          <w:tcPr>
            <w:tcW w:w="704" w:type="dxa"/>
            <w:vAlign w:val="center"/>
          </w:tcPr>
          <w:p w14:paraId="52FADA5D" w14:textId="77777777" w:rsidR="00B07B96" w:rsidRPr="00E3520C" w:rsidRDefault="00B07B96" w:rsidP="00311D07">
            <w:pPr>
              <w:pStyle w:val="Title"/>
              <w:jc w:val="left"/>
              <w:rPr>
                <w:b/>
                <w:sz w:val="22"/>
                <w:szCs w:val="22"/>
              </w:rPr>
            </w:pPr>
            <w:r w:rsidRPr="00E3520C">
              <w:rPr>
                <w:b/>
                <w:sz w:val="22"/>
                <w:szCs w:val="22"/>
              </w:rPr>
              <w:t>100</w:t>
            </w:r>
          </w:p>
        </w:tc>
      </w:tr>
    </w:tbl>
    <w:p w14:paraId="6F381F4E" w14:textId="77777777" w:rsidR="00B07B96" w:rsidRPr="008A0BD1" w:rsidRDefault="00B07B96" w:rsidP="00311D07">
      <w:pPr>
        <w:contextualSpacing/>
      </w:pPr>
    </w:p>
    <w:tbl>
      <w:tblPr>
        <w:tblStyle w:val="TableGrid"/>
        <w:tblW w:w="5234" w:type="pct"/>
        <w:tblInd w:w="-306" w:type="dxa"/>
        <w:tblLook w:val="04A0" w:firstRow="1" w:lastRow="0" w:firstColumn="1" w:lastColumn="0" w:noHBand="0" w:noVBand="1"/>
      </w:tblPr>
      <w:tblGrid>
        <w:gridCol w:w="570"/>
        <w:gridCol w:w="396"/>
        <w:gridCol w:w="6810"/>
        <w:gridCol w:w="670"/>
        <w:gridCol w:w="537"/>
        <w:gridCol w:w="456"/>
      </w:tblGrid>
      <w:tr w:rsidR="00B07B96" w:rsidRPr="008A0BD1" w14:paraId="53E2C3F9" w14:textId="77777777" w:rsidTr="00311D07">
        <w:trPr>
          <w:trHeight w:val="549"/>
        </w:trPr>
        <w:tc>
          <w:tcPr>
            <w:tcW w:w="268" w:type="pct"/>
            <w:vAlign w:val="center"/>
          </w:tcPr>
          <w:p w14:paraId="5715DC29" w14:textId="77777777" w:rsidR="00B07B96" w:rsidRPr="008A0BD1" w:rsidRDefault="00B07B96" w:rsidP="00311D07">
            <w:pPr>
              <w:contextualSpacing/>
              <w:jc w:val="center"/>
              <w:rPr>
                <w:b/>
              </w:rPr>
            </w:pPr>
            <w:r w:rsidRPr="008A0BD1">
              <w:rPr>
                <w:b/>
              </w:rPr>
              <w:t>Q. No.</w:t>
            </w:r>
          </w:p>
        </w:tc>
        <w:tc>
          <w:tcPr>
            <w:tcW w:w="3867" w:type="pct"/>
            <w:gridSpan w:val="2"/>
            <w:vAlign w:val="center"/>
          </w:tcPr>
          <w:p w14:paraId="7CABEF3A" w14:textId="77777777" w:rsidR="00B07B96" w:rsidRPr="008A0BD1" w:rsidRDefault="00B07B96" w:rsidP="00311D07">
            <w:pPr>
              <w:contextualSpacing/>
              <w:jc w:val="center"/>
              <w:rPr>
                <w:b/>
              </w:rPr>
            </w:pPr>
            <w:r w:rsidRPr="008A0BD1">
              <w:rPr>
                <w:b/>
              </w:rPr>
              <w:t>Questions</w:t>
            </w:r>
          </w:p>
        </w:tc>
        <w:tc>
          <w:tcPr>
            <w:tcW w:w="333" w:type="pct"/>
            <w:vAlign w:val="center"/>
          </w:tcPr>
          <w:p w14:paraId="6B057835" w14:textId="77777777" w:rsidR="00B07B96" w:rsidRPr="008A0BD1" w:rsidRDefault="00B07B96" w:rsidP="00311D07">
            <w:pPr>
              <w:contextualSpacing/>
              <w:jc w:val="center"/>
              <w:rPr>
                <w:b/>
              </w:rPr>
            </w:pPr>
            <w:r w:rsidRPr="008A0BD1">
              <w:rPr>
                <w:b/>
              </w:rPr>
              <w:t>CO</w:t>
            </w:r>
          </w:p>
        </w:tc>
        <w:tc>
          <w:tcPr>
            <w:tcW w:w="266" w:type="pct"/>
            <w:vAlign w:val="center"/>
          </w:tcPr>
          <w:p w14:paraId="4BE17813" w14:textId="77777777" w:rsidR="00B07B96" w:rsidRPr="008A0BD1" w:rsidRDefault="00B07B96" w:rsidP="00311D07">
            <w:pPr>
              <w:contextualSpacing/>
              <w:jc w:val="center"/>
              <w:rPr>
                <w:b/>
              </w:rPr>
            </w:pPr>
            <w:r w:rsidRPr="008A0BD1">
              <w:rPr>
                <w:b/>
              </w:rPr>
              <w:t>BL</w:t>
            </w:r>
          </w:p>
        </w:tc>
        <w:tc>
          <w:tcPr>
            <w:tcW w:w="266" w:type="pct"/>
            <w:vAlign w:val="center"/>
          </w:tcPr>
          <w:p w14:paraId="23C83D42" w14:textId="77777777" w:rsidR="00B07B96" w:rsidRPr="008A0BD1" w:rsidRDefault="00B07B96" w:rsidP="00311D07">
            <w:pPr>
              <w:contextualSpacing/>
              <w:jc w:val="center"/>
              <w:rPr>
                <w:b/>
              </w:rPr>
            </w:pPr>
            <w:r w:rsidRPr="008A0BD1">
              <w:rPr>
                <w:b/>
              </w:rPr>
              <w:t>M</w:t>
            </w:r>
          </w:p>
        </w:tc>
      </w:tr>
      <w:tr w:rsidR="00B07B96" w:rsidRPr="008A0BD1" w14:paraId="4A945765" w14:textId="77777777" w:rsidTr="00311D07">
        <w:trPr>
          <w:trHeight w:val="549"/>
        </w:trPr>
        <w:tc>
          <w:tcPr>
            <w:tcW w:w="5000" w:type="pct"/>
            <w:gridSpan w:val="6"/>
          </w:tcPr>
          <w:p w14:paraId="3D850DBC" w14:textId="77777777" w:rsidR="00B07B96" w:rsidRPr="008A0BD1" w:rsidRDefault="00B07B96" w:rsidP="00311D07">
            <w:pPr>
              <w:contextualSpacing/>
              <w:jc w:val="center"/>
              <w:rPr>
                <w:b/>
                <w:u w:val="single"/>
              </w:rPr>
            </w:pPr>
            <w:r w:rsidRPr="008A0BD1">
              <w:rPr>
                <w:b/>
                <w:u w:val="single"/>
              </w:rPr>
              <w:t>PART – A (4 X 20 = 80 MARKS)</w:t>
            </w:r>
          </w:p>
          <w:p w14:paraId="346CBCD0" w14:textId="77777777" w:rsidR="00B07B96" w:rsidRPr="008A0BD1" w:rsidRDefault="00B07B96" w:rsidP="00311D07">
            <w:pPr>
              <w:contextualSpacing/>
              <w:jc w:val="center"/>
              <w:rPr>
                <w:b/>
              </w:rPr>
            </w:pPr>
            <w:r w:rsidRPr="008A0BD1">
              <w:rPr>
                <w:b/>
              </w:rPr>
              <w:t>(Answer all the Questions)</w:t>
            </w:r>
          </w:p>
        </w:tc>
      </w:tr>
      <w:tr w:rsidR="00B07B96" w:rsidRPr="008A0BD1" w14:paraId="47828BE4" w14:textId="77777777" w:rsidTr="00311D07">
        <w:trPr>
          <w:trHeight w:val="394"/>
        </w:trPr>
        <w:tc>
          <w:tcPr>
            <w:tcW w:w="268" w:type="pct"/>
            <w:vAlign w:val="center"/>
          </w:tcPr>
          <w:p w14:paraId="37E9A3BF" w14:textId="77777777" w:rsidR="00B07B96" w:rsidRPr="008A0BD1" w:rsidRDefault="00B07B96" w:rsidP="00311D07">
            <w:pPr>
              <w:contextualSpacing/>
              <w:jc w:val="center"/>
            </w:pPr>
            <w:r w:rsidRPr="008A0BD1">
              <w:t>1.</w:t>
            </w:r>
          </w:p>
        </w:tc>
        <w:tc>
          <w:tcPr>
            <w:tcW w:w="186" w:type="pct"/>
            <w:vAlign w:val="center"/>
          </w:tcPr>
          <w:p w14:paraId="193B9900" w14:textId="77777777" w:rsidR="00B07B96" w:rsidRDefault="00B07B96" w:rsidP="00311D07">
            <w:pPr>
              <w:contextualSpacing/>
            </w:pPr>
          </w:p>
          <w:p w14:paraId="1E695AD6" w14:textId="77777777" w:rsidR="00B07B96" w:rsidRPr="008A0BD1" w:rsidRDefault="00B07B96" w:rsidP="00311D07">
            <w:pPr>
              <w:contextualSpacing/>
            </w:pPr>
            <w:r w:rsidRPr="008A0BD1">
              <w:t>a.</w:t>
            </w:r>
          </w:p>
        </w:tc>
        <w:tc>
          <w:tcPr>
            <w:tcW w:w="3681" w:type="pct"/>
            <w:vAlign w:val="bottom"/>
          </w:tcPr>
          <w:p w14:paraId="4ACE824F" w14:textId="77777777" w:rsidR="00B07B96" w:rsidRDefault="00B07B96" w:rsidP="00311D07">
            <w:pPr>
              <w:contextualSpacing/>
              <w:jc w:val="both"/>
            </w:pPr>
            <w:r>
              <w:t>Briefly explain the following:</w:t>
            </w:r>
          </w:p>
          <w:p w14:paraId="6F69DDDF" w14:textId="77777777" w:rsidR="00B07B96" w:rsidRPr="008A0BD1" w:rsidRDefault="00B07B96" w:rsidP="00311D07">
            <w:pPr>
              <w:contextualSpacing/>
              <w:jc w:val="both"/>
            </w:pPr>
            <w:r w:rsidRPr="008A0BD1">
              <w:t>Deposit accounts  in banks</w:t>
            </w:r>
          </w:p>
        </w:tc>
        <w:tc>
          <w:tcPr>
            <w:tcW w:w="333" w:type="pct"/>
          </w:tcPr>
          <w:p w14:paraId="4B71B7A9" w14:textId="77777777" w:rsidR="00B07B96" w:rsidRPr="008A0BD1" w:rsidRDefault="00B07B96" w:rsidP="00311D07">
            <w:pPr>
              <w:contextualSpacing/>
              <w:jc w:val="center"/>
            </w:pPr>
            <w:r w:rsidRPr="008A0BD1">
              <w:t>CO1</w:t>
            </w:r>
          </w:p>
        </w:tc>
        <w:tc>
          <w:tcPr>
            <w:tcW w:w="266" w:type="pct"/>
          </w:tcPr>
          <w:p w14:paraId="649FADC7" w14:textId="77777777" w:rsidR="00B07B96" w:rsidRPr="008A0BD1" w:rsidRDefault="00B07B96" w:rsidP="00311D07">
            <w:pPr>
              <w:contextualSpacing/>
              <w:jc w:val="center"/>
            </w:pPr>
            <w:r w:rsidRPr="008A0BD1">
              <w:t>U</w:t>
            </w:r>
          </w:p>
        </w:tc>
        <w:tc>
          <w:tcPr>
            <w:tcW w:w="266" w:type="pct"/>
          </w:tcPr>
          <w:p w14:paraId="5CDA8DE6" w14:textId="77777777" w:rsidR="00B07B96" w:rsidRPr="008A0BD1" w:rsidRDefault="00B07B96" w:rsidP="00311D07">
            <w:pPr>
              <w:contextualSpacing/>
              <w:jc w:val="center"/>
            </w:pPr>
            <w:r w:rsidRPr="008A0BD1">
              <w:t>5</w:t>
            </w:r>
          </w:p>
        </w:tc>
      </w:tr>
      <w:tr w:rsidR="00B07B96" w:rsidRPr="008A0BD1" w14:paraId="43B52386" w14:textId="77777777" w:rsidTr="00311D07">
        <w:trPr>
          <w:trHeight w:val="394"/>
        </w:trPr>
        <w:tc>
          <w:tcPr>
            <w:tcW w:w="268" w:type="pct"/>
            <w:vAlign w:val="center"/>
          </w:tcPr>
          <w:p w14:paraId="763D93C6" w14:textId="77777777" w:rsidR="00B07B96" w:rsidRPr="008A0BD1" w:rsidRDefault="00B07B96" w:rsidP="00311D07">
            <w:pPr>
              <w:contextualSpacing/>
              <w:jc w:val="center"/>
            </w:pPr>
          </w:p>
        </w:tc>
        <w:tc>
          <w:tcPr>
            <w:tcW w:w="186" w:type="pct"/>
            <w:vAlign w:val="center"/>
          </w:tcPr>
          <w:p w14:paraId="335B0CFD" w14:textId="77777777" w:rsidR="00B07B96" w:rsidRPr="008A0BD1" w:rsidRDefault="00B07B96" w:rsidP="00311D07">
            <w:pPr>
              <w:contextualSpacing/>
            </w:pPr>
            <w:r w:rsidRPr="008A0BD1">
              <w:t>b.</w:t>
            </w:r>
          </w:p>
        </w:tc>
        <w:tc>
          <w:tcPr>
            <w:tcW w:w="3681" w:type="pct"/>
            <w:vAlign w:val="bottom"/>
          </w:tcPr>
          <w:p w14:paraId="470E1BB4" w14:textId="77777777" w:rsidR="00B07B96" w:rsidRPr="008A0BD1" w:rsidRDefault="00B07B96" w:rsidP="00311D07">
            <w:pPr>
              <w:contextualSpacing/>
              <w:jc w:val="both"/>
            </w:pPr>
            <w:r w:rsidRPr="008A0BD1">
              <w:t xml:space="preserve">KYC norms for opening accounts. </w:t>
            </w:r>
          </w:p>
        </w:tc>
        <w:tc>
          <w:tcPr>
            <w:tcW w:w="333" w:type="pct"/>
          </w:tcPr>
          <w:p w14:paraId="0349A169" w14:textId="77777777" w:rsidR="00B07B96" w:rsidRPr="008A0BD1" w:rsidRDefault="00B07B96" w:rsidP="00311D07">
            <w:pPr>
              <w:contextualSpacing/>
              <w:jc w:val="center"/>
            </w:pPr>
            <w:r w:rsidRPr="008A0BD1">
              <w:t>CO1</w:t>
            </w:r>
          </w:p>
        </w:tc>
        <w:tc>
          <w:tcPr>
            <w:tcW w:w="266" w:type="pct"/>
          </w:tcPr>
          <w:p w14:paraId="3AC1E487" w14:textId="77777777" w:rsidR="00B07B96" w:rsidRPr="008A0BD1" w:rsidRDefault="00B07B96" w:rsidP="00311D07">
            <w:pPr>
              <w:contextualSpacing/>
              <w:jc w:val="center"/>
            </w:pPr>
            <w:r w:rsidRPr="008A0BD1">
              <w:t>R</w:t>
            </w:r>
          </w:p>
        </w:tc>
        <w:tc>
          <w:tcPr>
            <w:tcW w:w="266" w:type="pct"/>
          </w:tcPr>
          <w:p w14:paraId="3B68EF67" w14:textId="77777777" w:rsidR="00B07B96" w:rsidRPr="008A0BD1" w:rsidRDefault="00B07B96" w:rsidP="00311D07">
            <w:pPr>
              <w:contextualSpacing/>
              <w:jc w:val="center"/>
            </w:pPr>
            <w:r w:rsidRPr="008A0BD1">
              <w:t>5</w:t>
            </w:r>
          </w:p>
        </w:tc>
      </w:tr>
      <w:tr w:rsidR="00B07B96" w:rsidRPr="008A0BD1" w14:paraId="6F746282" w14:textId="77777777" w:rsidTr="00311D07">
        <w:trPr>
          <w:trHeight w:val="394"/>
        </w:trPr>
        <w:tc>
          <w:tcPr>
            <w:tcW w:w="268" w:type="pct"/>
            <w:vAlign w:val="center"/>
          </w:tcPr>
          <w:p w14:paraId="1720B51B" w14:textId="77777777" w:rsidR="00B07B96" w:rsidRPr="008A0BD1" w:rsidRDefault="00B07B96" w:rsidP="00311D07">
            <w:pPr>
              <w:contextualSpacing/>
              <w:jc w:val="center"/>
            </w:pPr>
          </w:p>
        </w:tc>
        <w:tc>
          <w:tcPr>
            <w:tcW w:w="186" w:type="pct"/>
            <w:vAlign w:val="center"/>
          </w:tcPr>
          <w:p w14:paraId="5CD09616" w14:textId="77777777" w:rsidR="00B07B96" w:rsidRPr="008A0BD1" w:rsidRDefault="00B07B96" w:rsidP="00311D07">
            <w:pPr>
              <w:contextualSpacing/>
            </w:pPr>
            <w:r w:rsidRPr="008A0BD1">
              <w:t>c.</w:t>
            </w:r>
          </w:p>
        </w:tc>
        <w:tc>
          <w:tcPr>
            <w:tcW w:w="3681" w:type="pct"/>
            <w:vAlign w:val="bottom"/>
          </w:tcPr>
          <w:p w14:paraId="491ABC8F" w14:textId="77777777" w:rsidR="00B07B96" w:rsidRPr="008A0BD1" w:rsidRDefault="00B07B96" w:rsidP="00311D07">
            <w:pPr>
              <w:contextualSpacing/>
              <w:jc w:val="both"/>
            </w:pPr>
            <w:r w:rsidRPr="008A0BD1">
              <w:t xml:space="preserve">Cash credit and Overdraft.  </w:t>
            </w:r>
          </w:p>
        </w:tc>
        <w:tc>
          <w:tcPr>
            <w:tcW w:w="333" w:type="pct"/>
          </w:tcPr>
          <w:p w14:paraId="21C08960" w14:textId="77777777" w:rsidR="00B07B96" w:rsidRPr="008A0BD1" w:rsidRDefault="00B07B96" w:rsidP="00311D07">
            <w:pPr>
              <w:contextualSpacing/>
              <w:jc w:val="center"/>
            </w:pPr>
            <w:r w:rsidRPr="008A0BD1">
              <w:t>CO1</w:t>
            </w:r>
          </w:p>
        </w:tc>
        <w:tc>
          <w:tcPr>
            <w:tcW w:w="266" w:type="pct"/>
          </w:tcPr>
          <w:p w14:paraId="7262F007" w14:textId="77777777" w:rsidR="00B07B96" w:rsidRPr="008A0BD1" w:rsidRDefault="00B07B96" w:rsidP="00311D07">
            <w:pPr>
              <w:contextualSpacing/>
              <w:jc w:val="center"/>
            </w:pPr>
            <w:r w:rsidRPr="008A0BD1">
              <w:t>U</w:t>
            </w:r>
          </w:p>
        </w:tc>
        <w:tc>
          <w:tcPr>
            <w:tcW w:w="266" w:type="pct"/>
          </w:tcPr>
          <w:p w14:paraId="589F39AC" w14:textId="77777777" w:rsidR="00B07B96" w:rsidRPr="008A0BD1" w:rsidRDefault="00B07B96" w:rsidP="00311D07">
            <w:pPr>
              <w:contextualSpacing/>
              <w:jc w:val="center"/>
            </w:pPr>
            <w:r w:rsidRPr="008A0BD1">
              <w:t>5</w:t>
            </w:r>
          </w:p>
        </w:tc>
      </w:tr>
      <w:tr w:rsidR="00B07B96" w:rsidRPr="008A0BD1" w14:paraId="04E3327F" w14:textId="77777777" w:rsidTr="00311D07">
        <w:trPr>
          <w:trHeight w:val="394"/>
        </w:trPr>
        <w:tc>
          <w:tcPr>
            <w:tcW w:w="268" w:type="pct"/>
            <w:vAlign w:val="center"/>
          </w:tcPr>
          <w:p w14:paraId="5EF40C10" w14:textId="77777777" w:rsidR="00B07B96" w:rsidRPr="008A0BD1" w:rsidRDefault="00B07B96" w:rsidP="00311D07">
            <w:pPr>
              <w:contextualSpacing/>
              <w:jc w:val="center"/>
            </w:pPr>
          </w:p>
        </w:tc>
        <w:tc>
          <w:tcPr>
            <w:tcW w:w="186" w:type="pct"/>
            <w:vAlign w:val="center"/>
          </w:tcPr>
          <w:p w14:paraId="537F9EF3" w14:textId="77777777" w:rsidR="00B07B96" w:rsidRPr="008A0BD1" w:rsidRDefault="00B07B96" w:rsidP="00311D07">
            <w:pPr>
              <w:contextualSpacing/>
            </w:pPr>
            <w:r w:rsidRPr="008A0BD1">
              <w:t>d.</w:t>
            </w:r>
          </w:p>
        </w:tc>
        <w:tc>
          <w:tcPr>
            <w:tcW w:w="3681" w:type="pct"/>
            <w:vAlign w:val="bottom"/>
          </w:tcPr>
          <w:p w14:paraId="6201A1A6" w14:textId="77777777" w:rsidR="00B07B96" w:rsidRPr="008A0BD1" w:rsidRDefault="00B07B96" w:rsidP="00311D07">
            <w:pPr>
              <w:contextualSpacing/>
              <w:jc w:val="both"/>
            </w:pPr>
            <w:r w:rsidRPr="008A0BD1">
              <w:t xml:space="preserve">Banking reforms in 1919-92.  </w:t>
            </w:r>
          </w:p>
        </w:tc>
        <w:tc>
          <w:tcPr>
            <w:tcW w:w="333" w:type="pct"/>
          </w:tcPr>
          <w:p w14:paraId="73A3412E" w14:textId="77777777" w:rsidR="00B07B96" w:rsidRPr="008A0BD1" w:rsidRDefault="00B07B96" w:rsidP="00311D07">
            <w:pPr>
              <w:contextualSpacing/>
              <w:jc w:val="center"/>
            </w:pPr>
            <w:r w:rsidRPr="008A0BD1">
              <w:t>CO1</w:t>
            </w:r>
          </w:p>
        </w:tc>
        <w:tc>
          <w:tcPr>
            <w:tcW w:w="266" w:type="pct"/>
          </w:tcPr>
          <w:p w14:paraId="590886C8" w14:textId="77777777" w:rsidR="00B07B96" w:rsidRPr="008A0BD1" w:rsidRDefault="00B07B96" w:rsidP="00311D07">
            <w:pPr>
              <w:contextualSpacing/>
              <w:jc w:val="center"/>
            </w:pPr>
            <w:r w:rsidRPr="008A0BD1">
              <w:t>R</w:t>
            </w:r>
          </w:p>
        </w:tc>
        <w:tc>
          <w:tcPr>
            <w:tcW w:w="266" w:type="pct"/>
          </w:tcPr>
          <w:p w14:paraId="37279746" w14:textId="77777777" w:rsidR="00B07B96" w:rsidRPr="008A0BD1" w:rsidRDefault="00B07B96" w:rsidP="00311D07">
            <w:pPr>
              <w:contextualSpacing/>
              <w:jc w:val="center"/>
            </w:pPr>
            <w:r w:rsidRPr="008A0BD1">
              <w:t>5</w:t>
            </w:r>
          </w:p>
        </w:tc>
      </w:tr>
      <w:tr w:rsidR="00B07B96" w:rsidRPr="008A0BD1" w14:paraId="6DC87EB4" w14:textId="77777777" w:rsidTr="00311D07">
        <w:trPr>
          <w:trHeight w:val="237"/>
        </w:trPr>
        <w:tc>
          <w:tcPr>
            <w:tcW w:w="268" w:type="pct"/>
            <w:vAlign w:val="center"/>
          </w:tcPr>
          <w:p w14:paraId="1B14F25A" w14:textId="77777777" w:rsidR="00B07B96" w:rsidRPr="008A0BD1" w:rsidRDefault="00B07B96" w:rsidP="00311D07">
            <w:pPr>
              <w:contextualSpacing/>
              <w:jc w:val="center"/>
            </w:pPr>
          </w:p>
        </w:tc>
        <w:tc>
          <w:tcPr>
            <w:tcW w:w="186" w:type="pct"/>
            <w:vAlign w:val="center"/>
          </w:tcPr>
          <w:p w14:paraId="0DA233BA" w14:textId="77777777" w:rsidR="00B07B96" w:rsidRPr="008A0BD1" w:rsidRDefault="00B07B96" w:rsidP="00311D07">
            <w:pPr>
              <w:contextualSpacing/>
            </w:pPr>
          </w:p>
        </w:tc>
        <w:tc>
          <w:tcPr>
            <w:tcW w:w="3681" w:type="pct"/>
            <w:vAlign w:val="bottom"/>
          </w:tcPr>
          <w:p w14:paraId="22A70F8F" w14:textId="77777777" w:rsidR="00B07B96" w:rsidRPr="00630046" w:rsidRDefault="00B07B96" w:rsidP="00311D07">
            <w:pPr>
              <w:contextualSpacing/>
              <w:jc w:val="center"/>
              <w:rPr>
                <w:b/>
              </w:rPr>
            </w:pPr>
            <w:r w:rsidRPr="00630046">
              <w:rPr>
                <w:b/>
              </w:rPr>
              <w:t>(OR)</w:t>
            </w:r>
          </w:p>
        </w:tc>
        <w:tc>
          <w:tcPr>
            <w:tcW w:w="333" w:type="pct"/>
          </w:tcPr>
          <w:p w14:paraId="7E0CA222" w14:textId="77777777" w:rsidR="00B07B96" w:rsidRPr="008A0BD1" w:rsidRDefault="00B07B96" w:rsidP="00311D07">
            <w:pPr>
              <w:contextualSpacing/>
              <w:jc w:val="center"/>
            </w:pPr>
          </w:p>
        </w:tc>
        <w:tc>
          <w:tcPr>
            <w:tcW w:w="266" w:type="pct"/>
          </w:tcPr>
          <w:p w14:paraId="45B4F39A" w14:textId="77777777" w:rsidR="00B07B96" w:rsidRPr="008A0BD1" w:rsidRDefault="00B07B96" w:rsidP="00311D07">
            <w:pPr>
              <w:contextualSpacing/>
              <w:jc w:val="center"/>
            </w:pPr>
          </w:p>
        </w:tc>
        <w:tc>
          <w:tcPr>
            <w:tcW w:w="266" w:type="pct"/>
          </w:tcPr>
          <w:p w14:paraId="49F24186" w14:textId="77777777" w:rsidR="00B07B96" w:rsidRPr="008A0BD1" w:rsidRDefault="00B07B96" w:rsidP="00311D07">
            <w:pPr>
              <w:contextualSpacing/>
              <w:jc w:val="center"/>
            </w:pPr>
          </w:p>
        </w:tc>
      </w:tr>
      <w:tr w:rsidR="00B07B96" w:rsidRPr="008A0BD1" w14:paraId="72DF6B5E" w14:textId="77777777" w:rsidTr="00311D07">
        <w:trPr>
          <w:trHeight w:val="72"/>
        </w:trPr>
        <w:tc>
          <w:tcPr>
            <w:tcW w:w="268" w:type="pct"/>
            <w:vAlign w:val="center"/>
          </w:tcPr>
          <w:p w14:paraId="3FB1B51A" w14:textId="77777777" w:rsidR="00B07B96" w:rsidRPr="008A0BD1" w:rsidRDefault="00B07B96" w:rsidP="00311D07">
            <w:pPr>
              <w:contextualSpacing/>
              <w:jc w:val="center"/>
            </w:pPr>
            <w:r w:rsidRPr="008A0BD1">
              <w:t>2.</w:t>
            </w:r>
          </w:p>
        </w:tc>
        <w:tc>
          <w:tcPr>
            <w:tcW w:w="186" w:type="pct"/>
            <w:vAlign w:val="center"/>
          </w:tcPr>
          <w:p w14:paraId="1F7D8E13" w14:textId="77777777" w:rsidR="00B07B96" w:rsidRPr="008A0BD1" w:rsidRDefault="00B07B96" w:rsidP="00311D07">
            <w:pPr>
              <w:contextualSpacing/>
            </w:pPr>
            <w:r w:rsidRPr="008A0BD1">
              <w:t>a.</w:t>
            </w:r>
          </w:p>
        </w:tc>
        <w:tc>
          <w:tcPr>
            <w:tcW w:w="3681" w:type="pct"/>
            <w:vAlign w:val="bottom"/>
          </w:tcPr>
          <w:p w14:paraId="2EC02A66" w14:textId="77777777" w:rsidR="00B07B96" w:rsidRPr="008A0BD1" w:rsidRDefault="00B07B96" w:rsidP="00311D07">
            <w:pPr>
              <w:contextualSpacing/>
            </w:pPr>
            <w:r w:rsidRPr="008A0BD1">
              <w:t>Consortium  and  multiple  banking</w:t>
            </w:r>
          </w:p>
        </w:tc>
        <w:tc>
          <w:tcPr>
            <w:tcW w:w="333" w:type="pct"/>
          </w:tcPr>
          <w:p w14:paraId="1D274713" w14:textId="77777777" w:rsidR="00B07B96" w:rsidRPr="008A0BD1" w:rsidRDefault="00B07B96" w:rsidP="00311D07">
            <w:pPr>
              <w:contextualSpacing/>
              <w:jc w:val="center"/>
            </w:pPr>
            <w:r w:rsidRPr="008A0BD1">
              <w:t>CO2</w:t>
            </w:r>
          </w:p>
        </w:tc>
        <w:tc>
          <w:tcPr>
            <w:tcW w:w="266" w:type="pct"/>
          </w:tcPr>
          <w:p w14:paraId="06DE6A57" w14:textId="77777777" w:rsidR="00B07B96" w:rsidRPr="008A0BD1" w:rsidRDefault="00B07B96" w:rsidP="00311D07">
            <w:pPr>
              <w:contextualSpacing/>
              <w:jc w:val="center"/>
            </w:pPr>
            <w:r w:rsidRPr="008A0BD1">
              <w:t>R</w:t>
            </w:r>
          </w:p>
        </w:tc>
        <w:tc>
          <w:tcPr>
            <w:tcW w:w="266" w:type="pct"/>
          </w:tcPr>
          <w:p w14:paraId="1DA23531" w14:textId="77777777" w:rsidR="00B07B96" w:rsidRPr="008A0BD1" w:rsidRDefault="00B07B96" w:rsidP="00311D07">
            <w:pPr>
              <w:contextualSpacing/>
              <w:jc w:val="center"/>
            </w:pPr>
            <w:r w:rsidRPr="008A0BD1">
              <w:t>5</w:t>
            </w:r>
          </w:p>
        </w:tc>
      </w:tr>
      <w:tr w:rsidR="00B07B96" w:rsidRPr="008A0BD1" w14:paraId="2157153C" w14:textId="77777777" w:rsidTr="00311D07">
        <w:trPr>
          <w:trHeight w:val="218"/>
        </w:trPr>
        <w:tc>
          <w:tcPr>
            <w:tcW w:w="268" w:type="pct"/>
            <w:vAlign w:val="center"/>
          </w:tcPr>
          <w:p w14:paraId="0026FBCC" w14:textId="77777777" w:rsidR="00B07B96" w:rsidRPr="008A0BD1" w:rsidRDefault="00B07B96" w:rsidP="00311D07">
            <w:pPr>
              <w:contextualSpacing/>
              <w:jc w:val="center"/>
            </w:pPr>
          </w:p>
        </w:tc>
        <w:tc>
          <w:tcPr>
            <w:tcW w:w="186" w:type="pct"/>
            <w:vAlign w:val="center"/>
          </w:tcPr>
          <w:p w14:paraId="72968451" w14:textId="77777777" w:rsidR="00B07B96" w:rsidRPr="008A0BD1" w:rsidRDefault="00B07B96" w:rsidP="00311D07">
            <w:pPr>
              <w:contextualSpacing/>
            </w:pPr>
            <w:r w:rsidRPr="008A0BD1">
              <w:t>b</w:t>
            </w:r>
          </w:p>
        </w:tc>
        <w:tc>
          <w:tcPr>
            <w:tcW w:w="3681" w:type="pct"/>
            <w:vAlign w:val="bottom"/>
          </w:tcPr>
          <w:p w14:paraId="135F1503" w14:textId="77777777" w:rsidR="00B07B96" w:rsidRPr="008A0BD1" w:rsidRDefault="00B07B96" w:rsidP="00311D07">
            <w:pPr>
              <w:contextualSpacing/>
            </w:pPr>
            <w:r w:rsidRPr="008A0BD1">
              <w:t>Letter  of  Credit  issued  by  banks</w:t>
            </w:r>
          </w:p>
        </w:tc>
        <w:tc>
          <w:tcPr>
            <w:tcW w:w="333" w:type="pct"/>
          </w:tcPr>
          <w:p w14:paraId="41B5C013" w14:textId="77777777" w:rsidR="00B07B96" w:rsidRPr="008A0BD1" w:rsidRDefault="00B07B96" w:rsidP="00311D07">
            <w:pPr>
              <w:contextualSpacing/>
              <w:jc w:val="center"/>
            </w:pPr>
            <w:r w:rsidRPr="008A0BD1">
              <w:t>CO2</w:t>
            </w:r>
          </w:p>
        </w:tc>
        <w:tc>
          <w:tcPr>
            <w:tcW w:w="266" w:type="pct"/>
          </w:tcPr>
          <w:p w14:paraId="74966447" w14:textId="77777777" w:rsidR="00B07B96" w:rsidRPr="008A0BD1" w:rsidRDefault="00B07B96" w:rsidP="00311D07">
            <w:pPr>
              <w:contextualSpacing/>
              <w:jc w:val="center"/>
            </w:pPr>
            <w:r w:rsidRPr="008A0BD1">
              <w:t>R</w:t>
            </w:r>
          </w:p>
        </w:tc>
        <w:tc>
          <w:tcPr>
            <w:tcW w:w="266" w:type="pct"/>
          </w:tcPr>
          <w:p w14:paraId="4891EDA8" w14:textId="77777777" w:rsidR="00B07B96" w:rsidRPr="008A0BD1" w:rsidRDefault="00B07B96" w:rsidP="00311D07">
            <w:pPr>
              <w:contextualSpacing/>
              <w:jc w:val="center"/>
            </w:pPr>
            <w:r w:rsidRPr="008A0BD1">
              <w:t>5</w:t>
            </w:r>
          </w:p>
        </w:tc>
      </w:tr>
      <w:tr w:rsidR="00B07B96" w:rsidRPr="008A0BD1" w14:paraId="6B001A82" w14:textId="77777777" w:rsidTr="00311D07">
        <w:trPr>
          <w:trHeight w:val="394"/>
        </w:trPr>
        <w:tc>
          <w:tcPr>
            <w:tcW w:w="268" w:type="pct"/>
            <w:vAlign w:val="center"/>
          </w:tcPr>
          <w:p w14:paraId="24D6520D" w14:textId="77777777" w:rsidR="00B07B96" w:rsidRPr="008A0BD1" w:rsidRDefault="00B07B96" w:rsidP="00311D07">
            <w:pPr>
              <w:contextualSpacing/>
              <w:jc w:val="center"/>
            </w:pPr>
          </w:p>
        </w:tc>
        <w:tc>
          <w:tcPr>
            <w:tcW w:w="186" w:type="pct"/>
            <w:vAlign w:val="center"/>
          </w:tcPr>
          <w:p w14:paraId="4D16797D" w14:textId="77777777" w:rsidR="00B07B96" w:rsidRPr="008A0BD1" w:rsidRDefault="00B07B96" w:rsidP="00311D07">
            <w:pPr>
              <w:contextualSpacing/>
            </w:pPr>
            <w:r w:rsidRPr="008A0BD1">
              <w:t>c</w:t>
            </w:r>
          </w:p>
        </w:tc>
        <w:tc>
          <w:tcPr>
            <w:tcW w:w="3681" w:type="pct"/>
            <w:vAlign w:val="bottom"/>
          </w:tcPr>
          <w:p w14:paraId="723F9629" w14:textId="77777777" w:rsidR="00B07B96" w:rsidRPr="008A0BD1" w:rsidRDefault="00B07B96" w:rsidP="00311D07">
            <w:pPr>
              <w:contextualSpacing/>
            </w:pPr>
            <w:r w:rsidRPr="008A0BD1">
              <w:t>Housing loans and car loans</w:t>
            </w:r>
          </w:p>
        </w:tc>
        <w:tc>
          <w:tcPr>
            <w:tcW w:w="333" w:type="pct"/>
          </w:tcPr>
          <w:p w14:paraId="0C70965D" w14:textId="77777777" w:rsidR="00B07B96" w:rsidRPr="008A0BD1" w:rsidRDefault="00B07B96" w:rsidP="00311D07">
            <w:pPr>
              <w:contextualSpacing/>
              <w:jc w:val="center"/>
            </w:pPr>
            <w:r w:rsidRPr="008A0BD1">
              <w:t>CO2</w:t>
            </w:r>
          </w:p>
        </w:tc>
        <w:tc>
          <w:tcPr>
            <w:tcW w:w="266" w:type="pct"/>
          </w:tcPr>
          <w:p w14:paraId="56451DD0" w14:textId="77777777" w:rsidR="00B07B96" w:rsidRPr="008A0BD1" w:rsidRDefault="00B07B96" w:rsidP="00311D07">
            <w:pPr>
              <w:contextualSpacing/>
              <w:jc w:val="center"/>
            </w:pPr>
            <w:r w:rsidRPr="008A0BD1">
              <w:t>R</w:t>
            </w:r>
          </w:p>
        </w:tc>
        <w:tc>
          <w:tcPr>
            <w:tcW w:w="266" w:type="pct"/>
          </w:tcPr>
          <w:p w14:paraId="34959EF6" w14:textId="77777777" w:rsidR="00B07B96" w:rsidRPr="008A0BD1" w:rsidRDefault="00B07B96" w:rsidP="00311D07">
            <w:pPr>
              <w:contextualSpacing/>
              <w:jc w:val="center"/>
            </w:pPr>
            <w:r w:rsidRPr="008A0BD1">
              <w:t>5</w:t>
            </w:r>
          </w:p>
        </w:tc>
      </w:tr>
      <w:tr w:rsidR="00B07B96" w:rsidRPr="008A0BD1" w14:paraId="4AAEF9B4" w14:textId="77777777" w:rsidTr="00311D07">
        <w:trPr>
          <w:trHeight w:val="394"/>
        </w:trPr>
        <w:tc>
          <w:tcPr>
            <w:tcW w:w="268" w:type="pct"/>
            <w:vAlign w:val="center"/>
          </w:tcPr>
          <w:p w14:paraId="7E05D094" w14:textId="77777777" w:rsidR="00B07B96" w:rsidRPr="008A0BD1" w:rsidRDefault="00B07B96" w:rsidP="00311D07">
            <w:pPr>
              <w:contextualSpacing/>
              <w:jc w:val="center"/>
            </w:pPr>
          </w:p>
        </w:tc>
        <w:tc>
          <w:tcPr>
            <w:tcW w:w="186" w:type="pct"/>
            <w:vAlign w:val="center"/>
          </w:tcPr>
          <w:p w14:paraId="401FB893" w14:textId="77777777" w:rsidR="00B07B96" w:rsidRPr="008A0BD1" w:rsidRDefault="00B07B96" w:rsidP="00311D07">
            <w:pPr>
              <w:contextualSpacing/>
            </w:pPr>
            <w:r w:rsidRPr="008A0BD1">
              <w:t>d</w:t>
            </w:r>
          </w:p>
        </w:tc>
        <w:tc>
          <w:tcPr>
            <w:tcW w:w="3681" w:type="pct"/>
            <w:vAlign w:val="bottom"/>
          </w:tcPr>
          <w:p w14:paraId="1BF8AE28" w14:textId="77777777" w:rsidR="00B07B96" w:rsidRPr="008A0BD1" w:rsidRDefault="00B07B96" w:rsidP="00311D07">
            <w:pPr>
              <w:contextualSpacing/>
            </w:pPr>
            <w:r w:rsidRPr="008A0BD1">
              <w:t>Fund  based  and non-fund  based  business</w:t>
            </w:r>
          </w:p>
        </w:tc>
        <w:tc>
          <w:tcPr>
            <w:tcW w:w="333" w:type="pct"/>
          </w:tcPr>
          <w:p w14:paraId="2E3DE456" w14:textId="77777777" w:rsidR="00B07B96" w:rsidRPr="008A0BD1" w:rsidRDefault="00B07B96" w:rsidP="00311D07">
            <w:pPr>
              <w:contextualSpacing/>
              <w:jc w:val="center"/>
            </w:pPr>
            <w:r w:rsidRPr="008A0BD1">
              <w:t>CO2</w:t>
            </w:r>
          </w:p>
        </w:tc>
        <w:tc>
          <w:tcPr>
            <w:tcW w:w="266" w:type="pct"/>
          </w:tcPr>
          <w:p w14:paraId="176D8CBD" w14:textId="77777777" w:rsidR="00B07B96" w:rsidRPr="008A0BD1" w:rsidRDefault="00B07B96" w:rsidP="00311D07">
            <w:pPr>
              <w:contextualSpacing/>
              <w:jc w:val="center"/>
            </w:pPr>
            <w:r w:rsidRPr="008A0BD1">
              <w:t>R</w:t>
            </w:r>
          </w:p>
        </w:tc>
        <w:tc>
          <w:tcPr>
            <w:tcW w:w="266" w:type="pct"/>
          </w:tcPr>
          <w:p w14:paraId="60BCEBCD" w14:textId="77777777" w:rsidR="00B07B96" w:rsidRPr="008A0BD1" w:rsidRDefault="00B07B96" w:rsidP="00311D07">
            <w:pPr>
              <w:contextualSpacing/>
              <w:jc w:val="center"/>
            </w:pPr>
            <w:r w:rsidRPr="008A0BD1">
              <w:t>5</w:t>
            </w:r>
          </w:p>
        </w:tc>
      </w:tr>
      <w:tr w:rsidR="00B07B96" w:rsidRPr="008A0BD1" w14:paraId="459D506E" w14:textId="77777777" w:rsidTr="00311D07">
        <w:trPr>
          <w:trHeight w:val="394"/>
        </w:trPr>
        <w:tc>
          <w:tcPr>
            <w:tcW w:w="268" w:type="pct"/>
            <w:vAlign w:val="center"/>
          </w:tcPr>
          <w:p w14:paraId="35AE4D40" w14:textId="77777777" w:rsidR="00B07B96" w:rsidRPr="008A0BD1" w:rsidRDefault="00B07B96" w:rsidP="00311D07">
            <w:pPr>
              <w:contextualSpacing/>
              <w:jc w:val="center"/>
            </w:pPr>
          </w:p>
        </w:tc>
        <w:tc>
          <w:tcPr>
            <w:tcW w:w="186" w:type="pct"/>
            <w:vAlign w:val="center"/>
          </w:tcPr>
          <w:p w14:paraId="7AD66870" w14:textId="77777777" w:rsidR="00B07B96" w:rsidRPr="008A0BD1" w:rsidRDefault="00B07B96" w:rsidP="00311D07">
            <w:pPr>
              <w:contextualSpacing/>
            </w:pPr>
          </w:p>
        </w:tc>
        <w:tc>
          <w:tcPr>
            <w:tcW w:w="3681" w:type="pct"/>
            <w:vAlign w:val="bottom"/>
          </w:tcPr>
          <w:p w14:paraId="0E7188E0" w14:textId="77777777" w:rsidR="00B07B96" w:rsidRPr="008A0BD1" w:rsidRDefault="00B07B96" w:rsidP="00311D07">
            <w:pPr>
              <w:contextualSpacing/>
            </w:pPr>
          </w:p>
        </w:tc>
        <w:tc>
          <w:tcPr>
            <w:tcW w:w="333" w:type="pct"/>
          </w:tcPr>
          <w:p w14:paraId="349CBA57" w14:textId="77777777" w:rsidR="00B07B96" w:rsidRPr="008A0BD1" w:rsidRDefault="00B07B96" w:rsidP="00311D07">
            <w:pPr>
              <w:contextualSpacing/>
              <w:jc w:val="center"/>
            </w:pPr>
          </w:p>
        </w:tc>
        <w:tc>
          <w:tcPr>
            <w:tcW w:w="266" w:type="pct"/>
          </w:tcPr>
          <w:p w14:paraId="7BA56196" w14:textId="77777777" w:rsidR="00B07B96" w:rsidRPr="008A0BD1" w:rsidRDefault="00B07B96" w:rsidP="00311D07">
            <w:pPr>
              <w:contextualSpacing/>
              <w:jc w:val="center"/>
            </w:pPr>
          </w:p>
        </w:tc>
        <w:tc>
          <w:tcPr>
            <w:tcW w:w="266" w:type="pct"/>
          </w:tcPr>
          <w:p w14:paraId="129DAA5C" w14:textId="77777777" w:rsidR="00B07B96" w:rsidRPr="008A0BD1" w:rsidRDefault="00B07B96" w:rsidP="00311D07">
            <w:pPr>
              <w:contextualSpacing/>
              <w:jc w:val="center"/>
            </w:pPr>
          </w:p>
        </w:tc>
      </w:tr>
      <w:tr w:rsidR="00B07B96" w:rsidRPr="008A0BD1" w14:paraId="17AADABA" w14:textId="77777777" w:rsidTr="00311D07">
        <w:trPr>
          <w:trHeight w:val="394"/>
        </w:trPr>
        <w:tc>
          <w:tcPr>
            <w:tcW w:w="268" w:type="pct"/>
            <w:vAlign w:val="center"/>
          </w:tcPr>
          <w:p w14:paraId="3F2370F7" w14:textId="77777777" w:rsidR="00B07B96" w:rsidRPr="008A0BD1" w:rsidRDefault="00B07B96" w:rsidP="00311D07">
            <w:pPr>
              <w:contextualSpacing/>
              <w:jc w:val="center"/>
            </w:pPr>
            <w:r w:rsidRPr="008A0BD1">
              <w:t>3.</w:t>
            </w:r>
          </w:p>
        </w:tc>
        <w:tc>
          <w:tcPr>
            <w:tcW w:w="186" w:type="pct"/>
            <w:vAlign w:val="center"/>
          </w:tcPr>
          <w:p w14:paraId="4DB187E0" w14:textId="77777777" w:rsidR="00B07B96" w:rsidRPr="008A0BD1" w:rsidRDefault="00B07B96" w:rsidP="00311D07">
            <w:pPr>
              <w:contextualSpacing/>
            </w:pPr>
          </w:p>
        </w:tc>
        <w:tc>
          <w:tcPr>
            <w:tcW w:w="3681" w:type="pct"/>
            <w:vAlign w:val="bottom"/>
          </w:tcPr>
          <w:p w14:paraId="2EB6758B" w14:textId="77777777" w:rsidR="00B07B96" w:rsidRPr="008A0BD1" w:rsidRDefault="00B07B96" w:rsidP="00311D07">
            <w:pPr>
              <w:contextualSpacing/>
              <w:jc w:val="both"/>
            </w:pPr>
            <w:r w:rsidRPr="008A0BD1">
              <w:t>Write  notes  on  :</w:t>
            </w:r>
          </w:p>
          <w:p w14:paraId="28C80ED1" w14:textId="77777777" w:rsidR="00B07B96" w:rsidRPr="008A0BD1" w:rsidRDefault="00B07B96" w:rsidP="00844677">
            <w:pPr>
              <w:pStyle w:val="ListParagraph"/>
              <w:numPr>
                <w:ilvl w:val="0"/>
                <w:numId w:val="13"/>
              </w:numPr>
              <w:jc w:val="both"/>
            </w:pPr>
            <w:r w:rsidRPr="008A0BD1">
              <w:t>ATM</w:t>
            </w:r>
          </w:p>
          <w:p w14:paraId="1DED400B" w14:textId="77777777" w:rsidR="00B07B96" w:rsidRPr="008A0BD1" w:rsidRDefault="00B07B96" w:rsidP="00844677">
            <w:pPr>
              <w:pStyle w:val="ListParagraph"/>
              <w:numPr>
                <w:ilvl w:val="0"/>
                <w:numId w:val="13"/>
              </w:numPr>
              <w:jc w:val="both"/>
            </w:pPr>
            <w:r w:rsidRPr="008A0BD1">
              <w:t xml:space="preserve">Mobile  banking </w:t>
            </w:r>
          </w:p>
          <w:p w14:paraId="31BEB0DA" w14:textId="77777777" w:rsidR="00B07B96" w:rsidRPr="008A0BD1" w:rsidRDefault="00B07B96" w:rsidP="00844677">
            <w:pPr>
              <w:pStyle w:val="ListParagraph"/>
              <w:numPr>
                <w:ilvl w:val="0"/>
                <w:numId w:val="13"/>
              </w:numPr>
              <w:jc w:val="both"/>
            </w:pPr>
            <w:r w:rsidRPr="008A0BD1">
              <w:t xml:space="preserve">Internet banking </w:t>
            </w:r>
          </w:p>
          <w:p w14:paraId="7B936047" w14:textId="77777777" w:rsidR="00B07B96" w:rsidRPr="008A0BD1" w:rsidRDefault="00B07B96" w:rsidP="00844677">
            <w:pPr>
              <w:pStyle w:val="ListParagraph"/>
              <w:numPr>
                <w:ilvl w:val="0"/>
                <w:numId w:val="13"/>
              </w:numPr>
              <w:jc w:val="both"/>
            </w:pPr>
            <w:r w:rsidRPr="008A0BD1">
              <w:t>Core  banking</w:t>
            </w:r>
          </w:p>
        </w:tc>
        <w:tc>
          <w:tcPr>
            <w:tcW w:w="333" w:type="pct"/>
          </w:tcPr>
          <w:p w14:paraId="5FE16FC3" w14:textId="77777777" w:rsidR="00B07B96" w:rsidRPr="008A0BD1" w:rsidRDefault="00B07B96" w:rsidP="00311D07">
            <w:pPr>
              <w:contextualSpacing/>
              <w:jc w:val="center"/>
            </w:pPr>
            <w:r w:rsidRPr="008A0BD1">
              <w:t>CO3</w:t>
            </w:r>
          </w:p>
        </w:tc>
        <w:tc>
          <w:tcPr>
            <w:tcW w:w="266" w:type="pct"/>
          </w:tcPr>
          <w:p w14:paraId="6689824D" w14:textId="77777777" w:rsidR="00B07B96" w:rsidRPr="008A0BD1" w:rsidRDefault="00B07B96" w:rsidP="00311D07">
            <w:pPr>
              <w:contextualSpacing/>
              <w:jc w:val="center"/>
            </w:pPr>
            <w:r w:rsidRPr="008A0BD1">
              <w:t>A</w:t>
            </w:r>
          </w:p>
        </w:tc>
        <w:tc>
          <w:tcPr>
            <w:tcW w:w="266" w:type="pct"/>
          </w:tcPr>
          <w:p w14:paraId="4458A47B" w14:textId="77777777" w:rsidR="00B07B96" w:rsidRPr="008A0BD1" w:rsidRDefault="00B07B96" w:rsidP="00311D07">
            <w:pPr>
              <w:contextualSpacing/>
              <w:jc w:val="center"/>
            </w:pPr>
            <w:r w:rsidRPr="008A0BD1">
              <w:t>20</w:t>
            </w:r>
          </w:p>
        </w:tc>
      </w:tr>
      <w:tr w:rsidR="00B07B96" w:rsidRPr="008A0BD1" w14:paraId="348F27FC" w14:textId="77777777" w:rsidTr="00311D07">
        <w:trPr>
          <w:trHeight w:val="172"/>
        </w:trPr>
        <w:tc>
          <w:tcPr>
            <w:tcW w:w="268" w:type="pct"/>
            <w:vAlign w:val="center"/>
          </w:tcPr>
          <w:p w14:paraId="1095D575" w14:textId="77777777" w:rsidR="00B07B96" w:rsidRPr="008A0BD1" w:rsidRDefault="00B07B96" w:rsidP="00311D07">
            <w:pPr>
              <w:contextualSpacing/>
              <w:jc w:val="center"/>
            </w:pPr>
          </w:p>
        </w:tc>
        <w:tc>
          <w:tcPr>
            <w:tcW w:w="186" w:type="pct"/>
            <w:vAlign w:val="center"/>
          </w:tcPr>
          <w:p w14:paraId="5F2AB2B5" w14:textId="77777777" w:rsidR="00B07B96" w:rsidRPr="008A0BD1" w:rsidRDefault="00B07B96" w:rsidP="00311D07">
            <w:pPr>
              <w:contextualSpacing/>
            </w:pPr>
          </w:p>
        </w:tc>
        <w:tc>
          <w:tcPr>
            <w:tcW w:w="3681" w:type="pct"/>
            <w:vAlign w:val="bottom"/>
          </w:tcPr>
          <w:p w14:paraId="0416B55B" w14:textId="77777777" w:rsidR="00B07B96" w:rsidRPr="00630046" w:rsidRDefault="00B07B96" w:rsidP="00311D07">
            <w:pPr>
              <w:contextualSpacing/>
              <w:jc w:val="center"/>
              <w:rPr>
                <w:b/>
              </w:rPr>
            </w:pPr>
            <w:r w:rsidRPr="00630046">
              <w:rPr>
                <w:b/>
              </w:rPr>
              <w:t>(OR)</w:t>
            </w:r>
          </w:p>
        </w:tc>
        <w:tc>
          <w:tcPr>
            <w:tcW w:w="333" w:type="pct"/>
          </w:tcPr>
          <w:p w14:paraId="7638113D" w14:textId="77777777" w:rsidR="00B07B96" w:rsidRPr="008A0BD1" w:rsidRDefault="00B07B96" w:rsidP="00311D07">
            <w:pPr>
              <w:contextualSpacing/>
              <w:jc w:val="center"/>
            </w:pPr>
          </w:p>
        </w:tc>
        <w:tc>
          <w:tcPr>
            <w:tcW w:w="266" w:type="pct"/>
          </w:tcPr>
          <w:p w14:paraId="5FFA3F4E" w14:textId="77777777" w:rsidR="00B07B96" w:rsidRPr="008A0BD1" w:rsidRDefault="00B07B96" w:rsidP="00311D07">
            <w:pPr>
              <w:contextualSpacing/>
              <w:jc w:val="center"/>
            </w:pPr>
          </w:p>
        </w:tc>
        <w:tc>
          <w:tcPr>
            <w:tcW w:w="266" w:type="pct"/>
          </w:tcPr>
          <w:p w14:paraId="1E5B6DC7" w14:textId="77777777" w:rsidR="00B07B96" w:rsidRPr="008A0BD1" w:rsidRDefault="00B07B96" w:rsidP="00311D07">
            <w:pPr>
              <w:contextualSpacing/>
              <w:jc w:val="center"/>
            </w:pPr>
          </w:p>
        </w:tc>
      </w:tr>
      <w:tr w:rsidR="00B07B96" w:rsidRPr="008A0BD1" w14:paraId="54349F92" w14:textId="77777777" w:rsidTr="00311D07">
        <w:trPr>
          <w:trHeight w:val="394"/>
        </w:trPr>
        <w:tc>
          <w:tcPr>
            <w:tcW w:w="268" w:type="pct"/>
            <w:vAlign w:val="center"/>
          </w:tcPr>
          <w:p w14:paraId="72FDCD54" w14:textId="77777777" w:rsidR="00B07B96" w:rsidRPr="008A0BD1" w:rsidRDefault="00B07B96" w:rsidP="00311D07">
            <w:pPr>
              <w:contextualSpacing/>
              <w:jc w:val="center"/>
            </w:pPr>
            <w:r w:rsidRPr="008A0BD1">
              <w:t>4.</w:t>
            </w:r>
          </w:p>
        </w:tc>
        <w:tc>
          <w:tcPr>
            <w:tcW w:w="186" w:type="pct"/>
            <w:vAlign w:val="center"/>
          </w:tcPr>
          <w:p w14:paraId="0DBB071B" w14:textId="77777777" w:rsidR="00B07B96" w:rsidRPr="008A0BD1" w:rsidRDefault="00B07B96" w:rsidP="00311D07">
            <w:pPr>
              <w:contextualSpacing/>
            </w:pPr>
          </w:p>
        </w:tc>
        <w:tc>
          <w:tcPr>
            <w:tcW w:w="3681" w:type="pct"/>
            <w:vAlign w:val="bottom"/>
          </w:tcPr>
          <w:p w14:paraId="5B0C4663" w14:textId="77777777" w:rsidR="00B07B96" w:rsidRPr="008A0BD1" w:rsidRDefault="00B07B96" w:rsidP="00311D07">
            <w:pPr>
              <w:contextualSpacing/>
              <w:jc w:val="both"/>
            </w:pPr>
            <w:r w:rsidRPr="008A0BD1">
              <w:t>Explain  risk  management   in insurance  business  and  its  relevance  in  our  country</w:t>
            </w:r>
          </w:p>
        </w:tc>
        <w:tc>
          <w:tcPr>
            <w:tcW w:w="333" w:type="pct"/>
          </w:tcPr>
          <w:p w14:paraId="00F52AEC" w14:textId="77777777" w:rsidR="00B07B96" w:rsidRPr="008A0BD1" w:rsidRDefault="00B07B96" w:rsidP="00311D07">
            <w:pPr>
              <w:contextualSpacing/>
              <w:jc w:val="center"/>
            </w:pPr>
            <w:r w:rsidRPr="008A0BD1">
              <w:t>CO5</w:t>
            </w:r>
          </w:p>
        </w:tc>
        <w:tc>
          <w:tcPr>
            <w:tcW w:w="266" w:type="pct"/>
          </w:tcPr>
          <w:p w14:paraId="587C42E0" w14:textId="77777777" w:rsidR="00B07B96" w:rsidRPr="008A0BD1" w:rsidRDefault="00B07B96" w:rsidP="00311D07">
            <w:pPr>
              <w:contextualSpacing/>
              <w:jc w:val="center"/>
            </w:pPr>
            <w:r w:rsidRPr="008A0BD1">
              <w:t>U</w:t>
            </w:r>
          </w:p>
        </w:tc>
        <w:tc>
          <w:tcPr>
            <w:tcW w:w="266" w:type="pct"/>
          </w:tcPr>
          <w:p w14:paraId="321E6C7C" w14:textId="77777777" w:rsidR="00B07B96" w:rsidRPr="008A0BD1" w:rsidRDefault="00B07B96" w:rsidP="00311D07">
            <w:pPr>
              <w:contextualSpacing/>
              <w:jc w:val="center"/>
            </w:pPr>
            <w:r w:rsidRPr="008A0BD1">
              <w:t>20</w:t>
            </w:r>
          </w:p>
        </w:tc>
      </w:tr>
      <w:tr w:rsidR="00B07B96" w:rsidRPr="008A0BD1" w14:paraId="7DC36DE2" w14:textId="77777777" w:rsidTr="00311D07">
        <w:trPr>
          <w:trHeight w:val="64"/>
        </w:trPr>
        <w:tc>
          <w:tcPr>
            <w:tcW w:w="268" w:type="pct"/>
            <w:vAlign w:val="center"/>
          </w:tcPr>
          <w:p w14:paraId="01DA8BAB" w14:textId="77777777" w:rsidR="00B07B96" w:rsidRPr="008A0BD1" w:rsidRDefault="00B07B96" w:rsidP="00311D07">
            <w:pPr>
              <w:contextualSpacing/>
              <w:jc w:val="center"/>
            </w:pPr>
          </w:p>
        </w:tc>
        <w:tc>
          <w:tcPr>
            <w:tcW w:w="186" w:type="pct"/>
            <w:vAlign w:val="center"/>
          </w:tcPr>
          <w:p w14:paraId="382CDA9D" w14:textId="77777777" w:rsidR="00B07B96" w:rsidRPr="008A0BD1" w:rsidRDefault="00B07B96" w:rsidP="00311D07">
            <w:pPr>
              <w:contextualSpacing/>
            </w:pPr>
          </w:p>
        </w:tc>
        <w:tc>
          <w:tcPr>
            <w:tcW w:w="3681" w:type="pct"/>
            <w:vAlign w:val="bottom"/>
          </w:tcPr>
          <w:p w14:paraId="2BCB9B6B" w14:textId="77777777" w:rsidR="00B07B96" w:rsidRPr="008A0BD1" w:rsidRDefault="00B07B96" w:rsidP="00311D07">
            <w:pPr>
              <w:contextualSpacing/>
              <w:jc w:val="both"/>
            </w:pPr>
          </w:p>
        </w:tc>
        <w:tc>
          <w:tcPr>
            <w:tcW w:w="333" w:type="pct"/>
          </w:tcPr>
          <w:p w14:paraId="3D16354F" w14:textId="77777777" w:rsidR="00B07B96" w:rsidRPr="008A0BD1" w:rsidRDefault="00B07B96" w:rsidP="00311D07">
            <w:pPr>
              <w:contextualSpacing/>
              <w:jc w:val="center"/>
            </w:pPr>
          </w:p>
        </w:tc>
        <w:tc>
          <w:tcPr>
            <w:tcW w:w="266" w:type="pct"/>
          </w:tcPr>
          <w:p w14:paraId="1807DE96" w14:textId="77777777" w:rsidR="00B07B96" w:rsidRPr="008A0BD1" w:rsidRDefault="00B07B96" w:rsidP="00311D07">
            <w:pPr>
              <w:contextualSpacing/>
              <w:jc w:val="center"/>
            </w:pPr>
          </w:p>
        </w:tc>
        <w:tc>
          <w:tcPr>
            <w:tcW w:w="266" w:type="pct"/>
          </w:tcPr>
          <w:p w14:paraId="00F2CD87" w14:textId="77777777" w:rsidR="00B07B96" w:rsidRPr="008A0BD1" w:rsidRDefault="00B07B96" w:rsidP="00311D07">
            <w:pPr>
              <w:contextualSpacing/>
              <w:jc w:val="center"/>
            </w:pPr>
          </w:p>
        </w:tc>
      </w:tr>
      <w:tr w:rsidR="00B07B96" w:rsidRPr="008A0BD1" w14:paraId="4988A35A" w14:textId="77777777" w:rsidTr="00311D07">
        <w:trPr>
          <w:trHeight w:val="394"/>
        </w:trPr>
        <w:tc>
          <w:tcPr>
            <w:tcW w:w="268" w:type="pct"/>
            <w:vAlign w:val="center"/>
          </w:tcPr>
          <w:p w14:paraId="4D5B7FFF" w14:textId="77777777" w:rsidR="00B07B96" w:rsidRPr="008A0BD1" w:rsidRDefault="00B07B96" w:rsidP="00311D07">
            <w:pPr>
              <w:contextualSpacing/>
              <w:jc w:val="center"/>
            </w:pPr>
            <w:r w:rsidRPr="008A0BD1">
              <w:t>5.</w:t>
            </w:r>
          </w:p>
        </w:tc>
        <w:tc>
          <w:tcPr>
            <w:tcW w:w="186" w:type="pct"/>
            <w:vAlign w:val="center"/>
          </w:tcPr>
          <w:p w14:paraId="4A4A399F" w14:textId="77777777" w:rsidR="00B07B96" w:rsidRPr="008A0BD1" w:rsidRDefault="00B07B96" w:rsidP="00311D07">
            <w:pPr>
              <w:contextualSpacing/>
            </w:pPr>
          </w:p>
        </w:tc>
        <w:tc>
          <w:tcPr>
            <w:tcW w:w="3681" w:type="pct"/>
            <w:vAlign w:val="bottom"/>
          </w:tcPr>
          <w:p w14:paraId="1C915664" w14:textId="77777777" w:rsidR="00B07B96" w:rsidRPr="008A0BD1" w:rsidRDefault="00B07B96" w:rsidP="00311D07">
            <w:pPr>
              <w:contextualSpacing/>
              <w:jc w:val="both"/>
            </w:pPr>
            <w:r w:rsidRPr="008A0BD1">
              <w:t>Basle  I,  II  and  III are  part  of  the  BCBS’s continuous  effort  to enhance  the banking regulatory  frame work. Discuss</w:t>
            </w:r>
          </w:p>
        </w:tc>
        <w:tc>
          <w:tcPr>
            <w:tcW w:w="333" w:type="pct"/>
          </w:tcPr>
          <w:p w14:paraId="0EABF4B3" w14:textId="77777777" w:rsidR="00B07B96" w:rsidRPr="008A0BD1" w:rsidRDefault="00B07B96" w:rsidP="00311D07">
            <w:pPr>
              <w:contextualSpacing/>
              <w:jc w:val="center"/>
            </w:pPr>
            <w:r w:rsidRPr="008A0BD1">
              <w:t>CO5</w:t>
            </w:r>
          </w:p>
        </w:tc>
        <w:tc>
          <w:tcPr>
            <w:tcW w:w="266" w:type="pct"/>
          </w:tcPr>
          <w:p w14:paraId="75D73D9B" w14:textId="77777777" w:rsidR="00B07B96" w:rsidRPr="008A0BD1" w:rsidRDefault="00B07B96" w:rsidP="00311D07">
            <w:pPr>
              <w:contextualSpacing/>
              <w:jc w:val="center"/>
            </w:pPr>
            <w:r w:rsidRPr="008A0BD1">
              <w:t>A</w:t>
            </w:r>
          </w:p>
        </w:tc>
        <w:tc>
          <w:tcPr>
            <w:tcW w:w="266" w:type="pct"/>
          </w:tcPr>
          <w:p w14:paraId="5D63678E" w14:textId="77777777" w:rsidR="00B07B96" w:rsidRPr="008A0BD1" w:rsidRDefault="00B07B96" w:rsidP="00311D07">
            <w:pPr>
              <w:contextualSpacing/>
              <w:jc w:val="center"/>
            </w:pPr>
            <w:r w:rsidRPr="008A0BD1">
              <w:t>20</w:t>
            </w:r>
          </w:p>
        </w:tc>
      </w:tr>
      <w:tr w:rsidR="00B07B96" w:rsidRPr="008A0BD1" w14:paraId="69B61ED1" w14:textId="77777777" w:rsidTr="00311D07">
        <w:trPr>
          <w:trHeight w:val="261"/>
        </w:trPr>
        <w:tc>
          <w:tcPr>
            <w:tcW w:w="268" w:type="pct"/>
            <w:vAlign w:val="center"/>
          </w:tcPr>
          <w:p w14:paraId="19EF9BB3" w14:textId="77777777" w:rsidR="00B07B96" w:rsidRPr="008A0BD1" w:rsidRDefault="00B07B96" w:rsidP="00311D07">
            <w:pPr>
              <w:contextualSpacing/>
              <w:jc w:val="center"/>
            </w:pPr>
          </w:p>
        </w:tc>
        <w:tc>
          <w:tcPr>
            <w:tcW w:w="186" w:type="pct"/>
            <w:vAlign w:val="center"/>
          </w:tcPr>
          <w:p w14:paraId="1834DA00" w14:textId="77777777" w:rsidR="00B07B96" w:rsidRPr="008A0BD1" w:rsidRDefault="00B07B96" w:rsidP="00311D07">
            <w:pPr>
              <w:contextualSpacing/>
            </w:pPr>
          </w:p>
        </w:tc>
        <w:tc>
          <w:tcPr>
            <w:tcW w:w="3681" w:type="pct"/>
            <w:vAlign w:val="bottom"/>
          </w:tcPr>
          <w:p w14:paraId="3E9BFFC7" w14:textId="77777777" w:rsidR="00B07B96" w:rsidRPr="00630046" w:rsidRDefault="00B07B96" w:rsidP="00311D07">
            <w:pPr>
              <w:contextualSpacing/>
              <w:jc w:val="center"/>
              <w:rPr>
                <w:b/>
              </w:rPr>
            </w:pPr>
            <w:r w:rsidRPr="00630046">
              <w:rPr>
                <w:b/>
              </w:rPr>
              <w:t>(OR)</w:t>
            </w:r>
          </w:p>
        </w:tc>
        <w:tc>
          <w:tcPr>
            <w:tcW w:w="333" w:type="pct"/>
          </w:tcPr>
          <w:p w14:paraId="01B03D9A" w14:textId="77777777" w:rsidR="00B07B96" w:rsidRPr="008A0BD1" w:rsidRDefault="00B07B96" w:rsidP="00311D07">
            <w:pPr>
              <w:contextualSpacing/>
              <w:jc w:val="center"/>
            </w:pPr>
          </w:p>
        </w:tc>
        <w:tc>
          <w:tcPr>
            <w:tcW w:w="266" w:type="pct"/>
          </w:tcPr>
          <w:p w14:paraId="6137FB49" w14:textId="77777777" w:rsidR="00B07B96" w:rsidRPr="008A0BD1" w:rsidRDefault="00B07B96" w:rsidP="00311D07">
            <w:pPr>
              <w:contextualSpacing/>
              <w:jc w:val="center"/>
            </w:pPr>
          </w:p>
        </w:tc>
        <w:tc>
          <w:tcPr>
            <w:tcW w:w="266" w:type="pct"/>
          </w:tcPr>
          <w:p w14:paraId="3BAFFE28" w14:textId="77777777" w:rsidR="00B07B96" w:rsidRPr="008A0BD1" w:rsidRDefault="00B07B96" w:rsidP="00311D07">
            <w:pPr>
              <w:contextualSpacing/>
              <w:jc w:val="center"/>
            </w:pPr>
          </w:p>
        </w:tc>
      </w:tr>
      <w:tr w:rsidR="00B07B96" w:rsidRPr="008A0BD1" w14:paraId="621E09D0" w14:textId="77777777" w:rsidTr="00311D07">
        <w:trPr>
          <w:trHeight w:val="394"/>
        </w:trPr>
        <w:tc>
          <w:tcPr>
            <w:tcW w:w="268" w:type="pct"/>
            <w:vAlign w:val="center"/>
          </w:tcPr>
          <w:p w14:paraId="0AC93369" w14:textId="77777777" w:rsidR="00B07B96" w:rsidRPr="008A0BD1" w:rsidRDefault="00B07B96" w:rsidP="00311D07">
            <w:pPr>
              <w:contextualSpacing/>
              <w:jc w:val="center"/>
            </w:pPr>
            <w:r w:rsidRPr="008A0BD1">
              <w:t>6.</w:t>
            </w:r>
          </w:p>
        </w:tc>
        <w:tc>
          <w:tcPr>
            <w:tcW w:w="186" w:type="pct"/>
            <w:vAlign w:val="center"/>
          </w:tcPr>
          <w:p w14:paraId="63C603CE" w14:textId="77777777" w:rsidR="00B07B96" w:rsidRPr="008A0BD1" w:rsidRDefault="00B07B96" w:rsidP="00311D07">
            <w:pPr>
              <w:contextualSpacing/>
            </w:pPr>
          </w:p>
        </w:tc>
        <w:tc>
          <w:tcPr>
            <w:tcW w:w="3681" w:type="pct"/>
            <w:vAlign w:val="bottom"/>
          </w:tcPr>
          <w:p w14:paraId="3E8CECAC" w14:textId="77777777" w:rsidR="00B07B96" w:rsidRPr="008A0BD1" w:rsidRDefault="00B07B96" w:rsidP="00311D07">
            <w:pPr>
              <w:contextualSpacing/>
              <w:jc w:val="both"/>
            </w:pPr>
            <w:r w:rsidRPr="008A0BD1">
              <w:t>IRAC norms   implementation in a phased manner is in  tune  with  the International   Banking  Practices.  Elucidate</w:t>
            </w:r>
          </w:p>
        </w:tc>
        <w:tc>
          <w:tcPr>
            <w:tcW w:w="333" w:type="pct"/>
          </w:tcPr>
          <w:p w14:paraId="3F605F79" w14:textId="77777777" w:rsidR="00B07B96" w:rsidRPr="008A0BD1" w:rsidRDefault="00B07B96" w:rsidP="00311D07">
            <w:pPr>
              <w:contextualSpacing/>
              <w:jc w:val="center"/>
            </w:pPr>
            <w:r w:rsidRPr="008A0BD1">
              <w:t>CO4</w:t>
            </w:r>
          </w:p>
        </w:tc>
        <w:tc>
          <w:tcPr>
            <w:tcW w:w="266" w:type="pct"/>
          </w:tcPr>
          <w:p w14:paraId="6F3B6864" w14:textId="77777777" w:rsidR="00B07B96" w:rsidRPr="008A0BD1" w:rsidRDefault="00B07B96" w:rsidP="00311D07">
            <w:pPr>
              <w:contextualSpacing/>
              <w:jc w:val="center"/>
            </w:pPr>
            <w:r w:rsidRPr="008A0BD1">
              <w:t>A</w:t>
            </w:r>
          </w:p>
        </w:tc>
        <w:tc>
          <w:tcPr>
            <w:tcW w:w="266" w:type="pct"/>
          </w:tcPr>
          <w:p w14:paraId="5520B073" w14:textId="77777777" w:rsidR="00B07B96" w:rsidRPr="008A0BD1" w:rsidRDefault="00B07B96" w:rsidP="00311D07">
            <w:pPr>
              <w:contextualSpacing/>
              <w:jc w:val="center"/>
            </w:pPr>
            <w:r w:rsidRPr="008A0BD1">
              <w:t>20</w:t>
            </w:r>
          </w:p>
        </w:tc>
      </w:tr>
      <w:tr w:rsidR="00B07B96" w:rsidRPr="008A0BD1" w14:paraId="20D6A2F4" w14:textId="77777777" w:rsidTr="00311D07">
        <w:trPr>
          <w:trHeight w:val="64"/>
        </w:trPr>
        <w:tc>
          <w:tcPr>
            <w:tcW w:w="268" w:type="pct"/>
            <w:vAlign w:val="center"/>
          </w:tcPr>
          <w:p w14:paraId="356B48D4" w14:textId="77777777" w:rsidR="00B07B96" w:rsidRPr="008A0BD1" w:rsidRDefault="00B07B96" w:rsidP="00311D07">
            <w:pPr>
              <w:contextualSpacing/>
              <w:jc w:val="center"/>
            </w:pPr>
          </w:p>
        </w:tc>
        <w:tc>
          <w:tcPr>
            <w:tcW w:w="186" w:type="pct"/>
            <w:vAlign w:val="center"/>
          </w:tcPr>
          <w:p w14:paraId="6FD5C5CE" w14:textId="77777777" w:rsidR="00B07B96" w:rsidRPr="008A0BD1" w:rsidRDefault="00B07B96" w:rsidP="00311D07">
            <w:pPr>
              <w:contextualSpacing/>
            </w:pPr>
          </w:p>
        </w:tc>
        <w:tc>
          <w:tcPr>
            <w:tcW w:w="3681" w:type="pct"/>
            <w:vAlign w:val="bottom"/>
          </w:tcPr>
          <w:p w14:paraId="7712530A" w14:textId="77777777" w:rsidR="00B07B96" w:rsidRPr="008A0BD1" w:rsidRDefault="00B07B96" w:rsidP="00311D07">
            <w:pPr>
              <w:contextualSpacing/>
              <w:jc w:val="both"/>
            </w:pPr>
          </w:p>
        </w:tc>
        <w:tc>
          <w:tcPr>
            <w:tcW w:w="333" w:type="pct"/>
          </w:tcPr>
          <w:p w14:paraId="1508935B" w14:textId="77777777" w:rsidR="00B07B96" w:rsidRPr="008A0BD1" w:rsidRDefault="00B07B96" w:rsidP="00311D07">
            <w:pPr>
              <w:contextualSpacing/>
              <w:jc w:val="center"/>
            </w:pPr>
          </w:p>
        </w:tc>
        <w:tc>
          <w:tcPr>
            <w:tcW w:w="266" w:type="pct"/>
          </w:tcPr>
          <w:p w14:paraId="0509D31E" w14:textId="77777777" w:rsidR="00B07B96" w:rsidRPr="008A0BD1" w:rsidRDefault="00B07B96" w:rsidP="00311D07">
            <w:pPr>
              <w:contextualSpacing/>
              <w:jc w:val="center"/>
            </w:pPr>
          </w:p>
        </w:tc>
        <w:tc>
          <w:tcPr>
            <w:tcW w:w="266" w:type="pct"/>
          </w:tcPr>
          <w:p w14:paraId="64F4DD32" w14:textId="77777777" w:rsidR="00B07B96" w:rsidRPr="008A0BD1" w:rsidRDefault="00B07B96" w:rsidP="00311D07">
            <w:pPr>
              <w:contextualSpacing/>
              <w:jc w:val="center"/>
            </w:pPr>
          </w:p>
        </w:tc>
      </w:tr>
      <w:tr w:rsidR="00B07B96" w:rsidRPr="008A0BD1" w14:paraId="16EAE1F9" w14:textId="77777777" w:rsidTr="00311D07">
        <w:trPr>
          <w:trHeight w:val="394"/>
        </w:trPr>
        <w:tc>
          <w:tcPr>
            <w:tcW w:w="268" w:type="pct"/>
            <w:vAlign w:val="center"/>
          </w:tcPr>
          <w:p w14:paraId="653631AC" w14:textId="77777777" w:rsidR="00B07B96" w:rsidRPr="008A0BD1" w:rsidRDefault="00B07B96" w:rsidP="00311D07">
            <w:pPr>
              <w:contextualSpacing/>
              <w:jc w:val="center"/>
            </w:pPr>
            <w:r w:rsidRPr="008A0BD1">
              <w:t>7.</w:t>
            </w:r>
          </w:p>
        </w:tc>
        <w:tc>
          <w:tcPr>
            <w:tcW w:w="186" w:type="pct"/>
            <w:vAlign w:val="center"/>
          </w:tcPr>
          <w:p w14:paraId="6B1C74D0" w14:textId="77777777" w:rsidR="00B07B96" w:rsidRPr="008A0BD1" w:rsidRDefault="00B07B96" w:rsidP="00311D07">
            <w:pPr>
              <w:contextualSpacing/>
            </w:pPr>
          </w:p>
        </w:tc>
        <w:tc>
          <w:tcPr>
            <w:tcW w:w="3681" w:type="pct"/>
            <w:vAlign w:val="bottom"/>
          </w:tcPr>
          <w:p w14:paraId="3DBA4DE4" w14:textId="77777777" w:rsidR="00B07B96" w:rsidRPr="008A0BD1" w:rsidRDefault="00B07B96" w:rsidP="00311D07">
            <w:pPr>
              <w:contextualSpacing/>
              <w:jc w:val="both"/>
            </w:pPr>
            <w:r w:rsidRPr="008A0BD1">
              <w:t>RBI is</w:t>
            </w:r>
            <w:r>
              <w:t xml:space="preserve"> </w:t>
            </w:r>
            <w:r w:rsidRPr="008A0BD1">
              <w:t>the regulator of  banks  and  NBFC  in our  country.  Discuss</w:t>
            </w:r>
          </w:p>
        </w:tc>
        <w:tc>
          <w:tcPr>
            <w:tcW w:w="333" w:type="pct"/>
          </w:tcPr>
          <w:p w14:paraId="2F4B0742" w14:textId="77777777" w:rsidR="00B07B96" w:rsidRPr="008A0BD1" w:rsidRDefault="00B07B96" w:rsidP="00311D07">
            <w:pPr>
              <w:contextualSpacing/>
              <w:jc w:val="center"/>
            </w:pPr>
            <w:r w:rsidRPr="008A0BD1">
              <w:t>CO6</w:t>
            </w:r>
          </w:p>
        </w:tc>
        <w:tc>
          <w:tcPr>
            <w:tcW w:w="266" w:type="pct"/>
          </w:tcPr>
          <w:p w14:paraId="6C624A3D" w14:textId="77777777" w:rsidR="00B07B96" w:rsidRPr="008A0BD1" w:rsidRDefault="00B07B96" w:rsidP="00311D07">
            <w:pPr>
              <w:contextualSpacing/>
              <w:jc w:val="center"/>
            </w:pPr>
            <w:r w:rsidRPr="008A0BD1">
              <w:t>A</w:t>
            </w:r>
          </w:p>
        </w:tc>
        <w:tc>
          <w:tcPr>
            <w:tcW w:w="266" w:type="pct"/>
          </w:tcPr>
          <w:p w14:paraId="11C6E925" w14:textId="77777777" w:rsidR="00B07B96" w:rsidRPr="008A0BD1" w:rsidRDefault="00B07B96" w:rsidP="00311D07">
            <w:pPr>
              <w:contextualSpacing/>
              <w:jc w:val="center"/>
            </w:pPr>
            <w:r w:rsidRPr="008A0BD1">
              <w:t>20</w:t>
            </w:r>
          </w:p>
        </w:tc>
      </w:tr>
      <w:tr w:rsidR="00B07B96" w:rsidRPr="008A0BD1" w14:paraId="3072D4AF" w14:textId="77777777" w:rsidTr="00311D07">
        <w:trPr>
          <w:trHeight w:val="394"/>
        </w:trPr>
        <w:tc>
          <w:tcPr>
            <w:tcW w:w="268" w:type="pct"/>
            <w:vAlign w:val="center"/>
          </w:tcPr>
          <w:p w14:paraId="4BEBC368" w14:textId="77777777" w:rsidR="00B07B96" w:rsidRPr="008A0BD1" w:rsidRDefault="00B07B96" w:rsidP="00311D07">
            <w:pPr>
              <w:contextualSpacing/>
              <w:jc w:val="center"/>
            </w:pPr>
          </w:p>
        </w:tc>
        <w:tc>
          <w:tcPr>
            <w:tcW w:w="186" w:type="pct"/>
            <w:vAlign w:val="center"/>
          </w:tcPr>
          <w:p w14:paraId="2EB43E3B" w14:textId="77777777" w:rsidR="00B07B96" w:rsidRPr="008A0BD1" w:rsidRDefault="00B07B96" w:rsidP="00311D07">
            <w:pPr>
              <w:contextualSpacing/>
            </w:pPr>
          </w:p>
        </w:tc>
        <w:tc>
          <w:tcPr>
            <w:tcW w:w="3681" w:type="pct"/>
            <w:vAlign w:val="center"/>
          </w:tcPr>
          <w:p w14:paraId="53C421EB" w14:textId="77777777" w:rsidR="00B07B96" w:rsidRPr="00630046" w:rsidRDefault="00B07B96" w:rsidP="00311D07">
            <w:pPr>
              <w:contextualSpacing/>
              <w:jc w:val="center"/>
              <w:rPr>
                <w:b/>
              </w:rPr>
            </w:pPr>
            <w:r w:rsidRPr="00630046">
              <w:rPr>
                <w:b/>
              </w:rPr>
              <w:t>(OR)</w:t>
            </w:r>
          </w:p>
        </w:tc>
        <w:tc>
          <w:tcPr>
            <w:tcW w:w="333" w:type="pct"/>
          </w:tcPr>
          <w:p w14:paraId="26560EF6" w14:textId="77777777" w:rsidR="00B07B96" w:rsidRPr="008A0BD1" w:rsidRDefault="00B07B96" w:rsidP="00311D07">
            <w:pPr>
              <w:contextualSpacing/>
              <w:jc w:val="center"/>
            </w:pPr>
          </w:p>
        </w:tc>
        <w:tc>
          <w:tcPr>
            <w:tcW w:w="266" w:type="pct"/>
          </w:tcPr>
          <w:p w14:paraId="4E88BDFF" w14:textId="77777777" w:rsidR="00B07B96" w:rsidRPr="008A0BD1" w:rsidRDefault="00B07B96" w:rsidP="00311D07">
            <w:pPr>
              <w:contextualSpacing/>
              <w:jc w:val="center"/>
            </w:pPr>
          </w:p>
        </w:tc>
        <w:tc>
          <w:tcPr>
            <w:tcW w:w="266" w:type="pct"/>
          </w:tcPr>
          <w:p w14:paraId="6EEDB62D" w14:textId="77777777" w:rsidR="00B07B96" w:rsidRPr="008A0BD1" w:rsidRDefault="00B07B96" w:rsidP="00311D07">
            <w:pPr>
              <w:contextualSpacing/>
              <w:jc w:val="center"/>
            </w:pPr>
          </w:p>
        </w:tc>
      </w:tr>
      <w:tr w:rsidR="00B07B96" w:rsidRPr="008A0BD1" w14:paraId="4DA75B5B" w14:textId="77777777" w:rsidTr="00311D07">
        <w:trPr>
          <w:trHeight w:val="394"/>
        </w:trPr>
        <w:tc>
          <w:tcPr>
            <w:tcW w:w="268" w:type="pct"/>
            <w:vAlign w:val="center"/>
          </w:tcPr>
          <w:p w14:paraId="40560CA0" w14:textId="77777777" w:rsidR="00B07B96" w:rsidRPr="008A0BD1" w:rsidRDefault="00B07B96" w:rsidP="00311D07">
            <w:pPr>
              <w:contextualSpacing/>
              <w:jc w:val="center"/>
            </w:pPr>
            <w:r w:rsidRPr="008A0BD1">
              <w:t>8.</w:t>
            </w:r>
          </w:p>
        </w:tc>
        <w:tc>
          <w:tcPr>
            <w:tcW w:w="186" w:type="pct"/>
            <w:vAlign w:val="center"/>
          </w:tcPr>
          <w:p w14:paraId="402F21CE" w14:textId="77777777" w:rsidR="00B07B96" w:rsidRPr="008A0BD1" w:rsidRDefault="00B07B96" w:rsidP="00311D07">
            <w:pPr>
              <w:contextualSpacing/>
            </w:pPr>
          </w:p>
        </w:tc>
        <w:tc>
          <w:tcPr>
            <w:tcW w:w="3681" w:type="pct"/>
            <w:vAlign w:val="bottom"/>
          </w:tcPr>
          <w:p w14:paraId="6B30A0D8" w14:textId="77777777" w:rsidR="00B07B96" w:rsidRPr="008A0BD1" w:rsidRDefault="00B07B96" w:rsidP="00311D07">
            <w:pPr>
              <w:contextualSpacing/>
            </w:pPr>
            <w:r w:rsidRPr="008A0BD1">
              <w:t>Discuss the  role of  financial  institutions  in the  economic  growth of  the  country</w:t>
            </w:r>
            <w:r>
              <w:t>.</w:t>
            </w:r>
          </w:p>
        </w:tc>
        <w:tc>
          <w:tcPr>
            <w:tcW w:w="333" w:type="pct"/>
          </w:tcPr>
          <w:p w14:paraId="43976379" w14:textId="77777777" w:rsidR="00B07B96" w:rsidRPr="008A0BD1" w:rsidRDefault="00B07B96" w:rsidP="00311D07">
            <w:pPr>
              <w:contextualSpacing/>
              <w:jc w:val="center"/>
            </w:pPr>
            <w:r w:rsidRPr="008A0BD1">
              <w:t>CO1</w:t>
            </w:r>
          </w:p>
        </w:tc>
        <w:tc>
          <w:tcPr>
            <w:tcW w:w="266" w:type="pct"/>
          </w:tcPr>
          <w:p w14:paraId="21CFED1B" w14:textId="77777777" w:rsidR="00B07B96" w:rsidRPr="008A0BD1" w:rsidRDefault="00B07B96" w:rsidP="00311D07">
            <w:pPr>
              <w:contextualSpacing/>
              <w:jc w:val="center"/>
            </w:pPr>
            <w:r w:rsidRPr="008A0BD1">
              <w:t>U</w:t>
            </w:r>
          </w:p>
        </w:tc>
        <w:tc>
          <w:tcPr>
            <w:tcW w:w="266" w:type="pct"/>
          </w:tcPr>
          <w:p w14:paraId="40C7D79C" w14:textId="77777777" w:rsidR="00B07B96" w:rsidRPr="008A0BD1" w:rsidRDefault="00B07B96" w:rsidP="00311D07">
            <w:pPr>
              <w:contextualSpacing/>
              <w:jc w:val="center"/>
            </w:pPr>
            <w:r w:rsidRPr="008A0BD1">
              <w:t>20</w:t>
            </w:r>
          </w:p>
        </w:tc>
      </w:tr>
      <w:tr w:rsidR="00B07B96" w:rsidRPr="008A0BD1" w14:paraId="1544B5FD" w14:textId="77777777" w:rsidTr="00311D07">
        <w:trPr>
          <w:trHeight w:val="292"/>
        </w:trPr>
        <w:tc>
          <w:tcPr>
            <w:tcW w:w="5000" w:type="pct"/>
            <w:gridSpan w:val="6"/>
          </w:tcPr>
          <w:p w14:paraId="28688A2D" w14:textId="77777777" w:rsidR="00B07B96" w:rsidRDefault="00B07B96" w:rsidP="00311D07">
            <w:pPr>
              <w:contextualSpacing/>
              <w:jc w:val="center"/>
              <w:rPr>
                <w:b/>
                <w:u w:val="single"/>
              </w:rPr>
            </w:pPr>
          </w:p>
          <w:p w14:paraId="4D89AB33" w14:textId="77777777" w:rsidR="00B07B96" w:rsidRDefault="00B07B96" w:rsidP="00311D07">
            <w:pPr>
              <w:contextualSpacing/>
              <w:jc w:val="center"/>
              <w:rPr>
                <w:b/>
                <w:u w:val="single"/>
              </w:rPr>
            </w:pPr>
          </w:p>
          <w:p w14:paraId="3579AEFA" w14:textId="77777777" w:rsidR="00B07B96" w:rsidRPr="008A0BD1" w:rsidRDefault="00B07B96" w:rsidP="00311D07">
            <w:pPr>
              <w:contextualSpacing/>
              <w:jc w:val="center"/>
              <w:rPr>
                <w:b/>
                <w:u w:val="single"/>
              </w:rPr>
            </w:pPr>
            <w:r w:rsidRPr="008A0BD1">
              <w:rPr>
                <w:b/>
                <w:u w:val="single"/>
              </w:rPr>
              <w:lastRenderedPageBreak/>
              <w:t>PART – B (1 X 20 = 20 MARKS)</w:t>
            </w:r>
          </w:p>
          <w:p w14:paraId="183A726E" w14:textId="77777777" w:rsidR="00B07B96" w:rsidRPr="008A0BD1" w:rsidRDefault="00B07B96" w:rsidP="00311D07">
            <w:pPr>
              <w:contextualSpacing/>
              <w:jc w:val="center"/>
            </w:pPr>
            <w:r w:rsidRPr="008A0BD1">
              <w:rPr>
                <w:b/>
              </w:rPr>
              <w:t>COMPULSORY QUESTION</w:t>
            </w:r>
          </w:p>
        </w:tc>
      </w:tr>
      <w:tr w:rsidR="00B07B96" w:rsidRPr="008A0BD1" w14:paraId="30791D89" w14:textId="77777777" w:rsidTr="00311D07">
        <w:trPr>
          <w:trHeight w:val="394"/>
        </w:trPr>
        <w:tc>
          <w:tcPr>
            <w:tcW w:w="268" w:type="pct"/>
          </w:tcPr>
          <w:p w14:paraId="08065E17" w14:textId="77777777" w:rsidR="00B07B96" w:rsidRPr="008A0BD1" w:rsidRDefault="00B07B96" w:rsidP="00311D07">
            <w:pPr>
              <w:contextualSpacing/>
              <w:jc w:val="center"/>
            </w:pPr>
            <w:r w:rsidRPr="008A0BD1">
              <w:lastRenderedPageBreak/>
              <w:t>9.</w:t>
            </w:r>
          </w:p>
        </w:tc>
        <w:tc>
          <w:tcPr>
            <w:tcW w:w="186" w:type="pct"/>
            <w:vAlign w:val="center"/>
          </w:tcPr>
          <w:p w14:paraId="77544E27" w14:textId="77777777" w:rsidR="00B07B96" w:rsidRPr="008A0BD1" w:rsidRDefault="00B07B96" w:rsidP="00311D07">
            <w:pPr>
              <w:contextualSpacing/>
            </w:pPr>
          </w:p>
        </w:tc>
        <w:tc>
          <w:tcPr>
            <w:tcW w:w="3681" w:type="pct"/>
            <w:vAlign w:val="bottom"/>
          </w:tcPr>
          <w:p w14:paraId="7847180A" w14:textId="77777777" w:rsidR="00B07B96" w:rsidRPr="008A0BD1" w:rsidRDefault="00B07B96" w:rsidP="00311D07">
            <w:pPr>
              <w:contextualSpacing/>
              <w:jc w:val="both"/>
              <w:rPr>
                <w:lang w:val="en-IN"/>
              </w:rPr>
            </w:pPr>
            <w:r w:rsidRPr="008A0BD1">
              <w:rPr>
                <w:lang w:val="en-IN"/>
              </w:rPr>
              <w:t>Gupta a young B Tech graduate was all excited as he was going to join XYZ Bank, the largest commercial bank in the country as a probationary officer. He was posted in a semi urban branch which was 600 Km away from his home town. He reported to the branch at 9.30 in the morning and met the Chief Manager of the branch. He introduced himself to the Chief Manager, and was asked about his background and from where he hailed. After a few minutes, the Chief Manager told him to go and meet the other staff in the branch. Gupta came out rather perplexed and went to meet the other staff in the branch. He first introduced himself to the person manning the counter who took him to the PB Manager. The PB Manager welcomed him and told him that he was in fact waiting for him as he had a lot of documents to be migrated to the another  link office. He immediately handed over a set of documents and told him the process to be done for the migration. During lunch time in the canteen hall, Gupta was able to know and meet his other colleagues in the branch.</w:t>
            </w:r>
          </w:p>
          <w:p w14:paraId="5A722ACC" w14:textId="77777777" w:rsidR="00B07B96" w:rsidRPr="008A0BD1" w:rsidRDefault="00B07B96" w:rsidP="00311D07">
            <w:pPr>
              <w:contextualSpacing/>
              <w:jc w:val="both"/>
              <w:rPr>
                <w:lang w:val="en-IN"/>
              </w:rPr>
            </w:pPr>
          </w:p>
          <w:p w14:paraId="68E0B4FD" w14:textId="77777777" w:rsidR="00B07B96" w:rsidRPr="008A0BD1" w:rsidRDefault="00B07B96" w:rsidP="00311D07">
            <w:pPr>
              <w:contextualSpacing/>
              <w:jc w:val="both"/>
              <w:rPr>
                <w:lang w:val="en-IN"/>
              </w:rPr>
            </w:pPr>
            <w:r w:rsidRPr="008A0BD1">
              <w:rPr>
                <w:lang w:val="en-IN"/>
              </w:rPr>
              <w:t xml:space="preserve">The next day the Service Manager called Gupta and informed him that the KYC updation of a number of accounts was pending and advised him to complete the task as quickly as possible. For the next couple of days Gupta was deeply immersed in updation of non-compliant KYC accounts. One day the Chief Manager informed him that he was being deputed to Regional Business Office (RBO) for ATM reconciliation. Gupta  told him that he was not even aware of the normal debit and credit transactions and that it would be difficult for him to do the reconciliation, as he simply did not have any idea about it. But the Chief Manager replied that it was the instructions from the Local Head Office. For the next few weeks Gupta was in RBO doing reconciliation of ATM entries. By the time he returned, Guptawas aware that he had lost half of his General Banking training period without learning anything.    </w:t>
            </w:r>
          </w:p>
          <w:p w14:paraId="0F8C48CC" w14:textId="77777777" w:rsidR="00B07B96" w:rsidRPr="008A0BD1" w:rsidRDefault="00B07B96" w:rsidP="00311D07">
            <w:pPr>
              <w:contextualSpacing/>
              <w:jc w:val="both"/>
              <w:rPr>
                <w:lang w:val="en-IN"/>
              </w:rPr>
            </w:pPr>
          </w:p>
          <w:p w14:paraId="13D16964" w14:textId="77777777" w:rsidR="00B07B96" w:rsidRPr="008A0BD1" w:rsidRDefault="00B07B96" w:rsidP="00311D07">
            <w:pPr>
              <w:contextualSpacing/>
              <w:jc w:val="both"/>
              <w:rPr>
                <w:lang w:val="en-IN"/>
              </w:rPr>
            </w:pPr>
          </w:p>
          <w:p w14:paraId="63C4EC68" w14:textId="77777777" w:rsidR="00B07B96" w:rsidRPr="008A0BD1" w:rsidRDefault="00B07B96" w:rsidP="00311D07">
            <w:pPr>
              <w:contextualSpacing/>
              <w:jc w:val="both"/>
              <w:rPr>
                <w:lang w:val="en-IN"/>
              </w:rPr>
            </w:pPr>
            <w:r w:rsidRPr="008A0BD1">
              <w:rPr>
                <w:lang w:val="en-IN"/>
              </w:rPr>
              <w:t xml:space="preserve">As days went by Gupta realised that it was getting monotonous and tiring. </w:t>
            </w:r>
          </w:p>
          <w:p w14:paraId="14AE2BC6" w14:textId="77777777" w:rsidR="00B07B96" w:rsidRPr="008A0BD1" w:rsidRDefault="00B07B96" w:rsidP="00311D07">
            <w:pPr>
              <w:contextualSpacing/>
              <w:jc w:val="both"/>
              <w:rPr>
                <w:lang w:val="en-IN"/>
              </w:rPr>
            </w:pPr>
          </w:p>
          <w:p w14:paraId="78D2042C" w14:textId="77777777" w:rsidR="00B07B96" w:rsidRPr="008A0BD1" w:rsidRDefault="00B07B96" w:rsidP="00311D07">
            <w:pPr>
              <w:contextualSpacing/>
              <w:jc w:val="both"/>
              <w:rPr>
                <w:lang w:val="en-IN"/>
              </w:rPr>
            </w:pPr>
          </w:p>
          <w:p w14:paraId="2BF7037F" w14:textId="77777777" w:rsidR="00B07B96" w:rsidRPr="008A0BD1" w:rsidRDefault="00B07B96" w:rsidP="00311D07">
            <w:pPr>
              <w:contextualSpacing/>
              <w:jc w:val="both"/>
              <w:rPr>
                <w:lang w:val="en-IN"/>
              </w:rPr>
            </w:pPr>
            <w:r w:rsidRPr="008A0BD1">
              <w:rPr>
                <w:lang w:val="en-IN"/>
              </w:rPr>
              <w:t xml:space="preserve">One Monday morning Gupta was on his way to the branch in his motorbike. He was in a hurry, as the traffic was heavy and it was getting late. As he turned the corner, a middle aged lady suddenly ran and crossed the road in front of his bike in a flash. Gupta applied the brakes as hard as he could and barely avoided colliding with the lady. But his bike skidded and he was thrown out in to the road. People crowded around Gupta and he was in a dizzy. Someone was trying to help him to get up and make him sit on a  bench on the side of the road. After a few minutes Gupta could regain his senses and he realised that his elbows and knees were badly bruised and was bleeding. A tall gentleman who introduced himself as Mr. Sahu stepped forward and requested him to accompany him to the hospital. But Gupta felt that he should go to the branch first as it was nearby </w:t>
            </w:r>
            <w:r w:rsidRPr="008A0BD1">
              <w:rPr>
                <w:lang w:val="en-IN"/>
              </w:rPr>
              <w:lastRenderedPageBreak/>
              <w:t xml:space="preserve">and then to the hospital and so he requested Mr. Sahu to take him to his branch. Mr. Sahu an ex army personnel pulled up Gupta’s bike, started it and took him to the branch. </w:t>
            </w:r>
          </w:p>
          <w:p w14:paraId="3E4DEE30" w14:textId="77777777" w:rsidR="00B07B96" w:rsidRPr="008A0BD1" w:rsidRDefault="00B07B96" w:rsidP="00311D07">
            <w:pPr>
              <w:contextualSpacing/>
              <w:jc w:val="both"/>
              <w:rPr>
                <w:lang w:val="en-IN"/>
              </w:rPr>
            </w:pPr>
          </w:p>
          <w:p w14:paraId="4EB7731D" w14:textId="77777777" w:rsidR="00B07B96" w:rsidRPr="008A0BD1" w:rsidRDefault="00B07B96" w:rsidP="00311D07">
            <w:pPr>
              <w:contextualSpacing/>
              <w:jc w:val="both"/>
              <w:rPr>
                <w:lang w:val="en-IN"/>
              </w:rPr>
            </w:pPr>
          </w:p>
          <w:p w14:paraId="6EC80AE8" w14:textId="77777777" w:rsidR="00B07B96" w:rsidRPr="008A0BD1" w:rsidRDefault="00B07B96" w:rsidP="00311D07">
            <w:pPr>
              <w:contextualSpacing/>
              <w:jc w:val="both"/>
              <w:rPr>
                <w:lang w:val="en-IN"/>
              </w:rPr>
            </w:pPr>
            <w:r w:rsidRPr="008A0BD1">
              <w:rPr>
                <w:lang w:val="en-IN"/>
              </w:rPr>
              <w:t xml:space="preserve">Gupta wanted to go inside and wash his bruises, but Mr. Sahu insisted that they see the Branch Manager first and apprise him of the incident. When Gupta entered the cabin along with Mr. Sahu, the Branch Manager was talking to a customer seated in front of him. When the Branch Manager saw Gupta, he was surprised and asked him “ Why are you late today?”. Mr. Sahu immediately intervened and narrated to the Branch Manager the accident that happened in the morning and requested that Gupta be taken to the hospital for dressing his wounds. The Branch Manager listened to the whole episode and finally said –   </w:t>
            </w:r>
          </w:p>
          <w:p w14:paraId="0B574B4A" w14:textId="77777777" w:rsidR="00B07B96" w:rsidRPr="008A0BD1" w:rsidRDefault="00B07B96" w:rsidP="00311D07">
            <w:pPr>
              <w:contextualSpacing/>
              <w:jc w:val="both"/>
              <w:rPr>
                <w:lang w:val="en-IN"/>
              </w:rPr>
            </w:pPr>
            <w:r w:rsidRPr="008A0BD1">
              <w:rPr>
                <w:lang w:val="en-IN"/>
              </w:rPr>
              <w:t xml:space="preserve">“ Gupta do one thing, for now you wash your face and hands and go and sit in the Alternate Channels counter. There are 3 customers waiting for availing mobile banking facility. You better be quick and give them mobile banking as you know, our numbers in mobile banking is very low this month. My P-review meeting is scheduled for next week and we have to do something before that.” Both Gupta and Mr. Sahu were utterly shocked on hearing this. As they came out of the Branch Managers cabin, Mr. Sahu looked at Gupta and asked him “Do you think that the Branch Manager would have responded in the same way had his son faced a similar situation. Is he a human being? </w:t>
            </w:r>
          </w:p>
          <w:p w14:paraId="2EF003AA" w14:textId="77777777" w:rsidR="00B07B96" w:rsidRPr="008A0BD1" w:rsidRDefault="00B07B96" w:rsidP="00311D07">
            <w:pPr>
              <w:contextualSpacing/>
              <w:jc w:val="both"/>
              <w:rPr>
                <w:lang w:val="en-IN"/>
              </w:rPr>
            </w:pPr>
            <w:r w:rsidRPr="008A0BD1">
              <w:rPr>
                <w:lang w:val="en-IN"/>
              </w:rPr>
              <w:t>Gupta in total dismay, pondered “ Maybe it is time I should be thinking of leaving this organisation and joining another one?’</w:t>
            </w:r>
          </w:p>
          <w:p w14:paraId="48C969EC" w14:textId="77777777" w:rsidR="00B07B96" w:rsidRPr="008A0BD1" w:rsidRDefault="00B07B96" w:rsidP="00311D07">
            <w:pPr>
              <w:contextualSpacing/>
              <w:jc w:val="both"/>
              <w:rPr>
                <w:lang w:val="en-IN"/>
              </w:rPr>
            </w:pPr>
          </w:p>
          <w:p w14:paraId="71F1626A" w14:textId="77777777" w:rsidR="00B07B96" w:rsidRPr="008A0BD1" w:rsidRDefault="00B07B96" w:rsidP="00311D07">
            <w:pPr>
              <w:contextualSpacing/>
              <w:jc w:val="both"/>
              <w:rPr>
                <w:lang w:val="en-IN"/>
              </w:rPr>
            </w:pPr>
            <w:r w:rsidRPr="008A0BD1">
              <w:rPr>
                <w:lang w:val="en-IN"/>
              </w:rPr>
              <w:t>Points to be discussed?</w:t>
            </w:r>
          </w:p>
          <w:p w14:paraId="54597AFC" w14:textId="77777777" w:rsidR="00B07B96" w:rsidRPr="008A0BD1" w:rsidRDefault="00B07B96" w:rsidP="00844677">
            <w:pPr>
              <w:numPr>
                <w:ilvl w:val="0"/>
                <w:numId w:val="14"/>
              </w:numPr>
              <w:contextualSpacing/>
              <w:jc w:val="both"/>
              <w:rPr>
                <w:lang w:val="en-IN"/>
              </w:rPr>
            </w:pPr>
            <w:r w:rsidRPr="008A0BD1">
              <w:rPr>
                <w:lang w:val="en-IN"/>
              </w:rPr>
              <w:t>How could the Chief Manager played his role differently so as to be effective in mentoring the Probationary Officer ?</w:t>
            </w:r>
          </w:p>
          <w:p w14:paraId="07D006C4" w14:textId="77777777" w:rsidR="00B07B96" w:rsidRPr="008A0BD1" w:rsidRDefault="00B07B96" w:rsidP="00311D07">
            <w:pPr>
              <w:contextualSpacing/>
              <w:jc w:val="both"/>
              <w:rPr>
                <w:lang w:val="en-IN"/>
              </w:rPr>
            </w:pPr>
          </w:p>
          <w:p w14:paraId="52A05249" w14:textId="77777777" w:rsidR="00B07B96" w:rsidRPr="008A0BD1" w:rsidRDefault="00B07B96" w:rsidP="00844677">
            <w:pPr>
              <w:numPr>
                <w:ilvl w:val="0"/>
                <w:numId w:val="14"/>
              </w:numPr>
              <w:contextualSpacing/>
              <w:jc w:val="both"/>
              <w:rPr>
                <w:lang w:val="en-IN"/>
              </w:rPr>
            </w:pPr>
            <w:r w:rsidRPr="008A0BD1">
              <w:rPr>
                <w:lang w:val="en-IN"/>
              </w:rPr>
              <w:t>The grooming of a PO during his initial period of service will go a long way in moulding him as an efficient and effective officer of the organisation. Was the branch in this case study able to achieve this objective ?</w:t>
            </w:r>
          </w:p>
          <w:p w14:paraId="6B81A67D" w14:textId="77777777" w:rsidR="00B07B96" w:rsidRPr="008A0BD1" w:rsidRDefault="00B07B96" w:rsidP="00311D07">
            <w:pPr>
              <w:contextualSpacing/>
              <w:jc w:val="both"/>
              <w:rPr>
                <w:lang w:val="en-IN"/>
              </w:rPr>
            </w:pPr>
          </w:p>
          <w:p w14:paraId="67DCFFCB" w14:textId="77777777" w:rsidR="00B07B96" w:rsidRPr="008A0BD1" w:rsidRDefault="00B07B96" w:rsidP="00844677">
            <w:pPr>
              <w:numPr>
                <w:ilvl w:val="0"/>
                <w:numId w:val="14"/>
              </w:numPr>
              <w:contextualSpacing/>
              <w:jc w:val="both"/>
            </w:pPr>
            <w:r w:rsidRPr="008A0BD1">
              <w:rPr>
                <w:lang w:val="en-IN"/>
              </w:rPr>
              <w:t xml:space="preserve">Discuss the role of empathy and emotional intelligence in the branch/ office environment?      </w:t>
            </w:r>
          </w:p>
        </w:tc>
        <w:tc>
          <w:tcPr>
            <w:tcW w:w="333" w:type="pct"/>
          </w:tcPr>
          <w:p w14:paraId="244E0EA7" w14:textId="77777777" w:rsidR="00B07B96" w:rsidRPr="008A0BD1" w:rsidRDefault="00B07B96" w:rsidP="00311D07">
            <w:pPr>
              <w:contextualSpacing/>
              <w:jc w:val="center"/>
            </w:pPr>
            <w:r w:rsidRPr="008A0BD1">
              <w:lastRenderedPageBreak/>
              <w:t>CO6</w:t>
            </w:r>
          </w:p>
        </w:tc>
        <w:tc>
          <w:tcPr>
            <w:tcW w:w="266" w:type="pct"/>
          </w:tcPr>
          <w:p w14:paraId="6194D277" w14:textId="77777777" w:rsidR="00B07B96" w:rsidRPr="008A0BD1" w:rsidRDefault="00B07B96" w:rsidP="00311D07">
            <w:pPr>
              <w:contextualSpacing/>
              <w:jc w:val="center"/>
            </w:pPr>
            <w:r w:rsidRPr="008A0BD1">
              <w:t>An</w:t>
            </w:r>
          </w:p>
        </w:tc>
        <w:tc>
          <w:tcPr>
            <w:tcW w:w="266" w:type="pct"/>
          </w:tcPr>
          <w:p w14:paraId="255B091B" w14:textId="77777777" w:rsidR="00B07B96" w:rsidRPr="008A0BD1" w:rsidRDefault="00B07B96" w:rsidP="00311D07">
            <w:pPr>
              <w:contextualSpacing/>
              <w:jc w:val="center"/>
            </w:pPr>
            <w:r w:rsidRPr="008A0BD1">
              <w:t>20</w:t>
            </w:r>
          </w:p>
        </w:tc>
      </w:tr>
      <w:tr w:rsidR="00B07B96" w:rsidRPr="008A0BD1" w14:paraId="5152B17B" w14:textId="77777777" w:rsidTr="00311D07">
        <w:trPr>
          <w:trHeight w:val="394"/>
        </w:trPr>
        <w:tc>
          <w:tcPr>
            <w:tcW w:w="268" w:type="pct"/>
            <w:vAlign w:val="center"/>
          </w:tcPr>
          <w:p w14:paraId="316EEA9C" w14:textId="77777777" w:rsidR="00B07B96" w:rsidRPr="008A0BD1" w:rsidRDefault="00B07B96" w:rsidP="00311D07">
            <w:pPr>
              <w:contextualSpacing/>
              <w:jc w:val="center"/>
            </w:pPr>
          </w:p>
        </w:tc>
        <w:tc>
          <w:tcPr>
            <w:tcW w:w="186" w:type="pct"/>
            <w:vAlign w:val="center"/>
          </w:tcPr>
          <w:p w14:paraId="072B3459" w14:textId="77777777" w:rsidR="00B07B96" w:rsidRPr="008A0BD1" w:rsidRDefault="00B07B96" w:rsidP="00311D07">
            <w:pPr>
              <w:contextualSpacing/>
            </w:pPr>
          </w:p>
        </w:tc>
        <w:tc>
          <w:tcPr>
            <w:tcW w:w="3681" w:type="pct"/>
            <w:vAlign w:val="bottom"/>
          </w:tcPr>
          <w:p w14:paraId="1F83ED5C" w14:textId="77777777" w:rsidR="00B07B96" w:rsidRPr="008A0BD1" w:rsidRDefault="00B07B96" w:rsidP="00311D07">
            <w:pPr>
              <w:contextualSpacing/>
              <w:jc w:val="both"/>
              <w:rPr>
                <w:bCs/>
              </w:rPr>
            </w:pPr>
          </w:p>
        </w:tc>
        <w:tc>
          <w:tcPr>
            <w:tcW w:w="333" w:type="pct"/>
            <w:vAlign w:val="center"/>
          </w:tcPr>
          <w:p w14:paraId="2335B0A6" w14:textId="77777777" w:rsidR="00B07B96" w:rsidRPr="008A0BD1" w:rsidRDefault="00B07B96" w:rsidP="00311D07">
            <w:pPr>
              <w:contextualSpacing/>
            </w:pPr>
          </w:p>
        </w:tc>
        <w:tc>
          <w:tcPr>
            <w:tcW w:w="266" w:type="pct"/>
            <w:vAlign w:val="center"/>
          </w:tcPr>
          <w:p w14:paraId="5DC69C0E" w14:textId="77777777" w:rsidR="00B07B96" w:rsidRPr="008A0BD1" w:rsidRDefault="00B07B96" w:rsidP="00311D07">
            <w:pPr>
              <w:contextualSpacing/>
            </w:pPr>
          </w:p>
        </w:tc>
        <w:tc>
          <w:tcPr>
            <w:tcW w:w="266" w:type="pct"/>
            <w:vAlign w:val="center"/>
          </w:tcPr>
          <w:p w14:paraId="275DB76E" w14:textId="77777777" w:rsidR="00B07B96" w:rsidRPr="008A0BD1" w:rsidRDefault="00B07B96" w:rsidP="00311D07">
            <w:pPr>
              <w:contextualSpacing/>
              <w:jc w:val="center"/>
            </w:pPr>
          </w:p>
        </w:tc>
      </w:tr>
    </w:tbl>
    <w:p w14:paraId="6C6F9033" w14:textId="77777777" w:rsidR="00B07B96" w:rsidRDefault="00B07B96" w:rsidP="00311D07">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EFBF089" w14:textId="77777777" w:rsidR="00B07B96" w:rsidRPr="008A0BD1" w:rsidRDefault="00B07B96" w:rsidP="00311D07">
      <w:pPr>
        <w:contextualSpacing/>
      </w:pPr>
    </w:p>
    <w:tbl>
      <w:tblPr>
        <w:tblStyle w:val="TableGrid"/>
        <w:tblW w:w="9640" w:type="dxa"/>
        <w:tblInd w:w="-289" w:type="dxa"/>
        <w:tblLook w:val="04A0" w:firstRow="1" w:lastRow="0" w:firstColumn="1" w:lastColumn="0" w:noHBand="0" w:noVBand="1"/>
      </w:tblPr>
      <w:tblGrid>
        <w:gridCol w:w="935"/>
        <w:gridCol w:w="8705"/>
      </w:tblGrid>
      <w:tr w:rsidR="00B07B96" w:rsidRPr="008A0BD1" w14:paraId="2800F9F1" w14:textId="77777777" w:rsidTr="00B07B96">
        <w:trPr>
          <w:trHeight w:val="277"/>
        </w:trPr>
        <w:tc>
          <w:tcPr>
            <w:tcW w:w="935" w:type="dxa"/>
          </w:tcPr>
          <w:p w14:paraId="724782EB" w14:textId="77777777" w:rsidR="00B07B96" w:rsidRPr="008A0BD1" w:rsidRDefault="00B07B96" w:rsidP="00311D07">
            <w:pPr>
              <w:contextualSpacing/>
            </w:pPr>
          </w:p>
        </w:tc>
        <w:tc>
          <w:tcPr>
            <w:tcW w:w="8705" w:type="dxa"/>
          </w:tcPr>
          <w:p w14:paraId="3C7678B1" w14:textId="77777777" w:rsidR="00B07B96" w:rsidRPr="008A0BD1" w:rsidRDefault="00B07B96" w:rsidP="00311D07">
            <w:pPr>
              <w:contextualSpacing/>
              <w:jc w:val="center"/>
              <w:rPr>
                <w:b/>
              </w:rPr>
            </w:pPr>
            <w:r w:rsidRPr="008A0BD1">
              <w:rPr>
                <w:b/>
              </w:rPr>
              <w:t>COURSE OUTCOMES</w:t>
            </w:r>
          </w:p>
        </w:tc>
      </w:tr>
      <w:tr w:rsidR="00B07B96" w:rsidRPr="008A0BD1" w14:paraId="64E1B92B" w14:textId="77777777" w:rsidTr="00B07B96">
        <w:trPr>
          <w:trHeight w:val="277"/>
        </w:trPr>
        <w:tc>
          <w:tcPr>
            <w:tcW w:w="935" w:type="dxa"/>
          </w:tcPr>
          <w:p w14:paraId="48814BA5" w14:textId="77777777" w:rsidR="00B07B96" w:rsidRPr="008A0BD1" w:rsidRDefault="00B07B96" w:rsidP="00311D07">
            <w:pPr>
              <w:contextualSpacing/>
            </w:pPr>
            <w:r w:rsidRPr="008A0BD1">
              <w:t>CO1</w:t>
            </w:r>
          </w:p>
        </w:tc>
        <w:tc>
          <w:tcPr>
            <w:tcW w:w="8705" w:type="dxa"/>
          </w:tcPr>
          <w:p w14:paraId="233FE284" w14:textId="77777777" w:rsidR="00B07B96" w:rsidRPr="008A0BD1" w:rsidRDefault="00B07B96" w:rsidP="00311D07">
            <w:pPr>
              <w:contextualSpacing/>
              <w:jc w:val="both"/>
            </w:pPr>
            <w:r w:rsidRPr="008A0BD1">
              <w:rPr>
                <w:rFonts w:eastAsia="Calibri"/>
              </w:rPr>
              <w:t>Understand the basics of the banking sector</w:t>
            </w:r>
          </w:p>
        </w:tc>
      </w:tr>
      <w:tr w:rsidR="00B07B96" w:rsidRPr="008A0BD1" w14:paraId="022E8779" w14:textId="77777777" w:rsidTr="00B07B96">
        <w:trPr>
          <w:trHeight w:val="277"/>
        </w:trPr>
        <w:tc>
          <w:tcPr>
            <w:tcW w:w="935" w:type="dxa"/>
          </w:tcPr>
          <w:p w14:paraId="428990F2" w14:textId="77777777" w:rsidR="00B07B96" w:rsidRPr="008A0BD1" w:rsidRDefault="00B07B96" w:rsidP="00311D07">
            <w:pPr>
              <w:contextualSpacing/>
            </w:pPr>
            <w:r w:rsidRPr="008A0BD1">
              <w:t>CO2</w:t>
            </w:r>
          </w:p>
        </w:tc>
        <w:tc>
          <w:tcPr>
            <w:tcW w:w="8705" w:type="dxa"/>
          </w:tcPr>
          <w:p w14:paraId="328A6417" w14:textId="77777777" w:rsidR="00B07B96" w:rsidRPr="008A0BD1" w:rsidRDefault="00B07B96" w:rsidP="00311D07">
            <w:pPr>
              <w:contextualSpacing/>
              <w:jc w:val="both"/>
            </w:pPr>
            <w:r w:rsidRPr="008A0BD1">
              <w:rPr>
                <w:rFonts w:eastAsia="Calibri"/>
              </w:rPr>
              <w:t>Remember the reforms, technology introduction, modernisation of banks in India.</w:t>
            </w:r>
          </w:p>
        </w:tc>
      </w:tr>
      <w:tr w:rsidR="00B07B96" w:rsidRPr="008A0BD1" w14:paraId="6F1420AA" w14:textId="77777777" w:rsidTr="00B07B96">
        <w:trPr>
          <w:trHeight w:val="277"/>
        </w:trPr>
        <w:tc>
          <w:tcPr>
            <w:tcW w:w="935" w:type="dxa"/>
          </w:tcPr>
          <w:p w14:paraId="4E0FDA83" w14:textId="77777777" w:rsidR="00B07B96" w:rsidRPr="008A0BD1" w:rsidRDefault="00B07B96" w:rsidP="00311D07">
            <w:pPr>
              <w:contextualSpacing/>
            </w:pPr>
            <w:r w:rsidRPr="008A0BD1">
              <w:t>CO3</w:t>
            </w:r>
          </w:p>
        </w:tc>
        <w:tc>
          <w:tcPr>
            <w:tcW w:w="8705" w:type="dxa"/>
          </w:tcPr>
          <w:p w14:paraId="513EBE37" w14:textId="77777777" w:rsidR="00B07B96" w:rsidRPr="008A0BD1" w:rsidRDefault="00B07B96" w:rsidP="00311D07">
            <w:pPr>
              <w:contextualSpacing/>
              <w:jc w:val="both"/>
            </w:pPr>
            <w:r w:rsidRPr="008A0BD1">
              <w:rPr>
                <w:rFonts w:eastAsia="Calibri"/>
              </w:rPr>
              <w:t>Apply  knowledge  on  Non-fund based business like LC, guarantee  etc</w:t>
            </w:r>
          </w:p>
        </w:tc>
      </w:tr>
      <w:tr w:rsidR="00B07B96" w:rsidRPr="008A0BD1" w14:paraId="2247C87C" w14:textId="77777777" w:rsidTr="00B07B96">
        <w:trPr>
          <w:trHeight w:val="277"/>
        </w:trPr>
        <w:tc>
          <w:tcPr>
            <w:tcW w:w="935" w:type="dxa"/>
          </w:tcPr>
          <w:p w14:paraId="72360E0B" w14:textId="77777777" w:rsidR="00B07B96" w:rsidRPr="008A0BD1" w:rsidRDefault="00B07B96" w:rsidP="00311D07">
            <w:pPr>
              <w:contextualSpacing/>
            </w:pPr>
            <w:r w:rsidRPr="008A0BD1">
              <w:t>CO4</w:t>
            </w:r>
          </w:p>
        </w:tc>
        <w:tc>
          <w:tcPr>
            <w:tcW w:w="8705" w:type="dxa"/>
          </w:tcPr>
          <w:p w14:paraId="1EC5B89B" w14:textId="77777777" w:rsidR="00B07B96" w:rsidRPr="008A0BD1" w:rsidRDefault="00B07B96" w:rsidP="00311D07">
            <w:pPr>
              <w:contextualSpacing/>
              <w:jc w:val="both"/>
            </w:pPr>
            <w:r w:rsidRPr="008A0BD1">
              <w:rPr>
                <w:rFonts w:eastAsia="Calibri"/>
              </w:rPr>
              <w:t>Evaluate the digital transformation in Banks and Insurance.</w:t>
            </w:r>
          </w:p>
        </w:tc>
      </w:tr>
      <w:tr w:rsidR="00B07B96" w:rsidRPr="008A0BD1" w14:paraId="7B7F67D2" w14:textId="77777777" w:rsidTr="00B07B96">
        <w:trPr>
          <w:trHeight w:val="277"/>
        </w:trPr>
        <w:tc>
          <w:tcPr>
            <w:tcW w:w="935" w:type="dxa"/>
          </w:tcPr>
          <w:p w14:paraId="36E2FD09" w14:textId="77777777" w:rsidR="00B07B96" w:rsidRPr="008A0BD1" w:rsidRDefault="00B07B96" w:rsidP="00311D07">
            <w:pPr>
              <w:contextualSpacing/>
            </w:pPr>
            <w:r w:rsidRPr="008A0BD1">
              <w:t>CO5</w:t>
            </w:r>
          </w:p>
        </w:tc>
        <w:tc>
          <w:tcPr>
            <w:tcW w:w="8705" w:type="dxa"/>
          </w:tcPr>
          <w:p w14:paraId="3D1220C1" w14:textId="77777777" w:rsidR="00B07B96" w:rsidRPr="008A0BD1" w:rsidRDefault="00B07B96" w:rsidP="00311D07">
            <w:pPr>
              <w:contextualSpacing/>
              <w:jc w:val="both"/>
            </w:pPr>
            <w:r w:rsidRPr="008A0BD1">
              <w:rPr>
                <w:rFonts w:eastAsia="Calibri"/>
              </w:rPr>
              <w:t>Analyse  the  growth  and  application of principles of Insurance</w:t>
            </w:r>
          </w:p>
        </w:tc>
      </w:tr>
      <w:tr w:rsidR="00B07B96" w:rsidRPr="008A0BD1" w14:paraId="11E38E4F" w14:textId="77777777" w:rsidTr="00B07B96">
        <w:trPr>
          <w:trHeight w:val="277"/>
        </w:trPr>
        <w:tc>
          <w:tcPr>
            <w:tcW w:w="935" w:type="dxa"/>
          </w:tcPr>
          <w:p w14:paraId="61BEF014" w14:textId="77777777" w:rsidR="00B07B96" w:rsidRPr="008A0BD1" w:rsidRDefault="00B07B96" w:rsidP="00311D07">
            <w:pPr>
              <w:contextualSpacing/>
            </w:pPr>
            <w:r w:rsidRPr="008A0BD1">
              <w:t>CO6</w:t>
            </w:r>
          </w:p>
        </w:tc>
        <w:tc>
          <w:tcPr>
            <w:tcW w:w="8705" w:type="dxa"/>
          </w:tcPr>
          <w:p w14:paraId="750D14CA" w14:textId="77777777" w:rsidR="00B07B96" w:rsidRPr="008A0BD1" w:rsidRDefault="00B07B96" w:rsidP="00311D07">
            <w:pPr>
              <w:contextualSpacing/>
              <w:jc w:val="both"/>
            </w:pPr>
            <w:r w:rsidRPr="008A0BD1">
              <w:rPr>
                <w:rFonts w:eastAsia="Calibri"/>
              </w:rPr>
              <w:t xml:space="preserve">Create practical insights of NBFCs and solutions for Fintech challenges in our country. </w:t>
            </w:r>
          </w:p>
        </w:tc>
      </w:tr>
    </w:tbl>
    <w:p w14:paraId="61D7292A" w14:textId="77777777" w:rsidR="00B07B96" w:rsidRPr="008A0BD1" w:rsidRDefault="00B07B96" w:rsidP="00311D07">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B07B96" w:rsidRPr="008A0BD1" w14:paraId="0E12AC17" w14:textId="77777777" w:rsidTr="00311D07">
        <w:trPr>
          <w:jc w:val="center"/>
        </w:trPr>
        <w:tc>
          <w:tcPr>
            <w:tcW w:w="10632" w:type="dxa"/>
            <w:gridSpan w:val="8"/>
          </w:tcPr>
          <w:p w14:paraId="16532081" w14:textId="77777777" w:rsidR="00B07B96" w:rsidRPr="008A0BD1" w:rsidRDefault="00B07B96" w:rsidP="00311D07">
            <w:pPr>
              <w:contextualSpacing/>
              <w:jc w:val="center"/>
              <w:rPr>
                <w:b/>
              </w:rPr>
            </w:pPr>
            <w:r w:rsidRPr="008A0BD1">
              <w:rPr>
                <w:b/>
              </w:rPr>
              <w:t>Assessment Pattern as per Bloom’s Taxonomy</w:t>
            </w:r>
          </w:p>
        </w:tc>
      </w:tr>
      <w:tr w:rsidR="00B07B96" w:rsidRPr="008A0BD1" w14:paraId="419421FD" w14:textId="77777777" w:rsidTr="00311D07">
        <w:trPr>
          <w:jc w:val="center"/>
        </w:trPr>
        <w:tc>
          <w:tcPr>
            <w:tcW w:w="1843" w:type="dxa"/>
          </w:tcPr>
          <w:p w14:paraId="7D609CCF" w14:textId="77777777" w:rsidR="00B07B96" w:rsidRPr="008A0BD1" w:rsidRDefault="00B07B96" w:rsidP="00311D07">
            <w:pPr>
              <w:contextualSpacing/>
              <w:jc w:val="center"/>
              <w:rPr>
                <w:b/>
                <w:bCs/>
              </w:rPr>
            </w:pPr>
            <w:r w:rsidRPr="008A0BD1">
              <w:rPr>
                <w:b/>
                <w:bCs/>
              </w:rPr>
              <w:lastRenderedPageBreak/>
              <w:t>CO / BL</w:t>
            </w:r>
          </w:p>
        </w:tc>
        <w:tc>
          <w:tcPr>
            <w:tcW w:w="1134" w:type="dxa"/>
          </w:tcPr>
          <w:p w14:paraId="7E6CA2B6" w14:textId="77777777" w:rsidR="00B07B96" w:rsidRPr="008A0BD1" w:rsidRDefault="00B07B96" w:rsidP="00311D07">
            <w:pPr>
              <w:contextualSpacing/>
              <w:jc w:val="center"/>
              <w:rPr>
                <w:b/>
              </w:rPr>
            </w:pPr>
            <w:r w:rsidRPr="008A0BD1">
              <w:rPr>
                <w:b/>
              </w:rPr>
              <w:t>R</w:t>
            </w:r>
          </w:p>
        </w:tc>
        <w:tc>
          <w:tcPr>
            <w:tcW w:w="1418" w:type="dxa"/>
          </w:tcPr>
          <w:p w14:paraId="28AB2784" w14:textId="77777777" w:rsidR="00B07B96" w:rsidRPr="008A0BD1" w:rsidRDefault="00B07B96" w:rsidP="00311D07">
            <w:pPr>
              <w:contextualSpacing/>
              <w:jc w:val="center"/>
              <w:rPr>
                <w:b/>
              </w:rPr>
            </w:pPr>
            <w:r w:rsidRPr="008A0BD1">
              <w:rPr>
                <w:b/>
              </w:rPr>
              <w:t>U</w:t>
            </w:r>
          </w:p>
        </w:tc>
        <w:tc>
          <w:tcPr>
            <w:tcW w:w="992" w:type="dxa"/>
          </w:tcPr>
          <w:p w14:paraId="4917AF1F" w14:textId="77777777" w:rsidR="00B07B96" w:rsidRPr="008A0BD1" w:rsidRDefault="00B07B96" w:rsidP="00311D07">
            <w:pPr>
              <w:contextualSpacing/>
              <w:jc w:val="center"/>
              <w:rPr>
                <w:b/>
              </w:rPr>
            </w:pPr>
            <w:r w:rsidRPr="008A0BD1">
              <w:rPr>
                <w:b/>
              </w:rPr>
              <w:t>A</w:t>
            </w:r>
          </w:p>
        </w:tc>
        <w:tc>
          <w:tcPr>
            <w:tcW w:w="1276" w:type="dxa"/>
          </w:tcPr>
          <w:p w14:paraId="2CA60CA2" w14:textId="77777777" w:rsidR="00B07B96" w:rsidRPr="008A0BD1" w:rsidRDefault="00B07B96" w:rsidP="00311D07">
            <w:pPr>
              <w:contextualSpacing/>
              <w:jc w:val="center"/>
              <w:rPr>
                <w:b/>
              </w:rPr>
            </w:pPr>
            <w:r w:rsidRPr="008A0BD1">
              <w:rPr>
                <w:b/>
              </w:rPr>
              <w:t>An</w:t>
            </w:r>
          </w:p>
        </w:tc>
        <w:tc>
          <w:tcPr>
            <w:tcW w:w="992" w:type="dxa"/>
          </w:tcPr>
          <w:p w14:paraId="793F6A8E" w14:textId="77777777" w:rsidR="00B07B96" w:rsidRPr="008A0BD1" w:rsidRDefault="00B07B96" w:rsidP="00311D07">
            <w:pPr>
              <w:contextualSpacing/>
              <w:jc w:val="center"/>
              <w:rPr>
                <w:b/>
              </w:rPr>
            </w:pPr>
            <w:r w:rsidRPr="008A0BD1">
              <w:rPr>
                <w:b/>
              </w:rPr>
              <w:t>E</w:t>
            </w:r>
          </w:p>
        </w:tc>
        <w:tc>
          <w:tcPr>
            <w:tcW w:w="871" w:type="dxa"/>
          </w:tcPr>
          <w:p w14:paraId="10E7C346" w14:textId="77777777" w:rsidR="00B07B96" w:rsidRPr="008A0BD1" w:rsidRDefault="00B07B96" w:rsidP="00311D07">
            <w:pPr>
              <w:contextualSpacing/>
              <w:jc w:val="center"/>
              <w:rPr>
                <w:b/>
              </w:rPr>
            </w:pPr>
            <w:r w:rsidRPr="008A0BD1">
              <w:rPr>
                <w:b/>
              </w:rPr>
              <w:t>C</w:t>
            </w:r>
          </w:p>
        </w:tc>
        <w:tc>
          <w:tcPr>
            <w:tcW w:w="2106" w:type="dxa"/>
          </w:tcPr>
          <w:p w14:paraId="263B074F" w14:textId="77777777" w:rsidR="00B07B96" w:rsidRPr="008A0BD1" w:rsidRDefault="00B07B96" w:rsidP="00311D07">
            <w:pPr>
              <w:contextualSpacing/>
              <w:jc w:val="center"/>
              <w:rPr>
                <w:b/>
              </w:rPr>
            </w:pPr>
            <w:r w:rsidRPr="008A0BD1">
              <w:rPr>
                <w:b/>
              </w:rPr>
              <w:t>Total</w:t>
            </w:r>
          </w:p>
        </w:tc>
      </w:tr>
      <w:tr w:rsidR="00B07B96" w:rsidRPr="008A0BD1" w14:paraId="2D9E0811" w14:textId="77777777" w:rsidTr="00311D07">
        <w:trPr>
          <w:jc w:val="center"/>
        </w:trPr>
        <w:tc>
          <w:tcPr>
            <w:tcW w:w="1843" w:type="dxa"/>
          </w:tcPr>
          <w:p w14:paraId="6AE8BAE7" w14:textId="77777777" w:rsidR="00B07B96" w:rsidRPr="008A0BD1" w:rsidRDefault="00B07B96" w:rsidP="00311D07">
            <w:pPr>
              <w:contextualSpacing/>
              <w:jc w:val="center"/>
            </w:pPr>
            <w:r w:rsidRPr="008A0BD1">
              <w:t>CO1</w:t>
            </w:r>
          </w:p>
        </w:tc>
        <w:tc>
          <w:tcPr>
            <w:tcW w:w="1134" w:type="dxa"/>
          </w:tcPr>
          <w:p w14:paraId="7D572181" w14:textId="77777777" w:rsidR="00B07B96" w:rsidRPr="008A0BD1" w:rsidRDefault="00B07B96" w:rsidP="00311D07">
            <w:pPr>
              <w:contextualSpacing/>
              <w:jc w:val="center"/>
            </w:pPr>
            <w:r w:rsidRPr="008A0BD1">
              <w:t>10</w:t>
            </w:r>
          </w:p>
        </w:tc>
        <w:tc>
          <w:tcPr>
            <w:tcW w:w="1418" w:type="dxa"/>
          </w:tcPr>
          <w:p w14:paraId="12AD6028" w14:textId="77777777" w:rsidR="00B07B96" w:rsidRPr="008A0BD1" w:rsidRDefault="00B07B96" w:rsidP="00311D07">
            <w:pPr>
              <w:contextualSpacing/>
              <w:jc w:val="center"/>
            </w:pPr>
            <w:r w:rsidRPr="008A0BD1">
              <w:t>30</w:t>
            </w:r>
          </w:p>
        </w:tc>
        <w:tc>
          <w:tcPr>
            <w:tcW w:w="992" w:type="dxa"/>
          </w:tcPr>
          <w:p w14:paraId="204E8F9D" w14:textId="77777777" w:rsidR="00B07B96" w:rsidRPr="008A0BD1" w:rsidRDefault="00B07B96" w:rsidP="00311D07">
            <w:pPr>
              <w:contextualSpacing/>
              <w:jc w:val="center"/>
            </w:pPr>
          </w:p>
        </w:tc>
        <w:tc>
          <w:tcPr>
            <w:tcW w:w="1276" w:type="dxa"/>
          </w:tcPr>
          <w:p w14:paraId="00E82C8A" w14:textId="77777777" w:rsidR="00B07B96" w:rsidRPr="008A0BD1" w:rsidRDefault="00B07B96" w:rsidP="00311D07">
            <w:pPr>
              <w:contextualSpacing/>
              <w:jc w:val="center"/>
            </w:pPr>
          </w:p>
        </w:tc>
        <w:tc>
          <w:tcPr>
            <w:tcW w:w="992" w:type="dxa"/>
          </w:tcPr>
          <w:p w14:paraId="66016DF1" w14:textId="77777777" w:rsidR="00B07B96" w:rsidRPr="008A0BD1" w:rsidRDefault="00B07B96" w:rsidP="00311D07">
            <w:pPr>
              <w:contextualSpacing/>
              <w:jc w:val="center"/>
            </w:pPr>
          </w:p>
        </w:tc>
        <w:tc>
          <w:tcPr>
            <w:tcW w:w="871" w:type="dxa"/>
          </w:tcPr>
          <w:p w14:paraId="5FE39F26" w14:textId="77777777" w:rsidR="00B07B96" w:rsidRPr="008A0BD1" w:rsidRDefault="00B07B96" w:rsidP="00311D07">
            <w:pPr>
              <w:contextualSpacing/>
              <w:jc w:val="center"/>
            </w:pPr>
          </w:p>
        </w:tc>
        <w:tc>
          <w:tcPr>
            <w:tcW w:w="2106" w:type="dxa"/>
          </w:tcPr>
          <w:p w14:paraId="3A5D6FFD" w14:textId="77777777" w:rsidR="00B07B96" w:rsidRPr="008A0BD1" w:rsidRDefault="00B07B96" w:rsidP="00311D07">
            <w:pPr>
              <w:contextualSpacing/>
              <w:jc w:val="center"/>
            </w:pPr>
            <w:r w:rsidRPr="008A0BD1">
              <w:t>40</w:t>
            </w:r>
          </w:p>
        </w:tc>
      </w:tr>
      <w:tr w:rsidR="00B07B96" w:rsidRPr="008A0BD1" w14:paraId="0AF68E8D" w14:textId="77777777" w:rsidTr="00311D07">
        <w:trPr>
          <w:jc w:val="center"/>
        </w:trPr>
        <w:tc>
          <w:tcPr>
            <w:tcW w:w="1843" w:type="dxa"/>
          </w:tcPr>
          <w:p w14:paraId="22A82EC6" w14:textId="77777777" w:rsidR="00B07B96" w:rsidRPr="008A0BD1" w:rsidRDefault="00B07B96" w:rsidP="00311D07">
            <w:pPr>
              <w:contextualSpacing/>
              <w:jc w:val="center"/>
            </w:pPr>
            <w:r w:rsidRPr="008A0BD1">
              <w:t>CO2</w:t>
            </w:r>
          </w:p>
        </w:tc>
        <w:tc>
          <w:tcPr>
            <w:tcW w:w="1134" w:type="dxa"/>
          </w:tcPr>
          <w:p w14:paraId="2917170E" w14:textId="77777777" w:rsidR="00B07B96" w:rsidRPr="008A0BD1" w:rsidRDefault="00B07B96" w:rsidP="00311D07">
            <w:pPr>
              <w:contextualSpacing/>
              <w:jc w:val="center"/>
            </w:pPr>
            <w:r w:rsidRPr="008A0BD1">
              <w:t>20</w:t>
            </w:r>
          </w:p>
        </w:tc>
        <w:tc>
          <w:tcPr>
            <w:tcW w:w="1418" w:type="dxa"/>
          </w:tcPr>
          <w:p w14:paraId="75DC459B" w14:textId="77777777" w:rsidR="00B07B96" w:rsidRPr="008A0BD1" w:rsidRDefault="00B07B96" w:rsidP="00311D07">
            <w:pPr>
              <w:contextualSpacing/>
              <w:jc w:val="center"/>
            </w:pPr>
          </w:p>
        </w:tc>
        <w:tc>
          <w:tcPr>
            <w:tcW w:w="992" w:type="dxa"/>
          </w:tcPr>
          <w:p w14:paraId="1E673D21" w14:textId="77777777" w:rsidR="00B07B96" w:rsidRPr="008A0BD1" w:rsidRDefault="00B07B96" w:rsidP="00311D07">
            <w:pPr>
              <w:contextualSpacing/>
              <w:jc w:val="center"/>
            </w:pPr>
          </w:p>
        </w:tc>
        <w:tc>
          <w:tcPr>
            <w:tcW w:w="1276" w:type="dxa"/>
          </w:tcPr>
          <w:p w14:paraId="79A0CB2A" w14:textId="77777777" w:rsidR="00B07B96" w:rsidRPr="008A0BD1" w:rsidRDefault="00B07B96" w:rsidP="00311D07">
            <w:pPr>
              <w:contextualSpacing/>
              <w:jc w:val="center"/>
            </w:pPr>
          </w:p>
        </w:tc>
        <w:tc>
          <w:tcPr>
            <w:tcW w:w="992" w:type="dxa"/>
          </w:tcPr>
          <w:p w14:paraId="289F0298" w14:textId="77777777" w:rsidR="00B07B96" w:rsidRPr="008A0BD1" w:rsidRDefault="00B07B96" w:rsidP="00311D07">
            <w:pPr>
              <w:contextualSpacing/>
              <w:jc w:val="center"/>
            </w:pPr>
          </w:p>
        </w:tc>
        <w:tc>
          <w:tcPr>
            <w:tcW w:w="871" w:type="dxa"/>
          </w:tcPr>
          <w:p w14:paraId="77335044" w14:textId="77777777" w:rsidR="00B07B96" w:rsidRPr="008A0BD1" w:rsidRDefault="00B07B96" w:rsidP="00311D07">
            <w:pPr>
              <w:contextualSpacing/>
              <w:jc w:val="center"/>
            </w:pPr>
          </w:p>
        </w:tc>
        <w:tc>
          <w:tcPr>
            <w:tcW w:w="2106" w:type="dxa"/>
          </w:tcPr>
          <w:p w14:paraId="069B32BF" w14:textId="77777777" w:rsidR="00B07B96" w:rsidRPr="008A0BD1" w:rsidRDefault="00B07B96" w:rsidP="00311D07">
            <w:pPr>
              <w:contextualSpacing/>
              <w:jc w:val="center"/>
            </w:pPr>
            <w:r w:rsidRPr="008A0BD1">
              <w:t>20</w:t>
            </w:r>
          </w:p>
        </w:tc>
      </w:tr>
      <w:tr w:rsidR="00B07B96" w:rsidRPr="008A0BD1" w14:paraId="301FBC06" w14:textId="77777777" w:rsidTr="00311D07">
        <w:trPr>
          <w:jc w:val="center"/>
        </w:trPr>
        <w:tc>
          <w:tcPr>
            <w:tcW w:w="1843" w:type="dxa"/>
          </w:tcPr>
          <w:p w14:paraId="2FC75D70" w14:textId="77777777" w:rsidR="00B07B96" w:rsidRPr="008A0BD1" w:rsidRDefault="00B07B96" w:rsidP="00311D07">
            <w:pPr>
              <w:contextualSpacing/>
              <w:jc w:val="center"/>
            </w:pPr>
            <w:r w:rsidRPr="008A0BD1">
              <w:t>CO3</w:t>
            </w:r>
          </w:p>
        </w:tc>
        <w:tc>
          <w:tcPr>
            <w:tcW w:w="1134" w:type="dxa"/>
          </w:tcPr>
          <w:p w14:paraId="0E585D98" w14:textId="77777777" w:rsidR="00B07B96" w:rsidRPr="008A0BD1" w:rsidRDefault="00B07B96" w:rsidP="00311D07">
            <w:pPr>
              <w:contextualSpacing/>
              <w:jc w:val="center"/>
            </w:pPr>
          </w:p>
        </w:tc>
        <w:tc>
          <w:tcPr>
            <w:tcW w:w="1418" w:type="dxa"/>
          </w:tcPr>
          <w:p w14:paraId="6F0B43C4" w14:textId="77777777" w:rsidR="00B07B96" w:rsidRPr="008A0BD1" w:rsidRDefault="00B07B96" w:rsidP="00311D07">
            <w:pPr>
              <w:contextualSpacing/>
              <w:jc w:val="center"/>
            </w:pPr>
          </w:p>
        </w:tc>
        <w:tc>
          <w:tcPr>
            <w:tcW w:w="992" w:type="dxa"/>
          </w:tcPr>
          <w:p w14:paraId="1E33B535" w14:textId="77777777" w:rsidR="00B07B96" w:rsidRPr="008A0BD1" w:rsidRDefault="00B07B96" w:rsidP="00311D07">
            <w:pPr>
              <w:contextualSpacing/>
              <w:jc w:val="center"/>
            </w:pPr>
            <w:r w:rsidRPr="008A0BD1">
              <w:t>20</w:t>
            </w:r>
          </w:p>
        </w:tc>
        <w:tc>
          <w:tcPr>
            <w:tcW w:w="1276" w:type="dxa"/>
          </w:tcPr>
          <w:p w14:paraId="40BB8799" w14:textId="77777777" w:rsidR="00B07B96" w:rsidRPr="008A0BD1" w:rsidRDefault="00B07B96" w:rsidP="00311D07">
            <w:pPr>
              <w:contextualSpacing/>
              <w:jc w:val="center"/>
            </w:pPr>
          </w:p>
        </w:tc>
        <w:tc>
          <w:tcPr>
            <w:tcW w:w="992" w:type="dxa"/>
          </w:tcPr>
          <w:p w14:paraId="754DCE26" w14:textId="77777777" w:rsidR="00B07B96" w:rsidRPr="008A0BD1" w:rsidRDefault="00B07B96" w:rsidP="00311D07">
            <w:pPr>
              <w:contextualSpacing/>
              <w:jc w:val="center"/>
            </w:pPr>
          </w:p>
        </w:tc>
        <w:tc>
          <w:tcPr>
            <w:tcW w:w="871" w:type="dxa"/>
          </w:tcPr>
          <w:p w14:paraId="44EA7247" w14:textId="77777777" w:rsidR="00B07B96" w:rsidRPr="008A0BD1" w:rsidRDefault="00B07B96" w:rsidP="00311D07">
            <w:pPr>
              <w:contextualSpacing/>
              <w:jc w:val="center"/>
            </w:pPr>
          </w:p>
        </w:tc>
        <w:tc>
          <w:tcPr>
            <w:tcW w:w="2106" w:type="dxa"/>
          </w:tcPr>
          <w:p w14:paraId="712EEBFA" w14:textId="77777777" w:rsidR="00B07B96" w:rsidRPr="008A0BD1" w:rsidRDefault="00B07B96" w:rsidP="00311D07">
            <w:pPr>
              <w:contextualSpacing/>
              <w:jc w:val="center"/>
            </w:pPr>
            <w:r w:rsidRPr="008A0BD1">
              <w:t>20</w:t>
            </w:r>
          </w:p>
        </w:tc>
      </w:tr>
      <w:tr w:rsidR="00B07B96" w:rsidRPr="008A0BD1" w14:paraId="4EF77F8B" w14:textId="77777777" w:rsidTr="00311D07">
        <w:trPr>
          <w:jc w:val="center"/>
        </w:trPr>
        <w:tc>
          <w:tcPr>
            <w:tcW w:w="1843" w:type="dxa"/>
          </w:tcPr>
          <w:p w14:paraId="4C7D02BA" w14:textId="77777777" w:rsidR="00B07B96" w:rsidRPr="008A0BD1" w:rsidRDefault="00B07B96" w:rsidP="00311D07">
            <w:pPr>
              <w:contextualSpacing/>
              <w:jc w:val="center"/>
            </w:pPr>
            <w:r w:rsidRPr="008A0BD1">
              <w:t>CO4</w:t>
            </w:r>
          </w:p>
        </w:tc>
        <w:tc>
          <w:tcPr>
            <w:tcW w:w="1134" w:type="dxa"/>
          </w:tcPr>
          <w:p w14:paraId="72DE7D86" w14:textId="77777777" w:rsidR="00B07B96" w:rsidRPr="008A0BD1" w:rsidRDefault="00B07B96" w:rsidP="00311D07">
            <w:pPr>
              <w:contextualSpacing/>
              <w:jc w:val="center"/>
            </w:pPr>
          </w:p>
        </w:tc>
        <w:tc>
          <w:tcPr>
            <w:tcW w:w="1418" w:type="dxa"/>
          </w:tcPr>
          <w:p w14:paraId="5C82635B" w14:textId="77777777" w:rsidR="00B07B96" w:rsidRPr="008A0BD1" w:rsidRDefault="00B07B96" w:rsidP="00311D07">
            <w:pPr>
              <w:contextualSpacing/>
              <w:jc w:val="center"/>
            </w:pPr>
          </w:p>
        </w:tc>
        <w:tc>
          <w:tcPr>
            <w:tcW w:w="992" w:type="dxa"/>
          </w:tcPr>
          <w:p w14:paraId="112A86A2" w14:textId="77777777" w:rsidR="00B07B96" w:rsidRPr="008A0BD1" w:rsidRDefault="00B07B96" w:rsidP="00311D07">
            <w:pPr>
              <w:contextualSpacing/>
              <w:jc w:val="center"/>
            </w:pPr>
            <w:r w:rsidRPr="008A0BD1">
              <w:t>20</w:t>
            </w:r>
          </w:p>
        </w:tc>
        <w:tc>
          <w:tcPr>
            <w:tcW w:w="1276" w:type="dxa"/>
          </w:tcPr>
          <w:p w14:paraId="277BAFE6" w14:textId="77777777" w:rsidR="00B07B96" w:rsidRPr="008A0BD1" w:rsidRDefault="00B07B96" w:rsidP="00311D07">
            <w:pPr>
              <w:contextualSpacing/>
              <w:jc w:val="center"/>
            </w:pPr>
          </w:p>
        </w:tc>
        <w:tc>
          <w:tcPr>
            <w:tcW w:w="992" w:type="dxa"/>
          </w:tcPr>
          <w:p w14:paraId="4F17C320" w14:textId="77777777" w:rsidR="00B07B96" w:rsidRPr="008A0BD1" w:rsidRDefault="00B07B96" w:rsidP="00311D07">
            <w:pPr>
              <w:contextualSpacing/>
              <w:jc w:val="center"/>
            </w:pPr>
          </w:p>
        </w:tc>
        <w:tc>
          <w:tcPr>
            <w:tcW w:w="871" w:type="dxa"/>
          </w:tcPr>
          <w:p w14:paraId="5DA581C8" w14:textId="77777777" w:rsidR="00B07B96" w:rsidRPr="008A0BD1" w:rsidRDefault="00B07B96" w:rsidP="00311D07">
            <w:pPr>
              <w:contextualSpacing/>
              <w:jc w:val="center"/>
            </w:pPr>
          </w:p>
        </w:tc>
        <w:tc>
          <w:tcPr>
            <w:tcW w:w="2106" w:type="dxa"/>
          </w:tcPr>
          <w:p w14:paraId="3170C9B9" w14:textId="77777777" w:rsidR="00B07B96" w:rsidRPr="008A0BD1" w:rsidRDefault="00B07B96" w:rsidP="00311D07">
            <w:pPr>
              <w:contextualSpacing/>
              <w:jc w:val="center"/>
            </w:pPr>
            <w:r w:rsidRPr="008A0BD1">
              <w:t>20</w:t>
            </w:r>
          </w:p>
        </w:tc>
      </w:tr>
      <w:tr w:rsidR="00B07B96" w:rsidRPr="008A0BD1" w14:paraId="7E139D59" w14:textId="77777777" w:rsidTr="00311D07">
        <w:trPr>
          <w:jc w:val="center"/>
        </w:trPr>
        <w:tc>
          <w:tcPr>
            <w:tcW w:w="1843" w:type="dxa"/>
          </w:tcPr>
          <w:p w14:paraId="07E4E053" w14:textId="77777777" w:rsidR="00B07B96" w:rsidRPr="008A0BD1" w:rsidRDefault="00B07B96" w:rsidP="00311D07">
            <w:pPr>
              <w:contextualSpacing/>
              <w:jc w:val="center"/>
            </w:pPr>
            <w:r w:rsidRPr="008A0BD1">
              <w:t>CO5</w:t>
            </w:r>
          </w:p>
        </w:tc>
        <w:tc>
          <w:tcPr>
            <w:tcW w:w="1134" w:type="dxa"/>
          </w:tcPr>
          <w:p w14:paraId="727E880C" w14:textId="77777777" w:rsidR="00B07B96" w:rsidRPr="008A0BD1" w:rsidRDefault="00B07B96" w:rsidP="00311D07">
            <w:pPr>
              <w:contextualSpacing/>
              <w:jc w:val="center"/>
            </w:pPr>
          </w:p>
        </w:tc>
        <w:tc>
          <w:tcPr>
            <w:tcW w:w="1418" w:type="dxa"/>
          </w:tcPr>
          <w:p w14:paraId="7B362187" w14:textId="77777777" w:rsidR="00B07B96" w:rsidRPr="008A0BD1" w:rsidRDefault="00B07B96" w:rsidP="00311D07">
            <w:pPr>
              <w:contextualSpacing/>
              <w:jc w:val="center"/>
            </w:pPr>
            <w:r w:rsidRPr="008A0BD1">
              <w:t>20</w:t>
            </w:r>
          </w:p>
        </w:tc>
        <w:tc>
          <w:tcPr>
            <w:tcW w:w="992" w:type="dxa"/>
          </w:tcPr>
          <w:p w14:paraId="66B12AE8" w14:textId="77777777" w:rsidR="00B07B96" w:rsidRPr="008A0BD1" w:rsidRDefault="00B07B96" w:rsidP="00311D07">
            <w:pPr>
              <w:contextualSpacing/>
              <w:jc w:val="center"/>
            </w:pPr>
            <w:r w:rsidRPr="008A0BD1">
              <w:t>20</w:t>
            </w:r>
          </w:p>
        </w:tc>
        <w:tc>
          <w:tcPr>
            <w:tcW w:w="1276" w:type="dxa"/>
          </w:tcPr>
          <w:p w14:paraId="35C7F1A8" w14:textId="77777777" w:rsidR="00B07B96" w:rsidRPr="008A0BD1" w:rsidRDefault="00B07B96" w:rsidP="00311D07">
            <w:pPr>
              <w:contextualSpacing/>
              <w:jc w:val="center"/>
            </w:pPr>
          </w:p>
        </w:tc>
        <w:tc>
          <w:tcPr>
            <w:tcW w:w="992" w:type="dxa"/>
          </w:tcPr>
          <w:p w14:paraId="528E78AC" w14:textId="77777777" w:rsidR="00B07B96" w:rsidRPr="008A0BD1" w:rsidRDefault="00B07B96" w:rsidP="00311D07">
            <w:pPr>
              <w:contextualSpacing/>
              <w:jc w:val="center"/>
            </w:pPr>
          </w:p>
        </w:tc>
        <w:tc>
          <w:tcPr>
            <w:tcW w:w="871" w:type="dxa"/>
          </w:tcPr>
          <w:p w14:paraId="3EB832A1" w14:textId="77777777" w:rsidR="00B07B96" w:rsidRPr="008A0BD1" w:rsidRDefault="00B07B96" w:rsidP="00311D07">
            <w:pPr>
              <w:contextualSpacing/>
              <w:jc w:val="center"/>
            </w:pPr>
          </w:p>
        </w:tc>
        <w:tc>
          <w:tcPr>
            <w:tcW w:w="2106" w:type="dxa"/>
          </w:tcPr>
          <w:p w14:paraId="3B7B23A7" w14:textId="77777777" w:rsidR="00B07B96" w:rsidRPr="008A0BD1" w:rsidRDefault="00B07B96" w:rsidP="00311D07">
            <w:pPr>
              <w:contextualSpacing/>
              <w:jc w:val="center"/>
            </w:pPr>
            <w:r w:rsidRPr="008A0BD1">
              <w:t>40</w:t>
            </w:r>
          </w:p>
        </w:tc>
      </w:tr>
      <w:tr w:rsidR="00B07B96" w:rsidRPr="008A0BD1" w14:paraId="737F520B" w14:textId="77777777" w:rsidTr="00311D07">
        <w:trPr>
          <w:jc w:val="center"/>
        </w:trPr>
        <w:tc>
          <w:tcPr>
            <w:tcW w:w="1843" w:type="dxa"/>
          </w:tcPr>
          <w:p w14:paraId="51885DCF" w14:textId="77777777" w:rsidR="00B07B96" w:rsidRPr="008A0BD1" w:rsidRDefault="00B07B96" w:rsidP="00311D07">
            <w:pPr>
              <w:contextualSpacing/>
              <w:jc w:val="center"/>
            </w:pPr>
            <w:r w:rsidRPr="008A0BD1">
              <w:t>CO6</w:t>
            </w:r>
          </w:p>
        </w:tc>
        <w:tc>
          <w:tcPr>
            <w:tcW w:w="1134" w:type="dxa"/>
          </w:tcPr>
          <w:p w14:paraId="7783BF6A" w14:textId="77777777" w:rsidR="00B07B96" w:rsidRPr="008A0BD1" w:rsidRDefault="00B07B96" w:rsidP="00311D07">
            <w:pPr>
              <w:contextualSpacing/>
              <w:jc w:val="center"/>
            </w:pPr>
          </w:p>
        </w:tc>
        <w:tc>
          <w:tcPr>
            <w:tcW w:w="1418" w:type="dxa"/>
          </w:tcPr>
          <w:p w14:paraId="145330F5" w14:textId="77777777" w:rsidR="00B07B96" w:rsidRPr="008A0BD1" w:rsidRDefault="00B07B96" w:rsidP="00311D07">
            <w:pPr>
              <w:contextualSpacing/>
              <w:jc w:val="center"/>
            </w:pPr>
          </w:p>
        </w:tc>
        <w:tc>
          <w:tcPr>
            <w:tcW w:w="992" w:type="dxa"/>
          </w:tcPr>
          <w:p w14:paraId="5689ECC3" w14:textId="77777777" w:rsidR="00B07B96" w:rsidRPr="008A0BD1" w:rsidRDefault="00B07B96" w:rsidP="00311D07">
            <w:pPr>
              <w:contextualSpacing/>
              <w:jc w:val="center"/>
            </w:pPr>
            <w:r w:rsidRPr="008A0BD1">
              <w:t>20</w:t>
            </w:r>
          </w:p>
        </w:tc>
        <w:tc>
          <w:tcPr>
            <w:tcW w:w="1276" w:type="dxa"/>
          </w:tcPr>
          <w:p w14:paraId="044CD2CE" w14:textId="77777777" w:rsidR="00B07B96" w:rsidRPr="008A0BD1" w:rsidRDefault="00B07B96" w:rsidP="00311D07">
            <w:pPr>
              <w:contextualSpacing/>
              <w:jc w:val="center"/>
            </w:pPr>
            <w:r w:rsidRPr="008A0BD1">
              <w:t>20</w:t>
            </w:r>
          </w:p>
        </w:tc>
        <w:tc>
          <w:tcPr>
            <w:tcW w:w="992" w:type="dxa"/>
          </w:tcPr>
          <w:p w14:paraId="123FD3C6" w14:textId="77777777" w:rsidR="00B07B96" w:rsidRPr="008A0BD1" w:rsidRDefault="00B07B96" w:rsidP="00311D07">
            <w:pPr>
              <w:contextualSpacing/>
              <w:jc w:val="center"/>
            </w:pPr>
          </w:p>
        </w:tc>
        <w:tc>
          <w:tcPr>
            <w:tcW w:w="871" w:type="dxa"/>
          </w:tcPr>
          <w:p w14:paraId="35AC097A" w14:textId="77777777" w:rsidR="00B07B96" w:rsidRPr="008A0BD1" w:rsidRDefault="00B07B96" w:rsidP="00311D07">
            <w:pPr>
              <w:contextualSpacing/>
              <w:jc w:val="center"/>
            </w:pPr>
          </w:p>
        </w:tc>
        <w:tc>
          <w:tcPr>
            <w:tcW w:w="2106" w:type="dxa"/>
          </w:tcPr>
          <w:p w14:paraId="23F47027" w14:textId="77777777" w:rsidR="00B07B96" w:rsidRPr="008A0BD1" w:rsidRDefault="00B07B96" w:rsidP="00311D07">
            <w:pPr>
              <w:contextualSpacing/>
              <w:jc w:val="center"/>
            </w:pPr>
            <w:r w:rsidRPr="008A0BD1">
              <w:t>40</w:t>
            </w:r>
          </w:p>
        </w:tc>
      </w:tr>
      <w:tr w:rsidR="00B07B96" w:rsidRPr="008A0BD1" w14:paraId="17C1EE60" w14:textId="77777777" w:rsidTr="00311D07">
        <w:trPr>
          <w:jc w:val="center"/>
        </w:trPr>
        <w:tc>
          <w:tcPr>
            <w:tcW w:w="1843" w:type="dxa"/>
          </w:tcPr>
          <w:p w14:paraId="767B73F1" w14:textId="77777777" w:rsidR="00B07B96" w:rsidRPr="008A0BD1" w:rsidRDefault="00B07B96" w:rsidP="00311D07">
            <w:pPr>
              <w:contextualSpacing/>
              <w:jc w:val="center"/>
            </w:pPr>
          </w:p>
        </w:tc>
        <w:tc>
          <w:tcPr>
            <w:tcW w:w="1134" w:type="dxa"/>
          </w:tcPr>
          <w:p w14:paraId="791BDFCE" w14:textId="77777777" w:rsidR="00B07B96" w:rsidRPr="008A0BD1" w:rsidRDefault="00B07B96" w:rsidP="00311D07">
            <w:pPr>
              <w:contextualSpacing/>
              <w:jc w:val="center"/>
            </w:pPr>
            <w:r w:rsidRPr="008A0BD1">
              <w:t>30</w:t>
            </w:r>
          </w:p>
        </w:tc>
        <w:tc>
          <w:tcPr>
            <w:tcW w:w="1418" w:type="dxa"/>
          </w:tcPr>
          <w:p w14:paraId="3D65DA65" w14:textId="77777777" w:rsidR="00B07B96" w:rsidRPr="008A0BD1" w:rsidRDefault="00B07B96" w:rsidP="00311D07">
            <w:pPr>
              <w:contextualSpacing/>
              <w:jc w:val="center"/>
            </w:pPr>
            <w:r w:rsidRPr="008A0BD1">
              <w:t>50</w:t>
            </w:r>
          </w:p>
        </w:tc>
        <w:tc>
          <w:tcPr>
            <w:tcW w:w="992" w:type="dxa"/>
          </w:tcPr>
          <w:p w14:paraId="07783893" w14:textId="77777777" w:rsidR="00B07B96" w:rsidRPr="008A0BD1" w:rsidRDefault="00B07B96" w:rsidP="00311D07">
            <w:pPr>
              <w:contextualSpacing/>
              <w:jc w:val="center"/>
            </w:pPr>
            <w:r w:rsidRPr="008A0BD1">
              <w:t>80</w:t>
            </w:r>
          </w:p>
        </w:tc>
        <w:tc>
          <w:tcPr>
            <w:tcW w:w="1276" w:type="dxa"/>
          </w:tcPr>
          <w:p w14:paraId="2A1F17C0" w14:textId="77777777" w:rsidR="00B07B96" w:rsidRPr="008A0BD1" w:rsidRDefault="00B07B96" w:rsidP="00311D07">
            <w:pPr>
              <w:contextualSpacing/>
              <w:jc w:val="center"/>
            </w:pPr>
            <w:r w:rsidRPr="008A0BD1">
              <w:t>20</w:t>
            </w:r>
          </w:p>
        </w:tc>
        <w:tc>
          <w:tcPr>
            <w:tcW w:w="992" w:type="dxa"/>
          </w:tcPr>
          <w:p w14:paraId="05DEEB02" w14:textId="77777777" w:rsidR="00B07B96" w:rsidRPr="008A0BD1" w:rsidRDefault="00B07B96" w:rsidP="00311D07">
            <w:pPr>
              <w:contextualSpacing/>
              <w:jc w:val="center"/>
            </w:pPr>
          </w:p>
        </w:tc>
        <w:tc>
          <w:tcPr>
            <w:tcW w:w="871" w:type="dxa"/>
          </w:tcPr>
          <w:p w14:paraId="53EA5F6D" w14:textId="77777777" w:rsidR="00B07B96" w:rsidRPr="008A0BD1" w:rsidRDefault="00B07B96" w:rsidP="00311D07">
            <w:pPr>
              <w:contextualSpacing/>
              <w:jc w:val="center"/>
            </w:pPr>
          </w:p>
        </w:tc>
        <w:tc>
          <w:tcPr>
            <w:tcW w:w="2106" w:type="dxa"/>
          </w:tcPr>
          <w:p w14:paraId="615BBF2C" w14:textId="77777777" w:rsidR="00B07B96" w:rsidRPr="008A0BD1" w:rsidRDefault="00B07B96" w:rsidP="00311D07">
            <w:pPr>
              <w:contextualSpacing/>
              <w:jc w:val="center"/>
              <w:rPr>
                <w:b/>
                <w:bCs/>
              </w:rPr>
            </w:pPr>
            <w:r w:rsidRPr="008A0BD1">
              <w:rPr>
                <w:b/>
                <w:bCs/>
              </w:rPr>
              <w:t>180</w:t>
            </w:r>
          </w:p>
        </w:tc>
      </w:tr>
    </w:tbl>
    <w:p w14:paraId="05E2A83A" w14:textId="77777777" w:rsidR="00B07B96" w:rsidRPr="008A0BD1" w:rsidRDefault="00B07B96" w:rsidP="00311D07">
      <w:pPr>
        <w:contextualSpacing/>
      </w:pPr>
    </w:p>
    <w:p w14:paraId="2D3605D2" w14:textId="77777777" w:rsidR="00B07B96" w:rsidRDefault="00B07B96">
      <w:pPr>
        <w:spacing w:after="200" w:line="276" w:lineRule="auto"/>
        <w:rPr>
          <w:rFonts w:ascii="Arial" w:hAnsi="Arial" w:cs="Arial"/>
          <w:bCs/>
          <w:noProof/>
        </w:rPr>
      </w:pPr>
      <w:r>
        <w:rPr>
          <w:rFonts w:ascii="Arial" w:hAnsi="Arial" w:cs="Arial"/>
          <w:bCs/>
          <w:noProof/>
        </w:rPr>
        <w:br w:type="page"/>
      </w:r>
    </w:p>
    <w:p w14:paraId="4877CD66" w14:textId="39C3F25F" w:rsidR="00B07B96" w:rsidRPr="00240EC1" w:rsidRDefault="00B07B96" w:rsidP="00311D07">
      <w:pPr>
        <w:jc w:val="center"/>
        <w:rPr>
          <w:rFonts w:ascii="Arial" w:hAnsi="Arial" w:cs="Arial"/>
          <w:bCs/>
          <w:noProof/>
        </w:rPr>
      </w:pPr>
      <w:r w:rsidRPr="00240EC1">
        <w:rPr>
          <w:rFonts w:ascii="Arial" w:hAnsi="Arial" w:cs="Arial"/>
          <w:noProof/>
        </w:rPr>
        <w:lastRenderedPageBreak/>
        <w:drawing>
          <wp:inline distT="0" distB="0" distL="0" distR="0" wp14:anchorId="5285A72F" wp14:editId="6C6B8918">
            <wp:extent cx="5736590" cy="83693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370FA82F" w14:textId="77777777" w:rsidR="00B07B96" w:rsidRPr="00240EC1" w:rsidRDefault="00B07B96" w:rsidP="00311D07">
      <w:pPr>
        <w:jc w:val="center"/>
        <w:rPr>
          <w:b/>
          <w:bCs/>
        </w:rPr>
      </w:pPr>
    </w:p>
    <w:p w14:paraId="6EB3DCA7" w14:textId="77777777" w:rsidR="00B07B96" w:rsidRPr="00240EC1" w:rsidRDefault="00B07B96" w:rsidP="00311D07">
      <w:pPr>
        <w:jc w:val="center"/>
        <w:rPr>
          <w:b/>
          <w:bCs/>
        </w:rPr>
      </w:pPr>
      <w:r w:rsidRPr="00240EC1">
        <w:rPr>
          <w:b/>
          <w:bCs/>
        </w:rPr>
        <w:t>END SEMESTER EXAMINATION – NOV / DEC 2024</w:t>
      </w:r>
    </w:p>
    <w:p w14:paraId="0524DABF" w14:textId="77777777" w:rsidR="00B07B96" w:rsidRPr="00240EC1" w:rsidRDefault="00B07B96" w:rsidP="00311D07"/>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B07B96" w:rsidRPr="00692FA6" w14:paraId="6B7F57F3" w14:textId="77777777" w:rsidTr="00311D07">
        <w:trPr>
          <w:trHeight w:val="397"/>
          <w:jc w:val="center"/>
        </w:trPr>
        <w:tc>
          <w:tcPr>
            <w:tcW w:w="1702" w:type="dxa"/>
            <w:vAlign w:val="center"/>
          </w:tcPr>
          <w:p w14:paraId="71E89066" w14:textId="77777777" w:rsidR="00B07B96" w:rsidRPr="00692FA6" w:rsidRDefault="00B07B96" w:rsidP="00311D07">
            <w:pPr>
              <w:pStyle w:val="Title"/>
              <w:jc w:val="left"/>
              <w:rPr>
                <w:b/>
                <w:szCs w:val="22"/>
              </w:rPr>
            </w:pPr>
            <w:r w:rsidRPr="00692FA6">
              <w:rPr>
                <w:b/>
                <w:sz w:val="22"/>
                <w:szCs w:val="22"/>
              </w:rPr>
              <w:t xml:space="preserve">Course Code      </w:t>
            </w:r>
          </w:p>
        </w:tc>
        <w:tc>
          <w:tcPr>
            <w:tcW w:w="6373" w:type="dxa"/>
            <w:vAlign w:val="center"/>
          </w:tcPr>
          <w:p w14:paraId="01F8900C" w14:textId="77777777" w:rsidR="00B07B96" w:rsidRPr="00692FA6" w:rsidRDefault="00B07B96" w:rsidP="00311D07">
            <w:pPr>
              <w:pStyle w:val="Title"/>
              <w:jc w:val="left"/>
              <w:rPr>
                <w:b/>
                <w:szCs w:val="22"/>
              </w:rPr>
            </w:pPr>
            <w:r w:rsidRPr="00692FA6">
              <w:rPr>
                <w:b/>
                <w:sz w:val="22"/>
                <w:szCs w:val="22"/>
              </w:rPr>
              <w:t>21MS3026</w:t>
            </w:r>
          </w:p>
        </w:tc>
        <w:tc>
          <w:tcPr>
            <w:tcW w:w="1706" w:type="dxa"/>
            <w:vAlign w:val="center"/>
          </w:tcPr>
          <w:p w14:paraId="37BABA8E" w14:textId="77777777" w:rsidR="00B07B96" w:rsidRPr="00692FA6" w:rsidRDefault="00B07B96" w:rsidP="00311D07">
            <w:pPr>
              <w:pStyle w:val="Title"/>
              <w:ind w:left="-468" w:firstLine="468"/>
              <w:jc w:val="left"/>
              <w:rPr>
                <w:szCs w:val="22"/>
              </w:rPr>
            </w:pPr>
            <w:r w:rsidRPr="00692FA6">
              <w:rPr>
                <w:b/>
                <w:bCs/>
                <w:sz w:val="22"/>
                <w:szCs w:val="22"/>
              </w:rPr>
              <w:t xml:space="preserve">Duration       </w:t>
            </w:r>
          </w:p>
        </w:tc>
        <w:tc>
          <w:tcPr>
            <w:tcW w:w="704" w:type="dxa"/>
            <w:vAlign w:val="center"/>
          </w:tcPr>
          <w:p w14:paraId="1193BB26" w14:textId="77777777" w:rsidR="00B07B96" w:rsidRPr="00692FA6" w:rsidRDefault="00B07B96" w:rsidP="00311D07">
            <w:pPr>
              <w:pStyle w:val="Title"/>
              <w:jc w:val="left"/>
              <w:rPr>
                <w:b/>
                <w:szCs w:val="22"/>
              </w:rPr>
            </w:pPr>
            <w:r w:rsidRPr="00692FA6">
              <w:rPr>
                <w:b/>
                <w:sz w:val="22"/>
                <w:szCs w:val="22"/>
              </w:rPr>
              <w:t>3hrs</w:t>
            </w:r>
          </w:p>
        </w:tc>
      </w:tr>
      <w:tr w:rsidR="00B07B96" w:rsidRPr="00692FA6" w14:paraId="53F0FA47" w14:textId="77777777" w:rsidTr="00311D07">
        <w:trPr>
          <w:trHeight w:val="397"/>
          <w:jc w:val="center"/>
        </w:trPr>
        <w:tc>
          <w:tcPr>
            <w:tcW w:w="1702" w:type="dxa"/>
            <w:vAlign w:val="center"/>
          </w:tcPr>
          <w:p w14:paraId="0F5DF97F" w14:textId="77777777" w:rsidR="00B07B96" w:rsidRPr="00692FA6" w:rsidRDefault="00B07B96" w:rsidP="00311D07">
            <w:pPr>
              <w:pStyle w:val="Title"/>
              <w:ind w:right="-160"/>
              <w:jc w:val="left"/>
              <w:rPr>
                <w:b/>
                <w:szCs w:val="22"/>
              </w:rPr>
            </w:pPr>
            <w:r w:rsidRPr="00692FA6">
              <w:rPr>
                <w:b/>
                <w:sz w:val="22"/>
                <w:szCs w:val="22"/>
              </w:rPr>
              <w:t xml:space="preserve">Course Title    </w:t>
            </w:r>
          </w:p>
        </w:tc>
        <w:tc>
          <w:tcPr>
            <w:tcW w:w="6373" w:type="dxa"/>
            <w:vAlign w:val="center"/>
          </w:tcPr>
          <w:p w14:paraId="23392620" w14:textId="77777777" w:rsidR="00B07B96" w:rsidRPr="00692FA6" w:rsidRDefault="00B07B96" w:rsidP="00311D07">
            <w:pPr>
              <w:pStyle w:val="Title"/>
              <w:jc w:val="left"/>
              <w:rPr>
                <w:b/>
                <w:szCs w:val="22"/>
              </w:rPr>
            </w:pPr>
            <w:r w:rsidRPr="00692FA6">
              <w:rPr>
                <w:b/>
                <w:sz w:val="22"/>
                <w:szCs w:val="22"/>
              </w:rPr>
              <w:t xml:space="preserve">FINANCIAL ANALYSIS AND REPORTING </w:t>
            </w:r>
          </w:p>
        </w:tc>
        <w:tc>
          <w:tcPr>
            <w:tcW w:w="1706" w:type="dxa"/>
            <w:vAlign w:val="center"/>
          </w:tcPr>
          <w:p w14:paraId="62785AD0" w14:textId="77777777" w:rsidR="00B07B96" w:rsidRPr="00692FA6" w:rsidRDefault="00B07B96" w:rsidP="00311D07">
            <w:pPr>
              <w:pStyle w:val="Title"/>
              <w:jc w:val="left"/>
              <w:rPr>
                <w:b/>
                <w:bCs/>
                <w:szCs w:val="22"/>
              </w:rPr>
            </w:pPr>
            <w:r w:rsidRPr="00692FA6">
              <w:rPr>
                <w:b/>
                <w:bCs/>
                <w:sz w:val="22"/>
                <w:szCs w:val="22"/>
              </w:rPr>
              <w:t xml:space="preserve">Max. Marks </w:t>
            </w:r>
          </w:p>
        </w:tc>
        <w:tc>
          <w:tcPr>
            <w:tcW w:w="704" w:type="dxa"/>
            <w:vAlign w:val="center"/>
          </w:tcPr>
          <w:p w14:paraId="3E40B873" w14:textId="77777777" w:rsidR="00B07B96" w:rsidRPr="00692FA6" w:rsidRDefault="00B07B96" w:rsidP="00311D07">
            <w:pPr>
              <w:pStyle w:val="Title"/>
              <w:jc w:val="left"/>
              <w:rPr>
                <w:b/>
                <w:szCs w:val="22"/>
              </w:rPr>
            </w:pPr>
            <w:r w:rsidRPr="00692FA6">
              <w:rPr>
                <w:b/>
                <w:sz w:val="22"/>
                <w:szCs w:val="22"/>
              </w:rPr>
              <w:t>100</w:t>
            </w:r>
          </w:p>
        </w:tc>
      </w:tr>
    </w:tbl>
    <w:p w14:paraId="5EBE6236" w14:textId="77777777" w:rsidR="00B07B96" w:rsidRPr="00240EC1" w:rsidRDefault="00B07B96" w:rsidP="00311D07">
      <w:pPr>
        <w:contextualSpacing/>
      </w:pPr>
    </w:p>
    <w:tbl>
      <w:tblPr>
        <w:tblStyle w:val="TableGrid"/>
        <w:tblW w:w="5234" w:type="pct"/>
        <w:tblInd w:w="-306" w:type="dxa"/>
        <w:tblLook w:val="04A0" w:firstRow="1" w:lastRow="0" w:firstColumn="1" w:lastColumn="0" w:noHBand="0" w:noVBand="1"/>
      </w:tblPr>
      <w:tblGrid>
        <w:gridCol w:w="570"/>
        <w:gridCol w:w="396"/>
        <w:gridCol w:w="6810"/>
        <w:gridCol w:w="670"/>
        <w:gridCol w:w="537"/>
        <w:gridCol w:w="456"/>
      </w:tblGrid>
      <w:tr w:rsidR="00B07B96" w:rsidRPr="00240EC1" w14:paraId="40609585" w14:textId="77777777" w:rsidTr="00311D07">
        <w:trPr>
          <w:trHeight w:val="549"/>
        </w:trPr>
        <w:tc>
          <w:tcPr>
            <w:tcW w:w="262" w:type="pct"/>
            <w:vAlign w:val="center"/>
          </w:tcPr>
          <w:p w14:paraId="48CAAB73" w14:textId="77777777" w:rsidR="00B07B96" w:rsidRPr="00240EC1" w:rsidRDefault="00B07B96" w:rsidP="00311D07">
            <w:pPr>
              <w:contextualSpacing/>
              <w:jc w:val="center"/>
              <w:rPr>
                <w:b/>
              </w:rPr>
            </w:pPr>
            <w:r w:rsidRPr="00240EC1">
              <w:rPr>
                <w:b/>
              </w:rPr>
              <w:t>Q. No.</w:t>
            </w:r>
          </w:p>
        </w:tc>
        <w:tc>
          <w:tcPr>
            <w:tcW w:w="3900" w:type="pct"/>
            <w:gridSpan w:val="2"/>
            <w:vAlign w:val="center"/>
          </w:tcPr>
          <w:p w14:paraId="222041F5" w14:textId="77777777" w:rsidR="00B07B96" w:rsidRPr="00240EC1" w:rsidRDefault="00B07B96" w:rsidP="00311D07">
            <w:pPr>
              <w:contextualSpacing/>
              <w:jc w:val="center"/>
              <w:rPr>
                <w:b/>
              </w:rPr>
            </w:pPr>
            <w:r w:rsidRPr="00240EC1">
              <w:rPr>
                <w:b/>
              </w:rPr>
              <w:t>Questions</w:t>
            </w:r>
          </w:p>
        </w:tc>
        <w:tc>
          <w:tcPr>
            <w:tcW w:w="326" w:type="pct"/>
            <w:vAlign w:val="center"/>
          </w:tcPr>
          <w:p w14:paraId="4A8F0C0D" w14:textId="77777777" w:rsidR="00B07B96" w:rsidRPr="00240EC1" w:rsidRDefault="00B07B96" w:rsidP="00311D07">
            <w:pPr>
              <w:contextualSpacing/>
              <w:jc w:val="center"/>
              <w:rPr>
                <w:b/>
              </w:rPr>
            </w:pPr>
            <w:r w:rsidRPr="00240EC1">
              <w:rPr>
                <w:b/>
              </w:rPr>
              <w:t>CO</w:t>
            </w:r>
          </w:p>
        </w:tc>
        <w:tc>
          <w:tcPr>
            <w:tcW w:w="260" w:type="pct"/>
            <w:vAlign w:val="center"/>
          </w:tcPr>
          <w:p w14:paraId="6CCE2377" w14:textId="77777777" w:rsidR="00B07B96" w:rsidRPr="00240EC1" w:rsidRDefault="00B07B96" w:rsidP="00311D07">
            <w:pPr>
              <w:contextualSpacing/>
              <w:jc w:val="center"/>
              <w:rPr>
                <w:b/>
              </w:rPr>
            </w:pPr>
            <w:r w:rsidRPr="00240EC1">
              <w:rPr>
                <w:b/>
              </w:rPr>
              <w:t>BL</w:t>
            </w:r>
          </w:p>
        </w:tc>
        <w:tc>
          <w:tcPr>
            <w:tcW w:w="252" w:type="pct"/>
            <w:vAlign w:val="center"/>
          </w:tcPr>
          <w:p w14:paraId="3B3376C7" w14:textId="77777777" w:rsidR="00B07B96" w:rsidRPr="00240EC1" w:rsidRDefault="00B07B96" w:rsidP="00311D07">
            <w:pPr>
              <w:contextualSpacing/>
              <w:jc w:val="center"/>
              <w:rPr>
                <w:b/>
              </w:rPr>
            </w:pPr>
            <w:r>
              <w:rPr>
                <w:b/>
              </w:rPr>
              <w:t>M</w:t>
            </w:r>
          </w:p>
        </w:tc>
      </w:tr>
      <w:tr w:rsidR="00B07B96" w:rsidRPr="00240EC1" w14:paraId="6B501D15" w14:textId="77777777" w:rsidTr="00311D07">
        <w:trPr>
          <w:trHeight w:val="549"/>
        </w:trPr>
        <w:tc>
          <w:tcPr>
            <w:tcW w:w="5000" w:type="pct"/>
            <w:gridSpan w:val="6"/>
          </w:tcPr>
          <w:p w14:paraId="5454F85D" w14:textId="77777777" w:rsidR="00B07B96" w:rsidRPr="00240EC1" w:rsidRDefault="00B07B96" w:rsidP="00311D07">
            <w:pPr>
              <w:contextualSpacing/>
              <w:jc w:val="center"/>
              <w:rPr>
                <w:b/>
                <w:u w:val="single"/>
              </w:rPr>
            </w:pPr>
            <w:r w:rsidRPr="00240EC1">
              <w:rPr>
                <w:b/>
                <w:u w:val="single"/>
              </w:rPr>
              <w:t>PART – A (4 X 20 = 80 MARKS)</w:t>
            </w:r>
          </w:p>
          <w:p w14:paraId="5AC8FAF3" w14:textId="77777777" w:rsidR="00B07B96" w:rsidRPr="00240EC1" w:rsidRDefault="00B07B96" w:rsidP="00311D07">
            <w:pPr>
              <w:contextualSpacing/>
              <w:jc w:val="center"/>
              <w:rPr>
                <w:b/>
              </w:rPr>
            </w:pPr>
            <w:r w:rsidRPr="00240EC1">
              <w:rPr>
                <w:b/>
              </w:rPr>
              <w:t>(Answer all the Questions)</w:t>
            </w:r>
          </w:p>
        </w:tc>
      </w:tr>
      <w:tr w:rsidR="00B07B96" w:rsidRPr="00240EC1" w14:paraId="4F110BF0" w14:textId="77777777" w:rsidTr="00311D07">
        <w:trPr>
          <w:trHeight w:val="394"/>
        </w:trPr>
        <w:tc>
          <w:tcPr>
            <w:tcW w:w="262" w:type="pct"/>
          </w:tcPr>
          <w:p w14:paraId="7B78A28A" w14:textId="77777777" w:rsidR="00B07B96" w:rsidRPr="00240EC1" w:rsidRDefault="00B07B96" w:rsidP="00311D07">
            <w:pPr>
              <w:contextualSpacing/>
              <w:jc w:val="center"/>
            </w:pPr>
            <w:r w:rsidRPr="00240EC1">
              <w:t>1.</w:t>
            </w:r>
          </w:p>
        </w:tc>
        <w:tc>
          <w:tcPr>
            <w:tcW w:w="182" w:type="pct"/>
          </w:tcPr>
          <w:p w14:paraId="5E008855" w14:textId="77777777" w:rsidR="00B07B96" w:rsidRPr="00240EC1" w:rsidRDefault="00B07B96" w:rsidP="00311D07">
            <w:pPr>
              <w:contextualSpacing/>
              <w:jc w:val="center"/>
            </w:pPr>
          </w:p>
        </w:tc>
        <w:tc>
          <w:tcPr>
            <w:tcW w:w="3718" w:type="pct"/>
            <w:vAlign w:val="center"/>
          </w:tcPr>
          <w:p w14:paraId="557B1CFD" w14:textId="77777777" w:rsidR="00B07B96" w:rsidRPr="00240EC1" w:rsidRDefault="00B07B96" w:rsidP="00311D07">
            <w:pPr>
              <w:contextualSpacing/>
              <w:jc w:val="both"/>
            </w:pPr>
            <w:r w:rsidRPr="00240EC1">
              <w:t>List the role of Qualitative and Quantitative characteristics of financial statements in Financial reporting.</w:t>
            </w:r>
          </w:p>
        </w:tc>
        <w:tc>
          <w:tcPr>
            <w:tcW w:w="326" w:type="pct"/>
          </w:tcPr>
          <w:p w14:paraId="6F13F644" w14:textId="77777777" w:rsidR="00B07B96" w:rsidRPr="00240EC1" w:rsidRDefault="00B07B96" w:rsidP="00311D07">
            <w:pPr>
              <w:contextualSpacing/>
              <w:jc w:val="center"/>
            </w:pPr>
            <w:r w:rsidRPr="00240EC1">
              <w:t>CO1</w:t>
            </w:r>
          </w:p>
        </w:tc>
        <w:tc>
          <w:tcPr>
            <w:tcW w:w="260" w:type="pct"/>
          </w:tcPr>
          <w:p w14:paraId="6BDB7F2B" w14:textId="77777777" w:rsidR="00B07B96" w:rsidRPr="00240EC1" w:rsidRDefault="00B07B96" w:rsidP="00311D07">
            <w:pPr>
              <w:contextualSpacing/>
              <w:jc w:val="center"/>
            </w:pPr>
            <w:r w:rsidRPr="00240EC1">
              <w:t>U</w:t>
            </w:r>
          </w:p>
        </w:tc>
        <w:tc>
          <w:tcPr>
            <w:tcW w:w="252" w:type="pct"/>
          </w:tcPr>
          <w:p w14:paraId="5EAA872F" w14:textId="77777777" w:rsidR="00B07B96" w:rsidRPr="00240EC1" w:rsidRDefault="00B07B96" w:rsidP="00311D07">
            <w:pPr>
              <w:contextualSpacing/>
              <w:jc w:val="center"/>
            </w:pPr>
            <w:r w:rsidRPr="00240EC1">
              <w:t>20</w:t>
            </w:r>
          </w:p>
        </w:tc>
      </w:tr>
      <w:tr w:rsidR="00B07B96" w:rsidRPr="00240EC1" w14:paraId="2843B2D8" w14:textId="77777777" w:rsidTr="00311D07">
        <w:trPr>
          <w:trHeight w:val="237"/>
        </w:trPr>
        <w:tc>
          <w:tcPr>
            <w:tcW w:w="262" w:type="pct"/>
          </w:tcPr>
          <w:p w14:paraId="5C03C54F" w14:textId="77777777" w:rsidR="00B07B96" w:rsidRPr="00240EC1" w:rsidRDefault="00B07B96" w:rsidP="00311D07">
            <w:pPr>
              <w:contextualSpacing/>
              <w:jc w:val="center"/>
            </w:pPr>
          </w:p>
        </w:tc>
        <w:tc>
          <w:tcPr>
            <w:tcW w:w="182" w:type="pct"/>
          </w:tcPr>
          <w:p w14:paraId="17B560B6" w14:textId="77777777" w:rsidR="00B07B96" w:rsidRPr="00240EC1" w:rsidRDefault="00B07B96" w:rsidP="00311D07">
            <w:pPr>
              <w:contextualSpacing/>
              <w:jc w:val="center"/>
            </w:pPr>
          </w:p>
        </w:tc>
        <w:tc>
          <w:tcPr>
            <w:tcW w:w="3718" w:type="pct"/>
            <w:vAlign w:val="bottom"/>
          </w:tcPr>
          <w:p w14:paraId="244BE702" w14:textId="77777777" w:rsidR="00B07B96" w:rsidRPr="00240EC1" w:rsidRDefault="00B07B96" w:rsidP="00311D07">
            <w:pPr>
              <w:contextualSpacing/>
              <w:jc w:val="center"/>
              <w:rPr>
                <w:b/>
                <w:bCs/>
              </w:rPr>
            </w:pPr>
            <w:r w:rsidRPr="00240EC1">
              <w:rPr>
                <w:b/>
                <w:bCs/>
              </w:rPr>
              <w:t>(OR)</w:t>
            </w:r>
          </w:p>
        </w:tc>
        <w:tc>
          <w:tcPr>
            <w:tcW w:w="326" w:type="pct"/>
          </w:tcPr>
          <w:p w14:paraId="0EE9F6BF" w14:textId="77777777" w:rsidR="00B07B96" w:rsidRPr="00240EC1" w:rsidRDefault="00B07B96" w:rsidP="00311D07">
            <w:pPr>
              <w:contextualSpacing/>
              <w:jc w:val="center"/>
            </w:pPr>
          </w:p>
        </w:tc>
        <w:tc>
          <w:tcPr>
            <w:tcW w:w="260" w:type="pct"/>
          </w:tcPr>
          <w:p w14:paraId="40ABA7A6" w14:textId="77777777" w:rsidR="00B07B96" w:rsidRPr="00240EC1" w:rsidRDefault="00B07B96" w:rsidP="00311D07">
            <w:pPr>
              <w:contextualSpacing/>
              <w:jc w:val="center"/>
            </w:pPr>
          </w:p>
        </w:tc>
        <w:tc>
          <w:tcPr>
            <w:tcW w:w="252" w:type="pct"/>
          </w:tcPr>
          <w:p w14:paraId="144B4FDE" w14:textId="77777777" w:rsidR="00B07B96" w:rsidRPr="00240EC1" w:rsidRDefault="00B07B96" w:rsidP="00311D07">
            <w:pPr>
              <w:contextualSpacing/>
              <w:jc w:val="center"/>
            </w:pPr>
          </w:p>
        </w:tc>
      </w:tr>
      <w:tr w:rsidR="00B07B96" w:rsidRPr="00240EC1" w14:paraId="6C9AAA1C" w14:textId="77777777" w:rsidTr="00311D07">
        <w:trPr>
          <w:trHeight w:val="394"/>
        </w:trPr>
        <w:tc>
          <w:tcPr>
            <w:tcW w:w="262" w:type="pct"/>
          </w:tcPr>
          <w:p w14:paraId="4830CEFA" w14:textId="77777777" w:rsidR="00B07B96" w:rsidRPr="00240EC1" w:rsidRDefault="00B07B96" w:rsidP="00311D07">
            <w:pPr>
              <w:contextualSpacing/>
              <w:jc w:val="center"/>
            </w:pPr>
            <w:r w:rsidRPr="00240EC1">
              <w:t>2.</w:t>
            </w:r>
          </w:p>
        </w:tc>
        <w:tc>
          <w:tcPr>
            <w:tcW w:w="182" w:type="pct"/>
          </w:tcPr>
          <w:p w14:paraId="138123BD" w14:textId="77777777" w:rsidR="00B07B96" w:rsidRPr="00240EC1" w:rsidRDefault="00B07B96" w:rsidP="00311D07">
            <w:pPr>
              <w:contextualSpacing/>
              <w:jc w:val="center"/>
            </w:pPr>
            <w:r w:rsidRPr="00240EC1">
              <w:t>a.</w:t>
            </w:r>
          </w:p>
        </w:tc>
        <w:tc>
          <w:tcPr>
            <w:tcW w:w="3718" w:type="pct"/>
            <w:vAlign w:val="center"/>
          </w:tcPr>
          <w:p w14:paraId="5C44D81C" w14:textId="77777777" w:rsidR="00B07B96" w:rsidRPr="00240EC1" w:rsidRDefault="00B07B96" w:rsidP="00311D07">
            <w:pPr>
              <w:contextualSpacing/>
            </w:pPr>
            <w:r w:rsidRPr="00240EC1">
              <w:t>Will the financial statement analysis results</w:t>
            </w:r>
            <w:r>
              <w:t xml:space="preserve"> in faithful representation? – E</w:t>
            </w:r>
            <w:r w:rsidRPr="00240EC1">
              <w:t>xplain</w:t>
            </w:r>
            <w:r>
              <w:t>.</w:t>
            </w:r>
            <w:r w:rsidRPr="00240EC1">
              <w:t xml:space="preserve"> </w:t>
            </w:r>
          </w:p>
        </w:tc>
        <w:tc>
          <w:tcPr>
            <w:tcW w:w="326" w:type="pct"/>
          </w:tcPr>
          <w:p w14:paraId="58238AD4" w14:textId="77777777" w:rsidR="00B07B96" w:rsidRPr="00240EC1" w:rsidRDefault="00B07B96" w:rsidP="00311D07">
            <w:pPr>
              <w:contextualSpacing/>
              <w:jc w:val="center"/>
            </w:pPr>
            <w:r w:rsidRPr="00240EC1">
              <w:t>CO1</w:t>
            </w:r>
          </w:p>
        </w:tc>
        <w:tc>
          <w:tcPr>
            <w:tcW w:w="260" w:type="pct"/>
          </w:tcPr>
          <w:p w14:paraId="6691CCFE" w14:textId="77777777" w:rsidR="00B07B96" w:rsidRPr="00240EC1" w:rsidRDefault="00B07B96" w:rsidP="00311D07">
            <w:pPr>
              <w:contextualSpacing/>
              <w:jc w:val="center"/>
            </w:pPr>
            <w:r w:rsidRPr="00240EC1">
              <w:t>An</w:t>
            </w:r>
          </w:p>
        </w:tc>
        <w:tc>
          <w:tcPr>
            <w:tcW w:w="252" w:type="pct"/>
          </w:tcPr>
          <w:p w14:paraId="02720E49" w14:textId="77777777" w:rsidR="00B07B96" w:rsidRPr="00240EC1" w:rsidRDefault="00B07B96" w:rsidP="00311D07">
            <w:pPr>
              <w:contextualSpacing/>
              <w:jc w:val="center"/>
            </w:pPr>
            <w:r w:rsidRPr="00240EC1">
              <w:t>10</w:t>
            </w:r>
          </w:p>
        </w:tc>
      </w:tr>
      <w:tr w:rsidR="00B07B96" w:rsidRPr="00240EC1" w14:paraId="4A946BCF" w14:textId="77777777" w:rsidTr="00311D07">
        <w:trPr>
          <w:trHeight w:val="394"/>
        </w:trPr>
        <w:tc>
          <w:tcPr>
            <w:tcW w:w="262" w:type="pct"/>
          </w:tcPr>
          <w:p w14:paraId="047CD8BB" w14:textId="77777777" w:rsidR="00B07B96" w:rsidRPr="00240EC1" w:rsidRDefault="00B07B96" w:rsidP="00311D07">
            <w:pPr>
              <w:contextualSpacing/>
              <w:jc w:val="center"/>
            </w:pPr>
          </w:p>
        </w:tc>
        <w:tc>
          <w:tcPr>
            <w:tcW w:w="182" w:type="pct"/>
          </w:tcPr>
          <w:p w14:paraId="44933F59" w14:textId="77777777" w:rsidR="00B07B96" w:rsidRPr="00240EC1" w:rsidRDefault="00B07B96" w:rsidP="00311D07">
            <w:pPr>
              <w:contextualSpacing/>
              <w:jc w:val="center"/>
            </w:pPr>
            <w:r w:rsidRPr="00240EC1">
              <w:t>b.</w:t>
            </w:r>
          </w:p>
        </w:tc>
        <w:tc>
          <w:tcPr>
            <w:tcW w:w="3718" w:type="pct"/>
            <w:vAlign w:val="center"/>
          </w:tcPr>
          <w:p w14:paraId="5FF202C3" w14:textId="77777777" w:rsidR="00B07B96" w:rsidRPr="00240EC1" w:rsidRDefault="00B07B96" w:rsidP="00311D07">
            <w:pPr>
              <w:contextualSpacing/>
            </w:pPr>
            <w:r w:rsidRPr="00240EC1">
              <w:t>“Can the regulatory frame wor</w:t>
            </w:r>
            <w:r>
              <w:t>k prevent financial frauds?” – D</w:t>
            </w:r>
            <w:r w:rsidRPr="00240EC1">
              <w:t>iscuss</w:t>
            </w:r>
            <w:r>
              <w:t>.</w:t>
            </w:r>
            <w:r w:rsidRPr="00240EC1">
              <w:t xml:space="preserve"> </w:t>
            </w:r>
          </w:p>
        </w:tc>
        <w:tc>
          <w:tcPr>
            <w:tcW w:w="326" w:type="pct"/>
          </w:tcPr>
          <w:p w14:paraId="6260CCFA" w14:textId="77777777" w:rsidR="00B07B96" w:rsidRPr="00240EC1" w:rsidRDefault="00B07B96" w:rsidP="00311D07">
            <w:pPr>
              <w:contextualSpacing/>
              <w:jc w:val="center"/>
            </w:pPr>
            <w:r w:rsidRPr="00240EC1">
              <w:t>CO2</w:t>
            </w:r>
          </w:p>
        </w:tc>
        <w:tc>
          <w:tcPr>
            <w:tcW w:w="260" w:type="pct"/>
          </w:tcPr>
          <w:p w14:paraId="36A4805E" w14:textId="77777777" w:rsidR="00B07B96" w:rsidRPr="00240EC1" w:rsidRDefault="00B07B96" w:rsidP="00311D07">
            <w:pPr>
              <w:contextualSpacing/>
              <w:jc w:val="center"/>
            </w:pPr>
            <w:r w:rsidRPr="00240EC1">
              <w:t>A</w:t>
            </w:r>
          </w:p>
        </w:tc>
        <w:tc>
          <w:tcPr>
            <w:tcW w:w="252" w:type="pct"/>
          </w:tcPr>
          <w:p w14:paraId="5FDD5F0D" w14:textId="77777777" w:rsidR="00B07B96" w:rsidRPr="00240EC1" w:rsidRDefault="00B07B96" w:rsidP="00311D07">
            <w:pPr>
              <w:contextualSpacing/>
              <w:jc w:val="center"/>
            </w:pPr>
            <w:r w:rsidRPr="00240EC1">
              <w:t>10</w:t>
            </w:r>
          </w:p>
        </w:tc>
      </w:tr>
      <w:tr w:rsidR="00B07B96" w:rsidRPr="00240EC1" w14:paraId="220A1C6F" w14:textId="77777777" w:rsidTr="00311D07">
        <w:trPr>
          <w:trHeight w:val="394"/>
        </w:trPr>
        <w:tc>
          <w:tcPr>
            <w:tcW w:w="262" w:type="pct"/>
          </w:tcPr>
          <w:p w14:paraId="3AF8C83B" w14:textId="77777777" w:rsidR="00B07B96" w:rsidRPr="00240EC1" w:rsidRDefault="00B07B96" w:rsidP="00311D07">
            <w:pPr>
              <w:contextualSpacing/>
              <w:jc w:val="center"/>
            </w:pPr>
          </w:p>
        </w:tc>
        <w:tc>
          <w:tcPr>
            <w:tcW w:w="182" w:type="pct"/>
          </w:tcPr>
          <w:p w14:paraId="752645B7" w14:textId="77777777" w:rsidR="00B07B96" w:rsidRPr="00240EC1" w:rsidRDefault="00B07B96" w:rsidP="00311D07">
            <w:pPr>
              <w:contextualSpacing/>
              <w:jc w:val="center"/>
            </w:pPr>
          </w:p>
        </w:tc>
        <w:tc>
          <w:tcPr>
            <w:tcW w:w="3718" w:type="pct"/>
            <w:vAlign w:val="bottom"/>
          </w:tcPr>
          <w:p w14:paraId="584D65DB" w14:textId="77777777" w:rsidR="00B07B96" w:rsidRPr="00240EC1" w:rsidRDefault="00B07B96" w:rsidP="00311D07">
            <w:pPr>
              <w:contextualSpacing/>
              <w:jc w:val="both"/>
            </w:pPr>
          </w:p>
        </w:tc>
        <w:tc>
          <w:tcPr>
            <w:tcW w:w="326" w:type="pct"/>
          </w:tcPr>
          <w:p w14:paraId="2C495D73" w14:textId="77777777" w:rsidR="00B07B96" w:rsidRPr="00240EC1" w:rsidRDefault="00B07B96" w:rsidP="00311D07">
            <w:pPr>
              <w:contextualSpacing/>
              <w:jc w:val="center"/>
            </w:pPr>
          </w:p>
        </w:tc>
        <w:tc>
          <w:tcPr>
            <w:tcW w:w="260" w:type="pct"/>
          </w:tcPr>
          <w:p w14:paraId="1592C4EB" w14:textId="77777777" w:rsidR="00B07B96" w:rsidRPr="00240EC1" w:rsidRDefault="00B07B96" w:rsidP="00311D07">
            <w:pPr>
              <w:contextualSpacing/>
              <w:jc w:val="center"/>
            </w:pPr>
          </w:p>
        </w:tc>
        <w:tc>
          <w:tcPr>
            <w:tcW w:w="252" w:type="pct"/>
          </w:tcPr>
          <w:p w14:paraId="3A99316E" w14:textId="77777777" w:rsidR="00B07B96" w:rsidRPr="00240EC1" w:rsidRDefault="00B07B96" w:rsidP="00311D07">
            <w:pPr>
              <w:contextualSpacing/>
              <w:jc w:val="center"/>
            </w:pPr>
          </w:p>
        </w:tc>
      </w:tr>
      <w:tr w:rsidR="00B07B96" w:rsidRPr="00240EC1" w14:paraId="14CDE0C3" w14:textId="77777777" w:rsidTr="00311D07">
        <w:trPr>
          <w:trHeight w:val="394"/>
        </w:trPr>
        <w:tc>
          <w:tcPr>
            <w:tcW w:w="262" w:type="pct"/>
          </w:tcPr>
          <w:p w14:paraId="78F18F22" w14:textId="77777777" w:rsidR="00B07B96" w:rsidRPr="00240EC1" w:rsidRDefault="00B07B96" w:rsidP="00311D07">
            <w:pPr>
              <w:contextualSpacing/>
              <w:jc w:val="center"/>
            </w:pPr>
            <w:r w:rsidRPr="00240EC1">
              <w:t>3.</w:t>
            </w:r>
          </w:p>
        </w:tc>
        <w:tc>
          <w:tcPr>
            <w:tcW w:w="182" w:type="pct"/>
          </w:tcPr>
          <w:p w14:paraId="660D101F" w14:textId="77777777" w:rsidR="00B07B96" w:rsidRPr="00240EC1" w:rsidRDefault="00B07B96" w:rsidP="00311D07">
            <w:pPr>
              <w:contextualSpacing/>
              <w:jc w:val="center"/>
            </w:pPr>
          </w:p>
        </w:tc>
        <w:tc>
          <w:tcPr>
            <w:tcW w:w="3718" w:type="pct"/>
            <w:vAlign w:val="center"/>
          </w:tcPr>
          <w:p w14:paraId="1E30705F" w14:textId="77777777" w:rsidR="00B07B96" w:rsidRPr="00240EC1" w:rsidRDefault="00B07B96" w:rsidP="00311D07">
            <w:pPr>
              <w:jc w:val="both"/>
            </w:pPr>
            <w:r>
              <w:t>State and justify the reasons w</w:t>
            </w:r>
            <w:r w:rsidRPr="00240EC1">
              <w:t>hy the regulatory frame work</w:t>
            </w:r>
            <w:r>
              <w:t xml:space="preserve"> is </w:t>
            </w:r>
            <w:r w:rsidRPr="00240EC1">
              <w:t>established on Government Grants, Foreign currency transactions, and Taxation.</w:t>
            </w:r>
          </w:p>
        </w:tc>
        <w:tc>
          <w:tcPr>
            <w:tcW w:w="326" w:type="pct"/>
          </w:tcPr>
          <w:p w14:paraId="4353B0B2" w14:textId="77777777" w:rsidR="00B07B96" w:rsidRPr="00240EC1" w:rsidRDefault="00B07B96" w:rsidP="00311D07">
            <w:pPr>
              <w:contextualSpacing/>
              <w:jc w:val="center"/>
            </w:pPr>
            <w:r w:rsidRPr="00240EC1">
              <w:t>CO2</w:t>
            </w:r>
          </w:p>
        </w:tc>
        <w:tc>
          <w:tcPr>
            <w:tcW w:w="260" w:type="pct"/>
          </w:tcPr>
          <w:p w14:paraId="7CAE81BD" w14:textId="77777777" w:rsidR="00B07B96" w:rsidRPr="00240EC1" w:rsidRDefault="00B07B96" w:rsidP="00311D07">
            <w:pPr>
              <w:contextualSpacing/>
              <w:jc w:val="center"/>
            </w:pPr>
            <w:r w:rsidRPr="00240EC1">
              <w:t>An</w:t>
            </w:r>
          </w:p>
        </w:tc>
        <w:tc>
          <w:tcPr>
            <w:tcW w:w="252" w:type="pct"/>
          </w:tcPr>
          <w:p w14:paraId="4DB43123" w14:textId="77777777" w:rsidR="00B07B96" w:rsidRPr="00240EC1" w:rsidRDefault="00B07B96" w:rsidP="00311D07">
            <w:pPr>
              <w:contextualSpacing/>
              <w:jc w:val="center"/>
            </w:pPr>
            <w:r w:rsidRPr="00240EC1">
              <w:t>20</w:t>
            </w:r>
          </w:p>
        </w:tc>
      </w:tr>
      <w:tr w:rsidR="00B07B96" w:rsidRPr="00240EC1" w14:paraId="59BF98F9" w14:textId="77777777" w:rsidTr="00311D07">
        <w:trPr>
          <w:trHeight w:val="172"/>
        </w:trPr>
        <w:tc>
          <w:tcPr>
            <w:tcW w:w="262" w:type="pct"/>
          </w:tcPr>
          <w:p w14:paraId="39345289" w14:textId="77777777" w:rsidR="00B07B96" w:rsidRPr="00240EC1" w:rsidRDefault="00B07B96" w:rsidP="00311D07">
            <w:pPr>
              <w:contextualSpacing/>
              <w:jc w:val="center"/>
            </w:pPr>
          </w:p>
        </w:tc>
        <w:tc>
          <w:tcPr>
            <w:tcW w:w="182" w:type="pct"/>
          </w:tcPr>
          <w:p w14:paraId="274F265E" w14:textId="77777777" w:rsidR="00B07B96" w:rsidRPr="00240EC1" w:rsidRDefault="00B07B96" w:rsidP="00311D07">
            <w:pPr>
              <w:contextualSpacing/>
              <w:jc w:val="center"/>
            </w:pPr>
          </w:p>
        </w:tc>
        <w:tc>
          <w:tcPr>
            <w:tcW w:w="3718" w:type="pct"/>
            <w:vAlign w:val="bottom"/>
          </w:tcPr>
          <w:p w14:paraId="227F9A66" w14:textId="77777777" w:rsidR="00B07B96" w:rsidRPr="00240EC1" w:rsidRDefault="00B07B96" w:rsidP="00311D07">
            <w:pPr>
              <w:contextualSpacing/>
              <w:jc w:val="center"/>
            </w:pPr>
            <w:r w:rsidRPr="00240EC1">
              <w:rPr>
                <w:b/>
                <w:bCs/>
              </w:rPr>
              <w:t>(OR)</w:t>
            </w:r>
          </w:p>
        </w:tc>
        <w:tc>
          <w:tcPr>
            <w:tcW w:w="326" w:type="pct"/>
          </w:tcPr>
          <w:p w14:paraId="14530204" w14:textId="77777777" w:rsidR="00B07B96" w:rsidRPr="00240EC1" w:rsidRDefault="00B07B96" w:rsidP="00311D07">
            <w:pPr>
              <w:contextualSpacing/>
              <w:jc w:val="center"/>
            </w:pPr>
          </w:p>
        </w:tc>
        <w:tc>
          <w:tcPr>
            <w:tcW w:w="260" w:type="pct"/>
          </w:tcPr>
          <w:p w14:paraId="4F810774" w14:textId="77777777" w:rsidR="00B07B96" w:rsidRPr="00240EC1" w:rsidRDefault="00B07B96" w:rsidP="00311D07">
            <w:pPr>
              <w:contextualSpacing/>
              <w:jc w:val="center"/>
            </w:pPr>
          </w:p>
        </w:tc>
        <w:tc>
          <w:tcPr>
            <w:tcW w:w="252" w:type="pct"/>
          </w:tcPr>
          <w:p w14:paraId="2407C93B" w14:textId="77777777" w:rsidR="00B07B96" w:rsidRPr="00240EC1" w:rsidRDefault="00B07B96" w:rsidP="00311D07">
            <w:pPr>
              <w:contextualSpacing/>
              <w:jc w:val="center"/>
            </w:pPr>
          </w:p>
        </w:tc>
      </w:tr>
      <w:tr w:rsidR="00B07B96" w:rsidRPr="00240EC1" w14:paraId="13F89E38" w14:textId="77777777" w:rsidTr="00311D07">
        <w:trPr>
          <w:trHeight w:val="394"/>
        </w:trPr>
        <w:tc>
          <w:tcPr>
            <w:tcW w:w="262" w:type="pct"/>
          </w:tcPr>
          <w:p w14:paraId="265C7FAB" w14:textId="77777777" w:rsidR="00B07B96" w:rsidRPr="00240EC1" w:rsidRDefault="00B07B96" w:rsidP="00311D07">
            <w:pPr>
              <w:contextualSpacing/>
              <w:jc w:val="center"/>
            </w:pPr>
            <w:r w:rsidRPr="00240EC1">
              <w:t>4.</w:t>
            </w:r>
          </w:p>
        </w:tc>
        <w:tc>
          <w:tcPr>
            <w:tcW w:w="182" w:type="pct"/>
          </w:tcPr>
          <w:p w14:paraId="459A9C96" w14:textId="77777777" w:rsidR="00B07B96" w:rsidRPr="00240EC1" w:rsidRDefault="00B07B96" w:rsidP="00311D07">
            <w:pPr>
              <w:contextualSpacing/>
              <w:jc w:val="center"/>
            </w:pPr>
          </w:p>
        </w:tc>
        <w:tc>
          <w:tcPr>
            <w:tcW w:w="3718" w:type="pct"/>
            <w:vAlign w:val="center"/>
          </w:tcPr>
          <w:p w14:paraId="5775FBAF" w14:textId="77777777" w:rsidR="00B07B96" w:rsidRPr="00240EC1" w:rsidRDefault="00B07B96" w:rsidP="00311D07">
            <w:pPr>
              <w:contextualSpacing/>
            </w:pPr>
            <w:r w:rsidRPr="00240EC1">
              <w:t xml:space="preserve">How a cash flow statement helps in analyzing the financial status of the firm? </w:t>
            </w:r>
          </w:p>
        </w:tc>
        <w:tc>
          <w:tcPr>
            <w:tcW w:w="326" w:type="pct"/>
          </w:tcPr>
          <w:p w14:paraId="64455691" w14:textId="77777777" w:rsidR="00B07B96" w:rsidRPr="00240EC1" w:rsidRDefault="00B07B96" w:rsidP="00311D07">
            <w:pPr>
              <w:contextualSpacing/>
              <w:jc w:val="center"/>
            </w:pPr>
            <w:r w:rsidRPr="00240EC1">
              <w:t>CO3</w:t>
            </w:r>
          </w:p>
        </w:tc>
        <w:tc>
          <w:tcPr>
            <w:tcW w:w="260" w:type="pct"/>
          </w:tcPr>
          <w:p w14:paraId="5316EB64" w14:textId="77777777" w:rsidR="00B07B96" w:rsidRPr="00240EC1" w:rsidRDefault="00B07B96" w:rsidP="00311D07">
            <w:pPr>
              <w:contextualSpacing/>
              <w:jc w:val="center"/>
            </w:pPr>
            <w:r w:rsidRPr="00240EC1">
              <w:t>An</w:t>
            </w:r>
          </w:p>
        </w:tc>
        <w:tc>
          <w:tcPr>
            <w:tcW w:w="252" w:type="pct"/>
          </w:tcPr>
          <w:p w14:paraId="315138B1" w14:textId="77777777" w:rsidR="00B07B96" w:rsidRPr="00240EC1" w:rsidRDefault="00B07B96" w:rsidP="00311D07">
            <w:pPr>
              <w:contextualSpacing/>
              <w:jc w:val="center"/>
            </w:pPr>
            <w:r w:rsidRPr="00240EC1">
              <w:t>20</w:t>
            </w:r>
          </w:p>
        </w:tc>
      </w:tr>
      <w:tr w:rsidR="00B07B96" w:rsidRPr="00240EC1" w14:paraId="20FAB895" w14:textId="77777777" w:rsidTr="00311D07">
        <w:trPr>
          <w:trHeight w:val="394"/>
        </w:trPr>
        <w:tc>
          <w:tcPr>
            <w:tcW w:w="262" w:type="pct"/>
          </w:tcPr>
          <w:p w14:paraId="43DA7B7F" w14:textId="77777777" w:rsidR="00B07B96" w:rsidRPr="00240EC1" w:rsidRDefault="00B07B96" w:rsidP="00311D07">
            <w:pPr>
              <w:contextualSpacing/>
              <w:jc w:val="center"/>
            </w:pPr>
          </w:p>
        </w:tc>
        <w:tc>
          <w:tcPr>
            <w:tcW w:w="182" w:type="pct"/>
          </w:tcPr>
          <w:p w14:paraId="2FC096F9" w14:textId="77777777" w:rsidR="00B07B96" w:rsidRPr="00240EC1" w:rsidRDefault="00B07B96" w:rsidP="00311D07">
            <w:pPr>
              <w:contextualSpacing/>
              <w:jc w:val="center"/>
            </w:pPr>
          </w:p>
        </w:tc>
        <w:tc>
          <w:tcPr>
            <w:tcW w:w="3718" w:type="pct"/>
            <w:vAlign w:val="bottom"/>
          </w:tcPr>
          <w:p w14:paraId="0A6C8E26" w14:textId="77777777" w:rsidR="00B07B96" w:rsidRPr="00240EC1" w:rsidRDefault="00B07B96" w:rsidP="00311D07">
            <w:pPr>
              <w:contextualSpacing/>
              <w:jc w:val="both"/>
            </w:pPr>
          </w:p>
        </w:tc>
        <w:tc>
          <w:tcPr>
            <w:tcW w:w="326" w:type="pct"/>
          </w:tcPr>
          <w:p w14:paraId="01960A6C" w14:textId="77777777" w:rsidR="00B07B96" w:rsidRPr="00240EC1" w:rsidRDefault="00B07B96" w:rsidP="00311D07">
            <w:pPr>
              <w:contextualSpacing/>
              <w:jc w:val="center"/>
            </w:pPr>
          </w:p>
        </w:tc>
        <w:tc>
          <w:tcPr>
            <w:tcW w:w="260" w:type="pct"/>
          </w:tcPr>
          <w:p w14:paraId="741A70B4" w14:textId="77777777" w:rsidR="00B07B96" w:rsidRPr="00240EC1" w:rsidRDefault="00B07B96" w:rsidP="00311D07">
            <w:pPr>
              <w:contextualSpacing/>
              <w:jc w:val="center"/>
            </w:pPr>
          </w:p>
        </w:tc>
        <w:tc>
          <w:tcPr>
            <w:tcW w:w="252" w:type="pct"/>
          </w:tcPr>
          <w:p w14:paraId="35628E52" w14:textId="77777777" w:rsidR="00B07B96" w:rsidRPr="00240EC1" w:rsidRDefault="00B07B96" w:rsidP="00311D07">
            <w:pPr>
              <w:contextualSpacing/>
              <w:jc w:val="center"/>
            </w:pPr>
          </w:p>
        </w:tc>
      </w:tr>
      <w:tr w:rsidR="00B07B96" w:rsidRPr="00240EC1" w14:paraId="01A2C30B" w14:textId="77777777" w:rsidTr="00311D07">
        <w:trPr>
          <w:trHeight w:val="394"/>
        </w:trPr>
        <w:tc>
          <w:tcPr>
            <w:tcW w:w="262" w:type="pct"/>
          </w:tcPr>
          <w:p w14:paraId="4D87E8F8" w14:textId="77777777" w:rsidR="00B07B96" w:rsidRPr="00240EC1" w:rsidRDefault="00B07B96" w:rsidP="00311D07">
            <w:pPr>
              <w:contextualSpacing/>
              <w:jc w:val="center"/>
            </w:pPr>
            <w:r w:rsidRPr="00240EC1">
              <w:t>5.</w:t>
            </w:r>
          </w:p>
        </w:tc>
        <w:tc>
          <w:tcPr>
            <w:tcW w:w="182" w:type="pct"/>
          </w:tcPr>
          <w:p w14:paraId="72015ED0" w14:textId="77777777" w:rsidR="00B07B96" w:rsidRPr="00240EC1" w:rsidRDefault="00B07B96" w:rsidP="00311D07">
            <w:pPr>
              <w:contextualSpacing/>
              <w:jc w:val="center"/>
            </w:pPr>
            <w:r w:rsidRPr="00240EC1">
              <w:t>a.</w:t>
            </w:r>
          </w:p>
        </w:tc>
        <w:tc>
          <w:tcPr>
            <w:tcW w:w="3718" w:type="pct"/>
            <w:vAlign w:val="center"/>
          </w:tcPr>
          <w:p w14:paraId="399F40E8" w14:textId="77777777" w:rsidR="00B07B96" w:rsidRPr="00240EC1" w:rsidRDefault="00B07B96" w:rsidP="00311D07">
            <w:pPr>
              <w:contextualSpacing/>
            </w:pPr>
            <w:r w:rsidRPr="00240EC1">
              <w:t>Write a short note on:</w:t>
            </w:r>
          </w:p>
          <w:p w14:paraId="2D89DB20" w14:textId="77777777" w:rsidR="00B07B96" w:rsidRPr="00240EC1" w:rsidRDefault="00B07B96" w:rsidP="00844677">
            <w:pPr>
              <w:pStyle w:val="ListParagraph"/>
              <w:numPr>
                <w:ilvl w:val="0"/>
                <w:numId w:val="16"/>
              </w:numPr>
              <w:ind w:left="474" w:hanging="114"/>
            </w:pPr>
            <w:r w:rsidRPr="00240EC1">
              <w:t xml:space="preserve">Earnings per share </w:t>
            </w:r>
          </w:p>
          <w:p w14:paraId="1CA8221C" w14:textId="77777777" w:rsidR="00B07B96" w:rsidRPr="00240EC1" w:rsidRDefault="00B07B96" w:rsidP="00844677">
            <w:pPr>
              <w:pStyle w:val="ListParagraph"/>
              <w:numPr>
                <w:ilvl w:val="0"/>
                <w:numId w:val="16"/>
              </w:numPr>
              <w:ind w:left="474" w:hanging="114"/>
            </w:pPr>
            <w:r w:rsidRPr="00240EC1">
              <w:t>Book value per share</w:t>
            </w:r>
          </w:p>
          <w:p w14:paraId="79314A95" w14:textId="77777777" w:rsidR="00B07B96" w:rsidRPr="00240EC1" w:rsidRDefault="00B07B96" w:rsidP="00844677">
            <w:pPr>
              <w:pStyle w:val="ListParagraph"/>
              <w:numPr>
                <w:ilvl w:val="0"/>
                <w:numId w:val="16"/>
              </w:numPr>
              <w:ind w:left="474" w:hanging="114"/>
            </w:pPr>
            <w:r w:rsidRPr="00240EC1">
              <w:t>Dividend per share</w:t>
            </w:r>
          </w:p>
        </w:tc>
        <w:tc>
          <w:tcPr>
            <w:tcW w:w="326" w:type="pct"/>
          </w:tcPr>
          <w:p w14:paraId="73074218" w14:textId="77777777" w:rsidR="00B07B96" w:rsidRPr="00240EC1" w:rsidRDefault="00B07B96" w:rsidP="00311D07">
            <w:pPr>
              <w:contextualSpacing/>
              <w:jc w:val="center"/>
            </w:pPr>
            <w:r w:rsidRPr="00240EC1">
              <w:t>CO3</w:t>
            </w:r>
          </w:p>
        </w:tc>
        <w:tc>
          <w:tcPr>
            <w:tcW w:w="260" w:type="pct"/>
          </w:tcPr>
          <w:p w14:paraId="787F783E" w14:textId="77777777" w:rsidR="00B07B96" w:rsidRPr="00240EC1" w:rsidRDefault="00B07B96" w:rsidP="00311D07">
            <w:pPr>
              <w:contextualSpacing/>
              <w:jc w:val="center"/>
            </w:pPr>
            <w:r w:rsidRPr="00240EC1">
              <w:t>R</w:t>
            </w:r>
          </w:p>
        </w:tc>
        <w:tc>
          <w:tcPr>
            <w:tcW w:w="252" w:type="pct"/>
          </w:tcPr>
          <w:p w14:paraId="4D34E785" w14:textId="77777777" w:rsidR="00B07B96" w:rsidRPr="00240EC1" w:rsidRDefault="00B07B96" w:rsidP="00311D07">
            <w:pPr>
              <w:contextualSpacing/>
              <w:jc w:val="center"/>
            </w:pPr>
            <w:r w:rsidRPr="00240EC1">
              <w:t>10</w:t>
            </w:r>
          </w:p>
        </w:tc>
      </w:tr>
      <w:tr w:rsidR="00B07B96" w:rsidRPr="00240EC1" w14:paraId="0B1F1F47" w14:textId="77777777" w:rsidTr="00311D07">
        <w:trPr>
          <w:trHeight w:val="394"/>
        </w:trPr>
        <w:tc>
          <w:tcPr>
            <w:tcW w:w="262" w:type="pct"/>
          </w:tcPr>
          <w:p w14:paraId="5C213BC9" w14:textId="77777777" w:rsidR="00B07B96" w:rsidRPr="00240EC1" w:rsidRDefault="00B07B96" w:rsidP="00311D07">
            <w:pPr>
              <w:contextualSpacing/>
              <w:jc w:val="center"/>
            </w:pPr>
          </w:p>
        </w:tc>
        <w:tc>
          <w:tcPr>
            <w:tcW w:w="182" w:type="pct"/>
          </w:tcPr>
          <w:p w14:paraId="01FF701B" w14:textId="77777777" w:rsidR="00B07B96" w:rsidRPr="00240EC1" w:rsidRDefault="00B07B96" w:rsidP="00311D07">
            <w:pPr>
              <w:contextualSpacing/>
              <w:jc w:val="center"/>
            </w:pPr>
            <w:r w:rsidRPr="00240EC1">
              <w:t>b.</w:t>
            </w:r>
          </w:p>
        </w:tc>
        <w:tc>
          <w:tcPr>
            <w:tcW w:w="3718" w:type="pct"/>
            <w:vAlign w:val="center"/>
          </w:tcPr>
          <w:p w14:paraId="3F7C71D5" w14:textId="77777777" w:rsidR="00B07B96" w:rsidRPr="00240EC1" w:rsidRDefault="00B07B96" w:rsidP="00311D07">
            <w:pPr>
              <w:contextualSpacing/>
              <w:jc w:val="both"/>
              <w:rPr>
                <w:bCs/>
              </w:rPr>
            </w:pPr>
            <w:r w:rsidRPr="00240EC1">
              <w:t>Highlight the limitations of financial ratio analysis and its interpretation techniques.</w:t>
            </w:r>
          </w:p>
        </w:tc>
        <w:tc>
          <w:tcPr>
            <w:tcW w:w="326" w:type="pct"/>
          </w:tcPr>
          <w:p w14:paraId="2427D0CC" w14:textId="77777777" w:rsidR="00B07B96" w:rsidRPr="00240EC1" w:rsidRDefault="00B07B96" w:rsidP="00311D07">
            <w:pPr>
              <w:contextualSpacing/>
              <w:jc w:val="center"/>
            </w:pPr>
            <w:r w:rsidRPr="00240EC1">
              <w:t>CO4</w:t>
            </w:r>
          </w:p>
        </w:tc>
        <w:tc>
          <w:tcPr>
            <w:tcW w:w="260" w:type="pct"/>
          </w:tcPr>
          <w:p w14:paraId="2681F97A" w14:textId="77777777" w:rsidR="00B07B96" w:rsidRPr="00240EC1" w:rsidRDefault="00B07B96" w:rsidP="00311D07">
            <w:pPr>
              <w:contextualSpacing/>
              <w:jc w:val="center"/>
            </w:pPr>
            <w:r w:rsidRPr="00240EC1">
              <w:t>An</w:t>
            </w:r>
          </w:p>
        </w:tc>
        <w:tc>
          <w:tcPr>
            <w:tcW w:w="252" w:type="pct"/>
          </w:tcPr>
          <w:p w14:paraId="634C8F37" w14:textId="77777777" w:rsidR="00B07B96" w:rsidRPr="00240EC1" w:rsidRDefault="00B07B96" w:rsidP="00311D07">
            <w:pPr>
              <w:contextualSpacing/>
              <w:jc w:val="center"/>
            </w:pPr>
            <w:r w:rsidRPr="00240EC1">
              <w:t>10</w:t>
            </w:r>
          </w:p>
        </w:tc>
      </w:tr>
      <w:tr w:rsidR="00B07B96" w:rsidRPr="00240EC1" w14:paraId="6E8A46A3" w14:textId="77777777" w:rsidTr="00311D07">
        <w:trPr>
          <w:trHeight w:val="261"/>
        </w:trPr>
        <w:tc>
          <w:tcPr>
            <w:tcW w:w="262" w:type="pct"/>
            <w:vAlign w:val="center"/>
          </w:tcPr>
          <w:p w14:paraId="43FFA8A8" w14:textId="77777777" w:rsidR="00B07B96" w:rsidRPr="00240EC1" w:rsidRDefault="00B07B96" w:rsidP="00311D07">
            <w:pPr>
              <w:contextualSpacing/>
              <w:jc w:val="center"/>
            </w:pPr>
          </w:p>
        </w:tc>
        <w:tc>
          <w:tcPr>
            <w:tcW w:w="182" w:type="pct"/>
            <w:vAlign w:val="center"/>
          </w:tcPr>
          <w:p w14:paraId="41F601E8" w14:textId="77777777" w:rsidR="00B07B96" w:rsidRPr="00240EC1" w:rsidRDefault="00B07B96" w:rsidP="00311D07">
            <w:pPr>
              <w:contextualSpacing/>
            </w:pPr>
          </w:p>
        </w:tc>
        <w:tc>
          <w:tcPr>
            <w:tcW w:w="3718" w:type="pct"/>
            <w:vAlign w:val="bottom"/>
          </w:tcPr>
          <w:p w14:paraId="15B4090F" w14:textId="77777777" w:rsidR="00B07B96" w:rsidRPr="00240EC1" w:rsidRDefault="00B07B96" w:rsidP="00311D07">
            <w:pPr>
              <w:contextualSpacing/>
              <w:jc w:val="center"/>
            </w:pPr>
            <w:r w:rsidRPr="00240EC1">
              <w:rPr>
                <w:b/>
                <w:bCs/>
              </w:rPr>
              <w:t>(OR)</w:t>
            </w:r>
          </w:p>
        </w:tc>
        <w:tc>
          <w:tcPr>
            <w:tcW w:w="326" w:type="pct"/>
          </w:tcPr>
          <w:p w14:paraId="36CC4DE1" w14:textId="77777777" w:rsidR="00B07B96" w:rsidRPr="00240EC1" w:rsidRDefault="00B07B96" w:rsidP="00311D07">
            <w:pPr>
              <w:contextualSpacing/>
              <w:jc w:val="center"/>
            </w:pPr>
          </w:p>
        </w:tc>
        <w:tc>
          <w:tcPr>
            <w:tcW w:w="260" w:type="pct"/>
          </w:tcPr>
          <w:p w14:paraId="56D48AE0" w14:textId="77777777" w:rsidR="00B07B96" w:rsidRPr="00240EC1" w:rsidRDefault="00B07B96" w:rsidP="00311D07">
            <w:pPr>
              <w:contextualSpacing/>
              <w:jc w:val="center"/>
            </w:pPr>
          </w:p>
        </w:tc>
        <w:tc>
          <w:tcPr>
            <w:tcW w:w="252" w:type="pct"/>
          </w:tcPr>
          <w:p w14:paraId="32E0A0EC" w14:textId="77777777" w:rsidR="00B07B96" w:rsidRPr="00240EC1" w:rsidRDefault="00B07B96" w:rsidP="00311D07">
            <w:pPr>
              <w:contextualSpacing/>
              <w:jc w:val="center"/>
            </w:pPr>
          </w:p>
        </w:tc>
      </w:tr>
      <w:tr w:rsidR="00B07B96" w:rsidRPr="00240EC1" w14:paraId="2CF910D8" w14:textId="77777777" w:rsidTr="00311D07">
        <w:trPr>
          <w:trHeight w:val="394"/>
        </w:trPr>
        <w:tc>
          <w:tcPr>
            <w:tcW w:w="262" w:type="pct"/>
          </w:tcPr>
          <w:p w14:paraId="49C4D14D" w14:textId="77777777" w:rsidR="00B07B96" w:rsidRPr="00240EC1" w:rsidRDefault="00B07B96" w:rsidP="00311D07">
            <w:pPr>
              <w:contextualSpacing/>
              <w:jc w:val="center"/>
            </w:pPr>
            <w:r w:rsidRPr="00240EC1">
              <w:t>6.</w:t>
            </w:r>
          </w:p>
        </w:tc>
        <w:tc>
          <w:tcPr>
            <w:tcW w:w="182" w:type="pct"/>
          </w:tcPr>
          <w:p w14:paraId="1E9E5B01" w14:textId="77777777" w:rsidR="00B07B96" w:rsidRPr="00240EC1" w:rsidRDefault="00B07B96" w:rsidP="00311D07">
            <w:pPr>
              <w:contextualSpacing/>
              <w:jc w:val="center"/>
            </w:pPr>
          </w:p>
        </w:tc>
        <w:tc>
          <w:tcPr>
            <w:tcW w:w="3718" w:type="pct"/>
            <w:vAlign w:val="center"/>
          </w:tcPr>
          <w:p w14:paraId="3C15FBA6" w14:textId="77777777" w:rsidR="00B07B96" w:rsidRPr="00240EC1" w:rsidRDefault="00B07B96" w:rsidP="00311D07">
            <w:pPr>
              <w:contextualSpacing/>
              <w:jc w:val="both"/>
            </w:pPr>
            <w:r w:rsidRPr="00240EC1">
              <w:t>List the elements in preparing a statement of cash flows for a single entity in accordance with IFRS standards</w:t>
            </w:r>
            <w:r>
              <w:t>.</w:t>
            </w:r>
          </w:p>
        </w:tc>
        <w:tc>
          <w:tcPr>
            <w:tcW w:w="326" w:type="pct"/>
          </w:tcPr>
          <w:p w14:paraId="3263D151" w14:textId="77777777" w:rsidR="00B07B96" w:rsidRPr="00240EC1" w:rsidRDefault="00B07B96" w:rsidP="00311D07">
            <w:pPr>
              <w:contextualSpacing/>
              <w:jc w:val="center"/>
            </w:pPr>
            <w:r w:rsidRPr="00240EC1">
              <w:t>CO4</w:t>
            </w:r>
          </w:p>
        </w:tc>
        <w:tc>
          <w:tcPr>
            <w:tcW w:w="260" w:type="pct"/>
          </w:tcPr>
          <w:p w14:paraId="3A61EB3D" w14:textId="77777777" w:rsidR="00B07B96" w:rsidRPr="00240EC1" w:rsidRDefault="00B07B96" w:rsidP="00311D07">
            <w:pPr>
              <w:contextualSpacing/>
              <w:jc w:val="center"/>
            </w:pPr>
            <w:r w:rsidRPr="00240EC1">
              <w:t>An</w:t>
            </w:r>
          </w:p>
        </w:tc>
        <w:tc>
          <w:tcPr>
            <w:tcW w:w="252" w:type="pct"/>
          </w:tcPr>
          <w:p w14:paraId="598A62B1" w14:textId="77777777" w:rsidR="00B07B96" w:rsidRPr="00240EC1" w:rsidRDefault="00B07B96" w:rsidP="00311D07">
            <w:pPr>
              <w:contextualSpacing/>
              <w:jc w:val="center"/>
            </w:pPr>
            <w:r w:rsidRPr="00240EC1">
              <w:t>20</w:t>
            </w:r>
          </w:p>
        </w:tc>
      </w:tr>
      <w:tr w:rsidR="00B07B96" w:rsidRPr="00240EC1" w14:paraId="69A84DD7" w14:textId="77777777" w:rsidTr="00311D07">
        <w:trPr>
          <w:trHeight w:val="394"/>
        </w:trPr>
        <w:tc>
          <w:tcPr>
            <w:tcW w:w="262" w:type="pct"/>
          </w:tcPr>
          <w:p w14:paraId="6A080190" w14:textId="77777777" w:rsidR="00B07B96" w:rsidRPr="00240EC1" w:rsidRDefault="00B07B96" w:rsidP="00311D07">
            <w:pPr>
              <w:contextualSpacing/>
              <w:jc w:val="center"/>
            </w:pPr>
          </w:p>
        </w:tc>
        <w:tc>
          <w:tcPr>
            <w:tcW w:w="182" w:type="pct"/>
          </w:tcPr>
          <w:p w14:paraId="5030DC02" w14:textId="77777777" w:rsidR="00B07B96" w:rsidRPr="00240EC1" w:rsidRDefault="00B07B96" w:rsidP="00311D07">
            <w:pPr>
              <w:contextualSpacing/>
              <w:jc w:val="center"/>
            </w:pPr>
          </w:p>
        </w:tc>
        <w:tc>
          <w:tcPr>
            <w:tcW w:w="3718" w:type="pct"/>
            <w:vAlign w:val="bottom"/>
          </w:tcPr>
          <w:p w14:paraId="7D752BBD" w14:textId="77777777" w:rsidR="00B07B96" w:rsidRPr="00240EC1" w:rsidRDefault="00B07B96" w:rsidP="00311D07">
            <w:pPr>
              <w:contextualSpacing/>
              <w:jc w:val="both"/>
            </w:pPr>
          </w:p>
        </w:tc>
        <w:tc>
          <w:tcPr>
            <w:tcW w:w="326" w:type="pct"/>
          </w:tcPr>
          <w:p w14:paraId="131BEAE6" w14:textId="77777777" w:rsidR="00B07B96" w:rsidRPr="00240EC1" w:rsidRDefault="00B07B96" w:rsidP="00311D07">
            <w:pPr>
              <w:contextualSpacing/>
              <w:jc w:val="center"/>
            </w:pPr>
          </w:p>
        </w:tc>
        <w:tc>
          <w:tcPr>
            <w:tcW w:w="260" w:type="pct"/>
          </w:tcPr>
          <w:p w14:paraId="310F2923" w14:textId="77777777" w:rsidR="00B07B96" w:rsidRPr="00240EC1" w:rsidRDefault="00B07B96" w:rsidP="00311D07">
            <w:pPr>
              <w:contextualSpacing/>
              <w:jc w:val="center"/>
            </w:pPr>
          </w:p>
        </w:tc>
        <w:tc>
          <w:tcPr>
            <w:tcW w:w="252" w:type="pct"/>
          </w:tcPr>
          <w:p w14:paraId="2DA9E44E" w14:textId="77777777" w:rsidR="00B07B96" w:rsidRPr="00240EC1" w:rsidRDefault="00B07B96" w:rsidP="00311D07">
            <w:pPr>
              <w:contextualSpacing/>
              <w:jc w:val="center"/>
            </w:pPr>
          </w:p>
        </w:tc>
      </w:tr>
      <w:tr w:rsidR="00B07B96" w:rsidRPr="00240EC1" w14:paraId="6097603A" w14:textId="77777777" w:rsidTr="00311D07">
        <w:trPr>
          <w:trHeight w:val="394"/>
        </w:trPr>
        <w:tc>
          <w:tcPr>
            <w:tcW w:w="262" w:type="pct"/>
          </w:tcPr>
          <w:p w14:paraId="78BF1236" w14:textId="77777777" w:rsidR="00B07B96" w:rsidRPr="00240EC1" w:rsidRDefault="00B07B96" w:rsidP="00311D07">
            <w:pPr>
              <w:contextualSpacing/>
              <w:jc w:val="center"/>
            </w:pPr>
            <w:r w:rsidRPr="00240EC1">
              <w:t>7.</w:t>
            </w:r>
          </w:p>
        </w:tc>
        <w:tc>
          <w:tcPr>
            <w:tcW w:w="182" w:type="pct"/>
          </w:tcPr>
          <w:p w14:paraId="552A8B0A" w14:textId="77777777" w:rsidR="00B07B96" w:rsidRPr="00240EC1" w:rsidRDefault="00B07B96" w:rsidP="00311D07">
            <w:pPr>
              <w:contextualSpacing/>
              <w:jc w:val="center"/>
            </w:pPr>
          </w:p>
        </w:tc>
        <w:tc>
          <w:tcPr>
            <w:tcW w:w="3718" w:type="pct"/>
            <w:vAlign w:val="center"/>
          </w:tcPr>
          <w:p w14:paraId="5C24EE59" w14:textId="77777777" w:rsidR="00B07B96" w:rsidRPr="00240EC1" w:rsidRDefault="00B07B96" w:rsidP="00311D07">
            <w:pPr>
              <w:contextualSpacing/>
              <w:jc w:val="both"/>
            </w:pPr>
            <w:r w:rsidRPr="00240EC1">
              <w:t>How to predict corporate failures using Argenti’s A Score? Compare and contrast with Altman’s Z score.</w:t>
            </w:r>
          </w:p>
        </w:tc>
        <w:tc>
          <w:tcPr>
            <w:tcW w:w="326" w:type="pct"/>
          </w:tcPr>
          <w:p w14:paraId="0FD8C5DE" w14:textId="77777777" w:rsidR="00B07B96" w:rsidRPr="00240EC1" w:rsidRDefault="00B07B96" w:rsidP="00311D07">
            <w:pPr>
              <w:contextualSpacing/>
              <w:jc w:val="center"/>
            </w:pPr>
            <w:r w:rsidRPr="00240EC1">
              <w:t>CO5</w:t>
            </w:r>
          </w:p>
        </w:tc>
        <w:tc>
          <w:tcPr>
            <w:tcW w:w="260" w:type="pct"/>
          </w:tcPr>
          <w:p w14:paraId="0A2BA0F4" w14:textId="77777777" w:rsidR="00B07B96" w:rsidRPr="00240EC1" w:rsidRDefault="00B07B96" w:rsidP="00311D07">
            <w:pPr>
              <w:contextualSpacing/>
              <w:jc w:val="center"/>
            </w:pPr>
            <w:r w:rsidRPr="00240EC1">
              <w:t>A</w:t>
            </w:r>
          </w:p>
        </w:tc>
        <w:tc>
          <w:tcPr>
            <w:tcW w:w="252" w:type="pct"/>
          </w:tcPr>
          <w:p w14:paraId="46CA792C" w14:textId="77777777" w:rsidR="00B07B96" w:rsidRPr="00240EC1" w:rsidRDefault="00B07B96" w:rsidP="00311D07">
            <w:pPr>
              <w:contextualSpacing/>
              <w:jc w:val="center"/>
            </w:pPr>
            <w:r w:rsidRPr="00240EC1">
              <w:t>20</w:t>
            </w:r>
          </w:p>
        </w:tc>
      </w:tr>
      <w:tr w:rsidR="00B07B96" w:rsidRPr="00240EC1" w14:paraId="69A5C0C7" w14:textId="77777777" w:rsidTr="00311D07">
        <w:trPr>
          <w:trHeight w:val="394"/>
        </w:trPr>
        <w:tc>
          <w:tcPr>
            <w:tcW w:w="262" w:type="pct"/>
          </w:tcPr>
          <w:p w14:paraId="2A5389B5" w14:textId="77777777" w:rsidR="00B07B96" w:rsidRPr="00240EC1" w:rsidRDefault="00B07B96" w:rsidP="00311D07">
            <w:pPr>
              <w:contextualSpacing/>
              <w:jc w:val="center"/>
            </w:pPr>
          </w:p>
        </w:tc>
        <w:tc>
          <w:tcPr>
            <w:tcW w:w="182" w:type="pct"/>
          </w:tcPr>
          <w:p w14:paraId="61D6A929" w14:textId="77777777" w:rsidR="00B07B96" w:rsidRPr="00240EC1" w:rsidRDefault="00B07B96" w:rsidP="00311D07">
            <w:pPr>
              <w:contextualSpacing/>
              <w:jc w:val="center"/>
            </w:pPr>
          </w:p>
        </w:tc>
        <w:tc>
          <w:tcPr>
            <w:tcW w:w="3718" w:type="pct"/>
            <w:vAlign w:val="bottom"/>
          </w:tcPr>
          <w:p w14:paraId="032483E2" w14:textId="77777777" w:rsidR="00B07B96" w:rsidRPr="00240EC1" w:rsidRDefault="00B07B96" w:rsidP="00311D07">
            <w:pPr>
              <w:contextualSpacing/>
              <w:jc w:val="center"/>
              <w:rPr>
                <w:bCs/>
              </w:rPr>
            </w:pPr>
            <w:r w:rsidRPr="00240EC1">
              <w:rPr>
                <w:b/>
                <w:bCs/>
              </w:rPr>
              <w:t>(OR)</w:t>
            </w:r>
          </w:p>
        </w:tc>
        <w:tc>
          <w:tcPr>
            <w:tcW w:w="326" w:type="pct"/>
          </w:tcPr>
          <w:p w14:paraId="2AE41D7D" w14:textId="77777777" w:rsidR="00B07B96" w:rsidRPr="00240EC1" w:rsidRDefault="00B07B96" w:rsidP="00311D07">
            <w:pPr>
              <w:contextualSpacing/>
              <w:jc w:val="center"/>
            </w:pPr>
          </w:p>
        </w:tc>
        <w:tc>
          <w:tcPr>
            <w:tcW w:w="260" w:type="pct"/>
          </w:tcPr>
          <w:p w14:paraId="0C4C1A95" w14:textId="77777777" w:rsidR="00B07B96" w:rsidRPr="00240EC1" w:rsidRDefault="00B07B96" w:rsidP="00311D07">
            <w:pPr>
              <w:contextualSpacing/>
              <w:jc w:val="center"/>
            </w:pPr>
          </w:p>
        </w:tc>
        <w:tc>
          <w:tcPr>
            <w:tcW w:w="252" w:type="pct"/>
          </w:tcPr>
          <w:p w14:paraId="5EA48C43" w14:textId="77777777" w:rsidR="00B07B96" w:rsidRPr="00240EC1" w:rsidRDefault="00B07B96" w:rsidP="00311D07">
            <w:pPr>
              <w:contextualSpacing/>
              <w:jc w:val="center"/>
            </w:pPr>
          </w:p>
        </w:tc>
      </w:tr>
      <w:tr w:rsidR="00B07B96" w:rsidRPr="00240EC1" w14:paraId="78548AA3" w14:textId="77777777" w:rsidTr="00311D07">
        <w:trPr>
          <w:trHeight w:val="394"/>
        </w:trPr>
        <w:tc>
          <w:tcPr>
            <w:tcW w:w="262" w:type="pct"/>
          </w:tcPr>
          <w:p w14:paraId="16E1755A" w14:textId="77777777" w:rsidR="00B07B96" w:rsidRPr="00240EC1" w:rsidRDefault="00B07B96" w:rsidP="00311D07">
            <w:pPr>
              <w:contextualSpacing/>
              <w:jc w:val="center"/>
            </w:pPr>
            <w:r w:rsidRPr="00240EC1">
              <w:t>8.</w:t>
            </w:r>
          </w:p>
        </w:tc>
        <w:tc>
          <w:tcPr>
            <w:tcW w:w="182" w:type="pct"/>
          </w:tcPr>
          <w:p w14:paraId="625FB61D" w14:textId="77777777" w:rsidR="00B07B96" w:rsidRPr="00240EC1" w:rsidRDefault="00B07B96" w:rsidP="00311D07">
            <w:pPr>
              <w:contextualSpacing/>
              <w:jc w:val="center"/>
            </w:pPr>
            <w:r w:rsidRPr="00240EC1">
              <w:t>a.</w:t>
            </w:r>
          </w:p>
        </w:tc>
        <w:tc>
          <w:tcPr>
            <w:tcW w:w="3718" w:type="pct"/>
            <w:vAlign w:val="center"/>
          </w:tcPr>
          <w:p w14:paraId="0CDA6E20" w14:textId="77777777" w:rsidR="00B07B96" w:rsidRPr="00240EC1" w:rsidRDefault="00B07B96" w:rsidP="00311D07">
            <w:pPr>
              <w:contextualSpacing/>
              <w:rPr>
                <w:bCs/>
              </w:rPr>
            </w:pPr>
            <w:r w:rsidRPr="00240EC1">
              <w:rPr>
                <w:bCs/>
              </w:rPr>
              <w:t xml:space="preserve">How the windows of opportunity help on financial decisions? </w:t>
            </w:r>
          </w:p>
        </w:tc>
        <w:tc>
          <w:tcPr>
            <w:tcW w:w="326" w:type="pct"/>
          </w:tcPr>
          <w:p w14:paraId="32BF7135" w14:textId="77777777" w:rsidR="00B07B96" w:rsidRPr="00240EC1" w:rsidRDefault="00B07B96" w:rsidP="00311D07">
            <w:pPr>
              <w:contextualSpacing/>
              <w:jc w:val="center"/>
            </w:pPr>
            <w:r w:rsidRPr="00240EC1">
              <w:t>CO5</w:t>
            </w:r>
          </w:p>
        </w:tc>
        <w:tc>
          <w:tcPr>
            <w:tcW w:w="260" w:type="pct"/>
          </w:tcPr>
          <w:p w14:paraId="7566BED7" w14:textId="77777777" w:rsidR="00B07B96" w:rsidRPr="00240EC1" w:rsidRDefault="00B07B96" w:rsidP="00311D07">
            <w:pPr>
              <w:contextualSpacing/>
              <w:jc w:val="center"/>
            </w:pPr>
            <w:r w:rsidRPr="00240EC1">
              <w:t>A</w:t>
            </w:r>
          </w:p>
        </w:tc>
        <w:tc>
          <w:tcPr>
            <w:tcW w:w="252" w:type="pct"/>
          </w:tcPr>
          <w:p w14:paraId="01B42DFA" w14:textId="77777777" w:rsidR="00B07B96" w:rsidRPr="00240EC1" w:rsidRDefault="00B07B96" w:rsidP="00311D07">
            <w:pPr>
              <w:contextualSpacing/>
              <w:jc w:val="center"/>
            </w:pPr>
            <w:r w:rsidRPr="00240EC1">
              <w:t>10</w:t>
            </w:r>
          </w:p>
        </w:tc>
      </w:tr>
      <w:tr w:rsidR="00B07B96" w:rsidRPr="00240EC1" w14:paraId="766C1849" w14:textId="77777777" w:rsidTr="00311D07">
        <w:trPr>
          <w:trHeight w:val="394"/>
        </w:trPr>
        <w:tc>
          <w:tcPr>
            <w:tcW w:w="262" w:type="pct"/>
          </w:tcPr>
          <w:p w14:paraId="5E577F9C" w14:textId="77777777" w:rsidR="00B07B96" w:rsidRPr="00240EC1" w:rsidRDefault="00B07B96" w:rsidP="00311D07">
            <w:pPr>
              <w:contextualSpacing/>
              <w:jc w:val="center"/>
            </w:pPr>
          </w:p>
        </w:tc>
        <w:tc>
          <w:tcPr>
            <w:tcW w:w="182" w:type="pct"/>
          </w:tcPr>
          <w:p w14:paraId="5DC75FE8" w14:textId="77777777" w:rsidR="00B07B96" w:rsidRPr="00240EC1" w:rsidRDefault="00B07B96" w:rsidP="00311D07">
            <w:pPr>
              <w:contextualSpacing/>
              <w:jc w:val="center"/>
            </w:pPr>
            <w:r w:rsidRPr="00240EC1">
              <w:t>b.</w:t>
            </w:r>
          </w:p>
        </w:tc>
        <w:tc>
          <w:tcPr>
            <w:tcW w:w="3718" w:type="pct"/>
            <w:vAlign w:val="center"/>
          </w:tcPr>
          <w:p w14:paraId="44B73820" w14:textId="77777777" w:rsidR="00B07B96" w:rsidRPr="00240EC1" w:rsidRDefault="00B07B96" w:rsidP="00311D07">
            <w:pPr>
              <w:contextualSpacing/>
              <w:rPr>
                <w:bCs/>
              </w:rPr>
            </w:pPr>
            <w:r w:rsidRPr="00240EC1">
              <w:t xml:space="preserve">Explain assets held of sale and discontinued </w:t>
            </w:r>
            <w:r>
              <w:t>operations.</w:t>
            </w:r>
          </w:p>
        </w:tc>
        <w:tc>
          <w:tcPr>
            <w:tcW w:w="326" w:type="pct"/>
          </w:tcPr>
          <w:p w14:paraId="43F0EC3B" w14:textId="77777777" w:rsidR="00B07B96" w:rsidRPr="00240EC1" w:rsidRDefault="00B07B96" w:rsidP="00311D07">
            <w:pPr>
              <w:contextualSpacing/>
              <w:jc w:val="center"/>
            </w:pPr>
            <w:r w:rsidRPr="00240EC1">
              <w:t>CO6</w:t>
            </w:r>
          </w:p>
        </w:tc>
        <w:tc>
          <w:tcPr>
            <w:tcW w:w="260" w:type="pct"/>
          </w:tcPr>
          <w:p w14:paraId="0CA36DA7" w14:textId="77777777" w:rsidR="00B07B96" w:rsidRPr="00240EC1" w:rsidRDefault="00B07B96" w:rsidP="00311D07">
            <w:pPr>
              <w:contextualSpacing/>
              <w:jc w:val="center"/>
            </w:pPr>
            <w:r w:rsidRPr="00240EC1">
              <w:t>A</w:t>
            </w:r>
          </w:p>
        </w:tc>
        <w:tc>
          <w:tcPr>
            <w:tcW w:w="252" w:type="pct"/>
          </w:tcPr>
          <w:p w14:paraId="74B24774" w14:textId="77777777" w:rsidR="00B07B96" w:rsidRPr="00240EC1" w:rsidRDefault="00B07B96" w:rsidP="00311D07">
            <w:pPr>
              <w:contextualSpacing/>
              <w:jc w:val="center"/>
            </w:pPr>
            <w:r w:rsidRPr="00240EC1">
              <w:t>10</w:t>
            </w:r>
          </w:p>
        </w:tc>
      </w:tr>
      <w:tr w:rsidR="00B07B96" w:rsidRPr="00240EC1" w14:paraId="670A88FE" w14:textId="77777777" w:rsidTr="00311D07">
        <w:trPr>
          <w:trHeight w:val="292"/>
        </w:trPr>
        <w:tc>
          <w:tcPr>
            <w:tcW w:w="5000" w:type="pct"/>
            <w:gridSpan w:val="6"/>
            <w:vAlign w:val="center"/>
          </w:tcPr>
          <w:p w14:paraId="2BEC9F22" w14:textId="77777777" w:rsidR="00B07B96" w:rsidRPr="00240EC1" w:rsidRDefault="00B07B96" w:rsidP="00311D07">
            <w:pPr>
              <w:contextualSpacing/>
              <w:jc w:val="center"/>
              <w:rPr>
                <w:b/>
                <w:u w:val="single"/>
              </w:rPr>
            </w:pPr>
            <w:r w:rsidRPr="00240EC1">
              <w:rPr>
                <w:b/>
                <w:u w:val="single"/>
              </w:rPr>
              <w:t>PART – B (1 X 20 = 20 MARKS)</w:t>
            </w:r>
          </w:p>
          <w:p w14:paraId="2FA1A382" w14:textId="77777777" w:rsidR="00B07B96" w:rsidRPr="00240EC1" w:rsidRDefault="00B07B96" w:rsidP="00311D07">
            <w:pPr>
              <w:contextualSpacing/>
              <w:jc w:val="center"/>
            </w:pPr>
            <w:r w:rsidRPr="00240EC1">
              <w:rPr>
                <w:b/>
                <w:bCs/>
              </w:rPr>
              <w:t>COMPULSORY QUESTION</w:t>
            </w:r>
          </w:p>
        </w:tc>
      </w:tr>
      <w:tr w:rsidR="00B07B96" w:rsidRPr="00240EC1" w14:paraId="5E7E42FD" w14:textId="77777777" w:rsidTr="00311D07">
        <w:trPr>
          <w:trHeight w:val="394"/>
        </w:trPr>
        <w:tc>
          <w:tcPr>
            <w:tcW w:w="262" w:type="pct"/>
          </w:tcPr>
          <w:p w14:paraId="1A365F27" w14:textId="77777777" w:rsidR="00B07B96" w:rsidRPr="00240EC1" w:rsidRDefault="00B07B96" w:rsidP="00311D07">
            <w:pPr>
              <w:contextualSpacing/>
              <w:jc w:val="center"/>
            </w:pPr>
            <w:r w:rsidRPr="00240EC1">
              <w:lastRenderedPageBreak/>
              <w:t>9.</w:t>
            </w:r>
          </w:p>
        </w:tc>
        <w:tc>
          <w:tcPr>
            <w:tcW w:w="182" w:type="pct"/>
            <w:vAlign w:val="center"/>
          </w:tcPr>
          <w:p w14:paraId="32ED1DB5" w14:textId="77777777" w:rsidR="00B07B96" w:rsidRPr="00240EC1" w:rsidRDefault="00B07B96" w:rsidP="00311D07">
            <w:pPr>
              <w:contextualSpacing/>
            </w:pPr>
          </w:p>
        </w:tc>
        <w:tc>
          <w:tcPr>
            <w:tcW w:w="3718" w:type="pct"/>
            <w:vAlign w:val="center"/>
          </w:tcPr>
          <w:p w14:paraId="4D99679E" w14:textId="77777777" w:rsidR="00B07B96" w:rsidRPr="00240EC1" w:rsidRDefault="00B07B96" w:rsidP="00311D07">
            <w:pPr>
              <w:jc w:val="both"/>
            </w:pPr>
            <w:r w:rsidRPr="00240EC1">
              <w:t>The following are the key points extracted from Hindenburg Research Report on Adani Group of Companies:</w:t>
            </w:r>
          </w:p>
          <w:p w14:paraId="11290173" w14:textId="77777777" w:rsidR="00B07B96" w:rsidRPr="00240EC1" w:rsidRDefault="00B07B96" w:rsidP="00311D07">
            <w:pPr>
              <w:jc w:val="both"/>
            </w:pPr>
            <w:r w:rsidRPr="00240EC1">
              <w:t>Today we reveal the findings of our 2-year investigation, presenting evidence that the INR 17.8 trillion (U.S. $218 billion) Indian conglomerate Adani Group has engaged in a brazen stock manipulation and accounting fraud scheme over the course of decades.</w:t>
            </w:r>
          </w:p>
          <w:p w14:paraId="6D296594" w14:textId="77777777" w:rsidR="00B07B96" w:rsidRPr="00240EC1" w:rsidRDefault="00B07B96" w:rsidP="00311D07">
            <w:pPr>
              <w:jc w:val="both"/>
            </w:pPr>
            <w:r w:rsidRPr="00240EC1">
              <w:t>Gautam Adani, Founder and Chairman of the Adani Group, has amassed a net worth of roughly $120 billion, adding over $100 billion in the past 3 years largely through stock price appreciation in the group’s 7 key listed companies, which have spiked an average of 819% in that period.</w:t>
            </w:r>
          </w:p>
          <w:p w14:paraId="682ABF92" w14:textId="77777777" w:rsidR="00B07B96" w:rsidRPr="00240EC1" w:rsidRDefault="00B07B96" w:rsidP="00311D07">
            <w:pPr>
              <w:jc w:val="both"/>
            </w:pPr>
            <w:r w:rsidRPr="00240EC1">
              <w:t>Our research involved speaking with dozens of individuals, including former senior executives of the Adani Group, reviewing thousands of documents, and conducting diligence site visits in almost half a dozen countries.</w:t>
            </w:r>
          </w:p>
          <w:p w14:paraId="4B0437F4" w14:textId="77777777" w:rsidR="00B07B96" w:rsidRPr="00240EC1" w:rsidRDefault="00B07B96" w:rsidP="00311D07">
            <w:pPr>
              <w:jc w:val="both"/>
            </w:pPr>
            <w:r w:rsidRPr="00240EC1">
              <w:t>Even if you ignore the findings of our investigation and take the financials of Adani Group at face value, its 7 key listed companies have 85% downside purely on a fundamental basis owing to sky-high valuations.</w:t>
            </w:r>
          </w:p>
          <w:p w14:paraId="7BE36567" w14:textId="77777777" w:rsidR="00B07B96" w:rsidRPr="00240EC1" w:rsidRDefault="00B07B96" w:rsidP="00311D07">
            <w:pPr>
              <w:jc w:val="both"/>
            </w:pPr>
            <w:r w:rsidRPr="00240EC1">
              <w:t>Key listed Adani companies have also taken on substantial debt, including pledging shares of their inflated stock for loans, putting the entire group on precarious financial footing. 5 of 7 key listed companies have reported ‘current ratios’ below 1, indicating near-term liquidity pressure.</w:t>
            </w:r>
          </w:p>
          <w:p w14:paraId="5DB6117C" w14:textId="77777777" w:rsidR="00B07B96" w:rsidRPr="00240EC1" w:rsidRDefault="00B07B96" w:rsidP="00311D07">
            <w:pPr>
              <w:jc w:val="both"/>
            </w:pPr>
            <w:r w:rsidRPr="00240EC1">
              <w:t>The group’s very top ranks and 8 of 22 key leaders are Adani family members, a dynamic that places control of the group’s financials and key decisions in the hands of a few. A former executive described the Adani Group as “a family business.”</w:t>
            </w:r>
          </w:p>
          <w:p w14:paraId="2CC99FA2" w14:textId="77777777" w:rsidR="00B07B96" w:rsidRPr="00240EC1" w:rsidRDefault="00B07B96" w:rsidP="00311D07">
            <w:pPr>
              <w:jc w:val="both"/>
            </w:pPr>
            <w:r w:rsidRPr="00240EC1">
              <w:t>The Adani Group has previously been the focus of 4 major government fraud investigations which have alleged money laundering, theft of taxpayer funds and corruption, totaling an estimated U.S. $17 billion. Adani family members allegedly cooperated to create offshore shell entities in tax-haven jurisdictions like Mauritius, the UAE, and Caribbean Islands, generating forged import/export documentation in an apparent effort to generate fake or illegitimate turnover and to siphon money from the listed companies.</w:t>
            </w:r>
          </w:p>
          <w:p w14:paraId="4DFDDEAB" w14:textId="77777777" w:rsidR="00B07B96" w:rsidRPr="00240EC1" w:rsidRDefault="00B07B96" w:rsidP="00311D07">
            <w:pPr>
              <w:jc w:val="both"/>
            </w:pPr>
            <w:r w:rsidRPr="00240EC1">
              <w:t>Gautam Adani’s younger brother, Rajesh Adani, was accused by the Directorate of Revenue Intelligence (DRI) of playing a central role in a diamond trading import/export scheme around 2004-2005. The alleged scheme involved the use of offshore shell entities to generate artificial turnover. Rajesh was arrested at least twice over separate allegations of forgery and tax fraud. He was subsequently promoted to serve as Managing Director of Adani Group.</w:t>
            </w:r>
          </w:p>
          <w:p w14:paraId="1F5437A4" w14:textId="77777777" w:rsidR="00B07B96" w:rsidRPr="00240EC1" w:rsidRDefault="00B07B96" w:rsidP="00311D07">
            <w:pPr>
              <w:jc w:val="both"/>
            </w:pPr>
            <w:r w:rsidRPr="00240EC1">
              <w:t>Gautam Adani’s brother-in-law, Samir Vora, was accused by the DRI of being a ringleader of the same diamond trading scam and of repeatedly making false statements to regulators. He was subsequently promoted to Executive Director of the critical Adani Australia division.</w:t>
            </w:r>
          </w:p>
          <w:p w14:paraId="7CE7492B" w14:textId="77777777" w:rsidR="00B07B96" w:rsidRPr="00240EC1" w:rsidRDefault="00B07B96" w:rsidP="00311D07">
            <w:pPr>
              <w:jc w:val="both"/>
            </w:pPr>
            <w:r w:rsidRPr="00240EC1">
              <w:t xml:space="preserve">Gautam Adani’s elder brother, Vinod Adani, has been described by media as “an elusive figure”. He has regularly been found at the center of the government’s investigations into Adani for his alleged </w:t>
            </w:r>
            <w:r w:rsidRPr="00240EC1">
              <w:lastRenderedPageBreak/>
              <w:t>role in managing a network of offshore entities used to facilitate fraud.</w:t>
            </w:r>
          </w:p>
          <w:p w14:paraId="4FEEF879" w14:textId="77777777" w:rsidR="00B07B96" w:rsidRPr="00240EC1" w:rsidRDefault="00B07B96" w:rsidP="00311D07">
            <w:pPr>
              <w:jc w:val="both"/>
            </w:pPr>
            <w:r w:rsidRPr="00240EC1">
              <w:t>We have identified 38 Mauritius shell entities controlled by Vinod Adani or close associates. We have identified entities that are also surreptitiously controlled by Vinod Adani in Cyprus, the UAE, Singapore, and several Caribbean Islands.</w:t>
            </w:r>
          </w:p>
          <w:p w14:paraId="1DBF0B8E" w14:textId="77777777" w:rsidR="00B07B96" w:rsidRPr="00240EC1" w:rsidRDefault="00B07B96" w:rsidP="00311D07">
            <w:pPr>
              <w:jc w:val="both"/>
            </w:pPr>
            <w:r w:rsidRPr="00240EC1">
              <w:t>Many of the Vinod Adani-associated entities have no obvious signs of operations, including no reported employees, no independent addresses or phone numbers and no meaningful online presence. Despite this, they have collectively moved billions of dollars into Indian Adani publicly listed and private entities, often without required disclosure of the related party nature of the deals.</w:t>
            </w:r>
          </w:p>
          <w:p w14:paraId="452B1902" w14:textId="77777777" w:rsidR="00B07B96" w:rsidRPr="00240EC1" w:rsidRDefault="00B07B96" w:rsidP="00311D07">
            <w:pPr>
              <w:jc w:val="both"/>
            </w:pPr>
          </w:p>
          <w:p w14:paraId="216B3413" w14:textId="77777777" w:rsidR="00B07B96" w:rsidRPr="00240EC1" w:rsidRDefault="00B07B96" w:rsidP="00311D07">
            <w:pPr>
              <w:jc w:val="both"/>
            </w:pPr>
            <w:r w:rsidRPr="00240EC1">
              <w:t>Answer the following questions:</w:t>
            </w:r>
          </w:p>
          <w:p w14:paraId="28B98848" w14:textId="77777777" w:rsidR="00B07B96" w:rsidRPr="00240EC1" w:rsidRDefault="00B07B96" w:rsidP="00844677">
            <w:pPr>
              <w:pStyle w:val="ListParagraph"/>
              <w:numPr>
                <w:ilvl w:val="0"/>
                <w:numId w:val="15"/>
              </w:numPr>
              <w:ind w:left="596" w:hanging="180"/>
              <w:jc w:val="both"/>
            </w:pPr>
            <w:r w:rsidRPr="00240EC1">
              <w:t>How the financial regulation failed to unearth such activities?</w:t>
            </w:r>
          </w:p>
          <w:p w14:paraId="70AE01A7" w14:textId="77777777" w:rsidR="00B07B96" w:rsidRPr="00240EC1" w:rsidRDefault="00B07B96" w:rsidP="00844677">
            <w:pPr>
              <w:pStyle w:val="ListParagraph"/>
              <w:numPr>
                <w:ilvl w:val="0"/>
                <w:numId w:val="15"/>
              </w:numPr>
              <w:ind w:left="596" w:hanging="180"/>
              <w:jc w:val="both"/>
            </w:pPr>
            <w:r w:rsidRPr="00240EC1">
              <w:t>Can the financial statement and analysis able to sense the economic offence as listed in the report? – Explain</w:t>
            </w:r>
          </w:p>
          <w:p w14:paraId="5E825927" w14:textId="77777777" w:rsidR="00B07B96" w:rsidRPr="00240EC1" w:rsidRDefault="00B07B96" w:rsidP="00844677">
            <w:pPr>
              <w:pStyle w:val="ListParagraph"/>
              <w:numPr>
                <w:ilvl w:val="0"/>
                <w:numId w:val="15"/>
              </w:numPr>
              <w:ind w:left="596" w:hanging="180"/>
              <w:jc w:val="both"/>
            </w:pPr>
            <w:r w:rsidRPr="00240EC1">
              <w:t xml:space="preserve">How far the common investors and the stakeholders are affected by this episode? </w:t>
            </w:r>
          </w:p>
        </w:tc>
        <w:tc>
          <w:tcPr>
            <w:tcW w:w="326" w:type="pct"/>
          </w:tcPr>
          <w:p w14:paraId="49A3262D" w14:textId="77777777" w:rsidR="00B07B96" w:rsidRPr="00240EC1" w:rsidRDefault="00B07B96" w:rsidP="00311D07">
            <w:pPr>
              <w:contextualSpacing/>
              <w:jc w:val="center"/>
            </w:pPr>
            <w:r w:rsidRPr="00240EC1">
              <w:lastRenderedPageBreak/>
              <w:t>CO6</w:t>
            </w:r>
          </w:p>
        </w:tc>
        <w:tc>
          <w:tcPr>
            <w:tcW w:w="260" w:type="pct"/>
          </w:tcPr>
          <w:p w14:paraId="12FC739A" w14:textId="77777777" w:rsidR="00B07B96" w:rsidRPr="00240EC1" w:rsidRDefault="00B07B96" w:rsidP="00311D07">
            <w:pPr>
              <w:contextualSpacing/>
              <w:jc w:val="center"/>
            </w:pPr>
            <w:r w:rsidRPr="00240EC1">
              <w:t>An</w:t>
            </w:r>
          </w:p>
        </w:tc>
        <w:tc>
          <w:tcPr>
            <w:tcW w:w="252" w:type="pct"/>
          </w:tcPr>
          <w:p w14:paraId="79EB99F5" w14:textId="77777777" w:rsidR="00B07B96" w:rsidRPr="00240EC1" w:rsidRDefault="00B07B96" w:rsidP="00311D07">
            <w:pPr>
              <w:contextualSpacing/>
              <w:jc w:val="center"/>
            </w:pPr>
            <w:r w:rsidRPr="00240EC1">
              <w:t>20</w:t>
            </w:r>
          </w:p>
        </w:tc>
      </w:tr>
    </w:tbl>
    <w:p w14:paraId="2CDCCED6" w14:textId="77777777" w:rsidR="00B07B96" w:rsidRDefault="00B07B96" w:rsidP="00311D07">
      <w:pPr>
        <w:contextualSpacing/>
        <w:rPr>
          <w:b/>
          <w:bCs/>
        </w:rPr>
      </w:pPr>
    </w:p>
    <w:p w14:paraId="2DF7A2F0" w14:textId="77777777" w:rsidR="00B07B96" w:rsidRPr="005B4C0A" w:rsidRDefault="00B07B96" w:rsidP="00311D07">
      <w:pPr>
        <w:jc w:val="center"/>
      </w:pPr>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103297B3" w14:textId="77777777" w:rsidR="00B07B96" w:rsidRPr="00240EC1" w:rsidRDefault="00B07B96" w:rsidP="00311D07">
      <w:pPr>
        <w:contextualSpacing/>
      </w:pPr>
    </w:p>
    <w:tbl>
      <w:tblPr>
        <w:tblStyle w:val="TableGrid"/>
        <w:tblW w:w="9307" w:type="dxa"/>
        <w:jc w:val="center"/>
        <w:tblLook w:val="04A0" w:firstRow="1" w:lastRow="0" w:firstColumn="1" w:lastColumn="0" w:noHBand="0" w:noVBand="1"/>
      </w:tblPr>
      <w:tblGrid>
        <w:gridCol w:w="670"/>
        <w:gridCol w:w="8637"/>
      </w:tblGrid>
      <w:tr w:rsidR="00B07B96" w:rsidRPr="00240EC1" w14:paraId="34A43680" w14:textId="77777777" w:rsidTr="00311D07">
        <w:trPr>
          <w:trHeight w:val="277"/>
          <w:jc w:val="center"/>
        </w:trPr>
        <w:tc>
          <w:tcPr>
            <w:tcW w:w="670" w:type="dxa"/>
          </w:tcPr>
          <w:p w14:paraId="7FF25E94" w14:textId="77777777" w:rsidR="00B07B96" w:rsidRPr="00240EC1" w:rsidRDefault="00B07B96" w:rsidP="00311D07">
            <w:pPr>
              <w:contextualSpacing/>
            </w:pPr>
            <w:r w:rsidRPr="00240EC1">
              <w:br w:type="page"/>
            </w:r>
          </w:p>
        </w:tc>
        <w:tc>
          <w:tcPr>
            <w:tcW w:w="8637" w:type="dxa"/>
          </w:tcPr>
          <w:p w14:paraId="10234895" w14:textId="77777777" w:rsidR="00B07B96" w:rsidRPr="00240EC1" w:rsidRDefault="00B07B96" w:rsidP="00311D07">
            <w:pPr>
              <w:contextualSpacing/>
              <w:jc w:val="center"/>
              <w:rPr>
                <w:b/>
              </w:rPr>
            </w:pPr>
            <w:r w:rsidRPr="00240EC1">
              <w:rPr>
                <w:b/>
              </w:rPr>
              <w:t>COURSE OUTCOMES</w:t>
            </w:r>
          </w:p>
        </w:tc>
      </w:tr>
      <w:tr w:rsidR="00B07B96" w:rsidRPr="00240EC1" w14:paraId="52C11448" w14:textId="77777777" w:rsidTr="00311D07">
        <w:trPr>
          <w:trHeight w:val="277"/>
          <w:jc w:val="center"/>
        </w:trPr>
        <w:tc>
          <w:tcPr>
            <w:tcW w:w="670" w:type="dxa"/>
          </w:tcPr>
          <w:p w14:paraId="1ACB9316" w14:textId="77777777" w:rsidR="00B07B96" w:rsidRPr="00240EC1" w:rsidRDefault="00B07B96" w:rsidP="00311D07">
            <w:pPr>
              <w:contextualSpacing/>
            </w:pPr>
            <w:r w:rsidRPr="00240EC1">
              <w:t>CO1</w:t>
            </w:r>
          </w:p>
        </w:tc>
        <w:tc>
          <w:tcPr>
            <w:tcW w:w="8637" w:type="dxa"/>
          </w:tcPr>
          <w:p w14:paraId="0ED66A84" w14:textId="77777777" w:rsidR="00B07B96" w:rsidRPr="00240EC1" w:rsidRDefault="00B07B96" w:rsidP="00311D07">
            <w:pPr>
              <w:pStyle w:val="NoSpacing"/>
            </w:pPr>
            <w:r w:rsidRPr="00240EC1">
              <w:t xml:space="preserve">Remember what is relevance and faithful representation </w:t>
            </w:r>
          </w:p>
        </w:tc>
      </w:tr>
      <w:tr w:rsidR="00B07B96" w:rsidRPr="00240EC1" w14:paraId="3185AC98" w14:textId="77777777" w:rsidTr="00311D07">
        <w:trPr>
          <w:trHeight w:val="277"/>
          <w:jc w:val="center"/>
        </w:trPr>
        <w:tc>
          <w:tcPr>
            <w:tcW w:w="670" w:type="dxa"/>
          </w:tcPr>
          <w:p w14:paraId="5433EF30" w14:textId="77777777" w:rsidR="00B07B96" w:rsidRPr="00240EC1" w:rsidRDefault="00B07B96" w:rsidP="00311D07">
            <w:pPr>
              <w:contextualSpacing/>
            </w:pPr>
            <w:r w:rsidRPr="00240EC1">
              <w:t>CO2</w:t>
            </w:r>
          </w:p>
        </w:tc>
        <w:tc>
          <w:tcPr>
            <w:tcW w:w="8637" w:type="dxa"/>
          </w:tcPr>
          <w:p w14:paraId="676BE6E4" w14:textId="77777777" w:rsidR="00B07B96" w:rsidRPr="00240EC1" w:rsidRDefault="00B07B96" w:rsidP="00311D07">
            <w:pPr>
              <w:pStyle w:val="NoSpacing"/>
            </w:pPr>
            <w:r w:rsidRPr="00240EC1">
              <w:t xml:space="preserve">Develop understandability and verifiability in relation to the provision of financial information </w:t>
            </w:r>
          </w:p>
        </w:tc>
      </w:tr>
      <w:tr w:rsidR="00B07B96" w:rsidRPr="00240EC1" w14:paraId="0474172D" w14:textId="77777777" w:rsidTr="00311D07">
        <w:trPr>
          <w:trHeight w:val="277"/>
          <w:jc w:val="center"/>
        </w:trPr>
        <w:tc>
          <w:tcPr>
            <w:tcW w:w="670" w:type="dxa"/>
          </w:tcPr>
          <w:p w14:paraId="703B0F0B" w14:textId="77777777" w:rsidR="00B07B96" w:rsidRPr="00240EC1" w:rsidRDefault="00B07B96" w:rsidP="00311D07">
            <w:pPr>
              <w:contextualSpacing/>
            </w:pPr>
            <w:r w:rsidRPr="00240EC1">
              <w:t>CO3</w:t>
            </w:r>
          </w:p>
        </w:tc>
        <w:tc>
          <w:tcPr>
            <w:tcW w:w="8637" w:type="dxa"/>
          </w:tcPr>
          <w:p w14:paraId="24BD124F" w14:textId="77777777" w:rsidR="00B07B96" w:rsidRPr="00240EC1" w:rsidRDefault="00B07B96" w:rsidP="00311D07">
            <w:pPr>
              <w:contextualSpacing/>
              <w:jc w:val="both"/>
            </w:pPr>
            <w:r w:rsidRPr="00240EC1">
              <w:t>Analyze the importance of comparability and timelines using accounting ratios</w:t>
            </w:r>
          </w:p>
        </w:tc>
      </w:tr>
      <w:tr w:rsidR="00B07B96" w:rsidRPr="00240EC1" w14:paraId="5D3850AA" w14:textId="77777777" w:rsidTr="00311D07">
        <w:trPr>
          <w:trHeight w:val="277"/>
          <w:jc w:val="center"/>
        </w:trPr>
        <w:tc>
          <w:tcPr>
            <w:tcW w:w="670" w:type="dxa"/>
          </w:tcPr>
          <w:p w14:paraId="74A9CED8" w14:textId="77777777" w:rsidR="00B07B96" w:rsidRPr="00240EC1" w:rsidRDefault="00B07B96" w:rsidP="00311D07">
            <w:pPr>
              <w:contextualSpacing/>
            </w:pPr>
            <w:r w:rsidRPr="00240EC1">
              <w:t>CO4</w:t>
            </w:r>
          </w:p>
        </w:tc>
        <w:tc>
          <w:tcPr>
            <w:tcW w:w="8637" w:type="dxa"/>
          </w:tcPr>
          <w:p w14:paraId="317128D5" w14:textId="77777777" w:rsidR="00B07B96" w:rsidRPr="00240EC1" w:rsidRDefault="00B07B96" w:rsidP="00311D07">
            <w:pPr>
              <w:contextualSpacing/>
              <w:jc w:val="both"/>
            </w:pPr>
            <w:r w:rsidRPr="00240EC1">
              <w:t>Apply IFRS standards in construction of cash flow statements</w:t>
            </w:r>
          </w:p>
        </w:tc>
      </w:tr>
      <w:tr w:rsidR="00B07B96" w:rsidRPr="00240EC1" w14:paraId="0178E706" w14:textId="77777777" w:rsidTr="00311D07">
        <w:trPr>
          <w:trHeight w:val="277"/>
          <w:jc w:val="center"/>
        </w:trPr>
        <w:tc>
          <w:tcPr>
            <w:tcW w:w="670" w:type="dxa"/>
          </w:tcPr>
          <w:p w14:paraId="547B6911" w14:textId="77777777" w:rsidR="00B07B96" w:rsidRPr="00240EC1" w:rsidRDefault="00B07B96" w:rsidP="00311D07">
            <w:pPr>
              <w:contextualSpacing/>
            </w:pPr>
            <w:r w:rsidRPr="00240EC1">
              <w:t>CO5</w:t>
            </w:r>
          </w:p>
        </w:tc>
        <w:tc>
          <w:tcPr>
            <w:tcW w:w="8637" w:type="dxa"/>
          </w:tcPr>
          <w:p w14:paraId="1D7A8CD1" w14:textId="77777777" w:rsidR="00B07B96" w:rsidRPr="00240EC1" w:rsidRDefault="00B07B96" w:rsidP="00311D07">
            <w:pPr>
              <w:contextualSpacing/>
              <w:jc w:val="both"/>
            </w:pPr>
            <w:r w:rsidRPr="00240EC1">
              <w:t>Evaluate alternate decisions concerning financial distress</w:t>
            </w:r>
          </w:p>
        </w:tc>
      </w:tr>
      <w:tr w:rsidR="00B07B96" w:rsidRPr="00240EC1" w14:paraId="60E2A552" w14:textId="77777777" w:rsidTr="00311D07">
        <w:trPr>
          <w:trHeight w:val="277"/>
          <w:jc w:val="center"/>
        </w:trPr>
        <w:tc>
          <w:tcPr>
            <w:tcW w:w="670" w:type="dxa"/>
          </w:tcPr>
          <w:p w14:paraId="16439465" w14:textId="77777777" w:rsidR="00B07B96" w:rsidRPr="00240EC1" w:rsidRDefault="00B07B96" w:rsidP="00311D07">
            <w:pPr>
              <w:contextualSpacing/>
            </w:pPr>
            <w:r w:rsidRPr="00240EC1">
              <w:t>CO6</w:t>
            </w:r>
          </w:p>
        </w:tc>
        <w:tc>
          <w:tcPr>
            <w:tcW w:w="8637" w:type="dxa"/>
          </w:tcPr>
          <w:p w14:paraId="39A0978C" w14:textId="77777777" w:rsidR="00B07B96" w:rsidRPr="00240EC1" w:rsidRDefault="00B07B96" w:rsidP="00311D07">
            <w:pPr>
              <w:contextualSpacing/>
              <w:jc w:val="both"/>
            </w:pPr>
            <w:r w:rsidRPr="00240EC1">
              <w:t>Create Management Reports based on financial indicators</w:t>
            </w:r>
          </w:p>
        </w:tc>
      </w:tr>
    </w:tbl>
    <w:p w14:paraId="71ED19A5" w14:textId="77777777" w:rsidR="00B07B96" w:rsidRPr="00240EC1" w:rsidRDefault="00B07B96" w:rsidP="00311D07">
      <w:pPr>
        <w:contextualSpacing/>
      </w:pPr>
    </w:p>
    <w:tbl>
      <w:tblPr>
        <w:tblStyle w:val="TableGrid"/>
        <w:tblW w:w="6822" w:type="dxa"/>
        <w:jc w:val="center"/>
        <w:tblLook w:val="04A0" w:firstRow="1" w:lastRow="0" w:firstColumn="1" w:lastColumn="0" w:noHBand="0" w:noVBand="1"/>
      </w:tblPr>
      <w:tblGrid>
        <w:gridCol w:w="962"/>
        <w:gridCol w:w="712"/>
        <w:gridCol w:w="810"/>
        <w:gridCol w:w="900"/>
        <w:gridCol w:w="810"/>
        <w:gridCol w:w="900"/>
        <w:gridCol w:w="900"/>
        <w:gridCol w:w="828"/>
      </w:tblGrid>
      <w:tr w:rsidR="00B07B96" w:rsidRPr="00240EC1" w14:paraId="36C15309" w14:textId="77777777" w:rsidTr="00311D07">
        <w:trPr>
          <w:jc w:val="center"/>
        </w:trPr>
        <w:tc>
          <w:tcPr>
            <w:tcW w:w="6822" w:type="dxa"/>
            <w:gridSpan w:val="8"/>
          </w:tcPr>
          <w:p w14:paraId="2FFDCD7F" w14:textId="77777777" w:rsidR="00B07B96" w:rsidRPr="00240EC1" w:rsidRDefault="00B07B96" w:rsidP="00311D07">
            <w:pPr>
              <w:contextualSpacing/>
              <w:jc w:val="center"/>
              <w:rPr>
                <w:b/>
              </w:rPr>
            </w:pPr>
            <w:r w:rsidRPr="00240EC1">
              <w:rPr>
                <w:b/>
              </w:rPr>
              <w:t>Assessment Pattern as per Bloom’s Taxonomy</w:t>
            </w:r>
          </w:p>
        </w:tc>
      </w:tr>
      <w:tr w:rsidR="00B07B96" w:rsidRPr="00240EC1" w14:paraId="2DC7866E" w14:textId="77777777" w:rsidTr="00311D07">
        <w:trPr>
          <w:jc w:val="center"/>
        </w:trPr>
        <w:tc>
          <w:tcPr>
            <w:tcW w:w="962" w:type="dxa"/>
          </w:tcPr>
          <w:p w14:paraId="319B4834" w14:textId="77777777" w:rsidR="00B07B96" w:rsidRPr="00240EC1" w:rsidRDefault="00B07B96" w:rsidP="00311D07">
            <w:pPr>
              <w:contextualSpacing/>
              <w:jc w:val="center"/>
              <w:rPr>
                <w:b/>
                <w:bCs/>
              </w:rPr>
            </w:pPr>
            <w:r w:rsidRPr="00240EC1">
              <w:rPr>
                <w:b/>
                <w:bCs/>
              </w:rPr>
              <w:t>CO / BL</w:t>
            </w:r>
          </w:p>
        </w:tc>
        <w:tc>
          <w:tcPr>
            <w:tcW w:w="712" w:type="dxa"/>
          </w:tcPr>
          <w:p w14:paraId="2D2DB4C1" w14:textId="77777777" w:rsidR="00B07B96" w:rsidRPr="00240EC1" w:rsidRDefault="00B07B96" w:rsidP="00311D07">
            <w:pPr>
              <w:contextualSpacing/>
              <w:jc w:val="center"/>
              <w:rPr>
                <w:b/>
              </w:rPr>
            </w:pPr>
            <w:r w:rsidRPr="00240EC1">
              <w:rPr>
                <w:b/>
              </w:rPr>
              <w:t>R</w:t>
            </w:r>
          </w:p>
        </w:tc>
        <w:tc>
          <w:tcPr>
            <w:tcW w:w="810" w:type="dxa"/>
          </w:tcPr>
          <w:p w14:paraId="4D7C1CFD" w14:textId="77777777" w:rsidR="00B07B96" w:rsidRPr="00240EC1" w:rsidRDefault="00B07B96" w:rsidP="00311D07">
            <w:pPr>
              <w:contextualSpacing/>
              <w:jc w:val="center"/>
              <w:rPr>
                <w:b/>
              </w:rPr>
            </w:pPr>
            <w:r w:rsidRPr="00240EC1">
              <w:rPr>
                <w:b/>
              </w:rPr>
              <w:t>U</w:t>
            </w:r>
          </w:p>
        </w:tc>
        <w:tc>
          <w:tcPr>
            <w:tcW w:w="900" w:type="dxa"/>
          </w:tcPr>
          <w:p w14:paraId="2D70FDB0" w14:textId="77777777" w:rsidR="00B07B96" w:rsidRPr="00240EC1" w:rsidRDefault="00B07B96" w:rsidP="00311D07">
            <w:pPr>
              <w:contextualSpacing/>
              <w:jc w:val="center"/>
              <w:rPr>
                <w:b/>
              </w:rPr>
            </w:pPr>
            <w:r w:rsidRPr="00240EC1">
              <w:rPr>
                <w:b/>
              </w:rPr>
              <w:t>A</w:t>
            </w:r>
          </w:p>
        </w:tc>
        <w:tc>
          <w:tcPr>
            <w:tcW w:w="810" w:type="dxa"/>
          </w:tcPr>
          <w:p w14:paraId="62C1125E" w14:textId="77777777" w:rsidR="00B07B96" w:rsidRPr="00240EC1" w:rsidRDefault="00B07B96" w:rsidP="00311D07">
            <w:pPr>
              <w:contextualSpacing/>
              <w:jc w:val="center"/>
              <w:rPr>
                <w:b/>
              </w:rPr>
            </w:pPr>
            <w:r w:rsidRPr="00240EC1">
              <w:rPr>
                <w:b/>
              </w:rPr>
              <w:t>An</w:t>
            </w:r>
          </w:p>
        </w:tc>
        <w:tc>
          <w:tcPr>
            <w:tcW w:w="900" w:type="dxa"/>
          </w:tcPr>
          <w:p w14:paraId="23EA7A4A" w14:textId="77777777" w:rsidR="00B07B96" w:rsidRPr="00240EC1" w:rsidRDefault="00B07B96" w:rsidP="00311D07">
            <w:pPr>
              <w:contextualSpacing/>
              <w:jc w:val="center"/>
              <w:rPr>
                <w:b/>
              </w:rPr>
            </w:pPr>
            <w:r w:rsidRPr="00240EC1">
              <w:rPr>
                <w:b/>
              </w:rPr>
              <w:t>E</w:t>
            </w:r>
          </w:p>
        </w:tc>
        <w:tc>
          <w:tcPr>
            <w:tcW w:w="900" w:type="dxa"/>
          </w:tcPr>
          <w:p w14:paraId="75623010" w14:textId="77777777" w:rsidR="00B07B96" w:rsidRPr="00240EC1" w:rsidRDefault="00B07B96" w:rsidP="00311D07">
            <w:pPr>
              <w:contextualSpacing/>
              <w:jc w:val="center"/>
              <w:rPr>
                <w:b/>
              </w:rPr>
            </w:pPr>
            <w:r w:rsidRPr="00240EC1">
              <w:rPr>
                <w:b/>
              </w:rPr>
              <w:t>C</w:t>
            </w:r>
          </w:p>
        </w:tc>
        <w:tc>
          <w:tcPr>
            <w:tcW w:w="828" w:type="dxa"/>
          </w:tcPr>
          <w:p w14:paraId="52DAC515" w14:textId="77777777" w:rsidR="00B07B96" w:rsidRPr="00240EC1" w:rsidRDefault="00B07B96" w:rsidP="00311D07">
            <w:pPr>
              <w:contextualSpacing/>
              <w:jc w:val="center"/>
              <w:rPr>
                <w:b/>
              </w:rPr>
            </w:pPr>
            <w:r w:rsidRPr="00240EC1">
              <w:rPr>
                <w:b/>
              </w:rPr>
              <w:t>Total</w:t>
            </w:r>
          </w:p>
        </w:tc>
      </w:tr>
      <w:tr w:rsidR="00B07B96" w:rsidRPr="00240EC1" w14:paraId="08721791" w14:textId="77777777" w:rsidTr="00311D07">
        <w:trPr>
          <w:jc w:val="center"/>
        </w:trPr>
        <w:tc>
          <w:tcPr>
            <w:tcW w:w="962" w:type="dxa"/>
          </w:tcPr>
          <w:p w14:paraId="5A7CEE98" w14:textId="77777777" w:rsidR="00B07B96" w:rsidRPr="00240EC1" w:rsidRDefault="00B07B96" w:rsidP="00311D07">
            <w:pPr>
              <w:contextualSpacing/>
              <w:jc w:val="center"/>
            </w:pPr>
            <w:r w:rsidRPr="00240EC1">
              <w:t>CO1</w:t>
            </w:r>
          </w:p>
        </w:tc>
        <w:tc>
          <w:tcPr>
            <w:tcW w:w="712" w:type="dxa"/>
          </w:tcPr>
          <w:p w14:paraId="05DA25BF" w14:textId="77777777" w:rsidR="00B07B96" w:rsidRPr="00240EC1" w:rsidRDefault="00B07B96" w:rsidP="00311D07">
            <w:pPr>
              <w:contextualSpacing/>
              <w:jc w:val="center"/>
            </w:pPr>
            <w:r w:rsidRPr="00240EC1">
              <w:t>-</w:t>
            </w:r>
          </w:p>
        </w:tc>
        <w:tc>
          <w:tcPr>
            <w:tcW w:w="810" w:type="dxa"/>
          </w:tcPr>
          <w:p w14:paraId="1CE6D2C7" w14:textId="77777777" w:rsidR="00B07B96" w:rsidRPr="00240EC1" w:rsidRDefault="00B07B96" w:rsidP="00311D07">
            <w:pPr>
              <w:contextualSpacing/>
              <w:jc w:val="center"/>
            </w:pPr>
            <w:r w:rsidRPr="00240EC1">
              <w:t>20</w:t>
            </w:r>
          </w:p>
        </w:tc>
        <w:tc>
          <w:tcPr>
            <w:tcW w:w="900" w:type="dxa"/>
          </w:tcPr>
          <w:p w14:paraId="5E30CD38" w14:textId="77777777" w:rsidR="00B07B96" w:rsidRPr="00240EC1" w:rsidRDefault="00B07B96" w:rsidP="00311D07">
            <w:pPr>
              <w:contextualSpacing/>
              <w:jc w:val="center"/>
            </w:pPr>
            <w:r w:rsidRPr="00240EC1">
              <w:t>-</w:t>
            </w:r>
          </w:p>
        </w:tc>
        <w:tc>
          <w:tcPr>
            <w:tcW w:w="810" w:type="dxa"/>
          </w:tcPr>
          <w:p w14:paraId="113DCEA3" w14:textId="77777777" w:rsidR="00B07B96" w:rsidRPr="00240EC1" w:rsidRDefault="00B07B96" w:rsidP="00311D07">
            <w:pPr>
              <w:contextualSpacing/>
              <w:jc w:val="center"/>
            </w:pPr>
            <w:r w:rsidRPr="00240EC1">
              <w:t>10</w:t>
            </w:r>
          </w:p>
        </w:tc>
        <w:tc>
          <w:tcPr>
            <w:tcW w:w="900" w:type="dxa"/>
          </w:tcPr>
          <w:p w14:paraId="0B2D0F45" w14:textId="77777777" w:rsidR="00B07B96" w:rsidRPr="00240EC1" w:rsidRDefault="00B07B96" w:rsidP="00311D07">
            <w:pPr>
              <w:contextualSpacing/>
              <w:jc w:val="center"/>
            </w:pPr>
            <w:r w:rsidRPr="00240EC1">
              <w:t>-</w:t>
            </w:r>
          </w:p>
        </w:tc>
        <w:tc>
          <w:tcPr>
            <w:tcW w:w="900" w:type="dxa"/>
          </w:tcPr>
          <w:p w14:paraId="5AAF8B8D" w14:textId="77777777" w:rsidR="00B07B96" w:rsidRPr="00240EC1" w:rsidRDefault="00B07B96" w:rsidP="00311D07">
            <w:pPr>
              <w:contextualSpacing/>
              <w:jc w:val="center"/>
            </w:pPr>
            <w:r w:rsidRPr="00240EC1">
              <w:t>-</w:t>
            </w:r>
          </w:p>
        </w:tc>
        <w:tc>
          <w:tcPr>
            <w:tcW w:w="828" w:type="dxa"/>
          </w:tcPr>
          <w:p w14:paraId="1B8996FD" w14:textId="77777777" w:rsidR="00B07B96" w:rsidRPr="00240EC1" w:rsidRDefault="00B07B96" w:rsidP="00311D07">
            <w:pPr>
              <w:contextualSpacing/>
              <w:jc w:val="center"/>
            </w:pPr>
            <w:r w:rsidRPr="00240EC1">
              <w:t>30</w:t>
            </w:r>
          </w:p>
        </w:tc>
      </w:tr>
      <w:tr w:rsidR="00B07B96" w:rsidRPr="00240EC1" w14:paraId="6A40BC33" w14:textId="77777777" w:rsidTr="00311D07">
        <w:trPr>
          <w:jc w:val="center"/>
        </w:trPr>
        <w:tc>
          <w:tcPr>
            <w:tcW w:w="962" w:type="dxa"/>
          </w:tcPr>
          <w:p w14:paraId="1BFEDD3C" w14:textId="77777777" w:rsidR="00B07B96" w:rsidRPr="00240EC1" w:rsidRDefault="00B07B96" w:rsidP="00311D07">
            <w:pPr>
              <w:contextualSpacing/>
              <w:jc w:val="center"/>
            </w:pPr>
            <w:r w:rsidRPr="00240EC1">
              <w:t>CO2</w:t>
            </w:r>
          </w:p>
        </w:tc>
        <w:tc>
          <w:tcPr>
            <w:tcW w:w="712" w:type="dxa"/>
          </w:tcPr>
          <w:p w14:paraId="1B7A0C2F" w14:textId="77777777" w:rsidR="00B07B96" w:rsidRPr="00240EC1" w:rsidRDefault="00B07B96" w:rsidP="00311D07">
            <w:pPr>
              <w:contextualSpacing/>
              <w:jc w:val="center"/>
            </w:pPr>
            <w:r w:rsidRPr="00240EC1">
              <w:t>-</w:t>
            </w:r>
          </w:p>
        </w:tc>
        <w:tc>
          <w:tcPr>
            <w:tcW w:w="810" w:type="dxa"/>
          </w:tcPr>
          <w:p w14:paraId="34322232" w14:textId="77777777" w:rsidR="00B07B96" w:rsidRPr="00240EC1" w:rsidRDefault="00B07B96" w:rsidP="00311D07">
            <w:pPr>
              <w:contextualSpacing/>
              <w:jc w:val="center"/>
            </w:pPr>
            <w:r w:rsidRPr="00240EC1">
              <w:t>-</w:t>
            </w:r>
          </w:p>
        </w:tc>
        <w:tc>
          <w:tcPr>
            <w:tcW w:w="900" w:type="dxa"/>
          </w:tcPr>
          <w:p w14:paraId="025697B5" w14:textId="77777777" w:rsidR="00B07B96" w:rsidRPr="00240EC1" w:rsidRDefault="00B07B96" w:rsidP="00311D07">
            <w:pPr>
              <w:contextualSpacing/>
              <w:jc w:val="center"/>
            </w:pPr>
            <w:r w:rsidRPr="00240EC1">
              <w:t>10</w:t>
            </w:r>
          </w:p>
        </w:tc>
        <w:tc>
          <w:tcPr>
            <w:tcW w:w="810" w:type="dxa"/>
          </w:tcPr>
          <w:p w14:paraId="4F06AF6E" w14:textId="77777777" w:rsidR="00B07B96" w:rsidRPr="00240EC1" w:rsidRDefault="00B07B96" w:rsidP="00311D07">
            <w:pPr>
              <w:contextualSpacing/>
              <w:jc w:val="center"/>
            </w:pPr>
            <w:r w:rsidRPr="00240EC1">
              <w:t>20</w:t>
            </w:r>
          </w:p>
        </w:tc>
        <w:tc>
          <w:tcPr>
            <w:tcW w:w="900" w:type="dxa"/>
          </w:tcPr>
          <w:p w14:paraId="4E84DD0A" w14:textId="77777777" w:rsidR="00B07B96" w:rsidRPr="00240EC1" w:rsidRDefault="00B07B96" w:rsidP="00311D07">
            <w:pPr>
              <w:contextualSpacing/>
              <w:jc w:val="center"/>
            </w:pPr>
            <w:r w:rsidRPr="00240EC1">
              <w:t>-</w:t>
            </w:r>
          </w:p>
        </w:tc>
        <w:tc>
          <w:tcPr>
            <w:tcW w:w="900" w:type="dxa"/>
          </w:tcPr>
          <w:p w14:paraId="5A209D73" w14:textId="77777777" w:rsidR="00B07B96" w:rsidRPr="00240EC1" w:rsidRDefault="00B07B96" w:rsidP="00311D07">
            <w:pPr>
              <w:contextualSpacing/>
              <w:jc w:val="center"/>
            </w:pPr>
            <w:r w:rsidRPr="00240EC1">
              <w:t>-</w:t>
            </w:r>
          </w:p>
        </w:tc>
        <w:tc>
          <w:tcPr>
            <w:tcW w:w="828" w:type="dxa"/>
          </w:tcPr>
          <w:p w14:paraId="3045364C" w14:textId="77777777" w:rsidR="00B07B96" w:rsidRPr="00240EC1" w:rsidRDefault="00B07B96" w:rsidP="00311D07">
            <w:pPr>
              <w:contextualSpacing/>
              <w:jc w:val="center"/>
            </w:pPr>
            <w:r w:rsidRPr="00240EC1">
              <w:t>30</w:t>
            </w:r>
          </w:p>
        </w:tc>
      </w:tr>
      <w:tr w:rsidR="00B07B96" w:rsidRPr="00240EC1" w14:paraId="1745CBDC" w14:textId="77777777" w:rsidTr="00311D07">
        <w:trPr>
          <w:jc w:val="center"/>
        </w:trPr>
        <w:tc>
          <w:tcPr>
            <w:tcW w:w="962" w:type="dxa"/>
          </w:tcPr>
          <w:p w14:paraId="5080F261" w14:textId="77777777" w:rsidR="00B07B96" w:rsidRPr="00240EC1" w:rsidRDefault="00B07B96" w:rsidP="00311D07">
            <w:pPr>
              <w:contextualSpacing/>
              <w:jc w:val="center"/>
            </w:pPr>
            <w:r w:rsidRPr="00240EC1">
              <w:t>CO3</w:t>
            </w:r>
          </w:p>
        </w:tc>
        <w:tc>
          <w:tcPr>
            <w:tcW w:w="712" w:type="dxa"/>
          </w:tcPr>
          <w:p w14:paraId="7DDF44C2" w14:textId="77777777" w:rsidR="00B07B96" w:rsidRPr="00240EC1" w:rsidRDefault="00B07B96" w:rsidP="00311D07">
            <w:pPr>
              <w:contextualSpacing/>
              <w:jc w:val="center"/>
            </w:pPr>
            <w:r w:rsidRPr="00240EC1">
              <w:t>10</w:t>
            </w:r>
          </w:p>
        </w:tc>
        <w:tc>
          <w:tcPr>
            <w:tcW w:w="810" w:type="dxa"/>
          </w:tcPr>
          <w:p w14:paraId="795DB84A" w14:textId="77777777" w:rsidR="00B07B96" w:rsidRPr="00240EC1" w:rsidRDefault="00B07B96" w:rsidP="00311D07">
            <w:pPr>
              <w:contextualSpacing/>
              <w:jc w:val="center"/>
            </w:pPr>
            <w:r w:rsidRPr="00240EC1">
              <w:t>-</w:t>
            </w:r>
          </w:p>
        </w:tc>
        <w:tc>
          <w:tcPr>
            <w:tcW w:w="900" w:type="dxa"/>
          </w:tcPr>
          <w:p w14:paraId="1B73EBCA" w14:textId="77777777" w:rsidR="00B07B96" w:rsidRPr="00240EC1" w:rsidRDefault="00B07B96" w:rsidP="00311D07">
            <w:pPr>
              <w:contextualSpacing/>
              <w:jc w:val="center"/>
            </w:pPr>
            <w:r w:rsidRPr="00240EC1">
              <w:t>-</w:t>
            </w:r>
          </w:p>
        </w:tc>
        <w:tc>
          <w:tcPr>
            <w:tcW w:w="810" w:type="dxa"/>
          </w:tcPr>
          <w:p w14:paraId="4929766E" w14:textId="77777777" w:rsidR="00B07B96" w:rsidRPr="00240EC1" w:rsidRDefault="00B07B96" w:rsidP="00311D07">
            <w:pPr>
              <w:contextualSpacing/>
              <w:jc w:val="center"/>
            </w:pPr>
            <w:r w:rsidRPr="00240EC1">
              <w:t>20</w:t>
            </w:r>
          </w:p>
        </w:tc>
        <w:tc>
          <w:tcPr>
            <w:tcW w:w="900" w:type="dxa"/>
          </w:tcPr>
          <w:p w14:paraId="56B12FD4" w14:textId="77777777" w:rsidR="00B07B96" w:rsidRPr="00240EC1" w:rsidRDefault="00B07B96" w:rsidP="00311D07">
            <w:pPr>
              <w:contextualSpacing/>
              <w:jc w:val="center"/>
            </w:pPr>
            <w:r w:rsidRPr="00240EC1">
              <w:t>-</w:t>
            </w:r>
          </w:p>
        </w:tc>
        <w:tc>
          <w:tcPr>
            <w:tcW w:w="900" w:type="dxa"/>
          </w:tcPr>
          <w:p w14:paraId="6684B7FF" w14:textId="77777777" w:rsidR="00B07B96" w:rsidRPr="00240EC1" w:rsidRDefault="00B07B96" w:rsidP="00311D07">
            <w:pPr>
              <w:contextualSpacing/>
              <w:jc w:val="center"/>
            </w:pPr>
            <w:r w:rsidRPr="00240EC1">
              <w:t>-</w:t>
            </w:r>
          </w:p>
        </w:tc>
        <w:tc>
          <w:tcPr>
            <w:tcW w:w="828" w:type="dxa"/>
          </w:tcPr>
          <w:p w14:paraId="0C93A5A1" w14:textId="77777777" w:rsidR="00B07B96" w:rsidRPr="00240EC1" w:rsidRDefault="00B07B96" w:rsidP="00311D07">
            <w:pPr>
              <w:contextualSpacing/>
              <w:jc w:val="center"/>
            </w:pPr>
            <w:r w:rsidRPr="00240EC1">
              <w:t>30</w:t>
            </w:r>
          </w:p>
        </w:tc>
      </w:tr>
      <w:tr w:rsidR="00B07B96" w:rsidRPr="00240EC1" w14:paraId="0511652D" w14:textId="77777777" w:rsidTr="00311D07">
        <w:trPr>
          <w:jc w:val="center"/>
        </w:trPr>
        <w:tc>
          <w:tcPr>
            <w:tcW w:w="962" w:type="dxa"/>
          </w:tcPr>
          <w:p w14:paraId="6BAA7D81" w14:textId="77777777" w:rsidR="00B07B96" w:rsidRPr="00240EC1" w:rsidRDefault="00B07B96" w:rsidP="00311D07">
            <w:pPr>
              <w:contextualSpacing/>
              <w:jc w:val="center"/>
            </w:pPr>
            <w:r w:rsidRPr="00240EC1">
              <w:t>CO4</w:t>
            </w:r>
          </w:p>
        </w:tc>
        <w:tc>
          <w:tcPr>
            <w:tcW w:w="712" w:type="dxa"/>
          </w:tcPr>
          <w:p w14:paraId="069D9BC1" w14:textId="77777777" w:rsidR="00B07B96" w:rsidRPr="00240EC1" w:rsidRDefault="00B07B96" w:rsidP="00311D07">
            <w:pPr>
              <w:contextualSpacing/>
              <w:jc w:val="center"/>
            </w:pPr>
            <w:r w:rsidRPr="00240EC1">
              <w:t>-</w:t>
            </w:r>
          </w:p>
        </w:tc>
        <w:tc>
          <w:tcPr>
            <w:tcW w:w="810" w:type="dxa"/>
          </w:tcPr>
          <w:p w14:paraId="676CDF27" w14:textId="77777777" w:rsidR="00B07B96" w:rsidRPr="00240EC1" w:rsidRDefault="00B07B96" w:rsidP="00311D07">
            <w:pPr>
              <w:contextualSpacing/>
              <w:jc w:val="center"/>
            </w:pPr>
            <w:r w:rsidRPr="00240EC1">
              <w:t>-</w:t>
            </w:r>
          </w:p>
        </w:tc>
        <w:tc>
          <w:tcPr>
            <w:tcW w:w="900" w:type="dxa"/>
          </w:tcPr>
          <w:p w14:paraId="56B9C32B" w14:textId="77777777" w:rsidR="00B07B96" w:rsidRPr="00240EC1" w:rsidRDefault="00B07B96" w:rsidP="00311D07">
            <w:pPr>
              <w:contextualSpacing/>
              <w:jc w:val="center"/>
            </w:pPr>
            <w:r w:rsidRPr="00240EC1">
              <w:t>-</w:t>
            </w:r>
          </w:p>
        </w:tc>
        <w:tc>
          <w:tcPr>
            <w:tcW w:w="810" w:type="dxa"/>
          </w:tcPr>
          <w:p w14:paraId="2F8126F5" w14:textId="77777777" w:rsidR="00B07B96" w:rsidRPr="00240EC1" w:rsidRDefault="00B07B96" w:rsidP="00311D07">
            <w:pPr>
              <w:contextualSpacing/>
              <w:jc w:val="center"/>
            </w:pPr>
            <w:r w:rsidRPr="00240EC1">
              <w:t>30</w:t>
            </w:r>
          </w:p>
        </w:tc>
        <w:tc>
          <w:tcPr>
            <w:tcW w:w="900" w:type="dxa"/>
          </w:tcPr>
          <w:p w14:paraId="08C052C8" w14:textId="77777777" w:rsidR="00B07B96" w:rsidRPr="00240EC1" w:rsidRDefault="00B07B96" w:rsidP="00311D07">
            <w:pPr>
              <w:contextualSpacing/>
              <w:jc w:val="center"/>
            </w:pPr>
            <w:r w:rsidRPr="00240EC1">
              <w:t>-</w:t>
            </w:r>
          </w:p>
        </w:tc>
        <w:tc>
          <w:tcPr>
            <w:tcW w:w="900" w:type="dxa"/>
          </w:tcPr>
          <w:p w14:paraId="55348AF6" w14:textId="77777777" w:rsidR="00B07B96" w:rsidRPr="00240EC1" w:rsidRDefault="00B07B96" w:rsidP="00311D07">
            <w:pPr>
              <w:contextualSpacing/>
              <w:jc w:val="center"/>
            </w:pPr>
            <w:r w:rsidRPr="00240EC1">
              <w:t>-</w:t>
            </w:r>
          </w:p>
        </w:tc>
        <w:tc>
          <w:tcPr>
            <w:tcW w:w="828" w:type="dxa"/>
          </w:tcPr>
          <w:p w14:paraId="5BC3E412" w14:textId="77777777" w:rsidR="00B07B96" w:rsidRPr="00240EC1" w:rsidRDefault="00B07B96" w:rsidP="00311D07">
            <w:pPr>
              <w:contextualSpacing/>
              <w:jc w:val="center"/>
            </w:pPr>
            <w:r w:rsidRPr="00240EC1">
              <w:t>30</w:t>
            </w:r>
          </w:p>
        </w:tc>
      </w:tr>
      <w:tr w:rsidR="00B07B96" w:rsidRPr="00240EC1" w14:paraId="75B21A76" w14:textId="77777777" w:rsidTr="00311D07">
        <w:trPr>
          <w:jc w:val="center"/>
        </w:trPr>
        <w:tc>
          <w:tcPr>
            <w:tcW w:w="962" w:type="dxa"/>
          </w:tcPr>
          <w:p w14:paraId="076332A3" w14:textId="77777777" w:rsidR="00B07B96" w:rsidRPr="00240EC1" w:rsidRDefault="00B07B96" w:rsidP="00311D07">
            <w:pPr>
              <w:contextualSpacing/>
              <w:jc w:val="center"/>
            </w:pPr>
            <w:r w:rsidRPr="00240EC1">
              <w:t>CO5</w:t>
            </w:r>
          </w:p>
        </w:tc>
        <w:tc>
          <w:tcPr>
            <w:tcW w:w="712" w:type="dxa"/>
          </w:tcPr>
          <w:p w14:paraId="039A4F0A" w14:textId="77777777" w:rsidR="00B07B96" w:rsidRPr="00240EC1" w:rsidRDefault="00B07B96" w:rsidP="00311D07">
            <w:pPr>
              <w:contextualSpacing/>
              <w:jc w:val="center"/>
            </w:pPr>
            <w:r w:rsidRPr="00240EC1">
              <w:t>-</w:t>
            </w:r>
          </w:p>
        </w:tc>
        <w:tc>
          <w:tcPr>
            <w:tcW w:w="810" w:type="dxa"/>
          </w:tcPr>
          <w:p w14:paraId="51D6F279" w14:textId="77777777" w:rsidR="00B07B96" w:rsidRPr="00240EC1" w:rsidRDefault="00B07B96" w:rsidP="00311D07">
            <w:pPr>
              <w:contextualSpacing/>
              <w:jc w:val="center"/>
            </w:pPr>
            <w:r w:rsidRPr="00240EC1">
              <w:t>-</w:t>
            </w:r>
          </w:p>
        </w:tc>
        <w:tc>
          <w:tcPr>
            <w:tcW w:w="900" w:type="dxa"/>
          </w:tcPr>
          <w:p w14:paraId="3E20DC81" w14:textId="77777777" w:rsidR="00B07B96" w:rsidRPr="00240EC1" w:rsidRDefault="00B07B96" w:rsidP="00311D07">
            <w:pPr>
              <w:contextualSpacing/>
              <w:jc w:val="center"/>
            </w:pPr>
            <w:r w:rsidRPr="00240EC1">
              <w:t>30</w:t>
            </w:r>
          </w:p>
        </w:tc>
        <w:tc>
          <w:tcPr>
            <w:tcW w:w="810" w:type="dxa"/>
          </w:tcPr>
          <w:p w14:paraId="0DB824D2" w14:textId="77777777" w:rsidR="00B07B96" w:rsidRPr="00240EC1" w:rsidRDefault="00B07B96" w:rsidP="00311D07">
            <w:pPr>
              <w:contextualSpacing/>
              <w:jc w:val="center"/>
            </w:pPr>
          </w:p>
        </w:tc>
        <w:tc>
          <w:tcPr>
            <w:tcW w:w="900" w:type="dxa"/>
          </w:tcPr>
          <w:p w14:paraId="6C694B9A" w14:textId="77777777" w:rsidR="00B07B96" w:rsidRPr="00240EC1" w:rsidRDefault="00B07B96" w:rsidP="00311D07">
            <w:pPr>
              <w:contextualSpacing/>
              <w:jc w:val="center"/>
            </w:pPr>
            <w:r w:rsidRPr="00240EC1">
              <w:t>-</w:t>
            </w:r>
          </w:p>
        </w:tc>
        <w:tc>
          <w:tcPr>
            <w:tcW w:w="900" w:type="dxa"/>
          </w:tcPr>
          <w:p w14:paraId="1E863F72" w14:textId="77777777" w:rsidR="00B07B96" w:rsidRPr="00240EC1" w:rsidRDefault="00B07B96" w:rsidP="00311D07">
            <w:pPr>
              <w:contextualSpacing/>
              <w:jc w:val="center"/>
            </w:pPr>
            <w:r w:rsidRPr="00240EC1">
              <w:t>-</w:t>
            </w:r>
          </w:p>
        </w:tc>
        <w:tc>
          <w:tcPr>
            <w:tcW w:w="828" w:type="dxa"/>
          </w:tcPr>
          <w:p w14:paraId="1F3CAC7E" w14:textId="77777777" w:rsidR="00B07B96" w:rsidRPr="00240EC1" w:rsidRDefault="00B07B96" w:rsidP="00311D07">
            <w:pPr>
              <w:contextualSpacing/>
              <w:jc w:val="center"/>
            </w:pPr>
            <w:r w:rsidRPr="00240EC1">
              <w:t>30</w:t>
            </w:r>
          </w:p>
        </w:tc>
      </w:tr>
      <w:tr w:rsidR="00B07B96" w:rsidRPr="00240EC1" w14:paraId="53B9AC53" w14:textId="77777777" w:rsidTr="00311D07">
        <w:trPr>
          <w:jc w:val="center"/>
        </w:trPr>
        <w:tc>
          <w:tcPr>
            <w:tcW w:w="962" w:type="dxa"/>
          </w:tcPr>
          <w:p w14:paraId="4CAE2604" w14:textId="77777777" w:rsidR="00B07B96" w:rsidRPr="00240EC1" w:rsidRDefault="00B07B96" w:rsidP="00311D07">
            <w:pPr>
              <w:contextualSpacing/>
              <w:jc w:val="center"/>
            </w:pPr>
            <w:r w:rsidRPr="00240EC1">
              <w:t>CO6</w:t>
            </w:r>
          </w:p>
        </w:tc>
        <w:tc>
          <w:tcPr>
            <w:tcW w:w="712" w:type="dxa"/>
          </w:tcPr>
          <w:p w14:paraId="4FF538C0" w14:textId="77777777" w:rsidR="00B07B96" w:rsidRPr="00240EC1" w:rsidRDefault="00B07B96" w:rsidP="00311D07">
            <w:pPr>
              <w:contextualSpacing/>
              <w:jc w:val="center"/>
            </w:pPr>
            <w:r w:rsidRPr="00240EC1">
              <w:t>-</w:t>
            </w:r>
          </w:p>
        </w:tc>
        <w:tc>
          <w:tcPr>
            <w:tcW w:w="810" w:type="dxa"/>
          </w:tcPr>
          <w:p w14:paraId="0D8EFAAA" w14:textId="77777777" w:rsidR="00B07B96" w:rsidRPr="00240EC1" w:rsidRDefault="00B07B96" w:rsidP="00311D07">
            <w:pPr>
              <w:contextualSpacing/>
              <w:jc w:val="center"/>
            </w:pPr>
            <w:r w:rsidRPr="00240EC1">
              <w:t>-</w:t>
            </w:r>
          </w:p>
        </w:tc>
        <w:tc>
          <w:tcPr>
            <w:tcW w:w="900" w:type="dxa"/>
          </w:tcPr>
          <w:p w14:paraId="4133083A" w14:textId="77777777" w:rsidR="00B07B96" w:rsidRPr="00240EC1" w:rsidRDefault="00B07B96" w:rsidP="00311D07">
            <w:pPr>
              <w:contextualSpacing/>
              <w:jc w:val="center"/>
            </w:pPr>
            <w:r w:rsidRPr="00240EC1">
              <w:t>10</w:t>
            </w:r>
          </w:p>
        </w:tc>
        <w:tc>
          <w:tcPr>
            <w:tcW w:w="810" w:type="dxa"/>
          </w:tcPr>
          <w:p w14:paraId="5DCF62F3" w14:textId="77777777" w:rsidR="00B07B96" w:rsidRPr="00240EC1" w:rsidRDefault="00B07B96" w:rsidP="00311D07">
            <w:pPr>
              <w:contextualSpacing/>
              <w:jc w:val="center"/>
            </w:pPr>
            <w:r w:rsidRPr="00240EC1">
              <w:t>20</w:t>
            </w:r>
          </w:p>
        </w:tc>
        <w:tc>
          <w:tcPr>
            <w:tcW w:w="900" w:type="dxa"/>
          </w:tcPr>
          <w:p w14:paraId="7813E1DC" w14:textId="77777777" w:rsidR="00B07B96" w:rsidRPr="00240EC1" w:rsidRDefault="00B07B96" w:rsidP="00311D07">
            <w:pPr>
              <w:contextualSpacing/>
              <w:jc w:val="center"/>
            </w:pPr>
            <w:r w:rsidRPr="00240EC1">
              <w:t>-</w:t>
            </w:r>
          </w:p>
        </w:tc>
        <w:tc>
          <w:tcPr>
            <w:tcW w:w="900" w:type="dxa"/>
          </w:tcPr>
          <w:p w14:paraId="2DCCB01B" w14:textId="77777777" w:rsidR="00B07B96" w:rsidRPr="00240EC1" w:rsidRDefault="00B07B96" w:rsidP="00311D07">
            <w:pPr>
              <w:contextualSpacing/>
              <w:jc w:val="center"/>
            </w:pPr>
            <w:r w:rsidRPr="00240EC1">
              <w:t>-</w:t>
            </w:r>
          </w:p>
        </w:tc>
        <w:tc>
          <w:tcPr>
            <w:tcW w:w="828" w:type="dxa"/>
          </w:tcPr>
          <w:p w14:paraId="208CC6F7" w14:textId="77777777" w:rsidR="00B07B96" w:rsidRPr="00240EC1" w:rsidRDefault="00B07B96" w:rsidP="00311D07">
            <w:pPr>
              <w:contextualSpacing/>
              <w:jc w:val="center"/>
            </w:pPr>
            <w:r w:rsidRPr="00240EC1">
              <w:t>30</w:t>
            </w:r>
          </w:p>
        </w:tc>
      </w:tr>
      <w:tr w:rsidR="00B07B96" w:rsidRPr="00240EC1" w14:paraId="61DFA0E5" w14:textId="77777777" w:rsidTr="00311D07">
        <w:trPr>
          <w:jc w:val="center"/>
        </w:trPr>
        <w:tc>
          <w:tcPr>
            <w:tcW w:w="5994" w:type="dxa"/>
            <w:gridSpan w:val="7"/>
          </w:tcPr>
          <w:p w14:paraId="1514C7A5" w14:textId="77777777" w:rsidR="00B07B96" w:rsidRPr="00240EC1" w:rsidRDefault="00B07B96" w:rsidP="00311D07">
            <w:pPr>
              <w:contextualSpacing/>
            </w:pPr>
          </w:p>
        </w:tc>
        <w:tc>
          <w:tcPr>
            <w:tcW w:w="828" w:type="dxa"/>
          </w:tcPr>
          <w:p w14:paraId="593BB019" w14:textId="77777777" w:rsidR="00B07B96" w:rsidRPr="00240EC1" w:rsidRDefault="00B07B96" w:rsidP="00311D07">
            <w:pPr>
              <w:contextualSpacing/>
              <w:jc w:val="center"/>
              <w:rPr>
                <w:b/>
              </w:rPr>
            </w:pPr>
            <w:r w:rsidRPr="00240EC1">
              <w:rPr>
                <w:b/>
              </w:rPr>
              <w:t>180</w:t>
            </w:r>
          </w:p>
        </w:tc>
      </w:tr>
    </w:tbl>
    <w:p w14:paraId="5B2C6E05" w14:textId="77777777" w:rsidR="00B07B96" w:rsidRPr="00240EC1" w:rsidRDefault="00B07B96" w:rsidP="00311D07">
      <w:pPr>
        <w:contextualSpacing/>
      </w:pPr>
    </w:p>
    <w:p w14:paraId="2AB7778F" w14:textId="77777777" w:rsidR="00B07B96" w:rsidRDefault="00B07B96">
      <w:pPr>
        <w:spacing w:after="200" w:line="276" w:lineRule="auto"/>
        <w:rPr>
          <w:rFonts w:ascii="Arial" w:hAnsi="Arial" w:cs="Arial"/>
          <w:bCs/>
          <w:noProof/>
        </w:rPr>
      </w:pPr>
      <w:r>
        <w:rPr>
          <w:rFonts w:ascii="Arial" w:hAnsi="Arial" w:cs="Arial"/>
          <w:bCs/>
          <w:noProof/>
        </w:rPr>
        <w:br w:type="page"/>
      </w:r>
    </w:p>
    <w:p w14:paraId="69D93BCB" w14:textId="0C8A24EE"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0F50583B" wp14:editId="185587A2">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DD7CAC3" w14:textId="77777777" w:rsidR="00B07B96" w:rsidRDefault="00B07B96" w:rsidP="00311D07">
      <w:pPr>
        <w:jc w:val="center"/>
        <w:rPr>
          <w:b/>
          <w:bCs/>
        </w:rPr>
      </w:pPr>
    </w:p>
    <w:p w14:paraId="6A8A89E2" w14:textId="77777777" w:rsidR="00B07B96" w:rsidRDefault="00B07B96" w:rsidP="00311D07">
      <w:pPr>
        <w:jc w:val="center"/>
        <w:rPr>
          <w:b/>
          <w:bCs/>
        </w:rPr>
      </w:pPr>
      <w:r>
        <w:rPr>
          <w:b/>
          <w:bCs/>
        </w:rPr>
        <w:t>END SEMESTER EXAMINATION – NOV / DEC 2024</w:t>
      </w:r>
    </w:p>
    <w:p w14:paraId="5FD88448"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1E42AE" w14:paraId="687C38F2" w14:textId="77777777" w:rsidTr="00311D07">
        <w:trPr>
          <w:trHeight w:val="397"/>
          <w:jc w:val="center"/>
        </w:trPr>
        <w:tc>
          <w:tcPr>
            <w:tcW w:w="1555" w:type="dxa"/>
            <w:vAlign w:val="center"/>
          </w:tcPr>
          <w:p w14:paraId="1057AE8D" w14:textId="77777777" w:rsidR="00B07B96" w:rsidRPr="0037089B" w:rsidRDefault="00B07B96" w:rsidP="00311D07">
            <w:pPr>
              <w:pStyle w:val="Title"/>
              <w:jc w:val="left"/>
              <w:rPr>
                <w:b/>
                <w:sz w:val="22"/>
                <w:szCs w:val="22"/>
              </w:rPr>
            </w:pPr>
            <w:r w:rsidRPr="0037089B">
              <w:rPr>
                <w:b/>
                <w:sz w:val="22"/>
                <w:szCs w:val="22"/>
              </w:rPr>
              <w:t xml:space="preserve">Course Code      </w:t>
            </w:r>
          </w:p>
        </w:tc>
        <w:tc>
          <w:tcPr>
            <w:tcW w:w="6662" w:type="dxa"/>
            <w:vAlign w:val="center"/>
          </w:tcPr>
          <w:p w14:paraId="0ED01C63" w14:textId="77777777" w:rsidR="00B07B96" w:rsidRPr="0037089B" w:rsidRDefault="00B07B96" w:rsidP="00311D07">
            <w:pPr>
              <w:pStyle w:val="Title"/>
              <w:jc w:val="left"/>
              <w:rPr>
                <w:b/>
                <w:sz w:val="22"/>
                <w:szCs w:val="22"/>
              </w:rPr>
            </w:pPr>
            <w:r>
              <w:rPr>
                <w:b/>
                <w:sz w:val="22"/>
                <w:szCs w:val="22"/>
              </w:rPr>
              <w:t>21MS3027</w:t>
            </w:r>
          </w:p>
        </w:tc>
        <w:tc>
          <w:tcPr>
            <w:tcW w:w="1417" w:type="dxa"/>
            <w:vAlign w:val="center"/>
          </w:tcPr>
          <w:p w14:paraId="60DDA82D" w14:textId="77777777" w:rsidR="00B07B96" w:rsidRPr="0037089B" w:rsidRDefault="00B07B96"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3289B89D" w14:textId="77777777" w:rsidR="00B07B96" w:rsidRPr="0037089B" w:rsidRDefault="00B07B96" w:rsidP="00311D07">
            <w:pPr>
              <w:pStyle w:val="Title"/>
              <w:jc w:val="left"/>
              <w:rPr>
                <w:b/>
                <w:sz w:val="22"/>
                <w:szCs w:val="22"/>
              </w:rPr>
            </w:pPr>
            <w:r w:rsidRPr="0037089B">
              <w:rPr>
                <w:b/>
                <w:sz w:val="22"/>
                <w:szCs w:val="22"/>
              </w:rPr>
              <w:t>3hrs</w:t>
            </w:r>
          </w:p>
        </w:tc>
      </w:tr>
      <w:tr w:rsidR="00B07B96" w:rsidRPr="001E42AE" w14:paraId="247F2B80" w14:textId="77777777" w:rsidTr="00311D07">
        <w:trPr>
          <w:trHeight w:val="397"/>
          <w:jc w:val="center"/>
        </w:trPr>
        <w:tc>
          <w:tcPr>
            <w:tcW w:w="1555" w:type="dxa"/>
            <w:vAlign w:val="center"/>
          </w:tcPr>
          <w:p w14:paraId="00A19AEC" w14:textId="77777777" w:rsidR="00B07B96" w:rsidRPr="0037089B" w:rsidRDefault="00B07B96"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2C0FEA3" w14:textId="77777777" w:rsidR="00B07B96" w:rsidRPr="0037089B" w:rsidRDefault="00B07B96" w:rsidP="00311D07">
            <w:pPr>
              <w:pStyle w:val="Title"/>
              <w:jc w:val="left"/>
              <w:rPr>
                <w:b/>
                <w:sz w:val="22"/>
                <w:szCs w:val="22"/>
              </w:rPr>
            </w:pPr>
            <w:r>
              <w:rPr>
                <w:b/>
                <w:sz w:val="22"/>
                <w:szCs w:val="22"/>
              </w:rPr>
              <w:t>INCOME AND CORPORATE TAXATION</w:t>
            </w:r>
          </w:p>
        </w:tc>
        <w:tc>
          <w:tcPr>
            <w:tcW w:w="1417" w:type="dxa"/>
            <w:vAlign w:val="center"/>
          </w:tcPr>
          <w:p w14:paraId="50F5A82E" w14:textId="77777777" w:rsidR="00B07B96" w:rsidRPr="0037089B" w:rsidRDefault="00B07B96" w:rsidP="00311D07">
            <w:pPr>
              <w:pStyle w:val="Title"/>
              <w:jc w:val="left"/>
              <w:rPr>
                <w:b/>
                <w:bCs/>
                <w:sz w:val="22"/>
                <w:szCs w:val="22"/>
              </w:rPr>
            </w:pPr>
            <w:r w:rsidRPr="0037089B">
              <w:rPr>
                <w:b/>
                <w:bCs/>
                <w:sz w:val="22"/>
                <w:szCs w:val="22"/>
              </w:rPr>
              <w:t xml:space="preserve">Max. Marks </w:t>
            </w:r>
          </w:p>
        </w:tc>
        <w:tc>
          <w:tcPr>
            <w:tcW w:w="851" w:type="dxa"/>
            <w:vAlign w:val="center"/>
          </w:tcPr>
          <w:p w14:paraId="7B41C067" w14:textId="77777777" w:rsidR="00B07B96" w:rsidRPr="0037089B" w:rsidRDefault="00B07B96" w:rsidP="00311D07">
            <w:pPr>
              <w:pStyle w:val="Title"/>
              <w:jc w:val="left"/>
              <w:rPr>
                <w:b/>
                <w:sz w:val="22"/>
                <w:szCs w:val="22"/>
              </w:rPr>
            </w:pPr>
            <w:r w:rsidRPr="0037089B">
              <w:rPr>
                <w:b/>
                <w:sz w:val="22"/>
                <w:szCs w:val="22"/>
              </w:rPr>
              <w:t>100</w:t>
            </w:r>
          </w:p>
        </w:tc>
      </w:tr>
    </w:tbl>
    <w:p w14:paraId="3DB49F8C"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07B96" w:rsidRPr="003F48A5" w14:paraId="3E32FFAE" w14:textId="77777777" w:rsidTr="00311D07">
        <w:trPr>
          <w:trHeight w:val="552"/>
        </w:trPr>
        <w:tc>
          <w:tcPr>
            <w:tcW w:w="272" w:type="pct"/>
            <w:vAlign w:val="center"/>
          </w:tcPr>
          <w:p w14:paraId="555993BA" w14:textId="77777777" w:rsidR="00B07B96" w:rsidRPr="003F48A5" w:rsidRDefault="00B07B96" w:rsidP="00311D07">
            <w:pPr>
              <w:jc w:val="center"/>
              <w:rPr>
                <w:b/>
              </w:rPr>
            </w:pPr>
            <w:r w:rsidRPr="003F48A5">
              <w:rPr>
                <w:b/>
              </w:rPr>
              <w:t>Q. No.</w:t>
            </w:r>
          </w:p>
        </w:tc>
        <w:tc>
          <w:tcPr>
            <w:tcW w:w="3900" w:type="pct"/>
            <w:gridSpan w:val="2"/>
            <w:vAlign w:val="center"/>
          </w:tcPr>
          <w:p w14:paraId="6885268D" w14:textId="77777777" w:rsidR="00B07B96" w:rsidRPr="003F48A5" w:rsidRDefault="00B07B96" w:rsidP="00311D07">
            <w:pPr>
              <w:jc w:val="center"/>
              <w:rPr>
                <w:b/>
              </w:rPr>
            </w:pPr>
            <w:r w:rsidRPr="003F48A5">
              <w:rPr>
                <w:b/>
              </w:rPr>
              <w:t>Questions</w:t>
            </w:r>
          </w:p>
        </w:tc>
        <w:tc>
          <w:tcPr>
            <w:tcW w:w="319" w:type="pct"/>
            <w:vAlign w:val="center"/>
          </w:tcPr>
          <w:p w14:paraId="5724E336" w14:textId="77777777" w:rsidR="00B07B96" w:rsidRPr="003F48A5" w:rsidRDefault="00B07B96" w:rsidP="00311D07">
            <w:pPr>
              <w:jc w:val="center"/>
              <w:rPr>
                <w:b/>
              </w:rPr>
            </w:pPr>
            <w:r w:rsidRPr="003F48A5">
              <w:rPr>
                <w:b/>
              </w:rPr>
              <w:t>CO</w:t>
            </w:r>
          </w:p>
        </w:tc>
        <w:tc>
          <w:tcPr>
            <w:tcW w:w="256" w:type="pct"/>
            <w:vAlign w:val="center"/>
          </w:tcPr>
          <w:p w14:paraId="3D2D6F5A" w14:textId="77777777" w:rsidR="00B07B96" w:rsidRPr="003F48A5" w:rsidRDefault="00B07B96" w:rsidP="00311D07">
            <w:pPr>
              <w:jc w:val="center"/>
              <w:rPr>
                <w:b/>
              </w:rPr>
            </w:pPr>
            <w:r w:rsidRPr="003F48A5">
              <w:rPr>
                <w:b/>
              </w:rPr>
              <w:t>BL</w:t>
            </w:r>
          </w:p>
        </w:tc>
        <w:tc>
          <w:tcPr>
            <w:tcW w:w="253" w:type="pct"/>
            <w:vAlign w:val="center"/>
          </w:tcPr>
          <w:p w14:paraId="13159648" w14:textId="77777777" w:rsidR="00B07B96" w:rsidRPr="003F48A5" w:rsidRDefault="00B07B96" w:rsidP="00311D07">
            <w:pPr>
              <w:jc w:val="center"/>
              <w:rPr>
                <w:b/>
              </w:rPr>
            </w:pPr>
            <w:r w:rsidRPr="003F48A5">
              <w:rPr>
                <w:b/>
              </w:rPr>
              <w:t>M</w:t>
            </w:r>
          </w:p>
        </w:tc>
      </w:tr>
      <w:tr w:rsidR="00B07B96" w:rsidRPr="003F48A5" w14:paraId="1261A0B7" w14:textId="77777777" w:rsidTr="00311D07">
        <w:trPr>
          <w:trHeight w:val="552"/>
        </w:trPr>
        <w:tc>
          <w:tcPr>
            <w:tcW w:w="5000" w:type="pct"/>
            <w:gridSpan w:val="6"/>
            <w:vAlign w:val="center"/>
          </w:tcPr>
          <w:p w14:paraId="4587808A" w14:textId="77777777" w:rsidR="00B07B96" w:rsidRPr="003F48A5" w:rsidRDefault="00B07B96" w:rsidP="00311D07">
            <w:pPr>
              <w:jc w:val="center"/>
              <w:rPr>
                <w:b/>
                <w:u w:val="single"/>
              </w:rPr>
            </w:pPr>
            <w:r w:rsidRPr="003F48A5">
              <w:rPr>
                <w:b/>
                <w:u w:val="single"/>
              </w:rPr>
              <w:t>PART – A (4 X 20 = 80 MARKS)</w:t>
            </w:r>
          </w:p>
          <w:p w14:paraId="7A5B0F29" w14:textId="77777777" w:rsidR="00B07B96" w:rsidRPr="003F48A5" w:rsidRDefault="00B07B96" w:rsidP="00311D07">
            <w:pPr>
              <w:jc w:val="center"/>
              <w:rPr>
                <w:b/>
              </w:rPr>
            </w:pPr>
            <w:r w:rsidRPr="003F48A5">
              <w:rPr>
                <w:b/>
              </w:rPr>
              <w:t>(Answer all the Questions)</w:t>
            </w:r>
          </w:p>
        </w:tc>
      </w:tr>
      <w:tr w:rsidR="00B07B96" w:rsidRPr="003F48A5" w14:paraId="35958CEC" w14:textId="77777777" w:rsidTr="00311D07">
        <w:trPr>
          <w:trHeight w:val="283"/>
        </w:trPr>
        <w:tc>
          <w:tcPr>
            <w:tcW w:w="272" w:type="pct"/>
          </w:tcPr>
          <w:p w14:paraId="465F5A08" w14:textId="77777777" w:rsidR="00B07B96" w:rsidRPr="003F48A5" w:rsidRDefault="00B07B96" w:rsidP="00311D07">
            <w:pPr>
              <w:jc w:val="center"/>
            </w:pPr>
            <w:r w:rsidRPr="003F48A5">
              <w:t>1.</w:t>
            </w:r>
          </w:p>
        </w:tc>
        <w:tc>
          <w:tcPr>
            <w:tcW w:w="189" w:type="pct"/>
          </w:tcPr>
          <w:p w14:paraId="530DBEAB" w14:textId="77777777" w:rsidR="00B07B96" w:rsidRPr="003F48A5" w:rsidRDefault="00B07B96" w:rsidP="00311D07">
            <w:pPr>
              <w:jc w:val="center"/>
            </w:pPr>
            <w:r w:rsidRPr="003F48A5">
              <w:t>a.</w:t>
            </w:r>
          </w:p>
        </w:tc>
        <w:tc>
          <w:tcPr>
            <w:tcW w:w="3711" w:type="pct"/>
          </w:tcPr>
          <w:p w14:paraId="51589730" w14:textId="77777777" w:rsidR="00B07B96" w:rsidRPr="003F48A5" w:rsidRDefault="00B07B96" w:rsidP="00311D07">
            <w:pPr>
              <w:spacing w:after="300" w:line="276" w:lineRule="auto"/>
              <w:contextualSpacing/>
            </w:pPr>
            <w:r w:rsidRPr="008C5858">
              <w:t>Determine whether a</w:t>
            </w:r>
            <w:r>
              <w:t xml:space="preserve"> ‘</w:t>
            </w:r>
            <w:r w:rsidRPr="008C5858">
              <w:t>supply</w:t>
            </w:r>
            <w:r>
              <w:t>’</w:t>
            </w:r>
            <w:r w:rsidRPr="008C5858">
              <w:t xml:space="preserve"> within the state is subject to CGST or SGST.</w:t>
            </w:r>
          </w:p>
        </w:tc>
        <w:tc>
          <w:tcPr>
            <w:tcW w:w="319" w:type="pct"/>
          </w:tcPr>
          <w:p w14:paraId="4EACE9F3" w14:textId="77777777" w:rsidR="00B07B96" w:rsidRPr="003F48A5" w:rsidRDefault="00B07B96" w:rsidP="00311D07">
            <w:pPr>
              <w:jc w:val="center"/>
            </w:pPr>
            <w:r w:rsidRPr="003F48A5">
              <w:t>CO1</w:t>
            </w:r>
          </w:p>
        </w:tc>
        <w:tc>
          <w:tcPr>
            <w:tcW w:w="256" w:type="pct"/>
          </w:tcPr>
          <w:p w14:paraId="5A97DD20" w14:textId="77777777" w:rsidR="00B07B96" w:rsidRPr="003F48A5" w:rsidRDefault="00B07B96" w:rsidP="00311D07">
            <w:pPr>
              <w:jc w:val="center"/>
            </w:pPr>
            <w:r>
              <w:t>A</w:t>
            </w:r>
          </w:p>
        </w:tc>
        <w:tc>
          <w:tcPr>
            <w:tcW w:w="253" w:type="pct"/>
          </w:tcPr>
          <w:p w14:paraId="0F0B0A44" w14:textId="77777777" w:rsidR="00B07B96" w:rsidRPr="003F48A5" w:rsidRDefault="00B07B96" w:rsidP="00311D07">
            <w:pPr>
              <w:jc w:val="center"/>
            </w:pPr>
            <w:r>
              <w:t>10</w:t>
            </w:r>
          </w:p>
        </w:tc>
      </w:tr>
      <w:tr w:rsidR="00B07B96" w:rsidRPr="003F48A5" w14:paraId="3C1F2C42" w14:textId="77777777" w:rsidTr="00311D07">
        <w:trPr>
          <w:trHeight w:val="283"/>
        </w:trPr>
        <w:tc>
          <w:tcPr>
            <w:tcW w:w="272" w:type="pct"/>
          </w:tcPr>
          <w:p w14:paraId="454C18BE" w14:textId="77777777" w:rsidR="00B07B96" w:rsidRPr="003F48A5" w:rsidRDefault="00B07B96" w:rsidP="00311D07">
            <w:pPr>
              <w:jc w:val="center"/>
            </w:pPr>
          </w:p>
        </w:tc>
        <w:tc>
          <w:tcPr>
            <w:tcW w:w="189" w:type="pct"/>
          </w:tcPr>
          <w:p w14:paraId="135E1727" w14:textId="77777777" w:rsidR="00B07B96" w:rsidRPr="003F48A5" w:rsidRDefault="00B07B96" w:rsidP="00311D07">
            <w:pPr>
              <w:jc w:val="center"/>
            </w:pPr>
            <w:r w:rsidRPr="003F48A5">
              <w:t>b.</w:t>
            </w:r>
          </w:p>
        </w:tc>
        <w:tc>
          <w:tcPr>
            <w:tcW w:w="3711" w:type="pct"/>
          </w:tcPr>
          <w:p w14:paraId="1BAAFCC0" w14:textId="77777777" w:rsidR="00B07B96" w:rsidRPr="003F48A5" w:rsidRDefault="00B07B96" w:rsidP="00311D07">
            <w:pPr>
              <w:spacing w:after="300" w:line="276" w:lineRule="auto"/>
              <w:contextualSpacing/>
              <w:rPr>
                <w:bCs/>
              </w:rPr>
            </w:pPr>
            <w:r>
              <w:t>Write how</w:t>
            </w:r>
            <w:r w:rsidRPr="008C5858">
              <w:t xml:space="preserve"> would a non-resident taxable person register for GST in India?</w:t>
            </w:r>
          </w:p>
        </w:tc>
        <w:tc>
          <w:tcPr>
            <w:tcW w:w="319" w:type="pct"/>
          </w:tcPr>
          <w:p w14:paraId="09AF1377" w14:textId="77777777" w:rsidR="00B07B96" w:rsidRPr="003F48A5" w:rsidRDefault="00B07B96" w:rsidP="00311D07">
            <w:pPr>
              <w:jc w:val="center"/>
            </w:pPr>
            <w:r>
              <w:t>CO1</w:t>
            </w:r>
          </w:p>
        </w:tc>
        <w:tc>
          <w:tcPr>
            <w:tcW w:w="256" w:type="pct"/>
          </w:tcPr>
          <w:p w14:paraId="1C8A7B2C" w14:textId="77777777" w:rsidR="00B07B96" w:rsidRPr="003F48A5" w:rsidRDefault="00B07B96" w:rsidP="00311D07">
            <w:pPr>
              <w:jc w:val="center"/>
            </w:pPr>
            <w:r>
              <w:t>A</w:t>
            </w:r>
          </w:p>
        </w:tc>
        <w:tc>
          <w:tcPr>
            <w:tcW w:w="253" w:type="pct"/>
          </w:tcPr>
          <w:p w14:paraId="07A410A5" w14:textId="77777777" w:rsidR="00B07B96" w:rsidRPr="003F48A5" w:rsidRDefault="00B07B96" w:rsidP="00311D07">
            <w:pPr>
              <w:jc w:val="center"/>
            </w:pPr>
            <w:r>
              <w:t>10</w:t>
            </w:r>
          </w:p>
        </w:tc>
      </w:tr>
      <w:tr w:rsidR="00B07B96" w:rsidRPr="003F48A5" w14:paraId="1FEE8CCB" w14:textId="77777777" w:rsidTr="00311D07">
        <w:trPr>
          <w:trHeight w:val="239"/>
        </w:trPr>
        <w:tc>
          <w:tcPr>
            <w:tcW w:w="272" w:type="pct"/>
          </w:tcPr>
          <w:p w14:paraId="12F1C129" w14:textId="77777777" w:rsidR="00B07B96" w:rsidRPr="003F48A5" w:rsidRDefault="00B07B96" w:rsidP="00311D07">
            <w:pPr>
              <w:jc w:val="center"/>
            </w:pPr>
          </w:p>
        </w:tc>
        <w:tc>
          <w:tcPr>
            <w:tcW w:w="189" w:type="pct"/>
          </w:tcPr>
          <w:p w14:paraId="5F8C0BEC" w14:textId="77777777" w:rsidR="00B07B96" w:rsidRPr="003F48A5" w:rsidRDefault="00B07B96" w:rsidP="00311D07">
            <w:pPr>
              <w:jc w:val="center"/>
            </w:pPr>
          </w:p>
        </w:tc>
        <w:tc>
          <w:tcPr>
            <w:tcW w:w="3711" w:type="pct"/>
          </w:tcPr>
          <w:p w14:paraId="1AB24842" w14:textId="77777777" w:rsidR="00B07B96" w:rsidRPr="003F48A5" w:rsidRDefault="00B07B96" w:rsidP="00311D07">
            <w:pPr>
              <w:jc w:val="center"/>
              <w:rPr>
                <w:b/>
                <w:bCs/>
              </w:rPr>
            </w:pPr>
            <w:r w:rsidRPr="003F48A5">
              <w:rPr>
                <w:b/>
                <w:bCs/>
              </w:rPr>
              <w:t>(OR)</w:t>
            </w:r>
          </w:p>
        </w:tc>
        <w:tc>
          <w:tcPr>
            <w:tcW w:w="319" w:type="pct"/>
          </w:tcPr>
          <w:p w14:paraId="448AD88E" w14:textId="77777777" w:rsidR="00B07B96" w:rsidRPr="003F48A5" w:rsidRDefault="00B07B96" w:rsidP="00311D07">
            <w:pPr>
              <w:jc w:val="center"/>
            </w:pPr>
          </w:p>
        </w:tc>
        <w:tc>
          <w:tcPr>
            <w:tcW w:w="256" w:type="pct"/>
          </w:tcPr>
          <w:p w14:paraId="1DA28B7E" w14:textId="77777777" w:rsidR="00B07B96" w:rsidRPr="003F48A5" w:rsidRDefault="00B07B96" w:rsidP="00311D07">
            <w:pPr>
              <w:jc w:val="center"/>
            </w:pPr>
          </w:p>
        </w:tc>
        <w:tc>
          <w:tcPr>
            <w:tcW w:w="253" w:type="pct"/>
          </w:tcPr>
          <w:p w14:paraId="7FCE1452" w14:textId="77777777" w:rsidR="00B07B96" w:rsidRPr="003F48A5" w:rsidRDefault="00B07B96" w:rsidP="00311D07">
            <w:pPr>
              <w:jc w:val="center"/>
            </w:pPr>
          </w:p>
        </w:tc>
      </w:tr>
      <w:tr w:rsidR="00B07B96" w:rsidRPr="003F48A5" w14:paraId="0D6D26A1" w14:textId="77777777" w:rsidTr="00311D07">
        <w:trPr>
          <w:trHeight w:val="283"/>
        </w:trPr>
        <w:tc>
          <w:tcPr>
            <w:tcW w:w="272" w:type="pct"/>
          </w:tcPr>
          <w:p w14:paraId="1D9C1D18" w14:textId="77777777" w:rsidR="00B07B96" w:rsidRPr="003F48A5" w:rsidRDefault="00B07B96" w:rsidP="00311D07">
            <w:pPr>
              <w:jc w:val="center"/>
            </w:pPr>
            <w:r w:rsidRPr="003F48A5">
              <w:t>2.</w:t>
            </w:r>
          </w:p>
        </w:tc>
        <w:tc>
          <w:tcPr>
            <w:tcW w:w="189" w:type="pct"/>
          </w:tcPr>
          <w:p w14:paraId="0914D0ED" w14:textId="77777777" w:rsidR="00B07B96" w:rsidRPr="003F48A5" w:rsidRDefault="00B07B96" w:rsidP="00311D07">
            <w:pPr>
              <w:jc w:val="center"/>
            </w:pPr>
            <w:r w:rsidRPr="003F48A5">
              <w:t>a.</w:t>
            </w:r>
          </w:p>
        </w:tc>
        <w:tc>
          <w:tcPr>
            <w:tcW w:w="3711" w:type="pct"/>
          </w:tcPr>
          <w:p w14:paraId="7E9FD834" w14:textId="77777777" w:rsidR="00B07B96" w:rsidRPr="003F48A5" w:rsidRDefault="00B07B96" w:rsidP="00311D07">
            <w:pPr>
              <w:spacing w:after="300" w:line="276" w:lineRule="auto"/>
              <w:contextualSpacing/>
              <w:jc w:val="both"/>
            </w:pPr>
            <w:r w:rsidRPr="008C5858">
              <w:t xml:space="preserve">Analyze the impact of the </w:t>
            </w:r>
            <w:r>
              <w:t>‘</w:t>
            </w:r>
            <w:r w:rsidRPr="008C5858">
              <w:t>destination</w:t>
            </w:r>
            <w:r>
              <w:t>’</w:t>
            </w:r>
            <w:r w:rsidRPr="008C5858">
              <w:t xml:space="preserve"> principle on inter-state trade under GST.</w:t>
            </w:r>
          </w:p>
        </w:tc>
        <w:tc>
          <w:tcPr>
            <w:tcW w:w="319" w:type="pct"/>
          </w:tcPr>
          <w:p w14:paraId="5536475D" w14:textId="77777777" w:rsidR="00B07B96" w:rsidRPr="003F48A5" w:rsidRDefault="00B07B96" w:rsidP="00311D07">
            <w:pPr>
              <w:jc w:val="center"/>
            </w:pPr>
            <w:r w:rsidRPr="003F48A5">
              <w:t>CO</w:t>
            </w:r>
            <w:r>
              <w:t>1</w:t>
            </w:r>
          </w:p>
        </w:tc>
        <w:tc>
          <w:tcPr>
            <w:tcW w:w="256" w:type="pct"/>
          </w:tcPr>
          <w:p w14:paraId="1E5C9A05" w14:textId="77777777" w:rsidR="00B07B96" w:rsidRPr="003F48A5" w:rsidRDefault="00B07B96" w:rsidP="00311D07">
            <w:pPr>
              <w:jc w:val="center"/>
            </w:pPr>
            <w:r>
              <w:t>An</w:t>
            </w:r>
          </w:p>
        </w:tc>
        <w:tc>
          <w:tcPr>
            <w:tcW w:w="253" w:type="pct"/>
          </w:tcPr>
          <w:p w14:paraId="618D867C" w14:textId="77777777" w:rsidR="00B07B96" w:rsidRPr="003F48A5" w:rsidRDefault="00B07B96" w:rsidP="00311D07">
            <w:pPr>
              <w:jc w:val="center"/>
            </w:pPr>
            <w:r>
              <w:t>1</w:t>
            </w:r>
            <w:r w:rsidRPr="003F48A5">
              <w:t>0</w:t>
            </w:r>
          </w:p>
        </w:tc>
      </w:tr>
      <w:tr w:rsidR="00B07B96" w:rsidRPr="003F48A5" w14:paraId="7F227379" w14:textId="77777777" w:rsidTr="00311D07">
        <w:trPr>
          <w:trHeight w:val="283"/>
        </w:trPr>
        <w:tc>
          <w:tcPr>
            <w:tcW w:w="272" w:type="pct"/>
          </w:tcPr>
          <w:p w14:paraId="2F6FB153" w14:textId="77777777" w:rsidR="00B07B96" w:rsidRPr="003F48A5" w:rsidRDefault="00B07B96" w:rsidP="00311D07">
            <w:pPr>
              <w:jc w:val="center"/>
            </w:pPr>
          </w:p>
        </w:tc>
        <w:tc>
          <w:tcPr>
            <w:tcW w:w="189" w:type="pct"/>
          </w:tcPr>
          <w:p w14:paraId="6AF297E3" w14:textId="77777777" w:rsidR="00B07B96" w:rsidRPr="003F48A5" w:rsidRDefault="00B07B96" w:rsidP="00311D07">
            <w:pPr>
              <w:jc w:val="center"/>
            </w:pPr>
            <w:r w:rsidRPr="003F48A5">
              <w:t>b.</w:t>
            </w:r>
          </w:p>
        </w:tc>
        <w:tc>
          <w:tcPr>
            <w:tcW w:w="3711" w:type="pct"/>
          </w:tcPr>
          <w:p w14:paraId="77B9DE64" w14:textId="77777777" w:rsidR="00B07B96" w:rsidRPr="003F48A5" w:rsidRDefault="00B07B96" w:rsidP="00311D07">
            <w:pPr>
              <w:spacing w:after="300" w:line="276" w:lineRule="auto"/>
              <w:contextualSpacing/>
              <w:jc w:val="both"/>
            </w:pPr>
            <w:r w:rsidRPr="00C87A50">
              <w:t>Analyze how the matching of input tax credit helps prevent tax evasion.</w:t>
            </w:r>
          </w:p>
        </w:tc>
        <w:tc>
          <w:tcPr>
            <w:tcW w:w="319" w:type="pct"/>
          </w:tcPr>
          <w:p w14:paraId="30959725" w14:textId="77777777" w:rsidR="00B07B96" w:rsidRPr="003F48A5" w:rsidRDefault="00B07B96" w:rsidP="00311D07">
            <w:pPr>
              <w:jc w:val="center"/>
            </w:pPr>
            <w:r>
              <w:t>CO2</w:t>
            </w:r>
          </w:p>
        </w:tc>
        <w:tc>
          <w:tcPr>
            <w:tcW w:w="256" w:type="pct"/>
          </w:tcPr>
          <w:p w14:paraId="75D420CF" w14:textId="77777777" w:rsidR="00B07B96" w:rsidRPr="003F48A5" w:rsidRDefault="00B07B96" w:rsidP="00311D07">
            <w:pPr>
              <w:jc w:val="center"/>
            </w:pPr>
            <w:r>
              <w:t>An</w:t>
            </w:r>
          </w:p>
        </w:tc>
        <w:tc>
          <w:tcPr>
            <w:tcW w:w="253" w:type="pct"/>
          </w:tcPr>
          <w:p w14:paraId="65FB9225" w14:textId="77777777" w:rsidR="00B07B96" w:rsidRPr="003F48A5" w:rsidRDefault="00B07B96" w:rsidP="00311D07">
            <w:pPr>
              <w:jc w:val="center"/>
            </w:pPr>
            <w:r>
              <w:t>10</w:t>
            </w:r>
          </w:p>
        </w:tc>
      </w:tr>
      <w:tr w:rsidR="00B07B96" w:rsidRPr="003F48A5" w14:paraId="1054DFD2" w14:textId="77777777" w:rsidTr="00311D07">
        <w:trPr>
          <w:trHeight w:val="263"/>
        </w:trPr>
        <w:tc>
          <w:tcPr>
            <w:tcW w:w="272" w:type="pct"/>
          </w:tcPr>
          <w:p w14:paraId="67B4E795" w14:textId="77777777" w:rsidR="00B07B96" w:rsidRPr="003F48A5" w:rsidRDefault="00B07B96" w:rsidP="00311D07">
            <w:pPr>
              <w:jc w:val="center"/>
            </w:pPr>
          </w:p>
        </w:tc>
        <w:tc>
          <w:tcPr>
            <w:tcW w:w="189" w:type="pct"/>
          </w:tcPr>
          <w:p w14:paraId="22253E6F" w14:textId="77777777" w:rsidR="00B07B96" w:rsidRPr="003F48A5" w:rsidRDefault="00B07B96" w:rsidP="00311D07">
            <w:pPr>
              <w:jc w:val="center"/>
            </w:pPr>
          </w:p>
        </w:tc>
        <w:tc>
          <w:tcPr>
            <w:tcW w:w="3711" w:type="pct"/>
          </w:tcPr>
          <w:p w14:paraId="09D8F31B" w14:textId="77777777" w:rsidR="00B07B96" w:rsidRPr="003F48A5" w:rsidRDefault="00B07B96" w:rsidP="00311D07">
            <w:pPr>
              <w:jc w:val="center"/>
            </w:pPr>
          </w:p>
        </w:tc>
        <w:tc>
          <w:tcPr>
            <w:tcW w:w="319" w:type="pct"/>
          </w:tcPr>
          <w:p w14:paraId="62F310EC" w14:textId="77777777" w:rsidR="00B07B96" w:rsidRPr="003F48A5" w:rsidRDefault="00B07B96" w:rsidP="00311D07">
            <w:pPr>
              <w:jc w:val="center"/>
            </w:pPr>
          </w:p>
        </w:tc>
        <w:tc>
          <w:tcPr>
            <w:tcW w:w="256" w:type="pct"/>
          </w:tcPr>
          <w:p w14:paraId="21DD1DD4" w14:textId="77777777" w:rsidR="00B07B96" w:rsidRPr="003F48A5" w:rsidRDefault="00B07B96" w:rsidP="00311D07">
            <w:pPr>
              <w:jc w:val="center"/>
            </w:pPr>
          </w:p>
        </w:tc>
        <w:tc>
          <w:tcPr>
            <w:tcW w:w="253" w:type="pct"/>
          </w:tcPr>
          <w:p w14:paraId="3ACE1DAA" w14:textId="77777777" w:rsidR="00B07B96" w:rsidRPr="003F48A5" w:rsidRDefault="00B07B96" w:rsidP="00311D07">
            <w:pPr>
              <w:jc w:val="center"/>
            </w:pPr>
          </w:p>
        </w:tc>
      </w:tr>
      <w:tr w:rsidR="00B07B96" w:rsidRPr="003F48A5" w14:paraId="4C2990FC" w14:textId="77777777" w:rsidTr="00311D07">
        <w:trPr>
          <w:trHeight w:val="283"/>
        </w:trPr>
        <w:tc>
          <w:tcPr>
            <w:tcW w:w="272" w:type="pct"/>
          </w:tcPr>
          <w:p w14:paraId="231B45B2" w14:textId="77777777" w:rsidR="00B07B96" w:rsidRPr="003F48A5" w:rsidRDefault="00B07B96" w:rsidP="00311D07">
            <w:pPr>
              <w:jc w:val="center"/>
            </w:pPr>
            <w:r w:rsidRPr="003F48A5">
              <w:t>3.</w:t>
            </w:r>
          </w:p>
        </w:tc>
        <w:tc>
          <w:tcPr>
            <w:tcW w:w="189" w:type="pct"/>
          </w:tcPr>
          <w:p w14:paraId="684D7F4D" w14:textId="77777777" w:rsidR="00B07B96" w:rsidRPr="003F48A5" w:rsidRDefault="00B07B96" w:rsidP="00311D07">
            <w:pPr>
              <w:jc w:val="center"/>
            </w:pPr>
            <w:r w:rsidRPr="003F48A5">
              <w:t>a.</w:t>
            </w:r>
          </w:p>
        </w:tc>
        <w:tc>
          <w:tcPr>
            <w:tcW w:w="3711" w:type="pct"/>
          </w:tcPr>
          <w:p w14:paraId="00198B50" w14:textId="77777777" w:rsidR="00B07B96" w:rsidRPr="003F48A5" w:rsidRDefault="00B07B96" w:rsidP="00311D07">
            <w:pPr>
              <w:spacing w:after="300" w:line="276" w:lineRule="auto"/>
              <w:contextualSpacing/>
            </w:pPr>
            <w:r>
              <w:t>Write</w:t>
            </w:r>
            <w:r w:rsidRPr="00C87A50">
              <w:t xml:space="preserve"> which type of GST return is applicable for a composition dealer.</w:t>
            </w:r>
          </w:p>
        </w:tc>
        <w:tc>
          <w:tcPr>
            <w:tcW w:w="319" w:type="pct"/>
          </w:tcPr>
          <w:p w14:paraId="6F022379" w14:textId="77777777" w:rsidR="00B07B96" w:rsidRPr="003F48A5" w:rsidRDefault="00B07B96" w:rsidP="00311D07">
            <w:pPr>
              <w:jc w:val="center"/>
            </w:pPr>
            <w:r w:rsidRPr="003F48A5">
              <w:t>CO</w:t>
            </w:r>
            <w:r>
              <w:t>2</w:t>
            </w:r>
          </w:p>
        </w:tc>
        <w:tc>
          <w:tcPr>
            <w:tcW w:w="256" w:type="pct"/>
          </w:tcPr>
          <w:p w14:paraId="4017C7A1" w14:textId="77777777" w:rsidR="00B07B96" w:rsidRPr="003F48A5" w:rsidRDefault="00B07B96" w:rsidP="00311D07">
            <w:pPr>
              <w:jc w:val="center"/>
            </w:pPr>
            <w:r>
              <w:t>A</w:t>
            </w:r>
          </w:p>
        </w:tc>
        <w:tc>
          <w:tcPr>
            <w:tcW w:w="253" w:type="pct"/>
          </w:tcPr>
          <w:p w14:paraId="6B52378A" w14:textId="77777777" w:rsidR="00B07B96" w:rsidRPr="003F48A5" w:rsidRDefault="00B07B96" w:rsidP="00311D07">
            <w:pPr>
              <w:jc w:val="center"/>
            </w:pPr>
            <w:r>
              <w:t>10</w:t>
            </w:r>
          </w:p>
        </w:tc>
      </w:tr>
      <w:tr w:rsidR="00B07B96" w:rsidRPr="003F48A5" w14:paraId="1E214280" w14:textId="77777777" w:rsidTr="00311D07">
        <w:trPr>
          <w:trHeight w:val="283"/>
        </w:trPr>
        <w:tc>
          <w:tcPr>
            <w:tcW w:w="272" w:type="pct"/>
          </w:tcPr>
          <w:p w14:paraId="71ABE418" w14:textId="77777777" w:rsidR="00B07B96" w:rsidRPr="003F48A5" w:rsidRDefault="00B07B96" w:rsidP="00311D07">
            <w:pPr>
              <w:jc w:val="center"/>
            </w:pPr>
          </w:p>
        </w:tc>
        <w:tc>
          <w:tcPr>
            <w:tcW w:w="189" w:type="pct"/>
          </w:tcPr>
          <w:p w14:paraId="6A5A50AC" w14:textId="77777777" w:rsidR="00B07B96" w:rsidRPr="003F48A5" w:rsidRDefault="00B07B96" w:rsidP="00311D07">
            <w:pPr>
              <w:jc w:val="center"/>
            </w:pPr>
            <w:r w:rsidRPr="003F48A5">
              <w:t>b.</w:t>
            </w:r>
          </w:p>
        </w:tc>
        <w:tc>
          <w:tcPr>
            <w:tcW w:w="3711" w:type="pct"/>
          </w:tcPr>
          <w:p w14:paraId="25D5BC50" w14:textId="77777777" w:rsidR="00B07B96" w:rsidRPr="003F48A5" w:rsidRDefault="00B07B96" w:rsidP="00311D07">
            <w:pPr>
              <w:spacing w:after="300" w:line="276" w:lineRule="auto"/>
              <w:contextualSpacing/>
              <w:rPr>
                <w:bCs/>
              </w:rPr>
            </w:pPr>
            <w:r w:rsidRPr="00C87A50">
              <w:t>Compare the differences between types of GST returns</w:t>
            </w:r>
          </w:p>
        </w:tc>
        <w:tc>
          <w:tcPr>
            <w:tcW w:w="319" w:type="pct"/>
          </w:tcPr>
          <w:p w14:paraId="13A61D23" w14:textId="77777777" w:rsidR="00B07B96" w:rsidRPr="003F48A5" w:rsidRDefault="00B07B96" w:rsidP="00311D07">
            <w:pPr>
              <w:jc w:val="center"/>
            </w:pPr>
            <w:r>
              <w:t>CO2</w:t>
            </w:r>
          </w:p>
        </w:tc>
        <w:tc>
          <w:tcPr>
            <w:tcW w:w="256" w:type="pct"/>
          </w:tcPr>
          <w:p w14:paraId="66B8738C" w14:textId="77777777" w:rsidR="00B07B96" w:rsidRPr="003F48A5" w:rsidRDefault="00B07B96" w:rsidP="00311D07">
            <w:pPr>
              <w:jc w:val="center"/>
            </w:pPr>
            <w:r>
              <w:t>An</w:t>
            </w:r>
          </w:p>
        </w:tc>
        <w:tc>
          <w:tcPr>
            <w:tcW w:w="253" w:type="pct"/>
          </w:tcPr>
          <w:p w14:paraId="4D35A5AA" w14:textId="77777777" w:rsidR="00B07B96" w:rsidRPr="003F48A5" w:rsidRDefault="00B07B96" w:rsidP="00311D07">
            <w:pPr>
              <w:jc w:val="center"/>
            </w:pPr>
            <w:r>
              <w:t>10</w:t>
            </w:r>
          </w:p>
        </w:tc>
      </w:tr>
      <w:tr w:rsidR="00B07B96" w:rsidRPr="003F48A5" w14:paraId="353FF27B" w14:textId="77777777" w:rsidTr="00311D07">
        <w:trPr>
          <w:trHeight w:val="173"/>
        </w:trPr>
        <w:tc>
          <w:tcPr>
            <w:tcW w:w="272" w:type="pct"/>
          </w:tcPr>
          <w:p w14:paraId="7D00F6DF" w14:textId="77777777" w:rsidR="00B07B96" w:rsidRPr="003F48A5" w:rsidRDefault="00B07B96" w:rsidP="00311D07">
            <w:pPr>
              <w:jc w:val="center"/>
            </w:pPr>
          </w:p>
        </w:tc>
        <w:tc>
          <w:tcPr>
            <w:tcW w:w="189" w:type="pct"/>
          </w:tcPr>
          <w:p w14:paraId="290BC911" w14:textId="77777777" w:rsidR="00B07B96" w:rsidRPr="003F48A5" w:rsidRDefault="00B07B96" w:rsidP="00311D07">
            <w:pPr>
              <w:jc w:val="center"/>
            </w:pPr>
          </w:p>
        </w:tc>
        <w:tc>
          <w:tcPr>
            <w:tcW w:w="3711" w:type="pct"/>
          </w:tcPr>
          <w:p w14:paraId="442D54FC" w14:textId="77777777" w:rsidR="00B07B96" w:rsidRPr="003F48A5" w:rsidRDefault="00B07B96" w:rsidP="00311D07">
            <w:pPr>
              <w:jc w:val="center"/>
            </w:pPr>
            <w:r w:rsidRPr="003F48A5">
              <w:rPr>
                <w:b/>
                <w:bCs/>
              </w:rPr>
              <w:t>(OR)</w:t>
            </w:r>
          </w:p>
        </w:tc>
        <w:tc>
          <w:tcPr>
            <w:tcW w:w="319" w:type="pct"/>
          </w:tcPr>
          <w:p w14:paraId="1A223026" w14:textId="77777777" w:rsidR="00B07B96" w:rsidRPr="003F48A5" w:rsidRDefault="00B07B96" w:rsidP="00311D07">
            <w:pPr>
              <w:jc w:val="center"/>
            </w:pPr>
          </w:p>
        </w:tc>
        <w:tc>
          <w:tcPr>
            <w:tcW w:w="256" w:type="pct"/>
          </w:tcPr>
          <w:p w14:paraId="2C9DEB29" w14:textId="77777777" w:rsidR="00B07B96" w:rsidRPr="003F48A5" w:rsidRDefault="00B07B96" w:rsidP="00311D07">
            <w:pPr>
              <w:jc w:val="center"/>
            </w:pPr>
          </w:p>
        </w:tc>
        <w:tc>
          <w:tcPr>
            <w:tcW w:w="253" w:type="pct"/>
          </w:tcPr>
          <w:p w14:paraId="41535711" w14:textId="77777777" w:rsidR="00B07B96" w:rsidRPr="003F48A5" w:rsidRDefault="00B07B96" w:rsidP="00311D07">
            <w:pPr>
              <w:jc w:val="center"/>
            </w:pPr>
          </w:p>
        </w:tc>
      </w:tr>
      <w:tr w:rsidR="00B07B96" w:rsidRPr="003F48A5" w14:paraId="43404B05" w14:textId="77777777" w:rsidTr="00311D07">
        <w:trPr>
          <w:trHeight w:val="283"/>
        </w:trPr>
        <w:tc>
          <w:tcPr>
            <w:tcW w:w="272" w:type="pct"/>
          </w:tcPr>
          <w:p w14:paraId="71462136" w14:textId="77777777" w:rsidR="00B07B96" w:rsidRPr="003F48A5" w:rsidRDefault="00B07B96" w:rsidP="00311D07">
            <w:pPr>
              <w:jc w:val="center"/>
            </w:pPr>
            <w:r w:rsidRPr="003F48A5">
              <w:t>4.</w:t>
            </w:r>
          </w:p>
        </w:tc>
        <w:tc>
          <w:tcPr>
            <w:tcW w:w="189" w:type="pct"/>
          </w:tcPr>
          <w:p w14:paraId="2A750E3A" w14:textId="77777777" w:rsidR="00B07B96" w:rsidRPr="003F48A5" w:rsidRDefault="00B07B96" w:rsidP="00311D07">
            <w:pPr>
              <w:jc w:val="center"/>
            </w:pPr>
            <w:r w:rsidRPr="003F48A5">
              <w:t>a.</w:t>
            </w:r>
          </w:p>
        </w:tc>
        <w:tc>
          <w:tcPr>
            <w:tcW w:w="3711" w:type="pct"/>
          </w:tcPr>
          <w:p w14:paraId="67AF996A" w14:textId="77777777" w:rsidR="00B07B96" w:rsidRPr="003F48A5" w:rsidRDefault="00B07B96" w:rsidP="00311D07">
            <w:pPr>
              <w:jc w:val="both"/>
            </w:pPr>
            <w:r>
              <w:t>Mr. A, a registered GST dealer, purchased a machine for his business. The cost of the machine was Rs.5,90,000, inclusive of 18% GST. He wants to claim depreciation in respect of the machine Rs.88,500 at the rate of 15% on Rs.5,90,000. Give your tax advice.</w:t>
            </w:r>
          </w:p>
        </w:tc>
        <w:tc>
          <w:tcPr>
            <w:tcW w:w="319" w:type="pct"/>
          </w:tcPr>
          <w:p w14:paraId="569D693F" w14:textId="77777777" w:rsidR="00B07B96" w:rsidRPr="003F48A5" w:rsidRDefault="00B07B96" w:rsidP="00311D07">
            <w:pPr>
              <w:jc w:val="center"/>
            </w:pPr>
            <w:r w:rsidRPr="003F48A5">
              <w:t>CO</w:t>
            </w:r>
            <w:r>
              <w:t>2</w:t>
            </w:r>
          </w:p>
        </w:tc>
        <w:tc>
          <w:tcPr>
            <w:tcW w:w="256" w:type="pct"/>
          </w:tcPr>
          <w:p w14:paraId="6FDB8BBF" w14:textId="77777777" w:rsidR="00B07B96" w:rsidRPr="003F48A5" w:rsidRDefault="00B07B96" w:rsidP="00311D07">
            <w:pPr>
              <w:jc w:val="center"/>
            </w:pPr>
            <w:r>
              <w:t>A</w:t>
            </w:r>
          </w:p>
        </w:tc>
        <w:tc>
          <w:tcPr>
            <w:tcW w:w="253" w:type="pct"/>
          </w:tcPr>
          <w:p w14:paraId="548D13E0" w14:textId="77777777" w:rsidR="00B07B96" w:rsidRPr="003F48A5" w:rsidRDefault="00B07B96" w:rsidP="00311D07">
            <w:pPr>
              <w:jc w:val="center"/>
            </w:pPr>
            <w:r>
              <w:t>1</w:t>
            </w:r>
            <w:r w:rsidRPr="003F48A5">
              <w:t>0</w:t>
            </w:r>
          </w:p>
        </w:tc>
      </w:tr>
      <w:tr w:rsidR="00B07B96" w:rsidRPr="003F48A5" w14:paraId="7DEFB861" w14:textId="77777777" w:rsidTr="00311D07">
        <w:trPr>
          <w:trHeight w:val="283"/>
        </w:trPr>
        <w:tc>
          <w:tcPr>
            <w:tcW w:w="272" w:type="pct"/>
          </w:tcPr>
          <w:p w14:paraId="148AE612" w14:textId="77777777" w:rsidR="00B07B96" w:rsidRPr="003F48A5" w:rsidRDefault="00B07B96" w:rsidP="00311D07">
            <w:pPr>
              <w:jc w:val="center"/>
            </w:pPr>
          </w:p>
        </w:tc>
        <w:tc>
          <w:tcPr>
            <w:tcW w:w="189" w:type="pct"/>
          </w:tcPr>
          <w:p w14:paraId="2FA8FF8E" w14:textId="77777777" w:rsidR="00B07B96" w:rsidRPr="003F48A5" w:rsidRDefault="00B07B96" w:rsidP="00311D07">
            <w:pPr>
              <w:jc w:val="center"/>
            </w:pPr>
            <w:r w:rsidRPr="003F48A5">
              <w:t>b.</w:t>
            </w:r>
          </w:p>
        </w:tc>
        <w:tc>
          <w:tcPr>
            <w:tcW w:w="3711" w:type="pct"/>
          </w:tcPr>
          <w:p w14:paraId="0160BB37" w14:textId="77777777" w:rsidR="00B07B96" w:rsidRPr="003F48A5" w:rsidRDefault="00B07B96" w:rsidP="00311D07">
            <w:pPr>
              <w:spacing w:after="300" w:line="276" w:lineRule="auto"/>
              <w:contextualSpacing/>
              <w:rPr>
                <w:bCs/>
              </w:rPr>
            </w:pPr>
            <w:r>
              <w:t>Explain</w:t>
            </w:r>
            <w:r w:rsidRPr="00BF3506">
              <w:t xml:space="preserve"> how an anti-dumping duty would be calculated for a product imported at below fair market value.</w:t>
            </w:r>
          </w:p>
        </w:tc>
        <w:tc>
          <w:tcPr>
            <w:tcW w:w="319" w:type="pct"/>
          </w:tcPr>
          <w:p w14:paraId="76FACB2C" w14:textId="77777777" w:rsidR="00B07B96" w:rsidRPr="003F48A5" w:rsidRDefault="00B07B96" w:rsidP="00311D07">
            <w:pPr>
              <w:jc w:val="center"/>
            </w:pPr>
            <w:r>
              <w:t>CO3</w:t>
            </w:r>
          </w:p>
        </w:tc>
        <w:tc>
          <w:tcPr>
            <w:tcW w:w="256" w:type="pct"/>
          </w:tcPr>
          <w:p w14:paraId="0E515EE9" w14:textId="77777777" w:rsidR="00B07B96" w:rsidRPr="003F48A5" w:rsidRDefault="00B07B96" w:rsidP="00311D07">
            <w:pPr>
              <w:jc w:val="center"/>
            </w:pPr>
            <w:r>
              <w:t>A</w:t>
            </w:r>
          </w:p>
        </w:tc>
        <w:tc>
          <w:tcPr>
            <w:tcW w:w="253" w:type="pct"/>
          </w:tcPr>
          <w:p w14:paraId="62B2BC53" w14:textId="77777777" w:rsidR="00B07B96" w:rsidRPr="003F48A5" w:rsidRDefault="00B07B96" w:rsidP="00311D07">
            <w:pPr>
              <w:jc w:val="center"/>
            </w:pPr>
            <w:r>
              <w:t>10</w:t>
            </w:r>
          </w:p>
        </w:tc>
      </w:tr>
      <w:tr w:rsidR="00B07B96" w:rsidRPr="003F48A5" w14:paraId="2F030339" w14:textId="77777777" w:rsidTr="00311D07">
        <w:trPr>
          <w:trHeight w:val="280"/>
        </w:trPr>
        <w:tc>
          <w:tcPr>
            <w:tcW w:w="272" w:type="pct"/>
          </w:tcPr>
          <w:p w14:paraId="70816795" w14:textId="77777777" w:rsidR="00B07B96" w:rsidRPr="003F48A5" w:rsidRDefault="00B07B96" w:rsidP="00311D07">
            <w:pPr>
              <w:jc w:val="center"/>
            </w:pPr>
          </w:p>
        </w:tc>
        <w:tc>
          <w:tcPr>
            <w:tcW w:w="189" w:type="pct"/>
          </w:tcPr>
          <w:p w14:paraId="2F6FB332" w14:textId="77777777" w:rsidR="00B07B96" w:rsidRPr="003F48A5" w:rsidRDefault="00B07B96" w:rsidP="00311D07">
            <w:pPr>
              <w:jc w:val="center"/>
            </w:pPr>
          </w:p>
        </w:tc>
        <w:tc>
          <w:tcPr>
            <w:tcW w:w="3711" w:type="pct"/>
          </w:tcPr>
          <w:p w14:paraId="6B3A4693" w14:textId="77777777" w:rsidR="00B07B96" w:rsidRPr="003F48A5" w:rsidRDefault="00B07B96" w:rsidP="00311D07">
            <w:pPr>
              <w:jc w:val="center"/>
            </w:pPr>
          </w:p>
        </w:tc>
        <w:tc>
          <w:tcPr>
            <w:tcW w:w="319" w:type="pct"/>
          </w:tcPr>
          <w:p w14:paraId="35B26532" w14:textId="77777777" w:rsidR="00B07B96" w:rsidRPr="003F48A5" w:rsidRDefault="00B07B96" w:rsidP="00311D07">
            <w:pPr>
              <w:jc w:val="center"/>
            </w:pPr>
          </w:p>
        </w:tc>
        <w:tc>
          <w:tcPr>
            <w:tcW w:w="256" w:type="pct"/>
          </w:tcPr>
          <w:p w14:paraId="17E1094E" w14:textId="77777777" w:rsidR="00B07B96" w:rsidRPr="003F48A5" w:rsidRDefault="00B07B96" w:rsidP="00311D07">
            <w:pPr>
              <w:jc w:val="center"/>
            </w:pPr>
          </w:p>
        </w:tc>
        <w:tc>
          <w:tcPr>
            <w:tcW w:w="253" w:type="pct"/>
          </w:tcPr>
          <w:p w14:paraId="2F2EBC85" w14:textId="77777777" w:rsidR="00B07B96" w:rsidRPr="003F48A5" w:rsidRDefault="00B07B96" w:rsidP="00311D07">
            <w:pPr>
              <w:jc w:val="center"/>
            </w:pPr>
          </w:p>
        </w:tc>
      </w:tr>
      <w:tr w:rsidR="00B07B96" w:rsidRPr="003F48A5" w14:paraId="672B2478" w14:textId="77777777" w:rsidTr="00311D07">
        <w:trPr>
          <w:trHeight w:val="283"/>
        </w:trPr>
        <w:tc>
          <w:tcPr>
            <w:tcW w:w="272" w:type="pct"/>
          </w:tcPr>
          <w:p w14:paraId="219F716F" w14:textId="77777777" w:rsidR="00B07B96" w:rsidRPr="003F48A5" w:rsidRDefault="00B07B96" w:rsidP="00311D07">
            <w:pPr>
              <w:jc w:val="center"/>
            </w:pPr>
            <w:r w:rsidRPr="003F48A5">
              <w:t>5.</w:t>
            </w:r>
          </w:p>
        </w:tc>
        <w:tc>
          <w:tcPr>
            <w:tcW w:w="189" w:type="pct"/>
          </w:tcPr>
          <w:p w14:paraId="7CCF6CFD" w14:textId="77777777" w:rsidR="00B07B96" w:rsidRPr="003F48A5" w:rsidRDefault="00B07B96" w:rsidP="00311D07">
            <w:pPr>
              <w:jc w:val="center"/>
            </w:pPr>
            <w:r w:rsidRPr="003F48A5">
              <w:t>a.</w:t>
            </w:r>
          </w:p>
        </w:tc>
        <w:tc>
          <w:tcPr>
            <w:tcW w:w="3711" w:type="pct"/>
          </w:tcPr>
          <w:p w14:paraId="3C95128F" w14:textId="77777777" w:rsidR="00B07B96" w:rsidRPr="003F48A5" w:rsidRDefault="00B07B96" w:rsidP="00311D07">
            <w:pPr>
              <w:spacing w:after="300" w:line="276" w:lineRule="auto"/>
              <w:contextualSpacing/>
              <w:jc w:val="both"/>
            </w:pPr>
            <w:r w:rsidRPr="00BF3506">
              <w:t>Compare the differences between types of customs duties, such as basic customs duty and countervailing duty.</w:t>
            </w:r>
          </w:p>
        </w:tc>
        <w:tc>
          <w:tcPr>
            <w:tcW w:w="319" w:type="pct"/>
          </w:tcPr>
          <w:p w14:paraId="3DF5BA1D" w14:textId="77777777" w:rsidR="00B07B96" w:rsidRPr="003F48A5" w:rsidRDefault="00B07B96" w:rsidP="00311D07">
            <w:pPr>
              <w:jc w:val="center"/>
            </w:pPr>
            <w:r w:rsidRPr="003F48A5">
              <w:t>CO</w:t>
            </w:r>
            <w:r>
              <w:t>3</w:t>
            </w:r>
          </w:p>
        </w:tc>
        <w:tc>
          <w:tcPr>
            <w:tcW w:w="256" w:type="pct"/>
          </w:tcPr>
          <w:p w14:paraId="16F1ACED" w14:textId="77777777" w:rsidR="00B07B96" w:rsidRPr="003F48A5" w:rsidRDefault="00B07B96" w:rsidP="00311D07">
            <w:pPr>
              <w:jc w:val="center"/>
            </w:pPr>
            <w:r>
              <w:t>An</w:t>
            </w:r>
          </w:p>
        </w:tc>
        <w:tc>
          <w:tcPr>
            <w:tcW w:w="253" w:type="pct"/>
          </w:tcPr>
          <w:p w14:paraId="5083B106" w14:textId="77777777" w:rsidR="00B07B96" w:rsidRPr="003F48A5" w:rsidRDefault="00B07B96" w:rsidP="00311D07">
            <w:pPr>
              <w:jc w:val="center"/>
            </w:pPr>
            <w:r>
              <w:t>1</w:t>
            </w:r>
            <w:r w:rsidRPr="003F48A5">
              <w:t>0</w:t>
            </w:r>
          </w:p>
        </w:tc>
      </w:tr>
      <w:tr w:rsidR="00B07B96" w:rsidRPr="003F48A5" w14:paraId="18F5B96B" w14:textId="77777777" w:rsidTr="00311D07">
        <w:trPr>
          <w:trHeight w:val="283"/>
        </w:trPr>
        <w:tc>
          <w:tcPr>
            <w:tcW w:w="272" w:type="pct"/>
          </w:tcPr>
          <w:p w14:paraId="7D230201" w14:textId="77777777" w:rsidR="00B07B96" w:rsidRPr="003F48A5" w:rsidRDefault="00B07B96" w:rsidP="00311D07">
            <w:pPr>
              <w:jc w:val="center"/>
            </w:pPr>
          </w:p>
        </w:tc>
        <w:tc>
          <w:tcPr>
            <w:tcW w:w="189" w:type="pct"/>
          </w:tcPr>
          <w:p w14:paraId="4310EE94" w14:textId="77777777" w:rsidR="00B07B96" w:rsidRPr="003F48A5" w:rsidRDefault="00B07B96" w:rsidP="00311D07">
            <w:pPr>
              <w:jc w:val="center"/>
            </w:pPr>
            <w:r w:rsidRPr="003F48A5">
              <w:t>b.</w:t>
            </w:r>
          </w:p>
        </w:tc>
        <w:tc>
          <w:tcPr>
            <w:tcW w:w="3711" w:type="pct"/>
          </w:tcPr>
          <w:p w14:paraId="7B9D744F" w14:textId="77777777" w:rsidR="00B07B96" w:rsidRPr="003F48A5" w:rsidRDefault="00B07B96" w:rsidP="00311D07">
            <w:pPr>
              <w:spacing w:after="300" w:line="276" w:lineRule="auto"/>
              <w:contextualSpacing/>
              <w:rPr>
                <w:bCs/>
              </w:rPr>
            </w:pPr>
            <w:r w:rsidRPr="00EC1D6A">
              <w:t>Differentiate between book profit and taxable income for a company.</w:t>
            </w:r>
          </w:p>
        </w:tc>
        <w:tc>
          <w:tcPr>
            <w:tcW w:w="319" w:type="pct"/>
          </w:tcPr>
          <w:p w14:paraId="62840504" w14:textId="77777777" w:rsidR="00B07B96" w:rsidRPr="003F48A5" w:rsidRDefault="00B07B96" w:rsidP="00311D07">
            <w:pPr>
              <w:jc w:val="center"/>
            </w:pPr>
            <w:r>
              <w:t>CO4</w:t>
            </w:r>
          </w:p>
        </w:tc>
        <w:tc>
          <w:tcPr>
            <w:tcW w:w="256" w:type="pct"/>
          </w:tcPr>
          <w:p w14:paraId="7DC15047" w14:textId="77777777" w:rsidR="00B07B96" w:rsidRPr="003F48A5" w:rsidRDefault="00B07B96" w:rsidP="00311D07">
            <w:pPr>
              <w:jc w:val="center"/>
            </w:pPr>
            <w:r>
              <w:t>An</w:t>
            </w:r>
          </w:p>
        </w:tc>
        <w:tc>
          <w:tcPr>
            <w:tcW w:w="253" w:type="pct"/>
          </w:tcPr>
          <w:p w14:paraId="7C31AE39" w14:textId="77777777" w:rsidR="00B07B96" w:rsidRPr="003F48A5" w:rsidRDefault="00B07B96" w:rsidP="00311D07">
            <w:pPr>
              <w:jc w:val="center"/>
            </w:pPr>
            <w:r>
              <w:t>10</w:t>
            </w:r>
          </w:p>
        </w:tc>
      </w:tr>
      <w:tr w:rsidR="00B07B96" w:rsidRPr="003F48A5" w14:paraId="2B161B84" w14:textId="77777777" w:rsidTr="00311D07">
        <w:trPr>
          <w:trHeight w:val="263"/>
        </w:trPr>
        <w:tc>
          <w:tcPr>
            <w:tcW w:w="272" w:type="pct"/>
          </w:tcPr>
          <w:p w14:paraId="25D70953" w14:textId="77777777" w:rsidR="00B07B96" w:rsidRPr="003F48A5" w:rsidRDefault="00B07B96" w:rsidP="00311D07">
            <w:pPr>
              <w:jc w:val="center"/>
            </w:pPr>
          </w:p>
        </w:tc>
        <w:tc>
          <w:tcPr>
            <w:tcW w:w="189" w:type="pct"/>
          </w:tcPr>
          <w:p w14:paraId="458D8B9F" w14:textId="77777777" w:rsidR="00B07B96" w:rsidRPr="003F48A5" w:rsidRDefault="00B07B96" w:rsidP="00311D07">
            <w:pPr>
              <w:jc w:val="center"/>
            </w:pPr>
          </w:p>
        </w:tc>
        <w:tc>
          <w:tcPr>
            <w:tcW w:w="3711" w:type="pct"/>
          </w:tcPr>
          <w:p w14:paraId="62321DC3" w14:textId="77777777" w:rsidR="00B07B96" w:rsidRPr="003F48A5" w:rsidRDefault="00B07B96" w:rsidP="00311D07">
            <w:pPr>
              <w:jc w:val="center"/>
            </w:pPr>
            <w:r w:rsidRPr="003F48A5">
              <w:rPr>
                <w:b/>
                <w:bCs/>
              </w:rPr>
              <w:t>(OR)</w:t>
            </w:r>
          </w:p>
        </w:tc>
        <w:tc>
          <w:tcPr>
            <w:tcW w:w="319" w:type="pct"/>
          </w:tcPr>
          <w:p w14:paraId="37ACBB39" w14:textId="77777777" w:rsidR="00B07B96" w:rsidRPr="003F48A5" w:rsidRDefault="00B07B96" w:rsidP="00311D07">
            <w:pPr>
              <w:jc w:val="center"/>
            </w:pPr>
          </w:p>
        </w:tc>
        <w:tc>
          <w:tcPr>
            <w:tcW w:w="256" w:type="pct"/>
          </w:tcPr>
          <w:p w14:paraId="78975D6F" w14:textId="77777777" w:rsidR="00B07B96" w:rsidRPr="003F48A5" w:rsidRDefault="00B07B96" w:rsidP="00311D07">
            <w:pPr>
              <w:jc w:val="center"/>
            </w:pPr>
          </w:p>
        </w:tc>
        <w:tc>
          <w:tcPr>
            <w:tcW w:w="253" w:type="pct"/>
          </w:tcPr>
          <w:p w14:paraId="61E86275" w14:textId="77777777" w:rsidR="00B07B96" w:rsidRPr="003F48A5" w:rsidRDefault="00B07B96" w:rsidP="00311D07">
            <w:pPr>
              <w:jc w:val="center"/>
            </w:pPr>
          </w:p>
        </w:tc>
      </w:tr>
      <w:tr w:rsidR="00B07B96" w:rsidRPr="003F48A5" w14:paraId="691608A2" w14:textId="77777777" w:rsidTr="00311D07">
        <w:trPr>
          <w:trHeight w:val="283"/>
        </w:trPr>
        <w:tc>
          <w:tcPr>
            <w:tcW w:w="272" w:type="pct"/>
          </w:tcPr>
          <w:p w14:paraId="0A2A57D8" w14:textId="77777777" w:rsidR="00B07B96" w:rsidRPr="003F48A5" w:rsidRDefault="00B07B96" w:rsidP="00311D07">
            <w:pPr>
              <w:jc w:val="center"/>
            </w:pPr>
            <w:r w:rsidRPr="003F48A5">
              <w:t>6.</w:t>
            </w:r>
          </w:p>
        </w:tc>
        <w:tc>
          <w:tcPr>
            <w:tcW w:w="189" w:type="pct"/>
          </w:tcPr>
          <w:p w14:paraId="1578B87D" w14:textId="77777777" w:rsidR="00B07B96" w:rsidRPr="003F48A5" w:rsidRDefault="00B07B96" w:rsidP="00311D07">
            <w:pPr>
              <w:jc w:val="center"/>
            </w:pPr>
            <w:r w:rsidRPr="003F48A5">
              <w:t>a.</w:t>
            </w:r>
          </w:p>
        </w:tc>
        <w:tc>
          <w:tcPr>
            <w:tcW w:w="3711" w:type="pct"/>
          </w:tcPr>
          <w:p w14:paraId="534A3DAB" w14:textId="77777777" w:rsidR="00B07B96" w:rsidRPr="003F48A5" w:rsidRDefault="00B07B96" w:rsidP="00311D07">
            <w:pPr>
              <w:spacing w:after="300" w:line="276" w:lineRule="auto"/>
              <w:contextualSpacing/>
              <w:jc w:val="both"/>
            </w:pPr>
            <w:r>
              <w:t>Explain</w:t>
            </w:r>
            <w:r w:rsidRPr="00EC1D6A">
              <w:t xml:space="preserve"> the reasons why the government imposes MAT on companies.</w:t>
            </w:r>
            <w:r>
              <w:t xml:space="preserve"> Illustrate with examples.</w:t>
            </w:r>
          </w:p>
        </w:tc>
        <w:tc>
          <w:tcPr>
            <w:tcW w:w="319" w:type="pct"/>
          </w:tcPr>
          <w:p w14:paraId="622CB40B" w14:textId="77777777" w:rsidR="00B07B96" w:rsidRPr="003F48A5" w:rsidRDefault="00B07B96" w:rsidP="00311D07">
            <w:pPr>
              <w:jc w:val="center"/>
            </w:pPr>
            <w:r w:rsidRPr="003F48A5">
              <w:t>CO</w:t>
            </w:r>
            <w:r>
              <w:t>4</w:t>
            </w:r>
          </w:p>
        </w:tc>
        <w:tc>
          <w:tcPr>
            <w:tcW w:w="256" w:type="pct"/>
          </w:tcPr>
          <w:p w14:paraId="6803EB8D" w14:textId="77777777" w:rsidR="00B07B96" w:rsidRPr="003F48A5" w:rsidRDefault="00B07B96" w:rsidP="00311D07">
            <w:pPr>
              <w:jc w:val="center"/>
            </w:pPr>
            <w:r>
              <w:t>An</w:t>
            </w:r>
          </w:p>
        </w:tc>
        <w:tc>
          <w:tcPr>
            <w:tcW w:w="253" w:type="pct"/>
          </w:tcPr>
          <w:p w14:paraId="79706D17" w14:textId="77777777" w:rsidR="00B07B96" w:rsidRPr="003F48A5" w:rsidRDefault="00B07B96" w:rsidP="00311D07">
            <w:pPr>
              <w:jc w:val="center"/>
            </w:pPr>
            <w:r>
              <w:t>1</w:t>
            </w:r>
            <w:r w:rsidRPr="003F48A5">
              <w:t>0</w:t>
            </w:r>
          </w:p>
        </w:tc>
      </w:tr>
      <w:tr w:rsidR="00B07B96" w:rsidRPr="003F48A5" w14:paraId="21C798D2" w14:textId="77777777" w:rsidTr="00311D07">
        <w:trPr>
          <w:trHeight w:val="283"/>
        </w:trPr>
        <w:tc>
          <w:tcPr>
            <w:tcW w:w="272" w:type="pct"/>
          </w:tcPr>
          <w:p w14:paraId="0D5623AB" w14:textId="77777777" w:rsidR="00B07B96" w:rsidRPr="003F48A5" w:rsidRDefault="00B07B96" w:rsidP="00311D07">
            <w:pPr>
              <w:jc w:val="center"/>
            </w:pPr>
          </w:p>
        </w:tc>
        <w:tc>
          <w:tcPr>
            <w:tcW w:w="189" w:type="pct"/>
          </w:tcPr>
          <w:p w14:paraId="3CA3116A" w14:textId="77777777" w:rsidR="00B07B96" w:rsidRPr="003F48A5" w:rsidRDefault="00B07B96" w:rsidP="00311D07">
            <w:pPr>
              <w:jc w:val="center"/>
            </w:pPr>
            <w:r w:rsidRPr="003F48A5">
              <w:t>b.</w:t>
            </w:r>
          </w:p>
        </w:tc>
        <w:tc>
          <w:tcPr>
            <w:tcW w:w="3711" w:type="pct"/>
          </w:tcPr>
          <w:p w14:paraId="56DFF57C" w14:textId="77777777" w:rsidR="00B07B96" w:rsidRPr="00EE166C" w:rsidRDefault="00B07B96" w:rsidP="00311D07">
            <w:pPr>
              <w:ind w:left="720" w:hanging="720"/>
            </w:pPr>
            <w:r w:rsidRPr="00EE166C">
              <w:t>Prabhath Ltd gives the following P &amp; L Account for the financial year</w:t>
            </w:r>
            <w:r>
              <w:t xml:space="preserve"> </w:t>
            </w:r>
            <w:r w:rsidRPr="00EE166C">
              <w:t>2023</w:t>
            </w:r>
            <w:r>
              <w:t>‘</w:t>
            </w:r>
            <w:r w:rsidRPr="00EE166C">
              <w:t>24</w:t>
            </w:r>
          </w:p>
          <w:tbl>
            <w:tblPr>
              <w:tblStyle w:val="TableGrid"/>
              <w:tblW w:w="0" w:type="auto"/>
              <w:tblLook w:val="04A0" w:firstRow="1" w:lastRow="0" w:firstColumn="1" w:lastColumn="0" w:noHBand="0" w:noVBand="1"/>
            </w:tblPr>
            <w:tblGrid>
              <w:gridCol w:w="2673"/>
              <w:gridCol w:w="1109"/>
              <w:gridCol w:w="2417"/>
              <w:gridCol w:w="1361"/>
            </w:tblGrid>
            <w:tr w:rsidR="00B07B96" w:rsidRPr="00EE166C" w14:paraId="3E3E6EFC" w14:textId="77777777" w:rsidTr="00311D07">
              <w:tc>
                <w:tcPr>
                  <w:tcW w:w="3261" w:type="dxa"/>
                </w:tcPr>
                <w:p w14:paraId="68D9780D" w14:textId="77777777" w:rsidR="00B07B96" w:rsidRPr="00EE166C" w:rsidRDefault="00B07B96" w:rsidP="00311D07">
                  <w:r w:rsidRPr="00EE166C">
                    <w:t>To Opening stock</w:t>
                  </w:r>
                </w:p>
              </w:tc>
              <w:tc>
                <w:tcPr>
                  <w:tcW w:w="1134" w:type="dxa"/>
                </w:tcPr>
                <w:p w14:paraId="79DF7B09" w14:textId="77777777" w:rsidR="00B07B96" w:rsidRPr="00EE166C" w:rsidRDefault="00B07B96" w:rsidP="00311D07">
                  <w:pPr>
                    <w:jc w:val="right"/>
                  </w:pPr>
                  <w:r w:rsidRPr="00EE166C">
                    <w:t>25,000</w:t>
                  </w:r>
                </w:p>
              </w:tc>
              <w:tc>
                <w:tcPr>
                  <w:tcW w:w="3118" w:type="dxa"/>
                </w:tcPr>
                <w:p w14:paraId="0D801331" w14:textId="77777777" w:rsidR="00B07B96" w:rsidRPr="00EE166C" w:rsidRDefault="00B07B96" w:rsidP="00311D07">
                  <w:r w:rsidRPr="00EE166C">
                    <w:t>By Sales</w:t>
                  </w:r>
                </w:p>
              </w:tc>
              <w:tc>
                <w:tcPr>
                  <w:tcW w:w="1508" w:type="dxa"/>
                </w:tcPr>
                <w:p w14:paraId="056CE94A" w14:textId="77777777" w:rsidR="00B07B96" w:rsidRPr="00EE166C" w:rsidRDefault="00B07B96" w:rsidP="00311D07">
                  <w:pPr>
                    <w:jc w:val="right"/>
                  </w:pPr>
                  <w:r w:rsidRPr="00EE166C">
                    <w:t>8,00,000</w:t>
                  </w:r>
                </w:p>
              </w:tc>
            </w:tr>
            <w:tr w:rsidR="00B07B96" w:rsidRPr="00EE166C" w14:paraId="79794EA4" w14:textId="77777777" w:rsidTr="00311D07">
              <w:tc>
                <w:tcPr>
                  <w:tcW w:w="3261" w:type="dxa"/>
                </w:tcPr>
                <w:p w14:paraId="7C348EBD" w14:textId="77777777" w:rsidR="00B07B96" w:rsidRPr="00EE166C" w:rsidRDefault="00B07B96" w:rsidP="00311D07">
                  <w:r w:rsidRPr="00EE166C">
                    <w:t>To Purchases</w:t>
                  </w:r>
                </w:p>
              </w:tc>
              <w:tc>
                <w:tcPr>
                  <w:tcW w:w="1134" w:type="dxa"/>
                </w:tcPr>
                <w:p w14:paraId="0754D6A9" w14:textId="77777777" w:rsidR="00B07B96" w:rsidRPr="00EE166C" w:rsidRDefault="00B07B96" w:rsidP="00311D07">
                  <w:pPr>
                    <w:jc w:val="right"/>
                  </w:pPr>
                  <w:r w:rsidRPr="00EE166C">
                    <w:t>5,00,000</w:t>
                  </w:r>
                </w:p>
              </w:tc>
              <w:tc>
                <w:tcPr>
                  <w:tcW w:w="3118" w:type="dxa"/>
                </w:tcPr>
                <w:p w14:paraId="5CBBB762" w14:textId="77777777" w:rsidR="00B07B96" w:rsidRPr="00EE166C" w:rsidRDefault="00B07B96" w:rsidP="00311D07">
                  <w:r w:rsidRPr="00EE166C">
                    <w:t>Bu Closing Stock</w:t>
                  </w:r>
                </w:p>
              </w:tc>
              <w:tc>
                <w:tcPr>
                  <w:tcW w:w="1508" w:type="dxa"/>
                </w:tcPr>
                <w:p w14:paraId="287707F7" w14:textId="77777777" w:rsidR="00B07B96" w:rsidRPr="00EE166C" w:rsidRDefault="00B07B96" w:rsidP="00311D07">
                  <w:pPr>
                    <w:jc w:val="right"/>
                  </w:pPr>
                  <w:r w:rsidRPr="00EE166C">
                    <w:t>40,000</w:t>
                  </w:r>
                </w:p>
              </w:tc>
            </w:tr>
            <w:tr w:rsidR="00B07B96" w:rsidRPr="00EE166C" w14:paraId="46928E8A" w14:textId="77777777" w:rsidTr="00311D07">
              <w:tc>
                <w:tcPr>
                  <w:tcW w:w="3261" w:type="dxa"/>
                </w:tcPr>
                <w:p w14:paraId="3DCAE775" w14:textId="77777777" w:rsidR="00B07B96" w:rsidRPr="00EE166C" w:rsidRDefault="00B07B96" w:rsidP="00311D07">
                  <w:r w:rsidRPr="00EE166C">
                    <w:t>To Freight and Wages</w:t>
                  </w:r>
                </w:p>
              </w:tc>
              <w:tc>
                <w:tcPr>
                  <w:tcW w:w="1134" w:type="dxa"/>
                </w:tcPr>
                <w:p w14:paraId="2C1E5357" w14:textId="77777777" w:rsidR="00B07B96" w:rsidRPr="00EE166C" w:rsidRDefault="00B07B96" w:rsidP="00311D07">
                  <w:pPr>
                    <w:jc w:val="right"/>
                  </w:pPr>
                  <w:r w:rsidRPr="00EE166C">
                    <w:t>50,000</w:t>
                  </w:r>
                </w:p>
              </w:tc>
              <w:tc>
                <w:tcPr>
                  <w:tcW w:w="3118" w:type="dxa"/>
                </w:tcPr>
                <w:p w14:paraId="226FF04C" w14:textId="77777777" w:rsidR="00B07B96" w:rsidRPr="00EE166C" w:rsidRDefault="00B07B96" w:rsidP="00311D07"/>
              </w:tc>
              <w:tc>
                <w:tcPr>
                  <w:tcW w:w="1508" w:type="dxa"/>
                </w:tcPr>
                <w:p w14:paraId="3B625639" w14:textId="77777777" w:rsidR="00B07B96" w:rsidRPr="00EE166C" w:rsidRDefault="00B07B96" w:rsidP="00311D07">
                  <w:pPr>
                    <w:jc w:val="right"/>
                  </w:pPr>
                </w:p>
              </w:tc>
            </w:tr>
            <w:tr w:rsidR="00B07B96" w:rsidRPr="00EE166C" w14:paraId="438B2C3F" w14:textId="77777777" w:rsidTr="00311D07">
              <w:tc>
                <w:tcPr>
                  <w:tcW w:w="3261" w:type="dxa"/>
                </w:tcPr>
                <w:p w14:paraId="7F73290F" w14:textId="77777777" w:rsidR="00B07B96" w:rsidRPr="00EE166C" w:rsidRDefault="00B07B96" w:rsidP="00311D07">
                  <w:r w:rsidRPr="00EE166C">
                    <w:t>To Gross Profit</w:t>
                  </w:r>
                  <w:r>
                    <w:t xml:space="preserve"> c/d</w:t>
                  </w:r>
                </w:p>
              </w:tc>
              <w:tc>
                <w:tcPr>
                  <w:tcW w:w="1134" w:type="dxa"/>
                </w:tcPr>
                <w:p w14:paraId="7FFB17FC" w14:textId="77777777" w:rsidR="00B07B96" w:rsidRPr="00EE166C" w:rsidRDefault="00B07B96" w:rsidP="00311D07">
                  <w:pPr>
                    <w:jc w:val="right"/>
                  </w:pPr>
                  <w:r w:rsidRPr="00EE166C">
                    <w:t>2,65,000</w:t>
                  </w:r>
                </w:p>
              </w:tc>
              <w:tc>
                <w:tcPr>
                  <w:tcW w:w="3118" w:type="dxa"/>
                </w:tcPr>
                <w:p w14:paraId="5ED42258" w14:textId="77777777" w:rsidR="00B07B96" w:rsidRPr="00EE166C" w:rsidRDefault="00B07B96" w:rsidP="00311D07"/>
              </w:tc>
              <w:tc>
                <w:tcPr>
                  <w:tcW w:w="1508" w:type="dxa"/>
                </w:tcPr>
                <w:p w14:paraId="0B36774B" w14:textId="77777777" w:rsidR="00B07B96" w:rsidRPr="00EE166C" w:rsidRDefault="00B07B96" w:rsidP="00311D07">
                  <w:pPr>
                    <w:jc w:val="right"/>
                  </w:pPr>
                </w:p>
              </w:tc>
            </w:tr>
            <w:tr w:rsidR="00B07B96" w:rsidRPr="00EE166C" w14:paraId="44D91F9F" w14:textId="77777777" w:rsidTr="00311D07">
              <w:tc>
                <w:tcPr>
                  <w:tcW w:w="3261" w:type="dxa"/>
                </w:tcPr>
                <w:p w14:paraId="4D2D48F9" w14:textId="77777777" w:rsidR="00B07B96" w:rsidRPr="00EE166C" w:rsidRDefault="00B07B96" w:rsidP="00311D07"/>
              </w:tc>
              <w:tc>
                <w:tcPr>
                  <w:tcW w:w="1134" w:type="dxa"/>
                </w:tcPr>
                <w:p w14:paraId="5D555B5C" w14:textId="77777777" w:rsidR="00B07B96" w:rsidRPr="00EE166C" w:rsidRDefault="00B07B96" w:rsidP="00311D07">
                  <w:pPr>
                    <w:jc w:val="right"/>
                    <w:rPr>
                      <w:b/>
                      <w:bCs/>
                      <w:u w:val="single"/>
                    </w:rPr>
                  </w:pPr>
                  <w:r w:rsidRPr="00EE166C">
                    <w:rPr>
                      <w:b/>
                      <w:bCs/>
                      <w:u w:val="single"/>
                    </w:rPr>
                    <w:t>8,40,000</w:t>
                  </w:r>
                </w:p>
              </w:tc>
              <w:tc>
                <w:tcPr>
                  <w:tcW w:w="3118" w:type="dxa"/>
                </w:tcPr>
                <w:p w14:paraId="2E9ECFA2" w14:textId="77777777" w:rsidR="00B07B96" w:rsidRPr="00EE166C" w:rsidRDefault="00B07B96" w:rsidP="00311D07"/>
              </w:tc>
              <w:tc>
                <w:tcPr>
                  <w:tcW w:w="1508" w:type="dxa"/>
                </w:tcPr>
                <w:p w14:paraId="1D905352" w14:textId="77777777" w:rsidR="00B07B96" w:rsidRPr="00EE166C" w:rsidRDefault="00B07B96" w:rsidP="00311D07">
                  <w:pPr>
                    <w:jc w:val="right"/>
                    <w:rPr>
                      <w:b/>
                      <w:bCs/>
                      <w:u w:val="single"/>
                    </w:rPr>
                  </w:pPr>
                  <w:r w:rsidRPr="00EE166C">
                    <w:rPr>
                      <w:b/>
                      <w:bCs/>
                      <w:u w:val="single"/>
                    </w:rPr>
                    <w:t>8,40,000</w:t>
                  </w:r>
                </w:p>
              </w:tc>
            </w:tr>
            <w:tr w:rsidR="00B07B96" w:rsidRPr="00EE166C" w14:paraId="727843C1" w14:textId="77777777" w:rsidTr="00311D07">
              <w:tc>
                <w:tcPr>
                  <w:tcW w:w="3261" w:type="dxa"/>
                </w:tcPr>
                <w:p w14:paraId="589EDE64" w14:textId="77777777" w:rsidR="00B07B96" w:rsidRPr="00EE166C" w:rsidRDefault="00B07B96" w:rsidP="00311D07">
                  <w:r w:rsidRPr="00EE166C">
                    <w:t>To Salaries</w:t>
                  </w:r>
                </w:p>
              </w:tc>
              <w:tc>
                <w:tcPr>
                  <w:tcW w:w="1134" w:type="dxa"/>
                </w:tcPr>
                <w:p w14:paraId="61C6950B" w14:textId="77777777" w:rsidR="00B07B96" w:rsidRPr="00EE166C" w:rsidRDefault="00B07B96" w:rsidP="00311D07">
                  <w:pPr>
                    <w:jc w:val="right"/>
                  </w:pPr>
                  <w:r w:rsidRPr="00EE166C">
                    <w:t>75,000</w:t>
                  </w:r>
                </w:p>
              </w:tc>
              <w:tc>
                <w:tcPr>
                  <w:tcW w:w="3118" w:type="dxa"/>
                </w:tcPr>
                <w:p w14:paraId="1A50A45C" w14:textId="77777777" w:rsidR="00B07B96" w:rsidRPr="00EE166C" w:rsidRDefault="00B07B96" w:rsidP="00311D07">
                  <w:r w:rsidRPr="00EE166C">
                    <w:t>By Gross Profit b/d</w:t>
                  </w:r>
                </w:p>
              </w:tc>
              <w:tc>
                <w:tcPr>
                  <w:tcW w:w="1508" w:type="dxa"/>
                </w:tcPr>
                <w:p w14:paraId="22BE1D56" w14:textId="77777777" w:rsidR="00B07B96" w:rsidRPr="00EE166C" w:rsidRDefault="00B07B96" w:rsidP="00311D07">
                  <w:pPr>
                    <w:jc w:val="right"/>
                  </w:pPr>
                  <w:r w:rsidRPr="00EE166C">
                    <w:t>2,65,000</w:t>
                  </w:r>
                </w:p>
              </w:tc>
            </w:tr>
            <w:tr w:rsidR="00B07B96" w:rsidRPr="00EE166C" w14:paraId="605C788C" w14:textId="77777777" w:rsidTr="00311D07">
              <w:tc>
                <w:tcPr>
                  <w:tcW w:w="3261" w:type="dxa"/>
                </w:tcPr>
                <w:p w14:paraId="0ACC4950" w14:textId="77777777" w:rsidR="00B07B96" w:rsidRPr="00EE166C" w:rsidRDefault="00B07B96" w:rsidP="00311D07">
                  <w:r w:rsidRPr="00EE166C">
                    <w:t>To Repairs</w:t>
                  </w:r>
                </w:p>
              </w:tc>
              <w:tc>
                <w:tcPr>
                  <w:tcW w:w="1134" w:type="dxa"/>
                </w:tcPr>
                <w:p w14:paraId="5A2541D3" w14:textId="77777777" w:rsidR="00B07B96" w:rsidRPr="00EE166C" w:rsidRDefault="00B07B96" w:rsidP="00311D07">
                  <w:pPr>
                    <w:jc w:val="right"/>
                  </w:pPr>
                  <w:r w:rsidRPr="00EE166C">
                    <w:t>13,000</w:t>
                  </w:r>
                </w:p>
              </w:tc>
              <w:tc>
                <w:tcPr>
                  <w:tcW w:w="3118" w:type="dxa"/>
                </w:tcPr>
                <w:p w14:paraId="625B2B98" w14:textId="77777777" w:rsidR="00B07B96" w:rsidRPr="00EE166C" w:rsidRDefault="00B07B96" w:rsidP="00311D07"/>
              </w:tc>
              <w:tc>
                <w:tcPr>
                  <w:tcW w:w="1508" w:type="dxa"/>
                </w:tcPr>
                <w:p w14:paraId="5EA44E4B" w14:textId="77777777" w:rsidR="00B07B96" w:rsidRPr="00EE166C" w:rsidRDefault="00B07B96" w:rsidP="00311D07">
                  <w:pPr>
                    <w:jc w:val="right"/>
                  </w:pPr>
                </w:p>
              </w:tc>
            </w:tr>
            <w:tr w:rsidR="00B07B96" w:rsidRPr="00EE166C" w14:paraId="731DF6ED" w14:textId="77777777" w:rsidTr="00311D07">
              <w:tc>
                <w:tcPr>
                  <w:tcW w:w="3261" w:type="dxa"/>
                </w:tcPr>
                <w:p w14:paraId="568982E0" w14:textId="77777777" w:rsidR="00B07B96" w:rsidRPr="00EE166C" w:rsidRDefault="00B07B96" w:rsidP="00311D07">
                  <w:r w:rsidRPr="00EE166C">
                    <w:t>To General Expenses</w:t>
                  </w:r>
                </w:p>
              </w:tc>
              <w:tc>
                <w:tcPr>
                  <w:tcW w:w="1134" w:type="dxa"/>
                </w:tcPr>
                <w:p w14:paraId="746EBA6A" w14:textId="77777777" w:rsidR="00B07B96" w:rsidRPr="00EE166C" w:rsidRDefault="00B07B96" w:rsidP="00311D07">
                  <w:pPr>
                    <w:jc w:val="right"/>
                  </w:pPr>
                  <w:r w:rsidRPr="00EE166C">
                    <w:t>15,000</w:t>
                  </w:r>
                </w:p>
              </w:tc>
              <w:tc>
                <w:tcPr>
                  <w:tcW w:w="3118" w:type="dxa"/>
                </w:tcPr>
                <w:p w14:paraId="56F27C0D" w14:textId="77777777" w:rsidR="00B07B96" w:rsidRPr="00EE166C" w:rsidRDefault="00B07B96" w:rsidP="00311D07"/>
              </w:tc>
              <w:tc>
                <w:tcPr>
                  <w:tcW w:w="1508" w:type="dxa"/>
                </w:tcPr>
                <w:p w14:paraId="2F8DEF31" w14:textId="77777777" w:rsidR="00B07B96" w:rsidRPr="00EE166C" w:rsidRDefault="00B07B96" w:rsidP="00311D07">
                  <w:pPr>
                    <w:jc w:val="right"/>
                  </w:pPr>
                </w:p>
              </w:tc>
            </w:tr>
            <w:tr w:rsidR="00B07B96" w:rsidRPr="00EE166C" w14:paraId="09392D29" w14:textId="77777777" w:rsidTr="00311D07">
              <w:tc>
                <w:tcPr>
                  <w:tcW w:w="3261" w:type="dxa"/>
                </w:tcPr>
                <w:p w14:paraId="5F96D0EA" w14:textId="77777777" w:rsidR="00B07B96" w:rsidRPr="00EE166C" w:rsidRDefault="00B07B96" w:rsidP="00311D07">
                  <w:r w:rsidRPr="00EE166C">
                    <w:t>To Audit Fees</w:t>
                  </w:r>
                </w:p>
              </w:tc>
              <w:tc>
                <w:tcPr>
                  <w:tcW w:w="1134" w:type="dxa"/>
                </w:tcPr>
                <w:p w14:paraId="37D993B9" w14:textId="77777777" w:rsidR="00B07B96" w:rsidRPr="00EE166C" w:rsidRDefault="00B07B96" w:rsidP="00311D07">
                  <w:pPr>
                    <w:jc w:val="right"/>
                  </w:pPr>
                  <w:r w:rsidRPr="00EE166C">
                    <w:t>5,000</w:t>
                  </w:r>
                </w:p>
              </w:tc>
              <w:tc>
                <w:tcPr>
                  <w:tcW w:w="3118" w:type="dxa"/>
                </w:tcPr>
                <w:p w14:paraId="3104FD92" w14:textId="77777777" w:rsidR="00B07B96" w:rsidRPr="00EE166C" w:rsidRDefault="00B07B96" w:rsidP="00311D07"/>
              </w:tc>
              <w:tc>
                <w:tcPr>
                  <w:tcW w:w="1508" w:type="dxa"/>
                </w:tcPr>
                <w:p w14:paraId="278089F4" w14:textId="77777777" w:rsidR="00B07B96" w:rsidRPr="00EE166C" w:rsidRDefault="00B07B96" w:rsidP="00311D07">
                  <w:pPr>
                    <w:jc w:val="right"/>
                  </w:pPr>
                </w:p>
              </w:tc>
            </w:tr>
            <w:tr w:rsidR="00B07B96" w:rsidRPr="00EE166C" w14:paraId="7EEFF78E" w14:textId="77777777" w:rsidTr="00311D07">
              <w:tc>
                <w:tcPr>
                  <w:tcW w:w="3261" w:type="dxa"/>
                </w:tcPr>
                <w:p w14:paraId="7186375D" w14:textId="77777777" w:rsidR="00B07B96" w:rsidRPr="00EE166C" w:rsidRDefault="00B07B96" w:rsidP="00311D07">
                  <w:r w:rsidRPr="00EE166C">
                    <w:lastRenderedPageBreak/>
                    <w:t>To Dividend (interim)</w:t>
                  </w:r>
                </w:p>
              </w:tc>
              <w:tc>
                <w:tcPr>
                  <w:tcW w:w="1134" w:type="dxa"/>
                </w:tcPr>
                <w:p w14:paraId="4506D0D6" w14:textId="77777777" w:rsidR="00B07B96" w:rsidRPr="00EE166C" w:rsidRDefault="00B07B96" w:rsidP="00311D07">
                  <w:pPr>
                    <w:jc w:val="right"/>
                  </w:pPr>
                  <w:r w:rsidRPr="00EE166C">
                    <w:t>53,000</w:t>
                  </w:r>
                </w:p>
              </w:tc>
              <w:tc>
                <w:tcPr>
                  <w:tcW w:w="3118" w:type="dxa"/>
                </w:tcPr>
                <w:p w14:paraId="31868ADE" w14:textId="77777777" w:rsidR="00B07B96" w:rsidRPr="00EE166C" w:rsidRDefault="00B07B96" w:rsidP="00311D07"/>
              </w:tc>
              <w:tc>
                <w:tcPr>
                  <w:tcW w:w="1508" w:type="dxa"/>
                </w:tcPr>
                <w:p w14:paraId="118A3A6C" w14:textId="77777777" w:rsidR="00B07B96" w:rsidRPr="00EE166C" w:rsidRDefault="00B07B96" w:rsidP="00311D07">
                  <w:pPr>
                    <w:jc w:val="right"/>
                  </w:pPr>
                </w:p>
              </w:tc>
            </w:tr>
            <w:tr w:rsidR="00B07B96" w:rsidRPr="00EE166C" w14:paraId="62191804" w14:textId="77777777" w:rsidTr="00311D07">
              <w:tc>
                <w:tcPr>
                  <w:tcW w:w="3261" w:type="dxa"/>
                </w:tcPr>
                <w:p w14:paraId="56F8F6E0" w14:textId="77777777" w:rsidR="00B07B96" w:rsidRPr="00EE166C" w:rsidRDefault="00B07B96" w:rsidP="00311D07">
                  <w:r w:rsidRPr="00EE166C">
                    <w:t>To Staff Welfare Fund</w:t>
                  </w:r>
                </w:p>
              </w:tc>
              <w:tc>
                <w:tcPr>
                  <w:tcW w:w="1134" w:type="dxa"/>
                </w:tcPr>
                <w:p w14:paraId="2823C59F" w14:textId="77777777" w:rsidR="00B07B96" w:rsidRPr="00EE166C" w:rsidRDefault="00B07B96" w:rsidP="00311D07">
                  <w:pPr>
                    <w:jc w:val="right"/>
                  </w:pPr>
                  <w:r w:rsidRPr="00EE166C">
                    <w:t>6,000</w:t>
                  </w:r>
                </w:p>
              </w:tc>
              <w:tc>
                <w:tcPr>
                  <w:tcW w:w="3118" w:type="dxa"/>
                </w:tcPr>
                <w:p w14:paraId="7F611ADB" w14:textId="77777777" w:rsidR="00B07B96" w:rsidRPr="00EE166C" w:rsidRDefault="00B07B96" w:rsidP="00311D07"/>
              </w:tc>
              <w:tc>
                <w:tcPr>
                  <w:tcW w:w="1508" w:type="dxa"/>
                </w:tcPr>
                <w:p w14:paraId="4B50494E" w14:textId="77777777" w:rsidR="00B07B96" w:rsidRPr="00EE166C" w:rsidRDefault="00B07B96" w:rsidP="00311D07">
                  <w:pPr>
                    <w:jc w:val="right"/>
                  </w:pPr>
                </w:p>
              </w:tc>
            </w:tr>
            <w:tr w:rsidR="00B07B96" w:rsidRPr="00EE166C" w14:paraId="20B34EAB" w14:textId="77777777" w:rsidTr="00311D07">
              <w:tc>
                <w:tcPr>
                  <w:tcW w:w="3261" w:type="dxa"/>
                </w:tcPr>
                <w:p w14:paraId="77BB33C2" w14:textId="77777777" w:rsidR="00B07B96" w:rsidRPr="00EE166C" w:rsidRDefault="00B07B96" w:rsidP="00311D07">
                  <w:r w:rsidRPr="00EE166C">
                    <w:t>To Depreciation</w:t>
                  </w:r>
                </w:p>
              </w:tc>
              <w:tc>
                <w:tcPr>
                  <w:tcW w:w="1134" w:type="dxa"/>
                </w:tcPr>
                <w:p w14:paraId="63BD7F4D" w14:textId="77777777" w:rsidR="00B07B96" w:rsidRPr="00EE166C" w:rsidRDefault="00B07B96" w:rsidP="00311D07">
                  <w:pPr>
                    <w:jc w:val="right"/>
                  </w:pPr>
                  <w:r w:rsidRPr="00EE166C">
                    <w:t>3,500</w:t>
                  </w:r>
                </w:p>
              </w:tc>
              <w:tc>
                <w:tcPr>
                  <w:tcW w:w="3118" w:type="dxa"/>
                </w:tcPr>
                <w:p w14:paraId="77C9A77A" w14:textId="77777777" w:rsidR="00B07B96" w:rsidRPr="00EE166C" w:rsidRDefault="00B07B96" w:rsidP="00311D07"/>
              </w:tc>
              <w:tc>
                <w:tcPr>
                  <w:tcW w:w="1508" w:type="dxa"/>
                </w:tcPr>
                <w:p w14:paraId="0E2AF2DA" w14:textId="77777777" w:rsidR="00B07B96" w:rsidRPr="00EE166C" w:rsidRDefault="00B07B96" w:rsidP="00311D07">
                  <w:pPr>
                    <w:jc w:val="right"/>
                  </w:pPr>
                </w:p>
              </w:tc>
            </w:tr>
            <w:tr w:rsidR="00B07B96" w:rsidRPr="00EE166C" w14:paraId="7D9174C0" w14:textId="77777777" w:rsidTr="00311D07">
              <w:tc>
                <w:tcPr>
                  <w:tcW w:w="3261" w:type="dxa"/>
                </w:tcPr>
                <w:p w14:paraId="19DDB5D0" w14:textId="77777777" w:rsidR="00B07B96" w:rsidRPr="00EE166C" w:rsidRDefault="00B07B96" w:rsidP="00311D07">
                  <w:r w:rsidRPr="00EE166C">
                    <w:t>To Provision for taxation</w:t>
                  </w:r>
                </w:p>
              </w:tc>
              <w:tc>
                <w:tcPr>
                  <w:tcW w:w="1134" w:type="dxa"/>
                </w:tcPr>
                <w:p w14:paraId="6994AF2C" w14:textId="77777777" w:rsidR="00B07B96" w:rsidRPr="00EE166C" w:rsidRDefault="00B07B96" w:rsidP="00311D07">
                  <w:pPr>
                    <w:jc w:val="right"/>
                  </w:pPr>
                  <w:r w:rsidRPr="00EE166C">
                    <w:t>7,000</w:t>
                  </w:r>
                </w:p>
              </w:tc>
              <w:tc>
                <w:tcPr>
                  <w:tcW w:w="3118" w:type="dxa"/>
                </w:tcPr>
                <w:p w14:paraId="0811172F" w14:textId="77777777" w:rsidR="00B07B96" w:rsidRPr="00EE166C" w:rsidRDefault="00B07B96" w:rsidP="00311D07"/>
              </w:tc>
              <w:tc>
                <w:tcPr>
                  <w:tcW w:w="1508" w:type="dxa"/>
                </w:tcPr>
                <w:p w14:paraId="12B324A4" w14:textId="77777777" w:rsidR="00B07B96" w:rsidRPr="00EE166C" w:rsidRDefault="00B07B96" w:rsidP="00311D07">
                  <w:pPr>
                    <w:jc w:val="right"/>
                  </w:pPr>
                </w:p>
              </w:tc>
            </w:tr>
            <w:tr w:rsidR="00B07B96" w:rsidRPr="00EE166C" w14:paraId="519F7E27" w14:textId="77777777" w:rsidTr="00311D07">
              <w:tc>
                <w:tcPr>
                  <w:tcW w:w="3261" w:type="dxa"/>
                </w:tcPr>
                <w:p w14:paraId="5038ED66" w14:textId="77777777" w:rsidR="00B07B96" w:rsidRPr="00EE166C" w:rsidRDefault="00B07B96" w:rsidP="00311D07">
                  <w:r w:rsidRPr="00EE166C">
                    <w:t>To Net Profit</w:t>
                  </w:r>
                </w:p>
              </w:tc>
              <w:tc>
                <w:tcPr>
                  <w:tcW w:w="1134" w:type="dxa"/>
                </w:tcPr>
                <w:p w14:paraId="32F84171" w14:textId="77777777" w:rsidR="00B07B96" w:rsidRPr="00EE166C" w:rsidRDefault="00B07B96" w:rsidP="00311D07">
                  <w:pPr>
                    <w:jc w:val="right"/>
                  </w:pPr>
                  <w:r w:rsidRPr="00EE166C">
                    <w:t>87,500</w:t>
                  </w:r>
                </w:p>
              </w:tc>
              <w:tc>
                <w:tcPr>
                  <w:tcW w:w="3118" w:type="dxa"/>
                </w:tcPr>
                <w:p w14:paraId="78F3484A" w14:textId="77777777" w:rsidR="00B07B96" w:rsidRPr="00EE166C" w:rsidRDefault="00B07B96" w:rsidP="00311D07"/>
              </w:tc>
              <w:tc>
                <w:tcPr>
                  <w:tcW w:w="1508" w:type="dxa"/>
                </w:tcPr>
                <w:p w14:paraId="28294096" w14:textId="77777777" w:rsidR="00B07B96" w:rsidRPr="00EE166C" w:rsidRDefault="00B07B96" w:rsidP="00311D07">
                  <w:pPr>
                    <w:jc w:val="right"/>
                  </w:pPr>
                </w:p>
              </w:tc>
            </w:tr>
            <w:tr w:rsidR="00B07B96" w:rsidRPr="00EE166C" w14:paraId="3DD5C148" w14:textId="77777777" w:rsidTr="00311D07">
              <w:tc>
                <w:tcPr>
                  <w:tcW w:w="3261" w:type="dxa"/>
                </w:tcPr>
                <w:p w14:paraId="6EB778D4" w14:textId="77777777" w:rsidR="00B07B96" w:rsidRPr="00EE166C" w:rsidRDefault="00B07B96" w:rsidP="00311D07"/>
              </w:tc>
              <w:tc>
                <w:tcPr>
                  <w:tcW w:w="1134" w:type="dxa"/>
                </w:tcPr>
                <w:p w14:paraId="0FA354FB" w14:textId="77777777" w:rsidR="00B07B96" w:rsidRPr="00EE166C" w:rsidRDefault="00B07B96" w:rsidP="00311D07">
                  <w:pPr>
                    <w:jc w:val="right"/>
                    <w:rPr>
                      <w:b/>
                      <w:bCs/>
                    </w:rPr>
                  </w:pPr>
                  <w:r w:rsidRPr="00EE166C">
                    <w:rPr>
                      <w:b/>
                      <w:bCs/>
                    </w:rPr>
                    <w:t>2,65,000</w:t>
                  </w:r>
                </w:p>
              </w:tc>
              <w:tc>
                <w:tcPr>
                  <w:tcW w:w="3118" w:type="dxa"/>
                </w:tcPr>
                <w:p w14:paraId="07FFCD52" w14:textId="77777777" w:rsidR="00B07B96" w:rsidRPr="00EE166C" w:rsidRDefault="00B07B96" w:rsidP="00311D07">
                  <w:pPr>
                    <w:rPr>
                      <w:b/>
                      <w:bCs/>
                    </w:rPr>
                  </w:pPr>
                </w:p>
              </w:tc>
              <w:tc>
                <w:tcPr>
                  <w:tcW w:w="1508" w:type="dxa"/>
                </w:tcPr>
                <w:p w14:paraId="7B7475BD" w14:textId="77777777" w:rsidR="00B07B96" w:rsidRPr="00EE166C" w:rsidRDefault="00B07B96" w:rsidP="00311D07">
                  <w:pPr>
                    <w:jc w:val="right"/>
                    <w:rPr>
                      <w:b/>
                      <w:bCs/>
                    </w:rPr>
                  </w:pPr>
                  <w:r w:rsidRPr="00EE166C">
                    <w:rPr>
                      <w:b/>
                      <w:bCs/>
                    </w:rPr>
                    <w:t>2,65,000</w:t>
                  </w:r>
                </w:p>
              </w:tc>
            </w:tr>
          </w:tbl>
          <w:p w14:paraId="4C64B71B" w14:textId="77777777" w:rsidR="00B07B96" w:rsidRPr="00EE166C" w:rsidRDefault="00B07B96" w:rsidP="00311D07">
            <w:pPr>
              <w:ind w:left="720" w:hanging="720"/>
              <w:contextualSpacing/>
            </w:pPr>
          </w:p>
          <w:p w14:paraId="4ED15961" w14:textId="77777777" w:rsidR="00B07B96" w:rsidRPr="00EE166C" w:rsidRDefault="00B07B96" w:rsidP="00311D07">
            <w:pPr>
              <w:ind w:left="720" w:hanging="720"/>
              <w:contextualSpacing/>
            </w:pPr>
            <w:r w:rsidRPr="00EE166C">
              <w:t xml:space="preserve">The following </w:t>
            </w:r>
            <w:r>
              <w:t xml:space="preserve">additional </w:t>
            </w:r>
            <w:r w:rsidRPr="00EE166C">
              <w:t>details are also available:</w:t>
            </w:r>
          </w:p>
          <w:p w14:paraId="505EBE85" w14:textId="77777777" w:rsidR="00B07B96" w:rsidRPr="00EE166C" w:rsidRDefault="00B07B96" w:rsidP="00311D07">
            <w:pPr>
              <w:ind w:left="720" w:hanging="720"/>
              <w:contextualSpacing/>
            </w:pPr>
            <w:r w:rsidRPr="00EE166C">
              <w:t>Depreciation allowable Rs.6,000</w:t>
            </w:r>
          </w:p>
          <w:p w14:paraId="5DBFDDD0" w14:textId="77777777" w:rsidR="00B07B96" w:rsidRPr="00EE166C" w:rsidRDefault="00B07B96" w:rsidP="00311D07">
            <w:pPr>
              <w:ind w:left="720" w:hanging="720"/>
              <w:contextualSpacing/>
            </w:pPr>
            <w:r w:rsidRPr="00EE166C">
              <w:t>General expenses unreasonable to the extent of Rs.4,000</w:t>
            </w:r>
          </w:p>
          <w:p w14:paraId="24AD6B2D" w14:textId="77777777" w:rsidR="00B07B96" w:rsidRPr="00EE166C" w:rsidRDefault="00B07B96" w:rsidP="00311D07">
            <w:pPr>
              <w:ind w:left="720" w:hanging="720"/>
              <w:contextualSpacing/>
            </w:pPr>
            <w:r w:rsidRPr="00EE166C">
              <w:t>The company values stock at cost less 10%</w:t>
            </w:r>
          </w:p>
          <w:p w14:paraId="2BF5656E" w14:textId="77777777" w:rsidR="00B07B96" w:rsidRPr="00EE166C" w:rsidRDefault="00B07B96" w:rsidP="00311D07">
            <w:pPr>
              <w:ind w:left="720" w:hanging="720"/>
              <w:contextualSpacing/>
              <w:rPr>
                <w:bCs/>
              </w:rPr>
            </w:pPr>
            <w:r w:rsidRPr="00EE166C">
              <w:t xml:space="preserve">Compute total taxable income </w:t>
            </w:r>
            <w:r>
              <w:t>of</w:t>
            </w:r>
            <w:r w:rsidRPr="00EE166C">
              <w:t xml:space="preserve"> the company for the year</w:t>
            </w:r>
            <w:r>
              <w:t xml:space="preserve"> </w:t>
            </w:r>
            <w:r w:rsidRPr="00EE166C">
              <w:t>2023</w:t>
            </w:r>
            <w:r>
              <w:t>-‘</w:t>
            </w:r>
            <w:r w:rsidRPr="00EE166C">
              <w:t>24</w:t>
            </w:r>
          </w:p>
        </w:tc>
        <w:tc>
          <w:tcPr>
            <w:tcW w:w="319" w:type="pct"/>
          </w:tcPr>
          <w:p w14:paraId="0040FCC4" w14:textId="77777777" w:rsidR="00B07B96" w:rsidRPr="003F48A5" w:rsidRDefault="00B07B96" w:rsidP="00311D07">
            <w:pPr>
              <w:jc w:val="center"/>
            </w:pPr>
            <w:r>
              <w:lastRenderedPageBreak/>
              <w:t>CO4</w:t>
            </w:r>
          </w:p>
        </w:tc>
        <w:tc>
          <w:tcPr>
            <w:tcW w:w="256" w:type="pct"/>
          </w:tcPr>
          <w:p w14:paraId="582D8979" w14:textId="77777777" w:rsidR="00B07B96" w:rsidRPr="003F48A5" w:rsidRDefault="00B07B96" w:rsidP="00311D07">
            <w:pPr>
              <w:jc w:val="center"/>
            </w:pPr>
            <w:r>
              <w:t>E</w:t>
            </w:r>
          </w:p>
        </w:tc>
        <w:tc>
          <w:tcPr>
            <w:tcW w:w="253" w:type="pct"/>
          </w:tcPr>
          <w:p w14:paraId="65FFCF7B" w14:textId="77777777" w:rsidR="00B07B96" w:rsidRPr="003F48A5" w:rsidRDefault="00B07B96" w:rsidP="00311D07">
            <w:pPr>
              <w:jc w:val="center"/>
            </w:pPr>
            <w:r>
              <w:t>10</w:t>
            </w:r>
          </w:p>
        </w:tc>
      </w:tr>
      <w:tr w:rsidR="00B07B96" w:rsidRPr="003F48A5" w14:paraId="733F1F3E" w14:textId="77777777" w:rsidTr="00311D07">
        <w:trPr>
          <w:trHeight w:val="397"/>
        </w:trPr>
        <w:tc>
          <w:tcPr>
            <w:tcW w:w="272" w:type="pct"/>
          </w:tcPr>
          <w:p w14:paraId="013E82CA" w14:textId="77777777" w:rsidR="00B07B96" w:rsidRPr="003F48A5" w:rsidRDefault="00B07B96" w:rsidP="00311D07">
            <w:pPr>
              <w:jc w:val="center"/>
            </w:pPr>
          </w:p>
        </w:tc>
        <w:tc>
          <w:tcPr>
            <w:tcW w:w="189" w:type="pct"/>
          </w:tcPr>
          <w:p w14:paraId="562C3255" w14:textId="77777777" w:rsidR="00B07B96" w:rsidRPr="003F48A5" w:rsidRDefault="00B07B96" w:rsidP="00311D07">
            <w:pPr>
              <w:jc w:val="center"/>
            </w:pPr>
          </w:p>
        </w:tc>
        <w:tc>
          <w:tcPr>
            <w:tcW w:w="3711" w:type="pct"/>
          </w:tcPr>
          <w:p w14:paraId="7893D47F" w14:textId="77777777" w:rsidR="00B07B96" w:rsidRPr="003F48A5" w:rsidRDefault="00B07B96" w:rsidP="00311D07">
            <w:pPr>
              <w:jc w:val="center"/>
            </w:pPr>
          </w:p>
        </w:tc>
        <w:tc>
          <w:tcPr>
            <w:tcW w:w="319" w:type="pct"/>
          </w:tcPr>
          <w:p w14:paraId="5A4C0DD6" w14:textId="77777777" w:rsidR="00B07B96" w:rsidRPr="003F48A5" w:rsidRDefault="00B07B96" w:rsidP="00311D07">
            <w:pPr>
              <w:jc w:val="center"/>
            </w:pPr>
          </w:p>
        </w:tc>
        <w:tc>
          <w:tcPr>
            <w:tcW w:w="256" w:type="pct"/>
          </w:tcPr>
          <w:p w14:paraId="32BBB4C4" w14:textId="77777777" w:rsidR="00B07B96" w:rsidRPr="003F48A5" w:rsidRDefault="00B07B96" w:rsidP="00311D07">
            <w:pPr>
              <w:jc w:val="center"/>
            </w:pPr>
          </w:p>
        </w:tc>
        <w:tc>
          <w:tcPr>
            <w:tcW w:w="253" w:type="pct"/>
          </w:tcPr>
          <w:p w14:paraId="66129DDD" w14:textId="77777777" w:rsidR="00B07B96" w:rsidRPr="003F48A5" w:rsidRDefault="00B07B96" w:rsidP="00311D07">
            <w:pPr>
              <w:jc w:val="center"/>
            </w:pPr>
          </w:p>
        </w:tc>
      </w:tr>
      <w:tr w:rsidR="00B07B96" w:rsidRPr="003F48A5" w14:paraId="54AA5086" w14:textId="77777777" w:rsidTr="00311D07">
        <w:trPr>
          <w:trHeight w:val="283"/>
        </w:trPr>
        <w:tc>
          <w:tcPr>
            <w:tcW w:w="272" w:type="pct"/>
          </w:tcPr>
          <w:p w14:paraId="579E864F" w14:textId="77777777" w:rsidR="00B07B96" w:rsidRPr="003F48A5" w:rsidRDefault="00B07B96" w:rsidP="00311D07">
            <w:pPr>
              <w:jc w:val="center"/>
            </w:pPr>
            <w:r w:rsidRPr="003F48A5">
              <w:t>7.</w:t>
            </w:r>
          </w:p>
        </w:tc>
        <w:tc>
          <w:tcPr>
            <w:tcW w:w="189" w:type="pct"/>
          </w:tcPr>
          <w:p w14:paraId="7793570B" w14:textId="77777777" w:rsidR="00B07B96" w:rsidRPr="003F48A5" w:rsidRDefault="00B07B96" w:rsidP="00311D07">
            <w:pPr>
              <w:jc w:val="center"/>
            </w:pPr>
            <w:r w:rsidRPr="003F48A5">
              <w:t>a.</w:t>
            </w:r>
          </w:p>
        </w:tc>
        <w:tc>
          <w:tcPr>
            <w:tcW w:w="3711" w:type="pct"/>
          </w:tcPr>
          <w:p w14:paraId="6A7F32BC" w14:textId="77777777" w:rsidR="00B07B96" w:rsidRPr="003F48A5" w:rsidRDefault="00B07B96" w:rsidP="00311D07">
            <w:r>
              <w:t>Evaluate</w:t>
            </w:r>
            <w:r w:rsidRPr="00EC1D6A">
              <w:t xml:space="preserve"> the impact of depreciation on the overall tax liability of a capital-intensive company</w:t>
            </w:r>
            <w:r>
              <w:t>.</w:t>
            </w:r>
          </w:p>
        </w:tc>
        <w:tc>
          <w:tcPr>
            <w:tcW w:w="319" w:type="pct"/>
          </w:tcPr>
          <w:p w14:paraId="2CCA4C4F" w14:textId="77777777" w:rsidR="00B07B96" w:rsidRPr="003F48A5" w:rsidRDefault="00B07B96" w:rsidP="00311D07">
            <w:pPr>
              <w:jc w:val="center"/>
            </w:pPr>
            <w:r w:rsidRPr="003F48A5">
              <w:t>CO</w:t>
            </w:r>
            <w:r>
              <w:t>4</w:t>
            </w:r>
          </w:p>
        </w:tc>
        <w:tc>
          <w:tcPr>
            <w:tcW w:w="256" w:type="pct"/>
          </w:tcPr>
          <w:p w14:paraId="67DE4FC2" w14:textId="77777777" w:rsidR="00B07B96" w:rsidRPr="003F48A5" w:rsidRDefault="00B07B96" w:rsidP="00311D07">
            <w:pPr>
              <w:jc w:val="center"/>
            </w:pPr>
            <w:r>
              <w:t>E</w:t>
            </w:r>
          </w:p>
        </w:tc>
        <w:tc>
          <w:tcPr>
            <w:tcW w:w="253" w:type="pct"/>
          </w:tcPr>
          <w:p w14:paraId="56A6B63E" w14:textId="77777777" w:rsidR="00B07B96" w:rsidRPr="003F48A5" w:rsidRDefault="00B07B96" w:rsidP="00311D07">
            <w:pPr>
              <w:jc w:val="center"/>
            </w:pPr>
            <w:r>
              <w:t>10</w:t>
            </w:r>
          </w:p>
        </w:tc>
      </w:tr>
      <w:tr w:rsidR="00B07B96" w:rsidRPr="003F48A5" w14:paraId="5474FCA6" w14:textId="77777777" w:rsidTr="00311D07">
        <w:trPr>
          <w:trHeight w:val="283"/>
        </w:trPr>
        <w:tc>
          <w:tcPr>
            <w:tcW w:w="272" w:type="pct"/>
          </w:tcPr>
          <w:p w14:paraId="24E00304" w14:textId="77777777" w:rsidR="00B07B96" w:rsidRPr="003F48A5" w:rsidRDefault="00B07B96" w:rsidP="00311D07">
            <w:pPr>
              <w:jc w:val="center"/>
            </w:pPr>
          </w:p>
        </w:tc>
        <w:tc>
          <w:tcPr>
            <w:tcW w:w="189" w:type="pct"/>
          </w:tcPr>
          <w:p w14:paraId="40E07E3B" w14:textId="77777777" w:rsidR="00B07B96" w:rsidRPr="003F48A5" w:rsidRDefault="00B07B96" w:rsidP="00311D07">
            <w:pPr>
              <w:jc w:val="center"/>
            </w:pPr>
            <w:r w:rsidRPr="003F48A5">
              <w:t>b.</w:t>
            </w:r>
          </w:p>
        </w:tc>
        <w:tc>
          <w:tcPr>
            <w:tcW w:w="3711" w:type="pct"/>
          </w:tcPr>
          <w:p w14:paraId="7F5765BC" w14:textId="77777777" w:rsidR="00B07B96" w:rsidRPr="003F48A5" w:rsidRDefault="00B07B96" w:rsidP="00311D07">
            <w:pPr>
              <w:spacing w:after="300" w:line="276" w:lineRule="auto"/>
              <w:contextualSpacing/>
              <w:rPr>
                <w:bCs/>
              </w:rPr>
            </w:pPr>
            <w:r>
              <w:t xml:space="preserve">Differentiate </w:t>
            </w:r>
            <w:r w:rsidRPr="00EC694B">
              <w:t>between taxable and exempt allowances in a salary.</w:t>
            </w:r>
          </w:p>
        </w:tc>
        <w:tc>
          <w:tcPr>
            <w:tcW w:w="319" w:type="pct"/>
          </w:tcPr>
          <w:p w14:paraId="56E6E85D" w14:textId="77777777" w:rsidR="00B07B96" w:rsidRPr="003F48A5" w:rsidRDefault="00B07B96" w:rsidP="00311D07">
            <w:pPr>
              <w:jc w:val="center"/>
            </w:pPr>
            <w:r>
              <w:t>CO5</w:t>
            </w:r>
          </w:p>
        </w:tc>
        <w:tc>
          <w:tcPr>
            <w:tcW w:w="256" w:type="pct"/>
          </w:tcPr>
          <w:p w14:paraId="736D166B" w14:textId="77777777" w:rsidR="00B07B96" w:rsidRPr="003F48A5" w:rsidRDefault="00B07B96" w:rsidP="00311D07">
            <w:pPr>
              <w:jc w:val="center"/>
            </w:pPr>
            <w:r>
              <w:t>An</w:t>
            </w:r>
          </w:p>
        </w:tc>
        <w:tc>
          <w:tcPr>
            <w:tcW w:w="253" w:type="pct"/>
          </w:tcPr>
          <w:p w14:paraId="3B01F085" w14:textId="77777777" w:rsidR="00B07B96" w:rsidRPr="003F48A5" w:rsidRDefault="00B07B96" w:rsidP="00311D07">
            <w:pPr>
              <w:jc w:val="center"/>
            </w:pPr>
            <w:r>
              <w:t>10</w:t>
            </w:r>
          </w:p>
        </w:tc>
      </w:tr>
      <w:tr w:rsidR="00B07B96" w:rsidRPr="003F48A5" w14:paraId="73C96812" w14:textId="77777777" w:rsidTr="00311D07">
        <w:trPr>
          <w:trHeight w:val="283"/>
        </w:trPr>
        <w:tc>
          <w:tcPr>
            <w:tcW w:w="272" w:type="pct"/>
          </w:tcPr>
          <w:p w14:paraId="270D6072" w14:textId="77777777" w:rsidR="00B07B96" w:rsidRPr="003F48A5" w:rsidRDefault="00B07B96" w:rsidP="00311D07">
            <w:pPr>
              <w:jc w:val="center"/>
            </w:pPr>
          </w:p>
        </w:tc>
        <w:tc>
          <w:tcPr>
            <w:tcW w:w="189" w:type="pct"/>
          </w:tcPr>
          <w:p w14:paraId="4739BDB8" w14:textId="77777777" w:rsidR="00B07B96" w:rsidRPr="003F48A5" w:rsidRDefault="00B07B96" w:rsidP="00311D07">
            <w:pPr>
              <w:jc w:val="center"/>
            </w:pPr>
          </w:p>
        </w:tc>
        <w:tc>
          <w:tcPr>
            <w:tcW w:w="3711" w:type="pct"/>
          </w:tcPr>
          <w:p w14:paraId="0D30208D" w14:textId="77777777" w:rsidR="00B07B96" w:rsidRPr="003F48A5" w:rsidRDefault="00B07B96" w:rsidP="00311D07">
            <w:pPr>
              <w:jc w:val="center"/>
              <w:rPr>
                <w:bCs/>
              </w:rPr>
            </w:pPr>
            <w:r w:rsidRPr="003F48A5">
              <w:rPr>
                <w:b/>
                <w:bCs/>
              </w:rPr>
              <w:t>(OR)</w:t>
            </w:r>
          </w:p>
        </w:tc>
        <w:tc>
          <w:tcPr>
            <w:tcW w:w="319" w:type="pct"/>
          </w:tcPr>
          <w:p w14:paraId="0A5D797F" w14:textId="77777777" w:rsidR="00B07B96" w:rsidRPr="003F48A5" w:rsidRDefault="00B07B96" w:rsidP="00311D07">
            <w:pPr>
              <w:jc w:val="center"/>
            </w:pPr>
          </w:p>
        </w:tc>
        <w:tc>
          <w:tcPr>
            <w:tcW w:w="256" w:type="pct"/>
          </w:tcPr>
          <w:p w14:paraId="3F0AC06C" w14:textId="77777777" w:rsidR="00B07B96" w:rsidRPr="003F48A5" w:rsidRDefault="00B07B96" w:rsidP="00311D07">
            <w:pPr>
              <w:jc w:val="center"/>
            </w:pPr>
          </w:p>
        </w:tc>
        <w:tc>
          <w:tcPr>
            <w:tcW w:w="253" w:type="pct"/>
          </w:tcPr>
          <w:p w14:paraId="1A84CD6C" w14:textId="77777777" w:rsidR="00B07B96" w:rsidRPr="003F48A5" w:rsidRDefault="00B07B96" w:rsidP="00311D07">
            <w:pPr>
              <w:jc w:val="center"/>
            </w:pPr>
          </w:p>
        </w:tc>
      </w:tr>
      <w:tr w:rsidR="00B07B96" w:rsidRPr="003F48A5" w14:paraId="0561E42E" w14:textId="77777777" w:rsidTr="00311D07">
        <w:trPr>
          <w:trHeight w:val="283"/>
        </w:trPr>
        <w:tc>
          <w:tcPr>
            <w:tcW w:w="272" w:type="pct"/>
          </w:tcPr>
          <w:p w14:paraId="10AA7174" w14:textId="77777777" w:rsidR="00B07B96" w:rsidRPr="003F48A5" w:rsidRDefault="00B07B96" w:rsidP="00311D07">
            <w:pPr>
              <w:jc w:val="center"/>
            </w:pPr>
            <w:r w:rsidRPr="003F48A5">
              <w:t>8.</w:t>
            </w:r>
          </w:p>
        </w:tc>
        <w:tc>
          <w:tcPr>
            <w:tcW w:w="189" w:type="pct"/>
          </w:tcPr>
          <w:p w14:paraId="75CF2CCE" w14:textId="77777777" w:rsidR="00B07B96" w:rsidRPr="003F48A5" w:rsidRDefault="00B07B96" w:rsidP="00311D07">
            <w:pPr>
              <w:jc w:val="center"/>
            </w:pPr>
            <w:r w:rsidRPr="003F48A5">
              <w:t>a.</w:t>
            </w:r>
          </w:p>
        </w:tc>
        <w:tc>
          <w:tcPr>
            <w:tcW w:w="3711" w:type="pct"/>
          </w:tcPr>
          <w:p w14:paraId="27F6C77C" w14:textId="77777777" w:rsidR="00B07B96" w:rsidRDefault="00B07B96" w:rsidP="00311D07">
            <w:pPr>
              <w:rPr>
                <w:bCs/>
              </w:rPr>
            </w:pPr>
            <w:r>
              <w:rPr>
                <w:bCs/>
              </w:rPr>
              <w:t>From the following particulars, calculate the total income of Mr. X for the assessment year 2024-‘25.</w:t>
            </w:r>
          </w:p>
          <w:p w14:paraId="414FA235" w14:textId="77777777" w:rsidR="00B07B96" w:rsidRDefault="00B07B96" w:rsidP="00311D07">
            <w:pPr>
              <w:rPr>
                <w:bCs/>
              </w:rPr>
            </w:pPr>
            <w:r>
              <w:rPr>
                <w:bCs/>
              </w:rPr>
              <w:t>Income from Profession:  Rs.15,00,000</w:t>
            </w:r>
          </w:p>
          <w:p w14:paraId="270EB401" w14:textId="77777777" w:rsidR="00B07B96" w:rsidRDefault="00B07B96" w:rsidP="00311D07">
            <w:pPr>
              <w:rPr>
                <w:bCs/>
              </w:rPr>
            </w:pPr>
            <w:r>
              <w:rPr>
                <w:bCs/>
              </w:rPr>
              <w:t>Income of minor son (professional singer): Rs.50,000</w:t>
            </w:r>
          </w:p>
          <w:p w14:paraId="7A1C61A7" w14:textId="77777777" w:rsidR="00B07B96" w:rsidRDefault="00B07B96" w:rsidP="00311D07">
            <w:pPr>
              <w:rPr>
                <w:bCs/>
              </w:rPr>
            </w:pPr>
            <w:r>
              <w:rPr>
                <w:bCs/>
              </w:rPr>
              <w:t>Lottery winning by minor daughter:  Rs.1,00,000</w:t>
            </w:r>
          </w:p>
          <w:p w14:paraId="2DDB34F6" w14:textId="77777777" w:rsidR="00B07B96" w:rsidRDefault="00B07B96" w:rsidP="00311D07">
            <w:pPr>
              <w:rPr>
                <w:bCs/>
              </w:rPr>
            </w:pPr>
            <w:r>
              <w:rPr>
                <w:bCs/>
              </w:rPr>
              <w:t>Interest on debentures received by minor son: Rs.20,000</w:t>
            </w:r>
          </w:p>
          <w:p w14:paraId="4D8B8D6B" w14:textId="77777777" w:rsidR="00B07B96" w:rsidRDefault="00B07B96" w:rsidP="00311D07">
            <w:pPr>
              <w:rPr>
                <w:bCs/>
              </w:rPr>
            </w:pPr>
            <w:r>
              <w:rPr>
                <w:bCs/>
              </w:rPr>
              <w:t>Salary of X’s wife who is employed in Government company: Rs.6,00,000</w:t>
            </w:r>
          </w:p>
          <w:p w14:paraId="7DBD29B8" w14:textId="77777777" w:rsidR="00B07B96" w:rsidRPr="003F48A5" w:rsidRDefault="00B07B96" w:rsidP="00311D07">
            <w:pPr>
              <w:rPr>
                <w:bCs/>
              </w:rPr>
            </w:pPr>
            <w:r>
              <w:rPr>
                <w:bCs/>
              </w:rPr>
              <w:t>Interest on debentures purchased by Mr.X, but gifted to Mrs. X: Rs.40,000</w:t>
            </w:r>
          </w:p>
        </w:tc>
        <w:tc>
          <w:tcPr>
            <w:tcW w:w="319" w:type="pct"/>
          </w:tcPr>
          <w:p w14:paraId="5CF66E9B" w14:textId="77777777" w:rsidR="00B07B96" w:rsidRPr="003F48A5" w:rsidRDefault="00B07B96" w:rsidP="00311D07">
            <w:pPr>
              <w:jc w:val="center"/>
            </w:pPr>
            <w:r>
              <w:t>CO5</w:t>
            </w:r>
          </w:p>
        </w:tc>
        <w:tc>
          <w:tcPr>
            <w:tcW w:w="256" w:type="pct"/>
          </w:tcPr>
          <w:p w14:paraId="74FE0666" w14:textId="77777777" w:rsidR="00B07B96" w:rsidRPr="003F48A5" w:rsidRDefault="00B07B96" w:rsidP="00311D07">
            <w:pPr>
              <w:jc w:val="center"/>
            </w:pPr>
            <w:r>
              <w:t>An</w:t>
            </w:r>
          </w:p>
        </w:tc>
        <w:tc>
          <w:tcPr>
            <w:tcW w:w="253" w:type="pct"/>
          </w:tcPr>
          <w:p w14:paraId="50486BF1" w14:textId="77777777" w:rsidR="00B07B96" w:rsidRPr="003F48A5" w:rsidRDefault="00B07B96" w:rsidP="00311D07">
            <w:pPr>
              <w:jc w:val="center"/>
            </w:pPr>
            <w:r>
              <w:t>1</w:t>
            </w:r>
            <w:r w:rsidRPr="003F48A5">
              <w:t>0</w:t>
            </w:r>
          </w:p>
        </w:tc>
      </w:tr>
      <w:tr w:rsidR="00B07B96" w:rsidRPr="003F48A5" w14:paraId="2563E976" w14:textId="77777777" w:rsidTr="00311D07">
        <w:trPr>
          <w:trHeight w:val="283"/>
        </w:trPr>
        <w:tc>
          <w:tcPr>
            <w:tcW w:w="272" w:type="pct"/>
          </w:tcPr>
          <w:p w14:paraId="177B7435" w14:textId="77777777" w:rsidR="00B07B96" w:rsidRPr="003F48A5" w:rsidRDefault="00B07B96" w:rsidP="00311D07">
            <w:pPr>
              <w:jc w:val="center"/>
            </w:pPr>
          </w:p>
        </w:tc>
        <w:tc>
          <w:tcPr>
            <w:tcW w:w="189" w:type="pct"/>
          </w:tcPr>
          <w:p w14:paraId="7625D145" w14:textId="77777777" w:rsidR="00B07B96" w:rsidRPr="003F48A5" w:rsidRDefault="00B07B96" w:rsidP="00311D07">
            <w:pPr>
              <w:jc w:val="center"/>
            </w:pPr>
            <w:r w:rsidRPr="003F48A5">
              <w:t>b.</w:t>
            </w:r>
          </w:p>
        </w:tc>
        <w:tc>
          <w:tcPr>
            <w:tcW w:w="3711" w:type="pct"/>
          </w:tcPr>
          <w:p w14:paraId="23DA30DD" w14:textId="77777777" w:rsidR="00B07B96" w:rsidRPr="003F48A5" w:rsidRDefault="00B07B96" w:rsidP="00311D07">
            <w:pPr>
              <w:rPr>
                <w:bCs/>
              </w:rPr>
            </w:pPr>
            <w:r w:rsidRPr="00BF3506">
              <w:t xml:space="preserve">Differentiate between </w:t>
            </w:r>
            <w:r>
              <w:t>‘</w:t>
            </w:r>
            <w:r w:rsidRPr="00BF3506">
              <w:t>baggage</w:t>
            </w:r>
            <w:r>
              <w:t>’</w:t>
            </w:r>
            <w:r w:rsidRPr="00BF3506">
              <w:t xml:space="preserve"> and </w:t>
            </w:r>
            <w:r>
              <w:t>‘</w:t>
            </w:r>
            <w:r w:rsidRPr="00BF3506">
              <w:t>stores</w:t>
            </w:r>
            <w:r>
              <w:t>’</w:t>
            </w:r>
            <w:r w:rsidRPr="00BF3506">
              <w:t xml:space="preserve"> in customs terminology</w:t>
            </w:r>
            <w:r>
              <w:t>.</w:t>
            </w:r>
          </w:p>
        </w:tc>
        <w:tc>
          <w:tcPr>
            <w:tcW w:w="319" w:type="pct"/>
          </w:tcPr>
          <w:p w14:paraId="04915E3D" w14:textId="77777777" w:rsidR="00B07B96" w:rsidRPr="003F48A5" w:rsidRDefault="00B07B96" w:rsidP="00311D07">
            <w:pPr>
              <w:jc w:val="center"/>
            </w:pPr>
            <w:r>
              <w:t>CO3</w:t>
            </w:r>
          </w:p>
        </w:tc>
        <w:tc>
          <w:tcPr>
            <w:tcW w:w="256" w:type="pct"/>
          </w:tcPr>
          <w:p w14:paraId="57D8F65E" w14:textId="77777777" w:rsidR="00B07B96" w:rsidRPr="003F48A5" w:rsidRDefault="00B07B96" w:rsidP="00311D07">
            <w:pPr>
              <w:jc w:val="both"/>
            </w:pPr>
            <w:r>
              <w:t>An</w:t>
            </w:r>
          </w:p>
        </w:tc>
        <w:tc>
          <w:tcPr>
            <w:tcW w:w="253" w:type="pct"/>
          </w:tcPr>
          <w:p w14:paraId="3970546F" w14:textId="77777777" w:rsidR="00B07B96" w:rsidRPr="003F48A5" w:rsidRDefault="00B07B96" w:rsidP="00311D07">
            <w:pPr>
              <w:jc w:val="center"/>
            </w:pPr>
            <w:r>
              <w:t>10</w:t>
            </w:r>
          </w:p>
        </w:tc>
      </w:tr>
      <w:tr w:rsidR="00B07B96" w:rsidRPr="003F48A5" w14:paraId="71765AFA" w14:textId="77777777" w:rsidTr="00311D07">
        <w:trPr>
          <w:trHeight w:val="550"/>
        </w:trPr>
        <w:tc>
          <w:tcPr>
            <w:tcW w:w="5000" w:type="pct"/>
            <w:gridSpan w:val="6"/>
            <w:vAlign w:val="center"/>
          </w:tcPr>
          <w:p w14:paraId="0500241F" w14:textId="77777777" w:rsidR="00B07B96" w:rsidRPr="003F48A5" w:rsidRDefault="00B07B96" w:rsidP="00311D07">
            <w:pPr>
              <w:jc w:val="center"/>
            </w:pPr>
            <w:r w:rsidRPr="003F48A5">
              <w:rPr>
                <w:b/>
                <w:bCs/>
              </w:rPr>
              <w:t>COMPULSORY QUESTION</w:t>
            </w:r>
          </w:p>
        </w:tc>
      </w:tr>
      <w:tr w:rsidR="00B07B96" w:rsidRPr="003F48A5" w14:paraId="24506441" w14:textId="77777777" w:rsidTr="00311D07">
        <w:trPr>
          <w:trHeight w:val="283"/>
        </w:trPr>
        <w:tc>
          <w:tcPr>
            <w:tcW w:w="272" w:type="pct"/>
          </w:tcPr>
          <w:p w14:paraId="648D1EFB" w14:textId="77777777" w:rsidR="00B07B96" w:rsidRPr="003F48A5" w:rsidRDefault="00B07B96" w:rsidP="00311D07">
            <w:pPr>
              <w:jc w:val="center"/>
            </w:pPr>
            <w:r w:rsidRPr="003F48A5">
              <w:t>9.</w:t>
            </w:r>
          </w:p>
        </w:tc>
        <w:tc>
          <w:tcPr>
            <w:tcW w:w="189" w:type="pct"/>
          </w:tcPr>
          <w:p w14:paraId="14EA6E42" w14:textId="77777777" w:rsidR="00B07B96" w:rsidRPr="003F48A5" w:rsidRDefault="00B07B96" w:rsidP="00311D07">
            <w:pPr>
              <w:jc w:val="center"/>
            </w:pPr>
            <w:r w:rsidRPr="003F48A5">
              <w:t>a.</w:t>
            </w:r>
          </w:p>
        </w:tc>
        <w:tc>
          <w:tcPr>
            <w:tcW w:w="3711" w:type="pct"/>
          </w:tcPr>
          <w:p w14:paraId="0094A31C" w14:textId="77777777" w:rsidR="00B07B96" w:rsidRPr="003F48A5" w:rsidRDefault="00B07B96" w:rsidP="00311D07">
            <w:pPr>
              <w:jc w:val="both"/>
            </w:pPr>
            <w:r>
              <w:rPr>
                <w:bCs/>
              </w:rPr>
              <w:t>Summarize the provisions of permissible deductions under Section 80 C of the Income Tax Act 1961, highlighting the various eligible investments and discuss the significance of this Section in tax planning.</w:t>
            </w:r>
          </w:p>
        </w:tc>
        <w:tc>
          <w:tcPr>
            <w:tcW w:w="319" w:type="pct"/>
          </w:tcPr>
          <w:p w14:paraId="61422770" w14:textId="77777777" w:rsidR="00B07B96" w:rsidRPr="003F48A5" w:rsidRDefault="00B07B96" w:rsidP="00311D07">
            <w:pPr>
              <w:jc w:val="center"/>
            </w:pPr>
            <w:r w:rsidRPr="003F48A5">
              <w:t>CO6</w:t>
            </w:r>
          </w:p>
        </w:tc>
        <w:tc>
          <w:tcPr>
            <w:tcW w:w="256" w:type="pct"/>
          </w:tcPr>
          <w:p w14:paraId="41EFCB5B" w14:textId="77777777" w:rsidR="00B07B96" w:rsidRPr="003F48A5" w:rsidRDefault="00B07B96" w:rsidP="00311D07">
            <w:pPr>
              <w:jc w:val="center"/>
            </w:pPr>
            <w:r>
              <w:t>E</w:t>
            </w:r>
          </w:p>
        </w:tc>
        <w:tc>
          <w:tcPr>
            <w:tcW w:w="253" w:type="pct"/>
          </w:tcPr>
          <w:p w14:paraId="275934EE" w14:textId="77777777" w:rsidR="00B07B96" w:rsidRPr="003F48A5" w:rsidRDefault="00B07B96" w:rsidP="00311D07">
            <w:pPr>
              <w:jc w:val="center"/>
            </w:pPr>
            <w:r>
              <w:t>1</w:t>
            </w:r>
            <w:r w:rsidRPr="003F48A5">
              <w:t>0</w:t>
            </w:r>
          </w:p>
        </w:tc>
      </w:tr>
      <w:tr w:rsidR="00B07B96" w:rsidRPr="003F48A5" w14:paraId="4AEA04E0" w14:textId="77777777" w:rsidTr="00311D07">
        <w:trPr>
          <w:trHeight w:val="283"/>
        </w:trPr>
        <w:tc>
          <w:tcPr>
            <w:tcW w:w="272" w:type="pct"/>
          </w:tcPr>
          <w:p w14:paraId="3B22EAA1" w14:textId="77777777" w:rsidR="00B07B96" w:rsidRPr="003F48A5" w:rsidRDefault="00B07B96" w:rsidP="00311D07">
            <w:pPr>
              <w:jc w:val="center"/>
            </w:pPr>
          </w:p>
        </w:tc>
        <w:tc>
          <w:tcPr>
            <w:tcW w:w="189" w:type="pct"/>
          </w:tcPr>
          <w:p w14:paraId="458FF43C" w14:textId="77777777" w:rsidR="00B07B96" w:rsidRPr="003F48A5" w:rsidRDefault="00B07B96" w:rsidP="00311D07">
            <w:pPr>
              <w:jc w:val="center"/>
            </w:pPr>
            <w:r w:rsidRPr="003F48A5">
              <w:t>b.</w:t>
            </w:r>
          </w:p>
        </w:tc>
        <w:tc>
          <w:tcPr>
            <w:tcW w:w="3711" w:type="pct"/>
          </w:tcPr>
          <w:p w14:paraId="3E998228" w14:textId="77777777" w:rsidR="00B07B96" w:rsidRPr="003F48A5" w:rsidRDefault="00B07B96" w:rsidP="00311D07">
            <w:pPr>
              <w:spacing w:after="300" w:line="276" w:lineRule="auto"/>
              <w:contextualSpacing/>
              <w:jc w:val="both"/>
              <w:rPr>
                <w:bCs/>
              </w:rPr>
            </w:pPr>
            <w:r>
              <w:t>The basic salary of Mr. Deepak is Rs.80,000 p.m. He is entitled to dearness allowance @ 40 % of basic pay. 50 % of dearness allowance forms part of pay for retirement benefits. Both Mr. Deepak and his employer contribute 10 % of the basic pay to the pension scheme referred in section 80CCD. Explain the tax treatment in respect of such contribution in the hands of Mr. Deepak.</w:t>
            </w:r>
          </w:p>
        </w:tc>
        <w:tc>
          <w:tcPr>
            <w:tcW w:w="319" w:type="pct"/>
          </w:tcPr>
          <w:p w14:paraId="222302A3" w14:textId="77777777" w:rsidR="00B07B96" w:rsidRPr="003F48A5" w:rsidRDefault="00B07B96" w:rsidP="00311D07">
            <w:pPr>
              <w:jc w:val="center"/>
            </w:pPr>
            <w:r>
              <w:t>CO6</w:t>
            </w:r>
          </w:p>
        </w:tc>
        <w:tc>
          <w:tcPr>
            <w:tcW w:w="256" w:type="pct"/>
          </w:tcPr>
          <w:p w14:paraId="3428F358" w14:textId="77777777" w:rsidR="00B07B96" w:rsidRPr="003F48A5" w:rsidRDefault="00B07B96" w:rsidP="00311D07">
            <w:pPr>
              <w:jc w:val="center"/>
            </w:pPr>
            <w:r>
              <w:t>An</w:t>
            </w:r>
          </w:p>
        </w:tc>
        <w:tc>
          <w:tcPr>
            <w:tcW w:w="253" w:type="pct"/>
          </w:tcPr>
          <w:p w14:paraId="220C3F6D" w14:textId="77777777" w:rsidR="00B07B96" w:rsidRPr="003F48A5" w:rsidRDefault="00B07B96" w:rsidP="00311D07">
            <w:pPr>
              <w:jc w:val="center"/>
            </w:pPr>
            <w:r>
              <w:t>10</w:t>
            </w:r>
          </w:p>
        </w:tc>
      </w:tr>
    </w:tbl>
    <w:p w14:paraId="0EC9DBC5" w14:textId="77777777" w:rsidR="00B07B96" w:rsidRDefault="00B07B96" w:rsidP="00311D07"/>
    <w:p w14:paraId="7100D899"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8826316" w14:textId="77777777" w:rsidR="00B07B96" w:rsidRDefault="00B07B96" w:rsidP="00311D07"/>
    <w:tbl>
      <w:tblPr>
        <w:tblStyle w:val="TableGrid"/>
        <w:tblW w:w="10490" w:type="dxa"/>
        <w:tblInd w:w="-714" w:type="dxa"/>
        <w:tblLook w:val="04A0" w:firstRow="1" w:lastRow="0" w:firstColumn="1" w:lastColumn="0" w:noHBand="0" w:noVBand="1"/>
      </w:tblPr>
      <w:tblGrid>
        <w:gridCol w:w="632"/>
        <w:gridCol w:w="9858"/>
      </w:tblGrid>
      <w:tr w:rsidR="00B07B96" w14:paraId="6874631D" w14:textId="77777777" w:rsidTr="00311D07">
        <w:tc>
          <w:tcPr>
            <w:tcW w:w="425" w:type="dxa"/>
          </w:tcPr>
          <w:p w14:paraId="4D20266C" w14:textId="77777777" w:rsidR="00B07B96" w:rsidRPr="00930ED1" w:rsidRDefault="00B07B96" w:rsidP="00311D07">
            <w:pPr>
              <w:jc w:val="center"/>
              <w:rPr>
                <w:sz w:val="22"/>
                <w:szCs w:val="22"/>
              </w:rPr>
            </w:pPr>
          </w:p>
        </w:tc>
        <w:tc>
          <w:tcPr>
            <w:tcW w:w="10065" w:type="dxa"/>
          </w:tcPr>
          <w:p w14:paraId="656ED87F" w14:textId="77777777" w:rsidR="00B07B96" w:rsidRPr="00930ED1" w:rsidRDefault="00B07B96" w:rsidP="00311D07">
            <w:pPr>
              <w:jc w:val="center"/>
              <w:rPr>
                <w:b/>
                <w:sz w:val="22"/>
                <w:szCs w:val="22"/>
              </w:rPr>
            </w:pPr>
            <w:r w:rsidRPr="00930ED1">
              <w:rPr>
                <w:b/>
                <w:sz w:val="22"/>
                <w:szCs w:val="22"/>
              </w:rPr>
              <w:t>COURSE OUTCOMES</w:t>
            </w:r>
          </w:p>
        </w:tc>
      </w:tr>
      <w:tr w:rsidR="00B07B96" w14:paraId="3A2A8639" w14:textId="77777777" w:rsidTr="00311D07">
        <w:tc>
          <w:tcPr>
            <w:tcW w:w="425" w:type="dxa"/>
          </w:tcPr>
          <w:p w14:paraId="540B4DB7" w14:textId="77777777" w:rsidR="00B07B96" w:rsidRPr="00930ED1" w:rsidRDefault="00B07B96" w:rsidP="00311D07">
            <w:pPr>
              <w:jc w:val="center"/>
              <w:rPr>
                <w:sz w:val="22"/>
                <w:szCs w:val="22"/>
              </w:rPr>
            </w:pPr>
            <w:r w:rsidRPr="00930ED1">
              <w:rPr>
                <w:sz w:val="22"/>
                <w:szCs w:val="22"/>
              </w:rPr>
              <w:t>CO1</w:t>
            </w:r>
          </w:p>
        </w:tc>
        <w:tc>
          <w:tcPr>
            <w:tcW w:w="10065" w:type="dxa"/>
          </w:tcPr>
          <w:p w14:paraId="50B13AD3" w14:textId="77777777" w:rsidR="00B07B96" w:rsidRPr="00931713" w:rsidRDefault="00B07B96" w:rsidP="00311D07">
            <w:pPr>
              <w:jc w:val="both"/>
            </w:pPr>
            <w:r w:rsidRPr="00931713">
              <w:t>Understand the Concepts and Principles governing Goods and Service Taxes</w:t>
            </w:r>
          </w:p>
        </w:tc>
      </w:tr>
      <w:tr w:rsidR="00B07B96" w14:paraId="07108482" w14:textId="77777777" w:rsidTr="00311D07">
        <w:tc>
          <w:tcPr>
            <w:tcW w:w="425" w:type="dxa"/>
          </w:tcPr>
          <w:p w14:paraId="0C6BFCD2" w14:textId="77777777" w:rsidR="00B07B96" w:rsidRPr="00930ED1" w:rsidRDefault="00B07B96" w:rsidP="00311D07">
            <w:pPr>
              <w:jc w:val="center"/>
              <w:rPr>
                <w:sz w:val="22"/>
                <w:szCs w:val="22"/>
              </w:rPr>
            </w:pPr>
            <w:r w:rsidRPr="00930ED1">
              <w:rPr>
                <w:sz w:val="22"/>
                <w:szCs w:val="22"/>
              </w:rPr>
              <w:t>CO2</w:t>
            </w:r>
          </w:p>
        </w:tc>
        <w:tc>
          <w:tcPr>
            <w:tcW w:w="10065" w:type="dxa"/>
          </w:tcPr>
          <w:p w14:paraId="25CEBC0A" w14:textId="77777777" w:rsidR="00B07B96" w:rsidRPr="00931713" w:rsidRDefault="00B07B96" w:rsidP="00311D07">
            <w:pPr>
              <w:jc w:val="both"/>
            </w:pPr>
            <w:r w:rsidRPr="00931713">
              <w:t>Remember the Process of filing GST Returns and the Administrative Process governing Goods and Service Taxes</w:t>
            </w:r>
          </w:p>
        </w:tc>
      </w:tr>
      <w:tr w:rsidR="00B07B96" w14:paraId="5E5825BF" w14:textId="77777777" w:rsidTr="00311D07">
        <w:tc>
          <w:tcPr>
            <w:tcW w:w="425" w:type="dxa"/>
          </w:tcPr>
          <w:p w14:paraId="1FB81D89" w14:textId="77777777" w:rsidR="00B07B96" w:rsidRPr="00930ED1" w:rsidRDefault="00B07B96" w:rsidP="00311D07">
            <w:pPr>
              <w:jc w:val="center"/>
              <w:rPr>
                <w:sz w:val="22"/>
                <w:szCs w:val="22"/>
              </w:rPr>
            </w:pPr>
            <w:r w:rsidRPr="00930ED1">
              <w:rPr>
                <w:sz w:val="22"/>
                <w:szCs w:val="22"/>
              </w:rPr>
              <w:t>CO3</w:t>
            </w:r>
          </w:p>
        </w:tc>
        <w:tc>
          <w:tcPr>
            <w:tcW w:w="10065" w:type="dxa"/>
          </w:tcPr>
          <w:p w14:paraId="7551CDFC" w14:textId="77777777" w:rsidR="00B07B96" w:rsidRPr="00931713" w:rsidRDefault="00B07B96" w:rsidP="00311D07">
            <w:pPr>
              <w:jc w:val="both"/>
            </w:pPr>
            <w:r w:rsidRPr="00931713">
              <w:t>. Analyse the Customs Law Proceedings in accordance with the Valuation Rules, Import and Export Procedures as per the Customs Act</w:t>
            </w:r>
          </w:p>
        </w:tc>
      </w:tr>
      <w:tr w:rsidR="00B07B96" w14:paraId="3B183D40" w14:textId="77777777" w:rsidTr="00311D07">
        <w:tc>
          <w:tcPr>
            <w:tcW w:w="425" w:type="dxa"/>
          </w:tcPr>
          <w:p w14:paraId="76ACEB1F" w14:textId="77777777" w:rsidR="00B07B96" w:rsidRPr="00930ED1" w:rsidRDefault="00B07B96" w:rsidP="00311D07">
            <w:pPr>
              <w:jc w:val="center"/>
              <w:rPr>
                <w:sz w:val="22"/>
                <w:szCs w:val="22"/>
              </w:rPr>
            </w:pPr>
            <w:r w:rsidRPr="00930ED1">
              <w:rPr>
                <w:sz w:val="22"/>
                <w:szCs w:val="22"/>
              </w:rPr>
              <w:t>CO4</w:t>
            </w:r>
          </w:p>
        </w:tc>
        <w:tc>
          <w:tcPr>
            <w:tcW w:w="10065" w:type="dxa"/>
          </w:tcPr>
          <w:p w14:paraId="62C50330" w14:textId="77777777" w:rsidR="00B07B96" w:rsidRPr="00931713" w:rsidRDefault="00B07B96" w:rsidP="00311D07">
            <w:pPr>
              <w:jc w:val="both"/>
            </w:pPr>
            <w:r w:rsidRPr="00931713">
              <w:t>Apply the principles to the Types of Companies and the steps involved in the Computation of Taxable Income of Companies</w:t>
            </w:r>
          </w:p>
        </w:tc>
      </w:tr>
      <w:tr w:rsidR="00B07B96" w14:paraId="104327FC" w14:textId="77777777" w:rsidTr="00311D07">
        <w:tc>
          <w:tcPr>
            <w:tcW w:w="425" w:type="dxa"/>
          </w:tcPr>
          <w:p w14:paraId="2BF2A0E9" w14:textId="77777777" w:rsidR="00B07B96" w:rsidRPr="00930ED1" w:rsidRDefault="00B07B96" w:rsidP="00311D07">
            <w:pPr>
              <w:jc w:val="center"/>
              <w:rPr>
                <w:sz w:val="22"/>
                <w:szCs w:val="22"/>
              </w:rPr>
            </w:pPr>
            <w:r w:rsidRPr="00930ED1">
              <w:rPr>
                <w:sz w:val="22"/>
                <w:szCs w:val="22"/>
              </w:rPr>
              <w:t>CO5</w:t>
            </w:r>
          </w:p>
        </w:tc>
        <w:tc>
          <w:tcPr>
            <w:tcW w:w="10065" w:type="dxa"/>
          </w:tcPr>
          <w:p w14:paraId="1613CA43" w14:textId="77777777" w:rsidR="00B07B96" w:rsidRPr="00931713" w:rsidRDefault="00B07B96" w:rsidP="00311D07">
            <w:pPr>
              <w:jc w:val="both"/>
            </w:pPr>
            <w:r w:rsidRPr="00931713">
              <w:t>Evaluate and Compute the Taxable Income on the Salaries, House Property and Profits and Gains of Business or Profession</w:t>
            </w:r>
          </w:p>
        </w:tc>
      </w:tr>
      <w:tr w:rsidR="00B07B96" w14:paraId="051948F0" w14:textId="77777777" w:rsidTr="00311D07">
        <w:tc>
          <w:tcPr>
            <w:tcW w:w="425" w:type="dxa"/>
          </w:tcPr>
          <w:p w14:paraId="7B61B87F" w14:textId="77777777" w:rsidR="00B07B96" w:rsidRPr="00930ED1" w:rsidRDefault="00B07B96" w:rsidP="00311D07">
            <w:pPr>
              <w:jc w:val="center"/>
              <w:rPr>
                <w:sz w:val="22"/>
                <w:szCs w:val="22"/>
              </w:rPr>
            </w:pPr>
            <w:r w:rsidRPr="00930ED1">
              <w:rPr>
                <w:sz w:val="22"/>
                <w:szCs w:val="22"/>
              </w:rPr>
              <w:lastRenderedPageBreak/>
              <w:t>CO6</w:t>
            </w:r>
          </w:p>
        </w:tc>
        <w:tc>
          <w:tcPr>
            <w:tcW w:w="10065" w:type="dxa"/>
          </w:tcPr>
          <w:p w14:paraId="6EEFEB0D" w14:textId="77777777" w:rsidR="00B07B96" w:rsidRPr="00931713" w:rsidRDefault="00B07B96" w:rsidP="00311D07">
            <w:pPr>
              <w:jc w:val="both"/>
            </w:pPr>
            <w:r w:rsidRPr="00931713">
              <w:t>Create and Compute the Taxable Income on the Capital Gains, Income from House Property and apply the Deductions under Chapter VI A along with clubbing of Income and Set-off and Carry forward of losses</w:t>
            </w:r>
          </w:p>
        </w:tc>
      </w:tr>
    </w:tbl>
    <w:p w14:paraId="360FD25D"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3C84CECA" w14:textId="77777777" w:rsidTr="00311D07">
        <w:trPr>
          <w:jc w:val="center"/>
        </w:trPr>
        <w:tc>
          <w:tcPr>
            <w:tcW w:w="6385" w:type="dxa"/>
            <w:gridSpan w:val="8"/>
          </w:tcPr>
          <w:p w14:paraId="180615F3"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41F9FEA7" w14:textId="77777777" w:rsidTr="00311D07">
        <w:trPr>
          <w:jc w:val="center"/>
        </w:trPr>
        <w:tc>
          <w:tcPr>
            <w:tcW w:w="1140" w:type="dxa"/>
          </w:tcPr>
          <w:p w14:paraId="4DFDE81C"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20BE5403" w14:textId="77777777" w:rsidR="00B07B96" w:rsidRPr="00CC7F9A" w:rsidRDefault="00B07B96" w:rsidP="00311D07">
            <w:pPr>
              <w:jc w:val="center"/>
              <w:rPr>
                <w:b/>
                <w:sz w:val="22"/>
                <w:szCs w:val="22"/>
              </w:rPr>
            </w:pPr>
            <w:r w:rsidRPr="00CC7F9A">
              <w:rPr>
                <w:b/>
                <w:sz w:val="22"/>
                <w:szCs w:val="22"/>
              </w:rPr>
              <w:t>R</w:t>
            </w:r>
          </w:p>
        </w:tc>
        <w:tc>
          <w:tcPr>
            <w:tcW w:w="708" w:type="dxa"/>
          </w:tcPr>
          <w:p w14:paraId="40A9C8C3" w14:textId="77777777" w:rsidR="00B07B96" w:rsidRPr="00CC7F9A" w:rsidRDefault="00B07B96" w:rsidP="00311D07">
            <w:pPr>
              <w:jc w:val="center"/>
              <w:rPr>
                <w:b/>
                <w:sz w:val="22"/>
                <w:szCs w:val="22"/>
              </w:rPr>
            </w:pPr>
            <w:r w:rsidRPr="00CC7F9A">
              <w:rPr>
                <w:b/>
                <w:sz w:val="22"/>
                <w:szCs w:val="22"/>
              </w:rPr>
              <w:t>U</w:t>
            </w:r>
          </w:p>
        </w:tc>
        <w:tc>
          <w:tcPr>
            <w:tcW w:w="709" w:type="dxa"/>
          </w:tcPr>
          <w:p w14:paraId="4C87BA3B" w14:textId="77777777" w:rsidR="00B07B96" w:rsidRPr="00CC7F9A" w:rsidRDefault="00B07B96" w:rsidP="00311D07">
            <w:pPr>
              <w:jc w:val="center"/>
              <w:rPr>
                <w:b/>
                <w:sz w:val="22"/>
                <w:szCs w:val="22"/>
              </w:rPr>
            </w:pPr>
            <w:r w:rsidRPr="00CC7F9A">
              <w:rPr>
                <w:b/>
                <w:sz w:val="22"/>
                <w:szCs w:val="22"/>
              </w:rPr>
              <w:t>A</w:t>
            </w:r>
          </w:p>
        </w:tc>
        <w:tc>
          <w:tcPr>
            <w:tcW w:w="709" w:type="dxa"/>
          </w:tcPr>
          <w:p w14:paraId="0E0037A9" w14:textId="77777777" w:rsidR="00B07B96" w:rsidRPr="00CC7F9A" w:rsidRDefault="00B07B96" w:rsidP="00311D07">
            <w:pPr>
              <w:jc w:val="center"/>
              <w:rPr>
                <w:b/>
                <w:sz w:val="22"/>
                <w:szCs w:val="22"/>
              </w:rPr>
            </w:pPr>
            <w:r w:rsidRPr="00CC7F9A">
              <w:rPr>
                <w:b/>
                <w:sz w:val="22"/>
                <w:szCs w:val="22"/>
              </w:rPr>
              <w:t>An</w:t>
            </w:r>
          </w:p>
        </w:tc>
        <w:tc>
          <w:tcPr>
            <w:tcW w:w="709" w:type="dxa"/>
          </w:tcPr>
          <w:p w14:paraId="39641A26" w14:textId="77777777" w:rsidR="00B07B96" w:rsidRPr="00CC7F9A" w:rsidRDefault="00B07B96" w:rsidP="00311D07">
            <w:pPr>
              <w:jc w:val="center"/>
              <w:rPr>
                <w:b/>
                <w:sz w:val="22"/>
                <w:szCs w:val="22"/>
              </w:rPr>
            </w:pPr>
            <w:r w:rsidRPr="00CC7F9A">
              <w:rPr>
                <w:b/>
                <w:sz w:val="22"/>
                <w:szCs w:val="22"/>
              </w:rPr>
              <w:t>E</w:t>
            </w:r>
          </w:p>
        </w:tc>
        <w:tc>
          <w:tcPr>
            <w:tcW w:w="708" w:type="dxa"/>
          </w:tcPr>
          <w:p w14:paraId="504BEFC8" w14:textId="77777777" w:rsidR="00B07B96" w:rsidRPr="00CC7F9A" w:rsidRDefault="00B07B96" w:rsidP="00311D07">
            <w:pPr>
              <w:jc w:val="center"/>
              <w:rPr>
                <w:b/>
                <w:sz w:val="22"/>
                <w:szCs w:val="22"/>
              </w:rPr>
            </w:pPr>
            <w:r w:rsidRPr="00CC7F9A">
              <w:rPr>
                <w:b/>
                <w:sz w:val="22"/>
                <w:szCs w:val="22"/>
              </w:rPr>
              <w:t>C</w:t>
            </w:r>
          </w:p>
        </w:tc>
        <w:tc>
          <w:tcPr>
            <w:tcW w:w="993" w:type="dxa"/>
          </w:tcPr>
          <w:p w14:paraId="0C3AAC8B" w14:textId="77777777" w:rsidR="00B07B96" w:rsidRPr="00CC7F9A" w:rsidRDefault="00B07B96" w:rsidP="00311D07">
            <w:pPr>
              <w:jc w:val="center"/>
              <w:rPr>
                <w:b/>
                <w:sz w:val="22"/>
                <w:szCs w:val="22"/>
              </w:rPr>
            </w:pPr>
            <w:r w:rsidRPr="00CC7F9A">
              <w:rPr>
                <w:b/>
                <w:sz w:val="22"/>
                <w:szCs w:val="22"/>
              </w:rPr>
              <w:t>Total</w:t>
            </w:r>
          </w:p>
        </w:tc>
      </w:tr>
      <w:tr w:rsidR="00B07B96" w14:paraId="4C1281C7" w14:textId="77777777" w:rsidTr="00311D07">
        <w:trPr>
          <w:jc w:val="center"/>
        </w:trPr>
        <w:tc>
          <w:tcPr>
            <w:tcW w:w="1140" w:type="dxa"/>
          </w:tcPr>
          <w:p w14:paraId="2EAB2250" w14:textId="77777777" w:rsidR="00B07B96" w:rsidRPr="00CC7F9A" w:rsidRDefault="00B07B96" w:rsidP="00311D07">
            <w:pPr>
              <w:jc w:val="center"/>
              <w:rPr>
                <w:sz w:val="22"/>
                <w:szCs w:val="22"/>
              </w:rPr>
            </w:pPr>
            <w:r w:rsidRPr="00CC7F9A">
              <w:rPr>
                <w:sz w:val="22"/>
                <w:szCs w:val="22"/>
              </w:rPr>
              <w:t>CO1</w:t>
            </w:r>
          </w:p>
        </w:tc>
        <w:tc>
          <w:tcPr>
            <w:tcW w:w="709" w:type="dxa"/>
          </w:tcPr>
          <w:p w14:paraId="76502223" w14:textId="77777777" w:rsidR="00B07B96" w:rsidRPr="00CC7F9A" w:rsidRDefault="00B07B96" w:rsidP="00311D07">
            <w:pPr>
              <w:jc w:val="center"/>
              <w:rPr>
                <w:sz w:val="22"/>
                <w:szCs w:val="22"/>
              </w:rPr>
            </w:pPr>
          </w:p>
        </w:tc>
        <w:tc>
          <w:tcPr>
            <w:tcW w:w="708" w:type="dxa"/>
          </w:tcPr>
          <w:p w14:paraId="7B3A9910" w14:textId="77777777" w:rsidR="00B07B96" w:rsidRPr="00CC7F9A" w:rsidRDefault="00B07B96" w:rsidP="00311D07">
            <w:pPr>
              <w:jc w:val="center"/>
              <w:rPr>
                <w:sz w:val="22"/>
                <w:szCs w:val="22"/>
              </w:rPr>
            </w:pPr>
          </w:p>
        </w:tc>
        <w:tc>
          <w:tcPr>
            <w:tcW w:w="709" w:type="dxa"/>
          </w:tcPr>
          <w:p w14:paraId="120F00DD" w14:textId="77777777" w:rsidR="00B07B96" w:rsidRPr="00CC7F9A" w:rsidRDefault="00B07B96" w:rsidP="00311D07">
            <w:pPr>
              <w:jc w:val="center"/>
              <w:rPr>
                <w:sz w:val="22"/>
                <w:szCs w:val="22"/>
              </w:rPr>
            </w:pPr>
            <w:r>
              <w:rPr>
                <w:sz w:val="22"/>
                <w:szCs w:val="22"/>
              </w:rPr>
              <w:t>20</w:t>
            </w:r>
          </w:p>
        </w:tc>
        <w:tc>
          <w:tcPr>
            <w:tcW w:w="709" w:type="dxa"/>
          </w:tcPr>
          <w:p w14:paraId="64A0D01C" w14:textId="77777777" w:rsidR="00B07B96" w:rsidRPr="00CC7F9A" w:rsidRDefault="00B07B96" w:rsidP="00311D07">
            <w:pPr>
              <w:jc w:val="center"/>
              <w:rPr>
                <w:sz w:val="22"/>
                <w:szCs w:val="22"/>
              </w:rPr>
            </w:pPr>
            <w:r>
              <w:rPr>
                <w:sz w:val="22"/>
                <w:szCs w:val="22"/>
              </w:rPr>
              <w:t>10</w:t>
            </w:r>
          </w:p>
        </w:tc>
        <w:tc>
          <w:tcPr>
            <w:tcW w:w="709" w:type="dxa"/>
          </w:tcPr>
          <w:p w14:paraId="085CBA5C" w14:textId="77777777" w:rsidR="00B07B96" w:rsidRPr="00CC7F9A" w:rsidRDefault="00B07B96" w:rsidP="00311D07">
            <w:pPr>
              <w:jc w:val="center"/>
              <w:rPr>
                <w:sz w:val="22"/>
                <w:szCs w:val="22"/>
              </w:rPr>
            </w:pPr>
          </w:p>
        </w:tc>
        <w:tc>
          <w:tcPr>
            <w:tcW w:w="708" w:type="dxa"/>
          </w:tcPr>
          <w:p w14:paraId="68661C62" w14:textId="77777777" w:rsidR="00B07B96" w:rsidRPr="00CC7F9A" w:rsidRDefault="00B07B96" w:rsidP="00311D07">
            <w:pPr>
              <w:jc w:val="center"/>
              <w:rPr>
                <w:sz w:val="22"/>
                <w:szCs w:val="22"/>
              </w:rPr>
            </w:pPr>
          </w:p>
        </w:tc>
        <w:tc>
          <w:tcPr>
            <w:tcW w:w="993" w:type="dxa"/>
          </w:tcPr>
          <w:p w14:paraId="305BC7F3" w14:textId="77777777" w:rsidR="00B07B96" w:rsidRPr="00CC7F9A" w:rsidRDefault="00B07B96" w:rsidP="00311D07">
            <w:pPr>
              <w:jc w:val="center"/>
              <w:rPr>
                <w:sz w:val="22"/>
                <w:szCs w:val="22"/>
              </w:rPr>
            </w:pPr>
            <w:r>
              <w:rPr>
                <w:sz w:val="22"/>
                <w:szCs w:val="22"/>
              </w:rPr>
              <w:t>30</w:t>
            </w:r>
          </w:p>
        </w:tc>
      </w:tr>
      <w:tr w:rsidR="00B07B96" w14:paraId="5798DCC3" w14:textId="77777777" w:rsidTr="00311D07">
        <w:trPr>
          <w:jc w:val="center"/>
        </w:trPr>
        <w:tc>
          <w:tcPr>
            <w:tcW w:w="1140" w:type="dxa"/>
          </w:tcPr>
          <w:p w14:paraId="7D099A96" w14:textId="77777777" w:rsidR="00B07B96" w:rsidRPr="00CC7F9A" w:rsidRDefault="00B07B96" w:rsidP="00311D07">
            <w:pPr>
              <w:jc w:val="center"/>
              <w:rPr>
                <w:sz w:val="22"/>
                <w:szCs w:val="22"/>
              </w:rPr>
            </w:pPr>
            <w:r w:rsidRPr="00CC7F9A">
              <w:rPr>
                <w:sz w:val="22"/>
                <w:szCs w:val="22"/>
              </w:rPr>
              <w:t>CO2</w:t>
            </w:r>
          </w:p>
        </w:tc>
        <w:tc>
          <w:tcPr>
            <w:tcW w:w="709" w:type="dxa"/>
          </w:tcPr>
          <w:p w14:paraId="747C70E3" w14:textId="77777777" w:rsidR="00B07B96" w:rsidRPr="00CC7F9A" w:rsidRDefault="00B07B96" w:rsidP="00311D07">
            <w:pPr>
              <w:jc w:val="center"/>
              <w:rPr>
                <w:sz w:val="22"/>
                <w:szCs w:val="22"/>
              </w:rPr>
            </w:pPr>
          </w:p>
        </w:tc>
        <w:tc>
          <w:tcPr>
            <w:tcW w:w="708" w:type="dxa"/>
          </w:tcPr>
          <w:p w14:paraId="6503B32B" w14:textId="77777777" w:rsidR="00B07B96" w:rsidRPr="00CC7F9A" w:rsidRDefault="00B07B96" w:rsidP="00311D07">
            <w:pPr>
              <w:jc w:val="center"/>
              <w:rPr>
                <w:sz w:val="22"/>
                <w:szCs w:val="22"/>
              </w:rPr>
            </w:pPr>
          </w:p>
        </w:tc>
        <w:tc>
          <w:tcPr>
            <w:tcW w:w="709" w:type="dxa"/>
          </w:tcPr>
          <w:p w14:paraId="59FD5874" w14:textId="77777777" w:rsidR="00B07B96" w:rsidRPr="00CC7F9A" w:rsidRDefault="00B07B96" w:rsidP="00311D07">
            <w:pPr>
              <w:jc w:val="center"/>
              <w:rPr>
                <w:sz w:val="22"/>
                <w:szCs w:val="22"/>
              </w:rPr>
            </w:pPr>
            <w:r>
              <w:rPr>
                <w:sz w:val="22"/>
                <w:szCs w:val="22"/>
              </w:rPr>
              <w:t>20</w:t>
            </w:r>
          </w:p>
        </w:tc>
        <w:tc>
          <w:tcPr>
            <w:tcW w:w="709" w:type="dxa"/>
          </w:tcPr>
          <w:p w14:paraId="67374031" w14:textId="77777777" w:rsidR="00B07B96" w:rsidRPr="00CC7F9A" w:rsidRDefault="00B07B96" w:rsidP="00311D07">
            <w:pPr>
              <w:jc w:val="center"/>
              <w:rPr>
                <w:sz w:val="22"/>
                <w:szCs w:val="22"/>
              </w:rPr>
            </w:pPr>
            <w:r>
              <w:rPr>
                <w:sz w:val="22"/>
                <w:szCs w:val="22"/>
              </w:rPr>
              <w:t>20</w:t>
            </w:r>
          </w:p>
        </w:tc>
        <w:tc>
          <w:tcPr>
            <w:tcW w:w="709" w:type="dxa"/>
          </w:tcPr>
          <w:p w14:paraId="4DA680C6" w14:textId="77777777" w:rsidR="00B07B96" w:rsidRPr="00CC7F9A" w:rsidRDefault="00B07B96" w:rsidP="00311D07">
            <w:pPr>
              <w:jc w:val="center"/>
              <w:rPr>
                <w:sz w:val="22"/>
                <w:szCs w:val="22"/>
              </w:rPr>
            </w:pPr>
          </w:p>
        </w:tc>
        <w:tc>
          <w:tcPr>
            <w:tcW w:w="708" w:type="dxa"/>
          </w:tcPr>
          <w:p w14:paraId="07A71821" w14:textId="77777777" w:rsidR="00B07B96" w:rsidRPr="00CC7F9A" w:rsidRDefault="00B07B96" w:rsidP="00311D07">
            <w:pPr>
              <w:jc w:val="center"/>
              <w:rPr>
                <w:sz w:val="22"/>
                <w:szCs w:val="22"/>
              </w:rPr>
            </w:pPr>
          </w:p>
        </w:tc>
        <w:tc>
          <w:tcPr>
            <w:tcW w:w="993" w:type="dxa"/>
          </w:tcPr>
          <w:p w14:paraId="3055688E" w14:textId="77777777" w:rsidR="00B07B96" w:rsidRPr="00CC7F9A" w:rsidRDefault="00B07B96" w:rsidP="00311D07">
            <w:pPr>
              <w:jc w:val="center"/>
              <w:rPr>
                <w:sz w:val="22"/>
                <w:szCs w:val="22"/>
              </w:rPr>
            </w:pPr>
            <w:r>
              <w:rPr>
                <w:sz w:val="22"/>
                <w:szCs w:val="22"/>
              </w:rPr>
              <w:t>40</w:t>
            </w:r>
          </w:p>
        </w:tc>
      </w:tr>
      <w:tr w:rsidR="00B07B96" w14:paraId="391C4D76" w14:textId="77777777" w:rsidTr="00311D07">
        <w:trPr>
          <w:jc w:val="center"/>
        </w:trPr>
        <w:tc>
          <w:tcPr>
            <w:tcW w:w="1140" w:type="dxa"/>
          </w:tcPr>
          <w:p w14:paraId="1E5A0221" w14:textId="77777777" w:rsidR="00B07B96" w:rsidRPr="00CC7F9A" w:rsidRDefault="00B07B96" w:rsidP="00311D07">
            <w:pPr>
              <w:jc w:val="center"/>
              <w:rPr>
                <w:sz w:val="22"/>
                <w:szCs w:val="22"/>
              </w:rPr>
            </w:pPr>
            <w:r w:rsidRPr="00CC7F9A">
              <w:rPr>
                <w:sz w:val="22"/>
                <w:szCs w:val="22"/>
              </w:rPr>
              <w:t>CO3</w:t>
            </w:r>
          </w:p>
        </w:tc>
        <w:tc>
          <w:tcPr>
            <w:tcW w:w="709" w:type="dxa"/>
          </w:tcPr>
          <w:p w14:paraId="7E1064EE" w14:textId="77777777" w:rsidR="00B07B96" w:rsidRPr="00CC7F9A" w:rsidRDefault="00B07B96" w:rsidP="00311D07">
            <w:pPr>
              <w:jc w:val="center"/>
              <w:rPr>
                <w:sz w:val="22"/>
                <w:szCs w:val="22"/>
              </w:rPr>
            </w:pPr>
          </w:p>
        </w:tc>
        <w:tc>
          <w:tcPr>
            <w:tcW w:w="708" w:type="dxa"/>
          </w:tcPr>
          <w:p w14:paraId="55FD0076" w14:textId="77777777" w:rsidR="00B07B96" w:rsidRPr="00CC7F9A" w:rsidRDefault="00B07B96" w:rsidP="00311D07">
            <w:pPr>
              <w:jc w:val="center"/>
              <w:rPr>
                <w:sz w:val="22"/>
                <w:szCs w:val="22"/>
              </w:rPr>
            </w:pPr>
          </w:p>
        </w:tc>
        <w:tc>
          <w:tcPr>
            <w:tcW w:w="709" w:type="dxa"/>
          </w:tcPr>
          <w:p w14:paraId="66078E66" w14:textId="77777777" w:rsidR="00B07B96" w:rsidRPr="00CC7F9A" w:rsidRDefault="00B07B96" w:rsidP="00311D07">
            <w:pPr>
              <w:jc w:val="center"/>
              <w:rPr>
                <w:sz w:val="22"/>
                <w:szCs w:val="22"/>
              </w:rPr>
            </w:pPr>
            <w:r>
              <w:rPr>
                <w:sz w:val="22"/>
                <w:szCs w:val="22"/>
              </w:rPr>
              <w:t>10</w:t>
            </w:r>
          </w:p>
        </w:tc>
        <w:tc>
          <w:tcPr>
            <w:tcW w:w="709" w:type="dxa"/>
          </w:tcPr>
          <w:p w14:paraId="4AEECF99" w14:textId="77777777" w:rsidR="00B07B96" w:rsidRPr="00CC7F9A" w:rsidRDefault="00B07B96" w:rsidP="00311D07">
            <w:pPr>
              <w:jc w:val="center"/>
              <w:rPr>
                <w:sz w:val="22"/>
                <w:szCs w:val="22"/>
              </w:rPr>
            </w:pPr>
            <w:r>
              <w:rPr>
                <w:sz w:val="22"/>
                <w:szCs w:val="22"/>
              </w:rPr>
              <w:t>20</w:t>
            </w:r>
          </w:p>
        </w:tc>
        <w:tc>
          <w:tcPr>
            <w:tcW w:w="709" w:type="dxa"/>
          </w:tcPr>
          <w:p w14:paraId="469EF3AD" w14:textId="77777777" w:rsidR="00B07B96" w:rsidRPr="00CC7F9A" w:rsidRDefault="00B07B96" w:rsidP="00311D07">
            <w:pPr>
              <w:jc w:val="center"/>
              <w:rPr>
                <w:sz w:val="22"/>
                <w:szCs w:val="22"/>
              </w:rPr>
            </w:pPr>
          </w:p>
        </w:tc>
        <w:tc>
          <w:tcPr>
            <w:tcW w:w="708" w:type="dxa"/>
          </w:tcPr>
          <w:p w14:paraId="5AF71E8B" w14:textId="77777777" w:rsidR="00B07B96" w:rsidRPr="00CC7F9A" w:rsidRDefault="00B07B96" w:rsidP="00311D07">
            <w:pPr>
              <w:jc w:val="center"/>
              <w:rPr>
                <w:sz w:val="22"/>
                <w:szCs w:val="22"/>
              </w:rPr>
            </w:pPr>
          </w:p>
        </w:tc>
        <w:tc>
          <w:tcPr>
            <w:tcW w:w="993" w:type="dxa"/>
          </w:tcPr>
          <w:p w14:paraId="555BAD83" w14:textId="77777777" w:rsidR="00B07B96" w:rsidRPr="00CC7F9A" w:rsidRDefault="00B07B96" w:rsidP="00311D07">
            <w:pPr>
              <w:jc w:val="center"/>
              <w:rPr>
                <w:sz w:val="22"/>
                <w:szCs w:val="22"/>
              </w:rPr>
            </w:pPr>
            <w:r>
              <w:rPr>
                <w:sz w:val="22"/>
                <w:szCs w:val="22"/>
              </w:rPr>
              <w:t>30</w:t>
            </w:r>
          </w:p>
        </w:tc>
      </w:tr>
      <w:tr w:rsidR="00B07B96" w14:paraId="4D75962C" w14:textId="77777777" w:rsidTr="00311D07">
        <w:trPr>
          <w:jc w:val="center"/>
        </w:trPr>
        <w:tc>
          <w:tcPr>
            <w:tcW w:w="1140" w:type="dxa"/>
          </w:tcPr>
          <w:p w14:paraId="0DD47DAA" w14:textId="77777777" w:rsidR="00B07B96" w:rsidRPr="00CC7F9A" w:rsidRDefault="00B07B96" w:rsidP="00311D07">
            <w:pPr>
              <w:jc w:val="center"/>
              <w:rPr>
                <w:sz w:val="22"/>
                <w:szCs w:val="22"/>
              </w:rPr>
            </w:pPr>
            <w:r w:rsidRPr="00CC7F9A">
              <w:rPr>
                <w:sz w:val="22"/>
                <w:szCs w:val="22"/>
              </w:rPr>
              <w:t>CO4</w:t>
            </w:r>
          </w:p>
        </w:tc>
        <w:tc>
          <w:tcPr>
            <w:tcW w:w="709" w:type="dxa"/>
          </w:tcPr>
          <w:p w14:paraId="2BE59569" w14:textId="77777777" w:rsidR="00B07B96" w:rsidRPr="00CC7F9A" w:rsidRDefault="00B07B96" w:rsidP="00311D07">
            <w:pPr>
              <w:jc w:val="center"/>
              <w:rPr>
                <w:sz w:val="22"/>
                <w:szCs w:val="22"/>
              </w:rPr>
            </w:pPr>
          </w:p>
        </w:tc>
        <w:tc>
          <w:tcPr>
            <w:tcW w:w="708" w:type="dxa"/>
          </w:tcPr>
          <w:p w14:paraId="21A1AEE5" w14:textId="77777777" w:rsidR="00B07B96" w:rsidRPr="00CC7F9A" w:rsidRDefault="00B07B96" w:rsidP="00311D07">
            <w:pPr>
              <w:jc w:val="center"/>
              <w:rPr>
                <w:sz w:val="22"/>
                <w:szCs w:val="22"/>
              </w:rPr>
            </w:pPr>
          </w:p>
        </w:tc>
        <w:tc>
          <w:tcPr>
            <w:tcW w:w="709" w:type="dxa"/>
          </w:tcPr>
          <w:p w14:paraId="52BF412F" w14:textId="77777777" w:rsidR="00B07B96" w:rsidRPr="00CC7F9A" w:rsidRDefault="00B07B96" w:rsidP="00311D07">
            <w:pPr>
              <w:jc w:val="center"/>
              <w:rPr>
                <w:sz w:val="22"/>
                <w:szCs w:val="22"/>
              </w:rPr>
            </w:pPr>
          </w:p>
        </w:tc>
        <w:tc>
          <w:tcPr>
            <w:tcW w:w="709" w:type="dxa"/>
          </w:tcPr>
          <w:p w14:paraId="0E34988C" w14:textId="77777777" w:rsidR="00B07B96" w:rsidRPr="00CC7F9A" w:rsidRDefault="00B07B96" w:rsidP="00311D07">
            <w:pPr>
              <w:jc w:val="center"/>
              <w:rPr>
                <w:sz w:val="22"/>
                <w:szCs w:val="22"/>
              </w:rPr>
            </w:pPr>
            <w:r>
              <w:rPr>
                <w:sz w:val="22"/>
                <w:szCs w:val="22"/>
              </w:rPr>
              <w:t>20</w:t>
            </w:r>
          </w:p>
        </w:tc>
        <w:tc>
          <w:tcPr>
            <w:tcW w:w="709" w:type="dxa"/>
          </w:tcPr>
          <w:p w14:paraId="12CCD8A0" w14:textId="77777777" w:rsidR="00B07B96" w:rsidRPr="00CC7F9A" w:rsidRDefault="00B07B96" w:rsidP="00311D07">
            <w:pPr>
              <w:jc w:val="center"/>
              <w:rPr>
                <w:sz w:val="22"/>
                <w:szCs w:val="22"/>
              </w:rPr>
            </w:pPr>
            <w:r>
              <w:rPr>
                <w:sz w:val="22"/>
                <w:szCs w:val="22"/>
              </w:rPr>
              <w:t>20</w:t>
            </w:r>
          </w:p>
        </w:tc>
        <w:tc>
          <w:tcPr>
            <w:tcW w:w="708" w:type="dxa"/>
          </w:tcPr>
          <w:p w14:paraId="579F3A94" w14:textId="77777777" w:rsidR="00B07B96" w:rsidRPr="00CC7F9A" w:rsidRDefault="00B07B96" w:rsidP="00311D07">
            <w:pPr>
              <w:jc w:val="center"/>
              <w:rPr>
                <w:sz w:val="22"/>
                <w:szCs w:val="22"/>
              </w:rPr>
            </w:pPr>
          </w:p>
        </w:tc>
        <w:tc>
          <w:tcPr>
            <w:tcW w:w="993" w:type="dxa"/>
          </w:tcPr>
          <w:p w14:paraId="12973269" w14:textId="77777777" w:rsidR="00B07B96" w:rsidRPr="00CC7F9A" w:rsidRDefault="00B07B96" w:rsidP="00311D07">
            <w:pPr>
              <w:jc w:val="center"/>
              <w:rPr>
                <w:sz w:val="22"/>
                <w:szCs w:val="22"/>
              </w:rPr>
            </w:pPr>
            <w:r>
              <w:rPr>
                <w:sz w:val="22"/>
                <w:szCs w:val="22"/>
              </w:rPr>
              <w:t>40</w:t>
            </w:r>
          </w:p>
        </w:tc>
      </w:tr>
      <w:tr w:rsidR="00B07B96" w14:paraId="1A570172" w14:textId="77777777" w:rsidTr="00311D07">
        <w:trPr>
          <w:jc w:val="center"/>
        </w:trPr>
        <w:tc>
          <w:tcPr>
            <w:tcW w:w="1140" w:type="dxa"/>
          </w:tcPr>
          <w:p w14:paraId="330F0062" w14:textId="77777777" w:rsidR="00B07B96" w:rsidRPr="00CC7F9A" w:rsidRDefault="00B07B96" w:rsidP="00311D07">
            <w:pPr>
              <w:jc w:val="center"/>
              <w:rPr>
                <w:sz w:val="22"/>
                <w:szCs w:val="22"/>
              </w:rPr>
            </w:pPr>
            <w:r w:rsidRPr="00CC7F9A">
              <w:rPr>
                <w:sz w:val="22"/>
                <w:szCs w:val="22"/>
              </w:rPr>
              <w:t>CO5</w:t>
            </w:r>
          </w:p>
        </w:tc>
        <w:tc>
          <w:tcPr>
            <w:tcW w:w="709" w:type="dxa"/>
          </w:tcPr>
          <w:p w14:paraId="618E86BE" w14:textId="77777777" w:rsidR="00B07B96" w:rsidRPr="00CC7F9A" w:rsidRDefault="00B07B96" w:rsidP="00311D07">
            <w:pPr>
              <w:jc w:val="center"/>
              <w:rPr>
                <w:sz w:val="22"/>
                <w:szCs w:val="22"/>
              </w:rPr>
            </w:pPr>
          </w:p>
        </w:tc>
        <w:tc>
          <w:tcPr>
            <w:tcW w:w="708" w:type="dxa"/>
          </w:tcPr>
          <w:p w14:paraId="33D40A61" w14:textId="77777777" w:rsidR="00B07B96" w:rsidRPr="00CC7F9A" w:rsidRDefault="00B07B96" w:rsidP="00311D07">
            <w:pPr>
              <w:jc w:val="center"/>
              <w:rPr>
                <w:sz w:val="22"/>
                <w:szCs w:val="22"/>
              </w:rPr>
            </w:pPr>
          </w:p>
        </w:tc>
        <w:tc>
          <w:tcPr>
            <w:tcW w:w="709" w:type="dxa"/>
          </w:tcPr>
          <w:p w14:paraId="689EFF88" w14:textId="77777777" w:rsidR="00B07B96" w:rsidRPr="00CC7F9A" w:rsidRDefault="00B07B96" w:rsidP="00311D07">
            <w:pPr>
              <w:jc w:val="center"/>
              <w:rPr>
                <w:sz w:val="22"/>
                <w:szCs w:val="22"/>
              </w:rPr>
            </w:pPr>
          </w:p>
        </w:tc>
        <w:tc>
          <w:tcPr>
            <w:tcW w:w="709" w:type="dxa"/>
          </w:tcPr>
          <w:p w14:paraId="36BDEB82" w14:textId="77777777" w:rsidR="00B07B96" w:rsidRPr="00CC7F9A" w:rsidRDefault="00B07B96" w:rsidP="00311D07">
            <w:pPr>
              <w:jc w:val="center"/>
              <w:rPr>
                <w:sz w:val="22"/>
                <w:szCs w:val="22"/>
              </w:rPr>
            </w:pPr>
            <w:r>
              <w:rPr>
                <w:sz w:val="22"/>
                <w:szCs w:val="22"/>
              </w:rPr>
              <w:t>20</w:t>
            </w:r>
          </w:p>
        </w:tc>
        <w:tc>
          <w:tcPr>
            <w:tcW w:w="709" w:type="dxa"/>
          </w:tcPr>
          <w:p w14:paraId="2F00B1AB" w14:textId="77777777" w:rsidR="00B07B96" w:rsidRPr="00CC7F9A" w:rsidRDefault="00B07B96" w:rsidP="00311D07">
            <w:pPr>
              <w:jc w:val="center"/>
              <w:rPr>
                <w:sz w:val="22"/>
                <w:szCs w:val="22"/>
              </w:rPr>
            </w:pPr>
          </w:p>
        </w:tc>
        <w:tc>
          <w:tcPr>
            <w:tcW w:w="708" w:type="dxa"/>
          </w:tcPr>
          <w:p w14:paraId="48ACC5FC" w14:textId="77777777" w:rsidR="00B07B96" w:rsidRPr="00CC7F9A" w:rsidRDefault="00B07B96" w:rsidP="00311D07">
            <w:pPr>
              <w:jc w:val="center"/>
              <w:rPr>
                <w:sz w:val="22"/>
                <w:szCs w:val="22"/>
              </w:rPr>
            </w:pPr>
          </w:p>
        </w:tc>
        <w:tc>
          <w:tcPr>
            <w:tcW w:w="993" w:type="dxa"/>
          </w:tcPr>
          <w:p w14:paraId="27343EB9" w14:textId="77777777" w:rsidR="00B07B96" w:rsidRPr="00CC7F9A" w:rsidRDefault="00B07B96" w:rsidP="00311D07">
            <w:pPr>
              <w:jc w:val="center"/>
              <w:rPr>
                <w:sz w:val="22"/>
                <w:szCs w:val="22"/>
              </w:rPr>
            </w:pPr>
            <w:r>
              <w:rPr>
                <w:sz w:val="22"/>
                <w:szCs w:val="22"/>
              </w:rPr>
              <w:t>20</w:t>
            </w:r>
          </w:p>
        </w:tc>
      </w:tr>
      <w:tr w:rsidR="00B07B96" w14:paraId="2A9415C8" w14:textId="77777777" w:rsidTr="00311D07">
        <w:trPr>
          <w:jc w:val="center"/>
        </w:trPr>
        <w:tc>
          <w:tcPr>
            <w:tcW w:w="1140" w:type="dxa"/>
          </w:tcPr>
          <w:p w14:paraId="16DF3BC6" w14:textId="77777777" w:rsidR="00B07B96" w:rsidRPr="00CC7F9A" w:rsidRDefault="00B07B96" w:rsidP="00311D07">
            <w:pPr>
              <w:jc w:val="center"/>
              <w:rPr>
                <w:sz w:val="22"/>
                <w:szCs w:val="22"/>
              </w:rPr>
            </w:pPr>
            <w:r w:rsidRPr="00CC7F9A">
              <w:rPr>
                <w:sz w:val="22"/>
                <w:szCs w:val="22"/>
              </w:rPr>
              <w:t>CO6</w:t>
            </w:r>
          </w:p>
        </w:tc>
        <w:tc>
          <w:tcPr>
            <w:tcW w:w="709" w:type="dxa"/>
          </w:tcPr>
          <w:p w14:paraId="0D04C7BE" w14:textId="77777777" w:rsidR="00B07B96" w:rsidRPr="00CC7F9A" w:rsidRDefault="00B07B96" w:rsidP="00311D07">
            <w:pPr>
              <w:jc w:val="center"/>
              <w:rPr>
                <w:sz w:val="22"/>
                <w:szCs w:val="22"/>
              </w:rPr>
            </w:pPr>
          </w:p>
        </w:tc>
        <w:tc>
          <w:tcPr>
            <w:tcW w:w="708" w:type="dxa"/>
          </w:tcPr>
          <w:p w14:paraId="0B6F68F7" w14:textId="77777777" w:rsidR="00B07B96" w:rsidRPr="00CC7F9A" w:rsidRDefault="00B07B96" w:rsidP="00311D07">
            <w:pPr>
              <w:jc w:val="center"/>
              <w:rPr>
                <w:sz w:val="22"/>
                <w:szCs w:val="22"/>
              </w:rPr>
            </w:pPr>
          </w:p>
        </w:tc>
        <w:tc>
          <w:tcPr>
            <w:tcW w:w="709" w:type="dxa"/>
          </w:tcPr>
          <w:p w14:paraId="4C1A9443" w14:textId="77777777" w:rsidR="00B07B96" w:rsidRPr="00CC7F9A" w:rsidRDefault="00B07B96" w:rsidP="00311D07">
            <w:pPr>
              <w:jc w:val="center"/>
              <w:rPr>
                <w:sz w:val="22"/>
                <w:szCs w:val="22"/>
              </w:rPr>
            </w:pPr>
          </w:p>
        </w:tc>
        <w:tc>
          <w:tcPr>
            <w:tcW w:w="709" w:type="dxa"/>
          </w:tcPr>
          <w:p w14:paraId="32B6A196" w14:textId="77777777" w:rsidR="00B07B96" w:rsidRPr="00CC7F9A" w:rsidRDefault="00B07B96" w:rsidP="00311D07">
            <w:pPr>
              <w:jc w:val="center"/>
              <w:rPr>
                <w:sz w:val="22"/>
                <w:szCs w:val="22"/>
              </w:rPr>
            </w:pPr>
            <w:r>
              <w:rPr>
                <w:sz w:val="22"/>
                <w:szCs w:val="22"/>
              </w:rPr>
              <w:t>10</w:t>
            </w:r>
          </w:p>
        </w:tc>
        <w:tc>
          <w:tcPr>
            <w:tcW w:w="709" w:type="dxa"/>
          </w:tcPr>
          <w:p w14:paraId="2361C9C4" w14:textId="77777777" w:rsidR="00B07B96" w:rsidRPr="00CC7F9A" w:rsidRDefault="00B07B96" w:rsidP="00311D07">
            <w:pPr>
              <w:jc w:val="center"/>
              <w:rPr>
                <w:sz w:val="22"/>
                <w:szCs w:val="22"/>
              </w:rPr>
            </w:pPr>
            <w:r>
              <w:rPr>
                <w:sz w:val="22"/>
                <w:szCs w:val="22"/>
              </w:rPr>
              <w:t>10</w:t>
            </w:r>
          </w:p>
        </w:tc>
        <w:tc>
          <w:tcPr>
            <w:tcW w:w="708" w:type="dxa"/>
          </w:tcPr>
          <w:p w14:paraId="7986289C" w14:textId="77777777" w:rsidR="00B07B96" w:rsidRPr="00CC7F9A" w:rsidRDefault="00B07B96" w:rsidP="00311D07">
            <w:pPr>
              <w:jc w:val="center"/>
              <w:rPr>
                <w:sz w:val="22"/>
                <w:szCs w:val="22"/>
              </w:rPr>
            </w:pPr>
          </w:p>
        </w:tc>
        <w:tc>
          <w:tcPr>
            <w:tcW w:w="993" w:type="dxa"/>
          </w:tcPr>
          <w:p w14:paraId="2AD0E2A8" w14:textId="77777777" w:rsidR="00B07B96" w:rsidRPr="00CC7F9A" w:rsidRDefault="00B07B96" w:rsidP="00311D07">
            <w:pPr>
              <w:jc w:val="center"/>
              <w:rPr>
                <w:sz w:val="22"/>
                <w:szCs w:val="22"/>
              </w:rPr>
            </w:pPr>
            <w:r>
              <w:rPr>
                <w:sz w:val="22"/>
                <w:szCs w:val="22"/>
              </w:rPr>
              <w:t>20</w:t>
            </w:r>
          </w:p>
        </w:tc>
      </w:tr>
      <w:tr w:rsidR="00B07B96" w14:paraId="086EB9F3" w14:textId="77777777" w:rsidTr="00311D07">
        <w:trPr>
          <w:jc w:val="center"/>
        </w:trPr>
        <w:tc>
          <w:tcPr>
            <w:tcW w:w="5392" w:type="dxa"/>
            <w:gridSpan w:val="7"/>
          </w:tcPr>
          <w:p w14:paraId="0E146FD4" w14:textId="77777777" w:rsidR="00B07B96" w:rsidRPr="00CC7F9A" w:rsidRDefault="00B07B96" w:rsidP="00311D07">
            <w:pPr>
              <w:rPr>
                <w:sz w:val="22"/>
                <w:szCs w:val="22"/>
              </w:rPr>
            </w:pPr>
          </w:p>
        </w:tc>
        <w:tc>
          <w:tcPr>
            <w:tcW w:w="993" w:type="dxa"/>
          </w:tcPr>
          <w:p w14:paraId="4112C725" w14:textId="77777777" w:rsidR="00B07B96" w:rsidRPr="00CC7F9A" w:rsidRDefault="00B07B96" w:rsidP="00311D07">
            <w:pPr>
              <w:jc w:val="center"/>
              <w:rPr>
                <w:b/>
                <w:sz w:val="22"/>
                <w:szCs w:val="22"/>
              </w:rPr>
            </w:pPr>
            <w:r>
              <w:rPr>
                <w:b/>
                <w:sz w:val="22"/>
                <w:szCs w:val="22"/>
              </w:rPr>
              <w:t>180</w:t>
            </w:r>
          </w:p>
        </w:tc>
      </w:tr>
    </w:tbl>
    <w:p w14:paraId="1AE05B26" w14:textId="77777777" w:rsidR="00B07B96" w:rsidRDefault="00B07B96" w:rsidP="00311D07"/>
    <w:p w14:paraId="2C15794D" w14:textId="77777777" w:rsidR="00B07B96" w:rsidRDefault="00B07B96" w:rsidP="00311D07"/>
    <w:p w14:paraId="4EDB572A" w14:textId="77777777" w:rsidR="00B07B96" w:rsidRDefault="00B07B96" w:rsidP="00311D07"/>
    <w:p w14:paraId="4FABB814" w14:textId="77777777" w:rsidR="00B07B96" w:rsidRDefault="00B07B96" w:rsidP="00311D07"/>
    <w:p w14:paraId="09C1BE98" w14:textId="77777777" w:rsidR="00B07B96" w:rsidRDefault="00B07B96" w:rsidP="00311D07"/>
    <w:p w14:paraId="68B99333" w14:textId="77777777" w:rsidR="00B07B96" w:rsidRDefault="00B07B96" w:rsidP="00311D07"/>
    <w:p w14:paraId="3250FE65" w14:textId="77777777" w:rsidR="00B07B96" w:rsidRDefault="00B07B96" w:rsidP="00311D07"/>
    <w:p w14:paraId="683C2DA0" w14:textId="77777777" w:rsidR="00B07B96" w:rsidRDefault="00B07B96" w:rsidP="00311D07"/>
    <w:p w14:paraId="67AF3128" w14:textId="77777777" w:rsidR="00B07B96" w:rsidRDefault="00B07B96" w:rsidP="00311D07"/>
    <w:p w14:paraId="46FDCA29" w14:textId="77777777" w:rsidR="00B07B96" w:rsidRDefault="00B07B96" w:rsidP="00311D07"/>
    <w:p w14:paraId="11415FB0" w14:textId="77777777" w:rsidR="00B07B96" w:rsidRDefault="00B07B96" w:rsidP="00311D07"/>
    <w:p w14:paraId="14009FC8" w14:textId="77777777" w:rsidR="00B07B96" w:rsidRDefault="00B07B96" w:rsidP="00311D07"/>
    <w:p w14:paraId="76FE8203" w14:textId="77777777" w:rsidR="00B07B96" w:rsidRDefault="00B07B96" w:rsidP="00311D07"/>
    <w:p w14:paraId="1CCE9C70" w14:textId="77777777" w:rsidR="00B07B96" w:rsidRDefault="00B07B96" w:rsidP="00311D07"/>
    <w:p w14:paraId="3D54252B" w14:textId="77777777" w:rsidR="00B07B96" w:rsidRDefault="00B07B96" w:rsidP="00311D07"/>
    <w:p w14:paraId="6022AA1A" w14:textId="77777777" w:rsidR="00B07B96" w:rsidRDefault="00B07B96" w:rsidP="00311D07"/>
    <w:p w14:paraId="2CE48C3A" w14:textId="77777777" w:rsidR="00B07B96" w:rsidRDefault="00B07B96" w:rsidP="00311D07"/>
    <w:p w14:paraId="56E44C4F" w14:textId="77777777" w:rsidR="00B07B96" w:rsidRPr="00E63ED5" w:rsidRDefault="00B07B96" w:rsidP="00311D07"/>
    <w:p w14:paraId="4FAC381C" w14:textId="77777777" w:rsidR="00B07B96" w:rsidRDefault="00B07B96">
      <w:pPr>
        <w:spacing w:after="200" w:line="276" w:lineRule="auto"/>
        <w:rPr>
          <w:rFonts w:ascii="Arial" w:hAnsi="Arial" w:cs="Arial"/>
          <w:bCs/>
          <w:noProof/>
        </w:rPr>
      </w:pPr>
      <w:r>
        <w:rPr>
          <w:rFonts w:ascii="Arial" w:hAnsi="Arial" w:cs="Arial"/>
          <w:bCs/>
          <w:noProof/>
        </w:rPr>
        <w:br w:type="page"/>
      </w:r>
    </w:p>
    <w:p w14:paraId="5F4CF089" w14:textId="5B726C29"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416B4E22" wp14:editId="4CA15813">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5B48FE3" w14:textId="77777777" w:rsidR="00B07B96" w:rsidRDefault="00B07B96" w:rsidP="00311D07">
      <w:pPr>
        <w:jc w:val="center"/>
        <w:rPr>
          <w:b/>
          <w:bCs/>
        </w:rPr>
      </w:pPr>
    </w:p>
    <w:p w14:paraId="1B00C252" w14:textId="77777777" w:rsidR="00B07B96" w:rsidRDefault="00B07B96" w:rsidP="00311D07">
      <w:pPr>
        <w:jc w:val="center"/>
        <w:rPr>
          <w:b/>
          <w:bCs/>
        </w:rPr>
      </w:pPr>
      <w:r>
        <w:rPr>
          <w:b/>
          <w:bCs/>
        </w:rPr>
        <w:t>END SEMESTER EXAMINATION – NOV / DEC 2024</w:t>
      </w:r>
    </w:p>
    <w:p w14:paraId="072B88E0" w14:textId="77777777" w:rsidR="00B07B96" w:rsidRDefault="00B07B96" w:rsidP="00311D07">
      <w:pPr>
        <w:jc w:val="cente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701"/>
        <w:gridCol w:w="851"/>
      </w:tblGrid>
      <w:tr w:rsidR="00B07B96" w:rsidRPr="005732EC" w14:paraId="3646BA1F" w14:textId="77777777" w:rsidTr="00311D07">
        <w:trPr>
          <w:trHeight w:val="397"/>
          <w:jc w:val="center"/>
        </w:trPr>
        <w:tc>
          <w:tcPr>
            <w:tcW w:w="1555" w:type="dxa"/>
            <w:vAlign w:val="center"/>
          </w:tcPr>
          <w:p w14:paraId="2C2EBEFC" w14:textId="77777777" w:rsidR="00B07B96" w:rsidRPr="005732EC" w:rsidRDefault="00B07B96" w:rsidP="00311D07">
            <w:pPr>
              <w:pStyle w:val="Title"/>
              <w:jc w:val="left"/>
              <w:rPr>
                <w:b/>
                <w:sz w:val="22"/>
                <w:szCs w:val="22"/>
              </w:rPr>
            </w:pPr>
            <w:r w:rsidRPr="005732EC">
              <w:rPr>
                <w:b/>
                <w:sz w:val="22"/>
                <w:szCs w:val="22"/>
              </w:rPr>
              <w:t xml:space="preserve">Course Code      </w:t>
            </w:r>
          </w:p>
        </w:tc>
        <w:tc>
          <w:tcPr>
            <w:tcW w:w="6520" w:type="dxa"/>
            <w:vAlign w:val="center"/>
          </w:tcPr>
          <w:p w14:paraId="18619993" w14:textId="77777777" w:rsidR="00B07B96" w:rsidRPr="005732EC" w:rsidRDefault="00B07B96" w:rsidP="00311D07">
            <w:pPr>
              <w:pStyle w:val="Title"/>
              <w:jc w:val="left"/>
              <w:rPr>
                <w:b/>
                <w:sz w:val="22"/>
                <w:szCs w:val="22"/>
              </w:rPr>
            </w:pPr>
            <w:r w:rsidRPr="005732EC">
              <w:rPr>
                <w:b/>
                <w:sz w:val="22"/>
                <w:szCs w:val="22"/>
              </w:rPr>
              <w:t xml:space="preserve">21MS3028  </w:t>
            </w:r>
          </w:p>
        </w:tc>
        <w:tc>
          <w:tcPr>
            <w:tcW w:w="1701" w:type="dxa"/>
            <w:vAlign w:val="center"/>
          </w:tcPr>
          <w:p w14:paraId="734D4F93" w14:textId="77777777" w:rsidR="00B07B96" w:rsidRPr="005732EC" w:rsidRDefault="00B07B96" w:rsidP="00311D07">
            <w:pPr>
              <w:pStyle w:val="Title"/>
              <w:jc w:val="left"/>
              <w:rPr>
                <w:sz w:val="22"/>
                <w:szCs w:val="22"/>
              </w:rPr>
            </w:pPr>
            <w:r w:rsidRPr="005732EC">
              <w:rPr>
                <w:b/>
                <w:bCs/>
                <w:sz w:val="22"/>
                <w:szCs w:val="22"/>
              </w:rPr>
              <w:t xml:space="preserve">Duration       </w:t>
            </w:r>
          </w:p>
        </w:tc>
        <w:tc>
          <w:tcPr>
            <w:tcW w:w="851" w:type="dxa"/>
            <w:vAlign w:val="center"/>
          </w:tcPr>
          <w:p w14:paraId="77F2BCED" w14:textId="77777777" w:rsidR="00B07B96" w:rsidRPr="005732EC" w:rsidRDefault="00B07B96" w:rsidP="00311D07">
            <w:pPr>
              <w:pStyle w:val="Title"/>
              <w:jc w:val="left"/>
              <w:rPr>
                <w:b/>
                <w:sz w:val="22"/>
                <w:szCs w:val="22"/>
              </w:rPr>
            </w:pPr>
            <w:r w:rsidRPr="005732EC">
              <w:rPr>
                <w:b/>
                <w:sz w:val="22"/>
                <w:szCs w:val="22"/>
              </w:rPr>
              <w:t>3hrs</w:t>
            </w:r>
          </w:p>
        </w:tc>
      </w:tr>
      <w:tr w:rsidR="00B07B96" w:rsidRPr="005732EC" w14:paraId="0F9CD35B" w14:textId="77777777" w:rsidTr="00311D07">
        <w:trPr>
          <w:trHeight w:val="397"/>
          <w:jc w:val="center"/>
        </w:trPr>
        <w:tc>
          <w:tcPr>
            <w:tcW w:w="1555" w:type="dxa"/>
            <w:vAlign w:val="center"/>
          </w:tcPr>
          <w:p w14:paraId="525F1200" w14:textId="77777777" w:rsidR="00B07B96" w:rsidRPr="005732EC" w:rsidRDefault="00B07B96" w:rsidP="00311D07">
            <w:pPr>
              <w:pStyle w:val="Title"/>
              <w:jc w:val="left"/>
              <w:rPr>
                <w:b/>
                <w:sz w:val="22"/>
                <w:szCs w:val="22"/>
              </w:rPr>
            </w:pPr>
            <w:r w:rsidRPr="005732EC">
              <w:rPr>
                <w:b/>
                <w:sz w:val="22"/>
                <w:szCs w:val="22"/>
              </w:rPr>
              <w:t xml:space="preserve">Course Title     </w:t>
            </w:r>
          </w:p>
        </w:tc>
        <w:tc>
          <w:tcPr>
            <w:tcW w:w="6520" w:type="dxa"/>
            <w:vAlign w:val="center"/>
          </w:tcPr>
          <w:p w14:paraId="24426291" w14:textId="77777777" w:rsidR="00B07B96" w:rsidRPr="005732EC" w:rsidRDefault="00B07B96" w:rsidP="00311D07">
            <w:pPr>
              <w:pStyle w:val="Title"/>
              <w:jc w:val="left"/>
              <w:rPr>
                <w:b/>
                <w:sz w:val="22"/>
                <w:szCs w:val="22"/>
              </w:rPr>
            </w:pPr>
            <w:r w:rsidRPr="005732EC">
              <w:rPr>
                <w:b/>
                <w:sz w:val="22"/>
                <w:szCs w:val="22"/>
              </w:rPr>
              <w:t>PERSONAL FINANCE AND WEALTH</w:t>
            </w:r>
            <w:r w:rsidRPr="005732EC">
              <w:rPr>
                <w:b/>
                <w:spacing w:val="-52"/>
                <w:sz w:val="22"/>
                <w:szCs w:val="22"/>
              </w:rPr>
              <w:t xml:space="preserve"> </w:t>
            </w:r>
            <w:r>
              <w:rPr>
                <w:b/>
                <w:spacing w:val="-52"/>
                <w:sz w:val="22"/>
                <w:szCs w:val="22"/>
              </w:rPr>
              <w:t xml:space="preserve">                                </w:t>
            </w:r>
            <w:r w:rsidRPr="005732EC">
              <w:rPr>
                <w:b/>
                <w:sz w:val="22"/>
                <w:szCs w:val="22"/>
              </w:rPr>
              <w:t>MANAGEMENT</w:t>
            </w:r>
          </w:p>
        </w:tc>
        <w:tc>
          <w:tcPr>
            <w:tcW w:w="1701" w:type="dxa"/>
            <w:vAlign w:val="center"/>
          </w:tcPr>
          <w:p w14:paraId="21CC22FA" w14:textId="77777777" w:rsidR="00B07B96" w:rsidRPr="005732EC" w:rsidRDefault="00B07B96" w:rsidP="00311D07">
            <w:pPr>
              <w:pStyle w:val="Title"/>
              <w:jc w:val="left"/>
              <w:rPr>
                <w:b/>
                <w:bCs/>
                <w:sz w:val="22"/>
                <w:szCs w:val="22"/>
              </w:rPr>
            </w:pPr>
            <w:r>
              <w:rPr>
                <w:b/>
                <w:bCs/>
                <w:sz w:val="22"/>
                <w:szCs w:val="22"/>
              </w:rPr>
              <w:t xml:space="preserve"> </w:t>
            </w:r>
            <w:r w:rsidRPr="005732EC">
              <w:rPr>
                <w:b/>
                <w:bCs/>
                <w:sz w:val="22"/>
                <w:szCs w:val="22"/>
              </w:rPr>
              <w:t xml:space="preserve">Max. </w:t>
            </w:r>
            <w:r>
              <w:rPr>
                <w:b/>
                <w:bCs/>
                <w:sz w:val="22"/>
                <w:szCs w:val="22"/>
              </w:rPr>
              <w:t>M</w:t>
            </w:r>
            <w:r w:rsidRPr="005732EC">
              <w:rPr>
                <w:b/>
                <w:bCs/>
                <w:sz w:val="22"/>
                <w:szCs w:val="22"/>
              </w:rPr>
              <w:t xml:space="preserve">arks </w:t>
            </w:r>
          </w:p>
        </w:tc>
        <w:tc>
          <w:tcPr>
            <w:tcW w:w="851" w:type="dxa"/>
            <w:vAlign w:val="center"/>
          </w:tcPr>
          <w:p w14:paraId="2F66A38B" w14:textId="77777777" w:rsidR="00B07B96" w:rsidRPr="005732EC" w:rsidRDefault="00B07B96" w:rsidP="00311D07">
            <w:pPr>
              <w:pStyle w:val="Title"/>
              <w:jc w:val="left"/>
              <w:rPr>
                <w:b/>
                <w:sz w:val="22"/>
                <w:szCs w:val="22"/>
              </w:rPr>
            </w:pPr>
            <w:r w:rsidRPr="005732EC">
              <w:rPr>
                <w:b/>
                <w:sz w:val="22"/>
                <w:szCs w:val="22"/>
              </w:rPr>
              <w:t>100</w:t>
            </w:r>
          </w:p>
        </w:tc>
      </w:tr>
    </w:tbl>
    <w:p w14:paraId="0E6504F5"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07B96" w:rsidRPr="003F48A5" w14:paraId="1EE269EB" w14:textId="77777777" w:rsidTr="00311D07">
        <w:trPr>
          <w:trHeight w:val="552"/>
        </w:trPr>
        <w:tc>
          <w:tcPr>
            <w:tcW w:w="272" w:type="pct"/>
            <w:vAlign w:val="center"/>
          </w:tcPr>
          <w:p w14:paraId="547BD5A3" w14:textId="77777777" w:rsidR="00B07B96" w:rsidRPr="003F48A5" w:rsidRDefault="00B07B96" w:rsidP="00311D07">
            <w:pPr>
              <w:jc w:val="center"/>
              <w:rPr>
                <w:b/>
              </w:rPr>
            </w:pPr>
            <w:r w:rsidRPr="003F48A5">
              <w:rPr>
                <w:b/>
              </w:rPr>
              <w:t>Q. No.</w:t>
            </w:r>
          </w:p>
        </w:tc>
        <w:tc>
          <w:tcPr>
            <w:tcW w:w="3900" w:type="pct"/>
            <w:gridSpan w:val="2"/>
            <w:vAlign w:val="center"/>
          </w:tcPr>
          <w:p w14:paraId="2DBFB59E" w14:textId="77777777" w:rsidR="00B07B96" w:rsidRPr="003F48A5" w:rsidRDefault="00B07B96" w:rsidP="00311D07">
            <w:pPr>
              <w:jc w:val="center"/>
              <w:rPr>
                <w:b/>
              </w:rPr>
            </w:pPr>
            <w:r w:rsidRPr="003F48A5">
              <w:rPr>
                <w:b/>
              </w:rPr>
              <w:t>Questions</w:t>
            </w:r>
          </w:p>
        </w:tc>
        <w:tc>
          <w:tcPr>
            <w:tcW w:w="319" w:type="pct"/>
            <w:vAlign w:val="center"/>
          </w:tcPr>
          <w:p w14:paraId="2EA73B5A" w14:textId="77777777" w:rsidR="00B07B96" w:rsidRPr="003F48A5" w:rsidRDefault="00B07B96" w:rsidP="00311D07">
            <w:pPr>
              <w:jc w:val="center"/>
              <w:rPr>
                <w:b/>
              </w:rPr>
            </w:pPr>
            <w:r w:rsidRPr="003F48A5">
              <w:rPr>
                <w:b/>
              </w:rPr>
              <w:t>CO</w:t>
            </w:r>
          </w:p>
        </w:tc>
        <w:tc>
          <w:tcPr>
            <w:tcW w:w="256" w:type="pct"/>
            <w:vAlign w:val="center"/>
          </w:tcPr>
          <w:p w14:paraId="609CB413" w14:textId="77777777" w:rsidR="00B07B96" w:rsidRPr="003F48A5" w:rsidRDefault="00B07B96" w:rsidP="00311D07">
            <w:pPr>
              <w:jc w:val="center"/>
              <w:rPr>
                <w:b/>
              </w:rPr>
            </w:pPr>
            <w:r w:rsidRPr="003F48A5">
              <w:rPr>
                <w:b/>
              </w:rPr>
              <w:t>BL</w:t>
            </w:r>
          </w:p>
        </w:tc>
        <w:tc>
          <w:tcPr>
            <w:tcW w:w="253" w:type="pct"/>
            <w:vAlign w:val="center"/>
          </w:tcPr>
          <w:p w14:paraId="76B52892" w14:textId="77777777" w:rsidR="00B07B96" w:rsidRPr="003F48A5" w:rsidRDefault="00B07B96" w:rsidP="00311D07">
            <w:pPr>
              <w:jc w:val="center"/>
              <w:rPr>
                <w:b/>
              </w:rPr>
            </w:pPr>
            <w:r w:rsidRPr="003F48A5">
              <w:rPr>
                <w:b/>
              </w:rPr>
              <w:t>M</w:t>
            </w:r>
          </w:p>
        </w:tc>
      </w:tr>
      <w:tr w:rsidR="00B07B96" w:rsidRPr="003F48A5" w14:paraId="169A8BCA" w14:textId="77777777" w:rsidTr="00311D07">
        <w:trPr>
          <w:trHeight w:val="552"/>
        </w:trPr>
        <w:tc>
          <w:tcPr>
            <w:tcW w:w="5000" w:type="pct"/>
            <w:gridSpan w:val="6"/>
            <w:vAlign w:val="center"/>
          </w:tcPr>
          <w:p w14:paraId="6F062007" w14:textId="77777777" w:rsidR="00B07B96" w:rsidRPr="003F48A5" w:rsidRDefault="00B07B96" w:rsidP="00311D07">
            <w:pPr>
              <w:jc w:val="center"/>
              <w:rPr>
                <w:b/>
                <w:u w:val="single"/>
              </w:rPr>
            </w:pPr>
            <w:r w:rsidRPr="003F48A5">
              <w:rPr>
                <w:b/>
                <w:u w:val="single"/>
              </w:rPr>
              <w:t>PART – A (4 X 20 = 80 MARKS)</w:t>
            </w:r>
          </w:p>
          <w:p w14:paraId="5907AD91" w14:textId="77777777" w:rsidR="00B07B96" w:rsidRPr="003F48A5" w:rsidRDefault="00B07B96" w:rsidP="00311D07">
            <w:pPr>
              <w:jc w:val="center"/>
              <w:rPr>
                <w:b/>
              </w:rPr>
            </w:pPr>
            <w:r w:rsidRPr="003F48A5">
              <w:rPr>
                <w:b/>
              </w:rPr>
              <w:t>(Answer all the Questions)</w:t>
            </w:r>
          </w:p>
        </w:tc>
      </w:tr>
      <w:tr w:rsidR="00B07B96" w:rsidRPr="003F48A5" w14:paraId="372989E9" w14:textId="77777777" w:rsidTr="00311D07">
        <w:trPr>
          <w:trHeight w:val="283"/>
        </w:trPr>
        <w:tc>
          <w:tcPr>
            <w:tcW w:w="272" w:type="pct"/>
          </w:tcPr>
          <w:p w14:paraId="41F17E61" w14:textId="77777777" w:rsidR="00B07B96" w:rsidRPr="003F48A5" w:rsidRDefault="00B07B96" w:rsidP="00311D07">
            <w:pPr>
              <w:jc w:val="center"/>
            </w:pPr>
            <w:r w:rsidRPr="003F48A5">
              <w:t>1.</w:t>
            </w:r>
          </w:p>
        </w:tc>
        <w:tc>
          <w:tcPr>
            <w:tcW w:w="189" w:type="pct"/>
          </w:tcPr>
          <w:p w14:paraId="688A1957" w14:textId="77777777" w:rsidR="00B07B96" w:rsidRPr="003F48A5" w:rsidRDefault="00B07B96" w:rsidP="00311D07">
            <w:pPr>
              <w:jc w:val="center"/>
            </w:pPr>
            <w:r w:rsidRPr="003F48A5">
              <w:t>a.</w:t>
            </w:r>
          </w:p>
        </w:tc>
        <w:tc>
          <w:tcPr>
            <w:tcW w:w="3711" w:type="pct"/>
          </w:tcPr>
          <w:p w14:paraId="14FB1119" w14:textId="77777777" w:rsidR="00B07B96" w:rsidRPr="003F48A5" w:rsidRDefault="00B07B96" w:rsidP="00311D07">
            <w:r w:rsidRPr="000E2537">
              <w:t>How would you apply the concept of the Time Value of Money to evaluate a savings goal for future personal needs?</w:t>
            </w:r>
          </w:p>
        </w:tc>
        <w:tc>
          <w:tcPr>
            <w:tcW w:w="319" w:type="pct"/>
          </w:tcPr>
          <w:p w14:paraId="7ECBB489" w14:textId="77777777" w:rsidR="00B07B96" w:rsidRPr="003F48A5" w:rsidRDefault="00B07B96" w:rsidP="00311D07">
            <w:pPr>
              <w:jc w:val="center"/>
            </w:pPr>
            <w:r w:rsidRPr="003F48A5">
              <w:t>CO1</w:t>
            </w:r>
          </w:p>
        </w:tc>
        <w:tc>
          <w:tcPr>
            <w:tcW w:w="256" w:type="pct"/>
          </w:tcPr>
          <w:p w14:paraId="67D9DE68" w14:textId="77777777" w:rsidR="00B07B96" w:rsidRPr="003F48A5" w:rsidRDefault="00B07B96" w:rsidP="00311D07">
            <w:pPr>
              <w:jc w:val="center"/>
            </w:pPr>
            <w:r>
              <w:t>A</w:t>
            </w:r>
          </w:p>
        </w:tc>
        <w:tc>
          <w:tcPr>
            <w:tcW w:w="253" w:type="pct"/>
          </w:tcPr>
          <w:p w14:paraId="2C3638B0" w14:textId="77777777" w:rsidR="00B07B96" w:rsidRPr="003F48A5" w:rsidRDefault="00B07B96" w:rsidP="00311D07">
            <w:pPr>
              <w:jc w:val="center"/>
            </w:pPr>
            <w:r>
              <w:t>1</w:t>
            </w:r>
            <w:r w:rsidRPr="003F48A5">
              <w:t>0</w:t>
            </w:r>
          </w:p>
        </w:tc>
      </w:tr>
      <w:tr w:rsidR="00B07B96" w:rsidRPr="003F48A5" w14:paraId="2D6A7EAD" w14:textId="77777777" w:rsidTr="00311D07">
        <w:trPr>
          <w:trHeight w:val="283"/>
        </w:trPr>
        <w:tc>
          <w:tcPr>
            <w:tcW w:w="272" w:type="pct"/>
          </w:tcPr>
          <w:p w14:paraId="4F9C7E8B" w14:textId="77777777" w:rsidR="00B07B96" w:rsidRPr="003F48A5" w:rsidRDefault="00B07B96" w:rsidP="00311D07">
            <w:pPr>
              <w:jc w:val="center"/>
            </w:pPr>
          </w:p>
        </w:tc>
        <w:tc>
          <w:tcPr>
            <w:tcW w:w="189" w:type="pct"/>
          </w:tcPr>
          <w:p w14:paraId="41AF7E9A" w14:textId="77777777" w:rsidR="00B07B96" w:rsidRPr="003F48A5" w:rsidRDefault="00B07B96" w:rsidP="00311D07">
            <w:pPr>
              <w:jc w:val="center"/>
            </w:pPr>
            <w:r w:rsidRPr="003F48A5">
              <w:t>b.</w:t>
            </w:r>
          </w:p>
        </w:tc>
        <w:tc>
          <w:tcPr>
            <w:tcW w:w="3711" w:type="pct"/>
          </w:tcPr>
          <w:p w14:paraId="0498A733" w14:textId="77777777" w:rsidR="00B07B96" w:rsidRPr="003F48A5" w:rsidRDefault="00B07B96" w:rsidP="00311D07">
            <w:pPr>
              <w:rPr>
                <w:bCs/>
              </w:rPr>
            </w:pPr>
            <w:r w:rsidRPr="00B2029E">
              <w:rPr>
                <w:bCs/>
              </w:rPr>
              <w:t>Analyze how economic factors like inflation and interest rates influence personal financial planning. Provide examples of their impact on saving and investing.</w:t>
            </w:r>
          </w:p>
        </w:tc>
        <w:tc>
          <w:tcPr>
            <w:tcW w:w="319" w:type="pct"/>
          </w:tcPr>
          <w:p w14:paraId="6F530D6A" w14:textId="77777777" w:rsidR="00B07B96" w:rsidRPr="003F48A5" w:rsidRDefault="00B07B96" w:rsidP="00311D07">
            <w:pPr>
              <w:jc w:val="center"/>
            </w:pPr>
            <w:r w:rsidRPr="003F48A5">
              <w:t>CO1</w:t>
            </w:r>
          </w:p>
        </w:tc>
        <w:tc>
          <w:tcPr>
            <w:tcW w:w="256" w:type="pct"/>
          </w:tcPr>
          <w:p w14:paraId="60369D0F" w14:textId="77777777" w:rsidR="00B07B96" w:rsidRPr="003F48A5" w:rsidRDefault="00B07B96" w:rsidP="00311D07">
            <w:pPr>
              <w:jc w:val="center"/>
            </w:pPr>
            <w:r>
              <w:t>An</w:t>
            </w:r>
          </w:p>
        </w:tc>
        <w:tc>
          <w:tcPr>
            <w:tcW w:w="253" w:type="pct"/>
          </w:tcPr>
          <w:p w14:paraId="2A34248A" w14:textId="77777777" w:rsidR="00B07B96" w:rsidRPr="003F48A5" w:rsidRDefault="00B07B96" w:rsidP="00311D07">
            <w:pPr>
              <w:jc w:val="center"/>
            </w:pPr>
            <w:r>
              <w:t>10</w:t>
            </w:r>
          </w:p>
        </w:tc>
      </w:tr>
      <w:tr w:rsidR="00B07B96" w:rsidRPr="003F48A5" w14:paraId="70D0AF54" w14:textId="77777777" w:rsidTr="00311D07">
        <w:trPr>
          <w:trHeight w:val="239"/>
        </w:trPr>
        <w:tc>
          <w:tcPr>
            <w:tcW w:w="272" w:type="pct"/>
          </w:tcPr>
          <w:p w14:paraId="698A83B1" w14:textId="77777777" w:rsidR="00B07B96" w:rsidRPr="003F48A5" w:rsidRDefault="00B07B96" w:rsidP="00311D07">
            <w:pPr>
              <w:jc w:val="center"/>
            </w:pPr>
          </w:p>
        </w:tc>
        <w:tc>
          <w:tcPr>
            <w:tcW w:w="189" w:type="pct"/>
          </w:tcPr>
          <w:p w14:paraId="01EB1D22" w14:textId="77777777" w:rsidR="00B07B96" w:rsidRPr="003F48A5" w:rsidRDefault="00B07B96" w:rsidP="00311D07">
            <w:pPr>
              <w:jc w:val="center"/>
            </w:pPr>
          </w:p>
        </w:tc>
        <w:tc>
          <w:tcPr>
            <w:tcW w:w="3711" w:type="pct"/>
          </w:tcPr>
          <w:p w14:paraId="33C9502F" w14:textId="77777777" w:rsidR="00B07B96" w:rsidRPr="003F48A5" w:rsidRDefault="00B07B96" w:rsidP="00311D07">
            <w:pPr>
              <w:jc w:val="center"/>
              <w:rPr>
                <w:b/>
                <w:bCs/>
              </w:rPr>
            </w:pPr>
            <w:r w:rsidRPr="003F48A5">
              <w:rPr>
                <w:b/>
                <w:bCs/>
              </w:rPr>
              <w:t>(OR)</w:t>
            </w:r>
          </w:p>
        </w:tc>
        <w:tc>
          <w:tcPr>
            <w:tcW w:w="319" w:type="pct"/>
          </w:tcPr>
          <w:p w14:paraId="4D15E2B5" w14:textId="77777777" w:rsidR="00B07B96" w:rsidRPr="003F48A5" w:rsidRDefault="00B07B96" w:rsidP="00311D07">
            <w:pPr>
              <w:jc w:val="center"/>
            </w:pPr>
          </w:p>
        </w:tc>
        <w:tc>
          <w:tcPr>
            <w:tcW w:w="256" w:type="pct"/>
          </w:tcPr>
          <w:p w14:paraId="5BA71D1C" w14:textId="77777777" w:rsidR="00B07B96" w:rsidRPr="003F48A5" w:rsidRDefault="00B07B96" w:rsidP="00311D07">
            <w:pPr>
              <w:jc w:val="center"/>
            </w:pPr>
          </w:p>
        </w:tc>
        <w:tc>
          <w:tcPr>
            <w:tcW w:w="253" w:type="pct"/>
          </w:tcPr>
          <w:p w14:paraId="35148F78" w14:textId="77777777" w:rsidR="00B07B96" w:rsidRPr="003F48A5" w:rsidRDefault="00B07B96" w:rsidP="00311D07">
            <w:pPr>
              <w:jc w:val="center"/>
            </w:pPr>
          </w:p>
        </w:tc>
      </w:tr>
      <w:tr w:rsidR="00B07B96" w:rsidRPr="003F48A5" w14:paraId="1CE67996" w14:textId="77777777" w:rsidTr="00311D07">
        <w:trPr>
          <w:trHeight w:val="283"/>
        </w:trPr>
        <w:tc>
          <w:tcPr>
            <w:tcW w:w="272" w:type="pct"/>
          </w:tcPr>
          <w:p w14:paraId="10E32753" w14:textId="77777777" w:rsidR="00B07B96" w:rsidRPr="003F48A5" w:rsidRDefault="00B07B96" w:rsidP="00311D07">
            <w:pPr>
              <w:jc w:val="center"/>
            </w:pPr>
            <w:r w:rsidRPr="003F48A5">
              <w:t>2.</w:t>
            </w:r>
          </w:p>
        </w:tc>
        <w:tc>
          <w:tcPr>
            <w:tcW w:w="189" w:type="pct"/>
          </w:tcPr>
          <w:p w14:paraId="75684DBA" w14:textId="77777777" w:rsidR="00B07B96" w:rsidRPr="003F48A5" w:rsidRDefault="00B07B96" w:rsidP="00311D07">
            <w:pPr>
              <w:jc w:val="center"/>
            </w:pPr>
            <w:r w:rsidRPr="003F48A5">
              <w:t>a.</w:t>
            </w:r>
          </w:p>
        </w:tc>
        <w:tc>
          <w:tcPr>
            <w:tcW w:w="3711" w:type="pct"/>
          </w:tcPr>
          <w:p w14:paraId="3D7AC9B6" w14:textId="77777777" w:rsidR="00B07B96" w:rsidRPr="003F48A5" w:rsidRDefault="00B07B96" w:rsidP="00311D07">
            <w:r w:rsidRPr="00B2029E">
              <w:t xml:space="preserve">Assess the </w:t>
            </w:r>
            <w:r>
              <w:t>important</w:t>
            </w:r>
            <w:r w:rsidRPr="00B2029E">
              <w:t xml:space="preserve"> </w:t>
            </w:r>
            <w:r>
              <w:t xml:space="preserve">key steps to </w:t>
            </w:r>
            <w:r w:rsidRPr="00B2029E">
              <w:t xml:space="preserve">achieving </w:t>
            </w:r>
            <w:r>
              <w:t>successful career planning</w:t>
            </w:r>
            <w:r w:rsidRPr="00B2029E">
              <w:t>. What challenges might you face?</w:t>
            </w:r>
          </w:p>
        </w:tc>
        <w:tc>
          <w:tcPr>
            <w:tcW w:w="319" w:type="pct"/>
          </w:tcPr>
          <w:p w14:paraId="2A992FBF" w14:textId="77777777" w:rsidR="00B07B96" w:rsidRPr="003F48A5" w:rsidRDefault="00B07B96" w:rsidP="00311D07">
            <w:pPr>
              <w:jc w:val="center"/>
            </w:pPr>
            <w:r w:rsidRPr="003F48A5">
              <w:t>CO</w:t>
            </w:r>
            <w:r>
              <w:t>1</w:t>
            </w:r>
          </w:p>
        </w:tc>
        <w:tc>
          <w:tcPr>
            <w:tcW w:w="256" w:type="pct"/>
          </w:tcPr>
          <w:p w14:paraId="51C98A0D" w14:textId="77777777" w:rsidR="00B07B96" w:rsidRPr="003F48A5" w:rsidRDefault="00B07B96" w:rsidP="00311D07">
            <w:pPr>
              <w:jc w:val="center"/>
            </w:pPr>
            <w:r>
              <w:t>E</w:t>
            </w:r>
          </w:p>
        </w:tc>
        <w:tc>
          <w:tcPr>
            <w:tcW w:w="253" w:type="pct"/>
          </w:tcPr>
          <w:p w14:paraId="3BC2027E" w14:textId="77777777" w:rsidR="00B07B96" w:rsidRPr="003F48A5" w:rsidRDefault="00B07B96" w:rsidP="00311D07">
            <w:pPr>
              <w:jc w:val="center"/>
            </w:pPr>
            <w:r>
              <w:t>1</w:t>
            </w:r>
            <w:r w:rsidRPr="003F48A5">
              <w:t>0</w:t>
            </w:r>
          </w:p>
        </w:tc>
      </w:tr>
      <w:tr w:rsidR="00B07B96" w:rsidRPr="003F48A5" w14:paraId="54E21335" w14:textId="77777777" w:rsidTr="00311D07">
        <w:trPr>
          <w:trHeight w:val="283"/>
        </w:trPr>
        <w:tc>
          <w:tcPr>
            <w:tcW w:w="272" w:type="pct"/>
          </w:tcPr>
          <w:p w14:paraId="50D332DA" w14:textId="77777777" w:rsidR="00B07B96" w:rsidRPr="003F48A5" w:rsidRDefault="00B07B96" w:rsidP="00311D07">
            <w:pPr>
              <w:jc w:val="center"/>
            </w:pPr>
          </w:p>
        </w:tc>
        <w:tc>
          <w:tcPr>
            <w:tcW w:w="189" w:type="pct"/>
          </w:tcPr>
          <w:p w14:paraId="5152BA59" w14:textId="77777777" w:rsidR="00B07B96" w:rsidRPr="003F48A5" w:rsidRDefault="00B07B96" w:rsidP="00311D07">
            <w:pPr>
              <w:jc w:val="center"/>
            </w:pPr>
            <w:r w:rsidRPr="003F48A5">
              <w:t>b.</w:t>
            </w:r>
          </w:p>
        </w:tc>
        <w:tc>
          <w:tcPr>
            <w:tcW w:w="3711" w:type="pct"/>
          </w:tcPr>
          <w:p w14:paraId="6DC3CA69" w14:textId="77777777" w:rsidR="00B07B96" w:rsidRPr="003F48A5" w:rsidRDefault="00B07B96" w:rsidP="00311D07">
            <w:r>
              <w:rPr>
                <w:lang w:val="en-IN" w:eastAsia="en-IN"/>
              </w:rPr>
              <w:t>Analyse</w:t>
            </w:r>
            <w:r w:rsidRPr="00611CD3">
              <w:rPr>
                <w:lang w:val="en-IN" w:eastAsia="en-IN"/>
              </w:rPr>
              <w:t xml:space="preserve"> the differences between life insurance and health insurance in terms of risk protection. Which would you prioritize and why?</w:t>
            </w:r>
          </w:p>
        </w:tc>
        <w:tc>
          <w:tcPr>
            <w:tcW w:w="319" w:type="pct"/>
          </w:tcPr>
          <w:p w14:paraId="0B39156F" w14:textId="77777777" w:rsidR="00B07B96" w:rsidRPr="003F48A5" w:rsidRDefault="00B07B96" w:rsidP="00311D07">
            <w:pPr>
              <w:jc w:val="center"/>
            </w:pPr>
            <w:r w:rsidRPr="003F48A5">
              <w:t>CO</w:t>
            </w:r>
            <w:r>
              <w:t>2</w:t>
            </w:r>
          </w:p>
        </w:tc>
        <w:tc>
          <w:tcPr>
            <w:tcW w:w="256" w:type="pct"/>
          </w:tcPr>
          <w:p w14:paraId="27F7FD65" w14:textId="77777777" w:rsidR="00B07B96" w:rsidRPr="003F48A5" w:rsidRDefault="00B07B96" w:rsidP="00311D07">
            <w:pPr>
              <w:jc w:val="center"/>
            </w:pPr>
            <w:r>
              <w:t>An</w:t>
            </w:r>
          </w:p>
        </w:tc>
        <w:tc>
          <w:tcPr>
            <w:tcW w:w="253" w:type="pct"/>
          </w:tcPr>
          <w:p w14:paraId="6FC0DCC3" w14:textId="77777777" w:rsidR="00B07B96" w:rsidRPr="003F48A5" w:rsidRDefault="00B07B96" w:rsidP="00311D07">
            <w:pPr>
              <w:jc w:val="center"/>
            </w:pPr>
            <w:r>
              <w:t>10</w:t>
            </w:r>
          </w:p>
        </w:tc>
      </w:tr>
      <w:tr w:rsidR="00B07B96" w:rsidRPr="003F48A5" w14:paraId="6D317D89" w14:textId="77777777" w:rsidTr="00311D07">
        <w:trPr>
          <w:trHeight w:val="397"/>
        </w:trPr>
        <w:tc>
          <w:tcPr>
            <w:tcW w:w="272" w:type="pct"/>
          </w:tcPr>
          <w:p w14:paraId="0007C787" w14:textId="77777777" w:rsidR="00B07B96" w:rsidRPr="003F48A5" w:rsidRDefault="00B07B96" w:rsidP="00311D07">
            <w:pPr>
              <w:jc w:val="center"/>
            </w:pPr>
          </w:p>
        </w:tc>
        <w:tc>
          <w:tcPr>
            <w:tcW w:w="189" w:type="pct"/>
          </w:tcPr>
          <w:p w14:paraId="457E2F67" w14:textId="77777777" w:rsidR="00B07B96" w:rsidRPr="003F48A5" w:rsidRDefault="00B07B96" w:rsidP="00311D07">
            <w:pPr>
              <w:jc w:val="center"/>
            </w:pPr>
          </w:p>
        </w:tc>
        <w:tc>
          <w:tcPr>
            <w:tcW w:w="3711" w:type="pct"/>
          </w:tcPr>
          <w:p w14:paraId="14ED6674" w14:textId="77777777" w:rsidR="00B07B96" w:rsidRPr="003F48A5" w:rsidRDefault="00B07B96" w:rsidP="00311D07">
            <w:pPr>
              <w:jc w:val="center"/>
            </w:pPr>
          </w:p>
        </w:tc>
        <w:tc>
          <w:tcPr>
            <w:tcW w:w="319" w:type="pct"/>
          </w:tcPr>
          <w:p w14:paraId="72801DB2" w14:textId="77777777" w:rsidR="00B07B96" w:rsidRPr="003F48A5" w:rsidRDefault="00B07B96" w:rsidP="00311D07">
            <w:pPr>
              <w:jc w:val="center"/>
            </w:pPr>
          </w:p>
        </w:tc>
        <w:tc>
          <w:tcPr>
            <w:tcW w:w="256" w:type="pct"/>
          </w:tcPr>
          <w:p w14:paraId="3800204A" w14:textId="77777777" w:rsidR="00B07B96" w:rsidRPr="003F48A5" w:rsidRDefault="00B07B96" w:rsidP="00311D07">
            <w:pPr>
              <w:jc w:val="center"/>
            </w:pPr>
          </w:p>
        </w:tc>
        <w:tc>
          <w:tcPr>
            <w:tcW w:w="253" w:type="pct"/>
          </w:tcPr>
          <w:p w14:paraId="77E37CA3" w14:textId="77777777" w:rsidR="00B07B96" w:rsidRPr="003F48A5" w:rsidRDefault="00B07B96" w:rsidP="00311D07">
            <w:pPr>
              <w:jc w:val="center"/>
            </w:pPr>
          </w:p>
        </w:tc>
      </w:tr>
      <w:tr w:rsidR="00B07B96" w:rsidRPr="003F48A5" w14:paraId="51837251" w14:textId="77777777" w:rsidTr="00311D07">
        <w:trPr>
          <w:trHeight w:val="283"/>
        </w:trPr>
        <w:tc>
          <w:tcPr>
            <w:tcW w:w="272" w:type="pct"/>
          </w:tcPr>
          <w:p w14:paraId="1EA9E895" w14:textId="77777777" w:rsidR="00B07B96" w:rsidRPr="003F48A5" w:rsidRDefault="00B07B96" w:rsidP="00311D07">
            <w:pPr>
              <w:jc w:val="center"/>
            </w:pPr>
            <w:r w:rsidRPr="003F48A5">
              <w:t>3.</w:t>
            </w:r>
          </w:p>
        </w:tc>
        <w:tc>
          <w:tcPr>
            <w:tcW w:w="189" w:type="pct"/>
          </w:tcPr>
          <w:p w14:paraId="774C60AF" w14:textId="77777777" w:rsidR="00B07B96" w:rsidRPr="003F48A5" w:rsidRDefault="00B07B96" w:rsidP="00311D07">
            <w:pPr>
              <w:jc w:val="center"/>
            </w:pPr>
            <w:r w:rsidRPr="003F48A5">
              <w:t>a.</w:t>
            </w:r>
          </w:p>
        </w:tc>
        <w:tc>
          <w:tcPr>
            <w:tcW w:w="3711" w:type="pct"/>
          </w:tcPr>
          <w:p w14:paraId="4826217E" w14:textId="77777777" w:rsidR="00B07B96" w:rsidRPr="003F48A5" w:rsidRDefault="00B07B96" w:rsidP="00311D07">
            <w:r w:rsidRPr="00611CD3">
              <w:rPr>
                <w:lang w:val="en-IN" w:eastAsia="en-IN"/>
              </w:rPr>
              <w:t>Explain how risk management principles can be applied to minimize personal financial losses in areas like health and property.</w:t>
            </w:r>
          </w:p>
        </w:tc>
        <w:tc>
          <w:tcPr>
            <w:tcW w:w="319" w:type="pct"/>
          </w:tcPr>
          <w:p w14:paraId="79DFCBCA" w14:textId="77777777" w:rsidR="00B07B96" w:rsidRPr="003F48A5" w:rsidRDefault="00B07B96" w:rsidP="00311D07">
            <w:pPr>
              <w:jc w:val="center"/>
            </w:pPr>
            <w:r w:rsidRPr="003F48A5">
              <w:t>CO</w:t>
            </w:r>
            <w:r>
              <w:t>2</w:t>
            </w:r>
          </w:p>
        </w:tc>
        <w:tc>
          <w:tcPr>
            <w:tcW w:w="256" w:type="pct"/>
          </w:tcPr>
          <w:p w14:paraId="199A0F9A" w14:textId="77777777" w:rsidR="00B07B96" w:rsidRPr="003F48A5" w:rsidRDefault="00B07B96" w:rsidP="00311D07">
            <w:pPr>
              <w:jc w:val="center"/>
            </w:pPr>
            <w:r>
              <w:t>A</w:t>
            </w:r>
          </w:p>
        </w:tc>
        <w:tc>
          <w:tcPr>
            <w:tcW w:w="253" w:type="pct"/>
          </w:tcPr>
          <w:p w14:paraId="46554D4E" w14:textId="77777777" w:rsidR="00B07B96" w:rsidRPr="003F48A5" w:rsidRDefault="00B07B96" w:rsidP="00311D07">
            <w:pPr>
              <w:jc w:val="center"/>
            </w:pPr>
            <w:r>
              <w:t>1</w:t>
            </w:r>
            <w:r w:rsidRPr="003F48A5">
              <w:t>0</w:t>
            </w:r>
          </w:p>
        </w:tc>
      </w:tr>
      <w:tr w:rsidR="00B07B96" w:rsidRPr="003F48A5" w14:paraId="74189E70" w14:textId="77777777" w:rsidTr="00311D07">
        <w:trPr>
          <w:trHeight w:val="283"/>
        </w:trPr>
        <w:tc>
          <w:tcPr>
            <w:tcW w:w="272" w:type="pct"/>
          </w:tcPr>
          <w:p w14:paraId="3AC5641E" w14:textId="77777777" w:rsidR="00B07B96" w:rsidRPr="003F48A5" w:rsidRDefault="00B07B96" w:rsidP="00311D07">
            <w:pPr>
              <w:jc w:val="center"/>
            </w:pPr>
          </w:p>
        </w:tc>
        <w:tc>
          <w:tcPr>
            <w:tcW w:w="189" w:type="pct"/>
          </w:tcPr>
          <w:p w14:paraId="419EB2CF" w14:textId="77777777" w:rsidR="00B07B96" w:rsidRPr="003F48A5" w:rsidRDefault="00B07B96" w:rsidP="00311D07">
            <w:pPr>
              <w:jc w:val="center"/>
            </w:pPr>
            <w:r w:rsidRPr="003F48A5">
              <w:t>b.</w:t>
            </w:r>
          </w:p>
        </w:tc>
        <w:tc>
          <w:tcPr>
            <w:tcW w:w="3711" w:type="pct"/>
          </w:tcPr>
          <w:p w14:paraId="003E75DC" w14:textId="77777777" w:rsidR="00B07B96" w:rsidRPr="003F48A5" w:rsidRDefault="00B07B96" w:rsidP="00311D07">
            <w:pPr>
              <w:rPr>
                <w:bCs/>
              </w:rPr>
            </w:pPr>
            <w:r w:rsidRPr="00611CD3">
              <w:rPr>
                <w:lang w:val="en-IN" w:eastAsia="en-IN"/>
              </w:rPr>
              <w:t xml:space="preserve">Evaluate the importance of life insurance in financial planning for a family. Under what circumstances would you recommend a </w:t>
            </w:r>
            <w:r>
              <w:rPr>
                <w:lang w:val="en-IN" w:eastAsia="en-IN"/>
              </w:rPr>
              <w:t>high-coverage</w:t>
            </w:r>
            <w:r w:rsidRPr="00611CD3">
              <w:rPr>
                <w:lang w:val="en-IN" w:eastAsia="en-IN"/>
              </w:rPr>
              <w:t xml:space="preserve"> policy?</w:t>
            </w:r>
          </w:p>
        </w:tc>
        <w:tc>
          <w:tcPr>
            <w:tcW w:w="319" w:type="pct"/>
          </w:tcPr>
          <w:p w14:paraId="773C3769" w14:textId="77777777" w:rsidR="00B07B96" w:rsidRPr="003F48A5" w:rsidRDefault="00B07B96" w:rsidP="00311D07">
            <w:pPr>
              <w:jc w:val="center"/>
            </w:pPr>
            <w:r w:rsidRPr="003F48A5">
              <w:t>CO</w:t>
            </w:r>
            <w:r>
              <w:t>2</w:t>
            </w:r>
          </w:p>
        </w:tc>
        <w:tc>
          <w:tcPr>
            <w:tcW w:w="256" w:type="pct"/>
          </w:tcPr>
          <w:p w14:paraId="5C26A3B7" w14:textId="77777777" w:rsidR="00B07B96" w:rsidRPr="003F48A5" w:rsidRDefault="00B07B96" w:rsidP="00311D07">
            <w:pPr>
              <w:jc w:val="center"/>
            </w:pPr>
            <w:r>
              <w:t>E</w:t>
            </w:r>
          </w:p>
        </w:tc>
        <w:tc>
          <w:tcPr>
            <w:tcW w:w="253" w:type="pct"/>
          </w:tcPr>
          <w:p w14:paraId="51639359" w14:textId="77777777" w:rsidR="00B07B96" w:rsidRPr="003F48A5" w:rsidRDefault="00B07B96" w:rsidP="00311D07">
            <w:pPr>
              <w:jc w:val="center"/>
            </w:pPr>
            <w:r>
              <w:t>10</w:t>
            </w:r>
          </w:p>
        </w:tc>
      </w:tr>
      <w:tr w:rsidR="00B07B96" w:rsidRPr="003F48A5" w14:paraId="5892C7D5" w14:textId="77777777" w:rsidTr="00311D07">
        <w:trPr>
          <w:trHeight w:val="173"/>
        </w:trPr>
        <w:tc>
          <w:tcPr>
            <w:tcW w:w="272" w:type="pct"/>
          </w:tcPr>
          <w:p w14:paraId="6F83181C" w14:textId="77777777" w:rsidR="00B07B96" w:rsidRPr="003F48A5" w:rsidRDefault="00B07B96" w:rsidP="00311D07">
            <w:pPr>
              <w:jc w:val="center"/>
            </w:pPr>
          </w:p>
        </w:tc>
        <w:tc>
          <w:tcPr>
            <w:tcW w:w="189" w:type="pct"/>
          </w:tcPr>
          <w:p w14:paraId="1340D9E5" w14:textId="77777777" w:rsidR="00B07B96" w:rsidRPr="003F48A5" w:rsidRDefault="00B07B96" w:rsidP="00311D07">
            <w:pPr>
              <w:jc w:val="center"/>
            </w:pPr>
          </w:p>
        </w:tc>
        <w:tc>
          <w:tcPr>
            <w:tcW w:w="3711" w:type="pct"/>
          </w:tcPr>
          <w:p w14:paraId="39F3D313" w14:textId="77777777" w:rsidR="00B07B96" w:rsidRPr="003F48A5" w:rsidRDefault="00B07B96" w:rsidP="00311D07">
            <w:pPr>
              <w:jc w:val="center"/>
            </w:pPr>
            <w:r w:rsidRPr="003F48A5">
              <w:rPr>
                <w:b/>
                <w:bCs/>
              </w:rPr>
              <w:t>(OR)</w:t>
            </w:r>
          </w:p>
        </w:tc>
        <w:tc>
          <w:tcPr>
            <w:tcW w:w="319" w:type="pct"/>
          </w:tcPr>
          <w:p w14:paraId="59F5522C" w14:textId="77777777" w:rsidR="00B07B96" w:rsidRPr="003F48A5" w:rsidRDefault="00B07B96" w:rsidP="00311D07">
            <w:pPr>
              <w:jc w:val="center"/>
            </w:pPr>
          </w:p>
        </w:tc>
        <w:tc>
          <w:tcPr>
            <w:tcW w:w="256" w:type="pct"/>
          </w:tcPr>
          <w:p w14:paraId="335E4CC2" w14:textId="77777777" w:rsidR="00B07B96" w:rsidRPr="003F48A5" w:rsidRDefault="00B07B96" w:rsidP="00311D07">
            <w:pPr>
              <w:jc w:val="center"/>
            </w:pPr>
          </w:p>
        </w:tc>
        <w:tc>
          <w:tcPr>
            <w:tcW w:w="253" w:type="pct"/>
          </w:tcPr>
          <w:p w14:paraId="43B38219" w14:textId="77777777" w:rsidR="00B07B96" w:rsidRPr="003F48A5" w:rsidRDefault="00B07B96" w:rsidP="00311D07">
            <w:pPr>
              <w:jc w:val="center"/>
            </w:pPr>
          </w:p>
        </w:tc>
      </w:tr>
      <w:tr w:rsidR="00B07B96" w:rsidRPr="003F48A5" w14:paraId="7ED1C126" w14:textId="77777777" w:rsidTr="00311D07">
        <w:trPr>
          <w:trHeight w:val="283"/>
        </w:trPr>
        <w:tc>
          <w:tcPr>
            <w:tcW w:w="272" w:type="pct"/>
          </w:tcPr>
          <w:p w14:paraId="12090C8D" w14:textId="77777777" w:rsidR="00B07B96" w:rsidRPr="003F48A5" w:rsidRDefault="00B07B96" w:rsidP="00311D07">
            <w:pPr>
              <w:jc w:val="center"/>
            </w:pPr>
            <w:r w:rsidRPr="003F48A5">
              <w:t>4.</w:t>
            </w:r>
          </w:p>
        </w:tc>
        <w:tc>
          <w:tcPr>
            <w:tcW w:w="189" w:type="pct"/>
          </w:tcPr>
          <w:p w14:paraId="00332C5B" w14:textId="77777777" w:rsidR="00B07B96" w:rsidRPr="003F48A5" w:rsidRDefault="00B07B96" w:rsidP="00311D07">
            <w:pPr>
              <w:jc w:val="center"/>
            </w:pPr>
            <w:r w:rsidRPr="003F48A5">
              <w:t>a.</w:t>
            </w:r>
          </w:p>
        </w:tc>
        <w:tc>
          <w:tcPr>
            <w:tcW w:w="3711" w:type="pct"/>
          </w:tcPr>
          <w:p w14:paraId="46395C33" w14:textId="77777777" w:rsidR="00B07B96" w:rsidRPr="003F48A5" w:rsidRDefault="00B07B96" w:rsidP="00311D07">
            <w:r w:rsidRPr="00611CD3">
              <w:rPr>
                <w:lang w:val="en-IN" w:eastAsia="en-IN"/>
              </w:rPr>
              <w:t>Describe the steps needed to begin an investment program. How would you choose between different investment options like bonds, debentures, and PPF?</w:t>
            </w:r>
          </w:p>
        </w:tc>
        <w:tc>
          <w:tcPr>
            <w:tcW w:w="319" w:type="pct"/>
          </w:tcPr>
          <w:p w14:paraId="2192F2C3" w14:textId="77777777" w:rsidR="00B07B96" w:rsidRPr="003F48A5" w:rsidRDefault="00B07B96" w:rsidP="00311D07">
            <w:pPr>
              <w:jc w:val="center"/>
            </w:pPr>
            <w:r w:rsidRPr="003F48A5">
              <w:t>CO</w:t>
            </w:r>
            <w:r>
              <w:t>3</w:t>
            </w:r>
          </w:p>
        </w:tc>
        <w:tc>
          <w:tcPr>
            <w:tcW w:w="256" w:type="pct"/>
          </w:tcPr>
          <w:p w14:paraId="1D77E9B9" w14:textId="77777777" w:rsidR="00B07B96" w:rsidRPr="003F48A5" w:rsidRDefault="00B07B96" w:rsidP="00311D07">
            <w:pPr>
              <w:jc w:val="center"/>
            </w:pPr>
            <w:r>
              <w:t>A</w:t>
            </w:r>
          </w:p>
        </w:tc>
        <w:tc>
          <w:tcPr>
            <w:tcW w:w="253" w:type="pct"/>
          </w:tcPr>
          <w:p w14:paraId="1C4E319B" w14:textId="77777777" w:rsidR="00B07B96" w:rsidRPr="003F48A5" w:rsidRDefault="00B07B96" w:rsidP="00311D07">
            <w:pPr>
              <w:jc w:val="center"/>
            </w:pPr>
            <w:r>
              <w:t>1</w:t>
            </w:r>
            <w:r w:rsidRPr="003F48A5">
              <w:t>0</w:t>
            </w:r>
          </w:p>
        </w:tc>
      </w:tr>
      <w:tr w:rsidR="00B07B96" w:rsidRPr="003F48A5" w14:paraId="43E33444" w14:textId="77777777" w:rsidTr="00311D07">
        <w:trPr>
          <w:trHeight w:val="283"/>
        </w:trPr>
        <w:tc>
          <w:tcPr>
            <w:tcW w:w="272" w:type="pct"/>
          </w:tcPr>
          <w:p w14:paraId="4FEBD7B3" w14:textId="77777777" w:rsidR="00B07B96" w:rsidRPr="003F48A5" w:rsidRDefault="00B07B96" w:rsidP="00311D07">
            <w:pPr>
              <w:jc w:val="center"/>
            </w:pPr>
          </w:p>
        </w:tc>
        <w:tc>
          <w:tcPr>
            <w:tcW w:w="189" w:type="pct"/>
          </w:tcPr>
          <w:p w14:paraId="25BEC279" w14:textId="77777777" w:rsidR="00B07B96" w:rsidRPr="003F48A5" w:rsidRDefault="00B07B96" w:rsidP="00311D07">
            <w:pPr>
              <w:jc w:val="center"/>
            </w:pPr>
            <w:r w:rsidRPr="003F48A5">
              <w:t>b.</w:t>
            </w:r>
          </w:p>
        </w:tc>
        <w:tc>
          <w:tcPr>
            <w:tcW w:w="3711" w:type="pct"/>
          </w:tcPr>
          <w:p w14:paraId="22376AA2" w14:textId="77777777" w:rsidR="00B07B96" w:rsidRPr="003F48A5" w:rsidRDefault="00B07B96" w:rsidP="00311D07">
            <w:pPr>
              <w:rPr>
                <w:bCs/>
              </w:rPr>
            </w:pPr>
            <w:r w:rsidRPr="00424111">
              <w:rPr>
                <w:bCs/>
              </w:rPr>
              <w:t>Discuss the role of Public Provident Funds (PPF) in wealth management and its advantages for retirement planning.</w:t>
            </w:r>
          </w:p>
        </w:tc>
        <w:tc>
          <w:tcPr>
            <w:tcW w:w="319" w:type="pct"/>
          </w:tcPr>
          <w:p w14:paraId="4302980D" w14:textId="77777777" w:rsidR="00B07B96" w:rsidRPr="003F48A5" w:rsidRDefault="00B07B96" w:rsidP="00311D07">
            <w:pPr>
              <w:jc w:val="center"/>
            </w:pPr>
            <w:r w:rsidRPr="003F48A5">
              <w:t>CO</w:t>
            </w:r>
            <w:r>
              <w:t>3</w:t>
            </w:r>
          </w:p>
        </w:tc>
        <w:tc>
          <w:tcPr>
            <w:tcW w:w="256" w:type="pct"/>
          </w:tcPr>
          <w:p w14:paraId="55900456" w14:textId="77777777" w:rsidR="00B07B96" w:rsidRPr="003F48A5" w:rsidRDefault="00B07B96" w:rsidP="00311D07">
            <w:pPr>
              <w:jc w:val="center"/>
            </w:pPr>
            <w:r>
              <w:t>E</w:t>
            </w:r>
          </w:p>
        </w:tc>
        <w:tc>
          <w:tcPr>
            <w:tcW w:w="253" w:type="pct"/>
          </w:tcPr>
          <w:p w14:paraId="11033A60" w14:textId="77777777" w:rsidR="00B07B96" w:rsidRPr="003F48A5" w:rsidRDefault="00B07B96" w:rsidP="00311D07">
            <w:pPr>
              <w:jc w:val="center"/>
            </w:pPr>
            <w:r>
              <w:t>10</w:t>
            </w:r>
          </w:p>
        </w:tc>
      </w:tr>
      <w:tr w:rsidR="00B07B96" w:rsidRPr="003F48A5" w14:paraId="3AC2A990" w14:textId="77777777" w:rsidTr="00311D07">
        <w:trPr>
          <w:trHeight w:val="397"/>
        </w:trPr>
        <w:tc>
          <w:tcPr>
            <w:tcW w:w="272" w:type="pct"/>
          </w:tcPr>
          <w:p w14:paraId="7E58E1CD" w14:textId="77777777" w:rsidR="00B07B96" w:rsidRPr="003F48A5" w:rsidRDefault="00B07B96" w:rsidP="00311D07">
            <w:pPr>
              <w:jc w:val="center"/>
            </w:pPr>
          </w:p>
        </w:tc>
        <w:tc>
          <w:tcPr>
            <w:tcW w:w="189" w:type="pct"/>
          </w:tcPr>
          <w:p w14:paraId="32DB7228" w14:textId="77777777" w:rsidR="00B07B96" w:rsidRPr="003F48A5" w:rsidRDefault="00B07B96" w:rsidP="00311D07">
            <w:pPr>
              <w:jc w:val="center"/>
            </w:pPr>
          </w:p>
        </w:tc>
        <w:tc>
          <w:tcPr>
            <w:tcW w:w="3711" w:type="pct"/>
          </w:tcPr>
          <w:p w14:paraId="27B7259A" w14:textId="77777777" w:rsidR="00B07B96" w:rsidRPr="003F48A5" w:rsidRDefault="00B07B96" w:rsidP="00311D07">
            <w:pPr>
              <w:jc w:val="center"/>
            </w:pPr>
          </w:p>
        </w:tc>
        <w:tc>
          <w:tcPr>
            <w:tcW w:w="319" w:type="pct"/>
          </w:tcPr>
          <w:p w14:paraId="382A39D8" w14:textId="77777777" w:rsidR="00B07B96" w:rsidRPr="003F48A5" w:rsidRDefault="00B07B96" w:rsidP="00311D07">
            <w:pPr>
              <w:jc w:val="center"/>
            </w:pPr>
          </w:p>
        </w:tc>
        <w:tc>
          <w:tcPr>
            <w:tcW w:w="256" w:type="pct"/>
          </w:tcPr>
          <w:p w14:paraId="46F9F673" w14:textId="77777777" w:rsidR="00B07B96" w:rsidRPr="003F48A5" w:rsidRDefault="00B07B96" w:rsidP="00311D07">
            <w:pPr>
              <w:jc w:val="center"/>
            </w:pPr>
          </w:p>
        </w:tc>
        <w:tc>
          <w:tcPr>
            <w:tcW w:w="253" w:type="pct"/>
          </w:tcPr>
          <w:p w14:paraId="7E707197" w14:textId="77777777" w:rsidR="00B07B96" w:rsidRPr="003F48A5" w:rsidRDefault="00B07B96" w:rsidP="00311D07">
            <w:pPr>
              <w:jc w:val="center"/>
            </w:pPr>
          </w:p>
        </w:tc>
      </w:tr>
      <w:tr w:rsidR="00B07B96" w:rsidRPr="003F48A5" w14:paraId="4FF84AD6" w14:textId="77777777" w:rsidTr="00311D07">
        <w:trPr>
          <w:trHeight w:val="283"/>
        </w:trPr>
        <w:tc>
          <w:tcPr>
            <w:tcW w:w="272" w:type="pct"/>
          </w:tcPr>
          <w:p w14:paraId="58EFCEF4" w14:textId="77777777" w:rsidR="00B07B96" w:rsidRPr="003F48A5" w:rsidRDefault="00B07B96" w:rsidP="00311D07">
            <w:pPr>
              <w:jc w:val="center"/>
            </w:pPr>
            <w:r w:rsidRPr="003F48A5">
              <w:t>5.</w:t>
            </w:r>
          </w:p>
        </w:tc>
        <w:tc>
          <w:tcPr>
            <w:tcW w:w="189" w:type="pct"/>
          </w:tcPr>
          <w:p w14:paraId="02E35816" w14:textId="77777777" w:rsidR="00B07B96" w:rsidRPr="003F48A5" w:rsidRDefault="00B07B96" w:rsidP="00311D07">
            <w:pPr>
              <w:jc w:val="center"/>
            </w:pPr>
            <w:r w:rsidRPr="003F48A5">
              <w:t>a.</w:t>
            </w:r>
          </w:p>
        </w:tc>
        <w:tc>
          <w:tcPr>
            <w:tcW w:w="3711" w:type="pct"/>
          </w:tcPr>
          <w:p w14:paraId="66B6F79E" w14:textId="77777777" w:rsidR="00B07B96" w:rsidRPr="003F48A5" w:rsidRDefault="00B07B96" w:rsidP="00311D07">
            <w:pPr>
              <w:jc w:val="both"/>
            </w:pPr>
            <w:r>
              <w:rPr>
                <w:lang w:val="en-IN" w:eastAsia="en-IN"/>
              </w:rPr>
              <w:t>Analyze</w:t>
            </w:r>
            <w:r w:rsidRPr="00611CD3">
              <w:rPr>
                <w:lang w:val="en-IN" w:eastAsia="en-IN"/>
              </w:rPr>
              <w:t xml:space="preserve"> the pros and cons of investing in bonds versus corporate deposits. How do risk and return factors affect your choice?</w:t>
            </w:r>
          </w:p>
        </w:tc>
        <w:tc>
          <w:tcPr>
            <w:tcW w:w="319" w:type="pct"/>
          </w:tcPr>
          <w:p w14:paraId="14464803" w14:textId="77777777" w:rsidR="00B07B96" w:rsidRPr="003F48A5" w:rsidRDefault="00B07B96" w:rsidP="00311D07">
            <w:pPr>
              <w:jc w:val="center"/>
            </w:pPr>
            <w:r w:rsidRPr="003F48A5">
              <w:t>CO</w:t>
            </w:r>
            <w:r>
              <w:t>3</w:t>
            </w:r>
          </w:p>
        </w:tc>
        <w:tc>
          <w:tcPr>
            <w:tcW w:w="256" w:type="pct"/>
          </w:tcPr>
          <w:p w14:paraId="67455CE0" w14:textId="77777777" w:rsidR="00B07B96" w:rsidRPr="003F48A5" w:rsidRDefault="00B07B96" w:rsidP="00311D07">
            <w:pPr>
              <w:jc w:val="center"/>
            </w:pPr>
            <w:r>
              <w:t>An</w:t>
            </w:r>
          </w:p>
        </w:tc>
        <w:tc>
          <w:tcPr>
            <w:tcW w:w="253" w:type="pct"/>
          </w:tcPr>
          <w:p w14:paraId="6B08E9A5" w14:textId="77777777" w:rsidR="00B07B96" w:rsidRPr="003F48A5" w:rsidRDefault="00B07B96" w:rsidP="00311D07">
            <w:pPr>
              <w:jc w:val="center"/>
            </w:pPr>
            <w:r>
              <w:t>1</w:t>
            </w:r>
            <w:r w:rsidRPr="003F48A5">
              <w:t>0</w:t>
            </w:r>
          </w:p>
        </w:tc>
      </w:tr>
      <w:tr w:rsidR="00B07B96" w:rsidRPr="003F48A5" w14:paraId="1BE0A87C" w14:textId="77777777" w:rsidTr="00311D07">
        <w:trPr>
          <w:trHeight w:val="283"/>
        </w:trPr>
        <w:tc>
          <w:tcPr>
            <w:tcW w:w="272" w:type="pct"/>
          </w:tcPr>
          <w:p w14:paraId="035BE32A" w14:textId="77777777" w:rsidR="00B07B96" w:rsidRPr="003F48A5" w:rsidRDefault="00B07B96" w:rsidP="00311D07">
            <w:pPr>
              <w:jc w:val="center"/>
            </w:pPr>
          </w:p>
        </w:tc>
        <w:tc>
          <w:tcPr>
            <w:tcW w:w="189" w:type="pct"/>
          </w:tcPr>
          <w:p w14:paraId="7726798D" w14:textId="77777777" w:rsidR="00B07B96" w:rsidRPr="003F48A5" w:rsidRDefault="00B07B96" w:rsidP="00311D07">
            <w:pPr>
              <w:jc w:val="center"/>
            </w:pPr>
            <w:r w:rsidRPr="003F48A5">
              <w:t>b.</w:t>
            </w:r>
          </w:p>
        </w:tc>
        <w:tc>
          <w:tcPr>
            <w:tcW w:w="3711" w:type="pct"/>
          </w:tcPr>
          <w:p w14:paraId="1A121860" w14:textId="77777777" w:rsidR="00B07B96" w:rsidRPr="003F48A5" w:rsidRDefault="00B07B96" w:rsidP="00311D07">
            <w:pPr>
              <w:jc w:val="both"/>
              <w:rPr>
                <w:bCs/>
              </w:rPr>
            </w:pPr>
            <w:r w:rsidRPr="00A8329A">
              <w:rPr>
                <w:bCs/>
              </w:rPr>
              <w:t>Compare the risk and potential return of investing in Gold ETFs versus Mutual Funds.</w:t>
            </w:r>
          </w:p>
        </w:tc>
        <w:tc>
          <w:tcPr>
            <w:tcW w:w="319" w:type="pct"/>
          </w:tcPr>
          <w:p w14:paraId="433DE1FB" w14:textId="77777777" w:rsidR="00B07B96" w:rsidRPr="003F48A5" w:rsidRDefault="00B07B96" w:rsidP="00311D07">
            <w:pPr>
              <w:jc w:val="center"/>
            </w:pPr>
            <w:r w:rsidRPr="003F48A5">
              <w:t>CO</w:t>
            </w:r>
            <w:r>
              <w:t>4</w:t>
            </w:r>
          </w:p>
        </w:tc>
        <w:tc>
          <w:tcPr>
            <w:tcW w:w="256" w:type="pct"/>
          </w:tcPr>
          <w:p w14:paraId="3813427C" w14:textId="77777777" w:rsidR="00B07B96" w:rsidRPr="003F48A5" w:rsidRDefault="00B07B96" w:rsidP="00311D07">
            <w:pPr>
              <w:jc w:val="center"/>
            </w:pPr>
            <w:r>
              <w:t>An</w:t>
            </w:r>
          </w:p>
        </w:tc>
        <w:tc>
          <w:tcPr>
            <w:tcW w:w="253" w:type="pct"/>
          </w:tcPr>
          <w:p w14:paraId="55EA62E4" w14:textId="77777777" w:rsidR="00B07B96" w:rsidRPr="003F48A5" w:rsidRDefault="00B07B96" w:rsidP="00311D07">
            <w:pPr>
              <w:jc w:val="center"/>
            </w:pPr>
            <w:r>
              <w:t>10</w:t>
            </w:r>
          </w:p>
        </w:tc>
      </w:tr>
      <w:tr w:rsidR="00B07B96" w:rsidRPr="003F48A5" w14:paraId="15D9735D" w14:textId="77777777" w:rsidTr="00311D07">
        <w:trPr>
          <w:trHeight w:val="263"/>
        </w:trPr>
        <w:tc>
          <w:tcPr>
            <w:tcW w:w="272" w:type="pct"/>
          </w:tcPr>
          <w:p w14:paraId="14AC66DB" w14:textId="77777777" w:rsidR="00B07B96" w:rsidRPr="003F48A5" w:rsidRDefault="00B07B96" w:rsidP="00311D07">
            <w:pPr>
              <w:jc w:val="center"/>
            </w:pPr>
          </w:p>
        </w:tc>
        <w:tc>
          <w:tcPr>
            <w:tcW w:w="189" w:type="pct"/>
          </w:tcPr>
          <w:p w14:paraId="34F28FD0" w14:textId="77777777" w:rsidR="00B07B96" w:rsidRPr="003F48A5" w:rsidRDefault="00B07B96" w:rsidP="00311D07">
            <w:pPr>
              <w:jc w:val="center"/>
            </w:pPr>
          </w:p>
        </w:tc>
        <w:tc>
          <w:tcPr>
            <w:tcW w:w="3711" w:type="pct"/>
          </w:tcPr>
          <w:p w14:paraId="5883F780" w14:textId="77777777" w:rsidR="00B07B96" w:rsidRPr="003F48A5" w:rsidRDefault="00B07B96" w:rsidP="00311D07">
            <w:pPr>
              <w:jc w:val="center"/>
            </w:pPr>
            <w:r w:rsidRPr="003F48A5">
              <w:rPr>
                <w:b/>
                <w:bCs/>
              </w:rPr>
              <w:t>(OR)</w:t>
            </w:r>
          </w:p>
        </w:tc>
        <w:tc>
          <w:tcPr>
            <w:tcW w:w="319" w:type="pct"/>
          </w:tcPr>
          <w:p w14:paraId="59BADAA4" w14:textId="77777777" w:rsidR="00B07B96" w:rsidRPr="003F48A5" w:rsidRDefault="00B07B96" w:rsidP="00311D07">
            <w:pPr>
              <w:jc w:val="center"/>
            </w:pPr>
          </w:p>
        </w:tc>
        <w:tc>
          <w:tcPr>
            <w:tcW w:w="256" w:type="pct"/>
          </w:tcPr>
          <w:p w14:paraId="7062AA0E" w14:textId="77777777" w:rsidR="00B07B96" w:rsidRPr="003F48A5" w:rsidRDefault="00B07B96" w:rsidP="00311D07">
            <w:pPr>
              <w:jc w:val="center"/>
            </w:pPr>
          </w:p>
        </w:tc>
        <w:tc>
          <w:tcPr>
            <w:tcW w:w="253" w:type="pct"/>
          </w:tcPr>
          <w:p w14:paraId="1422CB2F" w14:textId="77777777" w:rsidR="00B07B96" w:rsidRPr="003F48A5" w:rsidRDefault="00B07B96" w:rsidP="00311D07">
            <w:pPr>
              <w:jc w:val="center"/>
            </w:pPr>
          </w:p>
        </w:tc>
      </w:tr>
      <w:tr w:rsidR="00B07B96" w:rsidRPr="003F48A5" w14:paraId="756F7D77" w14:textId="77777777" w:rsidTr="00311D07">
        <w:trPr>
          <w:trHeight w:val="828"/>
        </w:trPr>
        <w:tc>
          <w:tcPr>
            <w:tcW w:w="272" w:type="pct"/>
          </w:tcPr>
          <w:p w14:paraId="522B6D7B" w14:textId="77777777" w:rsidR="00B07B96" w:rsidRPr="003F48A5" w:rsidRDefault="00B07B96" w:rsidP="00311D07">
            <w:pPr>
              <w:jc w:val="center"/>
            </w:pPr>
            <w:r w:rsidRPr="003F48A5">
              <w:t>6.</w:t>
            </w:r>
          </w:p>
        </w:tc>
        <w:tc>
          <w:tcPr>
            <w:tcW w:w="189" w:type="pct"/>
          </w:tcPr>
          <w:p w14:paraId="6713F873" w14:textId="77777777" w:rsidR="00B07B96" w:rsidRPr="003F48A5" w:rsidRDefault="00B07B96" w:rsidP="00311D07">
            <w:pPr>
              <w:jc w:val="center"/>
            </w:pPr>
            <w:r w:rsidRPr="003F48A5">
              <w:t>.</w:t>
            </w:r>
          </w:p>
          <w:p w14:paraId="042F3BC8" w14:textId="77777777" w:rsidR="00B07B96" w:rsidRPr="003F48A5" w:rsidRDefault="00B07B96" w:rsidP="00311D07">
            <w:pPr>
              <w:jc w:val="center"/>
            </w:pPr>
          </w:p>
        </w:tc>
        <w:tc>
          <w:tcPr>
            <w:tcW w:w="3711" w:type="pct"/>
          </w:tcPr>
          <w:p w14:paraId="23151FA1" w14:textId="77777777" w:rsidR="00B07B96" w:rsidRPr="003F48A5" w:rsidRDefault="00B07B96" w:rsidP="00311D07">
            <w:pPr>
              <w:jc w:val="both"/>
            </w:pPr>
            <w:r w:rsidRPr="00782040">
              <w:rPr>
                <w:bCs/>
              </w:rPr>
              <w:t>Create a retirement plan portfolio that includes a mix of stocks, mutual funds, and fixed-income instruments. Justify the choices based on assumed</w:t>
            </w:r>
            <w:r>
              <w:rPr>
                <w:bCs/>
              </w:rPr>
              <w:t xml:space="preserve"> </w:t>
            </w:r>
            <w:r w:rsidRPr="00782040">
              <w:rPr>
                <w:bCs/>
              </w:rPr>
              <w:t>retirement goals.</w:t>
            </w:r>
          </w:p>
        </w:tc>
        <w:tc>
          <w:tcPr>
            <w:tcW w:w="319" w:type="pct"/>
          </w:tcPr>
          <w:p w14:paraId="7C6B3143" w14:textId="77777777" w:rsidR="00B07B96" w:rsidRPr="003F48A5" w:rsidRDefault="00B07B96" w:rsidP="00311D07">
            <w:pPr>
              <w:jc w:val="center"/>
            </w:pPr>
            <w:r w:rsidRPr="003F48A5">
              <w:t>CO</w:t>
            </w:r>
            <w:r>
              <w:t>4</w:t>
            </w:r>
          </w:p>
        </w:tc>
        <w:tc>
          <w:tcPr>
            <w:tcW w:w="256" w:type="pct"/>
          </w:tcPr>
          <w:p w14:paraId="374DC603" w14:textId="77777777" w:rsidR="00B07B96" w:rsidRPr="003F48A5" w:rsidRDefault="00B07B96" w:rsidP="00311D07">
            <w:pPr>
              <w:jc w:val="center"/>
            </w:pPr>
            <w:r>
              <w:t>C</w:t>
            </w:r>
          </w:p>
        </w:tc>
        <w:tc>
          <w:tcPr>
            <w:tcW w:w="253" w:type="pct"/>
          </w:tcPr>
          <w:p w14:paraId="3DB21F81" w14:textId="77777777" w:rsidR="00B07B96" w:rsidRPr="003F48A5" w:rsidRDefault="00B07B96" w:rsidP="00311D07">
            <w:pPr>
              <w:jc w:val="center"/>
            </w:pPr>
            <w:r>
              <w:t>20</w:t>
            </w:r>
          </w:p>
        </w:tc>
      </w:tr>
      <w:tr w:rsidR="00B07B96" w:rsidRPr="003F48A5" w14:paraId="5F2E5D01" w14:textId="77777777" w:rsidTr="00311D07">
        <w:trPr>
          <w:trHeight w:val="397"/>
        </w:trPr>
        <w:tc>
          <w:tcPr>
            <w:tcW w:w="272" w:type="pct"/>
          </w:tcPr>
          <w:p w14:paraId="512D23C2" w14:textId="77777777" w:rsidR="00B07B96" w:rsidRPr="003F48A5" w:rsidRDefault="00B07B96" w:rsidP="00311D07">
            <w:pPr>
              <w:jc w:val="center"/>
            </w:pPr>
          </w:p>
        </w:tc>
        <w:tc>
          <w:tcPr>
            <w:tcW w:w="189" w:type="pct"/>
          </w:tcPr>
          <w:p w14:paraId="4BC1A81C" w14:textId="77777777" w:rsidR="00B07B96" w:rsidRPr="003F48A5" w:rsidRDefault="00B07B96" w:rsidP="00311D07">
            <w:pPr>
              <w:jc w:val="center"/>
            </w:pPr>
          </w:p>
        </w:tc>
        <w:tc>
          <w:tcPr>
            <w:tcW w:w="3711" w:type="pct"/>
          </w:tcPr>
          <w:p w14:paraId="5F5B23D2" w14:textId="77777777" w:rsidR="00B07B96" w:rsidRPr="003F48A5" w:rsidRDefault="00B07B96" w:rsidP="00311D07">
            <w:pPr>
              <w:jc w:val="both"/>
            </w:pPr>
          </w:p>
        </w:tc>
        <w:tc>
          <w:tcPr>
            <w:tcW w:w="319" w:type="pct"/>
          </w:tcPr>
          <w:p w14:paraId="467A0D79" w14:textId="77777777" w:rsidR="00B07B96" w:rsidRPr="003F48A5" w:rsidRDefault="00B07B96" w:rsidP="00311D07">
            <w:pPr>
              <w:jc w:val="center"/>
            </w:pPr>
          </w:p>
        </w:tc>
        <w:tc>
          <w:tcPr>
            <w:tcW w:w="256" w:type="pct"/>
          </w:tcPr>
          <w:p w14:paraId="5363C129" w14:textId="77777777" w:rsidR="00B07B96" w:rsidRPr="003F48A5" w:rsidRDefault="00B07B96" w:rsidP="00311D07">
            <w:pPr>
              <w:jc w:val="center"/>
            </w:pPr>
          </w:p>
        </w:tc>
        <w:tc>
          <w:tcPr>
            <w:tcW w:w="253" w:type="pct"/>
          </w:tcPr>
          <w:p w14:paraId="34F61272" w14:textId="77777777" w:rsidR="00B07B96" w:rsidRPr="003F48A5" w:rsidRDefault="00B07B96" w:rsidP="00311D07">
            <w:pPr>
              <w:jc w:val="center"/>
            </w:pPr>
          </w:p>
        </w:tc>
      </w:tr>
      <w:tr w:rsidR="00B07B96" w:rsidRPr="003F48A5" w14:paraId="7F9586B9" w14:textId="77777777" w:rsidTr="00311D07">
        <w:trPr>
          <w:trHeight w:val="283"/>
        </w:trPr>
        <w:tc>
          <w:tcPr>
            <w:tcW w:w="272" w:type="pct"/>
          </w:tcPr>
          <w:p w14:paraId="10B2D50B" w14:textId="77777777" w:rsidR="00B07B96" w:rsidRPr="003F48A5" w:rsidRDefault="00B07B96" w:rsidP="00311D07">
            <w:pPr>
              <w:jc w:val="center"/>
            </w:pPr>
            <w:r w:rsidRPr="003F48A5">
              <w:t>7.</w:t>
            </w:r>
          </w:p>
        </w:tc>
        <w:tc>
          <w:tcPr>
            <w:tcW w:w="189" w:type="pct"/>
          </w:tcPr>
          <w:p w14:paraId="37A3CD21" w14:textId="77777777" w:rsidR="00B07B96" w:rsidRPr="003F48A5" w:rsidRDefault="00B07B96" w:rsidP="00311D07">
            <w:pPr>
              <w:jc w:val="center"/>
            </w:pPr>
            <w:r w:rsidRPr="003F48A5">
              <w:t>a.</w:t>
            </w:r>
          </w:p>
        </w:tc>
        <w:tc>
          <w:tcPr>
            <w:tcW w:w="3711" w:type="pct"/>
          </w:tcPr>
          <w:p w14:paraId="2201456E" w14:textId="77777777" w:rsidR="00B07B96" w:rsidRPr="003F48A5" w:rsidRDefault="00B07B96" w:rsidP="00311D07">
            <w:pPr>
              <w:jc w:val="both"/>
            </w:pPr>
            <w:r>
              <w:t>Compare the advantages and disadvantages of using credit cards versus consumer installment loans for major purchases.</w:t>
            </w:r>
          </w:p>
        </w:tc>
        <w:tc>
          <w:tcPr>
            <w:tcW w:w="319" w:type="pct"/>
          </w:tcPr>
          <w:p w14:paraId="25D149A8" w14:textId="77777777" w:rsidR="00B07B96" w:rsidRPr="003F48A5" w:rsidRDefault="00B07B96" w:rsidP="00311D07">
            <w:pPr>
              <w:jc w:val="center"/>
            </w:pPr>
            <w:r w:rsidRPr="003F48A5">
              <w:t>CO</w:t>
            </w:r>
            <w:r>
              <w:t>5</w:t>
            </w:r>
          </w:p>
        </w:tc>
        <w:tc>
          <w:tcPr>
            <w:tcW w:w="256" w:type="pct"/>
          </w:tcPr>
          <w:p w14:paraId="69036A73" w14:textId="77777777" w:rsidR="00B07B96" w:rsidRPr="003F48A5" w:rsidRDefault="00B07B96" w:rsidP="00311D07">
            <w:pPr>
              <w:jc w:val="center"/>
            </w:pPr>
            <w:r>
              <w:t>An</w:t>
            </w:r>
          </w:p>
        </w:tc>
        <w:tc>
          <w:tcPr>
            <w:tcW w:w="253" w:type="pct"/>
          </w:tcPr>
          <w:p w14:paraId="4317B55D" w14:textId="77777777" w:rsidR="00B07B96" w:rsidRPr="003F48A5" w:rsidRDefault="00B07B96" w:rsidP="00311D07">
            <w:pPr>
              <w:jc w:val="center"/>
            </w:pPr>
            <w:r>
              <w:t>1</w:t>
            </w:r>
            <w:r w:rsidRPr="003F48A5">
              <w:t>0</w:t>
            </w:r>
          </w:p>
        </w:tc>
      </w:tr>
      <w:tr w:rsidR="00B07B96" w:rsidRPr="003F48A5" w14:paraId="3899526B" w14:textId="77777777" w:rsidTr="00311D07">
        <w:trPr>
          <w:trHeight w:val="283"/>
        </w:trPr>
        <w:tc>
          <w:tcPr>
            <w:tcW w:w="272" w:type="pct"/>
          </w:tcPr>
          <w:p w14:paraId="265E7486" w14:textId="77777777" w:rsidR="00B07B96" w:rsidRPr="003F48A5" w:rsidRDefault="00B07B96" w:rsidP="00311D07">
            <w:pPr>
              <w:jc w:val="center"/>
            </w:pPr>
          </w:p>
        </w:tc>
        <w:tc>
          <w:tcPr>
            <w:tcW w:w="189" w:type="pct"/>
          </w:tcPr>
          <w:p w14:paraId="10A90256" w14:textId="77777777" w:rsidR="00B07B96" w:rsidRPr="003F48A5" w:rsidRDefault="00B07B96" w:rsidP="00311D07">
            <w:pPr>
              <w:jc w:val="center"/>
            </w:pPr>
            <w:r w:rsidRPr="003F48A5">
              <w:t>b.</w:t>
            </w:r>
          </w:p>
        </w:tc>
        <w:tc>
          <w:tcPr>
            <w:tcW w:w="3711" w:type="pct"/>
          </w:tcPr>
          <w:p w14:paraId="3ECB65EC" w14:textId="77777777" w:rsidR="00B07B96" w:rsidRPr="003F48A5" w:rsidRDefault="00B07B96" w:rsidP="00311D07">
            <w:pPr>
              <w:jc w:val="both"/>
              <w:rPr>
                <w:bCs/>
              </w:rPr>
            </w:pPr>
            <w:r w:rsidRPr="00611CD3">
              <w:rPr>
                <w:lang w:val="en-IN" w:eastAsia="en-IN"/>
              </w:rPr>
              <w:t>Analyze the impact of interest rates on consumer loans and mortgages. How does the interest rate affect the total cost of a loan?</w:t>
            </w:r>
          </w:p>
        </w:tc>
        <w:tc>
          <w:tcPr>
            <w:tcW w:w="319" w:type="pct"/>
          </w:tcPr>
          <w:p w14:paraId="1C11EFEB" w14:textId="77777777" w:rsidR="00B07B96" w:rsidRPr="003F48A5" w:rsidRDefault="00B07B96" w:rsidP="00311D07">
            <w:pPr>
              <w:jc w:val="center"/>
            </w:pPr>
            <w:r w:rsidRPr="003F48A5">
              <w:t>CO</w:t>
            </w:r>
            <w:r>
              <w:t>5</w:t>
            </w:r>
          </w:p>
        </w:tc>
        <w:tc>
          <w:tcPr>
            <w:tcW w:w="256" w:type="pct"/>
          </w:tcPr>
          <w:p w14:paraId="772DD466" w14:textId="77777777" w:rsidR="00B07B96" w:rsidRPr="003F48A5" w:rsidRDefault="00B07B96" w:rsidP="00311D07">
            <w:pPr>
              <w:jc w:val="center"/>
            </w:pPr>
            <w:r>
              <w:t>An</w:t>
            </w:r>
          </w:p>
        </w:tc>
        <w:tc>
          <w:tcPr>
            <w:tcW w:w="253" w:type="pct"/>
          </w:tcPr>
          <w:p w14:paraId="343A3894" w14:textId="77777777" w:rsidR="00B07B96" w:rsidRPr="003F48A5" w:rsidRDefault="00B07B96" w:rsidP="00311D07">
            <w:pPr>
              <w:jc w:val="center"/>
            </w:pPr>
            <w:r>
              <w:t>10</w:t>
            </w:r>
          </w:p>
        </w:tc>
      </w:tr>
      <w:tr w:rsidR="00B07B96" w:rsidRPr="003F48A5" w14:paraId="5F5FCF06" w14:textId="77777777" w:rsidTr="00311D07">
        <w:trPr>
          <w:trHeight w:val="283"/>
        </w:trPr>
        <w:tc>
          <w:tcPr>
            <w:tcW w:w="272" w:type="pct"/>
          </w:tcPr>
          <w:p w14:paraId="6CFBA5BD" w14:textId="77777777" w:rsidR="00B07B96" w:rsidRPr="003F48A5" w:rsidRDefault="00B07B96" w:rsidP="00311D07">
            <w:pPr>
              <w:jc w:val="center"/>
            </w:pPr>
          </w:p>
        </w:tc>
        <w:tc>
          <w:tcPr>
            <w:tcW w:w="189" w:type="pct"/>
          </w:tcPr>
          <w:p w14:paraId="0D123FD2" w14:textId="77777777" w:rsidR="00B07B96" w:rsidRPr="003F48A5" w:rsidRDefault="00B07B96" w:rsidP="00311D07">
            <w:pPr>
              <w:jc w:val="center"/>
            </w:pPr>
          </w:p>
        </w:tc>
        <w:tc>
          <w:tcPr>
            <w:tcW w:w="3711" w:type="pct"/>
          </w:tcPr>
          <w:p w14:paraId="10270E05" w14:textId="77777777" w:rsidR="00B07B96" w:rsidRPr="003F48A5" w:rsidRDefault="00B07B96" w:rsidP="00311D07">
            <w:pPr>
              <w:jc w:val="center"/>
              <w:rPr>
                <w:bCs/>
              </w:rPr>
            </w:pPr>
            <w:r w:rsidRPr="003F48A5">
              <w:rPr>
                <w:b/>
                <w:bCs/>
              </w:rPr>
              <w:t>(OR)</w:t>
            </w:r>
          </w:p>
        </w:tc>
        <w:tc>
          <w:tcPr>
            <w:tcW w:w="319" w:type="pct"/>
          </w:tcPr>
          <w:p w14:paraId="4551882B" w14:textId="77777777" w:rsidR="00B07B96" w:rsidRPr="003F48A5" w:rsidRDefault="00B07B96" w:rsidP="00311D07">
            <w:pPr>
              <w:jc w:val="center"/>
            </w:pPr>
          </w:p>
        </w:tc>
        <w:tc>
          <w:tcPr>
            <w:tcW w:w="256" w:type="pct"/>
          </w:tcPr>
          <w:p w14:paraId="63E1B5DB" w14:textId="77777777" w:rsidR="00B07B96" w:rsidRPr="003F48A5" w:rsidRDefault="00B07B96" w:rsidP="00311D07">
            <w:pPr>
              <w:jc w:val="center"/>
            </w:pPr>
          </w:p>
        </w:tc>
        <w:tc>
          <w:tcPr>
            <w:tcW w:w="253" w:type="pct"/>
          </w:tcPr>
          <w:p w14:paraId="650A8366" w14:textId="77777777" w:rsidR="00B07B96" w:rsidRPr="003F48A5" w:rsidRDefault="00B07B96" w:rsidP="00311D07">
            <w:pPr>
              <w:jc w:val="center"/>
            </w:pPr>
          </w:p>
        </w:tc>
      </w:tr>
      <w:tr w:rsidR="00B07B96" w:rsidRPr="003F48A5" w14:paraId="0C904BC0" w14:textId="77777777" w:rsidTr="00311D07">
        <w:trPr>
          <w:trHeight w:val="283"/>
        </w:trPr>
        <w:tc>
          <w:tcPr>
            <w:tcW w:w="272" w:type="pct"/>
          </w:tcPr>
          <w:p w14:paraId="7995F364" w14:textId="77777777" w:rsidR="00B07B96" w:rsidRPr="003F48A5" w:rsidRDefault="00B07B96" w:rsidP="00311D07">
            <w:pPr>
              <w:jc w:val="center"/>
            </w:pPr>
            <w:r w:rsidRPr="003F48A5">
              <w:t>8.</w:t>
            </w:r>
          </w:p>
        </w:tc>
        <w:tc>
          <w:tcPr>
            <w:tcW w:w="189" w:type="pct"/>
          </w:tcPr>
          <w:p w14:paraId="08A737D8" w14:textId="77777777" w:rsidR="00B07B96" w:rsidRPr="003F48A5" w:rsidRDefault="00B07B96" w:rsidP="00311D07">
            <w:pPr>
              <w:jc w:val="center"/>
            </w:pPr>
            <w:r w:rsidRPr="003F48A5">
              <w:t>a.</w:t>
            </w:r>
          </w:p>
        </w:tc>
        <w:tc>
          <w:tcPr>
            <w:tcW w:w="3711" w:type="pct"/>
          </w:tcPr>
          <w:p w14:paraId="12161E55" w14:textId="77777777" w:rsidR="00B07B96" w:rsidRPr="003F48A5" w:rsidRDefault="00B07B96" w:rsidP="00311D07">
            <w:pPr>
              <w:jc w:val="both"/>
              <w:rPr>
                <w:bCs/>
              </w:rPr>
            </w:pPr>
            <w:r w:rsidRPr="00611CD3">
              <w:rPr>
                <w:lang w:val="en-IN" w:eastAsia="en-IN"/>
              </w:rPr>
              <w:t>Explain the process of applying for a vehicle loan. What factors should one consider before committing to this loan?</w:t>
            </w:r>
          </w:p>
        </w:tc>
        <w:tc>
          <w:tcPr>
            <w:tcW w:w="319" w:type="pct"/>
          </w:tcPr>
          <w:p w14:paraId="75965394" w14:textId="77777777" w:rsidR="00B07B96" w:rsidRPr="003F48A5" w:rsidRDefault="00B07B96" w:rsidP="00311D07">
            <w:pPr>
              <w:jc w:val="center"/>
            </w:pPr>
            <w:r w:rsidRPr="003F48A5">
              <w:t>CO</w:t>
            </w:r>
            <w:r>
              <w:t>5</w:t>
            </w:r>
          </w:p>
        </w:tc>
        <w:tc>
          <w:tcPr>
            <w:tcW w:w="256" w:type="pct"/>
          </w:tcPr>
          <w:p w14:paraId="23115785" w14:textId="77777777" w:rsidR="00B07B96" w:rsidRPr="003F48A5" w:rsidRDefault="00B07B96" w:rsidP="00311D07">
            <w:pPr>
              <w:jc w:val="center"/>
            </w:pPr>
            <w:r>
              <w:t>A</w:t>
            </w:r>
          </w:p>
        </w:tc>
        <w:tc>
          <w:tcPr>
            <w:tcW w:w="253" w:type="pct"/>
          </w:tcPr>
          <w:p w14:paraId="6B573B71" w14:textId="77777777" w:rsidR="00B07B96" w:rsidRPr="003F48A5" w:rsidRDefault="00B07B96" w:rsidP="00311D07">
            <w:pPr>
              <w:jc w:val="center"/>
            </w:pPr>
            <w:r>
              <w:t>1</w:t>
            </w:r>
            <w:r w:rsidRPr="003F48A5">
              <w:t>0</w:t>
            </w:r>
          </w:p>
        </w:tc>
      </w:tr>
      <w:tr w:rsidR="00B07B96" w:rsidRPr="003F48A5" w14:paraId="7DD0D9D2" w14:textId="77777777" w:rsidTr="00311D07">
        <w:trPr>
          <w:trHeight w:val="283"/>
        </w:trPr>
        <w:tc>
          <w:tcPr>
            <w:tcW w:w="272" w:type="pct"/>
          </w:tcPr>
          <w:p w14:paraId="16B6B53B" w14:textId="77777777" w:rsidR="00B07B96" w:rsidRPr="003F48A5" w:rsidRDefault="00B07B96" w:rsidP="00311D07">
            <w:pPr>
              <w:jc w:val="center"/>
            </w:pPr>
          </w:p>
        </w:tc>
        <w:tc>
          <w:tcPr>
            <w:tcW w:w="189" w:type="pct"/>
          </w:tcPr>
          <w:p w14:paraId="7A535FE9" w14:textId="77777777" w:rsidR="00B07B96" w:rsidRPr="003F48A5" w:rsidRDefault="00B07B96" w:rsidP="00311D07">
            <w:pPr>
              <w:jc w:val="center"/>
            </w:pPr>
            <w:r w:rsidRPr="003F48A5">
              <w:t>b.</w:t>
            </w:r>
          </w:p>
        </w:tc>
        <w:tc>
          <w:tcPr>
            <w:tcW w:w="3711" w:type="pct"/>
          </w:tcPr>
          <w:p w14:paraId="6B9378C9" w14:textId="77777777" w:rsidR="00B07B96" w:rsidRPr="003F48A5" w:rsidRDefault="00B07B96" w:rsidP="00311D07">
            <w:pPr>
              <w:jc w:val="both"/>
              <w:rPr>
                <w:bCs/>
              </w:rPr>
            </w:pPr>
            <w:r>
              <w:t>Analyze the benefits of income tax exemptions on specific investments for long-term wealth management</w:t>
            </w:r>
          </w:p>
        </w:tc>
        <w:tc>
          <w:tcPr>
            <w:tcW w:w="319" w:type="pct"/>
          </w:tcPr>
          <w:p w14:paraId="138D9CB3" w14:textId="77777777" w:rsidR="00B07B96" w:rsidRPr="003F48A5" w:rsidRDefault="00B07B96" w:rsidP="00311D07">
            <w:pPr>
              <w:jc w:val="center"/>
            </w:pPr>
            <w:r w:rsidRPr="003F48A5">
              <w:t>CO</w:t>
            </w:r>
            <w:r>
              <w:t>5</w:t>
            </w:r>
          </w:p>
        </w:tc>
        <w:tc>
          <w:tcPr>
            <w:tcW w:w="256" w:type="pct"/>
          </w:tcPr>
          <w:p w14:paraId="3AC1453C" w14:textId="77777777" w:rsidR="00B07B96" w:rsidRPr="003F48A5" w:rsidRDefault="00B07B96" w:rsidP="00311D07">
            <w:pPr>
              <w:jc w:val="center"/>
            </w:pPr>
            <w:r>
              <w:t>An</w:t>
            </w:r>
          </w:p>
        </w:tc>
        <w:tc>
          <w:tcPr>
            <w:tcW w:w="253" w:type="pct"/>
          </w:tcPr>
          <w:p w14:paraId="2389F035" w14:textId="77777777" w:rsidR="00B07B96" w:rsidRPr="003F48A5" w:rsidRDefault="00B07B96" w:rsidP="00311D07">
            <w:pPr>
              <w:jc w:val="center"/>
            </w:pPr>
            <w:r>
              <w:t>10</w:t>
            </w:r>
          </w:p>
        </w:tc>
      </w:tr>
      <w:tr w:rsidR="00B07B96" w:rsidRPr="003F48A5" w14:paraId="7512C369" w14:textId="77777777" w:rsidTr="00311D07">
        <w:trPr>
          <w:trHeight w:val="550"/>
        </w:trPr>
        <w:tc>
          <w:tcPr>
            <w:tcW w:w="5000" w:type="pct"/>
            <w:gridSpan w:val="6"/>
            <w:vAlign w:val="center"/>
          </w:tcPr>
          <w:p w14:paraId="504152D0" w14:textId="77777777" w:rsidR="00B07B96" w:rsidRPr="003F48A5" w:rsidRDefault="00B07B96" w:rsidP="00311D07">
            <w:pPr>
              <w:jc w:val="center"/>
            </w:pPr>
            <w:r w:rsidRPr="003F48A5">
              <w:rPr>
                <w:b/>
                <w:bCs/>
              </w:rPr>
              <w:t>COMPULSORY QUESTION</w:t>
            </w:r>
          </w:p>
        </w:tc>
      </w:tr>
      <w:tr w:rsidR="00B07B96" w:rsidRPr="003F48A5" w14:paraId="0CCE1723" w14:textId="77777777" w:rsidTr="00311D07">
        <w:trPr>
          <w:trHeight w:val="283"/>
        </w:trPr>
        <w:tc>
          <w:tcPr>
            <w:tcW w:w="272" w:type="pct"/>
          </w:tcPr>
          <w:p w14:paraId="6BDF88C8" w14:textId="77777777" w:rsidR="00B07B96" w:rsidRPr="003F48A5" w:rsidRDefault="00B07B96" w:rsidP="00311D07">
            <w:pPr>
              <w:jc w:val="center"/>
            </w:pPr>
            <w:r w:rsidRPr="003F48A5">
              <w:t>9.</w:t>
            </w:r>
          </w:p>
        </w:tc>
        <w:tc>
          <w:tcPr>
            <w:tcW w:w="189" w:type="pct"/>
          </w:tcPr>
          <w:p w14:paraId="798F4163" w14:textId="77777777" w:rsidR="00B07B96" w:rsidRPr="003F48A5" w:rsidRDefault="00B07B96" w:rsidP="00311D07">
            <w:pPr>
              <w:jc w:val="center"/>
            </w:pPr>
          </w:p>
        </w:tc>
        <w:tc>
          <w:tcPr>
            <w:tcW w:w="3711" w:type="pct"/>
          </w:tcPr>
          <w:p w14:paraId="07CC5FFD" w14:textId="77777777" w:rsidR="00B07B96" w:rsidRPr="007F0E26" w:rsidRDefault="00B07B96" w:rsidP="00311D07">
            <w:pPr>
              <w:spacing w:before="100" w:beforeAutospacing="1" w:after="100" w:afterAutospacing="1"/>
              <w:jc w:val="both"/>
              <w:rPr>
                <w:lang w:val="en-IN" w:eastAsia="en-IN"/>
              </w:rPr>
            </w:pPr>
            <w:r w:rsidRPr="007F0E26">
              <w:rPr>
                <w:lang w:val="en-IN" w:eastAsia="en-IN"/>
              </w:rPr>
              <w:t>Priya is a 35-year-old working professional who is interested in long-term financial planning to secure her future and minimize her tax burden legally. She wants to know which tax-saving investments and strategies she should consider and how to balance tax-saving with financial growth.</w:t>
            </w:r>
          </w:p>
          <w:p w14:paraId="468B2B7A" w14:textId="77777777" w:rsidR="00B07B96" w:rsidRPr="003F48A5" w:rsidRDefault="00B07B96" w:rsidP="00311D07">
            <w:pPr>
              <w:spacing w:before="100" w:beforeAutospacing="1" w:after="100" w:afterAutospacing="1"/>
              <w:jc w:val="both"/>
            </w:pPr>
            <w:r w:rsidRPr="007F0E26">
              <w:rPr>
                <w:b/>
                <w:bCs/>
                <w:lang w:val="en-IN" w:eastAsia="en-IN"/>
              </w:rPr>
              <w:t>Question:</w:t>
            </w:r>
            <w:r w:rsidRPr="007F0E26">
              <w:rPr>
                <w:lang w:val="en-IN" w:eastAsia="en-IN"/>
              </w:rPr>
              <w:t xml:space="preserve"> As Priya's financial advisor, suggest a tax-saving plan that includes a mix of investments (like ELSS, retirement funds, or health insurance) that align with her financial goals. Explain how each investment will help her in legally avoiding excess tax and how it contributes to her long-term financial stability.</w:t>
            </w:r>
          </w:p>
        </w:tc>
        <w:tc>
          <w:tcPr>
            <w:tcW w:w="319" w:type="pct"/>
          </w:tcPr>
          <w:p w14:paraId="640FB47F" w14:textId="77777777" w:rsidR="00B07B96" w:rsidRPr="003F48A5" w:rsidRDefault="00B07B96" w:rsidP="00311D07">
            <w:pPr>
              <w:jc w:val="center"/>
            </w:pPr>
            <w:r w:rsidRPr="003F48A5">
              <w:t>CO6</w:t>
            </w:r>
          </w:p>
        </w:tc>
        <w:tc>
          <w:tcPr>
            <w:tcW w:w="256" w:type="pct"/>
          </w:tcPr>
          <w:p w14:paraId="498C496C" w14:textId="77777777" w:rsidR="00B07B96" w:rsidRPr="003F48A5" w:rsidRDefault="00B07B96" w:rsidP="00311D07">
            <w:pPr>
              <w:jc w:val="center"/>
            </w:pPr>
            <w:r>
              <w:t>E</w:t>
            </w:r>
          </w:p>
        </w:tc>
        <w:tc>
          <w:tcPr>
            <w:tcW w:w="253" w:type="pct"/>
          </w:tcPr>
          <w:p w14:paraId="25E9938C" w14:textId="77777777" w:rsidR="00B07B96" w:rsidRPr="003F48A5" w:rsidRDefault="00B07B96" w:rsidP="00311D07">
            <w:pPr>
              <w:jc w:val="center"/>
            </w:pPr>
            <w:r w:rsidRPr="003F48A5">
              <w:t>20</w:t>
            </w:r>
          </w:p>
        </w:tc>
      </w:tr>
    </w:tbl>
    <w:p w14:paraId="595A52CF" w14:textId="77777777" w:rsidR="00B07B96" w:rsidRDefault="00B07B96" w:rsidP="00311D07"/>
    <w:p w14:paraId="7927B8C5"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3E85B26" w14:textId="77777777" w:rsidR="00B07B96" w:rsidRDefault="00B07B96" w:rsidP="00311D07"/>
    <w:tbl>
      <w:tblPr>
        <w:tblStyle w:val="TableGrid"/>
        <w:tblW w:w="10490" w:type="dxa"/>
        <w:tblInd w:w="-714" w:type="dxa"/>
        <w:tblLook w:val="04A0" w:firstRow="1" w:lastRow="0" w:firstColumn="1" w:lastColumn="0" w:noHBand="0" w:noVBand="1"/>
      </w:tblPr>
      <w:tblGrid>
        <w:gridCol w:w="632"/>
        <w:gridCol w:w="9858"/>
      </w:tblGrid>
      <w:tr w:rsidR="00B07B96" w14:paraId="04E9015B" w14:textId="77777777" w:rsidTr="00311D07">
        <w:tc>
          <w:tcPr>
            <w:tcW w:w="632" w:type="dxa"/>
          </w:tcPr>
          <w:p w14:paraId="03FD84C5" w14:textId="77777777" w:rsidR="00B07B96" w:rsidRPr="00930ED1" w:rsidRDefault="00B07B96" w:rsidP="00311D07">
            <w:pPr>
              <w:jc w:val="center"/>
              <w:rPr>
                <w:sz w:val="22"/>
                <w:szCs w:val="22"/>
              </w:rPr>
            </w:pPr>
          </w:p>
        </w:tc>
        <w:tc>
          <w:tcPr>
            <w:tcW w:w="9858" w:type="dxa"/>
          </w:tcPr>
          <w:p w14:paraId="2FDB2361" w14:textId="77777777" w:rsidR="00B07B96" w:rsidRPr="00930ED1" w:rsidRDefault="00B07B96" w:rsidP="00311D07">
            <w:pPr>
              <w:jc w:val="center"/>
              <w:rPr>
                <w:b/>
                <w:sz w:val="22"/>
                <w:szCs w:val="22"/>
              </w:rPr>
            </w:pPr>
            <w:r w:rsidRPr="00930ED1">
              <w:rPr>
                <w:b/>
                <w:sz w:val="22"/>
                <w:szCs w:val="22"/>
              </w:rPr>
              <w:t>COURSE OUTCOMES</w:t>
            </w:r>
          </w:p>
        </w:tc>
      </w:tr>
      <w:tr w:rsidR="00B07B96" w14:paraId="3936FB27" w14:textId="77777777" w:rsidTr="00311D07">
        <w:tc>
          <w:tcPr>
            <w:tcW w:w="632" w:type="dxa"/>
          </w:tcPr>
          <w:p w14:paraId="79E5AD9D" w14:textId="77777777" w:rsidR="00B07B96" w:rsidRPr="00930ED1" w:rsidRDefault="00B07B96" w:rsidP="00311D07">
            <w:pPr>
              <w:jc w:val="center"/>
              <w:rPr>
                <w:sz w:val="22"/>
                <w:szCs w:val="22"/>
              </w:rPr>
            </w:pPr>
            <w:r w:rsidRPr="00930ED1">
              <w:rPr>
                <w:sz w:val="22"/>
                <w:szCs w:val="22"/>
              </w:rPr>
              <w:t>CO1</w:t>
            </w:r>
          </w:p>
        </w:tc>
        <w:tc>
          <w:tcPr>
            <w:tcW w:w="9858" w:type="dxa"/>
          </w:tcPr>
          <w:p w14:paraId="7B424AA8" w14:textId="77777777" w:rsidR="00B07B96" w:rsidRPr="00930ED1" w:rsidRDefault="00B07B96" w:rsidP="00311D07">
            <w:pPr>
              <w:jc w:val="both"/>
              <w:rPr>
                <w:sz w:val="22"/>
                <w:szCs w:val="22"/>
              </w:rPr>
            </w:pPr>
            <w:r>
              <w:t>Analyze the economic key factors such as inflation, interest rates, and economic cycles affect personal finance decisions.</w:t>
            </w:r>
          </w:p>
        </w:tc>
      </w:tr>
      <w:tr w:rsidR="00B07B96" w14:paraId="50FDDB52" w14:textId="77777777" w:rsidTr="00311D07">
        <w:tc>
          <w:tcPr>
            <w:tcW w:w="632" w:type="dxa"/>
          </w:tcPr>
          <w:p w14:paraId="0D4DE535" w14:textId="77777777" w:rsidR="00B07B96" w:rsidRPr="00930ED1" w:rsidRDefault="00B07B96" w:rsidP="00311D07">
            <w:pPr>
              <w:jc w:val="center"/>
              <w:rPr>
                <w:sz w:val="22"/>
                <w:szCs w:val="22"/>
              </w:rPr>
            </w:pPr>
            <w:r w:rsidRPr="00930ED1">
              <w:rPr>
                <w:sz w:val="22"/>
                <w:szCs w:val="22"/>
              </w:rPr>
              <w:t>CO2</w:t>
            </w:r>
          </w:p>
        </w:tc>
        <w:tc>
          <w:tcPr>
            <w:tcW w:w="9858" w:type="dxa"/>
          </w:tcPr>
          <w:p w14:paraId="005ED429" w14:textId="77777777" w:rsidR="00B07B96" w:rsidRPr="00930ED1" w:rsidRDefault="00B07B96" w:rsidP="00311D07">
            <w:pPr>
              <w:jc w:val="both"/>
              <w:rPr>
                <w:sz w:val="22"/>
                <w:szCs w:val="22"/>
              </w:rPr>
            </w:pPr>
            <w:r>
              <w:t>Apply budgeting techniques to develop a personal or family budget that aligns with their financial goals.</w:t>
            </w:r>
          </w:p>
        </w:tc>
      </w:tr>
      <w:tr w:rsidR="00B07B96" w14:paraId="299545CA" w14:textId="77777777" w:rsidTr="00311D07">
        <w:tc>
          <w:tcPr>
            <w:tcW w:w="632" w:type="dxa"/>
          </w:tcPr>
          <w:p w14:paraId="35D3BBFF" w14:textId="77777777" w:rsidR="00B07B96" w:rsidRPr="00930ED1" w:rsidRDefault="00B07B96" w:rsidP="00311D07">
            <w:pPr>
              <w:jc w:val="center"/>
              <w:rPr>
                <w:sz w:val="22"/>
                <w:szCs w:val="22"/>
              </w:rPr>
            </w:pPr>
            <w:r w:rsidRPr="00930ED1">
              <w:rPr>
                <w:sz w:val="22"/>
                <w:szCs w:val="22"/>
              </w:rPr>
              <w:t>CO3</w:t>
            </w:r>
          </w:p>
        </w:tc>
        <w:tc>
          <w:tcPr>
            <w:tcW w:w="9858" w:type="dxa"/>
          </w:tcPr>
          <w:p w14:paraId="16DFFA62" w14:textId="77777777" w:rsidR="00B07B96" w:rsidRPr="00930ED1" w:rsidRDefault="00B07B96" w:rsidP="00311D07">
            <w:pPr>
              <w:jc w:val="both"/>
              <w:rPr>
                <w:sz w:val="22"/>
                <w:szCs w:val="22"/>
              </w:rPr>
            </w:pPr>
            <w:r>
              <w:t>Evaluate different insurance products and risk management techniques to determine the best fit for their personal financial situation.</w:t>
            </w:r>
          </w:p>
        </w:tc>
      </w:tr>
      <w:tr w:rsidR="00B07B96" w14:paraId="4684C235" w14:textId="77777777" w:rsidTr="00311D07">
        <w:tc>
          <w:tcPr>
            <w:tcW w:w="632" w:type="dxa"/>
          </w:tcPr>
          <w:p w14:paraId="5EA31519" w14:textId="77777777" w:rsidR="00B07B96" w:rsidRPr="00930ED1" w:rsidRDefault="00B07B96" w:rsidP="00311D07">
            <w:pPr>
              <w:jc w:val="center"/>
              <w:rPr>
                <w:sz w:val="22"/>
                <w:szCs w:val="22"/>
              </w:rPr>
            </w:pPr>
            <w:r w:rsidRPr="00930ED1">
              <w:rPr>
                <w:sz w:val="22"/>
                <w:szCs w:val="22"/>
              </w:rPr>
              <w:t>CO4</w:t>
            </w:r>
          </w:p>
        </w:tc>
        <w:tc>
          <w:tcPr>
            <w:tcW w:w="9858" w:type="dxa"/>
          </w:tcPr>
          <w:p w14:paraId="316D3B32" w14:textId="77777777" w:rsidR="00B07B96" w:rsidRPr="00930ED1" w:rsidRDefault="00B07B96" w:rsidP="00311D07">
            <w:pPr>
              <w:jc w:val="both"/>
              <w:rPr>
                <w:sz w:val="22"/>
                <w:szCs w:val="22"/>
              </w:rPr>
            </w:pPr>
            <w:r>
              <w:t>Examine the performance of fixed return investments within a diversified portfolio.</w:t>
            </w:r>
          </w:p>
        </w:tc>
      </w:tr>
      <w:tr w:rsidR="00B07B96" w14:paraId="30FCD9B8" w14:textId="77777777" w:rsidTr="00311D07">
        <w:tc>
          <w:tcPr>
            <w:tcW w:w="632" w:type="dxa"/>
          </w:tcPr>
          <w:p w14:paraId="6E1B4B4F" w14:textId="77777777" w:rsidR="00B07B96" w:rsidRPr="00930ED1" w:rsidRDefault="00B07B96" w:rsidP="00311D07">
            <w:pPr>
              <w:jc w:val="center"/>
              <w:rPr>
                <w:sz w:val="22"/>
                <w:szCs w:val="22"/>
              </w:rPr>
            </w:pPr>
            <w:r w:rsidRPr="00930ED1">
              <w:rPr>
                <w:sz w:val="22"/>
                <w:szCs w:val="22"/>
              </w:rPr>
              <w:t>CO5</w:t>
            </w:r>
          </w:p>
        </w:tc>
        <w:tc>
          <w:tcPr>
            <w:tcW w:w="9858" w:type="dxa"/>
          </w:tcPr>
          <w:p w14:paraId="282510A9" w14:textId="77777777" w:rsidR="00B07B96" w:rsidRPr="00930ED1" w:rsidRDefault="00B07B96" w:rsidP="00311D07">
            <w:pPr>
              <w:jc w:val="both"/>
              <w:rPr>
                <w:sz w:val="22"/>
                <w:szCs w:val="22"/>
              </w:rPr>
            </w:pPr>
            <w:r>
              <w:t>Create a diversified investment portfolio comprising variable return instruments.</w:t>
            </w:r>
          </w:p>
        </w:tc>
      </w:tr>
      <w:tr w:rsidR="00B07B96" w14:paraId="5E1C8DBC" w14:textId="77777777" w:rsidTr="00311D07">
        <w:tc>
          <w:tcPr>
            <w:tcW w:w="632" w:type="dxa"/>
          </w:tcPr>
          <w:p w14:paraId="6F3935C4" w14:textId="77777777" w:rsidR="00B07B96" w:rsidRPr="00930ED1" w:rsidRDefault="00B07B96" w:rsidP="00311D07">
            <w:pPr>
              <w:jc w:val="center"/>
              <w:rPr>
                <w:sz w:val="22"/>
                <w:szCs w:val="22"/>
              </w:rPr>
            </w:pPr>
            <w:r w:rsidRPr="00930ED1">
              <w:rPr>
                <w:sz w:val="22"/>
                <w:szCs w:val="22"/>
              </w:rPr>
              <w:t>CO6</w:t>
            </w:r>
          </w:p>
        </w:tc>
        <w:tc>
          <w:tcPr>
            <w:tcW w:w="9858" w:type="dxa"/>
          </w:tcPr>
          <w:p w14:paraId="00D09CD0" w14:textId="77777777" w:rsidR="00B07B96" w:rsidRPr="00930ED1" w:rsidRDefault="00B07B96" w:rsidP="00311D07">
            <w:pPr>
              <w:jc w:val="both"/>
              <w:rPr>
                <w:sz w:val="22"/>
                <w:szCs w:val="22"/>
              </w:rPr>
            </w:pPr>
            <w:r>
              <w:t>Develop a comprehensive retirement plan that includes savings targets, investment strategies, and withdrawal plans.</w:t>
            </w:r>
          </w:p>
        </w:tc>
      </w:tr>
    </w:tbl>
    <w:p w14:paraId="08764BA7"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030CD650" w14:textId="77777777" w:rsidTr="00311D07">
        <w:trPr>
          <w:jc w:val="center"/>
        </w:trPr>
        <w:tc>
          <w:tcPr>
            <w:tcW w:w="6385" w:type="dxa"/>
            <w:gridSpan w:val="8"/>
          </w:tcPr>
          <w:p w14:paraId="3D410941"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6C517D67" w14:textId="77777777" w:rsidTr="00311D07">
        <w:trPr>
          <w:jc w:val="center"/>
        </w:trPr>
        <w:tc>
          <w:tcPr>
            <w:tcW w:w="1140" w:type="dxa"/>
          </w:tcPr>
          <w:p w14:paraId="1E866A6B"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25AD5CEC" w14:textId="77777777" w:rsidR="00B07B96" w:rsidRPr="00CC7F9A" w:rsidRDefault="00B07B96" w:rsidP="00311D07">
            <w:pPr>
              <w:jc w:val="center"/>
              <w:rPr>
                <w:b/>
                <w:sz w:val="22"/>
                <w:szCs w:val="22"/>
              </w:rPr>
            </w:pPr>
            <w:r w:rsidRPr="00CC7F9A">
              <w:rPr>
                <w:b/>
                <w:sz w:val="22"/>
                <w:szCs w:val="22"/>
              </w:rPr>
              <w:t>R</w:t>
            </w:r>
          </w:p>
        </w:tc>
        <w:tc>
          <w:tcPr>
            <w:tcW w:w="708" w:type="dxa"/>
          </w:tcPr>
          <w:p w14:paraId="06D2903F" w14:textId="77777777" w:rsidR="00B07B96" w:rsidRPr="00CC7F9A" w:rsidRDefault="00B07B96" w:rsidP="00311D07">
            <w:pPr>
              <w:jc w:val="center"/>
              <w:rPr>
                <w:b/>
                <w:sz w:val="22"/>
                <w:szCs w:val="22"/>
              </w:rPr>
            </w:pPr>
            <w:r w:rsidRPr="00CC7F9A">
              <w:rPr>
                <w:b/>
                <w:sz w:val="22"/>
                <w:szCs w:val="22"/>
              </w:rPr>
              <w:t>U</w:t>
            </w:r>
          </w:p>
        </w:tc>
        <w:tc>
          <w:tcPr>
            <w:tcW w:w="709" w:type="dxa"/>
          </w:tcPr>
          <w:p w14:paraId="56F47170" w14:textId="77777777" w:rsidR="00B07B96" w:rsidRPr="00CC7F9A" w:rsidRDefault="00B07B96" w:rsidP="00311D07">
            <w:pPr>
              <w:jc w:val="center"/>
              <w:rPr>
                <w:b/>
                <w:sz w:val="22"/>
                <w:szCs w:val="22"/>
              </w:rPr>
            </w:pPr>
            <w:r w:rsidRPr="00CC7F9A">
              <w:rPr>
                <w:b/>
                <w:sz w:val="22"/>
                <w:szCs w:val="22"/>
              </w:rPr>
              <w:t>A</w:t>
            </w:r>
          </w:p>
        </w:tc>
        <w:tc>
          <w:tcPr>
            <w:tcW w:w="709" w:type="dxa"/>
          </w:tcPr>
          <w:p w14:paraId="7AB0CA7F" w14:textId="77777777" w:rsidR="00B07B96" w:rsidRPr="00CC7F9A" w:rsidRDefault="00B07B96" w:rsidP="00311D07">
            <w:pPr>
              <w:jc w:val="center"/>
              <w:rPr>
                <w:b/>
                <w:sz w:val="22"/>
                <w:szCs w:val="22"/>
              </w:rPr>
            </w:pPr>
            <w:r w:rsidRPr="00CC7F9A">
              <w:rPr>
                <w:b/>
                <w:sz w:val="22"/>
                <w:szCs w:val="22"/>
              </w:rPr>
              <w:t>An</w:t>
            </w:r>
          </w:p>
        </w:tc>
        <w:tc>
          <w:tcPr>
            <w:tcW w:w="709" w:type="dxa"/>
          </w:tcPr>
          <w:p w14:paraId="6B557128" w14:textId="77777777" w:rsidR="00B07B96" w:rsidRPr="00CC7F9A" w:rsidRDefault="00B07B96" w:rsidP="00311D07">
            <w:pPr>
              <w:jc w:val="center"/>
              <w:rPr>
                <w:b/>
                <w:sz w:val="22"/>
                <w:szCs w:val="22"/>
              </w:rPr>
            </w:pPr>
            <w:r w:rsidRPr="00CC7F9A">
              <w:rPr>
                <w:b/>
                <w:sz w:val="22"/>
                <w:szCs w:val="22"/>
              </w:rPr>
              <w:t>E</w:t>
            </w:r>
          </w:p>
        </w:tc>
        <w:tc>
          <w:tcPr>
            <w:tcW w:w="708" w:type="dxa"/>
          </w:tcPr>
          <w:p w14:paraId="47E2F1A9" w14:textId="77777777" w:rsidR="00B07B96" w:rsidRPr="00CC7F9A" w:rsidRDefault="00B07B96" w:rsidP="00311D07">
            <w:pPr>
              <w:jc w:val="center"/>
              <w:rPr>
                <w:b/>
                <w:sz w:val="22"/>
                <w:szCs w:val="22"/>
              </w:rPr>
            </w:pPr>
            <w:r w:rsidRPr="00CC7F9A">
              <w:rPr>
                <w:b/>
                <w:sz w:val="22"/>
                <w:szCs w:val="22"/>
              </w:rPr>
              <w:t>C</w:t>
            </w:r>
          </w:p>
        </w:tc>
        <w:tc>
          <w:tcPr>
            <w:tcW w:w="993" w:type="dxa"/>
          </w:tcPr>
          <w:p w14:paraId="685DAA0C" w14:textId="77777777" w:rsidR="00B07B96" w:rsidRPr="00CC7F9A" w:rsidRDefault="00B07B96" w:rsidP="00311D07">
            <w:pPr>
              <w:jc w:val="center"/>
              <w:rPr>
                <w:b/>
                <w:sz w:val="22"/>
                <w:szCs w:val="22"/>
              </w:rPr>
            </w:pPr>
            <w:r w:rsidRPr="00CC7F9A">
              <w:rPr>
                <w:b/>
                <w:sz w:val="22"/>
                <w:szCs w:val="22"/>
              </w:rPr>
              <w:t>Total</w:t>
            </w:r>
          </w:p>
        </w:tc>
      </w:tr>
      <w:tr w:rsidR="00B07B96" w14:paraId="5C255C9D" w14:textId="77777777" w:rsidTr="00311D07">
        <w:trPr>
          <w:jc w:val="center"/>
        </w:trPr>
        <w:tc>
          <w:tcPr>
            <w:tcW w:w="1140" w:type="dxa"/>
          </w:tcPr>
          <w:p w14:paraId="0D44B99A" w14:textId="77777777" w:rsidR="00B07B96" w:rsidRPr="00CC7F9A" w:rsidRDefault="00B07B96" w:rsidP="00311D07">
            <w:pPr>
              <w:jc w:val="center"/>
              <w:rPr>
                <w:sz w:val="22"/>
                <w:szCs w:val="22"/>
              </w:rPr>
            </w:pPr>
            <w:r w:rsidRPr="00CC7F9A">
              <w:rPr>
                <w:sz w:val="22"/>
                <w:szCs w:val="22"/>
              </w:rPr>
              <w:t>CO1</w:t>
            </w:r>
          </w:p>
        </w:tc>
        <w:tc>
          <w:tcPr>
            <w:tcW w:w="709" w:type="dxa"/>
          </w:tcPr>
          <w:p w14:paraId="2091130D" w14:textId="77777777" w:rsidR="00B07B96" w:rsidRPr="00CC7F9A" w:rsidRDefault="00B07B96" w:rsidP="00311D07">
            <w:pPr>
              <w:jc w:val="center"/>
              <w:rPr>
                <w:sz w:val="22"/>
                <w:szCs w:val="22"/>
              </w:rPr>
            </w:pPr>
          </w:p>
        </w:tc>
        <w:tc>
          <w:tcPr>
            <w:tcW w:w="708" w:type="dxa"/>
          </w:tcPr>
          <w:p w14:paraId="7894A5D9" w14:textId="77777777" w:rsidR="00B07B96" w:rsidRPr="00CC7F9A" w:rsidRDefault="00B07B96" w:rsidP="00311D07">
            <w:pPr>
              <w:jc w:val="center"/>
              <w:rPr>
                <w:sz w:val="22"/>
                <w:szCs w:val="22"/>
              </w:rPr>
            </w:pPr>
          </w:p>
        </w:tc>
        <w:tc>
          <w:tcPr>
            <w:tcW w:w="709" w:type="dxa"/>
          </w:tcPr>
          <w:p w14:paraId="79AB64A6" w14:textId="77777777" w:rsidR="00B07B96" w:rsidRPr="00CC7F9A" w:rsidRDefault="00B07B96" w:rsidP="00311D07">
            <w:pPr>
              <w:jc w:val="center"/>
              <w:rPr>
                <w:sz w:val="22"/>
                <w:szCs w:val="22"/>
              </w:rPr>
            </w:pPr>
            <w:r>
              <w:rPr>
                <w:sz w:val="22"/>
                <w:szCs w:val="22"/>
              </w:rPr>
              <w:t>10</w:t>
            </w:r>
          </w:p>
        </w:tc>
        <w:tc>
          <w:tcPr>
            <w:tcW w:w="709" w:type="dxa"/>
          </w:tcPr>
          <w:p w14:paraId="3F412705" w14:textId="77777777" w:rsidR="00B07B96" w:rsidRPr="00CC7F9A" w:rsidRDefault="00B07B96" w:rsidP="00311D07">
            <w:pPr>
              <w:jc w:val="center"/>
              <w:rPr>
                <w:sz w:val="22"/>
                <w:szCs w:val="22"/>
              </w:rPr>
            </w:pPr>
            <w:r>
              <w:rPr>
                <w:sz w:val="22"/>
                <w:szCs w:val="22"/>
              </w:rPr>
              <w:t>10</w:t>
            </w:r>
          </w:p>
        </w:tc>
        <w:tc>
          <w:tcPr>
            <w:tcW w:w="709" w:type="dxa"/>
          </w:tcPr>
          <w:p w14:paraId="4182C841" w14:textId="77777777" w:rsidR="00B07B96" w:rsidRPr="00CC7F9A" w:rsidRDefault="00B07B96" w:rsidP="00311D07">
            <w:pPr>
              <w:jc w:val="center"/>
              <w:rPr>
                <w:sz w:val="22"/>
                <w:szCs w:val="22"/>
              </w:rPr>
            </w:pPr>
            <w:r>
              <w:rPr>
                <w:sz w:val="22"/>
                <w:szCs w:val="22"/>
              </w:rPr>
              <w:t>10</w:t>
            </w:r>
          </w:p>
        </w:tc>
        <w:tc>
          <w:tcPr>
            <w:tcW w:w="708" w:type="dxa"/>
          </w:tcPr>
          <w:p w14:paraId="51492C7F" w14:textId="77777777" w:rsidR="00B07B96" w:rsidRPr="00CC7F9A" w:rsidRDefault="00B07B96" w:rsidP="00311D07">
            <w:pPr>
              <w:jc w:val="center"/>
              <w:rPr>
                <w:sz w:val="22"/>
                <w:szCs w:val="22"/>
              </w:rPr>
            </w:pPr>
          </w:p>
        </w:tc>
        <w:tc>
          <w:tcPr>
            <w:tcW w:w="993" w:type="dxa"/>
          </w:tcPr>
          <w:p w14:paraId="7F3CD787" w14:textId="77777777" w:rsidR="00B07B96" w:rsidRPr="00CC7F9A" w:rsidRDefault="00B07B96" w:rsidP="00311D07">
            <w:pPr>
              <w:jc w:val="center"/>
              <w:rPr>
                <w:sz w:val="22"/>
                <w:szCs w:val="22"/>
              </w:rPr>
            </w:pPr>
            <w:r>
              <w:rPr>
                <w:sz w:val="22"/>
                <w:szCs w:val="22"/>
              </w:rPr>
              <w:t>30</w:t>
            </w:r>
          </w:p>
        </w:tc>
      </w:tr>
      <w:tr w:rsidR="00B07B96" w14:paraId="7985D81F" w14:textId="77777777" w:rsidTr="00311D07">
        <w:trPr>
          <w:jc w:val="center"/>
        </w:trPr>
        <w:tc>
          <w:tcPr>
            <w:tcW w:w="1140" w:type="dxa"/>
          </w:tcPr>
          <w:p w14:paraId="205ED591" w14:textId="77777777" w:rsidR="00B07B96" w:rsidRPr="00CC7F9A" w:rsidRDefault="00B07B96" w:rsidP="00311D07">
            <w:pPr>
              <w:jc w:val="center"/>
              <w:rPr>
                <w:sz w:val="22"/>
                <w:szCs w:val="22"/>
              </w:rPr>
            </w:pPr>
            <w:r w:rsidRPr="00CC7F9A">
              <w:rPr>
                <w:sz w:val="22"/>
                <w:szCs w:val="22"/>
              </w:rPr>
              <w:t>CO2</w:t>
            </w:r>
          </w:p>
        </w:tc>
        <w:tc>
          <w:tcPr>
            <w:tcW w:w="709" w:type="dxa"/>
          </w:tcPr>
          <w:p w14:paraId="7133F00B" w14:textId="77777777" w:rsidR="00B07B96" w:rsidRPr="00CC7F9A" w:rsidRDefault="00B07B96" w:rsidP="00311D07">
            <w:pPr>
              <w:jc w:val="center"/>
              <w:rPr>
                <w:sz w:val="22"/>
                <w:szCs w:val="22"/>
              </w:rPr>
            </w:pPr>
          </w:p>
        </w:tc>
        <w:tc>
          <w:tcPr>
            <w:tcW w:w="708" w:type="dxa"/>
          </w:tcPr>
          <w:p w14:paraId="708CC410" w14:textId="77777777" w:rsidR="00B07B96" w:rsidRPr="00CC7F9A" w:rsidRDefault="00B07B96" w:rsidP="00311D07">
            <w:pPr>
              <w:jc w:val="center"/>
              <w:rPr>
                <w:sz w:val="22"/>
                <w:szCs w:val="22"/>
              </w:rPr>
            </w:pPr>
          </w:p>
        </w:tc>
        <w:tc>
          <w:tcPr>
            <w:tcW w:w="709" w:type="dxa"/>
          </w:tcPr>
          <w:p w14:paraId="634A9392" w14:textId="77777777" w:rsidR="00B07B96" w:rsidRPr="00CC7F9A" w:rsidRDefault="00B07B96" w:rsidP="00311D07">
            <w:pPr>
              <w:jc w:val="center"/>
              <w:rPr>
                <w:sz w:val="22"/>
                <w:szCs w:val="22"/>
              </w:rPr>
            </w:pPr>
            <w:r>
              <w:rPr>
                <w:sz w:val="22"/>
                <w:szCs w:val="22"/>
              </w:rPr>
              <w:t>10</w:t>
            </w:r>
          </w:p>
        </w:tc>
        <w:tc>
          <w:tcPr>
            <w:tcW w:w="709" w:type="dxa"/>
          </w:tcPr>
          <w:p w14:paraId="3F0C2853" w14:textId="77777777" w:rsidR="00B07B96" w:rsidRPr="00CC7F9A" w:rsidRDefault="00B07B96" w:rsidP="00311D07">
            <w:pPr>
              <w:jc w:val="center"/>
              <w:rPr>
                <w:sz w:val="22"/>
                <w:szCs w:val="22"/>
              </w:rPr>
            </w:pPr>
            <w:r>
              <w:rPr>
                <w:sz w:val="22"/>
                <w:szCs w:val="22"/>
              </w:rPr>
              <w:t>10</w:t>
            </w:r>
          </w:p>
        </w:tc>
        <w:tc>
          <w:tcPr>
            <w:tcW w:w="709" w:type="dxa"/>
          </w:tcPr>
          <w:p w14:paraId="5073BB4A" w14:textId="77777777" w:rsidR="00B07B96" w:rsidRPr="00CC7F9A" w:rsidRDefault="00B07B96" w:rsidP="00311D07">
            <w:pPr>
              <w:jc w:val="center"/>
              <w:rPr>
                <w:sz w:val="22"/>
                <w:szCs w:val="22"/>
              </w:rPr>
            </w:pPr>
            <w:r>
              <w:rPr>
                <w:sz w:val="22"/>
                <w:szCs w:val="22"/>
              </w:rPr>
              <w:t>10</w:t>
            </w:r>
          </w:p>
        </w:tc>
        <w:tc>
          <w:tcPr>
            <w:tcW w:w="708" w:type="dxa"/>
          </w:tcPr>
          <w:p w14:paraId="02E4D623" w14:textId="77777777" w:rsidR="00B07B96" w:rsidRPr="00CC7F9A" w:rsidRDefault="00B07B96" w:rsidP="00311D07">
            <w:pPr>
              <w:jc w:val="center"/>
              <w:rPr>
                <w:sz w:val="22"/>
                <w:szCs w:val="22"/>
              </w:rPr>
            </w:pPr>
          </w:p>
        </w:tc>
        <w:tc>
          <w:tcPr>
            <w:tcW w:w="993" w:type="dxa"/>
          </w:tcPr>
          <w:p w14:paraId="1FF79E6F" w14:textId="77777777" w:rsidR="00B07B96" w:rsidRPr="00CC7F9A" w:rsidRDefault="00B07B96" w:rsidP="00311D07">
            <w:pPr>
              <w:jc w:val="center"/>
              <w:rPr>
                <w:sz w:val="22"/>
                <w:szCs w:val="22"/>
              </w:rPr>
            </w:pPr>
            <w:r>
              <w:rPr>
                <w:sz w:val="22"/>
                <w:szCs w:val="22"/>
              </w:rPr>
              <w:t>30</w:t>
            </w:r>
          </w:p>
        </w:tc>
      </w:tr>
      <w:tr w:rsidR="00B07B96" w14:paraId="024B7227" w14:textId="77777777" w:rsidTr="00311D07">
        <w:trPr>
          <w:jc w:val="center"/>
        </w:trPr>
        <w:tc>
          <w:tcPr>
            <w:tcW w:w="1140" w:type="dxa"/>
          </w:tcPr>
          <w:p w14:paraId="1EC11F44" w14:textId="77777777" w:rsidR="00B07B96" w:rsidRPr="00CC7F9A" w:rsidRDefault="00B07B96" w:rsidP="00311D07">
            <w:pPr>
              <w:jc w:val="center"/>
              <w:rPr>
                <w:sz w:val="22"/>
                <w:szCs w:val="22"/>
              </w:rPr>
            </w:pPr>
            <w:r w:rsidRPr="00CC7F9A">
              <w:rPr>
                <w:sz w:val="22"/>
                <w:szCs w:val="22"/>
              </w:rPr>
              <w:t>CO3</w:t>
            </w:r>
          </w:p>
        </w:tc>
        <w:tc>
          <w:tcPr>
            <w:tcW w:w="709" w:type="dxa"/>
          </w:tcPr>
          <w:p w14:paraId="71D92CDF" w14:textId="77777777" w:rsidR="00B07B96" w:rsidRPr="00CC7F9A" w:rsidRDefault="00B07B96" w:rsidP="00311D07">
            <w:pPr>
              <w:jc w:val="center"/>
              <w:rPr>
                <w:sz w:val="22"/>
                <w:szCs w:val="22"/>
              </w:rPr>
            </w:pPr>
          </w:p>
        </w:tc>
        <w:tc>
          <w:tcPr>
            <w:tcW w:w="708" w:type="dxa"/>
          </w:tcPr>
          <w:p w14:paraId="339B578E" w14:textId="77777777" w:rsidR="00B07B96" w:rsidRPr="00CC7F9A" w:rsidRDefault="00B07B96" w:rsidP="00311D07">
            <w:pPr>
              <w:jc w:val="center"/>
              <w:rPr>
                <w:sz w:val="22"/>
                <w:szCs w:val="22"/>
              </w:rPr>
            </w:pPr>
          </w:p>
        </w:tc>
        <w:tc>
          <w:tcPr>
            <w:tcW w:w="709" w:type="dxa"/>
          </w:tcPr>
          <w:p w14:paraId="697AB5D4" w14:textId="77777777" w:rsidR="00B07B96" w:rsidRPr="00CC7F9A" w:rsidRDefault="00B07B96" w:rsidP="00311D07">
            <w:pPr>
              <w:jc w:val="center"/>
              <w:rPr>
                <w:sz w:val="22"/>
                <w:szCs w:val="22"/>
              </w:rPr>
            </w:pPr>
            <w:r>
              <w:rPr>
                <w:sz w:val="22"/>
                <w:szCs w:val="22"/>
              </w:rPr>
              <w:t>10</w:t>
            </w:r>
          </w:p>
        </w:tc>
        <w:tc>
          <w:tcPr>
            <w:tcW w:w="709" w:type="dxa"/>
          </w:tcPr>
          <w:p w14:paraId="239E7EA7" w14:textId="77777777" w:rsidR="00B07B96" w:rsidRPr="00CC7F9A" w:rsidRDefault="00B07B96" w:rsidP="00311D07">
            <w:pPr>
              <w:jc w:val="center"/>
              <w:rPr>
                <w:sz w:val="22"/>
                <w:szCs w:val="22"/>
              </w:rPr>
            </w:pPr>
            <w:r>
              <w:rPr>
                <w:sz w:val="22"/>
                <w:szCs w:val="22"/>
              </w:rPr>
              <w:t>10</w:t>
            </w:r>
          </w:p>
        </w:tc>
        <w:tc>
          <w:tcPr>
            <w:tcW w:w="709" w:type="dxa"/>
          </w:tcPr>
          <w:p w14:paraId="126D9115" w14:textId="77777777" w:rsidR="00B07B96" w:rsidRPr="00CC7F9A" w:rsidRDefault="00B07B96" w:rsidP="00311D07">
            <w:pPr>
              <w:jc w:val="center"/>
              <w:rPr>
                <w:sz w:val="22"/>
                <w:szCs w:val="22"/>
              </w:rPr>
            </w:pPr>
            <w:r>
              <w:rPr>
                <w:sz w:val="22"/>
                <w:szCs w:val="22"/>
              </w:rPr>
              <w:t>10</w:t>
            </w:r>
          </w:p>
        </w:tc>
        <w:tc>
          <w:tcPr>
            <w:tcW w:w="708" w:type="dxa"/>
          </w:tcPr>
          <w:p w14:paraId="10637FE4" w14:textId="77777777" w:rsidR="00B07B96" w:rsidRPr="00CC7F9A" w:rsidRDefault="00B07B96" w:rsidP="00311D07">
            <w:pPr>
              <w:jc w:val="center"/>
              <w:rPr>
                <w:sz w:val="22"/>
                <w:szCs w:val="22"/>
              </w:rPr>
            </w:pPr>
          </w:p>
        </w:tc>
        <w:tc>
          <w:tcPr>
            <w:tcW w:w="993" w:type="dxa"/>
          </w:tcPr>
          <w:p w14:paraId="542DF637" w14:textId="77777777" w:rsidR="00B07B96" w:rsidRPr="00CC7F9A" w:rsidRDefault="00B07B96" w:rsidP="00311D07">
            <w:pPr>
              <w:jc w:val="center"/>
              <w:rPr>
                <w:sz w:val="22"/>
                <w:szCs w:val="22"/>
              </w:rPr>
            </w:pPr>
            <w:r>
              <w:rPr>
                <w:sz w:val="22"/>
                <w:szCs w:val="22"/>
              </w:rPr>
              <w:t>30</w:t>
            </w:r>
          </w:p>
        </w:tc>
      </w:tr>
      <w:tr w:rsidR="00B07B96" w14:paraId="0741D86B" w14:textId="77777777" w:rsidTr="00311D07">
        <w:trPr>
          <w:jc w:val="center"/>
        </w:trPr>
        <w:tc>
          <w:tcPr>
            <w:tcW w:w="1140" w:type="dxa"/>
          </w:tcPr>
          <w:p w14:paraId="2366F14D" w14:textId="77777777" w:rsidR="00B07B96" w:rsidRPr="00CC7F9A" w:rsidRDefault="00B07B96" w:rsidP="00311D07">
            <w:pPr>
              <w:jc w:val="center"/>
              <w:rPr>
                <w:sz w:val="22"/>
                <w:szCs w:val="22"/>
              </w:rPr>
            </w:pPr>
            <w:r w:rsidRPr="00CC7F9A">
              <w:rPr>
                <w:sz w:val="22"/>
                <w:szCs w:val="22"/>
              </w:rPr>
              <w:t>CO4</w:t>
            </w:r>
          </w:p>
        </w:tc>
        <w:tc>
          <w:tcPr>
            <w:tcW w:w="709" w:type="dxa"/>
          </w:tcPr>
          <w:p w14:paraId="3F43D41E" w14:textId="77777777" w:rsidR="00B07B96" w:rsidRPr="00CC7F9A" w:rsidRDefault="00B07B96" w:rsidP="00311D07">
            <w:pPr>
              <w:jc w:val="center"/>
              <w:rPr>
                <w:sz w:val="22"/>
                <w:szCs w:val="22"/>
              </w:rPr>
            </w:pPr>
          </w:p>
        </w:tc>
        <w:tc>
          <w:tcPr>
            <w:tcW w:w="708" w:type="dxa"/>
          </w:tcPr>
          <w:p w14:paraId="282D55C5" w14:textId="77777777" w:rsidR="00B07B96" w:rsidRPr="00CC7F9A" w:rsidRDefault="00B07B96" w:rsidP="00311D07">
            <w:pPr>
              <w:jc w:val="center"/>
              <w:rPr>
                <w:sz w:val="22"/>
                <w:szCs w:val="22"/>
              </w:rPr>
            </w:pPr>
          </w:p>
        </w:tc>
        <w:tc>
          <w:tcPr>
            <w:tcW w:w="709" w:type="dxa"/>
          </w:tcPr>
          <w:p w14:paraId="6E403C5B" w14:textId="77777777" w:rsidR="00B07B96" w:rsidRPr="00CC7F9A" w:rsidRDefault="00B07B96" w:rsidP="00311D07">
            <w:pPr>
              <w:jc w:val="center"/>
              <w:rPr>
                <w:sz w:val="22"/>
                <w:szCs w:val="22"/>
              </w:rPr>
            </w:pPr>
          </w:p>
        </w:tc>
        <w:tc>
          <w:tcPr>
            <w:tcW w:w="709" w:type="dxa"/>
          </w:tcPr>
          <w:p w14:paraId="31586E70" w14:textId="77777777" w:rsidR="00B07B96" w:rsidRPr="00CC7F9A" w:rsidRDefault="00B07B96" w:rsidP="00311D07">
            <w:pPr>
              <w:jc w:val="center"/>
              <w:rPr>
                <w:sz w:val="22"/>
                <w:szCs w:val="22"/>
              </w:rPr>
            </w:pPr>
            <w:r>
              <w:rPr>
                <w:sz w:val="22"/>
                <w:szCs w:val="22"/>
              </w:rPr>
              <w:t>10</w:t>
            </w:r>
          </w:p>
        </w:tc>
        <w:tc>
          <w:tcPr>
            <w:tcW w:w="709" w:type="dxa"/>
          </w:tcPr>
          <w:p w14:paraId="28919070" w14:textId="77777777" w:rsidR="00B07B96" w:rsidRPr="00CC7F9A" w:rsidRDefault="00B07B96" w:rsidP="00311D07">
            <w:pPr>
              <w:jc w:val="center"/>
              <w:rPr>
                <w:sz w:val="22"/>
                <w:szCs w:val="22"/>
              </w:rPr>
            </w:pPr>
          </w:p>
        </w:tc>
        <w:tc>
          <w:tcPr>
            <w:tcW w:w="708" w:type="dxa"/>
          </w:tcPr>
          <w:p w14:paraId="735ED2AE" w14:textId="77777777" w:rsidR="00B07B96" w:rsidRPr="00CC7F9A" w:rsidRDefault="00B07B96" w:rsidP="00311D07">
            <w:pPr>
              <w:jc w:val="center"/>
              <w:rPr>
                <w:sz w:val="22"/>
                <w:szCs w:val="22"/>
              </w:rPr>
            </w:pPr>
            <w:r>
              <w:rPr>
                <w:sz w:val="22"/>
                <w:szCs w:val="22"/>
              </w:rPr>
              <w:t>20</w:t>
            </w:r>
          </w:p>
        </w:tc>
        <w:tc>
          <w:tcPr>
            <w:tcW w:w="993" w:type="dxa"/>
          </w:tcPr>
          <w:p w14:paraId="17C54DAE" w14:textId="77777777" w:rsidR="00B07B96" w:rsidRPr="00CC7F9A" w:rsidRDefault="00B07B96" w:rsidP="00311D07">
            <w:pPr>
              <w:jc w:val="center"/>
              <w:rPr>
                <w:sz w:val="22"/>
                <w:szCs w:val="22"/>
              </w:rPr>
            </w:pPr>
            <w:r>
              <w:rPr>
                <w:sz w:val="22"/>
                <w:szCs w:val="22"/>
              </w:rPr>
              <w:t>30</w:t>
            </w:r>
          </w:p>
        </w:tc>
      </w:tr>
      <w:tr w:rsidR="00B07B96" w14:paraId="2CEF0280" w14:textId="77777777" w:rsidTr="00311D07">
        <w:trPr>
          <w:jc w:val="center"/>
        </w:trPr>
        <w:tc>
          <w:tcPr>
            <w:tcW w:w="1140" w:type="dxa"/>
          </w:tcPr>
          <w:p w14:paraId="041829F0" w14:textId="77777777" w:rsidR="00B07B96" w:rsidRPr="00CC7F9A" w:rsidRDefault="00B07B96" w:rsidP="00311D07">
            <w:pPr>
              <w:jc w:val="center"/>
              <w:rPr>
                <w:sz w:val="22"/>
                <w:szCs w:val="22"/>
              </w:rPr>
            </w:pPr>
            <w:r w:rsidRPr="00CC7F9A">
              <w:rPr>
                <w:sz w:val="22"/>
                <w:szCs w:val="22"/>
              </w:rPr>
              <w:t>CO5</w:t>
            </w:r>
          </w:p>
        </w:tc>
        <w:tc>
          <w:tcPr>
            <w:tcW w:w="709" w:type="dxa"/>
          </w:tcPr>
          <w:p w14:paraId="2E0D7DFB" w14:textId="77777777" w:rsidR="00B07B96" w:rsidRPr="00CC7F9A" w:rsidRDefault="00B07B96" w:rsidP="00311D07">
            <w:pPr>
              <w:jc w:val="center"/>
              <w:rPr>
                <w:sz w:val="22"/>
                <w:szCs w:val="22"/>
              </w:rPr>
            </w:pPr>
          </w:p>
        </w:tc>
        <w:tc>
          <w:tcPr>
            <w:tcW w:w="708" w:type="dxa"/>
          </w:tcPr>
          <w:p w14:paraId="56A6DCF3" w14:textId="77777777" w:rsidR="00B07B96" w:rsidRPr="00CC7F9A" w:rsidRDefault="00B07B96" w:rsidP="00311D07">
            <w:pPr>
              <w:jc w:val="center"/>
              <w:rPr>
                <w:sz w:val="22"/>
                <w:szCs w:val="22"/>
              </w:rPr>
            </w:pPr>
          </w:p>
        </w:tc>
        <w:tc>
          <w:tcPr>
            <w:tcW w:w="709" w:type="dxa"/>
          </w:tcPr>
          <w:p w14:paraId="5A773D27" w14:textId="77777777" w:rsidR="00B07B96" w:rsidRPr="00CC7F9A" w:rsidRDefault="00B07B96" w:rsidP="00311D07">
            <w:pPr>
              <w:jc w:val="center"/>
              <w:rPr>
                <w:sz w:val="22"/>
                <w:szCs w:val="22"/>
              </w:rPr>
            </w:pPr>
            <w:r>
              <w:rPr>
                <w:sz w:val="22"/>
                <w:szCs w:val="22"/>
              </w:rPr>
              <w:t>10</w:t>
            </w:r>
          </w:p>
        </w:tc>
        <w:tc>
          <w:tcPr>
            <w:tcW w:w="709" w:type="dxa"/>
          </w:tcPr>
          <w:p w14:paraId="2B71EA12" w14:textId="77777777" w:rsidR="00B07B96" w:rsidRPr="00CC7F9A" w:rsidRDefault="00B07B96" w:rsidP="00311D07">
            <w:pPr>
              <w:jc w:val="center"/>
              <w:rPr>
                <w:sz w:val="22"/>
                <w:szCs w:val="22"/>
              </w:rPr>
            </w:pPr>
            <w:r>
              <w:rPr>
                <w:sz w:val="22"/>
                <w:szCs w:val="22"/>
              </w:rPr>
              <w:t>20</w:t>
            </w:r>
          </w:p>
        </w:tc>
        <w:tc>
          <w:tcPr>
            <w:tcW w:w="709" w:type="dxa"/>
          </w:tcPr>
          <w:p w14:paraId="4C2D7367" w14:textId="77777777" w:rsidR="00B07B96" w:rsidRPr="00CC7F9A" w:rsidRDefault="00B07B96" w:rsidP="00311D07">
            <w:pPr>
              <w:jc w:val="center"/>
              <w:rPr>
                <w:sz w:val="22"/>
                <w:szCs w:val="22"/>
              </w:rPr>
            </w:pPr>
          </w:p>
        </w:tc>
        <w:tc>
          <w:tcPr>
            <w:tcW w:w="708" w:type="dxa"/>
          </w:tcPr>
          <w:p w14:paraId="06B11F79" w14:textId="77777777" w:rsidR="00B07B96" w:rsidRPr="00CC7F9A" w:rsidRDefault="00B07B96" w:rsidP="00311D07">
            <w:pPr>
              <w:jc w:val="center"/>
              <w:rPr>
                <w:sz w:val="22"/>
                <w:szCs w:val="22"/>
              </w:rPr>
            </w:pPr>
          </w:p>
        </w:tc>
        <w:tc>
          <w:tcPr>
            <w:tcW w:w="993" w:type="dxa"/>
          </w:tcPr>
          <w:p w14:paraId="54110B65" w14:textId="77777777" w:rsidR="00B07B96" w:rsidRPr="00CC7F9A" w:rsidRDefault="00B07B96" w:rsidP="00311D07">
            <w:pPr>
              <w:jc w:val="center"/>
              <w:rPr>
                <w:sz w:val="22"/>
                <w:szCs w:val="22"/>
              </w:rPr>
            </w:pPr>
            <w:r>
              <w:rPr>
                <w:sz w:val="22"/>
                <w:szCs w:val="22"/>
              </w:rPr>
              <w:t>30</w:t>
            </w:r>
          </w:p>
        </w:tc>
      </w:tr>
      <w:tr w:rsidR="00B07B96" w14:paraId="104530F2" w14:textId="77777777" w:rsidTr="00311D07">
        <w:trPr>
          <w:jc w:val="center"/>
        </w:trPr>
        <w:tc>
          <w:tcPr>
            <w:tcW w:w="1140" w:type="dxa"/>
          </w:tcPr>
          <w:p w14:paraId="683FB60C" w14:textId="77777777" w:rsidR="00B07B96" w:rsidRPr="00CC7F9A" w:rsidRDefault="00B07B96" w:rsidP="00311D07">
            <w:pPr>
              <w:jc w:val="center"/>
              <w:rPr>
                <w:sz w:val="22"/>
                <w:szCs w:val="22"/>
              </w:rPr>
            </w:pPr>
            <w:r w:rsidRPr="00CC7F9A">
              <w:rPr>
                <w:sz w:val="22"/>
                <w:szCs w:val="22"/>
              </w:rPr>
              <w:t>CO6</w:t>
            </w:r>
          </w:p>
        </w:tc>
        <w:tc>
          <w:tcPr>
            <w:tcW w:w="709" w:type="dxa"/>
          </w:tcPr>
          <w:p w14:paraId="6F37EA7C" w14:textId="77777777" w:rsidR="00B07B96" w:rsidRPr="00CC7F9A" w:rsidRDefault="00B07B96" w:rsidP="00311D07">
            <w:pPr>
              <w:jc w:val="center"/>
              <w:rPr>
                <w:sz w:val="22"/>
                <w:szCs w:val="22"/>
              </w:rPr>
            </w:pPr>
          </w:p>
        </w:tc>
        <w:tc>
          <w:tcPr>
            <w:tcW w:w="708" w:type="dxa"/>
          </w:tcPr>
          <w:p w14:paraId="4F2B881D" w14:textId="77777777" w:rsidR="00B07B96" w:rsidRPr="00CC7F9A" w:rsidRDefault="00B07B96" w:rsidP="00311D07">
            <w:pPr>
              <w:jc w:val="center"/>
              <w:rPr>
                <w:sz w:val="22"/>
                <w:szCs w:val="22"/>
              </w:rPr>
            </w:pPr>
          </w:p>
        </w:tc>
        <w:tc>
          <w:tcPr>
            <w:tcW w:w="709" w:type="dxa"/>
          </w:tcPr>
          <w:p w14:paraId="54119E1F" w14:textId="77777777" w:rsidR="00B07B96" w:rsidRPr="00CC7F9A" w:rsidRDefault="00B07B96" w:rsidP="00311D07">
            <w:pPr>
              <w:jc w:val="center"/>
              <w:rPr>
                <w:sz w:val="22"/>
                <w:szCs w:val="22"/>
              </w:rPr>
            </w:pPr>
          </w:p>
        </w:tc>
        <w:tc>
          <w:tcPr>
            <w:tcW w:w="709" w:type="dxa"/>
          </w:tcPr>
          <w:p w14:paraId="42EBE015" w14:textId="77777777" w:rsidR="00B07B96" w:rsidRPr="00CC7F9A" w:rsidRDefault="00B07B96" w:rsidP="00311D07">
            <w:pPr>
              <w:jc w:val="center"/>
              <w:rPr>
                <w:sz w:val="22"/>
                <w:szCs w:val="22"/>
              </w:rPr>
            </w:pPr>
            <w:r>
              <w:rPr>
                <w:sz w:val="22"/>
                <w:szCs w:val="22"/>
              </w:rPr>
              <w:t>10</w:t>
            </w:r>
          </w:p>
        </w:tc>
        <w:tc>
          <w:tcPr>
            <w:tcW w:w="709" w:type="dxa"/>
          </w:tcPr>
          <w:p w14:paraId="6E0050C8" w14:textId="77777777" w:rsidR="00B07B96" w:rsidRPr="00CC7F9A" w:rsidRDefault="00B07B96" w:rsidP="00311D07">
            <w:pPr>
              <w:jc w:val="center"/>
              <w:rPr>
                <w:sz w:val="22"/>
                <w:szCs w:val="22"/>
              </w:rPr>
            </w:pPr>
            <w:r>
              <w:rPr>
                <w:sz w:val="22"/>
                <w:szCs w:val="22"/>
              </w:rPr>
              <w:t>20</w:t>
            </w:r>
          </w:p>
        </w:tc>
        <w:tc>
          <w:tcPr>
            <w:tcW w:w="708" w:type="dxa"/>
          </w:tcPr>
          <w:p w14:paraId="1D27E99E" w14:textId="77777777" w:rsidR="00B07B96" w:rsidRPr="00CC7F9A" w:rsidRDefault="00B07B96" w:rsidP="00311D07">
            <w:pPr>
              <w:jc w:val="center"/>
              <w:rPr>
                <w:sz w:val="22"/>
                <w:szCs w:val="22"/>
              </w:rPr>
            </w:pPr>
          </w:p>
        </w:tc>
        <w:tc>
          <w:tcPr>
            <w:tcW w:w="993" w:type="dxa"/>
          </w:tcPr>
          <w:p w14:paraId="1F3A07AD" w14:textId="77777777" w:rsidR="00B07B96" w:rsidRPr="00CC7F9A" w:rsidRDefault="00B07B96" w:rsidP="00311D07">
            <w:pPr>
              <w:jc w:val="center"/>
              <w:rPr>
                <w:sz w:val="22"/>
                <w:szCs w:val="22"/>
              </w:rPr>
            </w:pPr>
            <w:r>
              <w:rPr>
                <w:sz w:val="22"/>
                <w:szCs w:val="22"/>
              </w:rPr>
              <w:t>30</w:t>
            </w:r>
          </w:p>
        </w:tc>
      </w:tr>
      <w:tr w:rsidR="00B07B96" w14:paraId="42246B6E" w14:textId="77777777" w:rsidTr="00311D07">
        <w:trPr>
          <w:jc w:val="center"/>
        </w:trPr>
        <w:tc>
          <w:tcPr>
            <w:tcW w:w="5392" w:type="dxa"/>
            <w:gridSpan w:val="7"/>
          </w:tcPr>
          <w:p w14:paraId="49737720" w14:textId="77777777" w:rsidR="00B07B96" w:rsidRPr="00CC7F9A" w:rsidRDefault="00B07B96" w:rsidP="00311D07">
            <w:pPr>
              <w:rPr>
                <w:sz w:val="22"/>
                <w:szCs w:val="22"/>
              </w:rPr>
            </w:pPr>
          </w:p>
        </w:tc>
        <w:tc>
          <w:tcPr>
            <w:tcW w:w="993" w:type="dxa"/>
          </w:tcPr>
          <w:p w14:paraId="6DADDDD7"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0A3A2B36" w14:textId="77777777" w:rsidR="00B07B96" w:rsidRDefault="00B07B96" w:rsidP="00311D07"/>
    <w:p w14:paraId="74987EB2" w14:textId="77777777" w:rsidR="00B07B96" w:rsidRDefault="00B07B96" w:rsidP="00311D07"/>
    <w:p w14:paraId="194168D4" w14:textId="77777777" w:rsidR="00B07B96" w:rsidRDefault="00B07B96" w:rsidP="00311D07"/>
    <w:p w14:paraId="7D5F51B9" w14:textId="77777777" w:rsidR="00B07B96" w:rsidRDefault="00B07B96" w:rsidP="00311D07"/>
    <w:p w14:paraId="4CCF15B3" w14:textId="77777777" w:rsidR="00B07B96" w:rsidRDefault="00B07B96" w:rsidP="00311D07"/>
    <w:p w14:paraId="3F8058A8" w14:textId="77777777" w:rsidR="00B07B96" w:rsidRDefault="00B07B96" w:rsidP="00311D07"/>
    <w:p w14:paraId="39D5FCB3" w14:textId="77777777" w:rsidR="00B07B96" w:rsidRDefault="00B07B96" w:rsidP="00311D07"/>
    <w:p w14:paraId="614C266F" w14:textId="77777777" w:rsidR="00B07B96" w:rsidRDefault="00B07B96" w:rsidP="00311D07"/>
    <w:p w14:paraId="4C4E8C60" w14:textId="77777777"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1DD70A45" wp14:editId="5DB1B755">
            <wp:extent cx="5734050" cy="838200"/>
            <wp:effectExtent l="0" t="0" r="0" b="0"/>
            <wp:docPr id="31907809" name="Picture 3190780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C6C2C1E" w14:textId="77777777" w:rsidR="00B07B96" w:rsidRDefault="00B07B96" w:rsidP="00311D07">
      <w:pPr>
        <w:jc w:val="center"/>
        <w:rPr>
          <w:b/>
          <w:bCs/>
        </w:rPr>
      </w:pPr>
    </w:p>
    <w:p w14:paraId="5CE574A8" w14:textId="77777777" w:rsidR="00B07B96" w:rsidRDefault="00B07B96" w:rsidP="00311D07">
      <w:pPr>
        <w:jc w:val="center"/>
        <w:rPr>
          <w:b/>
          <w:bCs/>
        </w:rPr>
      </w:pPr>
      <w:r>
        <w:rPr>
          <w:b/>
          <w:bCs/>
        </w:rPr>
        <w:t>END SEMESTER EXAMINATION – NOV / DEC 2024</w:t>
      </w:r>
    </w:p>
    <w:p w14:paraId="69B93150"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AA60D0" w14:paraId="4FEB8F91" w14:textId="77777777" w:rsidTr="00311D07">
        <w:trPr>
          <w:trHeight w:val="397"/>
          <w:jc w:val="center"/>
        </w:trPr>
        <w:tc>
          <w:tcPr>
            <w:tcW w:w="1555" w:type="dxa"/>
            <w:vAlign w:val="center"/>
          </w:tcPr>
          <w:p w14:paraId="00A5B391" w14:textId="77777777" w:rsidR="00B07B96" w:rsidRPr="00AA60D0" w:rsidRDefault="00B07B96" w:rsidP="00311D07">
            <w:pPr>
              <w:pStyle w:val="Title"/>
              <w:jc w:val="left"/>
              <w:rPr>
                <w:b/>
                <w:sz w:val="22"/>
                <w:szCs w:val="22"/>
              </w:rPr>
            </w:pPr>
            <w:r w:rsidRPr="00AA60D0">
              <w:rPr>
                <w:b/>
                <w:sz w:val="22"/>
                <w:szCs w:val="22"/>
              </w:rPr>
              <w:t xml:space="preserve">Course Code      </w:t>
            </w:r>
          </w:p>
        </w:tc>
        <w:tc>
          <w:tcPr>
            <w:tcW w:w="6662" w:type="dxa"/>
            <w:vAlign w:val="center"/>
          </w:tcPr>
          <w:p w14:paraId="6FE66B8F" w14:textId="77777777" w:rsidR="00B07B96" w:rsidRPr="00AA60D0" w:rsidRDefault="00B07B96" w:rsidP="00311D07">
            <w:pPr>
              <w:pStyle w:val="Title"/>
              <w:jc w:val="left"/>
              <w:rPr>
                <w:b/>
                <w:sz w:val="22"/>
                <w:szCs w:val="22"/>
              </w:rPr>
            </w:pPr>
            <w:r w:rsidRPr="00AA60D0">
              <w:rPr>
                <w:b/>
                <w:sz w:val="22"/>
                <w:szCs w:val="22"/>
              </w:rPr>
              <w:t>21MS3029</w:t>
            </w:r>
          </w:p>
        </w:tc>
        <w:tc>
          <w:tcPr>
            <w:tcW w:w="1417" w:type="dxa"/>
            <w:vAlign w:val="center"/>
          </w:tcPr>
          <w:p w14:paraId="75B93B64" w14:textId="77777777" w:rsidR="00B07B96" w:rsidRPr="00AA60D0" w:rsidRDefault="00B07B96" w:rsidP="00311D07">
            <w:pPr>
              <w:pStyle w:val="Title"/>
              <w:ind w:left="-468" w:firstLine="468"/>
              <w:jc w:val="left"/>
              <w:rPr>
                <w:sz w:val="22"/>
                <w:szCs w:val="22"/>
              </w:rPr>
            </w:pPr>
            <w:r w:rsidRPr="00AA60D0">
              <w:rPr>
                <w:b/>
                <w:bCs/>
                <w:sz w:val="22"/>
                <w:szCs w:val="22"/>
              </w:rPr>
              <w:t xml:space="preserve">Duration       </w:t>
            </w:r>
          </w:p>
        </w:tc>
        <w:tc>
          <w:tcPr>
            <w:tcW w:w="851" w:type="dxa"/>
            <w:vAlign w:val="center"/>
          </w:tcPr>
          <w:p w14:paraId="5E286D07" w14:textId="77777777" w:rsidR="00B07B96" w:rsidRPr="00AA60D0" w:rsidRDefault="00B07B96" w:rsidP="00311D07">
            <w:pPr>
              <w:pStyle w:val="Title"/>
              <w:jc w:val="left"/>
              <w:rPr>
                <w:b/>
                <w:sz w:val="22"/>
                <w:szCs w:val="22"/>
              </w:rPr>
            </w:pPr>
            <w:r w:rsidRPr="00AA60D0">
              <w:rPr>
                <w:b/>
                <w:sz w:val="22"/>
                <w:szCs w:val="22"/>
              </w:rPr>
              <w:t>3hrs</w:t>
            </w:r>
          </w:p>
        </w:tc>
      </w:tr>
      <w:tr w:rsidR="00B07B96" w:rsidRPr="00AA60D0" w14:paraId="58D14E85" w14:textId="77777777" w:rsidTr="00311D07">
        <w:trPr>
          <w:trHeight w:val="397"/>
          <w:jc w:val="center"/>
        </w:trPr>
        <w:tc>
          <w:tcPr>
            <w:tcW w:w="1555" w:type="dxa"/>
            <w:vAlign w:val="center"/>
          </w:tcPr>
          <w:p w14:paraId="1AEF8857" w14:textId="77777777" w:rsidR="00B07B96" w:rsidRPr="00AA60D0" w:rsidRDefault="00B07B96" w:rsidP="00311D07">
            <w:pPr>
              <w:pStyle w:val="Title"/>
              <w:ind w:right="-160"/>
              <w:jc w:val="left"/>
              <w:rPr>
                <w:b/>
                <w:sz w:val="22"/>
                <w:szCs w:val="22"/>
              </w:rPr>
            </w:pPr>
            <w:r w:rsidRPr="00AA60D0">
              <w:rPr>
                <w:b/>
                <w:sz w:val="22"/>
                <w:szCs w:val="22"/>
              </w:rPr>
              <w:t xml:space="preserve">Course Title     </w:t>
            </w:r>
          </w:p>
        </w:tc>
        <w:tc>
          <w:tcPr>
            <w:tcW w:w="6662" w:type="dxa"/>
            <w:vAlign w:val="center"/>
          </w:tcPr>
          <w:p w14:paraId="724E4333" w14:textId="77777777" w:rsidR="00B07B96" w:rsidRPr="00AA60D0" w:rsidRDefault="00B07B96" w:rsidP="00311D07">
            <w:pPr>
              <w:pStyle w:val="Title"/>
              <w:jc w:val="left"/>
              <w:rPr>
                <w:b/>
                <w:sz w:val="22"/>
                <w:szCs w:val="22"/>
              </w:rPr>
            </w:pPr>
            <w:r w:rsidRPr="00AA60D0">
              <w:rPr>
                <w:b/>
                <w:sz w:val="22"/>
                <w:szCs w:val="22"/>
              </w:rPr>
              <w:t>FINANCIAL</w:t>
            </w:r>
            <w:r w:rsidRPr="00AA60D0">
              <w:rPr>
                <w:b/>
                <w:spacing w:val="-4"/>
                <w:sz w:val="22"/>
                <w:szCs w:val="22"/>
              </w:rPr>
              <w:t xml:space="preserve"> </w:t>
            </w:r>
            <w:r w:rsidRPr="00AA60D0">
              <w:rPr>
                <w:b/>
                <w:sz w:val="22"/>
                <w:szCs w:val="22"/>
              </w:rPr>
              <w:t>RISK</w:t>
            </w:r>
            <w:r w:rsidRPr="00AA60D0">
              <w:rPr>
                <w:b/>
                <w:spacing w:val="47"/>
                <w:sz w:val="22"/>
                <w:szCs w:val="22"/>
              </w:rPr>
              <w:t xml:space="preserve"> </w:t>
            </w:r>
            <w:r w:rsidRPr="00AA60D0">
              <w:rPr>
                <w:b/>
                <w:sz w:val="22"/>
                <w:szCs w:val="22"/>
              </w:rPr>
              <w:t>MANAGEMENT</w:t>
            </w:r>
          </w:p>
        </w:tc>
        <w:tc>
          <w:tcPr>
            <w:tcW w:w="1417" w:type="dxa"/>
            <w:vAlign w:val="center"/>
          </w:tcPr>
          <w:p w14:paraId="3F74F450" w14:textId="77777777" w:rsidR="00B07B96" w:rsidRPr="00AA60D0" w:rsidRDefault="00B07B96" w:rsidP="00311D07">
            <w:pPr>
              <w:pStyle w:val="Title"/>
              <w:jc w:val="left"/>
              <w:rPr>
                <w:b/>
                <w:bCs/>
                <w:sz w:val="22"/>
                <w:szCs w:val="22"/>
              </w:rPr>
            </w:pPr>
            <w:r w:rsidRPr="00AA60D0">
              <w:rPr>
                <w:b/>
                <w:bCs/>
                <w:sz w:val="22"/>
                <w:szCs w:val="22"/>
              </w:rPr>
              <w:t xml:space="preserve">Max. Marks </w:t>
            </w:r>
          </w:p>
        </w:tc>
        <w:tc>
          <w:tcPr>
            <w:tcW w:w="851" w:type="dxa"/>
            <w:vAlign w:val="center"/>
          </w:tcPr>
          <w:p w14:paraId="04CD736A" w14:textId="77777777" w:rsidR="00B07B96" w:rsidRPr="00AA60D0" w:rsidRDefault="00B07B96" w:rsidP="00311D07">
            <w:pPr>
              <w:pStyle w:val="Title"/>
              <w:jc w:val="left"/>
              <w:rPr>
                <w:b/>
                <w:sz w:val="22"/>
                <w:szCs w:val="22"/>
              </w:rPr>
            </w:pPr>
            <w:r w:rsidRPr="00AA60D0">
              <w:rPr>
                <w:b/>
                <w:sz w:val="22"/>
                <w:szCs w:val="22"/>
              </w:rPr>
              <w:t>100</w:t>
            </w:r>
          </w:p>
        </w:tc>
      </w:tr>
    </w:tbl>
    <w:p w14:paraId="70BE3A2D" w14:textId="77777777" w:rsidR="00B07B96" w:rsidRDefault="00B07B96" w:rsidP="00311D07"/>
    <w:tbl>
      <w:tblPr>
        <w:tblStyle w:val="TableGrid"/>
        <w:tblW w:w="5896" w:type="pct"/>
        <w:tblInd w:w="-714" w:type="dxa"/>
        <w:tblLook w:val="04A0" w:firstRow="1" w:lastRow="0" w:firstColumn="1" w:lastColumn="0" w:noHBand="0" w:noVBand="1"/>
      </w:tblPr>
      <w:tblGrid>
        <w:gridCol w:w="570"/>
        <w:gridCol w:w="8183"/>
        <w:gridCol w:w="687"/>
        <w:gridCol w:w="625"/>
        <w:gridCol w:w="568"/>
      </w:tblGrid>
      <w:tr w:rsidR="00B07B96" w:rsidRPr="003F48A5" w14:paraId="01FD33EC" w14:textId="77777777" w:rsidTr="00311D07">
        <w:trPr>
          <w:trHeight w:val="552"/>
        </w:trPr>
        <w:tc>
          <w:tcPr>
            <w:tcW w:w="268" w:type="pct"/>
            <w:vAlign w:val="center"/>
          </w:tcPr>
          <w:p w14:paraId="4CCAC5D6" w14:textId="77777777" w:rsidR="00B07B96" w:rsidRPr="003F48A5" w:rsidRDefault="00B07B96" w:rsidP="00311D07">
            <w:pPr>
              <w:jc w:val="center"/>
              <w:rPr>
                <w:b/>
              </w:rPr>
            </w:pPr>
            <w:r w:rsidRPr="003F48A5">
              <w:rPr>
                <w:b/>
              </w:rPr>
              <w:t>Q. No.</w:t>
            </w:r>
          </w:p>
        </w:tc>
        <w:tc>
          <w:tcPr>
            <w:tcW w:w="3848" w:type="pct"/>
            <w:vAlign w:val="center"/>
          </w:tcPr>
          <w:p w14:paraId="1A147564" w14:textId="77777777" w:rsidR="00B07B96" w:rsidRPr="003F48A5" w:rsidRDefault="00B07B96" w:rsidP="00311D07">
            <w:pPr>
              <w:jc w:val="center"/>
              <w:rPr>
                <w:b/>
              </w:rPr>
            </w:pPr>
            <w:r w:rsidRPr="003F48A5">
              <w:rPr>
                <w:b/>
              </w:rPr>
              <w:t>Questions</w:t>
            </w:r>
          </w:p>
        </w:tc>
        <w:tc>
          <w:tcPr>
            <w:tcW w:w="323" w:type="pct"/>
            <w:vAlign w:val="center"/>
          </w:tcPr>
          <w:p w14:paraId="1DE83E38" w14:textId="77777777" w:rsidR="00B07B96" w:rsidRPr="003F48A5" w:rsidRDefault="00B07B96" w:rsidP="00311D07">
            <w:pPr>
              <w:jc w:val="center"/>
              <w:rPr>
                <w:b/>
              </w:rPr>
            </w:pPr>
            <w:r w:rsidRPr="003F48A5">
              <w:rPr>
                <w:b/>
              </w:rPr>
              <w:t>CO</w:t>
            </w:r>
          </w:p>
        </w:tc>
        <w:tc>
          <w:tcPr>
            <w:tcW w:w="294" w:type="pct"/>
            <w:vAlign w:val="center"/>
          </w:tcPr>
          <w:p w14:paraId="71A7A95B" w14:textId="77777777" w:rsidR="00B07B96" w:rsidRPr="003F48A5" w:rsidRDefault="00B07B96" w:rsidP="00311D07">
            <w:pPr>
              <w:jc w:val="center"/>
              <w:rPr>
                <w:b/>
              </w:rPr>
            </w:pPr>
            <w:r w:rsidRPr="003F48A5">
              <w:rPr>
                <w:b/>
              </w:rPr>
              <w:t>BL</w:t>
            </w:r>
          </w:p>
        </w:tc>
        <w:tc>
          <w:tcPr>
            <w:tcW w:w="267" w:type="pct"/>
            <w:vAlign w:val="center"/>
          </w:tcPr>
          <w:p w14:paraId="4818FF0B" w14:textId="77777777" w:rsidR="00B07B96" w:rsidRPr="003F48A5" w:rsidRDefault="00B07B96" w:rsidP="00311D07">
            <w:pPr>
              <w:jc w:val="center"/>
              <w:rPr>
                <w:b/>
              </w:rPr>
            </w:pPr>
            <w:r w:rsidRPr="003F48A5">
              <w:rPr>
                <w:b/>
              </w:rPr>
              <w:t>M</w:t>
            </w:r>
          </w:p>
        </w:tc>
      </w:tr>
      <w:tr w:rsidR="00B07B96" w:rsidRPr="003F48A5" w14:paraId="51AF9F03" w14:textId="77777777" w:rsidTr="00311D07">
        <w:trPr>
          <w:trHeight w:val="552"/>
        </w:trPr>
        <w:tc>
          <w:tcPr>
            <w:tcW w:w="5000" w:type="pct"/>
            <w:gridSpan w:val="5"/>
            <w:vAlign w:val="center"/>
          </w:tcPr>
          <w:p w14:paraId="69BD9FED" w14:textId="77777777" w:rsidR="00B07B96" w:rsidRPr="003F48A5" w:rsidRDefault="00B07B96" w:rsidP="00311D07">
            <w:pPr>
              <w:jc w:val="center"/>
              <w:rPr>
                <w:b/>
                <w:u w:val="single"/>
              </w:rPr>
            </w:pPr>
            <w:r w:rsidRPr="003F48A5">
              <w:rPr>
                <w:b/>
                <w:u w:val="single"/>
              </w:rPr>
              <w:t>PART – A (4 X 20 = 80 MARKS)</w:t>
            </w:r>
          </w:p>
          <w:p w14:paraId="2AAD33F9" w14:textId="77777777" w:rsidR="00B07B96" w:rsidRPr="003F48A5" w:rsidRDefault="00B07B96" w:rsidP="00311D07">
            <w:pPr>
              <w:jc w:val="center"/>
              <w:rPr>
                <w:b/>
              </w:rPr>
            </w:pPr>
            <w:r w:rsidRPr="003F48A5">
              <w:rPr>
                <w:b/>
              </w:rPr>
              <w:t>(Answer all the Questions)</w:t>
            </w:r>
          </w:p>
        </w:tc>
      </w:tr>
      <w:tr w:rsidR="00B07B96" w:rsidRPr="003F48A5" w14:paraId="42BDF2FB" w14:textId="77777777" w:rsidTr="00311D07">
        <w:trPr>
          <w:trHeight w:val="1291"/>
        </w:trPr>
        <w:tc>
          <w:tcPr>
            <w:tcW w:w="268" w:type="pct"/>
          </w:tcPr>
          <w:p w14:paraId="597421D6" w14:textId="77777777" w:rsidR="00B07B96" w:rsidRPr="003F48A5" w:rsidRDefault="00B07B96" w:rsidP="00311D07">
            <w:pPr>
              <w:jc w:val="center"/>
            </w:pPr>
            <w:r w:rsidRPr="003F48A5">
              <w:t>1.</w:t>
            </w:r>
          </w:p>
        </w:tc>
        <w:tc>
          <w:tcPr>
            <w:tcW w:w="3848" w:type="pct"/>
          </w:tcPr>
          <w:p w14:paraId="5742F039" w14:textId="77777777" w:rsidR="00B07B96" w:rsidRPr="005822F9" w:rsidRDefault="00B07B96" w:rsidP="00311D07">
            <w:pPr>
              <w:spacing w:after="160" w:line="259" w:lineRule="auto"/>
              <w:jc w:val="both"/>
            </w:pPr>
            <w:r w:rsidRPr="00E5458E">
              <w:t>Identify and discuss the primary sources and types of financial risk that businesses face today, including market risk, foreign exchange risk, interest rate risk, commodity price risk, equity price risk, credit risk, operational risk, liquidity risk, and legal risk.</w:t>
            </w:r>
          </w:p>
        </w:tc>
        <w:tc>
          <w:tcPr>
            <w:tcW w:w="323" w:type="pct"/>
          </w:tcPr>
          <w:p w14:paraId="3E06A09C" w14:textId="77777777" w:rsidR="00B07B96" w:rsidRPr="003F48A5" w:rsidRDefault="00B07B96" w:rsidP="00311D07">
            <w:pPr>
              <w:jc w:val="center"/>
            </w:pPr>
            <w:r w:rsidRPr="003F48A5">
              <w:t>CO1</w:t>
            </w:r>
          </w:p>
        </w:tc>
        <w:tc>
          <w:tcPr>
            <w:tcW w:w="294" w:type="pct"/>
          </w:tcPr>
          <w:p w14:paraId="1F4C5BB6" w14:textId="77777777" w:rsidR="00B07B96" w:rsidRPr="003F48A5" w:rsidRDefault="00B07B96" w:rsidP="00311D07">
            <w:pPr>
              <w:jc w:val="center"/>
            </w:pPr>
            <w:r>
              <w:t>U</w:t>
            </w:r>
          </w:p>
        </w:tc>
        <w:tc>
          <w:tcPr>
            <w:tcW w:w="267" w:type="pct"/>
          </w:tcPr>
          <w:p w14:paraId="4F672331" w14:textId="77777777" w:rsidR="00B07B96" w:rsidRPr="003F48A5" w:rsidRDefault="00B07B96" w:rsidP="00311D07">
            <w:pPr>
              <w:jc w:val="center"/>
            </w:pPr>
            <w:r w:rsidRPr="003F48A5">
              <w:t>20</w:t>
            </w:r>
          </w:p>
        </w:tc>
      </w:tr>
      <w:tr w:rsidR="00B07B96" w:rsidRPr="003F48A5" w14:paraId="63C79593" w14:textId="77777777" w:rsidTr="00311D07">
        <w:trPr>
          <w:trHeight w:val="239"/>
        </w:trPr>
        <w:tc>
          <w:tcPr>
            <w:tcW w:w="268" w:type="pct"/>
          </w:tcPr>
          <w:p w14:paraId="0C1F5B68" w14:textId="77777777" w:rsidR="00B07B96" w:rsidRPr="003F48A5" w:rsidRDefault="00B07B96" w:rsidP="00311D07">
            <w:pPr>
              <w:jc w:val="center"/>
            </w:pPr>
          </w:p>
        </w:tc>
        <w:tc>
          <w:tcPr>
            <w:tcW w:w="3848" w:type="pct"/>
          </w:tcPr>
          <w:p w14:paraId="2A025E8D" w14:textId="77777777" w:rsidR="00B07B96" w:rsidRPr="003F48A5" w:rsidRDefault="00B07B96" w:rsidP="00311D07">
            <w:pPr>
              <w:jc w:val="center"/>
              <w:rPr>
                <w:b/>
                <w:bCs/>
              </w:rPr>
            </w:pPr>
            <w:r w:rsidRPr="003F48A5">
              <w:rPr>
                <w:b/>
                <w:bCs/>
              </w:rPr>
              <w:t>(OR)</w:t>
            </w:r>
          </w:p>
        </w:tc>
        <w:tc>
          <w:tcPr>
            <w:tcW w:w="323" w:type="pct"/>
          </w:tcPr>
          <w:p w14:paraId="37F222C9" w14:textId="77777777" w:rsidR="00B07B96" w:rsidRPr="003F48A5" w:rsidRDefault="00B07B96" w:rsidP="00311D07">
            <w:pPr>
              <w:jc w:val="center"/>
            </w:pPr>
          </w:p>
        </w:tc>
        <w:tc>
          <w:tcPr>
            <w:tcW w:w="294" w:type="pct"/>
          </w:tcPr>
          <w:p w14:paraId="5F2D5182" w14:textId="77777777" w:rsidR="00B07B96" w:rsidRPr="003F48A5" w:rsidRDefault="00B07B96" w:rsidP="00311D07">
            <w:pPr>
              <w:jc w:val="center"/>
            </w:pPr>
          </w:p>
        </w:tc>
        <w:tc>
          <w:tcPr>
            <w:tcW w:w="267" w:type="pct"/>
          </w:tcPr>
          <w:p w14:paraId="689CD5EB" w14:textId="77777777" w:rsidR="00B07B96" w:rsidRPr="003F48A5" w:rsidRDefault="00B07B96" w:rsidP="00311D07">
            <w:pPr>
              <w:jc w:val="center"/>
            </w:pPr>
          </w:p>
        </w:tc>
      </w:tr>
      <w:tr w:rsidR="00B07B96" w:rsidRPr="003F48A5" w14:paraId="3A5EFDC5" w14:textId="77777777" w:rsidTr="00311D07">
        <w:trPr>
          <w:trHeight w:val="283"/>
        </w:trPr>
        <w:tc>
          <w:tcPr>
            <w:tcW w:w="268" w:type="pct"/>
          </w:tcPr>
          <w:p w14:paraId="7AC2163E" w14:textId="77777777" w:rsidR="00B07B96" w:rsidRPr="003F48A5" w:rsidRDefault="00B07B96" w:rsidP="00311D07">
            <w:pPr>
              <w:jc w:val="center"/>
            </w:pPr>
            <w:r w:rsidRPr="003F48A5">
              <w:t>2.</w:t>
            </w:r>
          </w:p>
        </w:tc>
        <w:tc>
          <w:tcPr>
            <w:tcW w:w="3848" w:type="pct"/>
          </w:tcPr>
          <w:p w14:paraId="02DC53AB" w14:textId="77777777" w:rsidR="00B07B96" w:rsidRDefault="00B07B96" w:rsidP="00311D07">
            <w:pPr>
              <w:spacing w:after="160" w:line="259" w:lineRule="auto"/>
              <w:jc w:val="both"/>
            </w:pPr>
            <w:r w:rsidRPr="004D6FA6">
              <w:t xml:space="preserve">Explain the concept of economic exposure in foreign exchange risk. How does it differ from transaction exposure? </w:t>
            </w:r>
            <w:r>
              <w:t>In addition, i</w:t>
            </w:r>
            <w:r w:rsidRPr="004D6FA6">
              <w:t xml:space="preserve">llustrate the following numerical example.  </w:t>
            </w:r>
          </w:p>
          <w:p w14:paraId="5982866F" w14:textId="77777777" w:rsidR="00B07B96" w:rsidRPr="004D6FA6" w:rsidRDefault="00B07B96" w:rsidP="00311D07">
            <w:pPr>
              <w:spacing w:after="160" w:line="259" w:lineRule="auto"/>
              <w:jc w:val="both"/>
            </w:pPr>
            <w:r w:rsidRPr="004D6FA6">
              <w:t>A U.S.-based company, XYZ Corp., exports electronics to Europe. The company earns €2,000,000 annually from these exports, and the exchange rate at the time of the contract is €1 = $1.20. XYZ Corp. is concerned about the potential impact of changes in the exchange rate over the next year, as it expects to receive the €2,000,000 payment in full at the end of the year.</w:t>
            </w:r>
          </w:p>
          <w:p w14:paraId="7F6C3CD2" w14:textId="77777777" w:rsidR="00B07B96" w:rsidRPr="005822F9" w:rsidRDefault="00B07B96" w:rsidP="00311D07">
            <w:pPr>
              <w:jc w:val="both"/>
            </w:pPr>
            <w:r w:rsidRPr="00362EDA">
              <w:t>At the end of the year, the exchange rate has changed to €1 = $1.10. Calculate the impact of the exchange rate change on XYZ Corp.'s revenue in U.S. dollars. How would this affect the company's earnings, and what would the company need to consider mitigating this type of economic exposure?</w:t>
            </w:r>
          </w:p>
        </w:tc>
        <w:tc>
          <w:tcPr>
            <w:tcW w:w="323" w:type="pct"/>
          </w:tcPr>
          <w:p w14:paraId="766635BA" w14:textId="77777777" w:rsidR="00B07B96" w:rsidRPr="003F48A5" w:rsidRDefault="00B07B96" w:rsidP="00311D07">
            <w:pPr>
              <w:jc w:val="center"/>
            </w:pPr>
            <w:r w:rsidRPr="003F48A5">
              <w:t>CO</w:t>
            </w:r>
            <w:r>
              <w:t>2</w:t>
            </w:r>
          </w:p>
        </w:tc>
        <w:tc>
          <w:tcPr>
            <w:tcW w:w="294" w:type="pct"/>
          </w:tcPr>
          <w:p w14:paraId="4A282112" w14:textId="77777777" w:rsidR="00B07B96" w:rsidRPr="003F48A5" w:rsidRDefault="00B07B96" w:rsidP="00311D07">
            <w:pPr>
              <w:jc w:val="center"/>
            </w:pPr>
            <w:r>
              <w:t>A</w:t>
            </w:r>
          </w:p>
        </w:tc>
        <w:tc>
          <w:tcPr>
            <w:tcW w:w="267" w:type="pct"/>
          </w:tcPr>
          <w:p w14:paraId="00899D2A" w14:textId="77777777" w:rsidR="00B07B96" w:rsidRPr="003F48A5" w:rsidRDefault="00B07B96" w:rsidP="00311D07">
            <w:pPr>
              <w:jc w:val="center"/>
            </w:pPr>
            <w:r>
              <w:t>2</w:t>
            </w:r>
            <w:r w:rsidRPr="003F48A5">
              <w:t>0</w:t>
            </w:r>
          </w:p>
        </w:tc>
      </w:tr>
      <w:tr w:rsidR="00B07B96" w:rsidRPr="003F48A5" w14:paraId="79D6737C" w14:textId="77777777" w:rsidTr="00311D07">
        <w:trPr>
          <w:trHeight w:val="283"/>
        </w:trPr>
        <w:tc>
          <w:tcPr>
            <w:tcW w:w="5000" w:type="pct"/>
            <w:gridSpan w:val="5"/>
          </w:tcPr>
          <w:p w14:paraId="693A3A2B" w14:textId="77777777" w:rsidR="00B07B96" w:rsidRDefault="00B07B96" w:rsidP="00311D07">
            <w:pPr>
              <w:jc w:val="center"/>
            </w:pPr>
          </w:p>
        </w:tc>
      </w:tr>
      <w:tr w:rsidR="00B07B96" w:rsidRPr="003F48A5" w14:paraId="0A618A1D" w14:textId="77777777" w:rsidTr="00311D07">
        <w:trPr>
          <w:trHeight w:val="283"/>
        </w:trPr>
        <w:tc>
          <w:tcPr>
            <w:tcW w:w="268" w:type="pct"/>
          </w:tcPr>
          <w:p w14:paraId="33196385" w14:textId="77777777" w:rsidR="00B07B96" w:rsidRPr="003F48A5" w:rsidRDefault="00B07B96" w:rsidP="00311D07">
            <w:pPr>
              <w:jc w:val="center"/>
            </w:pPr>
            <w:r>
              <w:t>3.</w:t>
            </w:r>
          </w:p>
        </w:tc>
        <w:tc>
          <w:tcPr>
            <w:tcW w:w="3848" w:type="pct"/>
          </w:tcPr>
          <w:p w14:paraId="700BA860" w14:textId="77777777" w:rsidR="00B07B96" w:rsidRPr="003F48A5" w:rsidRDefault="00B07B96" w:rsidP="00311D07">
            <w:pPr>
              <w:jc w:val="both"/>
            </w:pPr>
            <w:r w:rsidRPr="000B12EC">
              <w:t>Examine how fluctuations in exchange rates impact international business</w:t>
            </w:r>
            <w:r>
              <w:t xml:space="preserve"> </w:t>
            </w:r>
            <w:r w:rsidRPr="000B12EC">
              <w:t>operations and financial performance.</w:t>
            </w:r>
            <w:r>
              <w:t xml:space="preserve"> </w:t>
            </w:r>
          </w:p>
        </w:tc>
        <w:tc>
          <w:tcPr>
            <w:tcW w:w="323" w:type="pct"/>
          </w:tcPr>
          <w:p w14:paraId="0A475A86" w14:textId="77777777" w:rsidR="00B07B96" w:rsidRPr="003F48A5" w:rsidRDefault="00B07B96" w:rsidP="00311D07">
            <w:pPr>
              <w:jc w:val="center"/>
            </w:pPr>
            <w:r>
              <w:t>CO2</w:t>
            </w:r>
          </w:p>
        </w:tc>
        <w:tc>
          <w:tcPr>
            <w:tcW w:w="294" w:type="pct"/>
          </w:tcPr>
          <w:p w14:paraId="6E686CAA" w14:textId="77777777" w:rsidR="00B07B96" w:rsidRPr="003F48A5" w:rsidRDefault="00B07B96" w:rsidP="00311D07">
            <w:pPr>
              <w:jc w:val="center"/>
            </w:pPr>
            <w:r>
              <w:t>U</w:t>
            </w:r>
          </w:p>
        </w:tc>
        <w:tc>
          <w:tcPr>
            <w:tcW w:w="267" w:type="pct"/>
          </w:tcPr>
          <w:p w14:paraId="371DB97C" w14:textId="77777777" w:rsidR="00B07B96" w:rsidRPr="003F48A5" w:rsidRDefault="00B07B96" w:rsidP="00311D07">
            <w:pPr>
              <w:jc w:val="center"/>
            </w:pPr>
            <w:r>
              <w:t>20</w:t>
            </w:r>
          </w:p>
        </w:tc>
      </w:tr>
      <w:tr w:rsidR="00B07B96" w:rsidRPr="003F48A5" w14:paraId="193B86B8" w14:textId="77777777" w:rsidTr="00311D07">
        <w:trPr>
          <w:trHeight w:val="218"/>
        </w:trPr>
        <w:tc>
          <w:tcPr>
            <w:tcW w:w="5000" w:type="pct"/>
            <w:gridSpan w:val="5"/>
          </w:tcPr>
          <w:p w14:paraId="5AFC39A0" w14:textId="77777777" w:rsidR="00B07B96" w:rsidRPr="003F48A5" w:rsidRDefault="00B07B96" w:rsidP="00311D07">
            <w:r>
              <w:rPr>
                <w:b/>
                <w:bCs/>
              </w:rPr>
              <w:t xml:space="preserve">                                                                      </w:t>
            </w:r>
            <w:r w:rsidRPr="003F48A5">
              <w:rPr>
                <w:b/>
                <w:bCs/>
              </w:rPr>
              <w:t>(OR)</w:t>
            </w:r>
          </w:p>
        </w:tc>
      </w:tr>
      <w:tr w:rsidR="00B07B96" w:rsidRPr="003F48A5" w14:paraId="11D3739B" w14:textId="77777777" w:rsidTr="00311D07">
        <w:trPr>
          <w:trHeight w:val="397"/>
        </w:trPr>
        <w:tc>
          <w:tcPr>
            <w:tcW w:w="268" w:type="pct"/>
          </w:tcPr>
          <w:p w14:paraId="1BAC0149" w14:textId="77777777" w:rsidR="00B07B96" w:rsidRPr="003F48A5" w:rsidRDefault="00B07B96" w:rsidP="00311D07">
            <w:pPr>
              <w:jc w:val="center"/>
            </w:pPr>
            <w:r>
              <w:t>4</w:t>
            </w:r>
          </w:p>
        </w:tc>
        <w:tc>
          <w:tcPr>
            <w:tcW w:w="3848" w:type="pct"/>
          </w:tcPr>
          <w:p w14:paraId="30BA0917" w14:textId="77777777" w:rsidR="00B07B96" w:rsidRPr="003F48A5" w:rsidRDefault="00B07B96" w:rsidP="00311D07">
            <w:pPr>
              <w:spacing w:line="259" w:lineRule="auto"/>
              <w:jc w:val="both"/>
            </w:pPr>
            <w:r w:rsidRPr="00BF3A3F">
              <w:t xml:space="preserve">Differentiate between a </w:t>
            </w:r>
            <w:r>
              <w:t xml:space="preserve">Interest rate </w:t>
            </w:r>
            <w:r w:rsidRPr="00BF3A3F">
              <w:t xml:space="preserve">call option and a </w:t>
            </w:r>
            <w:r>
              <w:t>Interest rate</w:t>
            </w:r>
            <w:r w:rsidRPr="00BF3A3F">
              <w:t xml:space="preserve"> put option in terms of the ITM, ATM and OTM with suitable diagram and formula.  </w:t>
            </w:r>
          </w:p>
        </w:tc>
        <w:tc>
          <w:tcPr>
            <w:tcW w:w="323" w:type="pct"/>
          </w:tcPr>
          <w:p w14:paraId="6BFB7A57" w14:textId="77777777" w:rsidR="00B07B96" w:rsidRPr="003F48A5" w:rsidRDefault="00B07B96" w:rsidP="00311D07">
            <w:pPr>
              <w:jc w:val="center"/>
            </w:pPr>
            <w:r>
              <w:t>CO3</w:t>
            </w:r>
          </w:p>
        </w:tc>
        <w:tc>
          <w:tcPr>
            <w:tcW w:w="294" w:type="pct"/>
          </w:tcPr>
          <w:p w14:paraId="29914448" w14:textId="77777777" w:rsidR="00B07B96" w:rsidRPr="003F48A5" w:rsidRDefault="00B07B96" w:rsidP="00311D07">
            <w:pPr>
              <w:jc w:val="center"/>
            </w:pPr>
            <w:r>
              <w:t>U</w:t>
            </w:r>
          </w:p>
        </w:tc>
        <w:tc>
          <w:tcPr>
            <w:tcW w:w="267" w:type="pct"/>
          </w:tcPr>
          <w:p w14:paraId="44F54E8E" w14:textId="77777777" w:rsidR="00B07B96" w:rsidRPr="003F48A5" w:rsidRDefault="00B07B96" w:rsidP="00311D07">
            <w:pPr>
              <w:jc w:val="center"/>
            </w:pPr>
            <w:r>
              <w:t>20</w:t>
            </w:r>
          </w:p>
        </w:tc>
      </w:tr>
      <w:tr w:rsidR="00B07B96" w:rsidRPr="003F48A5" w14:paraId="3754B208" w14:textId="77777777" w:rsidTr="00311D07">
        <w:trPr>
          <w:trHeight w:val="149"/>
        </w:trPr>
        <w:tc>
          <w:tcPr>
            <w:tcW w:w="5000" w:type="pct"/>
            <w:gridSpan w:val="5"/>
          </w:tcPr>
          <w:p w14:paraId="7806C8DD" w14:textId="77777777" w:rsidR="00B07B96" w:rsidRPr="003F48A5" w:rsidRDefault="00B07B96" w:rsidP="00311D07">
            <w:pPr>
              <w:jc w:val="center"/>
            </w:pPr>
          </w:p>
        </w:tc>
      </w:tr>
      <w:tr w:rsidR="00B07B96" w:rsidRPr="003F48A5" w14:paraId="7EFC9618" w14:textId="77777777" w:rsidTr="00311D07">
        <w:trPr>
          <w:trHeight w:val="283"/>
        </w:trPr>
        <w:tc>
          <w:tcPr>
            <w:tcW w:w="268" w:type="pct"/>
          </w:tcPr>
          <w:p w14:paraId="473EBE8A" w14:textId="77777777" w:rsidR="00B07B96" w:rsidRPr="003F48A5" w:rsidRDefault="00B07B96" w:rsidP="00311D07">
            <w:pPr>
              <w:jc w:val="center"/>
            </w:pPr>
            <w:r>
              <w:t xml:space="preserve"> 5</w:t>
            </w:r>
            <w:r w:rsidRPr="003F48A5">
              <w:t>.</w:t>
            </w:r>
          </w:p>
        </w:tc>
        <w:tc>
          <w:tcPr>
            <w:tcW w:w="3848" w:type="pct"/>
          </w:tcPr>
          <w:p w14:paraId="4D20819C" w14:textId="77777777" w:rsidR="00B07B96" w:rsidRPr="003F48A5" w:rsidRDefault="00B07B96" w:rsidP="00311D07">
            <w:pPr>
              <w:spacing w:line="259" w:lineRule="auto"/>
              <w:jc w:val="both"/>
            </w:pPr>
            <w:r w:rsidRPr="00BA0CC6">
              <w:t>A financial institution buys an interest rate call option with a strike rate of 4% and a premium of $20,000. The interest rate at expiration is 5.5%. Determine the payoff from this option and explain how the institution can benefit from this hedging strategy.</w:t>
            </w:r>
            <w:r>
              <w:t xml:space="preserve"> The Total value of the </w:t>
            </w:r>
            <w:r w:rsidRPr="00525D68">
              <w:t>Notional amount</w:t>
            </w:r>
            <w:r>
              <w:t xml:space="preserve"> is </w:t>
            </w:r>
            <w:r w:rsidRPr="00BA0CC6">
              <w:t>$</w:t>
            </w:r>
            <w:r>
              <w:t xml:space="preserve">1,000,000.  </w:t>
            </w:r>
          </w:p>
        </w:tc>
        <w:tc>
          <w:tcPr>
            <w:tcW w:w="323" w:type="pct"/>
          </w:tcPr>
          <w:p w14:paraId="73191077" w14:textId="77777777" w:rsidR="00B07B96" w:rsidRPr="003F48A5" w:rsidRDefault="00B07B96" w:rsidP="00311D07">
            <w:pPr>
              <w:jc w:val="center"/>
            </w:pPr>
            <w:r>
              <w:t>CO3</w:t>
            </w:r>
          </w:p>
        </w:tc>
        <w:tc>
          <w:tcPr>
            <w:tcW w:w="294" w:type="pct"/>
          </w:tcPr>
          <w:p w14:paraId="23999A6C" w14:textId="77777777" w:rsidR="00B07B96" w:rsidRPr="003F48A5" w:rsidRDefault="00B07B96" w:rsidP="00311D07">
            <w:pPr>
              <w:jc w:val="center"/>
            </w:pPr>
            <w:r>
              <w:t>An</w:t>
            </w:r>
          </w:p>
        </w:tc>
        <w:tc>
          <w:tcPr>
            <w:tcW w:w="267" w:type="pct"/>
          </w:tcPr>
          <w:p w14:paraId="56C5D802" w14:textId="77777777" w:rsidR="00B07B96" w:rsidRPr="003F48A5" w:rsidRDefault="00B07B96" w:rsidP="00311D07">
            <w:pPr>
              <w:jc w:val="center"/>
            </w:pPr>
            <w:r w:rsidRPr="003F48A5">
              <w:t>20</w:t>
            </w:r>
          </w:p>
        </w:tc>
      </w:tr>
      <w:tr w:rsidR="00B07B96" w:rsidRPr="003F48A5" w14:paraId="74D92688" w14:textId="77777777" w:rsidTr="00311D07">
        <w:trPr>
          <w:trHeight w:val="173"/>
        </w:trPr>
        <w:tc>
          <w:tcPr>
            <w:tcW w:w="268" w:type="pct"/>
          </w:tcPr>
          <w:p w14:paraId="3B1720F6" w14:textId="77777777" w:rsidR="00B07B96" w:rsidRPr="003F48A5" w:rsidRDefault="00B07B96" w:rsidP="00311D07">
            <w:pPr>
              <w:jc w:val="center"/>
            </w:pPr>
          </w:p>
        </w:tc>
        <w:tc>
          <w:tcPr>
            <w:tcW w:w="3848" w:type="pct"/>
          </w:tcPr>
          <w:p w14:paraId="01585C28" w14:textId="77777777" w:rsidR="00B07B96" w:rsidRPr="003F48A5" w:rsidRDefault="00B07B96" w:rsidP="00311D07">
            <w:pPr>
              <w:jc w:val="center"/>
            </w:pPr>
            <w:r w:rsidRPr="003F48A5">
              <w:rPr>
                <w:b/>
                <w:bCs/>
              </w:rPr>
              <w:t>(OR)</w:t>
            </w:r>
          </w:p>
        </w:tc>
        <w:tc>
          <w:tcPr>
            <w:tcW w:w="323" w:type="pct"/>
          </w:tcPr>
          <w:p w14:paraId="35D41564" w14:textId="77777777" w:rsidR="00B07B96" w:rsidRPr="003F48A5" w:rsidRDefault="00B07B96" w:rsidP="00311D07">
            <w:pPr>
              <w:jc w:val="center"/>
            </w:pPr>
          </w:p>
        </w:tc>
        <w:tc>
          <w:tcPr>
            <w:tcW w:w="294" w:type="pct"/>
          </w:tcPr>
          <w:p w14:paraId="24457346" w14:textId="77777777" w:rsidR="00B07B96" w:rsidRPr="003F48A5" w:rsidRDefault="00B07B96" w:rsidP="00311D07">
            <w:pPr>
              <w:jc w:val="center"/>
            </w:pPr>
          </w:p>
        </w:tc>
        <w:tc>
          <w:tcPr>
            <w:tcW w:w="267" w:type="pct"/>
          </w:tcPr>
          <w:p w14:paraId="1764107C" w14:textId="77777777" w:rsidR="00B07B96" w:rsidRPr="003F48A5" w:rsidRDefault="00B07B96" w:rsidP="00311D07">
            <w:pPr>
              <w:jc w:val="center"/>
            </w:pPr>
          </w:p>
        </w:tc>
      </w:tr>
      <w:tr w:rsidR="00B07B96" w:rsidRPr="003F48A5" w14:paraId="6D5A8195" w14:textId="77777777" w:rsidTr="00311D07">
        <w:trPr>
          <w:trHeight w:val="283"/>
        </w:trPr>
        <w:tc>
          <w:tcPr>
            <w:tcW w:w="268" w:type="pct"/>
          </w:tcPr>
          <w:p w14:paraId="49A8262B" w14:textId="77777777" w:rsidR="00B07B96" w:rsidRPr="003F48A5" w:rsidRDefault="00B07B96" w:rsidP="00311D07">
            <w:pPr>
              <w:jc w:val="center"/>
            </w:pPr>
            <w:r>
              <w:t>6</w:t>
            </w:r>
            <w:r w:rsidRPr="003F48A5">
              <w:t>.</w:t>
            </w:r>
          </w:p>
        </w:tc>
        <w:tc>
          <w:tcPr>
            <w:tcW w:w="3848" w:type="pct"/>
          </w:tcPr>
          <w:p w14:paraId="52CD15B6" w14:textId="77777777" w:rsidR="00B07B96" w:rsidRPr="00C30EE3" w:rsidRDefault="00B07B96" w:rsidP="00311D07">
            <w:pPr>
              <w:spacing w:line="259" w:lineRule="auto"/>
              <w:jc w:val="both"/>
            </w:pPr>
            <w:r w:rsidRPr="00AA3E45">
              <w:t xml:space="preserve">A financial institution buys an interest rate put option with a strike price of 4.5% and a premium of $15,000. The market interest rate at expiration is 3%. What is the </w:t>
            </w:r>
            <w:r w:rsidRPr="00AA3E45">
              <w:lastRenderedPageBreak/>
              <w:t>payoff from this option? What is the net profit or loss after considering the premium paid?</w:t>
            </w:r>
            <w:r>
              <w:t xml:space="preserve"> The Total value of the </w:t>
            </w:r>
            <w:r w:rsidRPr="00525D68">
              <w:t>Notional amount</w:t>
            </w:r>
            <w:r>
              <w:t xml:space="preserve"> is </w:t>
            </w:r>
            <w:r w:rsidRPr="00BA0CC6">
              <w:t>$</w:t>
            </w:r>
            <w:r>
              <w:t xml:space="preserve">1,000,000.   </w:t>
            </w:r>
          </w:p>
        </w:tc>
        <w:tc>
          <w:tcPr>
            <w:tcW w:w="323" w:type="pct"/>
          </w:tcPr>
          <w:p w14:paraId="20C6DC02" w14:textId="77777777" w:rsidR="00B07B96" w:rsidRPr="003F48A5" w:rsidRDefault="00B07B96" w:rsidP="00311D07">
            <w:pPr>
              <w:jc w:val="center"/>
            </w:pPr>
            <w:r w:rsidRPr="003F48A5">
              <w:lastRenderedPageBreak/>
              <w:t>CO</w:t>
            </w:r>
            <w:r>
              <w:t>3</w:t>
            </w:r>
          </w:p>
        </w:tc>
        <w:tc>
          <w:tcPr>
            <w:tcW w:w="294" w:type="pct"/>
          </w:tcPr>
          <w:p w14:paraId="07F2F9FE" w14:textId="77777777" w:rsidR="00B07B96" w:rsidRPr="003F48A5" w:rsidRDefault="00B07B96" w:rsidP="00311D07">
            <w:pPr>
              <w:jc w:val="center"/>
            </w:pPr>
            <w:r>
              <w:t>An</w:t>
            </w:r>
          </w:p>
        </w:tc>
        <w:tc>
          <w:tcPr>
            <w:tcW w:w="267" w:type="pct"/>
          </w:tcPr>
          <w:p w14:paraId="0F6D40C5" w14:textId="77777777" w:rsidR="00B07B96" w:rsidRPr="003F48A5" w:rsidRDefault="00B07B96" w:rsidP="00311D07">
            <w:pPr>
              <w:jc w:val="center"/>
            </w:pPr>
            <w:r w:rsidRPr="003F48A5">
              <w:t>20</w:t>
            </w:r>
          </w:p>
        </w:tc>
      </w:tr>
      <w:tr w:rsidR="00B07B96" w:rsidRPr="003F48A5" w14:paraId="51F65BED" w14:textId="77777777" w:rsidTr="00311D07">
        <w:trPr>
          <w:trHeight w:val="219"/>
        </w:trPr>
        <w:tc>
          <w:tcPr>
            <w:tcW w:w="268" w:type="pct"/>
          </w:tcPr>
          <w:p w14:paraId="442A1DED" w14:textId="77777777" w:rsidR="00B07B96" w:rsidRPr="003F48A5" w:rsidRDefault="00B07B96" w:rsidP="00311D07">
            <w:pPr>
              <w:jc w:val="center"/>
            </w:pPr>
          </w:p>
        </w:tc>
        <w:tc>
          <w:tcPr>
            <w:tcW w:w="3848" w:type="pct"/>
          </w:tcPr>
          <w:p w14:paraId="1ECADD0C" w14:textId="77777777" w:rsidR="00B07B96" w:rsidRPr="003F48A5" w:rsidRDefault="00B07B96" w:rsidP="00311D07">
            <w:pPr>
              <w:jc w:val="center"/>
            </w:pPr>
          </w:p>
        </w:tc>
        <w:tc>
          <w:tcPr>
            <w:tcW w:w="323" w:type="pct"/>
          </w:tcPr>
          <w:p w14:paraId="678EE7EE" w14:textId="77777777" w:rsidR="00B07B96" w:rsidRPr="003F48A5" w:rsidRDefault="00B07B96" w:rsidP="00311D07">
            <w:pPr>
              <w:jc w:val="center"/>
            </w:pPr>
          </w:p>
        </w:tc>
        <w:tc>
          <w:tcPr>
            <w:tcW w:w="294" w:type="pct"/>
          </w:tcPr>
          <w:p w14:paraId="706475BE" w14:textId="77777777" w:rsidR="00B07B96" w:rsidRPr="003F48A5" w:rsidRDefault="00B07B96" w:rsidP="00311D07">
            <w:pPr>
              <w:jc w:val="center"/>
            </w:pPr>
          </w:p>
        </w:tc>
        <w:tc>
          <w:tcPr>
            <w:tcW w:w="267" w:type="pct"/>
          </w:tcPr>
          <w:p w14:paraId="5905E385" w14:textId="77777777" w:rsidR="00B07B96" w:rsidRPr="003F48A5" w:rsidRDefault="00B07B96" w:rsidP="00311D07">
            <w:pPr>
              <w:jc w:val="center"/>
            </w:pPr>
          </w:p>
        </w:tc>
      </w:tr>
      <w:tr w:rsidR="00B07B96" w:rsidRPr="003F48A5" w14:paraId="12643EAB" w14:textId="77777777" w:rsidTr="00311D07">
        <w:trPr>
          <w:trHeight w:val="340"/>
        </w:trPr>
        <w:tc>
          <w:tcPr>
            <w:tcW w:w="268" w:type="pct"/>
          </w:tcPr>
          <w:p w14:paraId="7331818A" w14:textId="77777777" w:rsidR="00B07B96" w:rsidRPr="003F48A5" w:rsidRDefault="00B07B96" w:rsidP="00311D07">
            <w:pPr>
              <w:jc w:val="center"/>
            </w:pPr>
            <w:r>
              <w:t>7</w:t>
            </w:r>
            <w:r w:rsidRPr="003F48A5">
              <w:t>.</w:t>
            </w:r>
          </w:p>
        </w:tc>
        <w:tc>
          <w:tcPr>
            <w:tcW w:w="3848" w:type="pct"/>
          </w:tcPr>
          <w:p w14:paraId="4D43814B" w14:textId="77777777" w:rsidR="00B07B96" w:rsidRPr="003F48A5" w:rsidRDefault="00B07B96" w:rsidP="00311D07">
            <w:pPr>
              <w:spacing w:line="259" w:lineRule="auto"/>
              <w:jc w:val="both"/>
            </w:pPr>
            <w:r w:rsidRPr="00942FF7">
              <w:t>Differentiate between transaction risk, counterparty risk, and default risk in the context of managing credit risk</w:t>
            </w:r>
            <w:r>
              <w:t xml:space="preserve"> with some suitable examples. </w:t>
            </w:r>
            <w:r w:rsidRPr="00942FF7">
              <w:t xml:space="preserve"> </w:t>
            </w:r>
          </w:p>
        </w:tc>
        <w:tc>
          <w:tcPr>
            <w:tcW w:w="323" w:type="pct"/>
          </w:tcPr>
          <w:p w14:paraId="31C40552" w14:textId="77777777" w:rsidR="00B07B96" w:rsidRPr="003F48A5" w:rsidRDefault="00B07B96" w:rsidP="00311D07">
            <w:pPr>
              <w:jc w:val="center"/>
            </w:pPr>
            <w:r>
              <w:t>CO4</w:t>
            </w:r>
          </w:p>
        </w:tc>
        <w:tc>
          <w:tcPr>
            <w:tcW w:w="294" w:type="pct"/>
          </w:tcPr>
          <w:p w14:paraId="480CE3EB" w14:textId="77777777" w:rsidR="00B07B96" w:rsidRPr="003F48A5" w:rsidRDefault="00B07B96" w:rsidP="00311D07">
            <w:pPr>
              <w:jc w:val="center"/>
            </w:pPr>
            <w:r>
              <w:t>U</w:t>
            </w:r>
          </w:p>
        </w:tc>
        <w:tc>
          <w:tcPr>
            <w:tcW w:w="267" w:type="pct"/>
          </w:tcPr>
          <w:p w14:paraId="31909300" w14:textId="77777777" w:rsidR="00B07B96" w:rsidRPr="003F48A5" w:rsidRDefault="00B07B96" w:rsidP="00311D07">
            <w:pPr>
              <w:jc w:val="center"/>
            </w:pPr>
            <w:r>
              <w:t>2</w:t>
            </w:r>
            <w:r w:rsidRPr="003F48A5">
              <w:t>0</w:t>
            </w:r>
          </w:p>
        </w:tc>
      </w:tr>
      <w:tr w:rsidR="00B07B96" w:rsidRPr="003F48A5" w14:paraId="7EA548C2" w14:textId="77777777" w:rsidTr="00311D07">
        <w:trPr>
          <w:trHeight w:val="263"/>
        </w:trPr>
        <w:tc>
          <w:tcPr>
            <w:tcW w:w="268" w:type="pct"/>
          </w:tcPr>
          <w:p w14:paraId="2AC4ED88" w14:textId="77777777" w:rsidR="00B07B96" w:rsidRPr="003F48A5" w:rsidRDefault="00B07B96" w:rsidP="00311D07">
            <w:pPr>
              <w:jc w:val="center"/>
            </w:pPr>
          </w:p>
        </w:tc>
        <w:tc>
          <w:tcPr>
            <w:tcW w:w="3848" w:type="pct"/>
          </w:tcPr>
          <w:p w14:paraId="5FD931DA" w14:textId="77777777" w:rsidR="00B07B96" w:rsidRPr="003F48A5" w:rsidRDefault="00B07B96" w:rsidP="00311D07">
            <w:pPr>
              <w:jc w:val="center"/>
            </w:pPr>
            <w:r w:rsidRPr="003F48A5">
              <w:rPr>
                <w:b/>
                <w:bCs/>
              </w:rPr>
              <w:t>(OR)</w:t>
            </w:r>
          </w:p>
        </w:tc>
        <w:tc>
          <w:tcPr>
            <w:tcW w:w="323" w:type="pct"/>
          </w:tcPr>
          <w:p w14:paraId="2A5A61EC" w14:textId="77777777" w:rsidR="00B07B96" w:rsidRPr="003F48A5" w:rsidRDefault="00B07B96" w:rsidP="00311D07">
            <w:pPr>
              <w:jc w:val="center"/>
            </w:pPr>
          </w:p>
        </w:tc>
        <w:tc>
          <w:tcPr>
            <w:tcW w:w="294" w:type="pct"/>
          </w:tcPr>
          <w:p w14:paraId="686B5986" w14:textId="77777777" w:rsidR="00B07B96" w:rsidRPr="003F48A5" w:rsidRDefault="00B07B96" w:rsidP="00311D07">
            <w:pPr>
              <w:jc w:val="center"/>
            </w:pPr>
          </w:p>
        </w:tc>
        <w:tc>
          <w:tcPr>
            <w:tcW w:w="267" w:type="pct"/>
          </w:tcPr>
          <w:p w14:paraId="79564BC2" w14:textId="77777777" w:rsidR="00B07B96" w:rsidRPr="003F48A5" w:rsidRDefault="00B07B96" w:rsidP="00311D07">
            <w:pPr>
              <w:jc w:val="center"/>
            </w:pPr>
          </w:p>
        </w:tc>
      </w:tr>
      <w:tr w:rsidR="00B07B96" w:rsidRPr="003F48A5" w14:paraId="43B6E73A" w14:textId="77777777" w:rsidTr="00311D07">
        <w:trPr>
          <w:trHeight w:val="283"/>
        </w:trPr>
        <w:tc>
          <w:tcPr>
            <w:tcW w:w="268" w:type="pct"/>
          </w:tcPr>
          <w:p w14:paraId="25E54146" w14:textId="77777777" w:rsidR="00B07B96" w:rsidRPr="003F48A5" w:rsidRDefault="00B07B96" w:rsidP="00311D07">
            <w:pPr>
              <w:jc w:val="center"/>
            </w:pPr>
            <w:r>
              <w:t>8</w:t>
            </w:r>
            <w:r w:rsidRPr="003F48A5">
              <w:t>.</w:t>
            </w:r>
          </w:p>
        </w:tc>
        <w:tc>
          <w:tcPr>
            <w:tcW w:w="3848" w:type="pct"/>
          </w:tcPr>
          <w:p w14:paraId="6705EB93" w14:textId="77777777" w:rsidR="00B07B96" w:rsidRPr="00362E23" w:rsidRDefault="00B07B96" w:rsidP="00311D07">
            <w:pPr>
              <w:spacing w:before="100" w:beforeAutospacing="1" w:after="100" w:afterAutospacing="1"/>
              <w:jc w:val="both"/>
              <w:rPr>
                <w:color w:val="000000" w:themeColor="text1"/>
              </w:rPr>
            </w:pPr>
            <w:r w:rsidRPr="00362E23">
              <w:rPr>
                <w:color w:val="000000" w:themeColor="text1"/>
              </w:rPr>
              <w:t>Using a real-life example, explain how Value-at-Risk (VaR) can be calculated for a portfolio of stocks. What method would you apply (e.g., historical simulation or Monte Carlo simulation) to estimate the potential market loss over a 1-day horizon at a 95% confidence level?</w:t>
            </w:r>
          </w:p>
        </w:tc>
        <w:tc>
          <w:tcPr>
            <w:tcW w:w="323" w:type="pct"/>
          </w:tcPr>
          <w:p w14:paraId="692B5BBD" w14:textId="77777777" w:rsidR="00B07B96" w:rsidRPr="003F48A5" w:rsidRDefault="00B07B96" w:rsidP="00311D07">
            <w:pPr>
              <w:jc w:val="center"/>
            </w:pPr>
            <w:r w:rsidRPr="003F48A5">
              <w:t>CO</w:t>
            </w:r>
            <w:r>
              <w:t>5</w:t>
            </w:r>
          </w:p>
        </w:tc>
        <w:tc>
          <w:tcPr>
            <w:tcW w:w="294" w:type="pct"/>
          </w:tcPr>
          <w:p w14:paraId="3F6B4CBC" w14:textId="77777777" w:rsidR="00B07B96" w:rsidRPr="003F48A5" w:rsidRDefault="00B07B96" w:rsidP="00311D07">
            <w:pPr>
              <w:jc w:val="center"/>
            </w:pPr>
            <w:r>
              <w:t>An</w:t>
            </w:r>
          </w:p>
        </w:tc>
        <w:tc>
          <w:tcPr>
            <w:tcW w:w="267" w:type="pct"/>
          </w:tcPr>
          <w:p w14:paraId="126B916E" w14:textId="77777777" w:rsidR="00B07B96" w:rsidRPr="003F48A5" w:rsidRDefault="00B07B96" w:rsidP="00311D07">
            <w:pPr>
              <w:jc w:val="center"/>
            </w:pPr>
            <w:r w:rsidRPr="003F48A5">
              <w:t>20</w:t>
            </w:r>
          </w:p>
        </w:tc>
      </w:tr>
      <w:tr w:rsidR="00B07B96" w:rsidRPr="003F48A5" w14:paraId="3051E111" w14:textId="77777777" w:rsidTr="00311D07">
        <w:trPr>
          <w:trHeight w:val="397"/>
        </w:trPr>
        <w:tc>
          <w:tcPr>
            <w:tcW w:w="5000" w:type="pct"/>
            <w:gridSpan w:val="5"/>
            <w:vAlign w:val="center"/>
          </w:tcPr>
          <w:p w14:paraId="5AD173BC" w14:textId="77777777" w:rsidR="00B07B96" w:rsidRPr="003F48A5" w:rsidRDefault="00B07B96" w:rsidP="00311D07">
            <w:pPr>
              <w:jc w:val="center"/>
            </w:pPr>
            <w:r w:rsidRPr="003F48A5">
              <w:rPr>
                <w:b/>
                <w:bCs/>
              </w:rPr>
              <w:t>COMPULSORY QUESTION</w:t>
            </w:r>
          </w:p>
        </w:tc>
      </w:tr>
      <w:tr w:rsidR="00B07B96" w:rsidRPr="003F48A5" w14:paraId="08BE71E0" w14:textId="77777777" w:rsidTr="00311D07">
        <w:trPr>
          <w:trHeight w:val="283"/>
        </w:trPr>
        <w:tc>
          <w:tcPr>
            <w:tcW w:w="268" w:type="pct"/>
          </w:tcPr>
          <w:p w14:paraId="503426FC" w14:textId="77777777" w:rsidR="00B07B96" w:rsidRPr="003F48A5" w:rsidRDefault="00B07B96" w:rsidP="00311D07">
            <w:pPr>
              <w:jc w:val="center"/>
            </w:pPr>
            <w:r w:rsidRPr="003F48A5">
              <w:t>9.</w:t>
            </w:r>
          </w:p>
        </w:tc>
        <w:tc>
          <w:tcPr>
            <w:tcW w:w="3848" w:type="pct"/>
          </w:tcPr>
          <w:p w14:paraId="7BC87B44" w14:textId="77777777" w:rsidR="00B07B96" w:rsidRPr="00373638" w:rsidRDefault="00B07B96" w:rsidP="00311D07">
            <w:pPr>
              <w:jc w:val="both"/>
              <w:rPr>
                <w:b/>
                <w:bCs/>
              </w:rPr>
            </w:pPr>
            <w:r w:rsidRPr="00373638">
              <w:rPr>
                <w:b/>
                <w:bCs/>
              </w:rPr>
              <w:t>Case Study: Equity Price Risk Management in an Investment Portfolio</w:t>
            </w:r>
          </w:p>
          <w:p w14:paraId="552DEB38" w14:textId="77777777" w:rsidR="00B07B96" w:rsidRDefault="00B07B96" w:rsidP="00311D07">
            <w:pPr>
              <w:jc w:val="both"/>
              <w:rPr>
                <w:b/>
                <w:bCs/>
              </w:rPr>
            </w:pPr>
          </w:p>
          <w:p w14:paraId="5DA5A593" w14:textId="77777777" w:rsidR="00B07B96" w:rsidRPr="00373638" w:rsidRDefault="00B07B96" w:rsidP="00311D07">
            <w:pPr>
              <w:jc w:val="both"/>
            </w:pPr>
            <w:r w:rsidRPr="00373638">
              <w:rPr>
                <w:b/>
                <w:bCs/>
              </w:rPr>
              <w:t xml:space="preserve">Background: </w:t>
            </w:r>
            <w:r w:rsidRPr="00373638">
              <w:t>A large investment fund has a diversified portfolio with substantial exposure to various equity stocks. Recent market volatility has raised concerns about the impact of equity price fluctuations on the portfolio’s value. The fund managers are exploring strategies to protect the portfolio against downside risk, particularly in sectors like technology and healthcare, which have shown significant price swings. They are evaluating diversification, hedging with derivatives such as equity options, and using equity price risk management techniques to limit potential losses.</w:t>
            </w:r>
          </w:p>
          <w:p w14:paraId="36CDD743" w14:textId="77777777" w:rsidR="00B07B96" w:rsidRPr="00373638" w:rsidRDefault="00B07B96" w:rsidP="00311D07">
            <w:pPr>
              <w:jc w:val="both"/>
              <w:rPr>
                <w:b/>
                <w:bCs/>
              </w:rPr>
            </w:pPr>
            <w:r w:rsidRPr="00373638">
              <w:rPr>
                <w:b/>
                <w:bCs/>
              </w:rPr>
              <w:t>Case Study Questions:</w:t>
            </w:r>
          </w:p>
          <w:p w14:paraId="11C7FD89" w14:textId="77777777" w:rsidR="00B07B96" w:rsidRPr="00373638" w:rsidRDefault="00B07B96" w:rsidP="00844677">
            <w:pPr>
              <w:numPr>
                <w:ilvl w:val="0"/>
                <w:numId w:val="17"/>
              </w:numPr>
              <w:spacing w:after="160" w:line="259" w:lineRule="auto"/>
              <w:jc w:val="both"/>
            </w:pPr>
            <w:r w:rsidRPr="00373638">
              <w:t>What factors affect equity prices in the sectors the fund is invested in? How do changes in market conditions, interest rates, and economic indicators impact the equity price risk in the portfolio?</w:t>
            </w:r>
          </w:p>
          <w:p w14:paraId="40561C3A" w14:textId="77777777" w:rsidR="00B07B96" w:rsidRPr="00373638" w:rsidRDefault="00B07B96" w:rsidP="00844677">
            <w:pPr>
              <w:numPr>
                <w:ilvl w:val="0"/>
                <w:numId w:val="17"/>
              </w:numPr>
              <w:spacing w:after="160" w:line="259" w:lineRule="auto"/>
              <w:jc w:val="both"/>
            </w:pPr>
            <w:r w:rsidRPr="00373638">
              <w:t>Explain how diversification can help manage equity price risk. Evaluate whether the fund's current portfolio is sufficiently diversified to withstand market downturns.</w:t>
            </w:r>
          </w:p>
          <w:p w14:paraId="4285C466" w14:textId="77777777" w:rsidR="00B07B96" w:rsidRPr="00373638" w:rsidRDefault="00B07B96" w:rsidP="00844677">
            <w:pPr>
              <w:numPr>
                <w:ilvl w:val="0"/>
                <w:numId w:val="17"/>
              </w:numPr>
              <w:spacing w:after="160" w:line="259" w:lineRule="auto"/>
              <w:jc w:val="both"/>
            </w:pPr>
            <w:r w:rsidRPr="00373638">
              <w:t>The fund is considering using equity options to hedge against potential market declines. Discuss how options (puts and calls) can be employed to manage equity price risk. What are the benefits and limitations of using options in this context?</w:t>
            </w:r>
          </w:p>
          <w:p w14:paraId="20CC430A" w14:textId="77777777" w:rsidR="00B07B96" w:rsidRPr="001E29AD" w:rsidRDefault="00B07B96" w:rsidP="00844677">
            <w:pPr>
              <w:numPr>
                <w:ilvl w:val="0"/>
                <w:numId w:val="17"/>
              </w:numPr>
              <w:spacing w:after="160" w:line="259" w:lineRule="auto"/>
              <w:jc w:val="both"/>
            </w:pPr>
            <w:r w:rsidRPr="00373638">
              <w:t>Given the fund’s exposure to equity price risk, how would you suggest implementing a hedging strategy using equity futures or swaps? Discuss the advantages and challenges of using these derivatives to manage equity price volatility.</w:t>
            </w:r>
          </w:p>
        </w:tc>
        <w:tc>
          <w:tcPr>
            <w:tcW w:w="323" w:type="pct"/>
          </w:tcPr>
          <w:p w14:paraId="5734A322" w14:textId="77777777" w:rsidR="00B07B96" w:rsidRPr="003F48A5" w:rsidRDefault="00B07B96" w:rsidP="00311D07">
            <w:pPr>
              <w:jc w:val="center"/>
            </w:pPr>
            <w:r w:rsidRPr="003F48A5">
              <w:t>CO6</w:t>
            </w:r>
          </w:p>
        </w:tc>
        <w:tc>
          <w:tcPr>
            <w:tcW w:w="294" w:type="pct"/>
          </w:tcPr>
          <w:p w14:paraId="19633AA7" w14:textId="77777777" w:rsidR="00B07B96" w:rsidRPr="003F48A5" w:rsidRDefault="00B07B96" w:rsidP="00311D07">
            <w:pPr>
              <w:jc w:val="center"/>
            </w:pPr>
            <w:r>
              <w:t>An</w:t>
            </w:r>
          </w:p>
        </w:tc>
        <w:tc>
          <w:tcPr>
            <w:tcW w:w="267" w:type="pct"/>
          </w:tcPr>
          <w:p w14:paraId="0ECDD058" w14:textId="77777777" w:rsidR="00B07B96" w:rsidRPr="003F48A5" w:rsidRDefault="00B07B96" w:rsidP="00311D07">
            <w:pPr>
              <w:jc w:val="center"/>
            </w:pPr>
            <w:r w:rsidRPr="003F48A5">
              <w:t>20</w:t>
            </w:r>
          </w:p>
        </w:tc>
      </w:tr>
    </w:tbl>
    <w:p w14:paraId="0D2350CE" w14:textId="77777777" w:rsidR="00B07B96" w:rsidRDefault="00B07B96" w:rsidP="00311D07"/>
    <w:p w14:paraId="1EDFABAE"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5C9F893" w14:textId="77777777" w:rsidR="00B07B96" w:rsidRDefault="00B07B96" w:rsidP="00311D07"/>
    <w:tbl>
      <w:tblPr>
        <w:tblStyle w:val="TableGrid"/>
        <w:tblW w:w="10490" w:type="dxa"/>
        <w:tblInd w:w="-714" w:type="dxa"/>
        <w:tblLook w:val="04A0" w:firstRow="1" w:lastRow="0" w:firstColumn="1" w:lastColumn="0" w:noHBand="0" w:noVBand="1"/>
      </w:tblPr>
      <w:tblGrid>
        <w:gridCol w:w="632"/>
        <w:gridCol w:w="9858"/>
      </w:tblGrid>
      <w:tr w:rsidR="00B07B96" w14:paraId="7DBF2B22" w14:textId="77777777" w:rsidTr="00311D07">
        <w:tc>
          <w:tcPr>
            <w:tcW w:w="632" w:type="dxa"/>
          </w:tcPr>
          <w:p w14:paraId="3051C205" w14:textId="77777777" w:rsidR="00B07B96" w:rsidRPr="00930ED1" w:rsidRDefault="00B07B96" w:rsidP="00311D07">
            <w:pPr>
              <w:jc w:val="center"/>
              <w:rPr>
                <w:sz w:val="22"/>
                <w:szCs w:val="22"/>
              </w:rPr>
            </w:pPr>
          </w:p>
        </w:tc>
        <w:tc>
          <w:tcPr>
            <w:tcW w:w="9858" w:type="dxa"/>
          </w:tcPr>
          <w:p w14:paraId="4B8D1082" w14:textId="77777777" w:rsidR="00B07B96" w:rsidRPr="00930ED1" w:rsidRDefault="00B07B96" w:rsidP="00311D07">
            <w:pPr>
              <w:jc w:val="center"/>
              <w:rPr>
                <w:b/>
                <w:sz w:val="22"/>
                <w:szCs w:val="22"/>
              </w:rPr>
            </w:pPr>
            <w:r w:rsidRPr="00930ED1">
              <w:rPr>
                <w:b/>
                <w:sz w:val="22"/>
                <w:szCs w:val="22"/>
              </w:rPr>
              <w:t>COURSE OUTCOMES</w:t>
            </w:r>
          </w:p>
        </w:tc>
      </w:tr>
      <w:tr w:rsidR="00B07B96" w14:paraId="04097D3B" w14:textId="77777777" w:rsidTr="00311D07">
        <w:tc>
          <w:tcPr>
            <w:tcW w:w="632" w:type="dxa"/>
          </w:tcPr>
          <w:p w14:paraId="29E6A460" w14:textId="77777777" w:rsidR="00B07B96" w:rsidRPr="00930ED1" w:rsidRDefault="00B07B96" w:rsidP="00311D07">
            <w:pPr>
              <w:jc w:val="center"/>
              <w:rPr>
                <w:sz w:val="22"/>
                <w:szCs w:val="22"/>
              </w:rPr>
            </w:pPr>
            <w:r w:rsidRPr="00930ED1">
              <w:rPr>
                <w:sz w:val="22"/>
                <w:szCs w:val="22"/>
              </w:rPr>
              <w:t>CO1</w:t>
            </w:r>
          </w:p>
        </w:tc>
        <w:tc>
          <w:tcPr>
            <w:tcW w:w="9858" w:type="dxa"/>
          </w:tcPr>
          <w:p w14:paraId="103CB572" w14:textId="77777777" w:rsidR="00B07B96" w:rsidRPr="00700BFE" w:rsidRDefault="00B07B96" w:rsidP="00311D07">
            <w:pPr>
              <w:pStyle w:val="NoSpacing"/>
              <w:jc w:val="both"/>
            </w:pPr>
            <w:r w:rsidRPr="00700BFE">
              <w:t>Understand</w:t>
            </w:r>
            <w:r w:rsidRPr="00700BFE">
              <w:rPr>
                <w:spacing w:val="-1"/>
              </w:rPr>
              <w:t xml:space="preserve"> </w:t>
            </w:r>
            <w:r w:rsidRPr="00700BFE">
              <w:t>the basics</w:t>
            </w:r>
            <w:r w:rsidRPr="00700BFE">
              <w:rPr>
                <w:spacing w:val="-1"/>
              </w:rPr>
              <w:t xml:space="preserve"> </w:t>
            </w:r>
            <w:r w:rsidRPr="00700BFE">
              <w:t>of</w:t>
            </w:r>
            <w:r w:rsidRPr="00700BFE">
              <w:rPr>
                <w:spacing w:val="-4"/>
              </w:rPr>
              <w:t xml:space="preserve"> </w:t>
            </w:r>
            <w:r w:rsidRPr="00700BFE">
              <w:t>all</w:t>
            </w:r>
            <w:r w:rsidRPr="00700BFE">
              <w:rPr>
                <w:spacing w:val="-1"/>
              </w:rPr>
              <w:t xml:space="preserve"> </w:t>
            </w:r>
            <w:r w:rsidRPr="00700BFE">
              <w:t>types</w:t>
            </w:r>
            <w:r w:rsidRPr="00700BFE">
              <w:rPr>
                <w:spacing w:val="-1"/>
              </w:rPr>
              <w:t xml:space="preserve"> </w:t>
            </w:r>
            <w:r w:rsidRPr="00700BFE">
              <w:t>of</w:t>
            </w:r>
            <w:r w:rsidRPr="00700BFE">
              <w:rPr>
                <w:spacing w:val="-2"/>
              </w:rPr>
              <w:t xml:space="preserve"> </w:t>
            </w:r>
            <w:r w:rsidRPr="00700BFE">
              <w:t>risks</w:t>
            </w:r>
            <w:r w:rsidRPr="00700BFE">
              <w:rPr>
                <w:spacing w:val="-1"/>
              </w:rPr>
              <w:t xml:space="preserve"> </w:t>
            </w:r>
            <w:r w:rsidRPr="00700BFE">
              <w:t>in business.</w:t>
            </w:r>
          </w:p>
        </w:tc>
      </w:tr>
      <w:tr w:rsidR="00B07B96" w14:paraId="07A21ACA" w14:textId="77777777" w:rsidTr="00311D07">
        <w:tc>
          <w:tcPr>
            <w:tcW w:w="632" w:type="dxa"/>
          </w:tcPr>
          <w:p w14:paraId="7B15F75A" w14:textId="77777777" w:rsidR="00B07B96" w:rsidRPr="00930ED1" w:rsidRDefault="00B07B96" w:rsidP="00311D07">
            <w:pPr>
              <w:jc w:val="center"/>
              <w:rPr>
                <w:sz w:val="22"/>
                <w:szCs w:val="22"/>
              </w:rPr>
            </w:pPr>
            <w:r w:rsidRPr="00930ED1">
              <w:rPr>
                <w:sz w:val="22"/>
                <w:szCs w:val="22"/>
              </w:rPr>
              <w:t>CO2</w:t>
            </w:r>
          </w:p>
        </w:tc>
        <w:tc>
          <w:tcPr>
            <w:tcW w:w="9858" w:type="dxa"/>
          </w:tcPr>
          <w:p w14:paraId="14BF3D5F" w14:textId="77777777" w:rsidR="00B07B96" w:rsidRPr="00700BFE" w:rsidRDefault="00B07B96" w:rsidP="00311D07">
            <w:pPr>
              <w:pStyle w:val="NoSpacing"/>
              <w:jc w:val="both"/>
            </w:pPr>
            <w:r w:rsidRPr="00700BFE">
              <w:t>Remember</w:t>
            </w:r>
            <w:r w:rsidRPr="00700BFE">
              <w:rPr>
                <w:spacing w:val="52"/>
              </w:rPr>
              <w:t xml:space="preserve"> </w:t>
            </w:r>
            <w:r w:rsidRPr="00700BFE">
              <w:t>the</w:t>
            </w:r>
            <w:r w:rsidRPr="00700BFE">
              <w:rPr>
                <w:spacing w:val="-1"/>
              </w:rPr>
              <w:t xml:space="preserve"> </w:t>
            </w:r>
            <w:r w:rsidRPr="00700BFE">
              <w:t>Credit</w:t>
            </w:r>
            <w:r w:rsidRPr="00700BFE">
              <w:rPr>
                <w:spacing w:val="-1"/>
              </w:rPr>
              <w:t xml:space="preserve"> </w:t>
            </w:r>
            <w:r w:rsidRPr="00700BFE">
              <w:t>risk,</w:t>
            </w:r>
            <w:r w:rsidRPr="00700BFE">
              <w:rPr>
                <w:spacing w:val="-1"/>
              </w:rPr>
              <w:t xml:space="preserve"> </w:t>
            </w:r>
            <w:r w:rsidRPr="00700BFE">
              <w:t>Operational</w:t>
            </w:r>
            <w:r w:rsidRPr="00700BFE">
              <w:rPr>
                <w:spacing w:val="-1"/>
              </w:rPr>
              <w:t xml:space="preserve"> </w:t>
            </w:r>
            <w:r w:rsidRPr="00700BFE">
              <w:t>risk,</w:t>
            </w:r>
            <w:r w:rsidRPr="00700BFE">
              <w:rPr>
                <w:spacing w:val="-1"/>
              </w:rPr>
              <w:t xml:space="preserve"> </w:t>
            </w:r>
            <w:r w:rsidRPr="00700BFE">
              <w:t>market</w:t>
            </w:r>
            <w:r w:rsidRPr="00700BFE">
              <w:rPr>
                <w:spacing w:val="-1"/>
              </w:rPr>
              <w:t xml:space="preserve"> </w:t>
            </w:r>
            <w:r w:rsidRPr="00700BFE">
              <w:t>risk</w:t>
            </w:r>
            <w:r w:rsidRPr="00700BFE">
              <w:rPr>
                <w:spacing w:val="-1"/>
              </w:rPr>
              <w:t xml:space="preserve"> </w:t>
            </w:r>
            <w:r w:rsidRPr="00700BFE">
              <w:t>.</w:t>
            </w:r>
          </w:p>
        </w:tc>
      </w:tr>
      <w:tr w:rsidR="00B07B96" w14:paraId="638BE57B" w14:textId="77777777" w:rsidTr="00311D07">
        <w:tc>
          <w:tcPr>
            <w:tcW w:w="632" w:type="dxa"/>
          </w:tcPr>
          <w:p w14:paraId="70EA707A" w14:textId="77777777" w:rsidR="00B07B96" w:rsidRPr="00930ED1" w:rsidRDefault="00B07B96" w:rsidP="00311D07">
            <w:pPr>
              <w:jc w:val="center"/>
              <w:rPr>
                <w:sz w:val="22"/>
                <w:szCs w:val="22"/>
              </w:rPr>
            </w:pPr>
            <w:r w:rsidRPr="00930ED1">
              <w:rPr>
                <w:sz w:val="22"/>
                <w:szCs w:val="22"/>
              </w:rPr>
              <w:t>CO3</w:t>
            </w:r>
          </w:p>
        </w:tc>
        <w:tc>
          <w:tcPr>
            <w:tcW w:w="9858" w:type="dxa"/>
          </w:tcPr>
          <w:p w14:paraId="6CE9E1E4" w14:textId="77777777" w:rsidR="00B07B96" w:rsidRPr="00700BFE" w:rsidRDefault="00B07B96" w:rsidP="00311D07">
            <w:pPr>
              <w:pStyle w:val="NoSpacing"/>
              <w:jc w:val="both"/>
            </w:pPr>
            <w:r w:rsidRPr="00700BFE">
              <w:t>Apply</w:t>
            </w:r>
            <w:r w:rsidRPr="00700BFE">
              <w:rPr>
                <w:spacing w:val="2"/>
              </w:rPr>
              <w:t xml:space="preserve"> </w:t>
            </w:r>
            <w:r w:rsidRPr="00700BFE">
              <w:t>the</w:t>
            </w:r>
            <w:r w:rsidRPr="00700BFE">
              <w:rPr>
                <w:spacing w:val="7"/>
              </w:rPr>
              <w:t xml:space="preserve"> </w:t>
            </w:r>
            <w:r w:rsidRPr="00700BFE">
              <w:t>approach</w:t>
            </w:r>
            <w:r w:rsidRPr="00700BFE">
              <w:rPr>
                <w:spacing w:val="4"/>
              </w:rPr>
              <w:t xml:space="preserve"> </w:t>
            </w:r>
            <w:r w:rsidRPr="00700BFE">
              <w:t>to</w:t>
            </w:r>
            <w:r w:rsidRPr="00700BFE">
              <w:rPr>
                <w:spacing w:val="7"/>
              </w:rPr>
              <w:t xml:space="preserve"> </w:t>
            </w:r>
            <w:r w:rsidRPr="00700BFE">
              <w:t>risk</w:t>
            </w:r>
            <w:r w:rsidRPr="00700BFE">
              <w:rPr>
                <w:spacing w:val="6"/>
              </w:rPr>
              <w:t xml:space="preserve"> </w:t>
            </w:r>
            <w:r w:rsidRPr="00700BFE">
              <w:t>management</w:t>
            </w:r>
            <w:r w:rsidRPr="00700BFE">
              <w:rPr>
                <w:spacing w:val="6"/>
              </w:rPr>
              <w:t xml:space="preserve"> </w:t>
            </w:r>
            <w:r w:rsidRPr="00700BFE">
              <w:t>through</w:t>
            </w:r>
            <w:r w:rsidRPr="00700BFE">
              <w:rPr>
                <w:spacing w:val="7"/>
              </w:rPr>
              <w:t xml:space="preserve"> </w:t>
            </w:r>
            <w:r w:rsidRPr="00700BFE">
              <w:t>risk</w:t>
            </w:r>
            <w:r w:rsidRPr="00700BFE">
              <w:rPr>
                <w:spacing w:val="6"/>
              </w:rPr>
              <w:t xml:space="preserve"> </w:t>
            </w:r>
            <w:r w:rsidRPr="00700BFE">
              <w:t>identification,</w:t>
            </w:r>
            <w:r w:rsidRPr="00700BFE">
              <w:rPr>
                <w:spacing w:val="7"/>
              </w:rPr>
              <w:t xml:space="preserve"> </w:t>
            </w:r>
            <w:r w:rsidRPr="00700BFE">
              <w:t>risk</w:t>
            </w:r>
            <w:r w:rsidRPr="00700BFE">
              <w:rPr>
                <w:spacing w:val="6"/>
              </w:rPr>
              <w:t xml:space="preserve"> </w:t>
            </w:r>
            <w:r w:rsidRPr="00700BFE">
              <w:t>measurement</w:t>
            </w:r>
            <w:r w:rsidRPr="00700BFE">
              <w:rPr>
                <w:spacing w:val="6"/>
              </w:rPr>
              <w:t xml:space="preserve"> </w:t>
            </w:r>
            <w:r w:rsidRPr="00700BFE">
              <w:t>and</w:t>
            </w:r>
            <w:r w:rsidRPr="00700BFE">
              <w:rPr>
                <w:spacing w:val="7"/>
              </w:rPr>
              <w:t xml:space="preserve"> </w:t>
            </w:r>
            <w:r w:rsidRPr="00700BFE">
              <w:t>risk</w:t>
            </w:r>
            <w:r w:rsidRPr="00700BFE">
              <w:rPr>
                <w:spacing w:val="-50"/>
              </w:rPr>
              <w:t xml:space="preserve"> </w:t>
            </w:r>
            <w:r w:rsidRPr="00700BFE">
              <w:t>management</w:t>
            </w:r>
            <w:r w:rsidRPr="00700BFE">
              <w:rPr>
                <w:spacing w:val="-2"/>
              </w:rPr>
              <w:t xml:space="preserve"> </w:t>
            </w:r>
            <w:r w:rsidRPr="00700BFE">
              <w:t>/or</w:t>
            </w:r>
            <w:r w:rsidRPr="00700BFE">
              <w:rPr>
                <w:spacing w:val="1"/>
              </w:rPr>
              <w:t xml:space="preserve"> </w:t>
            </w:r>
            <w:r w:rsidRPr="00700BFE">
              <w:t>mitigation</w:t>
            </w:r>
          </w:p>
        </w:tc>
      </w:tr>
      <w:tr w:rsidR="00B07B96" w14:paraId="31EAC6C1" w14:textId="77777777" w:rsidTr="00311D07">
        <w:tc>
          <w:tcPr>
            <w:tcW w:w="632" w:type="dxa"/>
          </w:tcPr>
          <w:p w14:paraId="08EF910E" w14:textId="77777777" w:rsidR="00B07B96" w:rsidRPr="00930ED1" w:rsidRDefault="00B07B96" w:rsidP="00311D07">
            <w:pPr>
              <w:jc w:val="center"/>
              <w:rPr>
                <w:sz w:val="22"/>
                <w:szCs w:val="22"/>
              </w:rPr>
            </w:pPr>
            <w:r w:rsidRPr="00930ED1">
              <w:rPr>
                <w:sz w:val="22"/>
                <w:szCs w:val="22"/>
              </w:rPr>
              <w:t>CO4</w:t>
            </w:r>
          </w:p>
        </w:tc>
        <w:tc>
          <w:tcPr>
            <w:tcW w:w="9858" w:type="dxa"/>
          </w:tcPr>
          <w:p w14:paraId="699C72BE" w14:textId="77777777" w:rsidR="00B07B96" w:rsidRPr="00700BFE" w:rsidRDefault="00B07B96" w:rsidP="00311D07">
            <w:pPr>
              <w:pStyle w:val="NoSpacing"/>
              <w:jc w:val="both"/>
            </w:pPr>
            <w:r w:rsidRPr="00700BFE">
              <w:t>Analyze</w:t>
            </w:r>
            <w:r w:rsidRPr="00700BFE">
              <w:rPr>
                <w:spacing w:val="50"/>
              </w:rPr>
              <w:t xml:space="preserve"> </w:t>
            </w:r>
            <w:r w:rsidRPr="00700BFE">
              <w:t>the</w:t>
            </w:r>
            <w:r w:rsidRPr="00700BFE">
              <w:rPr>
                <w:spacing w:val="51"/>
              </w:rPr>
              <w:t xml:space="preserve"> </w:t>
            </w:r>
            <w:r w:rsidRPr="00700BFE">
              <w:t>risk</w:t>
            </w:r>
            <w:r w:rsidRPr="00700BFE">
              <w:rPr>
                <w:spacing w:val="-1"/>
              </w:rPr>
              <w:t xml:space="preserve"> </w:t>
            </w:r>
            <w:r w:rsidRPr="00700BFE">
              <w:t>in</w:t>
            </w:r>
            <w:r w:rsidRPr="00700BFE">
              <w:rPr>
                <w:spacing w:val="1"/>
              </w:rPr>
              <w:t xml:space="preserve"> </w:t>
            </w:r>
            <w:r w:rsidRPr="00700BFE">
              <w:t>Forex</w:t>
            </w:r>
            <w:r w:rsidRPr="00700BFE">
              <w:rPr>
                <w:spacing w:val="51"/>
              </w:rPr>
              <w:t xml:space="preserve"> </w:t>
            </w:r>
            <w:r w:rsidRPr="00700BFE">
              <w:t>business</w:t>
            </w:r>
          </w:p>
        </w:tc>
      </w:tr>
      <w:tr w:rsidR="00B07B96" w14:paraId="6CCFEEAE" w14:textId="77777777" w:rsidTr="00311D07">
        <w:tc>
          <w:tcPr>
            <w:tcW w:w="632" w:type="dxa"/>
          </w:tcPr>
          <w:p w14:paraId="16D7AAE4" w14:textId="77777777" w:rsidR="00B07B96" w:rsidRPr="00930ED1" w:rsidRDefault="00B07B96" w:rsidP="00311D07">
            <w:pPr>
              <w:jc w:val="center"/>
              <w:rPr>
                <w:sz w:val="22"/>
                <w:szCs w:val="22"/>
              </w:rPr>
            </w:pPr>
            <w:r w:rsidRPr="00930ED1">
              <w:rPr>
                <w:sz w:val="22"/>
                <w:szCs w:val="22"/>
              </w:rPr>
              <w:t>CO5</w:t>
            </w:r>
          </w:p>
        </w:tc>
        <w:tc>
          <w:tcPr>
            <w:tcW w:w="9858" w:type="dxa"/>
          </w:tcPr>
          <w:p w14:paraId="6AC398F5" w14:textId="77777777" w:rsidR="00B07B96" w:rsidRPr="00700BFE" w:rsidRDefault="00B07B96" w:rsidP="00311D07">
            <w:pPr>
              <w:pStyle w:val="NoSpacing"/>
              <w:jc w:val="both"/>
            </w:pPr>
            <w:r w:rsidRPr="00700BFE">
              <w:t>Evaluate</w:t>
            </w:r>
            <w:r w:rsidRPr="00700BFE">
              <w:rPr>
                <w:spacing w:val="-2"/>
              </w:rPr>
              <w:t xml:space="preserve"> </w:t>
            </w:r>
            <w:r w:rsidRPr="00700BFE">
              <w:t>Interest</w:t>
            </w:r>
            <w:r w:rsidRPr="00700BFE">
              <w:rPr>
                <w:spacing w:val="-2"/>
              </w:rPr>
              <w:t xml:space="preserve"> </w:t>
            </w:r>
            <w:r w:rsidRPr="00700BFE">
              <w:t>rate</w:t>
            </w:r>
            <w:r w:rsidRPr="00700BFE">
              <w:rPr>
                <w:spacing w:val="-1"/>
              </w:rPr>
              <w:t xml:space="preserve"> </w:t>
            </w:r>
            <w:r w:rsidRPr="00700BFE">
              <w:t>risks</w:t>
            </w:r>
            <w:r w:rsidRPr="00700BFE">
              <w:rPr>
                <w:spacing w:val="-2"/>
              </w:rPr>
              <w:t xml:space="preserve"> </w:t>
            </w:r>
            <w:r w:rsidRPr="00700BFE">
              <w:t>and</w:t>
            </w:r>
            <w:r w:rsidRPr="00700BFE">
              <w:rPr>
                <w:spacing w:val="-2"/>
              </w:rPr>
              <w:t xml:space="preserve"> </w:t>
            </w:r>
            <w:r w:rsidRPr="00700BFE">
              <w:t>the</w:t>
            </w:r>
            <w:r w:rsidRPr="00700BFE">
              <w:rPr>
                <w:spacing w:val="-1"/>
              </w:rPr>
              <w:t xml:space="preserve"> </w:t>
            </w:r>
            <w:r w:rsidRPr="00700BFE">
              <w:t>measures</w:t>
            </w:r>
            <w:r w:rsidRPr="00700BFE">
              <w:rPr>
                <w:spacing w:val="-2"/>
              </w:rPr>
              <w:t xml:space="preserve"> </w:t>
            </w:r>
            <w:r w:rsidRPr="00700BFE">
              <w:t>to</w:t>
            </w:r>
            <w:r w:rsidRPr="00700BFE">
              <w:rPr>
                <w:spacing w:val="-1"/>
              </w:rPr>
              <w:t xml:space="preserve"> </w:t>
            </w:r>
            <w:r w:rsidRPr="00700BFE">
              <w:t>mitigate</w:t>
            </w:r>
            <w:r w:rsidRPr="00700BFE">
              <w:rPr>
                <w:spacing w:val="-2"/>
              </w:rPr>
              <w:t xml:space="preserve"> </w:t>
            </w:r>
            <w:r w:rsidRPr="00700BFE">
              <w:t>these</w:t>
            </w:r>
            <w:r w:rsidRPr="00700BFE">
              <w:rPr>
                <w:spacing w:val="-1"/>
              </w:rPr>
              <w:t xml:space="preserve"> </w:t>
            </w:r>
            <w:r w:rsidRPr="00700BFE">
              <w:t>risks.</w:t>
            </w:r>
          </w:p>
        </w:tc>
      </w:tr>
      <w:tr w:rsidR="00B07B96" w14:paraId="76B9FE16" w14:textId="77777777" w:rsidTr="00311D07">
        <w:tc>
          <w:tcPr>
            <w:tcW w:w="632" w:type="dxa"/>
          </w:tcPr>
          <w:p w14:paraId="000476D6" w14:textId="77777777" w:rsidR="00B07B96" w:rsidRPr="00930ED1" w:rsidRDefault="00B07B96" w:rsidP="00311D07">
            <w:pPr>
              <w:jc w:val="center"/>
              <w:rPr>
                <w:sz w:val="22"/>
                <w:szCs w:val="22"/>
              </w:rPr>
            </w:pPr>
            <w:r w:rsidRPr="00930ED1">
              <w:rPr>
                <w:sz w:val="22"/>
                <w:szCs w:val="22"/>
              </w:rPr>
              <w:t>CO6</w:t>
            </w:r>
          </w:p>
        </w:tc>
        <w:tc>
          <w:tcPr>
            <w:tcW w:w="9858" w:type="dxa"/>
          </w:tcPr>
          <w:p w14:paraId="464F9954" w14:textId="77777777" w:rsidR="00B07B96" w:rsidRPr="00700BFE" w:rsidRDefault="00B07B96" w:rsidP="00311D07">
            <w:pPr>
              <w:jc w:val="both"/>
            </w:pPr>
            <w:r w:rsidRPr="00700BFE">
              <w:t>Create</w:t>
            </w:r>
            <w:r w:rsidRPr="00700BFE">
              <w:rPr>
                <w:spacing w:val="-1"/>
              </w:rPr>
              <w:t xml:space="preserve"> </w:t>
            </w:r>
            <w:r w:rsidRPr="00700BFE">
              <w:t>risk</w:t>
            </w:r>
            <w:r w:rsidRPr="00700BFE">
              <w:rPr>
                <w:spacing w:val="-1"/>
              </w:rPr>
              <w:t xml:space="preserve"> </w:t>
            </w:r>
            <w:r w:rsidRPr="00700BFE">
              <w:t>mitigation</w:t>
            </w:r>
            <w:r w:rsidRPr="00700BFE">
              <w:rPr>
                <w:spacing w:val="-1"/>
              </w:rPr>
              <w:t xml:space="preserve"> </w:t>
            </w:r>
            <w:r w:rsidRPr="00700BFE">
              <w:t>measures</w:t>
            </w:r>
            <w:r w:rsidRPr="00700BFE">
              <w:rPr>
                <w:spacing w:val="-2"/>
              </w:rPr>
              <w:t xml:space="preserve"> </w:t>
            </w:r>
            <w:r w:rsidRPr="00700BFE">
              <w:t>in</w:t>
            </w:r>
            <w:r w:rsidRPr="00700BFE">
              <w:rPr>
                <w:spacing w:val="-1"/>
              </w:rPr>
              <w:t xml:space="preserve"> </w:t>
            </w:r>
            <w:r w:rsidRPr="00700BFE">
              <w:t>banks</w:t>
            </w:r>
            <w:r w:rsidRPr="00700BFE">
              <w:rPr>
                <w:spacing w:val="-1"/>
              </w:rPr>
              <w:t xml:space="preserve"> </w:t>
            </w:r>
            <w:r w:rsidRPr="00700BFE">
              <w:t>and</w:t>
            </w:r>
            <w:r w:rsidRPr="00700BFE">
              <w:rPr>
                <w:spacing w:val="-1"/>
              </w:rPr>
              <w:t xml:space="preserve"> </w:t>
            </w:r>
            <w:r w:rsidRPr="00700BFE">
              <w:t>Insurance</w:t>
            </w:r>
          </w:p>
        </w:tc>
      </w:tr>
    </w:tbl>
    <w:p w14:paraId="58558023"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1AFD503A" w14:textId="77777777" w:rsidTr="00311D07">
        <w:trPr>
          <w:jc w:val="center"/>
        </w:trPr>
        <w:tc>
          <w:tcPr>
            <w:tcW w:w="6385" w:type="dxa"/>
            <w:gridSpan w:val="8"/>
          </w:tcPr>
          <w:p w14:paraId="63219927" w14:textId="77777777" w:rsidR="00B07B96" w:rsidRPr="00930ED1" w:rsidRDefault="00B07B96" w:rsidP="00311D07">
            <w:pPr>
              <w:jc w:val="center"/>
              <w:rPr>
                <w:b/>
                <w:sz w:val="22"/>
                <w:szCs w:val="22"/>
              </w:rPr>
            </w:pPr>
            <w:r>
              <w:br w:type="page"/>
            </w:r>
            <w:r w:rsidRPr="00930ED1">
              <w:rPr>
                <w:b/>
                <w:sz w:val="22"/>
                <w:szCs w:val="22"/>
              </w:rPr>
              <w:t xml:space="preserve">Assessment Pattern as per Bloom’s </w:t>
            </w:r>
            <w:r>
              <w:rPr>
                <w:b/>
                <w:sz w:val="22"/>
                <w:szCs w:val="22"/>
              </w:rPr>
              <w:t>Level</w:t>
            </w:r>
          </w:p>
        </w:tc>
      </w:tr>
      <w:tr w:rsidR="00B07B96" w14:paraId="46DE69A6" w14:textId="77777777" w:rsidTr="00311D07">
        <w:trPr>
          <w:jc w:val="center"/>
        </w:trPr>
        <w:tc>
          <w:tcPr>
            <w:tcW w:w="1140" w:type="dxa"/>
          </w:tcPr>
          <w:p w14:paraId="02FB797F"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0470A800" w14:textId="77777777" w:rsidR="00B07B96" w:rsidRPr="00CC7F9A" w:rsidRDefault="00B07B96" w:rsidP="00311D07">
            <w:pPr>
              <w:jc w:val="center"/>
              <w:rPr>
                <w:b/>
                <w:sz w:val="22"/>
                <w:szCs w:val="22"/>
              </w:rPr>
            </w:pPr>
            <w:r w:rsidRPr="00CC7F9A">
              <w:rPr>
                <w:b/>
                <w:sz w:val="22"/>
                <w:szCs w:val="22"/>
              </w:rPr>
              <w:t>R</w:t>
            </w:r>
          </w:p>
        </w:tc>
        <w:tc>
          <w:tcPr>
            <w:tcW w:w="708" w:type="dxa"/>
          </w:tcPr>
          <w:p w14:paraId="70E9B794" w14:textId="77777777" w:rsidR="00B07B96" w:rsidRPr="00CC7F9A" w:rsidRDefault="00B07B96" w:rsidP="00311D07">
            <w:pPr>
              <w:jc w:val="center"/>
              <w:rPr>
                <w:b/>
                <w:sz w:val="22"/>
                <w:szCs w:val="22"/>
              </w:rPr>
            </w:pPr>
            <w:r w:rsidRPr="00CC7F9A">
              <w:rPr>
                <w:b/>
                <w:sz w:val="22"/>
                <w:szCs w:val="22"/>
              </w:rPr>
              <w:t>U</w:t>
            </w:r>
          </w:p>
        </w:tc>
        <w:tc>
          <w:tcPr>
            <w:tcW w:w="709" w:type="dxa"/>
          </w:tcPr>
          <w:p w14:paraId="5134A6B6" w14:textId="77777777" w:rsidR="00B07B96" w:rsidRPr="00CC7F9A" w:rsidRDefault="00B07B96" w:rsidP="00311D07">
            <w:pPr>
              <w:jc w:val="center"/>
              <w:rPr>
                <w:b/>
                <w:sz w:val="22"/>
                <w:szCs w:val="22"/>
              </w:rPr>
            </w:pPr>
            <w:r w:rsidRPr="00CC7F9A">
              <w:rPr>
                <w:b/>
                <w:sz w:val="22"/>
                <w:szCs w:val="22"/>
              </w:rPr>
              <w:t>A</w:t>
            </w:r>
          </w:p>
        </w:tc>
        <w:tc>
          <w:tcPr>
            <w:tcW w:w="709" w:type="dxa"/>
          </w:tcPr>
          <w:p w14:paraId="6BEC6BB5" w14:textId="77777777" w:rsidR="00B07B96" w:rsidRPr="00CC7F9A" w:rsidRDefault="00B07B96" w:rsidP="00311D07">
            <w:pPr>
              <w:jc w:val="center"/>
              <w:rPr>
                <w:b/>
                <w:sz w:val="22"/>
                <w:szCs w:val="22"/>
              </w:rPr>
            </w:pPr>
            <w:r w:rsidRPr="00CC7F9A">
              <w:rPr>
                <w:b/>
                <w:sz w:val="22"/>
                <w:szCs w:val="22"/>
              </w:rPr>
              <w:t>An</w:t>
            </w:r>
          </w:p>
        </w:tc>
        <w:tc>
          <w:tcPr>
            <w:tcW w:w="709" w:type="dxa"/>
          </w:tcPr>
          <w:p w14:paraId="67ECE58E" w14:textId="77777777" w:rsidR="00B07B96" w:rsidRPr="00CC7F9A" w:rsidRDefault="00B07B96" w:rsidP="00311D07">
            <w:pPr>
              <w:jc w:val="center"/>
              <w:rPr>
                <w:b/>
                <w:sz w:val="22"/>
                <w:szCs w:val="22"/>
              </w:rPr>
            </w:pPr>
            <w:r w:rsidRPr="00CC7F9A">
              <w:rPr>
                <w:b/>
                <w:sz w:val="22"/>
                <w:szCs w:val="22"/>
              </w:rPr>
              <w:t>E</w:t>
            </w:r>
          </w:p>
        </w:tc>
        <w:tc>
          <w:tcPr>
            <w:tcW w:w="708" w:type="dxa"/>
          </w:tcPr>
          <w:p w14:paraId="062F5A85" w14:textId="77777777" w:rsidR="00B07B96" w:rsidRPr="00CC7F9A" w:rsidRDefault="00B07B96" w:rsidP="00311D07">
            <w:pPr>
              <w:jc w:val="center"/>
              <w:rPr>
                <w:b/>
                <w:sz w:val="22"/>
                <w:szCs w:val="22"/>
              </w:rPr>
            </w:pPr>
            <w:r w:rsidRPr="00CC7F9A">
              <w:rPr>
                <w:b/>
                <w:sz w:val="22"/>
                <w:szCs w:val="22"/>
              </w:rPr>
              <w:t>C</w:t>
            </w:r>
          </w:p>
        </w:tc>
        <w:tc>
          <w:tcPr>
            <w:tcW w:w="993" w:type="dxa"/>
          </w:tcPr>
          <w:p w14:paraId="61B0634D" w14:textId="77777777" w:rsidR="00B07B96" w:rsidRPr="00CC7F9A" w:rsidRDefault="00B07B96" w:rsidP="00311D07">
            <w:pPr>
              <w:jc w:val="center"/>
              <w:rPr>
                <w:b/>
                <w:sz w:val="22"/>
                <w:szCs w:val="22"/>
              </w:rPr>
            </w:pPr>
            <w:r w:rsidRPr="00CC7F9A">
              <w:rPr>
                <w:b/>
                <w:sz w:val="22"/>
                <w:szCs w:val="22"/>
              </w:rPr>
              <w:t>Total</w:t>
            </w:r>
          </w:p>
        </w:tc>
      </w:tr>
      <w:tr w:rsidR="00B07B96" w14:paraId="5D8C525E" w14:textId="77777777" w:rsidTr="00311D07">
        <w:trPr>
          <w:jc w:val="center"/>
        </w:trPr>
        <w:tc>
          <w:tcPr>
            <w:tcW w:w="1140" w:type="dxa"/>
          </w:tcPr>
          <w:p w14:paraId="5D87D5A0" w14:textId="77777777" w:rsidR="00B07B96" w:rsidRPr="00CC7F9A" w:rsidRDefault="00B07B96" w:rsidP="00311D07">
            <w:pPr>
              <w:jc w:val="center"/>
              <w:rPr>
                <w:sz w:val="22"/>
                <w:szCs w:val="22"/>
              </w:rPr>
            </w:pPr>
            <w:r w:rsidRPr="00CC7F9A">
              <w:rPr>
                <w:sz w:val="22"/>
                <w:szCs w:val="22"/>
              </w:rPr>
              <w:t>CO1</w:t>
            </w:r>
          </w:p>
        </w:tc>
        <w:tc>
          <w:tcPr>
            <w:tcW w:w="709" w:type="dxa"/>
          </w:tcPr>
          <w:p w14:paraId="3F1B508A" w14:textId="77777777" w:rsidR="00B07B96" w:rsidRPr="00CC7F9A" w:rsidRDefault="00B07B96" w:rsidP="00311D07">
            <w:pPr>
              <w:jc w:val="center"/>
              <w:rPr>
                <w:sz w:val="22"/>
                <w:szCs w:val="22"/>
              </w:rPr>
            </w:pPr>
          </w:p>
        </w:tc>
        <w:tc>
          <w:tcPr>
            <w:tcW w:w="708" w:type="dxa"/>
          </w:tcPr>
          <w:p w14:paraId="15ED89D0" w14:textId="77777777" w:rsidR="00B07B96" w:rsidRPr="00CC7F9A" w:rsidRDefault="00B07B96" w:rsidP="00311D07">
            <w:pPr>
              <w:jc w:val="center"/>
              <w:rPr>
                <w:sz w:val="22"/>
                <w:szCs w:val="22"/>
              </w:rPr>
            </w:pPr>
            <w:r>
              <w:rPr>
                <w:sz w:val="22"/>
                <w:szCs w:val="22"/>
              </w:rPr>
              <w:t>20</w:t>
            </w:r>
          </w:p>
        </w:tc>
        <w:tc>
          <w:tcPr>
            <w:tcW w:w="709" w:type="dxa"/>
          </w:tcPr>
          <w:p w14:paraId="54CCB592" w14:textId="77777777" w:rsidR="00B07B96" w:rsidRPr="00CC7F9A" w:rsidRDefault="00B07B96" w:rsidP="00311D07">
            <w:pPr>
              <w:jc w:val="center"/>
              <w:rPr>
                <w:sz w:val="22"/>
                <w:szCs w:val="22"/>
              </w:rPr>
            </w:pPr>
          </w:p>
        </w:tc>
        <w:tc>
          <w:tcPr>
            <w:tcW w:w="709" w:type="dxa"/>
          </w:tcPr>
          <w:p w14:paraId="4C5E870B" w14:textId="77777777" w:rsidR="00B07B96" w:rsidRPr="00CC7F9A" w:rsidRDefault="00B07B96" w:rsidP="00311D07">
            <w:pPr>
              <w:jc w:val="center"/>
              <w:rPr>
                <w:sz w:val="22"/>
                <w:szCs w:val="22"/>
              </w:rPr>
            </w:pPr>
          </w:p>
        </w:tc>
        <w:tc>
          <w:tcPr>
            <w:tcW w:w="709" w:type="dxa"/>
          </w:tcPr>
          <w:p w14:paraId="616F8524" w14:textId="77777777" w:rsidR="00B07B96" w:rsidRPr="00CC7F9A" w:rsidRDefault="00B07B96" w:rsidP="00311D07">
            <w:pPr>
              <w:jc w:val="center"/>
              <w:rPr>
                <w:sz w:val="22"/>
                <w:szCs w:val="22"/>
              </w:rPr>
            </w:pPr>
          </w:p>
        </w:tc>
        <w:tc>
          <w:tcPr>
            <w:tcW w:w="708" w:type="dxa"/>
          </w:tcPr>
          <w:p w14:paraId="0E538F3F" w14:textId="77777777" w:rsidR="00B07B96" w:rsidRPr="00CC7F9A" w:rsidRDefault="00B07B96" w:rsidP="00311D07">
            <w:pPr>
              <w:jc w:val="center"/>
              <w:rPr>
                <w:sz w:val="22"/>
                <w:szCs w:val="22"/>
              </w:rPr>
            </w:pPr>
          </w:p>
        </w:tc>
        <w:tc>
          <w:tcPr>
            <w:tcW w:w="993" w:type="dxa"/>
          </w:tcPr>
          <w:p w14:paraId="36AB1D35" w14:textId="77777777" w:rsidR="00B07B96" w:rsidRPr="00CC7F9A" w:rsidRDefault="00B07B96" w:rsidP="00311D07">
            <w:pPr>
              <w:jc w:val="center"/>
              <w:rPr>
                <w:sz w:val="22"/>
                <w:szCs w:val="22"/>
              </w:rPr>
            </w:pPr>
            <w:r>
              <w:rPr>
                <w:sz w:val="22"/>
                <w:szCs w:val="22"/>
              </w:rPr>
              <w:t>20</w:t>
            </w:r>
          </w:p>
        </w:tc>
      </w:tr>
      <w:tr w:rsidR="00B07B96" w14:paraId="7F457481" w14:textId="77777777" w:rsidTr="00311D07">
        <w:trPr>
          <w:jc w:val="center"/>
        </w:trPr>
        <w:tc>
          <w:tcPr>
            <w:tcW w:w="1140" w:type="dxa"/>
          </w:tcPr>
          <w:p w14:paraId="6B40D15D" w14:textId="77777777" w:rsidR="00B07B96" w:rsidRPr="00CC7F9A" w:rsidRDefault="00B07B96" w:rsidP="00311D07">
            <w:pPr>
              <w:jc w:val="center"/>
              <w:rPr>
                <w:sz w:val="22"/>
                <w:szCs w:val="22"/>
              </w:rPr>
            </w:pPr>
            <w:r w:rsidRPr="00CC7F9A">
              <w:rPr>
                <w:sz w:val="22"/>
                <w:szCs w:val="22"/>
              </w:rPr>
              <w:t>CO2</w:t>
            </w:r>
          </w:p>
        </w:tc>
        <w:tc>
          <w:tcPr>
            <w:tcW w:w="709" w:type="dxa"/>
          </w:tcPr>
          <w:p w14:paraId="30ACC83C" w14:textId="77777777" w:rsidR="00B07B96" w:rsidRPr="00CC7F9A" w:rsidRDefault="00B07B96" w:rsidP="00311D07">
            <w:pPr>
              <w:jc w:val="center"/>
              <w:rPr>
                <w:sz w:val="22"/>
                <w:szCs w:val="22"/>
              </w:rPr>
            </w:pPr>
          </w:p>
        </w:tc>
        <w:tc>
          <w:tcPr>
            <w:tcW w:w="708" w:type="dxa"/>
          </w:tcPr>
          <w:p w14:paraId="6F8A6B8D" w14:textId="77777777" w:rsidR="00B07B96" w:rsidRPr="00CC7F9A" w:rsidRDefault="00B07B96" w:rsidP="00311D07">
            <w:pPr>
              <w:jc w:val="center"/>
              <w:rPr>
                <w:sz w:val="22"/>
                <w:szCs w:val="22"/>
              </w:rPr>
            </w:pPr>
            <w:r>
              <w:rPr>
                <w:sz w:val="22"/>
                <w:szCs w:val="22"/>
              </w:rPr>
              <w:t>20</w:t>
            </w:r>
          </w:p>
        </w:tc>
        <w:tc>
          <w:tcPr>
            <w:tcW w:w="709" w:type="dxa"/>
          </w:tcPr>
          <w:p w14:paraId="2C4D048C" w14:textId="77777777" w:rsidR="00B07B96" w:rsidRPr="00CC7F9A" w:rsidRDefault="00B07B96" w:rsidP="00311D07">
            <w:pPr>
              <w:jc w:val="center"/>
              <w:rPr>
                <w:sz w:val="22"/>
                <w:szCs w:val="22"/>
              </w:rPr>
            </w:pPr>
            <w:r>
              <w:rPr>
                <w:sz w:val="22"/>
                <w:szCs w:val="22"/>
              </w:rPr>
              <w:t>20</w:t>
            </w:r>
          </w:p>
        </w:tc>
        <w:tc>
          <w:tcPr>
            <w:tcW w:w="709" w:type="dxa"/>
          </w:tcPr>
          <w:p w14:paraId="21B4404F" w14:textId="77777777" w:rsidR="00B07B96" w:rsidRPr="00CC7F9A" w:rsidRDefault="00B07B96" w:rsidP="00311D07">
            <w:pPr>
              <w:jc w:val="center"/>
              <w:rPr>
                <w:sz w:val="22"/>
                <w:szCs w:val="22"/>
              </w:rPr>
            </w:pPr>
          </w:p>
        </w:tc>
        <w:tc>
          <w:tcPr>
            <w:tcW w:w="709" w:type="dxa"/>
          </w:tcPr>
          <w:p w14:paraId="1B13DB30" w14:textId="77777777" w:rsidR="00B07B96" w:rsidRPr="00CC7F9A" w:rsidRDefault="00B07B96" w:rsidP="00311D07">
            <w:pPr>
              <w:jc w:val="center"/>
              <w:rPr>
                <w:sz w:val="22"/>
                <w:szCs w:val="22"/>
              </w:rPr>
            </w:pPr>
          </w:p>
        </w:tc>
        <w:tc>
          <w:tcPr>
            <w:tcW w:w="708" w:type="dxa"/>
          </w:tcPr>
          <w:p w14:paraId="63CC74A9" w14:textId="77777777" w:rsidR="00B07B96" w:rsidRPr="00CC7F9A" w:rsidRDefault="00B07B96" w:rsidP="00311D07">
            <w:pPr>
              <w:jc w:val="center"/>
              <w:rPr>
                <w:sz w:val="22"/>
                <w:szCs w:val="22"/>
              </w:rPr>
            </w:pPr>
          </w:p>
        </w:tc>
        <w:tc>
          <w:tcPr>
            <w:tcW w:w="993" w:type="dxa"/>
          </w:tcPr>
          <w:p w14:paraId="35A46863" w14:textId="77777777" w:rsidR="00B07B96" w:rsidRPr="00CC7F9A" w:rsidRDefault="00B07B96" w:rsidP="00311D07">
            <w:pPr>
              <w:jc w:val="center"/>
              <w:rPr>
                <w:sz w:val="22"/>
                <w:szCs w:val="22"/>
              </w:rPr>
            </w:pPr>
            <w:r>
              <w:rPr>
                <w:sz w:val="22"/>
                <w:szCs w:val="22"/>
              </w:rPr>
              <w:t>40</w:t>
            </w:r>
          </w:p>
        </w:tc>
      </w:tr>
      <w:tr w:rsidR="00B07B96" w14:paraId="6040BF62" w14:textId="77777777" w:rsidTr="00311D07">
        <w:trPr>
          <w:jc w:val="center"/>
        </w:trPr>
        <w:tc>
          <w:tcPr>
            <w:tcW w:w="1140" w:type="dxa"/>
          </w:tcPr>
          <w:p w14:paraId="26937133" w14:textId="77777777" w:rsidR="00B07B96" w:rsidRPr="00CC7F9A" w:rsidRDefault="00B07B96" w:rsidP="00311D07">
            <w:pPr>
              <w:jc w:val="center"/>
              <w:rPr>
                <w:sz w:val="22"/>
                <w:szCs w:val="22"/>
              </w:rPr>
            </w:pPr>
            <w:r w:rsidRPr="00CC7F9A">
              <w:rPr>
                <w:sz w:val="22"/>
                <w:szCs w:val="22"/>
              </w:rPr>
              <w:t>CO3</w:t>
            </w:r>
          </w:p>
        </w:tc>
        <w:tc>
          <w:tcPr>
            <w:tcW w:w="709" w:type="dxa"/>
          </w:tcPr>
          <w:p w14:paraId="016A8095" w14:textId="77777777" w:rsidR="00B07B96" w:rsidRPr="00CC7F9A" w:rsidRDefault="00B07B96" w:rsidP="00311D07">
            <w:pPr>
              <w:jc w:val="center"/>
              <w:rPr>
                <w:sz w:val="22"/>
                <w:szCs w:val="22"/>
              </w:rPr>
            </w:pPr>
          </w:p>
        </w:tc>
        <w:tc>
          <w:tcPr>
            <w:tcW w:w="708" w:type="dxa"/>
          </w:tcPr>
          <w:p w14:paraId="6DD37971" w14:textId="77777777" w:rsidR="00B07B96" w:rsidRPr="00CC7F9A" w:rsidRDefault="00B07B96" w:rsidP="00311D07">
            <w:pPr>
              <w:jc w:val="center"/>
              <w:rPr>
                <w:sz w:val="22"/>
                <w:szCs w:val="22"/>
              </w:rPr>
            </w:pPr>
            <w:r>
              <w:rPr>
                <w:sz w:val="22"/>
                <w:szCs w:val="22"/>
              </w:rPr>
              <w:t>20</w:t>
            </w:r>
          </w:p>
        </w:tc>
        <w:tc>
          <w:tcPr>
            <w:tcW w:w="709" w:type="dxa"/>
          </w:tcPr>
          <w:p w14:paraId="64E6CF6C" w14:textId="77777777" w:rsidR="00B07B96" w:rsidRPr="00CC7F9A" w:rsidRDefault="00B07B96" w:rsidP="00311D07">
            <w:pPr>
              <w:jc w:val="center"/>
              <w:rPr>
                <w:sz w:val="22"/>
                <w:szCs w:val="22"/>
              </w:rPr>
            </w:pPr>
          </w:p>
        </w:tc>
        <w:tc>
          <w:tcPr>
            <w:tcW w:w="709" w:type="dxa"/>
          </w:tcPr>
          <w:p w14:paraId="05B052DB" w14:textId="77777777" w:rsidR="00B07B96" w:rsidRPr="00CC7F9A" w:rsidRDefault="00B07B96" w:rsidP="00311D07">
            <w:pPr>
              <w:jc w:val="center"/>
              <w:rPr>
                <w:sz w:val="22"/>
                <w:szCs w:val="22"/>
              </w:rPr>
            </w:pPr>
            <w:r>
              <w:rPr>
                <w:sz w:val="22"/>
                <w:szCs w:val="22"/>
              </w:rPr>
              <w:t>40</w:t>
            </w:r>
          </w:p>
        </w:tc>
        <w:tc>
          <w:tcPr>
            <w:tcW w:w="709" w:type="dxa"/>
          </w:tcPr>
          <w:p w14:paraId="58674F42" w14:textId="77777777" w:rsidR="00B07B96" w:rsidRPr="00CC7F9A" w:rsidRDefault="00B07B96" w:rsidP="00311D07">
            <w:pPr>
              <w:jc w:val="center"/>
              <w:rPr>
                <w:sz w:val="22"/>
                <w:szCs w:val="22"/>
              </w:rPr>
            </w:pPr>
          </w:p>
        </w:tc>
        <w:tc>
          <w:tcPr>
            <w:tcW w:w="708" w:type="dxa"/>
          </w:tcPr>
          <w:p w14:paraId="0E587D8F" w14:textId="77777777" w:rsidR="00B07B96" w:rsidRPr="00CC7F9A" w:rsidRDefault="00B07B96" w:rsidP="00311D07">
            <w:pPr>
              <w:jc w:val="center"/>
              <w:rPr>
                <w:sz w:val="22"/>
                <w:szCs w:val="22"/>
              </w:rPr>
            </w:pPr>
          </w:p>
        </w:tc>
        <w:tc>
          <w:tcPr>
            <w:tcW w:w="993" w:type="dxa"/>
          </w:tcPr>
          <w:p w14:paraId="73D57D9C" w14:textId="77777777" w:rsidR="00B07B96" w:rsidRPr="00CC7F9A" w:rsidRDefault="00B07B96" w:rsidP="00311D07">
            <w:pPr>
              <w:jc w:val="center"/>
              <w:rPr>
                <w:sz w:val="22"/>
                <w:szCs w:val="22"/>
              </w:rPr>
            </w:pPr>
            <w:r>
              <w:rPr>
                <w:sz w:val="22"/>
                <w:szCs w:val="22"/>
              </w:rPr>
              <w:t>60</w:t>
            </w:r>
          </w:p>
        </w:tc>
      </w:tr>
      <w:tr w:rsidR="00B07B96" w14:paraId="5ED2FD03" w14:textId="77777777" w:rsidTr="00311D07">
        <w:trPr>
          <w:jc w:val="center"/>
        </w:trPr>
        <w:tc>
          <w:tcPr>
            <w:tcW w:w="1140" w:type="dxa"/>
          </w:tcPr>
          <w:p w14:paraId="2EFAFA3B" w14:textId="77777777" w:rsidR="00B07B96" w:rsidRPr="00CC7F9A" w:rsidRDefault="00B07B96" w:rsidP="00311D07">
            <w:pPr>
              <w:jc w:val="center"/>
              <w:rPr>
                <w:sz w:val="22"/>
                <w:szCs w:val="22"/>
              </w:rPr>
            </w:pPr>
            <w:r w:rsidRPr="00CC7F9A">
              <w:rPr>
                <w:sz w:val="22"/>
                <w:szCs w:val="22"/>
              </w:rPr>
              <w:t>CO4</w:t>
            </w:r>
          </w:p>
        </w:tc>
        <w:tc>
          <w:tcPr>
            <w:tcW w:w="709" w:type="dxa"/>
          </w:tcPr>
          <w:p w14:paraId="6D5E64ED" w14:textId="77777777" w:rsidR="00B07B96" w:rsidRPr="00CC7F9A" w:rsidRDefault="00B07B96" w:rsidP="00311D07">
            <w:pPr>
              <w:jc w:val="center"/>
              <w:rPr>
                <w:sz w:val="22"/>
                <w:szCs w:val="22"/>
              </w:rPr>
            </w:pPr>
          </w:p>
        </w:tc>
        <w:tc>
          <w:tcPr>
            <w:tcW w:w="708" w:type="dxa"/>
          </w:tcPr>
          <w:p w14:paraId="5952BA7A" w14:textId="77777777" w:rsidR="00B07B96" w:rsidRPr="00CC7F9A" w:rsidRDefault="00B07B96" w:rsidP="00311D07">
            <w:pPr>
              <w:jc w:val="center"/>
              <w:rPr>
                <w:sz w:val="22"/>
                <w:szCs w:val="22"/>
              </w:rPr>
            </w:pPr>
            <w:r>
              <w:rPr>
                <w:sz w:val="22"/>
                <w:szCs w:val="22"/>
              </w:rPr>
              <w:t>20</w:t>
            </w:r>
          </w:p>
        </w:tc>
        <w:tc>
          <w:tcPr>
            <w:tcW w:w="709" w:type="dxa"/>
          </w:tcPr>
          <w:p w14:paraId="55C8C731" w14:textId="77777777" w:rsidR="00B07B96" w:rsidRPr="00CC7F9A" w:rsidRDefault="00B07B96" w:rsidP="00311D07">
            <w:pPr>
              <w:jc w:val="center"/>
              <w:rPr>
                <w:sz w:val="22"/>
                <w:szCs w:val="22"/>
              </w:rPr>
            </w:pPr>
          </w:p>
        </w:tc>
        <w:tc>
          <w:tcPr>
            <w:tcW w:w="709" w:type="dxa"/>
          </w:tcPr>
          <w:p w14:paraId="128E79B8" w14:textId="77777777" w:rsidR="00B07B96" w:rsidRPr="00CC7F9A" w:rsidRDefault="00B07B96" w:rsidP="00311D07">
            <w:pPr>
              <w:jc w:val="center"/>
              <w:rPr>
                <w:sz w:val="22"/>
                <w:szCs w:val="22"/>
              </w:rPr>
            </w:pPr>
          </w:p>
        </w:tc>
        <w:tc>
          <w:tcPr>
            <w:tcW w:w="709" w:type="dxa"/>
          </w:tcPr>
          <w:p w14:paraId="7EE0564A" w14:textId="77777777" w:rsidR="00B07B96" w:rsidRPr="00CC7F9A" w:rsidRDefault="00B07B96" w:rsidP="00311D07">
            <w:pPr>
              <w:jc w:val="center"/>
              <w:rPr>
                <w:sz w:val="22"/>
                <w:szCs w:val="22"/>
              </w:rPr>
            </w:pPr>
          </w:p>
        </w:tc>
        <w:tc>
          <w:tcPr>
            <w:tcW w:w="708" w:type="dxa"/>
          </w:tcPr>
          <w:p w14:paraId="7F5B5BE6" w14:textId="77777777" w:rsidR="00B07B96" w:rsidRPr="00CC7F9A" w:rsidRDefault="00B07B96" w:rsidP="00311D07">
            <w:pPr>
              <w:jc w:val="center"/>
              <w:rPr>
                <w:sz w:val="22"/>
                <w:szCs w:val="22"/>
              </w:rPr>
            </w:pPr>
          </w:p>
        </w:tc>
        <w:tc>
          <w:tcPr>
            <w:tcW w:w="993" w:type="dxa"/>
          </w:tcPr>
          <w:p w14:paraId="6EE1930B" w14:textId="77777777" w:rsidR="00B07B96" w:rsidRPr="00CC7F9A" w:rsidRDefault="00B07B96" w:rsidP="00311D07">
            <w:pPr>
              <w:jc w:val="center"/>
              <w:rPr>
                <w:sz w:val="22"/>
                <w:szCs w:val="22"/>
              </w:rPr>
            </w:pPr>
            <w:r>
              <w:rPr>
                <w:sz w:val="22"/>
                <w:szCs w:val="22"/>
              </w:rPr>
              <w:t>20</w:t>
            </w:r>
          </w:p>
        </w:tc>
      </w:tr>
      <w:tr w:rsidR="00B07B96" w14:paraId="761339E6" w14:textId="77777777" w:rsidTr="00311D07">
        <w:trPr>
          <w:jc w:val="center"/>
        </w:trPr>
        <w:tc>
          <w:tcPr>
            <w:tcW w:w="1140" w:type="dxa"/>
          </w:tcPr>
          <w:p w14:paraId="5F414B35" w14:textId="77777777" w:rsidR="00B07B96" w:rsidRPr="00CC7F9A" w:rsidRDefault="00B07B96" w:rsidP="00311D07">
            <w:pPr>
              <w:jc w:val="center"/>
              <w:rPr>
                <w:sz w:val="22"/>
                <w:szCs w:val="22"/>
              </w:rPr>
            </w:pPr>
            <w:r w:rsidRPr="00CC7F9A">
              <w:rPr>
                <w:sz w:val="22"/>
                <w:szCs w:val="22"/>
              </w:rPr>
              <w:t>CO5</w:t>
            </w:r>
          </w:p>
        </w:tc>
        <w:tc>
          <w:tcPr>
            <w:tcW w:w="709" w:type="dxa"/>
          </w:tcPr>
          <w:p w14:paraId="66EF1867" w14:textId="77777777" w:rsidR="00B07B96" w:rsidRPr="00CC7F9A" w:rsidRDefault="00B07B96" w:rsidP="00311D07">
            <w:pPr>
              <w:jc w:val="center"/>
              <w:rPr>
                <w:sz w:val="22"/>
                <w:szCs w:val="22"/>
              </w:rPr>
            </w:pPr>
          </w:p>
        </w:tc>
        <w:tc>
          <w:tcPr>
            <w:tcW w:w="708" w:type="dxa"/>
          </w:tcPr>
          <w:p w14:paraId="7D8813B0" w14:textId="77777777" w:rsidR="00B07B96" w:rsidRPr="00CC7F9A" w:rsidRDefault="00B07B96" w:rsidP="00311D07">
            <w:pPr>
              <w:jc w:val="center"/>
              <w:rPr>
                <w:sz w:val="22"/>
                <w:szCs w:val="22"/>
              </w:rPr>
            </w:pPr>
          </w:p>
        </w:tc>
        <w:tc>
          <w:tcPr>
            <w:tcW w:w="709" w:type="dxa"/>
          </w:tcPr>
          <w:p w14:paraId="686832D5" w14:textId="77777777" w:rsidR="00B07B96" w:rsidRPr="00CC7F9A" w:rsidRDefault="00B07B96" w:rsidP="00311D07">
            <w:pPr>
              <w:jc w:val="center"/>
              <w:rPr>
                <w:sz w:val="22"/>
                <w:szCs w:val="22"/>
              </w:rPr>
            </w:pPr>
          </w:p>
        </w:tc>
        <w:tc>
          <w:tcPr>
            <w:tcW w:w="709" w:type="dxa"/>
          </w:tcPr>
          <w:p w14:paraId="007304CD" w14:textId="77777777" w:rsidR="00B07B96" w:rsidRPr="00CC7F9A" w:rsidRDefault="00B07B96" w:rsidP="00311D07">
            <w:pPr>
              <w:jc w:val="center"/>
              <w:rPr>
                <w:sz w:val="22"/>
                <w:szCs w:val="22"/>
              </w:rPr>
            </w:pPr>
            <w:r>
              <w:rPr>
                <w:sz w:val="22"/>
                <w:szCs w:val="22"/>
              </w:rPr>
              <w:t>20</w:t>
            </w:r>
          </w:p>
        </w:tc>
        <w:tc>
          <w:tcPr>
            <w:tcW w:w="709" w:type="dxa"/>
          </w:tcPr>
          <w:p w14:paraId="578BE3C5" w14:textId="77777777" w:rsidR="00B07B96" w:rsidRPr="00CC7F9A" w:rsidRDefault="00B07B96" w:rsidP="00311D07">
            <w:pPr>
              <w:jc w:val="center"/>
              <w:rPr>
                <w:sz w:val="22"/>
                <w:szCs w:val="22"/>
              </w:rPr>
            </w:pPr>
          </w:p>
        </w:tc>
        <w:tc>
          <w:tcPr>
            <w:tcW w:w="708" w:type="dxa"/>
          </w:tcPr>
          <w:p w14:paraId="2CADD85B" w14:textId="77777777" w:rsidR="00B07B96" w:rsidRPr="00CC7F9A" w:rsidRDefault="00B07B96" w:rsidP="00311D07">
            <w:pPr>
              <w:jc w:val="center"/>
              <w:rPr>
                <w:sz w:val="22"/>
                <w:szCs w:val="22"/>
              </w:rPr>
            </w:pPr>
          </w:p>
        </w:tc>
        <w:tc>
          <w:tcPr>
            <w:tcW w:w="993" w:type="dxa"/>
          </w:tcPr>
          <w:p w14:paraId="2451ED8F" w14:textId="77777777" w:rsidR="00B07B96" w:rsidRPr="00CC7F9A" w:rsidRDefault="00B07B96" w:rsidP="00311D07">
            <w:pPr>
              <w:jc w:val="center"/>
              <w:rPr>
                <w:sz w:val="22"/>
                <w:szCs w:val="22"/>
              </w:rPr>
            </w:pPr>
            <w:r>
              <w:rPr>
                <w:sz w:val="22"/>
                <w:szCs w:val="22"/>
              </w:rPr>
              <w:t>20</w:t>
            </w:r>
          </w:p>
        </w:tc>
      </w:tr>
      <w:tr w:rsidR="00B07B96" w14:paraId="3A7B2F4F" w14:textId="77777777" w:rsidTr="00311D07">
        <w:trPr>
          <w:jc w:val="center"/>
        </w:trPr>
        <w:tc>
          <w:tcPr>
            <w:tcW w:w="1140" w:type="dxa"/>
          </w:tcPr>
          <w:p w14:paraId="5AA11A2C" w14:textId="77777777" w:rsidR="00B07B96" w:rsidRPr="00CC7F9A" w:rsidRDefault="00B07B96" w:rsidP="00311D07">
            <w:pPr>
              <w:jc w:val="center"/>
              <w:rPr>
                <w:sz w:val="22"/>
                <w:szCs w:val="22"/>
              </w:rPr>
            </w:pPr>
            <w:r w:rsidRPr="00CC7F9A">
              <w:rPr>
                <w:sz w:val="22"/>
                <w:szCs w:val="22"/>
              </w:rPr>
              <w:t>CO6</w:t>
            </w:r>
          </w:p>
        </w:tc>
        <w:tc>
          <w:tcPr>
            <w:tcW w:w="709" w:type="dxa"/>
          </w:tcPr>
          <w:p w14:paraId="7176004B" w14:textId="77777777" w:rsidR="00B07B96" w:rsidRPr="00CC7F9A" w:rsidRDefault="00B07B96" w:rsidP="00311D07">
            <w:pPr>
              <w:jc w:val="center"/>
              <w:rPr>
                <w:sz w:val="22"/>
                <w:szCs w:val="22"/>
              </w:rPr>
            </w:pPr>
          </w:p>
        </w:tc>
        <w:tc>
          <w:tcPr>
            <w:tcW w:w="708" w:type="dxa"/>
          </w:tcPr>
          <w:p w14:paraId="56F6362E" w14:textId="77777777" w:rsidR="00B07B96" w:rsidRPr="00CC7F9A" w:rsidRDefault="00B07B96" w:rsidP="00311D07">
            <w:pPr>
              <w:jc w:val="center"/>
              <w:rPr>
                <w:sz w:val="22"/>
                <w:szCs w:val="22"/>
              </w:rPr>
            </w:pPr>
          </w:p>
        </w:tc>
        <w:tc>
          <w:tcPr>
            <w:tcW w:w="709" w:type="dxa"/>
          </w:tcPr>
          <w:p w14:paraId="3E896325" w14:textId="77777777" w:rsidR="00B07B96" w:rsidRPr="00CC7F9A" w:rsidRDefault="00B07B96" w:rsidP="00311D07">
            <w:pPr>
              <w:jc w:val="center"/>
              <w:rPr>
                <w:sz w:val="22"/>
                <w:szCs w:val="22"/>
              </w:rPr>
            </w:pPr>
          </w:p>
        </w:tc>
        <w:tc>
          <w:tcPr>
            <w:tcW w:w="709" w:type="dxa"/>
          </w:tcPr>
          <w:p w14:paraId="37AD5384" w14:textId="77777777" w:rsidR="00B07B96" w:rsidRPr="00CC7F9A" w:rsidRDefault="00B07B96" w:rsidP="00311D07">
            <w:pPr>
              <w:jc w:val="center"/>
              <w:rPr>
                <w:sz w:val="22"/>
                <w:szCs w:val="22"/>
              </w:rPr>
            </w:pPr>
            <w:r>
              <w:rPr>
                <w:sz w:val="22"/>
                <w:szCs w:val="22"/>
              </w:rPr>
              <w:t>20</w:t>
            </w:r>
          </w:p>
        </w:tc>
        <w:tc>
          <w:tcPr>
            <w:tcW w:w="709" w:type="dxa"/>
          </w:tcPr>
          <w:p w14:paraId="0F69B6F6" w14:textId="77777777" w:rsidR="00B07B96" w:rsidRPr="00CC7F9A" w:rsidRDefault="00B07B96" w:rsidP="00311D07">
            <w:pPr>
              <w:jc w:val="center"/>
              <w:rPr>
                <w:sz w:val="22"/>
                <w:szCs w:val="22"/>
              </w:rPr>
            </w:pPr>
          </w:p>
        </w:tc>
        <w:tc>
          <w:tcPr>
            <w:tcW w:w="708" w:type="dxa"/>
          </w:tcPr>
          <w:p w14:paraId="659CC432" w14:textId="77777777" w:rsidR="00B07B96" w:rsidRPr="00CC7F9A" w:rsidRDefault="00B07B96" w:rsidP="00311D07">
            <w:pPr>
              <w:jc w:val="center"/>
              <w:rPr>
                <w:sz w:val="22"/>
                <w:szCs w:val="22"/>
              </w:rPr>
            </w:pPr>
          </w:p>
        </w:tc>
        <w:tc>
          <w:tcPr>
            <w:tcW w:w="993" w:type="dxa"/>
          </w:tcPr>
          <w:p w14:paraId="4A1FA148" w14:textId="77777777" w:rsidR="00B07B96" w:rsidRPr="00CC7F9A" w:rsidRDefault="00B07B96" w:rsidP="00311D07">
            <w:pPr>
              <w:jc w:val="center"/>
              <w:rPr>
                <w:sz w:val="22"/>
                <w:szCs w:val="22"/>
              </w:rPr>
            </w:pPr>
            <w:r>
              <w:rPr>
                <w:sz w:val="22"/>
                <w:szCs w:val="22"/>
              </w:rPr>
              <w:t>20</w:t>
            </w:r>
          </w:p>
        </w:tc>
      </w:tr>
      <w:tr w:rsidR="00B07B96" w14:paraId="4878EF4F" w14:textId="77777777" w:rsidTr="00311D07">
        <w:trPr>
          <w:jc w:val="center"/>
        </w:trPr>
        <w:tc>
          <w:tcPr>
            <w:tcW w:w="5392" w:type="dxa"/>
            <w:gridSpan w:val="7"/>
          </w:tcPr>
          <w:p w14:paraId="22D2AF9C" w14:textId="77777777" w:rsidR="00B07B96" w:rsidRPr="00CC7F9A" w:rsidRDefault="00B07B96" w:rsidP="00311D07">
            <w:pPr>
              <w:rPr>
                <w:sz w:val="22"/>
                <w:szCs w:val="22"/>
              </w:rPr>
            </w:pPr>
          </w:p>
        </w:tc>
        <w:tc>
          <w:tcPr>
            <w:tcW w:w="993" w:type="dxa"/>
          </w:tcPr>
          <w:p w14:paraId="07A7B936"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6281875C" w14:textId="77777777" w:rsidR="00B07B96" w:rsidRDefault="00B07B96" w:rsidP="00311D07"/>
    <w:p w14:paraId="1E32B036" w14:textId="77777777" w:rsidR="00B07B96" w:rsidRDefault="00B07B96" w:rsidP="00311D07"/>
    <w:p w14:paraId="199ECEA7" w14:textId="77777777" w:rsidR="00B07B96" w:rsidRDefault="00B07B96" w:rsidP="00311D07"/>
    <w:p w14:paraId="7C6A97A2" w14:textId="77777777" w:rsidR="00B07B96" w:rsidRDefault="00B07B96" w:rsidP="00311D07"/>
    <w:p w14:paraId="2048202F" w14:textId="77777777" w:rsidR="00B07B96" w:rsidRDefault="00B07B96" w:rsidP="00311D07"/>
    <w:p w14:paraId="0A076825" w14:textId="77777777" w:rsidR="00B07B96" w:rsidRDefault="00B07B96" w:rsidP="00311D07"/>
    <w:p w14:paraId="59330857" w14:textId="77777777" w:rsidR="00B07B96" w:rsidRDefault="00B07B96" w:rsidP="00311D07"/>
    <w:p w14:paraId="15D3D497" w14:textId="77777777" w:rsidR="00B07B96" w:rsidRDefault="00B07B96" w:rsidP="00311D07"/>
    <w:p w14:paraId="7A8F564E" w14:textId="77777777" w:rsidR="00B07B96" w:rsidRDefault="00B07B96" w:rsidP="00311D07"/>
    <w:p w14:paraId="67EEEA0A" w14:textId="77777777" w:rsidR="00B07B96" w:rsidRDefault="00B07B96" w:rsidP="00311D07"/>
    <w:p w14:paraId="53957DA3" w14:textId="77777777" w:rsidR="00B07B96" w:rsidRDefault="00B07B96" w:rsidP="00311D07"/>
    <w:p w14:paraId="2901C7A8" w14:textId="77777777" w:rsidR="00B07B96" w:rsidRDefault="00B07B96" w:rsidP="00311D07"/>
    <w:p w14:paraId="44555205" w14:textId="77777777" w:rsidR="00B07B96" w:rsidRDefault="00B07B96" w:rsidP="00311D07"/>
    <w:p w14:paraId="1838696D" w14:textId="77777777" w:rsidR="00B07B96" w:rsidRDefault="00B07B96" w:rsidP="00311D07"/>
    <w:p w14:paraId="47314BBF" w14:textId="77777777" w:rsidR="00B07B96" w:rsidRDefault="00B07B96" w:rsidP="00311D07"/>
    <w:p w14:paraId="4933AD5C" w14:textId="77777777" w:rsidR="00B07B96" w:rsidRDefault="00B07B96" w:rsidP="00311D07"/>
    <w:p w14:paraId="5E8E8D7E" w14:textId="77777777" w:rsidR="00B07B96" w:rsidRDefault="00B07B96" w:rsidP="00311D07"/>
    <w:p w14:paraId="760EFC4F" w14:textId="77777777" w:rsidR="00B07B96" w:rsidRDefault="00B07B96">
      <w:pPr>
        <w:spacing w:after="200" w:line="276" w:lineRule="auto"/>
        <w:rPr>
          <w:rFonts w:ascii="Arial" w:hAnsi="Arial" w:cs="Arial"/>
          <w:bCs/>
          <w:noProof/>
        </w:rPr>
      </w:pPr>
      <w:r>
        <w:rPr>
          <w:rFonts w:ascii="Arial" w:hAnsi="Arial" w:cs="Arial"/>
          <w:bCs/>
          <w:noProof/>
        </w:rPr>
        <w:br w:type="page"/>
      </w:r>
    </w:p>
    <w:p w14:paraId="507FA23C" w14:textId="1CF1747F"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4F631421" wp14:editId="27080677">
            <wp:extent cx="5734050" cy="838200"/>
            <wp:effectExtent l="0" t="0" r="0" b="0"/>
            <wp:docPr id="31907810" name="Picture 319078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B7FAC51" w14:textId="77777777" w:rsidR="00B07B96" w:rsidRDefault="00B07B96" w:rsidP="00311D07">
      <w:pPr>
        <w:jc w:val="center"/>
        <w:rPr>
          <w:b/>
          <w:bCs/>
        </w:rPr>
      </w:pPr>
    </w:p>
    <w:p w14:paraId="7C027511" w14:textId="77777777" w:rsidR="00B07B96" w:rsidRDefault="00B07B96" w:rsidP="00311D07">
      <w:pPr>
        <w:jc w:val="center"/>
        <w:rPr>
          <w:b/>
          <w:bCs/>
        </w:rPr>
      </w:pPr>
      <w:r>
        <w:rPr>
          <w:b/>
          <w:bCs/>
        </w:rPr>
        <w:t>END SEMESTER EXAMINATION – NOV / DEC 2024</w:t>
      </w:r>
    </w:p>
    <w:p w14:paraId="0551FE9F"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1E42AE" w14:paraId="1BA3C5FA" w14:textId="77777777" w:rsidTr="00311D07">
        <w:trPr>
          <w:trHeight w:val="397"/>
          <w:jc w:val="center"/>
        </w:trPr>
        <w:tc>
          <w:tcPr>
            <w:tcW w:w="1555" w:type="dxa"/>
            <w:vAlign w:val="center"/>
          </w:tcPr>
          <w:p w14:paraId="35A1CD8A" w14:textId="77777777" w:rsidR="00B07B96" w:rsidRPr="0037089B" w:rsidRDefault="00B07B96" w:rsidP="00311D07">
            <w:pPr>
              <w:pStyle w:val="Title"/>
              <w:jc w:val="left"/>
              <w:rPr>
                <w:b/>
                <w:sz w:val="22"/>
                <w:szCs w:val="22"/>
              </w:rPr>
            </w:pPr>
            <w:r w:rsidRPr="0037089B">
              <w:rPr>
                <w:b/>
                <w:sz w:val="22"/>
                <w:szCs w:val="22"/>
              </w:rPr>
              <w:t xml:space="preserve">Course Code      </w:t>
            </w:r>
          </w:p>
        </w:tc>
        <w:tc>
          <w:tcPr>
            <w:tcW w:w="6662" w:type="dxa"/>
            <w:vAlign w:val="center"/>
          </w:tcPr>
          <w:p w14:paraId="1B56EE51" w14:textId="77777777" w:rsidR="00B07B96" w:rsidRPr="0037089B" w:rsidRDefault="00B07B96" w:rsidP="00311D07">
            <w:pPr>
              <w:pStyle w:val="Title"/>
              <w:jc w:val="left"/>
              <w:rPr>
                <w:b/>
                <w:sz w:val="22"/>
                <w:szCs w:val="22"/>
              </w:rPr>
            </w:pPr>
            <w:r>
              <w:rPr>
                <w:b/>
                <w:sz w:val="22"/>
                <w:szCs w:val="22"/>
              </w:rPr>
              <w:t>21MS3034</w:t>
            </w:r>
          </w:p>
        </w:tc>
        <w:tc>
          <w:tcPr>
            <w:tcW w:w="1417" w:type="dxa"/>
            <w:vAlign w:val="center"/>
          </w:tcPr>
          <w:p w14:paraId="71016254" w14:textId="77777777" w:rsidR="00B07B96" w:rsidRPr="0037089B" w:rsidRDefault="00B07B96"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5D26269A" w14:textId="77777777" w:rsidR="00B07B96" w:rsidRPr="0037089B" w:rsidRDefault="00B07B96" w:rsidP="00311D07">
            <w:pPr>
              <w:pStyle w:val="Title"/>
              <w:jc w:val="left"/>
              <w:rPr>
                <w:b/>
                <w:sz w:val="22"/>
                <w:szCs w:val="22"/>
              </w:rPr>
            </w:pPr>
            <w:r w:rsidRPr="0037089B">
              <w:rPr>
                <w:b/>
                <w:sz w:val="22"/>
                <w:szCs w:val="22"/>
              </w:rPr>
              <w:t>3hrs</w:t>
            </w:r>
          </w:p>
        </w:tc>
      </w:tr>
      <w:tr w:rsidR="00B07B96" w:rsidRPr="001E42AE" w14:paraId="42105F41" w14:textId="77777777" w:rsidTr="00311D07">
        <w:trPr>
          <w:trHeight w:val="397"/>
          <w:jc w:val="center"/>
        </w:trPr>
        <w:tc>
          <w:tcPr>
            <w:tcW w:w="1555" w:type="dxa"/>
            <w:vAlign w:val="center"/>
          </w:tcPr>
          <w:p w14:paraId="74EECE1A" w14:textId="77777777" w:rsidR="00B07B96" w:rsidRPr="0037089B" w:rsidRDefault="00B07B96"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865A3D3" w14:textId="77777777" w:rsidR="00B07B96" w:rsidRPr="0037089B" w:rsidRDefault="00B07B96" w:rsidP="00311D07">
            <w:pPr>
              <w:pStyle w:val="Title"/>
              <w:jc w:val="left"/>
              <w:rPr>
                <w:b/>
                <w:sz w:val="22"/>
                <w:szCs w:val="22"/>
              </w:rPr>
            </w:pPr>
            <w:r>
              <w:rPr>
                <w:b/>
                <w:sz w:val="22"/>
                <w:szCs w:val="22"/>
              </w:rPr>
              <w:t>LEARNING AND DEVELOPMENT</w:t>
            </w:r>
          </w:p>
        </w:tc>
        <w:tc>
          <w:tcPr>
            <w:tcW w:w="1417" w:type="dxa"/>
            <w:vAlign w:val="center"/>
          </w:tcPr>
          <w:p w14:paraId="3E4A8A2D" w14:textId="77777777" w:rsidR="00B07B96" w:rsidRPr="0037089B" w:rsidRDefault="00B07B96" w:rsidP="00311D07">
            <w:pPr>
              <w:pStyle w:val="Title"/>
              <w:jc w:val="left"/>
              <w:rPr>
                <w:b/>
                <w:bCs/>
                <w:sz w:val="22"/>
                <w:szCs w:val="22"/>
              </w:rPr>
            </w:pPr>
            <w:r w:rsidRPr="0037089B">
              <w:rPr>
                <w:b/>
                <w:bCs/>
                <w:sz w:val="22"/>
                <w:szCs w:val="22"/>
              </w:rPr>
              <w:t xml:space="preserve">Max. Marks </w:t>
            </w:r>
          </w:p>
        </w:tc>
        <w:tc>
          <w:tcPr>
            <w:tcW w:w="851" w:type="dxa"/>
            <w:vAlign w:val="center"/>
          </w:tcPr>
          <w:p w14:paraId="4CA3C6D9" w14:textId="77777777" w:rsidR="00B07B96" w:rsidRPr="0037089B" w:rsidRDefault="00B07B96" w:rsidP="00311D07">
            <w:pPr>
              <w:pStyle w:val="Title"/>
              <w:jc w:val="left"/>
              <w:rPr>
                <w:b/>
                <w:sz w:val="22"/>
                <w:szCs w:val="22"/>
              </w:rPr>
            </w:pPr>
            <w:r w:rsidRPr="0037089B">
              <w:rPr>
                <w:b/>
                <w:sz w:val="22"/>
                <w:szCs w:val="22"/>
              </w:rPr>
              <w:t>100</w:t>
            </w:r>
          </w:p>
        </w:tc>
      </w:tr>
    </w:tbl>
    <w:p w14:paraId="09231416"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796"/>
        <w:gridCol w:w="670"/>
        <w:gridCol w:w="537"/>
        <w:gridCol w:w="521"/>
      </w:tblGrid>
      <w:tr w:rsidR="00B07B96" w:rsidRPr="003F48A5" w14:paraId="661F1071" w14:textId="77777777" w:rsidTr="00311D07">
        <w:trPr>
          <w:trHeight w:val="552"/>
        </w:trPr>
        <w:tc>
          <w:tcPr>
            <w:tcW w:w="265" w:type="pct"/>
            <w:vAlign w:val="center"/>
          </w:tcPr>
          <w:p w14:paraId="21C650CF" w14:textId="77777777" w:rsidR="00B07B96" w:rsidRPr="003F48A5" w:rsidRDefault="00B07B96" w:rsidP="00311D07">
            <w:pPr>
              <w:jc w:val="center"/>
              <w:rPr>
                <w:b/>
              </w:rPr>
            </w:pPr>
            <w:r w:rsidRPr="003F48A5">
              <w:rPr>
                <w:b/>
              </w:rPr>
              <w:t>Q. No.</w:t>
            </w:r>
          </w:p>
        </w:tc>
        <w:tc>
          <w:tcPr>
            <w:tcW w:w="3907" w:type="pct"/>
            <w:gridSpan w:val="2"/>
            <w:vAlign w:val="center"/>
          </w:tcPr>
          <w:p w14:paraId="5016CD3F" w14:textId="77777777" w:rsidR="00B07B96" w:rsidRPr="003F48A5" w:rsidRDefault="00B07B96" w:rsidP="00311D07">
            <w:pPr>
              <w:jc w:val="center"/>
              <w:rPr>
                <w:b/>
              </w:rPr>
            </w:pPr>
            <w:r w:rsidRPr="003F48A5">
              <w:rPr>
                <w:b/>
              </w:rPr>
              <w:t>Questions</w:t>
            </w:r>
          </w:p>
        </w:tc>
        <w:tc>
          <w:tcPr>
            <w:tcW w:w="312" w:type="pct"/>
            <w:vAlign w:val="center"/>
          </w:tcPr>
          <w:p w14:paraId="15CCBEA2" w14:textId="77777777" w:rsidR="00B07B96" w:rsidRPr="003F48A5" w:rsidRDefault="00B07B96" w:rsidP="00311D07">
            <w:pPr>
              <w:jc w:val="center"/>
              <w:rPr>
                <w:b/>
              </w:rPr>
            </w:pPr>
            <w:r w:rsidRPr="003F48A5">
              <w:rPr>
                <w:b/>
              </w:rPr>
              <w:t>CO</w:t>
            </w:r>
          </w:p>
        </w:tc>
        <w:tc>
          <w:tcPr>
            <w:tcW w:w="259" w:type="pct"/>
            <w:vAlign w:val="center"/>
          </w:tcPr>
          <w:p w14:paraId="6ABA1109" w14:textId="77777777" w:rsidR="00B07B96" w:rsidRPr="003F48A5" w:rsidRDefault="00B07B96" w:rsidP="00311D07">
            <w:pPr>
              <w:jc w:val="center"/>
              <w:rPr>
                <w:b/>
              </w:rPr>
            </w:pPr>
            <w:r w:rsidRPr="003F48A5">
              <w:rPr>
                <w:b/>
              </w:rPr>
              <w:t>BL</w:t>
            </w:r>
          </w:p>
        </w:tc>
        <w:tc>
          <w:tcPr>
            <w:tcW w:w="257" w:type="pct"/>
            <w:vAlign w:val="center"/>
          </w:tcPr>
          <w:p w14:paraId="7F2C6B58" w14:textId="77777777" w:rsidR="00B07B96" w:rsidRPr="003F48A5" w:rsidRDefault="00B07B96" w:rsidP="00311D07">
            <w:pPr>
              <w:jc w:val="center"/>
              <w:rPr>
                <w:b/>
              </w:rPr>
            </w:pPr>
            <w:r w:rsidRPr="003F48A5">
              <w:rPr>
                <w:b/>
              </w:rPr>
              <w:t>M</w:t>
            </w:r>
          </w:p>
        </w:tc>
      </w:tr>
      <w:tr w:rsidR="00B07B96" w:rsidRPr="003F48A5" w14:paraId="61F83AE8" w14:textId="77777777" w:rsidTr="00311D07">
        <w:trPr>
          <w:trHeight w:val="552"/>
        </w:trPr>
        <w:tc>
          <w:tcPr>
            <w:tcW w:w="5000" w:type="pct"/>
            <w:gridSpan w:val="6"/>
            <w:vAlign w:val="center"/>
          </w:tcPr>
          <w:p w14:paraId="50C6BA75" w14:textId="77777777" w:rsidR="00B07B96" w:rsidRPr="003F48A5" w:rsidRDefault="00B07B96" w:rsidP="00311D07">
            <w:pPr>
              <w:jc w:val="center"/>
              <w:rPr>
                <w:b/>
                <w:u w:val="single"/>
              </w:rPr>
            </w:pPr>
            <w:r w:rsidRPr="003F48A5">
              <w:rPr>
                <w:b/>
                <w:u w:val="single"/>
              </w:rPr>
              <w:t>PART – A (4 X 20 = 80 MARKS)</w:t>
            </w:r>
          </w:p>
          <w:p w14:paraId="72EBFA8F" w14:textId="77777777" w:rsidR="00B07B96" w:rsidRPr="003F48A5" w:rsidRDefault="00B07B96" w:rsidP="00311D07">
            <w:pPr>
              <w:jc w:val="center"/>
              <w:rPr>
                <w:b/>
              </w:rPr>
            </w:pPr>
            <w:r w:rsidRPr="003F48A5">
              <w:rPr>
                <w:b/>
              </w:rPr>
              <w:t>(Answer all the Questions)</w:t>
            </w:r>
          </w:p>
        </w:tc>
      </w:tr>
      <w:tr w:rsidR="00B07B96" w:rsidRPr="003F48A5" w14:paraId="731F3756" w14:textId="77777777" w:rsidTr="00311D07">
        <w:trPr>
          <w:trHeight w:val="283"/>
        </w:trPr>
        <w:tc>
          <w:tcPr>
            <w:tcW w:w="265" w:type="pct"/>
          </w:tcPr>
          <w:p w14:paraId="0AF8B2F9" w14:textId="77777777" w:rsidR="00B07B96" w:rsidRPr="003F48A5" w:rsidRDefault="00B07B96" w:rsidP="00311D07">
            <w:pPr>
              <w:jc w:val="center"/>
            </w:pPr>
            <w:r w:rsidRPr="003F48A5">
              <w:t>1.</w:t>
            </w:r>
          </w:p>
        </w:tc>
        <w:tc>
          <w:tcPr>
            <w:tcW w:w="185" w:type="pct"/>
          </w:tcPr>
          <w:p w14:paraId="01F6A206" w14:textId="77777777" w:rsidR="00B07B96" w:rsidRPr="003F48A5" w:rsidRDefault="00B07B96" w:rsidP="00311D07">
            <w:pPr>
              <w:jc w:val="center"/>
            </w:pPr>
            <w:r w:rsidRPr="003F48A5">
              <w:t>a.</w:t>
            </w:r>
          </w:p>
        </w:tc>
        <w:tc>
          <w:tcPr>
            <w:tcW w:w="3722" w:type="pct"/>
          </w:tcPr>
          <w:p w14:paraId="6DB2700E" w14:textId="77777777" w:rsidR="00B07B96" w:rsidRPr="003F48A5" w:rsidRDefault="00B07B96" w:rsidP="00311D07">
            <w:pPr>
              <w:spacing w:before="100" w:beforeAutospacing="1" w:after="100" w:afterAutospacing="1"/>
            </w:pPr>
            <w:r w:rsidRPr="0044662D">
              <w:rPr>
                <w:lang w:val="en-IN" w:eastAsia="en-IN"/>
              </w:rPr>
              <w:t>Examine the impact of motivation on the learning process.</w:t>
            </w:r>
          </w:p>
        </w:tc>
        <w:tc>
          <w:tcPr>
            <w:tcW w:w="312" w:type="pct"/>
          </w:tcPr>
          <w:p w14:paraId="7181CBE9" w14:textId="77777777" w:rsidR="00B07B96" w:rsidRPr="003F48A5" w:rsidRDefault="00B07B96" w:rsidP="00311D07">
            <w:pPr>
              <w:jc w:val="center"/>
            </w:pPr>
            <w:r w:rsidRPr="003F48A5">
              <w:t>CO1</w:t>
            </w:r>
          </w:p>
        </w:tc>
        <w:tc>
          <w:tcPr>
            <w:tcW w:w="259" w:type="pct"/>
          </w:tcPr>
          <w:p w14:paraId="1B78A01C" w14:textId="77777777" w:rsidR="00B07B96" w:rsidRPr="003F48A5" w:rsidRDefault="00B07B96" w:rsidP="00311D07">
            <w:pPr>
              <w:jc w:val="center"/>
            </w:pPr>
            <w:r>
              <w:t>A</w:t>
            </w:r>
          </w:p>
        </w:tc>
        <w:tc>
          <w:tcPr>
            <w:tcW w:w="257" w:type="pct"/>
          </w:tcPr>
          <w:p w14:paraId="7DA30C63" w14:textId="77777777" w:rsidR="00B07B96" w:rsidRPr="003F48A5" w:rsidRDefault="00B07B96" w:rsidP="00311D07">
            <w:pPr>
              <w:jc w:val="center"/>
            </w:pPr>
            <w:r>
              <w:t>1</w:t>
            </w:r>
            <w:r w:rsidRPr="003F48A5">
              <w:t>0</w:t>
            </w:r>
          </w:p>
        </w:tc>
      </w:tr>
      <w:tr w:rsidR="00B07B96" w:rsidRPr="003F48A5" w14:paraId="681A6E88" w14:textId="77777777" w:rsidTr="00311D07">
        <w:trPr>
          <w:trHeight w:val="283"/>
        </w:trPr>
        <w:tc>
          <w:tcPr>
            <w:tcW w:w="265" w:type="pct"/>
          </w:tcPr>
          <w:p w14:paraId="0F9AC45F" w14:textId="77777777" w:rsidR="00B07B96" w:rsidRPr="003F48A5" w:rsidRDefault="00B07B96" w:rsidP="00311D07">
            <w:pPr>
              <w:jc w:val="center"/>
            </w:pPr>
          </w:p>
        </w:tc>
        <w:tc>
          <w:tcPr>
            <w:tcW w:w="185" w:type="pct"/>
          </w:tcPr>
          <w:p w14:paraId="3F6C3A2B" w14:textId="77777777" w:rsidR="00B07B96" w:rsidRPr="003F48A5" w:rsidRDefault="00B07B96" w:rsidP="00311D07">
            <w:pPr>
              <w:jc w:val="center"/>
            </w:pPr>
            <w:r w:rsidRPr="003F48A5">
              <w:t>b.</w:t>
            </w:r>
          </w:p>
        </w:tc>
        <w:tc>
          <w:tcPr>
            <w:tcW w:w="3722" w:type="pct"/>
          </w:tcPr>
          <w:p w14:paraId="36004C4D" w14:textId="77777777" w:rsidR="00B07B96" w:rsidRPr="003F48A5" w:rsidRDefault="00B07B96" w:rsidP="00311D07">
            <w:pPr>
              <w:spacing w:before="100" w:beforeAutospacing="1" w:after="100" w:afterAutospacing="1"/>
              <w:rPr>
                <w:bCs/>
              </w:rPr>
            </w:pPr>
            <w:r w:rsidRPr="0044662D">
              <w:rPr>
                <w:lang w:val="en-IN" w:eastAsia="en-IN"/>
              </w:rPr>
              <w:t>Explain the different types of learning styles.</w:t>
            </w:r>
          </w:p>
        </w:tc>
        <w:tc>
          <w:tcPr>
            <w:tcW w:w="312" w:type="pct"/>
          </w:tcPr>
          <w:p w14:paraId="447C0728" w14:textId="77777777" w:rsidR="00B07B96" w:rsidRPr="003F48A5" w:rsidRDefault="00B07B96" w:rsidP="00311D07">
            <w:pPr>
              <w:jc w:val="center"/>
            </w:pPr>
            <w:r w:rsidRPr="003F48A5">
              <w:t>CO1</w:t>
            </w:r>
          </w:p>
        </w:tc>
        <w:tc>
          <w:tcPr>
            <w:tcW w:w="259" w:type="pct"/>
          </w:tcPr>
          <w:p w14:paraId="652B538F" w14:textId="77777777" w:rsidR="00B07B96" w:rsidRPr="003F48A5" w:rsidRDefault="00B07B96" w:rsidP="00311D07">
            <w:pPr>
              <w:jc w:val="center"/>
            </w:pPr>
            <w:r>
              <w:t>A</w:t>
            </w:r>
          </w:p>
        </w:tc>
        <w:tc>
          <w:tcPr>
            <w:tcW w:w="257" w:type="pct"/>
          </w:tcPr>
          <w:p w14:paraId="4A318079" w14:textId="77777777" w:rsidR="00B07B96" w:rsidRPr="003F48A5" w:rsidRDefault="00B07B96" w:rsidP="00311D07">
            <w:pPr>
              <w:jc w:val="center"/>
            </w:pPr>
            <w:r>
              <w:t>10</w:t>
            </w:r>
          </w:p>
        </w:tc>
      </w:tr>
      <w:tr w:rsidR="00B07B96" w:rsidRPr="003F48A5" w14:paraId="3C79B9C0" w14:textId="77777777" w:rsidTr="00311D07">
        <w:trPr>
          <w:trHeight w:val="239"/>
        </w:trPr>
        <w:tc>
          <w:tcPr>
            <w:tcW w:w="265" w:type="pct"/>
          </w:tcPr>
          <w:p w14:paraId="590F49AC" w14:textId="77777777" w:rsidR="00B07B96" w:rsidRPr="003F48A5" w:rsidRDefault="00B07B96" w:rsidP="00311D07">
            <w:pPr>
              <w:jc w:val="center"/>
            </w:pPr>
          </w:p>
        </w:tc>
        <w:tc>
          <w:tcPr>
            <w:tcW w:w="185" w:type="pct"/>
          </w:tcPr>
          <w:p w14:paraId="3A8A2566" w14:textId="77777777" w:rsidR="00B07B96" w:rsidRPr="003F48A5" w:rsidRDefault="00B07B96" w:rsidP="00311D07">
            <w:pPr>
              <w:jc w:val="center"/>
            </w:pPr>
          </w:p>
        </w:tc>
        <w:tc>
          <w:tcPr>
            <w:tcW w:w="3722" w:type="pct"/>
          </w:tcPr>
          <w:p w14:paraId="60C992B1" w14:textId="77777777" w:rsidR="00B07B96" w:rsidRPr="003F48A5" w:rsidRDefault="00B07B96" w:rsidP="00311D07">
            <w:pPr>
              <w:jc w:val="center"/>
              <w:rPr>
                <w:b/>
                <w:bCs/>
              </w:rPr>
            </w:pPr>
            <w:r w:rsidRPr="003F48A5">
              <w:rPr>
                <w:b/>
                <w:bCs/>
              </w:rPr>
              <w:t>(OR)</w:t>
            </w:r>
          </w:p>
        </w:tc>
        <w:tc>
          <w:tcPr>
            <w:tcW w:w="312" w:type="pct"/>
          </w:tcPr>
          <w:p w14:paraId="300D8BEF" w14:textId="77777777" w:rsidR="00B07B96" w:rsidRPr="003F48A5" w:rsidRDefault="00B07B96" w:rsidP="00311D07">
            <w:pPr>
              <w:jc w:val="center"/>
            </w:pPr>
          </w:p>
        </w:tc>
        <w:tc>
          <w:tcPr>
            <w:tcW w:w="259" w:type="pct"/>
          </w:tcPr>
          <w:p w14:paraId="12BE1E6D" w14:textId="77777777" w:rsidR="00B07B96" w:rsidRPr="003F48A5" w:rsidRDefault="00B07B96" w:rsidP="00311D07">
            <w:pPr>
              <w:jc w:val="center"/>
            </w:pPr>
          </w:p>
        </w:tc>
        <w:tc>
          <w:tcPr>
            <w:tcW w:w="257" w:type="pct"/>
          </w:tcPr>
          <w:p w14:paraId="22A203D5" w14:textId="77777777" w:rsidR="00B07B96" w:rsidRPr="003F48A5" w:rsidRDefault="00B07B96" w:rsidP="00311D07">
            <w:pPr>
              <w:jc w:val="center"/>
            </w:pPr>
          </w:p>
        </w:tc>
      </w:tr>
      <w:tr w:rsidR="00B07B96" w:rsidRPr="003F48A5" w14:paraId="0D0042C5" w14:textId="77777777" w:rsidTr="00311D07">
        <w:trPr>
          <w:trHeight w:val="283"/>
        </w:trPr>
        <w:tc>
          <w:tcPr>
            <w:tcW w:w="265" w:type="pct"/>
          </w:tcPr>
          <w:p w14:paraId="24D7DD82" w14:textId="77777777" w:rsidR="00B07B96" w:rsidRPr="003F48A5" w:rsidRDefault="00B07B96" w:rsidP="00311D07">
            <w:pPr>
              <w:jc w:val="center"/>
            </w:pPr>
            <w:r w:rsidRPr="003F48A5">
              <w:t>2.</w:t>
            </w:r>
          </w:p>
        </w:tc>
        <w:tc>
          <w:tcPr>
            <w:tcW w:w="185" w:type="pct"/>
          </w:tcPr>
          <w:p w14:paraId="08598724" w14:textId="77777777" w:rsidR="00B07B96" w:rsidRPr="003F48A5" w:rsidRDefault="00B07B96" w:rsidP="00311D07">
            <w:pPr>
              <w:jc w:val="center"/>
            </w:pPr>
            <w:r w:rsidRPr="003F48A5">
              <w:t>a.</w:t>
            </w:r>
          </w:p>
        </w:tc>
        <w:tc>
          <w:tcPr>
            <w:tcW w:w="3722" w:type="pct"/>
          </w:tcPr>
          <w:p w14:paraId="6DA22B6B" w14:textId="77777777" w:rsidR="00B07B96" w:rsidRPr="003F48A5" w:rsidRDefault="00B07B96" w:rsidP="00311D07">
            <w:pPr>
              <w:spacing w:before="100" w:beforeAutospacing="1" w:after="100" w:afterAutospacing="1"/>
            </w:pPr>
            <w:r>
              <w:rPr>
                <w:lang w:val="en-IN" w:eastAsia="en-IN"/>
              </w:rPr>
              <w:t>Explain</w:t>
            </w:r>
            <w:r w:rsidRPr="0044662D">
              <w:rPr>
                <w:lang w:val="en-IN" w:eastAsia="en-IN"/>
              </w:rPr>
              <w:t xml:space="preserve"> the various models of training departments.</w:t>
            </w:r>
          </w:p>
        </w:tc>
        <w:tc>
          <w:tcPr>
            <w:tcW w:w="312" w:type="pct"/>
          </w:tcPr>
          <w:p w14:paraId="0168A2AF" w14:textId="77777777" w:rsidR="00B07B96" w:rsidRPr="003F48A5" w:rsidRDefault="00B07B96" w:rsidP="00311D07">
            <w:pPr>
              <w:jc w:val="center"/>
            </w:pPr>
            <w:r w:rsidRPr="003F48A5">
              <w:t>CO2</w:t>
            </w:r>
          </w:p>
        </w:tc>
        <w:tc>
          <w:tcPr>
            <w:tcW w:w="259" w:type="pct"/>
          </w:tcPr>
          <w:p w14:paraId="2635BBF6" w14:textId="77777777" w:rsidR="00B07B96" w:rsidRPr="003F48A5" w:rsidRDefault="00B07B96" w:rsidP="00311D07">
            <w:pPr>
              <w:jc w:val="center"/>
            </w:pPr>
            <w:r>
              <w:t>E</w:t>
            </w:r>
          </w:p>
        </w:tc>
        <w:tc>
          <w:tcPr>
            <w:tcW w:w="257" w:type="pct"/>
          </w:tcPr>
          <w:p w14:paraId="7678A288" w14:textId="77777777" w:rsidR="00B07B96" w:rsidRPr="003F48A5" w:rsidRDefault="00B07B96" w:rsidP="00311D07">
            <w:pPr>
              <w:jc w:val="center"/>
            </w:pPr>
            <w:r>
              <w:t>1</w:t>
            </w:r>
            <w:r w:rsidRPr="003F48A5">
              <w:t>0</w:t>
            </w:r>
          </w:p>
        </w:tc>
      </w:tr>
      <w:tr w:rsidR="00B07B96" w:rsidRPr="003F48A5" w14:paraId="40553776" w14:textId="77777777" w:rsidTr="00311D07">
        <w:trPr>
          <w:trHeight w:val="283"/>
        </w:trPr>
        <w:tc>
          <w:tcPr>
            <w:tcW w:w="265" w:type="pct"/>
          </w:tcPr>
          <w:p w14:paraId="5E0E251B" w14:textId="77777777" w:rsidR="00B07B96" w:rsidRPr="003F48A5" w:rsidRDefault="00B07B96" w:rsidP="00311D07">
            <w:pPr>
              <w:jc w:val="center"/>
            </w:pPr>
          </w:p>
        </w:tc>
        <w:tc>
          <w:tcPr>
            <w:tcW w:w="185" w:type="pct"/>
          </w:tcPr>
          <w:p w14:paraId="5FB256B9" w14:textId="77777777" w:rsidR="00B07B96" w:rsidRPr="003F48A5" w:rsidRDefault="00B07B96" w:rsidP="00311D07">
            <w:pPr>
              <w:jc w:val="center"/>
            </w:pPr>
            <w:r w:rsidRPr="003F48A5">
              <w:t>b.</w:t>
            </w:r>
          </w:p>
        </w:tc>
        <w:tc>
          <w:tcPr>
            <w:tcW w:w="3722" w:type="pct"/>
          </w:tcPr>
          <w:p w14:paraId="57B5CFD9" w14:textId="77777777" w:rsidR="00B07B96" w:rsidRPr="003F48A5" w:rsidRDefault="00B07B96" w:rsidP="00311D07">
            <w:pPr>
              <w:spacing w:before="100" w:beforeAutospacing="1" w:after="100" w:afterAutospacing="1"/>
            </w:pPr>
            <w:r>
              <w:rPr>
                <w:lang w:val="en-IN" w:eastAsia="en-IN"/>
              </w:rPr>
              <w:t xml:space="preserve">Summarize the ADDIE </w:t>
            </w:r>
            <w:r w:rsidRPr="0044662D">
              <w:rPr>
                <w:lang w:val="en-IN" w:eastAsia="en-IN"/>
              </w:rPr>
              <w:t>model concept with appropriate illustrations.</w:t>
            </w:r>
          </w:p>
        </w:tc>
        <w:tc>
          <w:tcPr>
            <w:tcW w:w="312" w:type="pct"/>
          </w:tcPr>
          <w:p w14:paraId="74F38D19" w14:textId="77777777" w:rsidR="00B07B96" w:rsidRPr="003F48A5" w:rsidRDefault="00B07B96" w:rsidP="00311D07">
            <w:pPr>
              <w:jc w:val="center"/>
            </w:pPr>
            <w:r w:rsidRPr="003F48A5">
              <w:t>CO2</w:t>
            </w:r>
          </w:p>
        </w:tc>
        <w:tc>
          <w:tcPr>
            <w:tcW w:w="259" w:type="pct"/>
          </w:tcPr>
          <w:p w14:paraId="3E78ED0C" w14:textId="77777777" w:rsidR="00B07B96" w:rsidRPr="003F48A5" w:rsidRDefault="00B07B96" w:rsidP="00311D07">
            <w:pPr>
              <w:jc w:val="center"/>
            </w:pPr>
            <w:r>
              <w:t>E</w:t>
            </w:r>
          </w:p>
        </w:tc>
        <w:tc>
          <w:tcPr>
            <w:tcW w:w="257" w:type="pct"/>
          </w:tcPr>
          <w:p w14:paraId="402AADAA" w14:textId="77777777" w:rsidR="00B07B96" w:rsidRPr="003F48A5" w:rsidRDefault="00B07B96" w:rsidP="00311D07">
            <w:pPr>
              <w:jc w:val="center"/>
            </w:pPr>
            <w:r>
              <w:t>10</w:t>
            </w:r>
          </w:p>
        </w:tc>
      </w:tr>
      <w:tr w:rsidR="00B07B96" w:rsidRPr="003F48A5" w14:paraId="2CA3B8E7" w14:textId="77777777" w:rsidTr="00311D07">
        <w:trPr>
          <w:trHeight w:val="397"/>
        </w:trPr>
        <w:tc>
          <w:tcPr>
            <w:tcW w:w="265" w:type="pct"/>
          </w:tcPr>
          <w:p w14:paraId="203D8881" w14:textId="77777777" w:rsidR="00B07B96" w:rsidRPr="003F48A5" w:rsidRDefault="00B07B96" w:rsidP="00311D07">
            <w:pPr>
              <w:jc w:val="center"/>
            </w:pPr>
          </w:p>
        </w:tc>
        <w:tc>
          <w:tcPr>
            <w:tcW w:w="185" w:type="pct"/>
          </w:tcPr>
          <w:p w14:paraId="73AA8025" w14:textId="77777777" w:rsidR="00B07B96" w:rsidRPr="003F48A5" w:rsidRDefault="00B07B96" w:rsidP="00311D07">
            <w:pPr>
              <w:jc w:val="center"/>
            </w:pPr>
          </w:p>
        </w:tc>
        <w:tc>
          <w:tcPr>
            <w:tcW w:w="3722" w:type="pct"/>
          </w:tcPr>
          <w:p w14:paraId="6F030FFD" w14:textId="77777777" w:rsidR="00B07B96" w:rsidRPr="003F48A5" w:rsidRDefault="00B07B96" w:rsidP="00311D07">
            <w:pPr>
              <w:jc w:val="center"/>
            </w:pPr>
          </w:p>
        </w:tc>
        <w:tc>
          <w:tcPr>
            <w:tcW w:w="312" w:type="pct"/>
          </w:tcPr>
          <w:p w14:paraId="6389432F" w14:textId="77777777" w:rsidR="00B07B96" w:rsidRPr="003F48A5" w:rsidRDefault="00B07B96" w:rsidP="00311D07">
            <w:pPr>
              <w:jc w:val="center"/>
            </w:pPr>
          </w:p>
        </w:tc>
        <w:tc>
          <w:tcPr>
            <w:tcW w:w="259" w:type="pct"/>
          </w:tcPr>
          <w:p w14:paraId="23E36008" w14:textId="77777777" w:rsidR="00B07B96" w:rsidRPr="003F48A5" w:rsidRDefault="00B07B96" w:rsidP="00311D07">
            <w:pPr>
              <w:jc w:val="center"/>
            </w:pPr>
          </w:p>
        </w:tc>
        <w:tc>
          <w:tcPr>
            <w:tcW w:w="257" w:type="pct"/>
          </w:tcPr>
          <w:p w14:paraId="64E7D358" w14:textId="77777777" w:rsidR="00B07B96" w:rsidRPr="003F48A5" w:rsidRDefault="00B07B96" w:rsidP="00311D07">
            <w:pPr>
              <w:jc w:val="center"/>
            </w:pPr>
          </w:p>
        </w:tc>
      </w:tr>
      <w:tr w:rsidR="00B07B96" w:rsidRPr="003F48A5" w14:paraId="400A8315" w14:textId="77777777" w:rsidTr="00311D07">
        <w:trPr>
          <w:trHeight w:val="283"/>
        </w:trPr>
        <w:tc>
          <w:tcPr>
            <w:tcW w:w="265" w:type="pct"/>
          </w:tcPr>
          <w:p w14:paraId="1FF938E8" w14:textId="77777777" w:rsidR="00B07B96" w:rsidRPr="003F48A5" w:rsidRDefault="00B07B96" w:rsidP="00311D07">
            <w:pPr>
              <w:jc w:val="center"/>
            </w:pPr>
            <w:r w:rsidRPr="003F48A5">
              <w:t>3.</w:t>
            </w:r>
          </w:p>
        </w:tc>
        <w:tc>
          <w:tcPr>
            <w:tcW w:w="185" w:type="pct"/>
          </w:tcPr>
          <w:p w14:paraId="3708DE98" w14:textId="77777777" w:rsidR="00B07B96" w:rsidRPr="003F48A5" w:rsidRDefault="00B07B96" w:rsidP="00311D07">
            <w:pPr>
              <w:jc w:val="center"/>
            </w:pPr>
            <w:r w:rsidRPr="003F48A5">
              <w:t>a.</w:t>
            </w:r>
          </w:p>
        </w:tc>
        <w:tc>
          <w:tcPr>
            <w:tcW w:w="3722" w:type="pct"/>
          </w:tcPr>
          <w:p w14:paraId="6A503D8A" w14:textId="77777777" w:rsidR="00B07B96" w:rsidRPr="003F48A5" w:rsidRDefault="00B07B96" w:rsidP="00311D07">
            <w:pPr>
              <w:spacing w:before="100" w:beforeAutospacing="1" w:after="100" w:afterAutospacing="1"/>
            </w:pPr>
            <w:r w:rsidRPr="0044662D">
              <w:rPr>
                <w:lang w:val="en-IN" w:eastAsia="en-IN"/>
              </w:rPr>
              <w:t>Validate the Mager and Pipe model of performance gap analysis.</w:t>
            </w:r>
          </w:p>
        </w:tc>
        <w:tc>
          <w:tcPr>
            <w:tcW w:w="312" w:type="pct"/>
          </w:tcPr>
          <w:p w14:paraId="2355CC8C" w14:textId="77777777" w:rsidR="00B07B96" w:rsidRPr="003F48A5" w:rsidRDefault="00B07B96" w:rsidP="00311D07">
            <w:pPr>
              <w:jc w:val="center"/>
            </w:pPr>
            <w:r w:rsidRPr="003F48A5">
              <w:t>CO3</w:t>
            </w:r>
          </w:p>
        </w:tc>
        <w:tc>
          <w:tcPr>
            <w:tcW w:w="259" w:type="pct"/>
          </w:tcPr>
          <w:p w14:paraId="2D94E28A" w14:textId="77777777" w:rsidR="00B07B96" w:rsidRPr="003F48A5" w:rsidRDefault="00B07B96" w:rsidP="00311D07">
            <w:pPr>
              <w:jc w:val="center"/>
            </w:pPr>
            <w:r>
              <w:t>C</w:t>
            </w:r>
          </w:p>
        </w:tc>
        <w:tc>
          <w:tcPr>
            <w:tcW w:w="257" w:type="pct"/>
          </w:tcPr>
          <w:p w14:paraId="43C38D24" w14:textId="77777777" w:rsidR="00B07B96" w:rsidRPr="003F48A5" w:rsidRDefault="00B07B96" w:rsidP="00311D07">
            <w:pPr>
              <w:jc w:val="center"/>
            </w:pPr>
            <w:r>
              <w:t>1</w:t>
            </w:r>
            <w:r w:rsidRPr="003F48A5">
              <w:t>0</w:t>
            </w:r>
          </w:p>
        </w:tc>
      </w:tr>
      <w:tr w:rsidR="00B07B96" w:rsidRPr="003F48A5" w14:paraId="2BB1BCD6" w14:textId="77777777" w:rsidTr="00311D07">
        <w:trPr>
          <w:trHeight w:val="283"/>
        </w:trPr>
        <w:tc>
          <w:tcPr>
            <w:tcW w:w="265" w:type="pct"/>
          </w:tcPr>
          <w:p w14:paraId="6E5390C5" w14:textId="77777777" w:rsidR="00B07B96" w:rsidRPr="003F48A5" w:rsidRDefault="00B07B96" w:rsidP="00311D07">
            <w:pPr>
              <w:jc w:val="center"/>
            </w:pPr>
          </w:p>
        </w:tc>
        <w:tc>
          <w:tcPr>
            <w:tcW w:w="185" w:type="pct"/>
          </w:tcPr>
          <w:p w14:paraId="16E5D519" w14:textId="77777777" w:rsidR="00B07B96" w:rsidRPr="003F48A5" w:rsidRDefault="00B07B96" w:rsidP="00311D07">
            <w:pPr>
              <w:jc w:val="center"/>
            </w:pPr>
            <w:r w:rsidRPr="003F48A5">
              <w:t>b.</w:t>
            </w:r>
          </w:p>
        </w:tc>
        <w:tc>
          <w:tcPr>
            <w:tcW w:w="3722" w:type="pct"/>
          </w:tcPr>
          <w:p w14:paraId="0A2CD98E" w14:textId="77777777" w:rsidR="00B07B96" w:rsidRPr="003F48A5" w:rsidRDefault="00B07B96" w:rsidP="00311D07">
            <w:pPr>
              <w:rPr>
                <w:bCs/>
              </w:rPr>
            </w:pPr>
            <w:r>
              <w:t>Write the steps in the training needs analysis process.</w:t>
            </w:r>
          </w:p>
        </w:tc>
        <w:tc>
          <w:tcPr>
            <w:tcW w:w="312" w:type="pct"/>
          </w:tcPr>
          <w:p w14:paraId="75A2DC46" w14:textId="77777777" w:rsidR="00B07B96" w:rsidRPr="003F48A5" w:rsidRDefault="00B07B96" w:rsidP="00311D07">
            <w:pPr>
              <w:jc w:val="center"/>
            </w:pPr>
            <w:r w:rsidRPr="003F48A5">
              <w:t>CO3</w:t>
            </w:r>
          </w:p>
        </w:tc>
        <w:tc>
          <w:tcPr>
            <w:tcW w:w="259" w:type="pct"/>
          </w:tcPr>
          <w:p w14:paraId="03E95269" w14:textId="77777777" w:rsidR="00B07B96" w:rsidRPr="003F48A5" w:rsidRDefault="00B07B96" w:rsidP="00311D07">
            <w:pPr>
              <w:jc w:val="center"/>
            </w:pPr>
            <w:r>
              <w:t>C</w:t>
            </w:r>
          </w:p>
        </w:tc>
        <w:tc>
          <w:tcPr>
            <w:tcW w:w="257" w:type="pct"/>
          </w:tcPr>
          <w:p w14:paraId="290B25B1" w14:textId="77777777" w:rsidR="00B07B96" w:rsidRPr="003F48A5" w:rsidRDefault="00B07B96" w:rsidP="00311D07">
            <w:pPr>
              <w:jc w:val="center"/>
            </w:pPr>
            <w:r>
              <w:t>10</w:t>
            </w:r>
          </w:p>
        </w:tc>
      </w:tr>
      <w:tr w:rsidR="00B07B96" w:rsidRPr="003F48A5" w14:paraId="32C4B367" w14:textId="77777777" w:rsidTr="00311D07">
        <w:trPr>
          <w:trHeight w:val="173"/>
        </w:trPr>
        <w:tc>
          <w:tcPr>
            <w:tcW w:w="265" w:type="pct"/>
          </w:tcPr>
          <w:p w14:paraId="5CA626CC" w14:textId="77777777" w:rsidR="00B07B96" w:rsidRPr="003F48A5" w:rsidRDefault="00B07B96" w:rsidP="00311D07">
            <w:pPr>
              <w:jc w:val="center"/>
            </w:pPr>
          </w:p>
        </w:tc>
        <w:tc>
          <w:tcPr>
            <w:tcW w:w="185" w:type="pct"/>
          </w:tcPr>
          <w:p w14:paraId="6D2B3DC4" w14:textId="77777777" w:rsidR="00B07B96" w:rsidRPr="003F48A5" w:rsidRDefault="00B07B96" w:rsidP="00311D07">
            <w:pPr>
              <w:jc w:val="center"/>
            </w:pPr>
          </w:p>
        </w:tc>
        <w:tc>
          <w:tcPr>
            <w:tcW w:w="3722" w:type="pct"/>
          </w:tcPr>
          <w:p w14:paraId="2EED8A5B" w14:textId="77777777" w:rsidR="00B07B96" w:rsidRPr="003F48A5" w:rsidRDefault="00B07B96" w:rsidP="00311D07">
            <w:pPr>
              <w:jc w:val="center"/>
            </w:pPr>
            <w:r w:rsidRPr="003F48A5">
              <w:rPr>
                <w:b/>
                <w:bCs/>
              </w:rPr>
              <w:t>(OR)</w:t>
            </w:r>
          </w:p>
        </w:tc>
        <w:tc>
          <w:tcPr>
            <w:tcW w:w="312" w:type="pct"/>
          </w:tcPr>
          <w:p w14:paraId="69E18C2A" w14:textId="77777777" w:rsidR="00B07B96" w:rsidRPr="003F48A5" w:rsidRDefault="00B07B96" w:rsidP="00311D07">
            <w:pPr>
              <w:jc w:val="center"/>
            </w:pPr>
          </w:p>
        </w:tc>
        <w:tc>
          <w:tcPr>
            <w:tcW w:w="259" w:type="pct"/>
          </w:tcPr>
          <w:p w14:paraId="0CCB0F90" w14:textId="77777777" w:rsidR="00B07B96" w:rsidRPr="003F48A5" w:rsidRDefault="00B07B96" w:rsidP="00311D07">
            <w:pPr>
              <w:jc w:val="center"/>
            </w:pPr>
          </w:p>
        </w:tc>
        <w:tc>
          <w:tcPr>
            <w:tcW w:w="257" w:type="pct"/>
          </w:tcPr>
          <w:p w14:paraId="6520B4CB" w14:textId="77777777" w:rsidR="00B07B96" w:rsidRPr="003F48A5" w:rsidRDefault="00B07B96" w:rsidP="00311D07">
            <w:pPr>
              <w:jc w:val="center"/>
            </w:pPr>
          </w:p>
        </w:tc>
      </w:tr>
      <w:tr w:rsidR="00B07B96" w:rsidRPr="003F48A5" w14:paraId="4AF9B16B" w14:textId="77777777" w:rsidTr="00311D07">
        <w:trPr>
          <w:trHeight w:val="283"/>
        </w:trPr>
        <w:tc>
          <w:tcPr>
            <w:tcW w:w="265" w:type="pct"/>
          </w:tcPr>
          <w:p w14:paraId="3F234039" w14:textId="77777777" w:rsidR="00B07B96" w:rsidRPr="003F48A5" w:rsidRDefault="00B07B96" w:rsidP="00311D07">
            <w:pPr>
              <w:jc w:val="center"/>
            </w:pPr>
            <w:r w:rsidRPr="003F48A5">
              <w:t>4.</w:t>
            </w:r>
          </w:p>
        </w:tc>
        <w:tc>
          <w:tcPr>
            <w:tcW w:w="185" w:type="pct"/>
          </w:tcPr>
          <w:p w14:paraId="4663A153" w14:textId="77777777" w:rsidR="00B07B96" w:rsidRPr="003F48A5" w:rsidRDefault="00B07B96" w:rsidP="00311D07">
            <w:pPr>
              <w:jc w:val="center"/>
            </w:pPr>
            <w:r w:rsidRPr="003F48A5">
              <w:t>a.</w:t>
            </w:r>
          </w:p>
        </w:tc>
        <w:tc>
          <w:tcPr>
            <w:tcW w:w="3722" w:type="pct"/>
          </w:tcPr>
          <w:p w14:paraId="7730C617" w14:textId="77777777" w:rsidR="00B07B96" w:rsidRPr="003F48A5" w:rsidRDefault="00B07B96" w:rsidP="00311D07">
            <w:pPr>
              <w:spacing w:before="100" w:beforeAutospacing="1" w:after="100" w:afterAutospacing="1"/>
            </w:pPr>
            <w:r w:rsidRPr="005942C8">
              <w:rPr>
                <w:lang w:val="en-IN" w:eastAsia="en-IN"/>
              </w:rPr>
              <w:t>Establish the need to create training objectives.</w:t>
            </w:r>
          </w:p>
        </w:tc>
        <w:tc>
          <w:tcPr>
            <w:tcW w:w="312" w:type="pct"/>
          </w:tcPr>
          <w:p w14:paraId="252C5180" w14:textId="77777777" w:rsidR="00B07B96" w:rsidRPr="003F48A5" w:rsidRDefault="00B07B96" w:rsidP="00311D07">
            <w:pPr>
              <w:jc w:val="center"/>
            </w:pPr>
            <w:r w:rsidRPr="003F48A5">
              <w:t>CO4</w:t>
            </w:r>
          </w:p>
        </w:tc>
        <w:tc>
          <w:tcPr>
            <w:tcW w:w="259" w:type="pct"/>
          </w:tcPr>
          <w:p w14:paraId="303F59C4" w14:textId="77777777" w:rsidR="00B07B96" w:rsidRPr="003F48A5" w:rsidRDefault="00B07B96" w:rsidP="00311D07">
            <w:pPr>
              <w:jc w:val="center"/>
            </w:pPr>
            <w:r>
              <w:t>A</w:t>
            </w:r>
          </w:p>
        </w:tc>
        <w:tc>
          <w:tcPr>
            <w:tcW w:w="257" w:type="pct"/>
          </w:tcPr>
          <w:p w14:paraId="09638BDF" w14:textId="77777777" w:rsidR="00B07B96" w:rsidRPr="003F48A5" w:rsidRDefault="00B07B96" w:rsidP="00311D07">
            <w:pPr>
              <w:jc w:val="center"/>
            </w:pPr>
            <w:r>
              <w:t>1</w:t>
            </w:r>
            <w:r w:rsidRPr="003F48A5">
              <w:t>0</w:t>
            </w:r>
          </w:p>
        </w:tc>
      </w:tr>
      <w:tr w:rsidR="00B07B96" w:rsidRPr="003F48A5" w14:paraId="49CD5934" w14:textId="77777777" w:rsidTr="00311D07">
        <w:trPr>
          <w:trHeight w:val="283"/>
        </w:trPr>
        <w:tc>
          <w:tcPr>
            <w:tcW w:w="265" w:type="pct"/>
          </w:tcPr>
          <w:p w14:paraId="681833AE" w14:textId="77777777" w:rsidR="00B07B96" w:rsidRPr="003F48A5" w:rsidRDefault="00B07B96" w:rsidP="00311D07">
            <w:pPr>
              <w:jc w:val="center"/>
            </w:pPr>
          </w:p>
        </w:tc>
        <w:tc>
          <w:tcPr>
            <w:tcW w:w="185" w:type="pct"/>
          </w:tcPr>
          <w:p w14:paraId="038383F0" w14:textId="77777777" w:rsidR="00B07B96" w:rsidRPr="003F48A5" w:rsidRDefault="00B07B96" w:rsidP="00311D07">
            <w:pPr>
              <w:jc w:val="center"/>
            </w:pPr>
            <w:r w:rsidRPr="003F48A5">
              <w:t>b.</w:t>
            </w:r>
          </w:p>
        </w:tc>
        <w:tc>
          <w:tcPr>
            <w:tcW w:w="3722" w:type="pct"/>
          </w:tcPr>
          <w:p w14:paraId="67694CFA" w14:textId="77777777" w:rsidR="00B07B96" w:rsidRPr="003F48A5" w:rsidRDefault="00B07B96" w:rsidP="00311D07">
            <w:pPr>
              <w:spacing w:before="100" w:beforeAutospacing="1" w:after="100" w:afterAutospacing="1"/>
              <w:rPr>
                <w:bCs/>
              </w:rPr>
            </w:pPr>
            <w:r w:rsidRPr="005942C8">
              <w:rPr>
                <w:lang w:val="en-IN" w:eastAsia="en-IN"/>
              </w:rPr>
              <w:t>Explain the concept of Gagne's instructional design.</w:t>
            </w:r>
          </w:p>
        </w:tc>
        <w:tc>
          <w:tcPr>
            <w:tcW w:w="312" w:type="pct"/>
          </w:tcPr>
          <w:p w14:paraId="4DBAF4E7" w14:textId="77777777" w:rsidR="00B07B96" w:rsidRPr="003F48A5" w:rsidRDefault="00B07B96" w:rsidP="00311D07">
            <w:pPr>
              <w:jc w:val="center"/>
            </w:pPr>
            <w:r>
              <w:t>CO4</w:t>
            </w:r>
          </w:p>
        </w:tc>
        <w:tc>
          <w:tcPr>
            <w:tcW w:w="259" w:type="pct"/>
          </w:tcPr>
          <w:p w14:paraId="185212D8" w14:textId="77777777" w:rsidR="00B07B96" w:rsidRPr="003F48A5" w:rsidRDefault="00B07B96" w:rsidP="00311D07">
            <w:pPr>
              <w:jc w:val="center"/>
            </w:pPr>
            <w:r>
              <w:t>A</w:t>
            </w:r>
          </w:p>
        </w:tc>
        <w:tc>
          <w:tcPr>
            <w:tcW w:w="257" w:type="pct"/>
          </w:tcPr>
          <w:p w14:paraId="1FA9A28A" w14:textId="77777777" w:rsidR="00B07B96" w:rsidRPr="003F48A5" w:rsidRDefault="00B07B96" w:rsidP="00311D07">
            <w:pPr>
              <w:jc w:val="center"/>
            </w:pPr>
            <w:r>
              <w:t>10</w:t>
            </w:r>
          </w:p>
        </w:tc>
      </w:tr>
      <w:tr w:rsidR="00B07B96" w:rsidRPr="003F48A5" w14:paraId="5BA75608" w14:textId="77777777" w:rsidTr="00311D07">
        <w:trPr>
          <w:trHeight w:val="397"/>
        </w:trPr>
        <w:tc>
          <w:tcPr>
            <w:tcW w:w="265" w:type="pct"/>
          </w:tcPr>
          <w:p w14:paraId="65E40E42" w14:textId="77777777" w:rsidR="00B07B96" w:rsidRPr="003F48A5" w:rsidRDefault="00B07B96" w:rsidP="00311D07">
            <w:pPr>
              <w:jc w:val="center"/>
            </w:pPr>
          </w:p>
        </w:tc>
        <w:tc>
          <w:tcPr>
            <w:tcW w:w="185" w:type="pct"/>
          </w:tcPr>
          <w:p w14:paraId="7903E92B" w14:textId="77777777" w:rsidR="00B07B96" w:rsidRPr="003F48A5" w:rsidRDefault="00B07B96" w:rsidP="00311D07">
            <w:pPr>
              <w:jc w:val="center"/>
            </w:pPr>
          </w:p>
        </w:tc>
        <w:tc>
          <w:tcPr>
            <w:tcW w:w="3722" w:type="pct"/>
          </w:tcPr>
          <w:p w14:paraId="261505BE" w14:textId="77777777" w:rsidR="00B07B96" w:rsidRPr="003F48A5" w:rsidRDefault="00B07B96" w:rsidP="00311D07">
            <w:pPr>
              <w:jc w:val="center"/>
            </w:pPr>
          </w:p>
        </w:tc>
        <w:tc>
          <w:tcPr>
            <w:tcW w:w="312" w:type="pct"/>
          </w:tcPr>
          <w:p w14:paraId="0F8A0BE4" w14:textId="77777777" w:rsidR="00B07B96" w:rsidRPr="003F48A5" w:rsidRDefault="00B07B96" w:rsidP="00311D07">
            <w:pPr>
              <w:jc w:val="center"/>
            </w:pPr>
          </w:p>
        </w:tc>
        <w:tc>
          <w:tcPr>
            <w:tcW w:w="259" w:type="pct"/>
          </w:tcPr>
          <w:p w14:paraId="3DF6D057" w14:textId="77777777" w:rsidR="00B07B96" w:rsidRPr="003F48A5" w:rsidRDefault="00B07B96" w:rsidP="00311D07">
            <w:pPr>
              <w:jc w:val="center"/>
            </w:pPr>
          </w:p>
        </w:tc>
        <w:tc>
          <w:tcPr>
            <w:tcW w:w="257" w:type="pct"/>
          </w:tcPr>
          <w:p w14:paraId="40A38162" w14:textId="77777777" w:rsidR="00B07B96" w:rsidRPr="003F48A5" w:rsidRDefault="00B07B96" w:rsidP="00311D07">
            <w:pPr>
              <w:jc w:val="center"/>
            </w:pPr>
          </w:p>
        </w:tc>
      </w:tr>
      <w:tr w:rsidR="00B07B96" w:rsidRPr="003F48A5" w14:paraId="225F8585" w14:textId="77777777" w:rsidTr="00311D07">
        <w:trPr>
          <w:trHeight w:val="283"/>
        </w:trPr>
        <w:tc>
          <w:tcPr>
            <w:tcW w:w="265" w:type="pct"/>
          </w:tcPr>
          <w:p w14:paraId="3D9C4B0C" w14:textId="77777777" w:rsidR="00B07B96" w:rsidRPr="003F48A5" w:rsidRDefault="00B07B96" w:rsidP="00311D07">
            <w:pPr>
              <w:jc w:val="center"/>
            </w:pPr>
            <w:r w:rsidRPr="003F48A5">
              <w:t>5.</w:t>
            </w:r>
          </w:p>
        </w:tc>
        <w:tc>
          <w:tcPr>
            <w:tcW w:w="185" w:type="pct"/>
          </w:tcPr>
          <w:p w14:paraId="2FF7D28B" w14:textId="77777777" w:rsidR="00B07B96" w:rsidRPr="003F48A5" w:rsidRDefault="00B07B96" w:rsidP="00311D07">
            <w:pPr>
              <w:jc w:val="center"/>
            </w:pPr>
          </w:p>
        </w:tc>
        <w:tc>
          <w:tcPr>
            <w:tcW w:w="3722" w:type="pct"/>
          </w:tcPr>
          <w:p w14:paraId="5154E767" w14:textId="77777777" w:rsidR="00B07B96" w:rsidRPr="003F48A5" w:rsidRDefault="00B07B96" w:rsidP="00311D07">
            <w:r>
              <w:t>Summarize the various methods of management development programs.</w:t>
            </w:r>
          </w:p>
        </w:tc>
        <w:tc>
          <w:tcPr>
            <w:tcW w:w="312" w:type="pct"/>
          </w:tcPr>
          <w:p w14:paraId="413E2A24" w14:textId="77777777" w:rsidR="00B07B96" w:rsidRPr="003F48A5" w:rsidRDefault="00B07B96" w:rsidP="00311D07">
            <w:pPr>
              <w:jc w:val="center"/>
            </w:pPr>
            <w:r w:rsidRPr="003F48A5">
              <w:t>CO5</w:t>
            </w:r>
          </w:p>
        </w:tc>
        <w:tc>
          <w:tcPr>
            <w:tcW w:w="259" w:type="pct"/>
          </w:tcPr>
          <w:p w14:paraId="08E38B1C" w14:textId="77777777" w:rsidR="00B07B96" w:rsidRPr="003F48A5" w:rsidRDefault="00B07B96" w:rsidP="00311D07">
            <w:pPr>
              <w:jc w:val="center"/>
            </w:pPr>
            <w:r>
              <w:t>E</w:t>
            </w:r>
          </w:p>
        </w:tc>
        <w:tc>
          <w:tcPr>
            <w:tcW w:w="257" w:type="pct"/>
          </w:tcPr>
          <w:p w14:paraId="1C5C7775" w14:textId="77777777" w:rsidR="00B07B96" w:rsidRPr="003F48A5" w:rsidRDefault="00B07B96" w:rsidP="00311D07">
            <w:pPr>
              <w:jc w:val="center"/>
            </w:pPr>
            <w:r w:rsidRPr="003F48A5">
              <w:t>20</w:t>
            </w:r>
          </w:p>
        </w:tc>
      </w:tr>
      <w:tr w:rsidR="00B07B96" w:rsidRPr="003F48A5" w14:paraId="2223D9F8" w14:textId="77777777" w:rsidTr="00311D07">
        <w:trPr>
          <w:trHeight w:val="263"/>
        </w:trPr>
        <w:tc>
          <w:tcPr>
            <w:tcW w:w="265" w:type="pct"/>
          </w:tcPr>
          <w:p w14:paraId="4591F3C4" w14:textId="77777777" w:rsidR="00B07B96" w:rsidRPr="003F48A5" w:rsidRDefault="00B07B96" w:rsidP="00311D07">
            <w:pPr>
              <w:jc w:val="center"/>
            </w:pPr>
          </w:p>
        </w:tc>
        <w:tc>
          <w:tcPr>
            <w:tcW w:w="185" w:type="pct"/>
          </w:tcPr>
          <w:p w14:paraId="0B4185BE" w14:textId="77777777" w:rsidR="00B07B96" w:rsidRPr="003F48A5" w:rsidRDefault="00B07B96" w:rsidP="00311D07">
            <w:pPr>
              <w:jc w:val="center"/>
            </w:pPr>
          </w:p>
        </w:tc>
        <w:tc>
          <w:tcPr>
            <w:tcW w:w="3722" w:type="pct"/>
          </w:tcPr>
          <w:p w14:paraId="6BB46DD6" w14:textId="77777777" w:rsidR="00B07B96" w:rsidRPr="003F48A5" w:rsidRDefault="00B07B96" w:rsidP="00311D07">
            <w:pPr>
              <w:jc w:val="center"/>
            </w:pPr>
            <w:r w:rsidRPr="003F48A5">
              <w:rPr>
                <w:b/>
                <w:bCs/>
              </w:rPr>
              <w:t>(OR)</w:t>
            </w:r>
          </w:p>
        </w:tc>
        <w:tc>
          <w:tcPr>
            <w:tcW w:w="312" w:type="pct"/>
          </w:tcPr>
          <w:p w14:paraId="03E6A434" w14:textId="77777777" w:rsidR="00B07B96" w:rsidRPr="003F48A5" w:rsidRDefault="00B07B96" w:rsidP="00311D07">
            <w:pPr>
              <w:jc w:val="center"/>
            </w:pPr>
          </w:p>
        </w:tc>
        <w:tc>
          <w:tcPr>
            <w:tcW w:w="259" w:type="pct"/>
          </w:tcPr>
          <w:p w14:paraId="4236234D" w14:textId="77777777" w:rsidR="00B07B96" w:rsidRPr="003F48A5" w:rsidRDefault="00B07B96" w:rsidP="00311D07">
            <w:pPr>
              <w:jc w:val="center"/>
            </w:pPr>
          </w:p>
        </w:tc>
        <w:tc>
          <w:tcPr>
            <w:tcW w:w="257" w:type="pct"/>
          </w:tcPr>
          <w:p w14:paraId="31F51498" w14:textId="77777777" w:rsidR="00B07B96" w:rsidRPr="003F48A5" w:rsidRDefault="00B07B96" w:rsidP="00311D07">
            <w:pPr>
              <w:jc w:val="center"/>
            </w:pPr>
          </w:p>
        </w:tc>
      </w:tr>
      <w:tr w:rsidR="00B07B96" w:rsidRPr="003F48A5" w14:paraId="4401A018" w14:textId="77777777" w:rsidTr="00311D07">
        <w:trPr>
          <w:trHeight w:val="283"/>
        </w:trPr>
        <w:tc>
          <w:tcPr>
            <w:tcW w:w="265" w:type="pct"/>
          </w:tcPr>
          <w:p w14:paraId="546DD543" w14:textId="77777777" w:rsidR="00B07B96" w:rsidRPr="003F48A5" w:rsidRDefault="00B07B96" w:rsidP="00311D07">
            <w:pPr>
              <w:jc w:val="center"/>
            </w:pPr>
            <w:r w:rsidRPr="003F48A5">
              <w:t>6.</w:t>
            </w:r>
          </w:p>
        </w:tc>
        <w:tc>
          <w:tcPr>
            <w:tcW w:w="185" w:type="pct"/>
          </w:tcPr>
          <w:p w14:paraId="149B40D6" w14:textId="77777777" w:rsidR="00B07B96" w:rsidRPr="003F48A5" w:rsidRDefault="00B07B96" w:rsidP="00311D07">
            <w:pPr>
              <w:jc w:val="center"/>
            </w:pPr>
          </w:p>
        </w:tc>
        <w:tc>
          <w:tcPr>
            <w:tcW w:w="3722" w:type="pct"/>
          </w:tcPr>
          <w:p w14:paraId="23130EE3" w14:textId="77777777" w:rsidR="00B07B96" w:rsidRPr="003F48A5" w:rsidRDefault="00B07B96" w:rsidP="00311D07">
            <w:r>
              <w:t>Examine the role of artificial intelligence in learning and development.</w:t>
            </w:r>
          </w:p>
        </w:tc>
        <w:tc>
          <w:tcPr>
            <w:tcW w:w="312" w:type="pct"/>
          </w:tcPr>
          <w:p w14:paraId="2D2ED656" w14:textId="77777777" w:rsidR="00B07B96" w:rsidRPr="003F48A5" w:rsidRDefault="00B07B96" w:rsidP="00311D07">
            <w:pPr>
              <w:jc w:val="center"/>
            </w:pPr>
            <w:r w:rsidRPr="003F48A5">
              <w:t>CO</w:t>
            </w:r>
            <w:r>
              <w:t>6</w:t>
            </w:r>
          </w:p>
        </w:tc>
        <w:tc>
          <w:tcPr>
            <w:tcW w:w="259" w:type="pct"/>
          </w:tcPr>
          <w:p w14:paraId="78E159BC" w14:textId="77777777" w:rsidR="00B07B96" w:rsidRPr="003F48A5" w:rsidRDefault="00B07B96" w:rsidP="00311D07">
            <w:pPr>
              <w:jc w:val="center"/>
            </w:pPr>
            <w:r>
              <w:t>A</w:t>
            </w:r>
          </w:p>
        </w:tc>
        <w:tc>
          <w:tcPr>
            <w:tcW w:w="257" w:type="pct"/>
          </w:tcPr>
          <w:p w14:paraId="783C7FD9" w14:textId="77777777" w:rsidR="00B07B96" w:rsidRPr="003F48A5" w:rsidRDefault="00B07B96" w:rsidP="00311D07">
            <w:pPr>
              <w:jc w:val="center"/>
            </w:pPr>
            <w:r w:rsidRPr="003F48A5">
              <w:t>20</w:t>
            </w:r>
          </w:p>
        </w:tc>
      </w:tr>
      <w:tr w:rsidR="00B07B96" w:rsidRPr="003F48A5" w14:paraId="2994971A" w14:textId="77777777" w:rsidTr="00311D07">
        <w:trPr>
          <w:trHeight w:val="397"/>
        </w:trPr>
        <w:tc>
          <w:tcPr>
            <w:tcW w:w="265" w:type="pct"/>
          </w:tcPr>
          <w:p w14:paraId="0D6780BA" w14:textId="77777777" w:rsidR="00B07B96" w:rsidRPr="003F48A5" w:rsidRDefault="00B07B96" w:rsidP="00311D07">
            <w:pPr>
              <w:jc w:val="center"/>
            </w:pPr>
          </w:p>
        </w:tc>
        <w:tc>
          <w:tcPr>
            <w:tcW w:w="185" w:type="pct"/>
          </w:tcPr>
          <w:p w14:paraId="56C22866" w14:textId="77777777" w:rsidR="00B07B96" w:rsidRPr="003F48A5" w:rsidRDefault="00B07B96" w:rsidP="00311D07">
            <w:pPr>
              <w:jc w:val="center"/>
            </w:pPr>
          </w:p>
        </w:tc>
        <w:tc>
          <w:tcPr>
            <w:tcW w:w="3722" w:type="pct"/>
          </w:tcPr>
          <w:p w14:paraId="7194C02C" w14:textId="77777777" w:rsidR="00B07B96" w:rsidRPr="003F48A5" w:rsidRDefault="00B07B96" w:rsidP="00311D07">
            <w:pPr>
              <w:jc w:val="center"/>
            </w:pPr>
          </w:p>
        </w:tc>
        <w:tc>
          <w:tcPr>
            <w:tcW w:w="312" w:type="pct"/>
          </w:tcPr>
          <w:p w14:paraId="729D4022" w14:textId="77777777" w:rsidR="00B07B96" w:rsidRPr="003F48A5" w:rsidRDefault="00B07B96" w:rsidP="00311D07">
            <w:pPr>
              <w:jc w:val="center"/>
            </w:pPr>
          </w:p>
        </w:tc>
        <w:tc>
          <w:tcPr>
            <w:tcW w:w="259" w:type="pct"/>
          </w:tcPr>
          <w:p w14:paraId="15B244C7" w14:textId="77777777" w:rsidR="00B07B96" w:rsidRPr="003F48A5" w:rsidRDefault="00B07B96" w:rsidP="00311D07">
            <w:pPr>
              <w:jc w:val="center"/>
            </w:pPr>
          </w:p>
        </w:tc>
        <w:tc>
          <w:tcPr>
            <w:tcW w:w="257" w:type="pct"/>
          </w:tcPr>
          <w:p w14:paraId="73053379" w14:textId="77777777" w:rsidR="00B07B96" w:rsidRPr="003F48A5" w:rsidRDefault="00B07B96" w:rsidP="00311D07">
            <w:pPr>
              <w:jc w:val="center"/>
            </w:pPr>
          </w:p>
        </w:tc>
      </w:tr>
      <w:tr w:rsidR="00B07B96" w:rsidRPr="003F48A5" w14:paraId="1889BAD1" w14:textId="77777777" w:rsidTr="00311D07">
        <w:trPr>
          <w:trHeight w:val="283"/>
        </w:trPr>
        <w:tc>
          <w:tcPr>
            <w:tcW w:w="265" w:type="pct"/>
          </w:tcPr>
          <w:p w14:paraId="44759AE2" w14:textId="77777777" w:rsidR="00B07B96" w:rsidRPr="003F48A5" w:rsidRDefault="00B07B96" w:rsidP="00311D07">
            <w:pPr>
              <w:jc w:val="center"/>
            </w:pPr>
            <w:r w:rsidRPr="003F48A5">
              <w:t>7.</w:t>
            </w:r>
          </w:p>
        </w:tc>
        <w:tc>
          <w:tcPr>
            <w:tcW w:w="185" w:type="pct"/>
          </w:tcPr>
          <w:p w14:paraId="6EC3B327" w14:textId="77777777" w:rsidR="00B07B96" w:rsidRPr="003F48A5" w:rsidRDefault="00B07B96" w:rsidP="00311D07">
            <w:pPr>
              <w:jc w:val="center"/>
            </w:pPr>
          </w:p>
        </w:tc>
        <w:tc>
          <w:tcPr>
            <w:tcW w:w="3722" w:type="pct"/>
          </w:tcPr>
          <w:p w14:paraId="64BCE450" w14:textId="77777777" w:rsidR="00B07B96" w:rsidRPr="003F48A5" w:rsidRDefault="00B07B96" w:rsidP="00311D07">
            <w:pPr>
              <w:spacing w:before="100" w:beforeAutospacing="1" w:after="100" w:afterAutospacing="1"/>
            </w:pPr>
            <w:r w:rsidRPr="005D59D4">
              <w:rPr>
                <w:lang w:val="en-IN" w:eastAsia="en-IN"/>
              </w:rPr>
              <w:t>Classify the different theories of learning with suitable examples.</w:t>
            </w:r>
          </w:p>
        </w:tc>
        <w:tc>
          <w:tcPr>
            <w:tcW w:w="312" w:type="pct"/>
          </w:tcPr>
          <w:p w14:paraId="3D8FC8B9" w14:textId="77777777" w:rsidR="00B07B96" w:rsidRPr="003F48A5" w:rsidRDefault="00B07B96" w:rsidP="00311D07">
            <w:pPr>
              <w:jc w:val="center"/>
            </w:pPr>
            <w:r w:rsidRPr="003F48A5">
              <w:t>CO</w:t>
            </w:r>
            <w:r>
              <w:t>1</w:t>
            </w:r>
          </w:p>
        </w:tc>
        <w:tc>
          <w:tcPr>
            <w:tcW w:w="259" w:type="pct"/>
          </w:tcPr>
          <w:p w14:paraId="50143E1E" w14:textId="77777777" w:rsidR="00B07B96" w:rsidRPr="003F48A5" w:rsidRDefault="00B07B96" w:rsidP="00311D07">
            <w:pPr>
              <w:jc w:val="center"/>
            </w:pPr>
            <w:r>
              <w:t>An</w:t>
            </w:r>
          </w:p>
        </w:tc>
        <w:tc>
          <w:tcPr>
            <w:tcW w:w="257" w:type="pct"/>
          </w:tcPr>
          <w:p w14:paraId="339FE7BB" w14:textId="77777777" w:rsidR="00B07B96" w:rsidRPr="003F48A5" w:rsidRDefault="00B07B96" w:rsidP="00311D07">
            <w:pPr>
              <w:jc w:val="center"/>
            </w:pPr>
            <w:r w:rsidRPr="003F48A5">
              <w:t>20</w:t>
            </w:r>
          </w:p>
        </w:tc>
      </w:tr>
      <w:tr w:rsidR="00B07B96" w:rsidRPr="003F48A5" w14:paraId="07C60908" w14:textId="77777777" w:rsidTr="00311D07">
        <w:trPr>
          <w:trHeight w:val="283"/>
        </w:trPr>
        <w:tc>
          <w:tcPr>
            <w:tcW w:w="265" w:type="pct"/>
          </w:tcPr>
          <w:p w14:paraId="76D09B25" w14:textId="77777777" w:rsidR="00B07B96" w:rsidRPr="003F48A5" w:rsidRDefault="00B07B96" w:rsidP="00311D07">
            <w:pPr>
              <w:jc w:val="center"/>
            </w:pPr>
          </w:p>
        </w:tc>
        <w:tc>
          <w:tcPr>
            <w:tcW w:w="185" w:type="pct"/>
          </w:tcPr>
          <w:p w14:paraId="3BDCD5A0" w14:textId="77777777" w:rsidR="00B07B96" w:rsidRPr="003F48A5" w:rsidRDefault="00B07B96" w:rsidP="00311D07">
            <w:pPr>
              <w:jc w:val="center"/>
            </w:pPr>
          </w:p>
        </w:tc>
        <w:tc>
          <w:tcPr>
            <w:tcW w:w="3722" w:type="pct"/>
          </w:tcPr>
          <w:p w14:paraId="21FC2648" w14:textId="77777777" w:rsidR="00B07B96" w:rsidRPr="003F48A5" w:rsidRDefault="00B07B96" w:rsidP="00311D07">
            <w:pPr>
              <w:jc w:val="center"/>
              <w:rPr>
                <w:bCs/>
              </w:rPr>
            </w:pPr>
            <w:r w:rsidRPr="003F48A5">
              <w:rPr>
                <w:b/>
                <w:bCs/>
              </w:rPr>
              <w:t>(OR)</w:t>
            </w:r>
          </w:p>
        </w:tc>
        <w:tc>
          <w:tcPr>
            <w:tcW w:w="312" w:type="pct"/>
          </w:tcPr>
          <w:p w14:paraId="615552C0" w14:textId="77777777" w:rsidR="00B07B96" w:rsidRPr="003F48A5" w:rsidRDefault="00B07B96" w:rsidP="00311D07">
            <w:pPr>
              <w:jc w:val="center"/>
            </w:pPr>
          </w:p>
        </w:tc>
        <w:tc>
          <w:tcPr>
            <w:tcW w:w="259" w:type="pct"/>
          </w:tcPr>
          <w:p w14:paraId="21546B3D" w14:textId="77777777" w:rsidR="00B07B96" w:rsidRPr="003F48A5" w:rsidRDefault="00B07B96" w:rsidP="00311D07">
            <w:pPr>
              <w:jc w:val="center"/>
            </w:pPr>
          </w:p>
        </w:tc>
        <w:tc>
          <w:tcPr>
            <w:tcW w:w="257" w:type="pct"/>
          </w:tcPr>
          <w:p w14:paraId="3EA2D4AF" w14:textId="77777777" w:rsidR="00B07B96" w:rsidRPr="003F48A5" w:rsidRDefault="00B07B96" w:rsidP="00311D07">
            <w:pPr>
              <w:jc w:val="center"/>
            </w:pPr>
          </w:p>
        </w:tc>
      </w:tr>
      <w:tr w:rsidR="00B07B96" w:rsidRPr="003F48A5" w14:paraId="01A81DDF" w14:textId="77777777" w:rsidTr="00311D07">
        <w:trPr>
          <w:trHeight w:val="283"/>
        </w:trPr>
        <w:tc>
          <w:tcPr>
            <w:tcW w:w="265" w:type="pct"/>
          </w:tcPr>
          <w:p w14:paraId="53552802" w14:textId="77777777" w:rsidR="00B07B96" w:rsidRPr="003F48A5" w:rsidRDefault="00B07B96" w:rsidP="00311D07">
            <w:pPr>
              <w:jc w:val="center"/>
            </w:pPr>
            <w:r w:rsidRPr="003F48A5">
              <w:t>8.</w:t>
            </w:r>
          </w:p>
        </w:tc>
        <w:tc>
          <w:tcPr>
            <w:tcW w:w="185" w:type="pct"/>
          </w:tcPr>
          <w:p w14:paraId="04ECC619" w14:textId="77777777" w:rsidR="00B07B96" w:rsidRPr="003F48A5" w:rsidRDefault="00B07B96" w:rsidP="00311D07">
            <w:pPr>
              <w:jc w:val="center"/>
            </w:pPr>
          </w:p>
        </w:tc>
        <w:tc>
          <w:tcPr>
            <w:tcW w:w="3722" w:type="pct"/>
          </w:tcPr>
          <w:p w14:paraId="0A7859BE" w14:textId="77777777" w:rsidR="00B07B96" w:rsidRPr="003F48A5" w:rsidRDefault="00B07B96" w:rsidP="00311D07">
            <w:pPr>
              <w:spacing w:before="100" w:beforeAutospacing="1" w:after="100" w:afterAutospacing="1"/>
              <w:rPr>
                <w:bCs/>
              </w:rPr>
            </w:pPr>
            <w:r>
              <w:rPr>
                <w:lang w:val="en-IN" w:eastAsia="en-IN"/>
              </w:rPr>
              <w:t>W</w:t>
            </w:r>
            <w:r w:rsidRPr="005D59D4">
              <w:rPr>
                <w:lang w:val="en-IN" w:eastAsia="en-IN"/>
              </w:rPr>
              <w:t>rite a detai</w:t>
            </w:r>
            <w:r>
              <w:rPr>
                <w:lang w:val="en-IN" w:eastAsia="en-IN"/>
              </w:rPr>
              <w:t>led explanation of Elaboration theory and Merrill's component display t</w:t>
            </w:r>
            <w:r w:rsidRPr="005D59D4">
              <w:rPr>
                <w:lang w:val="en-IN" w:eastAsia="en-IN"/>
              </w:rPr>
              <w:t>heory.</w:t>
            </w:r>
          </w:p>
        </w:tc>
        <w:tc>
          <w:tcPr>
            <w:tcW w:w="312" w:type="pct"/>
          </w:tcPr>
          <w:p w14:paraId="46178B64" w14:textId="77777777" w:rsidR="00B07B96" w:rsidRPr="003F48A5" w:rsidRDefault="00B07B96" w:rsidP="00311D07">
            <w:pPr>
              <w:jc w:val="center"/>
            </w:pPr>
            <w:r>
              <w:t>CO6</w:t>
            </w:r>
          </w:p>
        </w:tc>
        <w:tc>
          <w:tcPr>
            <w:tcW w:w="259" w:type="pct"/>
          </w:tcPr>
          <w:p w14:paraId="104B4C1B" w14:textId="77777777" w:rsidR="00B07B96" w:rsidRPr="003F48A5" w:rsidRDefault="00B07B96" w:rsidP="00311D07">
            <w:pPr>
              <w:jc w:val="center"/>
            </w:pPr>
            <w:r>
              <w:t>A</w:t>
            </w:r>
          </w:p>
        </w:tc>
        <w:tc>
          <w:tcPr>
            <w:tcW w:w="257" w:type="pct"/>
          </w:tcPr>
          <w:p w14:paraId="33B353F1" w14:textId="77777777" w:rsidR="00B07B96" w:rsidRPr="003F48A5" w:rsidRDefault="00B07B96" w:rsidP="00311D07">
            <w:pPr>
              <w:jc w:val="center"/>
            </w:pPr>
            <w:r w:rsidRPr="003F48A5">
              <w:t>20</w:t>
            </w:r>
          </w:p>
        </w:tc>
      </w:tr>
      <w:tr w:rsidR="00B07B96" w:rsidRPr="003F48A5" w14:paraId="41C51864" w14:textId="77777777" w:rsidTr="00311D07">
        <w:trPr>
          <w:trHeight w:val="283"/>
        </w:trPr>
        <w:tc>
          <w:tcPr>
            <w:tcW w:w="265" w:type="pct"/>
          </w:tcPr>
          <w:p w14:paraId="298E94E8" w14:textId="77777777" w:rsidR="00B07B96" w:rsidRPr="003F48A5" w:rsidRDefault="00B07B96" w:rsidP="00311D07">
            <w:pPr>
              <w:jc w:val="center"/>
            </w:pPr>
          </w:p>
        </w:tc>
        <w:tc>
          <w:tcPr>
            <w:tcW w:w="185" w:type="pct"/>
          </w:tcPr>
          <w:p w14:paraId="5DF35828" w14:textId="77777777" w:rsidR="00B07B96" w:rsidRPr="003F48A5" w:rsidRDefault="00B07B96" w:rsidP="00311D07">
            <w:pPr>
              <w:jc w:val="center"/>
            </w:pPr>
          </w:p>
        </w:tc>
        <w:tc>
          <w:tcPr>
            <w:tcW w:w="3722" w:type="pct"/>
          </w:tcPr>
          <w:p w14:paraId="5B89CDA2" w14:textId="77777777" w:rsidR="00B07B96" w:rsidRPr="003F48A5" w:rsidRDefault="00B07B96" w:rsidP="00311D07">
            <w:pPr>
              <w:jc w:val="center"/>
              <w:rPr>
                <w:bCs/>
              </w:rPr>
            </w:pPr>
          </w:p>
        </w:tc>
        <w:tc>
          <w:tcPr>
            <w:tcW w:w="312" w:type="pct"/>
          </w:tcPr>
          <w:p w14:paraId="50A2B2F1" w14:textId="77777777" w:rsidR="00B07B96" w:rsidRPr="003F48A5" w:rsidRDefault="00B07B96" w:rsidP="00311D07">
            <w:pPr>
              <w:jc w:val="center"/>
            </w:pPr>
          </w:p>
        </w:tc>
        <w:tc>
          <w:tcPr>
            <w:tcW w:w="259" w:type="pct"/>
          </w:tcPr>
          <w:p w14:paraId="0CB7A165" w14:textId="77777777" w:rsidR="00B07B96" w:rsidRPr="003F48A5" w:rsidRDefault="00B07B96" w:rsidP="00311D07">
            <w:pPr>
              <w:jc w:val="center"/>
            </w:pPr>
          </w:p>
        </w:tc>
        <w:tc>
          <w:tcPr>
            <w:tcW w:w="257" w:type="pct"/>
          </w:tcPr>
          <w:p w14:paraId="7BB74AFF" w14:textId="77777777" w:rsidR="00B07B96" w:rsidRPr="003F48A5" w:rsidRDefault="00B07B96" w:rsidP="00311D07">
            <w:pPr>
              <w:jc w:val="center"/>
            </w:pPr>
          </w:p>
        </w:tc>
      </w:tr>
      <w:tr w:rsidR="00B07B96" w:rsidRPr="003F48A5" w14:paraId="22B12D36" w14:textId="77777777" w:rsidTr="00311D07">
        <w:trPr>
          <w:trHeight w:val="550"/>
        </w:trPr>
        <w:tc>
          <w:tcPr>
            <w:tcW w:w="5000" w:type="pct"/>
            <w:gridSpan w:val="6"/>
            <w:vAlign w:val="center"/>
          </w:tcPr>
          <w:p w14:paraId="414582A1" w14:textId="77777777" w:rsidR="00B07B96" w:rsidRPr="003F48A5" w:rsidRDefault="00B07B96" w:rsidP="00311D07">
            <w:pPr>
              <w:jc w:val="center"/>
            </w:pPr>
            <w:r w:rsidRPr="003F48A5">
              <w:rPr>
                <w:b/>
                <w:bCs/>
              </w:rPr>
              <w:t>COMPULSORY QUESTION</w:t>
            </w:r>
          </w:p>
        </w:tc>
      </w:tr>
      <w:tr w:rsidR="00B07B96" w:rsidRPr="003F48A5" w14:paraId="0C641CCF" w14:textId="77777777" w:rsidTr="00311D07">
        <w:trPr>
          <w:trHeight w:val="283"/>
        </w:trPr>
        <w:tc>
          <w:tcPr>
            <w:tcW w:w="265" w:type="pct"/>
          </w:tcPr>
          <w:p w14:paraId="0220387A" w14:textId="77777777" w:rsidR="00B07B96" w:rsidRPr="003F48A5" w:rsidRDefault="00B07B96" w:rsidP="00311D07">
            <w:pPr>
              <w:jc w:val="center"/>
            </w:pPr>
            <w:r w:rsidRPr="003F48A5">
              <w:t>9.</w:t>
            </w:r>
          </w:p>
        </w:tc>
        <w:tc>
          <w:tcPr>
            <w:tcW w:w="185" w:type="pct"/>
          </w:tcPr>
          <w:p w14:paraId="29235B37" w14:textId="77777777" w:rsidR="00B07B96" w:rsidRPr="003F48A5" w:rsidRDefault="00B07B96" w:rsidP="00311D07">
            <w:pPr>
              <w:jc w:val="center"/>
            </w:pPr>
          </w:p>
        </w:tc>
        <w:tc>
          <w:tcPr>
            <w:tcW w:w="3722" w:type="pct"/>
          </w:tcPr>
          <w:p w14:paraId="4C6F1DFB" w14:textId="77777777" w:rsidR="00B07B96" w:rsidRDefault="00B07B96" w:rsidP="00311D07">
            <w:pPr>
              <w:pStyle w:val="NormalWeb"/>
              <w:jc w:val="both"/>
            </w:pPr>
            <w:r w:rsidRPr="00583D15">
              <w:t>In 1959, seven women from Mumbai cam</w:t>
            </w:r>
            <w:r>
              <w:t xml:space="preserve">e together with a simple idea </w:t>
            </w:r>
            <w:r w:rsidRPr="00583D15">
              <w:t>to create a business that would empower women, provide employment opportunities, and encourage financial independence. They founded Shri Mahila Griha Udyog Lijjat Papad, a cooperative to produce and sell papads, a popular Indian snack. They pooled a small sum to purchase basic supplies, using their traditional skills in cooking and quality control to handcraft each papad with dedication.</w:t>
            </w:r>
            <w:r>
              <w:t xml:space="preserve"> </w:t>
            </w:r>
            <w:r w:rsidRPr="00583D15">
              <w:t xml:space="preserve">Lijjat Papad grew organically, spreading through word-of-mouth, and eventually became one of India’s most recognizable brands. Their products, ranging from papads to spices and wheat flour, are available across India and even exported abroad. Lijjat’s core business model focuses on cooperative principles, which means each woman involved in the process is considered an equal partner in the </w:t>
            </w:r>
            <w:r w:rsidRPr="00583D15">
              <w:lastRenderedPageBreak/>
              <w:t>business. They follow a unique "no boss" policy, ensuring that everyone has an equal say in decision-making processes, which fosters trust and a sense of ownership among the members. Today, Lijjat has over 45,000 members, mostly rural women, who find pride and purpose in their work. The organization emphasizes quality, collective ownership, and self-sufficiency, allowing them to overcome challenges like competition, raw material sourcing, and changing market demands.</w:t>
            </w:r>
          </w:p>
          <w:p w14:paraId="5DDDFE39" w14:textId="77777777" w:rsidR="00B07B96" w:rsidRPr="00F43415" w:rsidRDefault="00B07B96" w:rsidP="00844677">
            <w:pPr>
              <w:pStyle w:val="ListParagraph"/>
              <w:numPr>
                <w:ilvl w:val="0"/>
                <w:numId w:val="18"/>
              </w:numPr>
              <w:spacing w:before="100" w:beforeAutospacing="1" w:after="100" w:afterAutospacing="1"/>
              <w:rPr>
                <w:lang w:val="en-IN" w:eastAsia="en-IN"/>
              </w:rPr>
            </w:pPr>
            <w:r w:rsidRPr="00F43415">
              <w:rPr>
                <w:lang w:val="en-IN" w:eastAsia="en-IN"/>
              </w:rPr>
              <w:t xml:space="preserve">Design a formal training program to enhance productivity and quality at Lijjat </w:t>
            </w:r>
            <w:r w:rsidRPr="00583D15">
              <w:rPr>
                <w:lang w:val="en-IN" w:eastAsia="en-IN"/>
              </w:rPr>
              <w:t>Papad.</w:t>
            </w:r>
          </w:p>
          <w:p w14:paraId="286EBAF5" w14:textId="77777777" w:rsidR="00B07B96" w:rsidRPr="003F48A5" w:rsidRDefault="00B07B96" w:rsidP="00311D07">
            <w:pPr>
              <w:pStyle w:val="ListParagraph"/>
              <w:spacing w:before="100" w:beforeAutospacing="1" w:after="100" w:afterAutospacing="1"/>
              <w:ind w:left="1080"/>
            </w:pPr>
          </w:p>
        </w:tc>
        <w:tc>
          <w:tcPr>
            <w:tcW w:w="312" w:type="pct"/>
          </w:tcPr>
          <w:p w14:paraId="3B071236" w14:textId="77777777" w:rsidR="00B07B96" w:rsidRPr="003F48A5" w:rsidRDefault="00B07B96" w:rsidP="00311D07">
            <w:pPr>
              <w:jc w:val="center"/>
            </w:pPr>
            <w:r w:rsidRPr="003F48A5">
              <w:lastRenderedPageBreak/>
              <w:t>CO6</w:t>
            </w:r>
          </w:p>
        </w:tc>
        <w:tc>
          <w:tcPr>
            <w:tcW w:w="259" w:type="pct"/>
          </w:tcPr>
          <w:p w14:paraId="195266DB" w14:textId="77777777" w:rsidR="00B07B96" w:rsidRPr="003F48A5" w:rsidRDefault="00B07B96" w:rsidP="00311D07">
            <w:pPr>
              <w:jc w:val="center"/>
            </w:pPr>
            <w:r>
              <w:t>C</w:t>
            </w:r>
          </w:p>
        </w:tc>
        <w:tc>
          <w:tcPr>
            <w:tcW w:w="257" w:type="pct"/>
          </w:tcPr>
          <w:p w14:paraId="09408CBE" w14:textId="77777777" w:rsidR="00B07B96" w:rsidRPr="003F48A5" w:rsidRDefault="00B07B96" w:rsidP="00311D07">
            <w:pPr>
              <w:jc w:val="center"/>
            </w:pPr>
            <w:r w:rsidRPr="003F48A5">
              <w:t>20</w:t>
            </w:r>
          </w:p>
        </w:tc>
      </w:tr>
      <w:tr w:rsidR="00B07B96" w:rsidRPr="003F48A5" w14:paraId="75A8BE44" w14:textId="77777777" w:rsidTr="00311D07">
        <w:trPr>
          <w:trHeight w:val="283"/>
        </w:trPr>
        <w:tc>
          <w:tcPr>
            <w:tcW w:w="265" w:type="pct"/>
          </w:tcPr>
          <w:p w14:paraId="77B1E51F" w14:textId="77777777" w:rsidR="00B07B96" w:rsidRPr="003F48A5" w:rsidRDefault="00B07B96" w:rsidP="00311D07">
            <w:pPr>
              <w:jc w:val="center"/>
            </w:pPr>
          </w:p>
        </w:tc>
        <w:tc>
          <w:tcPr>
            <w:tcW w:w="185" w:type="pct"/>
          </w:tcPr>
          <w:p w14:paraId="7EAFD1BD" w14:textId="77777777" w:rsidR="00B07B96" w:rsidRPr="003F48A5" w:rsidRDefault="00B07B96" w:rsidP="00311D07">
            <w:pPr>
              <w:jc w:val="center"/>
            </w:pPr>
          </w:p>
        </w:tc>
        <w:tc>
          <w:tcPr>
            <w:tcW w:w="3722" w:type="pct"/>
          </w:tcPr>
          <w:p w14:paraId="3A0E4D0D" w14:textId="77777777" w:rsidR="00B07B96" w:rsidRPr="003F48A5" w:rsidRDefault="00B07B96" w:rsidP="00311D07">
            <w:pPr>
              <w:jc w:val="center"/>
              <w:rPr>
                <w:bCs/>
              </w:rPr>
            </w:pPr>
          </w:p>
        </w:tc>
        <w:tc>
          <w:tcPr>
            <w:tcW w:w="312" w:type="pct"/>
          </w:tcPr>
          <w:p w14:paraId="51AEBC45" w14:textId="77777777" w:rsidR="00B07B96" w:rsidRPr="003F48A5" w:rsidRDefault="00B07B96" w:rsidP="00311D07">
            <w:pPr>
              <w:jc w:val="center"/>
            </w:pPr>
          </w:p>
        </w:tc>
        <w:tc>
          <w:tcPr>
            <w:tcW w:w="259" w:type="pct"/>
          </w:tcPr>
          <w:p w14:paraId="37798706" w14:textId="77777777" w:rsidR="00B07B96" w:rsidRPr="003F48A5" w:rsidRDefault="00B07B96" w:rsidP="00311D07">
            <w:pPr>
              <w:jc w:val="center"/>
            </w:pPr>
          </w:p>
        </w:tc>
        <w:tc>
          <w:tcPr>
            <w:tcW w:w="257" w:type="pct"/>
          </w:tcPr>
          <w:p w14:paraId="4C3DB07E" w14:textId="77777777" w:rsidR="00B07B96" w:rsidRPr="003F48A5" w:rsidRDefault="00B07B96" w:rsidP="00311D07">
            <w:pPr>
              <w:jc w:val="center"/>
            </w:pPr>
          </w:p>
        </w:tc>
      </w:tr>
    </w:tbl>
    <w:p w14:paraId="65983781" w14:textId="77777777" w:rsidR="00B07B96" w:rsidRDefault="00B07B96" w:rsidP="00311D07"/>
    <w:p w14:paraId="1B9632FF"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C2F2006" w14:textId="77777777" w:rsidR="00B07B96" w:rsidRDefault="00B07B96" w:rsidP="00311D07"/>
    <w:tbl>
      <w:tblPr>
        <w:tblStyle w:val="TableGrid"/>
        <w:tblW w:w="10490" w:type="dxa"/>
        <w:tblInd w:w="-714" w:type="dxa"/>
        <w:tblLook w:val="04A0" w:firstRow="1" w:lastRow="0" w:firstColumn="1" w:lastColumn="0" w:noHBand="0" w:noVBand="1"/>
      </w:tblPr>
      <w:tblGrid>
        <w:gridCol w:w="632"/>
        <w:gridCol w:w="9858"/>
      </w:tblGrid>
      <w:tr w:rsidR="00B07B96" w14:paraId="371EF847" w14:textId="77777777" w:rsidTr="00311D07">
        <w:tc>
          <w:tcPr>
            <w:tcW w:w="425" w:type="dxa"/>
          </w:tcPr>
          <w:p w14:paraId="66EC79A4" w14:textId="77777777" w:rsidR="00B07B96" w:rsidRPr="00930ED1" w:rsidRDefault="00B07B96" w:rsidP="00311D07">
            <w:pPr>
              <w:jc w:val="center"/>
              <w:rPr>
                <w:sz w:val="22"/>
                <w:szCs w:val="22"/>
              </w:rPr>
            </w:pPr>
          </w:p>
        </w:tc>
        <w:tc>
          <w:tcPr>
            <w:tcW w:w="10065" w:type="dxa"/>
          </w:tcPr>
          <w:p w14:paraId="19038556" w14:textId="77777777" w:rsidR="00B07B96" w:rsidRPr="00930ED1" w:rsidRDefault="00B07B96" w:rsidP="00311D07">
            <w:pPr>
              <w:jc w:val="center"/>
              <w:rPr>
                <w:b/>
                <w:sz w:val="22"/>
                <w:szCs w:val="22"/>
              </w:rPr>
            </w:pPr>
            <w:r w:rsidRPr="00930ED1">
              <w:rPr>
                <w:b/>
                <w:sz w:val="22"/>
                <w:szCs w:val="22"/>
              </w:rPr>
              <w:t>COURSE OUTCOMES</w:t>
            </w:r>
          </w:p>
        </w:tc>
      </w:tr>
      <w:tr w:rsidR="00B07B96" w14:paraId="0458BF02" w14:textId="77777777" w:rsidTr="00311D07">
        <w:tc>
          <w:tcPr>
            <w:tcW w:w="425" w:type="dxa"/>
          </w:tcPr>
          <w:p w14:paraId="3A2792EF" w14:textId="77777777" w:rsidR="00B07B96" w:rsidRPr="00930ED1" w:rsidRDefault="00B07B96" w:rsidP="00311D07">
            <w:pPr>
              <w:jc w:val="center"/>
              <w:rPr>
                <w:sz w:val="22"/>
                <w:szCs w:val="22"/>
              </w:rPr>
            </w:pPr>
            <w:r w:rsidRPr="00930ED1">
              <w:rPr>
                <w:sz w:val="22"/>
                <w:szCs w:val="22"/>
              </w:rPr>
              <w:t>CO1</w:t>
            </w:r>
          </w:p>
        </w:tc>
        <w:tc>
          <w:tcPr>
            <w:tcW w:w="10065" w:type="dxa"/>
          </w:tcPr>
          <w:p w14:paraId="1B3CBE2F" w14:textId="77777777" w:rsidR="00B07B96" w:rsidRPr="00930ED1" w:rsidRDefault="00B07B96" w:rsidP="00311D07">
            <w:pPr>
              <w:rPr>
                <w:sz w:val="22"/>
                <w:szCs w:val="22"/>
              </w:rPr>
            </w:pPr>
            <w:r w:rsidRPr="00292C4E">
              <w:rPr>
                <w:lang w:eastAsia="en-IN"/>
              </w:rPr>
              <w:t>Examine the importance of learning theories and the necessity of training and development for employees.</w:t>
            </w:r>
          </w:p>
        </w:tc>
      </w:tr>
      <w:tr w:rsidR="00B07B96" w14:paraId="6D9F0B59" w14:textId="77777777" w:rsidTr="00311D07">
        <w:tc>
          <w:tcPr>
            <w:tcW w:w="425" w:type="dxa"/>
          </w:tcPr>
          <w:p w14:paraId="5BA47077" w14:textId="77777777" w:rsidR="00B07B96" w:rsidRPr="00930ED1" w:rsidRDefault="00B07B96" w:rsidP="00311D07">
            <w:pPr>
              <w:jc w:val="center"/>
              <w:rPr>
                <w:sz w:val="22"/>
                <w:szCs w:val="22"/>
              </w:rPr>
            </w:pPr>
            <w:r w:rsidRPr="00930ED1">
              <w:rPr>
                <w:sz w:val="22"/>
                <w:szCs w:val="22"/>
              </w:rPr>
              <w:t>CO2</w:t>
            </w:r>
          </w:p>
        </w:tc>
        <w:tc>
          <w:tcPr>
            <w:tcW w:w="10065" w:type="dxa"/>
          </w:tcPr>
          <w:p w14:paraId="4E7B5CAC" w14:textId="77777777" w:rsidR="00B07B96" w:rsidRPr="00930ED1" w:rsidRDefault="00B07B96" w:rsidP="00311D07">
            <w:pPr>
              <w:rPr>
                <w:sz w:val="22"/>
                <w:szCs w:val="22"/>
              </w:rPr>
            </w:pPr>
            <w:r w:rsidRPr="00292C4E">
              <w:rPr>
                <w:lang w:eastAsia="en-IN"/>
              </w:rPr>
              <w:t>Analyze the various types of training and their appropriateness for the training process.</w:t>
            </w:r>
          </w:p>
        </w:tc>
      </w:tr>
      <w:tr w:rsidR="00B07B96" w14:paraId="1D751E75" w14:textId="77777777" w:rsidTr="00311D07">
        <w:tc>
          <w:tcPr>
            <w:tcW w:w="425" w:type="dxa"/>
          </w:tcPr>
          <w:p w14:paraId="09833F82" w14:textId="77777777" w:rsidR="00B07B96" w:rsidRPr="00930ED1" w:rsidRDefault="00B07B96" w:rsidP="00311D07">
            <w:pPr>
              <w:jc w:val="center"/>
              <w:rPr>
                <w:sz w:val="22"/>
                <w:szCs w:val="22"/>
              </w:rPr>
            </w:pPr>
            <w:r w:rsidRPr="00930ED1">
              <w:rPr>
                <w:sz w:val="22"/>
                <w:szCs w:val="22"/>
              </w:rPr>
              <w:t>CO3</w:t>
            </w:r>
          </w:p>
        </w:tc>
        <w:tc>
          <w:tcPr>
            <w:tcW w:w="10065" w:type="dxa"/>
          </w:tcPr>
          <w:p w14:paraId="0B28208B" w14:textId="77777777" w:rsidR="00B07B96" w:rsidRPr="00930ED1" w:rsidRDefault="00B07B96" w:rsidP="00311D07">
            <w:pPr>
              <w:rPr>
                <w:sz w:val="22"/>
                <w:szCs w:val="22"/>
              </w:rPr>
            </w:pPr>
            <w:r w:rsidRPr="00292C4E">
              <w:rPr>
                <w:lang w:eastAsia="en-IN"/>
              </w:rPr>
              <w:t>Assess the training needs of the employees.</w:t>
            </w:r>
          </w:p>
        </w:tc>
      </w:tr>
      <w:tr w:rsidR="00B07B96" w14:paraId="6C10C1B6" w14:textId="77777777" w:rsidTr="00311D07">
        <w:tc>
          <w:tcPr>
            <w:tcW w:w="425" w:type="dxa"/>
          </w:tcPr>
          <w:p w14:paraId="311E3D8E" w14:textId="77777777" w:rsidR="00B07B96" w:rsidRPr="00930ED1" w:rsidRDefault="00B07B96" w:rsidP="00311D07">
            <w:pPr>
              <w:jc w:val="center"/>
              <w:rPr>
                <w:sz w:val="22"/>
                <w:szCs w:val="22"/>
              </w:rPr>
            </w:pPr>
            <w:r w:rsidRPr="00930ED1">
              <w:rPr>
                <w:sz w:val="22"/>
                <w:szCs w:val="22"/>
              </w:rPr>
              <w:t>CO4</w:t>
            </w:r>
          </w:p>
        </w:tc>
        <w:tc>
          <w:tcPr>
            <w:tcW w:w="10065" w:type="dxa"/>
          </w:tcPr>
          <w:p w14:paraId="702C3C43" w14:textId="77777777" w:rsidR="00B07B96" w:rsidRPr="00930ED1" w:rsidRDefault="00B07B96" w:rsidP="00311D07">
            <w:pPr>
              <w:jc w:val="both"/>
              <w:rPr>
                <w:sz w:val="22"/>
                <w:szCs w:val="22"/>
              </w:rPr>
            </w:pPr>
            <w:r w:rsidRPr="00292C4E">
              <w:rPr>
                <w:lang w:eastAsia="en-IN"/>
              </w:rPr>
              <w:t>Design training programs for employees.</w:t>
            </w:r>
          </w:p>
        </w:tc>
      </w:tr>
      <w:tr w:rsidR="00B07B96" w14:paraId="4C1935B5" w14:textId="77777777" w:rsidTr="00311D07">
        <w:tc>
          <w:tcPr>
            <w:tcW w:w="425" w:type="dxa"/>
          </w:tcPr>
          <w:p w14:paraId="59E44832" w14:textId="77777777" w:rsidR="00B07B96" w:rsidRPr="00930ED1" w:rsidRDefault="00B07B96" w:rsidP="00311D07">
            <w:pPr>
              <w:jc w:val="center"/>
              <w:rPr>
                <w:sz w:val="22"/>
                <w:szCs w:val="22"/>
              </w:rPr>
            </w:pPr>
            <w:r w:rsidRPr="00930ED1">
              <w:rPr>
                <w:sz w:val="22"/>
                <w:szCs w:val="22"/>
              </w:rPr>
              <w:t>CO5</w:t>
            </w:r>
          </w:p>
        </w:tc>
        <w:tc>
          <w:tcPr>
            <w:tcW w:w="10065" w:type="dxa"/>
          </w:tcPr>
          <w:p w14:paraId="25B2815B" w14:textId="77777777" w:rsidR="00B07B96" w:rsidRPr="00930ED1" w:rsidRDefault="00B07B96" w:rsidP="00311D07">
            <w:pPr>
              <w:rPr>
                <w:sz w:val="22"/>
                <w:szCs w:val="22"/>
              </w:rPr>
            </w:pPr>
            <w:r w:rsidRPr="00292C4E">
              <w:rPr>
                <w:lang w:eastAsia="en-IN"/>
              </w:rPr>
              <w:t>Illustrate the implementation and evaluation of the training imparted to the employees</w:t>
            </w:r>
          </w:p>
        </w:tc>
      </w:tr>
      <w:tr w:rsidR="00B07B96" w14:paraId="487E5B4E" w14:textId="77777777" w:rsidTr="00311D07">
        <w:tc>
          <w:tcPr>
            <w:tcW w:w="425" w:type="dxa"/>
          </w:tcPr>
          <w:p w14:paraId="7E2E3CB0" w14:textId="77777777" w:rsidR="00B07B96" w:rsidRPr="00930ED1" w:rsidRDefault="00B07B96" w:rsidP="00311D07">
            <w:pPr>
              <w:jc w:val="center"/>
              <w:rPr>
                <w:sz w:val="22"/>
                <w:szCs w:val="22"/>
              </w:rPr>
            </w:pPr>
            <w:r w:rsidRPr="00930ED1">
              <w:rPr>
                <w:sz w:val="22"/>
                <w:szCs w:val="22"/>
              </w:rPr>
              <w:t>CO6</w:t>
            </w:r>
          </w:p>
        </w:tc>
        <w:tc>
          <w:tcPr>
            <w:tcW w:w="10065" w:type="dxa"/>
          </w:tcPr>
          <w:p w14:paraId="4EDB2745" w14:textId="77777777" w:rsidR="00B07B96" w:rsidRPr="00930ED1" w:rsidRDefault="00B07B96" w:rsidP="00311D07">
            <w:pPr>
              <w:rPr>
                <w:sz w:val="22"/>
                <w:szCs w:val="22"/>
              </w:rPr>
            </w:pPr>
            <w:r w:rsidRPr="00292C4E">
              <w:rPr>
                <w:lang w:eastAsia="en-IN"/>
              </w:rPr>
              <w:t>Evaluate the skills of the learners through various methods, and then utilize this data to develop suitable training programs.</w:t>
            </w:r>
          </w:p>
        </w:tc>
      </w:tr>
    </w:tbl>
    <w:p w14:paraId="3281A5FD"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7E47C581" w14:textId="77777777" w:rsidTr="00311D07">
        <w:trPr>
          <w:jc w:val="center"/>
        </w:trPr>
        <w:tc>
          <w:tcPr>
            <w:tcW w:w="6385" w:type="dxa"/>
            <w:gridSpan w:val="8"/>
          </w:tcPr>
          <w:p w14:paraId="32C9AEE8"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01A1A5ED" w14:textId="77777777" w:rsidTr="00311D07">
        <w:trPr>
          <w:jc w:val="center"/>
        </w:trPr>
        <w:tc>
          <w:tcPr>
            <w:tcW w:w="1140" w:type="dxa"/>
          </w:tcPr>
          <w:p w14:paraId="2270F427"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6253539C" w14:textId="77777777" w:rsidR="00B07B96" w:rsidRPr="00CC7F9A" w:rsidRDefault="00B07B96" w:rsidP="00311D07">
            <w:pPr>
              <w:jc w:val="center"/>
              <w:rPr>
                <w:b/>
                <w:sz w:val="22"/>
                <w:szCs w:val="22"/>
              </w:rPr>
            </w:pPr>
            <w:r w:rsidRPr="00CC7F9A">
              <w:rPr>
                <w:b/>
                <w:sz w:val="22"/>
                <w:szCs w:val="22"/>
              </w:rPr>
              <w:t>R</w:t>
            </w:r>
          </w:p>
        </w:tc>
        <w:tc>
          <w:tcPr>
            <w:tcW w:w="708" w:type="dxa"/>
          </w:tcPr>
          <w:p w14:paraId="31BB608A" w14:textId="77777777" w:rsidR="00B07B96" w:rsidRPr="00CC7F9A" w:rsidRDefault="00B07B96" w:rsidP="00311D07">
            <w:pPr>
              <w:jc w:val="center"/>
              <w:rPr>
                <w:b/>
                <w:sz w:val="22"/>
                <w:szCs w:val="22"/>
              </w:rPr>
            </w:pPr>
            <w:r w:rsidRPr="00CC7F9A">
              <w:rPr>
                <w:b/>
                <w:sz w:val="22"/>
                <w:szCs w:val="22"/>
              </w:rPr>
              <w:t>U</w:t>
            </w:r>
          </w:p>
        </w:tc>
        <w:tc>
          <w:tcPr>
            <w:tcW w:w="709" w:type="dxa"/>
          </w:tcPr>
          <w:p w14:paraId="7C7351F1" w14:textId="77777777" w:rsidR="00B07B96" w:rsidRPr="00CC7F9A" w:rsidRDefault="00B07B96" w:rsidP="00311D07">
            <w:pPr>
              <w:jc w:val="center"/>
              <w:rPr>
                <w:b/>
                <w:sz w:val="22"/>
                <w:szCs w:val="22"/>
              </w:rPr>
            </w:pPr>
            <w:r w:rsidRPr="00CC7F9A">
              <w:rPr>
                <w:b/>
                <w:sz w:val="22"/>
                <w:szCs w:val="22"/>
              </w:rPr>
              <w:t>A</w:t>
            </w:r>
          </w:p>
        </w:tc>
        <w:tc>
          <w:tcPr>
            <w:tcW w:w="709" w:type="dxa"/>
          </w:tcPr>
          <w:p w14:paraId="6F1B7326" w14:textId="77777777" w:rsidR="00B07B96" w:rsidRPr="00CC7F9A" w:rsidRDefault="00B07B96" w:rsidP="00311D07">
            <w:pPr>
              <w:jc w:val="center"/>
              <w:rPr>
                <w:b/>
                <w:sz w:val="22"/>
                <w:szCs w:val="22"/>
              </w:rPr>
            </w:pPr>
            <w:r w:rsidRPr="00CC7F9A">
              <w:rPr>
                <w:b/>
                <w:sz w:val="22"/>
                <w:szCs w:val="22"/>
              </w:rPr>
              <w:t>An</w:t>
            </w:r>
          </w:p>
        </w:tc>
        <w:tc>
          <w:tcPr>
            <w:tcW w:w="709" w:type="dxa"/>
          </w:tcPr>
          <w:p w14:paraId="0B1D6887" w14:textId="77777777" w:rsidR="00B07B96" w:rsidRPr="00CC7F9A" w:rsidRDefault="00B07B96" w:rsidP="00311D07">
            <w:pPr>
              <w:jc w:val="center"/>
              <w:rPr>
                <w:b/>
                <w:sz w:val="22"/>
                <w:szCs w:val="22"/>
              </w:rPr>
            </w:pPr>
            <w:r w:rsidRPr="00CC7F9A">
              <w:rPr>
                <w:b/>
                <w:sz w:val="22"/>
                <w:szCs w:val="22"/>
              </w:rPr>
              <w:t>E</w:t>
            </w:r>
          </w:p>
        </w:tc>
        <w:tc>
          <w:tcPr>
            <w:tcW w:w="708" w:type="dxa"/>
          </w:tcPr>
          <w:p w14:paraId="023FAFEE" w14:textId="77777777" w:rsidR="00B07B96" w:rsidRPr="00CC7F9A" w:rsidRDefault="00B07B96" w:rsidP="00311D07">
            <w:pPr>
              <w:jc w:val="center"/>
              <w:rPr>
                <w:b/>
                <w:sz w:val="22"/>
                <w:szCs w:val="22"/>
              </w:rPr>
            </w:pPr>
            <w:r w:rsidRPr="00CC7F9A">
              <w:rPr>
                <w:b/>
                <w:sz w:val="22"/>
                <w:szCs w:val="22"/>
              </w:rPr>
              <w:t>C</w:t>
            </w:r>
          </w:p>
        </w:tc>
        <w:tc>
          <w:tcPr>
            <w:tcW w:w="993" w:type="dxa"/>
          </w:tcPr>
          <w:p w14:paraId="604CE95E" w14:textId="77777777" w:rsidR="00B07B96" w:rsidRPr="00CC7F9A" w:rsidRDefault="00B07B96" w:rsidP="00311D07">
            <w:pPr>
              <w:jc w:val="center"/>
              <w:rPr>
                <w:b/>
                <w:sz w:val="22"/>
                <w:szCs w:val="22"/>
              </w:rPr>
            </w:pPr>
            <w:r w:rsidRPr="00CC7F9A">
              <w:rPr>
                <w:b/>
                <w:sz w:val="22"/>
                <w:szCs w:val="22"/>
              </w:rPr>
              <w:t>Total</w:t>
            </w:r>
          </w:p>
        </w:tc>
      </w:tr>
      <w:tr w:rsidR="00B07B96" w14:paraId="34AFBCC0" w14:textId="77777777" w:rsidTr="00311D07">
        <w:trPr>
          <w:jc w:val="center"/>
        </w:trPr>
        <w:tc>
          <w:tcPr>
            <w:tcW w:w="1140" w:type="dxa"/>
          </w:tcPr>
          <w:p w14:paraId="3167395C" w14:textId="77777777" w:rsidR="00B07B96" w:rsidRPr="00CC7F9A" w:rsidRDefault="00B07B96" w:rsidP="00311D07">
            <w:pPr>
              <w:jc w:val="center"/>
              <w:rPr>
                <w:sz w:val="22"/>
                <w:szCs w:val="22"/>
              </w:rPr>
            </w:pPr>
            <w:r w:rsidRPr="00CC7F9A">
              <w:rPr>
                <w:sz w:val="22"/>
                <w:szCs w:val="22"/>
              </w:rPr>
              <w:t>CO1</w:t>
            </w:r>
          </w:p>
        </w:tc>
        <w:tc>
          <w:tcPr>
            <w:tcW w:w="709" w:type="dxa"/>
          </w:tcPr>
          <w:p w14:paraId="6010441B" w14:textId="77777777" w:rsidR="00B07B96" w:rsidRPr="00CC7F9A" w:rsidRDefault="00B07B96" w:rsidP="00311D07">
            <w:pPr>
              <w:jc w:val="center"/>
              <w:rPr>
                <w:sz w:val="22"/>
                <w:szCs w:val="22"/>
              </w:rPr>
            </w:pPr>
          </w:p>
        </w:tc>
        <w:tc>
          <w:tcPr>
            <w:tcW w:w="708" w:type="dxa"/>
          </w:tcPr>
          <w:p w14:paraId="6B11A24D" w14:textId="77777777" w:rsidR="00B07B96" w:rsidRPr="00CC7F9A" w:rsidRDefault="00B07B96" w:rsidP="00311D07">
            <w:pPr>
              <w:jc w:val="center"/>
              <w:rPr>
                <w:sz w:val="22"/>
                <w:szCs w:val="22"/>
              </w:rPr>
            </w:pPr>
          </w:p>
        </w:tc>
        <w:tc>
          <w:tcPr>
            <w:tcW w:w="709" w:type="dxa"/>
          </w:tcPr>
          <w:p w14:paraId="1E8C4814" w14:textId="77777777" w:rsidR="00B07B96" w:rsidRPr="00CC7F9A" w:rsidRDefault="00B07B96" w:rsidP="00311D07">
            <w:pPr>
              <w:jc w:val="center"/>
              <w:rPr>
                <w:sz w:val="22"/>
                <w:szCs w:val="22"/>
              </w:rPr>
            </w:pPr>
            <w:r>
              <w:rPr>
                <w:sz w:val="22"/>
                <w:szCs w:val="22"/>
              </w:rPr>
              <w:t>20</w:t>
            </w:r>
          </w:p>
        </w:tc>
        <w:tc>
          <w:tcPr>
            <w:tcW w:w="709" w:type="dxa"/>
          </w:tcPr>
          <w:p w14:paraId="06B5F485" w14:textId="77777777" w:rsidR="00B07B96" w:rsidRPr="00CC7F9A" w:rsidRDefault="00B07B96" w:rsidP="00311D07">
            <w:pPr>
              <w:jc w:val="center"/>
              <w:rPr>
                <w:sz w:val="22"/>
                <w:szCs w:val="22"/>
              </w:rPr>
            </w:pPr>
            <w:r>
              <w:rPr>
                <w:sz w:val="22"/>
                <w:szCs w:val="22"/>
              </w:rPr>
              <w:t>20</w:t>
            </w:r>
          </w:p>
        </w:tc>
        <w:tc>
          <w:tcPr>
            <w:tcW w:w="709" w:type="dxa"/>
          </w:tcPr>
          <w:p w14:paraId="0D725036" w14:textId="77777777" w:rsidR="00B07B96" w:rsidRPr="00CC7F9A" w:rsidRDefault="00B07B96" w:rsidP="00311D07">
            <w:pPr>
              <w:jc w:val="center"/>
              <w:rPr>
                <w:sz w:val="22"/>
                <w:szCs w:val="22"/>
              </w:rPr>
            </w:pPr>
          </w:p>
        </w:tc>
        <w:tc>
          <w:tcPr>
            <w:tcW w:w="708" w:type="dxa"/>
          </w:tcPr>
          <w:p w14:paraId="757BDC70" w14:textId="77777777" w:rsidR="00B07B96" w:rsidRPr="00CC7F9A" w:rsidRDefault="00B07B96" w:rsidP="00311D07">
            <w:pPr>
              <w:jc w:val="center"/>
              <w:rPr>
                <w:sz w:val="22"/>
                <w:szCs w:val="22"/>
              </w:rPr>
            </w:pPr>
          </w:p>
        </w:tc>
        <w:tc>
          <w:tcPr>
            <w:tcW w:w="993" w:type="dxa"/>
          </w:tcPr>
          <w:p w14:paraId="2BC4B710" w14:textId="77777777" w:rsidR="00B07B96" w:rsidRPr="00CC7F9A" w:rsidRDefault="00B07B96" w:rsidP="00311D07">
            <w:pPr>
              <w:jc w:val="center"/>
              <w:rPr>
                <w:sz w:val="22"/>
                <w:szCs w:val="22"/>
              </w:rPr>
            </w:pPr>
            <w:r>
              <w:rPr>
                <w:sz w:val="22"/>
                <w:szCs w:val="22"/>
              </w:rPr>
              <w:t>40</w:t>
            </w:r>
          </w:p>
        </w:tc>
      </w:tr>
      <w:tr w:rsidR="00B07B96" w14:paraId="5C36FD87" w14:textId="77777777" w:rsidTr="00311D07">
        <w:trPr>
          <w:jc w:val="center"/>
        </w:trPr>
        <w:tc>
          <w:tcPr>
            <w:tcW w:w="1140" w:type="dxa"/>
          </w:tcPr>
          <w:p w14:paraId="54E8E6B8" w14:textId="77777777" w:rsidR="00B07B96" w:rsidRPr="00CC7F9A" w:rsidRDefault="00B07B96" w:rsidP="00311D07">
            <w:pPr>
              <w:jc w:val="center"/>
              <w:rPr>
                <w:sz w:val="22"/>
                <w:szCs w:val="22"/>
              </w:rPr>
            </w:pPr>
            <w:r w:rsidRPr="00CC7F9A">
              <w:rPr>
                <w:sz w:val="22"/>
                <w:szCs w:val="22"/>
              </w:rPr>
              <w:t>CO2</w:t>
            </w:r>
          </w:p>
        </w:tc>
        <w:tc>
          <w:tcPr>
            <w:tcW w:w="709" w:type="dxa"/>
          </w:tcPr>
          <w:p w14:paraId="05E7F9F0" w14:textId="77777777" w:rsidR="00B07B96" w:rsidRPr="00CC7F9A" w:rsidRDefault="00B07B96" w:rsidP="00311D07">
            <w:pPr>
              <w:jc w:val="center"/>
              <w:rPr>
                <w:sz w:val="22"/>
                <w:szCs w:val="22"/>
              </w:rPr>
            </w:pPr>
          </w:p>
        </w:tc>
        <w:tc>
          <w:tcPr>
            <w:tcW w:w="708" w:type="dxa"/>
          </w:tcPr>
          <w:p w14:paraId="2F6C1E8A" w14:textId="77777777" w:rsidR="00B07B96" w:rsidRPr="00CC7F9A" w:rsidRDefault="00B07B96" w:rsidP="00311D07">
            <w:pPr>
              <w:jc w:val="center"/>
              <w:rPr>
                <w:sz w:val="22"/>
                <w:szCs w:val="22"/>
              </w:rPr>
            </w:pPr>
          </w:p>
        </w:tc>
        <w:tc>
          <w:tcPr>
            <w:tcW w:w="709" w:type="dxa"/>
          </w:tcPr>
          <w:p w14:paraId="61DC705E" w14:textId="77777777" w:rsidR="00B07B96" w:rsidRPr="00CC7F9A" w:rsidRDefault="00B07B96" w:rsidP="00311D07">
            <w:pPr>
              <w:jc w:val="center"/>
              <w:rPr>
                <w:sz w:val="22"/>
                <w:szCs w:val="22"/>
              </w:rPr>
            </w:pPr>
          </w:p>
        </w:tc>
        <w:tc>
          <w:tcPr>
            <w:tcW w:w="709" w:type="dxa"/>
          </w:tcPr>
          <w:p w14:paraId="60CFB6FD" w14:textId="77777777" w:rsidR="00B07B96" w:rsidRPr="00CC7F9A" w:rsidRDefault="00B07B96" w:rsidP="00311D07">
            <w:pPr>
              <w:jc w:val="center"/>
              <w:rPr>
                <w:sz w:val="22"/>
                <w:szCs w:val="22"/>
              </w:rPr>
            </w:pPr>
          </w:p>
        </w:tc>
        <w:tc>
          <w:tcPr>
            <w:tcW w:w="709" w:type="dxa"/>
          </w:tcPr>
          <w:p w14:paraId="1BABF6E2" w14:textId="77777777" w:rsidR="00B07B96" w:rsidRPr="00CC7F9A" w:rsidRDefault="00B07B96" w:rsidP="00311D07">
            <w:pPr>
              <w:jc w:val="center"/>
              <w:rPr>
                <w:sz w:val="22"/>
                <w:szCs w:val="22"/>
              </w:rPr>
            </w:pPr>
            <w:r>
              <w:rPr>
                <w:sz w:val="22"/>
                <w:szCs w:val="22"/>
              </w:rPr>
              <w:t>20</w:t>
            </w:r>
          </w:p>
        </w:tc>
        <w:tc>
          <w:tcPr>
            <w:tcW w:w="708" w:type="dxa"/>
          </w:tcPr>
          <w:p w14:paraId="2F2AEFF4" w14:textId="77777777" w:rsidR="00B07B96" w:rsidRPr="00CC7F9A" w:rsidRDefault="00B07B96" w:rsidP="00311D07">
            <w:pPr>
              <w:jc w:val="center"/>
              <w:rPr>
                <w:sz w:val="22"/>
                <w:szCs w:val="22"/>
              </w:rPr>
            </w:pPr>
          </w:p>
        </w:tc>
        <w:tc>
          <w:tcPr>
            <w:tcW w:w="993" w:type="dxa"/>
          </w:tcPr>
          <w:p w14:paraId="1D4431CB" w14:textId="77777777" w:rsidR="00B07B96" w:rsidRPr="00CC7F9A" w:rsidRDefault="00B07B96" w:rsidP="00311D07">
            <w:pPr>
              <w:jc w:val="center"/>
              <w:rPr>
                <w:sz w:val="22"/>
                <w:szCs w:val="22"/>
              </w:rPr>
            </w:pPr>
            <w:r>
              <w:rPr>
                <w:sz w:val="22"/>
                <w:szCs w:val="22"/>
              </w:rPr>
              <w:t>20</w:t>
            </w:r>
          </w:p>
        </w:tc>
      </w:tr>
      <w:tr w:rsidR="00B07B96" w14:paraId="204CD76D" w14:textId="77777777" w:rsidTr="00311D07">
        <w:trPr>
          <w:jc w:val="center"/>
        </w:trPr>
        <w:tc>
          <w:tcPr>
            <w:tcW w:w="1140" w:type="dxa"/>
          </w:tcPr>
          <w:p w14:paraId="44A91A81" w14:textId="77777777" w:rsidR="00B07B96" w:rsidRPr="00CC7F9A" w:rsidRDefault="00B07B96" w:rsidP="00311D07">
            <w:pPr>
              <w:jc w:val="center"/>
              <w:rPr>
                <w:sz w:val="22"/>
                <w:szCs w:val="22"/>
              </w:rPr>
            </w:pPr>
            <w:r w:rsidRPr="00CC7F9A">
              <w:rPr>
                <w:sz w:val="22"/>
                <w:szCs w:val="22"/>
              </w:rPr>
              <w:t>CO3</w:t>
            </w:r>
          </w:p>
        </w:tc>
        <w:tc>
          <w:tcPr>
            <w:tcW w:w="709" w:type="dxa"/>
          </w:tcPr>
          <w:p w14:paraId="266AA75F" w14:textId="77777777" w:rsidR="00B07B96" w:rsidRPr="00CC7F9A" w:rsidRDefault="00B07B96" w:rsidP="00311D07">
            <w:pPr>
              <w:jc w:val="center"/>
              <w:rPr>
                <w:sz w:val="22"/>
                <w:szCs w:val="22"/>
              </w:rPr>
            </w:pPr>
          </w:p>
        </w:tc>
        <w:tc>
          <w:tcPr>
            <w:tcW w:w="708" w:type="dxa"/>
          </w:tcPr>
          <w:p w14:paraId="64A3BF8D" w14:textId="77777777" w:rsidR="00B07B96" w:rsidRPr="00CC7F9A" w:rsidRDefault="00B07B96" w:rsidP="00311D07">
            <w:pPr>
              <w:jc w:val="center"/>
              <w:rPr>
                <w:sz w:val="22"/>
                <w:szCs w:val="22"/>
              </w:rPr>
            </w:pPr>
          </w:p>
        </w:tc>
        <w:tc>
          <w:tcPr>
            <w:tcW w:w="709" w:type="dxa"/>
          </w:tcPr>
          <w:p w14:paraId="78F86E78" w14:textId="77777777" w:rsidR="00B07B96" w:rsidRPr="00CC7F9A" w:rsidRDefault="00B07B96" w:rsidP="00311D07">
            <w:pPr>
              <w:jc w:val="center"/>
              <w:rPr>
                <w:sz w:val="22"/>
                <w:szCs w:val="22"/>
              </w:rPr>
            </w:pPr>
          </w:p>
        </w:tc>
        <w:tc>
          <w:tcPr>
            <w:tcW w:w="709" w:type="dxa"/>
          </w:tcPr>
          <w:p w14:paraId="6DB2E129" w14:textId="77777777" w:rsidR="00B07B96" w:rsidRPr="00CC7F9A" w:rsidRDefault="00B07B96" w:rsidP="00311D07">
            <w:pPr>
              <w:jc w:val="center"/>
              <w:rPr>
                <w:sz w:val="22"/>
                <w:szCs w:val="22"/>
              </w:rPr>
            </w:pPr>
          </w:p>
        </w:tc>
        <w:tc>
          <w:tcPr>
            <w:tcW w:w="709" w:type="dxa"/>
          </w:tcPr>
          <w:p w14:paraId="0274CD92" w14:textId="77777777" w:rsidR="00B07B96" w:rsidRPr="00CC7F9A" w:rsidRDefault="00B07B96" w:rsidP="00311D07">
            <w:pPr>
              <w:jc w:val="center"/>
              <w:rPr>
                <w:sz w:val="22"/>
                <w:szCs w:val="22"/>
              </w:rPr>
            </w:pPr>
          </w:p>
        </w:tc>
        <w:tc>
          <w:tcPr>
            <w:tcW w:w="708" w:type="dxa"/>
          </w:tcPr>
          <w:p w14:paraId="55FF0E43" w14:textId="77777777" w:rsidR="00B07B96" w:rsidRPr="00CC7F9A" w:rsidRDefault="00B07B96" w:rsidP="00311D07">
            <w:pPr>
              <w:jc w:val="center"/>
              <w:rPr>
                <w:sz w:val="22"/>
                <w:szCs w:val="22"/>
              </w:rPr>
            </w:pPr>
            <w:r>
              <w:rPr>
                <w:sz w:val="22"/>
                <w:szCs w:val="22"/>
              </w:rPr>
              <w:t>20</w:t>
            </w:r>
          </w:p>
        </w:tc>
        <w:tc>
          <w:tcPr>
            <w:tcW w:w="993" w:type="dxa"/>
          </w:tcPr>
          <w:p w14:paraId="34D31156" w14:textId="77777777" w:rsidR="00B07B96" w:rsidRPr="00CC7F9A" w:rsidRDefault="00B07B96" w:rsidP="00311D07">
            <w:pPr>
              <w:jc w:val="center"/>
              <w:rPr>
                <w:sz w:val="22"/>
                <w:szCs w:val="22"/>
              </w:rPr>
            </w:pPr>
            <w:r>
              <w:rPr>
                <w:sz w:val="22"/>
                <w:szCs w:val="22"/>
              </w:rPr>
              <w:t>20</w:t>
            </w:r>
          </w:p>
        </w:tc>
      </w:tr>
      <w:tr w:rsidR="00B07B96" w14:paraId="0989166D" w14:textId="77777777" w:rsidTr="00311D07">
        <w:trPr>
          <w:jc w:val="center"/>
        </w:trPr>
        <w:tc>
          <w:tcPr>
            <w:tcW w:w="1140" w:type="dxa"/>
          </w:tcPr>
          <w:p w14:paraId="3EF13981" w14:textId="77777777" w:rsidR="00B07B96" w:rsidRPr="00CC7F9A" w:rsidRDefault="00B07B96" w:rsidP="00311D07">
            <w:pPr>
              <w:jc w:val="center"/>
              <w:rPr>
                <w:sz w:val="22"/>
                <w:szCs w:val="22"/>
              </w:rPr>
            </w:pPr>
            <w:r w:rsidRPr="00CC7F9A">
              <w:rPr>
                <w:sz w:val="22"/>
                <w:szCs w:val="22"/>
              </w:rPr>
              <w:t>CO4</w:t>
            </w:r>
          </w:p>
        </w:tc>
        <w:tc>
          <w:tcPr>
            <w:tcW w:w="709" w:type="dxa"/>
          </w:tcPr>
          <w:p w14:paraId="4737D996" w14:textId="77777777" w:rsidR="00B07B96" w:rsidRPr="00CC7F9A" w:rsidRDefault="00B07B96" w:rsidP="00311D07">
            <w:pPr>
              <w:jc w:val="center"/>
              <w:rPr>
                <w:sz w:val="22"/>
                <w:szCs w:val="22"/>
              </w:rPr>
            </w:pPr>
          </w:p>
        </w:tc>
        <w:tc>
          <w:tcPr>
            <w:tcW w:w="708" w:type="dxa"/>
          </w:tcPr>
          <w:p w14:paraId="44A33386" w14:textId="77777777" w:rsidR="00B07B96" w:rsidRPr="00CC7F9A" w:rsidRDefault="00B07B96" w:rsidP="00311D07">
            <w:pPr>
              <w:jc w:val="center"/>
              <w:rPr>
                <w:sz w:val="22"/>
                <w:szCs w:val="22"/>
              </w:rPr>
            </w:pPr>
          </w:p>
        </w:tc>
        <w:tc>
          <w:tcPr>
            <w:tcW w:w="709" w:type="dxa"/>
          </w:tcPr>
          <w:p w14:paraId="43FC61F6" w14:textId="77777777" w:rsidR="00B07B96" w:rsidRPr="00CC7F9A" w:rsidRDefault="00B07B96" w:rsidP="00311D07">
            <w:pPr>
              <w:jc w:val="center"/>
              <w:rPr>
                <w:sz w:val="22"/>
                <w:szCs w:val="22"/>
              </w:rPr>
            </w:pPr>
            <w:r>
              <w:rPr>
                <w:sz w:val="22"/>
                <w:szCs w:val="22"/>
              </w:rPr>
              <w:t>20</w:t>
            </w:r>
          </w:p>
        </w:tc>
        <w:tc>
          <w:tcPr>
            <w:tcW w:w="709" w:type="dxa"/>
          </w:tcPr>
          <w:p w14:paraId="444702BE" w14:textId="77777777" w:rsidR="00B07B96" w:rsidRPr="00CC7F9A" w:rsidRDefault="00B07B96" w:rsidP="00311D07">
            <w:pPr>
              <w:jc w:val="center"/>
              <w:rPr>
                <w:sz w:val="22"/>
                <w:szCs w:val="22"/>
              </w:rPr>
            </w:pPr>
          </w:p>
        </w:tc>
        <w:tc>
          <w:tcPr>
            <w:tcW w:w="709" w:type="dxa"/>
          </w:tcPr>
          <w:p w14:paraId="73410DD5" w14:textId="77777777" w:rsidR="00B07B96" w:rsidRPr="00CC7F9A" w:rsidRDefault="00B07B96" w:rsidP="00311D07">
            <w:pPr>
              <w:jc w:val="center"/>
              <w:rPr>
                <w:sz w:val="22"/>
                <w:szCs w:val="22"/>
              </w:rPr>
            </w:pPr>
          </w:p>
        </w:tc>
        <w:tc>
          <w:tcPr>
            <w:tcW w:w="708" w:type="dxa"/>
          </w:tcPr>
          <w:p w14:paraId="21BCAA47" w14:textId="77777777" w:rsidR="00B07B96" w:rsidRPr="00CC7F9A" w:rsidRDefault="00B07B96" w:rsidP="00311D07">
            <w:pPr>
              <w:jc w:val="center"/>
              <w:rPr>
                <w:sz w:val="22"/>
                <w:szCs w:val="22"/>
              </w:rPr>
            </w:pPr>
          </w:p>
        </w:tc>
        <w:tc>
          <w:tcPr>
            <w:tcW w:w="993" w:type="dxa"/>
          </w:tcPr>
          <w:p w14:paraId="5DDD300C" w14:textId="77777777" w:rsidR="00B07B96" w:rsidRPr="00CC7F9A" w:rsidRDefault="00B07B96" w:rsidP="00311D07">
            <w:pPr>
              <w:jc w:val="center"/>
              <w:rPr>
                <w:sz w:val="22"/>
                <w:szCs w:val="22"/>
              </w:rPr>
            </w:pPr>
            <w:r>
              <w:rPr>
                <w:sz w:val="22"/>
                <w:szCs w:val="22"/>
              </w:rPr>
              <w:t>20</w:t>
            </w:r>
          </w:p>
        </w:tc>
      </w:tr>
      <w:tr w:rsidR="00B07B96" w14:paraId="1C40D902" w14:textId="77777777" w:rsidTr="00311D07">
        <w:trPr>
          <w:jc w:val="center"/>
        </w:trPr>
        <w:tc>
          <w:tcPr>
            <w:tcW w:w="1140" w:type="dxa"/>
          </w:tcPr>
          <w:p w14:paraId="6B2E13CF" w14:textId="77777777" w:rsidR="00B07B96" w:rsidRPr="00CC7F9A" w:rsidRDefault="00B07B96" w:rsidP="00311D07">
            <w:pPr>
              <w:jc w:val="center"/>
              <w:rPr>
                <w:sz w:val="22"/>
                <w:szCs w:val="22"/>
              </w:rPr>
            </w:pPr>
            <w:r w:rsidRPr="00CC7F9A">
              <w:rPr>
                <w:sz w:val="22"/>
                <w:szCs w:val="22"/>
              </w:rPr>
              <w:t>CO5</w:t>
            </w:r>
          </w:p>
        </w:tc>
        <w:tc>
          <w:tcPr>
            <w:tcW w:w="709" w:type="dxa"/>
          </w:tcPr>
          <w:p w14:paraId="61BADF96" w14:textId="77777777" w:rsidR="00B07B96" w:rsidRPr="00CC7F9A" w:rsidRDefault="00B07B96" w:rsidP="00311D07">
            <w:pPr>
              <w:jc w:val="center"/>
              <w:rPr>
                <w:sz w:val="22"/>
                <w:szCs w:val="22"/>
              </w:rPr>
            </w:pPr>
          </w:p>
        </w:tc>
        <w:tc>
          <w:tcPr>
            <w:tcW w:w="708" w:type="dxa"/>
          </w:tcPr>
          <w:p w14:paraId="59207334" w14:textId="77777777" w:rsidR="00B07B96" w:rsidRPr="00CC7F9A" w:rsidRDefault="00B07B96" w:rsidP="00311D07">
            <w:pPr>
              <w:jc w:val="center"/>
              <w:rPr>
                <w:sz w:val="22"/>
                <w:szCs w:val="22"/>
              </w:rPr>
            </w:pPr>
          </w:p>
        </w:tc>
        <w:tc>
          <w:tcPr>
            <w:tcW w:w="709" w:type="dxa"/>
          </w:tcPr>
          <w:p w14:paraId="4CF07971" w14:textId="77777777" w:rsidR="00B07B96" w:rsidRPr="00CC7F9A" w:rsidRDefault="00B07B96" w:rsidP="00311D07">
            <w:pPr>
              <w:jc w:val="center"/>
              <w:rPr>
                <w:sz w:val="22"/>
                <w:szCs w:val="22"/>
              </w:rPr>
            </w:pPr>
          </w:p>
        </w:tc>
        <w:tc>
          <w:tcPr>
            <w:tcW w:w="709" w:type="dxa"/>
          </w:tcPr>
          <w:p w14:paraId="406FBEF0" w14:textId="77777777" w:rsidR="00B07B96" w:rsidRPr="00CC7F9A" w:rsidRDefault="00B07B96" w:rsidP="00311D07">
            <w:pPr>
              <w:jc w:val="center"/>
              <w:rPr>
                <w:sz w:val="22"/>
                <w:szCs w:val="22"/>
              </w:rPr>
            </w:pPr>
          </w:p>
        </w:tc>
        <w:tc>
          <w:tcPr>
            <w:tcW w:w="709" w:type="dxa"/>
          </w:tcPr>
          <w:p w14:paraId="19FCE3B1" w14:textId="77777777" w:rsidR="00B07B96" w:rsidRPr="00CC7F9A" w:rsidRDefault="00B07B96" w:rsidP="00311D07">
            <w:pPr>
              <w:jc w:val="center"/>
              <w:rPr>
                <w:sz w:val="22"/>
                <w:szCs w:val="22"/>
              </w:rPr>
            </w:pPr>
            <w:r>
              <w:rPr>
                <w:sz w:val="22"/>
                <w:szCs w:val="22"/>
              </w:rPr>
              <w:t>20</w:t>
            </w:r>
          </w:p>
        </w:tc>
        <w:tc>
          <w:tcPr>
            <w:tcW w:w="708" w:type="dxa"/>
          </w:tcPr>
          <w:p w14:paraId="15B7C35D" w14:textId="77777777" w:rsidR="00B07B96" w:rsidRPr="00CC7F9A" w:rsidRDefault="00B07B96" w:rsidP="00311D07">
            <w:pPr>
              <w:jc w:val="center"/>
              <w:rPr>
                <w:sz w:val="22"/>
                <w:szCs w:val="22"/>
              </w:rPr>
            </w:pPr>
          </w:p>
        </w:tc>
        <w:tc>
          <w:tcPr>
            <w:tcW w:w="993" w:type="dxa"/>
          </w:tcPr>
          <w:p w14:paraId="45CE73E4" w14:textId="77777777" w:rsidR="00B07B96" w:rsidRPr="00CC7F9A" w:rsidRDefault="00B07B96" w:rsidP="00311D07">
            <w:pPr>
              <w:jc w:val="center"/>
              <w:rPr>
                <w:sz w:val="22"/>
                <w:szCs w:val="22"/>
              </w:rPr>
            </w:pPr>
            <w:r>
              <w:rPr>
                <w:sz w:val="22"/>
                <w:szCs w:val="22"/>
              </w:rPr>
              <w:t>20</w:t>
            </w:r>
          </w:p>
        </w:tc>
      </w:tr>
      <w:tr w:rsidR="00B07B96" w14:paraId="70313BF2" w14:textId="77777777" w:rsidTr="00311D07">
        <w:trPr>
          <w:jc w:val="center"/>
        </w:trPr>
        <w:tc>
          <w:tcPr>
            <w:tcW w:w="1140" w:type="dxa"/>
          </w:tcPr>
          <w:p w14:paraId="7ED1D9C5" w14:textId="77777777" w:rsidR="00B07B96" w:rsidRPr="00CC7F9A" w:rsidRDefault="00B07B96" w:rsidP="00311D07">
            <w:pPr>
              <w:jc w:val="center"/>
              <w:rPr>
                <w:sz w:val="22"/>
                <w:szCs w:val="22"/>
              </w:rPr>
            </w:pPr>
            <w:r w:rsidRPr="00CC7F9A">
              <w:rPr>
                <w:sz w:val="22"/>
                <w:szCs w:val="22"/>
              </w:rPr>
              <w:t>CO6</w:t>
            </w:r>
          </w:p>
        </w:tc>
        <w:tc>
          <w:tcPr>
            <w:tcW w:w="709" w:type="dxa"/>
          </w:tcPr>
          <w:p w14:paraId="539C55AC" w14:textId="77777777" w:rsidR="00B07B96" w:rsidRPr="00CC7F9A" w:rsidRDefault="00B07B96" w:rsidP="00311D07">
            <w:pPr>
              <w:jc w:val="center"/>
              <w:rPr>
                <w:sz w:val="22"/>
                <w:szCs w:val="22"/>
              </w:rPr>
            </w:pPr>
          </w:p>
        </w:tc>
        <w:tc>
          <w:tcPr>
            <w:tcW w:w="708" w:type="dxa"/>
          </w:tcPr>
          <w:p w14:paraId="2F8F921C" w14:textId="77777777" w:rsidR="00B07B96" w:rsidRPr="00CC7F9A" w:rsidRDefault="00B07B96" w:rsidP="00311D07">
            <w:pPr>
              <w:jc w:val="center"/>
              <w:rPr>
                <w:sz w:val="22"/>
                <w:szCs w:val="22"/>
              </w:rPr>
            </w:pPr>
          </w:p>
        </w:tc>
        <w:tc>
          <w:tcPr>
            <w:tcW w:w="709" w:type="dxa"/>
          </w:tcPr>
          <w:p w14:paraId="31E501DB" w14:textId="77777777" w:rsidR="00B07B96" w:rsidRPr="00CC7F9A" w:rsidRDefault="00B07B96" w:rsidP="00311D07">
            <w:pPr>
              <w:jc w:val="center"/>
              <w:rPr>
                <w:sz w:val="22"/>
                <w:szCs w:val="22"/>
              </w:rPr>
            </w:pPr>
            <w:r>
              <w:rPr>
                <w:sz w:val="22"/>
                <w:szCs w:val="22"/>
              </w:rPr>
              <w:t>40</w:t>
            </w:r>
          </w:p>
        </w:tc>
        <w:tc>
          <w:tcPr>
            <w:tcW w:w="709" w:type="dxa"/>
          </w:tcPr>
          <w:p w14:paraId="3985058D" w14:textId="77777777" w:rsidR="00B07B96" w:rsidRPr="00CC7F9A" w:rsidRDefault="00B07B96" w:rsidP="00311D07">
            <w:pPr>
              <w:jc w:val="center"/>
              <w:rPr>
                <w:sz w:val="22"/>
                <w:szCs w:val="22"/>
              </w:rPr>
            </w:pPr>
          </w:p>
        </w:tc>
        <w:tc>
          <w:tcPr>
            <w:tcW w:w="709" w:type="dxa"/>
          </w:tcPr>
          <w:p w14:paraId="3F32C7A4" w14:textId="77777777" w:rsidR="00B07B96" w:rsidRPr="00CC7F9A" w:rsidRDefault="00B07B96" w:rsidP="00311D07">
            <w:pPr>
              <w:jc w:val="center"/>
              <w:rPr>
                <w:sz w:val="22"/>
                <w:szCs w:val="22"/>
              </w:rPr>
            </w:pPr>
          </w:p>
        </w:tc>
        <w:tc>
          <w:tcPr>
            <w:tcW w:w="708" w:type="dxa"/>
          </w:tcPr>
          <w:p w14:paraId="1A21BB1E" w14:textId="77777777" w:rsidR="00B07B96" w:rsidRPr="00CC7F9A" w:rsidRDefault="00B07B96" w:rsidP="00311D07">
            <w:pPr>
              <w:jc w:val="center"/>
              <w:rPr>
                <w:sz w:val="22"/>
                <w:szCs w:val="22"/>
              </w:rPr>
            </w:pPr>
            <w:r>
              <w:rPr>
                <w:sz w:val="22"/>
                <w:szCs w:val="22"/>
              </w:rPr>
              <w:t>20</w:t>
            </w:r>
          </w:p>
        </w:tc>
        <w:tc>
          <w:tcPr>
            <w:tcW w:w="993" w:type="dxa"/>
          </w:tcPr>
          <w:p w14:paraId="1B142DE4" w14:textId="77777777" w:rsidR="00B07B96" w:rsidRPr="00CC7F9A" w:rsidRDefault="00B07B96" w:rsidP="00311D07">
            <w:pPr>
              <w:jc w:val="center"/>
              <w:rPr>
                <w:sz w:val="22"/>
                <w:szCs w:val="22"/>
              </w:rPr>
            </w:pPr>
            <w:r>
              <w:rPr>
                <w:sz w:val="22"/>
                <w:szCs w:val="22"/>
              </w:rPr>
              <w:t>60</w:t>
            </w:r>
          </w:p>
        </w:tc>
      </w:tr>
      <w:tr w:rsidR="00B07B96" w14:paraId="041DACB3" w14:textId="77777777" w:rsidTr="00311D07">
        <w:trPr>
          <w:jc w:val="center"/>
        </w:trPr>
        <w:tc>
          <w:tcPr>
            <w:tcW w:w="5392" w:type="dxa"/>
            <w:gridSpan w:val="7"/>
          </w:tcPr>
          <w:p w14:paraId="2BD5B4FE" w14:textId="77777777" w:rsidR="00B07B96" w:rsidRPr="00CC7F9A" w:rsidRDefault="00B07B96" w:rsidP="00311D07">
            <w:pPr>
              <w:rPr>
                <w:sz w:val="22"/>
                <w:szCs w:val="22"/>
              </w:rPr>
            </w:pPr>
          </w:p>
        </w:tc>
        <w:tc>
          <w:tcPr>
            <w:tcW w:w="993" w:type="dxa"/>
          </w:tcPr>
          <w:p w14:paraId="408D3456"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01770042" w14:textId="77777777" w:rsidR="00B07B96" w:rsidRDefault="00B07B96" w:rsidP="00311D07"/>
    <w:p w14:paraId="4D51A46A" w14:textId="77777777" w:rsidR="00B07B96" w:rsidRDefault="00B07B96" w:rsidP="00311D07"/>
    <w:p w14:paraId="501D5871" w14:textId="77777777" w:rsidR="00B07B96" w:rsidRDefault="00B07B96" w:rsidP="00311D07"/>
    <w:p w14:paraId="10D6B581" w14:textId="77777777" w:rsidR="00B07B96" w:rsidRDefault="00B07B96" w:rsidP="00311D07"/>
    <w:p w14:paraId="17FDD029" w14:textId="77777777" w:rsidR="00B07B96" w:rsidRDefault="00B07B96" w:rsidP="00311D07"/>
    <w:p w14:paraId="7F277481" w14:textId="77777777" w:rsidR="00B07B96" w:rsidRDefault="00B07B96" w:rsidP="00311D07"/>
    <w:p w14:paraId="27AD813C" w14:textId="77777777" w:rsidR="00B07B96" w:rsidRDefault="00B07B96" w:rsidP="00311D07"/>
    <w:p w14:paraId="4643A4C0" w14:textId="77777777" w:rsidR="00B07B96" w:rsidRDefault="00B07B96" w:rsidP="00311D07"/>
    <w:p w14:paraId="2C143E4E" w14:textId="77777777" w:rsidR="00B07B96" w:rsidRDefault="00B07B96" w:rsidP="00311D07"/>
    <w:p w14:paraId="1FA70709" w14:textId="77777777" w:rsidR="00B07B96" w:rsidRDefault="00B07B96" w:rsidP="00311D07"/>
    <w:p w14:paraId="65C5AFCC" w14:textId="77777777" w:rsidR="00B07B96" w:rsidRDefault="00B07B96" w:rsidP="00311D07"/>
    <w:p w14:paraId="6BF6028B" w14:textId="77777777" w:rsidR="00B07B96" w:rsidRDefault="00B07B96" w:rsidP="00311D07"/>
    <w:p w14:paraId="57CC7BBE" w14:textId="77777777" w:rsidR="00B07B96" w:rsidRDefault="00B07B96" w:rsidP="00311D07"/>
    <w:p w14:paraId="5AB3FB91" w14:textId="77777777" w:rsidR="00B07B96" w:rsidRDefault="00B07B96" w:rsidP="00311D07"/>
    <w:p w14:paraId="45C6D7D2" w14:textId="77777777" w:rsidR="00B07B96" w:rsidRDefault="00B07B96" w:rsidP="00311D07"/>
    <w:p w14:paraId="78526D93" w14:textId="77777777" w:rsidR="00B07B96" w:rsidRDefault="00B07B96" w:rsidP="00311D07"/>
    <w:p w14:paraId="0D429BE3" w14:textId="77777777" w:rsidR="00B07B96" w:rsidRDefault="00B07B96" w:rsidP="00311D07"/>
    <w:p w14:paraId="366B5F75" w14:textId="77777777"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31D12354" wp14:editId="3F451AD8">
            <wp:extent cx="5736590" cy="836930"/>
            <wp:effectExtent l="0" t="0" r="0" b="1270"/>
            <wp:docPr id="31907811" name="Picture 319078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5039DE73" w14:textId="77777777" w:rsidR="00B07B96" w:rsidRDefault="00B07B96" w:rsidP="00311D07">
      <w:pPr>
        <w:jc w:val="center"/>
        <w:rPr>
          <w:b/>
          <w:bCs/>
        </w:rPr>
      </w:pPr>
    </w:p>
    <w:p w14:paraId="5717BE8A" w14:textId="77777777" w:rsidR="00B07B96" w:rsidRDefault="00B07B96" w:rsidP="00311D07">
      <w:pPr>
        <w:jc w:val="center"/>
        <w:rPr>
          <w:b/>
          <w:bCs/>
        </w:rPr>
      </w:pPr>
      <w:r>
        <w:rPr>
          <w:b/>
          <w:bCs/>
        </w:rPr>
        <w:t>END SEMESTER EXAMINATION – NOV / DEC 2024</w:t>
      </w:r>
    </w:p>
    <w:p w14:paraId="44F58907" w14:textId="77777777" w:rsidR="00B07B96" w:rsidRDefault="00B07B96" w:rsidP="00311D07"/>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709"/>
      </w:tblGrid>
      <w:tr w:rsidR="00B07B96" w:rsidRPr="001E42AE" w14:paraId="16D400B4" w14:textId="77777777" w:rsidTr="00311D07">
        <w:trPr>
          <w:trHeight w:val="397"/>
          <w:jc w:val="center"/>
        </w:trPr>
        <w:tc>
          <w:tcPr>
            <w:tcW w:w="1696" w:type="dxa"/>
            <w:vAlign w:val="center"/>
          </w:tcPr>
          <w:p w14:paraId="1A96A3AB" w14:textId="77777777" w:rsidR="00B07B96" w:rsidRPr="00176493" w:rsidRDefault="00B07B96" w:rsidP="00311D07">
            <w:pPr>
              <w:pStyle w:val="Title"/>
              <w:jc w:val="left"/>
              <w:rPr>
                <w:b/>
                <w:szCs w:val="24"/>
              </w:rPr>
            </w:pPr>
            <w:r w:rsidRPr="00176493">
              <w:rPr>
                <w:b/>
                <w:szCs w:val="24"/>
              </w:rPr>
              <w:t xml:space="preserve">Course Code      </w:t>
            </w:r>
          </w:p>
        </w:tc>
        <w:tc>
          <w:tcPr>
            <w:tcW w:w="6151" w:type="dxa"/>
            <w:vAlign w:val="center"/>
          </w:tcPr>
          <w:p w14:paraId="20118D99" w14:textId="77777777" w:rsidR="00B07B96" w:rsidRPr="00176493" w:rsidRDefault="00B07B96" w:rsidP="00311D07">
            <w:pPr>
              <w:pStyle w:val="Title"/>
              <w:jc w:val="left"/>
              <w:rPr>
                <w:b/>
                <w:szCs w:val="24"/>
              </w:rPr>
            </w:pPr>
            <w:r>
              <w:rPr>
                <w:b/>
                <w:color w:val="000000" w:themeColor="text1"/>
                <w:sz w:val="22"/>
                <w:szCs w:val="22"/>
              </w:rPr>
              <w:t>21MS3036</w:t>
            </w:r>
          </w:p>
        </w:tc>
        <w:tc>
          <w:tcPr>
            <w:tcW w:w="1504" w:type="dxa"/>
            <w:vAlign w:val="center"/>
          </w:tcPr>
          <w:p w14:paraId="5C71DC14" w14:textId="77777777" w:rsidR="00B07B96" w:rsidRPr="00176493" w:rsidRDefault="00B07B96" w:rsidP="00311D07">
            <w:pPr>
              <w:pStyle w:val="Title"/>
              <w:ind w:left="-468" w:firstLine="468"/>
              <w:jc w:val="left"/>
              <w:rPr>
                <w:szCs w:val="24"/>
              </w:rPr>
            </w:pPr>
            <w:r w:rsidRPr="00176493">
              <w:rPr>
                <w:b/>
                <w:bCs/>
                <w:szCs w:val="24"/>
              </w:rPr>
              <w:t xml:space="preserve">Duration       </w:t>
            </w:r>
          </w:p>
        </w:tc>
        <w:tc>
          <w:tcPr>
            <w:tcW w:w="709" w:type="dxa"/>
            <w:vAlign w:val="center"/>
          </w:tcPr>
          <w:p w14:paraId="1714DFA2" w14:textId="77777777" w:rsidR="00B07B96" w:rsidRPr="00176493" w:rsidRDefault="00B07B96" w:rsidP="00311D07">
            <w:pPr>
              <w:pStyle w:val="Title"/>
              <w:jc w:val="left"/>
              <w:rPr>
                <w:b/>
                <w:szCs w:val="24"/>
              </w:rPr>
            </w:pPr>
            <w:r w:rsidRPr="00176493">
              <w:rPr>
                <w:b/>
                <w:szCs w:val="24"/>
              </w:rPr>
              <w:t>3hrs</w:t>
            </w:r>
          </w:p>
        </w:tc>
      </w:tr>
      <w:tr w:rsidR="00B07B96" w:rsidRPr="001E42AE" w14:paraId="6AB8EE8F" w14:textId="77777777" w:rsidTr="00311D07">
        <w:trPr>
          <w:trHeight w:val="397"/>
          <w:jc w:val="center"/>
        </w:trPr>
        <w:tc>
          <w:tcPr>
            <w:tcW w:w="1696" w:type="dxa"/>
            <w:vAlign w:val="center"/>
          </w:tcPr>
          <w:p w14:paraId="5E2BAB5E" w14:textId="77777777" w:rsidR="00B07B96" w:rsidRPr="00176493" w:rsidRDefault="00B07B96" w:rsidP="00311D07">
            <w:pPr>
              <w:pStyle w:val="Title"/>
              <w:ind w:right="-160"/>
              <w:jc w:val="left"/>
              <w:rPr>
                <w:b/>
                <w:szCs w:val="24"/>
              </w:rPr>
            </w:pPr>
            <w:r w:rsidRPr="00176493">
              <w:rPr>
                <w:b/>
                <w:szCs w:val="24"/>
              </w:rPr>
              <w:t xml:space="preserve">Course Name     </w:t>
            </w:r>
          </w:p>
        </w:tc>
        <w:tc>
          <w:tcPr>
            <w:tcW w:w="6151" w:type="dxa"/>
            <w:vAlign w:val="center"/>
          </w:tcPr>
          <w:p w14:paraId="4C5A14E8" w14:textId="77777777" w:rsidR="00B07B96" w:rsidRPr="00176493" w:rsidRDefault="00B07B96" w:rsidP="00311D07">
            <w:pPr>
              <w:pStyle w:val="Title"/>
              <w:jc w:val="left"/>
              <w:rPr>
                <w:b/>
                <w:szCs w:val="24"/>
              </w:rPr>
            </w:pPr>
            <w:r>
              <w:rPr>
                <w:b/>
                <w:color w:val="000000" w:themeColor="text1"/>
                <w:sz w:val="22"/>
                <w:szCs w:val="22"/>
              </w:rPr>
              <w:t>INTERNATIONAL HUMAN RESOURCE MANAGEMENT</w:t>
            </w:r>
          </w:p>
        </w:tc>
        <w:tc>
          <w:tcPr>
            <w:tcW w:w="1504" w:type="dxa"/>
            <w:vAlign w:val="center"/>
          </w:tcPr>
          <w:p w14:paraId="36E0E75E" w14:textId="77777777" w:rsidR="00B07B96" w:rsidRPr="00176493" w:rsidRDefault="00B07B96" w:rsidP="00311D07">
            <w:pPr>
              <w:pStyle w:val="Title"/>
              <w:jc w:val="left"/>
              <w:rPr>
                <w:b/>
                <w:bCs/>
                <w:szCs w:val="24"/>
              </w:rPr>
            </w:pPr>
            <w:r w:rsidRPr="00176493">
              <w:rPr>
                <w:b/>
                <w:bCs/>
                <w:szCs w:val="24"/>
              </w:rPr>
              <w:t xml:space="preserve">Max. Marks </w:t>
            </w:r>
          </w:p>
        </w:tc>
        <w:tc>
          <w:tcPr>
            <w:tcW w:w="709" w:type="dxa"/>
            <w:vAlign w:val="center"/>
          </w:tcPr>
          <w:p w14:paraId="6D18C7E1" w14:textId="77777777" w:rsidR="00B07B96" w:rsidRPr="00176493" w:rsidRDefault="00B07B96" w:rsidP="00311D07">
            <w:pPr>
              <w:pStyle w:val="Title"/>
              <w:jc w:val="left"/>
              <w:rPr>
                <w:b/>
                <w:szCs w:val="24"/>
              </w:rPr>
            </w:pPr>
            <w:r w:rsidRPr="00176493">
              <w:rPr>
                <w:b/>
                <w:szCs w:val="24"/>
              </w:rPr>
              <w:t>100</w:t>
            </w:r>
          </w:p>
        </w:tc>
      </w:tr>
    </w:tbl>
    <w:p w14:paraId="53A4CC79" w14:textId="77777777" w:rsidR="00B07B96" w:rsidRDefault="00B07B96" w:rsidP="00311D07"/>
    <w:tbl>
      <w:tblPr>
        <w:tblStyle w:val="TableGrid"/>
        <w:tblW w:w="5659" w:type="pct"/>
        <w:tblInd w:w="-572" w:type="dxa"/>
        <w:tblLayout w:type="fixed"/>
        <w:tblLook w:val="04A0" w:firstRow="1" w:lastRow="0" w:firstColumn="1" w:lastColumn="0" w:noHBand="0" w:noVBand="1"/>
      </w:tblPr>
      <w:tblGrid>
        <w:gridCol w:w="568"/>
        <w:gridCol w:w="427"/>
        <w:gridCol w:w="7370"/>
        <w:gridCol w:w="708"/>
        <w:gridCol w:w="567"/>
        <w:gridCol w:w="565"/>
      </w:tblGrid>
      <w:tr w:rsidR="00B07B96" w:rsidRPr="00BA50B9" w14:paraId="023F1F74" w14:textId="77777777" w:rsidTr="00B07B96">
        <w:trPr>
          <w:trHeight w:val="552"/>
        </w:trPr>
        <w:tc>
          <w:tcPr>
            <w:tcW w:w="278" w:type="pct"/>
            <w:vAlign w:val="center"/>
          </w:tcPr>
          <w:p w14:paraId="744526B4" w14:textId="77777777" w:rsidR="00B07B96" w:rsidRPr="006272BC" w:rsidRDefault="00B07B96" w:rsidP="00311D07">
            <w:pPr>
              <w:jc w:val="center"/>
              <w:rPr>
                <w:b/>
                <w:sz w:val="22"/>
                <w:szCs w:val="22"/>
              </w:rPr>
            </w:pPr>
            <w:r w:rsidRPr="006272BC">
              <w:rPr>
                <w:b/>
                <w:sz w:val="22"/>
                <w:szCs w:val="22"/>
              </w:rPr>
              <w:t>Q. No.</w:t>
            </w:r>
          </w:p>
        </w:tc>
        <w:tc>
          <w:tcPr>
            <w:tcW w:w="3820" w:type="pct"/>
            <w:gridSpan w:val="2"/>
            <w:vAlign w:val="center"/>
          </w:tcPr>
          <w:p w14:paraId="1BEAC50C" w14:textId="77777777" w:rsidR="00B07B96" w:rsidRPr="006272BC" w:rsidRDefault="00B07B96" w:rsidP="00311D07">
            <w:pPr>
              <w:jc w:val="center"/>
              <w:rPr>
                <w:b/>
                <w:sz w:val="22"/>
                <w:szCs w:val="22"/>
              </w:rPr>
            </w:pPr>
            <w:r w:rsidRPr="006272BC">
              <w:rPr>
                <w:b/>
                <w:sz w:val="22"/>
                <w:szCs w:val="22"/>
              </w:rPr>
              <w:t>Questions</w:t>
            </w:r>
          </w:p>
        </w:tc>
        <w:tc>
          <w:tcPr>
            <w:tcW w:w="347" w:type="pct"/>
            <w:vAlign w:val="center"/>
          </w:tcPr>
          <w:p w14:paraId="1896285E" w14:textId="77777777" w:rsidR="00B07B96" w:rsidRPr="006272BC" w:rsidRDefault="00B07B96" w:rsidP="00311D07">
            <w:pPr>
              <w:jc w:val="center"/>
              <w:rPr>
                <w:b/>
                <w:sz w:val="22"/>
                <w:szCs w:val="22"/>
              </w:rPr>
            </w:pPr>
            <w:r>
              <w:rPr>
                <w:b/>
                <w:sz w:val="22"/>
                <w:szCs w:val="22"/>
              </w:rPr>
              <w:t>CO</w:t>
            </w:r>
          </w:p>
        </w:tc>
        <w:tc>
          <w:tcPr>
            <w:tcW w:w="278" w:type="pct"/>
            <w:vAlign w:val="center"/>
          </w:tcPr>
          <w:p w14:paraId="53974ACE" w14:textId="77777777" w:rsidR="00B07B96" w:rsidRPr="006272BC" w:rsidRDefault="00B07B96" w:rsidP="00311D07">
            <w:pPr>
              <w:jc w:val="center"/>
              <w:rPr>
                <w:b/>
                <w:sz w:val="22"/>
                <w:szCs w:val="22"/>
              </w:rPr>
            </w:pPr>
            <w:r>
              <w:rPr>
                <w:b/>
                <w:sz w:val="22"/>
                <w:szCs w:val="22"/>
              </w:rPr>
              <w:t>BL</w:t>
            </w:r>
          </w:p>
        </w:tc>
        <w:tc>
          <w:tcPr>
            <w:tcW w:w="277" w:type="pct"/>
            <w:vAlign w:val="center"/>
          </w:tcPr>
          <w:p w14:paraId="6E1DA490" w14:textId="77777777" w:rsidR="00B07B96" w:rsidRPr="006272BC" w:rsidRDefault="00B07B96" w:rsidP="00311D07">
            <w:pPr>
              <w:jc w:val="center"/>
              <w:rPr>
                <w:b/>
                <w:sz w:val="22"/>
                <w:szCs w:val="22"/>
              </w:rPr>
            </w:pPr>
            <w:r w:rsidRPr="006272BC">
              <w:rPr>
                <w:b/>
                <w:sz w:val="22"/>
                <w:szCs w:val="22"/>
              </w:rPr>
              <w:t>M</w:t>
            </w:r>
          </w:p>
        </w:tc>
      </w:tr>
      <w:tr w:rsidR="00B07B96" w:rsidRPr="00BA50B9" w14:paraId="1B57286E" w14:textId="77777777" w:rsidTr="00B07B96">
        <w:trPr>
          <w:trHeight w:val="552"/>
        </w:trPr>
        <w:tc>
          <w:tcPr>
            <w:tcW w:w="5000" w:type="pct"/>
            <w:gridSpan w:val="6"/>
          </w:tcPr>
          <w:p w14:paraId="4AA6516C" w14:textId="77777777" w:rsidR="00B07B96" w:rsidRPr="00707678" w:rsidRDefault="00B07B96" w:rsidP="00311D07">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698E837C" w14:textId="77777777" w:rsidR="00B07B96" w:rsidRPr="00BA50B9" w:rsidRDefault="00B07B96" w:rsidP="00311D07">
            <w:pPr>
              <w:jc w:val="center"/>
              <w:rPr>
                <w:b/>
              </w:rPr>
            </w:pPr>
            <w:r>
              <w:rPr>
                <w:b/>
              </w:rPr>
              <w:t>(Answer all the Questions)</w:t>
            </w:r>
          </w:p>
        </w:tc>
      </w:tr>
      <w:tr w:rsidR="00B07B96" w:rsidRPr="00BA50B9" w14:paraId="7B2D1A97" w14:textId="77777777" w:rsidTr="00B07B96">
        <w:trPr>
          <w:trHeight w:val="397"/>
        </w:trPr>
        <w:tc>
          <w:tcPr>
            <w:tcW w:w="278" w:type="pct"/>
          </w:tcPr>
          <w:p w14:paraId="79B6CB84" w14:textId="77777777" w:rsidR="00B07B96" w:rsidRPr="00BA50B9" w:rsidRDefault="00B07B96" w:rsidP="00311D07">
            <w:pPr>
              <w:jc w:val="center"/>
            </w:pPr>
            <w:r w:rsidRPr="00BA50B9">
              <w:t>1.</w:t>
            </w:r>
          </w:p>
        </w:tc>
        <w:tc>
          <w:tcPr>
            <w:tcW w:w="209" w:type="pct"/>
          </w:tcPr>
          <w:p w14:paraId="74AA72B2" w14:textId="77777777" w:rsidR="00B07B96" w:rsidRPr="00BA50B9" w:rsidRDefault="00B07B96" w:rsidP="00311D07">
            <w:pPr>
              <w:jc w:val="center"/>
            </w:pPr>
            <w:r w:rsidRPr="00BA50B9">
              <w:t>a.</w:t>
            </w:r>
          </w:p>
        </w:tc>
        <w:tc>
          <w:tcPr>
            <w:tcW w:w="3610" w:type="pct"/>
          </w:tcPr>
          <w:p w14:paraId="49FF1EA9" w14:textId="77777777" w:rsidR="00B07B96" w:rsidRPr="00BA50B9" w:rsidRDefault="00B07B96" w:rsidP="00311D07">
            <w:pPr>
              <w:jc w:val="both"/>
            </w:pPr>
            <w:r>
              <w:t>Relate the various terms and concepts concerning international human resource management?</w:t>
            </w:r>
            <w:r w:rsidRPr="00E40E93">
              <w:rPr>
                <w:b/>
              </w:rPr>
              <w:t xml:space="preserve"> </w:t>
            </w:r>
          </w:p>
        </w:tc>
        <w:tc>
          <w:tcPr>
            <w:tcW w:w="347" w:type="pct"/>
          </w:tcPr>
          <w:p w14:paraId="5B4806F2" w14:textId="77777777" w:rsidR="00B07B96" w:rsidRDefault="00B07B96" w:rsidP="00311D07">
            <w:pPr>
              <w:jc w:val="center"/>
            </w:pPr>
            <w:r w:rsidRPr="009B21A6">
              <w:t>CO</w:t>
            </w:r>
            <w:r>
              <w:t>1</w:t>
            </w:r>
          </w:p>
        </w:tc>
        <w:tc>
          <w:tcPr>
            <w:tcW w:w="278" w:type="pct"/>
          </w:tcPr>
          <w:p w14:paraId="753F4BAD" w14:textId="77777777" w:rsidR="00B07B96" w:rsidRPr="00BA50B9" w:rsidRDefault="00B07B96" w:rsidP="00311D07">
            <w:pPr>
              <w:jc w:val="center"/>
            </w:pPr>
            <w:r>
              <w:t>R</w:t>
            </w:r>
          </w:p>
        </w:tc>
        <w:tc>
          <w:tcPr>
            <w:tcW w:w="277" w:type="pct"/>
          </w:tcPr>
          <w:p w14:paraId="18471CEB" w14:textId="77777777" w:rsidR="00B07B96" w:rsidRPr="00BA50B9" w:rsidRDefault="00B07B96" w:rsidP="00311D07">
            <w:pPr>
              <w:jc w:val="center"/>
            </w:pPr>
            <w:r>
              <w:t>10</w:t>
            </w:r>
          </w:p>
        </w:tc>
      </w:tr>
      <w:tr w:rsidR="00B07B96" w:rsidRPr="00BA50B9" w14:paraId="353FCA5D" w14:textId="77777777" w:rsidTr="00B07B96">
        <w:trPr>
          <w:trHeight w:val="397"/>
        </w:trPr>
        <w:tc>
          <w:tcPr>
            <w:tcW w:w="278" w:type="pct"/>
          </w:tcPr>
          <w:p w14:paraId="0C620E0B" w14:textId="77777777" w:rsidR="00B07B96" w:rsidRPr="00BA50B9" w:rsidRDefault="00B07B96" w:rsidP="00311D07">
            <w:pPr>
              <w:jc w:val="center"/>
            </w:pPr>
          </w:p>
        </w:tc>
        <w:tc>
          <w:tcPr>
            <w:tcW w:w="209" w:type="pct"/>
          </w:tcPr>
          <w:p w14:paraId="28C160CA" w14:textId="77777777" w:rsidR="00B07B96" w:rsidRPr="00BA50B9" w:rsidRDefault="00B07B96" w:rsidP="00311D07">
            <w:pPr>
              <w:jc w:val="center"/>
            </w:pPr>
            <w:r>
              <w:t>b.</w:t>
            </w:r>
          </w:p>
        </w:tc>
        <w:tc>
          <w:tcPr>
            <w:tcW w:w="3610" w:type="pct"/>
          </w:tcPr>
          <w:p w14:paraId="1DAADFFB" w14:textId="77777777" w:rsidR="00B07B96" w:rsidRPr="00510EC4" w:rsidRDefault="00B07B96" w:rsidP="00311D07">
            <w:pPr>
              <w:jc w:val="both"/>
              <w:rPr>
                <w:bCs/>
              </w:rPr>
            </w:pPr>
            <w:r>
              <w:t>Differentiate Domestic HRM and International HRM.</w:t>
            </w:r>
          </w:p>
        </w:tc>
        <w:tc>
          <w:tcPr>
            <w:tcW w:w="347" w:type="pct"/>
          </w:tcPr>
          <w:p w14:paraId="3F5F554F" w14:textId="77777777" w:rsidR="00B07B96" w:rsidRPr="009B21A6" w:rsidRDefault="00B07B96" w:rsidP="00311D07">
            <w:pPr>
              <w:jc w:val="center"/>
            </w:pPr>
            <w:r w:rsidRPr="009B21A6">
              <w:t>CO</w:t>
            </w:r>
            <w:r>
              <w:t>1</w:t>
            </w:r>
          </w:p>
        </w:tc>
        <w:tc>
          <w:tcPr>
            <w:tcW w:w="278" w:type="pct"/>
          </w:tcPr>
          <w:p w14:paraId="47588939" w14:textId="77777777" w:rsidR="00B07B96" w:rsidRDefault="00B07B96" w:rsidP="00311D07">
            <w:pPr>
              <w:jc w:val="center"/>
            </w:pPr>
            <w:r>
              <w:t>R</w:t>
            </w:r>
          </w:p>
        </w:tc>
        <w:tc>
          <w:tcPr>
            <w:tcW w:w="277" w:type="pct"/>
          </w:tcPr>
          <w:p w14:paraId="2A951B29" w14:textId="77777777" w:rsidR="00B07B96" w:rsidRDefault="00B07B96" w:rsidP="00311D07">
            <w:pPr>
              <w:jc w:val="center"/>
            </w:pPr>
            <w:r>
              <w:t>10</w:t>
            </w:r>
          </w:p>
        </w:tc>
      </w:tr>
      <w:tr w:rsidR="00B07B96" w:rsidRPr="00BA50B9" w14:paraId="30E7AC4A" w14:textId="77777777" w:rsidTr="00B07B96">
        <w:trPr>
          <w:trHeight w:val="397"/>
        </w:trPr>
        <w:tc>
          <w:tcPr>
            <w:tcW w:w="278" w:type="pct"/>
          </w:tcPr>
          <w:p w14:paraId="6B431CC9" w14:textId="77777777" w:rsidR="00B07B96" w:rsidRPr="00BA50B9" w:rsidRDefault="00B07B96" w:rsidP="00311D07">
            <w:pPr>
              <w:jc w:val="center"/>
            </w:pPr>
          </w:p>
        </w:tc>
        <w:tc>
          <w:tcPr>
            <w:tcW w:w="209" w:type="pct"/>
          </w:tcPr>
          <w:p w14:paraId="08B44468" w14:textId="77777777" w:rsidR="00B07B96" w:rsidRDefault="00B07B96" w:rsidP="00311D07">
            <w:pPr>
              <w:jc w:val="center"/>
            </w:pPr>
          </w:p>
        </w:tc>
        <w:tc>
          <w:tcPr>
            <w:tcW w:w="3610" w:type="pct"/>
          </w:tcPr>
          <w:p w14:paraId="06B10727" w14:textId="77777777" w:rsidR="00B07B96" w:rsidRPr="00AA17F5" w:rsidRDefault="00B07B96" w:rsidP="00311D07">
            <w:pPr>
              <w:jc w:val="center"/>
              <w:rPr>
                <w:b/>
                <w:bCs/>
              </w:rPr>
            </w:pPr>
            <w:r w:rsidRPr="00AA17F5">
              <w:rPr>
                <w:b/>
                <w:bCs/>
              </w:rPr>
              <w:t>(OR)</w:t>
            </w:r>
          </w:p>
        </w:tc>
        <w:tc>
          <w:tcPr>
            <w:tcW w:w="347" w:type="pct"/>
          </w:tcPr>
          <w:p w14:paraId="506C0D94" w14:textId="77777777" w:rsidR="00B07B96" w:rsidRPr="00BA50B9" w:rsidRDefault="00B07B96" w:rsidP="00311D07">
            <w:pPr>
              <w:jc w:val="center"/>
            </w:pPr>
          </w:p>
        </w:tc>
        <w:tc>
          <w:tcPr>
            <w:tcW w:w="278" w:type="pct"/>
          </w:tcPr>
          <w:p w14:paraId="5C51B943" w14:textId="77777777" w:rsidR="00B07B96" w:rsidRPr="00BA50B9" w:rsidRDefault="00B07B96" w:rsidP="00311D07">
            <w:pPr>
              <w:jc w:val="center"/>
            </w:pPr>
          </w:p>
        </w:tc>
        <w:tc>
          <w:tcPr>
            <w:tcW w:w="277" w:type="pct"/>
          </w:tcPr>
          <w:p w14:paraId="463D18A8" w14:textId="77777777" w:rsidR="00B07B96" w:rsidRPr="00BA50B9" w:rsidRDefault="00B07B96" w:rsidP="00311D07">
            <w:pPr>
              <w:jc w:val="center"/>
            </w:pPr>
          </w:p>
        </w:tc>
      </w:tr>
      <w:tr w:rsidR="00B07B96" w:rsidRPr="00BA50B9" w14:paraId="3E708BA9" w14:textId="77777777" w:rsidTr="00B07B96">
        <w:trPr>
          <w:trHeight w:val="397"/>
        </w:trPr>
        <w:tc>
          <w:tcPr>
            <w:tcW w:w="278" w:type="pct"/>
          </w:tcPr>
          <w:p w14:paraId="42C962C2" w14:textId="77777777" w:rsidR="00B07B96" w:rsidRPr="00BA50B9" w:rsidRDefault="00B07B96" w:rsidP="00311D07">
            <w:pPr>
              <w:jc w:val="center"/>
            </w:pPr>
            <w:r>
              <w:t>2</w:t>
            </w:r>
            <w:r w:rsidRPr="00BA50B9">
              <w:t>.</w:t>
            </w:r>
          </w:p>
        </w:tc>
        <w:tc>
          <w:tcPr>
            <w:tcW w:w="209" w:type="pct"/>
          </w:tcPr>
          <w:p w14:paraId="42DE7814" w14:textId="77777777" w:rsidR="00B07B96" w:rsidRPr="00BA50B9" w:rsidRDefault="00B07B96" w:rsidP="00311D07">
            <w:pPr>
              <w:jc w:val="center"/>
            </w:pPr>
            <w:r w:rsidRPr="00BA50B9">
              <w:t>a.</w:t>
            </w:r>
          </w:p>
        </w:tc>
        <w:tc>
          <w:tcPr>
            <w:tcW w:w="3610" w:type="pct"/>
          </w:tcPr>
          <w:p w14:paraId="6BB17BAB" w14:textId="77777777" w:rsidR="00B07B96" w:rsidRPr="00BA50B9" w:rsidRDefault="00B07B96" w:rsidP="00311D07">
            <w:pPr>
              <w:jc w:val="both"/>
            </w:pPr>
            <w:r>
              <w:t>Illustrate the impact of Country culture on IHRM.</w:t>
            </w:r>
          </w:p>
        </w:tc>
        <w:tc>
          <w:tcPr>
            <w:tcW w:w="347" w:type="pct"/>
          </w:tcPr>
          <w:p w14:paraId="12E23840" w14:textId="77777777" w:rsidR="00B07B96" w:rsidRDefault="00B07B96" w:rsidP="00311D07">
            <w:pPr>
              <w:jc w:val="center"/>
            </w:pPr>
            <w:r w:rsidRPr="009B21A6">
              <w:t>CO</w:t>
            </w:r>
            <w:r>
              <w:t>2</w:t>
            </w:r>
          </w:p>
        </w:tc>
        <w:tc>
          <w:tcPr>
            <w:tcW w:w="278" w:type="pct"/>
          </w:tcPr>
          <w:p w14:paraId="0B949CBC" w14:textId="77777777" w:rsidR="00B07B96" w:rsidRPr="00BA50B9" w:rsidRDefault="00B07B96" w:rsidP="00311D07">
            <w:pPr>
              <w:jc w:val="center"/>
            </w:pPr>
            <w:r>
              <w:t>U</w:t>
            </w:r>
          </w:p>
        </w:tc>
        <w:tc>
          <w:tcPr>
            <w:tcW w:w="277" w:type="pct"/>
          </w:tcPr>
          <w:p w14:paraId="5F4D9596" w14:textId="77777777" w:rsidR="00B07B96" w:rsidRPr="00BA50B9" w:rsidRDefault="00B07B96" w:rsidP="00311D07">
            <w:pPr>
              <w:jc w:val="center"/>
            </w:pPr>
            <w:r>
              <w:t>10</w:t>
            </w:r>
          </w:p>
        </w:tc>
      </w:tr>
      <w:tr w:rsidR="00B07B96" w:rsidRPr="00BA50B9" w14:paraId="4D51E4ED" w14:textId="77777777" w:rsidTr="00B07B96">
        <w:trPr>
          <w:trHeight w:val="397"/>
        </w:trPr>
        <w:tc>
          <w:tcPr>
            <w:tcW w:w="278" w:type="pct"/>
          </w:tcPr>
          <w:p w14:paraId="7EAAA902" w14:textId="77777777" w:rsidR="00B07B96" w:rsidRPr="00BA50B9" w:rsidRDefault="00B07B96" w:rsidP="00311D07">
            <w:pPr>
              <w:jc w:val="center"/>
            </w:pPr>
          </w:p>
        </w:tc>
        <w:tc>
          <w:tcPr>
            <w:tcW w:w="209" w:type="pct"/>
          </w:tcPr>
          <w:p w14:paraId="7422B107" w14:textId="77777777" w:rsidR="00B07B96" w:rsidRPr="00BA50B9" w:rsidRDefault="00B07B96" w:rsidP="00311D07">
            <w:pPr>
              <w:jc w:val="center"/>
            </w:pPr>
            <w:r>
              <w:t>b.</w:t>
            </w:r>
          </w:p>
        </w:tc>
        <w:tc>
          <w:tcPr>
            <w:tcW w:w="3610" w:type="pct"/>
          </w:tcPr>
          <w:p w14:paraId="71EE4AC2" w14:textId="77777777" w:rsidR="00B07B96" w:rsidRPr="00BA50B9" w:rsidRDefault="00B07B96" w:rsidP="00311D07">
            <w:r>
              <w:t>Describe the Culture and employee management issues in IHRM.</w:t>
            </w:r>
            <w:r w:rsidRPr="00E40E93">
              <w:rPr>
                <w:b/>
              </w:rPr>
              <w:t xml:space="preserve"> </w:t>
            </w:r>
          </w:p>
        </w:tc>
        <w:tc>
          <w:tcPr>
            <w:tcW w:w="347" w:type="pct"/>
          </w:tcPr>
          <w:p w14:paraId="5DB6DFFF" w14:textId="77777777" w:rsidR="00B07B96" w:rsidRPr="00BA50B9" w:rsidRDefault="00B07B96" w:rsidP="00311D07">
            <w:pPr>
              <w:jc w:val="center"/>
            </w:pPr>
            <w:r w:rsidRPr="009B21A6">
              <w:t>CO</w:t>
            </w:r>
            <w:r>
              <w:t>2</w:t>
            </w:r>
          </w:p>
        </w:tc>
        <w:tc>
          <w:tcPr>
            <w:tcW w:w="278" w:type="pct"/>
          </w:tcPr>
          <w:p w14:paraId="4BBC2CA7" w14:textId="77777777" w:rsidR="00B07B96" w:rsidRPr="00BA50B9" w:rsidRDefault="00B07B96" w:rsidP="00311D07">
            <w:pPr>
              <w:jc w:val="center"/>
            </w:pPr>
            <w:r>
              <w:t>U</w:t>
            </w:r>
          </w:p>
        </w:tc>
        <w:tc>
          <w:tcPr>
            <w:tcW w:w="277" w:type="pct"/>
          </w:tcPr>
          <w:p w14:paraId="0D09D58B" w14:textId="77777777" w:rsidR="00B07B96" w:rsidRPr="00BA50B9" w:rsidRDefault="00B07B96" w:rsidP="00311D07">
            <w:pPr>
              <w:jc w:val="center"/>
            </w:pPr>
            <w:r>
              <w:t>10</w:t>
            </w:r>
          </w:p>
        </w:tc>
      </w:tr>
      <w:tr w:rsidR="00B07B96" w:rsidRPr="00BA50B9" w14:paraId="07574765" w14:textId="77777777" w:rsidTr="00B07B96">
        <w:trPr>
          <w:trHeight w:val="397"/>
        </w:trPr>
        <w:tc>
          <w:tcPr>
            <w:tcW w:w="278" w:type="pct"/>
          </w:tcPr>
          <w:p w14:paraId="59C8311C" w14:textId="77777777" w:rsidR="00B07B96" w:rsidRPr="00BA50B9" w:rsidRDefault="00B07B96" w:rsidP="00311D07">
            <w:pPr>
              <w:jc w:val="center"/>
            </w:pPr>
          </w:p>
        </w:tc>
        <w:tc>
          <w:tcPr>
            <w:tcW w:w="209" w:type="pct"/>
          </w:tcPr>
          <w:p w14:paraId="7010F748" w14:textId="77777777" w:rsidR="00B07B96" w:rsidRPr="00BA50B9" w:rsidRDefault="00B07B96" w:rsidP="00311D07">
            <w:pPr>
              <w:jc w:val="center"/>
            </w:pPr>
          </w:p>
        </w:tc>
        <w:tc>
          <w:tcPr>
            <w:tcW w:w="3610" w:type="pct"/>
          </w:tcPr>
          <w:p w14:paraId="55EB6583" w14:textId="77777777" w:rsidR="00B07B96" w:rsidRPr="00BA50B9" w:rsidRDefault="00B07B96" w:rsidP="00311D07">
            <w:pPr>
              <w:jc w:val="center"/>
            </w:pPr>
          </w:p>
        </w:tc>
        <w:tc>
          <w:tcPr>
            <w:tcW w:w="347" w:type="pct"/>
          </w:tcPr>
          <w:p w14:paraId="42A24335" w14:textId="77777777" w:rsidR="00B07B96" w:rsidRPr="00BA50B9" w:rsidRDefault="00B07B96" w:rsidP="00311D07">
            <w:pPr>
              <w:jc w:val="center"/>
            </w:pPr>
          </w:p>
        </w:tc>
        <w:tc>
          <w:tcPr>
            <w:tcW w:w="278" w:type="pct"/>
          </w:tcPr>
          <w:p w14:paraId="65F92251" w14:textId="77777777" w:rsidR="00B07B96" w:rsidRPr="00BA50B9" w:rsidRDefault="00B07B96" w:rsidP="00311D07">
            <w:pPr>
              <w:jc w:val="center"/>
            </w:pPr>
          </w:p>
        </w:tc>
        <w:tc>
          <w:tcPr>
            <w:tcW w:w="277" w:type="pct"/>
          </w:tcPr>
          <w:p w14:paraId="21A66401" w14:textId="77777777" w:rsidR="00B07B96" w:rsidRPr="00BA50B9" w:rsidRDefault="00B07B96" w:rsidP="00311D07"/>
        </w:tc>
      </w:tr>
      <w:tr w:rsidR="00B07B96" w:rsidRPr="00BA50B9" w14:paraId="319D9FD2" w14:textId="77777777" w:rsidTr="00B07B96">
        <w:trPr>
          <w:trHeight w:val="397"/>
        </w:trPr>
        <w:tc>
          <w:tcPr>
            <w:tcW w:w="278" w:type="pct"/>
          </w:tcPr>
          <w:p w14:paraId="3A5A96AE" w14:textId="77777777" w:rsidR="00B07B96" w:rsidRPr="00BA50B9" w:rsidRDefault="00B07B96" w:rsidP="00311D07">
            <w:pPr>
              <w:jc w:val="center"/>
            </w:pPr>
            <w:r>
              <w:t>3</w:t>
            </w:r>
            <w:r w:rsidRPr="00BA50B9">
              <w:t>.</w:t>
            </w:r>
          </w:p>
        </w:tc>
        <w:tc>
          <w:tcPr>
            <w:tcW w:w="209" w:type="pct"/>
          </w:tcPr>
          <w:p w14:paraId="40535266" w14:textId="77777777" w:rsidR="00B07B96" w:rsidRPr="00BA50B9" w:rsidRDefault="00B07B96" w:rsidP="00311D07">
            <w:pPr>
              <w:jc w:val="center"/>
            </w:pPr>
            <w:r w:rsidRPr="00BA50B9">
              <w:t>a.</w:t>
            </w:r>
          </w:p>
        </w:tc>
        <w:tc>
          <w:tcPr>
            <w:tcW w:w="3610" w:type="pct"/>
          </w:tcPr>
          <w:p w14:paraId="578CEDF1" w14:textId="77777777" w:rsidR="00B07B96" w:rsidRPr="00BA50B9" w:rsidRDefault="00B07B96" w:rsidP="00311D07">
            <w:pPr>
              <w:jc w:val="both"/>
            </w:pPr>
            <w:r>
              <w:t>Explain the different Challenges of Localization in IHRM.</w:t>
            </w:r>
            <w:r w:rsidRPr="00E40E93">
              <w:rPr>
                <w:b/>
              </w:rPr>
              <w:t xml:space="preserve"> </w:t>
            </w:r>
          </w:p>
        </w:tc>
        <w:tc>
          <w:tcPr>
            <w:tcW w:w="347" w:type="pct"/>
          </w:tcPr>
          <w:p w14:paraId="54911D0D" w14:textId="77777777" w:rsidR="00B07B96" w:rsidRDefault="00B07B96" w:rsidP="00311D07">
            <w:pPr>
              <w:jc w:val="center"/>
            </w:pPr>
            <w:r w:rsidRPr="009B21A6">
              <w:t>CO</w:t>
            </w:r>
            <w:r>
              <w:t>3</w:t>
            </w:r>
          </w:p>
        </w:tc>
        <w:tc>
          <w:tcPr>
            <w:tcW w:w="278" w:type="pct"/>
          </w:tcPr>
          <w:p w14:paraId="5E146824" w14:textId="77777777" w:rsidR="00B07B96" w:rsidRPr="00BA50B9" w:rsidRDefault="00B07B96" w:rsidP="00311D07">
            <w:pPr>
              <w:jc w:val="center"/>
            </w:pPr>
            <w:r>
              <w:t>A</w:t>
            </w:r>
          </w:p>
        </w:tc>
        <w:tc>
          <w:tcPr>
            <w:tcW w:w="277" w:type="pct"/>
          </w:tcPr>
          <w:p w14:paraId="4FEC26E9" w14:textId="77777777" w:rsidR="00B07B96" w:rsidRPr="00BA50B9" w:rsidRDefault="00B07B96" w:rsidP="00311D07">
            <w:pPr>
              <w:jc w:val="center"/>
            </w:pPr>
            <w:r>
              <w:t>10</w:t>
            </w:r>
          </w:p>
        </w:tc>
      </w:tr>
      <w:tr w:rsidR="00B07B96" w14:paraId="1568AE54" w14:textId="77777777" w:rsidTr="00B07B96">
        <w:trPr>
          <w:trHeight w:val="397"/>
        </w:trPr>
        <w:tc>
          <w:tcPr>
            <w:tcW w:w="278" w:type="pct"/>
          </w:tcPr>
          <w:p w14:paraId="070919B4" w14:textId="77777777" w:rsidR="00B07B96" w:rsidRPr="00BA50B9" w:rsidRDefault="00B07B96" w:rsidP="00311D07">
            <w:pPr>
              <w:jc w:val="center"/>
            </w:pPr>
          </w:p>
        </w:tc>
        <w:tc>
          <w:tcPr>
            <w:tcW w:w="209" w:type="pct"/>
          </w:tcPr>
          <w:p w14:paraId="032BBCC6" w14:textId="77777777" w:rsidR="00B07B96" w:rsidRPr="00BA50B9" w:rsidRDefault="00B07B96" w:rsidP="00311D07">
            <w:pPr>
              <w:jc w:val="center"/>
            </w:pPr>
            <w:r>
              <w:t>b.</w:t>
            </w:r>
          </w:p>
        </w:tc>
        <w:tc>
          <w:tcPr>
            <w:tcW w:w="3610" w:type="pct"/>
          </w:tcPr>
          <w:p w14:paraId="3FF5BC1D" w14:textId="77777777" w:rsidR="00B07B96" w:rsidRPr="00510EC4" w:rsidRDefault="00B07B96" w:rsidP="00311D07">
            <w:pPr>
              <w:jc w:val="both"/>
              <w:rPr>
                <w:bCs/>
              </w:rPr>
            </w:pPr>
            <w:r>
              <w:t>Compile the National and International strategies for managing workforce diversity.</w:t>
            </w:r>
            <w:r w:rsidRPr="00E40E93">
              <w:rPr>
                <w:b/>
              </w:rPr>
              <w:t xml:space="preserve"> </w:t>
            </w:r>
          </w:p>
        </w:tc>
        <w:tc>
          <w:tcPr>
            <w:tcW w:w="347" w:type="pct"/>
          </w:tcPr>
          <w:p w14:paraId="513E899D" w14:textId="77777777" w:rsidR="00B07B96" w:rsidRPr="009B21A6" w:rsidRDefault="00B07B96" w:rsidP="00311D07">
            <w:pPr>
              <w:jc w:val="center"/>
            </w:pPr>
            <w:r w:rsidRPr="009B21A6">
              <w:t>CO</w:t>
            </w:r>
            <w:r>
              <w:t>3</w:t>
            </w:r>
          </w:p>
        </w:tc>
        <w:tc>
          <w:tcPr>
            <w:tcW w:w="278" w:type="pct"/>
          </w:tcPr>
          <w:p w14:paraId="67323E26" w14:textId="77777777" w:rsidR="00B07B96" w:rsidRDefault="00B07B96" w:rsidP="00311D07">
            <w:pPr>
              <w:jc w:val="center"/>
            </w:pPr>
            <w:r>
              <w:t>A</w:t>
            </w:r>
          </w:p>
        </w:tc>
        <w:tc>
          <w:tcPr>
            <w:tcW w:w="277" w:type="pct"/>
          </w:tcPr>
          <w:p w14:paraId="0D872A26" w14:textId="77777777" w:rsidR="00B07B96" w:rsidRDefault="00B07B96" w:rsidP="00311D07">
            <w:pPr>
              <w:jc w:val="center"/>
            </w:pPr>
            <w:r>
              <w:t>10</w:t>
            </w:r>
          </w:p>
        </w:tc>
      </w:tr>
      <w:tr w:rsidR="00B07B96" w:rsidRPr="00BA50B9" w14:paraId="0617281C" w14:textId="77777777" w:rsidTr="00B07B96">
        <w:trPr>
          <w:trHeight w:val="397"/>
        </w:trPr>
        <w:tc>
          <w:tcPr>
            <w:tcW w:w="278" w:type="pct"/>
          </w:tcPr>
          <w:p w14:paraId="6BF47AAB" w14:textId="77777777" w:rsidR="00B07B96" w:rsidRPr="00BA50B9" w:rsidRDefault="00B07B96" w:rsidP="00311D07"/>
        </w:tc>
        <w:tc>
          <w:tcPr>
            <w:tcW w:w="209" w:type="pct"/>
          </w:tcPr>
          <w:p w14:paraId="1D12EE21" w14:textId="77777777" w:rsidR="00B07B96" w:rsidRDefault="00B07B96" w:rsidP="00311D07">
            <w:pPr>
              <w:jc w:val="center"/>
            </w:pPr>
          </w:p>
        </w:tc>
        <w:tc>
          <w:tcPr>
            <w:tcW w:w="3610" w:type="pct"/>
          </w:tcPr>
          <w:p w14:paraId="7A463323" w14:textId="77777777" w:rsidR="00B07B96" w:rsidRPr="00BA50B9" w:rsidRDefault="00B07B96" w:rsidP="00311D07">
            <w:pPr>
              <w:jc w:val="center"/>
            </w:pPr>
            <w:r w:rsidRPr="00AA17F5">
              <w:rPr>
                <w:b/>
                <w:bCs/>
              </w:rPr>
              <w:t>(OR)</w:t>
            </w:r>
          </w:p>
        </w:tc>
        <w:tc>
          <w:tcPr>
            <w:tcW w:w="347" w:type="pct"/>
          </w:tcPr>
          <w:p w14:paraId="7224CD08" w14:textId="77777777" w:rsidR="00B07B96" w:rsidRPr="00BA50B9" w:rsidRDefault="00B07B96" w:rsidP="00311D07">
            <w:pPr>
              <w:jc w:val="center"/>
            </w:pPr>
          </w:p>
        </w:tc>
        <w:tc>
          <w:tcPr>
            <w:tcW w:w="278" w:type="pct"/>
          </w:tcPr>
          <w:p w14:paraId="08DAADE9" w14:textId="77777777" w:rsidR="00B07B96" w:rsidRPr="00BA50B9" w:rsidRDefault="00B07B96" w:rsidP="00311D07">
            <w:pPr>
              <w:jc w:val="center"/>
            </w:pPr>
          </w:p>
        </w:tc>
        <w:tc>
          <w:tcPr>
            <w:tcW w:w="277" w:type="pct"/>
          </w:tcPr>
          <w:p w14:paraId="484E7CD1" w14:textId="77777777" w:rsidR="00B07B96" w:rsidRPr="00BA50B9" w:rsidRDefault="00B07B96" w:rsidP="00311D07">
            <w:pPr>
              <w:jc w:val="center"/>
            </w:pPr>
          </w:p>
        </w:tc>
      </w:tr>
      <w:tr w:rsidR="00B07B96" w:rsidRPr="00BA50B9" w14:paraId="02410F8F" w14:textId="77777777" w:rsidTr="00B07B96">
        <w:trPr>
          <w:trHeight w:val="397"/>
        </w:trPr>
        <w:tc>
          <w:tcPr>
            <w:tcW w:w="278" w:type="pct"/>
          </w:tcPr>
          <w:p w14:paraId="416A66E8" w14:textId="77777777" w:rsidR="00B07B96" w:rsidRPr="00BA50B9" w:rsidRDefault="00B07B96" w:rsidP="00311D07">
            <w:pPr>
              <w:jc w:val="center"/>
            </w:pPr>
            <w:r>
              <w:t>4</w:t>
            </w:r>
            <w:r w:rsidRPr="00BA50B9">
              <w:t>.</w:t>
            </w:r>
          </w:p>
        </w:tc>
        <w:tc>
          <w:tcPr>
            <w:tcW w:w="209" w:type="pct"/>
          </w:tcPr>
          <w:p w14:paraId="29FA969E" w14:textId="77777777" w:rsidR="00B07B96" w:rsidRPr="00BA50B9" w:rsidRDefault="00B07B96" w:rsidP="00311D07">
            <w:pPr>
              <w:jc w:val="center"/>
            </w:pPr>
            <w:r w:rsidRPr="00BA50B9">
              <w:t>a.</w:t>
            </w:r>
          </w:p>
        </w:tc>
        <w:tc>
          <w:tcPr>
            <w:tcW w:w="3610" w:type="pct"/>
          </w:tcPr>
          <w:p w14:paraId="0D70F80E" w14:textId="77777777" w:rsidR="00B07B96" w:rsidRPr="00CB6847" w:rsidRDefault="00B07B96" w:rsidP="00311D07">
            <w:pPr>
              <w:jc w:val="both"/>
            </w:pPr>
            <w:r>
              <w:t>Analyze the Issues in International Performance Management.</w:t>
            </w:r>
          </w:p>
        </w:tc>
        <w:tc>
          <w:tcPr>
            <w:tcW w:w="347" w:type="pct"/>
          </w:tcPr>
          <w:p w14:paraId="41E8DD98" w14:textId="77777777" w:rsidR="00B07B96" w:rsidRDefault="00B07B96" w:rsidP="00311D07">
            <w:pPr>
              <w:jc w:val="center"/>
            </w:pPr>
            <w:r w:rsidRPr="009B21A6">
              <w:t>CO</w:t>
            </w:r>
            <w:r>
              <w:t>4</w:t>
            </w:r>
          </w:p>
        </w:tc>
        <w:tc>
          <w:tcPr>
            <w:tcW w:w="278" w:type="pct"/>
          </w:tcPr>
          <w:p w14:paraId="1D89E604" w14:textId="77777777" w:rsidR="00B07B96" w:rsidRPr="00BA50B9" w:rsidRDefault="00B07B96" w:rsidP="00311D07">
            <w:pPr>
              <w:jc w:val="center"/>
            </w:pPr>
            <w:r>
              <w:t>AN</w:t>
            </w:r>
          </w:p>
        </w:tc>
        <w:tc>
          <w:tcPr>
            <w:tcW w:w="277" w:type="pct"/>
          </w:tcPr>
          <w:p w14:paraId="4E49DA1B" w14:textId="77777777" w:rsidR="00B07B96" w:rsidRPr="00BA50B9" w:rsidRDefault="00B07B96" w:rsidP="00311D07">
            <w:pPr>
              <w:jc w:val="center"/>
            </w:pPr>
            <w:r>
              <w:t>10</w:t>
            </w:r>
          </w:p>
        </w:tc>
      </w:tr>
      <w:tr w:rsidR="00B07B96" w14:paraId="50D8AA9C" w14:textId="77777777" w:rsidTr="00B07B96">
        <w:trPr>
          <w:trHeight w:val="397"/>
        </w:trPr>
        <w:tc>
          <w:tcPr>
            <w:tcW w:w="278" w:type="pct"/>
          </w:tcPr>
          <w:p w14:paraId="14FE9AF2" w14:textId="77777777" w:rsidR="00B07B96" w:rsidRPr="00BA50B9" w:rsidRDefault="00B07B96" w:rsidP="00311D07">
            <w:pPr>
              <w:jc w:val="center"/>
            </w:pPr>
          </w:p>
        </w:tc>
        <w:tc>
          <w:tcPr>
            <w:tcW w:w="209" w:type="pct"/>
          </w:tcPr>
          <w:p w14:paraId="068B0006" w14:textId="77777777" w:rsidR="00B07B96" w:rsidRPr="00BA50B9" w:rsidRDefault="00B07B96" w:rsidP="00311D07">
            <w:pPr>
              <w:jc w:val="center"/>
            </w:pPr>
            <w:r>
              <w:t>b.</w:t>
            </w:r>
          </w:p>
        </w:tc>
        <w:tc>
          <w:tcPr>
            <w:tcW w:w="3610" w:type="pct"/>
          </w:tcPr>
          <w:p w14:paraId="1D8CA2F3" w14:textId="77777777" w:rsidR="00B07B96" w:rsidRPr="00CB6847" w:rsidRDefault="00B07B96" w:rsidP="00311D07">
            <w:pPr>
              <w:jc w:val="both"/>
            </w:pPr>
            <w:r>
              <w:t>Describe the major factors associated with appraisal of expatriate managerial performance.</w:t>
            </w:r>
          </w:p>
        </w:tc>
        <w:tc>
          <w:tcPr>
            <w:tcW w:w="347" w:type="pct"/>
          </w:tcPr>
          <w:p w14:paraId="375403AB" w14:textId="77777777" w:rsidR="00B07B96" w:rsidRPr="009B21A6" w:rsidRDefault="00B07B96" w:rsidP="00311D07">
            <w:pPr>
              <w:jc w:val="center"/>
            </w:pPr>
            <w:r w:rsidRPr="009B21A6">
              <w:t>CO</w:t>
            </w:r>
            <w:r>
              <w:t>4</w:t>
            </w:r>
          </w:p>
        </w:tc>
        <w:tc>
          <w:tcPr>
            <w:tcW w:w="278" w:type="pct"/>
          </w:tcPr>
          <w:p w14:paraId="2D1D8439" w14:textId="77777777" w:rsidR="00B07B96" w:rsidRDefault="00B07B96" w:rsidP="00311D07">
            <w:pPr>
              <w:jc w:val="center"/>
            </w:pPr>
            <w:r>
              <w:t>AN</w:t>
            </w:r>
          </w:p>
        </w:tc>
        <w:tc>
          <w:tcPr>
            <w:tcW w:w="277" w:type="pct"/>
          </w:tcPr>
          <w:p w14:paraId="60665506" w14:textId="77777777" w:rsidR="00B07B96" w:rsidRDefault="00B07B96" w:rsidP="00311D07">
            <w:pPr>
              <w:jc w:val="center"/>
            </w:pPr>
            <w:r>
              <w:t>10</w:t>
            </w:r>
          </w:p>
        </w:tc>
      </w:tr>
      <w:tr w:rsidR="00B07B96" w:rsidRPr="00BA50B9" w14:paraId="2CBC63FA" w14:textId="77777777" w:rsidTr="00B07B96">
        <w:trPr>
          <w:trHeight w:val="397"/>
        </w:trPr>
        <w:tc>
          <w:tcPr>
            <w:tcW w:w="278" w:type="pct"/>
          </w:tcPr>
          <w:p w14:paraId="2315FDF0" w14:textId="77777777" w:rsidR="00B07B96" w:rsidRPr="00BA50B9" w:rsidRDefault="00B07B96" w:rsidP="00311D07">
            <w:pPr>
              <w:jc w:val="center"/>
            </w:pPr>
          </w:p>
        </w:tc>
        <w:tc>
          <w:tcPr>
            <w:tcW w:w="209" w:type="pct"/>
          </w:tcPr>
          <w:p w14:paraId="1DBB9CCF" w14:textId="77777777" w:rsidR="00B07B96" w:rsidRDefault="00B07B96" w:rsidP="00311D07">
            <w:pPr>
              <w:jc w:val="center"/>
            </w:pPr>
          </w:p>
        </w:tc>
        <w:tc>
          <w:tcPr>
            <w:tcW w:w="3610" w:type="pct"/>
          </w:tcPr>
          <w:p w14:paraId="417B62A7" w14:textId="77777777" w:rsidR="00B07B96" w:rsidRPr="00BA50B9" w:rsidRDefault="00B07B96" w:rsidP="00311D07">
            <w:pPr>
              <w:jc w:val="center"/>
            </w:pPr>
          </w:p>
        </w:tc>
        <w:tc>
          <w:tcPr>
            <w:tcW w:w="347" w:type="pct"/>
          </w:tcPr>
          <w:p w14:paraId="35847603" w14:textId="77777777" w:rsidR="00B07B96" w:rsidRPr="00BA50B9" w:rsidRDefault="00B07B96" w:rsidP="00311D07">
            <w:pPr>
              <w:jc w:val="center"/>
            </w:pPr>
          </w:p>
        </w:tc>
        <w:tc>
          <w:tcPr>
            <w:tcW w:w="278" w:type="pct"/>
          </w:tcPr>
          <w:p w14:paraId="35B026A9" w14:textId="77777777" w:rsidR="00B07B96" w:rsidRPr="00BA50B9" w:rsidRDefault="00B07B96" w:rsidP="00311D07">
            <w:pPr>
              <w:jc w:val="center"/>
            </w:pPr>
          </w:p>
        </w:tc>
        <w:tc>
          <w:tcPr>
            <w:tcW w:w="277" w:type="pct"/>
          </w:tcPr>
          <w:p w14:paraId="41C7E581" w14:textId="77777777" w:rsidR="00B07B96" w:rsidRPr="00BA50B9" w:rsidRDefault="00B07B96" w:rsidP="00311D07">
            <w:pPr>
              <w:jc w:val="center"/>
            </w:pPr>
          </w:p>
        </w:tc>
      </w:tr>
      <w:tr w:rsidR="00B07B96" w:rsidRPr="00BA50B9" w14:paraId="61C5C6F3" w14:textId="77777777" w:rsidTr="00B07B96">
        <w:trPr>
          <w:trHeight w:val="397"/>
        </w:trPr>
        <w:tc>
          <w:tcPr>
            <w:tcW w:w="278" w:type="pct"/>
          </w:tcPr>
          <w:p w14:paraId="525426B1" w14:textId="77777777" w:rsidR="00B07B96" w:rsidRPr="00BA50B9" w:rsidRDefault="00B07B96" w:rsidP="00311D07">
            <w:pPr>
              <w:jc w:val="center"/>
            </w:pPr>
            <w:r>
              <w:t>5</w:t>
            </w:r>
            <w:r w:rsidRPr="00BA50B9">
              <w:t>.</w:t>
            </w:r>
          </w:p>
        </w:tc>
        <w:tc>
          <w:tcPr>
            <w:tcW w:w="209" w:type="pct"/>
          </w:tcPr>
          <w:p w14:paraId="015D28F9" w14:textId="77777777" w:rsidR="00B07B96" w:rsidRPr="00BA50B9" w:rsidRDefault="00B07B96" w:rsidP="00311D07">
            <w:pPr>
              <w:jc w:val="center"/>
            </w:pPr>
            <w:r w:rsidRPr="00BA50B9">
              <w:t>a.</w:t>
            </w:r>
          </w:p>
        </w:tc>
        <w:tc>
          <w:tcPr>
            <w:tcW w:w="3610" w:type="pct"/>
          </w:tcPr>
          <w:p w14:paraId="6DF995AC" w14:textId="77777777" w:rsidR="00B07B96" w:rsidRPr="00BA50B9" w:rsidRDefault="00B07B96" w:rsidP="00311D07">
            <w:pPr>
              <w:pBdr>
                <w:bottom w:val="single" w:sz="4" w:space="1" w:color="auto"/>
              </w:pBdr>
            </w:pPr>
            <w:r>
              <w:t>Analyze the key differences in salary compensation for PCNs and TCNs. Do these differences matter?</w:t>
            </w:r>
            <w:r w:rsidRPr="005762AC">
              <w:rPr>
                <w:b/>
              </w:rPr>
              <w:t xml:space="preserve"> </w:t>
            </w:r>
          </w:p>
        </w:tc>
        <w:tc>
          <w:tcPr>
            <w:tcW w:w="347" w:type="pct"/>
          </w:tcPr>
          <w:p w14:paraId="1AEFD0B0" w14:textId="77777777" w:rsidR="00B07B96" w:rsidRDefault="00B07B96" w:rsidP="00311D07">
            <w:pPr>
              <w:jc w:val="center"/>
            </w:pPr>
            <w:r w:rsidRPr="009B21A6">
              <w:t>CO</w:t>
            </w:r>
            <w:r>
              <w:t>5</w:t>
            </w:r>
          </w:p>
        </w:tc>
        <w:tc>
          <w:tcPr>
            <w:tcW w:w="278" w:type="pct"/>
          </w:tcPr>
          <w:p w14:paraId="7D25AFD9" w14:textId="77777777" w:rsidR="00B07B96" w:rsidRPr="00BA50B9" w:rsidRDefault="00B07B96" w:rsidP="00311D07">
            <w:pPr>
              <w:jc w:val="center"/>
            </w:pPr>
            <w:r>
              <w:t>E</w:t>
            </w:r>
          </w:p>
        </w:tc>
        <w:tc>
          <w:tcPr>
            <w:tcW w:w="277" w:type="pct"/>
          </w:tcPr>
          <w:p w14:paraId="29D815B7" w14:textId="77777777" w:rsidR="00B07B96" w:rsidRPr="00BA50B9" w:rsidRDefault="00B07B96" w:rsidP="00311D07">
            <w:pPr>
              <w:jc w:val="center"/>
            </w:pPr>
            <w:r>
              <w:t>10</w:t>
            </w:r>
          </w:p>
        </w:tc>
      </w:tr>
      <w:tr w:rsidR="00B07B96" w14:paraId="18BB7DB9" w14:textId="77777777" w:rsidTr="00B07B96">
        <w:trPr>
          <w:trHeight w:val="397"/>
        </w:trPr>
        <w:tc>
          <w:tcPr>
            <w:tcW w:w="278" w:type="pct"/>
          </w:tcPr>
          <w:p w14:paraId="7B6E3E54" w14:textId="77777777" w:rsidR="00B07B96" w:rsidRPr="00BA50B9" w:rsidRDefault="00B07B96" w:rsidP="00311D07"/>
        </w:tc>
        <w:tc>
          <w:tcPr>
            <w:tcW w:w="209" w:type="pct"/>
          </w:tcPr>
          <w:p w14:paraId="4F5A057D" w14:textId="77777777" w:rsidR="00B07B96" w:rsidRPr="00BA50B9" w:rsidRDefault="00B07B96" w:rsidP="00311D07">
            <w:pPr>
              <w:jc w:val="center"/>
            </w:pPr>
            <w:r>
              <w:t>b.</w:t>
            </w:r>
          </w:p>
        </w:tc>
        <w:tc>
          <w:tcPr>
            <w:tcW w:w="3610" w:type="pct"/>
          </w:tcPr>
          <w:p w14:paraId="4B9178AE" w14:textId="77777777" w:rsidR="00B07B96" w:rsidRPr="002A4952" w:rsidRDefault="00B07B96" w:rsidP="00311D07">
            <w:pPr>
              <w:jc w:val="both"/>
              <w:rPr>
                <w:bCs/>
                <w:color w:val="FFFFFF" w:themeColor="background1"/>
              </w:rPr>
            </w:pPr>
            <w:r>
              <w:t>Explain International Labor Relations.</w:t>
            </w:r>
          </w:p>
        </w:tc>
        <w:tc>
          <w:tcPr>
            <w:tcW w:w="347" w:type="pct"/>
          </w:tcPr>
          <w:p w14:paraId="26CF971C" w14:textId="77777777" w:rsidR="00B07B96" w:rsidRPr="009B21A6" w:rsidRDefault="00B07B96" w:rsidP="00311D07">
            <w:pPr>
              <w:jc w:val="center"/>
            </w:pPr>
            <w:r w:rsidRPr="009B21A6">
              <w:t>CO</w:t>
            </w:r>
            <w:r>
              <w:t>5</w:t>
            </w:r>
          </w:p>
        </w:tc>
        <w:tc>
          <w:tcPr>
            <w:tcW w:w="278" w:type="pct"/>
          </w:tcPr>
          <w:p w14:paraId="04E4D63B" w14:textId="77777777" w:rsidR="00B07B96" w:rsidRDefault="00B07B96" w:rsidP="00311D07">
            <w:pPr>
              <w:jc w:val="center"/>
            </w:pPr>
            <w:r>
              <w:t>E</w:t>
            </w:r>
          </w:p>
        </w:tc>
        <w:tc>
          <w:tcPr>
            <w:tcW w:w="277" w:type="pct"/>
          </w:tcPr>
          <w:p w14:paraId="59FB4CBB" w14:textId="77777777" w:rsidR="00B07B96" w:rsidRDefault="00B07B96" w:rsidP="00311D07">
            <w:pPr>
              <w:jc w:val="center"/>
            </w:pPr>
            <w:r>
              <w:t>10</w:t>
            </w:r>
          </w:p>
        </w:tc>
      </w:tr>
      <w:tr w:rsidR="00B07B96" w:rsidRPr="00BA50B9" w14:paraId="5848A9CC" w14:textId="77777777" w:rsidTr="00B07B96">
        <w:trPr>
          <w:trHeight w:val="397"/>
        </w:trPr>
        <w:tc>
          <w:tcPr>
            <w:tcW w:w="278" w:type="pct"/>
          </w:tcPr>
          <w:p w14:paraId="6BD2E93D" w14:textId="77777777" w:rsidR="00B07B96" w:rsidRPr="00BA50B9" w:rsidRDefault="00B07B96" w:rsidP="00311D07">
            <w:pPr>
              <w:jc w:val="center"/>
            </w:pPr>
          </w:p>
        </w:tc>
        <w:tc>
          <w:tcPr>
            <w:tcW w:w="209" w:type="pct"/>
          </w:tcPr>
          <w:p w14:paraId="154AAA7F" w14:textId="77777777" w:rsidR="00B07B96" w:rsidRDefault="00B07B96" w:rsidP="00311D07">
            <w:pPr>
              <w:jc w:val="center"/>
            </w:pPr>
          </w:p>
        </w:tc>
        <w:tc>
          <w:tcPr>
            <w:tcW w:w="3610" w:type="pct"/>
          </w:tcPr>
          <w:p w14:paraId="6C7B7BD0" w14:textId="77777777" w:rsidR="00B07B96" w:rsidRPr="00BA50B9" w:rsidRDefault="00B07B96" w:rsidP="00311D07">
            <w:pPr>
              <w:jc w:val="center"/>
            </w:pPr>
            <w:r w:rsidRPr="00AA17F5">
              <w:rPr>
                <w:b/>
                <w:bCs/>
              </w:rPr>
              <w:t>(OR)</w:t>
            </w:r>
          </w:p>
        </w:tc>
        <w:tc>
          <w:tcPr>
            <w:tcW w:w="347" w:type="pct"/>
          </w:tcPr>
          <w:p w14:paraId="5849C4CF" w14:textId="77777777" w:rsidR="00B07B96" w:rsidRPr="00BA50B9" w:rsidRDefault="00B07B96" w:rsidP="00311D07">
            <w:pPr>
              <w:jc w:val="center"/>
            </w:pPr>
          </w:p>
        </w:tc>
        <w:tc>
          <w:tcPr>
            <w:tcW w:w="278" w:type="pct"/>
          </w:tcPr>
          <w:p w14:paraId="211028EB" w14:textId="77777777" w:rsidR="00B07B96" w:rsidRPr="00BA50B9" w:rsidRDefault="00B07B96" w:rsidP="00311D07">
            <w:pPr>
              <w:jc w:val="center"/>
            </w:pPr>
          </w:p>
        </w:tc>
        <w:tc>
          <w:tcPr>
            <w:tcW w:w="277" w:type="pct"/>
          </w:tcPr>
          <w:p w14:paraId="03FE928C" w14:textId="77777777" w:rsidR="00B07B96" w:rsidRPr="00BA50B9" w:rsidRDefault="00B07B96" w:rsidP="00311D07">
            <w:pPr>
              <w:jc w:val="center"/>
            </w:pPr>
          </w:p>
        </w:tc>
      </w:tr>
      <w:tr w:rsidR="00B07B96" w:rsidRPr="00BA50B9" w14:paraId="21D5F2F4" w14:textId="77777777" w:rsidTr="00B07B96">
        <w:trPr>
          <w:trHeight w:val="397"/>
        </w:trPr>
        <w:tc>
          <w:tcPr>
            <w:tcW w:w="278" w:type="pct"/>
          </w:tcPr>
          <w:p w14:paraId="76A6E600" w14:textId="77777777" w:rsidR="00B07B96" w:rsidRPr="00BA50B9" w:rsidRDefault="00B07B96" w:rsidP="00311D07">
            <w:pPr>
              <w:jc w:val="center"/>
            </w:pPr>
            <w:r>
              <w:t>6</w:t>
            </w:r>
            <w:r w:rsidRPr="00BA50B9">
              <w:t>.</w:t>
            </w:r>
          </w:p>
        </w:tc>
        <w:tc>
          <w:tcPr>
            <w:tcW w:w="209" w:type="pct"/>
          </w:tcPr>
          <w:p w14:paraId="7BD2879B" w14:textId="77777777" w:rsidR="00B07B96" w:rsidRPr="00BA50B9" w:rsidRDefault="00B07B96" w:rsidP="00311D07">
            <w:pPr>
              <w:jc w:val="center"/>
            </w:pPr>
            <w:r w:rsidRPr="00BA50B9">
              <w:t>a.</w:t>
            </w:r>
          </w:p>
        </w:tc>
        <w:tc>
          <w:tcPr>
            <w:tcW w:w="3610" w:type="pct"/>
          </w:tcPr>
          <w:p w14:paraId="56A93E04" w14:textId="77777777" w:rsidR="00B07B96" w:rsidRPr="00472136" w:rsidRDefault="00B07B96" w:rsidP="00311D07">
            <w:pPr>
              <w:jc w:val="both"/>
              <w:rPr>
                <w:color w:val="FF0000"/>
              </w:rPr>
            </w:pPr>
            <w:r>
              <w:t>Illustrate Practices of HRM in different countries across the world.</w:t>
            </w:r>
            <w:r w:rsidRPr="00E40E93">
              <w:rPr>
                <w:b/>
              </w:rPr>
              <w:t xml:space="preserve"> </w:t>
            </w:r>
          </w:p>
        </w:tc>
        <w:tc>
          <w:tcPr>
            <w:tcW w:w="347" w:type="pct"/>
          </w:tcPr>
          <w:p w14:paraId="35BD1145" w14:textId="77777777" w:rsidR="00B07B96" w:rsidRDefault="00B07B96" w:rsidP="00311D07">
            <w:pPr>
              <w:jc w:val="center"/>
            </w:pPr>
            <w:r w:rsidRPr="009B21A6">
              <w:t>CO</w:t>
            </w:r>
            <w:r>
              <w:t>2</w:t>
            </w:r>
          </w:p>
        </w:tc>
        <w:tc>
          <w:tcPr>
            <w:tcW w:w="278" w:type="pct"/>
          </w:tcPr>
          <w:p w14:paraId="314C5A89" w14:textId="77777777" w:rsidR="00B07B96" w:rsidRPr="00BA50B9" w:rsidRDefault="00B07B96" w:rsidP="00311D07">
            <w:pPr>
              <w:jc w:val="center"/>
            </w:pPr>
            <w:r>
              <w:t>U</w:t>
            </w:r>
          </w:p>
        </w:tc>
        <w:tc>
          <w:tcPr>
            <w:tcW w:w="277" w:type="pct"/>
          </w:tcPr>
          <w:p w14:paraId="593A04C6" w14:textId="77777777" w:rsidR="00B07B96" w:rsidRPr="00BA50B9" w:rsidRDefault="00B07B96" w:rsidP="00311D07">
            <w:pPr>
              <w:jc w:val="center"/>
            </w:pPr>
            <w:r>
              <w:t>10</w:t>
            </w:r>
          </w:p>
        </w:tc>
      </w:tr>
      <w:tr w:rsidR="00B07B96" w14:paraId="697EFD90" w14:textId="77777777" w:rsidTr="00B07B96">
        <w:trPr>
          <w:trHeight w:val="397"/>
        </w:trPr>
        <w:tc>
          <w:tcPr>
            <w:tcW w:w="278" w:type="pct"/>
          </w:tcPr>
          <w:p w14:paraId="27D63802" w14:textId="77777777" w:rsidR="00B07B96" w:rsidRPr="00BA50B9" w:rsidRDefault="00B07B96" w:rsidP="00311D07">
            <w:pPr>
              <w:jc w:val="center"/>
            </w:pPr>
          </w:p>
        </w:tc>
        <w:tc>
          <w:tcPr>
            <w:tcW w:w="209" w:type="pct"/>
          </w:tcPr>
          <w:p w14:paraId="602F757F" w14:textId="77777777" w:rsidR="00B07B96" w:rsidRPr="00BA50B9" w:rsidRDefault="00B07B96" w:rsidP="00311D07">
            <w:pPr>
              <w:jc w:val="center"/>
            </w:pPr>
            <w:r>
              <w:t>b.</w:t>
            </w:r>
          </w:p>
        </w:tc>
        <w:tc>
          <w:tcPr>
            <w:tcW w:w="3610" w:type="pct"/>
          </w:tcPr>
          <w:p w14:paraId="17BB8200" w14:textId="77777777" w:rsidR="00B07B96" w:rsidRPr="00472136" w:rsidRDefault="00B07B96" w:rsidP="00311D07">
            <w:pPr>
              <w:jc w:val="both"/>
              <w:rPr>
                <w:bCs/>
                <w:color w:val="FF0000"/>
              </w:rPr>
            </w:pPr>
            <w:r>
              <w:t>Describe the formation process of cross-border mergers, acquisitions and international joint ventures. What are the major differences</w:t>
            </w:r>
            <w:r w:rsidRPr="00BD4854">
              <w:t>?</w:t>
            </w:r>
          </w:p>
        </w:tc>
        <w:tc>
          <w:tcPr>
            <w:tcW w:w="347" w:type="pct"/>
          </w:tcPr>
          <w:p w14:paraId="0F76ECF4" w14:textId="77777777" w:rsidR="00B07B96" w:rsidRPr="009B21A6" w:rsidRDefault="00B07B96" w:rsidP="00311D07">
            <w:pPr>
              <w:jc w:val="center"/>
            </w:pPr>
            <w:r w:rsidRPr="009B21A6">
              <w:t>CO</w:t>
            </w:r>
            <w:r>
              <w:t>4</w:t>
            </w:r>
          </w:p>
        </w:tc>
        <w:tc>
          <w:tcPr>
            <w:tcW w:w="278" w:type="pct"/>
          </w:tcPr>
          <w:p w14:paraId="606D13E5" w14:textId="77777777" w:rsidR="00B07B96" w:rsidRDefault="00B07B96" w:rsidP="00311D07">
            <w:pPr>
              <w:jc w:val="center"/>
            </w:pPr>
            <w:r>
              <w:t>AN</w:t>
            </w:r>
          </w:p>
        </w:tc>
        <w:tc>
          <w:tcPr>
            <w:tcW w:w="277" w:type="pct"/>
          </w:tcPr>
          <w:p w14:paraId="53A12E6D" w14:textId="77777777" w:rsidR="00B07B96" w:rsidRDefault="00B07B96" w:rsidP="00311D07">
            <w:pPr>
              <w:jc w:val="center"/>
            </w:pPr>
            <w:r>
              <w:t>10</w:t>
            </w:r>
          </w:p>
        </w:tc>
      </w:tr>
      <w:tr w:rsidR="00B07B96" w:rsidRPr="00BA50B9" w14:paraId="4276B13D" w14:textId="77777777" w:rsidTr="00B07B96">
        <w:trPr>
          <w:trHeight w:val="397"/>
        </w:trPr>
        <w:tc>
          <w:tcPr>
            <w:tcW w:w="278" w:type="pct"/>
          </w:tcPr>
          <w:p w14:paraId="47D261B7" w14:textId="77777777" w:rsidR="00B07B96" w:rsidRPr="00BA50B9" w:rsidRDefault="00B07B96" w:rsidP="00311D07">
            <w:pPr>
              <w:jc w:val="center"/>
            </w:pPr>
          </w:p>
        </w:tc>
        <w:tc>
          <w:tcPr>
            <w:tcW w:w="209" w:type="pct"/>
          </w:tcPr>
          <w:p w14:paraId="6CFB929A" w14:textId="77777777" w:rsidR="00B07B96" w:rsidRDefault="00B07B96" w:rsidP="00311D07">
            <w:pPr>
              <w:jc w:val="center"/>
            </w:pPr>
          </w:p>
        </w:tc>
        <w:tc>
          <w:tcPr>
            <w:tcW w:w="3610" w:type="pct"/>
          </w:tcPr>
          <w:p w14:paraId="0A341815" w14:textId="77777777" w:rsidR="00B07B96" w:rsidRPr="00472136" w:rsidRDefault="00B07B96" w:rsidP="00311D07">
            <w:pPr>
              <w:jc w:val="center"/>
              <w:rPr>
                <w:color w:val="FF0000"/>
              </w:rPr>
            </w:pPr>
          </w:p>
        </w:tc>
        <w:tc>
          <w:tcPr>
            <w:tcW w:w="347" w:type="pct"/>
          </w:tcPr>
          <w:p w14:paraId="0B8C941B" w14:textId="77777777" w:rsidR="00B07B96" w:rsidRPr="00BA50B9" w:rsidRDefault="00B07B96" w:rsidP="00311D07">
            <w:pPr>
              <w:jc w:val="center"/>
            </w:pPr>
          </w:p>
        </w:tc>
        <w:tc>
          <w:tcPr>
            <w:tcW w:w="278" w:type="pct"/>
          </w:tcPr>
          <w:p w14:paraId="2B1A854F" w14:textId="77777777" w:rsidR="00B07B96" w:rsidRPr="00BA50B9" w:rsidRDefault="00B07B96" w:rsidP="00311D07">
            <w:pPr>
              <w:jc w:val="center"/>
            </w:pPr>
          </w:p>
        </w:tc>
        <w:tc>
          <w:tcPr>
            <w:tcW w:w="277" w:type="pct"/>
          </w:tcPr>
          <w:p w14:paraId="3378F5B3" w14:textId="77777777" w:rsidR="00B07B96" w:rsidRPr="00BA50B9" w:rsidRDefault="00B07B96" w:rsidP="00311D07">
            <w:pPr>
              <w:jc w:val="center"/>
            </w:pPr>
          </w:p>
        </w:tc>
      </w:tr>
      <w:tr w:rsidR="00B07B96" w:rsidRPr="00BA50B9" w14:paraId="1C155829" w14:textId="77777777" w:rsidTr="00B07B96">
        <w:trPr>
          <w:trHeight w:val="397"/>
        </w:trPr>
        <w:tc>
          <w:tcPr>
            <w:tcW w:w="278" w:type="pct"/>
          </w:tcPr>
          <w:p w14:paraId="5E7A4980" w14:textId="77777777" w:rsidR="00B07B96" w:rsidRPr="00BA50B9" w:rsidRDefault="00B07B96" w:rsidP="00311D07">
            <w:pPr>
              <w:jc w:val="center"/>
            </w:pPr>
            <w:r>
              <w:t>7</w:t>
            </w:r>
            <w:r w:rsidRPr="00BA50B9">
              <w:t>.</w:t>
            </w:r>
          </w:p>
        </w:tc>
        <w:tc>
          <w:tcPr>
            <w:tcW w:w="209" w:type="pct"/>
          </w:tcPr>
          <w:p w14:paraId="14629343" w14:textId="77777777" w:rsidR="00B07B96" w:rsidRPr="00BA50B9" w:rsidRDefault="00B07B96" w:rsidP="00311D07">
            <w:pPr>
              <w:jc w:val="center"/>
            </w:pPr>
            <w:r w:rsidRPr="00BA50B9">
              <w:t>a.</w:t>
            </w:r>
          </w:p>
        </w:tc>
        <w:tc>
          <w:tcPr>
            <w:tcW w:w="3610" w:type="pct"/>
          </w:tcPr>
          <w:p w14:paraId="24B82A10" w14:textId="77777777" w:rsidR="00B07B96" w:rsidRPr="00472136" w:rsidRDefault="00B07B96" w:rsidP="00311D07">
            <w:pPr>
              <w:jc w:val="both"/>
              <w:rPr>
                <w:color w:val="FF0000"/>
              </w:rPr>
            </w:pPr>
            <w:r>
              <w:t>Explain the key challenges faced in training expatriate managers.</w:t>
            </w:r>
          </w:p>
        </w:tc>
        <w:tc>
          <w:tcPr>
            <w:tcW w:w="347" w:type="pct"/>
          </w:tcPr>
          <w:p w14:paraId="48326E8B" w14:textId="77777777" w:rsidR="00B07B96" w:rsidRDefault="00B07B96" w:rsidP="00311D07">
            <w:pPr>
              <w:jc w:val="center"/>
            </w:pPr>
            <w:r w:rsidRPr="009B21A6">
              <w:t>CO</w:t>
            </w:r>
            <w:r>
              <w:t>4</w:t>
            </w:r>
          </w:p>
        </w:tc>
        <w:tc>
          <w:tcPr>
            <w:tcW w:w="278" w:type="pct"/>
          </w:tcPr>
          <w:p w14:paraId="51C7B651" w14:textId="77777777" w:rsidR="00B07B96" w:rsidRPr="00BA50B9" w:rsidRDefault="00B07B96" w:rsidP="00311D07">
            <w:pPr>
              <w:jc w:val="center"/>
            </w:pPr>
            <w:r>
              <w:t>AN</w:t>
            </w:r>
          </w:p>
        </w:tc>
        <w:tc>
          <w:tcPr>
            <w:tcW w:w="277" w:type="pct"/>
          </w:tcPr>
          <w:p w14:paraId="75AA29DF" w14:textId="77777777" w:rsidR="00B07B96" w:rsidRPr="00BA50B9" w:rsidRDefault="00B07B96" w:rsidP="00311D07">
            <w:pPr>
              <w:jc w:val="center"/>
            </w:pPr>
            <w:r>
              <w:t>10</w:t>
            </w:r>
          </w:p>
        </w:tc>
      </w:tr>
      <w:tr w:rsidR="00B07B96" w14:paraId="358314EC" w14:textId="77777777" w:rsidTr="00B07B96">
        <w:trPr>
          <w:trHeight w:val="397"/>
        </w:trPr>
        <w:tc>
          <w:tcPr>
            <w:tcW w:w="278" w:type="pct"/>
          </w:tcPr>
          <w:p w14:paraId="79E3D204" w14:textId="77777777" w:rsidR="00B07B96" w:rsidRPr="00BA50B9" w:rsidRDefault="00B07B96" w:rsidP="00311D07">
            <w:pPr>
              <w:jc w:val="center"/>
            </w:pPr>
          </w:p>
        </w:tc>
        <w:tc>
          <w:tcPr>
            <w:tcW w:w="209" w:type="pct"/>
          </w:tcPr>
          <w:p w14:paraId="33FCDB57" w14:textId="77777777" w:rsidR="00B07B96" w:rsidRPr="00BA50B9" w:rsidRDefault="00B07B96" w:rsidP="00311D07">
            <w:pPr>
              <w:jc w:val="center"/>
            </w:pPr>
            <w:r>
              <w:t>b.</w:t>
            </w:r>
          </w:p>
        </w:tc>
        <w:tc>
          <w:tcPr>
            <w:tcW w:w="3610" w:type="pct"/>
          </w:tcPr>
          <w:p w14:paraId="06776410" w14:textId="77777777" w:rsidR="00B07B96" w:rsidRPr="00472136" w:rsidRDefault="00B07B96" w:rsidP="00311D07">
            <w:pPr>
              <w:jc w:val="both"/>
              <w:rPr>
                <w:color w:val="FF0000"/>
              </w:rPr>
            </w:pPr>
            <w:r>
              <w:t>Discuss composition of International compensation.</w:t>
            </w:r>
          </w:p>
        </w:tc>
        <w:tc>
          <w:tcPr>
            <w:tcW w:w="347" w:type="pct"/>
          </w:tcPr>
          <w:p w14:paraId="2D4669EB" w14:textId="77777777" w:rsidR="00B07B96" w:rsidRPr="009B21A6" w:rsidRDefault="00B07B96" w:rsidP="00311D07">
            <w:pPr>
              <w:jc w:val="center"/>
            </w:pPr>
            <w:r w:rsidRPr="009B21A6">
              <w:t>CO</w:t>
            </w:r>
            <w:r>
              <w:t>5</w:t>
            </w:r>
          </w:p>
        </w:tc>
        <w:tc>
          <w:tcPr>
            <w:tcW w:w="278" w:type="pct"/>
          </w:tcPr>
          <w:p w14:paraId="015A2761" w14:textId="77777777" w:rsidR="00B07B96" w:rsidRDefault="00B07B96" w:rsidP="00311D07">
            <w:pPr>
              <w:jc w:val="center"/>
            </w:pPr>
            <w:r>
              <w:t>E</w:t>
            </w:r>
          </w:p>
        </w:tc>
        <w:tc>
          <w:tcPr>
            <w:tcW w:w="277" w:type="pct"/>
          </w:tcPr>
          <w:p w14:paraId="7AA560E4" w14:textId="77777777" w:rsidR="00B07B96" w:rsidRDefault="00B07B96" w:rsidP="00311D07">
            <w:pPr>
              <w:jc w:val="center"/>
            </w:pPr>
            <w:r>
              <w:t>10</w:t>
            </w:r>
          </w:p>
        </w:tc>
      </w:tr>
      <w:tr w:rsidR="00B07B96" w14:paraId="2C58FDE1" w14:textId="77777777" w:rsidTr="00B07B96">
        <w:trPr>
          <w:trHeight w:val="397"/>
        </w:trPr>
        <w:tc>
          <w:tcPr>
            <w:tcW w:w="278" w:type="pct"/>
          </w:tcPr>
          <w:p w14:paraId="00C67E20" w14:textId="77777777" w:rsidR="00B07B96" w:rsidRPr="00BA50B9" w:rsidRDefault="00B07B96" w:rsidP="00311D07">
            <w:pPr>
              <w:jc w:val="center"/>
            </w:pPr>
          </w:p>
        </w:tc>
        <w:tc>
          <w:tcPr>
            <w:tcW w:w="209" w:type="pct"/>
          </w:tcPr>
          <w:p w14:paraId="59E143AD" w14:textId="77777777" w:rsidR="00B07B96" w:rsidRDefault="00B07B96" w:rsidP="00311D07">
            <w:pPr>
              <w:jc w:val="center"/>
            </w:pPr>
          </w:p>
        </w:tc>
        <w:tc>
          <w:tcPr>
            <w:tcW w:w="3610" w:type="pct"/>
          </w:tcPr>
          <w:p w14:paraId="31EE2A94" w14:textId="77777777" w:rsidR="00B07B96" w:rsidRPr="00510EC4" w:rsidRDefault="00B07B96" w:rsidP="00311D07">
            <w:pPr>
              <w:jc w:val="center"/>
              <w:rPr>
                <w:bCs/>
              </w:rPr>
            </w:pPr>
            <w:r w:rsidRPr="00AA17F5">
              <w:rPr>
                <w:b/>
                <w:bCs/>
              </w:rPr>
              <w:t>(OR)</w:t>
            </w:r>
          </w:p>
        </w:tc>
        <w:tc>
          <w:tcPr>
            <w:tcW w:w="347" w:type="pct"/>
          </w:tcPr>
          <w:p w14:paraId="18E42FD5" w14:textId="77777777" w:rsidR="00B07B96" w:rsidRPr="009B21A6" w:rsidRDefault="00B07B96" w:rsidP="00311D07">
            <w:pPr>
              <w:jc w:val="center"/>
            </w:pPr>
          </w:p>
        </w:tc>
        <w:tc>
          <w:tcPr>
            <w:tcW w:w="278" w:type="pct"/>
          </w:tcPr>
          <w:p w14:paraId="050BBD79" w14:textId="77777777" w:rsidR="00B07B96" w:rsidRDefault="00B07B96" w:rsidP="00311D07">
            <w:pPr>
              <w:jc w:val="center"/>
            </w:pPr>
          </w:p>
        </w:tc>
        <w:tc>
          <w:tcPr>
            <w:tcW w:w="277" w:type="pct"/>
          </w:tcPr>
          <w:p w14:paraId="2E707C30" w14:textId="77777777" w:rsidR="00B07B96" w:rsidRDefault="00B07B96" w:rsidP="00311D07">
            <w:pPr>
              <w:jc w:val="center"/>
            </w:pPr>
          </w:p>
        </w:tc>
      </w:tr>
      <w:tr w:rsidR="00B07B96" w14:paraId="6F5B5588" w14:textId="77777777" w:rsidTr="00B07B96">
        <w:trPr>
          <w:trHeight w:val="397"/>
        </w:trPr>
        <w:tc>
          <w:tcPr>
            <w:tcW w:w="278" w:type="pct"/>
          </w:tcPr>
          <w:p w14:paraId="6D105C4E" w14:textId="77777777" w:rsidR="00B07B96" w:rsidRPr="00BA50B9" w:rsidRDefault="00B07B96" w:rsidP="00311D07">
            <w:pPr>
              <w:jc w:val="center"/>
            </w:pPr>
            <w:r>
              <w:t>8</w:t>
            </w:r>
            <w:r w:rsidRPr="00BA50B9">
              <w:t>.</w:t>
            </w:r>
          </w:p>
        </w:tc>
        <w:tc>
          <w:tcPr>
            <w:tcW w:w="209" w:type="pct"/>
          </w:tcPr>
          <w:p w14:paraId="27B205B0" w14:textId="77777777" w:rsidR="00B07B96" w:rsidRDefault="00B07B96" w:rsidP="00311D07">
            <w:pPr>
              <w:jc w:val="center"/>
            </w:pPr>
          </w:p>
        </w:tc>
        <w:tc>
          <w:tcPr>
            <w:tcW w:w="3610" w:type="pct"/>
          </w:tcPr>
          <w:p w14:paraId="7390F365" w14:textId="77777777" w:rsidR="00B07B96" w:rsidRDefault="00B07B96" w:rsidP="00311D07">
            <w:pPr>
              <w:jc w:val="both"/>
            </w:pPr>
            <w:r w:rsidRPr="002A4952">
              <w:rPr>
                <w:b/>
              </w:rPr>
              <w:t>Case 1</w:t>
            </w:r>
            <w:r>
              <w:t xml:space="preserve"> : Establishing a branch of a family business in China </w:t>
            </w:r>
          </w:p>
          <w:p w14:paraId="1AD66E51" w14:textId="77777777" w:rsidR="00B07B96" w:rsidRDefault="00B07B96" w:rsidP="00311D07">
            <w:pPr>
              <w:jc w:val="both"/>
            </w:pPr>
            <w:r>
              <w:lastRenderedPageBreak/>
              <w:t xml:space="preserve">A family-owned carbon steel company from Germany has extended its business to Hong Kong. The owners bought a small traditional Chinese firm and decided to copy the successful structure they had developed at home. This structure was headed by three general managers who equally shared the responsibilities for the business activities of the firm. The consequences were as follows. 1 Now the Chinese employees were assigned tasks by people they have never seen before and whom they did not understand. Many misunderstandings occurred, some were quite costly. 2 The employees back in Europe were only concerned with whether the assigned tasks were completed and did not consider any other obligations to the Chinese employees, such as taking care of the relationships with the Chinese government, banks, etc. 3 Eventually, the local employees became frustrated and were ready to leave the company. The result was that the management model was changed again and a single managing director of the subsidiary was accountable for all business activities in Hong Kong. Discussion Questions: </w:t>
            </w:r>
          </w:p>
          <w:p w14:paraId="2F52E062" w14:textId="77777777" w:rsidR="00B07B96" w:rsidRDefault="00B07B96" w:rsidP="00311D07">
            <w:pPr>
              <w:jc w:val="both"/>
            </w:pPr>
            <w:r>
              <w:t xml:space="preserve">1. Relate the described situation to one of the cultural dimensions     identified by Hofstede. How can you explain it? </w:t>
            </w:r>
          </w:p>
          <w:p w14:paraId="1976E9F8" w14:textId="77777777" w:rsidR="00B07B96" w:rsidRPr="00510EC4" w:rsidRDefault="00B07B96" w:rsidP="00311D07">
            <w:pPr>
              <w:jc w:val="both"/>
              <w:rPr>
                <w:bCs/>
              </w:rPr>
            </w:pPr>
            <w:r>
              <w:t>2. How does this situation compare to comparable situations in your home country? What are the limits of a cultural explanation?</w:t>
            </w:r>
          </w:p>
        </w:tc>
        <w:tc>
          <w:tcPr>
            <w:tcW w:w="347" w:type="pct"/>
          </w:tcPr>
          <w:p w14:paraId="01FA84D2" w14:textId="77777777" w:rsidR="00B07B96" w:rsidRPr="009B21A6" w:rsidRDefault="00B07B96" w:rsidP="00311D07">
            <w:pPr>
              <w:jc w:val="center"/>
            </w:pPr>
            <w:r w:rsidRPr="009B21A6">
              <w:lastRenderedPageBreak/>
              <w:t>CO</w:t>
            </w:r>
            <w:r>
              <w:t>6</w:t>
            </w:r>
          </w:p>
        </w:tc>
        <w:tc>
          <w:tcPr>
            <w:tcW w:w="278" w:type="pct"/>
          </w:tcPr>
          <w:p w14:paraId="02C628D6" w14:textId="77777777" w:rsidR="00B07B96" w:rsidRDefault="00B07B96" w:rsidP="00311D07">
            <w:pPr>
              <w:jc w:val="center"/>
            </w:pPr>
            <w:r>
              <w:t>C</w:t>
            </w:r>
          </w:p>
        </w:tc>
        <w:tc>
          <w:tcPr>
            <w:tcW w:w="277" w:type="pct"/>
          </w:tcPr>
          <w:p w14:paraId="0719443C" w14:textId="77777777" w:rsidR="00B07B96" w:rsidRDefault="00B07B96" w:rsidP="00311D07">
            <w:pPr>
              <w:jc w:val="center"/>
            </w:pPr>
            <w:r>
              <w:t>20</w:t>
            </w:r>
          </w:p>
        </w:tc>
      </w:tr>
      <w:tr w:rsidR="00B07B96" w:rsidRPr="00BA50B9" w14:paraId="2EEEA93A" w14:textId="77777777" w:rsidTr="00B07B96">
        <w:trPr>
          <w:trHeight w:val="552"/>
        </w:trPr>
        <w:tc>
          <w:tcPr>
            <w:tcW w:w="5000" w:type="pct"/>
            <w:gridSpan w:val="6"/>
            <w:vAlign w:val="center"/>
          </w:tcPr>
          <w:p w14:paraId="1DED2D46" w14:textId="77777777" w:rsidR="00B07B96" w:rsidRPr="00BA50B9" w:rsidRDefault="00B07B96" w:rsidP="00311D07">
            <w:pPr>
              <w:jc w:val="center"/>
            </w:pPr>
            <w:r w:rsidRPr="00D34534">
              <w:rPr>
                <w:b/>
                <w:bCs/>
              </w:rPr>
              <w:lastRenderedPageBreak/>
              <w:t>COMPULSORY QUESTION</w:t>
            </w:r>
          </w:p>
        </w:tc>
      </w:tr>
      <w:tr w:rsidR="00B07B96" w:rsidRPr="00BA50B9" w14:paraId="3CACF3F2" w14:textId="77777777" w:rsidTr="00B07B96">
        <w:trPr>
          <w:trHeight w:val="397"/>
        </w:trPr>
        <w:tc>
          <w:tcPr>
            <w:tcW w:w="278" w:type="pct"/>
          </w:tcPr>
          <w:p w14:paraId="14DEE4E6" w14:textId="77777777" w:rsidR="00B07B96" w:rsidRPr="00BA50B9" w:rsidRDefault="00B07B96" w:rsidP="00311D07">
            <w:pPr>
              <w:jc w:val="center"/>
            </w:pPr>
            <w:r>
              <w:t>9</w:t>
            </w:r>
            <w:r w:rsidRPr="00BA50B9">
              <w:t>.</w:t>
            </w:r>
          </w:p>
        </w:tc>
        <w:tc>
          <w:tcPr>
            <w:tcW w:w="209" w:type="pct"/>
          </w:tcPr>
          <w:p w14:paraId="46000254" w14:textId="77777777" w:rsidR="00B07B96" w:rsidRPr="00BA50B9" w:rsidRDefault="00B07B96" w:rsidP="00311D07">
            <w:pPr>
              <w:jc w:val="center"/>
            </w:pPr>
          </w:p>
        </w:tc>
        <w:tc>
          <w:tcPr>
            <w:tcW w:w="3610" w:type="pct"/>
          </w:tcPr>
          <w:p w14:paraId="096621E4" w14:textId="77777777" w:rsidR="00B07B96" w:rsidRPr="00C1649A" w:rsidRDefault="00B07B96" w:rsidP="00311D07">
            <w:pPr>
              <w:rPr>
                <w:b/>
              </w:rPr>
            </w:pPr>
            <w:r>
              <w:rPr>
                <w:b/>
              </w:rPr>
              <w:t xml:space="preserve">CASE : </w:t>
            </w:r>
            <w:r w:rsidRPr="00C1649A">
              <w:rPr>
                <w:b/>
              </w:rPr>
              <w:t>Cross-Cultural Issues at Aero</w:t>
            </w:r>
          </w:p>
          <w:p w14:paraId="2E2EE558" w14:textId="77777777" w:rsidR="00B07B96" w:rsidRDefault="00B07B96" w:rsidP="00311D07">
            <w:r>
              <w:t>Imagine that you have recently been hired as a human resources consultant by a Canadian multinational enterprise (MNE) called Aero. Aero designs, manufactures and sells commercial airplane engines and fuselages worldwide. It currently has over 1,000 employees in its three locations, including 500 at its global headquarters in Canada, 300 at a manufacturing plant in the U.S., and now over 200 at its newest manufacturing plant in Mexico.</w:t>
            </w:r>
          </w:p>
          <w:p w14:paraId="58213FAD" w14:textId="77777777" w:rsidR="00B07B96" w:rsidRDefault="00B07B96" w:rsidP="00311D07">
            <w:r>
              <w:t>The firm is having problems communicating and sharing its corporate values and policies with its newest employees in Mexico. The only experience Aero has had in opening a new subsidiary prior to Mexico was in the U.S., where corporate values and policies were taken up by American employees with little difficulty. The problems in the Mexican plant seem to center around poor communications between the managers, who are mostly Canadian, and its new employees, who are mostly from Mexico.</w:t>
            </w:r>
          </w:p>
          <w:p w14:paraId="0E94C078" w14:textId="77777777" w:rsidR="00B07B96" w:rsidRDefault="00B07B96" w:rsidP="00311D07">
            <w:r>
              <w:t xml:space="preserve">“We want our corporate culture to be the same everywhere,” explains Aero’s CEO, Ms. Mary Avery, to you over lunch. “We want everything we do in Canada to be the accepted, standard practice across all of our locations, but that just doesn’t seem to be getting across to our employees in Mexico.” Avery continues by telling you that all new employees are trained in Aero’s corporate culture via discussions with their managers and corporate brochures/reading materials. </w:t>
            </w:r>
          </w:p>
          <w:p w14:paraId="7BA86F4A" w14:textId="77777777" w:rsidR="00B07B96" w:rsidRDefault="00B07B96" w:rsidP="00311D07">
            <w:r>
              <w:t xml:space="preserve">The managers complain that employees at the new plant do not speak their mind very often, and often seem to stress harmony with each other over learning Aero’s culture. Managers are also frustrated that staff meetings frequently start late due to the lateness of employees. The employees, who are younger than their managers on the average, are frustrated that they are not told exactly how to do their tasks; instead, they are told to read their employee manuals for guidance. They are concerned </w:t>
            </w:r>
            <w:r>
              <w:lastRenderedPageBreak/>
              <w:t>that Aero managers are too impatient with them about learning the policies. What is more, staying late on their shifts often causes them to be late for staff meetings, where they are often berated by managers for not acting like “good Canadian employees”.</w:t>
            </w:r>
          </w:p>
          <w:p w14:paraId="07C276D4" w14:textId="77777777" w:rsidR="00B07B96" w:rsidRDefault="00B07B96" w:rsidP="00311D07">
            <w:r>
              <w:t>CASE QUESTIONS</w:t>
            </w:r>
          </w:p>
          <w:p w14:paraId="4A5549C1" w14:textId="77777777" w:rsidR="00B07B96" w:rsidRDefault="00B07B96" w:rsidP="00311D07">
            <w:r>
              <w:t>1. What is the definition of culture? How it is typically measured in the context of international       human resource management?</w:t>
            </w:r>
          </w:p>
          <w:p w14:paraId="44FB476E" w14:textId="77777777" w:rsidR="00B07B96" w:rsidRPr="00C1649A" w:rsidRDefault="00B07B96" w:rsidP="00311D07">
            <w:pPr>
              <w:rPr>
                <w:bCs/>
              </w:rPr>
            </w:pPr>
            <w:r w:rsidRPr="00C1649A">
              <w:rPr>
                <w:bCs/>
              </w:rPr>
              <w:t>2. in your opinion, with its expansion into Mexico, at which stage of internationalization is Aero? Do you think Aero’s management is taking a more standardized or a more localized approach to their human resources management? Why do you think this?</w:t>
            </w:r>
          </w:p>
          <w:p w14:paraId="76F02A63" w14:textId="77777777" w:rsidR="00B07B96" w:rsidRPr="00BA50B9" w:rsidRDefault="00B07B96" w:rsidP="00311D07">
            <w:r w:rsidRPr="00C1649A">
              <w:rPr>
                <w:bCs/>
              </w:rPr>
              <w:t>3. In your opinion, what are three ways that Canadian managers could demonstrate higher intercultural competence at Aero’s Mexican subsidiary?</w:t>
            </w:r>
          </w:p>
        </w:tc>
        <w:tc>
          <w:tcPr>
            <w:tcW w:w="347" w:type="pct"/>
          </w:tcPr>
          <w:p w14:paraId="76971996" w14:textId="77777777" w:rsidR="00B07B96" w:rsidRDefault="00B07B96" w:rsidP="00311D07">
            <w:pPr>
              <w:jc w:val="center"/>
            </w:pPr>
            <w:r w:rsidRPr="009B21A6">
              <w:lastRenderedPageBreak/>
              <w:t>CO</w:t>
            </w:r>
            <w:r>
              <w:t>6</w:t>
            </w:r>
          </w:p>
        </w:tc>
        <w:tc>
          <w:tcPr>
            <w:tcW w:w="278" w:type="pct"/>
          </w:tcPr>
          <w:p w14:paraId="1DBD98FD" w14:textId="77777777" w:rsidR="00B07B96" w:rsidRPr="00BA50B9" w:rsidRDefault="00B07B96" w:rsidP="00311D07">
            <w:pPr>
              <w:jc w:val="center"/>
            </w:pPr>
            <w:r>
              <w:t>C</w:t>
            </w:r>
          </w:p>
        </w:tc>
        <w:tc>
          <w:tcPr>
            <w:tcW w:w="277" w:type="pct"/>
          </w:tcPr>
          <w:p w14:paraId="0DA2E161" w14:textId="77777777" w:rsidR="00B07B96" w:rsidRPr="00BA50B9" w:rsidRDefault="00B07B96" w:rsidP="00311D07">
            <w:pPr>
              <w:jc w:val="center"/>
            </w:pPr>
            <w:r>
              <w:t>20</w:t>
            </w:r>
          </w:p>
        </w:tc>
      </w:tr>
    </w:tbl>
    <w:p w14:paraId="52175D1C" w14:textId="77777777" w:rsidR="00B07B96" w:rsidRDefault="00B07B96" w:rsidP="00311D07"/>
    <w:p w14:paraId="655BDEF9" w14:textId="77777777" w:rsidR="00B07B96" w:rsidRDefault="00B07B96" w:rsidP="00311D07"/>
    <w:tbl>
      <w:tblPr>
        <w:tblStyle w:val="TableGrid"/>
        <w:tblW w:w="0" w:type="auto"/>
        <w:tblLook w:val="04A0" w:firstRow="1" w:lastRow="0" w:firstColumn="1" w:lastColumn="0" w:noHBand="0" w:noVBand="1"/>
      </w:tblPr>
      <w:tblGrid>
        <w:gridCol w:w="674"/>
        <w:gridCol w:w="8343"/>
      </w:tblGrid>
      <w:tr w:rsidR="00B07B96" w14:paraId="7B8167A0" w14:textId="77777777" w:rsidTr="00311D07">
        <w:tc>
          <w:tcPr>
            <w:tcW w:w="675" w:type="dxa"/>
          </w:tcPr>
          <w:p w14:paraId="1085F491" w14:textId="77777777" w:rsidR="00B07B96" w:rsidRDefault="00B07B96" w:rsidP="00311D07"/>
        </w:tc>
        <w:tc>
          <w:tcPr>
            <w:tcW w:w="10008" w:type="dxa"/>
          </w:tcPr>
          <w:p w14:paraId="7E0406AF" w14:textId="77777777" w:rsidR="00B07B96" w:rsidRPr="007E5F37" w:rsidRDefault="00B07B96" w:rsidP="00311D07">
            <w:pPr>
              <w:jc w:val="center"/>
              <w:rPr>
                <w:b/>
              </w:rPr>
            </w:pPr>
            <w:r w:rsidRPr="007E5F37">
              <w:rPr>
                <w:b/>
              </w:rPr>
              <w:t>COURSE OUTCOMES</w:t>
            </w:r>
          </w:p>
        </w:tc>
      </w:tr>
      <w:tr w:rsidR="00B07B96" w14:paraId="1D7D63D8" w14:textId="77777777" w:rsidTr="00311D07">
        <w:tc>
          <w:tcPr>
            <w:tcW w:w="675" w:type="dxa"/>
          </w:tcPr>
          <w:p w14:paraId="2E714F4D" w14:textId="77777777" w:rsidR="00B07B96" w:rsidRDefault="00B07B96" w:rsidP="00311D07">
            <w:r>
              <w:t>CO1</w:t>
            </w:r>
          </w:p>
        </w:tc>
        <w:tc>
          <w:tcPr>
            <w:tcW w:w="10008" w:type="dxa"/>
          </w:tcPr>
          <w:p w14:paraId="4BFBFF49" w14:textId="77777777" w:rsidR="00B07B96" w:rsidRDefault="00B07B96" w:rsidP="00311D07">
            <w:pPr>
              <w:jc w:val="both"/>
            </w:pPr>
            <w:r w:rsidRPr="008232A2">
              <w:t>Remember the approaches of International</w:t>
            </w:r>
            <w:r>
              <w:t xml:space="preserve"> HR</w:t>
            </w:r>
          </w:p>
        </w:tc>
      </w:tr>
      <w:tr w:rsidR="00B07B96" w14:paraId="370874CC" w14:textId="77777777" w:rsidTr="00311D07">
        <w:tc>
          <w:tcPr>
            <w:tcW w:w="675" w:type="dxa"/>
          </w:tcPr>
          <w:p w14:paraId="6E6C2484" w14:textId="77777777" w:rsidR="00B07B96" w:rsidRDefault="00B07B96" w:rsidP="00311D07">
            <w:r>
              <w:t>CO2</w:t>
            </w:r>
          </w:p>
        </w:tc>
        <w:tc>
          <w:tcPr>
            <w:tcW w:w="10008" w:type="dxa"/>
          </w:tcPr>
          <w:p w14:paraId="45C1CDFE" w14:textId="77777777" w:rsidR="00B07B96" w:rsidRDefault="00B07B96" w:rsidP="00311D07">
            <w:pPr>
              <w:jc w:val="both"/>
            </w:pPr>
            <w:r w:rsidRPr="008232A2">
              <w:t>Understand the Socio-cultural context and related issues</w:t>
            </w:r>
          </w:p>
        </w:tc>
      </w:tr>
      <w:tr w:rsidR="00B07B96" w14:paraId="0E06C306" w14:textId="77777777" w:rsidTr="00311D07">
        <w:tc>
          <w:tcPr>
            <w:tcW w:w="675" w:type="dxa"/>
          </w:tcPr>
          <w:p w14:paraId="5A7582AF" w14:textId="77777777" w:rsidR="00B07B96" w:rsidRDefault="00B07B96" w:rsidP="00311D07">
            <w:r>
              <w:t>CO3</w:t>
            </w:r>
          </w:p>
        </w:tc>
        <w:tc>
          <w:tcPr>
            <w:tcW w:w="10008" w:type="dxa"/>
          </w:tcPr>
          <w:p w14:paraId="692365D6" w14:textId="77777777" w:rsidR="00B07B96" w:rsidRDefault="00B07B96" w:rsidP="00311D07">
            <w:pPr>
              <w:jc w:val="both"/>
            </w:pPr>
            <w:r w:rsidRPr="008232A2">
              <w:t>Apply the Legal issues in Global workforce management</w:t>
            </w:r>
          </w:p>
        </w:tc>
      </w:tr>
      <w:tr w:rsidR="00B07B96" w14:paraId="6D5E6A87" w14:textId="77777777" w:rsidTr="00311D07">
        <w:tc>
          <w:tcPr>
            <w:tcW w:w="675" w:type="dxa"/>
          </w:tcPr>
          <w:p w14:paraId="34746F75" w14:textId="77777777" w:rsidR="00B07B96" w:rsidRDefault="00B07B96" w:rsidP="00311D07">
            <w:r>
              <w:t>CO4</w:t>
            </w:r>
          </w:p>
        </w:tc>
        <w:tc>
          <w:tcPr>
            <w:tcW w:w="10008" w:type="dxa"/>
          </w:tcPr>
          <w:p w14:paraId="71E4B0C5" w14:textId="77777777" w:rsidR="00B07B96" w:rsidRDefault="00B07B96" w:rsidP="00311D07">
            <w:pPr>
              <w:jc w:val="both"/>
            </w:pPr>
            <w:r w:rsidRPr="008232A2">
              <w:t>Analyze the issues, Training and theoretical developments</w:t>
            </w:r>
          </w:p>
        </w:tc>
      </w:tr>
      <w:tr w:rsidR="00B07B96" w14:paraId="11F8BBCC" w14:textId="77777777" w:rsidTr="00311D07">
        <w:tc>
          <w:tcPr>
            <w:tcW w:w="675" w:type="dxa"/>
          </w:tcPr>
          <w:p w14:paraId="5A29ABB6" w14:textId="77777777" w:rsidR="00B07B96" w:rsidRDefault="00B07B96" w:rsidP="00311D07">
            <w:r>
              <w:t>CO5</w:t>
            </w:r>
          </w:p>
        </w:tc>
        <w:tc>
          <w:tcPr>
            <w:tcW w:w="10008" w:type="dxa"/>
          </w:tcPr>
          <w:p w14:paraId="0BAD49E6" w14:textId="77777777" w:rsidR="00B07B96" w:rsidRDefault="00B07B96" w:rsidP="00311D07">
            <w:pPr>
              <w:jc w:val="both"/>
            </w:pPr>
            <w:r w:rsidRPr="008232A2">
              <w:t>Evaluate International Compensation approaches and Labour relations</w:t>
            </w:r>
          </w:p>
        </w:tc>
      </w:tr>
      <w:tr w:rsidR="00B07B96" w14:paraId="75F41B96" w14:textId="77777777" w:rsidTr="00311D07">
        <w:tc>
          <w:tcPr>
            <w:tcW w:w="675" w:type="dxa"/>
          </w:tcPr>
          <w:p w14:paraId="0E494047" w14:textId="77777777" w:rsidR="00B07B96" w:rsidRDefault="00B07B96" w:rsidP="00311D07">
            <w:r>
              <w:t>CO6</w:t>
            </w:r>
          </w:p>
        </w:tc>
        <w:tc>
          <w:tcPr>
            <w:tcW w:w="10008" w:type="dxa"/>
          </w:tcPr>
          <w:p w14:paraId="2B339BFE" w14:textId="77777777" w:rsidR="00B07B96" w:rsidRDefault="00B07B96" w:rsidP="00311D07">
            <w:pPr>
              <w:jc w:val="both"/>
            </w:pPr>
            <w:r w:rsidRPr="008232A2">
              <w:t>Create innovative ideas on Country specific relatives in 21st century</w:t>
            </w:r>
          </w:p>
        </w:tc>
      </w:tr>
    </w:tbl>
    <w:p w14:paraId="30D3522A" w14:textId="77777777" w:rsidR="00B07B96" w:rsidRDefault="00B07B96" w:rsidP="00311D07">
      <w:pPr>
        <w:ind w:left="720"/>
      </w:pPr>
    </w:p>
    <w:tbl>
      <w:tblPr>
        <w:tblStyle w:val="TableGrid"/>
        <w:tblW w:w="0" w:type="auto"/>
        <w:tblLook w:val="04A0" w:firstRow="1" w:lastRow="0" w:firstColumn="1" w:lastColumn="0" w:noHBand="0" w:noVBand="1"/>
      </w:tblPr>
      <w:tblGrid>
        <w:gridCol w:w="770"/>
        <w:gridCol w:w="1354"/>
        <w:gridCol w:w="1478"/>
        <w:gridCol w:w="1050"/>
        <w:gridCol w:w="1201"/>
        <w:gridCol w:w="1211"/>
        <w:gridCol w:w="1052"/>
        <w:gridCol w:w="901"/>
      </w:tblGrid>
      <w:tr w:rsidR="00B07B96" w14:paraId="4C049147" w14:textId="77777777" w:rsidTr="00311D07">
        <w:tc>
          <w:tcPr>
            <w:tcW w:w="10683" w:type="dxa"/>
            <w:gridSpan w:val="8"/>
          </w:tcPr>
          <w:p w14:paraId="3603D4B9" w14:textId="77777777" w:rsidR="00B07B96" w:rsidRPr="0009580C" w:rsidRDefault="00B07B96" w:rsidP="00311D07">
            <w:pPr>
              <w:jc w:val="center"/>
              <w:rPr>
                <w:b/>
              </w:rPr>
            </w:pPr>
            <w:r w:rsidRPr="0009580C">
              <w:rPr>
                <w:b/>
              </w:rPr>
              <w:t>A</w:t>
            </w:r>
            <w:r>
              <w:rPr>
                <w:b/>
              </w:rPr>
              <w:t>ssessment Pattern</w:t>
            </w:r>
            <w:r w:rsidRPr="0009580C">
              <w:rPr>
                <w:b/>
              </w:rPr>
              <w:t xml:space="preserve"> as per Bloom’s Taxonomy</w:t>
            </w:r>
          </w:p>
        </w:tc>
      </w:tr>
      <w:tr w:rsidR="00B07B96" w14:paraId="3CB463AB" w14:textId="77777777" w:rsidTr="00311D07">
        <w:tc>
          <w:tcPr>
            <w:tcW w:w="959" w:type="dxa"/>
          </w:tcPr>
          <w:p w14:paraId="664622FD" w14:textId="77777777" w:rsidR="00B07B96" w:rsidRDefault="00B07B96" w:rsidP="00311D07">
            <w:r>
              <w:t>CO / P</w:t>
            </w:r>
          </w:p>
        </w:tc>
        <w:tc>
          <w:tcPr>
            <w:tcW w:w="1362" w:type="dxa"/>
          </w:tcPr>
          <w:p w14:paraId="2BB927B7" w14:textId="77777777" w:rsidR="00B07B96" w:rsidRPr="00723EF4" w:rsidRDefault="00B07B96" w:rsidP="00311D07">
            <w:pPr>
              <w:jc w:val="center"/>
              <w:rPr>
                <w:b/>
              </w:rPr>
            </w:pPr>
            <w:r w:rsidRPr="00723EF4">
              <w:rPr>
                <w:b/>
              </w:rPr>
              <w:t>Remember</w:t>
            </w:r>
          </w:p>
        </w:tc>
        <w:tc>
          <w:tcPr>
            <w:tcW w:w="1569" w:type="dxa"/>
          </w:tcPr>
          <w:p w14:paraId="79356F38" w14:textId="77777777" w:rsidR="00B07B96" w:rsidRPr="00723EF4" w:rsidRDefault="00B07B96" w:rsidP="00311D07">
            <w:pPr>
              <w:jc w:val="center"/>
              <w:rPr>
                <w:b/>
              </w:rPr>
            </w:pPr>
            <w:r w:rsidRPr="00723EF4">
              <w:rPr>
                <w:b/>
              </w:rPr>
              <w:t>Understand</w:t>
            </w:r>
          </w:p>
        </w:tc>
        <w:tc>
          <w:tcPr>
            <w:tcW w:w="1439" w:type="dxa"/>
          </w:tcPr>
          <w:p w14:paraId="11F8AC16" w14:textId="77777777" w:rsidR="00B07B96" w:rsidRPr="00723EF4" w:rsidRDefault="00B07B96" w:rsidP="00311D07">
            <w:pPr>
              <w:jc w:val="center"/>
              <w:rPr>
                <w:b/>
              </w:rPr>
            </w:pPr>
            <w:r w:rsidRPr="00723EF4">
              <w:rPr>
                <w:b/>
              </w:rPr>
              <w:t>Apply</w:t>
            </w:r>
          </w:p>
        </w:tc>
        <w:tc>
          <w:tcPr>
            <w:tcW w:w="1497" w:type="dxa"/>
          </w:tcPr>
          <w:p w14:paraId="0BEE7B79" w14:textId="77777777" w:rsidR="00B07B96" w:rsidRPr="00723EF4" w:rsidRDefault="00B07B96" w:rsidP="00311D07">
            <w:pPr>
              <w:jc w:val="center"/>
              <w:rPr>
                <w:b/>
              </w:rPr>
            </w:pPr>
            <w:r w:rsidRPr="00723EF4">
              <w:rPr>
                <w:b/>
              </w:rPr>
              <w:t>Analyze</w:t>
            </w:r>
          </w:p>
        </w:tc>
        <w:tc>
          <w:tcPr>
            <w:tcW w:w="1375" w:type="dxa"/>
          </w:tcPr>
          <w:p w14:paraId="57037C44" w14:textId="77777777" w:rsidR="00B07B96" w:rsidRPr="00723EF4" w:rsidRDefault="00B07B96" w:rsidP="00311D07">
            <w:pPr>
              <w:jc w:val="center"/>
              <w:rPr>
                <w:b/>
              </w:rPr>
            </w:pPr>
            <w:r w:rsidRPr="00723EF4">
              <w:rPr>
                <w:b/>
              </w:rPr>
              <w:t>Evaluate</w:t>
            </w:r>
          </w:p>
        </w:tc>
        <w:tc>
          <w:tcPr>
            <w:tcW w:w="1321" w:type="dxa"/>
          </w:tcPr>
          <w:p w14:paraId="3BC31618" w14:textId="77777777" w:rsidR="00B07B96" w:rsidRPr="00723EF4" w:rsidRDefault="00B07B96" w:rsidP="00311D07">
            <w:pPr>
              <w:jc w:val="center"/>
              <w:rPr>
                <w:b/>
              </w:rPr>
            </w:pPr>
            <w:r w:rsidRPr="00723EF4">
              <w:rPr>
                <w:b/>
              </w:rPr>
              <w:t>Create</w:t>
            </w:r>
          </w:p>
        </w:tc>
        <w:tc>
          <w:tcPr>
            <w:tcW w:w="1161" w:type="dxa"/>
          </w:tcPr>
          <w:p w14:paraId="463364F2" w14:textId="77777777" w:rsidR="00B07B96" w:rsidRPr="00723EF4" w:rsidRDefault="00B07B96" w:rsidP="00311D07">
            <w:pPr>
              <w:jc w:val="center"/>
              <w:rPr>
                <w:b/>
              </w:rPr>
            </w:pPr>
            <w:r w:rsidRPr="00723EF4">
              <w:rPr>
                <w:b/>
              </w:rPr>
              <w:t>Total</w:t>
            </w:r>
          </w:p>
        </w:tc>
      </w:tr>
      <w:tr w:rsidR="00B07B96" w14:paraId="487A0EB1" w14:textId="77777777" w:rsidTr="00311D07">
        <w:tc>
          <w:tcPr>
            <w:tcW w:w="959" w:type="dxa"/>
          </w:tcPr>
          <w:p w14:paraId="6F606319" w14:textId="77777777" w:rsidR="00B07B96" w:rsidRDefault="00B07B96" w:rsidP="00311D07">
            <w:r>
              <w:t>CO1</w:t>
            </w:r>
          </w:p>
        </w:tc>
        <w:tc>
          <w:tcPr>
            <w:tcW w:w="1362" w:type="dxa"/>
          </w:tcPr>
          <w:p w14:paraId="5FC696F6" w14:textId="77777777" w:rsidR="00B07B96" w:rsidRDefault="00B07B96" w:rsidP="00311D07">
            <w:pPr>
              <w:jc w:val="center"/>
            </w:pPr>
            <w:r>
              <w:t>20</w:t>
            </w:r>
          </w:p>
        </w:tc>
        <w:tc>
          <w:tcPr>
            <w:tcW w:w="1569" w:type="dxa"/>
          </w:tcPr>
          <w:p w14:paraId="609A5653" w14:textId="77777777" w:rsidR="00B07B96" w:rsidRDefault="00B07B96" w:rsidP="00311D07">
            <w:pPr>
              <w:jc w:val="center"/>
            </w:pPr>
          </w:p>
        </w:tc>
        <w:tc>
          <w:tcPr>
            <w:tcW w:w="1439" w:type="dxa"/>
          </w:tcPr>
          <w:p w14:paraId="1BEE8AC4" w14:textId="77777777" w:rsidR="00B07B96" w:rsidRDefault="00B07B96" w:rsidP="00311D07">
            <w:pPr>
              <w:jc w:val="center"/>
            </w:pPr>
          </w:p>
        </w:tc>
        <w:tc>
          <w:tcPr>
            <w:tcW w:w="1497" w:type="dxa"/>
          </w:tcPr>
          <w:p w14:paraId="294E4829" w14:textId="77777777" w:rsidR="00B07B96" w:rsidRDefault="00B07B96" w:rsidP="00311D07">
            <w:pPr>
              <w:jc w:val="center"/>
            </w:pPr>
          </w:p>
        </w:tc>
        <w:tc>
          <w:tcPr>
            <w:tcW w:w="1375" w:type="dxa"/>
          </w:tcPr>
          <w:p w14:paraId="3B332742" w14:textId="77777777" w:rsidR="00B07B96" w:rsidRDefault="00B07B96" w:rsidP="00311D07">
            <w:pPr>
              <w:jc w:val="center"/>
            </w:pPr>
          </w:p>
        </w:tc>
        <w:tc>
          <w:tcPr>
            <w:tcW w:w="1321" w:type="dxa"/>
          </w:tcPr>
          <w:p w14:paraId="3475EB11" w14:textId="77777777" w:rsidR="00B07B96" w:rsidRDefault="00B07B96" w:rsidP="00311D07">
            <w:pPr>
              <w:jc w:val="center"/>
            </w:pPr>
          </w:p>
        </w:tc>
        <w:tc>
          <w:tcPr>
            <w:tcW w:w="1161" w:type="dxa"/>
          </w:tcPr>
          <w:p w14:paraId="2AC7A7B8" w14:textId="77777777" w:rsidR="00B07B96" w:rsidRDefault="00B07B96" w:rsidP="00311D07">
            <w:pPr>
              <w:jc w:val="center"/>
            </w:pPr>
            <w:r>
              <w:t>20</w:t>
            </w:r>
          </w:p>
        </w:tc>
      </w:tr>
      <w:tr w:rsidR="00B07B96" w14:paraId="7F890B13" w14:textId="77777777" w:rsidTr="00311D07">
        <w:tc>
          <w:tcPr>
            <w:tcW w:w="959" w:type="dxa"/>
          </w:tcPr>
          <w:p w14:paraId="0D9275C5" w14:textId="77777777" w:rsidR="00B07B96" w:rsidRDefault="00B07B96" w:rsidP="00311D07">
            <w:r>
              <w:t>CO2</w:t>
            </w:r>
          </w:p>
        </w:tc>
        <w:tc>
          <w:tcPr>
            <w:tcW w:w="1362" w:type="dxa"/>
          </w:tcPr>
          <w:p w14:paraId="46BCB566" w14:textId="77777777" w:rsidR="00B07B96" w:rsidRDefault="00B07B96" w:rsidP="00311D07">
            <w:pPr>
              <w:jc w:val="center"/>
            </w:pPr>
          </w:p>
        </w:tc>
        <w:tc>
          <w:tcPr>
            <w:tcW w:w="1569" w:type="dxa"/>
          </w:tcPr>
          <w:p w14:paraId="5087D1AF" w14:textId="77777777" w:rsidR="00B07B96" w:rsidRDefault="00B07B96" w:rsidP="00311D07">
            <w:pPr>
              <w:jc w:val="center"/>
            </w:pPr>
            <w:r>
              <w:t>30</w:t>
            </w:r>
          </w:p>
        </w:tc>
        <w:tc>
          <w:tcPr>
            <w:tcW w:w="1439" w:type="dxa"/>
          </w:tcPr>
          <w:p w14:paraId="0584194B" w14:textId="77777777" w:rsidR="00B07B96" w:rsidRDefault="00B07B96" w:rsidP="00311D07">
            <w:pPr>
              <w:jc w:val="center"/>
            </w:pPr>
          </w:p>
        </w:tc>
        <w:tc>
          <w:tcPr>
            <w:tcW w:w="1497" w:type="dxa"/>
          </w:tcPr>
          <w:p w14:paraId="37CB093F" w14:textId="77777777" w:rsidR="00B07B96" w:rsidRDefault="00B07B96" w:rsidP="00311D07">
            <w:pPr>
              <w:jc w:val="center"/>
            </w:pPr>
          </w:p>
        </w:tc>
        <w:tc>
          <w:tcPr>
            <w:tcW w:w="1375" w:type="dxa"/>
          </w:tcPr>
          <w:p w14:paraId="032E75CE" w14:textId="77777777" w:rsidR="00B07B96" w:rsidRDefault="00B07B96" w:rsidP="00311D07">
            <w:pPr>
              <w:jc w:val="center"/>
            </w:pPr>
          </w:p>
        </w:tc>
        <w:tc>
          <w:tcPr>
            <w:tcW w:w="1321" w:type="dxa"/>
          </w:tcPr>
          <w:p w14:paraId="286A10FE" w14:textId="77777777" w:rsidR="00B07B96" w:rsidRDefault="00B07B96" w:rsidP="00311D07">
            <w:pPr>
              <w:jc w:val="center"/>
            </w:pPr>
          </w:p>
        </w:tc>
        <w:tc>
          <w:tcPr>
            <w:tcW w:w="1161" w:type="dxa"/>
          </w:tcPr>
          <w:p w14:paraId="081A99C0" w14:textId="77777777" w:rsidR="00B07B96" w:rsidRDefault="00B07B96" w:rsidP="00311D07">
            <w:pPr>
              <w:jc w:val="center"/>
            </w:pPr>
            <w:r>
              <w:t>30</w:t>
            </w:r>
          </w:p>
        </w:tc>
      </w:tr>
      <w:tr w:rsidR="00B07B96" w14:paraId="246B2B08" w14:textId="77777777" w:rsidTr="00311D07">
        <w:tc>
          <w:tcPr>
            <w:tcW w:w="959" w:type="dxa"/>
          </w:tcPr>
          <w:p w14:paraId="477ADE2C" w14:textId="77777777" w:rsidR="00B07B96" w:rsidRDefault="00B07B96" w:rsidP="00311D07">
            <w:r>
              <w:t>CO3</w:t>
            </w:r>
          </w:p>
        </w:tc>
        <w:tc>
          <w:tcPr>
            <w:tcW w:w="1362" w:type="dxa"/>
          </w:tcPr>
          <w:p w14:paraId="4FAA2B01" w14:textId="77777777" w:rsidR="00B07B96" w:rsidRDefault="00B07B96" w:rsidP="00311D07">
            <w:pPr>
              <w:jc w:val="center"/>
            </w:pPr>
          </w:p>
        </w:tc>
        <w:tc>
          <w:tcPr>
            <w:tcW w:w="1569" w:type="dxa"/>
          </w:tcPr>
          <w:p w14:paraId="4E40AA37" w14:textId="77777777" w:rsidR="00B07B96" w:rsidRDefault="00B07B96" w:rsidP="00311D07">
            <w:pPr>
              <w:jc w:val="center"/>
            </w:pPr>
          </w:p>
        </w:tc>
        <w:tc>
          <w:tcPr>
            <w:tcW w:w="1439" w:type="dxa"/>
          </w:tcPr>
          <w:p w14:paraId="21CEEC8E" w14:textId="77777777" w:rsidR="00B07B96" w:rsidRDefault="00B07B96" w:rsidP="00311D07">
            <w:pPr>
              <w:jc w:val="center"/>
            </w:pPr>
            <w:r>
              <w:t>20</w:t>
            </w:r>
          </w:p>
        </w:tc>
        <w:tc>
          <w:tcPr>
            <w:tcW w:w="1497" w:type="dxa"/>
          </w:tcPr>
          <w:p w14:paraId="1A55BEA2" w14:textId="77777777" w:rsidR="00B07B96" w:rsidRDefault="00B07B96" w:rsidP="00311D07">
            <w:pPr>
              <w:jc w:val="center"/>
            </w:pPr>
          </w:p>
        </w:tc>
        <w:tc>
          <w:tcPr>
            <w:tcW w:w="1375" w:type="dxa"/>
          </w:tcPr>
          <w:p w14:paraId="667F056C" w14:textId="77777777" w:rsidR="00B07B96" w:rsidRDefault="00B07B96" w:rsidP="00311D07">
            <w:pPr>
              <w:jc w:val="center"/>
            </w:pPr>
          </w:p>
        </w:tc>
        <w:tc>
          <w:tcPr>
            <w:tcW w:w="1321" w:type="dxa"/>
          </w:tcPr>
          <w:p w14:paraId="31FFDF65" w14:textId="77777777" w:rsidR="00B07B96" w:rsidRDefault="00B07B96" w:rsidP="00311D07">
            <w:pPr>
              <w:jc w:val="center"/>
            </w:pPr>
          </w:p>
        </w:tc>
        <w:tc>
          <w:tcPr>
            <w:tcW w:w="1161" w:type="dxa"/>
          </w:tcPr>
          <w:p w14:paraId="4029F364" w14:textId="77777777" w:rsidR="00B07B96" w:rsidRDefault="00B07B96" w:rsidP="00311D07">
            <w:pPr>
              <w:jc w:val="center"/>
            </w:pPr>
            <w:r>
              <w:t>20</w:t>
            </w:r>
          </w:p>
        </w:tc>
      </w:tr>
      <w:tr w:rsidR="00B07B96" w14:paraId="15C227E6" w14:textId="77777777" w:rsidTr="00311D07">
        <w:tc>
          <w:tcPr>
            <w:tcW w:w="959" w:type="dxa"/>
          </w:tcPr>
          <w:p w14:paraId="3E5E945E" w14:textId="77777777" w:rsidR="00B07B96" w:rsidRDefault="00B07B96" w:rsidP="00311D07">
            <w:r>
              <w:t>CO4</w:t>
            </w:r>
          </w:p>
        </w:tc>
        <w:tc>
          <w:tcPr>
            <w:tcW w:w="1362" w:type="dxa"/>
          </w:tcPr>
          <w:p w14:paraId="4D6EB868" w14:textId="77777777" w:rsidR="00B07B96" w:rsidRDefault="00B07B96" w:rsidP="00311D07">
            <w:pPr>
              <w:jc w:val="center"/>
            </w:pPr>
          </w:p>
        </w:tc>
        <w:tc>
          <w:tcPr>
            <w:tcW w:w="1569" w:type="dxa"/>
          </w:tcPr>
          <w:p w14:paraId="2BA55AF4" w14:textId="77777777" w:rsidR="00B07B96" w:rsidRDefault="00B07B96" w:rsidP="00311D07">
            <w:pPr>
              <w:jc w:val="center"/>
            </w:pPr>
          </w:p>
        </w:tc>
        <w:tc>
          <w:tcPr>
            <w:tcW w:w="1439" w:type="dxa"/>
          </w:tcPr>
          <w:p w14:paraId="019F0F12" w14:textId="77777777" w:rsidR="00B07B96" w:rsidRDefault="00B07B96" w:rsidP="00311D07">
            <w:pPr>
              <w:jc w:val="center"/>
            </w:pPr>
          </w:p>
        </w:tc>
        <w:tc>
          <w:tcPr>
            <w:tcW w:w="1497" w:type="dxa"/>
          </w:tcPr>
          <w:p w14:paraId="4E11E381" w14:textId="77777777" w:rsidR="00B07B96" w:rsidRDefault="00B07B96" w:rsidP="00311D07">
            <w:pPr>
              <w:jc w:val="center"/>
            </w:pPr>
            <w:r>
              <w:t>40</w:t>
            </w:r>
          </w:p>
        </w:tc>
        <w:tc>
          <w:tcPr>
            <w:tcW w:w="1375" w:type="dxa"/>
          </w:tcPr>
          <w:p w14:paraId="1F51AE06" w14:textId="77777777" w:rsidR="00B07B96" w:rsidRDefault="00B07B96" w:rsidP="00311D07">
            <w:pPr>
              <w:jc w:val="center"/>
            </w:pPr>
          </w:p>
        </w:tc>
        <w:tc>
          <w:tcPr>
            <w:tcW w:w="1321" w:type="dxa"/>
          </w:tcPr>
          <w:p w14:paraId="1B8DD92D" w14:textId="77777777" w:rsidR="00B07B96" w:rsidRDefault="00B07B96" w:rsidP="00311D07">
            <w:pPr>
              <w:jc w:val="center"/>
            </w:pPr>
          </w:p>
        </w:tc>
        <w:tc>
          <w:tcPr>
            <w:tcW w:w="1161" w:type="dxa"/>
          </w:tcPr>
          <w:p w14:paraId="2BD14148" w14:textId="77777777" w:rsidR="00B07B96" w:rsidRDefault="00B07B96" w:rsidP="00311D07">
            <w:pPr>
              <w:jc w:val="center"/>
            </w:pPr>
            <w:r>
              <w:t>40</w:t>
            </w:r>
          </w:p>
        </w:tc>
      </w:tr>
      <w:tr w:rsidR="00B07B96" w14:paraId="7F449D61" w14:textId="77777777" w:rsidTr="00311D07">
        <w:tc>
          <w:tcPr>
            <w:tcW w:w="959" w:type="dxa"/>
          </w:tcPr>
          <w:p w14:paraId="548153A2" w14:textId="77777777" w:rsidR="00B07B96" w:rsidRDefault="00B07B96" w:rsidP="00311D07">
            <w:r>
              <w:t>CO5</w:t>
            </w:r>
          </w:p>
        </w:tc>
        <w:tc>
          <w:tcPr>
            <w:tcW w:w="1362" w:type="dxa"/>
          </w:tcPr>
          <w:p w14:paraId="007246B9" w14:textId="77777777" w:rsidR="00B07B96" w:rsidRDefault="00B07B96" w:rsidP="00311D07">
            <w:pPr>
              <w:jc w:val="center"/>
            </w:pPr>
          </w:p>
        </w:tc>
        <w:tc>
          <w:tcPr>
            <w:tcW w:w="1569" w:type="dxa"/>
          </w:tcPr>
          <w:p w14:paraId="3B0FC4A8" w14:textId="77777777" w:rsidR="00B07B96" w:rsidRDefault="00B07B96" w:rsidP="00311D07">
            <w:pPr>
              <w:jc w:val="center"/>
            </w:pPr>
          </w:p>
        </w:tc>
        <w:tc>
          <w:tcPr>
            <w:tcW w:w="1439" w:type="dxa"/>
          </w:tcPr>
          <w:p w14:paraId="66F82344" w14:textId="77777777" w:rsidR="00B07B96" w:rsidRDefault="00B07B96" w:rsidP="00311D07">
            <w:pPr>
              <w:jc w:val="center"/>
            </w:pPr>
          </w:p>
        </w:tc>
        <w:tc>
          <w:tcPr>
            <w:tcW w:w="1497" w:type="dxa"/>
          </w:tcPr>
          <w:p w14:paraId="586DE2E2" w14:textId="77777777" w:rsidR="00B07B96" w:rsidRDefault="00B07B96" w:rsidP="00311D07">
            <w:pPr>
              <w:jc w:val="center"/>
            </w:pPr>
          </w:p>
        </w:tc>
        <w:tc>
          <w:tcPr>
            <w:tcW w:w="1375" w:type="dxa"/>
          </w:tcPr>
          <w:p w14:paraId="0AA5E99F" w14:textId="77777777" w:rsidR="00B07B96" w:rsidRDefault="00B07B96" w:rsidP="00311D07">
            <w:pPr>
              <w:jc w:val="center"/>
            </w:pPr>
            <w:r>
              <w:t>30</w:t>
            </w:r>
          </w:p>
        </w:tc>
        <w:tc>
          <w:tcPr>
            <w:tcW w:w="1321" w:type="dxa"/>
          </w:tcPr>
          <w:p w14:paraId="1A00335C" w14:textId="77777777" w:rsidR="00B07B96" w:rsidRDefault="00B07B96" w:rsidP="00311D07">
            <w:pPr>
              <w:jc w:val="center"/>
            </w:pPr>
          </w:p>
        </w:tc>
        <w:tc>
          <w:tcPr>
            <w:tcW w:w="1161" w:type="dxa"/>
          </w:tcPr>
          <w:p w14:paraId="14BF058D" w14:textId="77777777" w:rsidR="00B07B96" w:rsidRDefault="00B07B96" w:rsidP="00311D07">
            <w:pPr>
              <w:jc w:val="center"/>
            </w:pPr>
            <w:r>
              <w:t>30</w:t>
            </w:r>
          </w:p>
        </w:tc>
      </w:tr>
      <w:tr w:rsidR="00B07B96" w14:paraId="1A59609A" w14:textId="77777777" w:rsidTr="00311D07">
        <w:tc>
          <w:tcPr>
            <w:tcW w:w="959" w:type="dxa"/>
          </w:tcPr>
          <w:p w14:paraId="0656840F" w14:textId="77777777" w:rsidR="00B07B96" w:rsidRDefault="00B07B96" w:rsidP="00311D07">
            <w:r>
              <w:t>CO6</w:t>
            </w:r>
          </w:p>
        </w:tc>
        <w:tc>
          <w:tcPr>
            <w:tcW w:w="1362" w:type="dxa"/>
          </w:tcPr>
          <w:p w14:paraId="4014E3A1" w14:textId="77777777" w:rsidR="00B07B96" w:rsidRDefault="00B07B96" w:rsidP="00311D07">
            <w:pPr>
              <w:jc w:val="center"/>
            </w:pPr>
          </w:p>
        </w:tc>
        <w:tc>
          <w:tcPr>
            <w:tcW w:w="1569" w:type="dxa"/>
          </w:tcPr>
          <w:p w14:paraId="7C6D6975" w14:textId="77777777" w:rsidR="00B07B96" w:rsidRDefault="00B07B96" w:rsidP="00311D07">
            <w:pPr>
              <w:jc w:val="center"/>
            </w:pPr>
          </w:p>
        </w:tc>
        <w:tc>
          <w:tcPr>
            <w:tcW w:w="1439" w:type="dxa"/>
          </w:tcPr>
          <w:p w14:paraId="0C73A2C5" w14:textId="77777777" w:rsidR="00B07B96" w:rsidRDefault="00B07B96" w:rsidP="00311D07">
            <w:pPr>
              <w:jc w:val="center"/>
            </w:pPr>
          </w:p>
        </w:tc>
        <w:tc>
          <w:tcPr>
            <w:tcW w:w="1497" w:type="dxa"/>
          </w:tcPr>
          <w:p w14:paraId="4B381D62" w14:textId="77777777" w:rsidR="00B07B96" w:rsidRDefault="00B07B96" w:rsidP="00311D07">
            <w:pPr>
              <w:jc w:val="center"/>
            </w:pPr>
          </w:p>
        </w:tc>
        <w:tc>
          <w:tcPr>
            <w:tcW w:w="1375" w:type="dxa"/>
          </w:tcPr>
          <w:p w14:paraId="42CC0CD2" w14:textId="77777777" w:rsidR="00B07B96" w:rsidRDefault="00B07B96" w:rsidP="00311D07">
            <w:pPr>
              <w:jc w:val="center"/>
            </w:pPr>
          </w:p>
        </w:tc>
        <w:tc>
          <w:tcPr>
            <w:tcW w:w="1321" w:type="dxa"/>
          </w:tcPr>
          <w:p w14:paraId="2914B46C" w14:textId="77777777" w:rsidR="00B07B96" w:rsidRDefault="00B07B96" w:rsidP="00311D07">
            <w:pPr>
              <w:jc w:val="center"/>
            </w:pPr>
            <w:r>
              <w:t>40</w:t>
            </w:r>
          </w:p>
        </w:tc>
        <w:tc>
          <w:tcPr>
            <w:tcW w:w="1161" w:type="dxa"/>
          </w:tcPr>
          <w:p w14:paraId="1A5A6ECD" w14:textId="77777777" w:rsidR="00B07B96" w:rsidRDefault="00B07B96" w:rsidP="00311D07">
            <w:pPr>
              <w:jc w:val="center"/>
            </w:pPr>
            <w:r>
              <w:t>40</w:t>
            </w:r>
          </w:p>
        </w:tc>
      </w:tr>
      <w:tr w:rsidR="00B07B96" w14:paraId="125D59C6" w14:textId="77777777" w:rsidTr="00311D07">
        <w:tc>
          <w:tcPr>
            <w:tcW w:w="9522" w:type="dxa"/>
            <w:gridSpan w:val="7"/>
          </w:tcPr>
          <w:p w14:paraId="71DBBB46" w14:textId="77777777" w:rsidR="00B07B96" w:rsidRDefault="00B07B96" w:rsidP="00311D07"/>
        </w:tc>
        <w:tc>
          <w:tcPr>
            <w:tcW w:w="1161" w:type="dxa"/>
          </w:tcPr>
          <w:p w14:paraId="15AC69A3" w14:textId="77777777" w:rsidR="00B07B96" w:rsidRPr="00967742" w:rsidRDefault="00B07B96" w:rsidP="00311D07">
            <w:pPr>
              <w:jc w:val="center"/>
              <w:rPr>
                <w:b/>
              </w:rPr>
            </w:pPr>
            <w:r w:rsidRPr="00967742">
              <w:rPr>
                <w:b/>
              </w:rPr>
              <w:t>1</w:t>
            </w:r>
            <w:r>
              <w:rPr>
                <w:b/>
              </w:rPr>
              <w:t>80</w:t>
            </w:r>
          </w:p>
        </w:tc>
      </w:tr>
    </w:tbl>
    <w:p w14:paraId="2249C651" w14:textId="77777777" w:rsidR="00B07B96" w:rsidRDefault="00B07B96" w:rsidP="00311D07"/>
    <w:p w14:paraId="0349CC8C" w14:textId="77777777" w:rsidR="00B07B96" w:rsidRDefault="00B07B96" w:rsidP="00311D07"/>
    <w:p w14:paraId="4138D666" w14:textId="77777777" w:rsidR="00B07B96" w:rsidRDefault="00B07B96" w:rsidP="00311D07"/>
    <w:p w14:paraId="3C85E218" w14:textId="77777777" w:rsidR="00B07B96" w:rsidRDefault="00B07B96" w:rsidP="00311D07"/>
    <w:p w14:paraId="773F97CB" w14:textId="77777777" w:rsidR="00B07B96" w:rsidRDefault="00B07B96" w:rsidP="00311D07"/>
    <w:p w14:paraId="5DAF4838" w14:textId="77777777" w:rsidR="00B07B96" w:rsidRDefault="00B07B96" w:rsidP="00311D07"/>
    <w:p w14:paraId="287287C1" w14:textId="77777777" w:rsidR="00B07B96" w:rsidRDefault="00B07B96" w:rsidP="00311D07"/>
    <w:p w14:paraId="4CCEB0CF" w14:textId="77777777" w:rsidR="00B07B96" w:rsidRDefault="00B07B96" w:rsidP="00311D07"/>
    <w:p w14:paraId="3061C9CB" w14:textId="77777777" w:rsidR="00B07B96" w:rsidRDefault="00B07B96" w:rsidP="00311D07"/>
    <w:p w14:paraId="32874D5C" w14:textId="77777777" w:rsidR="00B07B96" w:rsidRDefault="00B07B96" w:rsidP="00311D07"/>
    <w:p w14:paraId="0BAF8962" w14:textId="77777777" w:rsidR="00B07B96" w:rsidRDefault="00B07B96" w:rsidP="00311D07"/>
    <w:p w14:paraId="6836289A" w14:textId="77777777" w:rsidR="00B07B96" w:rsidRDefault="00B07B96" w:rsidP="00311D07"/>
    <w:p w14:paraId="00C07809" w14:textId="77777777" w:rsidR="00B07B96" w:rsidRDefault="00B07B96" w:rsidP="00311D07"/>
    <w:p w14:paraId="72C9ADCF" w14:textId="77777777" w:rsidR="00B07B96" w:rsidRDefault="00B07B96" w:rsidP="00311D07"/>
    <w:p w14:paraId="3E1DD569" w14:textId="77777777" w:rsidR="00B07B96" w:rsidRDefault="00B07B96" w:rsidP="00311D07"/>
    <w:p w14:paraId="1991023A" w14:textId="77777777" w:rsidR="00B07B96" w:rsidRDefault="00B07B96" w:rsidP="00311D07"/>
    <w:p w14:paraId="6B0F1FD1" w14:textId="77777777" w:rsidR="00B07B96" w:rsidRDefault="00B07B96" w:rsidP="00311D07"/>
    <w:p w14:paraId="4519537F" w14:textId="77777777"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0CFAC623" wp14:editId="0B8FED28">
            <wp:extent cx="5734050" cy="838200"/>
            <wp:effectExtent l="0" t="0" r="0" b="0"/>
            <wp:docPr id="31907812" name="Picture 319078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7A5109E" w14:textId="77777777" w:rsidR="00B07B96" w:rsidRDefault="00B07B96" w:rsidP="00311D07">
      <w:pPr>
        <w:jc w:val="center"/>
        <w:rPr>
          <w:b/>
          <w:bCs/>
        </w:rPr>
      </w:pPr>
    </w:p>
    <w:p w14:paraId="127B634E" w14:textId="77777777" w:rsidR="00B07B96" w:rsidRDefault="00B07B96" w:rsidP="00311D07">
      <w:pPr>
        <w:jc w:val="center"/>
        <w:rPr>
          <w:b/>
          <w:bCs/>
        </w:rPr>
      </w:pPr>
      <w:r>
        <w:rPr>
          <w:b/>
          <w:bCs/>
        </w:rPr>
        <w:t>END SEMESTER EXAMINATION – NOV / DEC 2024</w:t>
      </w:r>
    </w:p>
    <w:p w14:paraId="229D5C03"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CE5FCA" w14:paraId="077DF613" w14:textId="77777777" w:rsidTr="00311D07">
        <w:trPr>
          <w:trHeight w:val="397"/>
          <w:jc w:val="center"/>
        </w:trPr>
        <w:tc>
          <w:tcPr>
            <w:tcW w:w="1555" w:type="dxa"/>
            <w:vAlign w:val="center"/>
          </w:tcPr>
          <w:p w14:paraId="09DFAD2B" w14:textId="77777777" w:rsidR="00B07B96" w:rsidRPr="00CE5FCA" w:rsidRDefault="00B07B96" w:rsidP="00311D07">
            <w:pPr>
              <w:pStyle w:val="Title"/>
              <w:jc w:val="left"/>
              <w:rPr>
                <w:b/>
                <w:sz w:val="22"/>
                <w:szCs w:val="22"/>
              </w:rPr>
            </w:pPr>
            <w:r w:rsidRPr="00CE5FCA">
              <w:rPr>
                <w:b/>
                <w:sz w:val="22"/>
                <w:szCs w:val="22"/>
              </w:rPr>
              <w:t xml:space="preserve">Course Code      </w:t>
            </w:r>
          </w:p>
        </w:tc>
        <w:tc>
          <w:tcPr>
            <w:tcW w:w="6662" w:type="dxa"/>
            <w:vAlign w:val="center"/>
          </w:tcPr>
          <w:p w14:paraId="6503086F" w14:textId="77777777" w:rsidR="00B07B96" w:rsidRPr="00CE5FCA" w:rsidRDefault="00B07B96" w:rsidP="00311D07">
            <w:pPr>
              <w:pStyle w:val="Title"/>
              <w:jc w:val="left"/>
              <w:rPr>
                <w:b/>
                <w:sz w:val="22"/>
                <w:szCs w:val="22"/>
              </w:rPr>
            </w:pPr>
            <w:r w:rsidRPr="00CE5FCA">
              <w:rPr>
                <w:b/>
                <w:sz w:val="22"/>
                <w:szCs w:val="22"/>
              </w:rPr>
              <w:t>21MS3037</w:t>
            </w:r>
          </w:p>
        </w:tc>
        <w:tc>
          <w:tcPr>
            <w:tcW w:w="1417" w:type="dxa"/>
            <w:vAlign w:val="center"/>
          </w:tcPr>
          <w:p w14:paraId="406784E8" w14:textId="77777777" w:rsidR="00B07B96" w:rsidRPr="00CE5FCA" w:rsidRDefault="00B07B96" w:rsidP="00311D07">
            <w:pPr>
              <w:pStyle w:val="Title"/>
              <w:ind w:left="-468" w:firstLine="468"/>
              <w:jc w:val="left"/>
              <w:rPr>
                <w:sz w:val="22"/>
                <w:szCs w:val="22"/>
              </w:rPr>
            </w:pPr>
            <w:r w:rsidRPr="00CE5FCA">
              <w:rPr>
                <w:b/>
                <w:bCs/>
                <w:sz w:val="22"/>
                <w:szCs w:val="22"/>
              </w:rPr>
              <w:t xml:space="preserve">Duration       </w:t>
            </w:r>
          </w:p>
        </w:tc>
        <w:tc>
          <w:tcPr>
            <w:tcW w:w="851" w:type="dxa"/>
            <w:vAlign w:val="center"/>
          </w:tcPr>
          <w:p w14:paraId="5E62986A" w14:textId="77777777" w:rsidR="00B07B96" w:rsidRPr="00CE5FCA" w:rsidRDefault="00B07B96" w:rsidP="00311D07">
            <w:pPr>
              <w:pStyle w:val="Title"/>
              <w:jc w:val="left"/>
              <w:rPr>
                <w:b/>
                <w:sz w:val="22"/>
                <w:szCs w:val="22"/>
              </w:rPr>
            </w:pPr>
            <w:r w:rsidRPr="00CE5FCA">
              <w:rPr>
                <w:b/>
                <w:sz w:val="22"/>
                <w:szCs w:val="22"/>
              </w:rPr>
              <w:t>3hrs</w:t>
            </w:r>
          </w:p>
        </w:tc>
      </w:tr>
      <w:tr w:rsidR="00B07B96" w:rsidRPr="00CE5FCA" w14:paraId="7B168A3E" w14:textId="77777777" w:rsidTr="00311D07">
        <w:trPr>
          <w:trHeight w:val="397"/>
          <w:jc w:val="center"/>
        </w:trPr>
        <w:tc>
          <w:tcPr>
            <w:tcW w:w="1555" w:type="dxa"/>
            <w:vAlign w:val="center"/>
          </w:tcPr>
          <w:p w14:paraId="0655E909" w14:textId="77777777" w:rsidR="00B07B96" w:rsidRPr="00CE5FCA" w:rsidRDefault="00B07B96" w:rsidP="00311D07">
            <w:pPr>
              <w:pStyle w:val="Title"/>
              <w:ind w:right="-160"/>
              <w:jc w:val="left"/>
              <w:rPr>
                <w:b/>
                <w:sz w:val="22"/>
                <w:szCs w:val="22"/>
              </w:rPr>
            </w:pPr>
            <w:r w:rsidRPr="00CE5FCA">
              <w:rPr>
                <w:b/>
                <w:sz w:val="22"/>
                <w:szCs w:val="22"/>
              </w:rPr>
              <w:t xml:space="preserve">Course Title     </w:t>
            </w:r>
          </w:p>
        </w:tc>
        <w:tc>
          <w:tcPr>
            <w:tcW w:w="6662" w:type="dxa"/>
            <w:vAlign w:val="center"/>
          </w:tcPr>
          <w:p w14:paraId="28D99F3D" w14:textId="77777777" w:rsidR="00B07B96" w:rsidRPr="00CE5FCA" w:rsidRDefault="00B07B96" w:rsidP="00311D07">
            <w:pPr>
              <w:pStyle w:val="Title"/>
              <w:jc w:val="left"/>
              <w:rPr>
                <w:b/>
                <w:sz w:val="22"/>
                <w:szCs w:val="22"/>
              </w:rPr>
            </w:pPr>
            <w:r w:rsidRPr="00CE5FCA">
              <w:rPr>
                <w:b/>
                <w:sz w:val="22"/>
                <w:szCs w:val="22"/>
              </w:rPr>
              <w:t>STRATEGIC HUMAN RESOURCE MANAGEMENT</w:t>
            </w:r>
          </w:p>
        </w:tc>
        <w:tc>
          <w:tcPr>
            <w:tcW w:w="1417" w:type="dxa"/>
            <w:vAlign w:val="center"/>
          </w:tcPr>
          <w:p w14:paraId="3FBEBE01" w14:textId="77777777" w:rsidR="00B07B96" w:rsidRPr="00CE5FCA" w:rsidRDefault="00B07B96" w:rsidP="00311D07">
            <w:pPr>
              <w:pStyle w:val="Title"/>
              <w:jc w:val="left"/>
              <w:rPr>
                <w:b/>
                <w:bCs/>
                <w:sz w:val="22"/>
                <w:szCs w:val="22"/>
              </w:rPr>
            </w:pPr>
            <w:r w:rsidRPr="00CE5FCA">
              <w:rPr>
                <w:b/>
                <w:bCs/>
                <w:sz w:val="22"/>
                <w:szCs w:val="22"/>
              </w:rPr>
              <w:t xml:space="preserve">Max. Marks </w:t>
            </w:r>
          </w:p>
        </w:tc>
        <w:tc>
          <w:tcPr>
            <w:tcW w:w="851" w:type="dxa"/>
            <w:vAlign w:val="center"/>
          </w:tcPr>
          <w:p w14:paraId="138BF3D9" w14:textId="77777777" w:rsidR="00B07B96" w:rsidRPr="00CE5FCA" w:rsidRDefault="00B07B96" w:rsidP="00311D07">
            <w:pPr>
              <w:pStyle w:val="Title"/>
              <w:jc w:val="left"/>
              <w:rPr>
                <w:b/>
                <w:sz w:val="22"/>
                <w:szCs w:val="22"/>
              </w:rPr>
            </w:pPr>
            <w:r w:rsidRPr="00CE5FCA">
              <w:rPr>
                <w:b/>
                <w:sz w:val="22"/>
                <w:szCs w:val="22"/>
              </w:rPr>
              <w:t>100</w:t>
            </w:r>
          </w:p>
        </w:tc>
      </w:tr>
    </w:tbl>
    <w:p w14:paraId="2AC2787E"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07B96" w:rsidRPr="003F48A5" w14:paraId="699AC7CD" w14:textId="77777777" w:rsidTr="00311D07">
        <w:trPr>
          <w:trHeight w:val="552"/>
        </w:trPr>
        <w:tc>
          <w:tcPr>
            <w:tcW w:w="272" w:type="pct"/>
            <w:vAlign w:val="center"/>
          </w:tcPr>
          <w:p w14:paraId="019538F1" w14:textId="77777777" w:rsidR="00B07B96" w:rsidRPr="003F48A5" w:rsidRDefault="00B07B96" w:rsidP="00311D07">
            <w:pPr>
              <w:jc w:val="center"/>
              <w:rPr>
                <w:b/>
              </w:rPr>
            </w:pPr>
            <w:r w:rsidRPr="003F48A5">
              <w:rPr>
                <w:b/>
              </w:rPr>
              <w:t>Q. No.</w:t>
            </w:r>
          </w:p>
        </w:tc>
        <w:tc>
          <w:tcPr>
            <w:tcW w:w="3900" w:type="pct"/>
            <w:gridSpan w:val="2"/>
            <w:vAlign w:val="center"/>
          </w:tcPr>
          <w:p w14:paraId="54B62DBF" w14:textId="77777777" w:rsidR="00B07B96" w:rsidRPr="003F48A5" w:rsidRDefault="00B07B96" w:rsidP="00311D07">
            <w:pPr>
              <w:jc w:val="center"/>
              <w:rPr>
                <w:b/>
              </w:rPr>
            </w:pPr>
            <w:r w:rsidRPr="003F48A5">
              <w:rPr>
                <w:b/>
              </w:rPr>
              <w:t>Questions</w:t>
            </w:r>
          </w:p>
        </w:tc>
        <w:tc>
          <w:tcPr>
            <w:tcW w:w="319" w:type="pct"/>
            <w:vAlign w:val="center"/>
          </w:tcPr>
          <w:p w14:paraId="6C05DB11" w14:textId="77777777" w:rsidR="00B07B96" w:rsidRPr="003F48A5" w:rsidRDefault="00B07B96" w:rsidP="00311D07">
            <w:pPr>
              <w:jc w:val="center"/>
              <w:rPr>
                <w:b/>
              </w:rPr>
            </w:pPr>
            <w:r w:rsidRPr="003F48A5">
              <w:rPr>
                <w:b/>
              </w:rPr>
              <w:t>CO</w:t>
            </w:r>
          </w:p>
        </w:tc>
        <w:tc>
          <w:tcPr>
            <w:tcW w:w="256" w:type="pct"/>
            <w:vAlign w:val="center"/>
          </w:tcPr>
          <w:p w14:paraId="37B208F2" w14:textId="77777777" w:rsidR="00B07B96" w:rsidRPr="003F48A5" w:rsidRDefault="00B07B96" w:rsidP="00311D07">
            <w:pPr>
              <w:jc w:val="center"/>
              <w:rPr>
                <w:b/>
              </w:rPr>
            </w:pPr>
            <w:r w:rsidRPr="003F48A5">
              <w:rPr>
                <w:b/>
              </w:rPr>
              <w:t>BL</w:t>
            </w:r>
          </w:p>
        </w:tc>
        <w:tc>
          <w:tcPr>
            <w:tcW w:w="253" w:type="pct"/>
            <w:vAlign w:val="center"/>
          </w:tcPr>
          <w:p w14:paraId="440E09CD" w14:textId="77777777" w:rsidR="00B07B96" w:rsidRPr="003F48A5" w:rsidRDefault="00B07B96" w:rsidP="00311D07">
            <w:pPr>
              <w:jc w:val="center"/>
              <w:rPr>
                <w:b/>
              </w:rPr>
            </w:pPr>
            <w:r w:rsidRPr="003F48A5">
              <w:rPr>
                <w:b/>
              </w:rPr>
              <w:t>M</w:t>
            </w:r>
          </w:p>
        </w:tc>
      </w:tr>
      <w:tr w:rsidR="00B07B96" w:rsidRPr="003F48A5" w14:paraId="6AA51656" w14:textId="77777777" w:rsidTr="00311D07">
        <w:trPr>
          <w:trHeight w:val="552"/>
        </w:trPr>
        <w:tc>
          <w:tcPr>
            <w:tcW w:w="5000" w:type="pct"/>
            <w:gridSpan w:val="6"/>
            <w:vAlign w:val="center"/>
          </w:tcPr>
          <w:p w14:paraId="71EFE481" w14:textId="77777777" w:rsidR="00B07B96" w:rsidRPr="003F48A5" w:rsidRDefault="00B07B96" w:rsidP="00311D07">
            <w:pPr>
              <w:jc w:val="center"/>
              <w:rPr>
                <w:b/>
                <w:u w:val="single"/>
              </w:rPr>
            </w:pPr>
            <w:r w:rsidRPr="003F48A5">
              <w:rPr>
                <w:b/>
                <w:u w:val="single"/>
              </w:rPr>
              <w:t>PART – A (4 X 20 = 80 MARKS)</w:t>
            </w:r>
          </w:p>
          <w:p w14:paraId="1B1E0B52" w14:textId="77777777" w:rsidR="00B07B96" w:rsidRPr="003F48A5" w:rsidRDefault="00B07B96" w:rsidP="00311D07">
            <w:pPr>
              <w:jc w:val="center"/>
              <w:rPr>
                <w:b/>
              </w:rPr>
            </w:pPr>
            <w:r w:rsidRPr="003F48A5">
              <w:rPr>
                <w:b/>
              </w:rPr>
              <w:t>(Answer all the Questions)</w:t>
            </w:r>
          </w:p>
        </w:tc>
      </w:tr>
      <w:tr w:rsidR="00B07B96" w:rsidRPr="003F48A5" w14:paraId="12A0EC3A" w14:textId="77777777" w:rsidTr="00311D07">
        <w:trPr>
          <w:trHeight w:val="283"/>
        </w:trPr>
        <w:tc>
          <w:tcPr>
            <w:tcW w:w="272" w:type="pct"/>
          </w:tcPr>
          <w:p w14:paraId="5A56E15E" w14:textId="77777777" w:rsidR="00B07B96" w:rsidRPr="003F48A5" w:rsidRDefault="00B07B96" w:rsidP="00311D07">
            <w:pPr>
              <w:jc w:val="center"/>
            </w:pPr>
            <w:r w:rsidRPr="003F48A5">
              <w:t>1.</w:t>
            </w:r>
          </w:p>
        </w:tc>
        <w:tc>
          <w:tcPr>
            <w:tcW w:w="189" w:type="pct"/>
          </w:tcPr>
          <w:p w14:paraId="5210C437" w14:textId="77777777" w:rsidR="00B07B96" w:rsidRPr="003F48A5" w:rsidRDefault="00B07B96" w:rsidP="00311D07"/>
        </w:tc>
        <w:tc>
          <w:tcPr>
            <w:tcW w:w="3711" w:type="pct"/>
          </w:tcPr>
          <w:p w14:paraId="68444F7D" w14:textId="77777777" w:rsidR="00B07B96" w:rsidRPr="00BA6786" w:rsidRDefault="00B07B96" w:rsidP="00311D07">
            <w:pPr>
              <w:jc w:val="both"/>
            </w:pPr>
            <w:r w:rsidRPr="00BA6786">
              <w:t>Analyze the evolution of Strategic Human Resource Management (SHRM). Describe the key stages in its development from traditional HR practices to its current role in aligning with business strategies</w:t>
            </w:r>
          </w:p>
        </w:tc>
        <w:tc>
          <w:tcPr>
            <w:tcW w:w="319" w:type="pct"/>
          </w:tcPr>
          <w:p w14:paraId="1FAA62A0" w14:textId="77777777" w:rsidR="00B07B96" w:rsidRPr="003F48A5" w:rsidRDefault="00B07B96" w:rsidP="00311D07">
            <w:pPr>
              <w:jc w:val="center"/>
            </w:pPr>
            <w:r>
              <w:t>CO1</w:t>
            </w:r>
          </w:p>
        </w:tc>
        <w:tc>
          <w:tcPr>
            <w:tcW w:w="256" w:type="pct"/>
          </w:tcPr>
          <w:p w14:paraId="66966366" w14:textId="77777777" w:rsidR="00B07B96" w:rsidRPr="003F48A5" w:rsidRDefault="00B07B96" w:rsidP="00311D07">
            <w:pPr>
              <w:jc w:val="center"/>
            </w:pPr>
            <w:r>
              <w:t>An</w:t>
            </w:r>
          </w:p>
        </w:tc>
        <w:tc>
          <w:tcPr>
            <w:tcW w:w="253" w:type="pct"/>
          </w:tcPr>
          <w:p w14:paraId="327020A3" w14:textId="77777777" w:rsidR="00B07B96" w:rsidRPr="003F48A5" w:rsidRDefault="00B07B96" w:rsidP="00311D07">
            <w:pPr>
              <w:jc w:val="center"/>
            </w:pPr>
            <w:r>
              <w:t>20</w:t>
            </w:r>
          </w:p>
        </w:tc>
      </w:tr>
      <w:tr w:rsidR="00B07B96" w:rsidRPr="003F48A5" w14:paraId="08AA0F41" w14:textId="77777777" w:rsidTr="00311D07">
        <w:trPr>
          <w:trHeight w:val="239"/>
        </w:trPr>
        <w:tc>
          <w:tcPr>
            <w:tcW w:w="272" w:type="pct"/>
          </w:tcPr>
          <w:p w14:paraId="42932CD6" w14:textId="77777777" w:rsidR="00B07B96" w:rsidRPr="003F48A5" w:rsidRDefault="00B07B96" w:rsidP="00311D07">
            <w:pPr>
              <w:jc w:val="center"/>
            </w:pPr>
          </w:p>
        </w:tc>
        <w:tc>
          <w:tcPr>
            <w:tcW w:w="189" w:type="pct"/>
          </w:tcPr>
          <w:p w14:paraId="232BD753" w14:textId="77777777" w:rsidR="00B07B96" w:rsidRPr="003F48A5" w:rsidRDefault="00B07B96" w:rsidP="00311D07">
            <w:pPr>
              <w:jc w:val="center"/>
            </w:pPr>
          </w:p>
        </w:tc>
        <w:tc>
          <w:tcPr>
            <w:tcW w:w="3711" w:type="pct"/>
          </w:tcPr>
          <w:p w14:paraId="63F04CDD" w14:textId="77777777" w:rsidR="00B07B96" w:rsidRPr="005D6332" w:rsidRDefault="00B07B96" w:rsidP="00311D07">
            <w:pPr>
              <w:jc w:val="center"/>
              <w:rPr>
                <w:b/>
                <w:bCs/>
              </w:rPr>
            </w:pPr>
            <w:r w:rsidRPr="005D6332">
              <w:rPr>
                <w:b/>
                <w:bCs/>
              </w:rPr>
              <w:t>(OR)</w:t>
            </w:r>
          </w:p>
        </w:tc>
        <w:tc>
          <w:tcPr>
            <w:tcW w:w="319" w:type="pct"/>
          </w:tcPr>
          <w:p w14:paraId="14C19F97" w14:textId="77777777" w:rsidR="00B07B96" w:rsidRPr="003F48A5" w:rsidRDefault="00B07B96" w:rsidP="00311D07">
            <w:pPr>
              <w:jc w:val="center"/>
            </w:pPr>
          </w:p>
        </w:tc>
        <w:tc>
          <w:tcPr>
            <w:tcW w:w="256" w:type="pct"/>
          </w:tcPr>
          <w:p w14:paraId="63142D82" w14:textId="77777777" w:rsidR="00B07B96" w:rsidRPr="003F48A5" w:rsidRDefault="00B07B96" w:rsidP="00311D07">
            <w:pPr>
              <w:jc w:val="center"/>
            </w:pPr>
          </w:p>
        </w:tc>
        <w:tc>
          <w:tcPr>
            <w:tcW w:w="253" w:type="pct"/>
          </w:tcPr>
          <w:p w14:paraId="1822C346" w14:textId="77777777" w:rsidR="00B07B96" w:rsidRPr="003F48A5" w:rsidRDefault="00B07B96" w:rsidP="00311D07">
            <w:pPr>
              <w:jc w:val="center"/>
            </w:pPr>
          </w:p>
        </w:tc>
      </w:tr>
      <w:tr w:rsidR="00B07B96" w:rsidRPr="003F48A5" w14:paraId="4381490D" w14:textId="77777777" w:rsidTr="00311D07">
        <w:trPr>
          <w:trHeight w:val="283"/>
        </w:trPr>
        <w:tc>
          <w:tcPr>
            <w:tcW w:w="272" w:type="pct"/>
          </w:tcPr>
          <w:p w14:paraId="7F17D447" w14:textId="77777777" w:rsidR="00B07B96" w:rsidRPr="003F48A5" w:rsidRDefault="00B07B96" w:rsidP="00311D07">
            <w:pPr>
              <w:jc w:val="center"/>
            </w:pPr>
            <w:r w:rsidRPr="003F48A5">
              <w:t>2.</w:t>
            </w:r>
          </w:p>
        </w:tc>
        <w:tc>
          <w:tcPr>
            <w:tcW w:w="189" w:type="pct"/>
          </w:tcPr>
          <w:p w14:paraId="50379350" w14:textId="77777777" w:rsidR="00B07B96" w:rsidRPr="003F48A5" w:rsidRDefault="00B07B96" w:rsidP="00311D07">
            <w:pPr>
              <w:jc w:val="center"/>
            </w:pPr>
          </w:p>
        </w:tc>
        <w:tc>
          <w:tcPr>
            <w:tcW w:w="3711" w:type="pct"/>
          </w:tcPr>
          <w:p w14:paraId="7F1B5713" w14:textId="77777777" w:rsidR="00B07B96" w:rsidRPr="00BA6786" w:rsidRDefault="00B07B96" w:rsidP="00311D07">
            <w:pPr>
              <w:jc w:val="both"/>
            </w:pPr>
            <w:r w:rsidRPr="00BA6786">
              <w:rPr>
                <w:color w:val="0D0D0D"/>
                <w:shd w:val="clear" w:color="auto" w:fill="FFFFFF"/>
              </w:rPr>
              <w:t>Assess the major theories that form the foundation of SHRM. How do these theories influence HR practices and organizational strategies?</w:t>
            </w:r>
          </w:p>
        </w:tc>
        <w:tc>
          <w:tcPr>
            <w:tcW w:w="319" w:type="pct"/>
          </w:tcPr>
          <w:p w14:paraId="56E86D23" w14:textId="77777777" w:rsidR="00B07B96" w:rsidRPr="003F48A5" w:rsidRDefault="00B07B96" w:rsidP="00311D07">
            <w:pPr>
              <w:jc w:val="center"/>
            </w:pPr>
            <w:r w:rsidRPr="003F48A5">
              <w:t>CO</w:t>
            </w:r>
            <w:r>
              <w:t>2</w:t>
            </w:r>
          </w:p>
        </w:tc>
        <w:tc>
          <w:tcPr>
            <w:tcW w:w="256" w:type="pct"/>
          </w:tcPr>
          <w:p w14:paraId="2DAFADA9" w14:textId="77777777" w:rsidR="00B07B96" w:rsidRPr="003F48A5" w:rsidRDefault="00B07B96" w:rsidP="00311D07">
            <w:pPr>
              <w:jc w:val="center"/>
            </w:pPr>
            <w:r>
              <w:t>E</w:t>
            </w:r>
          </w:p>
        </w:tc>
        <w:tc>
          <w:tcPr>
            <w:tcW w:w="253" w:type="pct"/>
          </w:tcPr>
          <w:p w14:paraId="47A5ECFC" w14:textId="77777777" w:rsidR="00B07B96" w:rsidRPr="003F48A5" w:rsidRDefault="00B07B96" w:rsidP="00311D07">
            <w:pPr>
              <w:jc w:val="center"/>
            </w:pPr>
            <w:r>
              <w:t>20</w:t>
            </w:r>
          </w:p>
        </w:tc>
      </w:tr>
      <w:tr w:rsidR="00B07B96" w:rsidRPr="003F48A5" w14:paraId="6F48CE4A" w14:textId="77777777" w:rsidTr="00311D07">
        <w:trPr>
          <w:trHeight w:val="283"/>
        </w:trPr>
        <w:tc>
          <w:tcPr>
            <w:tcW w:w="272" w:type="pct"/>
          </w:tcPr>
          <w:p w14:paraId="51DC58D4" w14:textId="77777777" w:rsidR="00B07B96" w:rsidRPr="003F48A5" w:rsidRDefault="00B07B96" w:rsidP="00311D07">
            <w:pPr>
              <w:jc w:val="center"/>
            </w:pPr>
          </w:p>
        </w:tc>
        <w:tc>
          <w:tcPr>
            <w:tcW w:w="189" w:type="pct"/>
          </w:tcPr>
          <w:p w14:paraId="0D48A671" w14:textId="77777777" w:rsidR="00B07B96" w:rsidRPr="003F48A5" w:rsidRDefault="00B07B96" w:rsidP="00311D07">
            <w:pPr>
              <w:jc w:val="center"/>
            </w:pPr>
          </w:p>
        </w:tc>
        <w:tc>
          <w:tcPr>
            <w:tcW w:w="3711" w:type="pct"/>
          </w:tcPr>
          <w:p w14:paraId="37260655" w14:textId="77777777" w:rsidR="00B07B96" w:rsidRPr="00BA6786" w:rsidRDefault="00B07B96" w:rsidP="00311D07"/>
        </w:tc>
        <w:tc>
          <w:tcPr>
            <w:tcW w:w="319" w:type="pct"/>
          </w:tcPr>
          <w:p w14:paraId="48CDB715" w14:textId="77777777" w:rsidR="00B07B96" w:rsidRPr="003F48A5" w:rsidRDefault="00B07B96" w:rsidP="00311D07">
            <w:pPr>
              <w:jc w:val="center"/>
            </w:pPr>
          </w:p>
        </w:tc>
        <w:tc>
          <w:tcPr>
            <w:tcW w:w="256" w:type="pct"/>
          </w:tcPr>
          <w:p w14:paraId="16F5700E" w14:textId="77777777" w:rsidR="00B07B96" w:rsidRPr="003F48A5" w:rsidRDefault="00B07B96" w:rsidP="00311D07">
            <w:pPr>
              <w:jc w:val="center"/>
            </w:pPr>
          </w:p>
        </w:tc>
        <w:tc>
          <w:tcPr>
            <w:tcW w:w="253" w:type="pct"/>
          </w:tcPr>
          <w:p w14:paraId="60D8913D" w14:textId="77777777" w:rsidR="00B07B96" w:rsidRPr="003F48A5" w:rsidRDefault="00B07B96" w:rsidP="00311D07">
            <w:pPr>
              <w:jc w:val="center"/>
            </w:pPr>
          </w:p>
        </w:tc>
      </w:tr>
      <w:tr w:rsidR="00B07B96" w:rsidRPr="003F48A5" w14:paraId="49E89E18" w14:textId="77777777" w:rsidTr="00311D07">
        <w:trPr>
          <w:trHeight w:val="283"/>
        </w:trPr>
        <w:tc>
          <w:tcPr>
            <w:tcW w:w="272" w:type="pct"/>
          </w:tcPr>
          <w:p w14:paraId="571ED3C2" w14:textId="77777777" w:rsidR="00B07B96" w:rsidRPr="003F48A5" w:rsidRDefault="00B07B96" w:rsidP="00311D07">
            <w:pPr>
              <w:jc w:val="center"/>
            </w:pPr>
            <w:r w:rsidRPr="003F48A5">
              <w:t>3.</w:t>
            </w:r>
          </w:p>
        </w:tc>
        <w:tc>
          <w:tcPr>
            <w:tcW w:w="189" w:type="pct"/>
          </w:tcPr>
          <w:p w14:paraId="54AEA273" w14:textId="77777777" w:rsidR="00B07B96" w:rsidRPr="003F48A5" w:rsidRDefault="00B07B96" w:rsidP="00311D07">
            <w:pPr>
              <w:jc w:val="center"/>
            </w:pPr>
          </w:p>
        </w:tc>
        <w:tc>
          <w:tcPr>
            <w:tcW w:w="3711" w:type="pct"/>
          </w:tcPr>
          <w:p w14:paraId="4A9B01F9" w14:textId="77777777" w:rsidR="00B07B96" w:rsidRPr="002471E6" w:rsidRDefault="00B07B96" w:rsidP="00311D07">
            <w:pPr>
              <w:jc w:val="both"/>
            </w:pPr>
            <w:r w:rsidRPr="002471E6">
              <w:t>Analyze the major studies conducted in India on SHRM practices within Indian corporations. How have these studies contributed to the understanding and development of SHRM in Indian organizations?</w:t>
            </w:r>
          </w:p>
        </w:tc>
        <w:tc>
          <w:tcPr>
            <w:tcW w:w="319" w:type="pct"/>
          </w:tcPr>
          <w:p w14:paraId="37A79263" w14:textId="77777777" w:rsidR="00B07B96" w:rsidRPr="003F48A5" w:rsidRDefault="00B07B96" w:rsidP="00311D07">
            <w:pPr>
              <w:jc w:val="center"/>
            </w:pPr>
            <w:r w:rsidRPr="003F48A5">
              <w:t>CO</w:t>
            </w:r>
            <w:r>
              <w:t>3</w:t>
            </w:r>
          </w:p>
        </w:tc>
        <w:tc>
          <w:tcPr>
            <w:tcW w:w="256" w:type="pct"/>
          </w:tcPr>
          <w:p w14:paraId="32A7AD24" w14:textId="77777777" w:rsidR="00B07B96" w:rsidRPr="003F48A5" w:rsidRDefault="00B07B96" w:rsidP="00311D07">
            <w:pPr>
              <w:jc w:val="center"/>
            </w:pPr>
            <w:r>
              <w:t>An</w:t>
            </w:r>
          </w:p>
        </w:tc>
        <w:tc>
          <w:tcPr>
            <w:tcW w:w="253" w:type="pct"/>
          </w:tcPr>
          <w:p w14:paraId="65AA1B5D" w14:textId="77777777" w:rsidR="00B07B96" w:rsidRPr="003F48A5" w:rsidRDefault="00B07B96" w:rsidP="00311D07">
            <w:pPr>
              <w:jc w:val="center"/>
            </w:pPr>
            <w:r>
              <w:t>20</w:t>
            </w:r>
          </w:p>
        </w:tc>
      </w:tr>
      <w:tr w:rsidR="00B07B96" w:rsidRPr="003F48A5" w14:paraId="15D810A9" w14:textId="77777777" w:rsidTr="00311D07">
        <w:trPr>
          <w:trHeight w:val="173"/>
        </w:trPr>
        <w:tc>
          <w:tcPr>
            <w:tcW w:w="272" w:type="pct"/>
          </w:tcPr>
          <w:p w14:paraId="7C05DA5A" w14:textId="77777777" w:rsidR="00B07B96" w:rsidRPr="003F48A5" w:rsidRDefault="00B07B96" w:rsidP="00311D07">
            <w:pPr>
              <w:jc w:val="center"/>
            </w:pPr>
          </w:p>
        </w:tc>
        <w:tc>
          <w:tcPr>
            <w:tcW w:w="189" w:type="pct"/>
          </w:tcPr>
          <w:p w14:paraId="0796B485" w14:textId="77777777" w:rsidR="00B07B96" w:rsidRPr="003F48A5" w:rsidRDefault="00B07B96" w:rsidP="00311D07">
            <w:pPr>
              <w:jc w:val="center"/>
            </w:pPr>
          </w:p>
        </w:tc>
        <w:tc>
          <w:tcPr>
            <w:tcW w:w="3711" w:type="pct"/>
          </w:tcPr>
          <w:p w14:paraId="3B9815AD" w14:textId="77777777" w:rsidR="00B07B96" w:rsidRPr="003F48A5" w:rsidRDefault="00B07B96" w:rsidP="00311D07">
            <w:pPr>
              <w:jc w:val="center"/>
            </w:pPr>
            <w:r w:rsidRPr="003F48A5">
              <w:rPr>
                <w:b/>
                <w:bCs/>
              </w:rPr>
              <w:t>(OR)</w:t>
            </w:r>
          </w:p>
        </w:tc>
        <w:tc>
          <w:tcPr>
            <w:tcW w:w="319" w:type="pct"/>
          </w:tcPr>
          <w:p w14:paraId="54847300" w14:textId="77777777" w:rsidR="00B07B96" w:rsidRPr="003F48A5" w:rsidRDefault="00B07B96" w:rsidP="00311D07">
            <w:pPr>
              <w:jc w:val="center"/>
            </w:pPr>
          </w:p>
        </w:tc>
        <w:tc>
          <w:tcPr>
            <w:tcW w:w="256" w:type="pct"/>
          </w:tcPr>
          <w:p w14:paraId="783CA914" w14:textId="77777777" w:rsidR="00B07B96" w:rsidRPr="003F48A5" w:rsidRDefault="00B07B96" w:rsidP="00311D07">
            <w:pPr>
              <w:jc w:val="center"/>
            </w:pPr>
          </w:p>
        </w:tc>
        <w:tc>
          <w:tcPr>
            <w:tcW w:w="253" w:type="pct"/>
          </w:tcPr>
          <w:p w14:paraId="4A2F5B8D" w14:textId="77777777" w:rsidR="00B07B96" w:rsidRPr="003F48A5" w:rsidRDefault="00B07B96" w:rsidP="00311D07">
            <w:pPr>
              <w:jc w:val="center"/>
            </w:pPr>
          </w:p>
        </w:tc>
      </w:tr>
      <w:tr w:rsidR="00B07B96" w:rsidRPr="003F48A5" w14:paraId="352D21B2" w14:textId="77777777" w:rsidTr="00311D07">
        <w:trPr>
          <w:trHeight w:val="283"/>
        </w:trPr>
        <w:tc>
          <w:tcPr>
            <w:tcW w:w="272" w:type="pct"/>
          </w:tcPr>
          <w:p w14:paraId="1D03CE1B" w14:textId="77777777" w:rsidR="00B07B96" w:rsidRPr="003F48A5" w:rsidRDefault="00B07B96" w:rsidP="00311D07">
            <w:pPr>
              <w:jc w:val="center"/>
            </w:pPr>
            <w:r w:rsidRPr="003F48A5">
              <w:t>4.</w:t>
            </w:r>
          </w:p>
        </w:tc>
        <w:tc>
          <w:tcPr>
            <w:tcW w:w="189" w:type="pct"/>
          </w:tcPr>
          <w:p w14:paraId="3606A9D1" w14:textId="77777777" w:rsidR="00B07B96" w:rsidRPr="003F48A5" w:rsidRDefault="00B07B96" w:rsidP="00311D07"/>
        </w:tc>
        <w:tc>
          <w:tcPr>
            <w:tcW w:w="3711" w:type="pct"/>
          </w:tcPr>
          <w:p w14:paraId="38AD7FC2" w14:textId="77777777" w:rsidR="00B07B96" w:rsidRPr="002752D3" w:rsidRDefault="00B07B96" w:rsidP="00311D07">
            <w:pPr>
              <w:jc w:val="both"/>
            </w:pPr>
            <w:r w:rsidRPr="002471E6">
              <w:t>Describe the role of HR practices in shaping organizational culture. As an HR Director, how would you ensure that HR strategies are aligned with the organization's culture to drive employee engagement and performance?</w:t>
            </w:r>
          </w:p>
        </w:tc>
        <w:tc>
          <w:tcPr>
            <w:tcW w:w="319" w:type="pct"/>
          </w:tcPr>
          <w:p w14:paraId="730AFE3B" w14:textId="77777777" w:rsidR="00B07B96" w:rsidRPr="003F48A5" w:rsidRDefault="00B07B96" w:rsidP="00311D07">
            <w:pPr>
              <w:jc w:val="center"/>
            </w:pPr>
            <w:r w:rsidRPr="003F48A5">
              <w:t>CO</w:t>
            </w:r>
            <w:r>
              <w:t>4</w:t>
            </w:r>
          </w:p>
        </w:tc>
        <w:tc>
          <w:tcPr>
            <w:tcW w:w="256" w:type="pct"/>
          </w:tcPr>
          <w:p w14:paraId="07C80596" w14:textId="77777777" w:rsidR="00B07B96" w:rsidRPr="003F48A5" w:rsidRDefault="00B07B96" w:rsidP="00311D07">
            <w:pPr>
              <w:jc w:val="center"/>
            </w:pPr>
            <w:r>
              <w:t>A</w:t>
            </w:r>
          </w:p>
        </w:tc>
        <w:tc>
          <w:tcPr>
            <w:tcW w:w="253" w:type="pct"/>
          </w:tcPr>
          <w:p w14:paraId="1F8B118D" w14:textId="77777777" w:rsidR="00B07B96" w:rsidRPr="003F48A5" w:rsidRDefault="00B07B96" w:rsidP="00311D07">
            <w:pPr>
              <w:jc w:val="center"/>
            </w:pPr>
            <w:r>
              <w:t>20</w:t>
            </w:r>
          </w:p>
        </w:tc>
      </w:tr>
      <w:tr w:rsidR="00B07B96" w:rsidRPr="003F48A5" w14:paraId="51CCFC42" w14:textId="77777777" w:rsidTr="00311D07">
        <w:trPr>
          <w:trHeight w:val="283"/>
        </w:trPr>
        <w:tc>
          <w:tcPr>
            <w:tcW w:w="272" w:type="pct"/>
          </w:tcPr>
          <w:p w14:paraId="1F726A7B" w14:textId="77777777" w:rsidR="00B07B96" w:rsidRPr="003F48A5" w:rsidRDefault="00B07B96" w:rsidP="00311D07">
            <w:pPr>
              <w:jc w:val="center"/>
            </w:pPr>
          </w:p>
        </w:tc>
        <w:tc>
          <w:tcPr>
            <w:tcW w:w="189" w:type="pct"/>
          </w:tcPr>
          <w:p w14:paraId="036BA8BC" w14:textId="77777777" w:rsidR="00B07B96" w:rsidRPr="003F48A5" w:rsidRDefault="00B07B96" w:rsidP="00311D07">
            <w:pPr>
              <w:jc w:val="center"/>
            </w:pPr>
          </w:p>
        </w:tc>
        <w:tc>
          <w:tcPr>
            <w:tcW w:w="3711" w:type="pct"/>
          </w:tcPr>
          <w:p w14:paraId="5434E2AD" w14:textId="77777777" w:rsidR="00B07B96" w:rsidRPr="003F48A5" w:rsidRDefault="00B07B96" w:rsidP="00311D07">
            <w:pPr>
              <w:jc w:val="both"/>
              <w:rPr>
                <w:bCs/>
              </w:rPr>
            </w:pPr>
          </w:p>
        </w:tc>
        <w:tc>
          <w:tcPr>
            <w:tcW w:w="319" w:type="pct"/>
          </w:tcPr>
          <w:p w14:paraId="0BE8F166" w14:textId="77777777" w:rsidR="00B07B96" w:rsidRPr="003F48A5" w:rsidRDefault="00B07B96" w:rsidP="00311D07">
            <w:pPr>
              <w:jc w:val="center"/>
            </w:pPr>
          </w:p>
        </w:tc>
        <w:tc>
          <w:tcPr>
            <w:tcW w:w="256" w:type="pct"/>
          </w:tcPr>
          <w:p w14:paraId="028194C6" w14:textId="77777777" w:rsidR="00B07B96" w:rsidRPr="003F48A5" w:rsidRDefault="00B07B96" w:rsidP="00311D07">
            <w:pPr>
              <w:jc w:val="center"/>
            </w:pPr>
          </w:p>
        </w:tc>
        <w:tc>
          <w:tcPr>
            <w:tcW w:w="253" w:type="pct"/>
          </w:tcPr>
          <w:p w14:paraId="403524AE" w14:textId="77777777" w:rsidR="00B07B96" w:rsidRPr="003F48A5" w:rsidRDefault="00B07B96" w:rsidP="00311D07">
            <w:pPr>
              <w:jc w:val="center"/>
            </w:pPr>
          </w:p>
        </w:tc>
      </w:tr>
      <w:tr w:rsidR="00B07B96" w:rsidRPr="003F48A5" w14:paraId="21184E99" w14:textId="77777777" w:rsidTr="00311D07">
        <w:trPr>
          <w:trHeight w:val="283"/>
        </w:trPr>
        <w:tc>
          <w:tcPr>
            <w:tcW w:w="272" w:type="pct"/>
          </w:tcPr>
          <w:p w14:paraId="3FF640AD" w14:textId="77777777" w:rsidR="00B07B96" w:rsidRPr="003F48A5" w:rsidRDefault="00B07B96" w:rsidP="00311D07">
            <w:pPr>
              <w:jc w:val="center"/>
            </w:pPr>
            <w:r w:rsidRPr="003F48A5">
              <w:t>5.</w:t>
            </w:r>
          </w:p>
        </w:tc>
        <w:tc>
          <w:tcPr>
            <w:tcW w:w="189" w:type="pct"/>
          </w:tcPr>
          <w:p w14:paraId="651BF860" w14:textId="77777777" w:rsidR="00B07B96" w:rsidRPr="003F48A5" w:rsidRDefault="00B07B96" w:rsidP="00311D07">
            <w:pPr>
              <w:jc w:val="center"/>
            </w:pPr>
          </w:p>
        </w:tc>
        <w:tc>
          <w:tcPr>
            <w:tcW w:w="3711" w:type="pct"/>
          </w:tcPr>
          <w:p w14:paraId="7D14584F" w14:textId="77777777" w:rsidR="00B07B96" w:rsidRPr="009D188F" w:rsidRDefault="00B07B96" w:rsidP="00311D07">
            <w:pPr>
              <w:jc w:val="both"/>
            </w:pPr>
            <w:r w:rsidRPr="009D188F">
              <w:t>Explain the different types of mergers and acquisitions</w:t>
            </w:r>
            <w:r>
              <w:t>.</w:t>
            </w:r>
            <w:r w:rsidRPr="009D188F">
              <w:t xml:space="preserve"> Provide examples of each and </w:t>
            </w:r>
            <w:r>
              <w:t>examine</w:t>
            </w:r>
            <w:r w:rsidRPr="009D188F">
              <w:t xml:space="preserve"> how these types of M&amp;A impact organizational growth and market positioning.</w:t>
            </w:r>
          </w:p>
        </w:tc>
        <w:tc>
          <w:tcPr>
            <w:tcW w:w="319" w:type="pct"/>
          </w:tcPr>
          <w:p w14:paraId="108CBBF3" w14:textId="77777777" w:rsidR="00B07B96" w:rsidRPr="003F48A5" w:rsidRDefault="00B07B96" w:rsidP="00311D07">
            <w:pPr>
              <w:jc w:val="center"/>
            </w:pPr>
            <w:r w:rsidRPr="003F48A5">
              <w:t>CO</w:t>
            </w:r>
            <w:r>
              <w:t>5</w:t>
            </w:r>
          </w:p>
        </w:tc>
        <w:tc>
          <w:tcPr>
            <w:tcW w:w="256" w:type="pct"/>
          </w:tcPr>
          <w:p w14:paraId="02130677" w14:textId="77777777" w:rsidR="00B07B96" w:rsidRPr="003F48A5" w:rsidRDefault="00B07B96" w:rsidP="00311D07">
            <w:pPr>
              <w:jc w:val="center"/>
            </w:pPr>
            <w:r>
              <w:t>E</w:t>
            </w:r>
          </w:p>
        </w:tc>
        <w:tc>
          <w:tcPr>
            <w:tcW w:w="253" w:type="pct"/>
          </w:tcPr>
          <w:p w14:paraId="2EEBA4A6" w14:textId="77777777" w:rsidR="00B07B96" w:rsidRPr="003F48A5" w:rsidRDefault="00B07B96" w:rsidP="00311D07">
            <w:pPr>
              <w:jc w:val="center"/>
            </w:pPr>
            <w:r>
              <w:t>20</w:t>
            </w:r>
          </w:p>
        </w:tc>
      </w:tr>
      <w:tr w:rsidR="00B07B96" w:rsidRPr="003F48A5" w14:paraId="6CCC7E66" w14:textId="77777777" w:rsidTr="00311D07">
        <w:trPr>
          <w:trHeight w:val="263"/>
        </w:trPr>
        <w:tc>
          <w:tcPr>
            <w:tcW w:w="272" w:type="pct"/>
          </w:tcPr>
          <w:p w14:paraId="3C8C0957" w14:textId="77777777" w:rsidR="00B07B96" w:rsidRPr="003F48A5" w:rsidRDefault="00B07B96" w:rsidP="00311D07">
            <w:pPr>
              <w:jc w:val="center"/>
            </w:pPr>
          </w:p>
        </w:tc>
        <w:tc>
          <w:tcPr>
            <w:tcW w:w="189" w:type="pct"/>
          </w:tcPr>
          <w:p w14:paraId="634F2C90" w14:textId="77777777" w:rsidR="00B07B96" w:rsidRPr="003F48A5" w:rsidRDefault="00B07B96" w:rsidP="00311D07">
            <w:pPr>
              <w:jc w:val="center"/>
            </w:pPr>
          </w:p>
        </w:tc>
        <w:tc>
          <w:tcPr>
            <w:tcW w:w="3711" w:type="pct"/>
          </w:tcPr>
          <w:p w14:paraId="6F6D87F8" w14:textId="77777777" w:rsidR="00B07B96" w:rsidRPr="003F48A5" w:rsidRDefault="00B07B96" w:rsidP="00311D07">
            <w:pPr>
              <w:jc w:val="center"/>
            </w:pPr>
            <w:r w:rsidRPr="003F48A5">
              <w:rPr>
                <w:b/>
                <w:bCs/>
              </w:rPr>
              <w:t>(OR)</w:t>
            </w:r>
          </w:p>
        </w:tc>
        <w:tc>
          <w:tcPr>
            <w:tcW w:w="319" w:type="pct"/>
          </w:tcPr>
          <w:p w14:paraId="5806385E" w14:textId="77777777" w:rsidR="00B07B96" w:rsidRPr="003F48A5" w:rsidRDefault="00B07B96" w:rsidP="00311D07">
            <w:pPr>
              <w:jc w:val="center"/>
            </w:pPr>
          </w:p>
        </w:tc>
        <w:tc>
          <w:tcPr>
            <w:tcW w:w="256" w:type="pct"/>
          </w:tcPr>
          <w:p w14:paraId="01AD50FC" w14:textId="77777777" w:rsidR="00B07B96" w:rsidRPr="003F48A5" w:rsidRDefault="00B07B96" w:rsidP="00311D07">
            <w:pPr>
              <w:jc w:val="center"/>
            </w:pPr>
          </w:p>
        </w:tc>
        <w:tc>
          <w:tcPr>
            <w:tcW w:w="253" w:type="pct"/>
          </w:tcPr>
          <w:p w14:paraId="7108770F" w14:textId="77777777" w:rsidR="00B07B96" w:rsidRPr="003F48A5" w:rsidRDefault="00B07B96" w:rsidP="00311D07">
            <w:pPr>
              <w:jc w:val="center"/>
            </w:pPr>
          </w:p>
        </w:tc>
      </w:tr>
      <w:tr w:rsidR="00B07B96" w:rsidRPr="003F48A5" w14:paraId="050915F5" w14:textId="77777777" w:rsidTr="00311D07">
        <w:trPr>
          <w:trHeight w:val="283"/>
        </w:trPr>
        <w:tc>
          <w:tcPr>
            <w:tcW w:w="272" w:type="pct"/>
          </w:tcPr>
          <w:p w14:paraId="7C19FAE0" w14:textId="77777777" w:rsidR="00B07B96" w:rsidRPr="003F48A5" w:rsidRDefault="00B07B96" w:rsidP="00311D07">
            <w:pPr>
              <w:jc w:val="center"/>
            </w:pPr>
            <w:r w:rsidRPr="003F48A5">
              <w:t>6.</w:t>
            </w:r>
          </w:p>
        </w:tc>
        <w:tc>
          <w:tcPr>
            <w:tcW w:w="189" w:type="pct"/>
          </w:tcPr>
          <w:p w14:paraId="0BBA4BE7" w14:textId="77777777" w:rsidR="00B07B96" w:rsidRPr="003F48A5" w:rsidRDefault="00B07B96" w:rsidP="00311D07">
            <w:pPr>
              <w:jc w:val="center"/>
            </w:pPr>
          </w:p>
        </w:tc>
        <w:tc>
          <w:tcPr>
            <w:tcW w:w="3711" w:type="pct"/>
          </w:tcPr>
          <w:p w14:paraId="04FE9F62" w14:textId="77777777" w:rsidR="00B07B96" w:rsidRPr="009D188F" w:rsidRDefault="00B07B96" w:rsidP="00311D07">
            <w:pPr>
              <w:jc w:val="both"/>
            </w:pPr>
            <w:r w:rsidRPr="009D188F">
              <w:t>Choose three HR practices that are essential for developing sustainable competitive advantage in an organization. Justify why you selected these practices.</w:t>
            </w:r>
          </w:p>
        </w:tc>
        <w:tc>
          <w:tcPr>
            <w:tcW w:w="319" w:type="pct"/>
          </w:tcPr>
          <w:p w14:paraId="37352A80" w14:textId="77777777" w:rsidR="00B07B96" w:rsidRPr="003F48A5" w:rsidRDefault="00B07B96" w:rsidP="00311D07">
            <w:pPr>
              <w:jc w:val="center"/>
            </w:pPr>
            <w:r w:rsidRPr="003F48A5">
              <w:t>CO</w:t>
            </w:r>
            <w:r>
              <w:t>5</w:t>
            </w:r>
          </w:p>
        </w:tc>
        <w:tc>
          <w:tcPr>
            <w:tcW w:w="256" w:type="pct"/>
          </w:tcPr>
          <w:p w14:paraId="0DAC3750" w14:textId="77777777" w:rsidR="00B07B96" w:rsidRPr="003F48A5" w:rsidRDefault="00B07B96" w:rsidP="00311D07">
            <w:pPr>
              <w:jc w:val="center"/>
            </w:pPr>
            <w:r>
              <w:t>A</w:t>
            </w:r>
          </w:p>
        </w:tc>
        <w:tc>
          <w:tcPr>
            <w:tcW w:w="253" w:type="pct"/>
          </w:tcPr>
          <w:p w14:paraId="22D29E21" w14:textId="77777777" w:rsidR="00B07B96" w:rsidRPr="003F48A5" w:rsidRDefault="00B07B96" w:rsidP="00311D07">
            <w:pPr>
              <w:jc w:val="center"/>
            </w:pPr>
            <w:r>
              <w:t>20</w:t>
            </w:r>
          </w:p>
        </w:tc>
      </w:tr>
      <w:tr w:rsidR="00B07B96" w:rsidRPr="003F48A5" w14:paraId="654A6866" w14:textId="77777777" w:rsidTr="00311D07">
        <w:trPr>
          <w:trHeight w:val="283"/>
        </w:trPr>
        <w:tc>
          <w:tcPr>
            <w:tcW w:w="272" w:type="pct"/>
          </w:tcPr>
          <w:p w14:paraId="489C13CC" w14:textId="77777777" w:rsidR="00B07B96" w:rsidRPr="003F48A5" w:rsidRDefault="00B07B96" w:rsidP="00311D07">
            <w:pPr>
              <w:jc w:val="center"/>
            </w:pPr>
          </w:p>
        </w:tc>
        <w:tc>
          <w:tcPr>
            <w:tcW w:w="189" w:type="pct"/>
          </w:tcPr>
          <w:p w14:paraId="26B05101" w14:textId="77777777" w:rsidR="00B07B96" w:rsidRPr="003F48A5" w:rsidRDefault="00B07B96" w:rsidP="00311D07">
            <w:pPr>
              <w:jc w:val="center"/>
            </w:pPr>
          </w:p>
        </w:tc>
        <w:tc>
          <w:tcPr>
            <w:tcW w:w="3711" w:type="pct"/>
          </w:tcPr>
          <w:p w14:paraId="55204950" w14:textId="77777777" w:rsidR="00B07B96" w:rsidRPr="003F48A5" w:rsidRDefault="00B07B96" w:rsidP="00311D07">
            <w:pPr>
              <w:rPr>
                <w:bCs/>
              </w:rPr>
            </w:pPr>
          </w:p>
        </w:tc>
        <w:tc>
          <w:tcPr>
            <w:tcW w:w="319" w:type="pct"/>
          </w:tcPr>
          <w:p w14:paraId="52A95382" w14:textId="77777777" w:rsidR="00B07B96" w:rsidRPr="003F48A5" w:rsidRDefault="00B07B96" w:rsidP="00311D07">
            <w:pPr>
              <w:jc w:val="center"/>
            </w:pPr>
          </w:p>
        </w:tc>
        <w:tc>
          <w:tcPr>
            <w:tcW w:w="256" w:type="pct"/>
          </w:tcPr>
          <w:p w14:paraId="44F58D13" w14:textId="77777777" w:rsidR="00B07B96" w:rsidRPr="003F48A5" w:rsidRDefault="00B07B96" w:rsidP="00311D07">
            <w:pPr>
              <w:jc w:val="center"/>
            </w:pPr>
          </w:p>
        </w:tc>
        <w:tc>
          <w:tcPr>
            <w:tcW w:w="253" w:type="pct"/>
          </w:tcPr>
          <w:p w14:paraId="1B31EC7E" w14:textId="77777777" w:rsidR="00B07B96" w:rsidRPr="003F48A5" w:rsidRDefault="00B07B96" w:rsidP="00311D07">
            <w:pPr>
              <w:jc w:val="center"/>
            </w:pPr>
          </w:p>
        </w:tc>
      </w:tr>
      <w:tr w:rsidR="00B07B96" w:rsidRPr="003F48A5" w14:paraId="1F490B2D" w14:textId="77777777" w:rsidTr="00311D07">
        <w:trPr>
          <w:trHeight w:val="283"/>
        </w:trPr>
        <w:tc>
          <w:tcPr>
            <w:tcW w:w="272" w:type="pct"/>
          </w:tcPr>
          <w:p w14:paraId="72940DF5" w14:textId="77777777" w:rsidR="00B07B96" w:rsidRPr="003F48A5" w:rsidRDefault="00B07B96" w:rsidP="00311D07">
            <w:pPr>
              <w:jc w:val="center"/>
            </w:pPr>
            <w:r w:rsidRPr="003F48A5">
              <w:t>7.</w:t>
            </w:r>
          </w:p>
        </w:tc>
        <w:tc>
          <w:tcPr>
            <w:tcW w:w="189" w:type="pct"/>
          </w:tcPr>
          <w:p w14:paraId="34E86857" w14:textId="77777777" w:rsidR="00B07B96" w:rsidRPr="003F48A5" w:rsidRDefault="00B07B96" w:rsidP="00311D07">
            <w:pPr>
              <w:jc w:val="center"/>
            </w:pPr>
          </w:p>
        </w:tc>
        <w:tc>
          <w:tcPr>
            <w:tcW w:w="3711" w:type="pct"/>
          </w:tcPr>
          <w:p w14:paraId="52F7A0A7" w14:textId="77777777" w:rsidR="00B07B96" w:rsidRPr="00C11050" w:rsidRDefault="00B07B96" w:rsidP="00311D07">
            <w:pPr>
              <w:jc w:val="both"/>
            </w:pPr>
            <w:r w:rsidRPr="00C11050">
              <w:t>Identify the key factors that influence organizational climate within an organization. How do these factors impact employee engagement, job satisfaction, and productivity?</w:t>
            </w:r>
          </w:p>
        </w:tc>
        <w:tc>
          <w:tcPr>
            <w:tcW w:w="319" w:type="pct"/>
          </w:tcPr>
          <w:p w14:paraId="00DB18B7" w14:textId="77777777" w:rsidR="00B07B96" w:rsidRPr="003F48A5" w:rsidRDefault="00B07B96" w:rsidP="00311D07">
            <w:pPr>
              <w:jc w:val="center"/>
            </w:pPr>
            <w:r w:rsidRPr="003F48A5">
              <w:t>CO</w:t>
            </w:r>
            <w:r>
              <w:t>6</w:t>
            </w:r>
          </w:p>
        </w:tc>
        <w:tc>
          <w:tcPr>
            <w:tcW w:w="256" w:type="pct"/>
          </w:tcPr>
          <w:p w14:paraId="704FC320" w14:textId="77777777" w:rsidR="00B07B96" w:rsidRPr="003F48A5" w:rsidRDefault="00B07B96" w:rsidP="00311D07">
            <w:pPr>
              <w:jc w:val="center"/>
            </w:pPr>
            <w:r>
              <w:t>C</w:t>
            </w:r>
          </w:p>
        </w:tc>
        <w:tc>
          <w:tcPr>
            <w:tcW w:w="253" w:type="pct"/>
          </w:tcPr>
          <w:p w14:paraId="3EFD87A1" w14:textId="77777777" w:rsidR="00B07B96" w:rsidRPr="003F48A5" w:rsidRDefault="00B07B96" w:rsidP="00311D07">
            <w:pPr>
              <w:jc w:val="center"/>
            </w:pPr>
            <w:r>
              <w:t>20</w:t>
            </w:r>
          </w:p>
        </w:tc>
      </w:tr>
      <w:tr w:rsidR="00B07B96" w:rsidRPr="003F48A5" w14:paraId="7059395F" w14:textId="77777777" w:rsidTr="00311D07">
        <w:trPr>
          <w:trHeight w:val="283"/>
        </w:trPr>
        <w:tc>
          <w:tcPr>
            <w:tcW w:w="272" w:type="pct"/>
          </w:tcPr>
          <w:p w14:paraId="503E6F19" w14:textId="77777777" w:rsidR="00B07B96" w:rsidRPr="003F48A5" w:rsidRDefault="00B07B96" w:rsidP="00311D07">
            <w:pPr>
              <w:jc w:val="center"/>
            </w:pPr>
          </w:p>
        </w:tc>
        <w:tc>
          <w:tcPr>
            <w:tcW w:w="189" w:type="pct"/>
          </w:tcPr>
          <w:p w14:paraId="0639034D" w14:textId="77777777" w:rsidR="00B07B96" w:rsidRPr="003F48A5" w:rsidRDefault="00B07B96" w:rsidP="00311D07">
            <w:pPr>
              <w:jc w:val="center"/>
            </w:pPr>
          </w:p>
        </w:tc>
        <w:tc>
          <w:tcPr>
            <w:tcW w:w="3711" w:type="pct"/>
          </w:tcPr>
          <w:p w14:paraId="5440660E" w14:textId="77777777" w:rsidR="00B07B96" w:rsidRPr="003F48A5" w:rsidRDefault="00B07B96" w:rsidP="00311D07">
            <w:pPr>
              <w:jc w:val="center"/>
              <w:rPr>
                <w:bCs/>
              </w:rPr>
            </w:pPr>
            <w:r w:rsidRPr="003F48A5">
              <w:rPr>
                <w:b/>
                <w:bCs/>
              </w:rPr>
              <w:t>(OR)</w:t>
            </w:r>
          </w:p>
        </w:tc>
        <w:tc>
          <w:tcPr>
            <w:tcW w:w="319" w:type="pct"/>
          </w:tcPr>
          <w:p w14:paraId="4598130F" w14:textId="77777777" w:rsidR="00B07B96" w:rsidRPr="003F48A5" w:rsidRDefault="00B07B96" w:rsidP="00311D07">
            <w:pPr>
              <w:jc w:val="center"/>
            </w:pPr>
          </w:p>
        </w:tc>
        <w:tc>
          <w:tcPr>
            <w:tcW w:w="256" w:type="pct"/>
          </w:tcPr>
          <w:p w14:paraId="761FF678" w14:textId="77777777" w:rsidR="00B07B96" w:rsidRPr="003F48A5" w:rsidRDefault="00B07B96" w:rsidP="00311D07">
            <w:pPr>
              <w:jc w:val="center"/>
            </w:pPr>
          </w:p>
        </w:tc>
        <w:tc>
          <w:tcPr>
            <w:tcW w:w="253" w:type="pct"/>
          </w:tcPr>
          <w:p w14:paraId="433F597F" w14:textId="77777777" w:rsidR="00B07B96" w:rsidRPr="003F48A5" w:rsidRDefault="00B07B96" w:rsidP="00311D07">
            <w:pPr>
              <w:jc w:val="center"/>
            </w:pPr>
          </w:p>
        </w:tc>
      </w:tr>
      <w:tr w:rsidR="00B07B96" w:rsidRPr="003F48A5" w14:paraId="12FAF945" w14:textId="77777777" w:rsidTr="00311D07">
        <w:trPr>
          <w:trHeight w:val="283"/>
        </w:trPr>
        <w:tc>
          <w:tcPr>
            <w:tcW w:w="272" w:type="pct"/>
          </w:tcPr>
          <w:p w14:paraId="29FAE25B" w14:textId="77777777" w:rsidR="00B07B96" w:rsidRPr="003F48A5" w:rsidRDefault="00B07B96" w:rsidP="00311D07">
            <w:pPr>
              <w:jc w:val="center"/>
            </w:pPr>
            <w:r w:rsidRPr="003F48A5">
              <w:t>8.</w:t>
            </w:r>
          </w:p>
        </w:tc>
        <w:tc>
          <w:tcPr>
            <w:tcW w:w="189" w:type="pct"/>
          </w:tcPr>
          <w:p w14:paraId="18CA85D1" w14:textId="77777777" w:rsidR="00B07B96" w:rsidRPr="003F48A5" w:rsidRDefault="00B07B96" w:rsidP="00311D07">
            <w:pPr>
              <w:jc w:val="center"/>
            </w:pPr>
          </w:p>
        </w:tc>
        <w:tc>
          <w:tcPr>
            <w:tcW w:w="3711" w:type="pct"/>
          </w:tcPr>
          <w:p w14:paraId="2C7C64B7" w14:textId="77777777" w:rsidR="00B07B96" w:rsidRPr="00C11050" w:rsidRDefault="00B07B96" w:rsidP="00311D07">
            <w:pPr>
              <w:jc w:val="both"/>
            </w:pPr>
            <w:r w:rsidRPr="00C11050">
              <w:t>Examine the difference between Human Resource Management (HRM) and Strategic Human Resource Management</w:t>
            </w:r>
            <w:r>
              <w:t xml:space="preserve">. </w:t>
            </w:r>
            <w:r w:rsidRPr="00C11050">
              <w:t>Provide examples to support your explanation.</w:t>
            </w:r>
          </w:p>
        </w:tc>
        <w:tc>
          <w:tcPr>
            <w:tcW w:w="319" w:type="pct"/>
          </w:tcPr>
          <w:p w14:paraId="3B308664" w14:textId="77777777" w:rsidR="00B07B96" w:rsidRPr="003F48A5" w:rsidRDefault="00B07B96" w:rsidP="00311D07">
            <w:pPr>
              <w:jc w:val="center"/>
            </w:pPr>
            <w:r w:rsidRPr="003F48A5">
              <w:t>CO</w:t>
            </w:r>
            <w:r>
              <w:t>1</w:t>
            </w:r>
          </w:p>
        </w:tc>
        <w:tc>
          <w:tcPr>
            <w:tcW w:w="256" w:type="pct"/>
          </w:tcPr>
          <w:p w14:paraId="4FA06FDC" w14:textId="77777777" w:rsidR="00B07B96" w:rsidRPr="003F48A5" w:rsidRDefault="00B07B96" w:rsidP="00311D07">
            <w:pPr>
              <w:jc w:val="center"/>
            </w:pPr>
            <w:r>
              <w:t>E</w:t>
            </w:r>
          </w:p>
        </w:tc>
        <w:tc>
          <w:tcPr>
            <w:tcW w:w="253" w:type="pct"/>
          </w:tcPr>
          <w:p w14:paraId="58F03A57" w14:textId="77777777" w:rsidR="00B07B96" w:rsidRPr="003F48A5" w:rsidRDefault="00B07B96" w:rsidP="00311D07">
            <w:pPr>
              <w:jc w:val="center"/>
            </w:pPr>
            <w:r>
              <w:t>20</w:t>
            </w:r>
          </w:p>
        </w:tc>
      </w:tr>
      <w:tr w:rsidR="00B07B96" w:rsidRPr="003F48A5" w14:paraId="562985CE" w14:textId="77777777" w:rsidTr="00311D07">
        <w:trPr>
          <w:trHeight w:val="550"/>
        </w:trPr>
        <w:tc>
          <w:tcPr>
            <w:tcW w:w="5000" w:type="pct"/>
            <w:gridSpan w:val="6"/>
            <w:vAlign w:val="center"/>
          </w:tcPr>
          <w:p w14:paraId="4139817E" w14:textId="77777777" w:rsidR="00B07B96" w:rsidRPr="003F48A5" w:rsidRDefault="00B07B96" w:rsidP="00311D07">
            <w:pPr>
              <w:jc w:val="center"/>
            </w:pPr>
            <w:r w:rsidRPr="003F48A5">
              <w:rPr>
                <w:b/>
                <w:bCs/>
              </w:rPr>
              <w:t>COMPULSORY QUESTION</w:t>
            </w:r>
          </w:p>
        </w:tc>
      </w:tr>
      <w:tr w:rsidR="00B07B96" w:rsidRPr="003F48A5" w14:paraId="3351AAA5" w14:textId="77777777" w:rsidTr="00311D07">
        <w:trPr>
          <w:trHeight w:val="283"/>
        </w:trPr>
        <w:tc>
          <w:tcPr>
            <w:tcW w:w="272" w:type="pct"/>
          </w:tcPr>
          <w:p w14:paraId="11FF112C" w14:textId="77777777" w:rsidR="00B07B96" w:rsidRPr="003F48A5" w:rsidRDefault="00B07B96" w:rsidP="00311D07">
            <w:pPr>
              <w:jc w:val="center"/>
            </w:pPr>
            <w:r w:rsidRPr="003F48A5">
              <w:t>9.</w:t>
            </w:r>
          </w:p>
        </w:tc>
        <w:tc>
          <w:tcPr>
            <w:tcW w:w="189" w:type="pct"/>
          </w:tcPr>
          <w:p w14:paraId="01427697" w14:textId="77777777" w:rsidR="00B07B96" w:rsidRPr="003F48A5" w:rsidRDefault="00B07B96" w:rsidP="00311D07">
            <w:pPr>
              <w:jc w:val="both"/>
            </w:pPr>
          </w:p>
        </w:tc>
        <w:tc>
          <w:tcPr>
            <w:tcW w:w="3711" w:type="pct"/>
          </w:tcPr>
          <w:p w14:paraId="6DCC3BC5" w14:textId="77777777" w:rsidR="00B07B96" w:rsidRPr="00C618DE" w:rsidRDefault="00B07B96" w:rsidP="00311D07">
            <w:pPr>
              <w:jc w:val="both"/>
              <w:rPr>
                <w:lang w:val="en-IN"/>
              </w:rPr>
            </w:pPr>
            <w:r w:rsidRPr="00C618DE">
              <w:rPr>
                <w:lang w:val="en-IN"/>
              </w:rPr>
              <w:t xml:space="preserve">eShopX is an emerging e-commerce company known for offering a diverse range of products online. As the company expands rapidly, it faces stiff competition from global e-commerce giants. To sustain its growth and stay competitive, eShopX recognized the importance of strategic human resource </w:t>
            </w:r>
            <w:r w:rsidRPr="00C618DE">
              <w:rPr>
                <w:lang w:val="en-IN"/>
              </w:rPr>
              <w:lastRenderedPageBreak/>
              <w:t>management (HRM) practices to build a strong workforce that could support innovation and operational efficiency.</w:t>
            </w:r>
          </w:p>
          <w:p w14:paraId="4F1DE842" w14:textId="77777777" w:rsidR="00B07B96" w:rsidRPr="00C618DE" w:rsidRDefault="00B07B96" w:rsidP="00311D07">
            <w:pPr>
              <w:jc w:val="both"/>
              <w:rPr>
                <w:lang w:val="en-IN"/>
              </w:rPr>
            </w:pPr>
            <w:r w:rsidRPr="00C618DE">
              <w:rPr>
                <w:lang w:val="en-IN"/>
              </w:rPr>
              <w:t>eShopX focused on hiring skilled professionals in areas like digital marketing, logistics, and data science. The company utilized social media, university collaborations, and industry networks to attract diverse talent. The company also introduced leadership training programs and continuous learning initiatives to enhance employee skills and promote career growth. To maintain high levels of motivation and job satisfaction, eShopX implemented regular performance reviews and recognition programs. Flexible working arrangements were introduced to improve work-life balance. Additionally, eShopX used HR software tools to streamline recruitment, training, and performance management processes, employing analytics to monitor employee performance and predict turnover rates.</w:t>
            </w:r>
          </w:p>
          <w:p w14:paraId="4963FC60" w14:textId="77777777" w:rsidR="00B07B96" w:rsidRDefault="00B07B96" w:rsidP="00311D07">
            <w:pPr>
              <w:jc w:val="both"/>
              <w:rPr>
                <w:lang w:val="en-IN"/>
              </w:rPr>
            </w:pPr>
            <w:r w:rsidRPr="00C618DE">
              <w:rPr>
                <w:lang w:val="en-IN"/>
              </w:rPr>
              <w:t>These HR strategies led to increased employee engagement, higher job satisfaction, and improved productivity. By offering career growth opportunities and a supportive work environment, eShopX was able to reduce turnover and retain top talent. These strategic HR practices helped eShopX outperform competitors by fostering innovation and operational efficiency, leading to a stronger market position.</w:t>
            </w:r>
          </w:p>
          <w:p w14:paraId="1BD5C4E5" w14:textId="77777777" w:rsidR="00B07B96" w:rsidRPr="00C618DE" w:rsidRDefault="00B07B96" w:rsidP="00311D07">
            <w:pPr>
              <w:jc w:val="both"/>
              <w:rPr>
                <w:lang w:val="en-IN"/>
              </w:rPr>
            </w:pPr>
          </w:p>
          <w:p w14:paraId="72EF4CBF" w14:textId="77777777" w:rsidR="00B07B96" w:rsidRDefault="00B07B96" w:rsidP="00844677">
            <w:pPr>
              <w:pStyle w:val="ListParagraph"/>
              <w:numPr>
                <w:ilvl w:val="0"/>
                <w:numId w:val="19"/>
              </w:numPr>
              <w:jc w:val="both"/>
            </w:pPr>
            <w:r w:rsidRPr="00C618DE">
              <w:t xml:space="preserve">Evaluate how eShopX’s HR strategies have contributed to its competitive advantage in the e-commerce sector. </w:t>
            </w:r>
            <w:r>
              <w:t>(10-Marks)</w:t>
            </w:r>
          </w:p>
          <w:p w14:paraId="61602722" w14:textId="77777777" w:rsidR="00B07B96" w:rsidRPr="009F000A" w:rsidRDefault="00B07B96" w:rsidP="00844677">
            <w:pPr>
              <w:pStyle w:val="ListParagraph"/>
              <w:numPr>
                <w:ilvl w:val="0"/>
                <w:numId w:val="19"/>
              </w:numPr>
              <w:jc w:val="both"/>
            </w:pPr>
            <w:r w:rsidRPr="00C618DE">
              <w:t>Discuss the challenges of scaling these HR practices as the company expands, and how eShopX has managed to maintain its organizational culture while pursuing rapid growth.</w:t>
            </w:r>
            <w:r>
              <w:t xml:space="preserve">( 10-Marks) </w:t>
            </w:r>
          </w:p>
        </w:tc>
        <w:tc>
          <w:tcPr>
            <w:tcW w:w="319" w:type="pct"/>
          </w:tcPr>
          <w:p w14:paraId="40CA24FC" w14:textId="77777777" w:rsidR="00B07B96" w:rsidRPr="003F48A5" w:rsidRDefault="00B07B96" w:rsidP="00311D07">
            <w:pPr>
              <w:jc w:val="center"/>
            </w:pPr>
            <w:r w:rsidRPr="003F48A5">
              <w:lastRenderedPageBreak/>
              <w:t>CO6</w:t>
            </w:r>
          </w:p>
        </w:tc>
        <w:tc>
          <w:tcPr>
            <w:tcW w:w="256" w:type="pct"/>
          </w:tcPr>
          <w:p w14:paraId="25F9A506" w14:textId="77777777" w:rsidR="00B07B96" w:rsidRPr="003F48A5" w:rsidRDefault="00B07B96" w:rsidP="00311D07">
            <w:pPr>
              <w:jc w:val="center"/>
            </w:pPr>
            <w:r>
              <w:t>E</w:t>
            </w:r>
          </w:p>
        </w:tc>
        <w:tc>
          <w:tcPr>
            <w:tcW w:w="253" w:type="pct"/>
          </w:tcPr>
          <w:p w14:paraId="753CA9F9" w14:textId="77777777" w:rsidR="00B07B96" w:rsidRPr="003F48A5" w:rsidRDefault="00B07B96" w:rsidP="00311D07">
            <w:pPr>
              <w:jc w:val="center"/>
            </w:pPr>
            <w:r w:rsidRPr="003F48A5">
              <w:t>20</w:t>
            </w:r>
          </w:p>
        </w:tc>
      </w:tr>
    </w:tbl>
    <w:p w14:paraId="5F0C5913" w14:textId="77777777" w:rsidR="00B07B96" w:rsidRDefault="00B07B96" w:rsidP="00311D07">
      <w:pPr>
        <w:rPr>
          <w:b/>
          <w:bCs/>
        </w:rPr>
      </w:pPr>
    </w:p>
    <w:p w14:paraId="77C225A2" w14:textId="77777777" w:rsidR="00B07B96" w:rsidRPr="00C87420" w:rsidRDefault="00B07B96" w:rsidP="00311D07">
      <w:pPr>
        <w:rPr>
          <w:sz w:val="22"/>
          <w:szCs w:val="22"/>
        </w:rPr>
      </w:pPr>
      <w:r w:rsidRPr="00C87420">
        <w:rPr>
          <w:b/>
          <w:bCs/>
          <w:sz w:val="22"/>
          <w:szCs w:val="22"/>
        </w:rPr>
        <w:t>CO</w:t>
      </w:r>
      <w:r w:rsidRPr="00C87420">
        <w:rPr>
          <w:sz w:val="22"/>
          <w:szCs w:val="22"/>
        </w:rPr>
        <w:t xml:space="preserve"> – COURSE OUTCOME</w:t>
      </w:r>
      <w:r w:rsidRPr="00C87420">
        <w:rPr>
          <w:sz w:val="22"/>
          <w:szCs w:val="22"/>
        </w:rPr>
        <w:tab/>
        <w:t xml:space="preserve">        </w:t>
      </w:r>
      <w:r w:rsidRPr="00C87420">
        <w:rPr>
          <w:b/>
          <w:bCs/>
          <w:sz w:val="22"/>
          <w:szCs w:val="22"/>
        </w:rPr>
        <w:t>BL</w:t>
      </w:r>
      <w:r w:rsidRPr="00C87420">
        <w:rPr>
          <w:sz w:val="22"/>
          <w:szCs w:val="22"/>
        </w:rPr>
        <w:t xml:space="preserve"> – BLOOM’S LEVEL        </w:t>
      </w:r>
      <w:r w:rsidRPr="00C87420">
        <w:rPr>
          <w:b/>
          <w:bCs/>
          <w:sz w:val="22"/>
          <w:szCs w:val="22"/>
        </w:rPr>
        <w:t>M</w:t>
      </w:r>
      <w:r w:rsidRPr="00C87420">
        <w:rPr>
          <w:sz w:val="22"/>
          <w:szCs w:val="22"/>
        </w:rPr>
        <w:t xml:space="preserve"> – MARKS ALLOTTED</w:t>
      </w:r>
    </w:p>
    <w:p w14:paraId="6E2AC217" w14:textId="77777777" w:rsidR="00B07B96" w:rsidRPr="00C87420" w:rsidRDefault="00B07B96" w:rsidP="00311D07">
      <w:pPr>
        <w:rPr>
          <w:sz w:val="22"/>
          <w:szCs w:val="22"/>
        </w:rPr>
      </w:pPr>
    </w:p>
    <w:tbl>
      <w:tblPr>
        <w:tblStyle w:val="TableGrid"/>
        <w:tblW w:w="10490" w:type="dxa"/>
        <w:tblInd w:w="-714" w:type="dxa"/>
        <w:tblLook w:val="04A0" w:firstRow="1" w:lastRow="0" w:firstColumn="1" w:lastColumn="0" w:noHBand="0" w:noVBand="1"/>
      </w:tblPr>
      <w:tblGrid>
        <w:gridCol w:w="657"/>
        <w:gridCol w:w="9833"/>
      </w:tblGrid>
      <w:tr w:rsidR="00B07B96" w:rsidRPr="00C87420" w14:paraId="609308E1" w14:textId="77777777" w:rsidTr="00311D07">
        <w:tc>
          <w:tcPr>
            <w:tcW w:w="638" w:type="dxa"/>
          </w:tcPr>
          <w:p w14:paraId="7964F180" w14:textId="77777777" w:rsidR="00B07B96" w:rsidRPr="00C87420" w:rsidRDefault="00B07B96" w:rsidP="00311D07">
            <w:pPr>
              <w:jc w:val="center"/>
              <w:rPr>
                <w:sz w:val="22"/>
                <w:szCs w:val="22"/>
              </w:rPr>
            </w:pPr>
          </w:p>
        </w:tc>
        <w:tc>
          <w:tcPr>
            <w:tcW w:w="9852" w:type="dxa"/>
          </w:tcPr>
          <w:p w14:paraId="3091B329" w14:textId="77777777" w:rsidR="00B07B96" w:rsidRPr="00C87420" w:rsidRDefault="00B07B96" w:rsidP="00311D07">
            <w:pPr>
              <w:jc w:val="center"/>
              <w:rPr>
                <w:b/>
                <w:sz w:val="22"/>
                <w:szCs w:val="22"/>
              </w:rPr>
            </w:pPr>
            <w:r w:rsidRPr="00C87420">
              <w:rPr>
                <w:b/>
                <w:sz w:val="22"/>
                <w:szCs w:val="22"/>
              </w:rPr>
              <w:t>COURSE OUTCOMES</w:t>
            </w:r>
          </w:p>
        </w:tc>
      </w:tr>
      <w:tr w:rsidR="00B07B96" w:rsidRPr="00C87420" w14:paraId="2A0060CA" w14:textId="77777777" w:rsidTr="00311D07">
        <w:tc>
          <w:tcPr>
            <w:tcW w:w="638" w:type="dxa"/>
            <w:vAlign w:val="bottom"/>
          </w:tcPr>
          <w:p w14:paraId="03C8898B" w14:textId="77777777" w:rsidR="00B07B96" w:rsidRPr="00C87420" w:rsidRDefault="00B07B96" w:rsidP="00311D07">
            <w:pPr>
              <w:jc w:val="center"/>
              <w:rPr>
                <w:sz w:val="22"/>
                <w:szCs w:val="22"/>
              </w:rPr>
            </w:pPr>
            <w:r w:rsidRPr="00C87420">
              <w:rPr>
                <w:rStyle w:val="Strong"/>
                <w:rFonts w:ascii="Segoe UI" w:hAnsi="Segoe UI" w:cs="Segoe UI"/>
                <w:color w:val="0D0D0D"/>
                <w:sz w:val="22"/>
                <w:szCs w:val="22"/>
                <w:bdr w:val="single" w:sz="2" w:space="0" w:color="E3E3E3" w:frame="1"/>
              </w:rPr>
              <w:t>CO1</w:t>
            </w:r>
          </w:p>
        </w:tc>
        <w:tc>
          <w:tcPr>
            <w:tcW w:w="9852" w:type="dxa"/>
          </w:tcPr>
          <w:p w14:paraId="3F5138E4" w14:textId="77777777" w:rsidR="00B07B96" w:rsidRPr="00C87420" w:rsidRDefault="00B07B96" w:rsidP="00311D07">
            <w:pPr>
              <w:jc w:val="both"/>
              <w:rPr>
                <w:sz w:val="22"/>
                <w:szCs w:val="22"/>
              </w:rPr>
            </w:pPr>
            <w:r w:rsidRPr="00C87420">
              <w:rPr>
                <w:sz w:val="22"/>
                <w:szCs w:val="22"/>
              </w:rPr>
              <w:t xml:space="preserve">Remember the meaning of strategic Management and its evolution </w:t>
            </w:r>
          </w:p>
        </w:tc>
      </w:tr>
      <w:tr w:rsidR="00B07B96" w:rsidRPr="00C87420" w14:paraId="0AEADE18" w14:textId="77777777" w:rsidTr="00311D07">
        <w:tc>
          <w:tcPr>
            <w:tcW w:w="638" w:type="dxa"/>
            <w:vAlign w:val="bottom"/>
          </w:tcPr>
          <w:p w14:paraId="6B8DF6AD" w14:textId="77777777" w:rsidR="00B07B96" w:rsidRPr="00C87420" w:rsidRDefault="00B07B96" w:rsidP="00311D07">
            <w:pPr>
              <w:jc w:val="center"/>
              <w:rPr>
                <w:sz w:val="22"/>
                <w:szCs w:val="22"/>
              </w:rPr>
            </w:pPr>
            <w:r w:rsidRPr="00C87420">
              <w:rPr>
                <w:rStyle w:val="Strong"/>
                <w:rFonts w:ascii="Segoe UI" w:hAnsi="Segoe UI" w:cs="Segoe UI"/>
                <w:color w:val="0D0D0D"/>
                <w:sz w:val="22"/>
                <w:szCs w:val="22"/>
                <w:bdr w:val="single" w:sz="2" w:space="0" w:color="E3E3E3" w:frame="1"/>
              </w:rPr>
              <w:t>CO2</w:t>
            </w:r>
          </w:p>
        </w:tc>
        <w:tc>
          <w:tcPr>
            <w:tcW w:w="9852" w:type="dxa"/>
          </w:tcPr>
          <w:p w14:paraId="403D4E1F" w14:textId="77777777" w:rsidR="00B07B96" w:rsidRPr="00C87420" w:rsidRDefault="00B07B96" w:rsidP="00311D07">
            <w:pPr>
              <w:jc w:val="both"/>
              <w:rPr>
                <w:sz w:val="22"/>
                <w:szCs w:val="22"/>
              </w:rPr>
            </w:pPr>
            <w:r w:rsidRPr="00C87420">
              <w:rPr>
                <w:sz w:val="22"/>
                <w:szCs w:val="22"/>
              </w:rPr>
              <w:t xml:space="preserve">Understand the approaches and theories related to Personnel Management, HRM and SHRM. </w:t>
            </w:r>
          </w:p>
        </w:tc>
      </w:tr>
      <w:tr w:rsidR="00B07B96" w:rsidRPr="00C87420" w14:paraId="6B734D83" w14:textId="77777777" w:rsidTr="00311D07">
        <w:tc>
          <w:tcPr>
            <w:tcW w:w="638" w:type="dxa"/>
            <w:vAlign w:val="bottom"/>
          </w:tcPr>
          <w:p w14:paraId="6F570898" w14:textId="77777777" w:rsidR="00B07B96" w:rsidRPr="00C87420" w:rsidRDefault="00B07B96" w:rsidP="00311D07">
            <w:pPr>
              <w:jc w:val="center"/>
              <w:rPr>
                <w:sz w:val="22"/>
                <w:szCs w:val="22"/>
              </w:rPr>
            </w:pPr>
            <w:r w:rsidRPr="00C87420">
              <w:rPr>
                <w:rStyle w:val="Strong"/>
                <w:rFonts w:ascii="Segoe UI" w:hAnsi="Segoe UI" w:cs="Segoe UI"/>
                <w:color w:val="0D0D0D"/>
                <w:sz w:val="22"/>
                <w:szCs w:val="22"/>
                <w:bdr w:val="single" w:sz="2" w:space="0" w:color="E3E3E3" w:frame="1"/>
              </w:rPr>
              <w:t>CO3</w:t>
            </w:r>
          </w:p>
        </w:tc>
        <w:tc>
          <w:tcPr>
            <w:tcW w:w="9852" w:type="dxa"/>
          </w:tcPr>
          <w:p w14:paraId="78F1B32A" w14:textId="77777777" w:rsidR="00B07B96" w:rsidRPr="00C87420" w:rsidRDefault="00B07B96" w:rsidP="00311D07">
            <w:pPr>
              <w:jc w:val="both"/>
              <w:rPr>
                <w:sz w:val="22"/>
                <w:szCs w:val="22"/>
              </w:rPr>
            </w:pPr>
            <w:r w:rsidRPr="00C87420">
              <w:rPr>
                <w:sz w:val="22"/>
                <w:szCs w:val="22"/>
              </w:rPr>
              <w:t xml:space="preserve">Identify the emerging dimensions that help in to integrate HR Strategy with Corporate Strategy. </w:t>
            </w:r>
          </w:p>
        </w:tc>
      </w:tr>
      <w:tr w:rsidR="00B07B96" w:rsidRPr="00C87420" w14:paraId="1BB8A449" w14:textId="77777777" w:rsidTr="00311D07">
        <w:tc>
          <w:tcPr>
            <w:tcW w:w="638" w:type="dxa"/>
            <w:vAlign w:val="bottom"/>
          </w:tcPr>
          <w:p w14:paraId="41719326" w14:textId="77777777" w:rsidR="00B07B96" w:rsidRPr="00C87420" w:rsidRDefault="00B07B96" w:rsidP="00311D07">
            <w:pPr>
              <w:jc w:val="center"/>
              <w:rPr>
                <w:sz w:val="22"/>
                <w:szCs w:val="22"/>
              </w:rPr>
            </w:pPr>
            <w:r w:rsidRPr="00C87420">
              <w:rPr>
                <w:rStyle w:val="Strong"/>
                <w:rFonts w:ascii="Segoe UI" w:hAnsi="Segoe UI" w:cs="Segoe UI"/>
                <w:color w:val="0D0D0D"/>
                <w:sz w:val="22"/>
                <w:szCs w:val="22"/>
                <w:bdr w:val="single" w:sz="2" w:space="0" w:color="E3E3E3" w:frame="1"/>
              </w:rPr>
              <w:t>CO4</w:t>
            </w:r>
          </w:p>
        </w:tc>
        <w:tc>
          <w:tcPr>
            <w:tcW w:w="9852" w:type="dxa"/>
          </w:tcPr>
          <w:p w14:paraId="3D26FCAF" w14:textId="77777777" w:rsidR="00B07B96" w:rsidRPr="00C87420" w:rsidRDefault="00B07B96" w:rsidP="00311D07">
            <w:pPr>
              <w:jc w:val="both"/>
              <w:rPr>
                <w:sz w:val="22"/>
                <w:szCs w:val="22"/>
              </w:rPr>
            </w:pPr>
            <w:r w:rsidRPr="00C87420">
              <w:rPr>
                <w:sz w:val="22"/>
                <w:szCs w:val="22"/>
              </w:rPr>
              <w:t xml:space="preserve">Analyze the Managers Perception of SHRM and the Corporate World </w:t>
            </w:r>
          </w:p>
        </w:tc>
      </w:tr>
      <w:tr w:rsidR="00B07B96" w:rsidRPr="00C87420" w14:paraId="501185DA" w14:textId="77777777" w:rsidTr="00311D07">
        <w:tc>
          <w:tcPr>
            <w:tcW w:w="638" w:type="dxa"/>
            <w:vAlign w:val="bottom"/>
          </w:tcPr>
          <w:p w14:paraId="15834EC7" w14:textId="77777777" w:rsidR="00B07B96" w:rsidRPr="00C87420" w:rsidRDefault="00B07B96" w:rsidP="00311D07">
            <w:pPr>
              <w:jc w:val="center"/>
              <w:rPr>
                <w:sz w:val="22"/>
                <w:szCs w:val="22"/>
              </w:rPr>
            </w:pPr>
            <w:r w:rsidRPr="00C87420">
              <w:rPr>
                <w:rStyle w:val="Strong"/>
                <w:rFonts w:ascii="Segoe UI" w:hAnsi="Segoe UI" w:cs="Segoe UI"/>
                <w:color w:val="0D0D0D"/>
                <w:sz w:val="22"/>
                <w:szCs w:val="22"/>
                <w:bdr w:val="single" w:sz="2" w:space="0" w:color="E3E3E3" w:frame="1"/>
              </w:rPr>
              <w:t>CO5</w:t>
            </w:r>
          </w:p>
        </w:tc>
        <w:tc>
          <w:tcPr>
            <w:tcW w:w="9852" w:type="dxa"/>
          </w:tcPr>
          <w:p w14:paraId="6971DBFE" w14:textId="77777777" w:rsidR="00B07B96" w:rsidRPr="00C87420" w:rsidRDefault="00B07B96" w:rsidP="00311D07">
            <w:pPr>
              <w:jc w:val="both"/>
              <w:rPr>
                <w:sz w:val="22"/>
                <w:szCs w:val="22"/>
              </w:rPr>
            </w:pPr>
            <w:r w:rsidRPr="00C87420">
              <w:rPr>
                <w:sz w:val="22"/>
                <w:szCs w:val="22"/>
              </w:rPr>
              <w:t xml:space="preserve">Evaluate the challenges faced in implementation of Strategic Process. </w:t>
            </w:r>
          </w:p>
        </w:tc>
      </w:tr>
      <w:tr w:rsidR="00B07B96" w:rsidRPr="00C87420" w14:paraId="6CB783A2" w14:textId="77777777" w:rsidTr="00311D07">
        <w:tc>
          <w:tcPr>
            <w:tcW w:w="638" w:type="dxa"/>
            <w:vAlign w:val="bottom"/>
          </w:tcPr>
          <w:p w14:paraId="4B48C939" w14:textId="77777777" w:rsidR="00B07B96" w:rsidRPr="00C87420" w:rsidRDefault="00B07B96" w:rsidP="00311D07">
            <w:pPr>
              <w:jc w:val="center"/>
              <w:rPr>
                <w:rStyle w:val="Strong"/>
                <w:rFonts w:ascii="Segoe UI" w:hAnsi="Segoe UI" w:cs="Segoe UI"/>
                <w:color w:val="0D0D0D"/>
                <w:sz w:val="22"/>
                <w:szCs w:val="22"/>
                <w:bdr w:val="single" w:sz="2" w:space="0" w:color="E3E3E3" w:frame="1"/>
              </w:rPr>
            </w:pPr>
            <w:r w:rsidRPr="00C87420">
              <w:rPr>
                <w:rStyle w:val="Strong"/>
                <w:rFonts w:ascii="Segoe UI" w:hAnsi="Segoe UI" w:cs="Segoe UI"/>
                <w:color w:val="0D0D0D"/>
                <w:sz w:val="22"/>
                <w:szCs w:val="22"/>
                <w:bdr w:val="single" w:sz="2" w:space="0" w:color="E3E3E3" w:frame="1"/>
              </w:rPr>
              <w:t>CO6</w:t>
            </w:r>
          </w:p>
        </w:tc>
        <w:tc>
          <w:tcPr>
            <w:tcW w:w="9852" w:type="dxa"/>
          </w:tcPr>
          <w:p w14:paraId="425C5F0E" w14:textId="77777777" w:rsidR="00B07B96" w:rsidRPr="00C87420" w:rsidRDefault="00B07B96" w:rsidP="00311D07">
            <w:pPr>
              <w:jc w:val="both"/>
              <w:rPr>
                <w:sz w:val="22"/>
                <w:szCs w:val="22"/>
              </w:rPr>
            </w:pPr>
            <w:r w:rsidRPr="00C87420">
              <w:rPr>
                <w:sz w:val="22"/>
                <w:szCs w:val="22"/>
              </w:rPr>
              <w:t>Create a model of SHRM based on practices in Global Organizations Operating in India with the help of case studies.</w:t>
            </w:r>
          </w:p>
        </w:tc>
      </w:tr>
    </w:tbl>
    <w:p w14:paraId="5741DF1A" w14:textId="77777777" w:rsidR="00B07B96" w:rsidRPr="00C87420" w:rsidRDefault="00B07B96" w:rsidP="00311D07">
      <w:pPr>
        <w:rPr>
          <w:sz w:val="22"/>
          <w:szCs w:val="22"/>
        </w:rPr>
      </w:pPr>
    </w:p>
    <w:tbl>
      <w:tblPr>
        <w:tblStyle w:val="TableGrid"/>
        <w:tblW w:w="8286" w:type="dxa"/>
        <w:jc w:val="center"/>
        <w:tblLook w:val="04A0" w:firstRow="1" w:lastRow="0" w:firstColumn="1" w:lastColumn="0" w:noHBand="0" w:noVBand="1"/>
      </w:tblPr>
      <w:tblGrid>
        <w:gridCol w:w="1479"/>
        <w:gridCol w:w="920"/>
        <w:gridCol w:w="918"/>
        <w:gridCol w:w="920"/>
        <w:gridCol w:w="920"/>
        <w:gridCol w:w="920"/>
        <w:gridCol w:w="920"/>
        <w:gridCol w:w="1289"/>
      </w:tblGrid>
      <w:tr w:rsidR="00B07B96" w:rsidRPr="00C87420" w14:paraId="73CAE634" w14:textId="77777777" w:rsidTr="00311D07">
        <w:trPr>
          <w:trHeight w:val="332"/>
          <w:jc w:val="center"/>
        </w:trPr>
        <w:tc>
          <w:tcPr>
            <w:tcW w:w="8286" w:type="dxa"/>
            <w:gridSpan w:val="8"/>
          </w:tcPr>
          <w:p w14:paraId="1518CF06" w14:textId="77777777" w:rsidR="00B07B96" w:rsidRPr="00C87420" w:rsidRDefault="00B07B96" w:rsidP="00311D07">
            <w:pPr>
              <w:jc w:val="center"/>
              <w:rPr>
                <w:b/>
                <w:sz w:val="22"/>
                <w:szCs w:val="22"/>
              </w:rPr>
            </w:pPr>
            <w:r w:rsidRPr="00C87420">
              <w:rPr>
                <w:b/>
                <w:sz w:val="22"/>
                <w:szCs w:val="22"/>
              </w:rPr>
              <w:t>Assessment Pattern as per Bloom’s Level</w:t>
            </w:r>
          </w:p>
        </w:tc>
      </w:tr>
      <w:tr w:rsidR="00B07B96" w:rsidRPr="00C87420" w14:paraId="685AC4FC" w14:textId="77777777" w:rsidTr="00311D07">
        <w:trPr>
          <w:trHeight w:val="345"/>
          <w:jc w:val="center"/>
        </w:trPr>
        <w:tc>
          <w:tcPr>
            <w:tcW w:w="1479" w:type="dxa"/>
          </w:tcPr>
          <w:p w14:paraId="49EE4E9A" w14:textId="77777777" w:rsidR="00B07B96" w:rsidRPr="00C87420" w:rsidRDefault="00B07B96" w:rsidP="00311D07">
            <w:pPr>
              <w:jc w:val="center"/>
              <w:rPr>
                <w:b/>
                <w:bCs/>
                <w:sz w:val="22"/>
                <w:szCs w:val="22"/>
              </w:rPr>
            </w:pPr>
            <w:r w:rsidRPr="00C87420">
              <w:rPr>
                <w:b/>
                <w:bCs/>
                <w:sz w:val="22"/>
                <w:szCs w:val="22"/>
              </w:rPr>
              <w:t>CO / BL</w:t>
            </w:r>
          </w:p>
        </w:tc>
        <w:tc>
          <w:tcPr>
            <w:tcW w:w="920" w:type="dxa"/>
          </w:tcPr>
          <w:p w14:paraId="564A5192" w14:textId="77777777" w:rsidR="00B07B96" w:rsidRPr="00C87420" w:rsidRDefault="00B07B96" w:rsidP="00311D07">
            <w:pPr>
              <w:jc w:val="center"/>
              <w:rPr>
                <w:b/>
                <w:sz w:val="22"/>
                <w:szCs w:val="22"/>
              </w:rPr>
            </w:pPr>
            <w:r w:rsidRPr="00C87420">
              <w:rPr>
                <w:b/>
                <w:sz w:val="22"/>
                <w:szCs w:val="22"/>
              </w:rPr>
              <w:t>R</w:t>
            </w:r>
          </w:p>
        </w:tc>
        <w:tc>
          <w:tcPr>
            <w:tcW w:w="918" w:type="dxa"/>
          </w:tcPr>
          <w:p w14:paraId="7C282FE4" w14:textId="77777777" w:rsidR="00B07B96" w:rsidRPr="00C87420" w:rsidRDefault="00B07B96" w:rsidP="00311D07">
            <w:pPr>
              <w:jc w:val="center"/>
              <w:rPr>
                <w:b/>
                <w:sz w:val="22"/>
                <w:szCs w:val="22"/>
              </w:rPr>
            </w:pPr>
            <w:r w:rsidRPr="00C87420">
              <w:rPr>
                <w:b/>
                <w:sz w:val="22"/>
                <w:szCs w:val="22"/>
              </w:rPr>
              <w:t>U</w:t>
            </w:r>
          </w:p>
        </w:tc>
        <w:tc>
          <w:tcPr>
            <w:tcW w:w="920" w:type="dxa"/>
          </w:tcPr>
          <w:p w14:paraId="2CC24693" w14:textId="77777777" w:rsidR="00B07B96" w:rsidRPr="00C87420" w:rsidRDefault="00B07B96" w:rsidP="00311D07">
            <w:pPr>
              <w:jc w:val="center"/>
              <w:rPr>
                <w:b/>
                <w:sz w:val="22"/>
                <w:szCs w:val="22"/>
              </w:rPr>
            </w:pPr>
            <w:r w:rsidRPr="00C87420">
              <w:rPr>
                <w:b/>
                <w:sz w:val="22"/>
                <w:szCs w:val="22"/>
              </w:rPr>
              <w:t>A</w:t>
            </w:r>
          </w:p>
        </w:tc>
        <w:tc>
          <w:tcPr>
            <w:tcW w:w="920" w:type="dxa"/>
          </w:tcPr>
          <w:p w14:paraId="341A3BE9" w14:textId="77777777" w:rsidR="00B07B96" w:rsidRPr="00C87420" w:rsidRDefault="00B07B96" w:rsidP="00311D07">
            <w:pPr>
              <w:jc w:val="center"/>
              <w:rPr>
                <w:b/>
                <w:sz w:val="22"/>
                <w:szCs w:val="22"/>
              </w:rPr>
            </w:pPr>
            <w:r w:rsidRPr="00C87420">
              <w:rPr>
                <w:b/>
                <w:sz w:val="22"/>
                <w:szCs w:val="22"/>
              </w:rPr>
              <w:t>An</w:t>
            </w:r>
          </w:p>
        </w:tc>
        <w:tc>
          <w:tcPr>
            <w:tcW w:w="920" w:type="dxa"/>
          </w:tcPr>
          <w:p w14:paraId="6D79308F" w14:textId="77777777" w:rsidR="00B07B96" w:rsidRPr="00C87420" w:rsidRDefault="00B07B96" w:rsidP="00311D07">
            <w:pPr>
              <w:jc w:val="center"/>
              <w:rPr>
                <w:b/>
                <w:sz w:val="22"/>
                <w:szCs w:val="22"/>
              </w:rPr>
            </w:pPr>
            <w:r w:rsidRPr="00C87420">
              <w:rPr>
                <w:b/>
                <w:sz w:val="22"/>
                <w:szCs w:val="22"/>
              </w:rPr>
              <w:t>E</w:t>
            </w:r>
          </w:p>
        </w:tc>
        <w:tc>
          <w:tcPr>
            <w:tcW w:w="920" w:type="dxa"/>
          </w:tcPr>
          <w:p w14:paraId="5D48D2C3" w14:textId="77777777" w:rsidR="00B07B96" w:rsidRPr="00C87420" w:rsidRDefault="00B07B96" w:rsidP="00311D07">
            <w:pPr>
              <w:jc w:val="center"/>
              <w:rPr>
                <w:b/>
                <w:sz w:val="22"/>
                <w:szCs w:val="22"/>
              </w:rPr>
            </w:pPr>
            <w:r w:rsidRPr="00C87420">
              <w:rPr>
                <w:b/>
                <w:sz w:val="22"/>
                <w:szCs w:val="22"/>
              </w:rPr>
              <w:t>C</w:t>
            </w:r>
          </w:p>
        </w:tc>
        <w:tc>
          <w:tcPr>
            <w:tcW w:w="1289" w:type="dxa"/>
          </w:tcPr>
          <w:p w14:paraId="4DCA6392" w14:textId="77777777" w:rsidR="00B07B96" w:rsidRPr="00C87420" w:rsidRDefault="00B07B96" w:rsidP="00311D07">
            <w:pPr>
              <w:jc w:val="center"/>
              <w:rPr>
                <w:b/>
                <w:sz w:val="22"/>
                <w:szCs w:val="22"/>
              </w:rPr>
            </w:pPr>
            <w:r w:rsidRPr="00C87420">
              <w:rPr>
                <w:b/>
                <w:sz w:val="22"/>
                <w:szCs w:val="22"/>
              </w:rPr>
              <w:t>Total</w:t>
            </w:r>
          </w:p>
        </w:tc>
      </w:tr>
      <w:tr w:rsidR="00B07B96" w:rsidRPr="00C87420" w14:paraId="5A6074C4" w14:textId="77777777" w:rsidTr="00311D07">
        <w:trPr>
          <w:trHeight w:val="345"/>
          <w:jc w:val="center"/>
        </w:trPr>
        <w:tc>
          <w:tcPr>
            <w:tcW w:w="1479" w:type="dxa"/>
          </w:tcPr>
          <w:p w14:paraId="7D43D56E" w14:textId="77777777" w:rsidR="00B07B96" w:rsidRPr="00C87420" w:rsidRDefault="00B07B96" w:rsidP="00311D07">
            <w:pPr>
              <w:jc w:val="center"/>
              <w:rPr>
                <w:sz w:val="22"/>
                <w:szCs w:val="22"/>
              </w:rPr>
            </w:pPr>
            <w:r w:rsidRPr="00C87420">
              <w:rPr>
                <w:sz w:val="22"/>
                <w:szCs w:val="22"/>
              </w:rPr>
              <w:t>CO1</w:t>
            </w:r>
          </w:p>
        </w:tc>
        <w:tc>
          <w:tcPr>
            <w:tcW w:w="920" w:type="dxa"/>
          </w:tcPr>
          <w:p w14:paraId="2E5FCDA8" w14:textId="77777777" w:rsidR="00B07B96" w:rsidRPr="00C87420" w:rsidRDefault="00B07B96" w:rsidP="00311D07">
            <w:pPr>
              <w:jc w:val="center"/>
              <w:rPr>
                <w:sz w:val="22"/>
                <w:szCs w:val="22"/>
              </w:rPr>
            </w:pPr>
            <w:r w:rsidRPr="00C87420">
              <w:rPr>
                <w:sz w:val="22"/>
                <w:szCs w:val="22"/>
              </w:rPr>
              <w:t>-</w:t>
            </w:r>
          </w:p>
        </w:tc>
        <w:tc>
          <w:tcPr>
            <w:tcW w:w="918" w:type="dxa"/>
          </w:tcPr>
          <w:p w14:paraId="2C6160B4"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2EC7957C"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39BE8373" w14:textId="77777777" w:rsidR="00B07B96" w:rsidRPr="00C87420" w:rsidRDefault="00B07B96" w:rsidP="00311D07">
            <w:pPr>
              <w:jc w:val="center"/>
              <w:rPr>
                <w:sz w:val="22"/>
                <w:szCs w:val="22"/>
              </w:rPr>
            </w:pPr>
            <w:r w:rsidRPr="00C87420">
              <w:rPr>
                <w:sz w:val="22"/>
                <w:szCs w:val="22"/>
              </w:rPr>
              <w:t>20</w:t>
            </w:r>
          </w:p>
        </w:tc>
        <w:tc>
          <w:tcPr>
            <w:tcW w:w="920" w:type="dxa"/>
            <w:vAlign w:val="center"/>
          </w:tcPr>
          <w:p w14:paraId="5CC59E9A" w14:textId="77777777" w:rsidR="00B07B96" w:rsidRPr="00C87420" w:rsidRDefault="00B07B96" w:rsidP="00311D07">
            <w:pPr>
              <w:jc w:val="center"/>
              <w:rPr>
                <w:sz w:val="22"/>
                <w:szCs w:val="22"/>
              </w:rPr>
            </w:pPr>
            <w:r w:rsidRPr="00C87420">
              <w:rPr>
                <w:sz w:val="22"/>
                <w:szCs w:val="22"/>
              </w:rPr>
              <w:t>20</w:t>
            </w:r>
          </w:p>
        </w:tc>
        <w:tc>
          <w:tcPr>
            <w:tcW w:w="920" w:type="dxa"/>
            <w:vAlign w:val="center"/>
          </w:tcPr>
          <w:p w14:paraId="24627342" w14:textId="77777777" w:rsidR="00B07B96" w:rsidRPr="00C87420" w:rsidRDefault="00B07B96" w:rsidP="00311D07">
            <w:pPr>
              <w:jc w:val="center"/>
              <w:rPr>
                <w:sz w:val="22"/>
                <w:szCs w:val="22"/>
              </w:rPr>
            </w:pPr>
            <w:r w:rsidRPr="00C87420">
              <w:rPr>
                <w:sz w:val="22"/>
                <w:szCs w:val="22"/>
              </w:rPr>
              <w:t>-</w:t>
            </w:r>
          </w:p>
        </w:tc>
        <w:tc>
          <w:tcPr>
            <w:tcW w:w="1289" w:type="dxa"/>
            <w:vAlign w:val="center"/>
          </w:tcPr>
          <w:p w14:paraId="6FEC615F" w14:textId="77777777" w:rsidR="00B07B96" w:rsidRPr="00C87420" w:rsidRDefault="00B07B96" w:rsidP="00311D07">
            <w:pPr>
              <w:jc w:val="center"/>
              <w:rPr>
                <w:sz w:val="22"/>
                <w:szCs w:val="22"/>
              </w:rPr>
            </w:pPr>
            <w:r w:rsidRPr="00C87420">
              <w:rPr>
                <w:sz w:val="22"/>
                <w:szCs w:val="22"/>
              </w:rPr>
              <w:t>40</w:t>
            </w:r>
          </w:p>
        </w:tc>
      </w:tr>
      <w:tr w:rsidR="00B07B96" w:rsidRPr="00C87420" w14:paraId="5FE46761" w14:textId="77777777" w:rsidTr="00311D07">
        <w:trPr>
          <w:trHeight w:val="358"/>
          <w:jc w:val="center"/>
        </w:trPr>
        <w:tc>
          <w:tcPr>
            <w:tcW w:w="1479" w:type="dxa"/>
          </w:tcPr>
          <w:p w14:paraId="416C7BC3" w14:textId="77777777" w:rsidR="00B07B96" w:rsidRPr="00C87420" w:rsidRDefault="00B07B96" w:rsidP="00311D07">
            <w:pPr>
              <w:jc w:val="center"/>
              <w:rPr>
                <w:sz w:val="22"/>
                <w:szCs w:val="22"/>
              </w:rPr>
            </w:pPr>
            <w:r w:rsidRPr="00C87420">
              <w:rPr>
                <w:sz w:val="22"/>
                <w:szCs w:val="22"/>
              </w:rPr>
              <w:t>CO2</w:t>
            </w:r>
          </w:p>
        </w:tc>
        <w:tc>
          <w:tcPr>
            <w:tcW w:w="920" w:type="dxa"/>
          </w:tcPr>
          <w:p w14:paraId="79D4CBA4" w14:textId="77777777" w:rsidR="00B07B96" w:rsidRPr="00C87420" w:rsidRDefault="00B07B96" w:rsidP="00311D07">
            <w:pPr>
              <w:jc w:val="center"/>
              <w:rPr>
                <w:sz w:val="22"/>
                <w:szCs w:val="22"/>
              </w:rPr>
            </w:pPr>
            <w:r w:rsidRPr="00C87420">
              <w:rPr>
                <w:sz w:val="22"/>
                <w:szCs w:val="22"/>
              </w:rPr>
              <w:t>-</w:t>
            </w:r>
          </w:p>
        </w:tc>
        <w:tc>
          <w:tcPr>
            <w:tcW w:w="918" w:type="dxa"/>
          </w:tcPr>
          <w:p w14:paraId="739550AE"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42451806"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6FB77EE9"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6D8C9D96" w14:textId="77777777" w:rsidR="00B07B96" w:rsidRPr="00C87420" w:rsidRDefault="00B07B96" w:rsidP="00311D07">
            <w:pPr>
              <w:jc w:val="center"/>
              <w:rPr>
                <w:sz w:val="22"/>
                <w:szCs w:val="22"/>
              </w:rPr>
            </w:pPr>
            <w:r w:rsidRPr="00C87420">
              <w:rPr>
                <w:sz w:val="22"/>
                <w:szCs w:val="22"/>
              </w:rPr>
              <w:t>20</w:t>
            </w:r>
          </w:p>
        </w:tc>
        <w:tc>
          <w:tcPr>
            <w:tcW w:w="920" w:type="dxa"/>
            <w:vAlign w:val="center"/>
          </w:tcPr>
          <w:p w14:paraId="468687E4" w14:textId="77777777" w:rsidR="00B07B96" w:rsidRPr="00C87420" w:rsidRDefault="00B07B96" w:rsidP="00311D07">
            <w:pPr>
              <w:jc w:val="center"/>
              <w:rPr>
                <w:sz w:val="22"/>
                <w:szCs w:val="22"/>
              </w:rPr>
            </w:pPr>
            <w:r w:rsidRPr="00C87420">
              <w:rPr>
                <w:sz w:val="22"/>
                <w:szCs w:val="22"/>
              </w:rPr>
              <w:t>-</w:t>
            </w:r>
          </w:p>
        </w:tc>
        <w:tc>
          <w:tcPr>
            <w:tcW w:w="1289" w:type="dxa"/>
            <w:vAlign w:val="center"/>
          </w:tcPr>
          <w:p w14:paraId="32180E2B" w14:textId="77777777" w:rsidR="00B07B96" w:rsidRPr="00C87420" w:rsidRDefault="00B07B96" w:rsidP="00311D07">
            <w:pPr>
              <w:jc w:val="center"/>
              <w:rPr>
                <w:sz w:val="22"/>
                <w:szCs w:val="22"/>
              </w:rPr>
            </w:pPr>
            <w:r w:rsidRPr="00C87420">
              <w:rPr>
                <w:sz w:val="22"/>
                <w:szCs w:val="22"/>
              </w:rPr>
              <w:t>20</w:t>
            </w:r>
          </w:p>
        </w:tc>
      </w:tr>
      <w:tr w:rsidR="00B07B96" w:rsidRPr="00C87420" w14:paraId="2E6A431A" w14:textId="77777777" w:rsidTr="00311D07">
        <w:trPr>
          <w:trHeight w:val="358"/>
          <w:jc w:val="center"/>
        </w:trPr>
        <w:tc>
          <w:tcPr>
            <w:tcW w:w="1479" w:type="dxa"/>
          </w:tcPr>
          <w:p w14:paraId="585ED352" w14:textId="77777777" w:rsidR="00B07B96" w:rsidRPr="00C87420" w:rsidRDefault="00B07B96" w:rsidP="00311D07">
            <w:pPr>
              <w:jc w:val="center"/>
              <w:rPr>
                <w:sz w:val="22"/>
                <w:szCs w:val="22"/>
              </w:rPr>
            </w:pPr>
            <w:r w:rsidRPr="00C87420">
              <w:rPr>
                <w:sz w:val="22"/>
                <w:szCs w:val="22"/>
              </w:rPr>
              <w:t>CO3</w:t>
            </w:r>
          </w:p>
        </w:tc>
        <w:tc>
          <w:tcPr>
            <w:tcW w:w="920" w:type="dxa"/>
          </w:tcPr>
          <w:p w14:paraId="48DDDDE2" w14:textId="77777777" w:rsidR="00B07B96" w:rsidRPr="00C87420" w:rsidRDefault="00B07B96" w:rsidP="00311D07">
            <w:pPr>
              <w:jc w:val="center"/>
              <w:rPr>
                <w:sz w:val="22"/>
                <w:szCs w:val="22"/>
              </w:rPr>
            </w:pPr>
            <w:r w:rsidRPr="00C87420">
              <w:rPr>
                <w:sz w:val="22"/>
                <w:szCs w:val="22"/>
              </w:rPr>
              <w:t>-</w:t>
            </w:r>
          </w:p>
        </w:tc>
        <w:tc>
          <w:tcPr>
            <w:tcW w:w="918" w:type="dxa"/>
          </w:tcPr>
          <w:p w14:paraId="029612ED"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5260D02F"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671F7CDB" w14:textId="77777777" w:rsidR="00B07B96" w:rsidRPr="00C87420" w:rsidRDefault="00B07B96" w:rsidP="00311D07">
            <w:pPr>
              <w:jc w:val="center"/>
              <w:rPr>
                <w:sz w:val="22"/>
                <w:szCs w:val="22"/>
              </w:rPr>
            </w:pPr>
            <w:r w:rsidRPr="00C87420">
              <w:rPr>
                <w:sz w:val="22"/>
                <w:szCs w:val="22"/>
              </w:rPr>
              <w:t>20</w:t>
            </w:r>
          </w:p>
        </w:tc>
        <w:tc>
          <w:tcPr>
            <w:tcW w:w="920" w:type="dxa"/>
            <w:vAlign w:val="center"/>
          </w:tcPr>
          <w:p w14:paraId="3E05CFF9"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00086B50" w14:textId="77777777" w:rsidR="00B07B96" w:rsidRPr="00C87420" w:rsidRDefault="00B07B96" w:rsidP="00311D07">
            <w:pPr>
              <w:rPr>
                <w:sz w:val="22"/>
                <w:szCs w:val="22"/>
              </w:rPr>
            </w:pPr>
            <w:r w:rsidRPr="00C87420">
              <w:rPr>
                <w:sz w:val="22"/>
                <w:szCs w:val="22"/>
              </w:rPr>
              <w:t>-</w:t>
            </w:r>
          </w:p>
        </w:tc>
        <w:tc>
          <w:tcPr>
            <w:tcW w:w="1289" w:type="dxa"/>
            <w:vAlign w:val="center"/>
          </w:tcPr>
          <w:p w14:paraId="5E098619" w14:textId="77777777" w:rsidR="00B07B96" w:rsidRPr="00C87420" w:rsidRDefault="00B07B96" w:rsidP="00311D07">
            <w:pPr>
              <w:jc w:val="center"/>
              <w:rPr>
                <w:sz w:val="22"/>
                <w:szCs w:val="22"/>
              </w:rPr>
            </w:pPr>
            <w:r w:rsidRPr="00C87420">
              <w:rPr>
                <w:sz w:val="22"/>
                <w:szCs w:val="22"/>
              </w:rPr>
              <w:t>20</w:t>
            </w:r>
          </w:p>
        </w:tc>
      </w:tr>
      <w:tr w:rsidR="00B07B96" w:rsidRPr="00C87420" w14:paraId="6884B8DE" w14:textId="77777777" w:rsidTr="00311D07">
        <w:trPr>
          <w:trHeight w:val="358"/>
          <w:jc w:val="center"/>
        </w:trPr>
        <w:tc>
          <w:tcPr>
            <w:tcW w:w="1479" w:type="dxa"/>
          </w:tcPr>
          <w:p w14:paraId="3D9D11A4" w14:textId="77777777" w:rsidR="00B07B96" w:rsidRPr="00C87420" w:rsidRDefault="00B07B96" w:rsidP="00311D07">
            <w:pPr>
              <w:jc w:val="center"/>
              <w:rPr>
                <w:sz w:val="22"/>
                <w:szCs w:val="22"/>
              </w:rPr>
            </w:pPr>
            <w:r w:rsidRPr="00C87420">
              <w:rPr>
                <w:sz w:val="22"/>
                <w:szCs w:val="22"/>
              </w:rPr>
              <w:t>CO4</w:t>
            </w:r>
          </w:p>
        </w:tc>
        <w:tc>
          <w:tcPr>
            <w:tcW w:w="920" w:type="dxa"/>
          </w:tcPr>
          <w:p w14:paraId="4DBA8836" w14:textId="77777777" w:rsidR="00B07B96" w:rsidRPr="00C87420" w:rsidRDefault="00B07B96" w:rsidP="00311D07">
            <w:pPr>
              <w:jc w:val="center"/>
              <w:rPr>
                <w:sz w:val="22"/>
                <w:szCs w:val="22"/>
              </w:rPr>
            </w:pPr>
            <w:r w:rsidRPr="00C87420">
              <w:rPr>
                <w:sz w:val="22"/>
                <w:szCs w:val="22"/>
              </w:rPr>
              <w:t>-</w:t>
            </w:r>
          </w:p>
        </w:tc>
        <w:tc>
          <w:tcPr>
            <w:tcW w:w="918" w:type="dxa"/>
          </w:tcPr>
          <w:p w14:paraId="08084BF9"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41574674" w14:textId="77777777" w:rsidR="00B07B96" w:rsidRPr="00C87420" w:rsidRDefault="00B07B96" w:rsidP="00311D07">
            <w:pPr>
              <w:jc w:val="center"/>
              <w:rPr>
                <w:sz w:val="22"/>
                <w:szCs w:val="22"/>
              </w:rPr>
            </w:pPr>
            <w:r w:rsidRPr="00C87420">
              <w:rPr>
                <w:sz w:val="22"/>
                <w:szCs w:val="22"/>
              </w:rPr>
              <w:t>20</w:t>
            </w:r>
          </w:p>
        </w:tc>
        <w:tc>
          <w:tcPr>
            <w:tcW w:w="920" w:type="dxa"/>
            <w:vAlign w:val="center"/>
          </w:tcPr>
          <w:p w14:paraId="4C36B66B"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6A00FE63"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432BFBCC" w14:textId="77777777" w:rsidR="00B07B96" w:rsidRPr="00C87420" w:rsidRDefault="00B07B96" w:rsidP="00311D07">
            <w:pPr>
              <w:jc w:val="center"/>
              <w:rPr>
                <w:sz w:val="22"/>
                <w:szCs w:val="22"/>
              </w:rPr>
            </w:pPr>
            <w:r w:rsidRPr="00C87420">
              <w:rPr>
                <w:sz w:val="22"/>
                <w:szCs w:val="22"/>
              </w:rPr>
              <w:t>-</w:t>
            </w:r>
          </w:p>
        </w:tc>
        <w:tc>
          <w:tcPr>
            <w:tcW w:w="1289" w:type="dxa"/>
            <w:vAlign w:val="center"/>
          </w:tcPr>
          <w:p w14:paraId="0967A72A" w14:textId="77777777" w:rsidR="00B07B96" w:rsidRPr="00C87420" w:rsidRDefault="00B07B96" w:rsidP="00311D07">
            <w:pPr>
              <w:jc w:val="center"/>
              <w:rPr>
                <w:sz w:val="22"/>
                <w:szCs w:val="22"/>
              </w:rPr>
            </w:pPr>
            <w:r w:rsidRPr="00C87420">
              <w:rPr>
                <w:sz w:val="22"/>
                <w:szCs w:val="22"/>
              </w:rPr>
              <w:t>20</w:t>
            </w:r>
          </w:p>
        </w:tc>
      </w:tr>
      <w:tr w:rsidR="00B07B96" w:rsidRPr="00C87420" w14:paraId="3B302D82" w14:textId="77777777" w:rsidTr="00311D07">
        <w:trPr>
          <w:trHeight w:val="358"/>
          <w:jc w:val="center"/>
        </w:trPr>
        <w:tc>
          <w:tcPr>
            <w:tcW w:w="1479" w:type="dxa"/>
          </w:tcPr>
          <w:p w14:paraId="46B508D8" w14:textId="77777777" w:rsidR="00B07B96" w:rsidRPr="00C87420" w:rsidRDefault="00B07B96" w:rsidP="00311D07">
            <w:pPr>
              <w:jc w:val="center"/>
              <w:rPr>
                <w:sz w:val="22"/>
                <w:szCs w:val="22"/>
              </w:rPr>
            </w:pPr>
            <w:r w:rsidRPr="00C87420">
              <w:rPr>
                <w:sz w:val="22"/>
                <w:szCs w:val="22"/>
              </w:rPr>
              <w:t>CO5</w:t>
            </w:r>
          </w:p>
        </w:tc>
        <w:tc>
          <w:tcPr>
            <w:tcW w:w="920" w:type="dxa"/>
          </w:tcPr>
          <w:p w14:paraId="2A212B66" w14:textId="77777777" w:rsidR="00B07B96" w:rsidRPr="00C87420" w:rsidRDefault="00B07B96" w:rsidP="00311D07">
            <w:pPr>
              <w:jc w:val="center"/>
              <w:rPr>
                <w:sz w:val="22"/>
                <w:szCs w:val="22"/>
              </w:rPr>
            </w:pPr>
            <w:r w:rsidRPr="00C87420">
              <w:rPr>
                <w:sz w:val="22"/>
                <w:szCs w:val="22"/>
              </w:rPr>
              <w:t>-</w:t>
            </w:r>
          </w:p>
        </w:tc>
        <w:tc>
          <w:tcPr>
            <w:tcW w:w="918" w:type="dxa"/>
          </w:tcPr>
          <w:p w14:paraId="558AB53B"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455775B8" w14:textId="77777777" w:rsidR="00B07B96" w:rsidRPr="00C87420" w:rsidRDefault="00B07B96" w:rsidP="00311D07">
            <w:pPr>
              <w:jc w:val="center"/>
              <w:rPr>
                <w:sz w:val="22"/>
                <w:szCs w:val="22"/>
              </w:rPr>
            </w:pPr>
            <w:r w:rsidRPr="00C87420">
              <w:rPr>
                <w:sz w:val="22"/>
                <w:szCs w:val="22"/>
              </w:rPr>
              <w:t>20</w:t>
            </w:r>
          </w:p>
        </w:tc>
        <w:tc>
          <w:tcPr>
            <w:tcW w:w="920" w:type="dxa"/>
            <w:vAlign w:val="center"/>
          </w:tcPr>
          <w:p w14:paraId="474BF327"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47BBFACE" w14:textId="77777777" w:rsidR="00B07B96" w:rsidRPr="00C87420" w:rsidRDefault="00B07B96" w:rsidP="00311D07">
            <w:pPr>
              <w:jc w:val="center"/>
              <w:rPr>
                <w:sz w:val="22"/>
                <w:szCs w:val="22"/>
              </w:rPr>
            </w:pPr>
            <w:r w:rsidRPr="00C87420">
              <w:rPr>
                <w:sz w:val="22"/>
                <w:szCs w:val="22"/>
              </w:rPr>
              <w:t>20</w:t>
            </w:r>
          </w:p>
        </w:tc>
        <w:tc>
          <w:tcPr>
            <w:tcW w:w="920" w:type="dxa"/>
            <w:vAlign w:val="center"/>
          </w:tcPr>
          <w:p w14:paraId="1191904C" w14:textId="77777777" w:rsidR="00B07B96" w:rsidRPr="00C87420" w:rsidRDefault="00B07B96" w:rsidP="00311D07">
            <w:pPr>
              <w:rPr>
                <w:sz w:val="22"/>
                <w:szCs w:val="22"/>
              </w:rPr>
            </w:pPr>
            <w:r w:rsidRPr="00C87420">
              <w:rPr>
                <w:sz w:val="22"/>
                <w:szCs w:val="22"/>
              </w:rPr>
              <w:t>-</w:t>
            </w:r>
          </w:p>
        </w:tc>
        <w:tc>
          <w:tcPr>
            <w:tcW w:w="1289" w:type="dxa"/>
            <w:vAlign w:val="center"/>
          </w:tcPr>
          <w:p w14:paraId="185976D3" w14:textId="77777777" w:rsidR="00B07B96" w:rsidRPr="00C87420" w:rsidRDefault="00B07B96" w:rsidP="00311D07">
            <w:pPr>
              <w:jc w:val="center"/>
              <w:rPr>
                <w:sz w:val="22"/>
                <w:szCs w:val="22"/>
              </w:rPr>
            </w:pPr>
            <w:r w:rsidRPr="00C87420">
              <w:rPr>
                <w:sz w:val="22"/>
                <w:szCs w:val="22"/>
              </w:rPr>
              <w:t>40</w:t>
            </w:r>
          </w:p>
        </w:tc>
      </w:tr>
      <w:tr w:rsidR="00B07B96" w:rsidRPr="00C87420" w14:paraId="4D577826" w14:textId="77777777" w:rsidTr="00311D07">
        <w:trPr>
          <w:trHeight w:val="358"/>
          <w:jc w:val="center"/>
        </w:trPr>
        <w:tc>
          <w:tcPr>
            <w:tcW w:w="1479" w:type="dxa"/>
          </w:tcPr>
          <w:p w14:paraId="424E9830" w14:textId="77777777" w:rsidR="00B07B96" w:rsidRPr="00C87420" w:rsidRDefault="00B07B96" w:rsidP="00311D07">
            <w:pPr>
              <w:jc w:val="center"/>
              <w:rPr>
                <w:sz w:val="22"/>
                <w:szCs w:val="22"/>
              </w:rPr>
            </w:pPr>
            <w:r w:rsidRPr="00C87420">
              <w:rPr>
                <w:sz w:val="22"/>
                <w:szCs w:val="22"/>
              </w:rPr>
              <w:t>CO6</w:t>
            </w:r>
          </w:p>
        </w:tc>
        <w:tc>
          <w:tcPr>
            <w:tcW w:w="920" w:type="dxa"/>
          </w:tcPr>
          <w:p w14:paraId="5C31399C" w14:textId="77777777" w:rsidR="00B07B96" w:rsidRPr="00C87420" w:rsidRDefault="00B07B96" w:rsidP="00311D07">
            <w:pPr>
              <w:jc w:val="center"/>
              <w:rPr>
                <w:sz w:val="22"/>
                <w:szCs w:val="22"/>
              </w:rPr>
            </w:pPr>
            <w:r w:rsidRPr="00C87420">
              <w:rPr>
                <w:sz w:val="22"/>
                <w:szCs w:val="22"/>
              </w:rPr>
              <w:t>-</w:t>
            </w:r>
          </w:p>
        </w:tc>
        <w:tc>
          <w:tcPr>
            <w:tcW w:w="918" w:type="dxa"/>
          </w:tcPr>
          <w:p w14:paraId="677BFD25"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1AAB6EBA"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3DC399D5" w14:textId="77777777" w:rsidR="00B07B96" w:rsidRPr="00C87420" w:rsidRDefault="00B07B96" w:rsidP="00311D07">
            <w:pPr>
              <w:jc w:val="center"/>
              <w:rPr>
                <w:sz w:val="22"/>
                <w:szCs w:val="22"/>
              </w:rPr>
            </w:pPr>
            <w:r w:rsidRPr="00C87420">
              <w:rPr>
                <w:sz w:val="22"/>
                <w:szCs w:val="22"/>
              </w:rPr>
              <w:t>-</w:t>
            </w:r>
          </w:p>
        </w:tc>
        <w:tc>
          <w:tcPr>
            <w:tcW w:w="920" w:type="dxa"/>
            <w:vAlign w:val="center"/>
          </w:tcPr>
          <w:p w14:paraId="13F14611" w14:textId="77777777" w:rsidR="00B07B96" w:rsidRPr="00C87420" w:rsidRDefault="00B07B96" w:rsidP="00311D07">
            <w:pPr>
              <w:jc w:val="center"/>
              <w:rPr>
                <w:sz w:val="22"/>
                <w:szCs w:val="22"/>
              </w:rPr>
            </w:pPr>
            <w:r w:rsidRPr="00C87420">
              <w:rPr>
                <w:sz w:val="22"/>
                <w:szCs w:val="22"/>
              </w:rPr>
              <w:t>20</w:t>
            </w:r>
          </w:p>
        </w:tc>
        <w:tc>
          <w:tcPr>
            <w:tcW w:w="920" w:type="dxa"/>
            <w:vAlign w:val="center"/>
          </w:tcPr>
          <w:p w14:paraId="2A19AACE" w14:textId="77777777" w:rsidR="00B07B96" w:rsidRPr="00C87420" w:rsidRDefault="00B07B96" w:rsidP="00311D07">
            <w:pPr>
              <w:jc w:val="center"/>
              <w:rPr>
                <w:sz w:val="22"/>
                <w:szCs w:val="22"/>
              </w:rPr>
            </w:pPr>
            <w:r w:rsidRPr="00C87420">
              <w:rPr>
                <w:sz w:val="22"/>
                <w:szCs w:val="22"/>
              </w:rPr>
              <w:t>20</w:t>
            </w:r>
          </w:p>
        </w:tc>
        <w:tc>
          <w:tcPr>
            <w:tcW w:w="1289" w:type="dxa"/>
            <w:vAlign w:val="center"/>
          </w:tcPr>
          <w:p w14:paraId="35BA7641" w14:textId="77777777" w:rsidR="00B07B96" w:rsidRPr="00C87420" w:rsidRDefault="00B07B96" w:rsidP="00311D07">
            <w:pPr>
              <w:jc w:val="center"/>
              <w:rPr>
                <w:sz w:val="22"/>
                <w:szCs w:val="22"/>
              </w:rPr>
            </w:pPr>
            <w:r w:rsidRPr="00C87420">
              <w:rPr>
                <w:sz w:val="22"/>
                <w:szCs w:val="22"/>
              </w:rPr>
              <w:t>40</w:t>
            </w:r>
          </w:p>
        </w:tc>
      </w:tr>
      <w:tr w:rsidR="00B07B96" w:rsidRPr="00C87420" w14:paraId="61FC6E2A" w14:textId="77777777" w:rsidTr="00311D07">
        <w:trPr>
          <w:trHeight w:val="332"/>
          <w:jc w:val="center"/>
        </w:trPr>
        <w:tc>
          <w:tcPr>
            <w:tcW w:w="6997" w:type="dxa"/>
            <w:gridSpan w:val="7"/>
          </w:tcPr>
          <w:p w14:paraId="2FA93028" w14:textId="77777777" w:rsidR="00B07B96" w:rsidRPr="00C87420" w:rsidRDefault="00B07B96" w:rsidP="00311D07">
            <w:pPr>
              <w:rPr>
                <w:sz w:val="22"/>
                <w:szCs w:val="22"/>
              </w:rPr>
            </w:pPr>
          </w:p>
        </w:tc>
        <w:tc>
          <w:tcPr>
            <w:tcW w:w="1289" w:type="dxa"/>
          </w:tcPr>
          <w:p w14:paraId="08A94D05" w14:textId="77777777" w:rsidR="00B07B96" w:rsidRPr="00C87420" w:rsidRDefault="00B07B96" w:rsidP="00311D07">
            <w:pPr>
              <w:jc w:val="center"/>
              <w:rPr>
                <w:b/>
                <w:sz w:val="22"/>
                <w:szCs w:val="22"/>
              </w:rPr>
            </w:pPr>
            <w:r w:rsidRPr="00C87420">
              <w:rPr>
                <w:b/>
                <w:sz w:val="22"/>
                <w:szCs w:val="22"/>
              </w:rPr>
              <w:t>180</w:t>
            </w:r>
          </w:p>
        </w:tc>
      </w:tr>
    </w:tbl>
    <w:p w14:paraId="2C1B27B0" w14:textId="77777777" w:rsidR="00B07B96" w:rsidRPr="00C87420" w:rsidRDefault="00B07B96" w:rsidP="00311D07">
      <w:pPr>
        <w:rPr>
          <w:sz w:val="22"/>
          <w:szCs w:val="22"/>
        </w:rPr>
      </w:pPr>
    </w:p>
    <w:p w14:paraId="28CE4A07" w14:textId="77777777" w:rsidR="00B07B96" w:rsidRPr="00C87420" w:rsidRDefault="00B07B96" w:rsidP="00311D07">
      <w:pPr>
        <w:rPr>
          <w:sz w:val="22"/>
          <w:szCs w:val="22"/>
        </w:rPr>
      </w:pPr>
    </w:p>
    <w:p w14:paraId="3A8985BB" w14:textId="77777777"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6D3EAD27" wp14:editId="1885A336">
            <wp:extent cx="5734050" cy="744713"/>
            <wp:effectExtent l="0" t="0" r="0" b="0"/>
            <wp:docPr id="31907813" name="Picture 319078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599" cy="748031"/>
                    </a:xfrm>
                    <a:prstGeom prst="rect">
                      <a:avLst/>
                    </a:prstGeom>
                    <a:noFill/>
                    <a:ln>
                      <a:noFill/>
                    </a:ln>
                  </pic:spPr>
                </pic:pic>
              </a:graphicData>
            </a:graphic>
          </wp:inline>
        </w:drawing>
      </w:r>
    </w:p>
    <w:p w14:paraId="48DC3A10" w14:textId="77777777" w:rsidR="00B07B96" w:rsidRDefault="00B07B96" w:rsidP="00311D07">
      <w:pPr>
        <w:jc w:val="center"/>
        <w:rPr>
          <w:b/>
          <w:bCs/>
        </w:rPr>
      </w:pPr>
    </w:p>
    <w:p w14:paraId="43AC5D91" w14:textId="77777777" w:rsidR="00B07B96" w:rsidRPr="003A2578" w:rsidRDefault="00B07B96" w:rsidP="00311D07">
      <w:pPr>
        <w:jc w:val="center"/>
        <w:rPr>
          <w:b/>
          <w:bCs/>
        </w:rPr>
      </w:pPr>
      <w:r>
        <w:rPr>
          <w:b/>
          <w:bCs/>
        </w:rPr>
        <w:t>END SEMESTER EXAMINATION – NOV / DEC 2024</w:t>
      </w:r>
    </w:p>
    <w:p w14:paraId="468E50C7" w14:textId="77777777" w:rsidR="00B07B96" w:rsidRDefault="00B07B96" w:rsidP="00311D07"/>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6662"/>
        <w:gridCol w:w="1417"/>
        <w:gridCol w:w="740"/>
      </w:tblGrid>
      <w:tr w:rsidR="00B07B96" w:rsidRPr="00DA3489" w14:paraId="3BAAC9DB" w14:textId="77777777" w:rsidTr="00311D07">
        <w:trPr>
          <w:trHeight w:val="397"/>
          <w:jc w:val="center"/>
        </w:trPr>
        <w:tc>
          <w:tcPr>
            <w:tcW w:w="1560" w:type="dxa"/>
            <w:vAlign w:val="center"/>
          </w:tcPr>
          <w:p w14:paraId="5CBDB89C" w14:textId="77777777" w:rsidR="00B07B96" w:rsidRPr="00DA3489" w:rsidRDefault="00B07B96" w:rsidP="00311D07">
            <w:pPr>
              <w:pStyle w:val="Title"/>
              <w:jc w:val="left"/>
              <w:rPr>
                <w:b/>
                <w:sz w:val="22"/>
                <w:szCs w:val="22"/>
              </w:rPr>
            </w:pPr>
            <w:r w:rsidRPr="00DA3489">
              <w:rPr>
                <w:b/>
                <w:sz w:val="22"/>
                <w:szCs w:val="22"/>
              </w:rPr>
              <w:t xml:space="preserve">Course Code      </w:t>
            </w:r>
          </w:p>
        </w:tc>
        <w:tc>
          <w:tcPr>
            <w:tcW w:w="6662" w:type="dxa"/>
            <w:vAlign w:val="center"/>
          </w:tcPr>
          <w:p w14:paraId="75601C19" w14:textId="77777777" w:rsidR="00B07B96" w:rsidRPr="00DA3489" w:rsidRDefault="00B07B96" w:rsidP="00311D07">
            <w:pPr>
              <w:pStyle w:val="Title"/>
              <w:jc w:val="left"/>
              <w:rPr>
                <w:b/>
                <w:sz w:val="22"/>
                <w:szCs w:val="22"/>
              </w:rPr>
            </w:pPr>
            <w:r w:rsidRPr="00DA3489">
              <w:rPr>
                <w:b/>
                <w:sz w:val="22"/>
                <w:szCs w:val="22"/>
              </w:rPr>
              <w:t>21MS3038</w:t>
            </w:r>
          </w:p>
        </w:tc>
        <w:tc>
          <w:tcPr>
            <w:tcW w:w="1417" w:type="dxa"/>
            <w:vAlign w:val="center"/>
          </w:tcPr>
          <w:p w14:paraId="0322ECB6" w14:textId="77777777" w:rsidR="00B07B96" w:rsidRPr="00DA3489" w:rsidRDefault="00B07B96" w:rsidP="00311D07">
            <w:pPr>
              <w:pStyle w:val="Title"/>
              <w:ind w:left="-468" w:firstLine="468"/>
              <w:jc w:val="left"/>
              <w:rPr>
                <w:sz w:val="22"/>
                <w:szCs w:val="22"/>
              </w:rPr>
            </w:pPr>
            <w:r w:rsidRPr="00DA3489">
              <w:rPr>
                <w:b/>
                <w:bCs/>
                <w:sz w:val="22"/>
                <w:szCs w:val="22"/>
              </w:rPr>
              <w:t xml:space="preserve">Duration       </w:t>
            </w:r>
          </w:p>
        </w:tc>
        <w:tc>
          <w:tcPr>
            <w:tcW w:w="740" w:type="dxa"/>
            <w:vAlign w:val="center"/>
          </w:tcPr>
          <w:p w14:paraId="6DDFBEE2" w14:textId="77777777" w:rsidR="00B07B96" w:rsidRPr="00DA3489" w:rsidRDefault="00B07B96" w:rsidP="00311D07">
            <w:pPr>
              <w:pStyle w:val="Title"/>
              <w:jc w:val="left"/>
              <w:rPr>
                <w:b/>
                <w:sz w:val="22"/>
                <w:szCs w:val="22"/>
              </w:rPr>
            </w:pPr>
            <w:r w:rsidRPr="00DA3489">
              <w:rPr>
                <w:b/>
                <w:sz w:val="22"/>
                <w:szCs w:val="22"/>
              </w:rPr>
              <w:t>3hrs</w:t>
            </w:r>
          </w:p>
        </w:tc>
      </w:tr>
      <w:tr w:rsidR="00B07B96" w:rsidRPr="00DA3489" w14:paraId="39BF750B" w14:textId="77777777" w:rsidTr="00311D07">
        <w:trPr>
          <w:trHeight w:val="397"/>
          <w:jc w:val="center"/>
        </w:trPr>
        <w:tc>
          <w:tcPr>
            <w:tcW w:w="1560" w:type="dxa"/>
            <w:vAlign w:val="center"/>
          </w:tcPr>
          <w:p w14:paraId="220EBABD" w14:textId="77777777" w:rsidR="00B07B96" w:rsidRPr="00DA3489" w:rsidRDefault="00B07B96" w:rsidP="00311D07">
            <w:pPr>
              <w:pStyle w:val="Title"/>
              <w:ind w:right="-160"/>
              <w:jc w:val="left"/>
              <w:rPr>
                <w:b/>
                <w:sz w:val="22"/>
                <w:szCs w:val="22"/>
              </w:rPr>
            </w:pPr>
            <w:r w:rsidRPr="00DA3489">
              <w:rPr>
                <w:b/>
                <w:sz w:val="22"/>
                <w:szCs w:val="22"/>
              </w:rPr>
              <w:t xml:space="preserve">Course Title     </w:t>
            </w:r>
          </w:p>
        </w:tc>
        <w:tc>
          <w:tcPr>
            <w:tcW w:w="6662" w:type="dxa"/>
            <w:vAlign w:val="center"/>
          </w:tcPr>
          <w:p w14:paraId="2A1EB8E2" w14:textId="77777777" w:rsidR="00B07B96" w:rsidRPr="00DA3489" w:rsidRDefault="00B07B96" w:rsidP="00311D07">
            <w:pPr>
              <w:pStyle w:val="Title"/>
              <w:jc w:val="left"/>
              <w:rPr>
                <w:b/>
                <w:sz w:val="22"/>
                <w:szCs w:val="22"/>
              </w:rPr>
            </w:pPr>
            <w:r w:rsidRPr="00DA3489">
              <w:rPr>
                <w:b/>
                <w:sz w:val="22"/>
                <w:szCs w:val="22"/>
              </w:rPr>
              <w:t>TALENT ACQUISITION</w:t>
            </w:r>
          </w:p>
        </w:tc>
        <w:tc>
          <w:tcPr>
            <w:tcW w:w="1417" w:type="dxa"/>
            <w:vAlign w:val="center"/>
          </w:tcPr>
          <w:p w14:paraId="77A76FDE" w14:textId="77777777" w:rsidR="00B07B96" w:rsidRPr="00DA3489" w:rsidRDefault="00B07B96" w:rsidP="00311D07">
            <w:pPr>
              <w:pStyle w:val="Title"/>
              <w:jc w:val="left"/>
              <w:rPr>
                <w:b/>
                <w:bCs/>
                <w:sz w:val="22"/>
                <w:szCs w:val="22"/>
              </w:rPr>
            </w:pPr>
            <w:r w:rsidRPr="00DA3489">
              <w:rPr>
                <w:b/>
                <w:bCs/>
                <w:sz w:val="22"/>
                <w:szCs w:val="22"/>
              </w:rPr>
              <w:t xml:space="preserve">Max. Marks </w:t>
            </w:r>
          </w:p>
        </w:tc>
        <w:tc>
          <w:tcPr>
            <w:tcW w:w="740" w:type="dxa"/>
            <w:vAlign w:val="center"/>
          </w:tcPr>
          <w:p w14:paraId="6D7B9992" w14:textId="77777777" w:rsidR="00B07B96" w:rsidRPr="00DA3489" w:rsidRDefault="00B07B96" w:rsidP="00311D07">
            <w:pPr>
              <w:pStyle w:val="Title"/>
              <w:jc w:val="left"/>
              <w:rPr>
                <w:b/>
                <w:sz w:val="22"/>
                <w:szCs w:val="22"/>
              </w:rPr>
            </w:pPr>
            <w:r w:rsidRPr="00DA3489">
              <w:rPr>
                <w:b/>
                <w:sz w:val="22"/>
                <w:szCs w:val="22"/>
              </w:rPr>
              <w:t>100</w:t>
            </w:r>
          </w:p>
        </w:tc>
      </w:tr>
    </w:tbl>
    <w:p w14:paraId="00F9FC58" w14:textId="77777777" w:rsidR="00B07B96" w:rsidRDefault="00B07B96" w:rsidP="00311D07"/>
    <w:tbl>
      <w:tblPr>
        <w:tblStyle w:val="TableGrid"/>
        <w:tblW w:w="5674" w:type="pct"/>
        <w:tblInd w:w="-601" w:type="dxa"/>
        <w:tblLook w:val="04A0" w:firstRow="1" w:lastRow="0" w:firstColumn="1" w:lastColumn="0" w:noHBand="0" w:noVBand="1"/>
      </w:tblPr>
      <w:tblGrid>
        <w:gridCol w:w="551"/>
        <w:gridCol w:w="413"/>
        <w:gridCol w:w="7602"/>
        <w:gridCol w:w="688"/>
        <w:gridCol w:w="522"/>
        <w:gridCol w:w="456"/>
      </w:tblGrid>
      <w:tr w:rsidR="00B07B96" w:rsidRPr="00BA50B9" w14:paraId="3D7E0B00" w14:textId="77777777" w:rsidTr="00311D07">
        <w:trPr>
          <w:trHeight w:val="552"/>
        </w:trPr>
        <w:tc>
          <w:tcPr>
            <w:tcW w:w="270" w:type="pct"/>
            <w:vAlign w:val="center"/>
          </w:tcPr>
          <w:p w14:paraId="11526B2D" w14:textId="77777777" w:rsidR="00B07B96" w:rsidRPr="006272BC" w:rsidRDefault="00B07B96" w:rsidP="00311D07">
            <w:pPr>
              <w:jc w:val="center"/>
              <w:rPr>
                <w:b/>
                <w:sz w:val="22"/>
                <w:szCs w:val="22"/>
              </w:rPr>
            </w:pPr>
            <w:r w:rsidRPr="006272BC">
              <w:rPr>
                <w:b/>
                <w:sz w:val="22"/>
                <w:szCs w:val="22"/>
              </w:rPr>
              <w:t>Q. No.</w:t>
            </w:r>
          </w:p>
        </w:tc>
        <w:tc>
          <w:tcPr>
            <w:tcW w:w="3919" w:type="pct"/>
            <w:gridSpan w:val="2"/>
            <w:vAlign w:val="center"/>
          </w:tcPr>
          <w:p w14:paraId="21E66176" w14:textId="77777777" w:rsidR="00B07B96" w:rsidRPr="006272BC" w:rsidRDefault="00B07B96" w:rsidP="00311D07">
            <w:pPr>
              <w:jc w:val="center"/>
              <w:rPr>
                <w:b/>
                <w:sz w:val="22"/>
                <w:szCs w:val="22"/>
              </w:rPr>
            </w:pPr>
            <w:r w:rsidRPr="00D45037">
              <w:rPr>
                <w:b/>
              </w:rPr>
              <w:t>Questions</w:t>
            </w:r>
          </w:p>
        </w:tc>
        <w:tc>
          <w:tcPr>
            <w:tcW w:w="337" w:type="pct"/>
            <w:vAlign w:val="center"/>
          </w:tcPr>
          <w:p w14:paraId="1E35AF1E" w14:textId="77777777" w:rsidR="00B07B96" w:rsidRPr="006272BC" w:rsidRDefault="00B07B96" w:rsidP="00311D07">
            <w:pPr>
              <w:jc w:val="center"/>
              <w:rPr>
                <w:b/>
                <w:sz w:val="22"/>
                <w:szCs w:val="22"/>
              </w:rPr>
            </w:pPr>
            <w:r>
              <w:rPr>
                <w:b/>
                <w:sz w:val="22"/>
                <w:szCs w:val="22"/>
              </w:rPr>
              <w:t>CO</w:t>
            </w:r>
          </w:p>
        </w:tc>
        <w:tc>
          <w:tcPr>
            <w:tcW w:w="256" w:type="pct"/>
            <w:vAlign w:val="center"/>
          </w:tcPr>
          <w:p w14:paraId="0C8BD96C" w14:textId="77777777" w:rsidR="00B07B96" w:rsidRPr="006272BC" w:rsidRDefault="00B07B96" w:rsidP="00311D07">
            <w:pPr>
              <w:jc w:val="center"/>
              <w:rPr>
                <w:b/>
                <w:sz w:val="22"/>
                <w:szCs w:val="22"/>
              </w:rPr>
            </w:pPr>
            <w:r>
              <w:rPr>
                <w:b/>
                <w:sz w:val="22"/>
                <w:szCs w:val="22"/>
              </w:rPr>
              <w:t>BL</w:t>
            </w:r>
          </w:p>
        </w:tc>
        <w:tc>
          <w:tcPr>
            <w:tcW w:w="218" w:type="pct"/>
            <w:vAlign w:val="center"/>
          </w:tcPr>
          <w:p w14:paraId="6C20B2F3" w14:textId="77777777" w:rsidR="00B07B96" w:rsidRPr="006272BC" w:rsidRDefault="00B07B96" w:rsidP="00311D07">
            <w:pPr>
              <w:jc w:val="center"/>
              <w:rPr>
                <w:b/>
                <w:sz w:val="22"/>
                <w:szCs w:val="22"/>
              </w:rPr>
            </w:pPr>
            <w:r>
              <w:rPr>
                <w:b/>
                <w:sz w:val="22"/>
                <w:szCs w:val="22"/>
              </w:rPr>
              <w:t>M</w:t>
            </w:r>
          </w:p>
        </w:tc>
      </w:tr>
      <w:tr w:rsidR="00B07B96" w:rsidRPr="00BA50B9" w14:paraId="7338B730" w14:textId="77777777" w:rsidTr="00311D07">
        <w:trPr>
          <w:trHeight w:val="552"/>
        </w:trPr>
        <w:tc>
          <w:tcPr>
            <w:tcW w:w="5000" w:type="pct"/>
            <w:gridSpan w:val="6"/>
          </w:tcPr>
          <w:p w14:paraId="2778E4D4" w14:textId="77777777" w:rsidR="00B07B96" w:rsidRPr="00707678" w:rsidRDefault="00B07B96" w:rsidP="00311D07">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63EF6D15" w14:textId="77777777" w:rsidR="00B07B96" w:rsidRPr="00BA50B9" w:rsidRDefault="00B07B96" w:rsidP="00311D07">
            <w:pPr>
              <w:jc w:val="center"/>
              <w:rPr>
                <w:b/>
              </w:rPr>
            </w:pPr>
            <w:r>
              <w:rPr>
                <w:b/>
              </w:rPr>
              <w:t>(Answer all the Questions)</w:t>
            </w:r>
          </w:p>
        </w:tc>
      </w:tr>
      <w:tr w:rsidR="00B07B96" w:rsidRPr="00BA50B9" w14:paraId="6FBCA9B8" w14:textId="77777777" w:rsidTr="00311D07">
        <w:trPr>
          <w:trHeight w:val="397"/>
        </w:trPr>
        <w:tc>
          <w:tcPr>
            <w:tcW w:w="270" w:type="pct"/>
          </w:tcPr>
          <w:p w14:paraId="61D8903E" w14:textId="77777777" w:rsidR="00B07B96" w:rsidRPr="00BA50B9" w:rsidRDefault="00B07B96" w:rsidP="00311D07">
            <w:pPr>
              <w:jc w:val="center"/>
            </w:pPr>
            <w:r w:rsidRPr="00BA50B9">
              <w:t>1.</w:t>
            </w:r>
          </w:p>
        </w:tc>
        <w:tc>
          <w:tcPr>
            <w:tcW w:w="203" w:type="pct"/>
          </w:tcPr>
          <w:p w14:paraId="4C227244" w14:textId="77777777" w:rsidR="00B07B96" w:rsidRPr="00BA50B9" w:rsidRDefault="00B07B96" w:rsidP="00311D07">
            <w:pPr>
              <w:jc w:val="center"/>
            </w:pPr>
            <w:r w:rsidRPr="00BA50B9">
              <w:t>a.</w:t>
            </w:r>
          </w:p>
        </w:tc>
        <w:tc>
          <w:tcPr>
            <w:tcW w:w="3716" w:type="pct"/>
          </w:tcPr>
          <w:p w14:paraId="60866914" w14:textId="77777777" w:rsidR="00B07B96" w:rsidRPr="001F5456" w:rsidRDefault="00B07B96" w:rsidP="00311D07">
            <w:pPr>
              <w:jc w:val="both"/>
            </w:pPr>
            <w:r w:rsidRPr="00DD5BDE">
              <w:t>Analyze the impact of ineffective workforce planning on the overall recruitment process. How can poor organizational need assessments and inadequate job designs lead to a mismatch in the hiring process,</w:t>
            </w:r>
          </w:p>
        </w:tc>
        <w:tc>
          <w:tcPr>
            <w:tcW w:w="337" w:type="pct"/>
          </w:tcPr>
          <w:p w14:paraId="1F79FDF5" w14:textId="77777777" w:rsidR="00B07B96" w:rsidRDefault="00B07B96" w:rsidP="00311D07">
            <w:pPr>
              <w:jc w:val="center"/>
            </w:pPr>
            <w:r w:rsidRPr="009B21A6">
              <w:t>CO</w:t>
            </w:r>
            <w:r>
              <w:t>1</w:t>
            </w:r>
          </w:p>
        </w:tc>
        <w:tc>
          <w:tcPr>
            <w:tcW w:w="256" w:type="pct"/>
          </w:tcPr>
          <w:p w14:paraId="261063BE" w14:textId="77777777" w:rsidR="00B07B96" w:rsidRPr="00BA50B9" w:rsidRDefault="00B07B96" w:rsidP="00311D07">
            <w:pPr>
              <w:jc w:val="center"/>
            </w:pPr>
            <w:r>
              <w:t>An</w:t>
            </w:r>
          </w:p>
        </w:tc>
        <w:tc>
          <w:tcPr>
            <w:tcW w:w="218" w:type="pct"/>
          </w:tcPr>
          <w:p w14:paraId="5DCF2B4A" w14:textId="77777777" w:rsidR="00B07B96" w:rsidRPr="00BA50B9" w:rsidRDefault="00B07B96" w:rsidP="00311D07">
            <w:pPr>
              <w:jc w:val="center"/>
            </w:pPr>
            <w:r>
              <w:t>10</w:t>
            </w:r>
          </w:p>
        </w:tc>
      </w:tr>
      <w:tr w:rsidR="00B07B96" w:rsidRPr="00BA50B9" w14:paraId="272E1FB3" w14:textId="77777777" w:rsidTr="00311D07">
        <w:trPr>
          <w:trHeight w:val="397"/>
        </w:trPr>
        <w:tc>
          <w:tcPr>
            <w:tcW w:w="270" w:type="pct"/>
          </w:tcPr>
          <w:p w14:paraId="33C7F101" w14:textId="77777777" w:rsidR="00B07B96" w:rsidRPr="00BA50B9" w:rsidRDefault="00B07B96" w:rsidP="00311D07">
            <w:pPr>
              <w:jc w:val="center"/>
            </w:pPr>
          </w:p>
        </w:tc>
        <w:tc>
          <w:tcPr>
            <w:tcW w:w="203" w:type="pct"/>
          </w:tcPr>
          <w:p w14:paraId="18758244" w14:textId="77777777" w:rsidR="00B07B96" w:rsidRPr="00BA50B9" w:rsidRDefault="00B07B96" w:rsidP="00311D07">
            <w:pPr>
              <w:jc w:val="center"/>
            </w:pPr>
            <w:r>
              <w:t>b.</w:t>
            </w:r>
          </w:p>
        </w:tc>
        <w:tc>
          <w:tcPr>
            <w:tcW w:w="3716" w:type="pct"/>
          </w:tcPr>
          <w:p w14:paraId="6F132871" w14:textId="77777777" w:rsidR="00B07B96" w:rsidRPr="001F5456" w:rsidRDefault="00B07B96" w:rsidP="00311D07">
            <w:pPr>
              <w:jc w:val="both"/>
              <w:rPr>
                <w:bCs/>
              </w:rPr>
            </w:pPr>
            <w:r w:rsidRPr="00562A84">
              <w:rPr>
                <w:bCs/>
              </w:rPr>
              <w:t>Analyze the relationship between job design and employee retention. How does an effective job design, when aligned with employee life cycle stages, contribute to reduced turnover and higher job satisfaction?</w:t>
            </w:r>
          </w:p>
        </w:tc>
        <w:tc>
          <w:tcPr>
            <w:tcW w:w="337" w:type="pct"/>
          </w:tcPr>
          <w:p w14:paraId="4D036AAA" w14:textId="77777777" w:rsidR="00B07B96" w:rsidRPr="009B21A6" w:rsidRDefault="00B07B96" w:rsidP="00311D07">
            <w:pPr>
              <w:jc w:val="center"/>
            </w:pPr>
            <w:r w:rsidRPr="009B21A6">
              <w:t>CO</w:t>
            </w:r>
            <w:r>
              <w:t>1</w:t>
            </w:r>
          </w:p>
        </w:tc>
        <w:tc>
          <w:tcPr>
            <w:tcW w:w="256" w:type="pct"/>
          </w:tcPr>
          <w:p w14:paraId="171FE017" w14:textId="77777777" w:rsidR="00B07B96" w:rsidRDefault="00B07B96" w:rsidP="00311D07">
            <w:pPr>
              <w:jc w:val="center"/>
            </w:pPr>
            <w:r>
              <w:t>An</w:t>
            </w:r>
          </w:p>
        </w:tc>
        <w:tc>
          <w:tcPr>
            <w:tcW w:w="218" w:type="pct"/>
          </w:tcPr>
          <w:p w14:paraId="3CE48E26" w14:textId="77777777" w:rsidR="00B07B96" w:rsidRDefault="00B07B96" w:rsidP="00311D07">
            <w:pPr>
              <w:jc w:val="center"/>
            </w:pPr>
            <w:r>
              <w:t>10</w:t>
            </w:r>
          </w:p>
        </w:tc>
      </w:tr>
      <w:tr w:rsidR="00B07B96" w:rsidRPr="00BA50B9" w14:paraId="6D034B03" w14:textId="77777777" w:rsidTr="00311D07">
        <w:trPr>
          <w:trHeight w:val="397"/>
        </w:trPr>
        <w:tc>
          <w:tcPr>
            <w:tcW w:w="270" w:type="pct"/>
          </w:tcPr>
          <w:p w14:paraId="2F82CBFA" w14:textId="77777777" w:rsidR="00B07B96" w:rsidRPr="00BA50B9" w:rsidRDefault="00B07B96" w:rsidP="00311D07">
            <w:pPr>
              <w:jc w:val="center"/>
            </w:pPr>
          </w:p>
        </w:tc>
        <w:tc>
          <w:tcPr>
            <w:tcW w:w="203" w:type="pct"/>
          </w:tcPr>
          <w:p w14:paraId="47D80744" w14:textId="77777777" w:rsidR="00B07B96" w:rsidRDefault="00B07B96" w:rsidP="00311D07">
            <w:pPr>
              <w:jc w:val="center"/>
            </w:pPr>
          </w:p>
        </w:tc>
        <w:tc>
          <w:tcPr>
            <w:tcW w:w="3716" w:type="pct"/>
            <w:vAlign w:val="center"/>
          </w:tcPr>
          <w:p w14:paraId="459BA68D" w14:textId="77777777" w:rsidR="00B07B96" w:rsidRPr="00AA17F5" w:rsidRDefault="00B07B96" w:rsidP="00311D07">
            <w:pPr>
              <w:jc w:val="center"/>
              <w:rPr>
                <w:b/>
                <w:bCs/>
              </w:rPr>
            </w:pPr>
            <w:r w:rsidRPr="00AA17F5">
              <w:rPr>
                <w:b/>
                <w:bCs/>
              </w:rPr>
              <w:t>(OR)</w:t>
            </w:r>
          </w:p>
        </w:tc>
        <w:tc>
          <w:tcPr>
            <w:tcW w:w="337" w:type="pct"/>
          </w:tcPr>
          <w:p w14:paraId="7F5149CF" w14:textId="77777777" w:rsidR="00B07B96" w:rsidRPr="00BA50B9" w:rsidRDefault="00B07B96" w:rsidP="00311D07">
            <w:pPr>
              <w:jc w:val="center"/>
            </w:pPr>
          </w:p>
        </w:tc>
        <w:tc>
          <w:tcPr>
            <w:tcW w:w="256" w:type="pct"/>
          </w:tcPr>
          <w:p w14:paraId="6C897B30" w14:textId="77777777" w:rsidR="00B07B96" w:rsidRPr="00BA50B9" w:rsidRDefault="00B07B96" w:rsidP="00311D07">
            <w:pPr>
              <w:jc w:val="center"/>
            </w:pPr>
          </w:p>
        </w:tc>
        <w:tc>
          <w:tcPr>
            <w:tcW w:w="218" w:type="pct"/>
          </w:tcPr>
          <w:p w14:paraId="7147DD57" w14:textId="77777777" w:rsidR="00B07B96" w:rsidRPr="00BA50B9" w:rsidRDefault="00B07B96" w:rsidP="00311D07">
            <w:pPr>
              <w:jc w:val="center"/>
            </w:pPr>
          </w:p>
        </w:tc>
      </w:tr>
      <w:tr w:rsidR="00B07B96" w:rsidRPr="00BA50B9" w14:paraId="25609C72" w14:textId="77777777" w:rsidTr="00311D07">
        <w:trPr>
          <w:trHeight w:val="397"/>
        </w:trPr>
        <w:tc>
          <w:tcPr>
            <w:tcW w:w="270" w:type="pct"/>
          </w:tcPr>
          <w:p w14:paraId="3261AE66" w14:textId="77777777" w:rsidR="00B07B96" w:rsidRPr="00BA50B9" w:rsidRDefault="00B07B96" w:rsidP="00311D07">
            <w:pPr>
              <w:jc w:val="center"/>
            </w:pPr>
            <w:r>
              <w:t>2</w:t>
            </w:r>
            <w:r w:rsidRPr="00BA50B9">
              <w:t>.</w:t>
            </w:r>
          </w:p>
        </w:tc>
        <w:tc>
          <w:tcPr>
            <w:tcW w:w="203" w:type="pct"/>
          </w:tcPr>
          <w:p w14:paraId="686C3FB7" w14:textId="77777777" w:rsidR="00B07B96" w:rsidRPr="00BA50B9" w:rsidRDefault="00B07B96" w:rsidP="00311D07">
            <w:pPr>
              <w:jc w:val="center"/>
            </w:pPr>
            <w:r w:rsidRPr="00BA50B9">
              <w:t>a.</w:t>
            </w:r>
          </w:p>
        </w:tc>
        <w:tc>
          <w:tcPr>
            <w:tcW w:w="3716" w:type="pct"/>
          </w:tcPr>
          <w:p w14:paraId="1BD54652" w14:textId="77777777" w:rsidR="00B07B96" w:rsidRPr="001F5456" w:rsidRDefault="00B07B96" w:rsidP="00311D07">
            <w:pPr>
              <w:jc w:val="both"/>
            </w:pPr>
            <w:r w:rsidRPr="00562A84">
              <w:t>Create a recruitment strategy tailored specifically for Generation Z employees. How would you design the job description, work environment, and organizational culture to attract and retain this generation, considering their unique preferences and values in the workplace?</w:t>
            </w:r>
          </w:p>
        </w:tc>
        <w:tc>
          <w:tcPr>
            <w:tcW w:w="337" w:type="pct"/>
          </w:tcPr>
          <w:p w14:paraId="5FF76E69" w14:textId="77777777" w:rsidR="00B07B96" w:rsidRDefault="00B07B96" w:rsidP="00311D07">
            <w:pPr>
              <w:jc w:val="center"/>
            </w:pPr>
            <w:r w:rsidRPr="009B21A6">
              <w:t>CO</w:t>
            </w:r>
            <w:r>
              <w:t>2</w:t>
            </w:r>
          </w:p>
        </w:tc>
        <w:tc>
          <w:tcPr>
            <w:tcW w:w="256" w:type="pct"/>
          </w:tcPr>
          <w:p w14:paraId="32539BF2" w14:textId="77777777" w:rsidR="00B07B96" w:rsidRPr="00BA50B9" w:rsidRDefault="00B07B96" w:rsidP="00311D07">
            <w:pPr>
              <w:jc w:val="center"/>
            </w:pPr>
            <w:r>
              <w:t>C</w:t>
            </w:r>
          </w:p>
        </w:tc>
        <w:tc>
          <w:tcPr>
            <w:tcW w:w="218" w:type="pct"/>
          </w:tcPr>
          <w:p w14:paraId="4C9258AC" w14:textId="77777777" w:rsidR="00B07B96" w:rsidRPr="00BA50B9" w:rsidRDefault="00B07B96" w:rsidP="00311D07">
            <w:pPr>
              <w:jc w:val="center"/>
            </w:pPr>
            <w:r>
              <w:t>10</w:t>
            </w:r>
          </w:p>
        </w:tc>
      </w:tr>
      <w:tr w:rsidR="00B07B96" w:rsidRPr="00BA50B9" w14:paraId="5208C030" w14:textId="77777777" w:rsidTr="00311D07">
        <w:trPr>
          <w:trHeight w:val="397"/>
        </w:trPr>
        <w:tc>
          <w:tcPr>
            <w:tcW w:w="270" w:type="pct"/>
          </w:tcPr>
          <w:p w14:paraId="065E92B7" w14:textId="77777777" w:rsidR="00B07B96" w:rsidRPr="00BA50B9" w:rsidRDefault="00B07B96" w:rsidP="00311D07">
            <w:pPr>
              <w:jc w:val="center"/>
            </w:pPr>
          </w:p>
        </w:tc>
        <w:tc>
          <w:tcPr>
            <w:tcW w:w="203" w:type="pct"/>
          </w:tcPr>
          <w:p w14:paraId="752F2D06" w14:textId="77777777" w:rsidR="00B07B96" w:rsidRPr="00BA50B9" w:rsidRDefault="00B07B96" w:rsidP="00311D07">
            <w:pPr>
              <w:jc w:val="center"/>
            </w:pPr>
            <w:r>
              <w:t>b.</w:t>
            </w:r>
          </w:p>
        </w:tc>
        <w:tc>
          <w:tcPr>
            <w:tcW w:w="3716" w:type="pct"/>
          </w:tcPr>
          <w:p w14:paraId="2DDF4860" w14:textId="77777777" w:rsidR="00B07B96" w:rsidRPr="001F5456" w:rsidRDefault="00B07B96" w:rsidP="00311D07">
            <w:pPr>
              <w:jc w:val="both"/>
            </w:pPr>
            <w:r w:rsidRPr="002344DF">
              <w:t>A fast-growing tech company needs to hire multiple software developers. The company has decided to use the Functional Specification Process and Job Description to outline the specific duties and skills required for the roles. They are also considering using the Quan Competence Framework to assess the candidates’ competencies and fit for the company culture.</w:t>
            </w:r>
            <w:r>
              <w:t xml:space="preserve"> Cite how</w:t>
            </w:r>
            <w:r w:rsidRPr="002344DF">
              <w:t xml:space="preserve"> can the Quan Competence Framework be applied to assess candidate competencies effectively? </w:t>
            </w:r>
            <w:r>
              <w:t>Report w</w:t>
            </w:r>
            <w:r w:rsidRPr="002344DF">
              <w:t>hat steps should the HR team take to ensure that the job analysis leads to the hiring of the right candidates?</w:t>
            </w:r>
          </w:p>
        </w:tc>
        <w:tc>
          <w:tcPr>
            <w:tcW w:w="337" w:type="pct"/>
          </w:tcPr>
          <w:p w14:paraId="69E854D4" w14:textId="77777777" w:rsidR="00B07B96" w:rsidRPr="00BA50B9" w:rsidRDefault="00B07B96" w:rsidP="00311D07">
            <w:pPr>
              <w:jc w:val="center"/>
            </w:pPr>
            <w:r w:rsidRPr="009B21A6">
              <w:t>CO</w:t>
            </w:r>
            <w:r>
              <w:t>2</w:t>
            </w:r>
          </w:p>
        </w:tc>
        <w:tc>
          <w:tcPr>
            <w:tcW w:w="256" w:type="pct"/>
          </w:tcPr>
          <w:p w14:paraId="110B2D93" w14:textId="77777777" w:rsidR="00B07B96" w:rsidRPr="00BA50B9" w:rsidRDefault="00B07B96" w:rsidP="00311D07">
            <w:pPr>
              <w:jc w:val="center"/>
            </w:pPr>
            <w:r>
              <w:t>U</w:t>
            </w:r>
          </w:p>
        </w:tc>
        <w:tc>
          <w:tcPr>
            <w:tcW w:w="218" w:type="pct"/>
          </w:tcPr>
          <w:p w14:paraId="74E00ABC" w14:textId="77777777" w:rsidR="00B07B96" w:rsidRPr="00BA50B9" w:rsidRDefault="00B07B96" w:rsidP="00311D07">
            <w:pPr>
              <w:jc w:val="center"/>
            </w:pPr>
            <w:r>
              <w:t>10</w:t>
            </w:r>
          </w:p>
        </w:tc>
      </w:tr>
      <w:tr w:rsidR="00B07B96" w:rsidRPr="00BA50B9" w14:paraId="0BB09999" w14:textId="77777777" w:rsidTr="00311D07">
        <w:trPr>
          <w:trHeight w:val="397"/>
        </w:trPr>
        <w:tc>
          <w:tcPr>
            <w:tcW w:w="270" w:type="pct"/>
          </w:tcPr>
          <w:p w14:paraId="34C1CEE0" w14:textId="77777777" w:rsidR="00B07B96" w:rsidRPr="00BA50B9" w:rsidRDefault="00B07B96" w:rsidP="00311D07">
            <w:pPr>
              <w:jc w:val="center"/>
            </w:pPr>
          </w:p>
        </w:tc>
        <w:tc>
          <w:tcPr>
            <w:tcW w:w="203" w:type="pct"/>
          </w:tcPr>
          <w:p w14:paraId="0A2A2E43" w14:textId="77777777" w:rsidR="00B07B96" w:rsidRPr="00BA50B9" w:rsidRDefault="00B07B96" w:rsidP="00311D07">
            <w:pPr>
              <w:jc w:val="center"/>
            </w:pPr>
          </w:p>
        </w:tc>
        <w:tc>
          <w:tcPr>
            <w:tcW w:w="3716" w:type="pct"/>
          </w:tcPr>
          <w:p w14:paraId="0F3D6D60" w14:textId="77777777" w:rsidR="00B07B96" w:rsidRPr="00BA50B9" w:rsidRDefault="00B07B96" w:rsidP="00311D07">
            <w:pPr>
              <w:jc w:val="center"/>
            </w:pPr>
          </w:p>
        </w:tc>
        <w:tc>
          <w:tcPr>
            <w:tcW w:w="337" w:type="pct"/>
          </w:tcPr>
          <w:p w14:paraId="4299B5B8" w14:textId="77777777" w:rsidR="00B07B96" w:rsidRPr="00BA50B9" w:rsidRDefault="00B07B96" w:rsidP="00311D07">
            <w:pPr>
              <w:jc w:val="center"/>
            </w:pPr>
          </w:p>
        </w:tc>
        <w:tc>
          <w:tcPr>
            <w:tcW w:w="256" w:type="pct"/>
          </w:tcPr>
          <w:p w14:paraId="1DDD3660" w14:textId="77777777" w:rsidR="00B07B96" w:rsidRPr="00BA50B9" w:rsidRDefault="00B07B96" w:rsidP="00311D07">
            <w:pPr>
              <w:jc w:val="center"/>
            </w:pPr>
          </w:p>
        </w:tc>
        <w:tc>
          <w:tcPr>
            <w:tcW w:w="218" w:type="pct"/>
          </w:tcPr>
          <w:p w14:paraId="4A7BD53E" w14:textId="77777777" w:rsidR="00B07B96" w:rsidRPr="00BA50B9" w:rsidRDefault="00B07B96" w:rsidP="00311D07">
            <w:pPr>
              <w:jc w:val="center"/>
            </w:pPr>
          </w:p>
        </w:tc>
      </w:tr>
      <w:tr w:rsidR="00B07B96" w:rsidRPr="00BA50B9" w14:paraId="0D33D2C2" w14:textId="77777777" w:rsidTr="00311D07">
        <w:trPr>
          <w:trHeight w:val="397"/>
        </w:trPr>
        <w:tc>
          <w:tcPr>
            <w:tcW w:w="270" w:type="pct"/>
          </w:tcPr>
          <w:p w14:paraId="11012F8B" w14:textId="77777777" w:rsidR="00B07B96" w:rsidRPr="00BA50B9" w:rsidRDefault="00B07B96" w:rsidP="00311D07">
            <w:pPr>
              <w:jc w:val="center"/>
            </w:pPr>
            <w:r>
              <w:t>3</w:t>
            </w:r>
            <w:r w:rsidRPr="00BA50B9">
              <w:t>.</w:t>
            </w:r>
          </w:p>
        </w:tc>
        <w:tc>
          <w:tcPr>
            <w:tcW w:w="203" w:type="pct"/>
          </w:tcPr>
          <w:p w14:paraId="75899A5F" w14:textId="77777777" w:rsidR="00B07B96" w:rsidRPr="00BA50B9" w:rsidRDefault="00B07B96" w:rsidP="00311D07">
            <w:pPr>
              <w:jc w:val="center"/>
            </w:pPr>
            <w:r w:rsidRPr="00BA50B9">
              <w:t>a.</w:t>
            </w:r>
          </w:p>
        </w:tc>
        <w:tc>
          <w:tcPr>
            <w:tcW w:w="3716" w:type="pct"/>
          </w:tcPr>
          <w:p w14:paraId="3AF4152A" w14:textId="77777777" w:rsidR="00B07B96" w:rsidRPr="00BA50B9" w:rsidRDefault="00B07B96" w:rsidP="00311D07">
            <w:pPr>
              <w:jc w:val="both"/>
            </w:pPr>
            <w:r w:rsidRPr="00192302">
              <w:t>Evaluate the effectiveness of the 4S Model in improving recruitment outcomes. How can organizations ensure that the model is implemented effectively for both internal and external recruitment processes?</w:t>
            </w:r>
          </w:p>
        </w:tc>
        <w:tc>
          <w:tcPr>
            <w:tcW w:w="337" w:type="pct"/>
          </w:tcPr>
          <w:p w14:paraId="40DCC067" w14:textId="77777777" w:rsidR="00B07B96" w:rsidRDefault="00B07B96" w:rsidP="00311D07">
            <w:pPr>
              <w:jc w:val="center"/>
            </w:pPr>
            <w:r w:rsidRPr="009B21A6">
              <w:t>CO</w:t>
            </w:r>
            <w:r>
              <w:t>3</w:t>
            </w:r>
          </w:p>
        </w:tc>
        <w:tc>
          <w:tcPr>
            <w:tcW w:w="256" w:type="pct"/>
          </w:tcPr>
          <w:p w14:paraId="6FCE0894" w14:textId="77777777" w:rsidR="00B07B96" w:rsidRPr="00BA50B9" w:rsidRDefault="00B07B96" w:rsidP="00311D07">
            <w:pPr>
              <w:jc w:val="center"/>
            </w:pPr>
            <w:r>
              <w:t>E</w:t>
            </w:r>
          </w:p>
        </w:tc>
        <w:tc>
          <w:tcPr>
            <w:tcW w:w="218" w:type="pct"/>
          </w:tcPr>
          <w:p w14:paraId="4E2C1BD0" w14:textId="77777777" w:rsidR="00B07B96" w:rsidRPr="00BA50B9" w:rsidRDefault="00B07B96" w:rsidP="00311D07">
            <w:pPr>
              <w:jc w:val="center"/>
            </w:pPr>
            <w:r>
              <w:t>10</w:t>
            </w:r>
          </w:p>
        </w:tc>
      </w:tr>
      <w:tr w:rsidR="00B07B96" w14:paraId="337C2707" w14:textId="77777777" w:rsidTr="00311D07">
        <w:trPr>
          <w:trHeight w:val="397"/>
        </w:trPr>
        <w:tc>
          <w:tcPr>
            <w:tcW w:w="270" w:type="pct"/>
          </w:tcPr>
          <w:p w14:paraId="182907F0" w14:textId="77777777" w:rsidR="00B07B96" w:rsidRPr="00BA50B9" w:rsidRDefault="00B07B96" w:rsidP="00311D07">
            <w:pPr>
              <w:jc w:val="center"/>
            </w:pPr>
          </w:p>
        </w:tc>
        <w:tc>
          <w:tcPr>
            <w:tcW w:w="203" w:type="pct"/>
          </w:tcPr>
          <w:p w14:paraId="79224326" w14:textId="77777777" w:rsidR="00B07B96" w:rsidRPr="00BA50B9" w:rsidRDefault="00B07B96" w:rsidP="00311D07">
            <w:pPr>
              <w:jc w:val="center"/>
            </w:pPr>
            <w:r>
              <w:t>b.</w:t>
            </w:r>
          </w:p>
        </w:tc>
        <w:tc>
          <w:tcPr>
            <w:tcW w:w="3716" w:type="pct"/>
          </w:tcPr>
          <w:p w14:paraId="3276F527" w14:textId="77777777" w:rsidR="00B07B96" w:rsidRPr="001F5456" w:rsidRDefault="00B07B96" w:rsidP="00311D07">
            <w:pPr>
              <w:jc w:val="both"/>
              <w:rPr>
                <w:bCs/>
              </w:rPr>
            </w:pPr>
            <w:r w:rsidRPr="00192302">
              <w:rPr>
                <w:bCs/>
              </w:rPr>
              <w:t>A small company is struggling to fill a vacancy for a marketing manager despite several recruitment attempts. They have tried posting the job on different job portals but haven’t received many qualified applications. The HR team suspects that the job description may not clearly reflect the skills and responsibilities needed for the role.</w:t>
            </w:r>
            <w:r>
              <w:rPr>
                <w:bCs/>
              </w:rPr>
              <w:t xml:space="preserve"> </w:t>
            </w:r>
            <w:r w:rsidRPr="00192302">
              <w:rPr>
                <w:bCs/>
              </w:rPr>
              <w:t>Analyze the reasons why the marketing manager position is difficult to fill. How could improving the job design and revising the job description help attract better candidates?</w:t>
            </w:r>
          </w:p>
        </w:tc>
        <w:tc>
          <w:tcPr>
            <w:tcW w:w="337" w:type="pct"/>
          </w:tcPr>
          <w:p w14:paraId="18A7A5D3" w14:textId="77777777" w:rsidR="00B07B96" w:rsidRPr="009B21A6" w:rsidRDefault="00B07B96" w:rsidP="00311D07">
            <w:pPr>
              <w:jc w:val="center"/>
            </w:pPr>
            <w:r w:rsidRPr="009B21A6">
              <w:t>CO</w:t>
            </w:r>
            <w:r>
              <w:t>3</w:t>
            </w:r>
          </w:p>
        </w:tc>
        <w:tc>
          <w:tcPr>
            <w:tcW w:w="256" w:type="pct"/>
          </w:tcPr>
          <w:p w14:paraId="72913C28" w14:textId="77777777" w:rsidR="00B07B96" w:rsidRDefault="00B07B96" w:rsidP="00311D07">
            <w:pPr>
              <w:jc w:val="center"/>
            </w:pPr>
            <w:r>
              <w:t>An</w:t>
            </w:r>
          </w:p>
        </w:tc>
        <w:tc>
          <w:tcPr>
            <w:tcW w:w="218" w:type="pct"/>
          </w:tcPr>
          <w:p w14:paraId="48BDC6B0" w14:textId="77777777" w:rsidR="00B07B96" w:rsidRDefault="00B07B96" w:rsidP="00311D07">
            <w:pPr>
              <w:jc w:val="center"/>
            </w:pPr>
            <w:r>
              <w:t>10</w:t>
            </w:r>
          </w:p>
        </w:tc>
      </w:tr>
      <w:tr w:rsidR="00B07B96" w:rsidRPr="00BA50B9" w14:paraId="37491893" w14:textId="77777777" w:rsidTr="00311D07">
        <w:trPr>
          <w:trHeight w:val="397"/>
        </w:trPr>
        <w:tc>
          <w:tcPr>
            <w:tcW w:w="270" w:type="pct"/>
          </w:tcPr>
          <w:p w14:paraId="3CF21042" w14:textId="77777777" w:rsidR="00B07B96" w:rsidRPr="00BA50B9" w:rsidRDefault="00B07B96" w:rsidP="00311D07"/>
        </w:tc>
        <w:tc>
          <w:tcPr>
            <w:tcW w:w="203" w:type="pct"/>
          </w:tcPr>
          <w:p w14:paraId="2D669037" w14:textId="77777777" w:rsidR="00B07B96" w:rsidRDefault="00B07B96" w:rsidP="00311D07">
            <w:pPr>
              <w:jc w:val="center"/>
            </w:pPr>
          </w:p>
        </w:tc>
        <w:tc>
          <w:tcPr>
            <w:tcW w:w="3716" w:type="pct"/>
            <w:vAlign w:val="center"/>
          </w:tcPr>
          <w:p w14:paraId="52B75875" w14:textId="77777777" w:rsidR="00B07B96" w:rsidRPr="00BA50B9" w:rsidRDefault="00B07B96" w:rsidP="00311D07">
            <w:pPr>
              <w:jc w:val="center"/>
            </w:pPr>
            <w:r w:rsidRPr="00AA17F5">
              <w:rPr>
                <w:b/>
                <w:bCs/>
              </w:rPr>
              <w:t>(OR)</w:t>
            </w:r>
          </w:p>
        </w:tc>
        <w:tc>
          <w:tcPr>
            <w:tcW w:w="337" w:type="pct"/>
          </w:tcPr>
          <w:p w14:paraId="5EC96F79" w14:textId="77777777" w:rsidR="00B07B96" w:rsidRPr="00BA50B9" w:rsidRDefault="00B07B96" w:rsidP="00311D07">
            <w:pPr>
              <w:jc w:val="center"/>
            </w:pPr>
          </w:p>
        </w:tc>
        <w:tc>
          <w:tcPr>
            <w:tcW w:w="256" w:type="pct"/>
          </w:tcPr>
          <w:p w14:paraId="70C64F2B" w14:textId="77777777" w:rsidR="00B07B96" w:rsidRPr="00BA50B9" w:rsidRDefault="00B07B96" w:rsidP="00311D07">
            <w:pPr>
              <w:jc w:val="center"/>
            </w:pPr>
          </w:p>
        </w:tc>
        <w:tc>
          <w:tcPr>
            <w:tcW w:w="218" w:type="pct"/>
          </w:tcPr>
          <w:p w14:paraId="02D81923" w14:textId="77777777" w:rsidR="00B07B96" w:rsidRPr="00BA50B9" w:rsidRDefault="00B07B96" w:rsidP="00311D07">
            <w:pPr>
              <w:jc w:val="center"/>
            </w:pPr>
          </w:p>
        </w:tc>
      </w:tr>
      <w:tr w:rsidR="00B07B96" w:rsidRPr="00BA50B9" w14:paraId="39CEE5CF" w14:textId="77777777" w:rsidTr="00311D07">
        <w:trPr>
          <w:trHeight w:val="397"/>
        </w:trPr>
        <w:tc>
          <w:tcPr>
            <w:tcW w:w="270" w:type="pct"/>
          </w:tcPr>
          <w:p w14:paraId="0A40967A" w14:textId="77777777" w:rsidR="00B07B96" w:rsidRPr="00BA50B9" w:rsidRDefault="00B07B96" w:rsidP="00311D07">
            <w:pPr>
              <w:jc w:val="center"/>
            </w:pPr>
            <w:r>
              <w:t>4</w:t>
            </w:r>
            <w:r w:rsidRPr="00BA50B9">
              <w:t>.</w:t>
            </w:r>
          </w:p>
        </w:tc>
        <w:tc>
          <w:tcPr>
            <w:tcW w:w="203" w:type="pct"/>
          </w:tcPr>
          <w:p w14:paraId="6AD96CFB" w14:textId="77777777" w:rsidR="00B07B96" w:rsidRPr="00BA50B9" w:rsidRDefault="00B07B96" w:rsidP="00311D07">
            <w:pPr>
              <w:jc w:val="center"/>
            </w:pPr>
            <w:r w:rsidRPr="00BA50B9">
              <w:t>a.</w:t>
            </w:r>
          </w:p>
        </w:tc>
        <w:tc>
          <w:tcPr>
            <w:tcW w:w="3716" w:type="pct"/>
          </w:tcPr>
          <w:p w14:paraId="3236CEE6" w14:textId="77777777" w:rsidR="00B07B96" w:rsidRPr="00BA50B9" w:rsidRDefault="00B07B96" w:rsidP="00311D07">
            <w:pPr>
              <w:jc w:val="both"/>
            </w:pPr>
            <w:r w:rsidRPr="005E742E">
              <w:t>Design a competency-based selection framework for a specific job position that incorporates Attitudinal or Potential-Based Filtering. How would you ensure that this approach aligns with the organization's long-term goals and values?</w:t>
            </w:r>
          </w:p>
        </w:tc>
        <w:tc>
          <w:tcPr>
            <w:tcW w:w="337" w:type="pct"/>
          </w:tcPr>
          <w:p w14:paraId="7BAC0ED0" w14:textId="77777777" w:rsidR="00B07B96" w:rsidRDefault="00B07B96" w:rsidP="00311D07">
            <w:pPr>
              <w:jc w:val="center"/>
            </w:pPr>
            <w:r w:rsidRPr="009B21A6">
              <w:t>CO</w:t>
            </w:r>
            <w:r>
              <w:t>4</w:t>
            </w:r>
          </w:p>
        </w:tc>
        <w:tc>
          <w:tcPr>
            <w:tcW w:w="256" w:type="pct"/>
          </w:tcPr>
          <w:p w14:paraId="12C149C9" w14:textId="77777777" w:rsidR="00B07B96" w:rsidRPr="00BA50B9" w:rsidRDefault="00B07B96" w:rsidP="00311D07">
            <w:pPr>
              <w:jc w:val="center"/>
            </w:pPr>
            <w:r>
              <w:t>C</w:t>
            </w:r>
          </w:p>
        </w:tc>
        <w:tc>
          <w:tcPr>
            <w:tcW w:w="218" w:type="pct"/>
          </w:tcPr>
          <w:p w14:paraId="1C386031" w14:textId="77777777" w:rsidR="00B07B96" w:rsidRPr="00BA50B9" w:rsidRDefault="00B07B96" w:rsidP="00311D07">
            <w:pPr>
              <w:jc w:val="center"/>
            </w:pPr>
            <w:r>
              <w:t>10</w:t>
            </w:r>
          </w:p>
        </w:tc>
      </w:tr>
      <w:tr w:rsidR="00B07B96" w14:paraId="7F1ECDEF" w14:textId="77777777" w:rsidTr="00311D07">
        <w:trPr>
          <w:trHeight w:val="397"/>
        </w:trPr>
        <w:tc>
          <w:tcPr>
            <w:tcW w:w="270" w:type="pct"/>
          </w:tcPr>
          <w:p w14:paraId="5152FDE8" w14:textId="77777777" w:rsidR="00B07B96" w:rsidRPr="00BA50B9" w:rsidRDefault="00B07B96" w:rsidP="00311D07">
            <w:pPr>
              <w:jc w:val="center"/>
            </w:pPr>
          </w:p>
        </w:tc>
        <w:tc>
          <w:tcPr>
            <w:tcW w:w="203" w:type="pct"/>
          </w:tcPr>
          <w:p w14:paraId="77E38099" w14:textId="77777777" w:rsidR="00B07B96" w:rsidRPr="00BA50B9" w:rsidRDefault="00B07B96" w:rsidP="00311D07">
            <w:pPr>
              <w:jc w:val="center"/>
            </w:pPr>
            <w:r>
              <w:t>b.</w:t>
            </w:r>
          </w:p>
        </w:tc>
        <w:tc>
          <w:tcPr>
            <w:tcW w:w="3716" w:type="pct"/>
          </w:tcPr>
          <w:p w14:paraId="6DC96D2F" w14:textId="77777777" w:rsidR="00B07B96" w:rsidRPr="001F5456" w:rsidRDefault="00B07B96" w:rsidP="00311D07">
            <w:pPr>
              <w:jc w:val="both"/>
              <w:rPr>
                <w:bCs/>
              </w:rPr>
            </w:pPr>
            <w:r w:rsidRPr="00A7155C">
              <w:rPr>
                <w:bCs/>
              </w:rPr>
              <w:t xml:space="preserve">How would you apply Motivational, Behavioral, and Functional interview techniques to assess candidates for a leadership position? </w:t>
            </w:r>
            <w:r>
              <w:rPr>
                <w:bCs/>
              </w:rPr>
              <w:t>Write</w:t>
            </w:r>
            <w:r w:rsidRPr="00A7155C">
              <w:rPr>
                <w:bCs/>
              </w:rPr>
              <w:t xml:space="preserve"> an example of questions you might ask in each type of interview.</w:t>
            </w:r>
          </w:p>
        </w:tc>
        <w:tc>
          <w:tcPr>
            <w:tcW w:w="337" w:type="pct"/>
          </w:tcPr>
          <w:p w14:paraId="636E8ACD" w14:textId="77777777" w:rsidR="00B07B96" w:rsidRPr="009B21A6" w:rsidRDefault="00B07B96" w:rsidP="00311D07">
            <w:pPr>
              <w:jc w:val="center"/>
            </w:pPr>
            <w:r w:rsidRPr="009B21A6">
              <w:t>CO</w:t>
            </w:r>
            <w:r>
              <w:t>4</w:t>
            </w:r>
          </w:p>
        </w:tc>
        <w:tc>
          <w:tcPr>
            <w:tcW w:w="256" w:type="pct"/>
          </w:tcPr>
          <w:p w14:paraId="22CFB583" w14:textId="77777777" w:rsidR="00B07B96" w:rsidRDefault="00B07B96" w:rsidP="00311D07">
            <w:pPr>
              <w:jc w:val="center"/>
            </w:pPr>
            <w:r>
              <w:t>A</w:t>
            </w:r>
          </w:p>
        </w:tc>
        <w:tc>
          <w:tcPr>
            <w:tcW w:w="218" w:type="pct"/>
          </w:tcPr>
          <w:p w14:paraId="157330AB" w14:textId="77777777" w:rsidR="00B07B96" w:rsidRDefault="00B07B96" w:rsidP="00311D07">
            <w:pPr>
              <w:jc w:val="center"/>
            </w:pPr>
            <w:r>
              <w:t>10</w:t>
            </w:r>
          </w:p>
        </w:tc>
      </w:tr>
      <w:tr w:rsidR="00B07B96" w:rsidRPr="00BA50B9" w14:paraId="09C5A76C" w14:textId="77777777" w:rsidTr="00311D07">
        <w:trPr>
          <w:trHeight w:val="397"/>
        </w:trPr>
        <w:tc>
          <w:tcPr>
            <w:tcW w:w="270" w:type="pct"/>
          </w:tcPr>
          <w:p w14:paraId="5BCF4468" w14:textId="77777777" w:rsidR="00B07B96" w:rsidRPr="00BA50B9" w:rsidRDefault="00B07B96" w:rsidP="00311D07">
            <w:pPr>
              <w:jc w:val="center"/>
            </w:pPr>
          </w:p>
        </w:tc>
        <w:tc>
          <w:tcPr>
            <w:tcW w:w="203" w:type="pct"/>
          </w:tcPr>
          <w:p w14:paraId="398029EA" w14:textId="77777777" w:rsidR="00B07B96" w:rsidRDefault="00B07B96" w:rsidP="00311D07">
            <w:pPr>
              <w:jc w:val="center"/>
            </w:pPr>
          </w:p>
        </w:tc>
        <w:tc>
          <w:tcPr>
            <w:tcW w:w="3716" w:type="pct"/>
          </w:tcPr>
          <w:p w14:paraId="04D4D193" w14:textId="77777777" w:rsidR="00B07B96" w:rsidRPr="00BA50B9" w:rsidRDefault="00B07B96" w:rsidP="00311D07">
            <w:pPr>
              <w:jc w:val="center"/>
            </w:pPr>
          </w:p>
        </w:tc>
        <w:tc>
          <w:tcPr>
            <w:tcW w:w="337" w:type="pct"/>
          </w:tcPr>
          <w:p w14:paraId="7378A687" w14:textId="77777777" w:rsidR="00B07B96" w:rsidRPr="00BA50B9" w:rsidRDefault="00B07B96" w:rsidP="00311D07">
            <w:pPr>
              <w:jc w:val="center"/>
            </w:pPr>
          </w:p>
        </w:tc>
        <w:tc>
          <w:tcPr>
            <w:tcW w:w="256" w:type="pct"/>
          </w:tcPr>
          <w:p w14:paraId="769976BC" w14:textId="77777777" w:rsidR="00B07B96" w:rsidRPr="00BA50B9" w:rsidRDefault="00B07B96" w:rsidP="00311D07">
            <w:pPr>
              <w:jc w:val="center"/>
            </w:pPr>
          </w:p>
        </w:tc>
        <w:tc>
          <w:tcPr>
            <w:tcW w:w="218" w:type="pct"/>
          </w:tcPr>
          <w:p w14:paraId="786D0780" w14:textId="77777777" w:rsidR="00B07B96" w:rsidRPr="00BA50B9" w:rsidRDefault="00B07B96" w:rsidP="00311D07">
            <w:pPr>
              <w:jc w:val="center"/>
            </w:pPr>
          </w:p>
        </w:tc>
      </w:tr>
      <w:tr w:rsidR="00B07B96" w:rsidRPr="00BA50B9" w14:paraId="5A28E31A" w14:textId="77777777" w:rsidTr="00311D07">
        <w:trPr>
          <w:trHeight w:val="397"/>
        </w:trPr>
        <w:tc>
          <w:tcPr>
            <w:tcW w:w="270" w:type="pct"/>
          </w:tcPr>
          <w:p w14:paraId="7EB49FB0" w14:textId="77777777" w:rsidR="00B07B96" w:rsidRPr="00BA50B9" w:rsidRDefault="00B07B96" w:rsidP="00311D07">
            <w:pPr>
              <w:jc w:val="center"/>
            </w:pPr>
            <w:r>
              <w:t>5</w:t>
            </w:r>
            <w:r w:rsidRPr="00BA50B9">
              <w:t>.</w:t>
            </w:r>
          </w:p>
        </w:tc>
        <w:tc>
          <w:tcPr>
            <w:tcW w:w="203" w:type="pct"/>
          </w:tcPr>
          <w:p w14:paraId="725F31C0" w14:textId="77777777" w:rsidR="00B07B96" w:rsidRPr="00BA50B9" w:rsidRDefault="00B07B96" w:rsidP="00311D07">
            <w:pPr>
              <w:jc w:val="center"/>
            </w:pPr>
            <w:r w:rsidRPr="00BA50B9">
              <w:t>a.</w:t>
            </w:r>
          </w:p>
        </w:tc>
        <w:tc>
          <w:tcPr>
            <w:tcW w:w="3716" w:type="pct"/>
          </w:tcPr>
          <w:p w14:paraId="490474AE" w14:textId="77777777" w:rsidR="00B07B96" w:rsidRPr="00BA50B9" w:rsidRDefault="00B07B96" w:rsidP="00311D07">
            <w:pPr>
              <w:jc w:val="both"/>
            </w:pPr>
            <w:r w:rsidRPr="00A7155C">
              <w:t>Evaluate the importance of key interviewer skills in the selection process. How do these skills affect the quality of the hiring decision, and what training would you suggest for interviewers to improve their effectiveness?</w:t>
            </w:r>
          </w:p>
        </w:tc>
        <w:tc>
          <w:tcPr>
            <w:tcW w:w="337" w:type="pct"/>
          </w:tcPr>
          <w:p w14:paraId="4AFD20A2" w14:textId="77777777" w:rsidR="00B07B96" w:rsidRDefault="00B07B96" w:rsidP="00311D07">
            <w:pPr>
              <w:jc w:val="center"/>
            </w:pPr>
            <w:r w:rsidRPr="009B21A6">
              <w:t>CO</w:t>
            </w:r>
            <w:r>
              <w:t>5</w:t>
            </w:r>
          </w:p>
        </w:tc>
        <w:tc>
          <w:tcPr>
            <w:tcW w:w="256" w:type="pct"/>
          </w:tcPr>
          <w:p w14:paraId="6BD9D67E" w14:textId="77777777" w:rsidR="00B07B96" w:rsidRPr="00BA50B9" w:rsidRDefault="00B07B96" w:rsidP="00311D07">
            <w:pPr>
              <w:jc w:val="center"/>
            </w:pPr>
            <w:r>
              <w:t>E</w:t>
            </w:r>
          </w:p>
        </w:tc>
        <w:tc>
          <w:tcPr>
            <w:tcW w:w="218" w:type="pct"/>
          </w:tcPr>
          <w:p w14:paraId="1F069257" w14:textId="77777777" w:rsidR="00B07B96" w:rsidRPr="00BA50B9" w:rsidRDefault="00B07B96" w:rsidP="00311D07">
            <w:pPr>
              <w:jc w:val="center"/>
            </w:pPr>
            <w:r>
              <w:t>10</w:t>
            </w:r>
          </w:p>
        </w:tc>
      </w:tr>
      <w:tr w:rsidR="00B07B96" w14:paraId="2B14ABED" w14:textId="77777777" w:rsidTr="00311D07">
        <w:trPr>
          <w:trHeight w:val="397"/>
        </w:trPr>
        <w:tc>
          <w:tcPr>
            <w:tcW w:w="270" w:type="pct"/>
          </w:tcPr>
          <w:p w14:paraId="6D9D51EE" w14:textId="77777777" w:rsidR="00B07B96" w:rsidRPr="00BA50B9" w:rsidRDefault="00B07B96" w:rsidP="00311D07"/>
        </w:tc>
        <w:tc>
          <w:tcPr>
            <w:tcW w:w="203" w:type="pct"/>
          </w:tcPr>
          <w:p w14:paraId="475D1078" w14:textId="77777777" w:rsidR="00B07B96" w:rsidRPr="00BA50B9" w:rsidRDefault="00B07B96" w:rsidP="00311D07">
            <w:pPr>
              <w:jc w:val="center"/>
            </w:pPr>
            <w:r>
              <w:t>b.</w:t>
            </w:r>
          </w:p>
        </w:tc>
        <w:tc>
          <w:tcPr>
            <w:tcW w:w="3716" w:type="pct"/>
          </w:tcPr>
          <w:p w14:paraId="584DB2EB" w14:textId="77777777" w:rsidR="00B07B96" w:rsidRPr="00A7155C" w:rsidRDefault="00B07B96" w:rsidP="00311D07">
            <w:pPr>
              <w:autoSpaceDE w:val="0"/>
              <w:autoSpaceDN w:val="0"/>
              <w:adjustRightInd w:val="0"/>
              <w:jc w:val="both"/>
              <w:rPr>
                <w:rFonts w:eastAsiaTheme="minorHAnsi"/>
              </w:rPr>
            </w:pPr>
            <w:r w:rsidRPr="00A7155C">
              <w:rPr>
                <w:rFonts w:eastAsiaTheme="minorHAnsi"/>
              </w:rPr>
              <w:t>A healthcare organization is recruiting for a clinical supervisor role. The HR team has decided to use a combination of behavioral, motivational, and functional interview techniques to assess candidates. However, some interviewers are skeptical about the effectiveness of these techniques and feel more comfortable with traditional methods. The company also needs to use Knowledge-Based Filtering to assess the candidates' technical knowledge.</w:t>
            </w:r>
          </w:p>
          <w:p w14:paraId="37D5CDB8" w14:textId="77777777" w:rsidR="00B07B96" w:rsidRPr="00B21FD3" w:rsidRDefault="00B07B96" w:rsidP="00311D07">
            <w:pPr>
              <w:autoSpaceDE w:val="0"/>
              <w:autoSpaceDN w:val="0"/>
              <w:adjustRightInd w:val="0"/>
              <w:jc w:val="both"/>
              <w:rPr>
                <w:rFonts w:eastAsiaTheme="minorHAnsi"/>
              </w:rPr>
            </w:pPr>
            <w:r w:rsidRPr="00A7155C">
              <w:rPr>
                <w:rFonts w:eastAsiaTheme="minorHAnsi"/>
              </w:rPr>
              <w:t>Analyze the advantages and challenges of using motivational, behavioral, and functional interview techniques in the selection process for a clinical supervisor role</w:t>
            </w:r>
            <w:r>
              <w:rPr>
                <w:rFonts w:eastAsiaTheme="minorHAnsi"/>
              </w:rPr>
              <w:t>.</w:t>
            </w:r>
          </w:p>
        </w:tc>
        <w:tc>
          <w:tcPr>
            <w:tcW w:w="337" w:type="pct"/>
          </w:tcPr>
          <w:p w14:paraId="2041D859" w14:textId="77777777" w:rsidR="00B07B96" w:rsidRPr="009B21A6" w:rsidRDefault="00B07B96" w:rsidP="00311D07">
            <w:pPr>
              <w:jc w:val="center"/>
            </w:pPr>
            <w:r w:rsidRPr="009B21A6">
              <w:t>CO</w:t>
            </w:r>
            <w:r>
              <w:t>5</w:t>
            </w:r>
          </w:p>
        </w:tc>
        <w:tc>
          <w:tcPr>
            <w:tcW w:w="256" w:type="pct"/>
          </w:tcPr>
          <w:p w14:paraId="19159345" w14:textId="77777777" w:rsidR="00B07B96" w:rsidRDefault="00B07B96" w:rsidP="00311D07">
            <w:pPr>
              <w:jc w:val="center"/>
            </w:pPr>
            <w:r>
              <w:t>An</w:t>
            </w:r>
          </w:p>
        </w:tc>
        <w:tc>
          <w:tcPr>
            <w:tcW w:w="218" w:type="pct"/>
          </w:tcPr>
          <w:p w14:paraId="6BBF75BC" w14:textId="77777777" w:rsidR="00B07B96" w:rsidRDefault="00B07B96" w:rsidP="00311D07">
            <w:pPr>
              <w:jc w:val="center"/>
            </w:pPr>
            <w:r>
              <w:t>10</w:t>
            </w:r>
          </w:p>
        </w:tc>
      </w:tr>
      <w:tr w:rsidR="00B07B96" w:rsidRPr="00BA50B9" w14:paraId="520D39FB" w14:textId="77777777" w:rsidTr="00311D07">
        <w:trPr>
          <w:trHeight w:val="397"/>
        </w:trPr>
        <w:tc>
          <w:tcPr>
            <w:tcW w:w="270" w:type="pct"/>
          </w:tcPr>
          <w:p w14:paraId="53147C09" w14:textId="77777777" w:rsidR="00B07B96" w:rsidRPr="00BA50B9" w:rsidRDefault="00B07B96" w:rsidP="00311D07">
            <w:pPr>
              <w:jc w:val="center"/>
            </w:pPr>
          </w:p>
        </w:tc>
        <w:tc>
          <w:tcPr>
            <w:tcW w:w="203" w:type="pct"/>
          </w:tcPr>
          <w:p w14:paraId="53E75669" w14:textId="77777777" w:rsidR="00B07B96" w:rsidRDefault="00B07B96" w:rsidP="00311D07">
            <w:pPr>
              <w:jc w:val="center"/>
            </w:pPr>
          </w:p>
        </w:tc>
        <w:tc>
          <w:tcPr>
            <w:tcW w:w="3716" w:type="pct"/>
            <w:vAlign w:val="center"/>
          </w:tcPr>
          <w:p w14:paraId="6CEADE9F" w14:textId="77777777" w:rsidR="00B07B96" w:rsidRPr="00BA50B9" w:rsidRDefault="00B07B96" w:rsidP="00311D07">
            <w:pPr>
              <w:jc w:val="center"/>
            </w:pPr>
            <w:r w:rsidRPr="00AA17F5">
              <w:rPr>
                <w:b/>
                <w:bCs/>
              </w:rPr>
              <w:t>(OR)</w:t>
            </w:r>
          </w:p>
        </w:tc>
        <w:tc>
          <w:tcPr>
            <w:tcW w:w="337" w:type="pct"/>
          </w:tcPr>
          <w:p w14:paraId="096B69DC" w14:textId="77777777" w:rsidR="00B07B96" w:rsidRPr="00BA50B9" w:rsidRDefault="00B07B96" w:rsidP="00311D07">
            <w:pPr>
              <w:jc w:val="center"/>
            </w:pPr>
          </w:p>
        </w:tc>
        <w:tc>
          <w:tcPr>
            <w:tcW w:w="256" w:type="pct"/>
          </w:tcPr>
          <w:p w14:paraId="78C8C634" w14:textId="77777777" w:rsidR="00B07B96" w:rsidRPr="00BA50B9" w:rsidRDefault="00B07B96" w:rsidP="00311D07">
            <w:pPr>
              <w:jc w:val="center"/>
            </w:pPr>
          </w:p>
        </w:tc>
        <w:tc>
          <w:tcPr>
            <w:tcW w:w="218" w:type="pct"/>
          </w:tcPr>
          <w:p w14:paraId="4968BC51" w14:textId="77777777" w:rsidR="00B07B96" w:rsidRPr="00BA50B9" w:rsidRDefault="00B07B96" w:rsidP="00311D07">
            <w:pPr>
              <w:jc w:val="center"/>
            </w:pPr>
          </w:p>
        </w:tc>
      </w:tr>
      <w:tr w:rsidR="00B07B96" w:rsidRPr="00BA50B9" w14:paraId="64255FBE" w14:textId="77777777" w:rsidTr="00311D07">
        <w:trPr>
          <w:trHeight w:val="397"/>
        </w:trPr>
        <w:tc>
          <w:tcPr>
            <w:tcW w:w="270" w:type="pct"/>
          </w:tcPr>
          <w:p w14:paraId="607621C1" w14:textId="77777777" w:rsidR="00B07B96" w:rsidRPr="00BA50B9" w:rsidRDefault="00B07B96" w:rsidP="00311D07">
            <w:pPr>
              <w:jc w:val="center"/>
            </w:pPr>
            <w:r>
              <w:t>6</w:t>
            </w:r>
            <w:r w:rsidRPr="00BA50B9">
              <w:t>.</w:t>
            </w:r>
          </w:p>
        </w:tc>
        <w:tc>
          <w:tcPr>
            <w:tcW w:w="203" w:type="pct"/>
          </w:tcPr>
          <w:p w14:paraId="2EF9E592" w14:textId="77777777" w:rsidR="00B07B96" w:rsidRPr="00BA50B9" w:rsidRDefault="00B07B96" w:rsidP="00311D07">
            <w:pPr>
              <w:jc w:val="center"/>
            </w:pPr>
            <w:r w:rsidRPr="00BA50B9">
              <w:t>a.</w:t>
            </w:r>
          </w:p>
        </w:tc>
        <w:tc>
          <w:tcPr>
            <w:tcW w:w="3716" w:type="pct"/>
          </w:tcPr>
          <w:p w14:paraId="43E8E090" w14:textId="77777777" w:rsidR="00B07B96" w:rsidRPr="00B21FD3" w:rsidRDefault="00B07B96" w:rsidP="00311D07">
            <w:pPr>
              <w:jc w:val="both"/>
            </w:pPr>
            <w:r>
              <w:t>Articulate</w:t>
            </w:r>
            <w:r w:rsidRPr="006C3239">
              <w:t xml:space="preserve"> the impact of Nepotism on recruitment and selection processes. What are the potential risks, and how can organizations mitigate them to maintain fairness and transparency?</w:t>
            </w:r>
          </w:p>
        </w:tc>
        <w:tc>
          <w:tcPr>
            <w:tcW w:w="337" w:type="pct"/>
          </w:tcPr>
          <w:p w14:paraId="57FBDBF0" w14:textId="77777777" w:rsidR="00B07B96" w:rsidRDefault="00B07B96" w:rsidP="00311D07">
            <w:pPr>
              <w:jc w:val="center"/>
            </w:pPr>
            <w:r w:rsidRPr="009B21A6">
              <w:t>CO</w:t>
            </w:r>
            <w:r>
              <w:t>5</w:t>
            </w:r>
          </w:p>
        </w:tc>
        <w:tc>
          <w:tcPr>
            <w:tcW w:w="256" w:type="pct"/>
          </w:tcPr>
          <w:p w14:paraId="7431680A" w14:textId="77777777" w:rsidR="00B07B96" w:rsidRPr="00BA50B9" w:rsidRDefault="00B07B96" w:rsidP="00311D07">
            <w:pPr>
              <w:jc w:val="center"/>
            </w:pPr>
            <w:r>
              <w:t>A</w:t>
            </w:r>
          </w:p>
        </w:tc>
        <w:tc>
          <w:tcPr>
            <w:tcW w:w="218" w:type="pct"/>
          </w:tcPr>
          <w:p w14:paraId="26715061" w14:textId="77777777" w:rsidR="00B07B96" w:rsidRPr="00BA50B9" w:rsidRDefault="00B07B96" w:rsidP="00311D07">
            <w:pPr>
              <w:jc w:val="center"/>
            </w:pPr>
            <w:r>
              <w:t>10</w:t>
            </w:r>
          </w:p>
        </w:tc>
      </w:tr>
      <w:tr w:rsidR="00B07B96" w14:paraId="37B983E3" w14:textId="77777777" w:rsidTr="00311D07">
        <w:trPr>
          <w:trHeight w:val="397"/>
        </w:trPr>
        <w:tc>
          <w:tcPr>
            <w:tcW w:w="270" w:type="pct"/>
          </w:tcPr>
          <w:p w14:paraId="08D6F94F" w14:textId="77777777" w:rsidR="00B07B96" w:rsidRPr="00BA50B9" w:rsidRDefault="00B07B96" w:rsidP="00311D07">
            <w:pPr>
              <w:jc w:val="center"/>
            </w:pPr>
          </w:p>
        </w:tc>
        <w:tc>
          <w:tcPr>
            <w:tcW w:w="203" w:type="pct"/>
          </w:tcPr>
          <w:p w14:paraId="3A26F3C9" w14:textId="77777777" w:rsidR="00B07B96" w:rsidRPr="00BA50B9" w:rsidRDefault="00B07B96" w:rsidP="00311D07">
            <w:pPr>
              <w:jc w:val="center"/>
            </w:pPr>
            <w:r>
              <w:t>b.</w:t>
            </w:r>
          </w:p>
        </w:tc>
        <w:tc>
          <w:tcPr>
            <w:tcW w:w="3716" w:type="pct"/>
          </w:tcPr>
          <w:p w14:paraId="036346AE" w14:textId="77777777" w:rsidR="00B07B96" w:rsidRPr="00B21FD3" w:rsidRDefault="00B07B96" w:rsidP="00311D07">
            <w:pPr>
              <w:autoSpaceDE w:val="0"/>
              <w:autoSpaceDN w:val="0"/>
              <w:adjustRightInd w:val="0"/>
              <w:jc w:val="both"/>
              <w:rPr>
                <w:rFonts w:eastAsiaTheme="minorHAnsi"/>
              </w:rPr>
            </w:pPr>
            <w:r>
              <w:rPr>
                <w:rFonts w:eastAsiaTheme="minorHAnsi"/>
              </w:rPr>
              <w:t>Illustrate h</w:t>
            </w:r>
            <w:r w:rsidRPr="006C3239">
              <w:rPr>
                <w:rFonts w:eastAsiaTheme="minorHAnsi"/>
              </w:rPr>
              <w:t xml:space="preserve">ow would you apply the Ranking Systems or Checklist Scales to evaluate candidates for a managerial position? </w:t>
            </w:r>
            <w:r>
              <w:rPr>
                <w:rFonts w:eastAsiaTheme="minorHAnsi"/>
              </w:rPr>
              <w:t>Give</w:t>
            </w:r>
            <w:r w:rsidRPr="006C3239">
              <w:rPr>
                <w:rFonts w:eastAsiaTheme="minorHAnsi"/>
              </w:rPr>
              <w:t xml:space="preserve"> example</w:t>
            </w:r>
            <w:r>
              <w:rPr>
                <w:rFonts w:eastAsiaTheme="minorHAnsi"/>
              </w:rPr>
              <w:t>s</w:t>
            </w:r>
            <w:r w:rsidRPr="006C3239">
              <w:rPr>
                <w:rFonts w:eastAsiaTheme="minorHAnsi"/>
              </w:rPr>
              <w:t xml:space="preserve"> of how each method would be used.</w:t>
            </w:r>
          </w:p>
        </w:tc>
        <w:tc>
          <w:tcPr>
            <w:tcW w:w="337" w:type="pct"/>
          </w:tcPr>
          <w:p w14:paraId="129B40D4" w14:textId="77777777" w:rsidR="00B07B96" w:rsidRPr="009B21A6" w:rsidRDefault="00B07B96" w:rsidP="00311D07">
            <w:pPr>
              <w:jc w:val="center"/>
            </w:pPr>
            <w:r w:rsidRPr="009B21A6">
              <w:t>CO</w:t>
            </w:r>
            <w:r>
              <w:t>5</w:t>
            </w:r>
          </w:p>
        </w:tc>
        <w:tc>
          <w:tcPr>
            <w:tcW w:w="256" w:type="pct"/>
          </w:tcPr>
          <w:p w14:paraId="6912C0A8" w14:textId="77777777" w:rsidR="00B07B96" w:rsidRDefault="00B07B96" w:rsidP="00311D07">
            <w:pPr>
              <w:jc w:val="center"/>
            </w:pPr>
            <w:r>
              <w:t>U</w:t>
            </w:r>
          </w:p>
        </w:tc>
        <w:tc>
          <w:tcPr>
            <w:tcW w:w="218" w:type="pct"/>
          </w:tcPr>
          <w:p w14:paraId="0F75DD5A" w14:textId="77777777" w:rsidR="00B07B96" w:rsidRDefault="00B07B96" w:rsidP="00311D07">
            <w:pPr>
              <w:jc w:val="center"/>
            </w:pPr>
            <w:r>
              <w:t>10</w:t>
            </w:r>
          </w:p>
        </w:tc>
      </w:tr>
      <w:tr w:rsidR="00B07B96" w:rsidRPr="00BA50B9" w14:paraId="384D4A05" w14:textId="77777777" w:rsidTr="00311D07">
        <w:trPr>
          <w:trHeight w:val="397"/>
        </w:trPr>
        <w:tc>
          <w:tcPr>
            <w:tcW w:w="270" w:type="pct"/>
          </w:tcPr>
          <w:p w14:paraId="63056C29" w14:textId="77777777" w:rsidR="00B07B96" w:rsidRPr="00BA50B9" w:rsidRDefault="00B07B96" w:rsidP="00311D07">
            <w:pPr>
              <w:jc w:val="center"/>
            </w:pPr>
          </w:p>
        </w:tc>
        <w:tc>
          <w:tcPr>
            <w:tcW w:w="203" w:type="pct"/>
          </w:tcPr>
          <w:p w14:paraId="621352C9" w14:textId="77777777" w:rsidR="00B07B96" w:rsidRDefault="00B07B96" w:rsidP="00311D07">
            <w:pPr>
              <w:jc w:val="center"/>
            </w:pPr>
          </w:p>
        </w:tc>
        <w:tc>
          <w:tcPr>
            <w:tcW w:w="3716" w:type="pct"/>
          </w:tcPr>
          <w:p w14:paraId="1A5BC675" w14:textId="77777777" w:rsidR="00B07B96" w:rsidRPr="00BA50B9" w:rsidRDefault="00B07B96" w:rsidP="00311D07">
            <w:pPr>
              <w:jc w:val="center"/>
            </w:pPr>
          </w:p>
        </w:tc>
        <w:tc>
          <w:tcPr>
            <w:tcW w:w="337" w:type="pct"/>
          </w:tcPr>
          <w:p w14:paraId="4DD93D63" w14:textId="77777777" w:rsidR="00B07B96" w:rsidRPr="00BA50B9" w:rsidRDefault="00B07B96" w:rsidP="00311D07">
            <w:pPr>
              <w:jc w:val="center"/>
            </w:pPr>
          </w:p>
        </w:tc>
        <w:tc>
          <w:tcPr>
            <w:tcW w:w="256" w:type="pct"/>
          </w:tcPr>
          <w:p w14:paraId="2214D25D" w14:textId="77777777" w:rsidR="00B07B96" w:rsidRPr="00BA50B9" w:rsidRDefault="00B07B96" w:rsidP="00311D07">
            <w:pPr>
              <w:jc w:val="center"/>
            </w:pPr>
          </w:p>
        </w:tc>
        <w:tc>
          <w:tcPr>
            <w:tcW w:w="218" w:type="pct"/>
          </w:tcPr>
          <w:p w14:paraId="13D6F3A2" w14:textId="77777777" w:rsidR="00B07B96" w:rsidRPr="00BA50B9" w:rsidRDefault="00B07B96" w:rsidP="00311D07">
            <w:pPr>
              <w:jc w:val="center"/>
            </w:pPr>
          </w:p>
        </w:tc>
      </w:tr>
      <w:tr w:rsidR="00B07B96" w:rsidRPr="00BA50B9" w14:paraId="7089D060" w14:textId="77777777" w:rsidTr="00311D07">
        <w:trPr>
          <w:trHeight w:val="397"/>
        </w:trPr>
        <w:tc>
          <w:tcPr>
            <w:tcW w:w="270" w:type="pct"/>
          </w:tcPr>
          <w:p w14:paraId="081D7630" w14:textId="77777777" w:rsidR="00B07B96" w:rsidRPr="00BA50B9" w:rsidRDefault="00B07B96" w:rsidP="00311D07">
            <w:pPr>
              <w:jc w:val="center"/>
            </w:pPr>
            <w:r>
              <w:t>7</w:t>
            </w:r>
            <w:r w:rsidRPr="00BA50B9">
              <w:t>.</w:t>
            </w:r>
          </w:p>
        </w:tc>
        <w:tc>
          <w:tcPr>
            <w:tcW w:w="203" w:type="pct"/>
          </w:tcPr>
          <w:p w14:paraId="6D4BD724" w14:textId="77777777" w:rsidR="00B07B96" w:rsidRPr="00BA50B9" w:rsidRDefault="00B07B96" w:rsidP="00311D07">
            <w:pPr>
              <w:jc w:val="center"/>
            </w:pPr>
            <w:r w:rsidRPr="00BA50B9">
              <w:t>a.</w:t>
            </w:r>
          </w:p>
        </w:tc>
        <w:tc>
          <w:tcPr>
            <w:tcW w:w="3716" w:type="pct"/>
          </w:tcPr>
          <w:p w14:paraId="118979C4" w14:textId="77777777" w:rsidR="00B07B96" w:rsidRPr="00CC5A17" w:rsidRDefault="00B07B96" w:rsidP="00311D07">
            <w:pPr>
              <w:jc w:val="both"/>
            </w:pPr>
            <w:r w:rsidRPr="006C3239">
              <w:t>Evaluate the reliability and validity of selection instruments like BARS and Checklist Scales. How can an organization ensure these tools are effective in making the right selection decisions?</w:t>
            </w:r>
          </w:p>
        </w:tc>
        <w:tc>
          <w:tcPr>
            <w:tcW w:w="337" w:type="pct"/>
          </w:tcPr>
          <w:p w14:paraId="62110714" w14:textId="77777777" w:rsidR="00B07B96" w:rsidRDefault="00B07B96" w:rsidP="00311D07">
            <w:pPr>
              <w:jc w:val="center"/>
            </w:pPr>
            <w:r w:rsidRPr="009B21A6">
              <w:t>CO</w:t>
            </w:r>
            <w:r>
              <w:t>6</w:t>
            </w:r>
          </w:p>
        </w:tc>
        <w:tc>
          <w:tcPr>
            <w:tcW w:w="256" w:type="pct"/>
          </w:tcPr>
          <w:p w14:paraId="424970EB" w14:textId="77777777" w:rsidR="00B07B96" w:rsidRPr="00BA50B9" w:rsidRDefault="00B07B96" w:rsidP="00311D07">
            <w:pPr>
              <w:jc w:val="center"/>
            </w:pPr>
            <w:r>
              <w:t>E</w:t>
            </w:r>
          </w:p>
        </w:tc>
        <w:tc>
          <w:tcPr>
            <w:tcW w:w="218" w:type="pct"/>
          </w:tcPr>
          <w:p w14:paraId="167DBB5E" w14:textId="77777777" w:rsidR="00B07B96" w:rsidRPr="00BA50B9" w:rsidRDefault="00B07B96" w:rsidP="00311D07">
            <w:pPr>
              <w:jc w:val="center"/>
            </w:pPr>
            <w:r>
              <w:t>10</w:t>
            </w:r>
          </w:p>
        </w:tc>
      </w:tr>
      <w:tr w:rsidR="00B07B96" w14:paraId="46A8CD4D" w14:textId="77777777" w:rsidTr="00311D07">
        <w:trPr>
          <w:trHeight w:val="397"/>
        </w:trPr>
        <w:tc>
          <w:tcPr>
            <w:tcW w:w="270" w:type="pct"/>
          </w:tcPr>
          <w:p w14:paraId="720BDACC" w14:textId="77777777" w:rsidR="00B07B96" w:rsidRPr="00BA50B9" w:rsidRDefault="00B07B96" w:rsidP="00311D07">
            <w:pPr>
              <w:jc w:val="center"/>
            </w:pPr>
          </w:p>
        </w:tc>
        <w:tc>
          <w:tcPr>
            <w:tcW w:w="203" w:type="pct"/>
          </w:tcPr>
          <w:p w14:paraId="4BD5C1EA" w14:textId="77777777" w:rsidR="00B07B96" w:rsidRPr="00BA50B9" w:rsidRDefault="00B07B96" w:rsidP="00311D07">
            <w:pPr>
              <w:jc w:val="center"/>
            </w:pPr>
            <w:r>
              <w:t>b.</w:t>
            </w:r>
          </w:p>
        </w:tc>
        <w:tc>
          <w:tcPr>
            <w:tcW w:w="3716" w:type="pct"/>
          </w:tcPr>
          <w:p w14:paraId="627D06F2" w14:textId="77777777" w:rsidR="00B07B96" w:rsidRPr="00CC5A17" w:rsidRDefault="00B07B96" w:rsidP="00311D07">
            <w:pPr>
              <w:jc w:val="both"/>
              <w:rPr>
                <w:bCs/>
              </w:rPr>
            </w:pPr>
            <w:r w:rsidRPr="00463FEE">
              <w:rPr>
                <w:bCs/>
              </w:rPr>
              <w:t>How would you implement mobile recruitment in an organization? Provide an example of how it could be used to attract and engage candidates, particularly for entry-level positions.</w:t>
            </w:r>
          </w:p>
        </w:tc>
        <w:tc>
          <w:tcPr>
            <w:tcW w:w="337" w:type="pct"/>
          </w:tcPr>
          <w:p w14:paraId="7180630E" w14:textId="77777777" w:rsidR="00B07B96" w:rsidRPr="009B21A6" w:rsidRDefault="00B07B96" w:rsidP="00311D07">
            <w:pPr>
              <w:jc w:val="center"/>
            </w:pPr>
            <w:r w:rsidRPr="009B21A6">
              <w:t>CO</w:t>
            </w:r>
            <w:r>
              <w:t>6</w:t>
            </w:r>
          </w:p>
        </w:tc>
        <w:tc>
          <w:tcPr>
            <w:tcW w:w="256" w:type="pct"/>
          </w:tcPr>
          <w:p w14:paraId="6564F490" w14:textId="77777777" w:rsidR="00B07B96" w:rsidRDefault="00B07B96" w:rsidP="00311D07">
            <w:pPr>
              <w:jc w:val="center"/>
            </w:pPr>
            <w:r>
              <w:t>A</w:t>
            </w:r>
          </w:p>
        </w:tc>
        <w:tc>
          <w:tcPr>
            <w:tcW w:w="218" w:type="pct"/>
          </w:tcPr>
          <w:p w14:paraId="6D07287A" w14:textId="77777777" w:rsidR="00B07B96" w:rsidRDefault="00B07B96" w:rsidP="00311D07">
            <w:pPr>
              <w:jc w:val="center"/>
            </w:pPr>
            <w:r>
              <w:t>10</w:t>
            </w:r>
          </w:p>
        </w:tc>
      </w:tr>
      <w:tr w:rsidR="00B07B96" w14:paraId="5B80ADB5" w14:textId="77777777" w:rsidTr="00311D07">
        <w:trPr>
          <w:trHeight w:val="397"/>
        </w:trPr>
        <w:tc>
          <w:tcPr>
            <w:tcW w:w="270" w:type="pct"/>
          </w:tcPr>
          <w:p w14:paraId="54D8DBE9" w14:textId="77777777" w:rsidR="00B07B96" w:rsidRPr="00BA50B9" w:rsidRDefault="00B07B96" w:rsidP="00311D07">
            <w:pPr>
              <w:jc w:val="center"/>
            </w:pPr>
          </w:p>
        </w:tc>
        <w:tc>
          <w:tcPr>
            <w:tcW w:w="203" w:type="pct"/>
          </w:tcPr>
          <w:p w14:paraId="1E796ACA" w14:textId="77777777" w:rsidR="00B07B96" w:rsidRDefault="00B07B96" w:rsidP="00311D07">
            <w:pPr>
              <w:jc w:val="center"/>
            </w:pPr>
          </w:p>
        </w:tc>
        <w:tc>
          <w:tcPr>
            <w:tcW w:w="3716" w:type="pct"/>
            <w:vAlign w:val="center"/>
          </w:tcPr>
          <w:p w14:paraId="33028580" w14:textId="77777777" w:rsidR="00B07B96" w:rsidRPr="00510EC4" w:rsidRDefault="00B07B96" w:rsidP="00311D07">
            <w:pPr>
              <w:jc w:val="center"/>
              <w:rPr>
                <w:bCs/>
              </w:rPr>
            </w:pPr>
            <w:r w:rsidRPr="00AA17F5">
              <w:rPr>
                <w:b/>
                <w:bCs/>
              </w:rPr>
              <w:t>(OR)</w:t>
            </w:r>
          </w:p>
        </w:tc>
        <w:tc>
          <w:tcPr>
            <w:tcW w:w="337" w:type="pct"/>
          </w:tcPr>
          <w:p w14:paraId="02C8493C" w14:textId="77777777" w:rsidR="00B07B96" w:rsidRPr="009B21A6" w:rsidRDefault="00B07B96" w:rsidP="00311D07">
            <w:pPr>
              <w:jc w:val="center"/>
            </w:pPr>
          </w:p>
        </w:tc>
        <w:tc>
          <w:tcPr>
            <w:tcW w:w="256" w:type="pct"/>
          </w:tcPr>
          <w:p w14:paraId="58AE2C15" w14:textId="77777777" w:rsidR="00B07B96" w:rsidRDefault="00B07B96" w:rsidP="00311D07">
            <w:pPr>
              <w:jc w:val="center"/>
            </w:pPr>
          </w:p>
        </w:tc>
        <w:tc>
          <w:tcPr>
            <w:tcW w:w="218" w:type="pct"/>
          </w:tcPr>
          <w:p w14:paraId="2CDDFEB2" w14:textId="77777777" w:rsidR="00B07B96" w:rsidRDefault="00B07B96" w:rsidP="00311D07">
            <w:pPr>
              <w:jc w:val="center"/>
            </w:pPr>
          </w:p>
        </w:tc>
      </w:tr>
      <w:tr w:rsidR="00B07B96" w14:paraId="0F36B234" w14:textId="77777777" w:rsidTr="00311D07">
        <w:trPr>
          <w:trHeight w:val="397"/>
        </w:trPr>
        <w:tc>
          <w:tcPr>
            <w:tcW w:w="270" w:type="pct"/>
          </w:tcPr>
          <w:p w14:paraId="7294D7AF" w14:textId="77777777" w:rsidR="00B07B96" w:rsidRPr="00BA50B9" w:rsidRDefault="00B07B96" w:rsidP="00311D07">
            <w:pPr>
              <w:jc w:val="center"/>
            </w:pPr>
            <w:r>
              <w:t>8</w:t>
            </w:r>
            <w:r w:rsidRPr="00BA50B9">
              <w:t>.</w:t>
            </w:r>
          </w:p>
        </w:tc>
        <w:tc>
          <w:tcPr>
            <w:tcW w:w="203" w:type="pct"/>
          </w:tcPr>
          <w:p w14:paraId="53235A18" w14:textId="77777777" w:rsidR="00B07B96" w:rsidRDefault="00B07B96" w:rsidP="00311D07">
            <w:pPr>
              <w:jc w:val="center"/>
            </w:pPr>
            <w:r w:rsidRPr="00BA50B9">
              <w:t>a.</w:t>
            </w:r>
          </w:p>
        </w:tc>
        <w:tc>
          <w:tcPr>
            <w:tcW w:w="3716" w:type="pct"/>
          </w:tcPr>
          <w:p w14:paraId="0E443EF0" w14:textId="77777777" w:rsidR="00B07B96" w:rsidRPr="00CC5A17" w:rsidRDefault="00B07B96" w:rsidP="00311D07">
            <w:pPr>
              <w:jc w:val="both"/>
              <w:rPr>
                <w:bCs/>
              </w:rPr>
            </w:pPr>
            <w:r w:rsidRPr="00463FEE">
              <w:rPr>
                <w:bCs/>
              </w:rPr>
              <w:t>Evaluate how the organization can improve the reliability and validity of their selection instruments. What steps should be taken to address the discrepancies in reference checks, and how can the organization ensure the recruitment process aligns with ethical considerations such as avoiding bias or favoritism?</w:t>
            </w:r>
          </w:p>
        </w:tc>
        <w:tc>
          <w:tcPr>
            <w:tcW w:w="337" w:type="pct"/>
          </w:tcPr>
          <w:p w14:paraId="6B2F2619" w14:textId="77777777" w:rsidR="00B07B96" w:rsidRPr="009B21A6" w:rsidRDefault="00B07B96" w:rsidP="00311D07">
            <w:pPr>
              <w:jc w:val="center"/>
            </w:pPr>
            <w:r w:rsidRPr="009B21A6">
              <w:t>CO</w:t>
            </w:r>
            <w:r>
              <w:t>6</w:t>
            </w:r>
          </w:p>
        </w:tc>
        <w:tc>
          <w:tcPr>
            <w:tcW w:w="256" w:type="pct"/>
          </w:tcPr>
          <w:p w14:paraId="0AD56DAB" w14:textId="77777777" w:rsidR="00B07B96" w:rsidRDefault="00B07B96" w:rsidP="00311D07">
            <w:pPr>
              <w:jc w:val="center"/>
            </w:pPr>
            <w:r>
              <w:t>E</w:t>
            </w:r>
          </w:p>
        </w:tc>
        <w:tc>
          <w:tcPr>
            <w:tcW w:w="218" w:type="pct"/>
          </w:tcPr>
          <w:p w14:paraId="38DCF1D8" w14:textId="77777777" w:rsidR="00B07B96" w:rsidRDefault="00B07B96" w:rsidP="00311D07">
            <w:pPr>
              <w:jc w:val="center"/>
            </w:pPr>
            <w:r>
              <w:t>10</w:t>
            </w:r>
          </w:p>
        </w:tc>
      </w:tr>
      <w:tr w:rsidR="00B07B96" w14:paraId="0A347E80" w14:textId="77777777" w:rsidTr="00311D07">
        <w:trPr>
          <w:trHeight w:val="397"/>
        </w:trPr>
        <w:tc>
          <w:tcPr>
            <w:tcW w:w="270" w:type="pct"/>
          </w:tcPr>
          <w:p w14:paraId="405F3A59" w14:textId="77777777" w:rsidR="00B07B96" w:rsidRPr="00BA50B9" w:rsidRDefault="00B07B96" w:rsidP="00311D07">
            <w:pPr>
              <w:jc w:val="center"/>
            </w:pPr>
          </w:p>
        </w:tc>
        <w:tc>
          <w:tcPr>
            <w:tcW w:w="203" w:type="pct"/>
          </w:tcPr>
          <w:p w14:paraId="204E50C9" w14:textId="77777777" w:rsidR="00B07B96" w:rsidRDefault="00B07B96" w:rsidP="00311D07">
            <w:pPr>
              <w:jc w:val="center"/>
            </w:pPr>
            <w:r>
              <w:t>b.</w:t>
            </w:r>
          </w:p>
        </w:tc>
        <w:tc>
          <w:tcPr>
            <w:tcW w:w="3716" w:type="pct"/>
          </w:tcPr>
          <w:p w14:paraId="777DEA6F" w14:textId="77777777" w:rsidR="00B07B96" w:rsidRPr="00CC5A17" w:rsidRDefault="00B07B96" w:rsidP="00311D07">
            <w:pPr>
              <w:jc w:val="both"/>
              <w:rPr>
                <w:bCs/>
              </w:rPr>
            </w:pPr>
            <w:r w:rsidRPr="00463FEE">
              <w:rPr>
                <w:bCs/>
              </w:rPr>
              <w:t>Evaluate the effectiveness of gamification in recruitment. How can gamified recruitment platforms improve candidate engagement and help assess key competencies?</w:t>
            </w:r>
          </w:p>
        </w:tc>
        <w:tc>
          <w:tcPr>
            <w:tcW w:w="337" w:type="pct"/>
          </w:tcPr>
          <w:p w14:paraId="3497A61A" w14:textId="77777777" w:rsidR="00B07B96" w:rsidRPr="009B21A6" w:rsidRDefault="00B07B96" w:rsidP="00311D07">
            <w:pPr>
              <w:jc w:val="center"/>
            </w:pPr>
            <w:r w:rsidRPr="009B21A6">
              <w:t>CO</w:t>
            </w:r>
            <w:r>
              <w:t>6</w:t>
            </w:r>
          </w:p>
        </w:tc>
        <w:tc>
          <w:tcPr>
            <w:tcW w:w="256" w:type="pct"/>
          </w:tcPr>
          <w:p w14:paraId="38CBFE00" w14:textId="77777777" w:rsidR="00B07B96" w:rsidRDefault="00B07B96" w:rsidP="00311D07">
            <w:pPr>
              <w:jc w:val="center"/>
            </w:pPr>
            <w:r>
              <w:t>E</w:t>
            </w:r>
          </w:p>
        </w:tc>
        <w:tc>
          <w:tcPr>
            <w:tcW w:w="218" w:type="pct"/>
          </w:tcPr>
          <w:p w14:paraId="04DC1594" w14:textId="77777777" w:rsidR="00B07B96" w:rsidRDefault="00B07B96" w:rsidP="00311D07">
            <w:pPr>
              <w:jc w:val="center"/>
            </w:pPr>
            <w:r>
              <w:t>10</w:t>
            </w:r>
          </w:p>
        </w:tc>
      </w:tr>
      <w:tr w:rsidR="00B07B96" w:rsidRPr="00BA50B9" w14:paraId="2B268CAD" w14:textId="77777777" w:rsidTr="00311D07">
        <w:trPr>
          <w:trHeight w:val="552"/>
        </w:trPr>
        <w:tc>
          <w:tcPr>
            <w:tcW w:w="5000" w:type="pct"/>
            <w:gridSpan w:val="6"/>
            <w:vAlign w:val="center"/>
          </w:tcPr>
          <w:p w14:paraId="1AE59CAA" w14:textId="77777777" w:rsidR="00B07B96" w:rsidRPr="008426A4" w:rsidRDefault="00B07B96" w:rsidP="00311D07">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5B7E704" w14:textId="77777777" w:rsidR="00B07B96" w:rsidRPr="00BA50B9" w:rsidRDefault="00B07B96" w:rsidP="00311D07">
            <w:pPr>
              <w:jc w:val="center"/>
            </w:pPr>
            <w:r w:rsidRPr="00D34534">
              <w:rPr>
                <w:b/>
                <w:bCs/>
              </w:rPr>
              <w:t>COMPULSORY QUESTION</w:t>
            </w:r>
          </w:p>
        </w:tc>
      </w:tr>
      <w:tr w:rsidR="00B07B96" w:rsidRPr="00BA50B9" w14:paraId="7DB670CA" w14:textId="77777777" w:rsidTr="00311D07">
        <w:trPr>
          <w:trHeight w:val="397"/>
        </w:trPr>
        <w:tc>
          <w:tcPr>
            <w:tcW w:w="270" w:type="pct"/>
          </w:tcPr>
          <w:p w14:paraId="00EF8505" w14:textId="77777777" w:rsidR="00B07B96" w:rsidRPr="00BA50B9" w:rsidRDefault="00B07B96" w:rsidP="00311D07">
            <w:pPr>
              <w:jc w:val="center"/>
            </w:pPr>
            <w:r>
              <w:t>9</w:t>
            </w:r>
            <w:r w:rsidRPr="00BA50B9">
              <w:t>.</w:t>
            </w:r>
          </w:p>
        </w:tc>
        <w:tc>
          <w:tcPr>
            <w:tcW w:w="203" w:type="pct"/>
          </w:tcPr>
          <w:p w14:paraId="7FCEBED2" w14:textId="77777777" w:rsidR="00B07B96" w:rsidRPr="00BA50B9" w:rsidRDefault="00B07B96" w:rsidP="00311D07">
            <w:pPr>
              <w:jc w:val="center"/>
            </w:pPr>
          </w:p>
        </w:tc>
        <w:tc>
          <w:tcPr>
            <w:tcW w:w="3716" w:type="pct"/>
          </w:tcPr>
          <w:p w14:paraId="397B6C5C" w14:textId="77777777" w:rsidR="00B07B96" w:rsidRPr="00C910A6" w:rsidRDefault="00B07B96" w:rsidP="00311D07">
            <w:pPr>
              <w:jc w:val="both"/>
              <w:rPr>
                <w:b/>
                <w:bCs/>
              </w:rPr>
            </w:pPr>
            <w:r w:rsidRPr="00C910A6">
              <w:rPr>
                <w:b/>
                <w:bCs/>
              </w:rPr>
              <w:t>Case Study:</w:t>
            </w:r>
          </w:p>
          <w:p w14:paraId="4EF8E45B" w14:textId="77777777" w:rsidR="00B07B96" w:rsidRDefault="00B07B96" w:rsidP="00311D07">
            <w:pPr>
              <w:jc w:val="both"/>
            </w:pPr>
            <w:r>
              <w:t xml:space="preserve">A fast-growing global consulting firm has decided to overhaul its recruitment and selection process to stay competitive in the market. The company aims to integrate AI-driven recruitment tools, predictive analytics, and video interviews to streamline their hiring procedures. They are particularly focused on improving the efficiency of sourcing and screening candidates for their highly specialized roles. The HR team is excited about these advancements but is concerned about the risks of potential bias in AI algorithms and the effectiveness of video interviews in assessing soft skills, such as emotional intelligence and cultural fit. Additionally, the firm wants to expand its mobile </w:t>
            </w:r>
            <w:r>
              <w:lastRenderedPageBreak/>
              <w:t>recruitment efforts to attract millennials and Gen Z talent, who predominantly use mobile devices for job searching. The team also plans to use gamification to engage potential candidates, especially for creative roles, but some leaders are skeptical about its ability to accurately assess the candidates' core competencies.</w:t>
            </w:r>
          </w:p>
          <w:p w14:paraId="3D5D5638" w14:textId="77777777" w:rsidR="00B07B96" w:rsidRPr="00C910A6" w:rsidRDefault="00B07B96" w:rsidP="00311D07">
            <w:pPr>
              <w:jc w:val="both"/>
              <w:rPr>
                <w:b/>
                <w:bCs/>
              </w:rPr>
            </w:pPr>
            <w:r w:rsidRPr="00C910A6">
              <w:rPr>
                <w:b/>
                <w:bCs/>
              </w:rPr>
              <w:t>Questions:</w:t>
            </w:r>
          </w:p>
          <w:p w14:paraId="40C1700B" w14:textId="77777777" w:rsidR="00B07B96" w:rsidRDefault="00B07B96" w:rsidP="00844677">
            <w:pPr>
              <w:pStyle w:val="ListParagraph"/>
              <w:numPr>
                <w:ilvl w:val="0"/>
                <w:numId w:val="20"/>
              </w:numPr>
              <w:jc w:val="both"/>
            </w:pPr>
            <w:r>
              <w:t>Evaluate the advantages and challenges of using AI-driven recruitment tools and predictive analytics for sourcing and screening candidates. How can the company ensure that these technologies reduce bias and improve the selection process for highly specialized roles?</w:t>
            </w:r>
          </w:p>
          <w:p w14:paraId="57F43DB2" w14:textId="77777777" w:rsidR="00B07B96" w:rsidRDefault="00B07B96" w:rsidP="00844677">
            <w:pPr>
              <w:pStyle w:val="ListParagraph"/>
              <w:numPr>
                <w:ilvl w:val="0"/>
                <w:numId w:val="20"/>
              </w:numPr>
              <w:jc w:val="both"/>
            </w:pPr>
            <w:r>
              <w:t>Discuss the potential limitations of video interviews when it comes to assessing soft skills such as emotional intelligence and cultural fit. How can the firm ensure that they are adequately evaluating these critical qualities during the interview process?</w:t>
            </w:r>
          </w:p>
          <w:p w14:paraId="4FEFBE7D" w14:textId="77777777" w:rsidR="00B07B96" w:rsidRDefault="00B07B96" w:rsidP="00844677">
            <w:pPr>
              <w:pStyle w:val="ListParagraph"/>
              <w:numPr>
                <w:ilvl w:val="0"/>
                <w:numId w:val="20"/>
              </w:numPr>
              <w:jc w:val="both"/>
            </w:pPr>
            <w:r>
              <w:t>How can the company effectively use mobile recruitment to attract younger generations of job seekers? What steps can the HR team take to ensure a seamless mobile experience that aligns with the needs and preferences of millennials and Gen Z talent?</w:t>
            </w:r>
          </w:p>
          <w:p w14:paraId="3B6B9FAC" w14:textId="77777777" w:rsidR="00B07B96" w:rsidRPr="00BA50B9" w:rsidRDefault="00B07B96" w:rsidP="00844677">
            <w:pPr>
              <w:pStyle w:val="ListParagraph"/>
              <w:numPr>
                <w:ilvl w:val="0"/>
                <w:numId w:val="20"/>
              </w:numPr>
              <w:jc w:val="both"/>
            </w:pPr>
            <w:r>
              <w:t xml:space="preserve">Analyze the use of gamification in recruitment, especially for creative roles. How can the company balance this approach with traditional selection methods to ensure that the assessments are fair and aligned with the job requirements? </w:t>
            </w:r>
          </w:p>
        </w:tc>
        <w:tc>
          <w:tcPr>
            <w:tcW w:w="337" w:type="pct"/>
          </w:tcPr>
          <w:p w14:paraId="2AD9504B" w14:textId="77777777" w:rsidR="00B07B96" w:rsidRDefault="00B07B96" w:rsidP="00311D07">
            <w:pPr>
              <w:jc w:val="center"/>
            </w:pPr>
            <w:r w:rsidRPr="009B21A6">
              <w:lastRenderedPageBreak/>
              <w:t>CO</w:t>
            </w:r>
            <w:r>
              <w:t>6</w:t>
            </w:r>
          </w:p>
        </w:tc>
        <w:tc>
          <w:tcPr>
            <w:tcW w:w="256" w:type="pct"/>
          </w:tcPr>
          <w:p w14:paraId="6DEA19AC" w14:textId="77777777" w:rsidR="00B07B96" w:rsidRPr="00BA50B9" w:rsidRDefault="00B07B96" w:rsidP="00311D07">
            <w:pPr>
              <w:jc w:val="center"/>
            </w:pPr>
            <w:r>
              <w:t>E</w:t>
            </w:r>
          </w:p>
        </w:tc>
        <w:tc>
          <w:tcPr>
            <w:tcW w:w="218" w:type="pct"/>
          </w:tcPr>
          <w:p w14:paraId="48E7BFD0" w14:textId="77777777" w:rsidR="00B07B96" w:rsidRPr="00BA50B9" w:rsidRDefault="00B07B96" w:rsidP="00311D07">
            <w:pPr>
              <w:jc w:val="center"/>
            </w:pPr>
            <w:r>
              <w:t>20</w:t>
            </w:r>
          </w:p>
        </w:tc>
      </w:tr>
    </w:tbl>
    <w:p w14:paraId="5B11FA9B" w14:textId="77777777" w:rsidR="00B07B96" w:rsidRDefault="00B07B96" w:rsidP="00311D07"/>
    <w:tbl>
      <w:tblPr>
        <w:tblStyle w:val="TableGrid"/>
        <w:tblW w:w="0" w:type="auto"/>
        <w:tblLook w:val="04A0" w:firstRow="1" w:lastRow="0" w:firstColumn="1" w:lastColumn="0" w:noHBand="0" w:noVBand="1"/>
      </w:tblPr>
      <w:tblGrid>
        <w:gridCol w:w="674"/>
        <w:gridCol w:w="8343"/>
      </w:tblGrid>
      <w:tr w:rsidR="00B07B96" w14:paraId="518C08E5" w14:textId="77777777" w:rsidTr="00311D07">
        <w:tc>
          <w:tcPr>
            <w:tcW w:w="675" w:type="dxa"/>
          </w:tcPr>
          <w:p w14:paraId="5BC7E4A6" w14:textId="77777777" w:rsidR="00B07B96" w:rsidRDefault="00B07B96" w:rsidP="00311D07"/>
        </w:tc>
        <w:tc>
          <w:tcPr>
            <w:tcW w:w="10008" w:type="dxa"/>
          </w:tcPr>
          <w:p w14:paraId="1E9B9411" w14:textId="77777777" w:rsidR="00B07B96" w:rsidRPr="00BC785C" w:rsidRDefault="00B07B96" w:rsidP="00311D07">
            <w:pPr>
              <w:jc w:val="center"/>
              <w:rPr>
                <w:b/>
                <w:bCs/>
              </w:rPr>
            </w:pPr>
            <w:r w:rsidRPr="00BC785C">
              <w:rPr>
                <w:b/>
                <w:bCs/>
              </w:rPr>
              <w:t>COURSE OUTCOMES</w:t>
            </w:r>
          </w:p>
        </w:tc>
      </w:tr>
      <w:tr w:rsidR="00B07B96" w14:paraId="0E46B40F" w14:textId="77777777" w:rsidTr="00311D07">
        <w:tc>
          <w:tcPr>
            <w:tcW w:w="675" w:type="dxa"/>
          </w:tcPr>
          <w:p w14:paraId="043E264A" w14:textId="77777777" w:rsidR="00B07B96" w:rsidRDefault="00B07B96" w:rsidP="00311D07">
            <w:r w:rsidRPr="00264924">
              <w:t>CO1</w:t>
            </w:r>
          </w:p>
        </w:tc>
        <w:tc>
          <w:tcPr>
            <w:tcW w:w="10008" w:type="dxa"/>
          </w:tcPr>
          <w:p w14:paraId="5F4FAA57" w14:textId="77777777" w:rsidR="00B07B96" w:rsidRPr="0070638D" w:rsidRDefault="00B07B96" w:rsidP="00311D07">
            <w:pPr>
              <w:jc w:val="both"/>
            </w:pPr>
            <w:r w:rsidRPr="00B879E4">
              <w:t>Understand contemporary knowledge of the fundamentals of employee recruitment and selection.</w:t>
            </w:r>
          </w:p>
        </w:tc>
      </w:tr>
      <w:tr w:rsidR="00B07B96" w14:paraId="06E69E5F" w14:textId="77777777" w:rsidTr="00311D07">
        <w:tc>
          <w:tcPr>
            <w:tcW w:w="675" w:type="dxa"/>
          </w:tcPr>
          <w:p w14:paraId="49765EDE" w14:textId="77777777" w:rsidR="00B07B96" w:rsidRDefault="00B07B96" w:rsidP="00311D07">
            <w:r w:rsidRPr="00264924">
              <w:t>CO2</w:t>
            </w:r>
          </w:p>
        </w:tc>
        <w:tc>
          <w:tcPr>
            <w:tcW w:w="10008" w:type="dxa"/>
          </w:tcPr>
          <w:p w14:paraId="5D22460F" w14:textId="77777777" w:rsidR="00B07B96" w:rsidRPr="0070638D" w:rsidRDefault="00B07B96" w:rsidP="00311D07">
            <w:pPr>
              <w:jc w:val="both"/>
            </w:pPr>
            <w:r w:rsidRPr="00B879E4">
              <w:t>Demonstrate requirement planning and staffing</w:t>
            </w:r>
          </w:p>
        </w:tc>
      </w:tr>
      <w:tr w:rsidR="00B07B96" w14:paraId="042E2E80" w14:textId="77777777" w:rsidTr="00311D07">
        <w:tc>
          <w:tcPr>
            <w:tcW w:w="675" w:type="dxa"/>
          </w:tcPr>
          <w:p w14:paraId="58564BB9" w14:textId="77777777" w:rsidR="00B07B96" w:rsidRDefault="00B07B96" w:rsidP="00311D07">
            <w:r w:rsidRPr="00264924">
              <w:t>CO3</w:t>
            </w:r>
          </w:p>
        </w:tc>
        <w:tc>
          <w:tcPr>
            <w:tcW w:w="10008" w:type="dxa"/>
          </w:tcPr>
          <w:p w14:paraId="01A3CE4E" w14:textId="77777777" w:rsidR="00B07B96" w:rsidRPr="0070638D" w:rsidRDefault="00B07B96" w:rsidP="00311D07">
            <w:r w:rsidRPr="00B879E4">
              <w:t xml:space="preserve">Analyse job requirement with an outcome of specific job description and job specification </w:t>
            </w:r>
          </w:p>
        </w:tc>
      </w:tr>
      <w:tr w:rsidR="00B07B96" w14:paraId="7E649C39" w14:textId="77777777" w:rsidTr="00311D07">
        <w:tc>
          <w:tcPr>
            <w:tcW w:w="675" w:type="dxa"/>
          </w:tcPr>
          <w:p w14:paraId="7ABAA5C3" w14:textId="77777777" w:rsidR="00B07B96" w:rsidRDefault="00B07B96" w:rsidP="00311D07">
            <w:r w:rsidRPr="00264924">
              <w:t>CO4</w:t>
            </w:r>
          </w:p>
        </w:tc>
        <w:tc>
          <w:tcPr>
            <w:tcW w:w="10008" w:type="dxa"/>
          </w:tcPr>
          <w:p w14:paraId="65761731" w14:textId="77777777" w:rsidR="00B07B96" w:rsidRPr="0070638D" w:rsidRDefault="00B07B96" w:rsidP="00311D07">
            <w:pPr>
              <w:jc w:val="both"/>
            </w:pPr>
            <w:r w:rsidRPr="00B879E4">
              <w:t>Apply interview techniques and design interview plans with tools and techniques</w:t>
            </w:r>
          </w:p>
        </w:tc>
      </w:tr>
      <w:tr w:rsidR="00B07B96" w14:paraId="253704CC" w14:textId="77777777" w:rsidTr="00311D07">
        <w:tc>
          <w:tcPr>
            <w:tcW w:w="675" w:type="dxa"/>
          </w:tcPr>
          <w:p w14:paraId="74CA2659" w14:textId="77777777" w:rsidR="00B07B96" w:rsidRDefault="00B07B96" w:rsidP="00311D07">
            <w:r w:rsidRPr="00264924">
              <w:t>CO5</w:t>
            </w:r>
          </w:p>
        </w:tc>
        <w:tc>
          <w:tcPr>
            <w:tcW w:w="10008" w:type="dxa"/>
          </w:tcPr>
          <w:p w14:paraId="0A2E170D" w14:textId="77777777" w:rsidR="00B07B96" w:rsidRPr="0070638D" w:rsidRDefault="00B07B96" w:rsidP="00311D07">
            <w:pPr>
              <w:jc w:val="both"/>
            </w:pPr>
            <w:r w:rsidRPr="00B879E4">
              <w:t>Exhibit knowledge on selection decision and on boarding</w:t>
            </w:r>
          </w:p>
        </w:tc>
      </w:tr>
      <w:tr w:rsidR="00B07B96" w14:paraId="08882355" w14:textId="77777777" w:rsidTr="00311D07">
        <w:tc>
          <w:tcPr>
            <w:tcW w:w="675" w:type="dxa"/>
          </w:tcPr>
          <w:p w14:paraId="4ABFCCFE" w14:textId="77777777" w:rsidR="00B07B96" w:rsidRDefault="00B07B96" w:rsidP="00311D07">
            <w:r w:rsidRPr="00264924">
              <w:t>CO6</w:t>
            </w:r>
          </w:p>
        </w:tc>
        <w:tc>
          <w:tcPr>
            <w:tcW w:w="10008" w:type="dxa"/>
          </w:tcPr>
          <w:p w14:paraId="3B27FFAB" w14:textId="77777777" w:rsidR="00B07B96" w:rsidRPr="0070638D" w:rsidRDefault="00B07B96" w:rsidP="00311D07">
            <w:r w:rsidRPr="00B879E4">
              <w:t>Display the latest knowledge of the applications and understand ethical issues related to employee recruitment and selection.</w:t>
            </w:r>
          </w:p>
        </w:tc>
      </w:tr>
    </w:tbl>
    <w:p w14:paraId="69C0300B"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568E9DA4" w14:textId="77777777" w:rsidTr="00311D07">
        <w:trPr>
          <w:jc w:val="center"/>
        </w:trPr>
        <w:tc>
          <w:tcPr>
            <w:tcW w:w="6385" w:type="dxa"/>
            <w:gridSpan w:val="8"/>
          </w:tcPr>
          <w:p w14:paraId="0D0010BB"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3C626D4F" w14:textId="77777777" w:rsidTr="00311D07">
        <w:trPr>
          <w:jc w:val="center"/>
        </w:trPr>
        <w:tc>
          <w:tcPr>
            <w:tcW w:w="1140" w:type="dxa"/>
          </w:tcPr>
          <w:p w14:paraId="38426FE6"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67CBA3CB" w14:textId="77777777" w:rsidR="00B07B96" w:rsidRPr="00CC7F9A" w:rsidRDefault="00B07B96" w:rsidP="00311D07">
            <w:pPr>
              <w:jc w:val="center"/>
              <w:rPr>
                <w:b/>
                <w:sz w:val="22"/>
                <w:szCs w:val="22"/>
              </w:rPr>
            </w:pPr>
            <w:r w:rsidRPr="00CC7F9A">
              <w:rPr>
                <w:b/>
                <w:sz w:val="22"/>
                <w:szCs w:val="22"/>
              </w:rPr>
              <w:t>R</w:t>
            </w:r>
          </w:p>
        </w:tc>
        <w:tc>
          <w:tcPr>
            <w:tcW w:w="708" w:type="dxa"/>
          </w:tcPr>
          <w:p w14:paraId="0A578967" w14:textId="77777777" w:rsidR="00B07B96" w:rsidRPr="00CC7F9A" w:rsidRDefault="00B07B96" w:rsidP="00311D07">
            <w:pPr>
              <w:jc w:val="center"/>
              <w:rPr>
                <w:b/>
                <w:sz w:val="22"/>
                <w:szCs w:val="22"/>
              </w:rPr>
            </w:pPr>
            <w:r w:rsidRPr="00CC7F9A">
              <w:rPr>
                <w:b/>
                <w:sz w:val="22"/>
                <w:szCs w:val="22"/>
              </w:rPr>
              <w:t>U</w:t>
            </w:r>
          </w:p>
        </w:tc>
        <w:tc>
          <w:tcPr>
            <w:tcW w:w="709" w:type="dxa"/>
          </w:tcPr>
          <w:p w14:paraId="5B3EE20C" w14:textId="77777777" w:rsidR="00B07B96" w:rsidRPr="00CC7F9A" w:rsidRDefault="00B07B96" w:rsidP="00311D07">
            <w:pPr>
              <w:jc w:val="center"/>
              <w:rPr>
                <w:b/>
                <w:sz w:val="22"/>
                <w:szCs w:val="22"/>
              </w:rPr>
            </w:pPr>
            <w:r w:rsidRPr="00CC7F9A">
              <w:rPr>
                <w:b/>
                <w:sz w:val="22"/>
                <w:szCs w:val="22"/>
              </w:rPr>
              <w:t>A</w:t>
            </w:r>
          </w:p>
        </w:tc>
        <w:tc>
          <w:tcPr>
            <w:tcW w:w="709" w:type="dxa"/>
          </w:tcPr>
          <w:p w14:paraId="1672D7F4" w14:textId="77777777" w:rsidR="00B07B96" w:rsidRPr="00CC7F9A" w:rsidRDefault="00B07B96" w:rsidP="00311D07">
            <w:pPr>
              <w:jc w:val="center"/>
              <w:rPr>
                <w:b/>
                <w:sz w:val="22"/>
                <w:szCs w:val="22"/>
              </w:rPr>
            </w:pPr>
            <w:r w:rsidRPr="00CC7F9A">
              <w:rPr>
                <w:b/>
                <w:sz w:val="22"/>
                <w:szCs w:val="22"/>
              </w:rPr>
              <w:t>An</w:t>
            </w:r>
          </w:p>
        </w:tc>
        <w:tc>
          <w:tcPr>
            <w:tcW w:w="709" w:type="dxa"/>
          </w:tcPr>
          <w:p w14:paraId="4ED36D34" w14:textId="77777777" w:rsidR="00B07B96" w:rsidRPr="00CC7F9A" w:rsidRDefault="00B07B96" w:rsidP="00311D07">
            <w:pPr>
              <w:jc w:val="center"/>
              <w:rPr>
                <w:b/>
                <w:sz w:val="22"/>
                <w:szCs w:val="22"/>
              </w:rPr>
            </w:pPr>
            <w:r w:rsidRPr="00CC7F9A">
              <w:rPr>
                <w:b/>
                <w:sz w:val="22"/>
                <w:szCs w:val="22"/>
              </w:rPr>
              <w:t>E</w:t>
            </w:r>
          </w:p>
        </w:tc>
        <w:tc>
          <w:tcPr>
            <w:tcW w:w="708" w:type="dxa"/>
          </w:tcPr>
          <w:p w14:paraId="20113B42" w14:textId="77777777" w:rsidR="00B07B96" w:rsidRPr="00CC7F9A" w:rsidRDefault="00B07B96" w:rsidP="00311D07">
            <w:pPr>
              <w:jc w:val="center"/>
              <w:rPr>
                <w:b/>
                <w:sz w:val="22"/>
                <w:szCs w:val="22"/>
              </w:rPr>
            </w:pPr>
            <w:r w:rsidRPr="00CC7F9A">
              <w:rPr>
                <w:b/>
                <w:sz w:val="22"/>
                <w:szCs w:val="22"/>
              </w:rPr>
              <w:t>C</w:t>
            </w:r>
          </w:p>
        </w:tc>
        <w:tc>
          <w:tcPr>
            <w:tcW w:w="993" w:type="dxa"/>
          </w:tcPr>
          <w:p w14:paraId="501B24DF" w14:textId="77777777" w:rsidR="00B07B96" w:rsidRPr="00CC7F9A" w:rsidRDefault="00B07B96" w:rsidP="00311D07">
            <w:pPr>
              <w:jc w:val="center"/>
              <w:rPr>
                <w:b/>
                <w:sz w:val="22"/>
                <w:szCs w:val="22"/>
              </w:rPr>
            </w:pPr>
            <w:r w:rsidRPr="00CC7F9A">
              <w:rPr>
                <w:b/>
                <w:sz w:val="22"/>
                <w:szCs w:val="22"/>
              </w:rPr>
              <w:t>Total</w:t>
            </w:r>
          </w:p>
        </w:tc>
      </w:tr>
      <w:tr w:rsidR="00B07B96" w14:paraId="20568F8A" w14:textId="77777777" w:rsidTr="00311D07">
        <w:trPr>
          <w:jc w:val="center"/>
        </w:trPr>
        <w:tc>
          <w:tcPr>
            <w:tcW w:w="1140" w:type="dxa"/>
          </w:tcPr>
          <w:p w14:paraId="27083190" w14:textId="77777777" w:rsidR="00B07B96" w:rsidRPr="00CC7F9A" w:rsidRDefault="00B07B96" w:rsidP="00311D07">
            <w:pPr>
              <w:jc w:val="center"/>
              <w:rPr>
                <w:sz w:val="22"/>
                <w:szCs w:val="22"/>
              </w:rPr>
            </w:pPr>
            <w:r w:rsidRPr="00CC7F9A">
              <w:rPr>
                <w:sz w:val="22"/>
                <w:szCs w:val="22"/>
              </w:rPr>
              <w:t>CO1</w:t>
            </w:r>
          </w:p>
        </w:tc>
        <w:tc>
          <w:tcPr>
            <w:tcW w:w="709" w:type="dxa"/>
          </w:tcPr>
          <w:p w14:paraId="00622E31" w14:textId="77777777" w:rsidR="00B07B96" w:rsidRPr="00CC7F9A" w:rsidRDefault="00B07B96" w:rsidP="00311D07">
            <w:pPr>
              <w:jc w:val="center"/>
              <w:rPr>
                <w:sz w:val="22"/>
                <w:szCs w:val="22"/>
              </w:rPr>
            </w:pPr>
          </w:p>
        </w:tc>
        <w:tc>
          <w:tcPr>
            <w:tcW w:w="708" w:type="dxa"/>
          </w:tcPr>
          <w:p w14:paraId="5192CF36" w14:textId="77777777" w:rsidR="00B07B96" w:rsidRPr="00CC7F9A" w:rsidRDefault="00B07B96" w:rsidP="00311D07">
            <w:pPr>
              <w:jc w:val="center"/>
              <w:rPr>
                <w:sz w:val="22"/>
                <w:szCs w:val="22"/>
              </w:rPr>
            </w:pPr>
          </w:p>
        </w:tc>
        <w:tc>
          <w:tcPr>
            <w:tcW w:w="709" w:type="dxa"/>
          </w:tcPr>
          <w:p w14:paraId="08243A6A" w14:textId="77777777" w:rsidR="00B07B96" w:rsidRPr="00CC7F9A" w:rsidRDefault="00B07B96" w:rsidP="00311D07">
            <w:pPr>
              <w:jc w:val="center"/>
              <w:rPr>
                <w:sz w:val="22"/>
                <w:szCs w:val="22"/>
              </w:rPr>
            </w:pPr>
          </w:p>
        </w:tc>
        <w:tc>
          <w:tcPr>
            <w:tcW w:w="709" w:type="dxa"/>
          </w:tcPr>
          <w:p w14:paraId="70E1B6AB" w14:textId="77777777" w:rsidR="00B07B96" w:rsidRPr="00CC7F9A" w:rsidRDefault="00B07B96" w:rsidP="00311D07">
            <w:pPr>
              <w:jc w:val="center"/>
              <w:rPr>
                <w:sz w:val="22"/>
                <w:szCs w:val="22"/>
              </w:rPr>
            </w:pPr>
            <w:r>
              <w:rPr>
                <w:sz w:val="22"/>
                <w:szCs w:val="22"/>
              </w:rPr>
              <w:t>20</w:t>
            </w:r>
          </w:p>
        </w:tc>
        <w:tc>
          <w:tcPr>
            <w:tcW w:w="709" w:type="dxa"/>
          </w:tcPr>
          <w:p w14:paraId="1E29A6E0" w14:textId="77777777" w:rsidR="00B07B96" w:rsidRPr="00CC7F9A" w:rsidRDefault="00B07B96" w:rsidP="00311D07">
            <w:pPr>
              <w:jc w:val="center"/>
              <w:rPr>
                <w:sz w:val="22"/>
                <w:szCs w:val="22"/>
              </w:rPr>
            </w:pPr>
          </w:p>
        </w:tc>
        <w:tc>
          <w:tcPr>
            <w:tcW w:w="708" w:type="dxa"/>
          </w:tcPr>
          <w:p w14:paraId="3EF39074" w14:textId="77777777" w:rsidR="00B07B96" w:rsidRPr="00CC7F9A" w:rsidRDefault="00B07B96" w:rsidP="00311D07">
            <w:pPr>
              <w:jc w:val="center"/>
              <w:rPr>
                <w:sz w:val="22"/>
                <w:szCs w:val="22"/>
              </w:rPr>
            </w:pPr>
          </w:p>
        </w:tc>
        <w:tc>
          <w:tcPr>
            <w:tcW w:w="993" w:type="dxa"/>
          </w:tcPr>
          <w:p w14:paraId="20F98B02" w14:textId="77777777" w:rsidR="00B07B96" w:rsidRPr="00CC7F9A" w:rsidRDefault="00B07B96" w:rsidP="00311D07">
            <w:pPr>
              <w:jc w:val="center"/>
              <w:rPr>
                <w:sz w:val="22"/>
                <w:szCs w:val="22"/>
              </w:rPr>
            </w:pPr>
            <w:r>
              <w:t>20</w:t>
            </w:r>
          </w:p>
        </w:tc>
      </w:tr>
      <w:tr w:rsidR="00B07B96" w14:paraId="4F4F3072" w14:textId="77777777" w:rsidTr="00311D07">
        <w:trPr>
          <w:jc w:val="center"/>
        </w:trPr>
        <w:tc>
          <w:tcPr>
            <w:tcW w:w="1140" w:type="dxa"/>
          </w:tcPr>
          <w:p w14:paraId="33CD635F" w14:textId="77777777" w:rsidR="00B07B96" w:rsidRPr="00CC7F9A" w:rsidRDefault="00B07B96" w:rsidP="00311D07">
            <w:pPr>
              <w:jc w:val="center"/>
              <w:rPr>
                <w:sz w:val="22"/>
                <w:szCs w:val="22"/>
              </w:rPr>
            </w:pPr>
            <w:r w:rsidRPr="00CC7F9A">
              <w:rPr>
                <w:sz w:val="22"/>
                <w:szCs w:val="22"/>
              </w:rPr>
              <w:t>CO2</w:t>
            </w:r>
          </w:p>
        </w:tc>
        <w:tc>
          <w:tcPr>
            <w:tcW w:w="709" w:type="dxa"/>
          </w:tcPr>
          <w:p w14:paraId="6969FCDD" w14:textId="77777777" w:rsidR="00B07B96" w:rsidRPr="00CC7F9A" w:rsidRDefault="00B07B96" w:rsidP="00311D07">
            <w:pPr>
              <w:jc w:val="center"/>
              <w:rPr>
                <w:sz w:val="22"/>
                <w:szCs w:val="22"/>
              </w:rPr>
            </w:pPr>
          </w:p>
        </w:tc>
        <w:tc>
          <w:tcPr>
            <w:tcW w:w="708" w:type="dxa"/>
          </w:tcPr>
          <w:p w14:paraId="2216A3D2" w14:textId="77777777" w:rsidR="00B07B96" w:rsidRPr="00CC7F9A" w:rsidRDefault="00B07B96" w:rsidP="00311D07">
            <w:pPr>
              <w:jc w:val="center"/>
              <w:rPr>
                <w:sz w:val="22"/>
                <w:szCs w:val="22"/>
              </w:rPr>
            </w:pPr>
            <w:r>
              <w:t>10</w:t>
            </w:r>
          </w:p>
        </w:tc>
        <w:tc>
          <w:tcPr>
            <w:tcW w:w="709" w:type="dxa"/>
          </w:tcPr>
          <w:p w14:paraId="59977A97" w14:textId="77777777" w:rsidR="00B07B96" w:rsidRPr="00CC7F9A" w:rsidRDefault="00B07B96" w:rsidP="00311D07">
            <w:pPr>
              <w:jc w:val="center"/>
              <w:rPr>
                <w:sz w:val="22"/>
                <w:szCs w:val="22"/>
              </w:rPr>
            </w:pPr>
          </w:p>
        </w:tc>
        <w:tc>
          <w:tcPr>
            <w:tcW w:w="709" w:type="dxa"/>
          </w:tcPr>
          <w:p w14:paraId="2346E1C0" w14:textId="77777777" w:rsidR="00B07B96" w:rsidRPr="00CC7F9A" w:rsidRDefault="00B07B96" w:rsidP="00311D07">
            <w:pPr>
              <w:jc w:val="center"/>
              <w:rPr>
                <w:sz w:val="22"/>
                <w:szCs w:val="22"/>
              </w:rPr>
            </w:pPr>
          </w:p>
        </w:tc>
        <w:tc>
          <w:tcPr>
            <w:tcW w:w="709" w:type="dxa"/>
          </w:tcPr>
          <w:p w14:paraId="714F55FE" w14:textId="77777777" w:rsidR="00B07B96" w:rsidRPr="00CC7F9A" w:rsidRDefault="00B07B96" w:rsidP="00311D07">
            <w:pPr>
              <w:jc w:val="center"/>
              <w:rPr>
                <w:sz w:val="22"/>
                <w:szCs w:val="22"/>
              </w:rPr>
            </w:pPr>
          </w:p>
        </w:tc>
        <w:tc>
          <w:tcPr>
            <w:tcW w:w="708" w:type="dxa"/>
          </w:tcPr>
          <w:p w14:paraId="0BA2E9E9" w14:textId="77777777" w:rsidR="00B07B96" w:rsidRPr="00CC7F9A" w:rsidRDefault="00B07B96" w:rsidP="00311D07">
            <w:pPr>
              <w:jc w:val="center"/>
              <w:rPr>
                <w:sz w:val="22"/>
                <w:szCs w:val="22"/>
              </w:rPr>
            </w:pPr>
            <w:r>
              <w:rPr>
                <w:sz w:val="22"/>
                <w:szCs w:val="22"/>
              </w:rPr>
              <w:t>10</w:t>
            </w:r>
          </w:p>
        </w:tc>
        <w:tc>
          <w:tcPr>
            <w:tcW w:w="993" w:type="dxa"/>
          </w:tcPr>
          <w:p w14:paraId="03F45435" w14:textId="77777777" w:rsidR="00B07B96" w:rsidRPr="00CC7F9A" w:rsidRDefault="00B07B96" w:rsidP="00311D07">
            <w:pPr>
              <w:jc w:val="center"/>
              <w:rPr>
                <w:sz w:val="22"/>
                <w:szCs w:val="22"/>
              </w:rPr>
            </w:pPr>
            <w:r>
              <w:t>20</w:t>
            </w:r>
          </w:p>
        </w:tc>
      </w:tr>
      <w:tr w:rsidR="00B07B96" w14:paraId="0D12C7DD" w14:textId="77777777" w:rsidTr="00311D07">
        <w:trPr>
          <w:jc w:val="center"/>
        </w:trPr>
        <w:tc>
          <w:tcPr>
            <w:tcW w:w="1140" w:type="dxa"/>
          </w:tcPr>
          <w:p w14:paraId="2C027249" w14:textId="77777777" w:rsidR="00B07B96" w:rsidRPr="00CC7F9A" w:rsidRDefault="00B07B96" w:rsidP="00311D07">
            <w:pPr>
              <w:jc w:val="center"/>
              <w:rPr>
                <w:sz w:val="22"/>
                <w:szCs w:val="22"/>
              </w:rPr>
            </w:pPr>
            <w:r w:rsidRPr="00CC7F9A">
              <w:rPr>
                <w:sz w:val="22"/>
                <w:szCs w:val="22"/>
              </w:rPr>
              <w:t>CO3</w:t>
            </w:r>
          </w:p>
        </w:tc>
        <w:tc>
          <w:tcPr>
            <w:tcW w:w="709" w:type="dxa"/>
          </w:tcPr>
          <w:p w14:paraId="74E7316F" w14:textId="77777777" w:rsidR="00B07B96" w:rsidRPr="00CC7F9A" w:rsidRDefault="00B07B96" w:rsidP="00311D07">
            <w:pPr>
              <w:jc w:val="center"/>
              <w:rPr>
                <w:sz w:val="22"/>
                <w:szCs w:val="22"/>
              </w:rPr>
            </w:pPr>
          </w:p>
        </w:tc>
        <w:tc>
          <w:tcPr>
            <w:tcW w:w="708" w:type="dxa"/>
          </w:tcPr>
          <w:p w14:paraId="64606423" w14:textId="77777777" w:rsidR="00B07B96" w:rsidRPr="00CC7F9A" w:rsidRDefault="00B07B96" w:rsidP="00311D07">
            <w:pPr>
              <w:jc w:val="center"/>
              <w:rPr>
                <w:sz w:val="22"/>
                <w:szCs w:val="22"/>
              </w:rPr>
            </w:pPr>
          </w:p>
        </w:tc>
        <w:tc>
          <w:tcPr>
            <w:tcW w:w="709" w:type="dxa"/>
          </w:tcPr>
          <w:p w14:paraId="60EE7372" w14:textId="77777777" w:rsidR="00B07B96" w:rsidRPr="00CC7F9A" w:rsidRDefault="00B07B96" w:rsidP="00311D07">
            <w:pPr>
              <w:jc w:val="center"/>
              <w:rPr>
                <w:sz w:val="22"/>
                <w:szCs w:val="22"/>
              </w:rPr>
            </w:pPr>
          </w:p>
        </w:tc>
        <w:tc>
          <w:tcPr>
            <w:tcW w:w="709" w:type="dxa"/>
          </w:tcPr>
          <w:p w14:paraId="36CFC95C" w14:textId="77777777" w:rsidR="00B07B96" w:rsidRPr="00CC7F9A" w:rsidRDefault="00B07B96" w:rsidP="00311D07">
            <w:pPr>
              <w:jc w:val="center"/>
              <w:rPr>
                <w:sz w:val="22"/>
                <w:szCs w:val="22"/>
              </w:rPr>
            </w:pPr>
            <w:r>
              <w:rPr>
                <w:sz w:val="22"/>
                <w:szCs w:val="22"/>
              </w:rPr>
              <w:t>10</w:t>
            </w:r>
          </w:p>
        </w:tc>
        <w:tc>
          <w:tcPr>
            <w:tcW w:w="709" w:type="dxa"/>
          </w:tcPr>
          <w:p w14:paraId="5C6CAC4E" w14:textId="77777777" w:rsidR="00B07B96" w:rsidRPr="00CC7F9A" w:rsidRDefault="00B07B96" w:rsidP="00311D07">
            <w:pPr>
              <w:jc w:val="center"/>
              <w:rPr>
                <w:sz w:val="22"/>
                <w:szCs w:val="22"/>
              </w:rPr>
            </w:pPr>
            <w:r>
              <w:rPr>
                <w:sz w:val="22"/>
                <w:szCs w:val="22"/>
              </w:rPr>
              <w:t>10</w:t>
            </w:r>
          </w:p>
        </w:tc>
        <w:tc>
          <w:tcPr>
            <w:tcW w:w="708" w:type="dxa"/>
          </w:tcPr>
          <w:p w14:paraId="501B1D07" w14:textId="77777777" w:rsidR="00B07B96" w:rsidRPr="00CC7F9A" w:rsidRDefault="00B07B96" w:rsidP="00311D07">
            <w:pPr>
              <w:jc w:val="center"/>
              <w:rPr>
                <w:sz w:val="22"/>
                <w:szCs w:val="22"/>
              </w:rPr>
            </w:pPr>
          </w:p>
        </w:tc>
        <w:tc>
          <w:tcPr>
            <w:tcW w:w="993" w:type="dxa"/>
          </w:tcPr>
          <w:p w14:paraId="3B357693" w14:textId="77777777" w:rsidR="00B07B96" w:rsidRPr="00CC7F9A" w:rsidRDefault="00B07B96" w:rsidP="00311D07">
            <w:pPr>
              <w:jc w:val="center"/>
              <w:rPr>
                <w:sz w:val="22"/>
                <w:szCs w:val="22"/>
              </w:rPr>
            </w:pPr>
            <w:r>
              <w:t>20</w:t>
            </w:r>
          </w:p>
        </w:tc>
      </w:tr>
      <w:tr w:rsidR="00B07B96" w14:paraId="41B960C6" w14:textId="77777777" w:rsidTr="00311D07">
        <w:trPr>
          <w:jc w:val="center"/>
        </w:trPr>
        <w:tc>
          <w:tcPr>
            <w:tcW w:w="1140" w:type="dxa"/>
          </w:tcPr>
          <w:p w14:paraId="248A1053" w14:textId="77777777" w:rsidR="00B07B96" w:rsidRPr="00CC7F9A" w:rsidRDefault="00B07B96" w:rsidP="00311D07">
            <w:pPr>
              <w:jc w:val="center"/>
              <w:rPr>
                <w:sz w:val="22"/>
                <w:szCs w:val="22"/>
              </w:rPr>
            </w:pPr>
            <w:r w:rsidRPr="00CC7F9A">
              <w:rPr>
                <w:sz w:val="22"/>
                <w:szCs w:val="22"/>
              </w:rPr>
              <w:t>CO4</w:t>
            </w:r>
          </w:p>
        </w:tc>
        <w:tc>
          <w:tcPr>
            <w:tcW w:w="709" w:type="dxa"/>
          </w:tcPr>
          <w:p w14:paraId="5FA10BFA" w14:textId="77777777" w:rsidR="00B07B96" w:rsidRPr="00CC7F9A" w:rsidRDefault="00B07B96" w:rsidP="00311D07">
            <w:pPr>
              <w:jc w:val="center"/>
              <w:rPr>
                <w:sz w:val="22"/>
                <w:szCs w:val="22"/>
              </w:rPr>
            </w:pPr>
          </w:p>
        </w:tc>
        <w:tc>
          <w:tcPr>
            <w:tcW w:w="708" w:type="dxa"/>
          </w:tcPr>
          <w:p w14:paraId="40556F21" w14:textId="77777777" w:rsidR="00B07B96" w:rsidRPr="00CC7F9A" w:rsidRDefault="00B07B96" w:rsidP="00311D07">
            <w:pPr>
              <w:jc w:val="center"/>
              <w:rPr>
                <w:sz w:val="22"/>
                <w:szCs w:val="22"/>
              </w:rPr>
            </w:pPr>
          </w:p>
        </w:tc>
        <w:tc>
          <w:tcPr>
            <w:tcW w:w="709" w:type="dxa"/>
          </w:tcPr>
          <w:p w14:paraId="289521C0" w14:textId="77777777" w:rsidR="00B07B96" w:rsidRPr="00CC7F9A" w:rsidRDefault="00B07B96" w:rsidP="00311D07">
            <w:pPr>
              <w:jc w:val="center"/>
              <w:rPr>
                <w:sz w:val="22"/>
                <w:szCs w:val="22"/>
              </w:rPr>
            </w:pPr>
            <w:r>
              <w:t>10</w:t>
            </w:r>
          </w:p>
        </w:tc>
        <w:tc>
          <w:tcPr>
            <w:tcW w:w="709" w:type="dxa"/>
          </w:tcPr>
          <w:p w14:paraId="7C3C97A4" w14:textId="77777777" w:rsidR="00B07B96" w:rsidRPr="00CC7F9A" w:rsidRDefault="00B07B96" w:rsidP="00311D07">
            <w:pPr>
              <w:jc w:val="center"/>
              <w:rPr>
                <w:sz w:val="22"/>
                <w:szCs w:val="22"/>
              </w:rPr>
            </w:pPr>
          </w:p>
        </w:tc>
        <w:tc>
          <w:tcPr>
            <w:tcW w:w="709" w:type="dxa"/>
          </w:tcPr>
          <w:p w14:paraId="3B926710" w14:textId="77777777" w:rsidR="00B07B96" w:rsidRPr="00CC7F9A" w:rsidRDefault="00B07B96" w:rsidP="00311D07">
            <w:pPr>
              <w:jc w:val="center"/>
              <w:rPr>
                <w:sz w:val="22"/>
                <w:szCs w:val="22"/>
              </w:rPr>
            </w:pPr>
          </w:p>
        </w:tc>
        <w:tc>
          <w:tcPr>
            <w:tcW w:w="708" w:type="dxa"/>
          </w:tcPr>
          <w:p w14:paraId="7A88ADA5" w14:textId="77777777" w:rsidR="00B07B96" w:rsidRPr="00CC7F9A" w:rsidRDefault="00B07B96" w:rsidP="00311D07">
            <w:pPr>
              <w:jc w:val="center"/>
              <w:rPr>
                <w:sz w:val="22"/>
                <w:szCs w:val="22"/>
              </w:rPr>
            </w:pPr>
            <w:r>
              <w:rPr>
                <w:sz w:val="22"/>
                <w:szCs w:val="22"/>
              </w:rPr>
              <w:t>10</w:t>
            </w:r>
          </w:p>
        </w:tc>
        <w:tc>
          <w:tcPr>
            <w:tcW w:w="993" w:type="dxa"/>
          </w:tcPr>
          <w:p w14:paraId="687A952A" w14:textId="77777777" w:rsidR="00B07B96" w:rsidRPr="00CC7F9A" w:rsidRDefault="00B07B96" w:rsidP="00311D07">
            <w:pPr>
              <w:jc w:val="center"/>
              <w:rPr>
                <w:sz w:val="22"/>
                <w:szCs w:val="22"/>
              </w:rPr>
            </w:pPr>
            <w:r>
              <w:t>20</w:t>
            </w:r>
          </w:p>
        </w:tc>
      </w:tr>
      <w:tr w:rsidR="00B07B96" w14:paraId="46C48049" w14:textId="77777777" w:rsidTr="00311D07">
        <w:trPr>
          <w:jc w:val="center"/>
        </w:trPr>
        <w:tc>
          <w:tcPr>
            <w:tcW w:w="1140" w:type="dxa"/>
          </w:tcPr>
          <w:p w14:paraId="7FC250B6" w14:textId="77777777" w:rsidR="00B07B96" w:rsidRPr="00CC7F9A" w:rsidRDefault="00B07B96" w:rsidP="00311D07">
            <w:pPr>
              <w:jc w:val="center"/>
              <w:rPr>
                <w:sz w:val="22"/>
                <w:szCs w:val="22"/>
              </w:rPr>
            </w:pPr>
            <w:r w:rsidRPr="00CC7F9A">
              <w:rPr>
                <w:sz w:val="22"/>
                <w:szCs w:val="22"/>
              </w:rPr>
              <w:t>CO5</w:t>
            </w:r>
          </w:p>
        </w:tc>
        <w:tc>
          <w:tcPr>
            <w:tcW w:w="709" w:type="dxa"/>
          </w:tcPr>
          <w:p w14:paraId="5C9F4C94" w14:textId="77777777" w:rsidR="00B07B96" w:rsidRPr="00CC7F9A" w:rsidRDefault="00B07B96" w:rsidP="00311D07">
            <w:pPr>
              <w:jc w:val="center"/>
              <w:rPr>
                <w:sz w:val="22"/>
                <w:szCs w:val="22"/>
              </w:rPr>
            </w:pPr>
          </w:p>
        </w:tc>
        <w:tc>
          <w:tcPr>
            <w:tcW w:w="708" w:type="dxa"/>
          </w:tcPr>
          <w:p w14:paraId="6649AA59" w14:textId="77777777" w:rsidR="00B07B96" w:rsidRPr="00CC7F9A" w:rsidRDefault="00B07B96" w:rsidP="00311D07">
            <w:pPr>
              <w:jc w:val="center"/>
              <w:rPr>
                <w:sz w:val="22"/>
                <w:szCs w:val="22"/>
              </w:rPr>
            </w:pPr>
            <w:r>
              <w:t>10</w:t>
            </w:r>
          </w:p>
        </w:tc>
        <w:tc>
          <w:tcPr>
            <w:tcW w:w="709" w:type="dxa"/>
          </w:tcPr>
          <w:p w14:paraId="3318F758" w14:textId="77777777" w:rsidR="00B07B96" w:rsidRPr="00CC7F9A" w:rsidRDefault="00B07B96" w:rsidP="00311D07">
            <w:pPr>
              <w:jc w:val="center"/>
              <w:rPr>
                <w:sz w:val="22"/>
                <w:szCs w:val="22"/>
              </w:rPr>
            </w:pPr>
            <w:r>
              <w:rPr>
                <w:sz w:val="22"/>
                <w:szCs w:val="22"/>
              </w:rPr>
              <w:t>10</w:t>
            </w:r>
          </w:p>
        </w:tc>
        <w:tc>
          <w:tcPr>
            <w:tcW w:w="709" w:type="dxa"/>
          </w:tcPr>
          <w:p w14:paraId="5FD5AABB" w14:textId="77777777" w:rsidR="00B07B96" w:rsidRPr="00CC7F9A" w:rsidRDefault="00B07B96" w:rsidP="00311D07">
            <w:pPr>
              <w:jc w:val="center"/>
              <w:rPr>
                <w:sz w:val="22"/>
                <w:szCs w:val="22"/>
              </w:rPr>
            </w:pPr>
            <w:r>
              <w:rPr>
                <w:sz w:val="22"/>
                <w:szCs w:val="22"/>
              </w:rPr>
              <w:t>10</w:t>
            </w:r>
          </w:p>
        </w:tc>
        <w:tc>
          <w:tcPr>
            <w:tcW w:w="709" w:type="dxa"/>
          </w:tcPr>
          <w:p w14:paraId="2303B7E1" w14:textId="77777777" w:rsidR="00B07B96" w:rsidRPr="00CC7F9A" w:rsidRDefault="00B07B96" w:rsidP="00311D07">
            <w:pPr>
              <w:jc w:val="center"/>
              <w:rPr>
                <w:sz w:val="22"/>
                <w:szCs w:val="22"/>
              </w:rPr>
            </w:pPr>
            <w:r>
              <w:t>10</w:t>
            </w:r>
          </w:p>
        </w:tc>
        <w:tc>
          <w:tcPr>
            <w:tcW w:w="708" w:type="dxa"/>
          </w:tcPr>
          <w:p w14:paraId="60B1F473" w14:textId="77777777" w:rsidR="00B07B96" w:rsidRPr="00CC7F9A" w:rsidRDefault="00B07B96" w:rsidP="00311D07">
            <w:pPr>
              <w:jc w:val="center"/>
              <w:rPr>
                <w:sz w:val="22"/>
                <w:szCs w:val="22"/>
              </w:rPr>
            </w:pPr>
          </w:p>
        </w:tc>
        <w:tc>
          <w:tcPr>
            <w:tcW w:w="993" w:type="dxa"/>
          </w:tcPr>
          <w:p w14:paraId="25FBC515" w14:textId="77777777" w:rsidR="00B07B96" w:rsidRPr="00CC7F9A" w:rsidRDefault="00B07B96" w:rsidP="00311D07">
            <w:pPr>
              <w:jc w:val="center"/>
              <w:rPr>
                <w:sz w:val="22"/>
                <w:szCs w:val="22"/>
              </w:rPr>
            </w:pPr>
            <w:r>
              <w:t>40</w:t>
            </w:r>
          </w:p>
        </w:tc>
      </w:tr>
      <w:tr w:rsidR="00B07B96" w14:paraId="75F4A903" w14:textId="77777777" w:rsidTr="00311D07">
        <w:trPr>
          <w:jc w:val="center"/>
        </w:trPr>
        <w:tc>
          <w:tcPr>
            <w:tcW w:w="1140" w:type="dxa"/>
          </w:tcPr>
          <w:p w14:paraId="7B7A3932" w14:textId="77777777" w:rsidR="00B07B96" w:rsidRPr="00CC7F9A" w:rsidRDefault="00B07B96" w:rsidP="00311D07">
            <w:pPr>
              <w:jc w:val="center"/>
              <w:rPr>
                <w:sz w:val="22"/>
                <w:szCs w:val="22"/>
              </w:rPr>
            </w:pPr>
            <w:r w:rsidRPr="00CC7F9A">
              <w:rPr>
                <w:sz w:val="22"/>
                <w:szCs w:val="22"/>
              </w:rPr>
              <w:t>CO6</w:t>
            </w:r>
          </w:p>
        </w:tc>
        <w:tc>
          <w:tcPr>
            <w:tcW w:w="709" w:type="dxa"/>
          </w:tcPr>
          <w:p w14:paraId="1AF13AB6" w14:textId="77777777" w:rsidR="00B07B96" w:rsidRPr="00CC7F9A" w:rsidRDefault="00B07B96" w:rsidP="00311D07">
            <w:pPr>
              <w:jc w:val="center"/>
              <w:rPr>
                <w:sz w:val="22"/>
                <w:szCs w:val="22"/>
              </w:rPr>
            </w:pPr>
          </w:p>
        </w:tc>
        <w:tc>
          <w:tcPr>
            <w:tcW w:w="708" w:type="dxa"/>
          </w:tcPr>
          <w:p w14:paraId="33662239" w14:textId="77777777" w:rsidR="00B07B96" w:rsidRPr="00CC7F9A" w:rsidRDefault="00B07B96" w:rsidP="00311D07">
            <w:pPr>
              <w:jc w:val="center"/>
              <w:rPr>
                <w:sz w:val="22"/>
                <w:szCs w:val="22"/>
              </w:rPr>
            </w:pPr>
          </w:p>
        </w:tc>
        <w:tc>
          <w:tcPr>
            <w:tcW w:w="709" w:type="dxa"/>
          </w:tcPr>
          <w:p w14:paraId="703BB0D5" w14:textId="77777777" w:rsidR="00B07B96" w:rsidRPr="00CC7F9A" w:rsidRDefault="00B07B96" w:rsidP="00311D07">
            <w:pPr>
              <w:jc w:val="center"/>
              <w:rPr>
                <w:sz w:val="22"/>
                <w:szCs w:val="22"/>
              </w:rPr>
            </w:pPr>
            <w:r>
              <w:rPr>
                <w:sz w:val="22"/>
                <w:szCs w:val="22"/>
              </w:rPr>
              <w:t>10</w:t>
            </w:r>
          </w:p>
        </w:tc>
        <w:tc>
          <w:tcPr>
            <w:tcW w:w="709" w:type="dxa"/>
          </w:tcPr>
          <w:p w14:paraId="3CFBCA33" w14:textId="77777777" w:rsidR="00B07B96" w:rsidRPr="00CC7F9A" w:rsidRDefault="00B07B96" w:rsidP="00311D07">
            <w:pPr>
              <w:jc w:val="center"/>
              <w:rPr>
                <w:sz w:val="22"/>
                <w:szCs w:val="22"/>
              </w:rPr>
            </w:pPr>
          </w:p>
        </w:tc>
        <w:tc>
          <w:tcPr>
            <w:tcW w:w="709" w:type="dxa"/>
          </w:tcPr>
          <w:p w14:paraId="2288D2E2" w14:textId="77777777" w:rsidR="00B07B96" w:rsidRPr="00CC7F9A" w:rsidRDefault="00B07B96" w:rsidP="00311D07">
            <w:pPr>
              <w:jc w:val="center"/>
              <w:rPr>
                <w:sz w:val="22"/>
                <w:szCs w:val="22"/>
              </w:rPr>
            </w:pPr>
            <w:r>
              <w:rPr>
                <w:sz w:val="22"/>
                <w:szCs w:val="22"/>
              </w:rPr>
              <w:t>30</w:t>
            </w:r>
          </w:p>
        </w:tc>
        <w:tc>
          <w:tcPr>
            <w:tcW w:w="708" w:type="dxa"/>
          </w:tcPr>
          <w:p w14:paraId="760EDF19" w14:textId="77777777" w:rsidR="00B07B96" w:rsidRPr="00CC7F9A" w:rsidRDefault="00B07B96" w:rsidP="00311D07">
            <w:pPr>
              <w:jc w:val="center"/>
              <w:rPr>
                <w:sz w:val="22"/>
                <w:szCs w:val="22"/>
              </w:rPr>
            </w:pPr>
            <w:r>
              <w:rPr>
                <w:sz w:val="22"/>
                <w:szCs w:val="22"/>
              </w:rPr>
              <w:t>20</w:t>
            </w:r>
          </w:p>
        </w:tc>
        <w:tc>
          <w:tcPr>
            <w:tcW w:w="993" w:type="dxa"/>
          </w:tcPr>
          <w:p w14:paraId="3391A85C" w14:textId="77777777" w:rsidR="00B07B96" w:rsidRPr="00CC7F9A" w:rsidRDefault="00B07B96" w:rsidP="00311D07">
            <w:pPr>
              <w:jc w:val="center"/>
              <w:rPr>
                <w:sz w:val="22"/>
                <w:szCs w:val="22"/>
              </w:rPr>
            </w:pPr>
            <w:r>
              <w:t>60</w:t>
            </w:r>
          </w:p>
        </w:tc>
      </w:tr>
      <w:tr w:rsidR="00B07B96" w14:paraId="330885D4" w14:textId="77777777" w:rsidTr="00311D07">
        <w:trPr>
          <w:jc w:val="center"/>
        </w:trPr>
        <w:tc>
          <w:tcPr>
            <w:tcW w:w="5392" w:type="dxa"/>
            <w:gridSpan w:val="7"/>
          </w:tcPr>
          <w:p w14:paraId="4604BEE4" w14:textId="77777777" w:rsidR="00B07B96" w:rsidRPr="00CC7F9A" w:rsidRDefault="00B07B96" w:rsidP="00311D07">
            <w:pPr>
              <w:rPr>
                <w:sz w:val="22"/>
                <w:szCs w:val="22"/>
              </w:rPr>
            </w:pPr>
          </w:p>
        </w:tc>
        <w:tc>
          <w:tcPr>
            <w:tcW w:w="993" w:type="dxa"/>
          </w:tcPr>
          <w:p w14:paraId="3F1C12C3"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6902D853" w14:textId="77777777" w:rsidR="00B07B96" w:rsidRDefault="00B07B96" w:rsidP="00311D07"/>
    <w:p w14:paraId="2D31DED7" w14:textId="77777777" w:rsidR="00B07B96" w:rsidRDefault="00B07B96" w:rsidP="00311D07"/>
    <w:p w14:paraId="7E9796CC" w14:textId="77777777" w:rsidR="00B07B96" w:rsidRDefault="00B07B96">
      <w:pPr>
        <w:spacing w:after="200" w:line="276" w:lineRule="auto"/>
        <w:rPr>
          <w:rFonts w:ascii="Arial" w:hAnsi="Arial" w:cs="Arial"/>
          <w:bCs/>
          <w:noProof/>
        </w:rPr>
      </w:pPr>
      <w:r>
        <w:rPr>
          <w:rFonts w:ascii="Arial" w:hAnsi="Arial" w:cs="Arial"/>
          <w:bCs/>
          <w:noProof/>
        </w:rPr>
        <w:br w:type="page"/>
      </w:r>
    </w:p>
    <w:p w14:paraId="4D59DD31" w14:textId="07F935F4"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0C8C6563" wp14:editId="011A3427">
            <wp:extent cx="5734050" cy="838200"/>
            <wp:effectExtent l="0" t="0" r="0" b="0"/>
            <wp:docPr id="31907814" name="Picture 319078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B87776C" w14:textId="77777777" w:rsidR="00B07B96" w:rsidRDefault="00B07B96" w:rsidP="00311D07">
      <w:pPr>
        <w:jc w:val="center"/>
        <w:rPr>
          <w:b/>
          <w:bCs/>
        </w:rPr>
      </w:pPr>
    </w:p>
    <w:p w14:paraId="66FD1CCF" w14:textId="77777777" w:rsidR="00B07B96" w:rsidRDefault="00B07B96" w:rsidP="00311D07">
      <w:pPr>
        <w:jc w:val="center"/>
        <w:rPr>
          <w:b/>
          <w:bCs/>
        </w:rPr>
      </w:pPr>
      <w:r>
        <w:rPr>
          <w:b/>
          <w:bCs/>
        </w:rPr>
        <w:t>END SEMESTER EXAMINATION – NOV / DEC 2024</w:t>
      </w:r>
    </w:p>
    <w:p w14:paraId="17472258"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7B96" w:rsidRPr="00AD557D" w14:paraId="1546AD0A" w14:textId="77777777" w:rsidTr="00311D07">
        <w:trPr>
          <w:trHeight w:val="397"/>
          <w:jc w:val="center"/>
        </w:trPr>
        <w:tc>
          <w:tcPr>
            <w:tcW w:w="1555" w:type="dxa"/>
            <w:vAlign w:val="center"/>
          </w:tcPr>
          <w:p w14:paraId="1EFD4816" w14:textId="77777777" w:rsidR="00B07B96" w:rsidRPr="00AD557D" w:rsidRDefault="00B07B96" w:rsidP="00311D07">
            <w:pPr>
              <w:pStyle w:val="Title"/>
              <w:jc w:val="left"/>
              <w:rPr>
                <w:b/>
                <w:sz w:val="22"/>
                <w:szCs w:val="22"/>
              </w:rPr>
            </w:pPr>
            <w:r w:rsidRPr="00AD557D">
              <w:rPr>
                <w:b/>
                <w:sz w:val="22"/>
                <w:szCs w:val="22"/>
              </w:rPr>
              <w:t xml:space="preserve">Course Code      </w:t>
            </w:r>
          </w:p>
        </w:tc>
        <w:tc>
          <w:tcPr>
            <w:tcW w:w="6662" w:type="dxa"/>
            <w:vAlign w:val="center"/>
          </w:tcPr>
          <w:p w14:paraId="75C33DB8" w14:textId="77777777" w:rsidR="00B07B96" w:rsidRPr="00AD557D" w:rsidRDefault="00B07B96" w:rsidP="00311D07">
            <w:pPr>
              <w:pStyle w:val="Title"/>
              <w:jc w:val="left"/>
              <w:rPr>
                <w:b/>
                <w:sz w:val="22"/>
                <w:szCs w:val="22"/>
              </w:rPr>
            </w:pPr>
            <w:r w:rsidRPr="00AD557D">
              <w:rPr>
                <w:b/>
                <w:sz w:val="22"/>
                <w:szCs w:val="22"/>
              </w:rPr>
              <w:t>21MS3039</w:t>
            </w:r>
          </w:p>
        </w:tc>
        <w:tc>
          <w:tcPr>
            <w:tcW w:w="1417" w:type="dxa"/>
            <w:vAlign w:val="center"/>
          </w:tcPr>
          <w:p w14:paraId="5E23B1DB" w14:textId="77777777" w:rsidR="00B07B96" w:rsidRPr="00AD557D" w:rsidRDefault="00B07B96" w:rsidP="00311D07">
            <w:pPr>
              <w:pStyle w:val="Title"/>
              <w:ind w:left="-468" w:firstLine="468"/>
              <w:jc w:val="left"/>
              <w:rPr>
                <w:sz w:val="22"/>
                <w:szCs w:val="22"/>
              </w:rPr>
            </w:pPr>
            <w:r w:rsidRPr="00AD557D">
              <w:rPr>
                <w:b/>
                <w:bCs/>
                <w:sz w:val="22"/>
                <w:szCs w:val="22"/>
              </w:rPr>
              <w:t xml:space="preserve">Duration       </w:t>
            </w:r>
          </w:p>
        </w:tc>
        <w:tc>
          <w:tcPr>
            <w:tcW w:w="851" w:type="dxa"/>
            <w:vAlign w:val="center"/>
          </w:tcPr>
          <w:p w14:paraId="1A6AFBB2" w14:textId="77777777" w:rsidR="00B07B96" w:rsidRPr="00AD557D" w:rsidRDefault="00B07B96" w:rsidP="00311D07">
            <w:pPr>
              <w:pStyle w:val="Title"/>
              <w:jc w:val="left"/>
              <w:rPr>
                <w:b/>
                <w:sz w:val="22"/>
                <w:szCs w:val="22"/>
              </w:rPr>
            </w:pPr>
            <w:r w:rsidRPr="00AD557D">
              <w:rPr>
                <w:b/>
                <w:sz w:val="22"/>
                <w:szCs w:val="22"/>
              </w:rPr>
              <w:t>3hrs</w:t>
            </w:r>
          </w:p>
        </w:tc>
      </w:tr>
      <w:tr w:rsidR="00B07B96" w:rsidRPr="00AD557D" w14:paraId="26A73C82" w14:textId="77777777" w:rsidTr="00311D07">
        <w:trPr>
          <w:trHeight w:val="397"/>
          <w:jc w:val="center"/>
        </w:trPr>
        <w:tc>
          <w:tcPr>
            <w:tcW w:w="1555" w:type="dxa"/>
            <w:vAlign w:val="center"/>
          </w:tcPr>
          <w:p w14:paraId="53691626" w14:textId="77777777" w:rsidR="00B07B96" w:rsidRPr="00AD557D" w:rsidRDefault="00B07B96" w:rsidP="00311D07">
            <w:pPr>
              <w:pStyle w:val="Title"/>
              <w:ind w:right="-160"/>
              <w:jc w:val="left"/>
              <w:rPr>
                <w:b/>
                <w:sz w:val="22"/>
                <w:szCs w:val="22"/>
              </w:rPr>
            </w:pPr>
            <w:r w:rsidRPr="00AD557D">
              <w:rPr>
                <w:b/>
                <w:sz w:val="22"/>
                <w:szCs w:val="22"/>
              </w:rPr>
              <w:t xml:space="preserve">Course Title      </w:t>
            </w:r>
          </w:p>
        </w:tc>
        <w:tc>
          <w:tcPr>
            <w:tcW w:w="6662" w:type="dxa"/>
            <w:vAlign w:val="center"/>
          </w:tcPr>
          <w:p w14:paraId="01838E85" w14:textId="77777777" w:rsidR="00B07B96" w:rsidRPr="00AD557D" w:rsidRDefault="00B07B96" w:rsidP="00311D07">
            <w:pPr>
              <w:pStyle w:val="Title"/>
              <w:jc w:val="left"/>
              <w:rPr>
                <w:b/>
                <w:sz w:val="22"/>
                <w:szCs w:val="22"/>
              </w:rPr>
            </w:pPr>
            <w:r w:rsidRPr="00AD557D">
              <w:rPr>
                <w:b/>
                <w:bCs/>
                <w:sz w:val="22"/>
                <w:szCs w:val="22"/>
              </w:rPr>
              <w:t>INDUSTRIAL RELATIONS AND LABOUR LEGISLATIONS</w:t>
            </w:r>
          </w:p>
        </w:tc>
        <w:tc>
          <w:tcPr>
            <w:tcW w:w="1417" w:type="dxa"/>
            <w:vAlign w:val="center"/>
          </w:tcPr>
          <w:p w14:paraId="2EFF2835" w14:textId="77777777" w:rsidR="00B07B96" w:rsidRPr="00AD557D" w:rsidRDefault="00B07B96" w:rsidP="00311D07">
            <w:pPr>
              <w:pStyle w:val="Title"/>
              <w:jc w:val="left"/>
              <w:rPr>
                <w:b/>
                <w:bCs/>
                <w:sz w:val="22"/>
                <w:szCs w:val="22"/>
              </w:rPr>
            </w:pPr>
            <w:r w:rsidRPr="00AD557D">
              <w:rPr>
                <w:b/>
                <w:bCs/>
                <w:sz w:val="22"/>
                <w:szCs w:val="22"/>
              </w:rPr>
              <w:t xml:space="preserve">Max. Marks </w:t>
            </w:r>
          </w:p>
        </w:tc>
        <w:tc>
          <w:tcPr>
            <w:tcW w:w="851" w:type="dxa"/>
            <w:vAlign w:val="center"/>
          </w:tcPr>
          <w:p w14:paraId="0DB65353" w14:textId="77777777" w:rsidR="00B07B96" w:rsidRPr="00AD557D" w:rsidRDefault="00B07B96" w:rsidP="00311D07">
            <w:pPr>
              <w:pStyle w:val="Title"/>
              <w:jc w:val="left"/>
              <w:rPr>
                <w:b/>
                <w:sz w:val="22"/>
                <w:szCs w:val="22"/>
              </w:rPr>
            </w:pPr>
            <w:r w:rsidRPr="00AD557D">
              <w:rPr>
                <w:b/>
                <w:sz w:val="22"/>
                <w:szCs w:val="22"/>
              </w:rPr>
              <w:t>100</w:t>
            </w:r>
          </w:p>
        </w:tc>
      </w:tr>
    </w:tbl>
    <w:p w14:paraId="78C8FC89"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83"/>
        <w:gridCol w:w="7799"/>
        <w:gridCol w:w="670"/>
        <w:gridCol w:w="537"/>
        <w:gridCol w:w="531"/>
      </w:tblGrid>
      <w:tr w:rsidR="00B07B96" w:rsidRPr="003F48A5" w14:paraId="44176AA9" w14:textId="77777777" w:rsidTr="00311D07">
        <w:trPr>
          <w:trHeight w:val="552"/>
        </w:trPr>
        <w:tc>
          <w:tcPr>
            <w:tcW w:w="265" w:type="pct"/>
          </w:tcPr>
          <w:p w14:paraId="518D09E5" w14:textId="77777777" w:rsidR="00B07B96" w:rsidRPr="003F48A5" w:rsidRDefault="00B07B96" w:rsidP="00311D07">
            <w:pPr>
              <w:jc w:val="center"/>
              <w:rPr>
                <w:b/>
              </w:rPr>
            </w:pPr>
            <w:r w:rsidRPr="003F48A5">
              <w:rPr>
                <w:b/>
              </w:rPr>
              <w:t>Q. No.</w:t>
            </w:r>
          </w:p>
        </w:tc>
        <w:tc>
          <w:tcPr>
            <w:tcW w:w="3907" w:type="pct"/>
            <w:gridSpan w:val="2"/>
            <w:vAlign w:val="center"/>
          </w:tcPr>
          <w:p w14:paraId="2AC16AA3" w14:textId="77777777" w:rsidR="00B07B96" w:rsidRPr="003F48A5" w:rsidRDefault="00B07B96" w:rsidP="00311D07">
            <w:pPr>
              <w:jc w:val="center"/>
              <w:rPr>
                <w:b/>
              </w:rPr>
            </w:pPr>
            <w:r w:rsidRPr="003F48A5">
              <w:rPr>
                <w:b/>
              </w:rPr>
              <w:t>Questions</w:t>
            </w:r>
          </w:p>
        </w:tc>
        <w:tc>
          <w:tcPr>
            <w:tcW w:w="312" w:type="pct"/>
            <w:vAlign w:val="center"/>
          </w:tcPr>
          <w:p w14:paraId="5924BDE3" w14:textId="77777777" w:rsidR="00B07B96" w:rsidRPr="003F48A5" w:rsidRDefault="00B07B96" w:rsidP="00311D07">
            <w:pPr>
              <w:jc w:val="center"/>
              <w:rPr>
                <w:b/>
              </w:rPr>
            </w:pPr>
            <w:r w:rsidRPr="003F48A5">
              <w:rPr>
                <w:b/>
              </w:rPr>
              <w:t>CO</w:t>
            </w:r>
          </w:p>
        </w:tc>
        <w:tc>
          <w:tcPr>
            <w:tcW w:w="259" w:type="pct"/>
            <w:vAlign w:val="center"/>
          </w:tcPr>
          <w:p w14:paraId="7195A306" w14:textId="77777777" w:rsidR="00B07B96" w:rsidRPr="003F48A5" w:rsidRDefault="00B07B96" w:rsidP="00311D07">
            <w:pPr>
              <w:jc w:val="center"/>
              <w:rPr>
                <w:b/>
              </w:rPr>
            </w:pPr>
            <w:r w:rsidRPr="003F48A5">
              <w:rPr>
                <w:b/>
              </w:rPr>
              <w:t>BL</w:t>
            </w:r>
          </w:p>
        </w:tc>
        <w:tc>
          <w:tcPr>
            <w:tcW w:w="257" w:type="pct"/>
            <w:vAlign w:val="center"/>
          </w:tcPr>
          <w:p w14:paraId="149C1D29" w14:textId="77777777" w:rsidR="00B07B96" w:rsidRPr="003F48A5" w:rsidRDefault="00B07B96" w:rsidP="00311D07">
            <w:pPr>
              <w:jc w:val="center"/>
              <w:rPr>
                <w:b/>
              </w:rPr>
            </w:pPr>
            <w:r w:rsidRPr="003F48A5">
              <w:rPr>
                <w:b/>
              </w:rPr>
              <w:t>M</w:t>
            </w:r>
          </w:p>
        </w:tc>
      </w:tr>
      <w:tr w:rsidR="00B07B96" w:rsidRPr="003F48A5" w14:paraId="18E05804" w14:textId="77777777" w:rsidTr="00311D07">
        <w:trPr>
          <w:trHeight w:val="552"/>
        </w:trPr>
        <w:tc>
          <w:tcPr>
            <w:tcW w:w="5000" w:type="pct"/>
            <w:gridSpan w:val="6"/>
          </w:tcPr>
          <w:p w14:paraId="5163BB25" w14:textId="77777777" w:rsidR="00B07B96" w:rsidRPr="003F48A5" w:rsidRDefault="00B07B96" w:rsidP="00311D07">
            <w:pPr>
              <w:jc w:val="center"/>
              <w:rPr>
                <w:b/>
                <w:u w:val="single"/>
              </w:rPr>
            </w:pPr>
            <w:r w:rsidRPr="003F48A5">
              <w:rPr>
                <w:b/>
                <w:u w:val="single"/>
              </w:rPr>
              <w:t>PART – A (4 X 20 = 80 MARKS)</w:t>
            </w:r>
          </w:p>
          <w:p w14:paraId="7A0F6DE7" w14:textId="77777777" w:rsidR="00B07B96" w:rsidRDefault="00B07B96" w:rsidP="00311D07">
            <w:pPr>
              <w:jc w:val="center"/>
              <w:rPr>
                <w:b/>
              </w:rPr>
            </w:pPr>
            <w:r w:rsidRPr="003F48A5">
              <w:rPr>
                <w:b/>
              </w:rPr>
              <w:t>(Answer all the Questions)</w:t>
            </w:r>
          </w:p>
          <w:p w14:paraId="3CF83399" w14:textId="77777777" w:rsidR="00B07B96" w:rsidRPr="003F48A5" w:rsidRDefault="00B07B96" w:rsidP="00311D07">
            <w:pPr>
              <w:jc w:val="center"/>
              <w:rPr>
                <w:b/>
              </w:rPr>
            </w:pPr>
          </w:p>
        </w:tc>
      </w:tr>
      <w:tr w:rsidR="00B07B96" w:rsidRPr="004E516D" w14:paraId="2D013DF1" w14:textId="77777777" w:rsidTr="00311D07">
        <w:trPr>
          <w:trHeight w:val="283"/>
        </w:trPr>
        <w:tc>
          <w:tcPr>
            <w:tcW w:w="265" w:type="pct"/>
          </w:tcPr>
          <w:p w14:paraId="719D465A" w14:textId="77777777" w:rsidR="00B07B96" w:rsidRPr="004E516D" w:rsidRDefault="00B07B96" w:rsidP="00311D07">
            <w:pPr>
              <w:jc w:val="center"/>
            </w:pPr>
            <w:r w:rsidRPr="004E516D">
              <w:t>1.</w:t>
            </w:r>
          </w:p>
        </w:tc>
        <w:tc>
          <w:tcPr>
            <w:tcW w:w="184" w:type="pct"/>
          </w:tcPr>
          <w:p w14:paraId="39A0CDAD" w14:textId="77777777" w:rsidR="00B07B96" w:rsidRPr="004E516D" w:rsidRDefault="00B07B96" w:rsidP="00311D07">
            <w:pPr>
              <w:jc w:val="center"/>
            </w:pPr>
          </w:p>
        </w:tc>
        <w:tc>
          <w:tcPr>
            <w:tcW w:w="3723" w:type="pct"/>
          </w:tcPr>
          <w:p w14:paraId="68FF3DBD" w14:textId="77777777" w:rsidR="00B07B96" w:rsidRPr="004E516D" w:rsidRDefault="00B07B96" w:rsidP="00311D07">
            <w:pPr>
              <w:jc w:val="both"/>
            </w:pPr>
            <w:r w:rsidRPr="0088654A">
              <w:rPr>
                <w:shd w:val="clear" w:color="auto" w:fill="FFFFFF"/>
              </w:rPr>
              <w:t xml:space="preserve">Analyze the different levels of </w:t>
            </w:r>
            <w:r w:rsidRPr="00947273">
              <w:rPr>
                <w:shd w:val="clear" w:color="auto" w:fill="FFFFFF"/>
              </w:rPr>
              <w:t>workers participation</w:t>
            </w:r>
            <w:r w:rsidRPr="0088654A">
              <w:rPr>
                <w:shd w:val="clear" w:color="auto" w:fill="FFFFFF"/>
              </w:rPr>
              <w:t xml:space="preserve"> in India, ranging from individual participation at the workplace to collective involvement in trade unions and workers cooperatives. Examine the factors that influence the extent of participation at each level and their impact on </w:t>
            </w:r>
            <w:r>
              <w:rPr>
                <w:shd w:val="clear" w:color="auto" w:fill="FFFFFF"/>
              </w:rPr>
              <w:t>labor</w:t>
            </w:r>
            <w:r w:rsidRPr="0088654A">
              <w:rPr>
                <w:shd w:val="clear" w:color="auto" w:fill="FFFFFF"/>
              </w:rPr>
              <w:t xml:space="preserve"> relations and employee empowerment.</w:t>
            </w:r>
          </w:p>
        </w:tc>
        <w:tc>
          <w:tcPr>
            <w:tcW w:w="312" w:type="pct"/>
          </w:tcPr>
          <w:p w14:paraId="22F057F9" w14:textId="77777777" w:rsidR="00B07B96" w:rsidRPr="004E516D" w:rsidRDefault="00B07B96" w:rsidP="00311D07">
            <w:pPr>
              <w:jc w:val="center"/>
            </w:pPr>
            <w:r w:rsidRPr="004E516D">
              <w:t>CO1</w:t>
            </w:r>
          </w:p>
        </w:tc>
        <w:tc>
          <w:tcPr>
            <w:tcW w:w="259" w:type="pct"/>
          </w:tcPr>
          <w:p w14:paraId="796BBCE7" w14:textId="77777777" w:rsidR="00B07B96" w:rsidRPr="004E516D" w:rsidRDefault="00B07B96" w:rsidP="00311D07">
            <w:pPr>
              <w:jc w:val="center"/>
            </w:pPr>
            <w:r w:rsidRPr="004E516D">
              <w:t>A</w:t>
            </w:r>
          </w:p>
        </w:tc>
        <w:tc>
          <w:tcPr>
            <w:tcW w:w="257" w:type="pct"/>
          </w:tcPr>
          <w:p w14:paraId="353AD4C4" w14:textId="77777777" w:rsidR="00B07B96" w:rsidRPr="004E516D" w:rsidRDefault="00B07B96" w:rsidP="00311D07">
            <w:pPr>
              <w:jc w:val="center"/>
            </w:pPr>
            <w:r w:rsidRPr="004E516D">
              <w:t>20</w:t>
            </w:r>
          </w:p>
        </w:tc>
      </w:tr>
      <w:tr w:rsidR="00B07B96" w:rsidRPr="004E516D" w14:paraId="3A1CAF63" w14:textId="77777777" w:rsidTr="00311D07">
        <w:trPr>
          <w:trHeight w:val="239"/>
        </w:trPr>
        <w:tc>
          <w:tcPr>
            <w:tcW w:w="265" w:type="pct"/>
          </w:tcPr>
          <w:p w14:paraId="23B21F1E" w14:textId="77777777" w:rsidR="00B07B96" w:rsidRPr="004E516D" w:rsidRDefault="00B07B96" w:rsidP="00311D07">
            <w:pPr>
              <w:jc w:val="center"/>
            </w:pPr>
          </w:p>
        </w:tc>
        <w:tc>
          <w:tcPr>
            <w:tcW w:w="184" w:type="pct"/>
          </w:tcPr>
          <w:p w14:paraId="03609034" w14:textId="77777777" w:rsidR="00B07B96" w:rsidRPr="004E516D" w:rsidRDefault="00B07B96" w:rsidP="00311D07">
            <w:pPr>
              <w:jc w:val="center"/>
            </w:pPr>
          </w:p>
        </w:tc>
        <w:tc>
          <w:tcPr>
            <w:tcW w:w="3723" w:type="pct"/>
          </w:tcPr>
          <w:p w14:paraId="2A88C740" w14:textId="77777777" w:rsidR="00B07B96" w:rsidRPr="004E516D" w:rsidRDefault="00B07B96" w:rsidP="00311D07">
            <w:pPr>
              <w:jc w:val="center"/>
              <w:rPr>
                <w:b/>
                <w:bCs/>
              </w:rPr>
            </w:pPr>
            <w:r w:rsidRPr="004E516D">
              <w:rPr>
                <w:b/>
                <w:bCs/>
              </w:rPr>
              <w:t>(OR)</w:t>
            </w:r>
          </w:p>
        </w:tc>
        <w:tc>
          <w:tcPr>
            <w:tcW w:w="312" w:type="pct"/>
          </w:tcPr>
          <w:p w14:paraId="5C50AA1B" w14:textId="77777777" w:rsidR="00B07B96" w:rsidRPr="004E516D" w:rsidRDefault="00B07B96" w:rsidP="00311D07">
            <w:pPr>
              <w:jc w:val="center"/>
            </w:pPr>
          </w:p>
        </w:tc>
        <w:tc>
          <w:tcPr>
            <w:tcW w:w="259" w:type="pct"/>
          </w:tcPr>
          <w:p w14:paraId="1D9AAF11" w14:textId="77777777" w:rsidR="00B07B96" w:rsidRPr="004E516D" w:rsidRDefault="00B07B96" w:rsidP="00311D07">
            <w:pPr>
              <w:jc w:val="center"/>
            </w:pPr>
          </w:p>
        </w:tc>
        <w:tc>
          <w:tcPr>
            <w:tcW w:w="257" w:type="pct"/>
          </w:tcPr>
          <w:p w14:paraId="523AF02C" w14:textId="77777777" w:rsidR="00B07B96" w:rsidRPr="004E516D" w:rsidRDefault="00B07B96" w:rsidP="00311D07">
            <w:pPr>
              <w:jc w:val="center"/>
            </w:pPr>
          </w:p>
        </w:tc>
      </w:tr>
      <w:tr w:rsidR="00B07B96" w:rsidRPr="004E516D" w14:paraId="39A33CA1" w14:textId="77777777" w:rsidTr="00311D07">
        <w:trPr>
          <w:trHeight w:val="283"/>
        </w:trPr>
        <w:tc>
          <w:tcPr>
            <w:tcW w:w="265" w:type="pct"/>
          </w:tcPr>
          <w:p w14:paraId="798135EA" w14:textId="77777777" w:rsidR="00B07B96" w:rsidRPr="004E516D" w:rsidRDefault="00B07B96" w:rsidP="00311D07">
            <w:pPr>
              <w:jc w:val="center"/>
            </w:pPr>
            <w:r w:rsidRPr="004E516D">
              <w:t>2.</w:t>
            </w:r>
          </w:p>
        </w:tc>
        <w:tc>
          <w:tcPr>
            <w:tcW w:w="184" w:type="pct"/>
          </w:tcPr>
          <w:p w14:paraId="6CFE40C0" w14:textId="77777777" w:rsidR="00B07B96" w:rsidRPr="004E516D" w:rsidRDefault="00B07B96" w:rsidP="00311D07">
            <w:pPr>
              <w:jc w:val="center"/>
            </w:pPr>
          </w:p>
        </w:tc>
        <w:tc>
          <w:tcPr>
            <w:tcW w:w="3723" w:type="pct"/>
          </w:tcPr>
          <w:p w14:paraId="7106F192" w14:textId="77777777" w:rsidR="00B07B96" w:rsidRPr="004E516D" w:rsidRDefault="00B07B96" w:rsidP="00311D07">
            <w:pPr>
              <w:jc w:val="both"/>
            </w:pPr>
            <w:r w:rsidRPr="004E516D">
              <w:rPr>
                <w:shd w:val="clear" w:color="auto" w:fill="FFFFFF"/>
              </w:rPr>
              <w:t>Analyze the causes of industrial disputes, and explain the various effects of industrial disputes on employers, employees, and the broader economy.</w:t>
            </w:r>
          </w:p>
        </w:tc>
        <w:tc>
          <w:tcPr>
            <w:tcW w:w="312" w:type="pct"/>
          </w:tcPr>
          <w:p w14:paraId="326E5691" w14:textId="77777777" w:rsidR="00B07B96" w:rsidRPr="004E516D" w:rsidRDefault="00B07B96" w:rsidP="00311D07">
            <w:pPr>
              <w:jc w:val="center"/>
            </w:pPr>
            <w:r w:rsidRPr="004E516D">
              <w:t>CO2</w:t>
            </w:r>
          </w:p>
        </w:tc>
        <w:tc>
          <w:tcPr>
            <w:tcW w:w="259" w:type="pct"/>
          </w:tcPr>
          <w:p w14:paraId="4DFBBB23" w14:textId="77777777" w:rsidR="00B07B96" w:rsidRPr="004E516D" w:rsidRDefault="00B07B96" w:rsidP="00311D07">
            <w:pPr>
              <w:jc w:val="center"/>
            </w:pPr>
            <w:r w:rsidRPr="004E516D">
              <w:t>An</w:t>
            </w:r>
          </w:p>
        </w:tc>
        <w:tc>
          <w:tcPr>
            <w:tcW w:w="257" w:type="pct"/>
          </w:tcPr>
          <w:p w14:paraId="4D470BF9" w14:textId="77777777" w:rsidR="00B07B96" w:rsidRPr="004E516D" w:rsidRDefault="00B07B96" w:rsidP="00311D07">
            <w:pPr>
              <w:jc w:val="center"/>
            </w:pPr>
            <w:r w:rsidRPr="004E516D">
              <w:t>20</w:t>
            </w:r>
          </w:p>
        </w:tc>
      </w:tr>
      <w:tr w:rsidR="00B07B96" w:rsidRPr="004E516D" w14:paraId="6C7BAAF2" w14:textId="77777777" w:rsidTr="00311D07">
        <w:trPr>
          <w:trHeight w:val="397"/>
        </w:trPr>
        <w:tc>
          <w:tcPr>
            <w:tcW w:w="265" w:type="pct"/>
          </w:tcPr>
          <w:p w14:paraId="4659B8EA" w14:textId="77777777" w:rsidR="00B07B96" w:rsidRPr="004E516D" w:rsidRDefault="00B07B96" w:rsidP="00311D07">
            <w:pPr>
              <w:jc w:val="center"/>
            </w:pPr>
          </w:p>
        </w:tc>
        <w:tc>
          <w:tcPr>
            <w:tcW w:w="184" w:type="pct"/>
          </w:tcPr>
          <w:p w14:paraId="7B17CD55" w14:textId="77777777" w:rsidR="00B07B96" w:rsidRPr="004E516D" w:rsidRDefault="00B07B96" w:rsidP="00311D07">
            <w:pPr>
              <w:jc w:val="center"/>
            </w:pPr>
          </w:p>
        </w:tc>
        <w:tc>
          <w:tcPr>
            <w:tcW w:w="3723" w:type="pct"/>
          </w:tcPr>
          <w:p w14:paraId="5B2D3E66" w14:textId="77777777" w:rsidR="00B07B96" w:rsidRPr="004E516D" w:rsidRDefault="00B07B96" w:rsidP="00311D07">
            <w:pPr>
              <w:jc w:val="center"/>
            </w:pPr>
          </w:p>
        </w:tc>
        <w:tc>
          <w:tcPr>
            <w:tcW w:w="312" w:type="pct"/>
          </w:tcPr>
          <w:p w14:paraId="71BFA718" w14:textId="77777777" w:rsidR="00B07B96" w:rsidRPr="004E516D" w:rsidRDefault="00B07B96" w:rsidP="00311D07">
            <w:pPr>
              <w:jc w:val="center"/>
            </w:pPr>
          </w:p>
        </w:tc>
        <w:tc>
          <w:tcPr>
            <w:tcW w:w="259" w:type="pct"/>
          </w:tcPr>
          <w:p w14:paraId="607A2DF7" w14:textId="77777777" w:rsidR="00B07B96" w:rsidRPr="004E516D" w:rsidRDefault="00B07B96" w:rsidP="00311D07">
            <w:pPr>
              <w:jc w:val="center"/>
            </w:pPr>
          </w:p>
        </w:tc>
        <w:tc>
          <w:tcPr>
            <w:tcW w:w="257" w:type="pct"/>
          </w:tcPr>
          <w:p w14:paraId="4A424C73" w14:textId="77777777" w:rsidR="00B07B96" w:rsidRPr="004E516D" w:rsidRDefault="00B07B96" w:rsidP="00311D07">
            <w:pPr>
              <w:jc w:val="center"/>
            </w:pPr>
          </w:p>
        </w:tc>
      </w:tr>
      <w:tr w:rsidR="00B07B96" w:rsidRPr="004E516D" w14:paraId="38D8A61E" w14:textId="77777777" w:rsidTr="00311D07">
        <w:trPr>
          <w:trHeight w:val="283"/>
        </w:trPr>
        <w:tc>
          <w:tcPr>
            <w:tcW w:w="265" w:type="pct"/>
          </w:tcPr>
          <w:p w14:paraId="5F59F794" w14:textId="77777777" w:rsidR="00B07B96" w:rsidRPr="004E516D" w:rsidRDefault="00B07B96" w:rsidP="00311D07">
            <w:pPr>
              <w:jc w:val="center"/>
            </w:pPr>
            <w:r w:rsidRPr="004E516D">
              <w:t>3.</w:t>
            </w:r>
          </w:p>
        </w:tc>
        <w:tc>
          <w:tcPr>
            <w:tcW w:w="184" w:type="pct"/>
          </w:tcPr>
          <w:p w14:paraId="197BD7BD" w14:textId="77777777" w:rsidR="00B07B96" w:rsidRPr="004E516D" w:rsidRDefault="00B07B96" w:rsidP="00311D07">
            <w:pPr>
              <w:jc w:val="center"/>
            </w:pPr>
          </w:p>
        </w:tc>
        <w:tc>
          <w:tcPr>
            <w:tcW w:w="3723" w:type="pct"/>
            <w:vAlign w:val="bottom"/>
          </w:tcPr>
          <w:p w14:paraId="3F102183" w14:textId="77777777" w:rsidR="00B07B96" w:rsidRPr="004E516D" w:rsidRDefault="00B07B96" w:rsidP="00311D07">
            <w:pPr>
              <w:jc w:val="both"/>
            </w:pPr>
            <w:r w:rsidRPr="004E516D">
              <w:t xml:space="preserve">Analyze the key provisions related to working hours, leave policies and their implications for adult, women employees, and young persons as defined in the </w:t>
            </w:r>
            <w:r w:rsidRPr="004E516D">
              <w:rPr>
                <w:shd w:val="clear" w:color="auto" w:fill="FFFFFF"/>
              </w:rPr>
              <w:t>Occupational Safety Health and Working Conditions Code 2020.</w:t>
            </w:r>
            <w:r w:rsidRPr="004E516D">
              <w:t xml:space="preserve"> </w:t>
            </w:r>
          </w:p>
        </w:tc>
        <w:tc>
          <w:tcPr>
            <w:tcW w:w="312" w:type="pct"/>
          </w:tcPr>
          <w:p w14:paraId="68E26CBD" w14:textId="77777777" w:rsidR="00B07B96" w:rsidRPr="004E516D" w:rsidRDefault="00B07B96" w:rsidP="00311D07">
            <w:pPr>
              <w:jc w:val="center"/>
            </w:pPr>
            <w:r w:rsidRPr="004E516D">
              <w:t>CO2</w:t>
            </w:r>
          </w:p>
        </w:tc>
        <w:tc>
          <w:tcPr>
            <w:tcW w:w="259" w:type="pct"/>
          </w:tcPr>
          <w:p w14:paraId="517279CF" w14:textId="77777777" w:rsidR="00B07B96" w:rsidRPr="004E516D" w:rsidRDefault="00B07B96" w:rsidP="00311D07">
            <w:pPr>
              <w:jc w:val="center"/>
            </w:pPr>
            <w:r w:rsidRPr="004E516D">
              <w:t>An</w:t>
            </w:r>
          </w:p>
        </w:tc>
        <w:tc>
          <w:tcPr>
            <w:tcW w:w="257" w:type="pct"/>
          </w:tcPr>
          <w:p w14:paraId="2FB7CA4D" w14:textId="77777777" w:rsidR="00B07B96" w:rsidRPr="004E516D" w:rsidRDefault="00B07B96" w:rsidP="00311D07">
            <w:pPr>
              <w:jc w:val="center"/>
            </w:pPr>
            <w:r w:rsidRPr="004E516D">
              <w:t>20</w:t>
            </w:r>
          </w:p>
        </w:tc>
      </w:tr>
      <w:tr w:rsidR="00B07B96" w:rsidRPr="004E516D" w14:paraId="1D292D33" w14:textId="77777777" w:rsidTr="00311D07">
        <w:trPr>
          <w:trHeight w:val="173"/>
        </w:trPr>
        <w:tc>
          <w:tcPr>
            <w:tcW w:w="265" w:type="pct"/>
          </w:tcPr>
          <w:p w14:paraId="6A69A4F0" w14:textId="77777777" w:rsidR="00B07B96" w:rsidRPr="004E516D" w:rsidRDefault="00B07B96" w:rsidP="00311D07">
            <w:pPr>
              <w:jc w:val="center"/>
            </w:pPr>
          </w:p>
        </w:tc>
        <w:tc>
          <w:tcPr>
            <w:tcW w:w="184" w:type="pct"/>
          </w:tcPr>
          <w:p w14:paraId="71E9756F" w14:textId="77777777" w:rsidR="00B07B96" w:rsidRPr="004E516D" w:rsidRDefault="00B07B96" w:rsidP="00311D07">
            <w:pPr>
              <w:jc w:val="center"/>
            </w:pPr>
          </w:p>
        </w:tc>
        <w:tc>
          <w:tcPr>
            <w:tcW w:w="3723" w:type="pct"/>
          </w:tcPr>
          <w:p w14:paraId="244B12E5" w14:textId="77777777" w:rsidR="00B07B96" w:rsidRPr="004E516D" w:rsidRDefault="00B07B96" w:rsidP="00311D07">
            <w:pPr>
              <w:jc w:val="center"/>
            </w:pPr>
            <w:r w:rsidRPr="004E516D">
              <w:rPr>
                <w:b/>
                <w:bCs/>
              </w:rPr>
              <w:t>(OR)</w:t>
            </w:r>
          </w:p>
        </w:tc>
        <w:tc>
          <w:tcPr>
            <w:tcW w:w="312" w:type="pct"/>
          </w:tcPr>
          <w:p w14:paraId="6F20A07F" w14:textId="77777777" w:rsidR="00B07B96" w:rsidRPr="004E516D" w:rsidRDefault="00B07B96" w:rsidP="00311D07">
            <w:pPr>
              <w:jc w:val="center"/>
            </w:pPr>
          </w:p>
        </w:tc>
        <w:tc>
          <w:tcPr>
            <w:tcW w:w="259" w:type="pct"/>
          </w:tcPr>
          <w:p w14:paraId="51BA2903" w14:textId="77777777" w:rsidR="00B07B96" w:rsidRPr="004E516D" w:rsidRDefault="00B07B96" w:rsidP="00311D07">
            <w:pPr>
              <w:jc w:val="center"/>
            </w:pPr>
          </w:p>
        </w:tc>
        <w:tc>
          <w:tcPr>
            <w:tcW w:w="257" w:type="pct"/>
          </w:tcPr>
          <w:p w14:paraId="6DC4421C" w14:textId="77777777" w:rsidR="00B07B96" w:rsidRPr="004E516D" w:rsidRDefault="00B07B96" w:rsidP="00311D07">
            <w:pPr>
              <w:jc w:val="center"/>
            </w:pPr>
          </w:p>
        </w:tc>
      </w:tr>
      <w:tr w:rsidR="00B07B96" w:rsidRPr="004E516D" w14:paraId="32D85FBF" w14:textId="77777777" w:rsidTr="00311D07">
        <w:trPr>
          <w:trHeight w:val="283"/>
        </w:trPr>
        <w:tc>
          <w:tcPr>
            <w:tcW w:w="265" w:type="pct"/>
          </w:tcPr>
          <w:p w14:paraId="4FB7CF46" w14:textId="77777777" w:rsidR="00B07B96" w:rsidRPr="004E516D" w:rsidRDefault="00B07B96" w:rsidP="00311D07">
            <w:pPr>
              <w:jc w:val="center"/>
            </w:pPr>
            <w:r w:rsidRPr="004E516D">
              <w:t>4.</w:t>
            </w:r>
          </w:p>
        </w:tc>
        <w:tc>
          <w:tcPr>
            <w:tcW w:w="184" w:type="pct"/>
          </w:tcPr>
          <w:p w14:paraId="599790C9" w14:textId="77777777" w:rsidR="00B07B96" w:rsidRPr="004E516D" w:rsidRDefault="00B07B96" w:rsidP="00311D07">
            <w:pPr>
              <w:jc w:val="center"/>
            </w:pPr>
          </w:p>
        </w:tc>
        <w:tc>
          <w:tcPr>
            <w:tcW w:w="3723" w:type="pct"/>
          </w:tcPr>
          <w:p w14:paraId="269A5F7D" w14:textId="77777777" w:rsidR="00B07B96" w:rsidRPr="004E516D" w:rsidRDefault="00B07B96" w:rsidP="00311D07">
            <w:pPr>
              <w:jc w:val="both"/>
            </w:pPr>
            <w:r w:rsidRPr="004E516D">
              <w:rPr>
                <w:shd w:val="clear" w:color="auto" w:fill="FFFFFF"/>
              </w:rPr>
              <w:t>Analyze the potential consequences of the transition of labor inspectors in India from enforces to inspector-cum-facilitators under the Occupational Safety Health and Working Conditions Code 2020.</w:t>
            </w:r>
          </w:p>
        </w:tc>
        <w:tc>
          <w:tcPr>
            <w:tcW w:w="312" w:type="pct"/>
          </w:tcPr>
          <w:p w14:paraId="0B4E0A8A" w14:textId="77777777" w:rsidR="00B07B96" w:rsidRPr="004E516D" w:rsidRDefault="00B07B96" w:rsidP="00311D07">
            <w:pPr>
              <w:jc w:val="center"/>
            </w:pPr>
            <w:r w:rsidRPr="004E516D">
              <w:t>CO3</w:t>
            </w:r>
          </w:p>
        </w:tc>
        <w:tc>
          <w:tcPr>
            <w:tcW w:w="259" w:type="pct"/>
          </w:tcPr>
          <w:p w14:paraId="4BF71897" w14:textId="77777777" w:rsidR="00B07B96" w:rsidRPr="004E516D" w:rsidRDefault="00B07B96" w:rsidP="00311D07">
            <w:pPr>
              <w:jc w:val="center"/>
            </w:pPr>
            <w:r w:rsidRPr="004E516D">
              <w:t>An</w:t>
            </w:r>
          </w:p>
        </w:tc>
        <w:tc>
          <w:tcPr>
            <w:tcW w:w="257" w:type="pct"/>
          </w:tcPr>
          <w:p w14:paraId="61772521" w14:textId="77777777" w:rsidR="00B07B96" w:rsidRPr="004E516D" w:rsidRDefault="00B07B96" w:rsidP="00311D07">
            <w:pPr>
              <w:jc w:val="center"/>
            </w:pPr>
            <w:r w:rsidRPr="004E516D">
              <w:t>20</w:t>
            </w:r>
          </w:p>
        </w:tc>
      </w:tr>
      <w:tr w:rsidR="00B07B96" w:rsidRPr="004E516D" w14:paraId="40FB5CF6" w14:textId="77777777" w:rsidTr="00311D07">
        <w:trPr>
          <w:trHeight w:val="397"/>
        </w:trPr>
        <w:tc>
          <w:tcPr>
            <w:tcW w:w="265" w:type="pct"/>
          </w:tcPr>
          <w:p w14:paraId="31DDE66C" w14:textId="77777777" w:rsidR="00B07B96" w:rsidRPr="004E516D" w:rsidRDefault="00B07B96" w:rsidP="00311D07">
            <w:pPr>
              <w:jc w:val="center"/>
            </w:pPr>
          </w:p>
        </w:tc>
        <w:tc>
          <w:tcPr>
            <w:tcW w:w="184" w:type="pct"/>
          </w:tcPr>
          <w:p w14:paraId="28DD9461" w14:textId="77777777" w:rsidR="00B07B96" w:rsidRPr="004E516D" w:rsidRDefault="00B07B96" w:rsidP="00311D07">
            <w:pPr>
              <w:jc w:val="center"/>
            </w:pPr>
          </w:p>
        </w:tc>
        <w:tc>
          <w:tcPr>
            <w:tcW w:w="3723" w:type="pct"/>
          </w:tcPr>
          <w:p w14:paraId="57920A3B" w14:textId="77777777" w:rsidR="00B07B96" w:rsidRPr="004E516D" w:rsidRDefault="00B07B96" w:rsidP="00311D07">
            <w:pPr>
              <w:jc w:val="center"/>
            </w:pPr>
          </w:p>
        </w:tc>
        <w:tc>
          <w:tcPr>
            <w:tcW w:w="312" w:type="pct"/>
          </w:tcPr>
          <w:p w14:paraId="189F4DBB" w14:textId="77777777" w:rsidR="00B07B96" w:rsidRPr="004E516D" w:rsidRDefault="00B07B96" w:rsidP="00311D07">
            <w:pPr>
              <w:jc w:val="center"/>
            </w:pPr>
          </w:p>
        </w:tc>
        <w:tc>
          <w:tcPr>
            <w:tcW w:w="259" w:type="pct"/>
          </w:tcPr>
          <w:p w14:paraId="3275BFAC" w14:textId="77777777" w:rsidR="00B07B96" w:rsidRPr="004E516D" w:rsidRDefault="00B07B96" w:rsidP="00311D07">
            <w:pPr>
              <w:jc w:val="center"/>
            </w:pPr>
          </w:p>
        </w:tc>
        <w:tc>
          <w:tcPr>
            <w:tcW w:w="257" w:type="pct"/>
          </w:tcPr>
          <w:p w14:paraId="6A4700EC" w14:textId="77777777" w:rsidR="00B07B96" w:rsidRPr="004E516D" w:rsidRDefault="00B07B96" w:rsidP="00311D07">
            <w:pPr>
              <w:jc w:val="center"/>
            </w:pPr>
          </w:p>
        </w:tc>
      </w:tr>
      <w:tr w:rsidR="00B07B96" w:rsidRPr="004E516D" w14:paraId="354CFDE0" w14:textId="77777777" w:rsidTr="00311D07">
        <w:trPr>
          <w:trHeight w:val="283"/>
        </w:trPr>
        <w:tc>
          <w:tcPr>
            <w:tcW w:w="265" w:type="pct"/>
          </w:tcPr>
          <w:p w14:paraId="062A338B" w14:textId="77777777" w:rsidR="00B07B96" w:rsidRPr="004E516D" w:rsidRDefault="00B07B96" w:rsidP="00311D07">
            <w:pPr>
              <w:jc w:val="center"/>
            </w:pPr>
            <w:r w:rsidRPr="004E516D">
              <w:t>5.</w:t>
            </w:r>
          </w:p>
        </w:tc>
        <w:tc>
          <w:tcPr>
            <w:tcW w:w="184" w:type="pct"/>
          </w:tcPr>
          <w:p w14:paraId="1C081DBC" w14:textId="77777777" w:rsidR="00B07B96" w:rsidRPr="004E516D" w:rsidRDefault="00B07B96" w:rsidP="00311D07">
            <w:pPr>
              <w:jc w:val="center"/>
            </w:pPr>
          </w:p>
        </w:tc>
        <w:tc>
          <w:tcPr>
            <w:tcW w:w="3723" w:type="pct"/>
            <w:vAlign w:val="bottom"/>
          </w:tcPr>
          <w:p w14:paraId="7E697EA6" w14:textId="77777777" w:rsidR="00B07B96" w:rsidRPr="004E516D" w:rsidRDefault="00B07B96" w:rsidP="00311D07">
            <w:pPr>
              <w:jc w:val="both"/>
            </w:pPr>
            <w:r>
              <w:t xml:space="preserve"> </w:t>
            </w:r>
            <w:r w:rsidRPr="004E516D">
              <w:t>As a HR manager create a wage policy setting guidelines on the permissible deductions that can have a positive impact on its labor relationship, employee satisfaction, and overall business reputation.</w:t>
            </w:r>
          </w:p>
        </w:tc>
        <w:tc>
          <w:tcPr>
            <w:tcW w:w="312" w:type="pct"/>
          </w:tcPr>
          <w:p w14:paraId="302C9FD7" w14:textId="77777777" w:rsidR="00B07B96" w:rsidRPr="004E516D" w:rsidRDefault="00B07B96" w:rsidP="00311D07">
            <w:pPr>
              <w:jc w:val="center"/>
            </w:pPr>
            <w:r w:rsidRPr="004E516D">
              <w:t>CO4</w:t>
            </w:r>
          </w:p>
        </w:tc>
        <w:tc>
          <w:tcPr>
            <w:tcW w:w="259" w:type="pct"/>
          </w:tcPr>
          <w:p w14:paraId="3AFCC68F" w14:textId="77777777" w:rsidR="00B07B96" w:rsidRPr="004E516D" w:rsidRDefault="00B07B96" w:rsidP="00311D07">
            <w:pPr>
              <w:jc w:val="center"/>
            </w:pPr>
            <w:r w:rsidRPr="004E516D">
              <w:t>C</w:t>
            </w:r>
          </w:p>
        </w:tc>
        <w:tc>
          <w:tcPr>
            <w:tcW w:w="257" w:type="pct"/>
          </w:tcPr>
          <w:p w14:paraId="0E5A326B" w14:textId="77777777" w:rsidR="00B07B96" w:rsidRPr="004E516D" w:rsidRDefault="00B07B96" w:rsidP="00311D07">
            <w:pPr>
              <w:jc w:val="center"/>
            </w:pPr>
            <w:r w:rsidRPr="004E516D">
              <w:t>20</w:t>
            </w:r>
          </w:p>
        </w:tc>
      </w:tr>
      <w:tr w:rsidR="00B07B96" w:rsidRPr="004E516D" w14:paraId="730EA38F" w14:textId="77777777" w:rsidTr="00311D07">
        <w:trPr>
          <w:trHeight w:val="263"/>
        </w:trPr>
        <w:tc>
          <w:tcPr>
            <w:tcW w:w="265" w:type="pct"/>
          </w:tcPr>
          <w:p w14:paraId="65B44D65" w14:textId="77777777" w:rsidR="00B07B96" w:rsidRPr="004E516D" w:rsidRDefault="00B07B96" w:rsidP="00311D07">
            <w:pPr>
              <w:jc w:val="center"/>
            </w:pPr>
          </w:p>
        </w:tc>
        <w:tc>
          <w:tcPr>
            <w:tcW w:w="184" w:type="pct"/>
          </w:tcPr>
          <w:p w14:paraId="5109FF6C" w14:textId="77777777" w:rsidR="00B07B96" w:rsidRPr="004E516D" w:rsidRDefault="00B07B96" w:rsidP="00311D07">
            <w:pPr>
              <w:jc w:val="center"/>
            </w:pPr>
          </w:p>
        </w:tc>
        <w:tc>
          <w:tcPr>
            <w:tcW w:w="3723" w:type="pct"/>
          </w:tcPr>
          <w:p w14:paraId="0798A303" w14:textId="77777777" w:rsidR="00B07B96" w:rsidRPr="004E516D" w:rsidRDefault="00B07B96" w:rsidP="00311D07">
            <w:pPr>
              <w:jc w:val="center"/>
            </w:pPr>
            <w:r w:rsidRPr="004E516D">
              <w:rPr>
                <w:b/>
                <w:bCs/>
              </w:rPr>
              <w:t>(OR)</w:t>
            </w:r>
          </w:p>
        </w:tc>
        <w:tc>
          <w:tcPr>
            <w:tcW w:w="312" w:type="pct"/>
          </w:tcPr>
          <w:p w14:paraId="05B2563A" w14:textId="77777777" w:rsidR="00B07B96" w:rsidRPr="004E516D" w:rsidRDefault="00B07B96" w:rsidP="00311D07">
            <w:pPr>
              <w:jc w:val="center"/>
            </w:pPr>
          </w:p>
        </w:tc>
        <w:tc>
          <w:tcPr>
            <w:tcW w:w="259" w:type="pct"/>
          </w:tcPr>
          <w:p w14:paraId="25A2A206" w14:textId="77777777" w:rsidR="00B07B96" w:rsidRPr="004E516D" w:rsidRDefault="00B07B96" w:rsidP="00311D07">
            <w:pPr>
              <w:jc w:val="center"/>
            </w:pPr>
          </w:p>
        </w:tc>
        <w:tc>
          <w:tcPr>
            <w:tcW w:w="257" w:type="pct"/>
          </w:tcPr>
          <w:p w14:paraId="6B2E876F" w14:textId="77777777" w:rsidR="00B07B96" w:rsidRPr="004E516D" w:rsidRDefault="00B07B96" w:rsidP="00311D07">
            <w:pPr>
              <w:jc w:val="center"/>
            </w:pPr>
          </w:p>
        </w:tc>
      </w:tr>
      <w:tr w:rsidR="00B07B96" w:rsidRPr="004E516D" w14:paraId="739BFEEB" w14:textId="77777777" w:rsidTr="00311D07">
        <w:trPr>
          <w:trHeight w:val="283"/>
        </w:trPr>
        <w:tc>
          <w:tcPr>
            <w:tcW w:w="265" w:type="pct"/>
          </w:tcPr>
          <w:p w14:paraId="13A59711" w14:textId="77777777" w:rsidR="00B07B96" w:rsidRPr="004E516D" w:rsidRDefault="00B07B96" w:rsidP="00311D07">
            <w:pPr>
              <w:jc w:val="center"/>
            </w:pPr>
            <w:r w:rsidRPr="004E516D">
              <w:t>6.</w:t>
            </w:r>
          </w:p>
        </w:tc>
        <w:tc>
          <w:tcPr>
            <w:tcW w:w="184" w:type="pct"/>
          </w:tcPr>
          <w:p w14:paraId="52A1333A" w14:textId="77777777" w:rsidR="00B07B96" w:rsidRPr="004E516D" w:rsidRDefault="00B07B96" w:rsidP="00311D07">
            <w:pPr>
              <w:jc w:val="center"/>
            </w:pPr>
          </w:p>
        </w:tc>
        <w:tc>
          <w:tcPr>
            <w:tcW w:w="3723" w:type="pct"/>
            <w:vAlign w:val="bottom"/>
          </w:tcPr>
          <w:p w14:paraId="0D371FED" w14:textId="77777777" w:rsidR="00B07B96" w:rsidRPr="004E516D" w:rsidRDefault="00B07B96" w:rsidP="00311D07">
            <w:pPr>
              <w:jc w:val="both"/>
            </w:pPr>
            <w:r w:rsidRPr="009C6297">
              <w:rPr>
                <w:shd w:val="clear" w:color="auto" w:fill="FFFFFF"/>
              </w:rPr>
              <w:t xml:space="preserve">Imagine you are an HR manager in a company in India, and you need to implement the </w:t>
            </w:r>
            <w:r w:rsidRPr="004E516D">
              <w:rPr>
                <w:shd w:val="clear" w:color="auto" w:fill="FFFFFF"/>
              </w:rPr>
              <w:t>payment of wages</w:t>
            </w:r>
            <w:r w:rsidRPr="009C6297">
              <w:rPr>
                <w:shd w:val="clear" w:color="auto" w:fill="FFFFFF"/>
              </w:rPr>
              <w:t xml:space="preserve"> provisions outlined in the Wage Code 2020. Describe the practical steps you would take to ensure compliance with these provisions and how they impact the day-to-day related practices for both employers and employees in your organization.</w:t>
            </w:r>
          </w:p>
        </w:tc>
        <w:tc>
          <w:tcPr>
            <w:tcW w:w="312" w:type="pct"/>
          </w:tcPr>
          <w:p w14:paraId="16D07123" w14:textId="77777777" w:rsidR="00B07B96" w:rsidRPr="004E516D" w:rsidRDefault="00B07B96" w:rsidP="00311D07">
            <w:pPr>
              <w:jc w:val="center"/>
            </w:pPr>
            <w:r w:rsidRPr="009C6297">
              <w:t>CO4</w:t>
            </w:r>
          </w:p>
        </w:tc>
        <w:tc>
          <w:tcPr>
            <w:tcW w:w="259" w:type="pct"/>
          </w:tcPr>
          <w:p w14:paraId="5590FB5E" w14:textId="77777777" w:rsidR="00B07B96" w:rsidRPr="004E516D" w:rsidRDefault="00B07B96" w:rsidP="00311D07">
            <w:pPr>
              <w:jc w:val="center"/>
            </w:pPr>
            <w:r w:rsidRPr="009C6297">
              <w:t>A</w:t>
            </w:r>
          </w:p>
        </w:tc>
        <w:tc>
          <w:tcPr>
            <w:tcW w:w="257" w:type="pct"/>
          </w:tcPr>
          <w:p w14:paraId="36083312" w14:textId="77777777" w:rsidR="00B07B96" w:rsidRPr="004E516D" w:rsidRDefault="00B07B96" w:rsidP="00311D07">
            <w:pPr>
              <w:jc w:val="center"/>
            </w:pPr>
            <w:r>
              <w:t>2</w:t>
            </w:r>
            <w:r w:rsidRPr="009C6297">
              <w:t>0</w:t>
            </w:r>
          </w:p>
        </w:tc>
      </w:tr>
      <w:tr w:rsidR="00B07B96" w:rsidRPr="004E516D" w14:paraId="75E78E42" w14:textId="77777777" w:rsidTr="00311D07">
        <w:trPr>
          <w:trHeight w:val="397"/>
        </w:trPr>
        <w:tc>
          <w:tcPr>
            <w:tcW w:w="265" w:type="pct"/>
          </w:tcPr>
          <w:p w14:paraId="428F8537" w14:textId="77777777" w:rsidR="00B07B96" w:rsidRPr="004E516D" w:rsidRDefault="00B07B96" w:rsidP="00311D07">
            <w:pPr>
              <w:jc w:val="center"/>
            </w:pPr>
          </w:p>
        </w:tc>
        <w:tc>
          <w:tcPr>
            <w:tcW w:w="184" w:type="pct"/>
          </w:tcPr>
          <w:p w14:paraId="16F674F6" w14:textId="77777777" w:rsidR="00B07B96" w:rsidRPr="004E516D" w:rsidRDefault="00B07B96" w:rsidP="00311D07">
            <w:pPr>
              <w:jc w:val="center"/>
            </w:pPr>
          </w:p>
        </w:tc>
        <w:tc>
          <w:tcPr>
            <w:tcW w:w="3723" w:type="pct"/>
          </w:tcPr>
          <w:p w14:paraId="07F1BD04" w14:textId="77777777" w:rsidR="00B07B96" w:rsidRPr="004E516D" w:rsidRDefault="00B07B96" w:rsidP="00311D07">
            <w:pPr>
              <w:jc w:val="center"/>
            </w:pPr>
          </w:p>
        </w:tc>
        <w:tc>
          <w:tcPr>
            <w:tcW w:w="312" w:type="pct"/>
          </w:tcPr>
          <w:p w14:paraId="5FECE60B" w14:textId="77777777" w:rsidR="00B07B96" w:rsidRPr="004E516D" w:rsidRDefault="00B07B96" w:rsidP="00311D07">
            <w:pPr>
              <w:jc w:val="center"/>
            </w:pPr>
          </w:p>
        </w:tc>
        <w:tc>
          <w:tcPr>
            <w:tcW w:w="259" w:type="pct"/>
          </w:tcPr>
          <w:p w14:paraId="1E42188D" w14:textId="77777777" w:rsidR="00B07B96" w:rsidRPr="004E516D" w:rsidRDefault="00B07B96" w:rsidP="00311D07">
            <w:pPr>
              <w:jc w:val="center"/>
            </w:pPr>
          </w:p>
        </w:tc>
        <w:tc>
          <w:tcPr>
            <w:tcW w:w="257" w:type="pct"/>
          </w:tcPr>
          <w:p w14:paraId="68B4A9EB" w14:textId="77777777" w:rsidR="00B07B96" w:rsidRPr="004E516D" w:rsidRDefault="00B07B96" w:rsidP="00311D07">
            <w:pPr>
              <w:jc w:val="center"/>
            </w:pPr>
          </w:p>
        </w:tc>
      </w:tr>
      <w:tr w:rsidR="00B07B96" w:rsidRPr="004E516D" w14:paraId="1B75A110" w14:textId="77777777" w:rsidTr="00311D07">
        <w:trPr>
          <w:trHeight w:val="283"/>
        </w:trPr>
        <w:tc>
          <w:tcPr>
            <w:tcW w:w="265" w:type="pct"/>
          </w:tcPr>
          <w:p w14:paraId="4F497DC6" w14:textId="77777777" w:rsidR="00B07B96" w:rsidRPr="004E516D" w:rsidRDefault="00B07B96" w:rsidP="00311D07">
            <w:pPr>
              <w:jc w:val="center"/>
            </w:pPr>
            <w:r w:rsidRPr="004E516D">
              <w:t>7.</w:t>
            </w:r>
          </w:p>
        </w:tc>
        <w:tc>
          <w:tcPr>
            <w:tcW w:w="184" w:type="pct"/>
          </w:tcPr>
          <w:p w14:paraId="516B0240" w14:textId="77777777" w:rsidR="00B07B96" w:rsidRPr="004E516D" w:rsidRDefault="00B07B96" w:rsidP="00311D07">
            <w:pPr>
              <w:jc w:val="center"/>
            </w:pPr>
          </w:p>
        </w:tc>
        <w:tc>
          <w:tcPr>
            <w:tcW w:w="3723" w:type="pct"/>
            <w:vAlign w:val="bottom"/>
          </w:tcPr>
          <w:p w14:paraId="11422B9E" w14:textId="77777777" w:rsidR="00B07B96" w:rsidRPr="004E516D" w:rsidRDefault="00B07B96" w:rsidP="00311D07">
            <w:pPr>
              <w:jc w:val="both"/>
            </w:pPr>
            <w:r w:rsidRPr="004E516D">
              <w:t xml:space="preserve">Imagine you are an HR manager responsible for implementing the ESI scheme within your organization. How would you outline the </w:t>
            </w:r>
            <w:r w:rsidRPr="004E516D">
              <w:rPr>
                <w:bCs/>
              </w:rPr>
              <w:t>healthcare and social security benefits to your employees, ensuring that they understand the coverage and to access these benefits effectively?</w:t>
            </w:r>
          </w:p>
        </w:tc>
        <w:tc>
          <w:tcPr>
            <w:tcW w:w="312" w:type="pct"/>
          </w:tcPr>
          <w:p w14:paraId="32900220" w14:textId="77777777" w:rsidR="00B07B96" w:rsidRPr="004E516D" w:rsidRDefault="00B07B96" w:rsidP="00311D07">
            <w:pPr>
              <w:jc w:val="center"/>
            </w:pPr>
            <w:r w:rsidRPr="004E516D">
              <w:t>CO5</w:t>
            </w:r>
          </w:p>
        </w:tc>
        <w:tc>
          <w:tcPr>
            <w:tcW w:w="259" w:type="pct"/>
          </w:tcPr>
          <w:p w14:paraId="59AE422A" w14:textId="77777777" w:rsidR="00B07B96" w:rsidRPr="004E516D" w:rsidRDefault="00B07B96" w:rsidP="00311D07">
            <w:pPr>
              <w:jc w:val="center"/>
            </w:pPr>
            <w:r w:rsidRPr="004E516D">
              <w:t>A</w:t>
            </w:r>
          </w:p>
        </w:tc>
        <w:tc>
          <w:tcPr>
            <w:tcW w:w="257" w:type="pct"/>
          </w:tcPr>
          <w:p w14:paraId="0D2D3C79" w14:textId="77777777" w:rsidR="00B07B96" w:rsidRPr="004E516D" w:rsidRDefault="00B07B96" w:rsidP="00311D07">
            <w:pPr>
              <w:jc w:val="center"/>
            </w:pPr>
            <w:r w:rsidRPr="004E516D">
              <w:t>20</w:t>
            </w:r>
          </w:p>
        </w:tc>
      </w:tr>
      <w:tr w:rsidR="00B07B96" w:rsidRPr="004E516D" w14:paraId="4B261FAD" w14:textId="77777777" w:rsidTr="00311D07">
        <w:trPr>
          <w:trHeight w:val="283"/>
        </w:trPr>
        <w:tc>
          <w:tcPr>
            <w:tcW w:w="265" w:type="pct"/>
          </w:tcPr>
          <w:p w14:paraId="0AB091A5" w14:textId="77777777" w:rsidR="00B07B96" w:rsidRPr="004E516D" w:rsidRDefault="00B07B96" w:rsidP="00311D07">
            <w:pPr>
              <w:jc w:val="center"/>
            </w:pPr>
          </w:p>
        </w:tc>
        <w:tc>
          <w:tcPr>
            <w:tcW w:w="184" w:type="pct"/>
          </w:tcPr>
          <w:p w14:paraId="32D02E93" w14:textId="77777777" w:rsidR="00B07B96" w:rsidRPr="004E516D" w:rsidRDefault="00B07B96" w:rsidP="00311D07">
            <w:pPr>
              <w:jc w:val="center"/>
            </w:pPr>
          </w:p>
        </w:tc>
        <w:tc>
          <w:tcPr>
            <w:tcW w:w="3723" w:type="pct"/>
          </w:tcPr>
          <w:p w14:paraId="779789C0" w14:textId="77777777" w:rsidR="00B07B96" w:rsidRPr="004E516D" w:rsidRDefault="00B07B96" w:rsidP="00311D07">
            <w:pPr>
              <w:jc w:val="center"/>
              <w:rPr>
                <w:bCs/>
              </w:rPr>
            </w:pPr>
            <w:r w:rsidRPr="004E516D">
              <w:rPr>
                <w:b/>
                <w:bCs/>
              </w:rPr>
              <w:t>(OR)</w:t>
            </w:r>
          </w:p>
        </w:tc>
        <w:tc>
          <w:tcPr>
            <w:tcW w:w="312" w:type="pct"/>
          </w:tcPr>
          <w:p w14:paraId="0B8C8E7A" w14:textId="77777777" w:rsidR="00B07B96" w:rsidRPr="004E516D" w:rsidRDefault="00B07B96" w:rsidP="00311D07">
            <w:pPr>
              <w:jc w:val="center"/>
            </w:pPr>
          </w:p>
        </w:tc>
        <w:tc>
          <w:tcPr>
            <w:tcW w:w="259" w:type="pct"/>
          </w:tcPr>
          <w:p w14:paraId="2A429E63" w14:textId="77777777" w:rsidR="00B07B96" w:rsidRPr="004E516D" w:rsidRDefault="00B07B96" w:rsidP="00311D07">
            <w:pPr>
              <w:jc w:val="center"/>
            </w:pPr>
          </w:p>
        </w:tc>
        <w:tc>
          <w:tcPr>
            <w:tcW w:w="257" w:type="pct"/>
          </w:tcPr>
          <w:p w14:paraId="58C2FB0E" w14:textId="77777777" w:rsidR="00B07B96" w:rsidRPr="004E516D" w:rsidRDefault="00B07B96" w:rsidP="00311D07">
            <w:pPr>
              <w:jc w:val="center"/>
            </w:pPr>
          </w:p>
        </w:tc>
      </w:tr>
      <w:tr w:rsidR="00B07B96" w:rsidRPr="004E516D" w14:paraId="26A6B176" w14:textId="77777777" w:rsidTr="00311D07">
        <w:trPr>
          <w:trHeight w:val="283"/>
        </w:trPr>
        <w:tc>
          <w:tcPr>
            <w:tcW w:w="265" w:type="pct"/>
          </w:tcPr>
          <w:p w14:paraId="109A16A7" w14:textId="77777777" w:rsidR="00B07B96" w:rsidRPr="004E516D" w:rsidRDefault="00B07B96" w:rsidP="00311D07">
            <w:pPr>
              <w:jc w:val="center"/>
            </w:pPr>
            <w:r w:rsidRPr="004E516D">
              <w:lastRenderedPageBreak/>
              <w:t>8.</w:t>
            </w:r>
          </w:p>
        </w:tc>
        <w:tc>
          <w:tcPr>
            <w:tcW w:w="184" w:type="pct"/>
          </w:tcPr>
          <w:p w14:paraId="0263C03D" w14:textId="77777777" w:rsidR="00B07B96" w:rsidRPr="004E516D" w:rsidRDefault="00B07B96" w:rsidP="00311D07">
            <w:pPr>
              <w:jc w:val="center"/>
            </w:pPr>
          </w:p>
        </w:tc>
        <w:tc>
          <w:tcPr>
            <w:tcW w:w="3723" w:type="pct"/>
            <w:vAlign w:val="bottom"/>
          </w:tcPr>
          <w:p w14:paraId="47D2A725" w14:textId="77777777" w:rsidR="00B07B96" w:rsidRPr="004E516D" w:rsidRDefault="00B07B96" w:rsidP="00311D07">
            <w:pPr>
              <w:jc w:val="both"/>
              <w:rPr>
                <w:bCs/>
              </w:rPr>
            </w:pPr>
            <w:r w:rsidRPr="004E516D">
              <w:t>Analyze in-depth the strategies and best practices employed by MNC</w:t>
            </w:r>
            <w:r w:rsidRPr="004E516D">
              <w:rPr>
                <w:b/>
              </w:rPr>
              <w:t>s</w:t>
            </w:r>
            <w:r w:rsidRPr="004E516D">
              <w:t xml:space="preserve"> to harmonize their </w:t>
            </w:r>
            <w:r>
              <w:t>labor</w:t>
            </w:r>
            <w:r w:rsidRPr="004E516D">
              <w:t xml:space="preserve"> practices with both the local labor regulations and international </w:t>
            </w:r>
            <w:r>
              <w:t>labor</w:t>
            </w:r>
            <w:r w:rsidRPr="004E516D">
              <w:t xml:space="preserve"> standards, and how these approaches contributes to</w:t>
            </w:r>
            <w:r>
              <w:t xml:space="preserve"> their overall business success?</w:t>
            </w:r>
          </w:p>
        </w:tc>
        <w:tc>
          <w:tcPr>
            <w:tcW w:w="312" w:type="pct"/>
          </w:tcPr>
          <w:p w14:paraId="77631F1E" w14:textId="77777777" w:rsidR="00B07B96" w:rsidRPr="004E516D" w:rsidRDefault="00B07B96" w:rsidP="00311D07">
            <w:pPr>
              <w:jc w:val="center"/>
            </w:pPr>
            <w:r w:rsidRPr="004E516D">
              <w:t>CO6</w:t>
            </w:r>
          </w:p>
        </w:tc>
        <w:tc>
          <w:tcPr>
            <w:tcW w:w="259" w:type="pct"/>
          </w:tcPr>
          <w:p w14:paraId="30ADA93A" w14:textId="77777777" w:rsidR="00B07B96" w:rsidRPr="004E516D" w:rsidRDefault="00B07B96" w:rsidP="00311D07">
            <w:pPr>
              <w:jc w:val="center"/>
            </w:pPr>
            <w:r w:rsidRPr="004E516D">
              <w:t>A</w:t>
            </w:r>
          </w:p>
        </w:tc>
        <w:tc>
          <w:tcPr>
            <w:tcW w:w="257" w:type="pct"/>
          </w:tcPr>
          <w:p w14:paraId="1141DC22" w14:textId="77777777" w:rsidR="00B07B96" w:rsidRPr="004E516D" w:rsidRDefault="00B07B96" w:rsidP="00311D07">
            <w:pPr>
              <w:jc w:val="center"/>
            </w:pPr>
            <w:r>
              <w:t>2</w:t>
            </w:r>
            <w:r w:rsidRPr="004E516D">
              <w:t>0</w:t>
            </w:r>
          </w:p>
        </w:tc>
      </w:tr>
      <w:tr w:rsidR="00B07B96" w:rsidRPr="004E516D" w14:paraId="723D3D9E" w14:textId="77777777" w:rsidTr="00311D07">
        <w:trPr>
          <w:trHeight w:val="362"/>
        </w:trPr>
        <w:tc>
          <w:tcPr>
            <w:tcW w:w="5000" w:type="pct"/>
            <w:gridSpan w:val="6"/>
            <w:vAlign w:val="center"/>
          </w:tcPr>
          <w:p w14:paraId="63F2BCAE" w14:textId="77777777" w:rsidR="00B07B96" w:rsidRPr="004E516D" w:rsidRDefault="00B07B96" w:rsidP="00311D07">
            <w:pPr>
              <w:jc w:val="center"/>
            </w:pPr>
            <w:r w:rsidRPr="004E516D">
              <w:rPr>
                <w:b/>
                <w:bCs/>
              </w:rPr>
              <w:t>COMPULSORY QUESTION</w:t>
            </w:r>
          </w:p>
        </w:tc>
      </w:tr>
      <w:tr w:rsidR="00B07B96" w:rsidRPr="004E516D" w14:paraId="7DE67F50" w14:textId="77777777" w:rsidTr="00311D07">
        <w:trPr>
          <w:trHeight w:val="227"/>
        </w:trPr>
        <w:tc>
          <w:tcPr>
            <w:tcW w:w="265" w:type="pct"/>
          </w:tcPr>
          <w:p w14:paraId="3271D182" w14:textId="77777777" w:rsidR="00B07B96" w:rsidRPr="004E516D" w:rsidRDefault="00B07B96" w:rsidP="00311D07">
            <w:pPr>
              <w:jc w:val="center"/>
            </w:pPr>
            <w:r w:rsidRPr="004E516D">
              <w:t>9.</w:t>
            </w:r>
          </w:p>
        </w:tc>
        <w:tc>
          <w:tcPr>
            <w:tcW w:w="184" w:type="pct"/>
          </w:tcPr>
          <w:p w14:paraId="537F2C7C" w14:textId="77777777" w:rsidR="00B07B96" w:rsidRPr="004E516D" w:rsidRDefault="00B07B96" w:rsidP="00311D07">
            <w:pPr>
              <w:jc w:val="center"/>
            </w:pPr>
            <w:r w:rsidRPr="004E516D">
              <w:t>a.</w:t>
            </w:r>
          </w:p>
        </w:tc>
        <w:tc>
          <w:tcPr>
            <w:tcW w:w="3723" w:type="pct"/>
          </w:tcPr>
          <w:p w14:paraId="50DA7D18" w14:textId="77777777" w:rsidR="00B07B96" w:rsidRPr="004E516D" w:rsidRDefault="00B07B96" w:rsidP="00311D07">
            <w:pPr>
              <w:pStyle w:val="Heading1"/>
              <w:spacing w:before="0" w:after="150" w:line="360" w:lineRule="atLeast"/>
              <w:jc w:val="both"/>
              <w:outlineLvl w:val="0"/>
              <w:rPr>
                <w:rFonts w:ascii="Times New Roman" w:hAnsi="Times New Roman" w:cs="Times New Roman"/>
                <w:color w:val="auto"/>
                <w:sz w:val="24"/>
                <w:szCs w:val="24"/>
              </w:rPr>
            </w:pPr>
            <w:r w:rsidRPr="004E516D">
              <w:rPr>
                <w:rFonts w:ascii="Times New Roman" w:hAnsi="Times New Roman" w:cs="Times New Roman"/>
                <w:color w:val="auto"/>
                <w:sz w:val="24"/>
                <w:szCs w:val="24"/>
              </w:rPr>
              <w:t>Platform workers need justice, not charity</w:t>
            </w:r>
          </w:p>
          <w:p w14:paraId="68FDD8B5" w14:textId="77777777" w:rsidR="00B07B96" w:rsidRDefault="00B07B96" w:rsidP="00311D07">
            <w:pPr>
              <w:spacing w:after="240" w:line="300" w:lineRule="atLeast"/>
              <w:jc w:val="both"/>
              <w:outlineLvl w:val="1"/>
              <w:rPr>
                <w:lang w:val="en-IN" w:eastAsia="en-IN"/>
              </w:rPr>
            </w:pPr>
            <w:r w:rsidRPr="004E516D">
              <w:rPr>
                <w:lang w:val="en-IN" w:eastAsia="en-IN"/>
              </w:rPr>
              <w:t xml:space="preserve">Tipping delivery workers, offering them shelter during rough weather conditions, and other basic gestures of humanity, have all been mooted. While important is their right, it is crucial to note that the problem is institutional, and requires an institutional solution. The role of platform workers whether it is Uber, Ola, Zomato, or Swiggy amidst the pandemic has presented a strong case to attribute a more responsibility to platform aggregator companies, and State. Platform workers were responsible for delivery of essential services during pandemic at great personal risk to themselves. </w:t>
            </w:r>
          </w:p>
          <w:p w14:paraId="6D6F9388" w14:textId="77777777" w:rsidR="00B07B96" w:rsidRPr="004E516D" w:rsidRDefault="00B07B96" w:rsidP="00311D07">
            <w:pPr>
              <w:spacing w:after="240" w:line="300" w:lineRule="atLeast"/>
              <w:jc w:val="both"/>
              <w:outlineLvl w:val="1"/>
              <w:rPr>
                <w:lang w:val="en-IN" w:eastAsia="en-IN"/>
              </w:rPr>
            </w:pPr>
            <w:r w:rsidRPr="004E516D">
              <w:rPr>
                <w:lang w:val="en-IN" w:eastAsia="en-IN"/>
              </w:rPr>
              <w:t xml:space="preserve">They have also been responsible for keeping platform companies afloat despite the pandemic-induced financial crisis. The dependence of companies on platform workers merits a jointly assumed responsibility by public and private institutions to deliver welfare measures. The new </w:t>
            </w:r>
            <w:r>
              <w:rPr>
                <w:lang w:val="en-IN" w:eastAsia="en-IN"/>
              </w:rPr>
              <w:t>labor</w:t>
            </w:r>
            <w:r w:rsidRPr="004E516D">
              <w:rPr>
                <w:lang w:val="en-IN" w:eastAsia="en-IN"/>
              </w:rPr>
              <w:t xml:space="preserve"> </w:t>
            </w:r>
            <w:hyperlink r:id="rId9" w:anchor=":~:text=The%20social%20security%20code%20replaces,Standing%20Orders)%20Act%2C%201946." w:tgtFrame="_blank" w:history="1">
              <w:r w:rsidRPr="004E516D">
                <w:rPr>
                  <w:rStyle w:val="Strong"/>
                </w:rPr>
                <w:t>Code on Social Security, 2020,</w:t>
              </w:r>
            </w:hyperlink>
            <w:r w:rsidRPr="004E516D">
              <w:rPr>
                <w:b/>
              </w:rPr>
              <w:t xml:space="preserve"> </w:t>
            </w:r>
            <w:r w:rsidRPr="004E516D">
              <w:rPr>
                <w:lang w:val="en-IN" w:eastAsia="en-IN"/>
              </w:rPr>
              <w:t xml:space="preserve">passed by parliament recently acknowledge platform and gig workers as new occupational categories in the making, and </w:t>
            </w:r>
            <w:r w:rsidRPr="004E516D">
              <w:t>for the first time in Indian law, attempted to define ‘platform work’ outside of the traditional employment category.</w:t>
            </w:r>
          </w:p>
          <w:p w14:paraId="6C7BCB4E" w14:textId="77777777" w:rsidR="00B07B96" w:rsidRPr="004E516D" w:rsidRDefault="00B07B96" w:rsidP="00311D07">
            <w:pPr>
              <w:jc w:val="both"/>
            </w:pPr>
            <w:r w:rsidRPr="004E516D">
              <w:t>As a future HR manager to platform workers:</w:t>
            </w:r>
          </w:p>
          <w:p w14:paraId="643355C3" w14:textId="77777777" w:rsidR="00B07B96" w:rsidRDefault="00B07B96" w:rsidP="00844677">
            <w:pPr>
              <w:pStyle w:val="ListParagraph"/>
              <w:numPr>
                <w:ilvl w:val="0"/>
                <w:numId w:val="21"/>
              </w:numPr>
              <w:jc w:val="both"/>
            </w:pPr>
            <w:r w:rsidRPr="004E516D">
              <w:t>Devise a welfare schemes to be notified by your employer for platform workers as per the legal provisions under Social Security Code 2020.</w:t>
            </w:r>
          </w:p>
          <w:p w14:paraId="206DFF5F" w14:textId="77777777" w:rsidR="00B07B96" w:rsidRPr="004E516D" w:rsidRDefault="00B07B96" w:rsidP="00844677">
            <w:pPr>
              <w:pStyle w:val="ListParagraph"/>
              <w:numPr>
                <w:ilvl w:val="0"/>
                <w:numId w:val="21"/>
              </w:numPr>
              <w:jc w:val="both"/>
            </w:pPr>
            <w:r w:rsidRPr="004E516D">
              <w:t xml:space="preserve">List the initiatives to be taken to ensuring decent work on digital </w:t>
            </w:r>
            <w:r>
              <w:t>labor</w:t>
            </w:r>
            <w:r w:rsidRPr="004E516D">
              <w:t xml:space="preserve"> platforms.</w:t>
            </w:r>
          </w:p>
        </w:tc>
        <w:tc>
          <w:tcPr>
            <w:tcW w:w="312" w:type="pct"/>
          </w:tcPr>
          <w:p w14:paraId="36EA97B5" w14:textId="77777777" w:rsidR="00B07B96" w:rsidRPr="004E516D" w:rsidRDefault="00B07B96" w:rsidP="00311D07">
            <w:pPr>
              <w:jc w:val="center"/>
            </w:pPr>
            <w:r w:rsidRPr="004E516D">
              <w:t>CO5</w:t>
            </w:r>
          </w:p>
        </w:tc>
        <w:tc>
          <w:tcPr>
            <w:tcW w:w="259" w:type="pct"/>
          </w:tcPr>
          <w:p w14:paraId="60CADD6F" w14:textId="77777777" w:rsidR="00B07B96" w:rsidRPr="004E516D" w:rsidRDefault="00B07B96" w:rsidP="00311D07">
            <w:pPr>
              <w:jc w:val="center"/>
            </w:pPr>
            <w:r>
              <w:t>A</w:t>
            </w:r>
          </w:p>
        </w:tc>
        <w:tc>
          <w:tcPr>
            <w:tcW w:w="257" w:type="pct"/>
          </w:tcPr>
          <w:p w14:paraId="619DCDA1" w14:textId="77777777" w:rsidR="00B07B96" w:rsidRPr="004E516D" w:rsidRDefault="00B07B96" w:rsidP="00311D07">
            <w:pPr>
              <w:jc w:val="center"/>
            </w:pPr>
            <w:r w:rsidRPr="004E516D">
              <w:t>20</w:t>
            </w:r>
          </w:p>
        </w:tc>
      </w:tr>
    </w:tbl>
    <w:p w14:paraId="0EAF1A80" w14:textId="77777777" w:rsidR="00B07B96" w:rsidRDefault="00B07B96" w:rsidP="00311D07">
      <w:pPr>
        <w:rPr>
          <w:b/>
          <w:bCs/>
        </w:rPr>
      </w:pPr>
    </w:p>
    <w:p w14:paraId="6E984C7B" w14:textId="77777777" w:rsidR="00B07B96" w:rsidRPr="005B4C0A" w:rsidRDefault="00B07B96" w:rsidP="00311D07">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B07B96" w:rsidRPr="00AD557D" w14:paraId="26069AF3" w14:textId="77777777" w:rsidTr="00311D07">
        <w:tc>
          <w:tcPr>
            <w:tcW w:w="632" w:type="dxa"/>
          </w:tcPr>
          <w:p w14:paraId="63BAFC6C" w14:textId="77777777" w:rsidR="00B07B96" w:rsidRPr="00AD557D" w:rsidRDefault="00B07B96" w:rsidP="00311D07">
            <w:pPr>
              <w:jc w:val="center"/>
              <w:rPr>
                <w:sz w:val="22"/>
                <w:szCs w:val="22"/>
              </w:rPr>
            </w:pPr>
          </w:p>
        </w:tc>
        <w:tc>
          <w:tcPr>
            <w:tcW w:w="9858" w:type="dxa"/>
          </w:tcPr>
          <w:p w14:paraId="1772B140" w14:textId="77777777" w:rsidR="00B07B96" w:rsidRPr="00AD557D" w:rsidRDefault="00B07B96" w:rsidP="00311D07">
            <w:pPr>
              <w:jc w:val="center"/>
              <w:rPr>
                <w:b/>
                <w:sz w:val="22"/>
                <w:szCs w:val="22"/>
              </w:rPr>
            </w:pPr>
            <w:r w:rsidRPr="00AD557D">
              <w:rPr>
                <w:b/>
                <w:sz w:val="22"/>
                <w:szCs w:val="22"/>
              </w:rPr>
              <w:t>COURSE OUTCOMES</w:t>
            </w:r>
          </w:p>
        </w:tc>
      </w:tr>
      <w:tr w:rsidR="00B07B96" w:rsidRPr="00AD557D" w14:paraId="0EF6FAF5" w14:textId="77777777" w:rsidTr="00311D07">
        <w:tc>
          <w:tcPr>
            <w:tcW w:w="632" w:type="dxa"/>
          </w:tcPr>
          <w:p w14:paraId="667326AE" w14:textId="77777777" w:rsidR="00B07B96" w:rsidRPr="00AD557D" w:rsidRDefault="00B07B96" w:rsidP="00311D07">
            <w:pPr>
              <w:jc w:val="center"/>
              <w:rPr>
                <w:sz w:val="22"/>
                <w:szCs w:val="22"/>
              </w:rPr>
            </w:pPr>
            <w:r w:rsidRPr="00AD557D">
              <w:rPr>
                <w:sz w:val="22"/>
                <w:szCs w:val="22"/>
              </w:rPr>
              <w:t>CO1</w:t>
            </w:r>
          </w:p>
        </w:tc>
        <w:tc>
          <w:tcPr>
            <w:tcW w:w="9858" w:type="dxa"/>
          </w:tcPr>
          <w:p w14:paraId="6A9FC936" w14:textId="77777777" w:rsidR="00B07B96" w:rsidRPr="00AD557D" w:rsidRDefault="00B07B96" w:rsidP="00311D07">
            <w:pPr>
              <w:rPr>
                <w:sz w:val="22"/>
                <w:szCs w:val="22"/>
              </w:rPr>
            </w:pPr>
            <w:r w:rsidRPr="00AD557D">
              <w:rPr>
                <w:color w:val="000000"/>
                <w:sz w:val="22"/>
                <w:szCs w:val="22"/>
              </w:rPr>
              <w:t>Apply key principles of industrial relations to resolve workplace conflicts and ensure compliance.</w:t>
            </w:r>
          </w:p>
        </w:tc>
      </w:tr>
      <w:tr w:rsidR="00B07B96" w:rsidRPr="00AD557D" w14:paraId="75DD400C" w14:textId="77777777" w:rsidTr="00311D07">
        <w:tc>
          <w:tcPr>
            <w:tcW w:w="632" w:type="dxa"/>
          </w:tcPr>
          <w:p w14:paraId="3406306B" w14:textId="77777777" w:rsidR="00B07B96" w:rsidRPr="00AD557D" w:rsidRDefault="00B07B96" w:rsidP="00311D07">
            <w:pPr>
              <w:jc w:val="center"/>
              <w:rPr>
                <w:sz w:val="22"/>
                <w:szCs w:val="22"/>
              </w:rPr>
            </w:pPr>
            <w:r w:rsidRPr="00AD557D">
              <w:rPr>
                <w:sz w:val="22"/>
                <w:szCs w:val="22"/>
              </w:rPr>
              <w:t>CO2</w:t>
            </w:r>
          </w:p>
        </w:tc>
        <w:tc>
          <w:tcPr>
            <w:tcW w:w="9858" w:type="dxa"/>
          </w:tcPr>
          <w:p w14:paraId="6C7C412D" w14:textId="77777777" w:rsidR="00B07B96" w:rsidRPr="00AD557D" w:rsidRDefault="00B07B96" w:rsidP="00311D07">
            <w:pPr>
              <w:rPr>
                <w:sz w:val="22"/>
                <w:szCs w:val="22"/>
              </w:rPr>
            </w:pPr>
            <w:r w:rsidRPr="00AD557D">
              <w:rPr>
                <w:color w:val="000000"/>
                <w:sz w:val="22"/>
                <w:szCs w:val="22"/>
              </w:rPr>
              <w:t>Evaluate compliance with the Occupational Safety, Health, and Working Conditions Code and its effect on reducing workplace accidents and enhancing employee satisfaction.</w:t>
            </w:r>
          </w:p>
        </w:tc>
      </w:tr>
      <w:tr w:rsidR="00B07B96" w:rsidRPr="00AD557D" w14:paraId="69D912CF" w14:textId="77777777" w:rsidTr="00311D07">
        <w:tc>
          <w:tcPr>
            <w:tcW w:w="632" w:type="dxa"/>
          </w:tcPr>
          <w:p w14:paraId="43EF115B" w14:textId="77777777" w:rsidR="00B07B96" w:rsidRPr="00AD557D" w:rsidRDefault="00B07B96" w:rsidP="00311D07">
            <w:pPr>
              <w:jc w:val="center"/>
              <w:rPr>
                <w:sz w:val="22"/>
                <w:szCs w:val="22"/>
              </w:rPr>
            </w:pPr>
            <w:r w:rsidRPr="00AD557D">
              <w:rPr>
                <w:sz w:val="22"/>
                <w:szCs w:val="22"/>
              </w:rPr>
              <w:t>CO3</w:t>
            </w:r>
          </w:p>
        </w:tc>
        <w:tc>
          <w:tcPr>
            <w:tcW w:w="9858" w:type="dxa"/>
          </w:tcPr>
          <w:p w14:paraId="4579B9C8" w14:textId="77777777" w:rsidR="00B07B96" w:rsidRPr="00AD557D" w:rsidRDefault="00B07B96" w:rsidP="00311D07">
            <w:pPr>
              <w:rPr>
                <w:sz w:val="22"/>
                <w:szCs w:val="22"/>
              </w:rPr>
            </w:pPr>
            <w:r w:rsidRPr="00AD557D">
              <w:rPr>
                <w:color w:val="000000"/>
                <w:sz w:val="22"/>
                <w:szCs w:val="22"/>
              </w:rPr>
              <w:t>Assess the impact of the Industrial Relations Code on collective bargaining processes and employee rights</w:t>
            </w:r>
          </w:p>
        </w:tc>
      </w:tr>
      <w:tr w:rsidR="00B07B96" w:rsidRPr="00AD557D" w14:paraId="08F5E7B4" w14:textId="77777777" w:rsidTr="00311D07">
        <w:tc>
          <w:tcPr>
            <w:tcW w:w="632" w:type="dxa"/>
          </w:tcPr>
          <w:p w14:paraId="47B37148" w14:textId="77777777" w:rsidR="00B07B96" w:rsidRPr="00AD557D" w:rsidRDefault="00B07B96" w:rsidP="00311D07">
            <w:pPr>
              <w:jc w:val="center"/>
              <w:rPr>
                <w:sz w:val="22"/>
                <w:szCs w:val="22"/>
              </w:rPr>
            </w:pPr>
            <w:r w:rsidRPr="00AD557D">
              <w:rPr>
                <w:sz w:val="22"/>
                <w:szCs w:val="22"/>
              </w:rPr>
              <w:t>CO4</w:t>
            </w:r>
          </w:p>
        </w:tc>
        <w:tc>
          <w:tcPr>
            <w:tcW w:w="9858" w:type="dxa"/>
          </w:tcPr>
          <w:p w14:paraId="4A0DA814" w14:textId="77777777" w:rsidR="00B07B96" w:rsidRPr="00AD557D" w:rsidRDefault="00B07B96" w:rsidP="00311D07">
            <w:pPr>
              <w:rPr>
                <w:sz w:val="22"/>
                <w:szCs w:val="22"/>
              </w:rPr>
            </w:pPr>
            <w:r w:rsidRPr="00AD557D">
              <w:rPr>
                <w:color w:val="000000"/>
                <w:sz w:val="22"/>
                <w:szCs w:val="22"/>
              </w:rPr>
              <w:t>Evaluate the effectiveness of the Wage Code in reducing wage disparities and ensuring fair compensation practices."</w:t>
            </w:r>
          </w:p>
        </w:tc>
      </w:tr>
      <w:tr w:rsidR="00B07B96" w:rsidRPr="00AD557D" w14:paraId="0A544AF9" w14:textId="77777777" w:rsidTr="00311D07">
        <w:tc>
          <w:tcPr>
            <w:tcW w:w="632" w:type="dxa"/>
          </w:tcPr>
          <w:p w14:paraId="5CC68F19" w14:textId="77777777" w:rsidR="00B07B96" w:rsidRPr="00AD557D" w:rsidRDefault="00B07B96" w:rsidP="00311D07">
            <w:pPr>
              <w:jc w:val="center"/>
              <w:rPr>
                <w:sz w:val="22"/>
                <w:szCs w:val="22"/>
              </w:rPr>
            </w:pPr>
            <w:r w:rsidRPr="00AD557D">
              <w:rPr>
                <w:sz w:val="22"/>
                <w:szCs w:val="22"/>
              </w:rPr>
              <w:t>CO5</w:t>
            </w:r>
          </w:p>
        </w:tc>
        <w:tc>
          <w:tcPr>
            <w:tcW w:w="9858" w:type="dxa"/>
          </w:tcPr>
          <w:p w14:paraId="486CA074" w14:textId="77777777" w:rsidR="00B07B96" w:rsidRPr="00AD557D" w:rsidRDefault="00B07B96" w:rsidP="00311D07">
            <w:pPr>
              <w:rPr>
                <w:sz w:val="22"/>
                <w:szCs w:val="22"/>
              </w:rPr>
            </w:pPr>
            <w:r w:rsidRPr="00AD557D">
              <w:rPr>
                <w:color w:val="000000"/>
                <w:sz w:val="22"/>
                <w:szCs w:val="22"/>
              </w:rPr>
              <w:t>Design employee benefit programs to enhance employee satisfaction and well-being.</w:t>
            </w:r>
          </w:p>
        </w:tc>
      </w:tr>
      <w:tr w:rsidR="00B07B96" w:rsidRPr="00AD557D" w14:paraId="18E5017A" w14:textId="77777777" w:rsidTr="00311D07">
        <w:tc>
          <w:tcPr>
            <w:tcW w:w="632" w:type="dxa"/>
          </w:tcPr>
          <w:p w14:paraId="5ECCFB36" w14:textId="77777777" w:rsidR="00B07B96" w:rsidRPr="00AD557D" w:rsidRDefault="00B07B96" w:rsidP="00311D07">
            <w:pPr>
              <w:jc w:val="center"/>
              <w:rPr>
                <w:sz w:val="22"/>
                <w:szCs w:val="22"/>
              </w:rPr>
            </w:pPr>
            <w:r w:rsidRPr="00AD557D">
              <w:rPr>
                <w:sz w:val="22"/>
                <w:szCs w:val="22"/>
              </w:rPr>
              <w:t>CO6</w:t>
            </w:r>
          </w:p>
        </w:tc>
        <w:tc>
          <w:tcPr>
            <w:tcW w:w="9858" w:type="dxa"/>
          </w:tcPr>
          <w:p w14:paraId="78CE2EC4" w14:textId="77777777" w:rsidR="00B07B96" w:rsidRPr="00AD557D" w:rsidRDefault="00B07B96" w:rsidP="00311D07">
            <w:pPr>
              <w:rPr>
                <w:sz w:val="22"/>
                <w:szCs w:val="22"/>
              </w:rPr>
            </w:pPr>
            <w:r w:rsidRPr="00AD557D">
              <w:rPr>
                <w:color w:val="000000"/>
                <w:sz w:val="22"/>
                <w:szCs w:val="22"/>
              </w:rPr>
              <w:t>Assess the impact of International Labor Organization (ILO) standards on national labor laws and global labor practices, and measure their benefits."</w:t>
            </w:r>
          </w:p>
        </w:tc>
      </w:tr>
    </w:tbl>
    <w:p w14:paraId="24766AEE"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5112FA96" w14:textId="77777777" w:rsidTr="00311D07">
        <w:trPr>
          <w:jc w:val="center"/>
        </w:trPr>
        <w:tc>
          <w:tcPr>
            <w:tcW w:w="6385" w:type="dxa"/>
            <w:gridSpan w:val="8"/>
          </w:tcPr>
          <w:p w14:paraId="6DF0FC7B"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1294A1B1" w14:textId="77777777" w:rsidTr="00311D07">
        <w:trPr>
          <w:jc w:val="center"/>
        </w:trPr>
        <w:tc>
          <w:tcPr>
            <w:tcW w:w="1140" w:type="dxa"/>
          </w:tcPr>
          <w:p w14:paraId="602428BA"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663B5869" w14:textId="77777777" w:rsidR="00B07B96" w:rsidRPr="00CC7F9A" w:rsidRDefault="00B07B96" w:rsidP="00311D07">
            <w:pPr>
              <w:jc w:val="center"/>
              <w:rPr>
                <w:b/>
                <w:sz w:val="22"/>
                <w:szCs w:val="22"/>
              </w:rPr>
            </w:pPr>
            <w:r w:rsidRPr="00CC7F9A">
              <w:rPr>
                <w:b/>
                <w:sz w:val="22"/>
                <w:szCs w:val="22"/>
              </w:rPr>
              <w:t>R</w:t>
            </w:r>
          </w:p>
        </w:tc>
        <w:tc>
          <w:tcPr>
            <w:tcW w:w="708" w:type="dxa"/>
          </w:tcPr>
          <w:p w14:paraId="0DBBA31E" w14:textId="77777777" w:rsidR="00B07B96" w:rsidRPr="00CC7F9A" w:rsidRDefault="00B07B96" w:rsidP="00311D07">
            <w:pPr>
              <w:jc w:val="center"/>
              <w:rPr>
                <w:b/>
                <w:sz w:val="22"/>
                <w:szCs w:val="22"/>
              </w:rPr>
            </w:pPr>
            <w:r w:rsidRPr="00CC7F9A">
              <w:rPr>
                <w:b/>
                <w:sz w:val="22"/>
                <w:szCs w:val="22"/>
              </w:rPr>
              <w:t>U</w:t>
            </w:r>
          </w:p>
        </w:tc>
        <w:tc>
          <w:tcPr>
            <w:tcW w:w="709" w:type="dxa"/>
          </w:tcPr>
          <w:p w14:paraId="726D69BF" w14:textId="77777777" w:rsidR="00B07B96" w:rsidRPr="00CC7F9A" w:rsidRDefault="00B07B96" w:rsidP="00311D07">
            <w:pPr>
              <w:jc w:val="center"/>
              <w:rPr>
                <w:b/>
                <w:sz w:val="22"/>
                <w:szCs w:val="22"/>
              </w:rPr>
            </w:pPr>
            <w:r w:rsidRPr="00CC7F9A">
              <w:rPr>
                <w:b/>
                <w:sz w:val="22"/>
                <w:szCs w:val="22"/>
              </w:rPr>
              <w:t>A</w:t>
            </w:r>
          </w:p>
        </w:tc>
        <w:tc>
          <w:tcPr>
            <w:tcW w:w="709" w:type="dxa"/>
          </w:tcPr>
          <w:p w14:paraId="6A7EB8E6" w14:textId="77777777" w:rsidR="00B07B96" w:rsidRPr="00CC7F9A" w:rsidRDefault="00B07B96" w:rsidP="00311D07">
            <w:pPr>
              <w:jc w:val="center"/>
              <w:rPr>
                <w:b/>
                <w:sz w:val="22"/>
                <w:szCs w:val="22"/>
              </w:rPr>
            </w:pPr>
            <w:r w:rsidRPr="00CC7F9A">
              <w:rPr>
                <w:b/>
                <w:sz w:val="22"/>
                <w:szCs w:val="22"/>
              </w:rPr>
              <w:t>An</w:t>
            </w:r>
          </w:p>
        </w:tc>
        <w:tc>
          <w:tcPr>
            <w:tcW w:w="709" w:type="dxa"/>
          </w:tcPr>
          <w:p w14:paraId="1A883AC8" w14:textId="77777777" w:rsidR="00B07B96" w:rsidRPr="00CC7F9A" w:rsidRDefault="00B07B96" w:rsidP="00311D07">
            <w:pPr>
              <w:jc w:val="center"/>
              <w:rPr>
                <w:b/>
                <w:sz w:val="22"/>
                <w:szCs w:val="22"/>
              </w:rPr>
            </w:pPr>
            <w:r w:rsidRPr="00CC7F9A">
              <w:rPr>
                <w:b/>
                <w:sz w:val="22"/>
                <w:szCs w:val="22"/>
              </w:rPr>
              <w:t>E</w:t>
            </w:r>
          </w:p>
        </w:tc>
        <w:tc>
          <w:tcPr>
            <w:tcW w:w="708" w:type="dxa"/>
          </w:tcPr>
          <w:p w14:paraId="7743BB5B" w14:textId="77777777" w:rsidR="00B07B96" w:rsidRPr="00CC7F9A" w:rsidRDefault="00B07B96" w:rsidP="00311D07">
            <w:pPr>
              <w:jc w:val="center"/>
              <w:rPr>
                <w:b/>
                <w:sz w:val="22"/>
                <w:szCs w:val="22"/>
              </w:rPr>
            </w:pPr>
            <w:r w:rsidRPr="00CC7F9A">
              <w:rPr>
                <w:b/>
                <w:sz w:val="22"/>
                <w:szCs w:val="22"/>
              </w:rPr>
              <w:t>C</w:t>
            </w:r>
          </w:p>
        </w:tc>
        <w:tc>
          <w:tcPr>
            <w:tcW w:w="993" w:type="dxa"/>
          </w:tcPr>
          <w:p w14:paraId="7C7794CE" w14:textId="77777777" w:rsidR="00B07B96" w:rsidRPr="00CC7F9A" w:rsidRDefault="00B07B96" w:rsidP="00311D07">
            <w:pPr>
              <w:jc w:val="center"/>
              <w:rPr>
                <w:b/>
                <w:sz w:val="22"/>
                <w:szCs w:val="22"/>
              </w:rPr>
            </w:pPr>
            <w:r w:rsidRPr="00CC7F9A">
              <w:rPr>
                <w:b/>
                <w:sz w:val="22"/>
                <w:szCs w:val="22"/>
              </w:rPr>
              <w:t>Total</w:t>
            </w:r>
          </w:p>
        </w:tc>
      </w:tr>
      <w:tr w:rsidR="00B07B96" w14:paraId="1E152E4D" w14:textId="77777777" w:rsidTr="00311D07">
        <w:trPr>
          <w:jc w:val="center"/>
        </w:trPr>
        <w:tc>
          <w:tcPr>
            <w:tcW w:w="1140" w:type="dxa"/>
          </w:tcPr>
          <w:p w14:paraId="6B0BCAB5" w14:textId="77777777" w:rsidR="00B07B96" w:rsidRPr="00CC7F9A" w:rsidRDefault="00B07B96" w:rsidP="00311D07">
            <w:pPr>
              <w:jc w:val="center"/>
              <w:rPr>
                <w:sz w:val="22"/>
                <w:szCs w:val="22"/>
              </w:rPr>
            </w:pPr>
            <w:r w:rsidRPr="00CC7F9A">
              <w:rPr>
                <w:sz w:val="22"/>
                <w:szCs w:val="22"/>
              </w:rPr>
              <w:t>CO1</w:t>
            </w:r>
          </w:p>
        </w:tc>
        <w:tc>
          <w:tcPr>
            <w:tcW w:w="709" w:type="dxa"/>
          </w:tcPr>
          <w:p w14:paraId="3E6C5F91" w14:textId="77777777" w:rsidR="00B07B96" w:rsidRPr="00CC7F9A" w:rsidRDefault="00B07B96" w:rsidP="00311D07">
            <w:pPr>
              <w:jc w:val="center"/>
              <w:rPr>
                <w:sz w:val="22"/>
                <w:szCs w:val="22"/>
              </w:rPr>
            </w:pPr>
          </w:p>
        </w:tc>
        <w:tc>
          <w:tcPr>
            <w:tcW w:w="708" w:type="dxa"/>
          </w:tcPr>
          <w:p w14:paraId="5E9B0109" w14:textId="77777777" w:rsidR="00B07B96" w:rsidRPr="00CC7F9A" w:rsidRDefault="00B07B96" w:rsidP="00311D07">
            <w:pPr>
              <w:jc w:val="center"/>
              <w:rPr>
                <w:sz w:val="22"/>
                <w:szCs w:val="22"/>
              </w:rPr>
            </w:pPr>
          </w:p>
        </w:tc>
        <w:tc>
          <w:tcPr>
            <w:tcW w:w="709" w:type="dxa"/>
          </w:tcPr>
          <w:p w14:paraId="7B839B6B" w14:textId="77777777" w:rsidR="00B07B96" w:rsidRPr="00CC7F9A" w:rsidRDefault="00B07B96" w:rsidP="00311D07">
            <w:pPr>
              <w:jc w:val="center"/>
              <w:rPr>
                <w:sz w:val="22"/>
                <w:szCs w:val="22"/>
              </w:rPr>
            </w:pPr>
            <w:r>
              <w:rPr>
                <w:sz w:val="22"/>
                <w:szCs w:val="22"/>
              </w:rPr>
              <w:t>20</w:t>
            </w:r>
          </w:p>
        </w:tc>
        <w:tc>
          <w:tcPr>
            <w:tcW w:w="709" w:type="dxa"/>
          </w:tcPr>
          <w:p w14:paraId="02EE6052" w14:textId="77777777" w:rsidR="00B07B96" w:rsidRPr="00CC7F9A" w:rsidRDefault="00B07B96" w:rsidP="00311D07">
            <w:pPr>
              <w:jc w:val="center"/>
              <w:rPr>
                <w:sz w:val="22"/>
                <w:szCs w:val="22"/>
              </w:rPr>
            </w:pPr>
          </w:p>
        </w:tc>
        <w:tc>
          <w:tcPr>
            <w:tcW w:w="709" w:type="dxa"/>
          </w:tcPr>
          <w:p w14:paraId="0DF1D46D" w14:textId="77777777" w:rsidR="00B07B96" w:rsidRPr="00CC7F9A" w:rsidRDefault="00B07B96" w:rsidP="00311D07">
            <w:pPr>
              <w:jc w:val="center"/>
              <w:rPr>
                <w:sz w:val="22"/>
                <w:szCs w:val="22"/>
              </w:rPr>
            </w:pPr>
          </w:p>
        </w:tc>
        <w:tc>
          <w:tcPr>
            <w:tcW w:w="708" w:type="dxa"/>
          </w:tcPr>
          <w:p w14:paraId="116F1AA4" w14:textId="77777777" w:rsidR="00B07B96" w:rsidRPr="00CC7F9A" w:rsidRDefault="00B07B96" w:rsidP="00311D07">
            <w:pPr>
              <w:jc w:val="center"/>
              <w:rPr>
                <w:sz w:val="22"/>
                <w:szCs w:val="22"/>
              </w:rPr>
            </w:pPr>
          </w:p>
        </w:tc>
        <w:tc>
          <w:tcPr>
            <w:tcW w:w="993" w:type="dxa"/>
          </w:tcPr>
          <w:p w14:paraId="6E5DC32B" w14:textId="77777777" w:rsidR="00B07B96" w:rsidRPr="00CC7F9A" w:rsidRDefault="00B07B96" w:rsidP="00311D07">
            <w:pPr>
              <w:jc w:val="center"/>
              <w:rPr>
                <w:sz w:val="22"/>
                <w:szCs w:val="22"/>
              </w:rPr>
            </w:pPr>
            <w:r>
              <w:rPr>
                <w:sz w:val="22"/>
                <w:szCs w:val="22"/>
              </w:rPr>
              <w:t>20</w:t>
            </w:r>
          </w:p>
        </w:tc>
      </w:tr>
      <w:tr w:rsidR="00B07B96" w14:paraId="3E803114" w14:textId="77777777" w:rsidTr="00311D07">
        <w:trPr>
          <w:jc w:val="center"/>
        </w:trPr>
        <w:tc>
          <w:tcPr>
            <w:tcW w:w="1140" w:type="dxa"/>
          </w:tcPr>
          <w:p w14:paraId="2D9E062F" w14:textId="77777777" w:rsidR="00B07B96" w:rsidRPr="00CC7F9A" w:rsidRDefault="00B07B96" w:rsidP="00311D07">
            <w:pPr>
              <w:jc w:val="center"/>
              <w:rPr>
                <w:sz w:val="22"/>
                <w:szCs w:val="22"/>
              </w:rPr>
            </w:pPr>
            <w:r w:rsidRPr="00CC7F9A">
              <w:rPr>
                <w:sz w:val="22"/>
                <w:szCs w:val="22"/>
              </w:rPr>
              <w:t>CO2</w:t>
            </w:r>
          </w:p>
        </w:tc>
        <w:tc>
          <w:tcPr>
            <w:tcW w:w="709" w:type="dxa"/>
          </w:tcPr>
          <w:p w14:paraId="225FF41F" w14:textId="77777777" w:rsidR="00B07B96" w:rsidRPr="00CC7F9A" w:rsidRDefault="00B07B96" w:rsidP="00311D07">
            <w:pPr>
              <w:jc w:val="center"/>
              <w:rPr>
                <w:sz w:val="22"/>
                <w:szCs w:val="22"/>
              </w:rPr>
            </w:pPr>
          </w:p>
        </w:tc>
        <w:tc>
          <w:tcPr>
            <w:tcW w:w="708" w:type="dxa"/>
          </w:tcPr>
          <w:p w14:paraId="562501D5" w14:textId="77777777" w:rsidR="00B07B96" w:rsidRPr="00CC7F9A" w:rsidRDefault="00B07B96" w:rsidP="00311D07">
            <w:pPr>
              <w:jc w:val="center"/>
              <w:rPr>
                <w:sz w:val="22"/>
                <w:szCs w:val="22"/>
              </w:rPr>
            </w:pPr>
          </w:p>
        </w:tc>
        <w:tc>
          <w:tcPr>
            <w:tcW w:w="709" w:type="dxa"/>
          </w:tcPr>
          <w:p w14:paraId="64C42789" w14:textId="77777777" w:rsidR="00B07B96" w:rsidRPr="00CC7F9A" w:rsidRDefault="00B07B96" w:rsidP="00311D07">
            <w:pPr>
              <w:jc w:val="center"/>
              <w:rPr>
                <w:sz w:val="22"/>
                <w:szCs w:val="22"/>
              </w:rPr>
            </w:pPr>
          </w:p>
        </w:tc>
        <w:tc>
          <w:tcPr>
            <w:tcW w:w="709" w:type="dxa"/>
          </w:tcPr>
          <w:p w14:paraId="542DA6D5" w14:textId="77777777" w:rsidR="00B07B96" w:rsidRPr="00CC7F9A" w:rsidRDefault="00B07B96" w:rsidP="00311D07">
            <w:pPr>
              <w:jc w:val="center"/>
              <w:rPr>
                <w:sz w:val="22"/>
                <w:szCs w:val="22"/>
              </w:rPr>
            </w:pPr>
            <w:r>
              <w:rPr>
                <w:sz w:val="22"/>
                <w:szCs w:val="22"/>
              </w:rPr>
              <w:t>40</w:t>
            </w:r>
          </w:p>
        </w:tc>
        <w:tc>
          <w:tcPr>
            <w:tcW w:w="709" w:type="dxa"/>
          </w:tcPr>
          <w:p w14:paraId="76662114" w14:textId="77777777" w:rsidR="00B07B96" w:rsidRPr="00CC7F9A" w:rsidRDefault="00B07B96" w:rsidP="00311D07">
            <w:pPr>
              <w:jc w:val="center"/>
              <w:rPr>
                <w:sz w:val="22"/>
                <w:szCs w:val="22"/>
              </w:rPr>
            </w:pPr>
          </w:p>
        </w:tc>
        <w:tc>
          <w:tcPr>
            <w:tcW w:w="708" w:type="dxa"/>
          </w:tcPr>
          <w:p w14:paraId="470FE517" w14:textId="77777777" w:rsidR="00B07B96" w:rsidRPr="00CC7F9A" w:rsidRDefault="00B07B96" w:rsidP="00311D07">
            <w:pPr>
              <w:jc w:val="center"/>
              <w:rPr>
                <w:sz w:val="22"/>
                <w:szCs w:val="22"/>
              </w:rPr>
            </w:pPr>
          </w:p>
        </w:tc>
        <w:tc>
          <w:tcPr>
            <w:tcW w:w="993" w:type="dxa"/>
          </w:tcPr>
          <w:p w14:paraId="47D481B1" w14:textId="77777777" w:rsidR="00B07B96" w:rsidRPr="00CC7F9A" w:rsidRDefault="00B07B96" w:rsidP="00311D07">
            <w:pPr>
              <w:jc w:val="center"/>
              <w:rPr>
                <w:sz w:val="22"/>
                <w:szCs w:val="22"/>
              </w:rPr>
            </w:pPr>
            <w:r>
              <w:rPr>
                <w:sz w:val="22"/>
                <w:szCs w:val="22"/>
              </w:rPr>
              <w:t>40</w:t>
            </w:r>
          </w:p>
        </w:tc>
      </w:tr>
      <w:tr w:rsidR="00B07B96" w14:paraId="4959F6B6" w14:textId="77777777" w:rsidTr="00311D07">
        <w:trPr>
          <w:jc w:val="center"/>
        </w:trPr>
        <w:tc>
          <w:tcPr>
            <w:tcW w:w="1140" w:type="dxa"/>
          </w:tcPr>
          <w:p w14:paraId="56E79492" w14:textId="77777777" w:rsidR="00B07B96" w:rsidRPr="00CC7F9A" w:rsidRDefault="00B07B96" w:rsidP="00311D07">
            <w:pPr>
              <w:jc w:val="center"/>
              <w:rPr>
                <w:sz w:val="22"/>
                <w:szCs w:val="22"/>
              </w:rPr>
            </w:pPr>
            <w:r w:rsidRPr="00CC7F9A">
              <w:rPr>
                <w:sz w:val="22"/>
                <w:szCs w:val="22"/>
              </w:rPr>
              <w:t>CO3</w:t>
            </w:r>
          </w:p>
        </w:tc>
        <w:tc>
          <w:tcPr>
            <w:tcW w:w="709" w:type="dxa"/>
          </w:tcPr>
          <w:p w14:paraId="0D3B89BF" w14:textId="77777777" w:rsidR="00B07B96" w:rsidRPr="00CC7F9A" w:rsidRDefault="00B07B96" w:rsidP="00311D07">
            <w:pPr>
              <w:jc w:val="center"/>
              <w:rPr>
                <w:sz w:val="22"/>
                <w:szCs w:val="22"/>
              </w:rPr>
            </w:pPr>
          </w:p>
        </w:tc>
        <w:tc>
          <w:tcPr>
            <w:tcW w:w="708" w:type="dxa"/>
          </w:tcPr>
          <w:p w14:paraId="40201CA8" w14:textId="77777777" w:rsidR="00B07B96" w:rsidRPr="00CC7F9A" w:rsidRDefault="00B07B96" w:rsidP="00311D07">
            <w:pPr>
              <w:jc w:val="center"/>
              <w:rPr>
                <w:sz w:val="22"/>
                <w:szCs w:val="22"/>
              </w:rPr>
            </w:pPr>
          </w:p>
        </w:tc>
        <w:tc>
          <w:tcPr>
            <w:tcW w:w="709" w:type="dxa"/>
          </w:tcPr>
          <w:p w14:paraId="2AF842AF" w14:textId="77777777" w:rsidR="00B07B96" w:rsidRPr="00CC7F9A" w:rsidRDefault="00B07B96" w:rsidP="00311D07">
            <w:pPr>
              <w:jc w:val="center"/>
              <w:rPr>
                <w:sz w:val="22"/>
                <w:szCs w:val="22"/>
              </w:rPr>
            </w:pPr>
          </w:p>
        </w:tc>
        <w:tc>
          <w:tcPr>
            <w:tcW w:w="709" w:type="dxa"/>
          </w:tcPr>
          <w:p w14:paraId="1122EB66" w14:textId="77777777" w:rsidR="00B07B96" w:rsidRPr="00CC7F9A" w:rsidRDefault="00B07B96" w:rsidP="00311D07">
            <w:pPr>
              <w:jc w:val="center"/>
              <w:rPr>
                <w:sz w:val="22"/>
                <w:szCs w:val="22"/>
              </w:rPr>
            </w:pPr>
            <w:r>
              <w:rPr>
                <w:sz w:val="22"/>
                <w:szCs w:val="22"/>
              </w:rPr>
              <w:t>20</w:t>
            </w:r>
          </w:p>
        </w:tc>
        <w:tc>
          <w:tcPr>
            <w:tcW w:w="709" w:type="dxa"/>
          </w:tcPr>
          <w:p w14:paraId="03AD67E6" w14:textId="77777777" w:rsidR="00B07B96" w:rsidRPr="00CC7F9A" w:rsidRDefault="00B07B96" w:rsidP="00311D07">
            <w:pPr>
              <w:jc w:val="center"/>
              <w:rPr>
                <w:sz w:val="22"/>
                <w:szCs w:val="22"/>
              </w:rPr>
            </w:pPr>
          </w:p>
        </w:tc>
        <w:tc>
          <w:tcPr>
            <w:tcW w:w="708" w:type="dxa"/>
          </w:tcPr>
          <w:p w14:paraId="2E778CBE" w14:textId="77777777" w:rsidR="00B07B96" w:rsidRPr="00CC7F9A" w:rsidRDefault="00B07B96" w:rsidP="00311D07">
            <w:pPr>
              <w:jc w:val="center"/>
              <w:rPr>
                <w:sz w:val="22"/>
                <w:szCs w:val="22"/>
              </w:rPr>
            </w:pPr>
          </w:p>
        </w:tc>
        <w:tc>
          <w:tcPr>
            <w:tcW w:w="993" w:type="dxa"/>
          </w:tcPr>
          <w:p w14:paraId="3B5F129D" w14:textId="77777777" w:rsidR="00B07B96" w:rsidRPr="00CC7F9A" w:rsidRDefault="00B07B96" w:rsidP="00311D07">
            <w:pPr>
              <w:jc w:val="center"/>
              <w:rPr>
                <w:sz w:val="22"/>
                <w:szCs w:val="22"/>
              </w:rPr>
            </w:pPr>
            <w:r>
              <w:rPr>
                <w:sz w:val="22"/>
                <w:szCs w:val="22"/>
              </w:rPr>
              <w:t>20</w:t>
            </w:r>
          </w:p>
        </w:tc>
      </w:tr>
      <w:tr w:rsidR="00B07B96" w14:paraId="36478931" w14:textId="77777777" w:rsidTr="00311D07">
        <w:trPr>
          <w:jc w:val="center"/>
        </w:trPr>
        <w:tc>
          <w:tcPr>
            <w:tcW w:w="1140" w:type="dxa"/>
          </w:tcPr>
          <w:p w14:paraId="1B5A909E" w14:textId="77777777" w:rsidR="00B07B96" w:rsidRPr="00CC7F9A" w:rsidRDefault="00B07B96" w:rsidP="00311D07">
            <w:pPr>
              <w:jc w:val="center"/>
              <w:rPr>
                <w:sz w:val="22"/>
                <w:szCs w:val="22"/>
              </w:rPr>
            </w:pPr>
            <w:r w:rsidRPr="00CC7F9A">
              <w:rPr>
                <w:sz w:val="22"/>
                <w:szCs w:val="22"/>
              </w:rPr>
              <w:t>CO4</w:t>
            </w:r>
          </w:p>
        </w:tc>
        <w:tc>
          <w:tcPr>
            <w:tcW w:w="709" w:type="dxa"/>
          </w:tcPr>
          <w:p w14:paraId="7C6AB178" w14:textId="77777777" w:rsidR="00B07B96" w:rsidRPr="00CC7F9A" w:rsidRDefault="00B07B96" w:rsidP="00311D07">
            <w:pPr>
              <w:jc w:val="center"/>
              <w:rPr>
                <w:sz w:val="22"/>
                <w:szCs w:val="22"/>
              </w:rPr>
            </w:pPr>
          </w:p>
        </w:tc>
        <w:tc>
          <w:tcPr>
            <w:tcW w:w="708" w:type="dxa"/>
          </w:tcPr>
          <w:p w14:paraId="24275204" w14:textId="77777777" w:rsidR="00B07B96" w:rsidRPr="00CC7F9A" w:rsidRDefault="00B07B96" w:rsidP="00311D07">
            <w:pPr>
              <w:jc w:val="center"/>
              <w:rPr>
                <w:sz w:val="22"/>
                <w:szCs w:val="22"/>
              </w:rPr>
            </w:pPr>
          </w:p>
        </w:tc>
        <w:tc>
          <w:tcPr>
            <w:tcW w:w="709" w:type="dxa"/>
          </w:tcPr>
          <w:p w14:paraId="13821C07" w14:textId="77777777" w:rsidR="00B07B96" w:rsidRPr="00CC7F9A" w:rsidRDefault="00B07B96" w:rsidP="00311D07">
            <w:pPr>
              <w:jc w:val="center"/>
              <w:rPr>
                <w:sz w:val="22"/>
                <w:szCs w:val="22"/>
              </w:rPr>
            </w:pPr>
            <w:r>
              <w:rPr>
                <w:sz w:val="22"/>
                <w:szCs w:val="22"/>
              </w:rPr>
              <w:t>20</w:t>
            </w:r>
          </w:p>
        </w:tc>
        <w:tc>
          <w:tcPr>
            <w:tcW w:w="709" w:type="dxa"/>
          </w:tcPr>
          <w:p w14:paraId="0179F158" w14:textId="77777777" w:rsidR="00B07B96" w:rsidRPr="00CC7F9A" w:rsidRDefault="00B07B96" w:rsidP="00311D07">
            <w:pPr>
              <w:jc w:val="center"/>
              <w:rPr>
                <w:sz w:val="22"/>
                <w:szCs w:val="22"/>
              </w:rPr>
            </w:pPr>
          </w:p>
        </w:tc>
        <w:tc>
          <w:tcPr>
            <w:tcW w:w="709" w:type="dxa"/>
          </w:tcPr>
          <w:p w14:paraId="3E2C644E" w14:textId="77777777" w:rsidR="00B07B96" w:rsidRPr="00CC7F9A" w:rsidRDefault="00B07B96" w:rsidP="00311D07">
            <w:pPr>
              <w:jc w:val="center"/>
              <w:rPr>
                <w:sz w:val="22"/>
                <w:szCs w:val="22"/>
              </w:rPr>
            </w:pPr>
          </w:p>
        </w:tc>
        <w:tc>
          <w:tcPr>
            <w:tcW w:w="708" w:type="dxa"/>
          </w:tcPr>
          <w:p w14:paraId="4810EC0A" w14:textId="77777777" w:rsidR="00B07B96" w:rsidRPr="00CC7F9A" w:rsidRDefault="00B07B96" w:rsidP="00311D07">
            <w:pPr>
              <w:jc w:val="center"/>
              <w:rPr>
                <w:sz w:val="22"/>
                <w:szCs w:val="22"/>
              </w:rPr>
            </w:pPr>
            <w:r>
              <w:rPr>
                <w:sz w:val="22"/>
                <w:szCs w:val="22"/>
              </w:rPr>
              <w:t>20</w:t>
            </w:r>
          </w:p>
        </w:tc>
        <w:tc>
          <w:tcPr>
            <w:tcW w:w="993" w:type="dxa"/>
          </w:tcPr>
          <w:p w14:paraId="4C3C098F" w14:textId="77777777" w:rsidR="00B07B96" w:rsidRPr="00CC7F9A" w:rsidRDefault="00B07B96" w:rsidP="00311D07">
            <w:pPr>
              <w:jc w:val="center"/>
              <w:rPr>
                <w:sz w:val="22"/>
                <w:szCs w:val="22"/>
              </w:rPr>
            </w:pPr>
            <w:r>
              <w:rPr>
                <w:sz w:val="22"/>
                <w:szCs w:val="22"/>
              </w:rPr>
              <w:t>40</w:t>
            </w:r>
          </w:p>
        </w:tc>
      </w:tr>
      <w:tr w:rsidR="00B07B96" w14:paraId="673F406C" w14:textId="77777777" w:rsidTr="00311D07">
        <w:trPr>
          <w:jc w:val="center"/>
        </w:trPr>
        <w:tc>
          <w:tcPr>
            <w:tcW w:w="1140" w:type="dxa"/>
          </w:tcPr>
          <w:p w14:paraId="7166F942" w14:textId="77777777" w:rsidR="00B07B96" w:rsidRPr="00CC7F9A" w:rsidRDefault="00B07B96" w:rsidP="00311D07">
            <w:pPr>
              <w:jc w:val="center"/>
              <w:rPr>
                <w:sz w:val="22"/>
                <w:szCs w:val="22"/>
              </w:rPr>
            </w:pPr>
            <w:r w:rsidRPr="00CC7F9A">
              <w:rPr>
                <w:sz w:val="22"/>
                <w:szCs w:val="22"/>
              </w:rPr>
              <w:t>CO5</w:t>
            </w:r>
          </w:p>
        </w:tc>
        <w:tc>
          <w:tcPr>
            <w:tcW w:w="709" w:type="dxa"/>
          </w:tcPr>
          <w:p w14:paraId="16755EBA" w14:textId="77777777" w:rsidR="00B07B96" w:rsidRPr="00CC7F9A" w:rsidRDefault="00B07B96" w:rsidP="00311D07">
            <w:pPr>
              <w:jc w:val="center"/>
              <w:rPr>
                <w:sz w:val="22"/>
                <w:szCs w:val="22"/>
              </w:rPr>
            </w:pPr>
          </w:p>
        </w:tc>
        <w:tc>
          <w:tcPr>
            <w:tcW w:w="708" w:type="dxa"/>
          </w:tcPr>
          <w:p w14:paraId="2FBFC1E4" w14:textId="77777777" w:rsidR="00B07B96" w:rsidRPr="00CC7F9A" w:rsidRDefault="00B07B96" w:rsidP="00311D07">
            <w:pPr>
              <w:jc w:val="center"/>
              <w:rPr>
                <w:sz w:val="22"/>
                <w:szCs w:val="22"/>
              </w:rPr>
            </w:pPr>
          </w:p>
        </w:tc>
        <w:tc>
          <w:tcPr>
            <w:tcW w:w="709" w:type="dxa"/>
          </w:tcPr>
          <w:p w14:paraId="6A7E03C5" w14:textId="77777777" w:rsidR="00B07B96" w:rsidRPr="00CC7F9A" w:rsidRDefault="00B07B96" w:rsidP="00311D07">
            <w:pPr>
              <w:jc w:val="center"/>
              <w:rPr>
                <w:sz w:val="22"/>
                <w:szCs w:val="22"/>
              </w:rPr>
            </w:pPr>
            <w:r>
              <w:rPr>
                <w:sz w:val="22"/>
                <w:szCs w:val="22"/>
              </w:rPr>
              <w:t>40</w:t>
            </w:r>
          </w:p>
        </w:tc>
        <w:tc>
          <w:tcPr>
            <w:tcW w:w="709" w:type="dxa"/>
          </w:tcPr>
          <w:p w14:paraId="7F638264" w14:textId="77777777" w:rsidR="00B07B96" w:rsidRPr="00CC7F9A" w:rsidRDefault="00B07B96" w:rsidP="00311D07">
            <w:pPr>
              <w:jc w:val="center"/>
              <w:rPr>
                <w:sz w:val="22"/>
                <w:szCs w:val="22"/>
              </w:rPr>
            </w:pPr>
          </w:p>
        </w:tc>
        <w:tc>
          <w:tcPr>
            <w:tcW w:w="709" w:type="dxa"/>
          </w:tcPr>
          <w:p w14:paraId="278E30C3" w14:textId="77777777" w:rsidR="00B07B96" w:rsidRPr="00CC7F9A" w:rsidRDefault="00B07B96" w:rsidP="00311D07">
            <w:pPr>
              <w:jc w:val="center"/>
              <w:rPr>
                <w:sz w:val="22"/>
                <w:szCs w:val="22"/>
              </w:rPr>
            </w:pPr>
          </w:p>
        </w:tc>
        <w:tc>
          <w:tcPr>
            <w:tcW w:w="708" w:type="dxa"/>
          </w:tcPr>
          <w:p w14:paraId="14F17B30" w14:textId="77777777" w:rsidR="00B07B96" w:rsidRPr="00CC7F9A" w:rsidRDefault="00B07B96" w:rsidP="00311D07">
            <w:pPr>
              <w:jc w:val="center"/>
              <w:rPr>
                <w:sz w:val="22"/>
                <w:szCs w:val="22"/>
              </w:rPr>
            </w:pPr>
          </w:p>
        </w:tc>
        <w:tc>
          <w:tcPr>
            <w:tcW w:w="993" w:type="dxa"/>
          </w:tcPr>
          <w:p w14:paraId="0F0FABD2" w14:textId="77777777" w:rsidR="00B07B96" w:rsidRPr="00CC7F9A" w:rsidRDefault="00B07B96" w:rsidP="00311D07">
            <w:pPr>
              <w:jc w:val="center"/>
              <w:rPr>
                <w:sz w:val="22"/>
                <w:szCs w:val="22"/>
              </w:rPr>
            </w:pPr>
            <w:r>
              <w:rPr>
                <w:sz w:val="22"/>
                <w:szCs w:val="22"/>
              </w:rPr>
              <w:t>40</w:t>
            </w:r>
          </w:p>
        </w:tc>
      </w:tr>
      <w:tr w:rsidR="00B07B96" w14:paraId="0A77F976" w14:textId="77777777" w:rsidTr="00311D07">
        <w:trPr>
          <w:jc w:val="center"/>
        </w:trPr>
        <w:tc>
          <w:tcPr>
            <w:tcW w:w="1140" w:type="dxa"/>
          </w:tcPr>
          <w:p w14:paraId="009764BA" w14:textId="77777777" w:rsidR="00B07B96" w:rsidRPr="00CC7F9A" w:rsidRDefault="00B07B96" w:rsidP="00311D07">
            <w:pPr>
              <w:jc w:val="center"/>
              <w:rPr>
                <w:sz w:val="22"/>
                <w:szCs w:val="22"/>
              </w:rPr>
            </w:pPr>
            <w:r w:rsidRPr="00CC7F9A">
              <w:rPr>
                <w:sz w:val="22"/>
                <w:szCs w:val="22"/>
              </w:rPr>
              <w:t>CO6</w:t>
            </w:r>
          </w:p>
        </w:tc>
        <w:tc>
          <w:tcPr>
            <w:tcW w:w="709" w:type="dxa"/>
          </w:tcPr>
          <w:p w14:paraId="4AFFDFDA" w14:textId="77777777" w:rsidR="00B07B96" w:rsidRPr="00CC7F9A" w:rsidRDefault="00B07B96" w:rsidP="00311D07">
            <w:pPr>
              <w:jc w:val="center"/>
              <w:rPr>
                <w:sz w:val="22"/>
                <w:szCs w:val="22"/>
              </w:rPr>
            </w:pPr>
          </w:p>
        </w:tc>
        <w:tc>
          <w:tcPr>
            <w:tcW w:w="708" w:type="dxa"/>
          </w:tcPr>
          <w:p w14:paraId="553B9572" w14:textId="77777777" w:rsidR="00B07B96" w:rsidRPr="00CC7F9A" w:rsidRDefault="00B07B96" w:rsidP="00311D07">
            <w:pPr>
              <w:jc w:val="center"/>
              <w:rPr>
                <w:sz w:val="22"/>
                <w:szCs w:val="22"/>
              </w:rPr>
            </w:pPr>
          </w:p>
        </w:tc>
        <w:tc>
          <w:tcPr>
            <w:tcW w:w="709" w:type="dxa"/>
          </w:tcPr>
          <w:p w14:paraId="69E12741" w14:textId="77777777" w:rsidR="00B07B96" w:rsidRPr="00CC7F9A" w:rsidRDefault="00B07B96" w:rsidP="00311D07">
            <w:pPr>
              <w:jc w:val="center"/>
              <w:rPr>
                <w:sz w:val="22"/>
                <w:szCs w:val="22"/>
              </w:rPr>
            </w:pPr>
            <w:r>
              <w:rPr>
                <w:sz w:val="22"/>
                <w:szCs w:val="22"/>
              </w:rPr>
              <w:t>20</w:t>
            </w:r>
          </w:p>
        </w:tc>
        <w:tc>
          <w:tcPr>
            <w:tcW w:w="709" w:type="dxa"/>
          </w:tcPr>
          <w:p w14:paraId="7DABD794" w14:textId="77777777" w:rsidR="00B07B96" w:rsidRPr="00CC7F9A" w:rsidRDefault="00B07B96" w:rsidP="00311D07">
            <w:pPr>
              <w:jc w:val="center"/>
              <w:rPr>
                <w:sz w:val="22"/>
                <w:szCs w:val="22"/>
              </w:rPr>
            </w:pPr>
          </w:p>
        </w:tc>
        <w:tc>
          <w:tcPr>
            <w:tcW w:w="709" w:type="dxa"/>
          </w:tcPr>
          <w:p w14:paraId="447A4958" w14:textId="77777777" w:rsidR="00B07B96" w:rsidRPr="00CC7F9A" w:rsidRDefault="00B07B96" w:rsidP="00311D07">
            <w:pPr>
              <w:jc w:val="center"/>
              <w:rPr>
                <w:sz w:val="22"/>
                <w:szCs w:val="22"/>
              </w:rPr>
            </w:pPr>
          </w:p>
        </w:tc>
        <w:tc>
          <w:tcPr>
            <w:tcW w:w="708" w:type="dxa"/>
          </w:tcPr>
          <w:p w14:paraId="225C831F" w14:textId="77777777" w:rsidR="00B07B96" w:rsidRPr="00CC7F9A" w:rsidRDefault="00B07B96" w:rsidP="00311D07">
            <w:pPr>
              <w:jc w:val="center"/>
              <w:rPr>
                <w:sz w:val="22"/>
                <w:szCs w:val="22"/>
              </w:rPr>
            </w:pPr>
          </w:p>
        </w:tc>
        <w:tc>
          <w:tcPr>
            <w:tcW w:w="993" w:type="dxa"/>
          </w:tcPr>
          <w:p w14:paraId="521F010C" w14:textId="77777777" w:rsidR="00B07B96" w:rsidRPr="00CC7F9A" w:rsidRDefault="00B07B96" w:rsidP="00311D07">
            <w:pPr>
              <w:jc w:val="center"/>
              <w:rPr>
                <w:sz w:val="22"/>
                <w:szCs w:val="22"/>
              </w:rPr>
            </w:pPr>
            <w:r>
              <w:rPr>
                <w:sz w:val="22"/>
                <w:szCs w:val="22"/>
              </w:rPr>
              <w:t>20</w:t>
            </w:r>
          </w:p>
        </w:tc>
      </w:tr>
      <w:tr w:rsidR="00B07B96" w14:paraId="274D693D" w14:textId="77777777" w:rsidTr="00311D07">
        <w:trPr>
          <w:jc w:val="center"/>
        </w:trPr>
        <w:tc>
          <w:tcPr>
            <w:tcW w:w="5392" w:type="dxa"/>
            <w:gridSpan w:val="7"/>
          </w:tcPr>
          <w:p w14:paraId="37A9DE03" w14:textId="77777777" w:rsidR="00B07B96" w:rsidRPr="00CC7F9A" w:rsidRDefault="00B07B96" w:rsidP="00311D07">
            <w:pPr>
              <w:rPr>
                <w:sz w:val="22"/>
                <w:szCs w:val="22"/>
              </w:rPr>
            </w:pPr>
          </w:p>
        </w:tc>
        <w:tc>
          <w:tcPr>
            <w:tcW w:w="993" w:type="dxa"/>
          </w:tcPr>
          <w:p w14:paraId="0AB6F122"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5FCB125D" w14:textId="77777777" w:rsidR="00B07B96" w:rsidRDefault="00B07B96" w:rsidP="00311D07"/>
    <w:p w14:paraId="4AC56CCB" w14:textId="77777777" w:rsidR="00B07B96" w:rsidRDefault="00B07B96" w:rsidP="00311D07">
      <w:pPr>
        <w:rPr>
          <w:rFonts w:ascii="Arial" w:hAnsi="Arial" w:cs="Arial"/>
          <w:bCs/>
          <w:noProof/>
        </w:rPr>
      </w:pPr>
      <w:r>
        <w:rPr>
          <w:rFonts w:ascii="Arial" w:hAnsi="Arial" w:cs="Arial"/>
          <w:noProof/>
        </w:rPr>
        <w:drawing>
          <wp:inline distT="0" distB="0" distL="0" distR="0" wp14:anchorId="03125C34" wp14:editId="7267E664">
            <wp:extent cx="5734050" cy="838200"/>
            <wp:effectExtent l="0" t="0" r="0" b="0"/>
            <wp:docPr id="31907815" name="Picture 319078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2EB8256" w14:textId="77777777" w:rsidR="00B07B96" w:rsidRDefault="00B07B96" w:rsidP="00311D07">
      <w:pPr>
        <w:jc w:val="center"/>
        <w:rPr>
          <w:b/>
          <w:bCs/>
        </w:rPr>
      </w:pPr>
    </w:p>
    <w:p w14:paraId="6FF3E7DE" w14:textId="77777777" w:rsidR="00B07B96" w:rsidRDefault="00B07B96" w:rsidP="00311D07">
      <w:pPr>
        <w:jc w:val="center"/>
        <w:rPr>
          <w:b/>
          <w:bCs/>
        </w:rPr>
      </w:pPr>
      <w:r>
        <w:rPr>
          <w:b/>
          <w:bCs/>
        </w:rPr>
        <w:t>END SEMESTER EXAMINATION – NOV / DEC 2024</w:t>
      </w:r>
    </w:p>
    <w:p w14:paraId="7B132C8D" w14:textId="77777777" w:rsidR="00B07B96" w:rsidRPr="00716EF4" w:rsidRDefault="00B07B96" w:rsidP="00311D07">
      <w:pPr>
        <w:jc w:val="cente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6392"/>
        <w:gridCol w:w="1411"/>
        <w:gridCol w:w="632"/>
      </w:tblGrid>
      <w:tr w:rsidR="00B07B96" w:rsidRPr="00545F4B" w14:paraId="5DC90183" w14:textId="77777777" w:rsidTr="00311D07">
        <w:trPr>
          <w:trHeight w:val="397"/>
          <w:jc w:val="center"/>
        </w:trPr>
        <w:tc>
          <w:tcPr>
            <w:tcW w:w="1651" w:type="dxa"/>
            <w:vAlign w:val="center"/>
          </w:tcPr>
          <w:p w14:paraId="29A115A2" w14:textId="77777777" w:rsidR="00B07B96" w:rsidRPr="00545F4B" w:rsidRDefault="00B07B96" w:rsidP="00311D07">
            <w:pPr>
              <w:pStyle w:val="Title"/>
              <w:jc w:val="left"/>
              <w:rPr>
                <w:b/>
                <w:sz w:val="22"/>
                <w:szCs w:val="22"/>
              </w:rPr>
            </w:pPr>
            <w:r w:rsidRPr="00545F4B">
              <w:rPr>
                <w:b/>
                <w:sz w:val="22"/>
                <w:szCs w:val="22"/>
              </w:rPr>
              <w:t xml:space="preserve">Course Code      </w:t>
            </w:r>
          </w:p>
        </w:tc>
        <w:tc>
          <w:tcPr>
            <w:tcW w:w="6392" w:type="dxa"/>
            <w:vAlign w:val="center"/>
          </w:tcPr>
          <w:p w14:paraId="23C7BDCC" w14:textId="77777777" w:rsidR="00B07B96" w:rsidRPr="00545F4B" w:rsidRDefault="00B07B96" w:rsidP="00311D07">
            <w:pPr>
              <w:pStyle w:val="Title"/>
              <w:jc w:val="left"/>
              <w:rPr>
                <w:b/>
                <w:sz w:val="22"/>
                <w:szCs w:val="22"/>
              </w:rPr>
            </w:pPr>
            <w:r w:rsidRPr="00545F4B">
              <w:rPr>
                <w:b/>
                <w:sz w:val="22"/>
                <w:szCs w:val="22"/>
              </w:rPr>
              <w:t>21MS3041</w:t>
            </w:r>
          </w:p>
        </w:tc>
        <w:tc>
          <w:tcPr>
            <w:tcW w:w="1411" w:type="dxa"/>
            <w:vAlign w:val="center"/>
          </w:tcPr>
          <w:p w14:paraId="40C8FBB3" w14:textId="77777777" w:rsidR="00B07B96" w:rsidRPr="00545F4B" w:rsidRDefault="00B07B96" w:rsidP="00311D07">
            <w:pPr>
              <w:pStyle w:val="Title"/>
              <w:ind w:left="-468" w:firstLine="468"/>
              <w:jc w:val="left"/>
              <w:rPr>
                <w:sz w:val="22"/>
                <w:szCs w:val="22"/>
              </w:rPr>
            </w:pPr>
            <w:r w:rsidRPr="00545F4B">
              <w:rPr>
                <w:b/>
                <w:bCs/>
                <w:sz w:val="22"/>
                <w:szCs w:val="22"/>
              </w:rPr>
              <w:t xml:space="preserve">Duration       </w:t>
            </w:r>
          </w:p>
        </w:tc>
        <w:tc>
          <w:tcPr>
            <w:tcW w:w="632" w:type="dxa"/>
            <w:vAlign w:val="center"/>
          </w:tcPr>
          <w:p w14:paraId="796CCB87" w14:textId="77777777" w:rsidR="00B07B96" w:rsidRPr="00545F4B" w:rsidRDefault="00B07B96" w:rsidP="00311D07">
            <w:pPr>
              <w:pStyle w:val="Title"/>
              <w:jc w:val="left"/>
              <w:rPr>
                <w:b/>
                <w:sz w:val="22"/>
                <w:szCs w:val="22"/>
              </w:rPr>
            </w:pPr>
            <w:r w:rsidRPr="00545F4B">
              <w:rPr>
                <w:b/>
                <w:sz w:val="22"/>
                <w:szCs w:val="22"/>
              </w:rPr>
              <w:t>3hrs</w:t>
            </w:r>
          </w:p>
        </w:tc>
      </w:tr>
      <w:tr w:rsidR="00B07B96" w:rsidRPr="00545F4B" w14:paraId="5035B78D" w14:textId="77777777" w:rsidTr="00311D07">
        <w:trPr>
          <w:trHeight w:val="397"/>
          <w:jc w:val="center"/>
        </w:trPr>
        <w:tc>
          <w:tcPr>
            <w:tcW w:w="1651" w:type="dxa"/>
            <w:vAlign w:val="center"/>
          </w:tcPr>
          <w:p w14:paraId="034BE805" w14:textId="77777777" w:rsidR="00B07B96" w:rsidRPr="00545F4B" w:rsidRDefault="00B07B96" w:rsidP="00311D07">
            <w:pPr>
              <w:pStyle w:val="Title"/>
              <w:ind w:right="-160"/>
              <w:jc w:val="left"/>
              <w:rPr>
                <w:b/>
                <w:sz w:val="22"/>
                <w:szCs w:val="22"/>
              </w:rPr>
            </w:pPr>
            <w:r w:rsidRPr="00545F4B">
              <w:rPr>
                <w:b/>
                <w:sz w:val="22"/>
                <w:szCs w:val="22"/>
              </w:rPr>
              <w:t>Course Title</w:t>
            </w:r>
          </w:p>
        </w:tc>
        <w:tc>
          <w:tcPr>
            <w:tcW w:w="6392" w:type="dxa"/>
            <w:vAlign w:val="center"/>
          </w:tcPr>
          <w:p w14:paraId="1210AABC" w14:textId="77777777" w:rsidR="00B07B96" w:rsidRPr="00545F4B" w:rsidRDefault="00B07B96" w:rsidP="00311D07">
            <w:pPr>
              <w:pStyle w:val="Title"/>
              <w:jc w:val="left"/>
              <w:rPr>
                <w:b/>
                <w:sz w:val="22"/>
                <w:szCs w:val="22"/>
              </w:rPr>
            </w:pPr>
            <w:r w:rsidRPr="00545F4B">
              <w:rPr>
                <w:b/>
                <w:sz w:val="22"/>
                <w:szCs w:val="22"/>
              </w:rPr>
              <w:t>ORGANIZATIONAL DEVELOPMENT AND CHANGE MANAGEMENT</w:t>
            </w:r>
          </w:p>
        </w:tc>
        <w:tc>
          <w:tcPr>
            <w:tcW w:w="1411" w:type="dxa"/>
            <w:vAlign w:val="center"/>
          </w:tcPr>
          <w:p w14:paraId="2472BA81" w14:textId="77777777" w:rsidR="00B07B96" w:rsidRPr="00545F4B" w:rsidRDefault="00B07B96" w:rsidP="00311D07">
            <w:pPr>
              <w:pStyle w:val="Title"/>
              <w:jc w:val="left"/>
              <w:rPr>
                <w:b/>
                <w:bCs/>
                <w:sz w:val="22"/>
                <w:szCs w:val="22"/>
              </w:rPr>
            </w:pPr>
            <w:r w:rsidRPr="00545F4B">
              <w:rPr>
                <w:b/>
                <w:bCs/>
                <w:sz w:val="22"/>
                <w:szCs w:val="22"/>
              </w:rPr>
              <w:t xml:space="preserve">Max. Marks </w:t>
            </w:r>
          </w:p>
        </w:tc>
        <w:tc>
          <w:tcPr>
            <w:tcW w:w="632" w:type="dxa"/>
            <w:vAlign w:val="center"/>
          </w:tcPr>
          <w:p w14:paraId="6069A6ED" w14:textId="77777777" w:rsidR="00B07B96" w:rsidRPr="00545F4B" w:rsidRDefault="00B07B96" w:rsidP="00311D07">
            <w:pPr>
              <w:pStyle w:val="Title"/>
              <w:jc w:val="left"/>
              <w:rPr>
                <w:b/>
                <w:sz w:val="22"/>
                <w:szCs w:val="22"/>
              </w:rPr>
            </w:pPr>
            <w:r w:rsidRPr="00545F4B">
              <w:rPr>
                <w:b/>
                <w:sz w:val="22"/>
                <w:szCs w:val="22"/>
              </w:rPr>
              <w:t>100</w:t>
            </w:r>
          </w:p>
        </w:tc>
      </w:tr>
    </w:tbl>
    <w:p w14:paraId="37CF73D1" w14:textId="77777777" w:rsidR="00B07B96" w:rsidRPr="00716EF4" w:rsidRDefault="00B07B96" w:rsidP="00311D07">
      <w:pPr>
        <w:contextualSpacing/>
      </w:pPr>
    </w:p>
    <w:tbl>
      <w:tblPr>
        <w:tblStyle w:val="TableGrid"/>
        <w:tblW w:w="5362" w:type="pct"/>
        <w:tblInd w:w="-306" w:type="dxa"/>
        <w:tblLook w:val="04A0" w:firstRow="1" w:lastRow="0" w:firstColumn="1" w:lastColumn="0" w:noHBand="0" w:noVBand="1"/>
      </w:tblPr>
      <w:tblGrid>
        <w:gridCol w:w="570"/>
        <w:gridCol w:w="396"/>
        <w:gridCol w:w="6924"/>
        <w:gridCol w:w="686"/>
        <w:gridCol w:w="550"/>
        <w:gridCol w:w="544"/>
      </w:tblGrid>
      <w:tr w:rsidR="00B07B96" w:rsidRPr="00716EF4" w14:paraId="58E40B2C" w14:textId="77777777" w:rsidTr="00311D07">
        <w:trPr>
          <w:trHeight w:val="20"/>
        </w:trPr>
        <w:tc>
          <w:tcPr>
            <w:tcW w:w="288" w:type="pct"/>
            <w:vAlign w:val="center"/>
          </w:tcPr>
          <w:p w14:paraId="2C9AD95E" w14:textId="77777777" w:rsidR="00B07B96" w:rsidRPr="00716EF4" w:rsidRDefault="00B07B96" w:rsidP="00311D07">
            <w:pPr>
              <w:contextualSpacing/>
              <w:jc w:val="center"/>
              <w:rPr>
                <w:b/>
              </w:rPr>
            </w:pPr>
            <w:r w:rsidRPr="00716EF4">
              <w:rPr>
                <w:b/>
              </w:rPr>
              <w:t>Q. No.</w:t>
            </w:r>
          </w:p>
        </w:tc>
        <w:tc>
          <w:tcPr>
            <w:tcW w:w="3783" w:type="pct"/>
            <w:gridSpan w:val="2"/>
            <w:vAlign w:val="center"/>
          </w:tcPr>
          <w:p w14:paraId="4B91A6B7" w14:textId="77777777" w:rsidR="00B07B96" w:rsidRPr="00716EF4" w:rsidRDefault="00B07B96" w:rsidP="00311D07">
            <w:pPr>
              <w:contextualSpacing/>
              <w:jc w:val="center"/>
              <w:rPr>
                <w:b/>
              </w:rPr>
            </w:pPr>
            <w:r w:rsidRPr="00716EF4">
              <w:rPr>
                <w:b/>
              </w:rPr>
              <w:t>Questions</w:t>
            </w:r>
          </w:p>
        </w:tc>
        <w:tc>
          <w:tcPr>
            <w:tcW w:w="358" w:type="pct"/>
            <w:vAlign w:val="center"/>
          </w:tcPr>
          <w:p w14:paraId="2DB5A3D5" w14:textId="77777777" w:rsidR="00B07B96" w:rsidRPr="00716EF4" w:rsidRDefault="00B07B96" w:rsidP="00311D07">
            <w:pPr>
              <w:contextualSpacing/>
              <w:jc w:val="center"/>
              <w:rPr>
                <w:b/>
              </w:rPr>
            </w:pPr>
            <w:r w:rsidRPr="00716EF4">
              <w:rPr>
                <w:b/>
              </w:rPr>
              <w:t>CO</w:t>
            </w:r>
          </w:p>
        </w:tc>
        <w:tc>
          <w:tcPr>
            <w:tcW w:w="287" w:type="pct"/>
            <w:vAlign w:val="center"/>
          </w:tcPr>
          <w:p w14:paraId="2C5AE4B1" w14:textId="77777777" w:rsidR="00B07B96" w:rsidRPr="00716EF4" w:rsidRDefault="00B07B96" w:rsidP="00311D07">
            <w:pPr>
              <w:contextualSpacing/>
              <w:jc w:val="center"/>
              <w:rPr>
                <w:b/>
              </w:rPr>
            </w:pPr>
            <w:r w:rsidRPr="00716EF4">
              <w:rPr>
                <w:b/>
              </w:rPr>
              <w:t>BL</w:t>
            </w:r>
          </w:p>
        </w:tc>
        <w:tc>
          <w:tcPr>
            <w:tcW w:w="284" w:type="pct"/>
            <w:vAlign w:val="center"/>
          </w:tcPr>
          <w:p w14:paraId="36042AA0" w14:textId="77777777" w:rsidR="00B07B96" w:rsidRPr="00716EF4" w:rsidRDefault="00B07B96" w:rsidP="00311D07">
            <w:pPr>
              <w:contextualSpacing/>
              <w:jc w:val="center"/>
              <w:rPr>
                <w:b/>
              </w:rPr>
            </w:pPr>
            <w:r w:rsidRPr="00716EF4">
              <w:rPr>
                <w:b/>
              </w:rPr>
              <w:t>M</w:t>
            </w:r>
          </w:p>
        </w:tc>
      </w:tr>
      <w:tr w:rsidR="00B07B96" w:rsidRPr="00716EF4" w14:paraId="1772843B" w14:textId="77777777" w:rsidTr="00311D07">
        <w:trPr>
          <w:trHeight w:val="20"/>
        </w:trPr>
        <w:tc>
          <w:tcPr>
            <w:tcW w:w="5000" w:type="pct"/>
            <w:gridSpan w:val="6"/>
          </w:tcPr>
          <w:p w14:paraId="3F8D8907" w14:textId="77777777" w:rsidR="00B07B96" w:rsidRPr="00716EF4" w:rsidRDefault="00B07B96" w:rsidP="00311D07">
            <w:pPr>
              <w:contextualSpacing/>
              <w:jc w:val="center"/>
              <w:rPr>
                <w:b/>
                <w:u w:val="single"/>
              </w:rPr>
            </w:pPr>
            <w:r w:rsidRPr="00716EF4">
              <w:rPr>
                <w:b/>
                <w:u w:val="single"/>
              </w:rPr>
              <w:t>PART – A (4 X 20 = 80 MARKS)</w:t>
            </w:r>
          </w:p>
          <w:p w14:paraId="33CE968E" w14:textId="77777777" w:rsidR="00B07B96" w:rsidRPr="00716EF4" w:rsidRDefault="00B07B96" w:rsidP="00311D07">
            <w:pPr>
              <w:contextualSpacing/>
              <w:jc w:val="center"/>
              <w:rPr>
                <w:b/>
              </w:rPr>
            </w:pPr>
            <w:r w:rsidRPr="00716EF4">
              <w:rPr>
                <w:b/>
              </w:rPr>
              <w:t>(Answer all the Questions)</w:t>
            </w:r>
          </w:p>
        </w:tc>
      </w:tr>
      <w:tr w:rsidR="00B07B96" w:rsidRPr="00716EF4" w14:paraId="61CFB142" w14:textId="77777777" w:rsidTr="00311D07">
        <w:trPr>
          <w:trHeight w:val="20"/>
        </w:trPr>
        <w:tc>
          <w:tcPr>
            <w:tcW w:w="288" w:type="pct"/>
          </w:tcPr>
          <w:p w14:paraId="1F477938" w14:textId="77777777" w:rsidR="00B07B96" w:rsidRPr="00716EF4" w:rsidRDefault="00B07B96" w:rsidP="00311D07">
            <w:pPr>
              <w:contextualSpacing/>
              <w:jc w:val="center"/>
            </w:pPr>
            <w:r w:rsidRPr="00716EF4">
              <w:t>1.</w:t>
            </w:r>
          </w:p>
        </w:tc>
        <w:tc>
          <w:tcPr>
            <w:tcW w:w="200" w:type="pct"/>
          </w:tcPr>
          <w:p w14:paraId="14020C26" w14:textId="77777777" w:rsidR="00B07B96" w:rsidRPr="00716EF4" w:rsidRDefault="00B07B96" w:rsidP="00311D07">
            <w:pPr>
              <w:contextualSpacing/>
              <w:jc w:val="center"/>
            </w:pPr>
          </w:p>
        </w:tc>
        <w:tc>
          <w:tcPr>
            <w:tcW w:w="3583" w:type="pct"/>
            <w:vAlign w:val="bottom"/>
          </w:tcPr>
          <w:p w14:paraId="2D98C720" w14:textId="77777777" w:rsidR="00B07B96" w:rsidRPr="00716EF4" w:rsidRDefault="00B07B96" w:rsidP="00311D07">
            <w:pPr>
              <w:contextualSpacing/>
              <w:jc w:val="both"/>
            </w:pPr>
            <w:r>
              <w:t>Explain</w:t>
            </w:r>
            <w:r w:rsidRPr="00B23C5D">
              <w:t xml:space="preserve"> the historical c</w:t>
            </w:r>
            <w:r>
              <w:t xml:space="preserve">ontext of organizational change and  what </w:t>
            </w:r>
            <w:r w:rsidRPr="00B23C5D">
              <w:t xml:space="preserve"> major economic, technological, and socio-political trends have influenced organizational structures and behaviors over the last century?</w:t>
            </w:r>
            <w:r w:rsidRPr="00716EF4">
              <w:t>.</w:t>
            </w:r>
            <w:r w:rsidRPr="00B23C5D">
              <w:t>.</w:t>
            </w:r>
          </w:p>
        </w:tc>
        <w:tc>
          <w:tcPr>
            <w:tcW w:w="358" w:type="pct"/>
          </w:tcPr>
          <w:p w14:paraId="591BEEBD" w14:textId="77777777" w:rsidR="00B07B96" w:rsidRPr="00716EF4" w:rsidRDefault="00B07B96" w:rsidP="00311D07">
            <w:pPr>
              <w:contextualSpacing/>
              <w:jc w:val="center"/>
            </w:pPr>
            <w:r w:rsidRPr="00716EF4">
              <w:t>CO1</w:t>
            </w:r>
          </w:p>
        </w:tc>
        <w:tc>
          <w:tcPr>
            <w:tcW w:w="287" w:type="pct"/>
          </w:tcPr>
          <w:p w14:paraId="1FA2B9E1" w14:textId="77777777" w:rsidR="00B07B96" w:rsidRPr="00716EF4" w:rsidRDefault="00B07B96" w:rsidP="00311D07">
            <w:pPr>
              <w:contextualSpacing/>
              <w:jc w:val="center"/>
            </w:pPr>
            <w:r w:rsidRPr="00716EF4">
              <w:t>A</w:t>
            </w:r>
          </w:p>
        </w:tc>
        <w:tc>
          <w:tcPr>
            <w:tcW w:w="284" w:type="pct"/>
          </w:tcPr>
          <w:p w14:paraId="40C1B1D3" w14:textId="77777777" w:rsidR="00B07B96" w:rsidRPr="00716EF4" w:rsidRDefault="00B07B96" w:rsidP="00311D07">
            <w:pPr>
              <w:contextualSpacing/>
              <w:jc w:val="center"/>
            </w:pPr>
            <w:r>
              <w:t>20</w:t>
            </w:r>
          </w:p>
        </w:tc>
      </w:tr>
      <w:tr w:rsidR="00B07B96" w:rsidRPr="00716EF4" w14:paraId="4705B8DF" w14:textId="77777777" w:rsidTr="00311D07">
        <w:trPr>
          <w:trHeight w:val="20"/>
        </w:trPr>
        <w:tc>
          <w:tcPr>
            <w:tcW w:w="288" w:type="pct"/>
          </w:tcPr>
          <w:p w14:paraId="77D0275C" w14:textId="77777777" w:rsidR="00B07B96" w:rsidRPr="00716EF4" w:rsidRDefault="00B07B96" w:rsidP="00311D07">
            <w:pPr>
              <w:contextualSpacing/>
              <w:jc w:val="center"/>
            </w:pPr>
          </w:p>
        </w:tc>
        <w:tc>
          <w:tcPr>
            <w:tcW w:w="200" w:type="pct"/>
          </w:tcPr>
          <w:p w14:paraId="0782F454" w14:textId="77777777" w:rsidR="00B07B96" w:rsidRPr="00716EF4" w:rsidRDefault="00B07B96" w:rsidP="00311D07">
            <w:pPr>
              <w:contextualSpacing/>
              <w:jc w:val="center"/>
            </w:pPr>
          </w:p>
        </w:tc>
        <w:tc>
          <w:tcPr>
            <w:tcW w:w="3583" w:type="pct"/>
            <w:vAlign w:val="bottom"/>
          </w:tcPr>
          <w:p w14:paraId="45E3F064" w14:textId="77777777" w:rsidR="00B07B96" w:rsidRPr="00716EF4" w:rsidRDefault="00B07B96" w:rsidP="00311D07">
            <w:pPr>
              <w:contextualSpacing/>
              <w:jc w:val="center"/>
              <w:rPr>
                <w:b/>
                <w:bCs/>
              </w:rPr>
            </w:pPr>
            <w:r w:rsidRPr="00716EF4">
              <w:rPr>
                <w:b/>
                <w:bCs/>
              </w:rPr>
              <w:t>(OR)</w:t>
            </w:r>
          </w:p>
        </w:tc>
        <w:tc>
          <w:tcPr>
            <w:tcW w:w="358" w:type="pct"/>
          </w:tcPr>
          <w:p w14:paraId="5489F6CE" w14:textId="77777777" w:rsidR="00B07B96" w:rsidRPr="00716EF4" w:rsidRDefault="00B07B96" w:rsidP="00311D07">
            <w:pPr>
              <w:contextualSpacing/>
              <w:jc w:val="center"/>
            </w:pPr>
          </w:p>
        </w:tc>
        <w:tc>
          <w:tcPr>
            <w:tcW w:w="287" w:type="pct"/>
          </w:tcPr>
          <w:p w14:paraId="4BCE2BCE" w14:textId="77777777" w:rsidR="00B07B96" w:rsidRPr="00716EF4" w:rsidRDefault="00B07B96" w:rsidP="00311D07">
            <w:pPr>
              <w:contextualSpacing/>
              <w:jc w:val="center"/>
            </w:pPr>
          </w:p>
        </w:tc>
        <w:tc>
          <w:tcPr>
            <w:tcW w:w="284" w:type="pct"/>
          </w:tcPr>
          <w:p w14:paraId="3F73580D" w14:textId="77777777" w:rsidR="00B07B96" w:rsidRPr="00716EF4" w:rsidRDefault="00B07B96" w:rsidP="00311D07">
            <w:pPr>
              <w:contextualSpacing/>
              <w:jc w:val="center"/>
            </w:pPr>
          </w:p>
        </w:tc>
      </w:tr>
      <w:tr w:rsidR="00B07B96" w:rsidRPr="00716EF4" w14:paraId="7DCAC71A" w14:textId="77777777" w:rsidTr="00311D07">
        <w:trPr>
          <w:trHeight w:val="20"/>
        </w:trPr>
        <w:tc>
          <w:tcPr>
            <w:tcW w:w="288" w:type="pct"/>
          </w:tcPr>
          <w:p w14:paraId="41922E29" w14:textId="77777777" w:rsidR="00B07B96" w:rsidRPr="00716EF4" w:rsidRDefault="00B07B96" w:rsidP="00311D07">
            <w:pPr>
              <w:contextualSpacing/>
              <w:jc w:val="center"/>
            </w:pPr>
            <w:r w:rsidRPr="00716EF4">
              <w:t>2.</w:t>
            </w:r>
          </w:p>
        </w:tc>
        <w:tc>
          <w:tcPr>
            <w:tcW w:w="200" w:type="pct"/>
          </w:tcPr>
          <w:p w14:paraId="2001AAFF" w14:textId="77777777" w:rsidR="00B07B96" w:rsidRPr="00716EF4" w:rsidRDefault="00B07B96" w:rsidP="00311D07">
            <w:pPr>
              <w:contextualSpacing/>
              <w:jc w:val="center"/>
            </w:pPr>
            <w:r w:rsidRPr="00716EF4">
              <w:t>a.</w:t>
            </w:r>
          </w:p>
        </w:tc>
        <w:tc>
          <w:tcPr>
            <w:tcW w:w="3583" w:type="pct"/>
            <w:vAlign w:val="bottom"/>
          </w:tcPr>
          <w:p w14:paraId="7B09B2C7" w14:textId="77777777" w:rsidR="00B07B96" w:rsidRPr="00716EF4" w:rsidRDefault="00B07B96" w:rsidP="00311D07">
            <w:pPr>
              <w:contextualSpacing/>
              <w:jc w:val="both"/>
            </w:pPr>
            <w:r>
              <w:t>Write</w:t>
            </w:r>
            <w:r w:rsidRPr="008C4B08">
              <w:t xml:space="preserve"> the importance of communication in resolving intergroup conflicts within organizations. </w:t>
            </w:r>
          </w:p>
        </w:tc>
        <w:tc>
          <w:tcPr>
            <w:tcW w:w="358" w:type="pct"/>
          </w:tcPr>
          <w:p w14:paraId="3E1C7AB3" w14:textId="77777777" w:rsidR="00B07B96" w:rsidRPr="00716EF4" w:rsidRDefault="00B07B96" w:rsidP="00311D07">
            <w:pPr>
              <w:contextualSpacing/>
              <w:jc w:val="center"/>
            </w:pPr>
            <w:r w:rsidRPr="00716EF4">
              <w:t>CO2</w:t>
            </w:r>
          </w:p>
        </w:tc>
        <w:tc>
          <w:tcPr>
            <w:tcW w:w="287" w:type="pct"/>
          </w:tcPr>
          <w:p w14:paraId="659BE8FC" w14:textId="77777777" w:rsidR="00B07B96" w:rsidRPr="00716EF4" w:rsidRDefault="00B07B96" w:rsidP="00311D07">
            <w:pPr>
              <w:contextualSpacing/>
              <w:jc w:val="center"/>
            </w:pPr>
            <w:r w:rsidRPr="00716EF4">
              <w:t>A</w:t>
            </w:r>
          </w:p>
        </w:tc>
        <w:tc>
          <w:tcPr>
            <w:tcW w:w="284" w:type="pct"/>
          </w:tcPr>
          <w:p w14:paraId="29460216" w14:textId="77777777" w:rsidR="00B07B96" w:rsidRPr="00716EF4" w:rsidRDefault="00B07B96" w:rsidP="00311D07">
            <w:pPr>
              <w:contextualSpacing/>
              <w:jc w:val="center"/>
            </w:pPr>
            <w:r>
              <w:t>10</w:t>
            </w:r>
          </w:p>
        </w:tc>
      </w:tr>
      <w:tr w:rsidR="00B07B96" w:rsidRPr="00716EF4" w14:paraId="0F64D48E" w14:textId="77777777" w:rsidTr="00311D07">
        <w:trPr>
          <w:trHeight w:val="20"/>
        </w:trPr>
        <w:tc>
          <w:tcPr>
            <w:tcW w:w="288" w:type="pct"/>
          </w:tcPr>
          <w:p w14:paraId="67452ABA" w14:textId="77777777" w:rsidR="00B07B96" w:rsidRPr="00716EF4" w:rsidRDefault="00B07B96" w:rsidP="00311D07">
            <w:pPr>
              <w:contextualSpacing/>
              <w:jc w:val="center"/>
            </w:pPr>
          </w:p>
        </w:tc>
        <w:tc>
          <w:tcPr>
            <w:tcW w:w="200" w:type="pct"/>
          </w:tcPr>
          <w:p w14:paraId="63850C31" w14:textId="77777777" w:rsidR="00B07B96" w:rsidRPr="00716EF4" w:rsidRDefault="00B07B96" w:rsidP="00311D07">
            <w:pPr>
              <w:contextualSpacing/>
              <w:jc w:val="center"/>
            </w:pPr>
            <w:r>
              <w:t>b.</w:t>
            </w:r>
          </w:p>
        </w:tc>
        <w:tc>
          <w:tcPr>
            <w:tcW w:w="3583" w:type="pct"/>
            <w:vAlign w:val="bottom"/>
          </w:tcPr>
          <w:p w14:paraId="02319FDA" w14:textId="77777777" w:rsidR="00B07B96" w:rsidRPr="008C4B08" w:rsidRDefault="00B07B96" w:rsidP="00311D07">
            <w:pPr>
              <w:contextualSpacing/>
              <w:jc w:val="both"/>
            </w:pPr>
            <w:r>
              <w:t xml:space="preserve">Write </w:t>
            </w:r>
            <w:r w:rsidRPr="008C4B08">
              <w:t>the best practices for fostering open communication and dialogue among conflicting groups?</w:t>
            </w:r>
          </w:p>
        </w:tc>
        <w:tc>
          <w:tcPr>
            <w:tcW w:w="358" w:type="pct"/>
          </w:tcPr>
          <w:p w14:paraId="44CE1ED3" w14:textId="77777777" w:rsidR="00B07B96" w:rsidRPr="00716EF4" w:rsidRDefault="00B07B96" w:rsidP="00311D07">
            <w:pPr>
              <w:contextualSpacing/>
              <w:jc w:val="center"/>
            </w:pPr>
            <w:r>
              <w:t>CO2</w:t>
            </w:r>
          </w:p>
        </w:tc>
        <w:tc>
          <w:tcPr>
            <w:tcW w:w="287" w:type="pct"/>
          </w:tcPr>
          <w:p w14:paraId="32815A13" w14:textId="77777777" w:rsidR="00B07B96" w:rsidRPr="00716EF4" w:rsidRDefault="00B07B96" w:rsidP="00311D07">
            <w:pPr>
              <w:contextualSpacing/>
              <w:jc w:val="center"/>
            </w:pPr>
            <w:r>
              <w:t>A</w:t>
            </w:r>
          </w:p>
        </w:tc>
        <w:tc>
          <w:tcPr>
            <w:tcW w:w="284" w:type="pct"/>
          </w:tcPr>
          <w:p w14:paraId="27695815" w14:textId="77777777" w:rsidR="00B07B96" w:rsidRDefault="00B07B96" w:rsidP="00311D07">
            <w:pPr>
              <w:contextualSpacing/>
              <w:jc w:val="center"/>
            </w:pPr>
            <w:r>
              <w:t>10</w:t>
            </w:r>
          </w:p>
        </w:tc>
      </w:tr>
      <w:tr w:rsidR="00B07B96" w:rsidRPr="00716EF4" w14:paraId="170DBC16" w14:textId="77777777" w:rsidTr="00311D07">
        <w:trPr>
          <w:trHeight w:val="20"/>
        </w:trPr>
        <w:tc>
          <w:tcPr>
            <w:tcW w:w="288" w:type="pct"/>
          </w:tcPr>
          <w:p w14:paraId="2A3B0488" w14:textId="77777777" w:rsidR="00B07B96" w:rsidRPr="00716EF4" w:rsidRDefault="00B07B96" w:rsidP="00311D07">
            <w:pPr>
              <w:contextualSpacing/>
              <w:jc w:val="center"/>
            </w:pPr>
          </w:p>
        </w:tc>
        <w:tc>
          <w:tcPr>
            <w:tcW w:w="200" w:type="pct"/>
          </w:tcPr>
          <w:p w14:paraId="3529B10B" w14:textId="77777777" w:rsidR="00B07B96" w:rsidRPr="00716EF4" w:rsidRDefault="00B07B96" w:rsidP="00311D07">
            <w:pPr>
              <w:contextualSpacing/>
              <w:jc w:val="center"/>
            </w:pPr>
          </w:p>
        </w:tc>
        <w:tc>
          <w:tcPr>
            <w:tcW w:w="3583" w:type="pct"/>
            <w:vAlign w:val="bottom"/>
          </w:tcPr>
          <w:p w14:paraId="1B79D275" w14:textId="77777777" w:rsidR="00B07B96" w:rsidRPr="00716EF4" w:rsidRDefault="00B07B96" w:rsidP="00311D07">
            <w:pPr>
              <w:contextualSpacing/>
              <w:jc w:val="both"/>
            </w:pPr>
          </w:p>
        </w:tc>
        <w:tc>
          <w:tcPr>
            <w:tcW w:w="358" w:type="pct"/>
          </w:tcPr>
          <w:p w14:paraId="2B8B95B7" w14:textId="77777777" w:rsidR="00B07B96" w:rsidRPr="00716EF4" w:rsidRDefault="00B07B96" w:rsidP="00311D07">
            <w:pPr>
              <w:contextualSpacing/>
              <w:jc w:val="center"/>
            </w:pPr>
          </w:p>
        </w:tc>
        <w:tc>
          <w:tcPr>
            <w:tcW w:w="287" w:type="pct"/>
          </w:tcPr>
          <w:p w14:paraId="24FB64B3" w14:textId="77777777" w:rsidR="00B07B96" w:rsidRPr="00716EF4" w:rsidRDefault="00B07B96" w:rsidP="00311D07">
            <w:pPr>
              <w:contextualSpacing/>
              <w:jc w:val="center"/>
            </w:pPr>
          </w:p>
        </w:tc>
        <w:tc>
          <w:tcPr>
            <w:tcW w:w="284" w:type="pct"/>
          </w:tcPr>
          <w:p w14:paraId="5B52EAFC" w14:textId="77777777" w:rsidR="00B07B96" w:rsidRPr="00716EF4" w:rsidRDefault="00B07B96" w:rsidP="00311D07">
            <w:pPr>
              <w:contextualSpacing/>
              <w:jc w:val="center"/>
            </w:pPr>
          </w:p>
        </w:tc>
      </w:tr>
      <w:tr w:rsidR="00B07B96" w:rsidRPr="00716EF4" w14:paraId="4B318313" w14:textId="77777777" w:rsidTr="00311D07">
        <w:trPr>
          <w:trHeight w:val="20"/>
        </w:trPr>
        <w:tc>
          <w:tcPr>
            <w:tcW w:w="288" w:type="pct"/>
          </w:tcPr>
          <w:p w14:paraId="04F5591C" w14:textId="77777777" w:rsidR="00B07B96" w:rsidRPr="00716EF4" w:rsidRDefault="00B07B96" w:rsidP="00311D07">
            <w:pPr>
              <w:contextualSpacing/>
              <w:jc w:val="center"/>
            </w:pPr>
            <w:r w:rsidRPr="00716EF4">
              <w:t>3.</w:t>
            </w:r>
          </w:p>
        </w:tc>
        <w:tc>
          <w:tcPr>
            <w:tcW w:w="200" w:type="pct"/>
          </w:tcPr>
          <w:p w14:paraId="536834BA" w14:textId="77777777" w:rsidR="00B07B96" w:rsidRPr="00716EF4" w:rsidRDefault="00B07B96" w:rsidP="00311D07">
            <w:pPr>
              <w:contextualSpacing/>
              <w:jc w:val="center"/>
            </w:pPr>
          </w:p>
        </w:tc>
        <w:tc>
          <w:tcPr>
            <w:tcW w:w="3583" w:type="pct"/>
            <w:vAlign w:val="bottom"/>
          </w:tcPr>
          <w:p w14:paraId="5FBBAE31" w14:textId="77777777" w:rsidR="00B07B96" w:rsidRPr="00716EF4" w:rsidRDefault="00B07B96" w:rsidP="00311D07">
            <w:pPr>
              <w:contextualSpacing/>
              <w:jc w:val="both"/>
            </w:pPr>
            <w:r>
              <w:t>Analyze</w:t>
            </w:r>
            <w:r w:rsidRPr="00D0252B">
              <w:t xml:space="preserve"> the dimensions of organizational culture and their implications </w:t>
            </w:r>
            <w:r>
              <w:t>for organizational performance and h</w:t>
            </w:r>
            <w:r w:rsidRPr="00D0252B">
              <w:t>ow can understanding these dimensions assist in driving change effectively?</w:t>
            </w:r>
          </w:p>
        </w:tc>
        <w:tc>
          <w:tcPr>
            <w:tcW w:w="358" w:type="pct"/>
          </w:tcPr>
          <w:p w14:paraId="3E1679D9" w14:textId="77777777" w:rsidR="00B07B96" w:rsidRPr="00716EF4" w:rsidRDefault="00B07B96" w:rsidP="00311D07">
            <w:pPr>
              <w:contextualSpacing/>
              <w:jc w:val="center"/>
            </w:pPr>
            <w:r w:rsidRPr="00716EF4">
              <w:t>CO3</w:t>
            </w:r>
          </w:p>
        </w:tc>
        <w:tc>
          <w:tcPr>
            <w:tcW w:w="287" w:type="pct"/>
          </w:tcPr>
          <w:p w14:paraId="7F4D50D2" w14:textId="77777777" w:rsidR="00B07B96" w:rsidRPr="00716EF4" w:rsidRDefault="00B07B96" w:rsidP="00311D07">
            <w:pPr>
              <w:contextualSpacing/>
              <w:jc w:val="center"/>
            </w:pPr>
            <w:r>
              <w:t>An</w:t>
            </w:r>
          </w:p>
        </w:tc>
        <w:tc>
          <w:tcPr>
            <w:tcW w:w="284" w:type="pct"/>
          </w:tcPr>
          <w:p w14:paraId="54228412" w14:textId="77777777" w:rsidR="00B07B96" w:rsidRPr="00716EF4" w:rsidRDefault="00B07B96" w:rsidP="00311D07">
            <w:pPr>
              <w:contextualSpacing/>
              <w:jc w:val="center"/>
            </w:pPr>
            <w:r>
              <w:t>2</w:t>
            </w:r>
            <w:r w:rsidRPr="00716EF4">
              <w:t>0</w:t>
            </w:r>
          </w:p>
        </w:tc>
      </w:tr>
      <w:tr w:rsidR="00B07B96" w:rsidRPr="00716EF4" w14:paraId="1351F599" w14:textId="77777777" w:rsidTr="00311D07">
        <w:trPr>
          <w:trHeight w:val="20"/>
        </w:trPr>
        <w:tc>
          <w:tcPr>
            <w:tcW w:w="288" w:type="pct"/>
          </w:tcPr>
          <w:p w14:paraId="457E5641" w14:textId="77777777" w:rsidR="00B07B96" w:rsidRPr="00716EF4" w:rsidRDefault="00B07B96" w:rsidP="00311D07">
            <w:pPr>
              <w:contextualSpacing/>
              <w:jc w:val="center"/>
            </w:pPr>
          </w:p>
        </w:tc>
        <w:tc>
          <w:tcPr>
            <w:tcW w:w="200" w:type="pct"/>
          </w:tcPr>
          <w:p w14:paraId="1ABFDA1A" w14:textId="77777777" w:rsidR="00B07B96" w:rsidRPr="00716EF4" w:rsidRDefault="00B07B96" w:rsidP="00311D07">
            <w:pPr>
              <w:contextualSpacing/>
              <w:jc w:val="center"/>
            </w:pPr>
          </w:p>
        </w:tc>
        <w:tc>
          <w:tcPr>
            <w:tcW w:w="3583" w:type="pct"/>
            <w:vAlign w:val="bottom"/>
          </w:tcPr>
          <w:p w14:paraId="4D1ECCCB" w14:textId="77777777" w:rsidR="00B07B96" w:rsidRPr="00716EF4" w:rsidRDefault="00B07B96" w:rsidP="00311D07">
            <w:pPr>
              <w:contextualSpacing/>
              <w:jc w:val="center"/>
            </w:pPr>
            <w:r w:rsidRPr="00716EF4">
              <w:rPr>
                <w:b/>
                <w:bCs/>
              </w:rPr>
              <w:t>(OR)</w:t>
            </w:r>
          </w:p>
        </w:tc>
        <w:tc>
          <w:tcPr>
            <w:tcW w:w="358" w:type="pct"/>
          </w:tcPr>
          <w:p w14:paraId="31A36E2D" w14:textId="77777777" w:rsidR="00B07B96" w:rsidRPr="00716EF4" w:rsidRDefault="00B07B96" w:rsidP="00311D07">
            <w:pPr>
              <w:contextualSpacing/>
              <w:jc w:val="center"/>
            </w:pPr>
          </w:p>
        </w:tc>
        <w:tc>
          <w:tcPr>
            <w:tcW w:w="287" w:type="pct"/>
          </w:tcPr>
          <w:p w14:paraId="65C6736F" w14:textId="77777777" w:rsidR="00B07B96" w:rsidRPr="00716EF4" w:rsidRDefault="00B07B96" w:rsidP="00311D07">
            <w:pPr>
              <w:contextualSpacing/>
              <w:jc w:val="center"/>
            </w:pPr>
          </w:p>
        </w:tc>
        <w:tc>
          <w:tcPr>
            <w:tcW w:w="284" w:type="pct"/>
          </w:tcPr>
          <w:p w14:paraId="09476748" w14:textId="77777777" w:rsidR="00B07B96" w:rsidRPr="00716EF4" w:rsidRDefault="00B07B96" w:rsidP="00311D07">
            <w:pPr>
              <w:contextualSpacing/>
              <w:jc w:val="center"/>
            </w:pPr>
          </w:p>
        </w:tc>
      </w:tr>
      <w:tr w:rsidR="00B07B96" w:rsidRPr="00716EF4" w14:paraId="330A1C65" w14:textId="77777777" w:rsidTr="00311D07">
        <w:trPr>
          <w:trHeight w:val="20"/>
        </w:trPr>
        <w:tc>
          <w:tcPr>
            <w:tcW w:w="288" w:type="pct"/>
          </w:tcPr>
          <w:p w14:paraId="4A47AA26" w14:textId="77777777" w:rsidR="00B07B96" w:rsidRPr="00716EF4" w:rsidRDefault="00B07B96" w:rsidP="00311D07">
            <w:pPr>
              <w:contextualSpacing/>
              <w:jc w:val="center"/>
            </w:pPr>
            <w:r w:rsidRPr="00716EF4">
              <w:t>4.</w:t>
            </w:r>
          </w:p>
        </w:tc>
        <w:tc>
          <w:tcPr>
            <w:tcW w:w="200" w:type="pct"/>
          </w:tcPr>
          <w:p w14:paraId="3A575D28" w14:textId="77777777" w:rsidR="00B07B96" w:rsidRPr="00716EF4" w:rsidRDefault="00B07B96" w:rsidP="00311D07">
            <w:pPr>
              <w:contextualSpacing/>
              <w:jc w:val="center"/>
            </w:pPr>
            <w:r w:rsidRPr="00716EF4">
              <w:t>a.</w:t>
            </w:r>
          </w:p>
        </w:tc>
        <w:tc>
          <w:tcPr>
            <w:tcW w:w="3583" w:type="pct"/>
            <w:vAlign w:val="bottom"/>
          </w:tcPr>
          <w:p w14:paraId="449D89D8" w14:textId="77777777" w:rsidR="00B07B96" w:rsidRPr="00716EF4" w:rsidRDefault="00B07B96" w:rsidP="00311D07">
            <w:pPr>
              <w:contextualSpacing/>
              <w:jc w:val="both"/>
            </w:pPr>
            <w:r>
              <w:t>Report</w:t>
            </w:r>
            <w:r w:rsidRPr="00D0252B">
              <w:t xml:space="preserve"> a real-world change initiative and analyze the strategies used to manage power and conflict.</w:t>
            </w:r>
          </w:p>
        </w:tc>
        <w:tc>
          <w:tcPr>
            <w:tcW w:w="358" w:type="pct"/>
          </w:tcPr>
          <w:p w14:paraId="6ABDF3CA" w14:textId="77777777" w:rsidR="00B07B96" w:rsidRPr="00716EF4" w:rsidRDefault="00B07B96" w:rsidP="00311D07">
            <w:pPr>
              <w:contextualSpacing/>
              <w:jc w:val="center"/>
            </w:pPr>
            <w:r w:rsidRPr="00716EF4">
              <w:t>CO4</w:t>
            </w:r>
          </w:p>
        </w:tc>
        <w:tc>
          <w:tcPr>
            <w:tcW w:w="287" w:type="pct"/>
          </w:tcPr>
          <w:p w14:paraId="143E81CC" w14:textId="77777777" w:rsidR="00B07B96" w:rsidRPr="00716EF4" w:rsidRDefault="00B07B96" w:rsidP="00311D07">
            <w:pPr>
              <w:contextualSpacing/>
              <w:jc w:val="center"/>
            </w:pPr>
            <w:r>
              <w:t>A</w:t>
            </w:r>
          </w:p>
        </w:tc>
        <w:tc>
          <w:tcPr>
            <w:tcW w:w="284" w:type="pct"/>
          </w:tcPr>
          <w:p w14:paraId="3D063ACA" w14:textId="77777777" w:rsidR="00B07B96" w:rsidRPr="00716EF4" w:rsidRDefault="00B07B96" w:rsidP="00311D07">
            <w:pPr>
              <w:contextualSpacing/>
              <w:jc w:val="center"/>
            </w:pPr>
            <w:r w:rsidRPr="00716EF4">
              <w:t>10</w:t>
            </w:r>
          </w:p>
        </w:tc>
      </w:tr>
      <w:tr w:rsidR="00B07B96" w:rsidRPr="00716EF4" w14:paraId="57B76F59" w14:textId="77777777" w:rsidTr="00311D07">
        <w:trPr>
          <w:trHeight w:val="20"/>
        </w:trPr>
        <w:tc>
          <w:tcPr>
            <w:tcW w:w="288" w:type="pct"/>
          </w:tcPr>
          <w:p w14:paraId="25F00D55" w14:textId="77777777" w:rsidR="00B07B96" w:rsidRPr="00716EF4" w:rsidRDefault="00B07B96" w:rsidP="00311D07">
            <w:pPr>
              <w:contextualSpacing/>
              <w:jc w:val="center"/>
            </w:pPr>
          </w:p>
        </w:tc>
        <w:tc>
          <w:tcPr>
            <w:tcW w:w="200" w:type="pct"/>
          </w:tcPr>
          <w:p w14:paraId="053C4A07" w14:textId="77777777" w:rsidR="00B07B96" w:rsidRPr="00716EF4" w:rsidRDefault="00B07B96" w:rsidP="00311D07">
            <w:pPr>
              <w:contextualSpacing/>
              <w:jc w:val="center"/>
            </w:pPr>
            <w:r w:rsidRPr="00716EF4">
              <w:t>b.</w:t>
            </w:r>
          </w:p>
        </w:tc>
        <w:tc>
          <w:tcPr>
            <w:tcW w:w="3583" w:type="pct"/>
            <w:vAlign w:val="bottom"/>
          </w:tcPr>
          <w:p w14:paraId="74F0A157" w14:textId="77777777" w:rsidR="00B07B96" w:rsidRPr="00716EF4" w:rsidRDefault="00B07B96" w:rsidP="00311D07">
            <w:pPr>
              <w:contextualSpacing/>
              <w:jc w:val="both"/>
              <w:rPr>
                <w:bCs/>
              </w:rPr>
            </w:pPr>
            <w:r w:rsidRPr="00716EF4">
              <w:rPr>
                <w:bCs/>
              </w:rPr>
              <w:t>Devise strategies for managing change within the organization.</w:t>
            </w:r>
          </w:p>
        </w:tc>
        <w:tc>
          <w:tcPr>
            <w:tcW w:w="358" w:type="pct"/>
          </w:tcPr>
          <w:p w14:paraId="4E6A8CA7" w14:textId="77777777" w:rsidR="00B07B96" w:rsidRPr="00716EF4" w:rsidRDefault="00B07B96" w:rsidP="00311D07">
            <w:pPr>
              <w:contextualSpacing/>
              <w:jc w:val="center"/>
            </w:pPr>
            <w:r w:rsidRPr="00716EF4">
              <w:t>CO4</w:t>
            </w:r>
          </w:p>
        </w:tc>
        <w:tc>
          <w:tcPr>
            <w:tcW w:w="287" w:type="pct"/>
          </w:tcPr>
          <w:p w14:paraId="68A2BADB" w14:textId="77777777" w:rsidR="00B07B96" w:rsidRPr="00716EF4" w:rsidRDefault="00B07B96" w:rsidP="00311D07">
            <w:pPr>
              <w:contextualSpacing/>
              <w:jc w:val="center"/>
            </w:pPr>
            <w:r w:rsidRPr="00716EF4">
              <w:t>An</w:t>
            </w:r>
          </w:p>
        </w:tc>
        <w:tc>
          <w:tcPr>
            <w:tcW w:w="284" w:type="pct"/>
          </w:tcPr>
          <w:p w14:paraId="45E75BBE" w14:textId="77777777" w:rsidR="00B07B96" w:rsidRPr="00716EF4" w:rsidRDefault="00B07B96" w:rsidP="00311D07">
            <w:pPr>
              <w:contextualSpacing/>
              <w:jc w:val="center"/>
            </w:pPr>
            <w:r w:rsidRPr="00716EF4">
              <w:t>10</w:t>
            </w:r>
          </w:p>
        </w:tc>
      </w:tr>
      <w:tr w:rsidR="00B07B96" w:rsidRPr="00716EF4" w14:paraId="3DB3FDB2" w14:textId="77777777" w:rsidTr="00311D07">
        <w:trPr>
          <w:trHeight w:val="20"/>
        </w:trPr>
        <w:tc>
          <w:tcPr>
            <w:tcW w:w="288" w:type="pct"/>
          </w:tcPr>
          <w:p w14:paraId="333795AE" w14:textId="77777777" w:rsidR="00B07B96" w:rsidRPr="00716EF4" w:rsidRDefault="00B07B96" w:rsidP="00311D07">
            <w:pPr>
              <w:contextualSpacing/>
              <w:jc w:val="center"/>
            </w:pPr>
          </w:p>
        </w:tc>
        <w:tc>
          <w:tcPr>
            <w:tcW w:w="200" w:type="pct"/>
          </w:tcPr>
          <w:p w14:paraId="767600B6" w14:textId="77777777" w:rsidR="00B07B96" w:rsidRPr="00716EF4" w:rsidRDefault="00B07B96" w:rsidP="00311D07">
            <w:pPr>
              <w:contextualSpacing/>
              <w:jc w:val="center"/>
            </w:pPr>
          </w:p>
        </w:tc>
        <w:tc>
          <w:tcPr>
            <w:tcW w:w="3583" w:type="pct"/>
            <w:vAlign w:val="bottom"/>
          </w:tcPr>
          <w:p w14:paraId="2806316B" w14:textId="77777777" w:rsidR="00B07B96" w:rsidRPr="00716EF4" w:rsidRDefault="00B07B96" w:rsidP="00311D07">
            <w:pPr>
              <w:contextualSpacing/>
              <w:jc w:val="both"/>
            </w:pPr>
          </w:p>
        </w:tc>
        <w:tc>
          <w:tcPr>
            <w:tcW w:w="358" w:type="pct"/>
          </w:tcPr>
          <w:p w14:paraId="10A28D8C" w14:textId="77777777" w:rsidR="00B07B96" w:rsidRPr="00716EF4" w:rsidRDefault="00B07B96" w:rsidP="00311D07">
            <w:pPr>
              <w:contextualSpacing/>
              <w:jc w:val="center"/>
            </w:pPr>
          </w:p>
        </w:tc>
        <w:tc>
          <w:tcPr>
            <w:tcW w:w="287" w:type="pct"/>
          </w:tcPr>
          <w:p w14:paraId="471CE5C3" w14:textId="77777777" w:rsidR="00B07B96" w:rsidRPr="00716EF4" w:rsidRDefault="00B07B96" w:rsidP="00311D07">
            <w:pPr>
              <w:contextualSpacing/>
              <w:jc w:val="center"/>
            </w:pPr>
          </w:p>
        </w:tc>
        <w:tc>
          <w:tcPr>
            <w:tcW w:w="284" w:type="pct"/>
          </w:tcPr>
          <w:p w14:paraId="3AA742A1" w14:textId="77777777" w:rsidR="00B07B96" w:rsidRPr="00716EF4" w:rsidRDefault="00B07B96" w:rsidP="00311D07">
            <w:pPr>
              <w:contextualSpacing/>
              <w:jc w:val="center"/>
            </w:pPr>
          </w:p>
        </w:tc>
      </w:tr>
      <w:tr w:rsidR="00B07B96" w:rsidRPr="00716EF4" w14:paraId="36C093AF" w14:textId="77777777" w:rsidTr="00311D07">
        <w:trPr>
          <w:trHeight w:val="20"/>
        </w:trPr>
        <w:tc>
          <w:tcPr>
            <w:tcW w:w="288" w:type="pct"/>
          </w:tcPr>
          <w:p w14:paraId="3D185C06" w14:textId="77777777" w:rsidR="00B07B96" w:rsidRPr="00716EF4" w:rsidRDefault="00B07B96" w:rsidP="00311D07">
            <w:pPr>
              <w:contextualSpacing/>
              <w:jc w:val="center"/>
            </w:pPr>
            <w:r w:rsidRPr="00716EF4">
              <w:t>5.</w:t>
            </w:r>
          </w:p>
        </w:tc>
        <w:tc>
          <w:tcPr>
            <w:tcW w:w="200" w:type="pct"/>
          </w:tcPr>
          <w:p w14:paraId="6A8F1B28" w14:textId="77777777" w:rsidR="00B07B96" w:rsidRPr="00716EF4" w:rsidRDefault="00B07B96" w:rsidP="00311D07">
            <w:pPr>
              <w:contextualSpacing/>
              <w:jc w:val="center"/>
            </w:pPr>
          </w:p>
        </w:tc>
        <w:tc>
          <w:tcPr>
            <w:tcW w:w="3583" w:type="pct"/>
            <w:vAlign w:val="bottom"/>
          </w:tcPr>
          <w:p w14:paraId="0F11CA97" w14:textId="77777777" w:rsidR="00B07B96" w:rsidRPr="00716EF4" w:rsidRDefault="00B07B96" w:rsidP="00311D07">
            <w:pPr>
              <w:contextualSpacing/>
              <w:jc w:val="both"/>
            </w:pPr>
            <w:r w:rsidRPr="00D0252B">
              <w:t xml:space="preserve">Evaluate the effectiveness of the hard systems model of change compared to soft systems approaches in </w:t>
            </w:r>
            <w:r>
              <w:t>managing organizational change with appropriate models for various circumstances</w:t>
            </w:r>
            <w:r w:rsidRPr="00D0252B">
              <w:t>?</w:t>
            </w:r>
          </w:p>
        </w:tc>
        <w:tc>
          <w:tcPr>
            <w:tcW w:w="358" w:type="pct"/>
          </w:tcPr>
          <w:p w14:paraId="3895BC67" w14:textId="77777777" w:rsidR="00B07B96" w:rsidRPr="00716EF4" w:rsidRDefault="00B07B96" w:rsidP="00311D07">
            <w:pPr>
              <w:contextualSpacing/>
              <w:jc w:val="center"/>
            </w:pPr>
            <w:r w:rsidRPr="00716EF4">
              <w:t>CO5</w:t>
            </w:r>
          </w:p>
        </w:tc>
        <w:tc>
          <w:tcPr>
            <w:tcW w:w="287" w:type="pct"/>
          </w:tcPr>
          <w:p w14:paraId="63698213" w14:textId="77777777" w:rsidR="00B07B96" w:rsidRPr="00716EF4" w:rsidRDefault="00B07B96" w:rsidP="00311D07">
            <w:pPr>
              <w:contextualSpacing/>
              <w:jc w:val="center"/>
            </w:pPr>
            <w:r>
              <w:t>E</w:t>
            </w:r>
          </w:p>
        </w:tc>
        <w:tc>
          <w:tcPr>
            <w:tcW w:w="284" w:type="pct"/>
          </w:tcPr>
          <w:p w14:paraId="61AFF7C1" w14:textId="77777777" w:rsidR="00B07B96" w:rsidRPr="00716EF4" w:rsidRDefault="00B07B96" w:rsidP="00311D07">
            <w:pPr>
              <w:contextualSpacing/>
              <w:jc w:val="center"/>
            </w:pPr>
            <w:r w:rsidRPr="00716EF4">
              <w:t>20</w:t>
            </w:r>
          </w:p>
        </w:tc>
      </w:tr>
      <w:tr w:rsidR="00B07B96" w:rsidRPr="00716EF4" w14:paraId="1AD4EC33" w14:textId="77777777" w:rsidTr="00311D07">
        <w:trPr>
          <w:trHeight w:val="20"/>
        </w:trPr>
        <w:tc>
          <w:tcPr>
            <w:tcW w:w="288" w:type="pct"/>
          </w:tcPr>
          <w:p w14:paraId="14EE81FC" w14:textId="77777777" w:rsidR="00B07B96" w:rsidRPr="00716EF4" w:rsidRDefault="00B07B96" w:rsidP="00311D07">
            <w:pPr>
              <w:contextualSpacing/>
              <w:jc w:val="center"/>
            </w:pPr>
          </w:p>
        </w:tc>
        <w:tc>
          <w:tcPr>
            <w:tcW w:w="200" w:type="pct"/>
          </w:tcPr>
          <w:p w14:paraId="1CFD591F" w14:textId="77777777" w:rsidR="00B07B96" w:rsidRPr="00716EF4" w:rsidRDefault="00B07B96" w:rsidP="00311D07">
            <w:pPr>
              <w:contextualSpacing/>
              <w:jc w:val="center"/>
            </w:pPr>
          </w:p>
        </w:tc>
        <w:tc>
          <w:tcPr>
            <w:tcW w:w="3583" w:type="pct"/>
            <w:vAlign w:val="bottom"/>
          </w:tcPr>
          <w:p w14:paraId="3E50B30F" w14:textId="77777777" w:rsidR="00B07B96" w:rsidRPr="00716EF4" w:rsidRDefault="00B07B96" w:rsidP="00311D07">
            <w:pPr>
              <w:contextualSpacing/>
              <w:jc w:val="center"/>
              <w:rPr>
                <w:bCs/>
              </w:rPr>
            </w:pPr>
            <w:r w:rsidRPr="00716EF4">
              <w:rPr>
                <w:b/>
                <w:bCs/>
              </w:rPr>
              <w:t>(OR)</w:t>
            </w:r>
          </w:p>
        </w:tc>
        <w:tc>
          <w:tcPr>
            <w:tcW w:w="358" w:type="pct"/>
          </w:tcPr>
          <w:p w14:paraId="38F21427" w14:textId="77777777" w:rsidR="00B07B96" w:rsidRPr="00716EF4" w:rsidRDefault="00B07B96" w:rsidP="00311D07">
            <w:pPr>
              <w:contextualSpacing/>
              <w:jc w:val="center"/>
            </w:pPr>
          </w:p>
        </w:tc>
        <w:tc>
          <w:tcPr>
            <w:tcW w:w="287" w:type="pct"/>
          </w:tcPr>
          <w:p w14:paraId="39FBDD82" w14:textId="77777777" w:rsidR="00B07B96" w:rsidRPr="00716EF4" w:rsidRDefault="00B07B96" w:rsidP="00311D07">
            <w:pPr>
              <w:contextualSpacing/>
              <w:jc w:val="center"/>
            </w:pPr>
          </w:p>
        </w:tc>
        <w:tc>
          <w:tcPr>
            <w:tcW w:w="284" w:type="pct"/>
          </w:tcPr>
          <w:p w14:paraId="0E6D86B1" w14:textId="77777777" w:rsidR="00B07B96" w:rsidRPr="00716EF4" w:rsidRDefault="00B07B96" w:rsidP="00311D07">
            <w:pPr>
              <w:contextualSpacing/>
              <w:jc w:val="center"/>
            </w:pPr>
          </w:p>
        </w:tc>
      </w:tr>
      <w:tr w:rsidR="00B07B96" w:rsidRPr="00716EF4" w14:paraId="500A7431" w14:textId="77777777" w:rsidTr="00311D07">
        <w:trPr>
          <w:trHeight w:val="20"/>
        </w:trPr>
        <w:tc>
          <w:tcPr>
            <w:tcW w:w="288" w:type="pct"/>
          </w:tcPr>
          <w:p w14:paraId="75762755" w14:textId="77777777" w:rsidR="00B07B96" w:rsidRPr="00716EF4" w:rsidRDefault="00B07B96" w:rsidP="00311D07">
            <w:pPr>
              <w:contextualSpacing/>
              <w:jc w:val="center"/>
            </w:pPr>
            <w:r w:rsidRPr="00716EF4">
              <w:t>6.</w:t>
            </w:r>
          </w:p>
        </w:tc>
        <w:tc>
          <w:tcPr>
            <w:tcW w:w="200" w:type="pct"/>
          </w:tcPr>
          <w:p w14:paraId="50CFDAAB" w14:textId="77777777" w:rsidR="00B07B96" w:rsidRPr="00716EF4" w:rsidRDefault="00B07B96" w:rsidP="00311D07">
            <w:pPr>
              <w:contextualSpacing/>
              <w:jc w:val="center"/>
            </w:pPr>
          </w:p>
        </w:tc>
        <w:tc>
          <w:tcPr>
            <w:tcW w:w="3583" w:type="pct"/>
            <w:vAlign w:val="bottom"/>
          </w:tcPr>
          <w:p w14:paraId="5104B673" w14:textId="77777777" w:rsidR="00B07B96" w:rsidRPr="00716EF4" w:rsidRDefault="00B07B96" w:rsidP="00311D07">
            <w:pPr>
              <w:contextualSpacing/>
              <w:jc w:val="both"/>
            </w:pPr>
            <w:r>
              <w:t>Explain</w:t>
            </w:r>
            <w:r w:rsidRPr="00716EF4">
              <w:t xml:space="preserve"> how coaching can enhance self-efficacy among employees.</w:t>
            </w:r>
          </w:p>
        </w:tc>
        <w:tc>
          <w:tcPr>
            <w:tcW w:w="358" w:type="pct"/>
          </w:tcPr>
          <w:p w14:paraId="3CD83BEF" w14:textId="77777777" w:rsidR="00B07B96" w:rsidRPr="00716EF4" w:rsidRDefault="00B07B96" w:rsidP="00311D07">
            <w:pPr>
              <w:contextualSpacing/>
              <w:jc w:val="center"/>
            </w:pPr>
            <w:r w:rsidRPr="00716EF4">
              <w:t>CO6</w:t>
            </w:r>
          </w:p>
        </w:tc>
        <w:tc>
          <w:tcPr>
            <w:tcW w:w="287" w:type="pct"/>
          </w:tcPr>
          <w:p w14:paraId="4E8017B7" w14:textId="77777777" w:rsidR="00B07B96" w:rsidRPr="00716EF4" w:rsidRDefault="00B07B96" w:rsidP="00311D07">
            <w:pPr>
              <w:contextualSpacing/>
              <w:jc w:val="center"/>
            </w:pPr>
            <w:r w:rsidRPr="00716EF4">
              <w:t>A</w:t>
            </w:r>
          </w:p>
        </w:tc>
        <w:tc>
          <w:tcPr>
            <w:tcW w:w="284" w:type="pct"/>
          </w:tcPr>
          <w:p w14:paraId="231AA3CB" w14:textId="77777777" w:rsidR="00B07B96" w:rsidRPr="00716EF4" w:rsidRDefault="00B07B96" w:rsidP="00311D07">
            <w:pPr>
              <w:contextualSpacing/>
              <w:jc w:val="center"/>
            </w:pPr>
            <w:r w:rsidRPr="00716EF4">
              <w:t>20</w:t>
            </w:r>
          </w:p>
        </w:tc>
      </w:tr>
      <w:tr w:rsidR="00B07B96" w:rsidRPr="00716EF4" w14:paraId="21630853" w14:textId="77777777" w:rsidTr="00311D07">
        <w:trPr>
          <w:trHeight w:val="20"/>
        </w:trPr>
        <w:tc>
          <w:tcPr>
            <w:tcW w:w="288" w:type="pct"/>
          </w:tcPr>
          <w:p w14:paraId="3C1866A6" w14:textId="77777777" w:rsidR="00B07B96" w:rsidRPr="00716EF4" w:rsidRDefault="00B07B96" w:rsidP="00311D07">
            <w:pPr>
              <w:contextualSpacing/>
              <w:jc w:val="center"/>
            </w:pPr>
          </w:p>
        </w:tc>
        <w:tc>
          <w:tcPr>
            <w:tcW w:w="200" w:type="pct"/>
          </w:tcPr>
          <w:p w14:paraId="0F26C8E5" w14:textId="77777777" w:rsidR="00B07B96" w:rsidRPr="00716EF4" w:rsidRDefault="00B07B96" w:rsidP="00311D07">
            <w:pPr>
              <w:contextualSpacing/>
              <w:jc w:val="center"/>
            </w:pPr>
          </w:p>
        </w:tc>
        <w:tc>
          <w:tcPr>
            <w:tcW w:w="3583" w:type="pct"/>
            <w:vAlign w:val="bottom"/>
          </w:tcPr>
          <w:p w14:paraId="5DF5C3D2" w14:textId="77777777" w:rsidR="00B07B96" w:rsidRPr="00716EF4" w:rsidRDefault="00B07B96" w:rsidP="00311D07">
            <w:pPr>
              <w:contextualSpacing/>
              <w:jc w:val="both"/>
              <w:rPr>
                <w:bCs/>
              </w:rPr>
            </w:pPr>
          </w:p>
        </w:tc>
        <w:tc>
          <w:tcPr>
            <w:tcW w:w="358" w:type="pct"/>
          </w:tcPr>
          <w:p w14:paraId="386625D5" w14:textId="77777777" w:rsidR="00B07B96" w:rsidRPr="00716EF4" w:rsidRDefault="00B07B96" w:rsidP="00311D07">
            <w:pPr>
              <w:contextualSpacing/>
              <w:jc w:val="center"/>
            </w:pPr>
          </w:p>
        </w:tc>
        <w:tc>
          <w:tcPr>
            <w:tcW w:w="287" w:type="pct"/>
          </w:tcPr>
          <w:p w14:paraId="41C62E5A" w14:textId="77777777" w:rsidR="00B07B96" w:rsidRPr="00716EF4" w:rsidRDefault="00B07B96" w:rsidP="00311D07">
            <w:pPr>
              <w:contextualSpacing/>
              <w:jc w:val="center"/>
            </w:pPr>
          </w:p>
        </w:tc>
        <w:tc>
          <w:tcPr>
            <w:tcW w:w="284" w:type="pct"/>
          </w:tcPr>
          <w:p w14:paraId="6AED0198" w14:textId="77777777" w:rsidR="00B07B96" w:rsidRPr="00716EF4" w:rsidRDefault="00B07B96" w:rsidP="00311D07">
            <w:pPr>
              <w:contextualSpacing/>
              <w:jc w:val="center"/>
            </w:pPr>
          </w:p>
        </w:tc>
      </w:tr>
      <w:tr w:rsidR="00B07B96" w:rsidRPr="00716EF4" w14:paraId="4DECEEC8" w14:textId="77777777" w:rsidTr="00311D07">
        <w:trPr>
          <w:trHeight w:val="20"/>
        </w:trPr>
        <w:tc>
          <w:tcPr>
            <w:tcW w:w="288" w:type="pct"/>
          </w:tcPr>
          <w:p w14:paraId="6F432567" w14:textId="77777777" w:rsidR="00B07B96" w:rsidRPr="00716EF4" w:rsidRDefault="00B07B96" w:rsidP="00311D07">
            <w:pPr>
              <w:contextualSpacing/>
              <w:jc w:val="center"/>
            </w:pPr>
            <w:r w:rsidRPr="00716EF4">
              <w:t>7.</w:t>
            </w:r>
          </w:p>
        </w:tc>
        <w:tc>
          <w:tcPr>
            <w:tcW w:w="200" w:type="pct"/>
          </w:tcPr>
          <w:p w14:paraId="7DFEC4AB" w14:textId="77777777" w:rsidR="00B07B96" w:rsidRPr="00716EF4" w:rsidRDefault="00B07B96" w:rsidP="00311D07">
            <w:pPr>
              <w:contextualSpacing/>
              <w:jc w:val="center"/>
            </w:pPr>
          </w:p>
        </w:tc>
        <w:tc>
          <w:tcPr>
            <w:tcW w:w="3583" w:type="pct"/>
            <w:vAlign w:val="bottom"/>
          </w:tcPr>
          <w:p w14:paraId="31CBD5D3" w14:textId="77777777" w:rsidR="00B07B96" w:rsidRPr="00716EF4" w:rsidRDefault="00B07B96" w:rsidP="00311D07">
            <w:pPr>
              <w:contextualSpacing/>
              <w:jc w:val="both"/>
            </w:pPr>
            <w:r>
              <w:t>Summarize</w:t>
            </w:r>
            <w:r w:rsidRPr="008C4B08">
              <w:t xml:space="preserve"> the various strategies that can be employed to mitigate intergr</w:t>
            </w:r>
            <w:r>
              <w:t xml:space="preserve">oup conflicts in organizations with appropriate </w:t>
            </w:r>
            <w:r w:rsidRPr="008C4B08">
              <w:t>examples of successful interventions that have resolved intergroup issues.</w:t>
            </w:r>
            <w:r w:rsidRPr="00716EF4">
              <w:t>.</w:t>
            </w:r>
          </w:p>
        </w:tc>
        <w:tc>
          <w:tcPr>
            <w:tcW w:w="358" w:type="pct"/>
          </w:tcPr>
          <w:p w14:paraId="73D6C34F" w14:textId="77777777" w:rsidR="00B07B96" w:rsidRPr="00716EF4" w:rsidRDefault="00B07B96" w:rsidP="00311D07">
            <w:pPr>
              <w:contextualSpacing/>
              <w:jc w:val="center"/>
            </w:pPr>
            <w:r w:rsidRPr="00716EF4">
              <w:t>CO2</w:t>
            </w:r>
          </w:p>
        </w:tc>
        <w:tc>
          <w:tcPr>
            <w:tcW w:w="287" w:type="pct"/>
          </w:tcPr>
          <w:p w14:paraId="110FAEBB" w14:textId="77777777" w:rsidR="00B07B96" w:rsidRPr="00716EF4" w:rsidRDefault="00B07B96" w:rsidP="00311D07">
            <w:pPr>
              <w:contextualSpacing/>
              <w:jc w:val="center"/>
            </w:pPr>
            <w:r>
              <w:t>E</w:t>
            </w:r>
          </w:p>
        </w:tc>
        <w:tc>
          <w:tcPr>
            <w:tcW w:w="284" w:type="pct"/>
          </w:tcPr>
          <w:p w14:paraId="21AEE752" w14:textId="77777777" w:rsidR="00B07B96" w:rsidRPr="00716EF4" w:rsidRDefault="00B07B96" w:rsidP="00311D07">
            <w:pPr>
              <w:contextualSpacing/>
              <w:jc w:val="center"/>
            </w:pPr>
            <w:r w:rsidRPr="00716EF4">
              <w:t>20</w:t>
            </w:r>
          </w:p>
        </w:tc>
      </w:tr>
      <w:tr w:rsidR="00B07B96" w:rsidRPr="00716EF4" w14:paraId="625FFB4B" w14:textId="77777777" w:rsidTr="00311D07">
        <w:trPr>
          <w:trHeight w:val="20"/>
        </w:trPr>
        <w:tc>
          <w:tcPr>
            <w:tcW w:w="288" w:type="pct"/>
          </w:tcPr>
          <w:p w14:paraId="15915F20" w14:textId="77777777" w:rsidR="00B07B96" w:rsidRPr="00716EF4" w:rsidRDefault="00B07B96" w:rsidP="00311D07">
            <w:pPr>
              <w:contextualSpacing/>
              <w:jc w:val="center"/>
            </w:pPr>
          </w:p>
        </w:tc>
        <w:tc>
          <w:tcPr>
            <w:tcW w:w="200" w:type="pct"/>
          </w:tcPr>
          <w:p w14:paraId="04FB1AC2" w14:textId="77777777" w:rsidR="00B07B96" w:rsidRPr="00716EF4" w:rsidRDefault="00B07B96" w:rsidP="00311D07">
            <w:pPr>
              <w:contextualSpacing/>
              <w:jc w:val="center"/>
            </w:pPr>
          </w:p>
        </w:tc>
        <w:tc>
          <w:tcPr>
            <w:tcW w:w="3583" w:type="pct"/>
            <w:vAlign w:val="bottom"/>
          </w:tcPr>
          <w:p w14:paraId="303E2692" w14:textId="77777777" w:rsidR="00B07B96" w:rsidRPr="00716EF4" w:rsidRDefault="00B07B96" w:rsidP="00311D07">
            <w:pPr>
              <w:contextualSpacing/>
              <w:jc w:val="center"/>
              <w:rPr>
                <w:bCs/>
              </w:rPr>
            </w:pPr>
            <w:r w:rsidRPr="00716EF4">
              <w:rPr>
                <w:b/>
                <w:bCs/>
              </w:rPr>
              <w:t>(OR)</w:t>
            </w:r>
          </w:p>
        </w:tc>
        <w:tc>
          <w:tcPr>
            <w:tcW w:w="358" w:type="pct"/>
          </w:tcPr>
          <w:p w14:paraId="5B5A7B51" w14:textId="77777777" w:rsidR="00B07B96" w:rsidRPr="00716EF4" w:rsidRDefault="00B07B96" w:rsidP="00311D07">
            <w:pPr>
              <w:contextualSpacing/>
              <w:jc w:val="center"/>
            </w:pPr>
          </w:p>
        </w:tc>
        <w:tc>
          <w:tcPr>
            <w:tcW w:w="287" w:type="pct"/>
          </w:tcPr>
          <w:p w14:paraId="3939A8D2" w14:textId="77777777" w:rsidR="00B07B96" w:rsidRPr="00716EF4" w:rsidRDefault="00B07B96" w:rsidP="00311D07">
            <w:pPr>
              <w:contextualSpacing/>
              <w:jc w:val="center"/>
            </w:pPr>
          </w:p>
        </w:tc>
        <w:tc>
          <w:tcPr>
            <w:tcW w:w="284" w:type="pct"/>
          </w:tcPr>
          <w:p w14:paraId="740E4452" w14:textId="77777777" w:rsidR="00B07B96" w:rsidRPr="00716EF4" w:rsidRDefault="00B07B96" w:rsidP="00311D07">
            <w:pPr>
              <w:contextualSpacing/>
              <w:jc w:val="center"/>
            </w:pPr>
          </w:p>
        </w:tc>
      </w:tr>
      <w:tr w:rsidR="00B07B96" w:rsidRPr="00716EF4" w14:paraId="2511D42B" w14:textId="77777777" w:rsidTr="00311D07">
        <w:trPr>
          <w:trHeight w:val="20"/>
        </w:trPr>
        <w:tc>
          <w:tcPr>
            <w:tcW w:w="288" w:type="pct"/>
          </w:tcPr>
          <w:p w14:paraId="17384FAE" w14:textId="77777777" w:rsidR="00B07B96" w:rsidRPr="00716EF4" w:rsidRDefault="00B07B96" w:rsidP="00311D07">
            <w:pPr>
              <w:contextualSpacing/>
              <w:jc w:val="center"/>
            </w:pPr>
            <w:r w:rsidRPr="00716EF4">
              <w:t>8.</w:t>
            </w:r>
          </w:p>
        </w:tc>
        <w:tc>
          <w:tcPr>
            <w:tcW w:w="200" w:type="pct"/>
          </w:tcPr>
          <w:p w14:paraId="66557B1C" w14:textId="77777777" w:rsidR="00B07B96" w:rsidRPr="00716EF4" w:rsidRDefault="00B07B96" w:rsidP="00311D07">
            <w:pPr>
              <w:contextualSpacing/>
              <w:jc w:val="center"/>
            </w:pPr>
          </w:p>
        </w:tc>
        <w:tc>
          <w:tcPr>
            <w:tcW w:w="3583" w:type="pct"/>
            <w:vAlign w:val="bottom"/>
          </w:tcPr>
          <w:p w14:paraId="7860C426" w14:textId="77777777" w:rsidR="00B07B96" w:rsidRPr="00716EF4" w:rsidRDefault="00B07B96" w:rsidP="00311D07">
            <w:pPr>
              <w:contextualSpacing/>
              <w:jc w:val="both"/>
              <w:rPr>
                <w:bCs/>
              </w:rPr>
            </w:pPr>
            <w:r w:rsidRPr="00D0252B">
              <w:rPr>
                <w:bCs/>
              </w:rPr>
              <w:t>Design an organizational change model that integrates the dimens</w:t>
            </w:r>
            <w:r>
              <w:rPr>
                <w:bCs/>
              </w:rPr>
              <w:t>ions of organizational culture., explaining h</w:t>
            </w:r>
            <w:r w:rsidRPr="00D0252B">
              <w:rPr>
                <w:bCs/>
              </w:rPr>
              <w:t>ow this model can be effectively implemented in a real-world context.</w:t>
            </w:r>
          </w:p>
        </w:tc>
        <w:tc>
          <w:tcPr>
            <w:tcW w:w="358" w:type="pct"/>
          </w:tcPr>
          <w:p w14:paraId="3351E3FC" w14:textId="77777777" w:rsidR="00B07B96" w:rsidRPr="00716EF4" w:rsidRDefault="00B07B96" w:rsidP="00311D07">
            <w:pPr>
              <w:contextualSpacing/>
              <w:jc w:val="center"/>
            </w:pPr>
            <w:r w:rsidRPr="00716EF4">
              <w:t>CO3</w:t>
            </w:r>
          </w:p>
        </w:tc>
        <w:tc>
          <w:tcPr>
            <w:tcW w:w="287" w:type="pct"/>
          </w:tcPr>
          <w:p w14:paraId="67A40FE3" w14:textId="77777777" w:rsidR="00B07B96" w:rsidRPr="00716EF4" w:rsidRDefault="00B07B96" w:rsidP="00311D07">
            <w:pPr>
              <w:contextualSpacing/>
              <w:jc w:val="center"/>
            </w:pPr>
            <w:r w:rsidRPr="00716EF4">
              <w:t>C</w:t>
            </w:r>
          </w:p>
        </w:tc>
        <w:tc>
          <w:tcPr>
            <w:tcW w:w="284" w:type="pct"/>
          </w:tcPr>
          <w:p w14:paraId="1C027366" w14:textId="77777777" w:rsidR="00B07B96" w:rsidRPr="00716EF4" w:rsidRDefault="00B07B96" w:rsidP="00311D07">
            <w:pPr>
              <w:contextualSpacing/>
              <w:jc w:val="center"/>
            </w:pPr>
            <w:r w:rsidRPr="00716EF4">
              <w:t>20</w:t>
            </w:r>
          </w:p>
        </w:tc>
      </w:tr>
      <w:tr w:rsidR="00B07B96" w:rsidRPr="00716EF4" w14:paraId="03542492" w14:textId="77777777" w:rsidTr="00311D07">
        <w:trPr>
          <w:trHeight w:val="20"/>
        </w:trPr>
        <w:tc>
          <w:tcPr>
            <w:tcW w:w="5000" w:type="pct"/>
            <w:gridSpan w:val="6"/>
          </w:tcPr>
          <w:p w14:paraId="38052D5E" w14:textId="77777777" w:rsidR="00B07B96" w:rsidRDefault="00B07B96" w:rsidP="00311D07">
            <w:pPr>
              <w:contextualSpacing/>
              <w:jc w:val="center"/>
              <w:rPr>
                <w:b/>
                <w:u w:val="single"/>
              </w:rPr>
            </w:pPr>
          </w:p>
          <w:p w14:paraId="39AA4E62" w14:textId="77777777" w:rsidR="00B07B96" w:rsidRDefault="00B07B96" w:rsidP="00311D07">
            <w:pPr>
              <w:contextualSpacing/>
              <w:jc w:val="center"/>
              <w:rPr>
                <w:b/>
                <w:u w:val="single"/>
              </w:rPr>
            </w:pPr>
          </w:p>
          <w:p w14:paraId="558DDA45" w14:textId="77777777" w:rsidR="00B07B96" w:rsidRDefault="00B07B96" w:rsidP="00311D07">
            <w:pPr>
              <w:contextualSpacing/>
              <w:jc w:val="center"/>
              <w:rPr>
                <w:b/>
                <w:u w:val="single"/>
              </w:rPr>
            </w:pPr>
          </w:p>
          <w:p w14:paraId="3DFB6CA6" w14:textId="77777777" w:rsidR="00B07B96" w:rsidRDefault="00B07B96" w:rsidP="00311D07">
            <w:pPr>
              <w:contextualSpacing/>
              <w:jc w:val="center"/>
              <w:rPr>
                <w:b/>
                <w:u w:val="single"/>
              </w:rPr>
            </w:pPr>
          </w:p>
          <w:p w14:paraId="7183DF23" w14:textId="77777777" w:rsidR="00B07B96" w:rsidRPr="00716EF4" w:rsidRDefault="00B07B96" w:rsidP="00311D07">
            <w:pPr>
              <w:contextualSpacing/>
              <w:jc w:val="center"/>
              <w:rPr>
                <w:b/>
                <w:u w:val="single"/>
              </w:rPr>
            </w:pPr>
            <w:r w:rsidRPr="00716EF4">
              <w:rPr>
                <w:b/>
                <w:u w:val="single"/>
              </w:rPr>
              <w:t>PART – B (1 X 20 = 20 MARKS)</w:t>
            </w:r>
          </w:p>
          <w:p w14:paraId="6B1442D0" w14:textId="77777777" w:rsidR="00B07B96" w:rsidRPr="00716EF4" w:rsidRDefault="00B07B96" w:rsidP="00311D07">
            <w:pPr>
              <w:contextualSpacing/>
              <w:jc w:val="center"/>
            </w:pPr>
            <w:r w:rsidRPr="00716EF4">
              <w:rPr>
                <w:b/>
                <w:bCs/>
              </w:rPr>
              <w:t>COMPULSORY QUESTION</w:t>
            </w:r>
          </w:p>
        </w:tc>
      </w:tr>
      <w:tr w:rsidR="00B07B96" w:rsidRPr="00716EF4" w14:paraId="7ADE50FE" w14:textId="77777777" w:rsidTr="00311D07">
        <w:trPr>
          <w:trHeight w:val="6123"/>
        </w:trPr>
        <w:tc>
          <w:tcPr>
            <w:tcW w:w="288" w:type="pct"/>
          </w:tcPr>
          <w:p w14:paraId="4E0BA405" w14:textId="77777777" w:rsidR="00B07B96" w:rsidRPr="00716EF4" w:rsidRDefault="00B07B96" w:rsidP="00311D07">
            <w:pPr>
              <w:contextualSpacing/>
              <w:jc w:val="center"/>
            </w:pPr>
            <w:r w:rsidRPr="00716EF4">
              <w:lastRenderedPageBreak/>
              <w:t>9.</w:t>
            </w:r>
          </w:p>
        </w:tc>
        <w:tc>
          <w:tcPr>
            <w:tcW w:w="200" w:type="pct"/>
          </w:tcPr>
          <w:p w14:paraId="2FA02963" w14:textId="77777777" w:rsidR="00B07B96" w:rsidRPr="00716EF4" w:rsidRDefault="00B07B96" w:rsidP="00311D07">
            <w:pPr>
              <w:contextualSpacing/>
              <w:jc w:val="center"/>
            </w:pPr>
          </w:p>
        </w:tc>
        <w:tc>
          <w:tcPr>
            <w:tcW w:w="3583" w:type="pct"/>
            <w:vAlign w:val="bottom"/>
          </w:tcPr>
          <w:p w14:paraId="2E609614" w14:textId="77777777" w:rsidR="00B07B96" w:rsidRDefault="00B07B96" w:rsidP="00311D07">
            <w:pPr>
              <w:pStyle w:val="NormalWeb"/>
              <w:jc w:val="both"/>
            </w:pPr>
            <w:r>
              <w:t>ABC Retail is a well-established brick-and-mortar retail chain that has been in operation for over 30 years. With the rise of e-commerce and changing consumer shopping habits, sales have declined steadily over the past five years. In response, the executive team decides to implement a comprehensive change strategy, shifting the company’s focus toward an enhanced online shopping experience and integrating advanced data analytics for inventory and customer behavior analysis. The change initiative involves several components:   Redesigning the company's website to create a more user-friendly, mobile-responsive platform that enhances customer experience. Implementing training programs for current staff members to become proficient in using data analytics tools to better understand customer preferences and trends. Encouraging a new cultural mind set focused on digital innovation and customer-centricity, moving away from the traditional sales-first approach. As the changes are communicated, several forms of resistance emerge within the organization:</w:t>
            </w:r>
          </w:p>
          <w:p w14:paraId="4A6A524F" w14:textId="77777777" w:rsidR="00B07B96" w:rsidRPr="00716EF4" w:rsidRDefault="00B07B96" w:rsidP="00844677">
            <w:pPr>
              <w:pStyle w:val="NormalWeb"/>
              <w:numPr>
                <w:ilvl w:val="0"/>
                <w:numId w:val="22"/>
              </w:numPr>
              <w:shd w:val="clear" w:color="auto" w:fill="FFFFFF"/>
              <w:spacing w:after="384"/>
              <w:ind w:left="332"/>
              <w:jc w:val="both"/>
              <w:textAlignment w:val="baseline"/>
            </w:pPr>
            <w:r>
              <w:t>Illustrate the proactive measures that ABC Retail could have taken before announcing the change to minimize initial resistance and how  important is it to tailor communication strategies to different employee demographics when implementing change?</w:t>
            </w:r>
          </w:p>
        </w:tc>
        <w:tc>
          <w:tcPr>
            <w:tcW w:w="358" w:type="pct"/>
          </w:tcPr>
          <w:p w14:paraId="6BE480C1" w14:textId="77777777" w:rsidR="00B07B96" w:rsidRPr="00716EF4" w:rsidRDefault="00B07B96" w:rsidP="00311D07">
            <w:pPr>
              <w:contextualSpacing/>
              <w:jc w:val="center"/>
            </w:pPr>
            <w:r w:rsidRPr="00716EF4">
              <w:t>CO6</w:t>
            </w:r>
          </w:p>
        </w:tc>
        <w:tc>
          <w:tcPr>
            <w:tcW w:w="287" w:type="pct"/>
          </w:tcPr>
          <w:p w14:paraId="382C6712" w14:textId="77777777" w:rsidR="00B07B96" w:rsidRPr="00716EF4" w:rsidRDefault="00B07B96" w:rsidP="00311D07">
            <w:pPr>
              <w:contextualSpacing/>
              <w:jc w:val="center"/>
            </w:pPr>
            <w:r w:rsidRPr="00716EF4">
              <w:t>A</w:t>
            </w:r>
          </w:p>
        </w:tc>
        <w:tc>
          <w:tcPr>
            <w:tcW w:w="284" w:type="pct"/>
          </w:tcPr>
          <w:p w14:paraId="1A7AFA3A" w14:textId="77777777" w:rsidR="00B07B96" w:rsidRPr="00716EF4" w:rsidRDefault="00B07B96" w:rsidP="00311D07">
            <w:pPr>
              <w:contextualSpacing/>
              <w:jc w:val="center"/>
            </w:pPr>
            <w:r w:rsidRPr="00716EF4">
              <w:t>20</w:t>
            </w:r>
          </w:p>
        </w:tc>
      </w:tr>
    </w:tbl>
    <w:p w14:paraId="3DD61CE1" w14:textId="77777777" w:rsidR="00B07B96" w:rsidRDefault="00B07B96" w:rsidP="00311D07">
      <w:pPr>
        <w:contextualSpacing/>
        <w:rPr>
          <w:b/>
          <w:bCs/>
        </w:rPr>
      </w:pPr>
    </w:p>
    <w:p w14:paraId="5A1EC046" w14:textId="77777777" w:rsidR="00B07B96" w:rsidRPr="005B4C0A" w:rsidRDefault="00B07B96" w:rsidP="00311D07">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68C323C8" w14:textId="77777777" w:rsidR="00B07B96" w:rsidRPr="00716EF4" w:rsidRDefault="00B07B96" w:rsidP="00311D07">
      <w:pPr>
        <w:contextualSpacing/>
      </w:pPr>
    </w:p>
    <w:tbl>
      <w:tblPr>
        <w:tblStyle w:val="TableGrid"/>
        <w:tblW w:w="9498" w:type="dxa"/>
        <w:tblInd w:w="-34" w:type="dxa"/>
        <w:tblLook w:val="04A0" w:firstRow="1" w:lastRow="0" w:firstColumn="1" w:lastColumn="0" w:noHBand="0" w:noVBand="1"/>
      </w:tblPr>
      <w:tblGrid>
        <w:gridCol w:w="680"/>
        <w:gridCol w:w="8818"/>
      </w:tblGrid>
      <w:tr w:rsidR="00B07B96" w:rsidRPr="00C05B6D" w14:paraId="5CD1E9CF" w14:textId="77777777" w:rsidTr="00311D07">
        <w:trPr>
          <w:trHeight w:val="277"/>
        </w:trPr>
        <w:tc>
          <w:tcPr>
            <w:tcW w:w="680" w:type="dxa"/>
          </w:tcPr>
          <w:p w14:paraId="21408E25" w14:textId="77777777" w:rsidR="00B07B96" w:rsidRPr="00C05B6D" w:rsidRDefault="00B07B96" w:rsidP="00311D07">
            <w:pPr>
              <w:contextualSpacing/>
            </w:pPr>
          </w:p>
        </w:tc>
        <w:tc>
          <w:tcPr>
            <w:tcW w:w="8818" w:type="dxa"/>
          </w:tcPr>
          <w:p w14:paraId="4499D6CA" w14:textId="77777777" w:rsidR="00B07B96" w:rsidRPr="00C05B6D" w:rsidRDefault="00B07B96" w:rsidP="00311D07">
            <w:pPr>
              <w:contextualSpacing/>
              <w:jc w:val="center"/>
              <w:rPr>
                <w:b/>
              </w:rPr>
            </w:pPr>
            <w:r w:rsidRPr="00C05B6D">
              <w:rPr>
                <w:b/>
              </w:rPr>
              <w:t>COURSE OUTCOMES</w:t>
            </w:r>
          </w:p>
        </w:tc>
      </w:tr>
      <w:tr w:rsidR="00B07B96" w:rsidRPr="00C05B6D" w14:paraId="472AB7DA" w14:textId="77777777" w:rsidTr="00311D07">
        <w:trPr>
          <w:trHeight w:val="277"/>
        </w:trPr>
        <w:tc>
          <w:tcPr>
            <w:tcW w:w="680" w:type="dxa"/>
          </w:tcPr>
          <w:p w14:paraId="7C038FA6" w14:textId="77777777" w:rsidR="00B07B96" w:rsidRPr="00C05B6D" w:rsidRDefault="00B07B96" w:rsidP="00311D07">
            <w:pPr>
              <w:contextualSpacing/>
            </w:pPr>
            <w:r w:rsidRPr="00C05B6D">
              <w:t>CO1</w:t>
            </w:r>
          </w:p>
        </w:tc>
        <w:tc>
          <w:tcPr>
            <w:tcW w:w="8818" w:type="dxa"/>
          </w:tcPr>
          <w:p w14:paraId="2FAAD143" w14:textId="77777777" w:rsidR="00B07B96" w:rsidRDefault="00B07B96">
            <w:r>
              <w:t>Create a detailed report on how ILO standards influence national legislation and multinational corporation policies.</w:t>
            </w:r>
          </w:p>
        </w:tc>
      </w:tr>
      <w:tr w:rsidR="00B07B96" w:rsidRPr="00C05B6D" w14:paraId="63975CF6" w14:textId="77777777" w:rsidTr="00311D07">
        <w:trPr>
          <w:trHeight w:val="277"/>
        </w:trPr>
        <w:tc>
          <w:tcPr>
            <w:tcW w:w="680" w:type="dxa"/>
          </w:tcPr>
          <w:p w14:paraId="4CDC0F18" w14:textId="77777777" w:rsidR="00B07B96" w:rsidRPr="00C05B6D" w:rsidRDefault="00B07B96" w:rsidP="00311D07">
            <w:pPr>
              <w:contextualSpacing/>
            </w:pPr>
            <w:r w:rsidRPr="00C05B6D">
              <w:t>CO2</w:t>
            </w:r>
          </w:p>
        </w:tc>
        <w:tc>
          <w:tcPr>
            <w:tcW w:w="8818" w:type="dxa"/>
          </w:tcPr>
          <w:p w14:paraId="313BF0F3" w14:textId="77777777" w:rsidR="00B07B96" w:rsidRDefault="00B07B96">
            <w:r>
              <w:t>Examine the historical context of organizational change.</w:t>
            </w:r>
          </w:p>
        </w:tc>
      </w:tr>
      <w:tr w:rsidR="00B07B96" w:rsidRPr="00C05B6D" w14:paraId="3C772188" w14:textId="77777777" w:rsidTr="00311D07">
        <w:trPr>
          <w:trHeight w:val="277"/>
        </w:trPr>
        <w:tc>
          <w:tcPr>
            <w:tcW w:w="680" w:type="dxa"/>
          </w:tcPr>
          <w:p w14:paraId="40D63C88" w14:textId="77777777" w:rsidR="00B07B96" w:rsidRPr="00C05B6D" w:rsidRDefault="00B07B96" w:rsidP="00311D07">
            <w:pPr>
              <w:contextualSpacing/>
            </w:pPr>
            <w:r w:rsidRPr="00C05B6D">
              <w:t>CO3</w:t>
            </w:r>
          </w:p>
        </w:tc>
        <w:tc>
          <w:tcPr>
            <w:tcW w:w="8818" w:type="dxa"/>
          </w:tcPr>
          <w:p w14:paraId="75DD0E36" w14:textId="77777777" w:rsidR="00B07B96" w:rsidRDefault="00B07B96">
            <w:r>
              <w:t>Organize the fundamental theories of organizational transformation.</w:t>
            </w:r>
          </w:p>
        </w:tc>
      </w:tr>
      <w:tr w:rsidR="00B07B96" w:rsidRPr="00C05B6D" w14:paraId="0DC63958" w14:textId="77777777" w:rsidTr="00311D07">
        <w:trPr>
          <w:trHeight w:val="277"/>
        </w:trPr>
        <w:tc>
          <w:tcPr>
            <w:tcW w:w="680" w:type="dxa"/>
          </w:tcPr>
          <w:p w14:paraId="414E383F" w14:textId="77777777" w:rsidR="00B07B96" w:rsidRPr="00C05B6D" w:rsidRDefault="00B07B96" w:rsidP="00311D07">
            <w:pPr>
              <w:contextualSpacing/>
            </w:pPr>
            <w:r w:rsidRPr="00C05B6D">
              <w:t>CO4</w:t>
            </w:r>
          </w:p>
        </w:tc>
        <w:tc>
          <w:tcPr>
            <w:tcW w:w="8818" w:type="dxa"/>
          </w:tcPr>
          <w:p w14:paraId="70D09A8E" w14:textId="77777777" w:rsidR="00B07B96" w:rsidRDefault="00B07B96">
            <w:r>
              <w:t>Analyze the Organizational Power and Politics</w:t>
            </w:r>
          </w:p>
        </w:tc>
      </w:tr>
      <w:tr w:rsidR="00B07B96" w:rsidRPr="00C05B6D" w14:paraId="6C2CB538" w14:textId="77777777" w:rsidTr="00311D07">
        <w:trPr>
          <w:trHeight w:val="277"/>
        </w:trPr>
        <w:tc>
          <w:tcPr>
            <w:tcW w:w="680" w:type="dxa"/>
          </w:tcPr>
          <w:p w14:paraId="08928CE9" w14:textId="77777777" w:rsidR="00B07B96" w:rsidRPr="00C05B6D" w:rsidRDefault="00B07B96" w:rsidP="00311D07">
            <w:pPr>
              <w:contextualSpacing/>
            </w:pPr>
            <w:r w:rsidRPr="00C05B6D">
              <w:t>CO5</w:t>
            </w:r>
          </w:p>
        </w:tc>
        <w:tc>
          <w:tcPr>
            <w:tcW w:w="8818" w:type="dxa"/>
          </w:tcPr>
          <w:p w14:paraId="79347300" w14:textId="77777777" w:rsidR="00B07B96" w:rsidRDefault="00B07B96">
            <w:r>
              <w:t>Evaluate various models in Organizational Change</w:t>
            </w:r>
          </w:p>
        </w:tc>
      </w:tr>
      <w:tr w:rsidR="00B07B96" w:rsidRPr="00C05B6D" w14:paraId="6547D8B6" w14:textId="77777777" w:rsidTr="00311D07">
        <w:trPr>
          <w:trHeight w:val="277"/>
        </w:trPr>
        <w:tc>
          <w:tcPr>
            <w:tcW w:w="680" w:type="dxa"/>
          </w:tcPr>
          <w:p w14:paraId="0A3106AE" w14:textId="77777777" w:rsidR="00B07B96" w:rsidRPr="00C05B6D" w:rsidRDefault="00B07B96" w:rsidP="00311D07">
            <w:pPr>
              <w:contextualSpacing/>
            </w:pPr>
            <w:r w:rsidRPr="00C05B6D">
              <w:t>CO6</w:t>
            </w:r>
          </w:p>
        </w:tc>
        <w:tc>
          <w:tcPr>
            <w:tcW w:w="8818" w:type="dxa"/>
          </w:tcPr>
          <w:p w14:paraId="15D9F2E4" w14:textId="77777777" w:rsidR="00B07B96" w:rsidRDefault="00B07B96">
            <w:r>
              <w:t>Create successful organizational change management applying the related rules.</w:t>
            </w:r>
          </w:p>
        </w:tc>
      </w:tr>
    </w:tbl>
    <w:p w14:paraId="1051ADB0" w14:textId="77777777" w:rsidR="00B07B96" w:rsidRPr="00C05B6D" w:rsidRDefault="00B07B96" w:rsidP="00311D07">
      <w:pPr>
        <w:contextualSpacing/>
      </w:pPr>
    </w:p>
    <w:tbl>
      <w:tblPr>
        <w:tblStyle w:val="TableGrid"/>
        <w:tblW w:w="9032" w:type="dxa"/>
        <w:jc w:val="center"/>
        <w:tblLook w:val="04A0" w:firstRow="1" w:lastRow="0" w:firstColumn="1" w:lastColumn="0" w:noHBand="0" w:noVBand="1"/>
      </w:tblPr>
      <w:tblGrid>
        <w:gridCol w:w="1466"/>
        <w:gridCol w:w="1134"/>
        <w:gridCol w:w="1418"/>
        <w:gridCol w:w="992"/>
        <w:gridCol w:w="1276"/>
        <w:gridCol w:w="992"/>
        <w:gridCol w:w="871"/>
        <w:gridCol w:w="883"/>
      </w:tblGrid>
      <w:tr w:rsidR="00B07B96" w:rsidRPr="00C05B6D" w14:paraId="77A3B187" w14:textId="77777777" w:rsidTr="00311D07">
        <w:trPr>
          <w:jc w:val="center"/>
        </w:trPr>
        <w:tc>
          <w:tcPr>
            <w:tcW w:w="9032" w:type="dxa"/>
            <w:gridSpan w:val="8"/>
          </w:tcPr>
          <w:p w14:paraId="2880FE2C" w14:textId="77777777" w:rsidR="00B07B96" w:rsidRPr="00C05B6D" w:rsidRDefault="00B07B96" w:rsidP="00311D07">
            <w:pPr>
              <w:contextualSpacing/>
              <w:jc w:val="center"/>
              <w:rPr>
                <w:b/>
              </w:rPr>
            </w:pPr>
            <w:r w:rsidRPr="00C05B6D">
              <w:rPr>
                <w:b/>
              </w:rPr>
              <w:t>Assessment Pattern as per Bloom’s Taxonomy</w:t>
            </w:r>
          </w:p>
        </w:tc>
      </w:tr>
      <w:tr w:rsidR="00B07B96" w:rsidRPr="00C05B6D" w14:paraId="5F85A09D" w14:textId="77777777" w:rsidTr="00311D07">
        <w:trPr>
          <w:jc w:val="center"/>
        </w:trPr>
        <w:tc>
          <w:tcPr>
            <w:tcW w:w="1466" w:type="dxa"/>
          </w:tcPr>
          <w:p w14:paraId="5DDE7630" w14:textId="77777777" w:rsidR="00B07B96" w:rsidRPr="00C05B6D" w:rsidRDefault="00B07B96" w:rsidP="00311D07">
            <w:pPr>
              <w:contextualSpacing/>
              <w:jc w:val="center"/>
              <w:rPr>
                <w:b/>
                <w:bCs/>
              </w:rPr>
            </w:pPr>
            <w:r w:rsidRPr="00C05B6D">
              <w:rPr>
                <w:b/>
                <w:bCs/>
              </w:rPr>
              <w:t xml:space="preserve">CO / </w:t>
            </w:r>
            <w:r>
              <w:rPr>
                <w:b/>
                <w:bCs/>
              </w:rPr>
              <w:t>BL</w:t>
            </w:r>
          </w:p>
        </w:tc>
        <w:tc>
          <w:tcPr>
            <w:tcW w:w="1134" w:type="dxa"/>
          </w:tcPr>
          <w:p w14:paraId="3A68E9E0" w14:textId="77777777" w:rsidR="00B07B96" w:rsidRPr="00C05B6D" w:rsidRDefault="00B07B96" w:rsidP="00311D07">
            <w:pPr>
              <w:contextualSpacing/>
              <w:jc w:val="center"/>
              <w:rPr>
                <w:b/>
              </w:rPr>
            </w:pPr>
            <w:r w:rsidRPr="00C05B6D">
              <w:rPr>
                <w:b/>
              </w:rPr>
              <w:t>R</w:t>
            </w:r>
          </w:p>
        </w:tc>
        <w:tc>
          <w:tcPr>
            <w:tcW w:w="1418" w:type="dxa"/>
          </w:tcPr>
          <w:p w14:paraId="65E1196E" w14:textId="77777777" w:rsidR="00B07B96" w:rsidRPr="00C05B6D" w:rsidRDefault="00B07B96" w:rsidP="00311D07">
            <w:pPr>
              <w:contextualSpacing/>
              <w:jc w:val="center"/>
              <w:rPr>
                <w:b/>
              </w:rPr>
            </w:pPr>
            <w:r w:rsidRPr="00C05B6D">
              <w:rPr>
                <w:b/>
              </w:rPr>
              <w:t>U</w:t>
            </w:r>
          </w:p>
        </w:tc>
        <w:tc>
          <w:tcPr>
            <w:tcW w:w="992" w:type="dxa"/>
          </w:tcPr>
          <w:p w14:paraId="07996FC0" w14:textId="77777777" w:rsidR="00B07B96" w:rsidRPr="00C05B6D" w:rsidRDefault="00B07B96" w:rsidP="00311D07">
            <w:pPr>
              <w:contextualSpacing/>
              <w:jc w:val="center"/>
              <w:rPr>
                <w:b/>
              </w:rPr>
            </w:pPr>
            <w:r w:rsidRPr="00C05B6D">
              <w:rPr>
                <w:b/>
              </w:rPr>
              <w:t>A</w:t>
            </w:r>
          </w:p>
        </w:tc>
        <w:tc>
          <w:tcPr>
            <w:tcW w:w="1276" w:type="dxa"/>
          </w:tcPr>
          <w:p w14:paraId="2460C39C" w14:textId="77777777" w:rsidR="00B07B96" w:rsidRPr="00C05B6D" w:rsidRDefault="00B07B96" w:rsidP="00311D07">
            <w:pPr>
              <w:contextualSpacing/>
              <w:jc w:val="center"/>
              <w:rPr>
                <w:b/>
              </w:rPr>
            </w:pPr>
            <w:r w:rsidRPr="00C05B6D">
              <w:rPr>
                <w:b/>
              </w:rPr>
              <w:t>An</w:t>
            </w:r>
          </w:p>
        </w:tc>
        <w:tc>
          <w:tcPr>
            <w:tcW w:w="992" w:type="dxa"/>
          </w:tcPr>
          <w:p w14:paraId="2F3D0D9E" w14:textId="77777777" w:rsidR="00B07B96" w:rsidRPr="00C05B6D" w:rsidRDefault="00B07B96" w:rsidP="00311D07">
            <w:pPr>
              <w:contextualSpacing/>
              <w:jc w:val="center"/>
              <w:rPr>
                <w:b/>
              </w:rPr>
            </w:pPr>
            <w:r w:rsidRPr="00C05B6D">
              <w:rPr>
                <w:b/>
              </w:rPr>
              <w:t>E</w:t>
            </w:r>
          </w:p>
        </w:tc>
        <w:tc>
          <w:tcPr>
            <w:tcW w:w="871" w:type="dxa"/>
          </w:tcPr>
          <w:p w14:paraId="544026FC" w14:textId="77777777" w:rsidR="00B07B96" w:rsidRPr="00C05B6D" w:rsidRDefault="00B07B96" w:rsidP="00311D07">
            <w:pPr>
              <w:contextualSpacing/>
              <w:jc w:val="center"/>
              <w:rPr>
                <w:b/>
              </w:rPr>
            </w:pPr>
            <w:r w:rsidRPr="00C05B6D">
              <w:rPr>
                <w:b/>
              </w:rPr>
              <w:t>C</w:t>
            </w:r>
          </w:p>
        </w:tc>
        <w:tc>
          <w:tcPr>
            <w:tcW w:w="883" w:type="dxa"/>
          </w:tcPr>
          <w:p w14:paraId="3C24816A" w14:textId="77777777" w:rsidR="00B07B96" w:rsidRPr="00C05B6D" w:rsidRDefault="00B07B96" w:rsidP="00311D07">
            <w:pPr>
              <w:contextualSpacing/>
              <w:jc w:val="center"/>
              <w:rPr>
                <w:b/>
              </w:rPr>
            </w:pPr>
            <w:r w:rsidRPr="00C05B6D">
              <w:rPr>
                <w:b/>
              </w:rPr>
              <w:t>Total</w:t>
            </w:r>
          </w:p>
        </w:tc>
      </w:tr>
      <w:tr w:rsidR="00B07B96" w:rsidRPr="00C05B6D" w14:paraId="26428740" w14:textId="77777777" w:rsidTr="00311D07">
        <w:trPr>
          <w:jc w:val="center"/>
        </w:trPr>
        <w:tc>
          <w:tcPr>
            <w:tcW w:w="1466" w:type="dxa"/>
          </w:tcPr>
          <w:p w14:paraId="246F9076" w14:textId="77777777" w:rsidR="00B07B96" w:rsidRPr="00C05B6D" w:rsidRDefault="00B07B96" w:rsidP="00311D07">
            <w:pPr>
              <w:contextualSpacing/>
              <w:jc w:val="center"/>
            </w:pPr>
            <w:r w:rsidRPr="00C05B6D">
              <w:t>CO1</w:t>
            </w:r>
          </w:p>
        </w:tc>
        <w:tc>
          <w:tcPr>
            <w:tcW w:w="1134" w:type="dxa"/>
          </w:tcPr>
          <w:p w14:paraId="6705C825" w14:textId="77777777" w:rsidR="00B07B96" w:rsidRPr="00C05B6D" w:rsidRDefault="00B07B96" w:rsidP="00311D07">
            <w:pPr>
              <w:contextualSpacing/>
              <w:jc w:val="center"/>
            </w:pPr>
          </w:p>
        </w:tc>
        <w:tc>
          <w:tcPr>
            <w:tcW w:w="1418" w:type="dxa"/>
          </w:tcPr>
          <w:p w14:paraId="63DC2601" w14:textId="77777777" w:rsidR="00B07B96" w:rsidRPr="00C05B6D" w:rsidRDefault="00B07B96" w:rsidP="00311D07">
            <w:pPr>
              <w:contextualSpacing/>
              <w:jc w:val="center"/>
            </w:pPr>
          </w:p>
        </w:tc>
        <w:tc>
          <w:tcPr>
            <w:tcW w:w="992" w:type="dxa"/>
          </w:tcPr>
          <w:p w14:paraId="0FAAEA27" w14:textId="77777777" w:rsidR="00B07B96" w:rsidRPr="00C05B6D" w:rsidRDefault="00B07B96" w:rsidP="00311D07">
            <w:pPr>
              <w:contextualSpacing/>
              <w:jc w:val="center"/>
            </w:pPr>
            <w:r>
              <w:t>20</w:t>
            </w:r>
          </w:p>
        </w:tc>
        <w:tc>
          <w:tcPr>
            <w:tcW w:w="1276" w:type="dxa"/>
          </w:tcPr>
          <w:p w14:paraId="2AE5A253" w14:textId="77777777" w:rsidR="00B07B96" w:rsidRPr="00C05B6D" w:rsidRDefault="00B07B96" w:rsidP="00311D07">
            <w:pPr>
              <w:contextualSpacing/>
              <w:jc w:val="center"/>
            </w:pPr>
          </w:p>
        </w:tc>
        <w:tc>
          <w:tcPr>
            <w:tcW w:w="992" w:type="dxa"/>
          </w:tcPr>
          <w:p w14:paraId="469120EB" w14:textId="77777777" w:rsidR="00B07B96" w:rsidRPr="00C05B6D" w:rsidRDefault="00B07B96" w:rsidP="00311D07">
            <w:pPr>
              <w:contextualSpacing/>
              <w:jc w:val="center"/>
            </w:pPr>
          </w:p>
        </w:tc>
        <w:tc>
          <w:tcPr>
            <w:tcW w:w="871" w:type="dxa"/>
          </w:tcPr>
          <w:p w14:paraId="48A8BE3F" w14:textId="77777777" w:rsidR="00B07B96" w:rsidRPr="00C05B6D" w:rsidRDefault="00B07B96" w:rsidP="00311D07">
            <w:pPr>
              <w:contextualSpacing/>
              <w:jc w:val="center"/>
            </w:pPr>
          </w:p>
        </w:tc>
        <w:tc>
          <w:tcPr>
            <w:tcW w:w="883" w:type="dxa"/>
          </w:tcPr>
          <w:p w14:paraId="0C975FCA" w14:textId="77777777" w:rsidR="00B07B96" w:rsidRPr="00C05B6D" w:rsidRDefault="00B07B96" w:rsidP="00311D07">
            <w:pPr>
              <w:contextualSpacing/>
              <w:jc w:val="center"/>
            </w:pPr>
            <w:r>
              <w:t>20</w:t>
            </w:r>
          </w:p>
        </w:tc>
      </w:tr>
      <w:tr w:rsidR="00B07B96" w:rsidRPr="00C05B6D" w14:paraId="5414D75C" w14:textId="77777777" w:rsidTr="00311D07">
        <w:trPr>
          <w:jc w:val="center"/>
        </w:trPr>
        <w:tc>
          <w:tcPr>
            <w:tcW w:w="1466" w:type="dxa"/>
          </w:tcPr>
          <w:p w14:paraId="614B64EF" w14:textId="77777777" w:rsidR="00B07B96" w:rsidRPr="00C05B6D" w:rsidRDefault="00B07B96" w:rsidP="00311D07">
            <w:pPr>
              <w:contextualSpacing/>
              <w:jc w:val="center"/>
            </w:pPr>
            <w:r w:rsidRPr="00C05B6D">
              <w:t>CO2</w:t>
            </w:r>
          </w:p>
        </w:tc>
        <w:tc>
          <w:tcPr>
            <w:tcW w:w="1134" w:type="dxa"/>
          </w:tcPr>
          <w:p w14:paraId="246C17FE" w14:textId="77777777" w:rsidR="00B07B96" w:rsidRPr="00C05B6D" w:rsidRDefault="00B07B96" w:rsidP="00311D07">
            <w:pPr>
              <w:contextualSpacing/>
              <w:jc w:val="center"/>
            </w:pPr>
          </w:p>
        </w:tc>
        <w:tc>
          <w:tcPr>
            <w:tcW w:w="1418" w:type="dxa"/>
          </w:tcPr>
          <w:p w14:paraId="61E125B7" w14:textId="77777777" w:rsidR="00B07B96" w:rsidRPr="00C05B6D" w:rsidRDefault="00B07B96" w:rsidP="00311D07">
            <w:pPr>
              <w:contextualSpacing/>
              <w:jc w:val="center"/>
            </w:pPr>
          </w:p>
        </w:tc>
        <w:tc>
          <w:tcPr>
            <w:tcW w:w="992" w:type="dxa"/>
          </w:tcPr>
          <w:p w14:paraId="1570D166" w14:textId="77777777" w:rsidR="00B07B96" w:rsidRPr="00C05B6D" w:rsidRDefault="00B07B96" w:rsidP="00311D07">
            <w:pPr>
              <w:contextualSpacing/>
              <w:jc w:val="center"/>
            </w:pPr>
            <w:r w:rsidRPr="00C05B6D">
              <w:t>20</w:t>
            </w:r>
          </w:p>
        </w:tc>
        <w:tc>
          <w:tcPr>
            <w:tcW w:w="1276" w:type="dxa"/>
          </w:tcPr>
          <w:p w14:paraId="241DE975" w14:textId="77777777" w:rsidR="00B07B96" w:rsidRPr="00C05B6D" w:rsidRDefault="00B07B96" w:rsidP="00311D07">
            <w:pPr>
              <w:contextualSpacing/>
              <w:jc w:val="center"/>
            </w:pPr>
          </w:p>
        </w:tc>
        <w:tc>
          <w:tcPr>
            <w:tcW w:w="992" w:type="dxa"/>
          </w:tcPr>
          <w:p w14:paraId="2A91F836" w14:textId="77777777" w:rsidR="00B07B96" w:rsidRPr="00C05B6D" w:rsidRDefault="00B07B96" w:rsidP="00311D07">
            <w:pPr>
              <w:contextualSpacing/>
              <w:jc w:val="center"/>
            </w:pPr>
            <w:r>
              <w:t>20</w:t>
            </w:r>
          </w:p>
        </w:tc>
        <w:tc>
          <w:tcPr>
            <w:tcW w:w="871" w:type="dxa"/>
          </w:tcPr>
          <w:p w14:paraId="3CEBE6C4" w14:textId="77777777" w:rsidR="00B07B96" w:rsidRPr="00C05B6D" w:rsidRDefault="00B07B96" w:rsidP="00311D07">
            <w:pPr>
              <w:contextualSpacing/>
              <w:jc w:val="center"/>
            </w:pPr>
          </w:p>
        </w:tc>
        <w:tc>
          <w:tcPr>
            <w:tcW w:w="883" w:type="dxa"/>
          </w:tcPr>
          <w:p w14:paraId="4100BB0E" w14:textId="77777777" w:rsidR="00B07B96" w:rsidRPr="00C05B6D" w:rsidRDefault="00B07B96" w:rsidP="00311D07">
            <w:pPr>
              <w:contextualSpacing/>
              <w:jc w:val="center"/>
            </w:pPr>
            <w:r>
              <w:t>40</w:t>
            </w:r>
          </w:p>
        </w:tc>
      </w:tr>
      <w:tr w:rsidR="00B07B96" w:rsidRPr="00C05B6D" w14:paraId="51A10E91" w14:textId="77777777" w:rsidTr="00311D07">
        <w:trPr>
          <w:jc w:val="center"/>
        </w:trPr>
        <w:tc>
          <w:tcPr>
            <w:tcW w:w="1466" w:type="dxa"/>
          </w:tcPr>
          <w:p w14:paraId="3E96C501" w14:textId="77777777" w:rsidR="00B07B96" w:rsidRPr="00C05B6D" w:rsidRDefault="00B07B96" w:rsidP="00311D07">
            <w:pPr>
              <w:contextualSpacing/>
              <w:jc w:val="center"/>
            </w:pPr>
            <w:r w:rsidRPr="00C05B6D">
              <w:t>CO3</w:t>
            </w:r>
          </w:p>
        </w:tc>
        <w:tc>
          <w:tcPr>
            <w:tcW w:w="1134" w:type="dxa"/>
          </w:tcPr>
          <w:p w14:paraId="39109660" w14:textId="77777777" w:rsidR="00B07B96" w:rsidRPr="00C05B6D" w:rsidRDefault="00B07B96" w:rsidP="00311D07">
            <w:pPr>
              <w:contextualSpacing/>
              <w:jc w:val="center"/>
            </w:pPr>
          </w:p>
        </w:tc>
        <w:tc>
          <w:tcPr>
            <w:tcW w:w="1418" w:type="dxa"/>
          </w:tcPr>
          <w:p w14:paraId="4C65A0A3" w14:textId="77777777" w:rsidR="00B07B96" w:rsidRPr="00C05B6D" w:rsidRDefault="00B07B96" w:rsidP="00311D07">
            <w:pPr>
              <w:contextualSpacing/>
              <w:jc w:val="center"/>
            </w:pPr>
          </w:p>
        </w:tc>
        <w:tc>
          <w:tcPr>
            <w:tcW w:w="992" w:type="dxa"/>
          </w:tcPr>
          <w:p w14:paraId="71D07D28" w14:textId="77777777" w:rsidR="00B07B96" w:rsidRPr="00C05B6D" w:rsidRDefault="00B07B96" w:rsidP="00311D07">
            <w:pPr>
              <w:contextualSpacing/>
              <w:jc w:val="center"/>
            </w:pPr>
          </w:p>
        </w:tc>
        <w:tc>
          <w:tcPr>
            <w:tcW w:w="1276" w:type="dxa"/>
          </w:tcPr>
          <w:p w14:paraId="665E4F9B" w14:textId="77777777" w:rsidR="00B07B96" w:rsidRPr="00C05B6D" w:rsidRDefault="00B07B96" w:rsidP="00311D07">
            <w:pPr>
              <w:contextualSpacing/>
              <w:jc w:val="center"/>
            </w:pPr>
            <w:r>
              <w:t>2</w:t>
            </w:r>
            <w:r w:rsidRPr="00C05B6D">
              <w:t>0</w:t>
            </w:r>
          </w:p>
        </w:tc>
        <w:tc>
          <w:tcPr>
            <w:tcW w:w="992" w:type="dxa"/>
          </w:tcPr>
          <w:p w14:paraId="4B20D2B0" w14:textId="77777777" w:rsidR="00B07B96" w:rsidRPr="00C05B6D" w:rsidRDefault="00B07B96" w:rsidP="00311D07">
            <w:pPr>
              <w:contextualSpacing/>
              <w:jc w:val="center"/>
            </w:pPr>
          </w:p>
        </w:tc>
        <w:tc>
          <w:tcPr>
            <w:tcW w:w="871" w:type="dxa"/>
          </w:tcPr>
          <w:p w14:paraId="453F7A8F" w14:textId="77777777" w:rsidR="00B07B96" w:rsidRPr="00C05B6D" w:rsidRDefault="00B07B96" w:rsidP="00311D07">
            <w:pPr>
              <w:contextualSpacing/>
              <w:jc w:val="center"/>
            </w:pPr>
            <w:r>
              <w:t>20</w:t>
            </w:r>
          </w:p>
        </w:tc>
        <w:tc>
          <w:tcPr>
            <w:tcW w:w="883" w:type="dxa"/>
          </w:tcPr>
          <w:p w14:paraId="2F4DAAE0" w14:textId="77777777" w:rsidR="00B07B96" w:rsidRPr="00C05B6D" w:rsidRDefault="00B07B96" w:rsidP="00311D07">
            <w:pPr>
              <w:contextualSpacing/>
              <w:jc w:val="center"/>
            </w:pPr>
            <w:r>
              <w:t>40</w:t>
            </w:r>
          </w:p>
        </w:tc>
      </w:tr>
      <w:tr w:rsidR="00B07B96" w:rsidRPr="00C05B6D" w14:paraId="1CAB6108" w14:textId="77777777" w:rsidTr="00311D07">
        <w:trPr>
          <w:jc w:val="center"/>
        </w:trPr>
        <w:tc>
          <w:tcPr>
            <w:tcW w:w="1466" w:type="dxa"/>
          </w:tcPr>
          <w:p w14:paraId="2AB8BD8C" w14:textId="77777777" w:rsidR="00B07B96" w:rsidRPr="00C05B6D" w:rsidRDefault="00B07B96" w:rsidP="00311D07">
            <w:pPr>
              <w:contextualSpacing/>
              <w:jc w:val="center"/>
            </w:pPr>
            <w:r w:rsidRPr="00C05B6D">
              <w:t>CO4</w:t>
            </w:r>
          </w:p>
        </w:tc>
        <w:tc>
          <w:tcPr>
            <w:tcW w:w="1134" w:type="dxa"/>
          </w:tcPr>
          <w:p w14:paraId="0C4C7AC8" w14:textId="77777777" w:rsidR="00B07B96" w:rsidRPr="00C05B6D" w:rsidRDefault="00B07B96" w:rsidP="00311D07">
            <w:pPr>
              <w:contextualSpacing/>
              <w:jc w:val="center"/>
            </w:pPr>
          </w:p>
        </w:tc>
        <w:tc>
          <w:tcPr>
            <w:tcW w:w="1418" w:type="dxa"/>
          </w:tcPr>
          <w:p w14:paraId="6D0EF2BE" w14:textId="77777777" w:rsidR="00B07B96" w:rsidRPr="00C05B6D" w:rsidRDefault="00B07B96" w:rsidP="00311D07">
            <w:pPr>
              <w:contextualSpacing/>
              <w:jc w:val="center"/>
            </w:pPr>
          </w:p>
        </w:tc>
        <w:tc>
          <w:tcPr>
            <w:tcW w:w="992" w:type="dxa"/>
          </w:tcPr>
          <w:p w14:paraId="718343AE" w14:textId="77777777" w:rsidR="00B07B96" w:rsidRPr="00C05B6D" w:rsidRDefault="00B07B96" w:rsidP="00311D07">
            <w:pPr>
              <w:contextualSpacing/>
              <w:jc w:val="center"/>
            </w:pPr>
            <w:r>
              <w:t>10</w:t>
            </w:r>
          </w:p>
        </w:tc>
        <w:tc>
          <w:tcPr>
            <w:tcW w:w="1276" w:type="dxa"/>
          </w:tcPr>
          <w:p w14:paraId="53C85056" w14:textId="77777777" w:rsidR="00B07B96" w:rsidRPr="00C05B6D" w:rsidRDefault="00B07B96" w:rsidP="00311D07">
            <w:pPr>
              <w:contextualSpacing/>
              <w:jc w:val="center"/>
            </w:pPr>
            <w:r w:rsidRPr="00C05B6D">
              <w:t>10</w:t>
            </w:r>
          </w:p>
        </w:tc>
        <w:tc>
          <w:tcPr>
            <w:tcW w:w="992" w:type="dxa"/>
          </w:tcPr>
          <w:p w14:paraId="46BEE343" w14:textId="77777777" w:rsidR="00B07B96" w:rsidRPr="00C05B6D" w:rsidRDefault="00B07B96" w:rsidP="00311D07">
            <w:pPr>
              <w:contextualSpacing/>
              <w:jc w:val="center"/>
            </w:pPr>
          </w:p>
        </w:tc>
        <w:tc>
          <w:tcPr>
            <w:tcW w:w="871" w:type="dxa"/>
          </w:tcPr>
          <w:p w14:paraId="24214A06" w14:textId="77777777" w:rsidR="00B07B96" w:rsidRPr="00C05B6D" w:rsidRDefault="00B07B96" w:rsidP="00311D07">
            <w:pPr>
              <w:contextualSpacing/>
              <w:jc w:val="center"/>
            </w:pPr>
          </w:p>
        </w:tc>
        <w:tc>
          <w:tcPr>
            <w:tcW w:w="883" w:type="dxa"/>
          </w:tcPr>
          <w:p w14:paraId="2C218300" w14:textId="77777777" w:rsidR="00B07B96" w:rsidRPr="00C05B6D" w:rsidRDefault="00B07B96" w:rsidP="00311D07">
            <w:pPr>
              <w:contextualSpacing/>
              <w:jc w:val="center"/>
            </w:pPr>
            <w:r>
              <w:t>20</w:t>
            </w:r>
          </w:p>
        </w:tc>
      </w:tr>
      <w:tr w:rsidR="00B07B96" w:rsidRPr="00C05B6D" w14:paraId="3A510DA7" w14:textId="77777777" w:rsidTr="00311D07">
        <w:trPr>
          <w:jc w:val="center"/>
        </w:trPr>
        <w:tc>
          <w:tcPr>
            <w:tcW w:w="1466" w:type="dxa"/>
          </w:tcPr>
          <w:p w14:paraId="75B63510" w14:textId="77777777" w:rsidR="00B07B96" w:rsidRPr="00C05B6D" w:rsidRDefault="00B07B96" w:rsidP="00311D07">
            <w:pPr>
              <w:contextualSpacing/>
              <w:jc w:val="center"/>
            </w:pPr>
            <w:r w:rsidRPr="00C05B6D">
              <w:t>CO5</w:t>
            </w:r>
          </w:p>
        </w:tc>
        <w:tc>
          <w:tcPr>
            <w:tcW w:w="1134" w:type="dxa"/>
          </w:tcPr>
          <w:p w14:paraId="6A1E99C0" w14:textId="77777777" w:rsidR="00B07B96" w:rsidRPr="00C05B6D" w:rsidRDefault="00B07B96" w:rsidP="00311D07">
            <w:pPr>
              <w:contextualSpacing/>
              <w:jc w:val="center"/>
            </w:pPr>
          </w:p>
        </w:tc>
        <w:tc>
          <w:tcPr>
            <w:tcW w:w="1418" w:type="dxa"/>
          </w:tcPr>
          <w:p w14:paraId="32FD4D2B" w14:textId="77777777" w:rsidR="00B07B96" w:rsidRPr="00C05B6D" w:rsidRDefault="00B07B96" w:rsidP="00311D07">
            <w:pPr>
              <w:contextualSpacing/>
              <w:jc w:val="center"/>
            </w:pPr>
          </w:p>
        </w:tc>
        <w:tc>
          <w:tcPr>
            <w:tcW w:w="992" w:type="dxa"/>
          </w:tcPr>
          <w:p w14:paraId="3A862C1C" w14:textId="77777777" w:rsidR="00B07B96" w:rsidRPr="00C05B6D" w:rsidRDefault="00B07B96" w:rsidP="00311D07">
            <w:pPr>
              <w:contextualSpacing/>
              <w:jc w:val="center"/>
            </w:pPr>
          </w:p>
        </w:tc>
        <w:tc>
          <w:tcPr>
            <w:tcW w:w="1276" w:type="dxa"/>
          </w:tcPr>
          <w:p w14:paraId="4856FE92" w14:textId="77777777" w:rsidR="00B07B96" w:rsidRPr="00C05B6D" w:rsidRDefault="00B07B96" w:rsidP="00311D07">
            <w:pPr>
              <w:contextualSpacing/>
              <w:jc w:val="center"/>
            </w:pPr>
          </w:p>
        </w:tc>
        <w:tc>
          <w:tcPr>
            <w:tcW w:w="992" w:type="dxa"/>
          </w:tcPr>
          <w:p w14:paraId="4C70FD0E" w14:textId="77777777" w:rsidR="00B07B96" w:rsidRPr="00C05B6D" w:rsidRDefault="00B07B96" w:rsidP="00311D07">
            <w:pPr>
              <w:contextualSpacing/>
              <w:jc w:val="center"/>
            </w:pPr>
            <w:r>
              <w:t>20</w:t>
            </w:r>
          </w:p>
        </w:tc>
        <w:tc>
          <w:tcPr>
            <w:tcW w:w="871" w:type="dxa"/>
          </w:tcPr>
          <w:p w14:paraId="25A8F002" w14:textId="77777777" w:rsidR="00B07B96" w:rsidRPr="00C05B6D" w:rsidRDefault="00B07B96" w:rsidP="00311D07">
            <w:pPr>
              <w:contextualSpacing/>
              <w:jc w:val="center"/>
            </w:pPr>
          </w:p>
        </w:tc>
        <w:tc>
          <w:tcPr>
            <w:tcW w:w="883" w:type="dxa"/>
          </w:tcPr>
          <w:p w14:paraId="5D0C421C" w14:textId="77777777" w:rsidR="00B07B96" w:rsidRPr="00C05B6D" w:rsidRDefault="00B07B96" w:rsidP="00311D07">
            <w:pPr>
              <w:contextualSpacing/>
              <w:jc w:val="center"/>
            </w:pPr>
            <w:r>
              <w:t>20</w:t>
            </w:r>
          </w:p>
        </w:tc>
      </w:tr>
      <w:tr w:rsidR="00B07B96" w:rsidRPr="00C05B6D" w14:paraId="0D010A73" w14:textId="77777777" w:rsidTr="00311D07">
        <w:trPr>
          <w:jc w:val="center"/>
        </w:trPr>
        <w:tc>
          <w:tcPr>
            <w:tcW w:w="1466" w:type="dxa"/>
          </w:tcPr>
          <w:p w14:paraId="5285A592" w14:textId="77777777" w:rsidR="00B07B96" w:rsidRPr="00C05B6D" w:rsidRDefault="00B07B96" w:rsidP="00311D07">
            <w:pPr>
              <w:contextualSpacing/>
              <w:jc w:val="center"/>
            </w:pPr>
            <w:r>
              <w:t>CO6</w:t>
            </w:r>
          </w:p>
        </w:tc>
        <w:tc>
          <w:tcPr>
            <w:tcW w:w="1134" w:type="dxa"/>
          </w:tcPr>
          <w:p w14:paraId="6C2DAD13" w14:textId="77777777" w:rsidR="00B07B96" w:rsidRPr="00C05B6D" w:rsidRDefault="00B07B96" w:rsidP="00311D07">
            <w:pPr>
              <w:contextualSpacing/>
              <w:jc w:val="center"/>
            </w:pPr>
          </w:p>
        </w:tc>
        <w:tc>
          <w:tcPr>
            <w:tcW w:w="1418" w:type="dxa"/>
          </w:tcPr>
          <w:p w14:paraId="2F55A658" w14:textId="77777777" w:rsidR="00B07B96" w:rsidRPr="00C05B6D" w:rsidRDefault="00B07B96" w:rsidP="00311D07">
            <w:pPr>
              <w:contextualSpacing/>
              <w:jc w:val="center"/>
            </w:pPr>
          </w:p>
        </w:tc>
        <w:tc>
          <w:tcPr>
            <w:tcW w:w="992" w:type="dxa"/>
          </w:tcPr>
          <w:p w14:paraId="03DB3BF0" w14:textId="77777777" w:rsidR="00B07B96" w:rsidRPr="00C05B6D" w:rsidRDefault="00B07B96" w:rsidP="00311D07">
            <w:pPr>
              <w:contextualSpacing/>
              <w:jc w:val="center"/>
            </w:pPr>
            <w:r>
              <w:t>40</w:t>
            </w:r>
          </w:p>
        </w:tc>
        <w:tc>
          <w:tcPr>
            <w:tcW w:w="1276" w:type="dxa"/>
          </w:tcPr>
          <w:p w14:paraId="0C9721FC" w14:textId="77777777" w:rsidR="00B07B96" w:rsidRPr="00C05B6D" w:rsidRDefault="00B07B96" w:rsidP="00311D07">
            <w:pPr>
              <w:contextualSpacing/>
              <w:jc w:val="center"/>
            </w:pPr>
          </w:p>
        </w:tc>
        <w:tc>
          <w:tcPr>
            <w:tcW w:w="992" w:type="dxa"/>
          </w:tcPr>
          <w:p w14:paraId="1CFF7214" w14:textId="77777777" w:rsidR="00B07B96" w:rsidRPr="00C05B6D" w:rsidRDefault="00B07B96" w:rsidP="00311D07">
            <w:pPr>
              <w:contextualSpacing/>
              <w:jc w:val="center"/>
            </w:pPr>
          </w:p>
        </w:tc>
        <w:tc>
          <w:tcPr>
            <w:tcW w:w="871" w:type="dxa"/>
          </w:tcPr>
          <w:p w14:paraId="0EC81F38" w14:textId="77777777" w:rsidR="00B07B96" w:rsidRPr="00C05B6D" w:rsidRDefault="00B07B96" w:rsidP="00311D07">
            <w:pPr>
              <w:contextualSpacing/>
              <w:jc w:val="center"/>
            </w:pPr>
          </w:p>
        </w:tc>
        <w:tc>
          <w:tcPr>
            <w:tcW w:w="883" w:type="dxa"/>
          </w:tcPr>
          <w:p w14:paraId="2E62526E" w14:textId="77777777" w:rsidR="00B07B96" w:rsidRPr="00C05B6D" w:rsidRDefault="00B07B96" w:rsidP="00311D07">
            <w:pPr>
              <w:contextualSpacing/>
              <w:jc w:val="center"/>
            </w:pPr>
            <w:r>
              <w:t>40</w:t>
            </w:r>
          </w:p>
        </w:tc>
      </w:tr>
      <w:tr w:rsidR="00B07B96" w:rsidRPr="00C05B6D" w14:paraId="2368F06F" w14:textId="77777777" w:rsidTr="00311D07">
        <w:trPr>
          <w:jc w:val="center"/>
        </w:trPr>
        <w:tc>
          <w:tcPr>
            <w:tcW w:w="1466" w:type="dxa"/>
          </w:tcPr>
          <w:p w14:paraId="7BFA9200" w14:textId="77777777" w:rsidR="00B07B96" w:rsidRPr="00372C35" w:rsidRDefault="00B07B96" w:rsidP="00311D07">
            <w:pPr>
              <w:contextualSpacing/>
              <w:jc w:val="center"/>
              <w:rPr>
                <w:b/>
              </w:rPr>
            </w:pPr>
            <w:r w:rsidRPr="00372C35">
              <w:rPr>
                <w:b/>
              </w:rPr>
              <w:t xml:space="preserve">Total </w:t>
            </w:r>
          </w:p>
        </w:tc>
        <w:tc>
          <w:tcPr>
            <w:tcW w:w="1134" w:type="dxa"/>
          </w:tcPr>
          <w:p w14:paraId="56BFFAFE" w14:textId="77777777" w:rsidR="00B07B96" w:rsidRPr="00C05B6D" w:rsidRDefault="00B07B96" w:rsidP="00311D07">
            <w:pPr>
              <w:contextualSpacing/>
              <w:jc w:val="center"/>
            </w:pPr>
          </w:p>
        </w:tc>
        <w:tc>
          <w:tcPr>
            <w:tcW w:w="1418" w:type="dxa"/>
          </w:tcPr>
          <w:p w14:paraId="1E0CB8D1" w14:textId="77777777" w:rsidR="00B07B96" w:rsidRPr="00C05B6D" w:rsidRDefault="00B07B96" w:rsidP="00311D07">
            <w:pPr>
              <w:contextualSpacing/>
              <w:jc w:val="center"/>
            </w:pPr>
          </w:p>
        </w:tc>
        <w:tc>
          <w:tcPr>
            <w:tcW w:w="992" w:type="dxa"/>
          </w:tcPr>
          <w:p w14:paraId="691AFBE5" w14:textId="77777777" w:rsidR="00B07B96" w:rsidRPr="00C05B6D" w:rsidRDefault="00B07B96" w:rsidP="00311D07">
            <w:pPr>
              <w:contextualSpacing/>
              <w:jc w:val="center"/>
            </w:pPr>
            <w:r>
              <w:t>90</w:t>
            </w:r>
          </w:p>
        </w:tc>
        <w:tc>
          <w:tcPr>
            <w:tcW w:w="1276" w:type="dxa"/>
          </w:tcPr>
          <w:p w14:paraId="4B3E7574" w14:textId="77777777" w:rsidR="00B07B96" w:rsidRPr="00C05B6D" w:rsidRDefault="00B07B96" w:rsidP="00311D07">
            <w:pPr>
              <w:contextualSpacing/>
              <w:jc w:val="center"/>
            </w:pPr>
            <w:r>
              <w:t>30</w:t>
            </w:r>
          </w:p>
        </w:tc>
        <w:tc>
          <w:tcPr>
            <w:tcW w:w="992" w:type="dxa"/>
          </w:tcPr>
          <w:p w14:paraId="362CC73F" w14:textId="77777777" w:rsidR="00B07B96" w:rsidRPr="00C05B6D" w:rsidRDefault="00B07B96" w:rsidP="00311D07">
            <w:pPr>
              <w:contextualSpacing/>
              <w:jc w:val="center"/>
            </w:pPr>
            <w:r>
              <w:t>40</w:t>
            </w:r>
          </w:p>
        </w:tc>
        <w:tc>
          <w:tcPr>
            <w:tcW w:w="871" w:type="dxa"/>
          </w:tcPr>
          <w:p w14:paraId="6EE48923" w14:textId="77777777" w:rsidR="00B07B96" w:rsidRPr="00C05B6D" w:rsidRDefault="00B07B96" w:rsidP="00311D07">
            <w:pPr>
              <w:contextualSpacing/>
              <w:jc w:val="center"/>
            </w:pPr>
            <w:r>
              <w:t>20</w:t>
            </w:r>
          </w:p>
        </w:tc>
        <w:tc>
          <w:tcPr>
            <w:tcW w:w="883" w:type="dxa"/>
          </w:tcPr>
          <w:p w14:paraId="506DE7F8" w14:textId="77777777" w:rsidR="00B07B96" w:rsidRPr="00372C35" w:rsidRDefault="00B07B96" w:rsidP="00311D07">
            <w:pPr>
              <w:contextualSpacing/>
              <w:jc w:val="center"/>
              <w:rPr>
                <w:b/>
              </w:rPr>
            </w:pPr>
            <w:r w:rsidRPr="00372C35">
              <w:rPr>
                <w:b/>
              </w:rPr>
              <w:t>180</w:t>
            </w:r>
          </w:p>
        </w:tc>
      </w:tr>
    </w:tbl>
    <w:p w14:paraId="0BDC95EA" w14:textId="77777777" w:rsidR="00B07B96" w:rsidRPr="00716EF4" w:rsidRDefault="00B07B96" w:rsidP="00311D07">
      <w:pPr>
        <w:contextualSpacing/>
      </w:pPr>
    </w:p>
    <w:p w14:paraId="286FDF57" w14:textId="77777777" w:rsidR="00B07B96" w:rsidRPr="005D5A72" w:rsidRDefault="00B07B96" w:rsidP="00311D07"/>
    <w:p w14:paraId="66D7E252" w14:textId="77777777" w:rsidR="00B07B96" w:rsidRDefault="00B07B96"/>
    <w:p w14:paraId="0A39E270" w14:textId="77777777"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03C56977" wp14:editId="476BBCB1">
            <wp:extent cx="5734050" cy="838200"/>
            <wp:effectExtent l="0" t="0" r="0" b="0"/>
            <wp:docPr id="31907816" name="Picture 319078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9B09F01" w14:textId="77777777" w:rsidR="00B07B96" w:rsidRDefault="00B07B96" w:rsidP="00311D07">
      <w:pPr>
        <w:jc w:val="center"/>
        <w:rPr>
          <w:b/>
          <w:bCs/>
        </w:rPr>
      </w:pPr>
    </w:p>
    <w:p w14:paraId="37D0CBAC" w14:textId="77777777" w:rsidR="00B07B96" w:rsidRDefault="00B07B96" w:rsidP="00311D07">
      <w:pPr>
        <w:jc w:val="center"/>
        <w:rPr>
          <w:b/>
          <w:bCs/>
        </w:rPr>
      </w:pPr>
      <w:r>
        <w:rPr>
          <w:b/>
          <w:bCs/>
        </w:rPr>
        <w:t>END SEMESTER EXAMINATION – NOV / DEC 2024</w:t>
      </w:r>
    </w:p>
    <w:p w14:paraId="602244F2"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6"/>
        <w:gridCol w:w="6838"/>
        <w:gridCol w:w="1469"/>
        <w:gridCol w:w="632"/>
      </w:tblGrid>
      <w:tr w:rsidR="00B07B96" w:rsidRPr="00AE3078" w14:paraId="6BFD29DA" w14:textId="77777777" w:rsidTr="00311D07">
        <w:trPr>
          <w:trHeight w:val="397"/>
          <w:jc w:val="center"/>
        </w:trPr>
        <w:tc>
          <w:tcPr>
            <w:tcW w:w="1546" w:type="dxa"/>
            <w:vAlign w:val="center"/>
          </w:tcPr>
          <w:p w14:paraId="1DBBF259" w14:textId="77777777" w:rsidR="00B07B96" w:rsidRPr="00AE3078" w:rsidRDefault="00B07B96" w:rsidP="00311D07">
            <w:pPr>
              <w:pStyle w:val="Title"/>
              <w:jc w:val="left"/>
              <w:rPr>
                <w:b/>
                <w:sz w:val="22"/>
                <w:szCs w:val="22"/>
              </w:rPr>
            </w:pPr>
            <w:r w:rsidRPr="00AE3078">
              <w:rPr>
                <w:b/>
                <w:sz w:val="22"/>
                <w:szCs w:val="22"/>
              </w:rPr>
              <w:t xml:space="preserve">Course Code      </w:t>
            </w:r>
          </w:p>
        </w:tc>
        <w:tc>
          <w:tcPr>
            <w:tcW w:w="6838" w:type="dxa"/>
            <w:vAlign w:val="center"/>
          </w:tcPr>
          <w:p w14:paraId="4E4D1287" w14:textId="77777777" w:rsidR="00B07B96" w:rsidRPr="00AE3078" w:rsidRDefault="00B07B96" w:rsidP="00311D07">
            <w:pPr>
              <w:pStyle w:val="Title"/>
              <w:jc w:val="left"/>
              <w:rPr>
                <w:b/>
                <w:sz w:val="22"/>
                <w:szCs w:val="22"/>
              </w:rPr>
            </w:pPr>
            <w:r w:rsidRPr="00AE3078">
              <w:rPr>
                <w:b/>
                <w:color w:val="000000"/>
                <w:sz w:val="22"/>
                <w:szCs w:val="22"/>
              </w:rPr>
              <w:t>21MS3045</w:t>
            </w:r>
          </w:p>
        </w:tc>
        <w:tc>
          <w:tcPr>
            <w:tcW w:w="1469" w:type="dxa"/>
            <w:vAlign w:val="center"/>
          </w:tcPr>
          <w:p w14:paraId="7DCCA8D8" w14:textId="77777777" w:rsidR="00B07B96" w:rsidRPr="00AE3078" w:rsidRDefault="00B07B96" w:rsidP="00311D07">
            <w:pPr>
              <w:pStyle w:val="Title"/>
              <w:ind w:left="-468" w:firstLine="468"/>
              <w:jc w:val="left"/>
              <w:rPr>
                <w:sz w:val="22"/>
                <w:szCs w:val="22"/>
              </w:rPr>
            </w:pPr>
            <w:r w:rsidRPr="00AE3078">
              <w:rPr>
                <w:b/>
                <w:bCs/>
                <w:sz w:val="22"/>
                <w:szCs w:val="22"/>
              </w:rPr>
              <w:t xml:space="preserve">Duration       </w:t>
            </w:r>
          </w:p>
        </w:tc>
        <w:tc>
          <w:tcPr>
            <w:tcW w:w="632" w:type="dxa"/>
            <w:vAlign w:val="center"/>
          </w:tcPr>
          <w:p w14:paraId="2F766493" w14:textId="77777777" w:rsidR="00B07B96" w:rsidRPr="00AE3078" w:rsidRDefault="00B07B96" w:rsidP="00311D07">
            <w:pPr>
              <w:pStyle w:val="Title"/>
              <w:jc w:val="left"/>
              <w:rPr>
                <w:b/>
                <w:sz w:val="22"/>
                <w:szCs w:val="22"/>
              </w:rPr>
            </w:pPr>
            <w:r w:rsidRPr="00AE3078">
              <w:rPr>
                <w:b/>
                <w:sz w:val="22"/>
                <w:szCs w:val="22"/>
              </w:rPr>
              <w:t>3hrs</w:t>
            </w:r>
          </w:p>
        </w:tc>
      </w:tr>
      <w:tr w:rsidR="00B07B96" w:rsidRPr="00AE3078" w14:paraId="41E4AE08" w14:textId="77777777" w:rsidTr="00311D07">
        <w:trPr>
          <w:trHeight w:val="397"/>
          <w:jc w:val="center"/>
        </w:trPr>
        <w:tc>
          <w:tcPr>
            <w:tcW w:w="1546" w:type="dxa"/>
            <w:vAlign w:val="center"/>
          </w:tcPr>
          <w:p w14:paraId="6A3B70DA" w14:textId="77777777" w:rsidR="00B07B96" w:rsidRPr="00AE3078" w:rsidRDefault="00B07B96" w:rsidP="00311D07">
            <w:pPr>
              <w:pStyle w:val="Title"/>
              <w:ind w:right="-160"/>
              <w:jc w:val="left"/>
              <w:rPr>
                <w:b/>
                <w:sz w:val="22"/>
                <w:szCs w:val="22"/>
              </w:rPr>
            </w:pPr>
            <w:r w:rsidRPr="00AE3078">
              <w:rPr>
                <w:b/>
                <w:sz w:val="22"/>
                <w:szCs w:val="22"/>
              </w:rPr>
              <w:t xml:space="preserve">Course Title     </w:t>
            </w:r>
          </w:p>
        </w:tc>
        <w:tc>
          <w:tcPr>
            <w:tcW w:w="6838" w:type="dxa"/>
            <w:vAlign w:val="center"/>
          </w:tcPr>
          <w:p w14:paraId="05654154" w14:textId="77777777" w:rsidR="00B07B96" w:rsidRPr="00AE3078" w:rsidRDefault="00B07B96" w:rsidP="00311D07">
            <w:pPr>
              <w:pStyle w:val="Title"/>
              <w:jc w:val="left"/>
              <w:rPr>
                <w:b/>
                <w:sz w:val="22"/>
                <w:szCs w:val="22"/>
              </w:rPr>
            </w:pPr>
            <w:r w:rsidRPr="00AE3078">
              <w:rPr>
                <w:b/>
                <w:sz w:val="22"/>
                <w:szCs w:val="22"/>
              </w:rPr>
              <w:t>EMOTIONAL INTELLIGENCE AND STRESS MANAGEMENT</w:t>
            </w:r>
          </w:p>
        </w:tc>
        <w:tc>
          <w:tcPr>
            <w:tcW w:w="1469" w:type="dxa"/>
            <w:vAlign w:val="center"/>
          </w:tcPr>
          <w:p w14:paraId="1887D6BC" w14:textId="77777777" w:rsidR="00B07B96" w:rsidRPr="00AE3078" w:rsidRDefault="00B07B96" w:rsidP="00311D07">
            <w:pPr>
              <w:pStyle w:val="Title"/>
              <w:jc w:val="left"/>
              <w:rPr>
                <w:b/>
                <w:bCs/>
                <w:sz w:val="22"/>
                <w:szCs w:val="22"/>
              </w:rPr>
            </w:pPr>
            <w:r w:rsidRPr="00AE3078">
              <w:rPr>
                <w:b/>
                <w:bCs/>
                <w:sz w:val="22"/>
                <w:szCs w:val="22"/>
              </w:rPr>
              <w:t xml:space="preserve">Max. Marks </w:t>
            </w:r>
          </w:p>
        </w:tc>
        <w:tc>
          <w:tcPr>
            <w:tcW w:w="632" w:type="dxa"/>
            <w:vAlign w:val="center"/>
          </w:tcPr>
          <w:p w14:paraId="2E45AC03" w14:textId="77777777" w:rsidR="00B07B96" w:rsidRPr="00AE3078" w:rsidRDefault="00B07B96" w:rsidP="00311D07">
            <w:pPr>
              <w:pStyle w:val="Title"/>
              <w:jc w:val="left"/>
              <w:rPr>
                <w:b/>
                <w:sz w:val="22"/>
                <w:szCs w:val="22"/>
              </w:rPr>
            </w:pPr>
            <w:r w:rsidRPr="00AE3078">
              <w:rPr>
                <w:b/>
                <w:sz w:val="22"/>
                <w:szCs w:val="22"/>
              </w:rPr>
              <w:t>100</w:t>
            </w:r>
          </w:p>
        </w:tc>
      </w:tr>
    </w:tbl>
    <w:p w14:paraId="7CF5328F"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B07B96" w:rsidRPr="003F48A5" w14:paraId="3CB58662" w14:textId="77777777" w:rsidTr="00311D07">
        <w:trPr>
          <w:trHeight w:val="552"/>
        </w:trPr>
        <w:tc>
          <w:tcPr>
            <w:tcW w:w="265" w:type="pct"/>
            <w:vAlign w:val="center"/>
          </w:tcPr>
          <w:p w14:paraId="65A186FE" w14:textId="77777777" w:rsidR="00B07B96" w:rsidRPr="003F48A5" w:rsidRDefault="00B07B96" w:rsidP="00311D07">
            <w:pPr>
              <w:jc w:val="center"/>
              <w:rPr>
                <w:b/>
              </w:rPr>
            </w:pPr>
            <w:r w:rsidRPr="003F48A5">
              <w:rPr>
                <w:b/>
              </w:rPr>
              <w:t>Q. No.</w:t>
            </w:r>
          </w:p>
        </w:tc>
        <w:tc>
          <w:tcPr>
            <w:tcW w:w="3907" w:type="pct"/>
            <w:gridSpan w:val="2"/>
            <w:vAlign w:val="center"/>
          </w:tcPr>
          <w:p w14:paraId="00C49F9C" w14:textId="77777777" w:rsidR="00B07B96" w:rsidRPr="003F48A5" w:rsidRDefault="00B07B96" w:rsidP="00311D07">
            <w:pPr>
              <w:jc w:val="center"/>
              <w:rPr>
                <w:b/>
              </w:rPr>
            </w:pPr>
            <w:r w:rsidRPr="003F48A5">
              <w:rPr>
                <w:b/>
              </w:rPr>
              <w:t>Questions</w:t>
            </w:r>
          </w:p>
        </w:tc>
        <w:tc>
          <w:tcPr>
            <w:tcW w:w="312" w:type="pct"/>
            <w:vAlign w:val="center"/>
          </w:tcPr>
          <w:p w14:paraId="122BD547" w14:textId="77777777" w:rsidR="00B07B96" w:rsidRPr="003F48A5" w:rsidRDefault="00B07B96" w:rsidP="00311D07">
            <w:pPr>
              <w:jc w:val="center"/>
              <w:rPr>
                <w:b/>
              </w:rPr>
            </w:pPr>
            <w:r w:rsidRPr="003F48A5">
              <w:rPr>
                <w:b/>
              </w:rPr>
              <w:t>CO</w:t>
            </w:r>
          </w:p>
        </w:tc>
        <w:tc>
          <w:tcPr>
            <w:tcW w:w="259" w:type="pct"/>
            <w:vAlign w:val="center"/>
          </w:tcPr>
          <w:p w14:paraId="36A1C1B6" w14:textId="77777777" w:rsidR="00B07B96" w:rsidRPr="003F48A5" w:rsidRDefault="00B07B96" w:rsidP="00311D07">
            <w:pPr>
              <w:jc w:val="center"/>
              <w:rPr>
                <w:b/>
              </w:rPr>
            </w:pPr>
            <w:r w:rsidRPr="003F48A5">
              <w:rPr>
                <w:b/>
              </w:rPr>
              <w:t>BL</w:t>
            </w:r>
          </w:p>
        </w:tc>
        <w:tc>
          <w:tcPr>
            <w:tcW w:w="257" w:type="pct"/>
            <w:vAlign w:val="center"/>
          </w:tcPr>
          <w:p w14:paraId="76913BF1" w14:textId="77777777" w:rsidR="00B07B96" w:rsidRPr="003F48A5" w:rsidRDefault="00B07B96" w:rsidP="00311D07">
            <w:pPr>
              <w:jc w:val="center"/>
              <w:rPr>
                <w:b/>
              </w:rPr>
            </w:pPr>
            <w:r w:rsidRPr="003F48A5">
              <w:rPr>
                <w:b/>
              </w:rPr>
              <w:t>M</w:t>
            </w:r>
          </w:p>
        </w:tc>
      </w:tr>
      <w:tr w:rsidR="00B07B96" w:rsidRPr="003F48A5" w14:paraId="2EF8F5EB" w14:textId="77777777" w:rsidTr="00311D07">
        <w:trPr>
          <w:trHeight w:val="552"/>
        </w:trPr>
        <w:tc>
          <w:tcPr>
            <w:tcW w:w="5000" w:type="pct"/>
            <w:gridSpan w:val="6"/>
            <w:vAlign w:val="center"/>
          </w:tcPr>
          <w:p w14:paraId="1AF144EE" w14:textId="77777777" w:rsidR="00B07B96" w:rsidRPr="003F48A5" w:rsidRDefault="00B07B96" w:rsidP="00311D07">
            <w:pPr>
              <w:jc w:val="center"/>
              <w:rPr>
                <w:b/>
                <w:u w:val="single"/>
              </w:rPr>
            </w:pPr>
            <w:r w:rsidRPr="003F48A5">
              <w:rPr>
                <w:b/>
                <w:u w:val="single"/>
              </w:rPr>
              <w:t>PART – A (4 X 20 = 80 MARKS)</w:t>
            </w:r>
          </w:p>
          <w:p w14:paraId="34EE2472" w14:textId="77777777" w:rsidR="00B07B96" w:rsidRPr="003F48A5" w:rsidRDefault="00B07B96" w:rsidP="00311D07">
            <w:pPr>
              <w:jc w:val="center"/>
              <w:rPr>
                <w:b/>
              </w:rPr>
            </w:pPr>
            <w:r w:rsidRPr="003F48A5">
              <w:rPr>
                <w:b/>
              </w:rPr>
              <w:t>(Answer all the Questions)</w:t>
            </w:r>
          </w:p>
        </w:tc>
      </w:tr>
      <w:tr w:rsidR="00B07B96" w:rsidRPr="003F48A5" w14:paraId="64F8446C" w14:textId="77777777" w:rsidTr="00311D07">
        <w:trPr>
          <w:trHeight w:val="283"/>
        </w:trPr>
        <w:tc>
          <w:tcPr>
            <w:tcW w:w="265" w:type="pct"/>
          </w:tcPr>
          <w:p w14:paraId="1FFEFD4F" w14:textId="77777777" w:rsidR="00B07B96" w:rsidRPr="003F48A5" w:rsidRDefault="00B07B96" w:rsidP="00311D07">
            <w:pPr>
              <w:jc w:val="center"/>
            </w:pPr>
            <w:r w:rsidRPr="003F48A5">
              <w:t>1.</w:t>
            </w:r>
          </w:p>
        </w:tc>
        <w:tc>
          <w:tcPr>
            <w:tcW w:w="184" w:type="pct"/>
          </w:tcPr>
          <w:p w14:paraId="14487760" w14:textId="77777777" w:rsidR="00B07B96" w:rsidRPr="003F48A5" w:rsidRDefault="00B07B96" w:rsidP="00311D07">
            <w:pPr>
              <w:jc w:val="center"/>
            </w:pPr>
            <w:r w:rsidRPr="003F48A5">
              <w:t>a.</w:t>
            </w:r>
          </w:p>
        </w:tc>
        <w:tc>
          <w:tcPr>
            <w:tcW w:w="3723" w:type="pct"/>
          </w:tcPr>
          <w:p w14:paraId="3B184FC7" w14:textId="77777777" w:rsidR="00B07B96" w:rsidRPr="003F48A5" w:rsidRDefault="00B07B96" w:rsidP="00311D07">
            <w:pPr>
              <w:jc w:val="both"/>
            </w:pPr>
            <w:r>
              <w:t>Compare and contrast the James-Lange theory and the Cannon-Bard theory of emotions. In what ways do these two theories differ in their explanations of the connection between physiological arousal and emotional experience? Use examples to support your explanation.</w:t>
            </w:r>
          </w:p>
        </w:tc>
        <w:tc>
          <w:tcPr>
            <w:tcW w:w="312" w:type="pct"/>
          </w:tcPr>
          <w:p w14:paraId="2EB95E16" w14:textId="77777777" w:rsidR="00B07B96" w:rsidRPr="003F48A5" w:rsidRDefault="00B07B96" w:rsidP="00311D07">
            <w:pPr>
              <w:jc w:val="center"/>
            </w:pPr>
            <w:r w:rsidRPr="00FD2EBE">
              <w:t>CO1</w:t>
            </w:r>
          </w:p>
        </w:tc>
        <w:tc>
          <w:tcPr>
            <w:tcW w:w="259" w:type="pct"/>
          </w:tcPr>
          <w:p w14:paraId="185B2ED6" w14:textId="77777777" w:rsidR="00B07B96" w:rsidRPr="003F48A5" w:rsidRDefault="00B07B96" w:rsidP="00311D07">
            <w:pPr>
              <w:jc w:val="center"/>
            </w:pPr>
            <w:r w:rsidRPr="00FD2EBE">
              <w:t>A</w:t>
            </w:r>
          </w:p>
        </w:tc>
        <w:tc>
          <w:tcPr>
            <w:tcW w:w="257" w:type="pct"/>
          </w:tcPr>
          <w:p w14:paraId="7D208E19" w14:textId="77777777" w:rsidR="00B07B96" w:rsidRPr="003F48A5" w:rsidRDefault="00B07B96" w:rsidP="00311D07">
            <w:pPr>
              <w:jc w:val="center"/>
            </w:pPr>
            <w:r w:rsidRPr="00FD2EBE">
              <w:t>10</w:t>
            </w:r>
          </w:p>
        </w:tc>
      </w:tr>
      <w:tr w:rsidR="00B07B96" w:rsidRPr="003F48A5" w14:paraId="17833802" w14:textId="77777777" w:rsidTr="00311D07">
        <w:trPr>
          <w:trHeight w:val="283"/>
        </w:trPr>
        <w:tc>
          <w:tcPr>
            <w:tcW w:w="265" w:type="pct"/>
          </w:tcPr>
          <w:p w14:paraId="2365E071" w14:textId="77777777" w:rsidR="00B07B96" w:rsidRPr="003F48A5" w:rsidRDefault="00B07B96" w:rsidP="00311D07">
            <w:pPr>
              <w:jc w:val="center"/>
            </w:pPr>
          </w:p>
        </w:tc>
        <w:tc>
          <w:tcPr>
            <w:tcW w:w="184" w:type="pct"/>
          </w:tcPr>
          <w:p w14:paraId="16601689" w14:textId="77777777" w:rsidR="00B07B96" w:rsidRPr="003F48A5" w:rsidRDefault="00B07B96" w:rsidP="00311D07">
            <w:pPr>
              <w:jc w:val="center"/>
            </w:pPr>
            <w:r w:rsidRPr="003F48A5">
              <w:t>b.</w:t>
            </w:r>
          </w:p>
        </w:tc>
        <w:tc>
          <w:tcPr>
            <w:tcW w:w="3723" w:type="pct"/>
          </w:tcPr>
          <w:p w14:paraId="7F4D442E" w14:textId="77777777" w:rsidR="00B07B96" w:rsidRPr="003F48A5" w:rsidRDefault="00B07B96" w:rsidP="00311D07">
            <w:pPr>
              <w:jc w:val="both"/>
              <w:rPr>
                <w:bCs/>
              </w:rPr>
            </w:pPr>
            <w:r>
              <w:t>As a human resources manager in a large corporation that recently adopted the EQ-i 2.0 assessment for employee development, how would you assess the effectiveness of this tool in supporting organizational goals and promoting employee well-being within the workplace?</w:t>
            </w:r>
          </w:p>
        </w:tc>
        <w:tc>
          <w:tcPr>
            <w:tcW w:w="312" w:type="pct"/>
          </w:tcPr>
          <w:p w14:paraId="523DA4AD" w14:textId="77777777" w:rsidR="00B07B96" w:rsidRPr="003F48A5" w:rsidRDefault="00B07B96" w:rsidP="00311D07">
            <w:pPr>
              <w:jc w:val="center"/>
            </w:pPr>
            <w:r w:rsidRPr="00FD2EBE">
              <w:t>CO1</w:t>
            </w:r>
          </w:p>
        </w:tc>
        <w:tc>
          <w:tcPr>
            <w:tcW w:w="259" w:type="pct"/>
          </w:tcPr>
          <w:p w14:paraId="21E36661" w14:textId="77777777" w:rsidR="00B07B96" w:rsidRPr="003F48A5" w:rsidRDefault="00B07B96" w:rsidP="00311D07">
            <w:pPr>
              <w:jc w:val="center"/>
            </w:pPr>
            <w:r>
              <w:t>E</w:t>
            </w:r>
          </w:p>
        </w:tc>
        <w:tc>
          <w:tcPr>
            <w:tcW w:w="257" w:type="pct"/>
          </w:tcPr>
          <w:p w14:paraId="2BDB4F70" w14:textId="77777777" w:rsidR="00B07B96" w:rsidRPr="003F48A5" w:rsidRDefault="00B07B96" w:rsidP="00311D07">
            <w:pPr>
              <w:jc w:val="center"/>
            </w:pPr>
            <w:r w:rsidRPr="00FD2EBE">
              <w:t>10</w:t>
            </w:r>
          </w:p>
        </w:tc>
      </w:tr>
      <w:tr w:rsidR="00B07B96" w:rsidRPr="003F48A5" w14:paraId="3213572F" w14:textId="77777777" w:rsidTr="00311D07">
        <w:trPr>
          <w:trHeight w:val="239"/>
        </w:trPr>
        <w:tc>
          <w:tcPr>
            <w:tcW w:w="265" w:type="pct"/>
          </w:tcPr>
          <w:p w14:paraId="200860AC" w14:textId="77777777" w:rsidR="00B07B96" w:rsidRPr="003F48A5" w:rsidRDefault="00B07B96" w:rsidP="00311D07">
            <w:pPr>
              <w:jc w:val="center"/>
            </w:pPr>
          </w:p>
        </w:tc>
        <w:tc>
          <w:tcPr>
            <w:tcW w:w="184" w:type="pct"/>
          </w:tcPr>
          <w:p w14:paraId="7C7165F2" w14:textId="77777777" w:rsidR="00B07B96" w:rsidRPr="003F48A5" w:rsidRDefault="00B07B96" w:rsidP="00311D07">
            <w:pPr>
              <w:jc w:val="center"/>
            </w:pPr>
          </w:p>
        </w:tc>
        <w:tc>
          <w:tcPr>
            <w:tcW w:w="3723" w:type="pct"/>
          </w:tcPr>
          <w:p w14:paraId="2560EF59" w14:textId="77777777" w:rsidR="00B07B96" w:rsidRPr="003F48A5" w:rsidRDefault="00B07B96" w:rsidP="00311D07">
            <w:pPr>
              <w:jc w:val="center"/>
              <w:rPr>
                <w:b/>
                <w:bCs/>
              </w:rPr>
            </w:pPr>
            <w:r w:rsidRPr="003F48A5">
              <w:rPr>
                <w:b/>
                <w:bCs/>
              </w:rPr>
              <w:t>(OR)</w:t>
            </w:r>
          </w:p>
        </w:tc>
        <w:tc>
          <w:tcPr>
            <w:tcW w:w="312" w:type="pct"/>
          </w:tcPr>
          <w:p w14:paraId="12CAFBAE" w14:textId="77777777" w:rsidR="00B07B96" w:rsidRPr="003F48A5" w:rsidRDefault="00B07B96" w:rsidP="00311D07">
            <w:pPr>
              <w:jc w:val="center"/>
            </w:pPr>
          </w:p>
        </w:tc>
        <w:tc>
          <w:tcPr>
            <w:tcW w:w="259" w:type="pct"/>
          </w:tcPr>
          <w:p w14:paraId="10260D98" w14:textId="77777777" w:rsidR="00B07B96" w:rsidRPr="003F48A5" w:rsidRDefault="00B07B96" w:rsidP="00311D07">
            <w:pPr>
              <w:jc w:val="center"/>
            </w:pPr>
          </w:p>
        </w:tc>
        <w:tc>
          <w:tcPr>
            <w:tcW w:w="257" w:type="pct"/>
          </w:tcPr>
          <w:p w14:paraId="1EE4295B" w14:textId="77777777" w:rsidR="00B07B96" w:rsidRPr="003F48A5" w:rsidRDefault="00B07B96" w:rsidP="00311D07">
            <w:pPr>
              <w:jc w:val="center"/>
            </w:pPr>
          </w:p>
        </w:tc>
      </w:tr>
      <w:tr w:rsidR="00B07B96" w:rsidRPr="003F48A5" w14:paraId="4BFB976B" w14:textId="77777777" w:rsidTr="00311D07">
        <w:trPr>
          <w:trHeight w:val="283"/>
        </w:trPr>
        <w:tc>
          <w:tcPr>
            <w:tcW w:w="265" w:type="pct"/>
          </w:tcPr>
          <w:p w14:paraId="2B0478B9" w14:textId="77777777" w:rsidR="00B07B96" w:rsidRPr="003F48A5" w:rsidRDefault="00B07B96" w:rsidP="00311D07">
            <w:pPr>
              <w:jc w:val="center"/>
            </w:pPr>
            <w:r w:rsidRPr="003F48A5">
              <w:t>2.</w:t>
            </w:r>
          </w:p>
        </w:tc>
        <w:tc>
          <w:tcPr>
            <w:tcW w:w="184" w:type="pct"/>
          </w:tcPr>
          <w:p w14:paraId="65981218" w14:textId="77777777" w:rsidR="00B07B96" w:rsidRPr="003F48A5" w:rsidRDefault="00B07B96" w:rsidP="00311D07">
            <w:pPr>
              <w:jc w:val="center"/>
            </w:pPr>
            <w:r w:rsidRPr="003F48A5">
              <w:t>a.</w:t>
            </w:r>
          </w:p>
        </w:tc>
        <w:tc>
          <w:tcPr>
            <w:tcW w:w="3723" w:type="pct"/>
          </w:tcPr>
          <w:p w14:paraId="15FB081A" w14:textId="77777777" w:rsidR="00B07B96" w:rsidRPr="003F48A5" w:rsidRDefault="00B07B96" w:rsidP="00311D07">
            <w:pPr>
              <w:jc w:val="both"/>
            </w:pPr>
            <w:r>
              <w:t>Analyze the long-term benefits of training on emotional intelligence using established models. How can organizations measure the effectiveness of such training in improving employee engagement and performance?</w:t>
            </w:r>
          </w:p>
        </w:tc>
        <w:tc>
          <w:tcPr>
            <w:tcW w:w="312" w:type="pct"/>
          </w:tcPr>
          <w:p w14:paraId="5A7277B4" w14:textId="77777777" w:rsidR="00B07B96" w:rsidRPr="003F48A5" w:rsidRDefault="00B07B96" w:rsidP="00311D07">
            <w:pPr>
              <w:jc w:val="center"/>
            </w:pPr>
            <w:r w:rsidRPr="00FD2EBE">
              <w:t>CO1</w:t>
            </w:r>
          </w:p>
        </w:tc>
        <w:tc>
          <w:tcPr>
            <w:tcW w:w="259" w:type="pct"/>
          </w:tcPr>
          <w:p w14:paraId="74671F4F" w14:textId="77777777" w:rsidR="00B07B96" w:rsidRPr="003F48A5" w:rsidRDefault="00B07B96" w:rsidP="00311D07">
            <w:pPr>
              <w:jc w:val="center"/>
            </w:pPr>
            <w:r w:rsidRPr="00FD2EBE">
              <w:t>A</w:t>
            </w:r>
            <w:r>
              <w:t>n</w:t>
            </w:r>
          </w:p>
        </w:tc>
        <w:tc>
          <w:tcPr>
            <w:tcW w:w="257" w:type="pct"/>
          </w:tcPr>
          <w:p w14:paraId="3329219F" w14:textId="77777777" w:rsidR="00B07B96" w:rsidRPr="003F48A5" w:rsidRDefault="00B07B96" w:rsidP="00311D07">
            <w:pPr>
              <w:jc w:val="center"/>
            </w:pPr>
            <w:r w:rsidRPr="00FD2EBE">
              <w:t>10</w:t>
            </w:r>
          </w:p>
        </w:tc>
      </w:tr>
      <w:tr w:rsidR="00B07B96" w:rsidRPr="003F48A5" w14:paraId="14D42F9E" w14:textId="77777777" w:rsidTr="00311D07">
        <w:trPr>
          <w:trHeight w:val="283"/>
        </w:trPr>
        <w:tc>
          <w:tcPr>
            <w:tcW w:w="265" w:type="pct"/>
          </w:tcPr>
          <w:p w14:paraId="0DECC8BA" w14:textId="77777777" w:rsidR="00B07B96" w:rsidRPr="003F48A5" w:rsidRDefault="00B07B96" w:rsidP="00311D07">
            <w:pPr>
              <w:jc w:val="center"/>
            </w:pPr>
          </w:p>
        </w:tc>
        <w:tc>
          <w:tcPr>
            <w:tcW w:w="184" w:type="pct"/>
          </w:tcPr>
          <w:p w14:paraId="4FDD4DC7" w14:textId="77777777" w:rsidR="00B07B96" w:rsidRPr="003F48A5" w:rsidRDefault="00B07B96" w:rsidP="00311D07">
            <w:pPr>
              <w:jc w:val="center"/>
            </w:pPr>
            <w:r w:rsidRPr="003F48A5">
              <w:t>b.</w:t>
            </w:r>
          </w:p>
        </w:tc>
        <w:tc>
          <w:tcPr>
            <w:tcW w:w="3723" w:type="pct"/>
          </w:tcPr>
          <w:p w14:paraId="77FDACB2" w14:textId="77777777" w:rsidR="00B07B96" w:rsidRPr="003F48A5" w:rsidRDefault="00B07B96" w:rsidP="00311D07">
            <w:pPr>
              <w:jc w:val="both"/>
            </w:pPr>
            <w:r>
              <w:t>Imagine you're leading a team on a project that demands strong motivation and dedication. How would you use self-motivation principles to inspire and encourage your team members to consistently perform at their best throughout the project?</w:t>
            </w:r>
          </w:p>
        </w:tc>
        <w:tc>
          <w:tcPr>
            <w:tcW w:w="312" w:type="pct"/>
          </w:tcPr>
          <w:p w14:paraId="59D72DF6" w14:textId="77777777" w:rsidR="00B07B96" w:rsidRPr="003F48A5" w:rsidRDefault="00B07B96" w:rsidP="00311D07">
            <w:pPr>
              <w:jc w:val="center"/>
            </w:pPr>
            <w:r>
              <w:t>CO2</w:t>
            </w:r>
          </w:p>
        </w:tc>
        <w:tc>
          <w:tcPr>
            <w:tcW w:w="259" w:type="pct"/>
          </w:tcPr>
          <w:p w14:paraId="2F0B159A" w14:textId="77777777" w:rsidR="00B07B96" w:rsidRPr="003F48A5" w:rsidRDefault="00B07B96" w:rsidP="00311D07">
            <w:pPr>
              <w:jc w:val="center"/>
            </w:pPr>
            <w:r w:rsidRPr="00FD2EBE">
              <w:t>A</w:t>
            </w:r>
          </w:p>
        </w:tc>
        <w:tc>
          <w:tcPr>
            <w:tcW w:w="257" w:type="pct"/>
          </w:tcPr>
          <w:p w14:paraId="5748899D" w14:textId="77777777" w:rsidR="00B07B96" w:rsidRPr="003F48A5" w:rsidRDefault="00B07B96" w:rsidP="00311D07">
            <w:pPr>
              <w:jc w:val="center"/>
            </w:pPr>
            <w:r w:rsidRPr="00FD2EBE">
              <w:t>10</w:t>
            </w:r>
          </w:p>
        </w:tc>
      </w:tr>
      <w:tr w:rsidR="00B07B96" w:rsidRPr="003F48A5" w14:paraId="7B95D930" w14:textId="77777777" w:rsidTr="00311D07">
        <w:trPr>
          <w:trHeight w:val="397"/>
        </w:trPr>
        <w:tc>
          <w:tcPr>
            <w:tcW w:w="265" w:type="pct"/>
          </w:tcPr>
          <w:p w14:paraId="2B33833C" w14:textId="77777777" w:rsidR="00B07B96" w:rsidRPr="003F48A5" w:rsidRDefault="00B07B96" w:rsidP="00311D07">
            <w:pPr>
              <w:jc w:val="center"/>
            </w:pPr>
          </w:p>
        </w:tc>
        <w:tc>
          <w:tcPr>
            <w:tcW w:w="184" w:type="pct"/>
          </w:tcPr>
          <w:p w14:paraId="723E6F88" w14:textId="77777777" w:rsidR="00B07B96" w:rsidRPr="003F48A5" w:rsidRDefault="00B07B96" w:rsidP="00311D07">
            <w:pPr>
              <w:jc w:val="center"/>
            </w:pPr>
          </w:p>
        </w:tc>
        <w:tc>
          <w:tcPr>
            <w:tcW w:w="3723" w:type="pct"/>
          </w:tcPr>
          <w:p w14:paraId="6049B355" w14:textId="77777777" w:rsidR="00B07B96" w:rsidRPr="003F48A5" w:rsidRDefault="00B07B96" w:rsidP="00311D07">
            <w:pPr>
              <w:jc w:val="both"/>
            </w:pPr>
          </w:p>
        </w:tc>
        <w:tc>
          <w:tcPr>
            <w:tcW w:w="312" w:type="pct"/>
          </w:tcPr>
          <w:p w14:paraId="0671B8B2" w14:textId="77777777" w:rsidR="00B07B96" w:rsidRPr="003F48A5" w:rsidRDefault="00B07B96" w:rsidP="00311D07">
            <w:pPr>
              <w:jc w:val="center"/>
            </w:pPr>
          </w:p>
        </w:tc>
        <w:tc>
          <w:tcPr>
            <w:tcW w:w="259" w:type="pct"/>
          </w:tcPr>
          <w:p w14:paraId="53C73EF5" w14:textId="77777777" w:rsidR="00B07B96" w:rsidRPr="003F48A5" w:rsidRDefault="00B07B96" w:rsidP="00311D07">
            <w:pPr>
              <w:jc w:val="center"/>
            </w:pPr>
          </w:p>
        </w:tc>
        <w:tc>
          <w:tcPr>
            <w:tcW w:w="257" w:type="pct"/>
          </w:tcPr>
          <w:p w14:paraId="1DC722FC" w14:textId="77777777" w:rsidR="00B07B96" w:rsidRPr="003F48A5" w:rsidRDefault="00B07B96" w:rsidP="00311D07">
            <w:pPr>
              <w:jc w:val="center"/>
            </w:pPr>
          </w:p>
        </w:tc>
      </w:tr>
      <w:tr w:rsidR="00B07B96" w:rsidRPr="003F48A5" w14:paraId="7666B0D3" w14:textId="77777777" w:rsidTr="00311D07">
        <w:trPr>
          <w:trHeight w:val="283"/>
        </w:trPr>
        <w:tc>
          <w:tcPr>
            <w:tcW w:w="265" w:type="pct"/>
          </w:tcPr>
          <w:p w14:paraId="3EB9F6C1" w14:textId="77777777" w:rsidR="00B07B96" w:rsidRPr="003F48A5" w:rsidRDefault="00B07B96" w:rsidP="00311D07">
            <w:pPr>
              <w:jc w:val="center"/>
            </w:pPr>
            <w:r w:rsidRPr="003F48A5">
              <w:t>3.</w:t>
            </w:r>
          </w:p>
        </w:tc>
        <w:tc>
          <w:tcPr>
            <w:tcW w:w="184" w:type="pct"/>
          </w:tcPr>
          <w:p w14:paraId="7F3C2EBD" w14:textId="77777777" w:rsidR="00B07B96" w:rsidRPr="003F48A5" w:rsidRDefault="00B07B96" w:rsidP="00311D07">
            <w:pPr>
              <w:jc w:val="center"/>
            </w:pPr>
            <w:r w:rsidRPr="003F48A5">
              <w:t>a.</w:t>
            </w:r>
          </w:p>
        </w:tc>
        <w:tc>
          <w:tcPr>
            <w:tcW w:w="3723" w:type="pct"/>
          </w:tcPr>
          <w:p w14:paraId="42DA06B1" w14:textId="77777777" w:rsidR="00B07B96" w:rsidRPr="003F48A5" w:rsidRDefault="00B07B96" w:rsidP="00311D07">
            <w:pPr>
              <w:jc w:val="both"/>
            </w:pPr>
            <w:r w:rsidRPr="003153EE">
              <w:t>Analyze how the active application of social skills can contribute to the development of strong interpersonal relationships and a positive team dynamic in a professional setting. Provide examples to illustrate your analysis.</w:t>
            </w:r>
          </w:p>
        </w:tc>
        <w:tc>
          <w:tcPr>
            <w:tcW w:w="312" w:type="pct"/>
          </w:tcPr>
          <w:p w14:paraId="413F7BDC" w14:textId="77777777" w:rsidR="00B07B96" w:rsidRPr="003F48A5" w:rsidRDefault="00B07B96" w:rsidP="00311D07">
            <w:pPr>
              <w:jc w:val="center"/>
            </w:pPr>
            <w:r w:rsidRPr="003153EE">
              <w:t>CO2</w:t>
            </w:r>
          </w:p>
        </w:tc>
        <w:tc>
          <w:tcPr>
            <w:tcW w:w="259" w:type="pct"/>
          </w:tcPr>
          <w:p w14:paraId="3B7F6C4E" w14:textId="77777777" w:rsidR="00B07B96" w:rsidRPr="003F48A5" w:rsidRDefault="00B07B96" w:rsidP="00311D07">
            <w:pPr>
              <w:jc w:val="center"/>
            </w:pPr>
            <w:r w:rsidRPr="003153EE">
              <w:t>An</w:t>
            </w:r>
          </w:p>
        </w:tc>
        <w:tc>
          <w:tcPr>
            <w:tcW w:w="257" w:type="pct"/>
          </w:tcPr>
          <w:p w14:paraId="226ACDD2" w14:textId="77777777" w:rsidR="00B07B96" w:rsidRPr="003F48A5" w:rsidRDefault="00B07B96" w:rsidP="00311D07">
            <w:pPr>
              <w:jc w:val="center"/>
            </w:pPr>
            <w:r w:rsidRPr="003153EE">
              <w:t>10</w:t>
            </w:r>
          </w:p>
        </w:tc>
      </w:tr>
      <w:tr w:rsidR="00B07B96" w:rsidRPr="003F48A5" w14:paraId="00763104" w14:textId="77777777" w:rsidTr="00311D07">
        <w:trPr>
          <w:trHeight w:val="283"/>
        </w:trPr>
        <w:tc>
          <w:tcPr>
            <w:tcW w:w="265" w:type="pct"/>
          </w:tcPr>
          <w:p w14:paraId="5C9A900D" w14:textId="77777777" w:rsidR="00B07B96" w:rsidRPr="003F48A5" w:rsidRDefault="00B07B96" w:rsidP="00311D07">
            <w:pPr>
              <w:jc w:val="center"/>
            </w:pPr>
          </w:p>
        </w:tc>
        <w:tc>
          <w:tcPr>
            <w:tcW w:w="184" w:type="pct"/>
          </w:tcPr>
          <w:p w14:paraId="3095373D" w14:textId="77777777" w:rsidR="00B07B96" w:rsidRPr="003F48A5" w:rsidRDefault="00B07B96" w:rsidP="00311D07">
            <w:pPr>
              <w:jc w:val="center"/>
            </w:pPr>
            <w:r w:rsidRPr="003F48A5">
              <w:t>b.</w:t>
            </w:r>
          </w:p>
        </w:tc>
        <w:tc>
          <w:tcPr>
            <w:tcW w:w="3723" w:type="pct"/>
          </w:tcPr>
          <w:p w14:paraId="6774E3F1" w14:textId="77777777" w:rsidR="00B07B96" w:rsidRPr="003F48A5" w:rsidRDefault="00B07B96" w:rsidP="00311D07">
            <w:pPr>
              <w:jc w:val="both"/>
              <w:rPr>
                <w:bCs/>
              </w:rPr>
            </w:pPr>
            <w:r>
              <w:t>Create a comprehensive training program focused on improving self-awareness and self-regulation within a corporate environment.</w:t>
            </w:r>
          </w:p>
        </w:tc>
        <w:tc>
          <w:tcPr>
            <w:tcW w:w="312" w:type="pct"/>
          </w:tcPr>
          <w:p w14:paraId="0A598B04" w14:textId="77777777" w:rsidR="00B07B96" w:rsidRPr="003F48A5" w:rsidRDefault="00B07B96" w:rsidP="00311D07">
            <w:pPr>
              <w:jc w:val="center"/>
            </w:pPr>
            <w:r w:rsidRPr="003E5175">
              <w:t>CO</w:t>
            </w:r>
            <w:r>
              <w:t>2</w:t>
            </w:r>
          </w:p>
        </w:tc>
        <w:tc>
          <w:tcPr>
            <w:tcW w:w="259" w:type="pct"/>
          </w:tcPr>
          <w:p w14:paraId="2836D299" w14:textId="77777777" w:rsidR="00B07B96" w:rsidRPr="003F48A5" w:rsidRDefault="00B07B96" w:rsidP="00311D07">
            <w:pPr>
              <w:jc w:val="center"/>
            </w:pPr>
            <w:r>
              <w:t>C</w:t>
            </w:r>
          </w:p>
        </w:tc>
        <w:tc>
          <w:tcPr>
            <w:tcW w:w="257" w:type="pct"/>
          </w:tcPr>
          <w:p w14:paraId="5A3A0F9F" w14:textId="77777777" w:rsidR="00B07B96" w:rsidRPr="003F48A5" w:rsidRDefault="00B07B96" w:rsidP="00311D07">
            <w:pPr>
              <w:jc w:val="center"/>
            </w:pPr>
            <w:r>
              <w:t>10</w:t>
            </w:r>
          </w:p>
        </w:tc>
      </w:tr>
      <w:tr w:rsidR="00B07B96" w:rsidRPr="003F48A5" w14:paraId="7B3A05A7" w14:textId="77777777" w:rsidTr="00311D07">
        <w:trPr>
          <w:trHeight w:val="173"/>
        </w:trPr>
        <w:tc>
          <w:tcPr>
            <w:tcW w:w="265" w:type="pct"/>
          </w:tcPr>
          <w:p w14:paraId="5143094B" w14:textId="77777777" w:rsidR="00B07B96" w:rsidRPr="003F48A5" w:rsidRDefault="00B07B96" w:rsidP="00311D07">
            <w:pPr>
              <w:jc w:val="center"/>
            </w:pPr>
          </w:p>
        </w:tc>
        <w:tc>
          <w:tcPr>
            <w:tcW w:w="184" w:type="pct"/>
          </w:tcPr>
          <w:p w14:paraId="13C86DD9" w14:textId="77777777" w:rsidR="00B07B96" w:rsidRPr="003F48A5" w:rsidRDefault="00B07B96" w:rsidP="00311D07">
            <w:pPr>
              <w:jc w:val="center"/>
            </w:pPr>
          </w:p>
        </w:tc>
        <w:tc>
          <w:tcPr>
            <w:tcW w:w="3723" w:type="pct"/>
          </w:tcPr>
          <w:p w14:paraId="0B2AD67B" w14:textId="77777777" w:rsidR="00B07B96" w:rsidRPr="003F48A5" w:rsidRDefault="00B07B96" w:rsidP="00311D07">
            <w:pPr>
              <w:jc w:val="center"/>
            </w:pPr>
            <w:r w:rsidRPr="003F48A5">
              <w:rPr>
                <w:b/>
                <w:bCs/>
              </w:rPr>
              <w:t>(OR)</w:t>
            </w:r>
          </w:p>
        </w:tc>
        <w:tc>
          <w:tcPr>
            <w:tcW w:w="312" w:type="pct"/>
          </w:tcPr>
          <w:p w14:paraId="0572EC74" w14:textId="77777777" w:rsidR="00B07B96" w:rsidRPr="003F48A5" w:rsidRDefault="00B07B96" w:rsidP="00311D07">
            <w:pPr>
              <w:jc w:val="center"/>
            </w:pPr>
          </w:p>
        </w:tc>
        <w:tc>
          <w:tcPr>
            <w:tcW w:w="259" w:type="pct"/>
          </w:tcPr>
          <w:p w14:paraId="24E5C15C" w14:textId="77777777" w:rsidR="00B07B96" w:rsidRPr="003F48A5" w:rsidRDefault="00B07B96" w:rsidP="00311D07">
            <w:pPr>
              <w:jc w:val="center"/>
            </w:pPr>
          </w:p>
        </w:tc>
        <w:tc>
          <w:tcPr>
            <w:tcW w:w="257" w:type="pct"/>
          </w:tcPr>
          <w:p w14:paraId="1D37A823" w14:textId="77777777" w:rsidR="00B07B96" w:rsidRPr="003F48A5" w:rsidRDefault="00B07B96" w:rsidP="00311D07">
            <w:pPr>
              <w:jc w:val="center"/>
            </w:pPr>
          </w:p>
        </w:tc>
      </w:tr>
      <w:tr w:rsidR="00B07B96" w:rsidRPr="003F48A5" w14:paraId="7A189623" w14:textId="77777777" w:rsidTr="00311D07">
        <w:trPr>
          <w:trHeight w:val="283"/>
        </w:trPr>
        <w:tc>
          <w:tcPr>
            <w:tcW w:w="265" w:type="pct"/>
          </w:tcPr>
          <w:p w14:paraId="7BF7C7AF" w14:textId="77777777" w:rsidR="00B07B96" w:rsidRPr="003F48A5" w:rsidRDefault="00B07B96" w:rsidP="00311D07">
            <w:pPr>
              <w:jc w:val="center"/>
            </w:pPr>
            <w:r w:rsidRPr="003F48A5">
              <w:t>4.</w:t>
            </w:r>
          </w:p>
        </w:tc>
        <w:tc>
          <w:tcPr>
            <w:tcW w:w="184" w:type="pct"/>
          </w:tcPr>
          <w:p w14:paraId="6BB473B1" w14:textId="77777777" w:rsidR="00B07B96" w:rsidRPr="003F48A5" w:rsidRDefault="00B07B96" w:rsidP="00311D07">
            <w:pPr>
              <w:jc w:val="center"/>
            </w:pPr>
            <w:r w:rsidRPr="003F48A5">
              <w:t>a.</w:t>
            </w:r>
          </w:p>
        </w:tc>
        <w:tc>
          <w:tcPr>
            <w:tcW w:w="3723" w:type="pct"/>
          </w:tcPr>
          <w:p w14:paraId="04C73588" w14:textId="77777777" w:rsidR="00B07B96" w:rsidRPr="003F48A5" w:rsidRDefault="00B07B96" w:rsidP="00311D07">
            <w:pPr>
              <w:jc w:val="both"/>
            </w:pPr>
            <w:r>
              <w:t xml:space="preserve">In the context of emotional labor, how would you implement emotional intelligence principles to support employees during a period of organizational change, such as promotions or transfers? </w:t>
            </w:r>
          </w:p>
        </w:tc>
        <w:tc>
          <w:tcPr>
            <w:tcW w:w="312" w:type="pct"/>
          </w:tcPr>
          <w:p w14:paraId="695D48FE" w14:textId="77777777" w:rsidR="00B07B96" w:rsidRPr="003F48A5" w:rsidRDefault="00B07B96" w:rsidP="00311D07">
            <w:pPr>
              <w:jc w:val="center"/>
            </w:pPr>
            <w:r w:rsidRPr="003E5175">
              <w:t>CO</w:t>
            </w:r>
            <w:r>
              <w:t>3</w:t>
            </w:r>
          </w:p>
        </w:tc>
        <w:tc>
          <w:tcPr>
            <w:tcW w:w="259" w:type="pct"/>
          </w:tcPr>
          <w:p w14:paraId="3AC62705" w14:textId="77777777" w:rsidR="00B07B96" w:rsidRPr="003F48A5" w:rsidRDefault="00B07B96" w:rsidP="00311D07">
            <w:pPr>
              <w:jc w:val="center"/>
            </w:pPr>
            <w:r>
              <w:t>A</w:t>
            </w:r>
          </w:p>
        </w:tc>
        <w:tc>
          <w:tcPr>
            <w:tcW w:w="257" w:type="pct"/>
          </w:tcPr>
          <w:p w14:paraId="5ED3B020" w14:textId="77777777" w:rsidR="00B07B96" w:rsidRPr="003F48A5" w:rsidRDefault="00B07B96" w:rsidP="00311D07">
            <w:pPr>
              <w:jc w:val="center"/>
            </w:pPr>
            <w:r>
              <w:t>10</w:t>
            </w:r>
          </w:p>
        </w:tc>
      </w:tr>
      <w:tr w:rsidR="00B07B96" w:rsidRPr="003F48A5" w14:paraId="2A878062" w14:textId="77777777" w:rsidTr="00311D07">
        <w:trPr>
          <w:trHeight w:val="283"/>
        </w:trPr>
        <w:tc>
          <w:tcPr>
            <w:tcW w:w="265" w:type="pct"/>
          </w:tcPr>
          <w:p w14:paraId="1C44A6BE" w14:textId="77777777" w:rsidR="00B07B96" w:rsidRPr="003F48A5" w:rsidRDefault="00B07B96" w:rsidP="00311D07">
            <w:pPr>
              <w:jc w:val="center"/>
            </w:pPr>
          </w:p>
        </w:tc>
        <w:tc>
          <w:tcPr>
            <w:tcW w:w="184" w:type="pct"/>
          </w:tcPr>
          <w:p w14:paraId="10BD7B67" w14:textId="77777777" w:rsidR="00B07B96" w:rsidRPr="003F48A5" w:rsidRDefault="00B07B96" w:rsidP="00311D07">
            <w:pPr>
              <w:jc w:val="center"/>
            </w:pPr>
            <w:r w:rsidRPr="003F48A5">
              <w:t>b.</w:t>
            </w:r>
          </w:p>
        </w:tc>
        <w:tc>
          <w:tcPr>
            <w:tcW w:w="3723" w:type="pct"/>
            <w:vAlign w:val="bottom"/>
          </w:tcPr>
          <w:p w14:paraId="5033D09F" w14:textId="77777777" w:rsidR="00B07B96" w:rsidRPr="003F48A5" w:rsidRDefault="00B07B96" w:rsidP="00311D07">
            <w:pPr>
              <w:jc w:val="both"/>
              <w:rPr>
                <w:bCs/>
              </w:rPr>
            </w:pPr>
            <w:r w:rsidRPr="00A52B23">
              <w:t>Elaborate on how emotional intelligence is used to apply disciplinary measures effectively while preserving employee morale and respect.</w:t>
            </w:r>
          </w:p>
        </w:tc>
        <w:tc>
          <w:tcPr>
            <w:tcW w:w="312" w:type="pct"/>
          </w:tcPr>
          <w:p w14:paraId="6ED7320F" w14:textId="77777777" w:rsidR="00B07B96" w:rsidRPr="003F48A5" w:rsidRDefault="00B07B96" w:rsidP="00311D07">
            <w:pPr>
              <w:jc w:val="center"/>
            </w:pPr>
            <w:r w:rsidRPr="003E5175">
              <w:t>CO</w:t>
            </w:r>
            <w:r>
              <w:t>3</w:t>
            </w:r>
          </w:p>
        </w:tc>
        <w:tc>
          <w:tcPr>
            <w:tcW w:w="259" w:type="pct"/>
          </w:tcPr>
          <w:p w14:paraId="50A86288" w14:textId="77777777" w:rsidR="00B07B96" w:rsidRPr="003F48A5" w:rsidRDefault="00B07B96" w:rsidP="00311D07">
            <w:pPr>
              <w:jc w:val="center"/>
            </w:pPr>
            <w:r>
              <w:t>A</w:t>
            </w:r>
          </w:p>
        </w:tc>
        <w:tc>
          <w:tcPr>
            <w:tcW w:w="257" w:type="pct"/>
          </w:tcPr>
          <w:p w14:paraId="66D8E9A0" w14:textId="77777777" w:rsidR="00B07B96" w:rsidRPr="003F48A5" w:rsidRDefault="00B07B96" w:rsidP="00311D07">
            <w:pPr>
              <w:jc w:val="center"/>
            </w:pPr>
            <w:r>
              <w:t>10</w:t>
            </w:r>
          </w:p>
        </w:tc>
      </w:tr>
      <w:tr w:rsidR="00B07B96" w:rsidRPr="003F48A5" w14:paraId="3A3D8242" w14:textId="77777777" w:rsidTr="00311D07">
        <w:trPr>
          <w:trHeight w:val="397"/>
        </w:trPr>
        <w:tc>
          <w:tcPr>
            <w:tcW w:w="265" w:type="pct"/>
          </w:tcPr>
          <w:p w14:paraId="2B55009A" w14:textId="77777777" w:rsidR="00B07B96" w:rsidRPr="003F48A5" w:rsidRDefault="00B07B96" w:rsidP="00311D07">
            <w:pPr>
              <w:jc w:val="center"/>
            </w:pPr>
          </w:p>
        </w:tc>
        <w:tc>
          <w:tcPr>
            <w:tcW w:w="184" w:type="pct"/>
          </w:tcPr>
          <w:p w14:paraId="7704D4FB" w14:textId="77777777" w:rsidR="00B07B96" w:rsidRPr="003F48A5" w:rsidRDefault="00B07B96" w:rsidP="00311D07">
            <w:pPr>
              <w:jc w:val="center"/>
            </w:pPr>
          </w:p>
        </w:tc>
        <w:tc>
          <w:tcPr>
            <w:tcW w:w="3723" w:type="pct"/>
          </w:tcPr>
          <w:p w14:paraId="0F6B9480" w14:textId="77777777" w:rsidR="00B07B96" w:rsidRPr="003F48A5" w:rsidRDefault="00B07B96" w:rsidP="00311D07"/>
        </w:tc>
        <w:tc>
          <w:tcPr>
            <w:tcW w:w="312" w:type="pct"/>
          </w:tcPr>
          <w:p w14:paraId="2D2CBAF5" w14:textId="77777777" w:rsidR="00B07B96" w:rsidRPr="003F48A5" w:rsidRDefault="00B07B96" w:rsidP="00311D07">
            <w:pPr>
              <w:jc w:val="center"/>
            </w:pPr>
          </w:p>
        </w:tc>
        <w:tc>
          <w:tcPr>
            <w:tcW w:w="259" w:type="pct"/>
          </w:tcPr>
          <w:p w14:paraId="280D1548" w14:textId="77777777" w:rsidR="00B07B96" w:rsidRPr="003F48A5" w:rsidRDefault="00B07B96" w:rsidP="00311D07">
            <w:pPr>
              <w:jc w:val="center"/>
            </w:pPr>
          </w:p>
        </w:tc>
        <w:tc>
          <w:tcPr>
            <w:tcW w:w="257" w:type="pct"/>
          </w:tcPr>
          <w:p w14:paraId="18F6418D" w14:textId="77777777" w:rsidR="00B07B96" w:rsidRPr="003F48A5" w:rsidRDefault="00B07B96" w:rsidP="00311D07">
            <w:pPr>
              <w:jc w:val="center"/>
            </w:pPr>
          </w:p>
        </w:tc>
      </w:tr>
      <w:tr w:rsidR="00B07B96" w:rsidRPr="003F48A5" w14:paraId="59AEA00F" w14:textId="77777777" w:rsidTr="00311D07">
        <w:trPr>
          <w:trHeight w:val="283"/>
        </w:trPr>
        <w:tc>
          <w:tcPr>
            <w:tcW w:w="265" w:type="pct"/>
          </w:tcPr>
          <w:p w14:paraId="64BAF51E" w14:textId="77777777" w:rsidR="00B07B96" w:rsidRPr="003F48A5" w:rsidRDefault="00B07B96" w:rsidP="00311D07">
            <w:pPr>
              <w:jc w:val="center"/>
            </w:pPr>
            <w:r w:rsidRPr="003F48A5">
              <w:t>5.</w:t>
            </w:r>
          </w:p>
        </w:tc>
        <w:tc>
          <w:tcPr>
            <w:tcW w:w="184" w:type="pct"/>
          </w:tcPr>
          <w:p w14:paraId="735A6340" w14:textId="77777777" w:rsidR="00B07B96" w:rsidRPr="003F48A5" w:rsidRDefault="00B07B96" w:rsidP="00311D07">
            <w:pPr>
              <w:jc w:val="center"/>
            </w:pPr>
            <w:r w:rsidRPr="003F48A5">
              <w:t>a.</w:t>
            </w:r>
          </w:p>
        </w:tc>
        <w:tc>
          <w:tcPr>
            <w:tcW w:w="3723" w:type="pct"/>
          </w:tcPr>
          <w:p w14:paraId="6D9E88E8" w14:textId="77777777" w:rsidR="00B07B96" w:rsidRPr="003F48A5" w:rsidRDefault="00B07B96" w:rsidP="00311D07">
            <w:pPr>
              <w:jc w:val="both"/>
            </w:pPr>
            <w:r>
              <w:t>Analyze how emotional intelligence can be applied to effectively manage grievances and industrial unrest in the workplace. What specific strategies can leaders employ to recognize and address emotional situations that may arise during these conflicts?</w:t>
            </w:r>
          </w:p>
        </w:tc>
        <w:tc>
          <w:tcPr>
            <w:tcW w:w="312" w:type="pct"/>
          </w:tcPr>
          <w:p w14:paraId="75F71374" w14:textId="77777777" w:rsidR="00B07B96" w:rsidRPr="003F48A5" w:rsidRDefault="00B07B96" w:rsidP="00311D07">
            <w:pPr>
              <w:jc w:val="center"/>
            </w:pPr>
            <w:r w:rsidRPr="003E5175">
              <w:t>CO</w:t>
            </w:r>
            <w:r>
              <w:t>3</w:t>
            </w:r>
          </w:p>
        </w:tc>
        <w:tc>
          <w:tcPr>
            <w:tcW w:w="259" w:type="pct"/>
          </w:tcPr>
          <w:p w14:paraId="22B24DFE" w14:textId="77777777" w:rsidR="00B07B96" w:rsidRPr="003F48A5" w:rsidRDefault="00B07B96" w:rsidP="00311D07">
            <w:pPr>
              <w:jc w:val="center"/>
            </w:pPr>
            <w:r>
              <w:t>An</w:t>
            </w:r>
          </w:p>
        </w:tc>
        <w:tc>
          <w:tcPr>
            <w:tcW w:w="257" w:type="pct"/>
          </w:tcPr>
          <w:p w14:paraId="2D66BEB3" w14:textId="77777777" w:rsidR="00B07B96" w:rsidRPr="003F48A5" w:rsidRDefault="00B07B96" w:rsidP="00311D07">
            <w:pPr>
              <w:jc w:val="center"/>
            </w:pPr>
            <w:r>
              <w:t>10</w:t>
            </w:r>
          </w:p>
        </w:tc>
      </w:tr>
      <w:tr w:rsidR="00B07B96" w:rsidRPr="003F48A5" w14:paraId="0318CFEC" w14:textId="77777777" w:rsidTr="00311D07">
        <w:trPr>
          <w:trHeight w:val="283"/>
        </w:trPr>
        <w:tc>
          <w:tcPr>
            <w:tcW w:w="265" w:type="pct"/>
          </w:tcPr>
          <w:p w14:paraId="1B3F40C9" w14:textId="77777777" w:rsidR="00B07B96" w:rsidRPr="003F48A5" w:rsidRDefault="00B07B96" w:rsidP="00311D07">
            <w:pPr>
              <w:jc w:val="center"/>
            </w:pPr>
          </w:p>
        </w:tc>
        <w:tc>
          <w:tcPr>
            <w:tcW w:w="184" w:type="pct"/>
          </w:tcPr>
          <w:p w14:paraId="64A5109F" w14:textId="77777777" w:rsidR="00B07B96" w:rsidRPr="003F48A5" w:rsidRDefault="00B07B96" w:rsidP="00311D07">
            <w:pPr>
              <w:jc w:val="center"/>
            </w:pPr>
            <w:r w:rsidRPr="003F48A5">
              <w:t>b.</w:t>
            </w:r>
          </w:p>
        </w:tc>
        <w:tc>
          <w:tcPr>
            <w:tcW w:w="3723" w:type="pct"/>
          </w:tcPr>
          <w:p w14:paraId="2B7B870B" w14:textId="77777777" w:rsidR="00B07B96" w:rsidRPr="003F48A5" w:rsidRDefault="00B07B96" w:rsidP="00311D07">
            <w:pPr>
              <w:jc w:val="both"/>
              <w:rPr>
                <w:bCs/>
              </w:rPr>
            </w:pPr>
            <w:r>
              <w:t xml:space="preserve">Analyze the various techniques and instruments available for assessing emotions and their impact on individuals' overall well-being and behavior. </w:t>
            </w:r>
            <w:r>
              <w:lastRenderedPageBreak/>
              <w:t>Discuss the strengths and limitations of each approach, taking into account factors such as accuracy, reliability, and cultural sensitivity.</w:t>
            </w:r>
          </w:p>
        </w:tc>
        <w:tc>
          <w:tcPr>
            <w:tcW w:w="312" w:type="pct"/>
          </w:tcPr>
          <w:p w14:paraId="3CF87E53" w14:textId="77777777" w:rsidR="00B07B96" w:rsidRPr="003F48A5" w:rsidRDefault="00B07B96" w:rsidP="00311D07">
            <w:pPr>
              <w:jc w:val="center"/>
            </w:pPr>
            <w:r w:rsidRPr="003153EE">
              <w:lastRenderedPageBreak/>
              <w:t>CO4</w:t>
            </w:r>
          </w:p>
        </w:tc>
        <w:tc>
          <w:tcPr>
            <w:tcW w:w="259" w:type="pct"/>
          </w:tcPr>
          <w:p w14:paraId="2412FB03" w14:textId="77777777" w:rsidR="00B07B96" w:rsidRPr="003F48A5" w:rsidRDefault="00B07B96" w:rsidP="00311D07">
            <w:pPr>
              <w:jc w:val="center"/>
            </w:pPr>
            <w:r w:rsidRPr="003153EE">
              <w:t>An</w:t>
            </w:r>
          </w:p>
        </w:tc>
        <w:tc>
          <w:tcPr>
            <w:tcW w:w="257" w:type="pct"/>
          </w:tcPr>
          <w:p w14:paraId="07347929" w14:textId="77777777" w:rsidR="00B07B96" w:rsidRPr="003F48A5" w:rsidRDefault="00B07B96" w:rsidP="00311D07">
            <w:pPr>
              <w:jc w:val="center"/>
            </w:pPr>
            <w:r w:rsidRPr="003153EE">
              <w:t>10</w:t>
            </w:r>
          </w:p>
        </w:tc>
      </w:tr>
      <w:tr w:rsidR="00B07B96" w:rsidRPr="003F48A5" w14:paraId="13D094DE" w14:textId="77777777" w:rsidTr="00311D07">
        <w:trPr>
          <w:trHeight w:val="263"/>
        </w:trPr>
        <w:tc>
          <w:tcPr>
            <w:tcW w:w="265" w:type="pct"/>
          </w:tcPr>
          <w:p w14:paraId="69ED42C9" w14:textId="77777777" w:rsidR="00B07B96" w:rsidRPr="003F48A5" w:rsidRDefault="00B07B96" w:rsidP="00311D07">
            <w:pPr>
              <w:jc w:val="center"/>
            </w:pPr>
          </w:p>
        </w:tc>
        <w:tc>
          <w:tcPr>
            <w:tcW w:w="184" w:type="pct"/>
          </w:tcPr>
          <w:p w14:paraId="4E27FFBF" w14:textId="77777777" w:rsidR="00B07B96" w:rsidRPr="003F48A5" w:rsidRDefault="00B07B96" w:rsidP="00311D07">
            <w:pPr>
              <w:jc w:val="center"/>
            </w:pPr>
          </w:p>
        </w:tc>
        <w:tc>
          <w:tcPr>
            <w:tcW w:w="3723" w:type="pct"/>
          </w:tcPr>
          <w:p w14:paraId="6F8B345A" w14:textId="77777777" w:rsidR="00B07B96" w:rsidRPr="003F48A5" w:rsidRDefault="00B07B96" w:rsidP="00311D07">
            <w:pPr>
              <w:jc w:val="center"/>
            </w:pPr>
            <w:r w:rsidRPr="003F48A5">
              <w:rPr>
                <w:b/>
                <w:bCs/>
              </w:rPr>
              <w:t>(OR)</w:t>
            </w:r>
          </w:p>
        </w:tc>
        <w:tc>
          <w:tcPr>
            <w:tcW w:w="312" w:type="pct"/>
          </w:tcPr>
          <w:p w14:paraId="4A644519" w14:textId="77777777" w:rsidR="00B07B96" w:rsidRPr="003F48A5" w:rsidRDefault="00B07B96" w:rsidP="00311D07">
            <w:pPr>
              <w:jc w:val="center"/>
            </w:pPr>
          </w:p>
        </w:tc>
        <w:tc>
          <w:tcPr>
            <w:tcW w:w="259" w:type="pct"/>
          </w:tcPr>
          <w:p w14:paraId="03BBB936" w14:textId="77777777" w:rsidR="00B07B96" w:rsidRPr="003F48A5" w:rsidRDefault="00B07B96" w:rsidP="00311D07">
            <w:pPr>
              <w:jc w:val="center"/>
            </w:pPr>
          </w:p>
        </w:tc>
        <w:tc>
          <w:tcPr>
            <w:tcW w:w="257" w:type="pct"/>
          </w:tcPr>
          <w:p w14:paraId="53BCFA06" w14:textId="77777777" w:rsidR="00B07B96" w:rsidRPr="003F48A5" w:rsidRDefault="00B07B96" w:rsidP="00311D07">
            <w:pPr>
              <w:jc w:val="center"/>
            </w:pPr>
          </w:p>
        </w:tc>
      </w:tr>
      <w:tr w:rsidR="00B07B96" w:rsidRPr="003F48A5" w14:paraId="4AEF5DE5" w14:textId="77777777" w:rsidTr="00311D07">
        <w:trPr>
          <w:trHeight w:val="283"/>
        </w:trPr>
        <w:tc>
          <w:tcPr>
            <w:tcW w:w="265" w:type="pct"/>
          </w:tcPr>
          <w:p w14:paraId="43EBD693" w14:textId="77777777" w:rsidR="00B07B96" w:rsidRPr="003F48A5" w:rsidRDefault="00B07B96" w:rsidP="00311D07">
            <w:pPr>
              <w:jc w:val="center"/>
            </w:pPr>
            <w:r w:rsidRPr="003F48A5">
              <w:t>6.</w:t>
            </w:r>
          </w:p>
        </w:tc>
        <w:tc>
          <w:tcPr>
            <w:tcW w:w="184" w:type="pct"/>
          </w:tcPr>
          <w:p w14:paraId="49939BA5" w14:textId="77777777" w:rsidR="00B07B96" w:rsidRPr="003F48A5" w:rsidRDefault="00B07B96" w:rsidP="00311D07">
            <w:pPr>
              <w:jc w:val="center"/>
            </w:pPr>
            <w:r w:rsidRPr="003F48A5">
              <w:t>a.</w:t>
            </w:r>
          </w:p>
        </w:tc>
        <w:tc>
          <w:tcPr>
            <w:tcW w:w="3723" w:type="pct"/>
            <w:vAlign w:val="bottom"/>
          </w:tcPr>
          <w:p w14:paraId="3EC6E567" w14:textId="77777777" w:rsidR="00B07B96" w:rsidRPr="003F48A5" w:rsidRDefault="00B07B96" w:rsidP="00311D07">
            <w:pPr>
              <w:jc w:val="both"/>
            </w:pPr>
            <w:r w:rsidRPr="00A52B23">
              <w:rPr>
                <w:bCs/>
              </w:rPr>
              <w:t>Evaluate the effectiveness of using standardized tests to measure emotional intelligence. What are the potential limitations and biases in such assessments?</w:t>
            </w:r>
          </w:p>
        </w:tc>
        <w:tc>
          <w:tcPr>
            <w:tcW w:w="312" w:type="pct"/>
          </w:tcPr>
          <w:p w14:paraId="6F5B7FCD" w14:textId="77777777" w:rsidR="00B07B96" w:rsidRPr="003F48A5" w:rsidRDefault="00B07B96" w:rsidP="00311D07">
            <w:pPr>
              <w:jc w:val="center"/>
            </w:pPr>
            <w:r w:rsidRPr="003E5175">
              <w:t>CO</w:t>
            </w:r>
            <w:r>
              <w:t>4</w:t>
            </w:r>
          </w:p>
        </w:tc>
        <w:tc>
          <w:tcPr>
            <w:tcW w:w="259" w:type="pct"/>
          </w:tcPr>
          <w:p w14:paraId="2442BE15" w14:textId="77777777" w:rsidR="00B07B96" w:rsidRPr="003F48A5" w:rsidRDefault="00B07B96" w:rsidP="00311D07">
            <w:pPr>
              <w:jc w:val="center"/>
            </w:pPr>
            <w:r>
              <w:t>E</w:t>
            </w:r>
          </w:p>
        </w:tc>
        <w:tc>
          <w:tcPr>
            <w:tcW w:w="257" w:type="pct"/>
          </w:tcPr>
          <w:p w14:paraId="2F82E09B" w14:textId="77777777" w:rsidR="00B07B96" w:rsidRPr="003F48A5" w:rsidRDefault="00B07B96" w:rsidP="00311D07">
            <w:pPr>
              <w:jc w:val="center"/>
            </w:pPr>
            <w:r>
              <w:t>10</w:t>
            </w:r>
          </w:p>
        </w:tc>
      </w:tr>
      <w:tr w:rsidR="00B07B96" w:rsidRPr="003F48A5" w14:paraId="7B892090" w14:textId="77777777" w:rsidTr="00311D07">
        <w:trPr>
          <w:trHeight w:val="283"/>
        </w:trPr>
        <w:tc>
          <w:tcPr>
            <w:tcW w:w="265" w:type="pct"/>
          </w:tcPr>
          <w:p w14:paraId="5BF1EDE3" w14:textId="77777777" w:rsidR="00B07B96" w:rsidRPr="003F48A5" w:rsidRDefault="00B07B96" w:rsidP="00311D07">
            <w:pPr>
              <w:jc w:val="center"/>
            </w:pPr>
          </w:p>
        </w:tc>
        <w:tc>
          <w:tcPr>
            <w:tcW w:w="184" w:type="pct"/>
          </w:tcPr>
          <w:p w14:paraId="6B3FF32E" w14:textId="77777777" w:rsidR="00B07B96" w:rsidRPr="003F48A5" w:rsidRDefault="00B07B96" w:rsidP="00311D07">
            <w:pPr>
              <w:jc w:val="center"/>
            </w:pPr>
            <w:r w:rsidRPr="003F48A5">
              <w:t>b.</w:t>
            </w:r>
          </w:p>
        </w:tc>
        <w:tc>
          <w:tcPr>
            <w:tcW w:w="3723" w:type="pct"/>
          </w:tcPr>
          <w:p w14:paraId="0F612420" w14:textId="77777777" w:rsidR="00B07B96" w:rsidRPr="003F48A5" w:rsidRDefault="00B07B96" w:rsidP="00311D07">
            <w:pPr>
              <w:jc w:val="both"/>
              <w:rPr>
                <w:bCs/>
              </w:rPr>
            </w:pPr>
            <w:r w:rsidRPr="003153EE">
              <w:t>Suppose you are tasked with designing a workplace training program aimed at improving emotion</w:t>
            </w:r>
            <w:r>
              <w:t>al intelligence among employees, h</w:t>
            </w:r>
            <w:r w:rsidRPr="003153EE">
              <w:t xml:space="preserve">ow would you apply </w:t>
            </w:r>
            <w:r>
              <w:t xml:space="preserve">the </w:t>
            </w:r>
            <w:r w:rsidRPr="003153EE">
              <w:t xml:space="preserve">different methods and tools for measuring emotional intelligence to assess the effectiveness of the training program? </w:t>
            </w:r>
          </w:p>
        </w:tc>
        <w:tc>
          <w:tcPr>
            <w:tcW w:w="312" w:type="pct"/>
          </w:tcPr>
          <w:p w14:paraId="1CB38F35" w14:textId="77777777" w:rsidR="00B07B96" w:rsidRPr="003F48A5" w:rsidRDefault="00B07B96" w:rsidP="00311D07">
            <w:pPr>
              <w:jc w:val="center"/>
            </w:pPr>
            <w:r w:rsidRPr="003153EE">
              <w:t>CO4</w:t>
            </w:r>
          </w:p>
        </w:tc>
        <w:tc>
          <w:tcPr>
            <w:tcW w:w="259" w:type="pct"/>
          </w:tcPr>
          <w:p w14:paraId="2F89A4D8" w14:textId="77777777" w:rsidR="00B07B96" w:rsidRPr="003F48A5" w:rsidRDefault="00B07B96" w:rsidP="00311D07">
            <w:pPr>
              <w:jc w:val="center"/>
            </w:pPr>
            <w:r w:rsidRPr="003153EE">
              <w:t>A</w:t>
            </w:r>
          </w:p>
        </w:tc>
        <w:tc>
          <w:tcPr>
            <w:tcW w:w="257" w:type="pct"/>
          </w:tcPr>
          <w:p w14:paraId="4E85BBF9" w14:textId="77777777" w:rsidR="00B07B96" w:rsidRPr="003F48A5" w:rsidRDefault="00B07B96" w:rsidP="00311D07">
            <w:pPr>
              <w:jc w:val="center"/>
            </w:pPr>
            <w:r w:rsidRPr="003153EE">
              <w:t>10</w:t>
            </w:r>
          </w:p>
        </w:tc>
      </w:tr>
      <w:tr w:rsidR="00B07B96" w:rsidRPr="003F48A5" w14:paraId="56547D16" w14:textId="77777777" w:rsidTr="00311D07">
        <w:trPr>
          <w:trHeight w:val="397"/>
        </w:trPr>
        <w:tc>
          <w:tcPr>
            <w:tcW w:w="265" w:type="pct"/>
          </w:tcPr>
          <w:p w14:paraId="56B31DBC" w14:textId="77777777" w:rsidR="00B07B96" w:rsidRPr="003F48A5" w:rsidRDefault="00B07B96" w:rsidP="00311D07">
            <w:pPr>
              <w:jc w:val="center"/>
            </w:pPr>
          </w:p>
        </w:tc>
        <w:tc>
          <w:tcPr>
            <w:tcW w:w="184" w:type="pct"/>
          </w:tcPr>
          <w:p w14:paraId="3088A504" w14:textId="77777777" w:rsidR="00B07B96" w:rsidRPr="003F48A5" w:rsidRDefault="00B07B96" w:rsidP="00311D07">
            <w:pPr>
              <w:jc w:val="center"/>
            </w:pPr>
          </w:p>
        </w:tc>
        <w:tc>
          <w:tcPr>
            <w:tcW w:w="3723" w:type="pct"/>
          </w:tcPr>
          <w:p w14:paraId="052F5DA1" w14:textId="77777777" w:rsidR="00B07B96" w:rsidRPr="003F48A5" w:rsidRDefault="00B07B96" w:rsidP="00311D07"/>
        </w:tc>
        <w:tc>
          <w:tcPr>
            <w:tcW w:w="312" w:type="pct"/>
          </w:tcPr>
          <w:p w14:paraId="05278E6F" w14:textId="77777777" w:rsidR="00B07B96" w:rsidRPr="003F48A5" w:rsidRDefault="00B07B96" w:rsidP="00311D07">
            <w:pPr>
              <w:jc w:val="center"/>
            </w:pPr>
          </w:p>
        </w:tc>
        <w:tc>
          <w:tcPr>
            <w:tcW w:w="259" w:type="pct"/>
          </w:tcPr>
          <w:p w14:paraId="598FDA7E" w14:textId="77777777" w:rsidR="00B07B96" w:rsidRPr="003F48A5" w:rsidRDefault="00B07B96" w:rsidP="00311D07">
            <w:pPr>
              <w:jc w:val="center"/>
            </w:pPr>
          </w:p>
        </w:tc>
        <w:tc>
          <w:tcPr>
            <w:tcW w:w="257" w:type="pct"/>
          </w:tcPr>
          <w:p w14:paraId="7EBDE704" w14:textId="77777777" w:rsidR="00B07B96" w:rsidRPr="003F48A5" w:rsidRDefault="00B07B96" w:rsidP="00311D07">
            <w:pPr>
              <w:jc w:val="center"/>
            </w:pPr>
          </w:p>
        </w:tc>
      </w:tr>
      <w:tr w:rsidR="00B07B96" w:rsidRPr="003F48A5" w14:paraId="0D4D5C84" w14:textId="77777777" w:rsidTr="00311D07">
        <w:trPr>
          <w:trHeight w:val="283"/>
        </w:trPr>
        <w:tc>
          <w:tcPr>
            <w:tcW w:w="265" w:type="pct"/>
          </w:tcPr>
          <w:p w14:paraId="024F9FEB" w14:textId="77777777" w:rsidR="00B07B96" w:rsidRPr="003F48A5" w:rsidRDefault="00B07B96" w:rsidP="00311D07">
            <w:pPr>
              <w:jc w:val="center"/>
            </w:pPr>
            <w:r w:rsidRPr="003F48A5">
              <w:t>7.</w:t>
            </w:r>
          </w:p>
        </w:tc>
        <w:tc>
          <w:tcPr>
            <w:tcW w:w="184" w:type="pct"/>
          </w:tcPr>
          <w:p w14:paraId="43B6B591" w14:textId="77777777" w:rsidR="00B07B96" w:rsidRPr="003F48A5" w:rsidRDefault="00B07B96" w:rsidP="00311D07">
            <w:pPr>
              <w:jc w:val="center"/>
            </w:pPr>
            <w:r w:rsidRPr="003F48A5">
              <w:t>a.</w:t>
            </w:r>
          </w:p>
        </w:tc>
        <w:tc>
          <w:tcPr>
            <w:tcW w:w="3723" w:type="pct"/>
          </w:tcPr>
          <w:p w14:paraId="5360422F" w14:textId="77777777" w:rsidR="00B07B96" w:rsidRPr="003F48A5" w:rsidRDefault="00B07B96" w:rsidP="00311D07">
            <w:pPr>
              <w:jc w:val="both"/>
            </w:pPr>
            <w:r>
              <w:t>Examine how you can leverage verbal and non-verbal indicators of stress to recognize when team members are experiencing increased stress levels. Provide specific examples of, and analyze how you would interpret these indicators and respond as a team leader.</w:t>
            </w:r>
          </w:p>
        </w:tc>
        <w:tc>
          <w:tcPr>
            <w:tcW w:w="312" w:type="pct"/>
          </w:tcPr>
          <w:p w14:paraId="2ED7F2FF" w14:textId="77777777" w:rsidR="00B07B96" w:rsidRPr="003F48A5" w:rsidRDefault="00B07B96" w:rsidP="00311D07">
            <w:pPr>
              <w:jc w:val="center"/>
            </w:pPr>
            <w:r>
              <w:t>CO5</w:t>
            </w:r>
          </w:p>
        </w:tc>
        <w:tc>
          <w:tcPr>
            <w:tcW w:w="259" w:type="pct"/>
          </w:tcPr>
          <w:p w14:paraId="2D91E606" w14:textId="77777777" w:rsidR="00B07B96" w:rsidRPr="003F48A5" w:rsidRDefault="00B07B96" w:rsidP="00311D07">
            <w:pPr>
              <w:jc w:val="center"/>
            </w:pPr>
            <w:r w:rsidRPr="003153EE">
              <w:t>An</w:t>
            </w:r>
          </w:p>
        </w:tc>
        <w:tc>
          <w:tcPr>
            <w:tcW w:w="257" w:type="pct"/>
          </w:tcPr>
          <w:p w14:paraId="51322F4C" w14:textId="77777777" w:rsidR="00B07B96" w:rsidRPr="003F48A5" w:rsidRDefault="00B07B96" w:rsidP="00311D07">
            <w:pPr>
              <w:jc w:val="center"/>
            </w:pPr>
            <w:r w:rsidRPr="003153EE">
              <w:t>10</w:t>
            </w:r>
          </w:p>
        </w:tc>
      </w:tr>
      <w:tr w:rsidR="00B07B96" w:rsidRPr="003F48A5" w14:paraId="37050367" w14:textId="77777777" w:rsidTr="00311D07">
        <w:trPr>
          <w:trHeight w:val="283"/>
        </w:trPr>
        <w:tc>
          <w:tcPr>
            <w:tcW w:w="265" w:type="pct"/>
          </w:tcPr>
          <w:p w14:paraId="6BE2E8A0" w14:textId="77777777" w:rsidR="00B07B96" w:rsidRPr="003F48A5" w:rsidRDefault="00B07B96" w:rsidP="00311D07">
            <w:pPr>
              <w:jc w:val="center"/>
            </w:pPr>
          </w:p>
        </w:tc>
        <w:tc>
          <w:tcPr>
            <w:tcW w:w="184" w:type="pct"/>
          </w:tcPr>
          <w:p w14:paraId="7B03368F" w14:textId="77777777" w:rsidR="00B07B96" w:rsidRPr="003F48A5" w:rsidRDefault="00B07B96" w:rsidP="00311D07">
            <w:pPr>
              <w:jc w:val="center"/>
            </w:pPr>
            <w:r w:rsidRPr="003F48A5">
              <w:t>b.</w:t>
            </w:r>
          </w:p>
        </w:tc>
        <w:tc>
          <w:tcPr>
            <w:tcW w:w="3723" w:type="pct"/>
            <w:vAlign w:val="bottom"/>
          </w:tcPr>
          <w:p w14:paraId="455116A4" w14:textId="77777777" w:rsidR="00B07B96" w:rsidRPr="003F48A5" w:rsidRDefault="00B07B96" w:rsidP="00311D07">
            <w:pPr>
              <w:jc w:val="both"/>
              <w:rPr>
                <w:bCs/>
              </w:rPr>
            </w:pPr>
            <w:r w:rsidRPr="0036519E">
              <w:rPr>
                <w:bCs/>
              </w:rPr>
              <w:t>Analyze the relationship between stress and thought processes, and how stress can influence problem-solving and decision-making.</w:t>
            </w:r>
          </w:p>
        </w:tc>
        <w:tc>
          <w:tcPr>
            <w:tcW w:w="312" w:type="pct"/>
          </w:tcPr>
          <w:p w14:paraId="52DE73CF" w14:textId="77777777" w:rsidR="00B07B96" w:rsidRPr="003F48A5" w:rsidRDefault="00B07B96" w:rsidP="00311D07">
            <w:pPr>
              <w:jc w:val="center"/>
            </w:pPr>
            <w:r w:rsidRPr="003E5175">
              <w:t>CO</w:t>
            </w:r>
            <w:r>
              <w:t>5</w:t>
            </w:r>
          </w:p>
        </w:tc>
        <w:tc>
          <w:tcPr>
            <w:tcW w:w="259" w:type="pct"/>
          </w:tcPr>
          <w:p w14:paraId="3B0DAB0F" w14:textId="77777777" w:rsidR="00B07B96" w:rsidRPr="003F48A5" w:rsidRDefault="00B07B96" w:rsidP="00311D07">
            <w:pPr>
              <w:jc w:val="center"/>
            </w:pPr>
            <w:r>
              <w:t>An</w:t>
            </w:r>
          </w:p>
        </w:tc>
        <w:tc>
          <w:tcPr>
            <w:tcW w:w="257" w:type="pct"/>
          </w:tcPr>
          <w:p w14:paraId="166836A5" w14:textId="77777777" w:rsidR="00B07B96" w:rsidRPr="003F48A5" w:rsidRDefault="00B07B96" w:rsidP="00311D07">
            <w:pPr>
              <w:jc w:val="center"/>
            </w:pPr>
            <w:r>
              <w:t>10</w:t>
            </w:r>
          </w:p>
        </w:tc>
      </w:tr>
      <w:tr w:rsidR="00B07B96" w:rsidRPr="003F48A5" w14:paraId="64D5BB48" w14:textId="77777777" w:rsidTr="00311D07">
        <w:trPr>
          <w:trHeight w:val="283"/>
        </w:trPr>
        <w:tc>
          <w:tcPr>
            <w:tcW w:w="265" w:type="pct"/>
          </w:tcPr>
          <w:p w14:paraId="56604761" w14:textId="77777777" w:rsidR="00B07B96" w:rsidRPr="003F48A5" w:rsidRDefault="00B07B96" w:rsidP="00311D07">
            <w:pPr>
              <w:jc w:val="center"/>
            </w:pPr>
          </w:p>
        </w:tc>
        <w:tc>
          <w:tcPr>
            <w:tcW w:w="184" w:type="pct"/>
          </w:tcPr>
          <w:p w14:paraId="469F4096" w14:textId="77777777" w:rsidR="00B07B96" w:rsidRPr="003F48A5" w:rsidRDefault="00B07B96" w:rsidP="00311D07">
            <w:pPr>
              <w:jc w:val="center"/>
            </w:pPr>
          </w:p>
        </w:tc>
        <w:tc>
          <w:tcPr>
            <w:tcW w:w="3723" w:type="pct"/>
          </w:tcPr>
          <w:p w14:paraId="667D86FE" w14:textId="77777777" w:rsidR="00B07B96" w:rsidRPr="003F48A5" w:rsidRDefault="00B07B96" w:rsidP="00311D07">
            <w:pPr>
              <w:jc w:val="center"/>
              <w:rPr>
                <w:bCs/>
              </w:rPr>
            </w:pPr>
            <w:r w:rsidRPr="003F48A5">
              <w:rPr>
                <w:b/>
                <w:bCs/>
              </w:rPr>
              <w:t>(OR)</w:t>
            </w:r>
          </w:p>
        </w:tc>
        <w:tc>
          <w:tcPr>
            <w:tcW w:w="312" w:type="pct"/>
          </w:tcPr>
          <w:p w14:paraId="78B0A991" w14:textId="77777777" w:rsidR="00B07B96" w:rsidRPr="003F48A5" w:rsidRDefault="00B07B96" w:rsidP="00311D07">
            <w:pPr>
              <w:jc w:val="center"/>
            </w:pPr>
          </w:p>
        </w:tc>
        <w:tc>
          <w:tcPr>
            <w:tcW w:w="259" w:type="pct"/>
          </w:tcPr>
          <w:p w14:paraId="2C662413" w14:textId="77777777" w:rsidR="00B07B96" w:rsidRPr="003F48A5" w:rsidRDefault="00B07B96" w:rsidP="00311D07">
            <w:pPr>
              <w:jc w:val="center"/>
            </w:pPr>
          </w:p>
        </w:tc>
        <w:tc>
          <w:tcPr>
            <w:tcW w:w="257" w:type="pct"/>
          </w:tcPr>
          <w:p w14:paraId="6582C53E" w14:textId="77777777" w:rsidR="00B07B96" w:rsidRPr="003F48A5" w:rsidRDefault="00B07B96" w:rsidP="00311D07">
            <w:pPr>
              <w:jc w:val="center"/>
            </w:pPr>
          </w:p>
        </w:tc>
      </w:tr>
      <w:tr w:rsidR="00B07B96" w:rsidRPr="003F48A5" w14:paraId="53126E29" w14:textId="77777777" w:rsidTr="00311D07">
        <w:trPr>
          <w:trHeight w:val="283"/>
        </w:trPr>
        <w:tc>
          <w:tcPr>
            <w:tcW w:w="265" w:type="pct"/>
          </w:tcPr>
          <w:p w14:paraId="767E983D" w14:textId="77777777" w:rsidR="00B07B96" w:rsidRPr="003F48A5" w:rsidRDefault="00B07B96" w:rsidP="00311D07">
            <w:pPr>
              <w:jc w:val="center"/>
            </w:pPr>
            <w:r w:rsidRPr="003F48A5">
              <w:t>8.</w:t>
            </w:r>
          </w:p>
        </w:tc>
        <w:tc>
          <w:tcPr>
            <w:tcW w:w="184" w:type="pct"/>
          </w:tcPr>
          <w:p w14:paraId="71A34941" w14:textId="77777777" w:rsidR="00B07B96" w:rsidRPr="003F48A5" w:rsidRDefault="00B07B96" w:rsidP="00311D07">
            <w:pPr>
              <w:jc w:val="center"/>
            </w:pPr>
            <w:r w:rsidRPr="003F48A5">
              <w:t>a.</w:t>
            </w:r>
          </w:p>
        </w:tc>
        <w:tc>
          <w:tcPr>
            <w:tcW w:w="3723" w:type="pct"/>
          </w:tcPr>
          <w:p w14:paraId="203E2E70" w14:textId="77777777" w:rsidR="00B07B96" w:rsidRPr="003F48A5" w:rsidRDefault="00B07B96" w:rsidP="00311D07">
            <w:pPr>
              <w:jc w:val="both"/>
              <w:rPr>
                <w:bCs/>
              </w:rPr>
            </w:pPr>
            <w:r>
              <w:t>Assess the impact of motivation on stress management. How can intrinsic and extrinsic motivation influence an individual’s ability to cope with stress, and what strategies can organizations implement to enhance motivation among employees?</w:t>
            </w:r>
          </w:p>
        </w:tc>
        <w:tc>
          <w:tcPr>
            <w:tcW w:w="312" w:type="pct"/>
          </w:tcPr>
          <w:p w14:paraId="0C8840DA" w14:textId="77777777" w:rsidR="00B07B96" w:rsidRPr="003F48A5" w:rsidRDefault="00B07B96" w:rsidP="00311D07">
            <w:pPr>
              <w:jc w:val="center"/>
            </w:pPr>
            <w:r>
              <w:t>CO5</w:t>
            </w:r>
          </w:p>
        </w:tc>
        <w:tc>
          <w:tcPr>
            <w:tcW w:w="259" w:type="pct"/>
          </w:tcPr>
          <w:p w14:paraId="622CAD94" w14:textId="77777777" w:rsidR="00B07B96" w:rsidRPr="003F48A5" w:rsidRDefault="00B07B96" w:rsidP="00311D07">
            <w:pPr>
              <w:jc w:val="center"/>
            </w:pPr>
            <w:r>
              <w:t>E</w:t>
            </w:r>
          </w:p>
        </w:tc>
        <w:tc>
          <w:tcPr>
            <w:tcW w:w="257" w:type="pct"/>
          </w:tcPr>
          <w:p w14:paraId="670C046B" w14:textId="77777777" w:rsidR="00B07B96" w:rsidRPr="003F48A5" w:rsidRDefault="00B07B96" w:rsidP="00311D07">
            <w:pPr>
              <w:jc w:val="center"/>
            </w:pPr>
            <w:r w:rsidRPr="003153EE">
              <w:t>10</w:t>
            </w:r>
          </w:p>
        </w:tc>
      </w:tr>
      <w:tr w:rsidR="00B07B96" w:rsidRPr="003F48A5" w14:paraId="1A5DE145" w14:textId="77777777" w:rsidTr="00311D07">
        <w:trPr>
          <w:trHeight w:val="283"/>
        </w:trPr>
        <w:tc>
          <w:tcPr>
            <w:tcW w:w="265" w:type="pct"/>
          </w:tcPr>
          <w:p w14:paraId="05190D50" w14:textId="77777777" w:rsidR="00B07B96" w:rsidRPr="003F48A5" w:rsidRDefault="00B07B96" w:rsidP="00311D07">
            <w:pPr>
              <w:jc w:val="center"/>
            </w:pPr>
          </w:p>
        </w:tc>
        <w:tc>
          <w:tcPr>
            <w:tcW w:w="184" w:type="pct"/>
          </w:tcPr>
          <w:p w14:paraId="2D20778D" w14:textId="77777777" w:rsidR="00B07B96" w:rsidRPr="003F48A5" w:rsidRDefault="00B07B96" w:rsidP="00311D07">
            <w:pPr>
              <w:jc w:val="center"/>
            </w:pPr>
            <w:r w:rsidRPr="003F48A5">
              <w:t>b.</w:t>
            </w:r>
          </w:p>
        </w:tc>
        <w:tc>
          <w:tcPr>
            <w:tcW w:w="3723" w:type="pct"/>
          </w:tcPr>
          <w:p w14:paraId="51972C9F" w14:textId="77777777" w:rsidR="00B07B96" w:rsidRPr="003F48A5" w:rsidRDefault="00B07B96" w:rsidP="00311D07">
            <w:pPr>
              <w:pStyle w:val="NormalWeb"/>
              <w:jc w:val="both"/>
              <w:rPr>
                <w:bCs/>
              </w:rPr>
            </w:pPr>
            <w:r>
              <w:t>In the context of managing change, how would you implement stress management interventions to support employees experiencing stress? Provide specific examples of programs or techniques you would use to enhance resilience and adaptability during the transition.</w:t>
            </w:r>
          </w:p>
        </w:tc>
        <w:tc>
          <w:tcPr>
            <w:tcW w:w="312" w:type="pct"/>
          </w:tcPr>
          <w:p w14:paraId="2F97A5C8" w14:textId="77777777" w:rsidR="00B07B96" w:rsidRPr="003F48A5" w:rsidRDefault="00B07B96" w:rsidP="00311D07">
            <w:pPr>
              <w:jc w:val="center"/>
            </w:pPr>
            <w:r>
              <w:t>CO6</w:t>
            </w:r>
          </w:p>
        </w:tc>
        <w:tc>
          <w:tcPr>
            <w:tcW w:w="259" w:type="pct"/>
          </w:tcPr>
          <w:p w14:paraId="67BFB136" w14:textId="77777777" w:rsidR="00B07B96" w:rsidRPr="003F48A5" w:rsidRDefault="00B07B96" w:rsidP="00311D07">
            <w:pPr>
              <w:jc w:val="center"/>
            </w:pPr>
            <w:r>
              <w:t>A</w:t>
            </w:r>
          </w:p>
        </w:tc>
        <w:tc>
          <w:tcPr>
            <w:tcW w:w="257" w:type="pct"/>
          </w:tcPr>
          <w:p w14:paraId="3FFE505D" w14:textId="77777777" w:rsidR="00B07B96" w:rsidRPr="003F48A5" w:rsidRDefault="00B07B96" w:rsidP="00311D07">
            <w:pPr>
              <w:jc w:val="center"/>
            </w:pPr>
            <w:r w:rsidRPr="003153EE">
              <w:t>10</w:t>
            </w:r>
          </w:p>
        </w:tc>
      </w:tr>
      <w:tr w:rsidR="00B07B96" w:rsidRPr="003F48A5" w14:paraId="419DBC59" w14:textId="77777777" w:rsidTr="00311D07">
        <w:trPr>
          <w:trHeight w:val="397"/>
        </w:trPr>
        <w:tc>
          <w:tcPr>
            <w:tcW w:w="5000" w:type="pct"/>
            <w:gridSpan w:val="6"/>
            <w:vAlign w:val="center"/>
          </w:tcPr>
          <w:p w14:paraId="1E97D39C" w14:textId="77777777" w:rsidR="00B07B96" w:rsidRPr="003F48A5" w:rsidRDefault="00B07B96" w:rsidP="00311D07">
            <w:pPr>
              <w:jc w:val="center"/>
            </w:pPr>
            <w:r w:rsidRPr="003F48A5">
              <w:rPr>
                <w:b/>
                <w:bCs/>
              </w:rPr>
              <w:t>COMPULSORY QUESTION</w:t>
            </w:r>
          </w:p>
        </w:tc>
      </w:tr>
      <w:tr w:rsidR="00B07B96" w:rsidRPr="003F48A5" w14:paraId="66C326BC" w14:textId="77777777" w:rsidTr="00311D07">
        <w:trPr>
          <w:trHeight w:val="283"/>
        </w:trPr>
        <w:tc>
          <w:tcPr>
            <w:tcW w:w="265" w:type="pct"/>
          </w:tcPr>
          <w:p w14:paraId="5B4F7068" w14:textId="77777777" w:rsidR="00B07B96" w:rsidRPr="003F48A5" w:rsidRDefault="00B07B96" w:rsidP="00311D07">
            <w:pPr>
              <w:jc w:val="center"/>
            </w:pPr>
            <w:r w:rsidRPr="003F48A5">
              <w:t>9.</w:t>
            </w:r>
          </w:p>
        </w:tc>
        <w:tc>
          <w:tcPr>
            <w:tcW w:w="184" w:type="pct"/>
          </w:tcPr>
          <w:p w14:paraId="119829F7" w14:textId="77777777" w:rsidR="00B07B96" w:rsidRPr="003F48A5" w:rsidRDefault="00B07B96" w:rsidP="00311D07">
            <w:pPr>
              <w:jc w:val="center"/>
            </w:pPr>
          </w:p>
        </w:tc>
        <w:tc>
          <w:tcPr>
            <w:tcW w:w="3723" w:type="pct"/>
          </w:tcPr>
          <w:p w14:paraId="158E9697" w14:textId="77777777" w:rsidR="00B07B96" w:rsidRPr="00DF2CE2" w:rsidRDefault="00B07B96" w:rsidP="00311D07">
            <w:pPr>
              <w:rPr>
                <w:lang w:val="en-IN" w:eastAsia="en-IN"/>
              </w:rPr>
            </w:pPr>
            <w:r w:rsidRPr="00DF2CE2">
              <w:rPr>
                <w:b/>
                <w:bCs/>
                <w:lang w:val="en-IN" w:eastAsia="en-IN"/>
              </w:rPr>
              <w:t>Navigating Stress and Health Behaviors</w:t>
            </w:r>
          </w:p>
          <w:p w14:paraId="1A33D8A1" w14:textId="77777777" w:rsidR="00B07B96" w:rsidRPr="00DF2CE2" w:rsidRDefault="00B07B96" w:rsidP="00311D07">
            <w:pPr>
              <w:rPr>
                <w:lang w:val="en-IN" w:eastAsia="en-IN"/>
              </w:rPr>
            </w:pPr>
            <w:r w:rsidRPr="00DF2CE2">
              <w:rPr>
                <w:lang w:val="en-IN" w:eastAsia="en-IN"/>
              </w:rPr>
              <w:t>Emily is a project manager at a busy software development company. Over the past few months, she has been facing significant stress due to tight deadlines and increasing demands from both clients and her superiors. As the pressure mounts, Emily finds herself working longer hours, skipping meals, and relying on caffeine to stay alert. Her once-active lifestyle has dwindled to occasional walks during lunch breaks, and she often sacrifices sleep to meet project demands.</w:t>
            </w:r>
          </w:p>
          <w:p w14:paraId="520A4DB0" w14:textId="77777777" w:rsidR="00B07B96" w:rsidRPr="00DF2CE2" w:rsidRDefault="00B07B96" w:rsidP="00311D07">
            <w:pPr>
              <w:spacing w:before="100" w:beforeAutospacing="1" w:after="100" w:afterAutospacing="1"/>
              <w:rPr>
                <w:lang w:val="en-IN" w:eastAsia="en-IN"/>
              </w:rPr>
            </w:pPr>
            <w:r w:rsidRPr="00DF2CE2">
              <w:rPr>
                <w:lang w:val="en-IN" w:eastAsia="en-IN"/>
              </w:rPr>
              <w:t>Recognizing the toll that stress is taking on her health, Emily decides to seek help from a workplace wellness program. Through this program, she learns about stress management techniques, such as mindfulness and time management strategies. She also receives guidance on healthy eating and exercise, which helps her gradually reclaim her health and well-being. By prioritizing self-care, Emily notices improvements in her energy levels and overall productivity.</w:t>
            </w:r>
          </w:p>
          <w:p w14:paraId="7053316D" w14:textId="77777777" w:rsidR="00B07B96" w:rsidRPr="00DF2CE2" w:rsidRDefault="00B07B96" w:rsidP="00844677">
            <w:pPr>
              <w:pStyle w:val="ListParagraph"/>
              <w:numPr>
                <w:ilvl w:val="0"/>
                <w:numId w:val="23"/>
              </w:numPr>
              <w:spacing w:before="100" w:beforeAutospacing="1" w:after="100" w:afterAutospacing="1"/>
              <w:jc w:val="both"/>
              <w:rPr>
                <w:lang w:val="en-IN" w:eastAsia="en-IN"/>
              </w:rPr>
            </w:pPr>
            <w:r w:rsidRPr="00DF2CE2">
              <w:rPr>
                <w:bCs/>
                <w:lang w:val="en-IN" w:eastAsia="en-IN"/>
              </w:rPr>
              <w:t>How would you apply the principles of stress management that Emily learned in the wellness program to support your own health behaviors in a high-stress work environment? Provide specific examples of strategies you would implement.</w:t>
            </w:r>
          </w:p>
          <w:p w14:paraId="429C104B" w14:textId="77777777" w:rsidR="00B07B96" w:rsidRPr="003F48A5" w:rsidRDefault="00B07B96" w:rsidP="00844677">
            <w:pPr>
              <w:pStyle w:val="ListParagraph"/>
              <w:numPr>
                <w:ilvl w:val="0"/>
                <w:numId w:val="23"/>
              </w:numPr>
              <w:spacing w:before="100" w:beforeAutospacing="1" w:after="100" w:afterAutospacing="1"/>
              <w:jc w:val="both"/>
            </w:pPr>
            <w:r w:rsidRPr="00DF2CE2">
              <w:rPr>
                <w:bCs/>
                <w:lang w:val="en-IN" w:eastAsia="en-IN"/>
              </w:rPr>
              <w:t>In what ways can organizations promote healthier behaviors among employees experiencing stress? Discuss specific initiatives that could be implemented to foster a culture of well-being and resilience.</w:t>
            </w:r>
          </w:p>
        </w:tc>
        <w:tc>
          <w:tcPr>
            <w:tcW w:w="312" w:type="pct"/>
          </w:tcPr>
          <w:p w14:paraId="7829E416" w14:textId="77777777" w:rsidR="00B07B96" w:rsidRPr="003F48A5" w:rsidRDefault="00B07B96" w:rsidP="00311D07">
            <w:pPr>
              <w:jc w:val="center"/>
            </w:pPr>
            <w:r w:rsidRPr="003F48A5">
              <w:t>CO6</w:t>
            </w:r>
          </w:p>
        </w:tc>
        <w:tc>
          <w:tcPr>
            <w:tcW w:w="259" w:type="pct"/>
          </w:tcPr>
          <w:p w14:paraId="7A200DD5" w14:textId="77777777" w:rsidR="00B07B96" w:rsidRPr="003F48A5" w:rsidRDefault="00B07B96" w:rsidP="00311D07">
            <w:pPr>
              <w:jc w:val="center"/>
            </w:pPr>
            <w:r>
              <w:t>A</w:t>
            </w:r>
          </w:p>
        </w:tc>
        <w:tc>
          <w:tcPr>
            <w:tcW w:w="257" w:type="pct"/>
          </w:tcPr>
          <w:p w14:paraId="3ABFAFAC" w14:textId="77777777" w:rsidR="00B07B96" w:rsidRPr="003F48A5" w:rsidRDefault="00B07B96" w:rsidP="00311D07">
            <w:pPr>
              <w:jc w:val="center"/>
            </w:pPr>
            <w:r w:rsidRPr="003F48A5">
              <w:t>20</w:t>
            </w:r>
          </w:p>
        </w:tc>
      </w:tr>
    </w:tbl>
    <w:p w14:paraId="67B1DE8D" w14:textId="77777777" w:rsidR="00B07B96" w:rsidRDefault="00B07B96" w:rsidP="00311D07">
      <w:pPr>
        <w:rPr>
          <w:b/>
          <w:bCs/>
        </w:rPr>
      </w:pPr>
    </w:p>
    <w:p w14:paraId="2DB3A269" w14:textId="77777777" w:rsidR="00B07B96" w:rsidRDefault="00B07B96" w:rsidP="00311D07">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5F6A7228" w14:textId="77777777" w:rsidR="00B07B96" w:rsidRPr="005B4C0A" w:rsidRDefault="00B07B96" w:rsidP="00311D07"/>
    <w:tbl>
      <w:tblPr>
        <w:tblStyle w:val="TableGrid"/>
        <w:tblW w:w="10490" w:type="dxa"/>
        <w:tblInd w:w="-714" w:type="dxa"/>
        <w:tblLook w:val="04A0" w:firstRow="1" w:lastRow="0" w:firstColumn="1" w:lastColumn="0" w:noHBand="0" w:noVBand="1"/>
      </w:tblPr>
      <w:tblGrid>
        <w:gridCol w:w="632"/>
        <w:gridCol w:w="9858"/>
      </w:tblGrid>
      <w:tr w:rsidR="00B07B96" w14:paraId="57176167" w14:textId="77777777" w:rsidTr="00311D07">
        <w:tc>
          <w:tcPr>
            <w:tcW w:w="632" w:type="dxa"/>
          </w:tcPr>
          <w:p w14:paraId="11AA4479" w14:textId="77777777" w:rsidR="00B07B96" w:rsidRPr="00930ED1" w:rsidRDefault="00B07B96" w:rsidP="00311D07">
            <w:pPr>
              <w:jc w:val="center"/>
              <w:rPr>
                <w:sz w:val="22"/>
                <w:szCs w:val="22"/>
              </w:rPr>
            </w:pPr>
          </w:p>
        </w:tc>
        <w:tc>
          <w:tcPr>
            <w:tcW w:w="9858" w:type="dxa"/>
          </w:tcPr>
          <w:p w14:paraId="4C118490" w14:textId="77777777" w:rsidR="00B07B96" w:rsidRPr="00930ED1" w:rsidRDefault="00B07B96" w:rsidP="00311D07">
            <w:pPr>
              <w:jc w:val="center"/>
              <w:rPr>
                <w:b/>
                <w:sz w:val="22"/>
                <w:szCs w:val="22"/>
              </w:rPr>
            </w:pPr>
            <w:r w:rsidRPr="00930ED1">
              <w:rPr>
                <w:b/>
                <w:sz w:val="22"/>
                <w:szCs w:val="22"/>
              </w:rPr>
              <w:t>COURSE OUTCOMES</w:t>
            </w:r>
          </w:p>
        </w:tc>
      </w:tr>
      <w:tr w:rsidR="00B07B96" w14:paraId="677A7C55" w14:textId="77777777" w:rsidTr="00311D07">
        <w:tc>
          <w:tcPr>
            <w:tcW w:w="632" w:type="dxa"/>
          </w:tcPr>
          <w:p w14:paraId="37008522" w14:textId="77777777" w:rsidR="00B07B96" w:rsidRPr="00930ED1" w:rsidRDefault="00B07B96" w:rsidP="00311D07">
            <w:pPr>
              <w:jc w:val="center"/>
              <w:rPr>
                <w:sz w:val="22"/>
                <w:szCs w:val="22"/>
              </w:rPr>
            </w:pPr>
            <w:r w:rsidRPr="00930ED1">
              <w:rPr>
                <w:sz w:val="22"/>
                <w:szCs w:val="22"/>
              </w:rPr>
              <w:t>CO1</w:t>
            </w:r>
          </w:p>
        </w:tc>
        <w:tc>
          <w:tcPr>
            <w:tcW w:w="9858" w:type="dxa"/>
          </w:tcPr>
          <w:p w14:paraId="2A004597" w14:textId="77777777" w:rsidR="00B07B96" w:rsidRPr="00930ED1" w:rsidRDefault="00B07B96" w:rsidP="00311D07">
            <w:pPr>
              <w:jc w:val="both"/>
              <w:rPr>
                <w:sz w:val="22"/>
                <w:szCs w:val="22"/>
              </w:rPr>
            </w:pPr>
            <w:r w:rsidRPr="00610D20">
              <w:rPr>
                <w:bCs/>
                <w:lang w:val="en-IN" w:eastAsia="en-IN"/>
              </w:rPr>
              <w:t>Apply</w:t>
            </w:r>
            <w:r w:rsidRPr="00610D20">
              <w:rPr>
                <w:lang w:val="en-IN" w:eastAsia="en-IN"/>
              </w:rPr>
              <w:t xml:space="preserve"> conceptual knowledge of emotions and emotional intelligence in analyzing business and societal contexts.</w:t>
            </w:r>
          </w:p>
        </w:tc>
      </w:tr>
      <w:tr w:rsidR="00B07B96" w14:paraId="704ECC82" w14:textId="77777777" w:rsidTr="00311D07">
        <w:tc>
          <w:tcPr>
            <w:tcW w:w="632" w:type="dxa"/>
          </w:tcPr>
          <w:p w14:paraId="6100B7D9" w14:textId="77777777" w:rsidR="00B07B96" w:rsidRPr="00930ED1" w:rsidRDefault="00B07B96" w:rsidP="00311D07">
            <w:pPr>
              <w:jc w:val="center"/>
              <w:rPr>
                <w:sz w:val="22"/>
                <w:szCs w:val="22"/>
              </w:rPr>
            </w:pPr>
            <w:r w:rsidRPr="00930ED1">
              <w:rPr>
                <w:sz w:val="22"/>
                <w:szCs w:val="22"/>
              </w:rPr>
              <w:t>CO2</w:t>
            </w:r>
          </w:p>
        </w:tc>
        <w:tc>
          <w:tcPr>
            <w:tcW w:w="9858" w:type="dxa"/>
          </w:tcPr>
          <w:p w14:paraId="7399DA0B" w14:textId="77777777" w:rsidR="00B07B96" w:rsidRPr="00930ED1" w:rsidRDefault="00B07B96" w:rsidP="00311D07">
            <w:pPr>
              <w:jc w:val="both"/>
              <w:rPr>
                <w:sz w:val="22"/>
                <w:szCs w:val="22"/>
              </w:rPr>
            </w:pPr>
            <w:r w:rsidRPr="00610D20">
              <w:rPr>
                <w:bCs/>
                <w:lang w:val="en-IN" w:eastAsia="en-IN"/>
              </w:rPr>
              <w:t>Evaluate</w:t>
            </w:r>
            <w:r w:rsidRPr="00610D20">
              <w:rPr>
                <w:lang w:val="en-IN" w:eastAsia="en-IN"/>
              </w:rPr>
              <w:t xml:space="preserve"> emotional self-awareness, self-regulation, and self-motivation to foster emotional competence and personal growth.</w:t>
            </w:r>
          </w:p>
        </w:tc>
      </w:tr>
      <w:tr w:rsidR="00B07B96" w14:paraId="2270B6BA" w14:textId="77777777" w:rsidTr="00311D07">
        <w:tc>
          <w:tcPr>
            <w:tcW w:w="632" w:type="dxa"/>
          </w:tcPr>
          <w:p w14:paraId="1A088274" w14:textId="77777777" w:rsidR="00B07B96" w:rsidRPr="00930ED1" w:rsidRDefault="00B07B96" w:rsidP="00311D07">
            <w:pPr>
              <w:jc w:val="center"/>
              <w:rPr>
                <w:sz w:val="22"/>
                <w:szCs w:val="22"/>
              </w:rPr>
            </w:pPr>
            <w:r w:rsidRPr="00930ED1">
              <w:rPr>
                <w:sz w:val="22"/>
                <w:szCs w:val="22"/>
              </w:rPr>
              <w:t>CO3</w:t>
            </w:r>
          </w:p>
        </w:tc>
        <w:tc>
          <w:tcPr>
            <w:tcW w:w="9858" w:type="dxa"/>
          </w:tcPr>
          <w:p w14:paraId="53814CEB" w14:textId="77777777" w:rsidR="00B07B96" w:rsidRPr="00930ED1" w:rsidRDefault="00B07B96" w:rsidP="00311D07">
            <w:pPr>
              <w:jc w:val="both"/>
              <w:rPr>
                <w:sz w:val="22"/>
                <w:szCs w:val="22"/>
              </w:rPr>
            </w:pPr>
            <w:r w:rsidRPr="00610D20">
              <w:rPr>
                <w:bCs/>
                <w:lang w:val="en-IN" w:eastAsia="en-IN"/>
              </w:rPr>
              <w:t>Analyze</w:t>
            </w:r>
            <w:r w:rsidRPr="00610D20">
              <w:rPr>
                <w:lang w:val="en-IN" w:eastAsia="en-IN"/>
              </w:rPr>
              <w:t xml:space="preserve"> and </w:t>
            </w:r>
            <w:r w:rsidRPr="00610D20">
              <w:rPr>
                <w:bCs/>
                <w:lang w:val="en-IN" w:eastAsia="en-IN"/>
              </w:rPr>
              <w:t>manage</w:t>
            </w:r>
            <w:r w:rsidRPr="00610D20">
              <w:rPr>
                <w:lang w:val="en-IN" w:eastAsia="en-IN"/>
              </w:rPr>
              <w:t xml:space="preserve"> workplace emotions, both personal and others', to enhance emotional intelligence in professional settings.</w:t>
            </w:r>
          </w:p>
        </w:tc>
      </w:tr>
      <w:tr w:rsidR="00B07B96" w14:paraId="78109767" w14:textId="77777777" w:rsidTr="00311D07">
        <w:tc>
          <w:tcPr>
            <w:tcW w:w="632" w:type="dxa"/>
          </w:tcPr>
          <w:p w14:paraId="591ED1DD" w14:textId="77777777" w:rsidR="00B07B96" w:rsidRPr="00930ED1" w:rsidRDefault="00B07B96" w:rsidP="00311D07">
            <w:pPr>
              <w:jc w:val="center"/>
              <w:rPr>
                <w:sz w:val="22"/>
                <w:szCs w:val="22"/>
              </w:rPr>
            </w:pPr>
            <w:r w:rsidRPr="00930ED1">
              <w:rPr>
                <w:sz w:val="22"/>
                <w:szCs w:val="22"/>
              </w:rPr>
              <w:t>CO4</w:t>
            </w:r>
          </w:p>
        </w:tc>
        <w:tc>
          <w:tcPr>
            <w:tcW w:w="9858" w:type="dxa"/>
          </w:tcPr>
          <w:p w14:paraId="0E65F264" w14:textId="77777777" w:rsidR="00B07B96" w:rsidRPr="00930ED1" w:rsidRDefault="00B07B96" w:rsidP="00311D07">
            <w:pPr>
              <w:jc w:val="both"/>
              <w:rPr>
                <w:sz w:val="22"/>
                <w:szCs w:val="22"/>
              </w:rPr>
            </w:pPr>
            <w:r w:rsidRPr="00610D20">
              <w:rPr>
                <w:bCs/>
                <w:lang w:val="en-IN" w:eastAsia="en-IN"/>
              </w:rPr>
              <w:t>Create</w:t>
            </w:r>
            <w:r w:rsidRPr="00610D20">
              <w:rPr>
                <w:lang w:val="en-IN" w:eastAsia="en-IN"/>
              </w:rPr>
              <w:t xml:space="preserve"> effective strategies to address personal and work-related emotional challenges by </w:t>
            </w:r>
            <w:r w:rsidRPr="00610D20">
              <w:rPr>
                <w:bCs/>
                <w:lang w:val="en-IN" w:eastAsia="en-IN"/>
              </w:rPr>
              <w:t>assessing</w:t>
            </w:r>
            <w:r w:rsidRPr="00610D20">
              <w:rPr>
                <w:lang w:val="en-IN" w:eastAsia="en-IN"/>
              </w:rPr>
              <w:t xml:space="preserve"> emotional intelligence and applying systematic techniques.</w:t>
            </w:r>
          </w:p>
        </w:tc>
      </w:tr>
      <w:tr w:rsidR="00B07B96" w14:paraId="29EEE5E1" w14:textId="77777777" w:rsidTr="00311D07">
        <w:tc>
          <w:tcPr>
            <w:tcW w:w="632" w:type="dxa"/>
          </w:tcPr>
          <w:p w14:paraId="2F8D49A6" w14:textId="77777777" w:rsidR="00B07B96" w:rsidRPr="00930ED1" w:rsidRDefault="00B07B96" w:rsidP="00311D07">
            <w:pPr>
              <w:jc w:val="center"/>
              <w:rPr>
                <w:sz w:val="22"/>
                <w:szCs w:val="22"/>
              </w:rPr>
            </w:pPr>
            <w:r w:rsidRPr="00930ED1">
              <w:rPr>
                <w:sz w:val="22"/>
                <w:szCs w:val="22"/>
              </w:rPr>
              <w:t>CO5</w:t>
            </w:r>
          </w:p>
        </w:tc>
        <w:tc>
          <w:tcPr>
            <w:tcW w:w="9858" w:type="dxa"/>
          </w:tcPr>
          <w:p w14:paraId="5A4F2943" w14:textId="77777777" w:rsidR="00B07B96" w:rsidRPr="00930ED1" w:rsidRDefault="00B07B96" w:rsidP="00311D07">
            <w:pPr>
              <w:jc w:val="both"/>
              <w:rPr>
                <w:sz w:val="22"/>
                <w:szCs w:val="22"/>
              </w:rPr>
            </w:pPr>
            <w:r w:rsidRPr="00610D20">
              <w:rPr>
                <w:bCs/>
                <w:lang w:val="en-IN" w:eastAsia="en-IN"/>
              </w:rPr>
              <w:t>Evaluate</w:t>
            </w:r>
            <w:r w:rsidRPr="00610D20">
              <w:rPr>
                <w:lang w:val="en-IN" w:eastAsia="en-IN"/>
              </w:rPr>
              <w:t xml:space="preserve"> sources of stress and </w:t>
            </w:r>
            <w:r w:rsidRPr="00610D20">
              <w:rPr>
                <w:bCs/>
                <w:lang w:val="en-IN" w:eastAsia="en-IN"/>
              </w:rPr>
              <w:t>apply</w:t>
            </w:r>
            <w:r w:rsidRPr="00610D20">
              <w:rPr>
                <w:lang w:val="en-IN" w:eastAsia="en-IN"/>
              </w:rPr>
              <w:t xml:space="preserve"> evidence-based strategies to manage stress in personal and professional environments.</w:t>
            </w:r>
          </w:p>
        </w:tc>
      </w:tr>
      <w:tr w:rsidR="00B07B96" w14:paraId="1D191729" w14:textId="77777777" w:rsidTr="00311D07">
        <w:tc>
          <w:tcPr>
            <w:tcW w:w="632" w:type="dxa"/>
          </w:tcPr>
          <w:p w14:paraId="4CF5A9DA" w14:textId="77777777" w:rsidR="00B07B96" w:rsidRPr="00930ED1" w:rsidRDefault="00B07B96" w:rsidP="00311D07">
            <w:pPr>
              <w:jc w:val="center"/>
              <w:rPr>
                <w:sz w:val="22"/>
                <w:szCs w:val="22"/>
              </w:rPr>
            </w:pPr>
            <w:r w:rsidRPr="00930ED1">
              <w:rPr>
                <w:sz w:val="22"/>
                <w:szCs w:val="22"/>
              </w:rPr>
              <w:t>CO6</w:t>
            </w:r>
          </w:p>
        </w:tc>
        <w:tc>
          <w:tcPr>
            <w:tcW w:w="9858" w:type="dxa"/>
          </w:tcPr>
          <w:p w14:paraId="0781E41E" w14:textId="77777777" w:rsidR="00B07B96" w:rsidRPr="00930ED1" w:rsidRDefault="00B07B96" w:rsidP="00311D07">
            <w:pPr>
              <w:jc w:val="both"/>
              <w:rPr>
                <w:sz w:val="22"/>
                <w:szCs w:val="22"/>
              </w:rPr>
            </w:pPr>
            <w:r w:rsidRPr="00610D20">
              <w:rPr>
                <w:bCs/>
                <w:lang w:val="en-IN" w:eastAsia="en-IN"/>
              </w:rPr>
              <w:t>Analyze</w:t>
            </w:r>
            <w:r w:rsidRPr="00610D20">
              <w:rPr>
                <w:lang w:val="en-IN" w:eastAsia="en-IN"/>
              </w:rPr>
              <w:t xml:space="preserve"> stress levels in both personal and work life, and </w:t>
            </w:r>
            <w:r w:rsidRPr="00610D20">
              <w:rPr>
                <w:bCs/>
                <w:lang w:val="en-IN" w:eastAsia="en-IN"/>
              </w:rPr>
              <w:t>create</w:t>
            </w:r>
            <w:r w:rsidRPr="00610D20">
              <w:rPr>
                <w:lang w:val="en-IN" w:eastAsia="en-IN"/>
              </w:rPr>
              <w:t xml:space="preserve"> informed decisions and coping mechanisms under stressful conditions.</w:t>
            </w:r>
          </w:p>
        </w:tc>
      </w:tr>
    </w:tbl>
    <w:p w14:paraId="669A4593" w14:textId="77777777" w:rsidR="00B07B96"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14:paraId="188B88E6" w14:textId="77777777" w:rsidTr="00311D07">
        <w:trPr>
          <w:jc w:val="center"/>
        </w:trPr>
        <w:tc>
          <w:tcPr>
            <w:tcW w:w="6385" w:type="dxa"/>
            <w:gridSpan w:val="8"/>
          </w:tcPr>
          <w:p w14:paraId="476C15C2" w14:textId="77777777" w:rsidR="00B07B96" w:rsidRPr="00930ED1" w:rsidRDefault="00B07B96" w:rsidP="00311D07">
            <w:pPr>
              <w:jc w:val="center"/>
              <w:rPr>
                <w:b/>
                <w:sz w:val="22"/>
                <w:szCs w:val="22"/>
              </w:rPr>
            </w:pPr>
            <w:r w:rsidRPr="00930ED1">
              <w:rPr>
                <w:b/>
                <w:sz w:val="22"/>
                <w:szCs w:val="22"/>
              </w:rPr>
              <w:t xml:space="preserve">Assessment Pattern as per Bloom’s </w:t>
            </w:r>
            <w:r>
              <w:rPr>
                <w:b/>
                <w:sz w:val="22"/>
                <w:szCs w:val="22"/>
              </w:rPr>
              <w:t>Level</w:t>
            </w:r>
          </w:p>
        </w:tc>
      </w:tr>
      <w:tr w:rsidR="00B07B96" w14:paraId="5C768949" w14:textId="77777777" w:rsidTr="00311D07">
        <w:trPr>
          <w:jc w:val="center"/>
        </w:trPr>
        <w:tc>
          <w:tcPr>
            <w:tcW w:w="1140" w:type="dxa"/>
          </w:tcPr>
          <w:p w14:paraId="3C0F95BA" w14:textId="77777777" w:rsidR="00B07B96" w:rsidRPr="00CC7F9A" w:rsidRDefault="00B07B96"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3CEFE6EC" w14:textId="77777777" w:rsidR="00B07B96" w:rsidRPr="00CC7F9A" w:rsidRDefault="00B07B96" w:rsidP="00311D07">
            <w:pPr>
              <w:jc w:val="center"/>
              <w:rPr>
                <w:b/>
                <w:sz w:val="22"/>
                <w:szCs w:val="22"/>
              </w:rPr>
            </w:pPr>
            <w:r w:rsidRPr="00CC7F9A">
              <w:rPr>
                <w:b/>
                <w:sz w:val="22"/>
                <w:szCs w:val="22"/>
              </w:rPr>
              <w:t>R</w:t>
            </w:r>
          </w:p>
        </w:tc>
        <w:tc>
          <w:tcPr>
            <w:tcW w:w="708" w:type="dxa"/>
          </w:tcPr>
          <w:p w14:paraId="5A7ACA38" w14:textId="77777777" w:rsidR="00B07B96" w:rsidRPr="00CC7F9A" w:rsidRDefault="00B07B96" w:rsidP="00311D07">
            <w:pPr>
              <w:jc w:val="center"/>
              <w:rPr>
                <w:b/>
                <w:sz w:val="22"/>
                <w:szCs w:val="22"/>
              </w:rPr>
            </w:pPr>
            <w:r w:rsidRPr="00CC7F9A">
              <w:rPr>
                <w:b/>
                <w:sz w:val="22"/>
                <w:szCs w:val="22"/>
              </w:rPr>
              <w:t>U</w:t>
            </w:r>
          </w:p>
        </w:tc>
        <w:tc>
          <w:tcPr>
            <w:tcW w:w="709" w:type="dxa"/>
          </w:tcPr>
          <w:p w14:paraId="33ACA20F" w14:textId="77777777" w:rsidR="00B07B96" w:rsidRPr="00CC7F9A" w:rsidRDefault="00B07B96" w:rsidP="00311D07">
            <w:pPr>
              <w:jc w:val="center"/>
              <w:rPr>
                <w:b/>
                <w:sz w:val="22"/>
                <w:szCs w:val="22"/>
              </w:rPr>
            </w:pPr>
            <w:r w:rsidRPr="00CC7F9A">
              <w:rPr>
                <w:b/>
                <w:sz w:val="22"/>
                <w:szCs w:val="22"/>
              </w:rPr>
              <w:t>A</w:t>
            </w:r>
          </w:p>
        </w:tc>
        <w:tc>
          <w:tcPr>
            <w:tcW w:w="709" w:type="dxa"/>
          </w:tcPr>
          <w:p w14:paraId="00D1D984" w14:textId="77777777" w:rsidR="00B07B96" w:rsidRPr="00CC7F9A" w:rsidRDefault="00B07B96" w:rsidP="00311D07">
            <w:pPr>
              <w:jc w:val="center"/>
              <w:rPr>
                <w:b/>
                <w:sz w:val="22"/>
                <w:szCs w:val="22"/>
              </w:rPr>
            </w:pPr>
            <w:r w:rsidRPr="00CC7F9A">
              <w:rPr>
                <w:b/>
                <w:sz w:val="22"/>
                <w:szCs w:val="22"/>
              </w:rPr>
              <w:t>An</w:t>
            </w:r>
          </w:p>
        </w:tc>
        <w:tc>
          <w:tcPr>
            <w:tcW w:w="709" w:type="dxa"/>
          </w:tcPr>
          <w:p w14:paraId="0D925C0C" w14:textId="77777777" w:rsidR="00B07B96" w:rsidRPr="00CC7F9A" w:rsidRDefault="00B07B96" w:rsidP="00311D07">
            <w:pPr>
              <w:jc w:val="center"/>
              <w:rPr>
                <w:b/>
                <w:sz w:val="22"/>
                <w:szCs w:val="22"/>
              </w:rPr>
            </w:pPr>
            <w:r w:rsidRPr="00CC7F9A">
              <w:rPr>
                <w:b/>
                <w:sz w:val="22"/>
                <w:szCs w:val="22"/>
              </w:rPr>
              <w:t>E</w:t>
            </w:r>
          </w:p>
        </w:tc>
        <w:tc>
          <w:tcPr>
            <w:tcW w:w="708" w:type="dxa"/>
          </w:tcPr>
          <w:p w14:paraId="42E1E997" w14:textId="77777777" w:rsidR="00B07B96" w:rsidRPr="00CC7F9A" w:rsidRDefault="00B07B96" w:rsidP="00311D07">
            <w:pPr>
              <w:jc w:val="center"/>
              <w:rPr>
                <w:b/>
                <w:sz w:val="22"/>
                <w:szCs w:val="22"/>
              </w:rPr>
            </w:pPr>
            <w:r w:rsidRPr="00CC7F9A">
              <w:rPr>
                <w:b/>
                <w:sz w:val="22"/>
                <w:szCs w:val="22"/>
              </w:rPr>
              <w:t>C</w:t>
            </w:r>
          </w:p>
        </w:tc>
        <w:tc>
          <w:tcPr>
            <w:tcW w:w="993" w:type="dxa"/>
          </w:tcPr>
          <w:p w14:paraId="6FCB11CB" w14:textId="77777777" w:rsidR="00B07B96" w:rsidRPr="00CC7F9A" w:rsidRDefault="00B07B96" w:rsidP="00311D07">
            <w:pPr>
              <w:jc w:val="center"/>
              <w:rPr>
                <w:b/>
                <w:sz w:val="22"/>
                <w:szCs w:val="22"/>
              </w:rPr>
            </w:pPr>
            <w:r w:rsidRPr="00CC7F9A">
              <w:rPr>
                <w:b/>
                <w:sz w:val="22"/>
                <w:szCs w:val="22"/>
              </w:rPr>
              <w:t>Total</w:t>
            </w:r>
          </w:p>
        </w:tc>
      </w:tr>
      <w:tr w:rsidR="00B07B96" w14:paraId="0CD02791" w14:textId="77777777" w:rsidTr="00311D07">
        <w:trPr>
          <w:jc w:val="center"/>
        </w:trPr>
        <w:tc>
          <w:tcPr>
            <w:tcW w:w="1140" w:type="dxa"/>
          </w:tcPr>
          <w:p w14:paraId="4A7DAF21" w14:textId="77777777" w:rsidR="00B07B96" w:rsidRPr="00CC7F9A" w:rsidRDefault="00B07B96" w:rsidP="00311D07">
            <w:pPr>
              <w:jc w:val="center"/>
              <w:rPr>
                <w:sz w:val="22"/>
                <w:szCs w:val="22"/>
              </w:rPr>
            </w:pPr>
            <w:r w:rsidRPr="00CC7F9A">
              <w:rPr>
                <w:sz w:val="22"/>
                <w:szCs w:val="22"/>
              </w:rPr>
              <w:t>CO1</w:t>
            </w:r>
          </w:p>
        </w:tc>
        <w:tc>
          <w:tcPr>
            <w:tcW w:w="709" w:type="dxa"/>
          </w:tcPr>
          <w:p w14:paraId="52B45742" w14:textId="77777777" w:rsidR="00B07B96" w:rsidRPr="00CC7F9A" w:rsidRDefault="00B07B96" w:rsidP="00311D07">
            <w:pPr>
              <w:jc w:val="center"/>
              <w:rPr>
                <w:sz w:val="22"/>
                <w:szCs w:val="22"/>
              </w:rPr>
            </w:pPr>
          </w:p>
        </w:tc>
        <w:tc>
          <w:tcPr>
            <w:tcW w:w="708" w:type="dxa"/>
          </w:tcPr>
          <w:p w14:paraId="6B8469BF" w14:textId="77777777" w:rsidR="00B07B96" w:rsidRPr="00CC7F9A" w:rsidRDefault="00B07B96" w:rsidP="00311D07">
            <w:pPr>
              <w:jc w:val="center"/>
              <w:rPr>
                <w:sz w:val="22"/>
                <w:szCs w:val="22"/>
              </w:rPr>
            </w:pPr>
          </w:p>
        </w:tc>
        <w:tc>
          <w:tcPr>
            <w:tcW w:w="709" w:type="dxa"/>
          </w:tcPr>
          <w:p w14:paraId="51D9BE5F" w14:textId="77777777" w:rsidR="00B07B96" w:rsidRPr="00CC7F9A" w:rsidRDefault="00B07B96" w:rsidP="00311D07">
            <w:pPr>
              <w:jc w:val="center"/>
              <w:rPr>
                <w:sz w:val="22"/>
                <w:szCs w:val="22"/>
              </w:rPr>
            </w:pPr>
            <w:r>
              <w:rPr>
                <w:sz w:val="22"/>
                <w:szCs w:val="22"/>
              </w:rPr>
              <w:t>10</w:t>
            </w:r>
          </w:p>
        </w:tc>
        <w:tc>
          <w:tcPr>
            <w:tcW w:w="709" w:type="dxa"/>
          </w:tcPr>
          <w:p w14:paraId="29691143" w14:textId="77777777" w:rsidR="00B07B96" w:rsidRPr="00CC7F9A" w:rsidRDefault="00B07B96" w:rsidP="00311D07">
            <w:pPr>
              <w:jc w:val="center"/>
              <w:rPr>
                <w:sz w:val="22"/>
                <w:szCs w:val="22"/>
              </w:rPr>
            </w:pPr>
            <w:r>
              <w:rPr>
                <w:sz w:val="22"/>
                <w:szCs w:val="22"/>
              </w:rPr>
              <w:t>10</w:t>
            </w:r>
          </w:p>
        </w:tc>
        <w:tc>
          <w:tcPr>
            <w:tcW w:w="709" w:type="dxa"/>
          </w:tcPr>
          <w:p w14:paraId="3EC80D82" w14:textId="77777777" w:rsidR="00B07B96" w:rsidRPr="00CC7F9A" w:rsidRDefault="00B07B96" w:rsidP="00311D07">
            <w:pPr>
              <w:jc w:val="center"/>
              <w:rPr>
                <w:sz w:val="22"/>
                <w:szCs w:val="22"/>
              </w:rPr>
            </w:pPr>
            <w:r>
              <w:rPr>
                <w:sz w:val="22"/>
                <w:szCs w:val="22"/>
              </w:rPr>
              <w:t>10</w:t>
            </w:r>
          </w:p>
        </w:tc>
        <w:tc>
          <w:tcPr>
            <w:tcW w:w="708" w:type="dxa"/>
          </w:tcPr>
          <w:p w14:paraId="1BBB09B9" w14:textId="77777777" w:rsidR="00B07B96" w:rsidRPr="00CC7F9A" w:rsidRDefault="00B07B96" w:rsidP="00311D07">
            <w:pPr>
              <w:jc w:val="center"/>
              <w:rPr>
                <w:sz w:val="22"/>
                <w:szCs w:val="22"/>
              </w:rPr>
            </w:pPr>
          </w:p>
        </w:tc>
        <w:tc>
          <w:tcPr>
            <w:tcW w:w="993" w:type="dxa"/>
          </w:tcPr>
          <w:p w14:paraId="7170BB59" w14:textId="77777777" w:rsidR="00B07B96" w:rsidRPr="00CC7F9A" w:rsidRDefault="00B07B96" w:rsidP="00311D07">
            <w:pPr>
              <w:jc w:val="center"/>
              <w:rPr>
                <w:sz w:val="22"/>
                <w:szCs w:val="22"/>
              </w:rPr>
            </w:pPr>
            <w:r>
              <w:rPr>
                <w:sz w:val="22"/>
                <w:szCs w:val="22"/>
              </w:rPr>
              <w:t>30</w:t>
            </w:r>
          </w:p>
        </w:tc>
      </w:tr>
      <w:tr w:rsidR="00B07B96" w14:paraId="4EAA0834" w14:textId="77777777" w:rsidTr="00311D07">
        <w:trPr>
          <w:jc w:val="center"/>
        </w:trPr>
        <w:tc>
          <w:tcPr>
            <w:tcW w:w="1140" w:type="dxa"/>
          </w:tcPr>
          <w:p w14:paraId="288A9E40" w14:textId="77777777" w:rsidR="00B07B96" w:rsidRPr="00CC7F9A" w:rsidRDefault="00B07B96" w:rsidP="00311D07">
            <w:pPr>
              <w:jc w:val="center"/>
              <w:rPr>
                <w:sz w:val="22"/>
                <w:szCs w:val="22"/>
              </w:rPr>
            </w:pPr>
            <w:r w:rsidRPr="00CC7F9A">
              <w:rPr>
                <w:sz w:val="22"/>
                <w:szCs w:val="22"/>
              </w:rPr>
              <w:t>CO2</w:t>
            </w:r>
          </w:p>
        </w:tc>
        <w:tc>
          <w:tcPr>
            <w:tcW w:w="709" w:type="dxa"/>
          </w:tcPr>
          <w:p w14:paraId="68E5B60B" w14:textId="77777777" w:rsidR="00B07B96" w:rsidRPr="00CC7F9A" w:rsidRDefault="00B07B96" w:rsidP="00311D07">
            <w:pPr>
              <w:jc w:val="center"/>
              <w:rPr>
                <w:sz w:val="22"/>
                <w:szCs w:val="22"/>
              </w:rPr>
            </w:pPr>
          </w:p>
        </w:tc>
        <w:tc>
          <w:tcPr>
            <w:tcW w:w="708" w:type="dxa"/>
          </w:tcPr>
          <w:p w14:paraId="4F85B80F" w14:textId="77777777" w:rsidR="00B07B96" w:rsidRPr="00CC7F9A" w:rsidRDefault="00B07B96" w:rsidP="00311D07">
            <w:pPr>
              <w:jc w:val="center"/>
              <w:rPr>
                <w:sz w:val="22"/>
                <w:szCs w:val="22"/>
              </w:rPr>
            </w:pPr>
          </w:p>
        </w:tc>
        <w:tc>
          <w:tcPr>
            <w:tcW w:w="709" w:type="dxa"/>
          </w:tcPr>
          <w:p w14:paraId="57F2FF26" w14:textId="77777777" w:rsidR="00B07B96" w:rsidRPr="00CC7F9A" w:rsidRDefault="00B07B96" w:rsidP="00311D07">
            <w:pPr>
              <w:jc w:val="center"/>
              <w:rPr>
                <w:sz w:val="22"/>
                <w:szCs w:val="22"/>
              </w:rPr>
            </w:pPr>
            <w:r>
              <w:rPr>
                <w:sz w:val="22"/>
                <w:szCs w:val="22"/>
              </w:rPr>
              <w:t>10</w:t>
            </w:r>
          </w:p>
        </w:tc>
        <w:tc>
          <w:tcPr>
            <w:tcW w:w="709" w:type="dxa"/>
          </w:tcPr>
          <w:p w14:paraId="20333DA2" w14:textId="77777777" w:rsidR="00B07B96" w:rsidRPr="00CC7F9A" w:rsidRDefault="00B07B96" w:rsidP="00311D07">
            <w:pPr>
              <w:jc w:val="center"/>
              <w:rPr>
                <w:sz w:val="22"/>
                <w:szCs w:val="22"/>
              </w:rPr>
            </w:pPr>
            <w:r>
              <w:rPr>
                <w:sz w:val="22"/>
                <w:szCs w:val="22"/>
              </w:rPr>
              <w:t>10</w:t>
            </w:r>
          </w:p>
        </w:tc>
        <w:tc>
          <w:tcPr>
            <w:tcW w:w="709" w:type="dxa"/>
          </w:tcPr>
          <w:p w14:paraId="68D027BF" w14:textId="77777777" w:rsidR="00B07B96" w:rsidRPr="00CC7F9A" w:rsidRDefault="00B07B96" w:rsidP="00311D07">
            <w:pPr>
              <w:jc w:val="center"/>
              <w:rPr>
                <w:sz w:val="22"/>
                <w:szCs w:val="22"/>
              </w:rPr>
            </w:pPr>
          </w:p>
        </w:tc>
        <w:tc>
          <w:tcPr>
            <w:tcW w:w="708" w:type="dxa"/>
          </w:tcPr>
          <w:p w14:paraId="1491B78F" w14:textId="77777777" w:rsidR="00B07B96" w:rsidRPr="00CC7F9A" w:rsidRDefault="00B07B96" w:rsidP="00311D07">
            <w:pPr>
              <w:jc w:val="center"/>
              <w:rPr>
                <w:sz w:val="22"/>
                <w:szCs w:val="22"/>
              </w:rPr>
            </w:pPr>
            <w:r>
              <w:rPr>
                <w:sz w:val="22"/>
                <w:szCs w:val="22"/>
              </w:rPr>
              <w:t>10</w:t>
            </w:r>
          </w:p>
        </w:tc>
        <w:tc>
          <w:tcPr>
            <w:tcW w:w="993" w:type="dxa"/>
          </w:tcPr>
          <w:p w14:paraId="353BB561" w14:textId="77777777" w:rsidR="00B07B96" w:rsidRPr="00CC7F9A" w:rsidRDefault="00B07B96" w:rsidP="00311D07">
            <w:pPr>
              <w:jc w:val="center"/>
              <w:rPr>
                <w:sz w:val="22"/>
                <w:szCs w:val="22"/>
              </w:rPr>
            </w:pPr>
            <w:r>
              <w:rPr>
                <w:sz w:val="22"/>
                <w:szCs w:val="22"/>
              </w:rPr>
              <w:t>30</w:t>
            </w:r>
          </w:p>
        </w:tc>
      </w:tr>
      <w:tr w:rsidR="00B07B96" w14:paraId="68B92565" w14:textId="77777777" w:rsidTr="00311D07">
        <w:trPr>
          <w:jc w:val="center"/>
        </w:trPr>
        <w:tc>
          <w:tcPr>
            <w:tcW w:w="1140" w:type="dxa"/>
          </w:tcPr>
          <w:p w14:paraId="6C09950B" w14:textId="77777777" w:rsidR="00B07B96" w:rsidRPr="00CC7F9A" w:rsidRDefault="00B07B96" w:rsidP="00311D07">
            <w:pPr>
              <w:jc w:val="center"/>
              <w:rPr>
                <w:sz w:val="22"/>
                <w:szCs w:val="22"/>
              </w:rPr>
            </w:pPr>
            <w:r w:rsidRPr="00CC7F9A">
              <w:rPr>
                <w:sz w:val="22"/>
                <w:szCs w:val="22"/>
              </w:rPr>
              <w:t>CO3</w:t>
            </w:r>
          </w:p>
        </w:tc>
        <w:tc>
          <w:tcPr>
            <w:tcW w:w="709" w:type="dxa"/>
          </w:tcPr>
          <w:p w14:paraId="46A7C540" w14:textId="77777777" w:rsidR="00B07B96" w:rsidRPr="00CC7F9A" w:rsidRDefault="00B07B96" w:rsidP="00311D07">
            <w:pPr>
              <w:jc w:val="center"/>
              <w:rPr>
                <w:sz w:val="22"/>
                <w:szCs w:val="22"/>
              </w:rPr>
            </w:pPr>
          </w:p>
        </w:tc>
        <w:tc>
          <w:tcPr>
            <w:tcW w:w="708" w:type="dxa"/>
          </w:tcPr>
          <w:p w14:paraId="2D4704A3" w14:textId="77777777" w:rsidR="00B07B96" w:rsidRPr="00CC7F9A" w:rsidRDefault="00B07B96" w:rsidP="00311D07">
            <w:pPr>
              <w:jc w:val="center"/>
              <w:rPr>
                <w:sz w:val="22"/>
                <w:szCs w:val="22"/>
              </w:rPr>
            </w:pPr>
          </w:p>
        </w:tc>
        <w:tc>
          <w:tcPr>
            <w:tcW w:w="709" w:type="dxa"/>
          </w:tcPr>
          <w:p w14:paraId="1889B9A2" w14:textId="77777777" w:rsidR="00B07B96" w:rsidRPr="00CC7F9A" w:rsidRDefault="00B07B96" w:rsidP="00311D07">
            <w:pPr>
              <w:jc w:val="center"/>
              <w:rPr>
                <w:sz w:val="22"/>
                <w:szCs w:val="22"/>
              </w:rPr>
            </w:pPr>
            <w:r>
              <w:rPr>
                <w:sz w:val="22"/>
                <w:szCs w:val="22"/>
              </w:rPr>
              <w:t>20</w:t>
            </w:r>
          </w:p>
        </w:tc>
        <w:tc>
          <w:tcPr>
            <w:tcW w:w="709" w:type="dxa"/>
          </w:tcPr>
          <w:p w14:paraId="76A33C36" w14:textId="77777777" w:rsidR="00B07B96" w:rsidRPr="00CC7F9A" w:rsidRDefault="00B07B96" w:rsidP="00311D07">
            <w:pPr>
              <w:jc w:val="center"/>
              <w:rPr>
                <w:sz w:val="22"/>
                <w:szCs w:val="22"/>
              </w:rPr>
            </w:pPr>
            <w:r>
              <w:rPr>
                <w:sz w:val="22"/>
                <w:szCs w:val="22"/>
              </w:rPr>
              <w:t>10</w:t>
            </w:r>
          </w:p>
        </w:tc>
        <w:tc>
          <w:tcPr>
            <w:tcW w:w="709" w:type="dxa"/>
          </w:tcPr>
          <w:p w14:paraId="6F49E4F1" w14:textId="77777777" w:rsidR="00B07B96" w:rsidRPr="00CC7F9A" w:rsidRDefault="00B07B96" w:rsidP="00311D07">
            <w:pPr>
              <w:jc w:val="center"/>
              <w:rPr>
                <w:sz w:val="22"/>
                <w:szCs w:val="22"/>
              </w:rPr>
            </w:pPr>
          </w:p>
        </w:tc>
        <w:tc>
          <w:tcPr>
            <w:tcW w:w="708" w:type="dxa"/>
          </w:tcPr>
          <w:p w14:paraId="00E0DF2D" w14:textId="77777777" w:rsidR="00B07B96" w:rsidRPr="00CC7F9A" w:rsidRDefault="00B07B96" w:rsidP="00311D07">
            <w:pPr>
              <w:jc w:val="center"/>
              <w:rPr>
                <w:sz w:val="22"/>
                <w:szCs w:val="22"/>
              </w:rPr>
            </w:pPr>
          </w:p>
        </w:tc>
        <w:tc>
          <w:tcPr>
            <w:tcW w:w="993" w:type="dxa"/>
          </w:tcPr>
          <w:p w14:paraId="4DDE6AEF" w14:textId="77777777" w:rsidR="00B07B96" w:rsidRPr="00CC7F9A" w:rsidRDefault="00B07B96" w:rsidP="00311D07">
            <w:pPr>
              <w:jc w:val="center"/>
              <w:rPr>
                <w:sz w:val="22"/>
                <w:szCs w:val="22"/>
              </w:rPr>
            </w:pPr>
            <w:r>
              <w:rPr>
                <w:sz w:val="22"/>
                <w:szCs w:val="22"/>
              </w:rPr>
              <w:t>30</w:t>
            </w:r>
          </w:p>
        </w:tc>
      </w:tr>
      <w:tr w:rsidR="00B07B96" w14:paraId="0B061836" w14:textId="77777777" w:rsidTr="00311D07">
        <w:trPr>
          <w:jc w:val="center"/>
        </w:trPr>
        <w:tc>
          <w:tcPr>
            <w:tcW w:w="1140" w:type="dxa"/>
          </w:tcPr>
          <w:p w14:paraId="21DC7F71" w14:textId="77777777" w:rsidR="00B07B96" w:rsidRPr="00CC7F9A" w:rsidRDefault="00B07B96" w:rsidP="00311D07">
            <w:pPr>
              <w:jc w:val="center"/>
              <w:rPr>
                <w:sz w:val="22"/>
                <w:szCs w:val="22"/>
              </w:rPr>
            </w:pPr>
            <w:r w:rsidRPr="00CC7F9A">
              <w:rPr>
                <w:sz w:val="22"/>
                <w:szCs w:val="22"/>
              </w:rPr>
              <w:t>CO4</w:t>
            </w:r>
          </w:p>
        </w:tc>
        <w:tc>
          <w:tcPr>
            <w:tcW w:w="709" w:type="dxa"/>
          </w:tcPr>
          <w:p w14:paraId="2311CD2C" w14:textId="77777777" w:rsidR="00B07B96" w:rsidRPr="00CC7F9A" w:rsidRDefault="00B07B96" w:rsidP="00311D07">
            <w:pPr>
              <w:jc w:val="center"/>
              <w:rPr>
                <w:sz w:val="22"/>
                <w:szCs w:val="22"/>
              </w:rPr>
            </w:pPr>
          </w:p>
        </w:tc>
        <w:tc>
          <w:tcPr>
            <w:tcW w:w="708" w:type="dxa"/>
          </w:tcPr>
          <w:p w14:paraId="7CF8D085" w14:textId="77777777" w:rsidR="00B07B96" w:rsidRPr="00CC7F9A" w:rsidRDefault="00B07B96" w:rsidP="00311D07">
            <w:pPr>
              <w:jc w:val="center"/>
              <w:rPr>
                <w:sz w:val="22"/>
                <w:szCs w:val="22"/>
              </w:rPr>
            </w:pPr>
          </w:p>
        </w:tc>
        <w:tc>
          <w:tcPr>
            <w:tcW w:w="709" w:type="dxa"/>
          </w:tcPr>
          <w:p w14:paraId="70647FB7" w14:textId="77777777" w:rsidR="00B07B96" w:rsidRPr="00CC7F9A" w:rsidRDefault="00B07B96" w:rsidP="00311D07">
            <w:pPr>
              <w:jc w:val="center"/>
              <w:rPr>
                <w:sz w:val="22"/>
                <w:szCs w:val="22"/>
              </w:rPr>
            </w:pPr>
            <w:r>
              <w:rPr>
                <w:sz w:val="22"/>
                <w:szCs w:val="22"/>
              </w:rPr>
              <w:t>10</w:t>
            </w:r>
          </w:p>
        </w:tc>
        <w:tc>
          <w:tcPr>
            <w:tcW w:w="709" w:type="dxa"/>
          </w:tcPr>
          <w:p w14:paraId="5A8483FE" w14:textId="77777777" w:rsidR="00B07B96" w:rsidRPr="00CC7F9A" w:rsidRDefault="00B07B96" w:rsidP="00311D07">
            <w:pPr>
              <w:jc w:val="center"/>
              <w:rPr>
                <w:sz w:val="22"/>
                <w:szCs w:val="22"/>
              </w:rPr>
            </w:pPr>
            <w:r>
              <w:rPr>
                <w:sz w:val="22"/>
                <w:szCs w:val="22"/>
              </w:rPr>
              <w:t>10</w:t>
            </w:r>
          </w:p>
        </w:tc>
        <w:tc>
          <w:tcPr>
            <w:tcW w:w="709" w:type="dxa"/>
          </w:tcPr>
          <w:p w14:paraId="28C8927F" w14:textId="77777777" w:rsidR="00B07B96" w:rsidRPr="00CC7F9A" w:rsidRDefault="00B07B96" w:rsidP="00311D07">
            <w:pPr>
              <w:jc w:val="center"/>
              <w:rPr>
                <w:sz w:val="22"/>
                <w:szCs w:val="22"/>
              </w:rPr>
            </w:pPr>
            <w:r>
              <w:rPr>
                <w:sz w:val="22"/>
                <w:szCs w:val="22"/>
              </w:rPr>
              <w:t>10</w:t>
            </w:r>
          </w:p>
        </w:tc>
        <w:tc>
          <w:tcPr>
            <w:tcW w:w="708" w:type="dxa"/>
          </w:tcPr>
          <w:p w14:paraId="31A8E934" w14:textId="77777777" w:rsidR="00B07B96" w:rsidRPr="00CC7F9A" w:rsidRDefault="00B07B96" w:rsidP="00311D07">
            <w:pPr>
              <w:jc w:val="center"/>
              <w:rPr>
                <w:sz w:val="22"/>
                <w:szCs w:val="22"/>
              </w:rPr>
            </w:pPr>
          </w:p>
        </w:tc>
        <w:tc>
          <w:tcPr>
            <w:tcW w:w="993" w:type="dxa"/>
          </w:tcPr>
          <w:p w14:paraId="38074C47" w14:textId="77777777" w:rsidR="00B07B96" w:rsidRPr="00CC7F9A" w:rsidRDefault="00B07B96" w:rsidP="00311D07">
            <w:pPr>
              <w:jc w:val="center"/>
              <w:rPr>
                <w:sz w:val="22"/>
                <w:szCs w:val="22"/>
              </w:rPr>
            </w:pPr>
            <w:r>
              <w:rPr>
                <w:sz w:val="22"/>
                <w:szCs w:val="22"/>
              </w:rPr>
              <w:t>30</w:t>
            </w:r>
          </w:p>
        </w:tc>
      </w:tr>
      <w:tr w:rsidR="00B07B96" w14:paraId="6B79BB9D" w14:textId="77777777" w:rsidTr="00311D07">
        <w:trPr>
          <w:jc w:val="center"/>
        </w:trPr>
        <w:tc>
          <w:tcPr>
            <w:tcW w:w="1140" w:type="dxa"/>
          </w:tcPr>
          <w:p w14:paraId="03DB8FFC" w14:textId="77777777" w:rsidR="00B07B96" w:rsidRPr="00CC7F9A" w:rsidRDefault="00B07B96" w:rsidP="00311D07">
            <w:pPr>
              <w:jc w:val="center"/>
              <w:rPr>
                <w:sz w:val="22"/>
                <w:szCs w:val="22"/>
              </w:rPr>
            </w:pPr>
            <w:r w:rsidRPr="00CC7F9A">
              <w:rPr>
                <w:sz w:val="22"/>
                <w:szCs w:val="22"/>
              </w:rPr>
              <w:t>CO5</w:t>
            </w:r>
          </w:p>
        </w:tc>
        <w:tc>
          <w:tcPr>
            <w:tcW w:w="709" w:type="dxa"/>
          </w:tcPr>
          <w:p w14:paraId="192F6B26" w14:textId="77777777" w:rsidR="00B07B96" w:rsidRPr="00CC7F9A" w:rsidRDefault="00B07B96" w:rsidP="00311D07">
            <w:pPr>
              <w:jc w:val="center"/>
              <w:rPr>
                <w:sz w:val="22"/>
                <w:szCs w:val="22"/>
              </w:rPr>
            </w:pPr>
          </w:p>
        </w:tc>
        <w:tc>
          <w:tcPr>
            <w:tcW w:w="708" w:type="dxa"/>
          </w:tcPr>
          <w:p w14:paraId="4B2E57E9" w14:textId="77777777" w:rsidR="00B07B96" w:rsidRPr="00CC7F9A" w:rsidRDefault="00B07B96" w:rsidP="00311D07">
            <w:pPr>
              <w:jc w:val="center"/>
              <w:rPr>
                <w:sz w:val="22"/>
                <w:szCs w:val="22"/>
              </w:rPr>
            </w:pPr>
          </w:p>
        </w:tc>
        <w:tc>
          <w:tcPr>
            <w:tcW w:w="709" w:type="dxa"/>
          </w:tcPr>
          <w:p w14:paraId="4BEF6DF2" w14:textId="77777777" w:rsidR="00B07B96" w:rsidRPr="00CC7F9A" w:rsidRDefault="00B07B96" w:rsidP="00311D07">
            <w:pPr>
              <w:jc w:val="center"/>
              <w:rPr>
                <w:sz w:val="22"/>
                <w:szCs w:val="22"/>
              </w:rPr>
            </w:pPr>
          </w:p>
        </w:tc>
        <w:tc>
          <w:tcPr>
            <w:tcW w:w="709" w:type="dxa"/>
          </w:tcPr>
          <w:p w14:paraId="3B59B0C2" w14:textId="77777777" w:rsidR="00B07B96" w:rsidRPr="00CC7F9A" w:rsidRDefault="00B07B96" w:rsidP="00311D07">
            <w:pPr>
              <w:jc w:val="center"/>
              <w:rPr>
                <w:sz w:val="22"/>
                <w:szCs w:val="22"/>
              </w:rPr>
            </w:pPr>
            <w:r>
              <w:rPr>
                <w:sz w:val="22"/>
                <w:szCs w:val="22"/>
              </w:rPr>
              <w:t>20</w:t>
            </w:r>
          </w:p>
        </w:tc>
        <w:tc>
          <w:tcPr>
            <w:tcW w:w="709" w:type="dxa"/>
          </w:tcPr>
          <w:p w14:paraId="7ADEE621" w14:textId="77777777" w:rsidR="00B07B96" w:rsidRPr="00CC7F9A" w:rsidRDefault="00B07B96" w:rsidP="00311D07">
            <w:pPr>
              <w:jc w:val="center"/>
              <w:rPr>
                <w:sz w:val="22"/>
                <w:szCs w:val="22"/>
              </w:rPr>
            </w:pPr>
            <w:r>
              <w:rPr>
                <w:sz w:val="22"/>
                <w:szCs w:val="22"/>
              </w:rPr>
              <w:t>10</w:t>
            </w:r>
          </w:p>
        </w:tc>
        <w:tc>
          <w:tcPr>
            <w:tcW w:w="708" w:type="dxa"/>
          </w:tcPr>
          <w:p w14:paraId="542F7028" w14:textId="77777777" w:rsidR="00B07B96" w:rsidRPr="00CC7F9A" w:rsidRDefault="00B07B96" w:rsidP="00311D07">
            <w:pPr>
              <w:jc w:val="center"/>
              <w:rPr>
                <w:sz w:val="22"/>
                <w:szCs w:val="22"/>
              </w:rPr>
            </w:pPr>
          </w:p>
        </w:tc>
        <w:tc>
          <w:tcPr>
            <w:tcW w:w="993" w:type="dxa"/>
          </w:tcPr>
          <w:p w14:paraId="3AEE8539" w14:textId="77777777" w:rsidR="00B07B96" w:rsidRPr="00CC7F9A" w:rsidRDefault="00B07B96" w:rsidP="00311D07">
            <w:pPr>
              <w:jc w:val="center"/>
              <w:rPr>
                <w:sz w:val="22"/>
                <w:szCs w:val="22"/>
              </w:rPr>
            </w:pPr>
            <w:r>
              <w:rPr>
                <w:sz w:val="22"/>
                <w:szCs w:val="22"/>
              </w:rPr>
              <w:t>30</w:t>
            </w:r>
          </w:p>
        </w:tc>
      </w:tr>
      <w:tr w:rsidR="00B07B96" w14:paraId="31F6798B" w14:textId="77777777" w:rsidTr="00311D07">
        <w:trPr>
          <w:jc w:val="center"/>
        </w:trPr>
        <w:tc>
          <w:tcPr>
            <w:tcW w:w="1140" w:type="dxa"/>
          </w:tcPr>
          <w:p w14:paraId="381F630E" w14:textId="77777777" w:rsidR="00B07B96" w:rsidRPr="00CC7F9A" w:rsidRDefault="00B07B96" w:rsidP="00311D07">
            <w:pPr>
              <w:jc w:val="center"/>
              <w:rPr>
                <w:sz w:val="22"/>
                <w:szCs w:val="22"/>
              </w:rPr>
            </w:pPr>
            <w:r w:rsidRPr="00CC7F9A">
              <w:rPr>
                <w:sz w:val="22"/>
                <w:szCs w:val="22"/>
              </w:rPr>
              <w:t>CO6</w:t>
            </w:r>
          </w:p>
        </w:tc>
        <w:tc>
          <w:tcPr>
            <w:tcW w:w="709" w:type="dxa"/>
          </w:tcPr>
          <w:p w14:paraId="2727F504" w14:textId="77777777" w:rsidR="00B07B96" w:rsidRPr="00CC7F9A" w:rsidRDefault="00B07B96" w:rsidP="00311D07">
            <w:pPr>
              <w:jc w:val="center"/>
              <w:rPr>
                <w:sz w:val="22"/>
                <w:szCs w:val="22"/>
              </w:rPr>
            </w:pPr>
          </w:p>
        </w:tc>
        <w:tc>
          <w:tcPr>
            <w:tcW w:w="708" w:type="dxa"/>
          </w:tcPr>
          <w:p w14:paraId="42EF67A1" w14:textId="77777777" w:rsidR="00B07B96" w:rsidRPr="00CC7F9A" w:rsidRDefault="00B07B96" w:rsidP="00311D07">
            <w:pPr>
              <w:jc w:val="center"/>
              <w:rPr>
                <w:sz w:val="22"/>
                <w:szCs w:val="22"/>
              </w:rPr>
            </w:pPr>
          </w:p>
        </w:tc>
        <w:tc>
          <w:tcPr>
            <w:tcW w:w="709" w:type="dxa"/>
          </w:tcPr>
          <w:p w14:paraId="756768C5" w14:textId="77777777" w:rsidR="00B07B96" w:rsidRPr="00CC7F9A" w:rsidRDefault="00B07B96" w:rsidP="00311D07">
            <w:pPr>
              <w:jc w:val="center"/>
              <w:rPr>
                <w:sz w:val="22"/>
                <w:szCs w:val="22"/>
              </w:rPr>
            </w:pPr>
            <w:r>
              <w:rPr>
                <w:sz w:val="22"/>
                <w:szCs w:val="22"/>
              </w:rPr>
              <w:t>30</w:t>
            </w:r>
          </w:p>
        </w:tc>
        <w:tc>
          <w:tcPr>
            <w:tcW w:w="709" w:type="dxa"/>
          </w:tcPr>
          <w:p w14:paraId="1B2B533E" w14:textId="77777777" w:rsidR="00B07B96" w:rsidRPr="00CC7F9A" w:rsidRDefault="00B07B96" w:rsidP="00311D07">
            <w:pPr>
              <w:jc w:val="center"/>
              <w:rPr>
                <w:sz w:val="22"/>
                <w:szCs w:val="22"/>
              </w:rPr>
            </w:pPr>
          </w:p>
        </w:tc>
        <w:tc>
          <w:tcPr>
            <w:tcW w:w="709" w:type="dxa"/>
          </w:tcPr>
          <w:p w14:paraId="682526CC" w14:textId="77777777" w:rsidR="00B07B96" w:rsidRPr="00CC7F9A" w:rsidRDefault="00B07B96" w:rsidP="00311D07">
            <w:pPr>
              <w:jc w:val="center"/>
              <w:rPr>
                <w:sz w:val="22"/>
                <w:szCs w:val="22"/>
              </w:rPr>
            </w:pPr>
          </w:p>
        </w:tc>
        <w:tc>
          <w:tcPr>
            <w:tcW w:w="708" w:type="dxa"/>
          </w:tcPr>
          <w:p w14:paraId="744E3F91" w14:textId="77777777" w:rsidR="00B07B96" w:rsidRPr="00CC7F9A" w:rsidRDefault="00B07B96" w:rsidP="00311D07">
            <w:pPr>
              <w:jc w:val="center"/>
              <w:rPr>
                <w:sz w:val="22"/>
                <w:szCs w:val="22"/>
              </w:rPr>
            </w:pPr>
          </w:p>
        </w:tc>
        <w:tc>
          <w:tcPr>
            <w:tcW w:w="993" w:type="dxa"/>
          </w:tcPr>
          <w:p w14:paraId="78E9873F" w14:textId="77777777" w:rsidR="00B07B96" w:rsidRPr="00CC7F9A" w:rsidRDefault="00B07B96" w:rsidP="00311D07">
            <w:pPr>
              <w:jc w:val="center"/>
              <w:rPr>
                <w:sz w:val="22"/>
                <w:szCs w:val="22"/>
              </w:rPr>
            </w:pPr>
            <w:r>
              <w:rPr>
                <w:sz w:val="22"/>
                <w:szCs w:val="22"/>
              </w:rPr>
              <w:t>30</w:t>
            </w:r>
          </w:p>
        </w:tc>
      </w:tr>
      <w:tr w:rsidR="00B07B96" w14:paraId="3A08630C" w14:textId="77777777" w:rsidTr="00311D07">
        <w:trPr>
          <w:jc w:val="center"/>
        </w:trPr>
        <w:tc>
          <w:tcPr>
            <w:tcW w:w="5392" w:type="dxa"/>
            <w:gridSpan w:val="7"/>
          </w:tcPr>
          <w:p w14:paraId="57A19480" w14:textId="77777777" w:rsidR="00B07B96" w:rsidRPr="00CC7F9A" w:rsidRDefault="00B07B96" w:rsidP="00311D07">
            <w:pPr>
              <w:rPr>
                <w:sz w:val="22"/>
                <w:szCs w:val="22"/>
              </w:rPr>
            </w:pPr>
          </w:p>
        </w:tc>
        <w:tc>
          <w:tcPr>
            <w:tcW w:w="993" w:type="dxa"/>
          </w:tcPr>
          <w:p w14:paraId="6CCAC585" w14:textId="77777777" w:rsidR="00B07B96" w:rsidRPr="00CC7F9A" w:rsidRDefault="00B07B96" w:rsidP="00311D07">
            <w:pPr>
              <w:jc w:val="center"/>
              <w:rPr>
                <w:b/>
                <w:sz w:val="22"/>
                <w:szCs w:val="22"/>
              </w:rPr>
            </w:pPr>
            <w:r w:rsidRPr="00CC7F9A">
              <w:rPr>
                <w:b/>
                <w:sz w:val="22"/>
                <w:szCs w:val="22"/>
              </w:rPr>
              <w:t>1</w:t>
            </w:r>
            <w:r>
              <w:rPr>
                <w:b/>
                <w:sz w:val="22"/>
                <w:szCs w:val="22"/>
              </w:rPr>
              <w:t>80</w:t>
            </w:r>
          </w:p>
        </w:tc>
      </w:tr>
    </w:tbl>
    <w:p w14:paraId="6ECC9434" w14:textId="77777777" w:rsidR="00B07B96" w:rsidRDefault="00B07B96" w:rsidP="00311D07"/>
    <w:p w14:paraId="395E8EB8" w14:textId="77777777" w:rsidR="00B07B96" w:rsidRDefault="00B07B96" w:rsidP="00311D07"/>
    <w:p w14:paraId="7B95FE2F" w14:textId="77777777" w:rsidR="00B07B96" w:rsidRDefault="00B07B96" w:rsidP="00311D07"/>
    <w:p w14:paraId="44454D01" w14:textId="77777777" w:rsidR="00B07B96" w:rsidRDefault="00B07B96" w:rsidP="00311D07"/>
    <w:p w14:paraId="31A809FD" w14:textId="77777777" w:rsidR="00B07B96" w:rsidRDefault="00B07B96" w:rsidP="00311D07"/>
    <w:p w14:paraId="1693F499" w14:textId="77777777" w:rsidR="00B07B96" w:rsidRDefault="00B07B96" w:rsidP="00311D07"/>
    <w:p w14:paraId="451B4236" w14:textId="77777777" w:rsidR="00B07B96" w:rsidRDefault="00B07B96" w:rsidP="00311D07"/>
    <w:p w14:paraId="41C7E709" w14:textId="77777777" w:rsidR="00B07B96" w:rsidRDefault="00B07B96" w:rsidP="00311D07"/>
    <w:p w14:paraId="2CF720CF" w14:textId="77777777" w:rsidR="00B07B96" w:rsidRDefault="00B07B96" w:rsidP="00311D07"/>
    <w:p w14:paraId="1FB26531" w14:textId="77777777" w:rsidR="00B07B96" w:rsidRDefault="00B07B96" w:rsidP="00311D07"/>
    <w:p w14:paraId="19E0C0ED" w14:textId="77777777" w:rsidR="00B07B96" w:rsidRDefault="00B07B96" w:rsidP="00311D07"/>
    <w:p w14:paraId="5E55F972" w14:textId="77777777" w:rsidR="00B07B96" w:rsidRDefault="00B07B96" w:rsidP="00311D07"/>
    <w:p w14:paraId="234F70D8" w14:textId="77777777" w:rsidR="00B07B96" w:rsidRDefault="00B07B96" w:rsidP="00311D07"/>
    <w:p w14:paraId="39A8CD8F" w14:textId="77777777" w:rsidR="00B07B96" w:rsidRDefault="00B07B96" w:rsidP="00311D07"/>
    <w:p w14:paraId="1BE2BE8B" w14:textId="77777777" w:rsidR="00B07B96" w:rsidRDefault="00B07B96" w:rsidP="00311D07"/>
    <w:p w14:paraId="64B49AEF" w14:textId="77777777" w:rsidR="00B07B96" w:rsidRDefault="00B07B96" w:rsidP="00311D07"/>
    <w:p w14:paraId="7FA8A4C0" w14:textId="77777777" w:rsidR="00B07B96" w:rsidRDefault="00B07B96" w:rsidP="00311D07"/>
    <w:p w14:paraId="285ED5C7" w14:textId="77777777" w:rsidR="00B07B96" w:rsidRDefault="00B07B96">
      <w:pPr>
        <w:spacing w:after="200" w:line="276" w:lineRule="auto"/>
        <w:rPr>
          <w:rFonts w:ascii="Arial" w:hAnsi="Arial" w:cs="Arial"/>
          <w:bCs/>
          <w:noProof/>
        </w:rPr>
      </w:pPr>
      <w:r>
        <w:rPr>
          <w:rFonts w:ascii="Arial" w:hAnsi="Arial" w:cs="Arial"/>
          <w:bCs/>
          <w:noProof/>
        </w:rPr>
        <w:br w:type="page"/>
      </w:r>
    </w:p>
    <w:p w14:paraId="39EB036C" w14:textId="1881030D" w:rsidR="00B07B96" w:rsidRDefault="00B07B96" w:rsidP="00311D07">
      <w:pPr>
        <w:jc w:val="center"/>
        <w:rPr>
          <w:rFonts w:ascii="Arial" w:hAnsi="Arial" w:cs="Arial"/>
          <w:bCs/>
          <w:noProof/>
        </w:rPr>
      </w:pPr>
      <w:r>
        <w:rPr>
          <w:rFonts w:ascii="Arial" w:hAnsi="Arial" w:cs="Arial"/>
          <w:noProof/>
        </w:rPr>
        <w:lastRenderedPageBreak/>
        <w:drawing>
          <wp:inline distT="0" distB="0" distL="0" distR="0" wp14:anchorId="7DDC54CE" wp14:editId="08AE5E79">
            <wp:extent cx="5734050" cy="838200"/>
            <wp:effectExtent l="0" t="0" r="0" b="0"/>
            <wp:docPr id="31907817" name="Picture 319078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7EF13DD" w14:textId="77777777" w:rsidR="00B07B96" w:rsidRDefault="00B07B96" w:rsidP="00311D07">
      <w:pPr>
        <w:jc w:val="center"/>
        <w:rPr>
          <w:b/>
          <w:bCs/>
        </w:rPr>
      </w:pPr>
    </w:p>
    <w:p w14:paraId="79D9BFA7" w14:textId="77777777" w:rsidR="00B07B96" w:rsidRDefault="00B07B96" w:rsidP="00311D07">
      <w:pPr>
        <w:jc w:val="center"/>
        <w:rPr>
          <w:b/>
          <w:bCs/>
        </w:rPr>
      </w:pPr>
      <w:r>
        <w:rPr>
          <w:b/>
          <w:bCs/>
        </w:rPr>
        <w:t>END SEMESTER EXAMINATION – NOV / DEC 2024</w:t>
      </w:r>
    </w:p>
    <w:p w14:paraId="319A569D" w14:textId="77777777" w:rsidR="00B07B96"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559"/>
        <w:gridCol w:w="709"/>
      </w:tblGrid>
      <w:tr w:rsidR="00B07B96" w:rsidRPr="00201474" w14:paraId="223D201C" w14:textId="77777777" w:rsidTr="00311D07">
        <w:trPr>
          <w:trHeight w:val="397"/>
          <w:jc w:val="center"/>
        </w:trPr>
        <w:tc>
          <w:tcPr>
            <w:tcW w:w="1555" w:type="dxa"/>
            <w:vAlign w:val="center"/>
          </w:tcPr>
          <w:p w14:paraId="08F9A313" w14:textId="77777777" w:rsidR="00B07B96" w:rsidRPr="00201474" w:rsidRDefault="00B07B96" w:rsidP="00311D07">
            <w:pPr>
              <w:pStyle w:val="Title"/>
              <w:jc w:val="left"/>
              <w:rPr>
                <w:b/>
                <w:sz w:val="22"/>
                <w:szCs w:val="22"/>
              </w:rPr>
            </w:pPr>
            <w:r w:rsidRPr="00201474">
              <w:rPr>
                <w:b/>
                <w:sz w:val="22"/>
                <w:szCs w:val="22"/>
              </w:rPr>
              <w:t xml:space="preserve">Course Code      </w:t>
            </w:r>
          </w:p>
        </w:tc>
        <w:tc>
          <w:tcPr>
            <w:tcW w:w="6662" w:type="dxa"/>
            <w:vAlign w:val="center"/>
          </w:tcPr>
          <w:p w14:paraId="6BF1C1CD" w14:textId="77777777" w:rsidR="00B07B96" w:rsidRPr="00201474" w:rsidRDefault="00B07B96" w:rsidP="00311D07">
            <w:pPr>
              <w:pStyle w:val="Title"/>
              <w:jc w:val="left"/>
              <w:rPr>
                <w:b/>
                <w:sz w:val="22"/>
                <w:szCs w:val="22"/>
              </w:rPr>
            </w:pPr>
            <w:r w:rsidRPr="00201474">
              <w:rPr>
                <w:b/>
                <w:bCs/>
                <w:sz w:val="22"/>
                <w:szCs w:val="22"/>
              </w:rPr>
              <w:t>21MS3053</w:t>
            </w:r>
          </w:p>
        </w:tc>
        <w:tc>
          <w:tcPr>
            <w:tcW w:w="1559" w:type="dxa"/>
            <w:vAlign w:val="center"/>
          </w:tcPr>
          <w:p w14:paraId="34A4D4A1" w14:textId="77777777" w:rsidR="00B07B96" w:rsidRPr="00201474" w:rsidRDefault="00B07B96" w:rsidP="00311D07">
            <w:pPr>
              <w:pStyle w:val="Title"/>
              <w:ind w:left="-468" w:firstLine="468"/>
              <w:jc w:val="left"/>
              <w:rPr>
                <w:sz w:val="22"/>
                <w:szCs w:val="22"/>
              </w:rPr>
            </w:pPr>
            <w:r w:rsidRPr="00201474">
              <w:rPr>
                <w:b/>
                <w:bCs/>
                <w:sz w:val="22"/>
                <w:szCs w:val="22"/>
              </w:rPr>
              <w:t xml:space="preserve">Duration       </w:t>
            </w:r>
          </w:p>
        </w:tc>
        <w:tc>
          <w:tcPr>
            <w:tcW w:w="709" w:type="dxa"/>
            <w:vAlign w:val="center"/>
          </w:tcPr>
          <w:p w14:paraId="327DE168" w14:textId="77777777" w:rsidR="00B07B96" w:rsidRPr="00201474" w:rsidRDefault="00B07B96" w:rsidP="00311D07">
            <w:pPr>
              <w:pStyle w:val="Title"/>
              <w:jc w:val="left"/>
              <w:rPr>
                <w:b/>
                <w:sz w:val="22"/>
                <w:szCs w:val="22"/>
              </w:rPr>
            </w:pPr>
            <w:r w:rsidRPr="00201474">
              <w:rPr>
                <w:b/>
                <w:sz w:val="22"/>
                <w:szCs w:val="22"/>
              </w:rPr>
              <w:t>3hrs</w:t>
            </w:r>
          </w:p>
        </w:tc>
      </w:tr>
      <w:tr w:rsidR="00B07B96" w:rsidRPr="00201474" w14:paraId="751F62D3" w14:textId="77777777" w:rsidTr="00311D07">
        <w:trPr>
          <w:trHeight w:val="397"/>
          <w:jc w:val="center"/>
        </w:trPr>
        <w:tc>
          <w:tcPr>
            <w:tcW w:w="1555" w:type="dxa"/>
            <w:vAlign w:val="center"/>
          </w:tcPr>
          <w:p w14:paraId="1E059709" w14:textId="77777777" w:rsidR="00B07B96" w:rsidRPr="00201474" w:rsidRDefault="00B07B96" w:rsidP="00311D07">
            <w:pPr>
              <w:pStyle w:val="Title"/>
              <w:ind w:right="-160"/>
              <w:jc w:val="left"/>
              <w:rPr>
                <w:b/>
                <w:sz w:val="22"/>
                <w:szCs w:val="22"/>
              </w:rPr>
            </w:pPr>
            <w:r w:rsidRPr="00201474">
              <w:rPr>
                <w:b/>
                <w:sz w:val="22"/>
                <w:szCs w:val="22"/>
              </w:rPr>
              <w:t xml:space="preserve">Course Title     </w:t>
            </w:r>
          </w:p>
        </w:tc>
        <w:tc>
          <w:tcPr>
            <w:tcW w:w="6662" w:type="dxa"/>
            <w:vAlign w:val="center"/>
          </w:tcPr>
          <w:p w14:paraId="577FE4F9" w14:textId="77777777" w:rsidR="00B07B96" w:rsidRPr="00201474" w:rsidRDefault="00B07B96" w:rsidP="00311D07">
            <w:pPr>
              <w:pStyle w:val="Title"/>
              <w:jc w:val="left"/>
              <w:rPr>
                <w:b/>
                <w:sz w:val="22"/>
                <w:szCs w:val="22"/>
              </w:rPr>
            </w:pPr>
            <w:r w:rsidRPr="00201474">
              <w:rPr>
                <w:b/>
                <w:sz w:val="22"/>
                <w:szCs w:val="22"/>
              </w:rPr>
              <w:t>INTERNATIONAL LOGISTICS MANAGEMENT</w:t>
            </w:r>
          </w:p>
        </w:tc>
        <w:tc>
          <w:tcPr>
            <w:tcW w:w="1559" w:type="dxa"/>
            <w:vAlign w:val="center"/>
          </w:tcPr>
          <w:p w14:paraId="608000D8" w14:textId="77777777" w:rsidR="00B07B96" w:rsidRPr="00201474" w:rsidRDefault="00B07B96" w:rsidP="00311D07">
            <w:pPr>
              <w:pStyle w:val="Title"/>
              <w:jc w:val="left"/>
              <w:rPr>
                <w:b/>
                <w:bCs/>
                <w:sz w:val="22"/>
                <w:szCs w:val="22"/>
              </w:rPr>
            </w:pPr>
            <w:r w:rsidRPr="00201474">
              <w:rPr>
                <w:b/>
                <w:bCs/>
                <w:sz w:val="22"/>
                <w:szCs w:val="22"/>
              </w:rPr>
              <w:t xml:space="preserve">Max. Marks </w:t>
            </w:r>
          </w:p>
        </w:tc>
        <w:tc>
          <w:tcPr>
            <w:tcW w:w="709" w:type="dxa"/>
            <w:vAlign w:val="center"/>
          </w:tcPr>
          <w:p w14:paraId="29AD36E3" w14:textId="77777777" w:rsidR="00B07B96" w:rsidRPr="00201474" w:rsidRDefault="00B07B96" w:rsidP="00311D07">
            <w:pPr>
              <w:pStyle w:val="Title"/>
              <w:jc w:val="left"/>
              <w:rPr>
                <w:b/>
                <w:sz w:val="22"/>
                <w:szCs w:val="22"/>
              </w:rPr>
            </w:pPr>
            <w:r w:rsidRPr="00201474">
              <w:rPr>
                <w:b/>
                <w:sz w:val="22"/>
                <w:szCs w:val="22"/>
              </w:rPr>
              <w:t>100</w:t>
            </w:r>
          </w:p>
        </w:tc>
      </w:tr>
    </w:tbl>
    <w:p w14:paraId="501F39FA" w14:textId="77777777" w:rsidR="00B07B96" w:rsidRDefault="00B07B96"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07B96" w:rsidRPr="003F48A5" w14:paraId="20259787" w14:textId="77777777" w:rsidTr="00311D07">
        <w:trPr>
          <w:trHeight w:val="552"/>
        </w:trPr>
        <w:tc>
          <w:tcPr>
            <w:tcW w:w="272" w:type="pct"/>
            <w:vAlign w:val="center"/>
          </w:tcPr>
          <w:p w14:paraId="59001970" w14:textId="77777777" w:rsidR="00B07B96" w:rsidRPr="003F48A5" w:rsidRDefault="00B07B96" w:rsidP="00311D07">
            <w:pPr>
              <w:jc w:val="center"/>
              <w:rPr>
                <w:b/>
              </w:rPr>
            </w:pPr>
            <w:r w:rsidRPr="003F48A5">
              <w:rPr>
                <w:b/>
              </w:rPr>
              <w:t>Q. No.</w:t>
            </w:r>
          </w:p>
        </w:tc>
        <w:tc>
          <w:tcPr>
            <w:tcW w:w="3900" w:type="pct"/>
            <w:gridSpan w:val="2"/>
            <w:vAlign w:val="center"/>
          </w:tcPr>
          <w:p w14:paraId="73DCD3EC" w14:textId="77777777" w:rsidR="00B07B96" w:rsidRPr="003F48A5" w:rsidRDefault="00B07B96" w:rsidP="00311D07">
            <w:pPr>
              <w:jc w:val="center"/>
              <w:rPr>
                <w:b/>
              </w:rPr>
            </w:pPr>
            <w:r w:rsidRPr="003F48A5">
              <w:rPr>
                <w:b/>
              </w:rPr>
              <w:t>Questions</w:t>
            </w:r>
          </w:p>
        </w:tc>
        <w:tc>
          <w:tcPr>
            <w:tcW w:w="319" w:type="pct"/>
            <w:vAlign w:val="center"/>
          </w:tcPr>
          <w:p w14:paraId="79BAF6B2" w14:textId="77777777" w:rsidR="00B07B96" w:rsidRPr="003F48A5" w:rsidRDefault="00B07B96" w:rsidP="00311D07">
            <w:pPr>
              <w:jc w:val="center"/>
              <w:rPr>
                <w:b/>
              </w:rPr>
            </w:pPr>
            <w:r w:rsidRPr="003F48A5">
              <w:rPr>
                <w:b/>
              </w:rPr>
              <w:t>CO</w:t>
            </w:r>
          </w:p>
        </w:tc>
        <w:tc>
          <w:tcPr>
            <w:tcW w:w="256" w:type="pct"/>
            <w:vAlign w:val="center"/>
          </w:tcPr>
          <w:p w14:paraId="14971582" w14:textId="77777777" w:rsidR="00B07B96" w:rsidRPr="003F48A5" w:rsidRDefault="00B07B96" w:rsidP="00311D07">
            <w:pPr>
              <w:jc w:val="center"/>
              <w:rPr>
                <w:b/>
              </w:rPr>
            </w:pPr>
            <w:r w:rsidRPr="003F48A5">
              <w:rPr>
                <w:b/>
              </w:rPr>
              <w:t>BL</w:t>
            </w:r>
          </w:p>
        </w:tc>
        <w:tc>
          <w:tcPr>
            <w:tcW w:w="253" w:type="pct"/>
            <w:vAlign w:val="center"/>
          </w:tcPr>
          <w:p w14:paraId="0320E609" w14:textId="77777777" w:rsidR="00B07B96" w:rsidRPr="003F48A5" w:rsidRDefault="00B07B96" w:rsidP="00311D07">
            <w:pPr>
              <w:jc w:val="center"/>
              <w:rPr>
                <w:b/>
              </w:rPr>
            </w:pPr>
            <w:r w:rsidRPr="003F48A5">
              <w:rPr>
                <w:b/>
              </w:rPr>
              <w:t>M</w:t>
            </w:r>
          </w:p>
        </w:tc>
      </w:tr>
      <w:tr w:rsidR="00B07B96" w:rsidRPr="003F48A5" w14:paraId="4CDC78E8" w14:textId="77777777" w:rsidTr="00311D07">
        <w:trPr>
          <w:trHeight w:val="552"/>
        </w:trPr>
        <w:tc>
          <w:tcPr>
            <w:tcW w:w="5000" w:type="pct"/>
            <w:gridSpan w:val="6"/>
            <w:vAlign w:val="center"/>
          </w:tcPr>
          <w:p w14:paraId="5D32C89F" w14:textId="77777777" w:rsidR="00B07B96" w:rsidRPr="003F48A5" w:rsidRDefault="00B07B96" w:rsidP="00311D07">
            <w:pPr>
              <w:jc w:val="center"/>
              <w:rPr>
                <w:b/>
                <w:u w:val="single"/>
              </w:rPr>
            </w:pPr>
            <w:r w:rsidRPr="003F48A5">
              <w:rPr>
                <w:b/>
                <w:u w:val="single"/>
              </w:rPr>
              <w:t>PART – A (4 X 20 = 80 MARKS)</w:t>
            </w:r>
          </w:p>
          <w:p w14:paraId="00475D8C" w14:textId="77777777" w:rsidR="00B07B96" w:rsidRPr="003F48A5" w:rsidRDefault="00B07B96" w:rsidP="00311D07">
            <w:pPr>
              <w:jc w:val="center"/>
              <w:rPr>
                <w:b/>
              </w:rPr>
            </w:pPr>
            <w:r w:rsidRPr="003F48A5">
              <w:rPr>
                <w:b/>
              </w:rPr>
              <w:t>(Answer all the Questions)</w:t>
            </w:r>
          </w:p>
        </w:tc>
      </w:tr>
      <w:tr w:rsidR="00B07B96" w:rsidRPr="003F48A5" w14:paraId="16D7BEC1" w14:textId="77777777" w:rsidTr="00311D07">
        <w:trPr>
          <w:trHeight w:val="283"/>
        </w:trPr>
        <w:tc>
          <w:tcPr>
            <w:tcW w:w="272" w:type="pct"/>
          </w:tcPr>
          <w:p w14:paraId="41174D33" w14:textId="77777777" w:rsidR="00B07B96" w:rsidRPr="003F48A5" w:rsidRDefault="00B07B96" w:rsidP="00311D07">
            <w:pPr>
              <w:jc w:val="center"/>
            </w:pPr>
            <w:r w:rsidRPr="003F48A5">
              <w:t>1.</w:t>
            </w:r>
          </w:p>
        </w:tc>
        <w:tc>
          <w:tcPr>
            <w:tcW w:w="189" w:type="pct"/>
          </w:tcPr>
          <w:p w14:paraId="35F97B7D" w14:textId="77777777" w:rsidR="00B07B96" w:rsidRPr="003F48A5" w:rsidRDefault="00B07B96" w:rsidP="00311D07">
            <w:pPr>
              <w:jc w:val="center"/>
            </w:pPr>
          </w:p>
        </w:tc>
        <w:tc>
          <w:tcPr>
            <w:tcW w:w="3711" w:type="pct"/>
          </w:tcPr>
          <w:p w14:paraId="3F033BB5" w14:textId="77777777" w:rsidR="00B07B96" w:rsidRPr="003F48A5" w:rsidRDefault="00B07B96" w:rsidP="00311D07">
            <w:pPr>
              <w:jc w:val="both"/>
            </w:pPr>
            <w:r w:rsidRPr="00194D50">
              <w:t>Analyze the fundamental flows within a supply chain organization, and evaluate how each flow contributes to overall efficiency. Provide examples of how disruptions in any of these flows can impact organizational performance</w:t>
            </w:r>
            <w:r>
              <w:t>.</w:t>
            </w:r>
          </w:p>
        </w:tc>
        <w:tc>
          <w:tcPr>
            <w:tcW w:w="319" w:type="pct"/>
          </w:tcPr>
          <w:p w14:paraId="7A166BA9" w14:textId="77777777" w:rsidR="00B07B96" w:rsidRPr="003F48A5" w:rsidRDefault="00B07B96" w:rsidP="00311D07">
            <w:pPr>
              <w:jc w:val="center"/>
            </w:pPr>
            <w:r>
              <w:t>CO1</w:t>
            </w:r>
          </w:p>
        </w:tc>
        <w:tc>
          <w:tcPr>
            <w:tcW w:w="256" w:type="pct"/>
          </w:tcPr>
          <w:p w14:paraId="492D3B97" w14:textId="77777777" w:rsidR="00B07B96" w:rsidRPr="003F48A5" w:rsidRDefault="00B07B96" w:rsidP="00311D07">
            <w:pPr>
              <w:jc w:val="center"/>
            </w:pPr>
            <w:r>
              <w:t>An</w:t>
            </w:r>
          </w:p>
        </w:tc>
        <w:tc>
          <w:tcPr>
            <w:tcW w:w="253" w:type="pct"/>
          </w:tcPr>
          <w:p w14:paraId="6753D9CF" w14:textId="77777777" w:rsidR="00B07B96" w:rsidRPr="003F48A5" w:rsidRDefault="00B07B96" w:rsidP="00311D07">
            <w:pPr>
              <w:jc w:val="center"/>
            </w:pPr>
            <w:r>
              <w:t>20</w:t>
            </w:r>
          </w:p>
        </w:tc>
      </w:tr>
      <w:tr w:rsidR="00B07B96" w:rsidRPr="003F48A5" w14:paraId="58AA6C71" w14:textId="77777777" w:rsidTr="00311D07">
        <w:trPr>
          <w:trHeight w:val="283"/>
        </w:trPr>
        <w:tc>
          <w:tcPr>
            <w:tcW w:w="272" w:type="pct"/>
          </w:tcPr>
          <w:p w14:paraId="6DBDC2CF" w14:textId="77777777" w:rsidR="00B07B96" w:rsidRPr="003F48A5" w:rsidRDefault="00B07B96" w:rsidP="00311D07">
            <w:pPr>
              <w:jc w:val="center"/>
            </w:pPr>
          </w:p>
        </w:tc>
        <w:tc>
          <w:tcPr>
            <w:tcW w:w="189" w:type="pct"/>
          </w:tcPr>
          <w:p w14:paraId="23E77118" w14:textId="77777777" w:rsidR="00B07B96" w:rsidRPr="003F48A5" w:rsidRDefault="00B07B96" w:rsidP="00311D07">
            <w:pPr>
              <w:jc w:val="center"/>
            </w:pPr>
          </w:p>
        </w:tc>
        <w:tc>
          <w:tcPr>
            <w:tcW w:w="3711" w:type="pct"/>
          </w:tcPr>
          <w:p w14:paraId="00EA5CCC" w14:textId="77777777" w:rsidR="00B07B96" w:rsidRPr="002652E7" w:rsidRDefault="00B07B96" w:rsidP="00311D07">
            <w:pPr>
              <w:jc w:val="both"/>
              <w:rPr>
                <w:bCs/>
                <w:lang w:val="en-IN"/>
              </w:rPr>
            </w:pPr>
          </w:p>
        </w:tc>
        <w:tc>
          <w:tcPr>
            <w:tcW w:w="319" w:type="pct"/>
          </w:tcPr>
          <w:p w14:paraId="39F69EA1" w14:textId="77777777" w:rsidR="00B07B96" w:rsidRPr="003F48A5" w:rsidRDefault="00B07B96" w:rsidP="00311D07">
            <w:pPr>
              <w:jc w:val="center"/>
            </w:pPr>
          </w:p>
        </w:tc>
        <w:tc>
          <w:tcPr>
            <w:tcW w:w="256" w:type="pct"/>
          </w:tcPr>
          <w:p w14:paraId="453059E2" w14:textId="77777777" w:rsidR="00B07B96" w:rsidRPr="003F48A5" w:rsidRDefault="00B07B96" w:rsidP="00311D07">
            <w:pPr>
              <w:jc w:val="center"/>
            </w:pPr>
          </w:p>
        </w:tc>
        <w:tc>
          <w:tcPr>
            <w:tcW w:w="253" w:type="pct"/>
          </w:tcPr>
          <w:p w14:paraId="6AF51EC5" w14:textId="77777777" w:rsidR="00B07B96" w:rsidRPr="003F48A5" w:rsidRDefault="00B07B96" w:rsidP="00311D07">
            <w:pPr>
              <w:jc w:val="center"/>
            </w:pPr>
          </w:p>
        </w:tc>
      </w:tr>
      <w:tr w:rsidR="00B07B96" w:rsidRPr="003F48A5" w14:paraId="4A39E3E0" w14:textId="77777777" w:rsidTr="00311D07">
        <w:trPr>
          <w:trHeight w:val="239"/>
        </w:trPr>
        <w:tc>
          <w:tcPr>
            <w:tcW w:w="272" w:type="pct"/>
          </w:tcPr>
          <w:p w14:paraId="1D0F1514" w14:textId="77777777" w:rsidR="00B07B96" w:rsidRPr="003F48A5" w:rsidRDefault="00B07B96" w:rsidP="00311D07">
            <w:pPr>
              <w:jc w:val="center"/>
            </w:pPr>
          </w:p>
        </w:tc>
        <w:tc>
          <w:tcPr>
            <w:tcW w:w="189" w:type="pct"/>
          </w:tcPr>
          <w:p w14:paraId="66A85490" w14:textId="77777777" w:rsidR="00B07B96" w:rsidRPr="003F48A5" w:rsidRDefault="00B07B96" w:rsidP="00311D07">
            <w:pPr>
              <w:jc w:val="center"/>
            </w:pPr>
          </w:p>
        </w:tc>
        <w:tc>
          <w:tcPr>
            <w:tcW w:w="3711" w:type="pct"/>
          </w:tcPr>
          <w:p w14:paraId="62C11045" w14:textId="77777777" w:rsidR="00B07B96" w:rsidRPr="003F48A5" w:rsidRDefault="00B07B96" w:rsidP="00311D07">
            <w:pPr>
              <w:jc w:val="center"/>
              <w:rPr>
                <w:b/>
                <w:bCs/>
              </w:rPr>
            </w:pPr>
            <w:r w:rsidRPr="003F48A5">
              <w:rPr>
                <w:b/>
                <w:bCs/>
              </w:rPr>
              <w:t>(OR)</w:t>
            </w:r>
          </w:p>
        </w:tc>
        <w:tc>
          <w:tcPr>
            <w:tcW w:w="319" w:type="pct"/>
          </w:tcPr>
          <w:p w14:paraId="239A1FDA" w14:textId="77777777" w:rsidR="00B07B96" w:rsidRPr="003F48A5" w:rsidRDefault="00B07B96" w:rsidP="00311D07">
            <w:pPr>
              <w:jc w:val="center"/>
            </w:pPr>
          </w:p>
        </w:tc>
        <w:tc>
          <w:tcPr>
            <w:tcW w:w="256" w:type="pct"/>
          </w:tcPr>
          <w:p w14:paraId="6AC4C08A" w14:textId="77777777" w:rsidR="00B07B96" w:rsidRPr="003F48A5" w:rsidRDefault="00B07B96" w:rsidP="00311D07">
            <w:pPr>
              <w:jc w:val="center"/>
            </w:pPr>
          </w:p>
        </w:tc>
        <w:tc>
          <w:tcPr>
            <w:tcW w:w="253" w:type="pct"/>
          </w:tcPr>
          <w:p w14:paraId="191B5FE0" w14:textId="77777777" w:rsidR="00B07B96" w:rsidRPr="003F48A5" w:rsidRDefault="00B07B96" w:rsidP="00311D07">
            <w:pPr>
              <w:jc w:val="center"/>
            </w:pPr>
          </w:p>
        </w:tc>
      </w:tr>
      <w:tr w:rsidR="00B07B96" w:rsidRPr="003F48A5" w14:paraId="454087FE" w14:textId="77777777" w:rsidTr="00311D07">
        <w:trPr>
          <w:trHeight w:val="283"/>
        </w:trPr>
        <w:tc>
          <w:tcPr>
            <w:tcW w:w="272" w:type="pct"/>
          </w:tcPr>
          <w:p w14:paraId="29E7D780" w14:textId="77777777" w:rsidR="00B07B96" w:rsidRPr="003F48A5" w:rsidRDefault="00B07B96" w:rsidP="00311D07">
            <w:pPr>
              <w:jc w:val="center"/>
            </w:pPr>
            <w:r w:rsidRPr="003F48A5">
              <w:t>2.</w:t>
            </w:r>
          </w:p>
        </w:tc>
        <w:tc>
          <w:tcPr>
            <w:tcW w:w="189" w:type="pct"/>
          </w:tcPr>
          <w:p w14:paraId="3E431C25" w14:textId="77777777" w:rsidR="00B07B96" w:rsidRPr="003F48A5" w:rsidRDefault="00B07B96" w:rsidP="00311D07">
            <w:pPr>
              <w:jc w:val="center"/>
            </w:pPr>
          </w:p>
        </w:tc>
        <w:tc>
          <w:tcPr>
            <w:tcW w:w="3711" w:type="pct"/>
          </w:tcPr>
          <w:p w14:paraId="2F9B9EB2" w14:textId="77777777" w:rsidR="00B07B96" w:rsidRPr="003F48A5" w:rsidRDefault="00B07B96" w:rsidP="00311D07">
            <w:pPr>
              <w:jc w:val="both"/>
            </w:pPr>
            <w:r>
              <w:t>Write</w:t>
            </w:r>
            <w:r w:rsidRPr="00194D50">
              <w:t xml:space="preserve"> the different types of warehouses</w:t>
            </w:r>
            <w:r>
              <w:t xml:space="preserve"> used</w:t>
            </w:r>
            <w:r w:rsidRPr="00194D50">
              <w:t xml:space="preserve"> in the manufacturing industry. How does each type contribute to efficient inventory management and customer satisfaction?</w:t>
            </w:r>
          </w:p>
        </w:tc>
        <w:tc>
          <w:tcPr>
            <w:tcW w:w="319" w:type="pct"/>
          </w:tcPr>
          <w:p w14:paraId="0023D1AF" w14:textId="77777777" w:rsidR="00B07B96" w:rsidRPr="003F48A5" w:rsidRDefault="00B07B96" w:rsidP="00311D07">
            <w:pPr>
              <w:jc w:val="center"/>
            </w:pPr>
            <w:r w:rsidRPr="003F48A5">
              <w:t>CO</w:t>
            </w:r>
            <w:r>
              <w:t>2</w:t>
            </w:r>
          </w:p>
        </w:tc>
        <w:tc>
          <w:tcPr>
            <w:tcW w:w="256" w:type="pct"/>
          </w:tcPr>
          <w:p w14:paraId="792FD0D5" w14:textId="77777777" w:rsidR="00B07B96" w:rsidRPr="003F48A5" w:rsidRDefault="00B07B96" w:rsidP="00311D07">
            <w:pPr>
              <w:jc w:val="center"/>
            </w:pPr>
            <w:r>
              <w:t>C</w:t>
            </w:r>
          </w:p>
        </w:tc>
        <w:tc>
          <w:tcPr>
            <w:tcW w:w="253" w:type="pct"/>
          </w:tcPr>
          <w:p w14:paraId="3A6B664E" w14:textId="77777777" w:rsidR="00B07B96" w:rsidRPr="003F48A5" w:rsidRDefault="00B07B96" w:rsidP="00311D07">
            <w:pPr>
              <w:jc w:val="center"/>
            </w:pPr>
            <w:r>
              <w:t>20</w:t>
            </w:r>
          </w:p>
        </w:tc>
      </w:tr>
      <w:tr w:rsidR="00B07B96" w:rsidRPr="003F48A5" w14:paraId="6D78A4B4" w14:textId="77777777" w:rsidTr="00311D07">
        <w:trPr>
          <w:trHeight w:val="283"/>
        </w:trPr>
        <w:tc>
          <w:tcPr>
            <w:tcW w:w="272" w:type="pct"/>
          </w:tcPr>
          <w:p w14:paraId="57ADE3F4" w14:textId="77777777" w:rsidR="00B07B96" w:rsidRPr="003F48A5" w:rsidRDefault="00B07B96" w:rsidP="00311D07">
            <w:pPr>
              <w:jc w:val="center"/>
            </w:pPr>
          </w:p>
        </w:tc>
        <w:tc>
          <w:tcPr>
            <w:tcW w:w="189" w:type="pct"/>
          </w:tcPr>
          <w:p w14:paraId="450EE8D3" w14:textId="77777777" w:rsidR="00B07B96" w:rsidRPr="003F48A5" w:rsidRDefault="00B07B96" w:rsidP="00311D07">
            <w:pPr>
              <w:jc w:val="center"/>
            </w:pPr>
          </w:p>
        </w:tc>
        <w:tc>
          <w:tcPr>
            <w:tcW w:w="3711" w:type="pct"/>
          </w:tcPr>
          <w:p w14:paraId="6806B0AE" w14:textId="77777777" w:rsidR="00B07B96" w:rsidRPr="003F48A5" w:rsidRDefault="00B07B96" w:rsidP="00311D07"/>
        </w:tc>
        <w:tc>
          <w:tcPr>
            <w:tcW w:w="319" w:type="pct"/>
          </w:tcPr>
          <w:p w14:paraId="63B4EEBB" w14:textId="77777777" w:rsidR="00B07B96" w:rsidRPr="003F48A5" w:rsidRDefault="00B07B96" w:rsidP="00311D07">
            <w:pPr>
              <w:jc w:val="center"/>
            </w:pPr>
          </w:p>
        </w:tc>
        <w:tc>
          <w:tcPr>
            <w:tcW w:w="256" w:type="pct"/>
          </w:tcPr>
          <w:p w14:paraId="2F376EE0" w14:textId="77777777" w:rsidR="00B07B96" w:rsidRPr="003F48A5" w:rsidRDefault="00B07B96" w:rsidP="00311D07">
            <w:pPr>
              <w:jc w:val="center"/>
            </w:pPr>
          </w:p>
        </w:tc>
        <w:tc>
          <w:tcPr>
            <w:tcW w:w="253" w:type="pct"/>
          </w:tcPr>
          <w:p w14:paraId="7CA55346" w14:textId="77777777" w:rsidR="00B07B96" w:rsidRPr="003F48A5" w:rsidRDefault="00B07B96" w:rsidP="00311D07">
            <w:pPr>
              <w:jc w:val="center"/>
            </w:pPr>
          </w:p>
        </w:tc>
      </w:tr>
      <w:tr w:rsidR="00B07B96" w:rsidRPr="003F48A5" w14:paraId="66199C86" w14:textId="77777777" w:rsidTr="00311D07">
        <w:trPr>
          <w:trHeight w:val="397"/>
        </w:trPr>
        <w:tc>
          <w:tcPr>
            <w:tcW w:w="272" w:type="pct"/>
          </w:tcPr>
          <w:p w14:paraId="48538C65" w14:textId="77777777" w:rsidR="00B07B96" w:rsidRPr="003F48A5" w:rsidRDefault="00B07B96" w:rsidP="00311D07">
            <w:pPr>
              <w:jc w:val="center"/>
            </w:pPr>
          </w:p>
        </w:tc>
        <w:tc>
          <w:tcPr>
            <w:tcW w:w="189" w:type="pct"/>
          </w:tcPr>
          <w:p w14:paraId="483DD409" w14:textId="77777777" w:rsidR="00B07B96" w:rsidRPr="003F48A5" w:rsidRDefault="00B07B96" w:rsidP="00311D07">
            <w:pPr>
              <w:jc w:val="center"/>
            </w:pPr>
          </w:p>
        </w:tc>
        <w:tc>
          <w:tcPr>
            <w:tcW w:w="3711" w:type="pct"/>
          </w:tcPr>
          <w:p w14:paraId="06FC32D7" w14:textId="77777777" w:rsidR="00B07B96" w:rsidRPr="003F48A5" w:rsidRDefault="00B07B96" w:rsidP="00311D07">
            <w:pPr>
              <w:jc w:val="center"/>
            </w:pPr>
          </w:p>
        </w:tc>
        <w:tc>
          <w:tcPr>
            <w:tcW w:w="319" w:type="pct"/>
          </w:tcPr>
          <w:p w14:paraId="14372638" w14:textId="77777777" w:rsidR="00B07B96" w:rsidRPr="003F48A5" w:rsidRDefault="00B07B96" w:rsidP="00311D07">
            <w:pPr>
              <w:jc w:val="center"/>
            </w:pPr>
          </w:p>
        </w:tc>
        <w:tc>
          <w:tcPr>
            <w:tcW w:w="256" w:type="pct"/>
          </w:tcPr>
          <w:p w14:paraId="22C1EA18" w14:textId="77777777" w:rsidR="00B07B96" w:rsidRPr="003F48A5" w:rsidRDefault="00B07B96" w:rsidP="00311D07">
            <w:pPr>
              <w:jc w:val="center"/>
            </w:pPr>
          </w:p>
        </w:tc>
        <w:tc>
          <w:tcPr>
            <w:tcW w:w="253" w:type="pct"/>
          </w:tcPr>
          <w:p w14:paraId="043E5398" w14:textId="77777777" w:rsidR="00B07B96" w:rsidRPr="003F48A5" w:rsidRDefault="00B07B96" w:rsidP="00311D07">
            <w:pPr>
              <w:jc w:val="center"/>
            </w:pPr>
          </w:p>
        </w:tc>
      </w:tr>
      <w:tr w:rsidR="00B07B96" w:rsidRPr="003F48A5" w14:paraId="42B6C350" w14:textId="77777777" w:rsidTr="00311D07">
        <w:trPr>
          <w:trHeight w:val="283"/>
        </w:trPr>
        <w:tc>
          <w:tcPr>
            <w:tcW w:w="272" w:type="pct"/>
          </w:tcPr>
          <w:p w14:paraId="7F96A441" w14:textId="77777777" w:rsidR="00B07B96" w:rsidRPr="003F48A5" w:rsidRDefault="00B07B96" w:rsidP="00311D07">
            <w:pPr>
              <w:jc w:val="center"/>
            </w:pPr>
            <w:r w:rsidRPr="003F48A5">
              <w:t>3.</w:t>
            </w:r>
          </w:p>
        </w:tc>
        <w:tc>
          <w:tcPr>
            <w:tcW w:w="189" w:type="pct"/>
          </w:tcPr>
          <w:p w14:paraId="5128612D" w14:textId="77777777" w:rsidR="00B07B96" w:rsidRPr="003F48A5" w:rsidRDefault="00B07B96" w:rsidP="00311D07">
            <w:pPr>
              <w:jc w:val="center"/>
            </w:pPr>
          </w:p>
        </w:tc>
        <w:tc>
          <w:tcPr>
            <w:tcW w:w="3711" w:type="pct"/>
          </w:tcPr>
          <w:p w14:paraId="1524D617" w14:textId="77777777" w:rsidR="00B07B96" w:rsidRPr="003F48A5" w:rsidRDefault="00B07B96" w:rsidP="00311D07">
            <w:pPr>
              <w:jc w:val="both"/>
            </w:pPr>
            <w:r w:rsidRPr="00194D50">
              <w:t>Imagine you are the Warehouse Manager at an e-commerce company. Apply your knowledge of warehouse equipment by identifying three types of equipment you would use in the warehouse. Explain how each type of equipment helps improve efficiency in storing and moving products.</w:t>
            </w:r>
          </w:p>
        </w:tc>
        <w:tc>
          <w:tcPr>
            <w:tcW w:w="319" w:type="pct"/>
          </w:tcPr>
          <w:p w14:paraId="4135E28F" w14:textId="77777777" w:rsidR="00B07B96" w:rsidRPr="003F48A5" w:rsidRDefault="00B07B96" w:rsidP="00311D07">
            <w:pPr>
              <w:jc w:val="center"/>
            </w:pPr>
            <w:r w:rsidRPr="003F48A5">
              <w:t>CO</w:t>
            </w:r>
            <w:r>
              <w:t>3</w:t>
            </w:r>
          </w:p>
        </w:tc>
        <w:tc>
          <w:tcPr>
            <w:tcW w:w="256" w:type="pct"/>
          </w:tcPr>
          <w:p w14:paraId="4B415640" w14:textId="77777777" w:rsidR="00B07B96" w:rsidRPr="003F48A5" w:rsidRDefault="00B07B96" w:rsidP="00311D07">
            <w:pPr>
              <w:jc w:val="center"/>
            </w:pPr>
            <w:r>
              <w:t>Ap</w:t>
            </w:r>
          </w:p>
        </w:tc>
        <w:tc>
          <w:tcPr>
            <w:tcW w:w="253" w:type="pct"/>
          </w:tcPr>
          <w:p w14:paraId="2496A7F9" w14:textId="77777777" w:rsidR="00B07B96" w:rsidRPr="003F48A5" w:rsidRDefault="00B07B96" w:rsidP="00311D07">
            <w:pPr>
              <w:jc w:val="center"/>
            </w:pPr>
            <w:r>
              <w:t>20</w:t>
            </w:r>
          </w:p>
        </w:tc>
      </w:tr>
      <w:tr w:rsidR="00B07B96" w:rsidRPr="003F48A5" w14:paraId="3BFD2AAB" w14:textId="77777777" w:rsidTr="00311D07">
        <w:trPr>
          <w:trHeight w:val="283"/>
        </w:trPr>
        <w:tc>
          <w:tcPr>
            <w:tcW w:w="272" w:type="pct"/>
          </w:tcPr>
          <w:p w14:paraId="786FB551" w14:textId="77777777" w:rsidR="00B07B96" w:rsidRPr="003F48A5" w:rsidRDefault="00B07B96" w:rsidP="00311D07">
            <w:pPr>
              <w:jc w:val="center"/>
            </w:pPr>
          </w:p>
        </w:tc>
        <w:tc>
          <w:tcPr>
            <w:tcW w:w="189" w:type="pct"/>
          </w:tcPr>
          <w:p w14:paraId="708BDBC9" w14:textId="77777777" w:rsidR="00B07B96" w:rsidRPr="003F48A5" w:rsidRDefault="00B07B96" w:rsidP="00311D07">
            <w:pPr>
              <w:jc w:val="center"/>
            </w:pPr>
          </w:p>
        </w:tc>
        <w:tc>
          <w:tcPr>
            <w:tcW w:w="3711" w:type="pct"/>
          </w:tcPr>
          <w:p w14:paraId="407B957F" w14:textId="77777777" w:rsidR="00B07B96" w:rsidRPr="003F48A5" w:rsidRDefault="00B07B96" w:rsidP="00311D07">
            <w:pPr>
              <w:jc w:val="both"/>
              <w:rPr>
                <w:bCs/>
              </w:rPr>
            </w:pPr>
          </w:p>
        </w:tc>
        <w:tc>
          <w:tcPr>
            <w:tcW w:w="319" w:type="pct"/>
          </w:tcPr>
          <w:p w14:paraId="6022FD21" w14:textId="77777777" w:rsidR="00B07B96" w:rsidRPr="003F48A5" w:rsidRDefault="00B07B96" w:rsidP="00311D07">
            <w:pPr>
              <w:jc w:val="center"/>
            </w:pPr>
          </w:p>
        </w:tc>
        <w:tc>
          <w:tcPr>
            <w:tcW w:w="256" w:type="pct"/>
          </w:tcPr>
          <w:p w14:paraId="3955CC95" w14:textId="77777777" w:rsidR="00B07B96" w:rsidRPr="003F48A5" w:rsidRDefault="00B07B96" w:rsidP="00311D07">
            <w:pPr>
              <w:jc w:val="center"/>
            </w:pPr>
          </w:p>
        </w:tc>
        <w:tc>
          <w:tcPr>
            <w:tcW w:w="253" w:type="pct"/>
          </w:tcPr>
          <w:p w14:paraId="2B9631B1" w14:textId="77777777" w:rsidR="00B07B96" w:rsidRPr="003F48A5" w:rsidRDefault="00B07B96" w:rsidP="00311D07">
            <w:pPr>
              <w:jc w:val="center"/>
            </w:pPr>
          </w:p>
        </w:tc>
      </w:tr>
      <w:tr w:rsidR="00B07B96" w:rsidRPr="003F48A5" w14:paraId="0F9DB2E6" w14:textId="77777777" w:rsidTr="00311D07">
        <w:trPr>
          <w:trHeight w:val="173"/>
        </w:trPr>
        <w:tc>
          <w:tcPr>
            <w:tcW w:w="272" w:type="pct"/>
          </w:tcPr>
          <w:p w14:paraId="7A5AB404" w14:textId="77777777" w:rsidR="00B07B96" w:rsidRPr="003F48A5" w:rsidRDefault="00B07B96" w:rsidP="00311D07">
            <w:pPr>
              <w:jc w:val="center"/>
            </w:pPr>
          </w:p>
        </w:tc>
        <w:tc>
          <w:tcPr>
            <w:tcW w:w="189" w:type="pct"/>
          </w:tcPr>
          <w:p w14:paraId="04B8EBC0" w14:textId="77777777" w:rsidR="00B07B96" w:rsidRPr="003F48A5" w:rsidRDefault="00B07B96" w:rsidP="00311D07">
            <w:pPr>
              <w:jc w:val="center"/>
            </w:pPr>
          </w:p>
        </w:tc>
        <w:tc>
          <w:tcPr>
            <w:tcW w:w="3711" w:type="pct"/>
          </w:tcPr>
          <w:p w14:paraId="4538E69D" w14:textId="77777777" w:rsidR="00B07B96" w:rsidRPr="003F48A5" w:rsidRDefault="00B07B96" w:rsidP="00311D07">
            <w:pPr>
              <w:jc w:val="center"/>
            </w:pPr>
            <w:r w:rsidRPr="003F48A5">
              <w:rPr>
                <w:b/>
                <w:bCs/>
              </w:rPr>
              <w:t>(OR)</w:t>
            </w:r>
          </w:p>
        </w:tc>
        <w:tc>
          <w:tcPr>
            <w:tcW w:w="319" w:type="pct"/>
          </w:tcPr>
          <w:p w14:paraId="32F3E1EA" w14:textId="77777777" w:rsidR="00B07B96" w:rsidRPr="003F48A5" w:rsidRDefault="00B07B96" w:rsidP="00311D07">
            <w:pPr>
              <w:jc w:val="center"/>
            </w:pPr>
          </w:p>
        </w:tc>
        <w:tc>
          <w:tcPr>
            <w:tcW w:w="256" w:type="pct"/>
          </w:tcPr>
          <w:p w14:paraId="512E8F6B" w14:textId="77777777" w:rsidR="00B07B96" w:rsidRPr="003F48A5" w:rsidRDefault="00B07B96" w:rsidP="00311D07">
            <w:pPr>
              <w:jc w:val="center"/>
            </w:pPr>
          </w:p>
        </w:tc>
        <w:tc>
          <w:tcPr>
            <w:tcW w:w="253" w:type="pct"/>
          </w:tcPr>
          <w:p w14:paraId="0240EBAB" w14:textId="77777777" w:rsidR="00B07B96" w:rsidRPr="003F48A5" w:rsidRDefault="00B07B96" w:rsidP="00311D07">
            <w:pPr>
              <w:jc w:val="center"/>
            </w:pPr>
          </w:p>
        </w:tc>
      </w:tr>
      <w:tr w:rsidR="00B07B96" w:rsidRPr="003F48A5" w14:paraId="1BAA4B35" w14:textId="77777777" w:rsidTr="00311D07">
        <w:trPr>
          <w:trHeight w:val="283"/>
        </w:trPr>
        <w:tc>
          <w:tcPr>
            <w:tcW w:w="272" w:type="pct"/>
          </w:tcPr>
          <w:p w14:paraId="2FE4E8BD" w14:textId="77777777" w:rsidR="00B07B96" w:rsidRPr="003F48A5" w:rsidRDefault="00B07B96" w:rsidP="00311D07">
            <w:pPr>
              <w:jc w:val="center"/>
            </w:pPr>
            <w:r w:rsidRPr="003F48A5">
              <w:t>4.</w:t>
            </w:r>
          </w:p>
        </w:tc>
        <w:tc>
          <w:tcPr>
            <w:tcW w:w="189" w:type="pct"/>
          </w:tcPr>
          <w:p w14:paraId="7BC17A91" w14:textId="77777777" w:rsidR="00B07B96" w:rsidRPr="003F48A5" w:rsidRDefault="00B07B96" w:rsidP="00311D07">
            <w:pPr>
              <w:jc w:val="center"/>
            </w:pPr>
          </w:p>
        </w:tc>
        <w:tc>
          <w:tcPr>
            <w:tcW w:w="3711" w:type="pct"/>
          </w:tcPr>
          <w:p w14:paraId="4887F9B2" w14:textId="77777777" w:rsidR="00B07B96" w:rsidRPr="003F48A5" w:rsidRDefault="00B07B96" w:rsidP="00311D07">
            <w:pPr>
              <w:jc w:val="both"/>
            </w:pPr>
            <w:r w:rsidRPr="00F63B3B">
              <w:t>Classify the different types of workflows in production (push, pull, and tight flows) and examine their impact on the overall efficiency of production operations in a manufacturing company.</w:t>
            </w:r>
          </w:p>
        </w:tc>
        <w:tc>
          <w:tcPr>
            <w:tcW w:w="319" w:type="pct"/>
          </w:tcPr>
          <w:p w14:paraId="23830698" w14:textId="77777777" w:rsidR="00B07B96" w:rsidRPr="003F48A5" w:rsidRDefault="00B07B96" w:rsidP="00311D07">
            <w:pPr>
              <w:jc w:val="center"/>
            </w:pPr>
            <w:r w:rsidRPr="003F48A5">
              <w:t>CO</w:t>
            </w:r>
            <w:r>
              <w:t>4</w:t>
            </w:r>
          </w:p>
        </w:tc>
        <w:tc>
          <w:tcPr>
            <w:tcW w:w="256" w:type="pct"/>
          </w:tcPr>
          <w:p w14:paraId="74A0C264" w14:textId="77777777" w:rsidR="00B07B96" w:rsidRPr="003F48A5" w:rsidRDefault="00B07B96" w:rsidP="00311D07">
            <w:pPr>
              <w:jc w:val="center"/>
            </w:pPr>
            <w:r>
              <w:t>C</w:t>
            </w:r>
          </w:p>
        </w:tc>
        <w:tc>
          <w:tcPr>
            <w:tcW w:w="253" w:type="pct"/>
          </w:tcPr>
          <w:p w14:paraId="564E79FA" w14:textId="77777777" w:rsidR="00B07B96" w:rsidRPr="003F48A5" w:rsidRDefault="00B07B96" w:rsidP="00311D07">
            <w:pPr>
              <w:jc w:val="center"/>
            </w:pPr>
            <w:r>
              <w:t>20</w:t>
            </w:r>
          </w:p>
        </w:tc>
      </w:tr>
      <w:tr w:rsidR="00B07B96" w:rsidRPr="003F48A5" w14:paraId="490FDEF3" w14:textId="77777777" w:rsidTr="00311D07">
        <w:trPr>
          <w:trHeight w:val="283"/>
        </w:trPr>
        <w:tc>
          <w:tcPr>
            <w:tcW w:w="272" w:type="pct"/>
          </w:tcPr>
          <w:p w14:paraId="6F13EC7E" w14:textId="77777777" w:rsidR="00B07B96" w:rsidRPr="003F48A5" w:rsidRDefault="00B07B96" w:rsidP="00311D07">
            <w:pPr>
              <w:jc w:val="center"/>
            </w:pPr>
          </w:p>
        </w:tc>
        <w:tc>
          <w:tcPr>
            <w:tcW w:w="189" w:type="pct"/>
          </w:tcPr>
          <w:p w14:paraId="6A649F79" w14:textId="77777777" w:rsidR="00B07B96" w:rsidRPr="003F48A5" w:rsidRDefault="00B07B96" w:rsidP="00311D07">
            <w:pPr>
              <w:jc w:val="center"/>
            </w:pPr>
          </w:p>
        </w:tc>
        <w:tc>
          <w:tcPr>
            <w:tcW w:w="3711" w:type="pct"/>
          </w:tcPr>
          <w:p w14:paraId="3146CEFB" w14:textId="77777777" w:rsidR="00B07B96" w:rsidRPr="003F48A5" w:rsidRDefault="00B07B96" w:rsidP="00311D07">
            <w:pPr>
              <w:jc w:val="both"/>
              <w:rPr>
                <w:bCs/>
              </w:rPr>
            </w:pPr>
          </w:p>
        </w:tc>
        <w:tc>
          <w:tcPr>
            <w:tcW w:w="319" w:type="pct"/>
          </w:tcPr>
          <w:p w14:paraId="047F4DDA" w14:textId="77777777" w:rsidR="00B07B96" w:rsidRPr="003F48A5" w:rsidRDefault="00B07B96" w:rsidP="00311D07">
            <w:pPr>
              <w:jc w:val="center"/>
            </w:pPr>
          </w:p>
        </w:tc>
        <w:tc>
          <w:tcPr>
            <w:tcW w:w="256" w:type="pct"/>
          </w:tcPr>
          <w:p w14:paraId="22DA4F6E" w14:textId="77777777" w:rsidR="00B07B96" w:rsidRPr="003F48A5" w:rsidRDefault="00B07B96" w:rsidP="00311D07">
            <w:pPr>
              <w:jc w:val="center"/>
            </w:pPr>
          </w:p>
        </w:tc>
        <w:tc>
          <w:tcPr>
            <w:tcW w:w="253" w:type="pct"/>
          </w:tcPr>
          <w:p w14:paraId="2C260162" w14:textId="77777777" w:rsidR="00B07B96" w:rsidRPr="003F48A5" w:rsidRDefault="00B07B96" w:rsidP="00311D07">
            <w:pPr>
              <w:jc w:val="center"/>
            </w:pPr>
          </w:p>
        </w:tc>
      </w:tr>
      <w:tr w:rsidR="00B07B96" w:rsidRPr="003F48A5" w14:paraId="51236ED9" w14:textId="77777777" w:rsidTr="00311D07">
        <w:trPr>
          <w:trHeight w:val="397"/>
        </w:trPr>
        <w:tc>
          <w:tcPr>
            <w:tcW w:w="272" w:type="pct"/>
          </w:tcPr>
          <w:p w14:paraId="00E8DBA9" w14:textId="77777777" w:rsidR="00B07B96" w:rsidRPr="003F48A5" w:rsidRDefault="00B07B96" w:rsidP="00311D07">
            <w:pPr>
              <w:jc w:val="center"/>
            </w:pPr>
          </w:p>
        </w:tc>
        <w:tc>
          <w:tcPr>
            <w:tcW w:w="189" w:type="pct"/>
          </w:tcPr>
          <w:p w14:paraId="003F8B89" w14:textId="77777777" w:rsidR="00B07B96" w:rsidRPr="003F48A5" w:rsidRDefault="00B07B96" w:rsidP="00311D07">
            <w:pPr>
              <w:jc w:val="center"/>
            </w:pPr>
          </w:p>
        </w:tc>
        <w:tc>
          <w:tcPr>
            <w:tcW w:w="3711" w:type="pct"/>
          </w:tcPr>
          <w:p w14:paraId="20D8AF89" w14:textId="77777777" w:rsidR="00B07B96" w:rsidRPr="003F48A5" w:rsidRDefault="00B07B96" w:rsidP="00311D07">
            <w:pPr>
              <w:jc w:val="center"/>
            </w:pPr>
          </w:p>
        </w:tc>
        <w:tc>
          <w:tcPr>
            <w:tcW w:w="319" w:type="pct"/>
          </w:tcPr>
          <w:p w14:paraId="33D2D28D" w14:textId="77777777" w:rsidR="00B07B96" w:rsidRPr="003F48A5" w:rsidRDefault="00B07B96" w:rsidP="00311D07">
            <w:pPr>
              <w:jc w:val="center"/>
            </w:pPr>
          </w:p>
        </w:tc>
        <w:tc>
          <w:tcPr>
            <w:tcW w:w="256" w:type="pct"/>
          </w:tcPr>
          <w:p w14:paraId="39E44D01" w14:textId="77777777" w:rsidR="00B07B96" w:rsidRPr="003F48A5" w:rsidRDefault="00B07B96" w:rsidP="00311D07">
            <w:pPr>
              <w:jc w:val="center"/>
            </w:pPr>
          </w:p>
        </w:tc>
        <w:tc>
          <w:tcPr>
            <w:tcW w:w="253" w:type="pct"/>
          </w:tcPr>
          <w:p w14:paraId="066AFAC8" w14:textId="77777777" w:rsidR="00B07B96" w:rsidRPr="003F48A5" w:rsidRDefault="00B07B96" w:rsidP="00311D07">
            <w:pPr>
              <w:jc w:val="center"/>
            </w:pPr>
          </w:p>
        </w:tc>
      </w:tr>
      <w:tr w:rsidR="00B07B96" w:rsidRPr="003F48A5" w14:paraId="284837E2" w14:textId="77777777" w:rsidTr="00311D07">
        <w:trPr>
          <w:trHeight w:val="283"/>
        </w:trPr>
        <w:tc>
          <w:tcPr>
            <w:tcW w:w="272" w:type="pct"/>
          </w:tcPr>
          <w:p w14:paraId="57604A68" w14:textId="77777777" w:rsidR="00B07B96" w:rsidRPr="003F48A5" w:rsidRDefault="00B07B96" w:rsidP="00311D07">
            <w:pPr>
              <w:jc w:val="center"/>
            </w:pPr>
            <w:r w:rsidRPr="003F48A5">
              <w:t>5.</w:t>
            </w:r>
          </w:p>
        </w:tc>
        <w:tc>
          <w:tcPr>
            <w:tcW w:w="189" w:type="pct"/>
          </w:tcPr>
          <w:p w14:paraId="24134DE0" w14:textId="77777777" w:rsidR="00B07B96" w:rsidRPr="003F48A5" w:rsidRDefault="00B07B96" w:rsidP="00311D07">
            <w:pPr>
              <w:jc w:val="center"/>
            </w:pPr>
          </w:p>
        </w:tc>
        <w:tc>
          <w:tcPr>
            <w:tcW w:w="3711" w:type="pct"/>
          </w:tcPr>
          <w:p w14:paraId="139F58E7" w14:textId="77777777" w:rsidR="00B07B96" w:rsidRPr="001C2886" w:rsidRDefault="00B07B96" w:rsidP="00311D07">
            <w:pPr>
              <w:jc w:val="both"/>
            </w:pPr>
            <w:r w:rsidRPr="008C74FC">
              <w:t>Evaluate the key steps in the tendering process for selecting a logistics service provider. How can each step contribute to better decision-making and cost efficiency in the supply chain?</w:t>
            </w:r>
          </w:p>
        </w:tc>
        <w:tc>
          <w:tcPr>
            <w:tcW w:w="319" w:type="pct"/>
          </w:tcPr>
          <w:p w14:paraId="6322572E" w14:textId="77777777" w:rsidR="00B07B96" w:rsidRPr="003F48A5" w:rsidRDefault="00B07B96" w:rsidP="00311D07">
            <w:pPr>
              <w:jc w:val="center"/>
            </w:pPr>
            <w:r w:rsidRPr="003F48A5">
              <w:t>CO</w:t>
            </w:r>
            <w:r>
              <w:t>5</w:t>
            </w:r>
          </w:p>
        </w:tc>
        <w:tc>
          <w:tcPr>
            <w:tcW w:w="256" w:type="pct"/>
          </w:tcPr>
          <w:p w14:paraId="37776191" w14:textId="77777777" w:rsidR="00B07B96" w:rsidRPr="003F48A5" w:rsidRDefault="00B07B96" w:rsidP="00311D07">
            <w:pPr>
              <w:jc w:val="center"/>
            </w:pPr>
            <w:r>
              <w:t>E</w:t>
            </w:r>
          </w:p>
        </w:tc>
        <w:tc>
          <w:tcPr>
            <w:tcW w:w="253" w:type="pct"/>
          </w:tcPr>
          <w:p w14:paraId="79E6DA0E" w14:textId="77777777" w:rsidR="00B07B96" w:rsidRPr="003F48A5" w:rsidRDefault="00B07B96" w:rsidP="00311D07">
            <w:pPr>
              <w:jc w:val="center"/>
            </w:pPr>
            <w:r>
              <w:t>20</w:t>
            </w:r>
          </w:p>
        </w:tc>
      </w:tr>
      <w:tr w:rsidR="00B07B96" w:rsidRPr="003F48A5" w14:paraId="127FEC22" w14:textId="77777777" w:rsidTr="00311D07">
        <w:trPr>
          <w:trHeight w:val="283"/>
        </w:trPr>
        <w:tc>
          <w:tcPr>
            <w:tcW w:w="272" w:type="pct"/>
          </w:tcPr>
          <w:p w14:paraId="7594A90C" w14:textId="77777777" w:rsidR="00B07B96" w:rsidRPr="003F48A5" w:rsidRDefault="00B07B96" w:rsidP="00311D07">
            <w:pPr>
              <w:jc w:val="center"/>
            </w:pPr>
          </w:p>
        </w:tc>
        <w:tc>
          <w:tcPr>
            <w:tcW w:w="189" w:type="pct"/>
          </w:tcPr>
          <w:p w14:paraId="63262A4B" w14:textId="77777777" w:rsidR="00B07B96" w:rsidRPr="003F48A5" w:rsidRDefault="00B07B96" w:rsidP="00311D07">
            <w:pPr>
              <w:jc w:val="center"/>
            </w:pPr>
          </w:p>
        </w:tc>
        <w:tc>
          <w:tcPr>
            <w:tcW w:w="3711" w:type="pct"/>
          </w:tcPr>
          <w:p w14:paraId="4A315FAE" w14:textId="77777777" w:rsidR="00B07B96" w:rsidRPr="003F48A5" w:rsidRDefault="00B07B96" w:rsidP="00311D07">
            <w:pPr>
              <w:jc w:val="both"/>
              <w:rPr>
                <w:bCs/>
              </w:rPr>
            </w:pPr>
          </w:p>
        </w:tc>
        <w:tc>
          <w:tcPr>
            <w:tcW w:w="319" w:type="pct"/>
          </w:tcPr>
          <w:p w14:paraId="63306748" w14:textId="77777777" w:rsidR="00B07B96" w:rsidRPr="003F48A5" w:rsidRDefault="00B07B96" w:rsidP="00311D07">
            <w:pPr>
              <w:jc w:val="center"/>
            </w:pPr>
          </w:p>
        </w:tc>
        <w:tc>
          <w:tcPr>
            <w:tcW w:w="256" w:type="pct"/>
          </w:tcPr>
          <w:p w14:paraId="52F72386" w14:textId="77777777" w:rsidR="00B07B96" w:rsidRPr="003F48A5" w:rsidRDefault="00B07B96" w:rsidP="00311D07">
            <w:pPr>
              <w:jc w:val="center"/>
            </w:pPr>
          </w:p>
        </w:tc>
        <w:tc>
          <w:tcPr>
            <w:tcW w:w="253" w:type="pct"/>
          </w:tcPr>
          <w:p w14:paraId="6E1ABADF" w14:textId="77777777" w:rsidR="00B07B96" w:rsidRPr="003F48A5" w:rsidRDefault="00B07B96" w:rsidP="00311D07">
            <w:pPr>
              <w:jc w:val="center"/>
            </w:pPr>
          </w:p>
        </w:tc>
      </w:tr>
      <w:tr w:rsidR="00B07B96" w:rsidRPr="003F48A5" w14:paraId="6932A99A" w14:textId="77777777" w:rsidTr="00311D07">
        <w:trPr>
          <w:trHeight w:val="263"/>
        </w:trPr>
        <w:tc>
          <w:tcPr>
            <w:tcW w:w="272" w:type="pct"/>
          </w:tcPr>
          <w:p w14:paraId="50929636" w14:textId="77777777" w:rsidR="00B07B96" w:rsidRPr="003F48A5" w:rsidRDefault="00B07B96" w:rsidP="00311D07">
            <w:pPr>
              <w:jc w:val="center"/>
            </w:pPr>
          </w:p>
        </w:tc>
        <w:tc>
          <w:tcPr>
            <w:tcW w:w="189" w:type="pct"/>
          </w:tcPr>
          <w:p w14:paraId="229988DC" w14:textId="77777777" w:rsidR="00B07B96" w:rsidRPr="003F48A5" w:rsidRDefault="00B07B96" w:rsidP="00311D07">
            <w:pPr>
              <w:jc w:val="center"/>
            </w:pPr>
          </w:p>
        </w:tc>
        <w:tc>
          <w:tcPr>
            <w:tcW w:w="3711" w:type="pct"/>
          </w:tcPr>
          <w:p w14:paraId="77242155" w14:textId="77777777" w:rsidR="00B07B96" w:rsidRPr="003F48A5" w:rsidRDefault="00B07B96" w:rsidP="00311D07">
            <w:pPr>
              <w:jc w:val="center"/>
            </w:pPr>
            <w:r w:rsidRPr="003F48A5">
              <w:rPr>
                <w:b/>
                <w:bCs/>
              </w:rPr>
              <w:t>(OR)</w:t>
            </w:r>
          </w:p>
        </w:tc>
        <w:tc>
          <w:tcPr>
            <w:tcW w:w="319" w:type="pct"/>
          </w:tcPr>
          <w:p w14:paraId="401FA9AC" w14:textId="77777777" w:rsidR="00B07B96" w:rsidRPr="003F48A5" w:rsidRDefault="00B07B96" w:rsidP="00311D07">
            <w:pPr>
              <w:jc w:val="center"/>
            </w:pPr>
          </w:p>
        </w:tc>
        <w:tc>
          <w:tcPr>
            <w:tcW w:w="256" w:type="pct"/>
          </w:tcPr>
          <w:p w14:paraId="19BD05A0" w14:textId="77777777" w:rsidR="00B07B96" w:rsidRPr="003F48A5" w:rsidRDefault="00B07B96" w:rsidP="00311D07">
            <w:pPr>
              <w:jc w:val="center"/>
            </w:pPr>
          </w:p>
        </w:tc>
        <w:tc>
          <w:tcPr>
            <w:tcW w:w="253" w:type="pct"/>
          </w:tcPr>
          <w:p w14:paraId="038D9250" w14:textId="77777777" w:rsidR="00B07B96" w:rsidRPr="003F48A5" w:rsidRDefault="00B07B96" w:rsidP="00311D07">
            <w:pPr>
              <w:jc w:val="center"/>
            </w:pPr>
          </w:p>
        </w:tc>
      </w:tr>
      <w:tr w:rsidR="00B07B96" w:rsidRPr="003F48A5" w14:paraId="3DD3682E" w14:textId="77777777" w:rsidTr="00311D07">
        <w:trPr>
          <w:trHeight w:val="283"/>
        </w:trPr>
        <w:tc>
          <w:tcPr>
            <w:tcW w:w="272" w:type="pct"/>
          </w:tcPr>
          <w:p w14:paraId="57A16F08" w14:textId="77777777" w:rsidR="00B07B96" w:rsidRPr="003F48A5" w:rsidRDefault="00B07B96" w:rsidP="00311D07">
            <w:pPr>
              <w:jc w:val="center"/>
            </w:pPr>
            <w:r w:rsidRPr="003F48A5">
              <w:t>6.</w:t>
            </w:r>
          </w:p>
        </w:tc>
        <w:tc>
          <w:tcPr>
            <w:tcW w:w="189" w:type="pct"/>
          </w:tcPr>
          <w:p w14:paraId="672D69EF" w14:textId="77777777" w:rsidR="00B07B96" w:rsidRPr="003F48A5" w:rsidRDefault="00B07B96" w:rsidP="00311D07">
            <w:pPr>
              <w:jc w:val="center"/>
            </w:pPr>
          </w:p>
        </w:tc>
        <w:tc>
          <w:tcPr>
            <w:tcW w:w="3711" w:type="pct"/>
          </w:tcPr>
          <w:p w14:paraId="5445E278" w14:textId="77777777" w:rsidR="00B07B96" w:rsidRPr="003F48A5" w:rsidRDefault="00B07B96" w:rsidP="00311D07">
            <w:pPr>
              <w:jc w:val="both"/>
            </w:pPr>
            <w:r w:rsidRPr="00F63B3B">
              <w:t>Apply inventory management procedures to a retail scenario. Explain how different inventory techniques can be used to optimize inventory levels and reduce costs in a retail supply chain.</w:t>
            </w:r>
          </w:p>
        </w:tc>
        <w:tc>
          <w:tcPr>
            <w:tcW w:w="319" w:type="pct"/>
          </w:tcPr>
          <w:p w14:paraId="180DFDF9" w14:textId="77777777" w:rsidR="00B07B96" w:rsidRPr="003F48A5" w:rsidRDefault="00B07B96" w:rsidP="00311D07">
            <w:pPr>
              <w:jc w:val="center"/>
            </w:pPr>
            <w:r w:rsidRPr="003F48A5">
              <w:t>CO</w:t>
            </w:r>
            <w:r>
              <w:t>3</w:t>
            </w:r>
          </w:p>
        </w:tc>
        <w:tc>
          <w:tcPr>
            <w:tcW w:w="256" w:type="pct"/>
          </w:tcPr>
          <w:p w14:paraId="6BD4EDE8" w14:textId="77777777" w:rsidR="00B07B96" w:rsidRPr="003F48A5" w:rsidRDefault="00B07B96" w:rsidP="00311D07">
            <w:pPr>
              <w:jc w:val="center"/>
            </w:pPr>
            <w:r>
              <w:t>A</w:t>
            </w:r>
          </w:p>
        </w:tc>
        <w:tc>
          <w:tcPr>
            <w:tcW w:w="253" w:type="pct"/>
          </w:tcPr>
          <w:p w14:paraId="62B7BCD0" w14:textId="77777777" w:rsidR="00B07B96" w:rsidRPr="003F48A5" w:rsidRDefault="00B07B96" w:rsidP="00311D07">
            <w:pPr>
              <w:jc w:val="center"/>
            </w:pPr>
            <w:r>
              <w:t>20</w:t>
            </w:r>
          </w:p>
        </w:tc>
      </w:tr>
      <w:tr w:rsidR="00B07B96" w:rsidRPr="003F48A5" w14:paraId="7E22D3D8" w14:textId="77777777" w:rsidTr="00311D07">
        <w:trPr>
          <w:trHeight w:val="283"/>
        </w:trPr>
        <w:tc>
          <w:tcPr>
            <w:tcW w:w="272" w:type="pct"/>
          </w:tcPr>
          <w:p w14:paraId="725086C6" w14:textId="77777777" w:rsidR="00B07B96" w:rsidRPr="003F48A5" w:rsidRDefault="00B07B96" w:rsidP="00311D07">
            <w:pPr>
              <w:jc w:val="center"/>
            </w:pPr>
          </w:p>
        </w:tc>
        <w:tc>
          <w:tcPr>
            <w:tcW w:w="189" w:type="pct"/>
          </w:tcPr>
          <w:p w14:paraId="164F4082" w14:textId="77777777" w:rsidR="00B07B96" w:rsidRPr="003F48A5" w:rsidRDefault="00B07B96" w:rsidP="00311D07">
            <w:pPr>
              <w:jc w:val="center"/>
            </w:pPr>
          </w:p>
        </w:tc>
        <w:tc>
          <w:tcPr>
            <w:tcW w:w="3711" w:type="pct"/>
          </w:tcPr>
          <w:p w14:paraId="796A8853" w14:textId="77777777" w:rsidR="00B07B96" w:rsidRPr="003F48A5" w:rsidRDefault="00B07B96" w:rsidP="00311D07">
            <w:pPr>
              <w:rPr>
                <w:bCs/>
              </w:rPr>
            </w:pPr>
          </w:p>
        </w:tc>
        <w:tc>
          <w:tcPr>
            <w:tcW w:w="319" w:type="pct"/>
          </w:tcPr>
          <w:p w14:paraId="06FCD4D6" w14:textId="77777777" w:rsidR="00B07B96" w:rsidRPr="003F48A5" w:rsidRDefault="00B07B96" w:rsidP="00311D07">
            <w:pPr>
              <w:jc w:val="center"/>
            </w:pPr>
          </w:p>
        </w:tc>
        <w:tc>
          <w:tcPr>
            <w:tcW w:w="256" w:type="pct"/>
          </w:tcPr>
          <w:p w14:paraId="2C7DD2CF" w14:textId="77777777" w:rsidR="00B07B96" w:rsidRPr="003F48A5" w:rsidRDefault="00B07B96" w:rsidP="00311D07">
            <w:pPr>
              <w:jc w:val="center"/>
            </w:pPr>
          </w:p>
        </w:tc>
        <w:tc>
          <w:tcPr>
            <w:tcW w:w="253" w:type="pct"/>
          </w:tcPr>
          <w:p w14:paraId="720D2A76" w14:textId="77777777" w:rsidR="00B07B96" w:rsidRPr="003F48A5" w:rsidRDefault="00B07B96" w:rsidP="00311D07">
            <w:pPr>
              <w:jc w:val="center"/>
            </w:pPr>
          </w:p>
        </w:tc>
      </w:tr>
      <w:tr w:rsidR="00B07B96" w:rsidRPr="003F48A5" w14:paraId="4FCC1502" w14:textId="77777777" w:rsidTr="00311D07">
        <w:trPr>
          <w:trHeight w:val="397"/>
        </w:trPr>
        <w:tc>
          <w:tcPr>
            <w:tcW w:w="272" w:type="pct"/>
          </w:tcPr>
          <w:p w14:paraId="192603BA" w14:textId="77777777" w:rsidR="00B07B96" w:rsidRPr="003F48A5" w:rsidRDefault="00B07B96" w:rsidP="00311D07">
            <w:pPr>
              <w:jc w:val="center"/>
            </w:pPr>
          </w:p>
        </w:tc>
        <w:tc>
          <w:tcPr>
            <w:tcW w:w="189" w:type="pct"/>
          </w:tcPr>
          <w:p w14:paraId="6269AC98" w14:textId="77777777" w:rsidR="00B07B96" w:rsidRPr="003F48A5" w:rsidRDefault="00B07B96" w:rsidP="00311D07">
            <w:pPr>
              <w:jc w:val="center"/>
            </w:pPr>
          </w:p>
        </w:tc>
        <w:tc>
          <w:tcPr>
            <w:tcW w:w="3711" w:type="pct"/>
          </w:tcPr>
          <w:p w14:paraId="0B0F1BA3" w14:textId="77777777" w:rsidR="00B07B96" w:rsidRPr="003F48A5" w:rsidRDefault="00B07B96" w:rsidP="00311D07">
            <w:pPr>
              <w:jc w:val="center"/>
            </w:pPr>
          </w:p>
        </w:tc>
        <w:tc>
          <w:tcPr>
            <w:tcW w:w="319" w:type="pct"/>
          </w:tcPr>
          <w:p w14:paraId="5DA3FC94" w14:textId="77777777" w:rsidR="00B07B96" w:rsidRPr="003F48A5" w:rsidRDefault="00B07B96" w:rsidP="00311D07">
            <w:pPr>
              <w:jc w:val="center"/>
            </w:pPr>
          </w:p>
        </w:tc>
        <w:tc>
          <w:tcPr>
            <w:tcW w:w="256" w:type="pct"/>
          </w:tcPr>
          <w:p w14:paraId="771D94BA" w14:textId="77777777" w:rsidR="00B07B96" w:rsidRPr="003F48A5" w:rsidRDefault="00B07B96" w:rsidP="00311D07">
            <w:pPr>
              <w:jc w:val="center"/>
            </w:pPr>
          </w:p>
        </w:tc>
        <w:tc>
          <w:tcPr>
            <w:tcW w:w="253" w:type="pct"/>
          </w:tcPr>
          <w:p w14:paraId="44DF910A" w14:textId="77777777" w:rsidR="00B07B96" w:rsidRPr="003F48A5" w:rsidRDefault="00B07B96" w:rsidP="00311D07">
            <w:pPr>
              <w:jc w:val="center"/>
            </w:pPr>
          </w:p>
        </w:tc>
      </w:tr>
      <w:tr w:rsidR="00B07B96" w:rsidRPr="003F48A5" w14:paraId="5B0D176A" w14:textId="77777777" w:rsidTr="00311D07">
        <w:trPr>
          <w:trHeight w:val="283"/>
        </w:trPr>
        <w:tc>
          <w:tcPr>
            <w:tcW w:w="272" w:type="pct"/>
          </w:tcPr>
          <w:p w14:paraId="634EC88A" w14:textId="77777777" w:rsidR="00B07B96" w:rsidRPr="003F48A5" w:rsidRDefault="00B07B96" w:rsidP="00311D07">
            <w:pPr>
              <w:jc w:val="center"/>
            </w:pPr>
            <w:r w:rsidRPr="003F48A5">
              <w:t>7.</w:t>
            </w:r>
          </w:p>
        </w:tc>
        <w:tc>
          <w:tcPr>
            <w:tcW w:w="189" w:type="pct"/>
          </w:tcPr>
          <w:p w14:paraId="607035AA" w14:textId="77777777" w:rsidR="00B07B96" w:rsidRPr="003F48A5" w:rsidRDefault="00B07B96" w:rsidP="00311D07">
            <w:pPr>
              <w:jc w:val="center"/>
            </w:pPr>
          </w:p>
        </w:tc>
        <w:tc>
          <w:tcPr>
            <w:tcW w:w="3711" w:type="pct"/>
          </w:tcPr>
          <w:p w14:paraId="4BC7AB4D" w14:textId="77777777" w:rsidR="00B07B96" w:rsidRPr="00B83D57" w:rsidRDefault="00B07B96" w:rsidP="00311D07">
            <w:pPr>
              <w:jc w:val="both"/>
            </w:pPr>
            <w:r w:rsidRPr="00F63B3B">
              <w:t>Evaluate the role of Six Sigma methodology in improving process quality in the service industry. Discuss how the implementation of Six Sigma contributes to the overall success of process improvement projects.</w:t>
            </w:r>
          </w:p>
        </w:tc>
        <w:tc>
          <w:tcPr>
            <w:tcW w:w="319" w:type="pct"/>
          </w:tcPr>
          <w:p w14:paraId="46037C11" w14:textId="77777777" w:rsidR="00B07B96" w:rsidRPr="003F48A5" w:rsidRDefault="00B07B96" w:rsidP="00311D07">
            <w:pPr>
              <w:jc w:val="center"/>
            </w:pPr>
            <w:r w:rsidRPr="003F48A5">
              <w:t>CO</w:t>
            </w:r>
            <w:r>
              <w:t>4</w:t>
            </w:r>
          </w:p>
        </w:tc>
        <w:tc>
          <w:tcPr>
            <w:tcW w:w="256" w:type="pct"/>
          </w:tcPr>
          <w:p w14:paraId="0EBB82E1" w14:textId="77777777" w:rsidR="00B07B96" w:rsidRPr="003F48A5" w:rsidRDefault="00B07B96" w:rsidP="00311D07">
            <w:pPr>
              <w:jc w:val="center"/>
            </w:pPr>
            <w:r>
              <w:t>E</w:t>
            </w:r>
          </w:p>
        </w:tc>
        <w:tc>
          <w:tcPr>
            <w:tcW w:w="253" w:type="pct"/>
          </w:tcPr>
          <w:p w14:paraId="4A989807" w14:textId="77777777" w:rsidR="00B07B96" w:rsidRPr="003F48A5" w:rsidRDefault="00B07B96" w:rsidP="00311D07">
            <w:pPr>
              <w:jc w:val="center"/>
            </w:pPr>
            <w:r>
              <w:t>20</w:t>
            </w:r>
          </w:p>
        </w:tc>
      </w:tr>
      <w:tr w:rsidR="00B07B96" w:rsidRPr="003F48A5" w14:paraId="7CB22E96" w14:textId="77777777" w:rsidTr="00311D07">
        <w:trPr>
          <w:trHeight w:val="283"/>
        </w:trPr>
        <w:tc>
          <w:tcPr>
            <w:tcW w:w="272" w:type="pct"/>
          </w:tcPr>
          <w:p w14:paraId="2048134E" w14:textId="77777777" w:rsidR="00B07B96" w:rsidRPr="003F48A5" w:rsidRDefault="00B07B96" w:rsidP="00311D07">
            <w:pPr>
              <w:jc w:val="center"/>
            </w:pPr>
          </w:p>
        </w:tc>
        <w:tc>
          <w:tcPr>
            <w:tcW w:w="189" w:type="pct"/>
          </w:tcPr>
          <w:p w14:paraId="081949FE" w14:textId="77777777" w:rsidR="00B07B96" w:rsidRPr="003F48A5" w:rsidRDefault="00B07B96" w:rsidP="00311D07">
            <w:pPr>
              <w:jc w:val="center"/>
            </w:pPr>
          </w:p>
        </w:tc>
        <w:tc>
          <w:tcPr>
            <w:tcW w:w="3711" w:type="pct"/>
          </w:tcPr>
          <w:p w14:paraId="4D3840A8" w14:textId="77777777" w:rsidR="00B07B96" w:rsidRPr="003F48A5" w:rsidRDefault="00B07B96" w:rsidP="00311D07">
            <w:pPr>
              <w:jc w:val="both"/>
              <w:rPr>
                <w:bCs/>
              </w:rPr>
            </w:pPr>
          </w:p>
        </w:tc>
        <w:tc>
          <w:tcPr>
            <w:tcW w:w="319" w:type="pct"/>
          </w:tcPr>
          <w:p w14:paraId="02154D65" w14:textId="77777777" w:rsidR="00B07B96" w:rsidRPr="003F48A5" w:rsidRDefault="00B07B96" w:rsidP="00311D07">
            <w:pPr>
              <w:jc w:val="center"/>
            </w:pPr>
          </w:p>
        </w:tc>
        <w:tc>
          <w:tcPr>
            <w:tcW w:w="256" w:type="pct"/>
          </w:tcPr>
          <w:p w14:paraId="0646BF70" w14:textId="77777777" w:rsidR="00B07B96" w:rsidRPr="003F48A5" w:rsidRDefault="00B07B96" w:rsidP="00311D07">
            <w:pPr>
              <w:jc w:val="center"/>
            </w:pPr>
          </w:p>
        </w:tc>
        <w:tc>
          <w:tcPr>
            <w:tcW w:w="253" w:type="pct"/>
          </w:tcPr>
          <w:p w14:paraId="632AD174" w14:textId="77777777" w:rsidR="00B07B96" w:rsidRPr="003F48A5" w:rsidRDefault="00B07B96" w:rsidP="00311D07">
            <w:pPr>
              <w:jc w:val="center"/>
            </w:pPr>
          </w:p>
        </w:tc>
      </w:tr>
      <w:tr w:rsidR="00B07B96" w:rsidRPr="003F48A5" w14:paraId="62C94A83" w14:textId="77777777" w:rsidTr="00311D07">
        <w:trPr>
          <w:trHeight w:val="283"/>
        </w:trPr>
        <w:tc>
          <w:tcPr>
            <w:tcW w:w="272" w:type="pct"/>
          </w:tcPr>
          <w:p w14:paraId="5AB23125" w14:textId="77777777" w:rsidR="00B07B96" w:rsidRPr="003F48A5" w:rsidRDefault="00B07B96" w:rsidP="00311D07">
            <w:pPr>
              <w:jc w:val="center"/>
            </w:pPr>
          </w:p>
        </w:tc>
        <w:tc>
          <w:tcPr>
            <w:tcW w:w="189" w:type="pct"/>
          </w:tcPr>
          <w:p w14:paraId="01142DA4" w14:textId="77777777" w:rsidR="00B07B96" w:rsidRPr="003F48A5" w:rsidRDefault="00B07B96" w:rsidP="00311D07">
            <w:pPr>
              <w:jc w:val="center"/>
            </w:pPr>
          </w:p>
        </w:tc>
        <w:tc>
          <w:tcPr>
            <w:tcW w:w="3711" w:type="pct"/>
          </w:tcPr>
          <w:p w14:paraId="7E278DD8" w14:textId="77777777" w:rsidR="00B07B96" w:rsidRPr="003F48A5" w:rsidRDefault="00B07B96" w:rsidP="00311D07">
            <w:pPr>
              <w:jc w:val="center"/>
              <w:rPr>
                <w:bCs/>
              </w:rPr>
            </w:pPr>
            <w:r w:rsidRPr="003F48A5">
              <w:rPr>
                <w:b/>
                <w:bCs/>
              </w:rPr>
              <w:t>(OR)</w:t>
            </w:r>
          </w:p>
        </w:tc>
        <w:tc>
          <w:tcPr>
            <w:tcW w:w="319" w:type="pct"/>
          </w:tcPr>
          <w:p w14:paraId="4E798A2F" w14:textId="77777777" w:rsidR="00B07B96" w:rsidRPr="003F48A5" w:rsidRDefault="00B07B96" w:rsidP="00311D07">
            <w:pPr>
              <w:jc w:val="center"/>
            </w:pPr>
          </w:p>
        </w:tc>
        <w:tc>
          <w:tcPr>
            <w:tcW w:w="256" w:type="pct"/>
          </w:tcPr>
          <w:p w14:paraId="27B7160D" w14:textId="77777777" w:rsidR="00B07B96" w:rsidRPr="003F48A5" w:rsidRDefault="00B07B96" w:rsidP="00311D07">
            <w:pPr>
              <w:jc w:val="center"/>
            </w:pPr>
          </w:p>
        </w:tc>
        <w:tc>
          <w:tcPr>
            <w:tcW w:w="253" w:type="pct"/>
          </w:tcPr>
          <w:p w14:paraId="35D5B68F" w14:textId="77777777" w:rsidR="00B07B96" w:rsidRPr="003F48A5" w:rsidRDefault="00B07B96" w:rsidP="00311D07">
            <w:pPr>
              <w:jc w:val="center"/>
            </w:pPr>
          </w:p>
        </w:tc>
      </w:tr>
      <w:tr w:rsidR="00B07B96" w:rsidRPr="003F48A5" w14:paraId="1F9ABCB6" w14:textId="77777777" w:rsidTr="00311D07">
        <w:trPr>
          <w:trHeight w:val="283"/>
        </w:trPr>
        <w:tc>
          <w:tcPr>
            <w:tcW w:w="272" w:type="pct"/>
          </w:tcPr>
          <w:p w14:paraId="5F3C7721" w14:textId="77777777" w:rsidR="00B07B96" w:rsidRPr="003F48A5" w:rsidRDefault="00B07B96" w:rsidP="00311D07">
            <w:pPr>
              <w:jc w:val="center"/>
            </w:pPr>
            <w:r w:rsidRPr="003F48A5">
              <w:t>8.</w:t>
            </w:r>
          </w:p>
        </w:tc>
        <w:tc>
          <w:tcPr>
            <w:tcW w:w="189" w:type="pct"/>
          </w:tcPr>
          <w:p w14:paraId="2DB30A47" w14:textId="77777777" w:rsidR="00B07B96" w:rsidRPr="003F48A5" w:rsidRDefault="00B07B96" w:rsidP="00311D07">
            <w:pPr>
              <w:jc w:val="center"/>
            </w:pPr>
          </w:p>
        </w:tc>
        <w:tc>
          <w:tcPr>
            <w:tcW w:w="3711" w:type="pct"/>
          </w:tcPr>
          <w:p w14:paraId="489DFEBD" w14:textId="77777777" w:rsidR="00B07B96" w:rsidRPr="00B83D57" w:rsidRDefault="00B07B96" w:rsidP="00311D07">
            <w:pPr>
              <w:jc w:val="both"/>
              <w:rPr>
                <w:bCs/>
              </w:rPr>
            </w:pPr>
            <w:r w:rsidRPr="00F63B3B">
              <w:rPr>
                <w:bCs/>
              </w:rPr>
              <w:t>Analyze the different types of Incoterms and explain how they affect cost allocation and risk management in international trade. How can companies choose the most suitable Incoterm for their supply chain operations?</w:t>
            </w:r>
          </w:p>
        </w:tc>
        <w:tc>
          <w:tcPr>
            <w:tcW w:w="319" w:type="pct"/>
          </w:tcPr>
          <w:p w14:paraId="7042744B" w14:textId="77777777" w:rsidR="00B07B96" w:rsidRPr="003F48A5" w:rsidRDefault="00B07B96" w:rsidP="00311D07">
            <w:pPr>
              <w:jc w:val="center"/>
            </w:pPr>
            <w:r w:rsidRPr="003F48A5">
              <w:t>CO</w:t>
            </w:r>
            <w:r>
              <w:t>4</w:t>
            </w:r>
          </w:p>
        </w:tc>
        <w:tc>
          <w:tcPr>
            <w:tcW w:w="256" w:type="pct"/>
          </w:tcPr>
          <w:p w14:paraId="40746711" w14:textId="77777777" w:rsidR="00B07B96" w:rsidRPr="003F48A5" w:rsidRDefault="00B07B96" w:rsidP="00311D07">
            <w:pPr>
              <w:jc w:val="center"/>
            </w:pPr>
            <w:r>
              <w:t>An</w:t>
            </w:r>
          </w:p>
        </w:tc>
        <w:tc>
          <w:tcPr>
            <w:tcW w:w="253" w:type="pct"/>
          </w:tcPr>
          <w:p w14:paraId="4CA2E0E6" w14:textId="77777777" w:rsidR="00B07B96" w:rsidRPr="003F48A5" w:rsidRDefault="00B07B96" w:rsidP="00311D07">
            <w:pPr>
              <w:jc w:val="center"/>
            </w:pPr>
            <w:r>
              <w:t>20</w:t>
            </w:r>
          </w:p>
        </w:tc>
      </w:tr>
      <w:tr w:rsidR="00B07B96" w:rsidRPr="003F48A5" w14:paraId="5420C4F3" w14:textId="77777777" w:rsidTr="00311D07">
        <w:trPr>
          <w:trHeight w:val="283"/>
        </w:trPr>
        <w:tc>
          <w:tcPr>
            <w:tcW w:w="272" w:type="pct"/>
          </w:tcPr>
          <w:p w14:paraId="0E464DD7" w14:textId="77777777" w:rsidR="00B07B96" w:rsidRPr="003F48A5" w:rsidRDefault="00B07B96" w:rsidP="00311D07">
            <w:pPr>
              <w:jc w:val="center"/>
            </w:pPr>
          </w:p>
        </w:tc>
        <w:tc>
          <w:tcPr>
            <w:tcW w:w="189" w:type="pct"/>
          </w:tcPr>
          <w:p w14:paraId="3A24DBAA" w14:textId="77777777" w:rsidR="00B07B96" w:rsidRPr="003F48A5" w:rsidRDefault="00B07B96" w:rsidP="00311D07">
            <w:pPr>
              <w:jc w:val="center"/>
            </w:pPr>
          </w:p>
        </w:tc>
        <w:tc>
          <w:tcPr>
            <w:tcW w:w="3711" w:type="pct"/>
          </w:tcPr>
          <w:p w14:paraId="330BE931" w14:textId="77777777" w:rsidR="00B07B96" w:rsidRPr="003F48A5" w:rsidRDefault="00B07B96" w:rsidP="00311D07">
            <w:pPr>
              <w:jc w:val="both"/>
              <w:rPr>
                <w:bCs/>
              </w:rPr>
            </w:pPr>
          </w:p>
        </w:tc>
        <w:tc>
          <w:tcPr>
            <w:tcW w:w="319" w:type="pct"/>
          </w:tcPr>
          <w:p w14:paraId="6AFDCDDF" w14:textId="77777777" w:rsidR="00B07B96" w:rsidRPr="003F48A5" w:rsidRDefault="00B07B96" w:rsidP="00311D07">
            <w:pPr>
              <w:jc w:val="center"/>
            </w:pPr>
          </w:p>
        </w:tc>
        <w:tc>
          <w:tcPr>
            <w:tcW w:w="256" w:type="pct"/>
          </w:tcPr>
          <w:p w14:paraId="25CFD262" w14:textId="77777777" w:rsidR="00B07B96" w:rsidRPr="003F48A5" w:rsidRDefault="00B07B96" w:rsidP="00311D07">
            <w:pPr>
              <w:jc w:val="center"/>
            </w:pPr>
          </w:p>
        </w:tc>
        <w:tc>
          <w:tcPr>
            <w:tcW w:w="253" w:type="pct"/>
          </w:tcPr>
          <w:p w14:paraId="30C6C282" w14:textId="77777777" w:rsidR="00B07B96" w:rsidRPr="003F48A5" w:rsidRDefault="00B07B96" w:rsidP="00311D07">
            <w:pPr>
              <w:jc w:val="center"/>
            </w:pPr>
          </w:p>
        </w:tc>
      </w:tr>
      <w:tr w:rsidR="00B07B96" w:rsidRPr="003F48A5" w14:paraId="4803D6FB" w14:textId="77777777" w:rsidTr="00311D07">
        <w:trPr>
          <w:trHeight w:val="550"/>
        </w:trPr>
        <w:tc>
          <w:tcPr>
            <w:tcW w:w="5000" w:type="pct"/>
            <w:gridSpan w:val="6"/>
            <w:vAlign w:val="center"/>
          </w:tcPr>
          <w:p w14:paraId="0830824F" w14:textId="77777777" w:rsidR="00B07B96" w:rsidRPr="003F48A5" w:rsidRDefault="00B07B96" w:rsidP="00311D07">
            <w:pPr>
              <w:jc w:val="center"/>
            </w:pPr>
            <w:r w:rsidRPr="003F48A5">
              <w:rPr>
                <w:b/>
                <w:bCs/>
              </w:rPr>
              <w:t>COMPULSORY QUESTION</w:t>
            </w:r>
          </w:p>
        </w:tc>
      </w:tr>
      <w:tr w:rsidR="00B07B96" w:rsidRPr="003F48A5" w14:paraId="6D1ABAFA" w14:textId="77777777" w:rsidTr="00311D07">
        <w:trPr>
          <w:trHeight w:val="283"/>
        </w:trPr>
        <w:tc>
          <w:tcPr>
            <w:tcW w:w="272" w:type="pct"/>
          </w:tcPr>
          <w:p w14:paraId="565B438F" w14:textId="77777777" w:rsidR="00B07B96" w:rsidRPr="003F48A5" w:rsidRDefault="00B07B96" w:rsidP="00311D07">
            <w:pPr>
              <w:jc w:val="center"/>
            </w:pPr>
            <w:r w:rsidRPr="003F48A5">
              <w:t>9.</w:t>
            </w:r>
          </w:p>
        </w:tc>
        <w:tc>
          <w:tcPr>
            <w:tcW w:w="189" w:type="pct"/>
          </w:tcPr>
          <w:p w14:paraId="063B9FC4" w14:textId="77777777" w:rsidR="00B07B96" w:rsidRPr="003F48A5" w:rsidRDefault="00B07B96" w:rsidP="00311D07">
            <w:pPr>
              <w:jc w:val="both"/>
            </w:pPr>
          </w:p>
        </w:tc>
        <w:tc>
          <w:tcPr>
            <w:tcW w:w="3711" w:type="pct"/>
          </w:tcPr>
          <w:p w14:paraId="386CDB60" w14:textId="77777777" w:rsidR="00B07B96" w:rsidRPr="00771196" w:rsidRDefault="00B07B96" w:rsidP="00311D07">
            <w:pPr>
              <w:jc w:val="both"/>
            </w:pPr>
            <w:r>
              <w:t xml:space="preserve">                             </w:t>
            </w:r>
            <w:r w:rsidRPr="00771196">
              <w:t>Urban Logistics and Last Mile Delivery</w:t>
            </w:r>
          </w:p>
          <w:p w14:paraId="4328BC0E" w14:textId="77777777" w:rsidR="00B07B96" w:rsidRPr="00771196" w:rsidRDefault="00B07B96" w:rsidP="00311D07">
            <w:pPr>
              <w:jc w:val="both"/>
            </w:pPr>
          </w:p>
          <w:p w14:paraId="0CC3382F" w14:textId="77777777" w:rsidR="00B07B96" w:rsidRPr="00771196" w:rsidRDefault="00B07B96" w:rsidP="00311D07">
            <w:pPr>
              <w:jc w:val="both"/>
              <w:rPr>
                <w:lang w:val="en-IN"/>
              </w:rPr>
            </w:pPr>
            <w:r w:rsidRPr="00771196">
              <w:rPr>
                <w:lang w:val="en-IN"/>
              </w:rPr>
              <w:t>EcoGoods Ltd. is a sustainable retailer that specializes in eco-friendly products such as reusable containers, organic foods, biodegradable cleaning supplies, and zero-waste home goods. With the rise of urbanization and the growing demand for rapid delivery, EcoGoods Ltd. has experienced significant growth in its online sales, especially in major metropolitan areas. However, the company faces significant challenges in managing its urban logistics and last-mile delivery operations.</w:t>
            </w:r>
            <w:r>
              <w:rPr>
                <w:lang w:val="en-IN"/>
              </w:rPr>
              <w:t xml:space="preserve"> </w:t>
            </w:r>
            <w:r w:rsidRPr="00771196">
              <w:rPr>
                <w:lang w:val="en-IN"/>
              </w:rPr>
              <w:t>The company’s main problem lies in efficiently delivering its products to customers in crowded urban environments. High levels of traffic congestion, limited parking spaces, and growing environmental concerns make traditional delivery methods inefficient and costly. Additionally, customers expect quick delivery times, which puts pressure on EcoGoods Ltd. to improve its distribution efficiency.</w:t>
            </w:r>
            <w:r>
              <w:rPr>
                <w:lang w:val="en-IN"/>
              </w:rPr>
              <w:t xml:space="preserve"> </w:t>
            </w:r>
            <w:r w:rsidRPr="00771196">
              <w:rPr>
                <w:lang w:val="en-IN"/>
              </w:rPr>
              <w:t>To address these challenges, EcoGoods Ltd. is considering setting up Urban Distribution Centres (UDCs) in strategic locations within metropolitan areas to act as local hubs, reducing the distance and time needed for deliveries. These UDCs would be stocked with high-demand products, ensuring quick access to inventory for faster dispatch. The company is also exploring the use of electric vehicles and cargo bikes for eco-friendly deliveries to reduce its carbon footprint.</w:t>
            </w:r>
            <w:r>
              <w:rPr>
                <w:lang w:val="en-IN"/>
              </w:rPr>
              <w:t xml:space="preserve"> </w:t>
            </w:r>
            <w:r w:rsidRPr="00771196">
              <w:rPr>
                <w:lang w:val="en-IN"/>
              </w:rPr>
              <w:t>Alongside the need for fast deliveries, EcoGoods Ltd. also faces the challenge of managing reverse logistics—the process of handling returns. As an e-commerce business, it is essential that EcoGoods Ltd. manages returns efficiently to maintain customer satisfaction and minimize costs associated with the returns process.</w:t>
            </w:r>
            <w:r>
              <w:rPr>
                <w:lang w:val="en-IN"/>
              </w:rPr>
              <w:t xml:space="preserve"> </w:t>
            </w:r>
            <w:r w:rsidRPr="00771196">
              <w:rPr>
                <w:lang w:val="en-IN"/>
              </w:rPr>
              <w:t>In addition to operational challenges, EcoGoods Ltd. must evaluate the location of the UDCs, considering factors such as proximity to major transportation routes, customer density, accessibility, and zoning regulations. The company is also exploring new technologies such as smart lockers and parcel delivery lockers, where customers can pick up their goods from secure locations at their convenience.</w:t>
            </w:r>
          </w:p>
          <w:p w14:paraId="384F2769" w14:textId="77777777" w:rsidR="00B07B96" w:rsidRDefault="00B07B96" w:rsidP="00311D07">
            <w:pPr>
              <w:jc w:val="both"/>
              <w:rPr>
                <w:lang w:val="en-IN"/>
              </w:rPr>
            </w:pPr>
            <w:r w:rsidRPr="00771196">
              <w:rPr>
                <w:lang w:val="en-IN"/>
              </w:rPr>
              <w:t>EcoGoods Ltd. is now looking for ways to leverage technology, streamline its supply chain, and integrate sustainability into its operations while ensuring efficient last-mile delivery.</w:t>
            </w:r>
          </w:p>
          <w:p w14:paraId="4FA7B3CC" w14:textId="77777777" w:rsidR="00B07B96" w:rsidRDefault="00B07B96" w:rsidP="00311D07">
            <w:pPr>
              <w:jc w:val="both"/>
              <w:rPr>
                <w:lang w:val="en-IN"/>
              </w:rPr>
            </w:pPr>
          </w:p>
          <w:p w14:paraId="6FA96BFA" w14:textId="77777777" w:rsidR="00B07B96" w:rsidRDefault="00B07B96" w:rsidP="00311D07">
            <w:pPr>
              <w:jc w:val="both"/>
              <w:rPr>
                <w:b/>
                <w:bCs/>
                <w:lang w:val="en-IN"/>
              </w:rPr>
            </w:pPr>
            <w:r w:rsidRPr="00E57056">
              <w:rPr>
                <w:b/>
                <w:bCs/>
                <w:lang w:val="en-IN"/>
              </w:rPr>
              <w:t>COMPULSORY QUESTION</w:t>
            </w:r>
          </w:p>
          <w:p w14:paraId="51A051FA" w14:textId="77777777" w:rsidR="00B07B96" w:rsidRPr="00771196" w:rsidRDefault="00B07B96" w:rsidP="00311D07">
            <w:pPr>
              <w:jc w:val="both"/>
              <w:rPr>
                <w:lang w:val="en-IN"/>
              </w:rPr>
            </w:pPr>
            <w:r>
              <w:rPr>
                <w:lang w:val="en-IN"/>
              </w:rPr>
              <w:t xml:space="preserve"> </w:t>
            </w:r>
            <w:r>
              <w:rPr>
                <w:lang w:val="en-IN"/>
              </w:rPr>
              <w:br/>
            </w:r>
            <w:r w:rsidRPr="00E57056">
              <w:t xml:space="preserve">Analyze how establishing Urban Distribution Centres (UDCs) could impact </w:t>
            </w:r>
            <w:r w:rsidRPr="00E57056">
              <w:rPr>
                <w:b/>
                <w:bCs/>
              </w:rPr>
              <w:t>EcoGoods Ltd.</w:t>
            </w:r>
            <w:r w:rsidRPr="00E57056">
              <w:t xml:space="preserve"> in terms of efficiency and customer satisfaction. What challenges might arise with UDC implementation, and how could reverse logistics benefit EcoGoods Ltd. in managing returns?</w:t>
            </w:r>
          </w:p>
          <w:p w14:paraId="0E75BCEA" w14:textId="77777777" w:rsidR="00B07B96" w:rsidRPr="00771196" w:rsidRDefault="00B07B96" w:rsidP="00311D07">
            <w:pPr>
              <w:jc w:val="both"/>
            </w:pPr>
          </w:p>
        </w:tc>
        <w:tc>
          <w:tcPr>
            <w:tcW w:w="319" w:type="pct"/>
          </w:tcPr>
          <w:p w14:paraId="55DD0F5C" w14:textId="77777777" w:rsidR="00B07B96" w:rsidRPr="003F48A5" w:rsidRDefault="00B07B96" w:rsidP="00311D07">
            <w:pPr>
              <w:jc w:val="center"/>
            </w:pPr>
            <w:r w:rsidRPr="003F48A5">
              <w:t>CO6</w:t>
            </w:r>
          </w:p>
        </w:tc>
        <w:tc>
          <w:tcPr>
            <w:tcW w:w="256" w:type="pct"/>
          </w:tcPr>
          <w:p w14:paraId="1CA318A9" w14:textId="77777777" w:rsidR="00B07B96" w:rsidRPr="003F48A5" w:rsidRDefault="00B07B96" w:rsidP="00311D07">
            <w:pPr>
              <w:jc w:val="center"/>
            </w:pPr>
            <w:r>
              <w:t>C</w:t>
            </w:r>
          </w:p>
        </w:tc>
        <w:tc>
          <w:tcPr>
            <w:tcW w:w="253" w:type="pct"/>
          </w:tcPr>
          <w:p w14:paraId="37F5D5E0" w14:textId="77777777" w:rsidR="00B07B96" w:rsidRPr="003F48A5" w:rsidRDefault="00B07B96" w:rsidP="00311D07">
            <w:pPr>
              <w:jc w:val="center"/>
            </w:pPr>
            <w:r w:rsidRPr="003F48A5">
              <w:t>20</w:t>
            </w:r>
          </w:p>
        </w:tc>
      </w:tr>
    </w:tbl>
    <w:p w14:paraId="35840966" w14:textId="77777777" w:rsidR="00B07B96" w:rsidRDefault="00B07B96" w:rsidP="00311D07">
      <w:pPr>
        <w:rPr>
          <w:b/>
          <w:bCs/>
        </w:rPr>
      </w:pPr>
    </w:p>
    <w:p w14:paraId="25695C35" w14:textId="77777777" w:rsidR="00B07B96" w:rsidRDefault="00B07B96" w:rsidP="00311D07">
      <w:pPr>
        <w:rPr>
          <w:b/>
          <w:bCs/>
        </w:rPr>
      </w:pPr>
    </w:p>
    <w:p w14:paraId="56032209" w14:textId="77777777" w:rsidR="00B07B96" w:rsidRPr="00201474" w:rsidRDefault="00B07B96" w:rsidP="00311D07">
      <w:pPr>
        <w:rPr>
          <w:sz w:val="22"/>
          <w:szCs w:val="22"/>
        </w:rPr>
      </w:pPr>
      <w:r w:rsidRPr="00201474">
        <w:rPr>
          <w:b/>
          <w:bCs/>
          <w:sz w:val="22"/>
          <w:szCs w:val="22"/>
        </w:rPr>
        <w:t>CO</w:t>
      </w:r>
      <w:r w:rsidRPr="00201474">
        <w:rPr>
          <w:sz w:val="22"/>
          <w:szCs w:val="22"/>
        </w:rPr>
        <w:t xml:space="preserve"> – COURSE OUTCOME</w:t>
      </w:r>
      <w:r w:rsidRPr="00201474">
        <w:rPr>
          <w:sz w:val="22"/>
          <w:szCs w:val="22"/>
        </w:rPr>
        <w:tab/>
        <w:t xml:space="preserve">        </w:t>
      </w:r>
      <w:r w:rsidRPr="00201474">
        <w:rPr>
          <w:b/>
          <w:bCs/>
          <w:sz w:val="22"/>
          <w:szCs w:val="22"/>
        </w:rPr>
        <w:t>BL</w:t>
      </w:r>
      <w:r w:rsidRPr="00201474">
        <w:rPr>
          <w:sz w:val="22"/>
          <w:szCs w:val="22"/>
        </w:rPr>
        <w:t xml:space="preserve"> – BLOOM’S LEVEL        </w:t>
      </w:r>
      <w:r w:rsidRPr="00201474">
        <w:rPr>
          <w:b/>
          <w:bCs/>
          <w:sz w:val="22"/>
          <w:szCs w:val="22"/>
        </w:rPr>
        <w:t>M</w:t>
      </w:r>
      <w:r w:rsidRPr="00201474">
        <w:rPr>
          <w:sz w:val="22"/>
          <w:szCs w:val="22"/>
        </w:rPr>
        <w:t xml:space="preserve"> – MARKS ALLOTTED</w:t>
      </w:r>
    </w:p>
    <w:p w14:paraId="513DA9BB" w14:textId="77777777" w:rsidR="00B07B96" w:rsidRPr="00201474" w:rsidRDefault="00B07B96" w:rsidP="00311D07">
      <w:pPr>
        <w:rPr>
          <w:sz w:val="22"/>
          <w:szCs w:val="22"/>
        </w:rPr>
      </w:pPr>
    </w:p>
    <w:tbl>
      <w:tblPr>
        <w:tblStyle w:val="TableGrid"/>
        <w:tblW w:w="10490" w:type="dxa"/>
        <w:tblInd w:w="-714" w:type="dxa"/>
        <w:tblLook w:val="04A0" w:firstRow="1" w:lastRow="0" w:firstColumn="1" w:lastColumn="0" w:noHBand="0" w:noVBand="1"/>
      </w:tblPr>
      <w:tblGrid>
        <w:gridCol w:w="632"/>
        <w:gridCol w:w="9858"/>
      </w:tblGrid>
      <w:tr w:rsidR="00B07B96" w:rsidRPr="00201474" w14:paraId="0C928A9B" w14:textId="77777777" w:rsidTr="00311D07">
        <w:tc>
          <w:tcPr>
            <w:tcW w:w="632" w:type="dxa"/>
          </w:tcPr>
          <w:p w14:paraId="45A54B71" w14:textId="77777777" w:rsidR="00B07B96" w:rsidRPr="00201474" w:rsidRDefault="00B07B96" w:rsidP="00311D07">
            <w:pPr>
              <w:jc w:val="center"/>
              <w:rPr>
                <w:sz w:val="22"/>
                <w:szCs w:val="22"/>
              </w:rPr>
            </w:pPr>
          </w:p>
        </w:tc>
        <w:tc>
          <w:tcPr>
            <w:tcW w:w="9858" w:type="dxa"/>
          </w:tcPr>
          <w:p w14:paraId="714C0617" w14:textId="77777777" w:rsidR="00B07B96" w:rsidRPr="00201474" w:rsidRDefault="00B07B96" w:rsidP="00311D07">
            <w:pPr>
              <w:jc w:val="center"/>
              <w:rPr>
                <w:b/>
                <w:sz w:val="22"/>
                <w:szCs w:val="22"/>
              </w:rPr>
            </w:pPr>
            <w:r w:rsidRPr="00201474">
              <w:rPr>
                <w:b/>
                <w:sz w:val="22"/>
                <w:szCs w:val="22"/>
              </w:rPr>
              <w:t>COURSE OUTCOMES</w:t>
            </w:r>
          </w:p>
        </w:tc>
      </w:tr>
      <w:tr w:rsidR="00B07B96" w:rsidRPr="00201474" w14:paraId="428C1EEA" w14:textId="77777777" w:rsidTr="00311D07">
        <w:tc>
          <w:tcPr>
            <w:tcW w:w="632" w:type="dxa"/>
          </w:tcPr>
          <w:p w14:paraId="6CDC25A9" w14:textId="77777777" w:rsidR="00B07B96" w:rsidRPr="00201474" w:rsidRDefault="00B07B96" w:rsidP="00311D07">
            <w:pPr>
              <w:jc w:val="center"/>
              <w:rPr>
                <w:sz w:val="22"/>
                <w:szCs w:val="22"/>
              </w:rPr>
            </w:pPr>
            <w:r w:rsidRPr="00201474">
              <w:rPr>
                <w:sz w:val="22"/>
                <w:szCs w:val="22"/>
              </w:rPr>
              <w:t>CO1</w:t>
            </w:r>
          </w:p>
        </w:tc>
        <w:tc>
          <w:tcPr>
            <w:tcW w:w="9858" w:type="dxa"/>
          </w:tcPr>
          <w:p w14:paraId="549DBDED" w14:textId="77777777" w:rsidR="00B07B96" w:rsidRPr="00201474" w:rsidRDefault="00B07B96" w:rsidP="00311D07">
            <w:pPr>
              <w:jc w:val="both"/>
              <w:rPr>
                <w:sz w:val="22"/>
                <w:szCs w:val="22"/>
              </w:rPr>
            </w:pPr>
            <w:r w:rsidRPr="00201474">
              <w:rPr>
                <w:sz w:val="22"/>
                <w:szCs w:val="22"/>
              </w:rPr>
              <w:t>Analyze the logistics chain in international arena</w:t>
            </w:r>
          </w:p>
        </w:tc>
      </w:tr>
      <w:tr w:rsidR="00B07B96" w:rsidRPr="00201474" w14:paraId="1F891F2D" w14:textId="77777777" w:rsidTr="00311D07">
        <w:tc>
          <w:tcPr>
            <w:tcW w:w="632" w:type="dxa"/>
          </w:tcPr>
          <w:p w14:paraId="148ACD7A" w14:textId="77777777" w:rsidR="00B07B96" w:rsidRPr="00201474" w:rsidRDefault="00B07B96" w:rsidP="00311D07">
            <w:pPr>
              <w:jc w:val="center"/>
              <w:rPr>
                <w:sz w:val="22"/>
                <w:szCs w:val="22"/>
              </w:rPr>
            </w:pPr>
            <w:r w:rsidRPr="00201474">
              <w:rPr>
                <w:sz w:val="22"/>
                <w:szCs w:val="22"/>
              </w:rPr>
              <w:t>CO2</w:t>
            </w:r>
          </w:p>
        </w:tc>
        <w:tc>
          <w:tcPr>
            <w:tcW w:w="9858" w:type="dxa"/>
          </w:tcPr>
          <w:p w14:paraId="2BF98C53" w14:textId="77777777" w:rsidR="00B07B96" w:rsidRPr="00201474" w:rsidRDefault="00B07B96" w:rsidP="00311D07">
            <w:pPr>
              <w:jc w:val="both"/>
              <w:rPr>
                <w:sz w:val="22"/>
                <w:szCs w:val="22"/>
              </w:rPr>
            </w:pPr>
            <w:r w:rsidRPr="00201474">
              <w:rPr>
                <w:sz w:val="22"/>
                <w:szCs w:val="22"/>
              </w:rPr>
              <w:t>Examine the role of logistics in modern business</w:t>
            </w:r>
          </w:p>
        </w:tc>
      </w:tr>
      <w:tr w:rsidR="00B07B96" w:rsidRPr="00201474" w14:paraId="25C2E71C" w14:textId="77777777" w:rsidTr="00311D07">
        <w:tc>
          <w:tcPr>
            <w:tcW w:w="632" w:type="dxa"/>
          </w:tcPr>
          <w:p w14:paraId="6A7DBEB6" w14:textId="77777777" w:rsidR="00B07B96" w:rsidRPr="00201474" w:rsidRDefault="00B07B96" w:rsidP="00311D07">
            <w:pPr>
              <w:jc w:val="center"/>
              <w:rPr>
                <w:sz w:val="22"/>
                <w:szCs w:val="22"/>
              </w:rPr>
            </w:pPr>
            <w:r w:rsidRPr="00201474">
              <w:rPr>
                <w:sz w:val="22"/>
                <w:szCs w:val="22"/>
              </w:rPr>
              <w:t>CO3</w:t>
            </w:r>
          </w:p>
        </w:tc>
        <w:tc>
          <w:tcPr>
            <w:tcW w:w="9858" w:type="dxa"/>
          </w:tcPr>
          <w:p w14:paraId="750A4340" w14:textId="77777777" w:rsidR="00B07B96" w:rsidRPr="00201474" w:rsidRDefault="00B07B96" w:rsidP="00311D07">
            <w:pPr>
              <w:jc w:val="both"/>
              <w:rPr>
                <w:sz w:val="22"/>
                <w:szCs w:val="22"/>
              </w:rPr>
            </w:pPr>
            <w:r w:rsidRPr="00201474">
              <w:rPr>
                <w:sz w:val="22"/>
                <w:szCs w:val="22"/>
              </w:rPr>
              <w:t>Critically analyze the problems faced by the logistics firms in and around India</w:t>
            </w:r>
          </w:p>
        </w:tc>
      </w:tr>
      <w:tr w:rsidR="00B07B96" w:rsidRPr="00201474" w14:paraId="01F239E4" w14:textId="77777777" w:rsidTr="00311D07">
        <w:tc>
          <w:tcPr>
            <w:tcW w:w="632" w:type="dxa"/>
          </w:tcPr>
          <w:p w14:paraId="4128F690" w14:textId="77777777" w:rsidR="00B07B96" w:rsidRPr="00201474" w:rsidRDefault="00B07B96" w:rsidP="00311D07">
            <w:pPr>
              <w:jc w:val="center"/>
              <w:rPr>
                <w:sz w:val="22"/>
                <w:szCs w:val="22"/>
              </w:rPr>
            </w:pPr>
            <w:r w:rsidRPr="00201474">
              <w:rPr>
                <w:sz w:val="22"/>
                <w:szCs w:val="22"/>
              </w:rPr>
              <w:t>CO4</w:t>
            </w:r>
          </w:p>
        </w:tc>
        <w:tc>
          <w:tcPr>
            <w:tcW w:w="9858" w:type="dxa"/>
          </w:tcPr>
          <w:p w14:paraId="5B87C089" w14:textId="77777777" w:rsidR="00B07B96" w:rsidRPr="00201474" w:rsidRDefault="00B07B96" w:rsidP="00311D07">
            <w:pPr>
              <w:jc w:val="both"/>
              <w:rPr>
                <w:sz w:val="22"/>
                <w:szCs w:val="22"/>
              </w:rPr>
            </w:pPr>
            <w:r w:rsidRPr="00201474">
              <w:rPr>
                <w:sz w:val="22"/>
                <w:szCs w:val="22"/>
              </w:rPr>
              <w:t>Define the right mechanism for transportation to specific destinations</w:t>
            </w:r>
          </w:p>
        </w:tc>
      </w:tr>
      <w:tr w:rsidR="00B07B96" w:rsidRPr="00201474" w14:paraId="3A535C59" w14:textId="77777777" w:rsidTr="00311D07">
        <w:tc>
          <w:tcPr>
            <w:tcW w:w="632" w:type="dxa"/>
          </w:tcPr>
          <w:p w14:paraId="44A38571" w14:textId="77777777" w:rsidR="00B07B96" w:rsidRPr="00201474" w:rsidRDefault="00B07B96" w:rsidP="00311D07">
            <w:pPr>
              <w:jc w:val="center"/>
              <w:rPr>
                <w:sz w:val="22"/>
                <w:szCs w:val="22"/>
              </w:rPr>
            </w:pPr>
            <w:r w:rsidRPr="00201474">
              <w:rPr>
                <w:sz w:val="22"/>
                <w:szCs w:val="22"/>
              </w:rPr>
              <w:t>CO5</w:t>
            </w:r>
          </w:p>
        </w:tc>
        <w:tc>
          <w:tcPr>
            <w:tcW w:w="9858" w:type="dxa"/>
          </w:tcPr>
          <w:p w14:paraId="504320EF" w14:textId="77777777" w:rsidR="00B07B96" w:rsidRPr="00201474" w:rsidRDefault="00B07B96" w:rsidP="00311D07">
            <w:pPr>
              <w:jc w:val="both"/>
              <w:rPr>
                <w:sz w:val="22"/>
                <w:szCs w:val="22"/>
              </w:rPr>
            </w:pPr>
            <w:r w:rsidRPr="00201474">
              <w:rPr>
                <w:sz w:val="22"/>
                <w:szCs w:val="22"/>
              </w:rPr>
              <w:t>Examine the right kind of packing and containerization for the cargo</w:t>
            </w:r>
          </w:p>
        </w:tc>
      </w:tr>
      <w:tr w:rsidR="00B07B96" w:rsidRPr="00201474" w14:paraId="189A70C7" w14:textId="77777777" w:rsidTr="00311D07">
        <w:tc>
          <w:tcPr>
            <w:tcW w:w="632" w:type="dxa"/>
          </w:tcPr>
          <w:p w14:paraId="2B0A8EE9" w14:textId="77777777" w:rsidR="00B07B96" w:rsidRPr="00201474" w:rsidRDefault="00B07B96" w:rsidP="00311D07">
            <w:pPr>
              <w:jc w:val="center"/>
              <w:rPr>
                <w:sz w:val="22"/>
                <w:szCs w:val="22"/>
              </w:rPr>
            </w:pPr>
            <w:r w:rsidRPr="00201474">
              <w:rPr>
                <w:sz w:val="22"/>
                <w:szCs w:val="22"/>
              </w:rPr>
              <w:t>CO6</w:t>
            </w:r>
          </w:p>
        </w:tc>
        <w:tc>
          <w:tcPr>
            <w:tcW w:w="9858" w:type="dxa"/>
          </w:tcPr>
          <w:p w14:paraId="4F194C8C" w14:textId="77777777" w:rsidR="00B07B96" w:rsidRPr="00201474" w:rsidRDefault="00B07B96" w:rsidP="00311D07">
            <w:pPr>
              <w:jc w:val="both"/>
              <w:rPr>
                <w:sz w:val="22"/>
                <w:szCs w:val="22"/>
              </w:rPr>
            </w:pPr>
            <w:r w:rsidRPr="00201474">
              <w:rPr>
                <w:sz w:val="22"/>
                <w:szCs w:val="22"/>
              </w:rPr>
              <w:t>Critically analyze the functions and role of logistics intermediaries</w:t>
            </w:r>
          </w:p>
        </w:tc>
      </w:tr>
    </w:tbl>
    <w:p w14:paraId="77E53491" w14:textId="77777777" w:rsidR="00B07B96" w:rsidRPr="00201474" w:rsidRDefault="00B07B96" w:rsidP="00311D07">
      <w:pPr>
        <w:rPr>
          <w:sz w:val="22"/>
          <w:szCs w:val="22"/>
        </w:rPr>
      </w:pPr>
    </w:p>
    <w:tbl>
      <w:tblPr>
        <w:tblStyle w:val="TableGrid"/>
        <w:tblW w:w="8286" w:type="dxa"/>
        <w:jc w:val="center"/>
        <w:tblLook w:val="04A0" w:firstRow="1" w:lastRow="0" w:firstColumn="1" w:lastColumn="0" w:noHBand="0" w:noVBand="1"/>
      </w:tblPr>
      <w:tblGrid>
        <w:gridCol w:w="1479"/>
        <w:gridCol w:w="920"/>
        <w:gridCol w:w="918"/>
        <w:gridCol w:w="920"/>
        <w:gridCol w:w="920"/>
        <w:gridCol w:w="920"/>
        <w:gridCol w:w="920"/>
        <w:gridCol w:w="1289"/>
      </w:tblGrid>
      <w:tr w:rsidR="00B07B96" w:rsidRPr="00201474" w14:paraId="44129773" w14:textId="77777777" w:rsidTr="00311D07">
        <w:trPr>
          <w:trHeight w:val="332"/>
          <w:jc w:val="center"/>
        </w:trPr>
        <w:tc>
          <w:tcPr>
            <w:tcW w:w="8286" w:type="dxa"/>
            <w:gridSpan w:val="8"/>
          </w:tcPr>
          <w:p w14:paraId="2F1E9A4F" w14:textId="77777777" w:rsidR="00B07B96" w:rsidRPr="00201474" w:rsidRDefault="00B07B96" w:rsidP="00311D07">
            <w:pPr>
              <w:jc w:val="center"/>
              <w:rPr>
                <w:b/>
                <w:sz w:val="22"/>
                <w:szCs w:val="22"/>
              </w:rPr>
            </w:pPr>
            <w:r w:rsidRPr="00201474">
              <w:rPr>
                <w:b/>
                <w:sz w:val="22"/>
                <w:szCs w:val="22"/>
              </w:rPr>
              <w:t>Assessment Pattern as per Bloom’s Level</w:t>
            </w:r>
          </w:p>
        </w:tc>
      </w:tr>
      <w:tr w:rsidR="00B07B96" w:rsidRPr="00201474" w14:paraId="5E156BB2" w14:textId="77777777" w:rsidTr="00311D07">
        <w:trPr>
          <w:trHeight w:val="345"/>
          <w:jc w:val="center"/>
        </w:trPr>
        <w:tc>
          <w:tcPr>
            <w:tcW w:w="1479" w:type="dxa"/>
          </w:tcPr>
          <w:p w14:paraId="1848ECF3" w14:textId="77777777" w:rsidR="00B07B96" w:rsidRPr="00201474" w:rsidRDefault="00B07B96" w:rsidP="00311D07">
            <w:pPr>
              <w:jc w:val="center"/>
              <w:rPr>
                <w:b/>
                <w:bCs/>
                <w:sz w:val="22"/>
                <w:szCs w:val="22"/>
              </w:rPr>
            </w:pPr>
            <w:r w:rsidRPr="00201474">
              <w:rPr>
                <w:b/>
                <w:bCs/>
                <w:sz w:val="22"/>
                <w:szCs w:val="22"/>
              </w:rPr>
              <w:t>CO / BL</w:t>
            </w:r>
          </w:p>
        </w:tc>
        <w:tc>
          <w:tcPr>
            <w:tcW w:w="920" w:type="dxa"/>
          </w:tcPr>
          <w:p w14:paraId="40B6D568" w14:textId="77777777" w:rsidR="00B07B96" w:rsidRPr="00201474" w:rsidRDefault="00B07B96" w:rsidP="00311D07">
            <w:pPr>
              <w:jc w:val="center"/>
              <w:rPr>
                <w:b/>
                <w:sz w:val="22"/>
                <w:szCs w:val="22"/>
              </w:rPr>
            </w:pPr>
            <w:r w:rsidRPr="00201474">
              <w:rPr>
                <w:b/>
                <w:sz w:val="22"/>
                <w:szCs w:val="22"/>
              </w:rPr>
              <w:t>R</w:t>
            </w:r>
          </w:p>
        </w:tc>
        <w:tc>
          <w:tcPr>
            <w:tcW w:w="918" w:type="dxa"/>
          </w:tcPr>
          <w:p w14:paraId="4125DA49" w14:textId="77777777" w:rsidR="00B07B96" w:rsidRPr="00201474" w:rsidRDefault="00B07B96" w:rsidP="00311D07">
            <w:pPr>
              <w:jc w:val="center"/>
              <w:rPr>
                <w:b/>
                <w:sz w:val="22"/>
                <w:szCs w:val="22"/>
              </w:rPr>
            </w:pPr>
            <w:r w:rsidRPr="00201474">
              <w:rPr>
                <w:b/>
                <w:sz w:val="22"/>
                <w:szCs w:val="22"/>
              </w:rPr>
              <w:t>U</w:t>
            </w:r>
          </w:p>
        </w:tc>
        <w:tc>
          <w:tcPr>
            <w:tcW w:w="920" w:type="dxa"/>
          </w:tcPr>
          <w:p w14:paraId="643404C0" w14:textId="77777777" w:rsidR="00B07B96" w:rsidRPr="00201474" w:rsidRDefault="00B07B96" w:rsidP="00311D07">
            <w:pPr>
              <w:jc w:val="center"/>
              <w:rPr>
                <w:b/>
                <w:sz w:val="22"/>
                <w:szCs w:val="22"/>
              </w:rPr>
            </w:pPr>
            <w:r w:rsidRPr="00201474">
              <w:rPr>
                <w:b/>
                <w:sz w:val="22"/>
                <w:szCs w:val="22"/>
              </w:rPr>
              <w:t>A</w:t>
            </w:r>
          </w:p>
        </w:tc>
        <w:tc>
          <w:tcPr>
            <w:tcW w:w="920" w:type="dxa"/>
          </w:tcPr>
          <w:p w14:paraId="3AA7189C" w14:textId="77777777" w:rsidR="00B07B96" w:rsidRPr="00201474" w:rsidRDefault="00B07B96" w:rsidP="00311D07">
            <w:pPr>
              <w:jc w:val="center"/>
              <w:rPr>
                <w:b/>
                <w:sz w:val="22"/>
                <w:szCs w:val="22"/>
              </w:rPr>
            </w:pPr>
            <w:r w:rsidRPr="00201474">
              <w:rPr>
                <w:b/>
                <w:sz w:val="22"/>
                <w:szCs w:val="22"/>
              </w:rPr>
              <w:t>An</w:t>
            </w:r>
          </w:p>
        </w:tc>
        <w:tc>
          <w:tcPr>
            <w:tcW w:w="920" w:type="dxa"/>
          </w:tcPr>
          <w:p w14:paraId="3767F0DD" w14:textId="77777777" w:rsidR="00B07B96" w:rsidRPr="00201474" w:rsidRDefault="00B07B96" w:rsidP="00311D07">
            <w:pPr>
              <w:jc w:val="center"/>
              <w:rPr>
                <w:b/>
                <w:sz w:val="22"/>
                <w:szCs w:val="22"/>
              </w:rPr>
            </w:pPr>
            <w:r w:rsidRPr="00201474">
              <w:rPr>
                <w:b/>
                <w:sz w:val="22"/>
                <w:szCs w:val="22"/>
              </w:rPr>
              <w:t>E</w:t>
            </w:r>
          </w:p>
        </w:tc>
        <w:tc>
          <w:tcPr>
            <w:tcW w:w="920" w:type="dxa"/>
          </w:tcPr>
          <w:p w14:paraId="2990201C" w14:textId="77777777" w:rsidR="00B07B96" w:rsidRPr="00201474" w:rsidRDefault="00B07B96" w:rsidP="00311D07">
            <w:pPr>
              <w:jc w:val="center"/>
              <w:rPr>
                <w:b/>
                <w:sz w:val="22"/>
                <w:szCs w:val="22"/>
              </w:rPr>
            </w:pPr>
            <w:r w:rsidRPr="00201474">
              <w:rPr>
                <w:b/>
                <w:sz w:val="22"/>
                <w:szCs w:val="22"/>
              </w:rPr>
              <w:t>C</w:t>
            </w:r>
          </w:p>
        </w:tc>
        <w:tc>
          <w:tcPr>
            <w:tcW w:w="1289" w:type="dxa"/>
          </w:tcPr>
          <w:p w14:paraId="192C9323" w14:textId="77777777" w:rsidR="00B07B96" w:rsidRPr="00201474" w:rsidRDefault="00B07B96" w:rsidP="00311D07">
            <w:pPr>
              <w:jc w:val="center"/>
              <w:rPr>
                <w:b/>
                <w:sz w:val="22"/>
                <w:szCs w:val="22"/>
              </w:rPr>
            </w:pPr>
            <w:r w:rsidRPr="00201474">
              <w:rPr>
                <w:b/>
                <w:sz w:val="22"/>
                <w:szCs w:val="22"/>
              </w:rPr>
              <w:t>Total</w:t>
            </w:r>
          </w:p>
        </w:tc>
      </w:tr>
      <w:tr w:rsidR="00B07B96" w:rsidRPr="00201474" w14:paraId="076D4308" w14:textId="77777777" w:rsidTr="00311D07">
        <w:trPr>
          <w:trHeight w:val="345"/>
          <w:jc w:val="center"/>
        </w:trPr>
        <w:tc>
          <w:tcPr>
            <w:tcW w:w="1479" w:type="dxa"/>
          </w:tcPr>
          <w:p w14:paraId="76D17E87" w14:textId="77777777" w:rsidR="00B07B96" w:rsidRPr="00201474" w:rsidRDefault="00B07B96" w:rsidP="00311D07">
            <w:pPr>
              <w:jc w:val="center"/>
              <w:rPr>
                <w:sz w:val="22"/>
                <w:szCs w:val="22"/>
              </w:rPr>
            </w:pPr>
            <w:r w:rsidRPr="00201474">
              <w:rPr>
                <w:sz w:val="22"/>
                <w:szCs w:val="22"/>
              </w:rPr>
              <w:t>CO1</w:t>
            </w:r>
          </w:p>
        </w:tc>
        <w:tc>
          <w:tcPr>
            <w:tcW w:w="920" w:type="dxa"/>
          </w:tcPr>
          <w:p w14:paraId="5DEFEC57" w14:textId="77777777" w:rsidR="00B07B96" w:rsidRPr="00201474" w:rsidRDefault="00B07B96" w:rsidP="00311D07">
            <w:pPr>
              <w:jc w:val="center"/>
              <w:rPr>
                <w:sz w:val="22"/>
                <w:szCs w:val="22"/>
              </w:rPr>
            </w:pPr>
            <w:r w:rsidRPr="00201474">
              <w:rPr>
                <w:sz w:val="22"/>
                <w:szCs w:val="22"/>
              </w:rPr>
              <w:t>-</w:t>
            </w:r>
          </w:p>
        </w:tc>
        <w:tc>
          <w:tcPr>
            <w:tcW w:w="918" w:type="dxa"/>
          </w:tcPr>
          <w:p w14:paraId="584AA3A4"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4274A2D8" w14:textId="77777777" w:rsidR="00B07B96" w:rsidRPr="00201474" w:rsidRDefault="00B07B96" w:rsidP="00311D07">
            <w:pPr>
              <w:jc w:val="center"/>
              <w:rPr>
                <w:sz w:val="22"/>
                <w:szCs w:val="22"/>
              </w:rPr>
            </w:pPr>
            <w:r w:rsidRPr="00201474">
              <w:rPr>
                <w:sz w:val="22"/>
                <w:szCs w:val="22"/>
              </w:rPr>
              <w:t>20</w:t>
            </w:r>
          </w:p>
        </w:tc>
        <w:tc>
          <w:tcPr>
            <w:tcW w:w="920" w:type="dxa"/>
            <w:vAlign w:val="center"/>
          </w:tcPr>
          <w:p w14:paraId="0F981143" w14:textId="77777777" w:rsidR="00B07B96" w:rsidRPr="00201474" w:rsidRDefault="00B07B96" w:rsidP="00311D07">
            <w:pPr>
              <w:jc w:val="center"/>
              <w:rPr>
                <w:sz w:val="22"/>
                <w:szCs w:val="22"/>
              </w:rPr>
            </w:pPr>
            <w:r w:rsidRPr="00201474">
              <w:rPr>
                <w:sz w:val="22"/>
                <w:szCs w:val="22"/>
              </w:rPr>
              <w:t>20</w:t>
            </w:r>
          </w:p>
        </w:tc>
        <w:tc>
          <w:tcPr>
            <w:tcW w:w="920" w:type="dxa"/>
            <w:vAlign w:val="center"/>
          </w:tcPr>
          <w:p w14:paraId="57DAF42E"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05D67570" w14:textId="77777777" w:rsidR="00B07B96" w:rsidRPr="00201474" w:rsidRDefault="00B07B96" w:rsidP="00311D07">
            <w:pPr>
              <w:jc w:val="center"/>
              <w:rPr>
                <w:sz w:val="22"/>
                <w:szCs w:val="22"/>
              </w:rPr>
            </w:pPr>
            <w:r w:rsidRPr="00201474">
              <w:rPr>
                <w:sz w:val="22"/>
                <w:szCs w:val="22"/>
              </w:rPr>
              <w:t>-</w:t>
            </w:r>
          </w:p>
        </w:tc>
        <w:tc>
          <w:tcPr>
            <w:tcW w:w="1289" w:type="dxa"/>
            <w:vAlign w:val="center"/>
          </w:tcPr>
          <w:p w14:paraId="0F63EC4F" w14:textId="77777777" w:rsidR="00B07B96" w:rsidRPr="00201474" w:rsidRDefault="00B07B96" w:rsidP="00311D07">
            <w:pPr>
              <w:jc w:val="center"/>
              <w:rPr>
                <w:sz w:val="22"/>
                <w:szCs w:val="22"/>
              </w:rPr>
            </w:pPr>
            <w:r w:rsidRPr="00201474">
              <w:rPr>
                <w:sz w:val="22"/>
                <w:szCs w:val="22"/>
              </w:rPr>
              <w:t>40</w:t>
            </w:r>
          </w:p>
        </w:tc>
      </w:tr>
      <w:tr w:rsidR="00B07B96" w:rsidRPr="00201474" w14:paraId="09904A7F" w14:textId="77777777" w:rsidTr="00311D07">
        <w:trPr>
          <w:trHeight w:val="358"/>
          <w:jc w:val="center"/>
        </w:trPr>
        <w:tc>
          <w:tcPr>
            <w:tcW w:w="1479" w:type="dxa"/>
          </w:tcPr>
          <w:p w14:paraId="05B14374" w14:textId="77777777" w:rsidR="00B07B96" w:rsidRPr="00201474" w:rsidRDefault="00B07B96" w:rsidP="00311D07">
            <w:pPr>
              <w:jc w:val="center"/>
              <w:rPr>
                <w:sz w:val="22"/>
                <w:szCs w:val="22"/>
              </w:rPr>
            </w:pPr>
            <w:r w:rsidRPr="00201474">
              <w:rPr>
                <w:sz w:val="22"/>
                <w:szCs w:val="22"/>
              </w:rPr>
              <w:t>CO2</w:t>
            </w:r>
          </w:p>
        </w:tc>
        <w:tc>
          <w:tcPr>
            <w:tcW w:w="920" w:type="dxa"/>
          </w:tcPr>
          <w:p w14:paraId="7C757FCB" w14:textId="77777777" w:rsidR="00B07B96" w:rsidRPr="00201474" w:rsidRDefault="00B07B96" w:rsidP="00311D07">
            <w:pPr>
              <w:jc w:val="center"/>
              <w:rPr>
                <w:sz w:val="22"/>
                <w:szCs w:val="22"/>
              </w:rPr>
            </w:pPr>
            <w:r w:rsidRPr="00201474">
              <w:rPr>
                <w:sz w:val="22"/>
                <w:szCs w:val="22"/>
              </w:rPr>
              <w:t>-</w:t>
            </w:r>
          </w:p>
        </w:tc>
        <w:tc>
          <w:tcPr>
            <w:tcW w:w="918" w:type="dxa"/>
          </w:tcPr>
          <w:p w14:paraId="42B499F7"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25835F17"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3BE3BE56" w14:textId="77777777" w:rsidR="00B07B96" w:rsidRPr="00201474" w:rsidRDefault="00B07B96" w:rsidP="00311D07">
            <w:pPr>
              <w:jc w:val="center"/>
              <w:rPr>
                <w:sz w:val="22"/>
                <w:szCs w:val="22"/>
              </w:rPr>
            </w:pPr>
            <w:r w:rsidRPr="00201474">
              <w:rPr>
                <w:sz w:val="22"/>
                <w:szCs w:val="22"/>
              </w:rPr>
              <w:t>20</w:t>
            </w:r>
          </w:p>
        </w:tc>
        <w:tc>
          <w:tcPr>
            <w:tcW w:w="920" w:type="dxa"/>
            <w:vAlign w:val="center"/>
          </w:tcPr>
          <w:p w14:paraId="2B09BFF0"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301513BC" w14:textId="77777777" w:rsidR="00B07B96" w:rsidRPr="00201474" w:rsidRDefault="00B07B96" w:rsidP="00311D07">
            <w:pPr>
              <w:jc w:val="center"/>
              <w:rPr>
                <w:sz w:val="22"/>
                <w:szCs w:val="22"/>
              </w:rPr>
            </w:pPr>
            <w:r w:rsidRPr="00201474">
              <w:rPr>
                <w:sz w:val="22"/>
                <w:szCs w:val="22"/>
              </w:rPr>
              <w:t>-</w:t>
            </w:r>
          </w:p>
        </w:tc>
        <w:tc>
          <w:tcPr>
            <w:tcW w:w="1289" w:type="dxa"/>
            <w:vAlign w:val="center"/>
          </w:tcPr>
          <w:p w14:paraId="33A2D9F5" w14:textId="77777777" w:rsidR="00B07B96" w:rsidRPr="00201474" w:rsidRDefault="00B07B96" w:rsidP="00311D07">
            <w:pPr>
              <w:jc w:val="center"/>
              <w:rPr>
                <w:sz w:val="22"/>
                <w:szCs w:val="22"/>
              </w:rPr>
            </w:pPr>
            <w:r w:rsidRPr="00201474">
              <w:rPr>
                <w:sz w:val="22"/>
                <w:szCs w:val="22"/>
              </w:rPr>
              <w:t>20</w:t>
            </w:r>
          </w:p>
        </w:tc>
      </w:tr>
      <w:tr w:rsidR="00B07B96" w:rsidRPr="00201474" w14:paraId="1EFCA8EF" w14:textId="77777777" w:rsidTr="00311D07">
        <w:trPr>
          <w:trHeight w:val="358"/>
          <w:jc w:val="center"/>
        </w:trPr>
        <w:tc>
          <w:tcPr>
            <w:tcW w:w="1479" w:type="dxa"/>
          </w:tcPr>
          <w:p w14:paraId="7F86B057" w14:textId="77777777" w:rsidR="00B07B96" w:rsidRPr="00201474" w:rsidRDefault="00B07B96" w:rsidP="00311D07">
            <w:pPr>
              <w:jc w:val="center"/>
              <w:rPr>
                <w:sz w:val="22"/>
                <w:szCs w:val="22"/>
              </w:rPr>
            </w:pPr>
            <w:r w:rsidRPr="00201474">
              <w:rPr>
                <w:sz w:val="22"/>
                <w:szCs w:val="22"/>
              </w:rPr>
              <w:t>CO3</w:t>
            </w:r>
          </w:p>
        </w:tc>
        <w:tc>
          <w:tcPr>
            <w:tcW w:w="920" w:type="dxa"/>
          </w:tcPr>
          <w:p w14:paraId="6D280160" w14:textId="77777777" w:rsidR="00B07B96" w:rsidRPr="00201474" w:rsidRDefault="00B07B96" w:rsidP="00311D07">
            <w:pPr>
              <w:jc w:val="center"/>
              <w:rPr>
                <w:sz w:val="22"/>
                <w:szCs w:val="22"/>
              </w:rPr>
            </w:pPr>
            <w:r w:rsidRPr="00201474">
              <w:rPr>
                <w:sz w:val="22"/>
                <w:szCs w:val="22"/>
              </w:rPr>
              <w:t>-</w:t>
            </w:r>
          </w:p>
        </w:tc>
        <w:tc>
          <w:tcPr>
            <w:tcW w:w="918" w:type="dxa"/>
          </w:tcPr>
          <w:p w14:paraId="32C99ECF"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7BDE4A6E"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19DA58FF"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6894EC00" w14:textId="77777777" w:rsidR="00B07B96" w:rsidRPr="00201474" w:rsidRDefault="00B07B96" w:rsidP="00311D07">
            <w:pPr>
              <w:jc w:val="center"/>
              <w:rPr>
                <w:sz w:val="22"/>
                <w:szCs w:val="22"/>
              </w:rPr>
            </w:pPr>
            <w:r w:rsidRPr="00201474">
              <w:rPr>
                <w:sz w:val="22"/>
                <w:szCs w:val="22"/>
              </w:rPr>
              <w:t>20</w:t>
            </w:r>
          </w:p>
        </w:tc>
        <w:tc>
          <w:tcPr>
            <w:tcW w:w="920" w:type="dxa"/>
            <w:vAlign w:val="center"/>
          </w:tcPr>
          <w:p w14:paraId="342EB323" w14:textId="77777777" w:rsidR="00B07B96" w:rsidRPr="00201474" w:rsidRDefault="00B07B96" w:rsidP="00311D07">
            <w:pPr>
              <w:rPr>
                <w:sz w:val="22"/>
                <w:szCs w:val="22"/>
              </w:rPr>
            </w:pPr>
            <w:r w:rsidRPr="00201474">
              <w:rPr>
                <w:sz w:val="22"/>
                <w:szCs w:val="22"/>
              </w:rPr>
              <w:t>-</w:t>
            </w:r>
          </w:p>
        </w:tc>
        <w:tc>
          <w:tcPr>
            <w:tcW w:w="1289" w:type="dxa"/>
            <w:vAlign w:val="center"/>
          </w:tcPr>
          <w:p w14:paraId="7E9B1835" w14:textId="77777777" w:rsidR="00B07B96" w:rsidRPr="00201474" w:rsidRDefault="00B07B96" w:rsidP="00311D07">
            <w:pPr>
              <w:jc w:val="center"/>
              <w:rPr>
                <w:sz w:val="22"/>
                <w:szCs w:val="22"/>
              </w:rPr>
            </w:pPr>
            <w:r w:rsidRPr="00201474">
              <w:rPr>
                <w:sz w:val="22"/>
                <w:szCs w:val="22"/>
              </w:rPr>
              <w:t>20</w:t>
            </w:r>
          </w:p>
        </w:tc>
      </w:tr>
      <w:tr w:rsidR="00B07B96" w:rsidRPr="00201474" w14:paraId="4796BFB1" w14:textId="77777777" w:rsidTr="00311D07">
        <w:trPr>
          <w:trHeight w:val="358"/>
          <w:jc w:val="center"/>
        </w:trPr>
        <w:tc>
          <w:tcPr>
            <w:tcW w:w="1479" w:type="dxa"/>
          </w:tcPr>
          <w:p w14:paraId="5DE9A014" w14:textId="77777777" w:rsidR="00B07B96" w:rsidRPr="00201474" w:rsidRDefault="00B07B96" w:rsidP="00311D07">
            <w:pPr>
              <w:jc w:val="center"/>
              <w:rPr>
                <w:sz w:val="22"/>
                <w:szCs w:val="22"/>
              </w:rPr>
            </w:pPr>
            <w:r w:rsidRPr="00201474">
              <w:rPr>
                <w:sz w:val="22"/>
                <w:szCs w:val="22"/>
              </w:rPr>
              <w:t>CO4</w:t>
            </w:r>
          </w:p>
        </w:tc>
        <w:tc>
          <w:tcPr>
            <w:tcW w:w="920" w:type="dxa"/>
          </w:tcPr>
          <w:p w14:paraId="66AF1580" w14:textId="77777777" w:rsidR="00B07B96" w:rsidRPr="00201474" w:rsidRDefault="00B07B96" w:rsidP="00311D07">
            <w:pPr>
              <w:jc w:val="center"/>
              <w:rPr>
                <w:sz w:val="22"/>
                <w:szCs w:val="22"/>
              </w:rPr>
            </w:pPr>
            <w:r w:rsidRPr="00201474">
              <w:rPr>
                <w:sz w:val="22"/>
                <w:szCs w:val="22"/>
              </w:rPr>
              <w:t>-</w:t>
            </w:r>
          </w:p>
        </w:tc>
        <w:tc>
          <w:tcPr>
            <w:tcW w:w="918" w:type="dxa"/>
          </w:tcPr>
          <w:p w14:paraId="65D8C177"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4782D6A2" w14:textId="77777777" w:rsidR="00B07B96" w:rsidRPr="00201474" w:rsidRDefault="00B07B96" w:rsidP="00311D07">
            <w:pPr>
              <w:jc w:val="center"/>
              <w:rPr>
                <w:sz w:val="22"/>
                <w:szCs w:val="22"/>
              </w:rPr>
            </w:pPr>
            <w:r w:rsidRPr="00201474">
              <w:rPr>
                <w:sz w:val="22"/>
                <w:szCs w:val="22"/>
              </w:rPr>
              <w:t>40</w:t>
            </w:r>
          </w:p>
        </w:tc>
        <w:tc>
          <w:tcPr>
            <w:tcW w:w="920" w:type="dxa"/>
            <w:vAlign w:val="center"/>
          </w:tcPr>
          <w:p w14:paraId="0170EDFB"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64666397" w14:textId="77777777" w:rsidR="00B07B96" w:rsidRPr="00201474" w:rsidRDefault="00B07B96" w:rsidP="00311D07">
            <w:pPr>
              <w:jc w:val="center"/>
              <w:rPr>
                <w:sz w:val="22"/>
                <w:szCs w:val="22"/>
              </w:rPr>
            </w:pPr>
            <w:r w:rsidRPr="00201474">
              <w:rPr>
                <w:sz w:val="22"/>
                <w:szCs w:val="22"/>
              </w:rPr>
              <w:t>20</w:t>
            </w:r>
          </w:p>
        </w:tc>
        <w:tc>
          <w:tcPr>
            <w:tcW w:w="920" w:type="dxa"/>
            <w:vAlign w:val="center"/>
          </w:tcPr>
          <w:p w14:paraId="4707748B" w14:textId="77777777" w:rsidR="00B07B96" w:rsidRPr="00201474" w:rsidRDefault="00B07B96" w:rsidP="00311D07">
            <w:pPr>
              <w:jc w:val="center"/>
              <w:rPr>
                <w:sz w:val="22"/>
                <w:szCs w:val="22"/>
              </w:rPr>
            </w:pPr>
            <w:r w:rsidRPr="00201474">
              <w:rPr>
                <w:sz w:val="22"/>
                <w:szCs w:val="22"/>
              </w:rPr>
              <w:t>-</w:t>
            </w:r>
          </w:p>
        </w:tc>
        <w:tc>
          <w:tcPr>
            <w:tcW w:w="1289" w:type="dxa"/>
            <w:vAlign w:val="center"/>
          </w:tcPr>
          <w:p w14:paraId="040ED1E4" w14:textId="77777777" w:rsidR="00B07B96" w:rsidRPr="00201474" w:rsidRDefault="00B07B96" w:rsidP="00311D07">
            <w:pPr>
              <w:jc w:val="center"/>
              <w:rPr>
                <w:sz w:val="22"/>
                <w:szCs w:val="22"/>
              </w:rPr>
            </w:pPr>
            <w:r w:rsidRPr="00201474">
              <w:rPr>
                <w:sz w:val="22"/>
                <w:szCs w:val="22"/>
              </w:rPr>
              <w:t>60</w:t>
            </w:r>
          </w:p>
        </w:tc>
      </w:tr>
      <w:tr w:rsidR="00B07B96" w:rsidRPr="00201474" w14:paraId="00677C42" w14:textId="77777777" w:rsidTr="00311D07">
        <w:trPr>
          <w:trHeight w:val="358"/>
          <w:jc w:val="center"/>
        </w:trPr>
        <w:tc>
          <w:tcPr>
            <w:tcW w:w="1479" w:type="dxa"/>
          </w:tcPr>
          <w:p w14:paraId="7D44B50D" w14:textId="77777777" w:rsidR="00B07B96" w:rsidRPr="00201474" w:rsidRDefault="00B07B96" w:rsidP="00311D07">
            <w:pPr>
              <w:jc w:val="center"/>
              <w:rPr>
                <w:sz w:val="22"/>
                <w:szCs w:val="22"/>
              </w:rPr>
            </w:pPr>
            <w:r w:rsidRPr="00201474">
              <w:rPr>
                <w:sz w:val="22"/>
                <w:szCs w:val="22"/>
              </w:rPr>
              <w:t>CO5</w:t>
            </w:r>
          </w:p>
        </w:tc>
        <w:tc>
          <w:tcPr>
            <w:tcW w:w="920" w:type="dxa"/>
          </w:tcPr>
          <w:p w14:paraId="4FE2A610" w14:textId="77777777" w:rsidR="00B07B96" w:rsidRPr="00201474" w:rsidRDefault="00B07B96" w:rsidP="00311D07">
            <w:pPr>
              <w:jc w:val="center"/>
              <w:rPr>
                <w:sz w:val="22"/>
                <w:szCs w:val="22"/>
              </w:rPr>
            </w:pPr>
            <w:r w:rsidRPr="00201474">
              <w:rPr>
                <w:sz w:val="22"/>
                <w:szCs w:val="22"/>
              </w:rPr>
              <w:t>-</w:t>
            </w:r>
          </w:p>
        </w:tc>
        <w:tc>
          <w:tcPr>
            <w:tcW w:w="918" w:type="dxa"/>
          </w:tcPr>
          <w:p w14:paraId="450994D8"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1BA004ED"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64E9C57F"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774A8B53"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01CFE877" w14:textId="77777777" w:rsidR="00B07B96" w:rsidRPr="00201474" w:rsidRDefault="00B07B96" w:rsidP="00311D07">
            <w:pPr>
              <w:rPr>
                <w:sz w:val="22"/>
                <w:szCs w:val="22"/>
              </w:rPr>
            </w:pPr>
            <w:r w:rsidRPr="00201474">
              <w:rPr>
                <w:sz w:val="22"/>
                <w:szCs w:val="22"/>
              </w:rPr>
              <w:t>20</w:t>
            </w:r>
          </w:p>
        </w:tc>
        <w:tc>
          <w:tcPr>
            <w:tcW w:w="1289" w:type="dxa"/>
            <w:vAlign w:val="center"/>
          </w:tcPr>
          <w:p w14:paraId="2015D3B5" w14:textId="77777777" w:rsidR="00B07B96" w:rsidRPr="00201474" w:rsidRDefault="00B07B96" w:rsidP="00311D07">
            <w:pPr>
              <w:jc w:val="center"/>
              <w:rPr>
                <w:sz w:val="22"/>
                <w:szCs w:val="22"/>
              </w:rPr>
            </w:pPr>
            <w:r w:rsidRPr="00201474">
              <w:rPr>
                <w:sz w:val="22"/>
                <w:szCs w:val="22"/>
              </w:rPr>
              <w:t>20</w:t>
            </w:r>
          </w:p>
        </w:tc>
      </w:tr>
      <w:tr w:rsidR="00B07B96" w:rsidRPr="00201474" w14:paraId="30274DE9" w14:textId="77777777" w:rsidTr="00311D07">
        <w:trPr>
          <w:trHeight w:val="358"/>
          <w:jc w:val="center"/>
        </w:trPr>
        <w:tc>
          <w:tcPr>
            <w:tcW w:w="1479" w:type="dxa"/>
          </w:tcPr>
          <w:p w14:paraId="1D16AE9E" w14:textId="77777777" w:rsidR="00B07B96" w:rsidRPr="00201474" w:rsidRDefault="00B07B96" w:rsidP="00311D07">
            <w:pPr>
              <w:jc w:val="center"/>
              <w:rPr>
                <w:sz w:val="22"/>
                <w:szCs w:val="22"/>
              </w:rPr>
            </w:pPr>
            <w:r w:rsidRPr="00201474">
              <w:rPr>
                <w:sz w:val="22"/>
                <w:szCs w:val="22"/>
              </w:rPr>
              <w:t>CO6</w:t>
            </w:r>
          </w:p>
        </w:tc>
        <w:tc>
          <w:tcPr>
            <w:tcW w:w="920" w:type="dxa"/>
          </w:tcPr>
          <w:p w14:paraId="0A35B78C" w14:textId="77777777" w:rsidR="00B07B96" w:rsidRPr="00201474" w:rsidRDefault="00B07B96" w:rsidP="00311D07">
            <w:pPr>
              <w:jc w:val="center"/>
              <w:rPr>
                <w:sz w:val="22"/>
                <w:szCs w:val="22"/>
              </w:rPr>
            </w:pPr>
            <w:r w:rsidRPr="00201474">
              <w:rPr>
                <w:sz w:val="22"/>
                <w:szCs w:val="22"/>
              </w:rPr>
              <w:t>-</w:t>
            </w:r>
          </w:p>
        </w:tc>
        <w:tc>
          <w:tcPr>
            <w:tcW w:w="918" w:type="dxa"/>
          </w:tcPr>
          <w:p w14:paraId="49CF370C"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2D7FA240"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14803164"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14F38F64" w14:textId="77777777" w:rsidR="00B07B96" w:rsidRPr="00201474" w:rsidRDefault="00B07B96" w:rsidP="00311D07">
            <w:pPr>
              <w:jc w:val="center"/>
              <w:rPr>
                <w:sz w:val="22"/>
                <w:szCs w:val="22"/>
              </w:rPr>
            </w:pPr>
            <w:r w:rsidRPr="00201474">
              <w:rPr>
                <w:sz w:val="22"/>
                <w:szCs w:val="22"/>
              </w:rPr>
              <w:t>-</w:t>
            </w:r>
          </w:p>
        </w:tc>
        <w:tc>
          <w:tcPr>
            <w:tcW w:w="920" w:type="dxa"/>
            <w:vAlign w:val="center"/>
          </w:tcPr>
          <w:p w14:paraId="5ED09C6F" w14:textId="77777777" w:rsidR="00B07B96" w:rsidRPr="00201474" w:rsidRDefault="00B07B96" w:rsidP="00311D07">
            <w:pPr>
              <w:jc w:val="center"/>
              <w:rPr>
                <w:sz w:val="22"/>
                <w:szCs w:val="22"/>
              </w:rPr>
            </w:pPr>
            <w:r w:rsidRPr="00201474">
              <w:rPr>
                <w:sz w:val="22"/>
                <w:szCs w:val="22"/>
              </w:rPr>
              <w:t>20</w:t>
            </w:r>
          </w:p>
        </w:tc>
        <w:tc>
          <w:tcPr>
            <w:tcW w:w="1289" w:type="dxa"/>
            <w:vAlign w:val="center"/>
          </w:tcPr>
          <w:p w14:paraId="040E3581" w14:textId="77777777" w:rsidR="00B07B96" w:rsidRPr="00201474" w:rsidRDefault="00B07B96" w:rsidP="00311D07">
            <w:pPr>
              <w:jc w:val="center"/>
              <w:rPr>
                <w:sz w:val="22"/>
                <w:szCs w:val="22"/>
              </w:rPr>
            </w:pPr>
            <w:r w:rsidRPr="00201474">
              <w:rPr>
                <w:sz w:val="22"/>
                <w:szCs w:val="22"/>
              </w:rPr>
              <w:t>20</w:t>
            </w:r>
          </w:p>
        </w:tc>
      </w:tr>
      <w:tr w:rsidR="00B07B96" w:rsidRPr="00201474" w14:paraId="4821BED1" w14:textId="77777777" w:rsidTr="00311D07">
        <w:trPr>
          <w:trHeight w:val="332"/>
          <w:jc w:val="center"/>
        </w:trPr>
        <w:tc>
          <w:tcPr>
            <w:tcW w:w="6997" w:type="dxa"/>
            <w:gridSpan w:val="7"/>
          </w:tcPr>
          <w:p w14:paraId="6EE4B863" w14:textId="77777777" w:rsidR="00B07B96" w:rsidRPr="00201474" w:rsidRDefault="00B07B96" w:rsidP="00311D07">
            <w:pPr>
              <w:rPr>
                <w:sz w:val="22"/>
                <w:szCs w:val="22"/>
              </w:rPr>
            </w:pPr>
          </w:p>
        </w:tc>
        <w:tc>
          <w:tcPr>
            <w:tcW w:w="1289" w:type="dxa"/>
          </w:tcPr>
          <w:p w14:paraId="57829883" w14:textId="77777777" w:rsidR="00B07B96" w:rsidRPr="00201474" w:rsidRDefault="00B07B96" w:rsidP="00311D07">
            <w:pPr>
              <w:jc w:val="center"/>
              <w:rPr>
                <w:b/>
                <w:sz w:val="22"/>
                <w:szCs w:val="22"/>
              </w:rPr>
            </w:pPr>
            <w:r w:rsidRPr="00201474">
              <w:rPr>
                <w:b/>
                <w:sz w:val="22"/>
                <w:szCs w:val="22"/>
              </w:rPr>
              <w:t>180</w:t>
            </w:r>
          </w:p>
        </w:tc>
      </w:tr>
    </w:tbl>
    <w:p w14:paraId="51A240F9" w14:textId="77777777" w:rsidR="00B07B96" w:rsidRPr="00201474" w:rsidRDefault="00B07B96" w:rsidP="00311D07">
      <w:pPr>
        <w:rPr>
          <w:sz w:val="22"/>
          <w:szCs w:val="22"/>
        </w:rPr>
      </w:pPr>
    </w:p>
    <w:p w14:paraId="58A3839F" w14:textId="77777777" w:rsidR="00B07B96" w:rsidRPr="00201474" w:rsidRDefault="00B07B96" w:rsidP="00311D07">
      <w:pPr>
        <w:rPr>
          <w:sz w:val="22"/>
          <w:szCs w:val="22"/>
        </w:rPr>
      </w:pPr>
    </w:p>
    <w:p w14:paraId="13FD4B92" w14:textId="77777777" w:rsidR="00B07B96" w:rsidRPr="00201474" w:rsidRDefault="00B07B96" w:rsidP="00311D07">
      <w:pPr>
        <w:rPr>
          <w:sz w:val="22"/>
          <w:szCs w:val="22"/>
        </w:rPr>
      </w:pPr>
    </w:p>
    <w:p w14:paraId="7748ED96" w14:textId="77777777" w:rsidR="00B07B96" w:rsidRPr="00201474" w:rsidRDefault="00B07B96" w:rsidP="00311D07">
      <w:pPr>
        <w:rPr>
          <w:sz w:val="22"/>
          <w:szCs w:val="22"/>
        </w:rPr>
      </w:pPr>
    </w:p>
    <w:p w14:paraId="43CF939F" w14:textId="77777777" w:rsidR="00B07B96" w:rsidRPr="00201474" w:rsidRDefault="00B07B96" w:rsidP="00311D07">
      <w:pPr>
        <w:rPr>
          <w:sz w:val="22"/>
          <w:szCs w:val="22"/>
        </w:rPr>
      </w:pPr>
    </w:p>
    <w:p w14:paraId="0D5F059E" w14:textId="77777777" w:rsidR="00B07B96" w:rsidRPr="00201474" w:rsidRDefault="00B07B96" w:rsidP="00311D07">
      <w:pPr>
        <w:rPr>
          <w:sz w:val="22"/>
          <w:szCs w:val="22"/>
        </w:rPr>
      </w:pPr>
    </w:p>
    <w:p w14:paraId="1167437C" w14:textId="77777777" w:rsidR="00B07B96" w:rsidRPr="00201474" w:rsidRDefault="00B07B96" w:rsidP="00311D07">
      <w:pPr>
        <w:rPr>
          <w:sz w:val="22"/>
          <w:szCs w:val="22"/>
        </w:rPr>
      </w:pPr>
    </w:p>
    <w:p w14:paraId="4194B1A8" w14:textId="77777777" w:rsidR="00B07B96" w:rsidRPr="00201474" w:rsidRDefault="00B07B96" w:rsidP="00311D07">
      <w:pPr>
        <w:rPr>
          <w:sz w:val="22"/>
          <w:szCs w:val="22"/>
        </w:rPr>
      </w:pPr>
    </w:p>
    <w:p w14:paraId="00704A0F" w14:textId="77777777" w:rsidR="00B07B96" w:rsidRPr="00201474" w:rsidRDefault="00B07B96" w:rsidP="00311D07">
      <w:pPr>
        <w:rPr>
          <w:sz w:val="22"/>
          <w:szCs w:val="22"/>
        </w:rPr>
      </w:pPr>
    </w:p>
    <w:p w14:paraId="6ED5D49F" w14:textId="77777777" w:rsidR="00B07B96" w:rsidRPr="00201474" w:rsidRDefault="00B07B96" w:rsidP="00311D07">
      <w:pPr>
        <w:rPr>
          <w:sz w:val="22"/>
          <w:szCs w:val="22"/>
        </w:rPr>
      </w:pPr>
    </w:p>
    <w:p w14:paraId="1C4ADA4A" w14:textId="77777777" w:rsidR="00B07B96" w:rsidRPr="00201474" w:rsidRDefault="00B07B96" w:rsidP="00311D07">
      <w:pPr>
        <w:rPr>
          <w:sz w:val="22"/>
          <w:szCs w:val="22"/>
        </w:rPr>
      </w:pPr>
    </w:p>
    <w:p w14:paraId="7EA517EE" w14:textId="77777777" w:rsidR="00B07B96" w:rsidRPr="00201474" w:rsidRDefault="00B07B96" w:rsidP="00311D07">
      <w:pPr>
        <w:rPr>
          <w:sz w:val="22"/>
          <w:szCs w:val="22"/>
        </w:rPr>
      </w:pPr>
    </w:p>
    <w:p w14:paraId="1E93F781" w14:textId="77777777" w:rsidR="00B07B96" w:rsidRPr="00201474" w:rsidRDefault="00B07B96" w:rsidP="00311D07">
      <w:pPr>
        <w:rPr>
          <w:sz w:val="22"/>
          <w:szCs w:val="22"/>
        </w:rPr>
      </w:pPr>
    </w:p>
    <w:p w14:paraId="2D8AD506" w14:textId="77777777" w:rsidR="00B07B96" w:rsidRPr="00201474" w:rsidRDefault="00B07B96" w:rsidP="00311D07">
      <w:pPr>
        <w:rPr>
          <w:sz w:val="22"/>
          <w:szCs w:val="22"/>
        </w:rPr>
      </w:pPr>
    </w:p>
    <w:p w14:paraId="421B13C2" w14:textId="77777777" w:rsidR="00B07B96" w:rsidRPr="00201474" w:rsidRDefault="00B07B96" w:rsidP="00311D07">
      <w:pPr>
        <w:rPr>
          <w:sz w:val="22"/>
          <w:szCs w:val="22"/>
        </w:rPr>
      </w:pPr>
    </w:p>
    <w:p w14:paraId="23D1C562" w14:textId="77777777" w:rsidR="00B07B96" w:rsidRPr="00201474" w:rsidRDefault="00B07B96" w:rsidP="00311D07">
      <w:pPr>
        <w:rPr>
          <w:sz w:val="22"/>
          <w:szCs w:val="22"/>
        </w:rPr>
      </w:pPr>
    </w:p>
    <w:p w14:paraId="418DF427" w14:textId="77777777" w:rsidR="00B07B96" w:rsidRPr="00201474" w:rsidRDefault="00B07B96" w:rsidP="00311D07">
      <w:pPr>
        <w:rPr>
          <w:sz w:val="22"/>
          <w:szCs w:val="22"/>
        </w:rPr>
      </w:pPr>
    </w:p>
    <w:p w14:paraId="6C2A6D0D" w14:textId="77777777" w:rsidR="00B07B96" w:rsidRDefault="00B07B96">
      <w:pPr>
        <w:spacing w:after="200" w:line="276" w:lineRule="auto"/>
        <w:rPr>
          <w:rFonts w:ascii="Arial" w:hAnsi="Arial" w:cs="Arial"/>
          <w:bCs/>
          <w:noProof/>
          <w:sz w:val="23"/>
          <w:szCs w:val="23"/>
        </w:rPr>
      </w:pPr>
      <w:r>
        <w:rPr>
          <w:rFonts w:ascii="Arial" w:hAnsi="Arial" w:cs="Arial"/>
          <w:bCs/>
          <w:noProof/>
          <w:sz w:val="23"/>
          <w:szCs w:val="23"/>
        </w:rPr>
        <w:br w:type="page"/>
      </w:r>
    </w:p>
    <w:p w14:paraId="44FF7CE5" w14:textId="593BF4C7" w:rsidR="00B07B96" w:rsidRPr="009A29C8" w:rsidRDefault="00B07B96" w:rsidP="00311D07">
      <w:pPr>
        <w:jc w:val="center"/>
        <w:rPr>
          <w:rFonts w:ascii="Arial" w:hAnsi="Arial" w:cs="Arial"/>
          <w:bCs/>
          <w:noProof/>
          <w:sz w:val="23"/>
          <w:szCs w:val="23"/>
        </w:rPr>
      </w:pPr>
      <w:r w:rsidRPr="009A29C8">
        <w:rPr>
          <w:rFonts w:ascii="Arial" w:hAnsi="Arial" w:cs="Arial"/>
          <w:noProof/>
          <w:sz w:val="23"/>
          <w:szCs w:val="23"/>
        </w:rPr>
        <w:lastRenderedPageBreak/>
        <w:drawing>
          <wp:inline distT="0" distB="0" distL="0" distR="0" wp14:anchorId="41338D8C" wp14:editId="71CA00A8">
            <wp:extent cx="5736590" cy="776377"/>
            <wp:effectExtent l="0" t="0" r="0" b="5080"/>
            <wp:docPr id="31907818" name="Picture 319078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3325" cy="777288"/>
                    </a:xfrm>
                    <a:prstGeom prst="rect">
                      <a:avLst/>
                    </a:prstGeom>
                    <a:noFill/>
                    <a:ln>
                      <a:noFill/>
                    </a:ln>
                  </pic:spPr>
                </pic:pic>
              </a:graphicData>
            </a:graphic>
          </wp:inline>
        </w:drawing>
      </w:r>
    </w:p>
    <w:p w14:paraId="18672952" w14:textId="77777777" w:rsidR="00B07B96" w:rsidRPr="009A29C8" w:rsidRDefault="00B07B96" w:rsidP="00311D07">
      <w:pPr>
        <w:tabs>
          <w:tab w:val="left" w:pos="5271"/>
        </w:tabs>
        <w:rPr>
          <w:b/>
          <w:bCs/>
          <w:sz w:val="23"/>
          <w:szCs w:val="23"/>
        </w:rPr>
      </w:pPr>
      <w:r w:rsidRPr="009A29C8">
        <w:rPr>
          <w:b/>
          <w:bCs/>
          <w:sz w:val="23"/>
          <w:szCs w:val="23"/>
        </w:rPr>
        <w:tab/>
      </w:r>
    </w:p>
    <w:p w14:paraId="48A8F73F" w14:textId="77777777" w:rsidR="00B07B96" w:rsidRDefault="00B07B96" w:rsidP="00311D07">
      <w:pPr>
        <w:jc w:val="center"/>
        <w:rPr>
          <w:b/>
          <w:bCs/>
          <w:sz w:val="23"/>
          <w:szCs w:val="23"/>
        </w:rPr>
      </w:pPr>
      <w:r w:rsidRPr="009A29C8">
        <w:rPr>
          <w:b/>
          <w:bCs/>
          <w:sz w:val="23"/>
          <w:szCs w:val="23"/>
        </w:rPr>
        <w:t>END SEMESTER EXAMINATION – NOV / DEC 2024</w:t>
      </w:r>
    </w:p>
    <w:p w14:paraId="1521F82B" w14:textId="77777777" w:rsidR="00B07B96" w:rsidRPr="009A29C8" w:rsidRDefault="00B07B96" w:rsidP="00311D07">
      <w:pPr>
        <w:jc w:val="center"/>
        <w:rPr>
          <w:b/>
          <w:bCs/>
          <w:sz w:val="23"/>
          <w:szCs w:val="23"/>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45"/>
        <w:gridCol w:w="1534"/>
        <w:gridCol w:w="851"/>
      </w:tblGrid>
      <w:tr w:rsidR="00B07B96" w:rsidRPr="0088583D" w14:paraId="58316C14" w14:textId="77777777" w:rsidTr="00311D07">
        <w:trPr>
          <w:trHeight w:val="397"/>
          <w:jc w:val="center"/>
        </w:trPr>
        <w:tc>
          <w:tcPr>
            <w:tcW w:w="1555" w:type="dxa"/>
            <w:vAlign w:val="center"/>
          </w:tcPr>
          <w:p w14:paraId="533A39A6" w14:textId="77777777" w:rsidR="00B07B96" w:rsidRPr="0088583D" w:rsidRDefault="00B07B96" w:rsidP="00311D07">
            <w:pPr>
              <w:pStyle w:val="Title"/>
              <w:jc w:val="left"/>
              <w:rPr>
                <w:b/>
                <w:sz w:val="22"/>
                <w:szCs w:val="22"/>
              </w:rPr>
            </w:pPr>
            <w:r w:rsidRPr="0088583D">
              <w:rPr>
                <w:b/>
                <w:sz w:val="22"/>
                <w:szCs w:val="22"/>
              </w:rPr>
              <w:t xml:space="preserve">Course Code      </w:t>
            </w:r>
          </w:p>
        </w:tc>
        <w:tc>
          <w:tcPr>
            <w:tcW w:w="6545" w:type="dxa"/>
            <w:vAlign w:val="center"/>
          </w:tcPr>
          <w:p w14:paraId="7BC27FB3" w14:textId="77777777" w:rsidR="00B07B96" w:rsidRPr="0088583D" w:rsidRDefault="00B07B96" w:rsidP="00311D07">
            <w:pPr>
              <w:pStyle w:val="Title"/>
              <w:jc w:val="left"/>
              <w:rPr>
                <w:b/>
                <w:sz w:val="22"/>
                <w:szCs w:val="22"/>
              </w:rPr>
            </w:pPr>
            <w:r w:rsidRPr="0088583D">
              <w:rPr>
                <w:b/>
                <w:color w:val="000000"/>
                <w:sz w:val="22"/>
                <w:szCs w:val="22"/>
              </w:rPr>
              <w:t>21MS3055</w:t>
            </w:r>
          </w:p>
        </w:tc>
        <w:tc>
          <w:tcPr>
            <w:tcW w:w="1534" w:type="dxa"/>
            <w:vAlign w:val="center"/>
          </w:tcPr>
          <w:p w14:paraId="6FA9F388" w14:textId="77777777" w:rsidR="00B07B96" w:rsidRPr="0088583D" w:rsidRDefault="00B07B96" w:rsidP="00311D07">
            <w:pPr>
              <w:pStyle w:val="Title"/>
              <w:ind w:left="-468" w:firstLine="468"/>
              <w:jc w:val="left"/>
              <w:rPr>
                <w:sz w:val="22"/>
                <w:szCs w:val="22"/>
              </w:rPr>
            </w:pPr>
            <w:r w:rsidRPr="0088583D">
              <w:rPr>
                <w:b/>
                <w:bCs/>
                <w:sz w:val="22"/>
                <w:szCs w:val="22"/>
              </w:rPr>
              <w:t xml:space="preserve">Duration       </w:t>
            </w:r>
          </w:p>
        </w:tc>
        <w:tc>
          <w:tcPr>
            <w:tcW w:w="851" w:type="dxa"/>
            <w:vAlign w:val="center"/>
          </w:tcPr>
          <w:p w14:paraId="65F08BD6" w14:textId="77777777" w:rsidR="00B07B96" w:rsidRPr="0088583D" w:rsidRDefault="00B07B96" w:rsidP="00311D07">
            <w:pPr>
              <w:pStyle w:val="Title"/>
              <w:jc w:val="left"/>
              <w:rPr>
                <w:b/>
                <w:sz w:val="22"/>
                <w:szCs w:val="22"/>
              </w:rPr>
            </w:pPr>
            <w:r w:rsidRPr="0088583D">
              <w:rPr>
                <w:b/>
                <w:sz w:val="22"/>
                <w:szCs w:val="22"/>
              </w:rPr>
              <w:t>3hrs</w:t>
            </w:r>
          </w:p>
        </w:tc>
      </w:tr>
      <w:tr w:rsidR="00B07B96" w:rsidRPr="0088583D" w14:paraId="29EAB0F8" w14:textId="77777777" w:rsidTr="00311D07">
        <w:trPr>
          <w:trHeight w:val="397"/>
          <w:jc w:val="center"/>
        </w:trPr>
        <w:tc>
          <w:tcPr>
            <w:tcW w:w="1555" w:type="dxa"/>
            <w:vAlign w:val="center"/>
          </w:tcPr>
          <w:p w14:paraId="7B0C2536" w14:textId="77777777" w:rsidR="00B07B96" w:rsidRPr="0088583D" w:rsidRDefault="00B07B96" w:rsidP="00311D07">
            <w:pPr>
              <w:pStyle w:val="Title"/>
              <w:ind w:right="-160"/>
              <w:jc w:val="left"/>
              <w:rPr>
                <w:b/>
                <w:sz w:val="22"/>
                <w:szCs w:val="22"/>
              </w:rPr>
            </w:pPr>
            <w:r w:rsidRPr="0088583D">
              <w:rPr>
                <w:b/>
                <w:sz w:val="22"/>
                <w:szCs w:val="22"/>
              </w:rPr>
              <w:t xml:space="preserve">Course Title    </w:t>
            </w:r>
          </w:p>
        </w:tc>
        <w:tc>
          <w:tcPr>
            <w:tcW w:w="6545" w:type="dxa"/>
            <w:vAlign w:val="center"/>
          </w:tcPr>
          <w:p w14:paraId="1BFC82AE" w14:textId="77777777" w:rsidR="00B07B96" w:rsidRPr="0088583D" w:rsidRDefault="00B07B96" w:rsidP="00311D07">
            <w:pPr>
              <w:pStyle w:val="Title"/>
              <w:jc w:val="left"/>
              <w:rPr>
                <w:b/>
                <w:sz w:val="22"/>
                <w:szCs w:val="22"/>
              </w:rPr>
            </w:pPr>
            <w:r w:rsidRPr="0088583D">
              <w:rPr>
                <w:b/>
                <w:sz w:val="22"/>
                <w:szCs w:val="22"/>
              </w:rPr>
              <w:t>FOREIGN EXCHANGE MANAGEMENT</w:t>
            </w:r>
          </w:p>
        </w:tc>
        <w:tc>
          <w:tcPr>
            <w:tcW w:w="1534" w:type="dxa"/>
            <w:vAlign w:val="center"/>
          </w:tcPr>
          <w:p w14:paraId="412DFCA4" w14:textId="77777777" w:rsidR="00B07B96" w:rsidRPr="0088583D" w:rsidRDefault="00B07B96" w:rsidP="00311D07">
            <w:pPr>
              <w:pStyle w:val="Title"/>
              <w:jc w:val="left"/>
              <w:rPr>
                <w:b/>
                <w:bCs/>
                <w:sz w:val="22"/>
                <w:szCs w:val="22"/>
              </w:rPr>
            </w:pPr>
            <w:r w:rsidRPr="0088583D">
              <w:rPr>
                <w:b/>
                <w:bCs/>
                <w:sz w:val="22"/>
                <w:szCs w:val="22"/>
              </w:rPr>
              <w:t xml:space="preserve">Max. Marks </w:t>
            </w:r>
          </w:p>
        </w:tc>
        <w:tc>
          <w:tcPr>
            <w:tcW w:w="851" w:type="dxa"/>
            <w:vAlign w:val="center"/>
          </w:tcPr>
          <w:p w14:paraId="1C41F898" w14:textId="77777777" w:rsidR="00B07B96" w:rsidRPr="0088583D" w:rsidRDefault="00B07B96" w:rsidP="00311D07">
            <w:pPr>
              <w:pStyle w:val="Title"/>
              <w:jc w:val="left"/>
              <w:rPr>
                <w:b/>
                <w:sz w:val="22"/>
                <w:szCs w:val="22"/>
              </w:rPr>
            </w:pPr>
            <w:r w:rsidRPr="0088583D">
              <w:rPr>
                <w:b/>
                <w:sz w:val="22"/>
                <w:szCs w:val="22"/>
              </w:rPr>
              <w:t>100</w:t>
            </w:r>
          </w:p>
        </w:tc>
      </w:tr>
    </w:tbl>
    <w:p w14:paraId="2B93D417" w14:textId="77777777" w:rsidR="00B07B96" w:rsidRPr="009A29C8" w:rsidRDefault="00B07B96" w:rsidP="00311D07">
      <w:pPr>
        <w:rPr>
          <w:sz w:val="23"/>
          <w:szCs w:val="23"/>
        </w:rPr>
      </w:pPr>
    </w:p>
    <w:tbl>
      <w:tblPr>
        <w:tblStyle w:val="TableGrid"/>
        <w:tblW w:w="5817" w:type="pct"/>
        <w:tblInd w:w="-714" w:type="dxa"/>
        <w:tblLook w:val="04A0" w:firstRow="1" w:lastRow="0" w:firstColumn="1" w:lastColumn="0" w:noHBand="0" w:noVBand="1"/>
      </w:tblPr>
      <w:tblGrid>
        <w:gridCol w:w="570"/>
        <w:gridCol w:w="396"/>
        <w:gridCol w:w="7797"/>
        <w:gridCol w:w="670"/>
        <w:gridCol w:w="537"/>
        <w:gridCol w:w="520"/>
      </w:tblGrid>
      <w:tr w:rsidR="00B07B96" w:rsidRPr="0088583D" w14:paraId="7D3008F0" w14:textId="77777777" w:rsidTr="00311D07">
        <w:trPr>
          <w:trHeight w:val="552"/>
        </w:trPr>
        <w:tc>
          <w:tcPr>
            <w:tcW w:w="265" w:type="pct"/>
            <w:vAlign w:val="center"/>
          </w:tcPr>
          <w:p w14:paraId="613C4075" w14:textId="77777777" w:rsidR="00B07B96" w:rsidRPr="0088583D" w:rsidRDefault="00B07B96" w:rsidP="00311D07">
            <w:pPr>
              <w:jc w:val="center"/>
              <w:rPr>
                <w:b/>
              </w:rPr>
            </w:pPr>
            <w:r w:rsidRPr="0088583D">
              <w:rPr>
                <w:b/>
              </w:rPr>
              <w:t>Q. No.</w:t>
            </w:r>
          </w:p>
        </w:tc>
        <w:tc>
          <w:tcPr>
            <w:tcW w:w="3910" w:type="pct"/>
            <w:gridSpan w:val="2"/>
            <w:vAlign w:val="center"/>
          </w:tcPr>
          <w:p w14:paraId="5F81BAFE" w14:textId="77777777" w:rsidR="00B07B96" w:rsidRPr="0088583D" w:rsidRDefault="00B07B96" w:rsidP="00311D07">
            <w:pPr>
              <w:jc w:val="center"/>
              <w:rPr>
                <w:b/>
              </w:rPr>
            </w:pPr>
            <w:r w:rsidRPr="0088583D">
              <w:rPr>
                <w:b/>
              </w:rPr>
              <w:t>Questions</w:t>
            </w:r>
          </w:p>
        </w:tc>
        <w:tc>
          <w:tcPr>
            <w:tcW w:w="312" w:type="pct"/>
            <w:vAlign w:val="center"/>
          </w:tcPr>
          <w:p w14:paraId="0EEF9118" w14:textId="77777777" w:rsidR="00B07B96" w:rsidRPr="0088583D" w:rsidRDefault="00B07B96" w:rsidP="00311D07">
            <w:pPr>
              <w:jc w:val="center"/>
              <w:rPr>
                <w:b/>
              </w:rPr>
            </w:pPr>
            <w:r w:rsidRPr="0088583D">
              <w:rPr>
                <w:b/>
              </w:rPr>
              <w:t>CO</w:t>
            </w:r>
          </w:p>
        </w:tc>
        <w:tc>
          <w:tcPr>
            <w:tcW w:w="256" w:type="pct"/>
            <w:vAlign w:val="center"/>
          </w:tcPr>
          <w:p w14:paraId="179E1200" w14:textId="77777777" w:rsidR="00B07B96" w:rsidRPr="0088583D" w:rsidRDefault="00B07B96" w:rsidP="00311D07">
            <w:pPr>
              <w:jc w:val="center"/>
              <w:rPr>
                <w:b/>
              </w:rPr>
            </w:pPr>
            <w:r w:rsidRPr="0088583D">
              <w:rPr>
                <w:b/>
              </w:rPr>
              <w:t>BL</w:t>
            </w:r>
          </w:p>
        </w:tc>
        <w:tc>
          <w:tcPr>
            <w:tcW w:w="258" w:type="pct"/>
            <w:vAlign w:val="center"/>
          </w:tcPr>
          <w:p w14:paraId="26253A08" w14:textId="77777777" w:rsidR="00B07B96" w:rsidRPr="0088583D" w:rsidRDefault="00B07B96" w:rsidP="00311D07">
            <w:pPr>
              <w:jc w:val="center"/>
              <w:rPr>
                <w:b/>
              </w:rPr>
            </w:pPr>
            <w:r w:rsidRPr="0088583D">
              <w:rPr>
                <w:b/>
              </w:rPr>
              <w:t>M</w:t>
            </w:r>
          </w:p>
        </w:tc>
      </w:tr>
      <w:tr w:rsidR="00B07B96" w:rsidRPr="0088583D" w14:paraId="6BD3C232" w14:textId="77777777" w:rsidTr="00311D07">
        <w:trPr>
          <w:trHeight w:val="552"/>
        </w:trPr>
        <w:tc>
          <w:tcPr>
            <w:tcW w:w="5000" w:type="pct"/>
            <w:gridSpan w:val="6"/>
          </w:tcPr>
          <w:p w14:paraId="36D3DCB1" w14:textId="77777777" w:rsidR="00B07B96" w:rsidRPr="0088583D" w:rsidRDefault="00B07B96" w:rsidP="00311D07">
            <w:pPr>
              <w:jc w:val="center"/>
              <w:rPr>
                <w:b/>
                <w:u w:val="single"/>
              </w:rPr>
            </w:pPr>
            <w:r w:rsidRPr="0088583D">
              <w:rPr>
                <w:b/>
                <w:u w:val="single"/>
              </w:rPr>
              <w:t>PART – A (4 X 20 = 80 MARKS)</w:t>
            </w:r>
          </w:p>
          <w:p w14:paraId="78C655BA" w14:textId="77777777" w:rsidR="00B07B96" w:rsidRPr="0088583D" w:rsidRDefault="00B07B96" w:rsidP="00311D07">
            <w:pPr>
              <w:jc w:val="center"/>
              <w:rPr>
                <w:b/>
              </w:rPr>
            </w:pPr>
            <w:r w:rsidRPr="0088583D">
              <w:rPr>
                <w:b/>
              </w:rPr>
              <w:t>(Answer all the Questions)</w:t>
            </w:r>
          </w:p>
        </w:tc>
      </w:tr>
      <w:tr w:rsidR="00B07B96" w:rsidRPr="0088583D" w14:paraId="7485B079" w14:textId="77777777" w:rsidTr="00311D07">
        <w:trPr>
          <w:trHeight w:val="283"/>
        </w:trPr>
        <w:tc>
          <w:tcPr>
            <w:tcW w:w="265" w:type="pct"/>
          </w:tcPr>
          <w:p w14:paraId="35CDDB4C" w14:textId="77777777" w:rsidR="00B07B96" w:rsidRPr="0088583D" w:rsidRDefault="00B07B96" w:rsidP="00311D07">
            <w:pPr>
              <w:jc w:val="center"/>
            </w:pPr>
            <w:r w:rsidRPr="0088583D">
              <w:t>1.</w:t>
            </w:r>
          </w:p>
        </w:tc>
        <w:tc>
          <w:tcPr>
            <w:tcW w:w="184" w:type="pct"/>
          </w:tcPr>
          <w:p w14:paraId="3562B213" w14:textId="77777777" w:rsidR="00B07B96" w:rsidRPr="0088583D" w:rsidRDefault="00B07B96" w:rsidP="00311D07">
            <w:pPr>
              <w:jc w:val="center"/>
            </w:pPr>
            <w:r w:rsidRPr="0088583D">
              <w:t>a.</w:t>
            </w:r>
          </w:p>
        </w:tc>
        <w:tc>
          <w:tcPr>
            <w:tcW w:w="3725" w:type="pct"/>
          </w:tcPr>
          <w:p w14:paraId="265656F9" w14:textId="77777777" w:rsidR="00B07B96" w:rsidRPr="0088583D" w:rsidRDefault="00B07B96" w:rsidP="00311D07">
            <w:pPr>
              <w:jc w:val="both"/>
            </w:pPr>
            <w:r w:rsidRPr="0088583D">
              <w:t>Examine the multifaceted roles the foreign exchange sales transactions play for individuals, businesses, investors, and governments, considering their diverse purposes and implications within the global economy.</w:t>
            </w:r>
          </w:p>
        </w:tc>
        <w:tc>
          <w:tcPr>
            <w:tcW w:w="312" w:type="pct"/>
          </w:tcPr>
          <w:p w14:paraId="595360A7" w14:textId="77777777" w:rsidR="00B07B96" w:rsidRPr="0088583D" w:rsidRDefault="00B07B96" w:rsidP="00311D07">
            <w:r w:rsidRPr="0088583D">
              <w:t>CO1</w:t>
            </w:r>
          </w:p>
        </w:tc>
        <w:tc>
          <w:tcPr>
            <w:tcW w:w="256" w:type="pct"/>
          </w:tcPr>
          <w:p w14:paraId="6EAFCA78" w14:textId="77777777" w:rsidR="00B07B96" w:rsidRPr="0088583D" w:rsidRDefault="00B07B96" w:rsidP="00311D07">
            <w:r w:rsidRPr="0088583D">
              <w:t>E</w:t>
            </w:r>
          </w:p>
        </w:tc>
        <w:tc>
          <w:tcPr>
            <w:tcW w:w="258" w:type="pct"/>
          </w:tcPr>
          <w:p w14:paraId="68F75BB2" w14:textId="77777777" w:rsidR="00B07B96" w:rsidRPr="0088583D" w:rsidRDefault="00B07B96" w:rsidP="00311D07">
            <w:pPr>
              <w:jc w:val="center"/>
            </w:pPr>
            <w:r w:rsidRPr="0088583D">
              <w:t>10</w:t>
            </w:r>
          </w:p>
        </w:tc>
      </w:tr>
      <w:tr w:rsidR="00B07B96" w:rsidRPr="0088583D" w14:paraId="2A5FF21F" w14:textId="77777777" w:rsidTr="00311D07">
        <w:trPr>
          <w:trHeight w:val="283"/>
        </w:trPr>
        <w:tc>
          <w:tcPr>
            <w:tcW w:w="265" w:type="pct"/>
          </w:tcPr>
          <w:p w14:paraId="47D018FA" w14:textId="77777777" w:rsidR="00B07B96" w:rsidRPr="0088583D" w:rsidRDefault="00B07B96" w:rsidP="00311D07">
            <w:pPr>
              <w:jc w:val="center"/>
            </w:pPr>
          </w:p>
        </w:tc>
        <w:tc>
          <w:tcPr>
            <w:tcW w:w="184" w:type="pct"/>
          </w:tcPr>
          <w:p w14:paraId="155B14F3" w14:textId="77777777" w:rsidR="00B07B96" w:rsidRPr="0088583D" w:rsidRDefault="00B07B96" w:rsidP="00311D07">
            <w:pPr>
              <w:jc w:val="center"/>
            </w:pPr>
            <w:r w:rsidRPr="0088583D">
              <w:t>b.</w:t>
            </w:r>
          </w:p>
        </w:tc>
        <w:tc>
          <w:tcPr>
            <w:tcW w:w="3725" w:type="pct"/>
          </w:tcPr>
          <w:p w14:paraId="623F77DB" w14:textId="77777777" w:rsidR="00B07B96" w:rsidRPr="0088583D" w:rsidRDefault="00B07B96" w:rsidP="00311D07">
            <w:pPr>
              <w:jc w:val="both"/>
              <w:rPr>
                <w:bCs/>
              </w:rPr>
            </w:pPr>
            <w:r w:rsidRPr="0088583D">
              <w:rPr>
                <w:bCs/>
              </w:rPr>
              <w:t>Discuss the administration of foreign exchange that drive the dynamics of the foreign exchange market, and the roles played by various participants.</w:t>
            </w:r>
          </w:p>
        </w:tc>
        <w:tc>
          <w:tcPr>
            <w:tcW w:w="312" w:type="pct"/>
          </w:tcPr>
          <w:p w14:paraId="37E5F4A3" w14:textId="77777777" w:rsidR="00B07B96" w:rsidRPr="0088583D" w:rsidRDefault="00B07B96" w:rsidP="00311D07">
            <w:r w:rsidRPr="0088583D">
              <w:t>CO1</w:t>
            </w:r>
          </w:p>
        </w:tc>
        <w:tc>
          <w:tcPr>
            <w:tcW w:w="256" w:type="pct"/>
          </w:tcPr>
          <w:p w14:paraId="0BE6D028" w14:textId="77777777" w:rsidR="00B07B96" w:rsidRPr="0088583D" w:rsidRDefault="00B07B96" w:rsidP="00311D07">
            <w:r w:rsidRPr="0088583D">
              <w:t>U</w:t>
            </w:r>
          </w:p>
        </w:tc>
        <w:tc>
          <w:tcPr>
            <w:tcW w:w="258" w:type="pct"/>
          </w:tcPr>
          <w:p w14:paraId="30CC5830" w14:textId="77777777" w:rsidR="00B07B96" w:rsidRPr="0088583D" w:rsidRDefault="00B07B96" w:rsidP="00311D07">
            <w:pPr>
              <w:jc w:val="center"/>
            </w:pPr>
            <w:r w:rsidRPr="0088583D">
              <w:t>10</w:t>
            </w:r>
          </w:p>
        </w:tc>
      </w:tr>
      <w:tr w:rsidR="00B07B96" w:rsidRPr="0088583D" w14:paraId="524DABD7" w14:textId="77777777" w:rsidTr="00311D07">
        <w:trPr>
          <w:trHeight w:val="239"/>
        </w:trPr>
        <w:tc>
          <w:tcPr>
            <w:tcW w:w="265" w:type="pct"/>
          </w:tcPr>
          <w:p w14:paraId="3DD84A15" w14:textId="77777777" w:rsidR="00B07B96" w:rsidRPr="0088583D" w:rsidRDefault="00B07B96" w:rsidP="00311D07">
            <w:pPr>
              <w:jc w:val="center"/>
            </w:pPr>
          </w:p>
        </w:tc>
        <w:tc>
          <w:tcPr>
            <w:tcW w:w="184" w:type="pct"/>
          </w:tcPr>
          <w:p w14:paraId="2D9ED1A9" w14:textId="77777777" w:rsidR="00B07B96" w:rsidRPr="0088583D" w:rsidRDefault="00B07B96" w:rsidP="00311D07">
            <w:pPr>
              <w:jc w:val="center"/>
            </w:pPr>
          </w:p>
        </w:tc>
        <w:tc>
          <w:tcPr>
            <w:tcW w:w="3725" w:type="pct"/>
            <w:vAlign w:val="bottom"/>
          </w:tcPr>
          <w:p w14:paraId="40DE058E" w14:textId="77777777" w:rsidR="00B07B96" w:rsidRPr="0088583D" w:rsidRDefault="00B07B96" w:rsidP="00311D07">
            <w:pPr>
              <w:jc w:val="center"/>
              <w:rPr>
                <w:b/>
                <w:bCs/>
              </w:rPr>
            </w:pPr>
            <w:r w:rsidRPr="0088583D">
              <w:rPr>
                <w:b/>
                <w:bCs/>
              </w:rPr>
              <w:t>(OR)</w:t>
            </w:r>
          </w:p>
        </w:tc>
        <w:tc>
          <w:tcPr>
            <w:tcW w:w="312" w:type="pct"/>
            <w:vAlign w:val="bottom"/>
          </w:tcPr>
          <w:p w14:paraId="2087E52A" w14:textId="77777777" w:rsidR="00B07B96" w:rsidRPr="0088583D" w:rsidRDefault="00B07B96" w:rsidP="00311D07"/>
        </w:tc>
        <w:tc>
          <w:tcPr>
            <w:tcW w:w="256" w:type="pct"/>
            <w:vAlign w:val="bottom"/>
          </w:tcPr>
          <w:p w14:paraId="186F482A" w14:textId="77777777" w:rsidR="00B07B96" w:rsidRPr="0088583D" w:rsidRDefault="00B07B96" w:rsidP="00311D07"/>
        </w:tc>
        <w:tc>
          <w:tcPr>
            <w:tcW w:w="258" w:type="pct"/>
            <w:vAlign w:val="bottom"/>
          </w:tcPr>
          <w:p w14:paraId="003026D0" w14:textId="77777777" w:rsidR="00B07B96" w:rsidRPr="0088583D" w:rsidRDefault="00B07B96" w:rsidP="00311D07">
            <w:pPr>
              <w:jc w:val="center"/>
            </w:pPr>
          </w:p>
        </w:tc>
      </w:tr>
      <w:tr w:rsidR="00B07B96" w:rsidRPr="0088583D" w14:paraId="4D72943C" w14:textId="77777777" w:rsidTr="00311D07">
        <w:trPr>
          <w:trHeight w:val="283"/>
        </w:trPr>
        <w:tc>
          <w:tcPr>
            <w:tcW w:w="265" w:type="pct"/>
          </w:tcPr>
          <w:p w14:paraId="08C62C61" w14:textId="77777777" w:rsidR="00B07B96" w:rsidRPr="0088583D" w:rsidRDefault="00B07B96" w:rsidP="00311D07">
            <w:pPr>
              <w:jc w:val="center"/>
            </w:pPr>
            <w:r w:rsidRPr="0088583D">
              <w:t>2.</w:t>
            </w:r>
          </w:p>
        </w:tc>
        <w:tc>
          <w:tcPr>
            <w:tcW w:w="184" w:type="pct"/>
          </w:tcPr>
          <w:p w14:paraId="35A13BDD" w14:textId="77777777" w:rsidR="00B07B96" w:rsidRPr="0088583D" w:rsidRDefault="00B07B96" w:rsidP="00311D07">
            <w:pPr>
              <w:jc w:val="center"/>
            </w:pPr>
            <w:r w:rsidRPr="0088583D">
              <w:t>a.</w:t>
            </w:r>
          </w:p>
        </w:tc>
        <w:tc>
          <w:tcPr>
            <w:tcW w:w="3725" w:type="pct"/>
          </w:tcPr>
          <w:p w14:paraId="058250B9" w14:textId="77777777" w:rsidR="00B07B96" w:rsidRPr="0088583D" w:rsidRDefault="00B07B96" w:rsidP="00311D07">
            <w:pPr>
              <w:jc w:val="both"/>
            </w:pPr>
            <w:r w:rsidRPr="0088583D">
              <w:t xml:space="preserve">Consider yourself in the role of a financial analyst providing guidance to a multinational corporation as it prepares to participate in foreign exchange transactions. </w:t>
            </w:r>
            <w:r w:rsidRPr="0088583D">
              <w:rPr>
                <w:bCs/>
              </w:rPr>
              <w:t>Explain the critical factors to consider when analyzing foreign exchange transactions.</w:t>
            </w:r>
          </w:p>
        </w:tc>
        <w:tc>
          <w:tcPr>
            <w:tcW w:w="312" w:type="pct"/>
          </w:tcPr>
          <w:p w14:paraId="735F8EF6" w14:textId="77777777" w:rsidR="00B07B96" w:rsidRPr="0088583D" w:rsidRDefault="00B07B96" w:rsidP="00311D07">
            <w:r w:rsidRPr="0088583D">
              <w:t>CO1</w:t>
            </w:r>
          </w:p>
        </w:tc>
        <w:tc>
          <w:tcPr>
            <w:tcW w:w="256" w:type="pct"/>
          </w:tcPr>
          <w:p w14:paraId="33FC77B1" w14:textId="77777777" w:rsidR="00B07B96" w:rsidRPr="0088583D" w:rsidRDefault="00B07B96" w:rsidP="00311D07">
            <w:r w:rsidRPr="0088583D">
              <w:t>An</w:t>
            </w:r>
          </w:p>
        </w:tc>
        <w:tc>
          <w:tcPr>
            <w:tcW w:w="258" w:type="pct"/>
          </w:tcPr>
          <w:p w14:paraId="778892BF" w14:textId="77777777" w:rsidR="00B07B96" w:rsidRPr="0088583D" w:rsidRDefault="00B07B96" w:rsidP="00311D07">
            <w:pPr>
              <w:jc w:val="center"/>
            </w:pPr>
            <w:r w:rsidRPr="0088583D">
              <w:t>10</w:t>
            </w:r>
          </w:p>
        </w:tc>
      </w:tr>
      <w:tr w:rsidR="00B07B96" w:rsidRPr="0088583D" w14:paraId="0F41D84F" w14:textId="77777777" w:rsidTr="00311D07">
        <w:trPr>
          <w:trHeight w:val="283"/>
        </w:trPr>
        <w:tc>
          <w:tcPr>
            <w:tcW w:w="265" w:type="pct"/>
          </w:tcPr>
          <w:p w14:paraId="3FAD9C89" w14:textId="77777777" w:rsidR="00B07B96" w:rsidRPr="0088583D" w:rsidRDefault="00B07B96" w:rsidP="00311D07">
            <w:pPr>
              <w:jc w:val="center"/>
            </w:pPr>
          </w:p>
        </w:tc>
        <w:tc>
          <w:tcPr>
            <w:tcW w:w="184" w:type="pct"/>
          </w:tcPr>
          <w:p w14:paraId="025B0C57" w14:textId="77777777" w:rsidR="00B07B96" w:rsidRPr="0088583D" w:rsidRDefault="00B07B96" w:rsidP="00311D07">
            <w:pPr>
              <w:jc w:val="center"/>
            </w:pPr>
            <w:r w:rsidRPr="0088583D">
              <w:t>b.</w:t>
            </w:r>
          </w:p>
        </w:tc>
        <w:tc>
          <w:tcPr>
            <w:tcW w:w="3725" w:type="pct"/>
          </w:tcPr>
          <w:p w14:paraId="79F50D8A" w14:textId="77777777" w:rsidR="00B07B96" w:rsidRPr="0088583D" w:rsidRDefault="00B07B96" w:rsidP="00311D07">
            <w:pPr>
              <w:jc w:val="both"/>
            </w:pPr>
            <w:r w:rsidRPr="0088583D">
              <w:t>Rajesh, the finance manager of a medium-sized Indian manufacturing company, is tasked with understanding the functions of the foreign exchange market to facilitate effective management of the company's international transactions.</w:t>
            </w:r>
          </w:p>
          <w:p w14:paraId="49156038" w14:textId="77777777" w:rsidR="00B07B96" w:rsidRPr="0088583D" w:rsidRDefault="00B07B96" w:rsidP="00311D07">
            <w:pPr>
              <w:jc w:val="both"/>
            </w:pPr>
            <w:r w:rsidRPr="0088583D">
              <w:t>Analysis the foreign exchange market functions and their relevance to Rajesh's role and the company's international transactions.</w:t>
            </w:r>
          </w:p>
        </w:tc>
        <w:tc>
          <w:tcPr>
            <w:tcW w:w="312" w:type="pct"/>
          </w:tcPr>
          <w:p w14:paraId="54192347" w14:textId="77777777" w:rsidR="00B07B96" w:rsidRPr="0088583D" w:rsidRDefault="00B07B96" w:rsidP="00311D07">
            <w:r w:rsidRPr="0088583D">
              <w:t>CO2</w:t>
            </w:r>
          </w:p>
        </w:tc>
        <w:tc>
          <w:tcPr>
            <w:tcW w:w="256" w:type="pct"/>
          </w:tcPr>
          <w:p w14:paraId="636B39F3" w14:textId="77777777" w:rsidR="00B07B96" w:rsidRPr="0088583D" w:rsidRDefault="00B07B96" w:rsidP="00311D07">
            <w:r w:rsidRPr="0088583D">
              <w:t>An</w:t>
            </w:r>
          </w:p>
        </w:tc>
        <w:tc>
          <w:tcPr>
            <w:tcW w:w="258" w:type="pct"/>
          </w:tcPr>
          <w:p w14:paraId="239B1358" w14:textId="77777777" w:rsidR="00B07B96" w:rsidRPr="0088583D" w:rsidRDefault="00B07B96" w:rsidP="00311D07">
            <w:pPr>
              <w:jc w:val="center"/>
            </w:pPr>
            <w:r w:rsidRPr="0088583D">
              <w:t>10</w:t>
            </w:r>
          </w:p>
        </w:tc>
      </w:tr>
      <w:tr w:rsidR="00B07B96" w:rsidRPr="0088583D" w14:paraId="2E649C45" w14:textId="77777777" w:rsidTr="00311D07">
        <w:trPr>
          <w:trHeight w:val="222"/>
        </w:trPr>
        <w:tc>
          <w:tcPr>
            <w:tcW w:w="265" w:type="pct"/>
          </w:tcPr>
          <w:p w14:paraId="6C141129" w14:textId="77777777" w:rsidR="00B07B96" w:rsidRPr="0088583D" w:rsidRDefault="00B07B96" w:rsidP="00311D07">
            <w:pPr>
              <w:jc w:val="center"/>
            </w:pPr>
          </w:p>
        </w:tc>
        <w:tc>
          <w:tcPr>
            <w:tcW w:w="184" w:type="pct"/>
          </w:tcPr>
          <w:p w14:paraId="58E33027" w14:textId="77777777" w:rsidR="00B07B96" w:rsidRPr="0088583D" w:rsidRDefault="00B07B96" w:rsidP="00311D07">
            <w:pPr>
              <w:jc w:val="center"/>
            </w:pPr>
          </w:p>
        </w:tc>
        <w:tc>
          <w:tcPr>
            <w:tcW w:w="3725" w:type="pct"/>
            <w:vAlign w:val="bottom"/>
          </w:tcPr>
          <w:p w14:paraId="1EBB357E" w14:textId="77777777" w:rsidR="00B07B96" w:rsidRPr="0088583D" w:rsidRDefault="00B07B96" w:rsidP="00311D07"/>
        </w:tc>
        <w:tc>
          <w:tcPr>
            <w:tcW w:w="312" w:type="pct"/>
            <w:vAlign w:val="bottom"/>
          </w:tcPr>
          <w:p w14:paraId="0EFFD6C7" w14:textId="77777777" w:rsidR="00B07B96" w:rsidRPr="0088583D" w:rsidRDefault="00B07B96" w:rsidP="00311D07"/>
        </w:tc>
        <w:tc>
          <w:tcPr>
            <w:tcW w:w="256" w:type="pct"/>
            <w:vAlign w:val="bottom"/>
          </w:tcPr>
          <w:p w14:paraId="07DF4605" w14:textId="77777777" w:rsidR="00B07B96" w:rsidRPr="0088583D" w:rsidRDefault="00B07B96" w:rsidP="00311D07"/>
        </w:tc>
        <w:tc>
          <w:tcPr>
            <w:tcW w:w="258" w:type="pct"/>
            <w:vAlign w:val="bottom"/>
          </w:tcPr>
          <w:p w14:paraId="1B8DEA5C" w14:textId="77777777" w:rsidR="00B07B96" w:rsidRPr="0088583D" w:rsidRDefault="00B07B96" w:rsidP="00311D07">
            <w:pPr>
              <w:jc w:val="center"/>
            </w:pPr>
          </w:p>
        </w:tc>
      </w:tr>
      <w:tr w:rsidR="00B07B96" w:rsidRPr="0088583D" w14:paraId="645E19DE" w14:textId="77777777" w:rsidTr="00311D07">
        <w:trPr>
          <w:trHeight w:val="283"/>
        </w:trPr>
        <w:tc>
          <w:tcPr>
            <w:tcW w:w="265" w:type="pct"/>
          </w:tcPr>
          <w:p w14:paraId="64CBDC87" w14:textId="77777777" w:rsidR="00B07B96" w:rsidRPr="0088583D" w:rsidRDefault="00B07B96" w:rsidP="00311D07">
            <w:pPr>
              <w:jc w:val="center"/>
            </w:pPr>
            <w:r w:rsidRPr="0088583D">
              <w:t>3.</w:t>
            </w:r>
          </w:p>
        </w:tc>
        <w:tc>
          <w:tcPr>
            <w:tcW w:w="184" w:type="pct"/>
          </w:tcPr>
          <w:p w14:paraId="7BD82299" w14:textId="77777777" w:rsidR="00B07B96" w:rsidRPr="0088583D" w:rsidRDefault="00B07B96" w:rsidP="00311D07">
            <w:pPr>
              <w:jc w:val="center"/>
            </w:pPr>
            <w:r w:rsidRPr="0088583D">
              <w:t>a.</w:t>
            </w:r>
          </w:p>
        </w:tc>
        <w:tc>
          <w:tcPr>
            <w:tcW w:w="3725" w:type="pct"/>
          </w:tcPr>
          <w:p w14:paraId="2DB43594" w14:textId="77777777" w:rsidR="00B07B96" w:rsidRPr="0088583D" w:rsidRDefault="00B07B96" w:rsidP="00311D07">
            <w:pPr>
              <w:jc w:val="both"/>
            </w:pPr>
            <w:r w:rsidRPr="0088583D">
              <w:rPr>
                <w:bCs/>
              </w:rPr>
              <w:t>Explain the components of exchange quotations, and discuss the different types of exchange rate systems used globally with suitable examples.</w:t>
            </w:r>
          </w:p>
        </w:tc>
        <w:tc>
          <w:tcPr>
            <w:tcW w:w="312" w:type="pct"/>
          </w:tcPr>
          <w:p w14:paraId="75783B1D" w14:textId="77777777" w:rsidR="00B07B96" w:rsidRPr="0088583D" w:rsidRDefault="00B07B96" w:rsidP="00311D07">
            <w:r w:rsidRPr="0088583D">
              <w:t>CO2</w:t>
            </w:r>
          </w:p>
        </w:tc>
        <w:tc>
          <w:tcPr>
            <w:tcW w:w="256" w:type="pct"/>
          </w:tcPr>
          <w:p w14:paraId="2080CB43" w14:textId="77777777" w:rsidR="00B07B96" w:rsidRPr="0088583D" w:rsidRDefault="00B07B96" w:rsidP="00311D07">
            <w:r w:rsidRPr="0088583D">
              <w:t>U</w:t>
            </w:r>
          </w:p>
        </w:tc>
        <w:tc>
          <w:tcPr>
            <w:tcW w:w="258" w:type="pct"/>
          </w:tcPr>
          <w:p w14:paraId="08028968" w14:textId="77777777" w:rsidR="00B07B96" w:rsidRPr="0088583D" w:rsidRDefault="00B07B96" w:rsidP="00311D07">
            <w:pPr>
              <w:jc w:val="center"/>
            </w:pPr>
            <w:r w:rsidRPr="0088583D">
              <w:t>10</w:t>
            </w:r>
          </w:p>
        </w:tc>
      </w:tr>
      <w:tr w:rsidR="00B07B96" w:rsidRPr="0088583D" w14:paraId="418B69E7" w14:textId="77777777" w:rsidTr="00311D07">
        <w:trPr>
          <w:trHeight w:val="283"/>
        </w:trPr>
        <w:tc>
          <w:tcPr>
            <w:tcW w:w="265" w:type="pct"/>
          </w:tcPr>
          <w:p w14:paraId="0913579B" w14:textId="77777777" w:rsidR="00B07B96" w:rsidRPr="0088583D" w:rsidRDefault="00B07B96" w:rsidP="00311D07">
            <w:pPr>
              <w:jc w:val="center"/>
            </w:pPr>
          </w:p>
        </w:tc>
        <w:tc>
          <w:tcPr>
            <w:tcW w:w="184" w:type="pct"/>
          </w:tcPr>
          <w:p w14:paraId="461495BF" w14:textId="77777777" w:rsidR="00B07B96" w:rsidRPr="0088583D" w:rsidRDefault="00B07B96" w:rsidP="00311D07">
            <w:pPr>
              <w:jc w:val="center"/>
            </w:pPr>
            <w:r w:rsidRPr="0088583D">
              <w:t>b.</w:t>
            </w:r>
          </w:p>
        </w:tc>
        <w:tc>
          <w:tcPr>
            <w:tcW w:w="3725" w:type="pct"/>
          </w:tcPr>
          <w:p w14:paraId="1EC1A252" w14:textId="77777777" w:rsidR="00B07B96" w:rsidRPr="0088583D" w:rsidRDefault="00B07B96" w:rsidP="00311D07">
            <w:pPr>
              <w:jc w:val="both"/>
              <w:rPr>
                <w:bCs/>
              </w:rPr>
            </w:pPr>
            <w:r w:rsidRPr="0088583D">
              <w:rPr>
                <w:bCs/>
              </w:rPr>
              <w:t>Define foreign exchange risk and exposure, and outline the primary categories of Foreign exchange exposure in international business operations.</w:t>
            </w:r>
          </w:p>
        </w:tc>
        <w:tc>
          <w:tcPr>
            <w:tcW w:w="312" w:type="pct"/>
          </w:tcPr>
          <w:p w14:paraId="057CE6C7" w14:textId="77777777" w:rsidR="00B07B96" w:rsidRPr="0088583D" w:rsidRDefault="00B07B96" w:rsidP="00311D07">
            <w:r w:rsidRPr="0088583D">
              <w:t>CO3</w:t>
            </w:r>
          </w:p>
        </w:tc>
        <w:tc>
          <w:tcPr>
            <w:tcW w:w="256" w:type="pct"/>
          </w:tcPr>
          <w:p w14:paraId="23AE229B" w14:textId="77777777" w:rsidR="00B07B96" w:rsidRPr="0088583D" w:rsidRDefault="00B07B96" w:rsidP="00311D07">
            <w:r w:rsidRPr="0088583D">
              <w:t>U</w:t>
            </w:r>
          </w:p>
        </w:tc>
        <w:tc>
          <w:tcPr>
            <w:tcW w:w="258" w:type="pct"/>
          </w:tcPr>
          <w:p w14:paraId="6A7264A1" w14:textId="77777777" w:rsidR="00B07B96" w:rsidRPr="0088583D" w:rsidRDefault="00B07B96" w:rsidP="00311D07">
            <w:pPr>
              <w:jc w:val="center"/>
            </w:pPr>
            <w:r w:rsidRPr="0088583D">
              <w:t>10</w:t>
            </w:r>
          </w:p>
        </w:tc>
      </w:tr>
      <w:tr w:rsidR="00B07B96" w:rsidRPr="0088583D" w14:paraId="3C121A13" w14:textId="77777777" w:rsidTr="00311D07">
        <w:trPr>
          <w:trHeight w:val="173"/>
        </w:trPr>
        <w:tc>
          <w:tcPr>
            <w:tcW w:w="265" w:type="pct"/>
          </w:tcPr>
          <w:p w14:paraId="1C6A8E99" w14:textId="77777777" w:rsidR="00B07B96" w:rsidRPr="0088583D" w:rsidRDefault="00B07B96" w:rsidP="00311D07">
            <w:pPr>
              <w:jc w:val="center"/>
            </w:pPr>
          </w:p>
        </w:tc>
        <w:tc>
          <w:tcPr>
            <w:tcW w:w="184" w:type="pct"/>
          </w:tcPr>
          <w:p w14:paraId="3EED4897" w14:textId="77777777" w:rsidR="00B07B96" w:rsidRPr="0088583D" w:rsidRDefault="00B07B96" w:rsidP="00311D07">
            <w:pPr>
              <w:jc w:val="center"/>
            </w:pPr>
          </w:p>
        </w:tc>
        <w:tc>
          <w:tcPr>
            <w:tcW w:w="3725" w:type="pct"/>
            <w:vAlign w:val="bottom"/>
          </w:tcPr>
          <w:p w14:paraId="3006ADDC" w14:textId="77777777" w:rsidR="00B07B96" w:rsidRPr="0088583D" w:rsidRDefault="00B07B96" w:rsidP="00311D07">
            <w:pPr>
              <w:jc w:val="center"/>
            </w:pPr>
            <w:r w:rsidRPr="0088583D">
              <w:rPr>
                <w:b/>
                <w:bCs/>
              </w:rPr>
              <w:t>(OR)</w:t>
            </w:r>
          </w:p>
        </w:tc>
        <w:tc>
          <w:tcPr>
            <w:tcW w:w="312" w:type="pct"/>
            <w:vAlign w:val="bottom"/>
          </w:tcPr>
          <w:p w14:paraId="0B48A512" w14:textId="77777777" w:rsidR="00B07B96" w:rsidRPr="0088583D" w:rsidRDefault="00B07B96" w:rsidP="00311D07"/>
        </w:tc>
        <w:tc>
          <w:tcPr>
            <w:tcW w:w="256" w:type="pct"/>
            <w:vAlign w:val="bottom"/>
          </w:tcPr>
          <w:p w14:paraId="7CF15656" w14:textId="77777777" w:rsidR="00B07B96" w:rsidRPr="0088583D" w:rsidRDefault="00B07B96" w:rsidP="00311D07"/>
        </w:tc>
        <w:tc>
          <w:tcPr>
            <w:tcW w:w="258" w:type="pct"/>
            <w:vAlign w:val="bottom"/>
          </w:tcPr>
          <w:p w14:paraId="518A274A" w14:textId="77777777" w:rsidR="00B07B96" w:rsidRPr="0088583D" w:rsidRDefault="00B07B96" w:rsidP="00311D07">
            <w:pPr>
              <w:jc w:val="center"/>
            </w:pPr>
          </w:p>
        </w:tc>
      </w:tr>
      <w:tr w:rsidR="00B07B96" w:rsidRPr="0088583D" w14:paraId="6821AE45" w14:textId="77777777" w:rsidTr="00311D07">
        <w:trPr>
          <w:trHeight w:val="283"/>
        </w:trPr>
        <w:tc>
          <w:tcPr>
            <w:tcW w:w="265" w:type="pct"/>
          </w:tcPr>
          <w:p w14:paraId="1D7F1CBA" w14:textId="77777777" w:rsidR="00B07B96" w:rsidRPr="0088583D" w:rsidRDefault="00B07B96" w:rsidP="00311D07">
            <w:pPr>
              <w:jc w:val="center"/>
            </w:pPr>
            <w:r w:rsidRPr="0088583D">
              <w:t>4.</w:t>
            </w:r>
          </w:p>
        </w:tc>
        <w:tc>
          <w:tcPr>
            <w:tcW w:w="184" w:type="pct"/>
          </w:tcPr>
          <w:p w14:paraId="307DCC89" w14:textId="77777777" w:rsidR="00B07B96" w:rsidRPr="0088583D" w:rsidRDefault="00B07B96" w:rsidP="00311D07">
            <w:pPr>
              <w:jc w:val="center"/>
            </w:pPr>
            <w:r w:rsidRPr="0088583D">
              <w:t>a.</w:t>
            </w:r>
          </w:p>
        </w:tc>
        <w:tc>
          <w:tcPr>
            <w:tcW w:w="3725" w:type="pct"/>
          </w:tcPr>
          <w:p w14:paraId="651C69C0" w14:textId="77777777" w:rsidR="00B07B96" w:rsidRPr="0088583D" w:rsidRDefault="00B07B96" w:rsidP="00311D07">
            <w:pPr>
              <w:jc w:val="both"/>
            </w:pPr>
            <w:r w:rsidRPr="0088583D">
              <w:t>Explain the role of internal hedging methods in minimizing foreign exchange risk for global Companies. Evaluate their advantages and limitations.</w:t>
            </w:r>
          </w:p>
        </w:tc>
        <w:tc>
          <w:tcPr>
            <w:tcW w:w="312" w:type="pct"/>
          </w:tcPr>
          <w:p w14:paraId="0E11DD9E" w14:textId="77777777" w:rsidR="00B07B96" w:rsidRPr="0088583D" w:rsidRDefault="00B07B96" w:rsidP="00311D07">
            <w:r w:rsidRPr="0088583D">
              <w:t>CO3</w:t>
            </w:r>
          </w:p>
        </w:tc>
        <w:tc>
          <w:tcPr>
            <w:tcW w:w="256" w:type="pct"/>
          </w:tcPr>
          <w:p w14:paraId="5E6FBB55" w14:textId="77777777" w:rsidR="00B07B96" w:rsidRPr="0088583D" w:rsidRDefault="00B07B96" w:rsidP="00311D07">
            <w:r w:rsidRPr="0088583D">
              <w:t>An</w:t>
            </w:r>
          </w:p>
        </w:tc>
        <w:tc>
          <w:tcPr>
            <w:tcW w:w="258" w:type="pct"/>
          </w:tcPr>
          <w:p w14:paraId="7F7289E9" w14:textId="77777777" w:rsidR="00B07B96" w:rsidRPr="0088583D" w:rsidRDefault="00B07B96" w:rsidP="00311D07">
            <w:pPr>
              <w:jc w:val="center"/>
            </w:pPr>
            <w:r w:rsidRPr="0088583D">
              <w:t>10</w:t>
            </w:r>
          </w:p>
        </w:tc>
      </w:tr>
      <w:tr w:rsidR="00B07B96" w:rsidRPr="0088583D" w14:paraId="529C70BD" w14:textId="77777777" w:rsidTr="00311D07">
        <w:trPr>
          <w:trHeight w:val="283"/>
        </w:trPr>
        <w:tc>
          <w:tcPr>
            <w:tcW w:w="265" w:type="pct"/>
          </w:tcPr>
          <w:p w14:paraId="6F278C5E" w14:textId="77777777" w:rsidR="00B07B96" w:rsidRPr="0088583D" w:rsidRDefault="00B07B96" w:rsidP="00311D07">
            <w:pPr>
              <w:jc w:val="center"/>
            </w:pPr>
          </w:p>
        </w:tc>
        <w:tc>
          <w:tcPr>
            <w:tcW w:w="184" w:type="pct"/>
          </w:tcPr>
          <w:p w14:paraId="5B40E34A" w14:textId="77777777" w:rsidR="00B07B96" w:rsidRPr="0088583D" w:rsidRDefault="00B07B96" w:rsidP="00311D07">
            <w:pPr>
              <w:jc w:val="center"/>
            </w:pPr>
            <w:r w:rsidRPr="0088583D">
              <w:t>b.</w:t>
            </w:r>
          </w:p>
        </w:tc>
        <w:tc>
          <w:tcPr>
            <w:tcW w:w="3725" w:type="pct"/>
          </w:tcPr>
          <w:p w14:paraId="635C7282" w14:textId="77777777" w:rsidR="00B07B96" w:rsidRPr="0088583D" w:rsidRDefault="00B07B96" w:rsidP="00311D07">
            <w:pPr>
              <w:jc w:val="both"/>
              <w:rPr>
                <w:bCs/>
              </w:rPr>
            </w:pPr>
            <w:r w:rsidRPr="0088583D">
              <w:t>Explain the role of external techniques in helping businesses navigate foreign exchange risk. Discuss their application in business contexts with examples.</w:t>
            </w:r>
          </w:p>
        </w:tc>
        <w:tc>
          <w:tcPr>
            <w:tcW w:w="312" w:type="pct"/>
          </w:tcPr>
          <w:p w14:paraId="6CA1E341" w14:textId="77777777" w:rsidR="00B07B96" w:rsidRPr="0088583D" w:rsidRDefault="00B07B96" w:rsidP="00311D07">
            <w:r w:rsidRPr="0088583D">
              <w:t>CO3</w:t>
            </w:r>
          </w:p>
        </w:tc>
        <w:tc>
          <w:tcPr>
            <w:tcW w:w="256" w:type="pct"/>
          </w:tcPr>
          <w:p w14:paraId="19982263" w14:textId="77777777" w:rsidR="00B07B96" w:rsidRPr="0088583D" w:rsidRDefault="00B07B96" w:rsidP="00311D07">
            <w:r w:rsidRPr="0088583D">
              <w:t>An</w:t>
            </w:r>
          </w:p>
        </w:tc>
        <w:tc>
          <w:tcPr>
            <w:tcW w:w="258" w:type="pct"/>
          </w:tcPr>
          <w:p w14:paraId="7C6BE77C" w14:textId="77777777" w:rsidR="00B07B96" w:rsidRPr="0088583D" w:rsidRDefault="00B07B96" w:rsidP="00311D07">
            <w:pPr>
              <w:jc w:val="center"/>
            </w:pPr>
            <w:r w:rsidRPr="0088583D">
              <w:t>10</w:t>
            </w:r>
          </w:p>
        </w:tc>
      </w:tr>
      <w:tr w:rsidR="00B07B96" w:rsidRPr="0088583D" w14:paraId="591E9C01" w14:textId="77777777" w:rsidTr="00311D07">
        <w:trPr>
          <w:trHeight w:val="153"/>
        </w:trPr>
        <w:tc>
          <w:tcPr>
            <w:tcW w:w="265" w:type="pct"/>
          </w:tcPr>
          <w:p w14:paraId="569DE3B1" w14:textId="77777777" w:rsidR="00B07B96" w:rsidRPr="0088583D" w:rsidRDefault="00B07B96" w:rsidP="00311D07">
            <w:pPr>
              <w:jc w:val="center"/>
            </w:pPr>
          </w:p>
        </w:tc>
        <w:tc>
          <w:tcPr>
            <w:tcW w:w="184" w:type="pct"/>
          </w:tcPr>
          <w:p w14:paraId="0234DFC3" w14:textId="77777777" w:rsidR="00B07B96" w:rsidRPr="0088583D" w:rsidRDefault="00B07B96" w:rsidP="00311D07">
            <w:pPr>
              <w:jc w:val="center"/>
            </w:pPr>
          </w:p>
        </w:tc>
        <w:tc>
          <w:tcPr>
            <w:tcW w:w="3725" w:type="pct"/>
            <w:vAlign w:val="bottom"/>
          </w:tcPr>
          <w:p w14:paraId="4178E2E1" w14:textId="77777777" w:rsidR="00B07B96" w:rsidRPr="0088583D" w:rsidRDefault="00B07B96" w:rsidP="00311D07"/>
        </w:tc>
        <w:tc>
          <w:tcPr>
            <w:tcW w:w="312" w:type="pct"/>
            <w:vAlign w:val="bottom"/>
          </w:tcPr>
          <w:p w14:paraId="55A49D91" w14:textId="77777777" w:rsidR="00B07B96" w:rsidRPr="0088583D" w:rsidRDefault="00B07B96" w:rsidP="00311D07"/>
        </w:tc>
        <w:tc>
          <w:tcPr>
            <w:tcW w:w="256" w:type="pct"/>
            <w:vAlign w:val="bottom"/>
          </w:tcPr>
          <w:p w14:paraId="273DADA0" w14:textId="77777777" w:rsidR="00B07B96" w:rsidRPr="0088583D" w:rsidRDefault="00B07B96" w:rsidP="00311D07"/>
        </w:tc>
        <w:tc>
          <w:tcPr>
            <w:tcW w:w="258" w:type="pct"/>
            <w:vAlign w:val="bottom"/>
          </w:tcPr>
          <w:p w14:paraId="043AA6D3" w14:textId="77777777" w:rsidR="00B07B96" w:rsidRPr="0088583D" w:rsidRDefault="00B07B96" w:rsidP="00311D07">
            <w:pPr>
              <w:jc w:val="center"/>
            </w:pPr>
          </w:p>
        </w:tc>
      </w:tr>
      <w:tr w:rsidR="00B07B96" w:rsidRPr="0088583D" w14:paraId="56023836" w14:textId="77777777" w:rsidTr="00311D07">
        <w:trPr>
          <w:trHeight w:val="283"/>
        </w:trPr>
        <w:tc>
          <w:tcPr>
            <w:tcW w:w="265" w:type="pct"/>
          </w:tcPr>
          <w:p w14:paraId="0653CAC7" w14:textId="77777777" w:rsidR="00B07B96" w:rsidRPr="0088583D" w:rsidRDefault="00B07B96" w:rsidP="00311D07">
            <w:pPr>
              <w:jc w:val="center"/>
            </w:pPr>
            <w:r w:rsidRPr="0088583D">
              <w:t>5.</w:t>
            </w:r>
          </w:p>
        </w:tc>
        <w:tc>
          <w:tcPr>
            <w:tcW w:w="184" w:type="pct"/>
          </w:tcPr>
          <w:p w14:paraId="5796E3CC" w14:textId="77777777" w:rsidR="00B07B96" w:rsidRPr="0088583D" w:rsidRDefault="00B07B96" w:rsidP="00311D07">
            <w:pPr>
              <w:jc w:val="center"/>
            </w:pPr>
            <w:r w:rsidRPr="0088583D">
              <w:t>a.</w:t>
            </w:r>
          </w:p>
        </w:tc>
        <w:tc>
          <w:tcPr>
            <w:tcW w:w="3725" w:type="pct"/>
          </w:tcPr>
          <w:p w14:paraId="52ADE917" w14:textId="77777777" w:rsidR="00B07B96" w:rsidRPr="0088583D" w:rsidRDefault="00B07B96" w:rsidP="00311D07">
            <w:pPr>
              <w:jc w:val="both"/>
            </w:pPr>
            <w:r w:rsidRPr="0088583D">
              <w:t>Explain how monetary policy can be used to maintain exchange rate stability in an economy. Discuss the tools and mechanisms central banks employ to achieve this objective</w:t>
            </w:r>
          </w:p>
        </w:tc>
        <w:tc>
          <w:tcPr>
            <w:tcW w:w="312" w:type="pct"/>
          </w:tcPr>
          <w:p w14:paraId="74D40B57" w14:textId="77777777" w:rsidR="00B07B96" w:rsidRPr="0088583D" w:rsidRDefault="00B07B96" w:rsidP="00311D07">
            <w:r w:rsidRPr="0088583D">
              <w:t>CO4</w:t>
            </w:r>
          </w:p>
        </w:tc>
        <w:tc>
          <w:tcPr>
            <w:tcW w:w="256" w:type="pct"/>
          </w:tcPr>
          <w:p w14:paraId="05C40FB4" w14:textId="77777777" w:rsidR="00B07B96" w:rsidRPr="0088583D" w:rsidRDefault="00B07B96" w:rsidP="00311D07">
            <w:r w:rsidRPr="0088583D">
              <w:t>A</w:t>
            </w:r>
          </w:p>
        </w:tc>
        <w:tc>
          <w:tcPr>
            <w:tcW w:w="258" w:type="pct"/>
          </w:tcPr>
          <w:p w14:paraId="4D9B330C" w14:textId="77777777" w:rsidR="00B07B96" w:rsidRPr="0088583D" w:rsidRDefault="00B07B96" w:rsidP="00311D07">
            <w:pPr>
              <w:jc w:val="center"/>
            </w:pPr>
            <w:r w:rsidRPr="0088583D">
              <w:t>10</w:t>
            </w:r>
          </w:p>
        </w:tc>
      </w:tr>
      <w:tr w:rsidR="00B07B96" w:rsidRPr="0088583D" w14:paraId="7290EB48" w14:textId="77777777" w:rsidTr="00311D07">
        <w:trPr>
          <w:trHeight w:val="283"/>
        </w:trPr>
        <w:tc>
          <w:tcPr>
            <w:tcW w:w="265" w:type="pct"/>
          </w:tcPr>
          <w:p w14:paraId="2E335C31" w14:textId="77777777" w:rsidR="00B07B96" w:rsidRPr="0088583D" w:rsidRDefault="00B07B96" w:rsidP="00311D07">
            <w:pPr>
              <w:jc w:val="center"/>
            </w:pPr>
          </w:p>
        </w:tc>
        <w:tc>
          <w:tcPr>
            <w:tcW w:w="184" w:type="pct"/>
          </w:tcPr>
          <w:p w14:paraId="03647ED9" w14:textId="77777777" w:rsidR="00B07B96" w:rsidRPr="0088583D" w:rsidRDefault="00B07B96" w:rsidP="00311D07">
            <w:pPr>
              <w:jc w:val="center"/>
            </w:pPr>
            <w:r w:rsidRPr="0088583D">
              <w:t>b.</w:t>
            </w:r>
          </w:p>
        </w:tc>
        <w:tc>
          <w:tcPr>
            <w:tcW w:w="3725" w:type="pct"/>
          </w:tcPr>
          <w:p w14:paraId="41630367" w14:textId="77777777" w:rsidR="00B07B96" w:rsidRPr="0088583D" w:rsidRDefault="00B07B96" w:rsidP="00311D07">
            <w:pPr>
              <w:jc w:val="both"/>
              <w:rPr>
                <w:bCs/>
              </w:rPr>
            </w:pPr>
            <w:r w:rsidRPr="0088583D">
              <w:t>GTI regularly engages in cross-border transactions and has noticed that there are disparities in exchange rates between different markets. Interpret how the finance team identifies this as a potential opportunity for foreign exchange arbitrage, and exploit these rate differences to generate profits.</w:t>
            </w:r>
          </w:p>
        </w:tc>
        <w:tc>
          <w:tcPr>
            <w:tcW w:w="312" w:type="pct"/>
          </w:tcPr>
          <w:p w14:paraId="0E866595" w14:textId="77777777" w:rsidR="00B07B96" w:rsidRPr="0088583D" w:rsidRDefault="00B07B96" w:rsidP="00311D07">
            <w:r w:rsidRPr="0088583D">
              <w:t>CO4</w:t>
            </w:r>
          </w:p>
        </w:tc>
        <w:tc>
          <w:tcPr>
            <w:tcW w:w="256" w:type="pct"/>
          </w:tcPr>
          <w:p w14:paraId="54F3AC77" w14:textId="77777777" w:rsidR="00B07B96" w:rsidRPr="0088583D" w:rsidRDefault="00B07B96" w:rsidP="00311D07">
            <w:r w:rsidRPr="0088583D">
              <w:t>A</w:t>
            </w:r>
          </w:p>
        </w:tc>
        <w:tc>
          <w:tcPr>
            <w:tcW w:w="258" w:type="pct"/>
          </w:tcPr>
          <w:p w14:paraId="232C38EF" w14:textId="77777777" w:rsidR="00B07B96" w:rsidRPr="0088583D" w:rsidRDefault="00B07B96" w:rsidP="00311D07">
            <w:pPr>
              <w:jc w:val="center"/>
            </w:pPr>
            <w:r w:rsidRPr="0088583D">
              <w:t>10</w:t>
            </w:r>
          </w:p>
        </w:tc>
      </w:tr>
      <w:tr w:rsidR="00B07B96" w:rsidRPr="0088583D" w14:paraId="27CC1974" w14:textId="77777777" w:rsidTr="00311D07">
        <w:trPr>
          <w:trHeight w:val="263"/>
        </w:trPr>
        <w:tc>
          <w:tcPr>
            <w:tcW w:w="265" w:type="pct"/>
          </w:tcPr>
          <w:p w14:paraId="3C9F2DC8" w14:textId="77777777" w:rsidR="00B07B96" w:rsidRPr="0088583D" w:rsidRDefault="00B07B96" w:rsidP="00311D07">
            <w:pPr>
              <w:jc w:val="center"/>
            </w:pPr>
          </w:p>
        </w:tc>
        <w:tc>
          <w:tcPr>
            <w:tcW w:w="184" w:type="pct"/>
          </w:tcPr>
          <w:p w14:paraId="41AC189D" w14:textId="77777777" w:rsidR="00B07B96" w:rsidRPr="0088583D" w:rsidRDefault="00B07B96" w:rsidP="00311D07">
            <w:pPr>
              <w:jc w:val="center"/>
            </w:pPr>
          </w:p>
        </w:tc>
        <w:tc>
          <w:tcPr>
            <w:tcW w:w="3725" w:type="pct"/>
            <w:vAlign w:val="bottom"/>
          </w:tcPr>
          <w:p w14:paraId="02391967" w14:textId="77777777" w:rsidR="00B07B96" w:rsidRPr="0088583D" w:rsidRDefault="00B07B96" w:rsidP="00311D07">
            <w:pPr>
              <w:jc w:val="center"/>
            </w:pPr>
            <w:r w:rsidRPr="0088583D">
              <w:rPr>
                <w:b/>
                <w:bCs/>
              </w:rPr>
              <w:t>(OR)</w:t>
            </w:r>
          </w:p>
        </w:tc>
        <w:tc>
          <w:tcPr>
            <w:tcW w:w="312" w:type="pct"/>
            <w:vAlign w:val="bottom"/>
          </w:tcPr>
          <w:p w14:paraId="63903A24" w14:textId="77777777" w:rsidR="00B07B96" w:rsidRPr="0088583D" w:rsidRDefault="00B07B96" w:rsidP="00311D07"/>
        </w:tc>
        <w:tc>
          <w:tcPr>
            <w:tcW w:w="256" w:type="pct"/>
            <w:vAlign w:val="bottom"/>
          </w:tcPr>
          <w:p w14:paraId="2F1359FD" w14:textId="77777777" w:rsidR="00B07B96" w:rsidRPr="0088583D" w:rsidRDefault="00B07B96" w:rsidP="00311D07"/>
        </w:tc>
        <w:tc>
          <w:tcPr>
            <w:tcW w:w="258" w:type="pct"/>
            <w:vAlign w:val="bottom"/>
          </w:tcPr>
          <w:p w14:paraId="14700067" w14:textId="77777777" w:rsidR="00B07B96" w:rsidRPr="0088583D" w:rsidRDefault="00B07B96" w:rsidP="00311D07">
            <w:pPr>
              <w:jc w:val="center"/>
            </w:pPr>
          </w:p>
        </w:tc>
      </w:tr>
      <w:tr w:rsidR="00B07B96" w:rsidRPr="0088583D" w14:paraId="388302C5" w14:textId="77777777" w:rsidTr="00311D07">
        <w:trPr>
          <w:trHeight w:val="283"/>
        </w:trPr>
        <w:tc>
          <w:tcPr>
            <w:tcW w:w="265" w:type="pct"/>
          </w:tcPr>
          <w:p w14:paraId="5BF94D28" w14:textId="77777777" w:rsidR="00B07B96" w:rsidRPr="0088583D" w:rsidRDefault="00B07B96" w:rsidP="00311D07">
            <w:pPr>
              <w:jc w:val="center"/>
            </w:pPr>
            <w:r w:rsidRPr="0088583D">
              <w:lastRenderedPageBreak/>
              <w:t>6.</w:t>
            </w:r>
          </w:p>
        </w:tc>
        <w:tc>
          <w:tcPr>
            <w:tcW w:w="184" w:type="pct"/>
          </w:tcPr>
          <w:p w14:paraId="0611E574" w14:textId="77777777" w:rsidR="00B07B96" w:rsidRPr="0088583D" w:rsidRDefault="00B07B96" w:rsidP="00311D07">
            <w:pPr>
              <w:jc w:val="center"/>
            </w:pPr>
            <w:r w:rsidRPr="0088583D">
              <w:t>a.</w:t>
            </w:r>
          </w:p>
        </w:tc>
        <w:tc>
          <w:tcPr>
            <w:tcW w:w="3725" w:type="pct"/>
          </w:tcPr>
          <w:p w14:paraId="779C5885" w14:textId="77777777" w:rsidR="00B07B96" w:rsidRPr="0088583D" w:rsidRDefault="00B07B96" w:rsidP="00311D07">
            <w:pPr>
              <w:jc w:val="both"/>
            </w:pPr>
            <w:r w:rsidRPr="0088583D">
              <w:t>Explore the importance and strategies of managing foreign exchange reserves by Central Banks. Discuss the objectives, challenges, and tools involved in maintaining optimal reserve levels for economic stability and financial security.</w:t>
            </w:r>
          </w:p>
        </w:tc>
        <w:tc>
          <w:tcPr>
            <w:tcW w:w="312" w:type="pct"/>
          </w:tcPr>
          <w:p w14:paraId="43FCEE29" w14:textId="77777777" w:rsidR="00B07B96" w:rsidRPr="0088583D" w:rsidRDefault="00B07B96" w:rsidP="00311D07">
            <w:r w:rsidRPr="0088583D">
              <w:t>CO4</w:t>
            </w:r>
          </w:p>
        </w:tc>
        <w:tc>
          <w:tcPr>
            <w:tcW w:w="256" w:type="pct"/>
          </w:tcPr>
          <w:p w14:paraId="594980DF" w14:textId="77777777" w:rsidR="00B07B96" w:rsidRPr="0088583D" w:rsidRDefault="00B07B96" w:rsidP="00311D07">
            <w:r w:rsidRPr="0088583D">
              <w:t>An</w:t>
            </w:r>
          </w:p>
        </w:tc>
        <w:tc>
          <w:tcPr>
            <w:tcW w:w="258" w:type="pct"/>
          </w:tcPr>
          <w:p w14:paraId="73E1CD04" w14:textId="77777777" w:rsidR="00B07B96" w:rsidRPr="0088583D" w:rsidRDefault="00B07B96" w:rsidP="00311D07">
            <w:pPr>
              <w:jc w:val="center"/>
            </w:pPr>
            <w:r w:rsidRPr="0088583D">
              <w:t>10</w:t>
            </w:r>
          </w:p>
        </w:tc>
      </w:tr>
      <w:tr w:rsidR="00B07B96" w:rsidRPr="0088583D" w14:paraId="7D8EF983" w14:textId="77777777" w:rsidTr="00311D07">
        <w:trPr>
          <w:trHeight w:val="283"/>
        </w:trPr>
        <w:tc>
          <w:tcPr>
            <w:tcW w:w="265" w:type="pct"/>
          </w:tcPr>
          <w:p w14:paraId="150E2433" w14:textId="77777777" w:rsidR="00B07B96" w:rsidRPr="0088583D" w:rsidRDefault="00B07B96" w:rsidP="00311D07">
            <w:pPr>
              <w:jc w:val="center"/>
            </w:pPr>
          </w:p>
        </w:tc>
        <w:tc>
          <w:tcPr>
            <w:tcW w:w="184" w:type="pct"/>
          </w:tcPr>
          <w:p w14:paraId="5A8F69D4" w14:textId="77777777" w:rsidR="00B07B96" w:rsidRPr="0088583D" w:rsidRDefault="00B07B96" w:rsidP="00311D07">
            <w:pPr>
              <w:jc w:val="center"/>
            </w:pPr>
            <w:r w:rsidRPr="0088583D">
              <w:t>b.</w:t>
            </w:r>
          </w:p>
        </w:tc>
        <w:tc>
          <w:tcPr>
            <w:tcW w:w="3725" w:type="pct"/>
          </w:tcPr>
          <w:p w14:paraId="4ADBD7C9" w14:textId="77777777" w:rsidR="00B07B96" w:rsidRPr="0088583D" w:rsidRDefault="00B07B96" w:rsidP="00311D07">
            <w:pPr>
              <w:jc w:val="both"/>
              <w:rPr>
                <w:bCs/>
              </w:rPr>
            </w:pPr>
            <w:r w:rsidRPr="0088583D">
              <w:rPr>
                <w:bCs/>
              </w:rPr>
              <w:t>Examine how post-shipment credit contributes to the growth of the exporters in the global marketplace.</w:t>
            </w:r>
          </w:p>
        </w:tc>
        <w:tc>
          <w:tcPr>
            <w:tcW w:w="312" w:type="pct"/>
          </w:tcPr>
          <w:p w14:paraId="6EF217D4" w14:textId="77777777" w:rsidR="00B07B96" w:rsidRPr="0088583D" w:rsidRDefault="00B07B96" w:rsidP="00311D07">
            <w:r w:rsidRPr="0088583D">
              <w:t>CO5</w:t>
            </w:r>
          </w:p>
        </w:tc>
        <w:tc>
          <w:tcPr>
            <w:tcW w:w="256" w:type="pct"/>
          </w:tcPr>
          <w:p w14:paraId="588909BD" w14:textId="77777777" w:rsidR="00B07B96" w:rsidRPr="0088583D" w:rsidRDefault="00B07B96" w:rsidP="00311D07">
            <w:r w:rsidRPr="0088583D">
              <w:t>An</w:t>
            </w:r>
          </w:p>
        </w:tc>
        <w:tc>
          <w:tcPr>
            <w:tcW w:w="258" w:type="pct"/>
          </w:tcPr>
          <w:p w14:paraId="1C477CE4" w14:textId="77777777" w:rsidR="00B07B96" w:rsidRPr="0088583D" w:rsidRDefault="00B07B96" w:rsidP="00311D07">
            <w:pPr>
              <w:jc w:val="center"/>
            </w:pPr>
            <w:r w:rsidRPr="0088583D">
              <w:t>10</w:t>
            </w:r>
          </w:p>
        </w:tc>
      </w:tr>
      <w:tr w:rsidR="00B07B96" w:rsidRPr="0088583D" w14:paraId="3A6CB19F" w14:textId="77777777" w:rsidTr="00311D07">
        <w:trPr>
          <w:trHeight w:val="131"/>
        </w:trPr>
        <w:tc>
          <w:tcPr>
            <w:tcW w:w="265" w:type="pct"/>
          </w:tcPr>
          <w:p w14:paraId="710709C1" w14:textId="77777777" w:rsidR="00B07B96" w:rsidRPr="0088583D" w:rsidRDefault="00B07B96" w:rsidP="00311D07">
            <w:pPr>
              <w:jc w:val="center"/>
            </w:pPr>
          </w:p>
        </w:tc>
        <w:tc>
          <w:tcPr>
            <w:tcW w:w="184" w:type="pct"/>
          </w:tcPr>
          <w:p w14:paraId="360E11FF" w14:textId="77777777" w:rsidR="00B07B96" w:rsidRPr="0088583D" w:rsidRDefault="00B07B96" w:rsidP="00311D07">
            <w:pPr>
              <w:jc w:val="center"/>
            </w:pPr>
          </w:p>
        </w:tc>
        <w:tc>
          <w:tcPr>
            <w:tcW w:w="3725" w:type="pct"/>
            <w:vAlign w:val="bottom"/>
          </w:tcPr>
          <w:p w14:paraId="54D5383B" w14:textId="77777777" w:rsidR="00B07B96" w:rsidRPr="0088583D" w:rsidRDefault="00B07B96" w:rsidP="00311D07"/>
        </w:tc>
        <w:tc>
          <w:tcPr>
            <w:tcW w:w="312" w:type="pct"/>
            <w:vAlign w:val="bottom"/>
          </w:tcPr>
          <w:p w14:paraId="12DB0C0C" w14:textId="77777777" w:rsidR="00B07B96" w:rsidRPr="0088583D" w:rsidRDefault="00B07B96" w:rsidP="00311D07"/>
        </w:tc>
        <w:tc>
          <w:tcPr>
            <w:tcW w:w="256" w:type="pct"/>
            <w:vAlign w:val="bottom"/>
          </w:tcPr>
          <w:p w14:paraId="7869EF50" w14:textId="77777777" w:rsidR="00B07B96" w:rsidRPr="0088583D" w:rsidRDefault="00B07B96" w:rsidP="00311D07"/>
        </w:tc>
        <w:tc>
          <w:tcPr>
            <w:tcW w:w="258" w:type="pct"/>
            <w:vAlign w:val="bottom"/>
          </w:tcPr>
          <w:p w14:paraId="130ED0CB" w14:textId="77777777" w:rsidR="00B07B96" w:rsidRPr="0088583D" w:rsidRDefault="00B07B96" w:rsidP="00311D07">
            <w:pPr>
              <w:jc w:val="center"/>
            </w:pPr>
          </w:p>
        </w:tc>
      </w:tr>
      <w:tr w:rsidR="00B07B96" w:rsidRPr="0088583D" w14:paraId="550398FD" w14:textId="77777777" w:rsidTr="00311D07">
        <w:trPr>
          <w:trHeight w:val="283"/>
        </w:trPr>
        <w:tc>
          <w:tcPr>
            <w:tcW w:w="265" w:type="pct"/>
          </w:tcPr>
          <w:p w14:paraId="76E6EB3D" w14:textId="77777777" w:rsidR="00B07B96" w:rsidRPr="0088583D" w:rsidRDefault="00B07B96" w:rsidP="00311D07">
            <w:pPr>
              <w:jc w:val="center"/>
            </w:pPr>
            <w:r w:rsidRPr="0088583D">
              <w:t>7.</w:t>
            </w:r>
          </w:p>
        </w:tc>
        <w:tc>
          <w:tcPr>
            <w:tcW w:w="184" w:type="pct"/>
          </w:tcPr>
          <w:p w14:paraId="13DB7222" w14:textId="77777777" w:rsidR="00B07B96" w:rsidRPr="0088583D" w:rsidRDefault="00B07B96" w:rsidP="00311D07">
            <w:pPr>
              <w:jc w:val="center"/>
            </w:pPr>
            <w:r w:rsidRPr="0088583D">
              <w:t>a.</w:t>
            </w:r>
          </w:p>
        </w:tc>
        <w:tc>
          <w:tcPr>
            <w:tcW w:w="3725" w:type="pct"/>
          </w:tcPr>
          <w:p w14:paraId="64B63646" w14:textId="77777777" w:rsidR="00B07B96" w:rsidRPr="0088583D" w:rsidRDefault="00B07B96" w:rsidP="00311D07">
            <w:pPr>
              <w:jc w:val="both"/>
            </w:pPr>
            <w:r w:rsidRPr="0088583D">
              <w:t>Determine the key categories of pre shipment finance, and how do they support exporters in preparing and executing international trade transactions.</w:t>
            </w:r>
          </w:p>
        </w:tc>
        <w:tc>
          <w:tcPr>
            <w:tcW w:w="312" w:type="pct"/>
          </w:tcPr>
          <w:p w14:paraId="3D4D16E9" w14:textId="77777777" w:rsidR="00B07B96" w:rsidRPr="0088583D" w:rsidRDefault="00B07B96" w:rsidP="00311D07">
            <w:r w:rsidRPr="0088583D">
              <w:t>CO5</w:t>
            </w:r>
          </w:p>
        </w:tc>
        <w:tc>
          <w:tcPr>
            <w:tcW w:w="256" w:type="pct"/>
          </w:tcPr>
          <w:p w14:paraId="5174CFAC" w14:textId="77777777" w:rsidR="00B07B96" w:rsidRPr="0088583D" w:rsidRDefault="00B07B96" w:rsidP="00311D07">
            <w:r w:rsidRPr="0088583D">
              <w:t>A</w:t>
            </w:r>
          </w:p>
        </w:tc>
        <w:tc>
          <w:tcPr>
            <w:tcW w:w="258" w:type="pct"/>
          </w:tcPr>
          <w:p w14:paraId="094FC9F6" w14:textId="77777777" w:rsidR="00B07B96" w:rsidRPr="0088583D" w:rsidRDefault="00B07B96" w:rsidP="00311D07">
            <w:pPr>
              <w:jc w:val="center"/>
            </w:pPr>
            <w:r w:rsidRPr="0088583D">
              <w:t>10</w:t>
            </w:r>
          </w:p>
        </w:tc>
      </w:tr>
      <w:tr w:rsidR="00B07B96" w:rsidRPr="0088583D" w14:paraId="3154C8A8" w14:textId="77777777" w:rsidTr="00311D07">
        <w:trPr>
          <w:trHeight w:val="283"/>
        </w:trPr>
        <w:tc>
          <w:tcPr>
            <w:tcW w:w="265" w:type="pct"/>
          </w:tcPr>
          <w:p w14:paraId="06110BB6" w14:textId="77777777" w:rsidR="00B07B96" w:rsidRPr="0088583D" w:rsidRDefault="00B07B96" w:rsidP="00311D07">
            <w:pPr>
              <w:jc w:val="center"/>
            </w:pPr>
          </w:p>
        </w:tc>
        <w:tc>
          <w:tcPr>
            <w:tcW w:w="184" w:type="pct"/>
          </w:tcPr>
          <w:p w14:paraId="56FB0AE0" w14:textId="77777777" w:rsidR="00B07B96" w:rsidRPr="0088583D" w:rsidRDefault="00B07B96" w:rsidP="00311D07">
            <w:pPr>
              <w:jc w:val="center"/>
            </w:pPr>
            <w:r w:rsidRPr="0088583D">
              <w:t>b.</w:t>
            </w:r>
          </w:p>
        </w:tc>
        <w:tc>
          <w:tcPr>
            <w:tcW w:w="3725" w:type="pct"/>
          </w:tcPr>
          <w:p w14:paraId="77DD1155" w14:textId="77777777" w:rsidR="00B07B96" w:rsidRPr="0088583D" w:rsidRDefault="00B07B96" w:rsidP="00311D07">
            <w:pPr>
              <w:jc w:val="both"/>
              <w:rPr>
                <w:bCs/>
              </w:rPr>
            </w:pPr>
            <w:r w:rsidRPr="0088583D">
              <w:t>ABC International is involved in importing raw materials from various countries and exporting finished goods to diverse markets. The finance team recognizes the need to protect the company from adverse currency movements that could impact costs and profit margins. Examine the challenges faced, and the actions to be taken to handle the given situation to manage foreign exchange.</w:t>
            </w:r>
          </w:p>
        </w:tc>
        <w:tc>
          <w:tcPr>
            <w:tcW w:w="312" w:type="pct"/>
          </w:tcPr>
          <w:p w14:paraId="76EEE189" w14:textId="77777777" w:rsidR="00B07B96" w:rsidRPr="0088583D" w:rsidRDefault="00B07B96" w:rsidP="00311D07">
            <w:r w:rsidRPr="0088583D">
              <w:t>CO5</w:t>
            </w:r>
          </w:p>
        </w:tc>
        <w:tc>
          <w:tcPr>
            <w:tcW w:w="256" w:type="pct"/>
          </w:tcPr>
          <w:p w14:paraId="454F481E" w14:textId="77777777" w:rsidR="00B07B96" w:rsidRPr="0088583D" w:rsidRDefault="00B07B96" w:rsidP="00311D07">
            <w:r w:rsidRPr="0088583D">
              <w:t>A</w:t>
            </w:r>
          </w:p>
        </w:tc>
        <w:tc>
          <w:tcPr>
            <w:tcW w:w="258" w:type="pct"/>
          </w:tcPr>
          <w:p w14:paraId="0D8E90C7" w14:textId="77777777" w:rsidR="00B07B96" w:rsidRPr="0088583D" w:rsidRDefault="00B07B96" w:rsidP="00311D07">
            <w:pPr>
              <w:jc w:val="center"/>
            </w:pPr>
            <w:r w:rsidRPr="0088583D">
              <w:t>10</w:t>
            </w:r>
          </w:p>
        </w:tc>
      </w:tr>
      <w:tr w:rsidR="00B07B96" w:rsidRPr="0088583D" w14:paraId="33A64C06" w14:textId="77777777" w:rsidTr="00311D07">
        <w:trPr>
          <w:trHeight w:val="283"/>
        </w:trPr>
        <w:tc>
          <w:tcPr>
            <w:tcW w:w="265" w:type="pct"/>
          </w:tcPr>
          <w:p w14:paraId="1CA2AEDF" w14:textId="77777777" w:rsidR="00B07B96" w:rsidRPr="0088583D" w:rsidRDefault="00B07B96" w:rsidP="00311D07">
            <w:pPr>
              <w:jc w:val="center"/>
            </w:pPr>
          </w:p>
        </w:tc>
        <w:tc>
          <w:tcPr>
            <w:tcW w:w="184" w:type="pct"/>
          </w:tcPr>
          <w:p w14:paraId="281B72AF" w14:textId="77777777" w:rsidR="00B07B96" w:rsidRPr="0088583D" w:rsidRDefault="00B07B96" w:rsidP="00311D07">
            <w:pPr>
              <w:jc w:val="center"/>
            </w:pPr>
          </w:p>
        </w:tc>
        <w:tc>
          <w:tcPr>
            <w:tcW w:w="3725" w:type="pct"/>
            <w:vAlign w:val="bottom"/>
          </w:tcPr>
          <w:p w14:paraId="400B7CF7" w14:textId="77777777" w:rsidR="00B07B96" w:rsidRPr="0088583D" w:rsidRDefault="00B07B96" w:rsidP="00311D07">
            <w:pPr>
              <w:jc w:val="center"/>
              <w:rPr>
                <w:bCs/>
              </w:rPr>
            </w:pPr>
            <w:r w:rsidRPr="0088583D">
              <w:rPr>
                <w:b/>
                <w:bCs/>
              </w:rPr>
              <w:t>(OR)</w:t>
            </w:r>
          </w:p>
        </w:tc>
        <w:tc>
          <w:tcPr>
            <w:tcW w:w="312" w:type="pct"/>
            <w:vAlign w:val="bottom"/>
          </w:tcPr>
          <w:p w14:paraId="13C5DDF5" w14:textId="77777777" w:rsidR="00B07B96" w:rsidRPr="0088583D" w:rsidRDefault="00B07B96" w:rsidP="00311D07"/>
        </w:tc>
        <w:tc>
          <w:tcPr>
            <w:tcW w:w="256" w:type="pct"/>
            <w:vAlign w:val="bottom"/>
          </w:tcPr>
          <w:p w14:paraId="28E0CBC2" w14:textId="77777777" w:rsidR="00B07B96" w:rsidRPr="0088583D" w:rsidRDefault="00B07B96" w:rsidP="00311D07"/>
        </w:tc>
        <w:tc>
          <w:tcPr>
            <w:tcW w:w="258" w:type="pct"/>
            <w:vAlign w:val="bottom"/>
          </w:tcPr>
          <w:p w14:paraId="52F59D74" w14:textId="77777777" w:rsidR="00B07B96" w:rsidRPr="0088583D" w:rsidRDefault="00B07B96" w:rsidP="00311D07">
            <w:pPr>
              <w:jc w:val="center"/>
            </w:pPr>
          </w:p>
        </w:tc>
      </w:tr>
      <w:tr w:rsidR="00B07B96" w:rsidRPr="0088583D" w14:paraId="0953F133" w14:textId="77777777" w:rsidTr="00311D07">
        <w:trPr>
          <w:trHeight w:val="283"/>
        </w:trPr>
        <w:tc>
          <w:tcPr>
            <w:tcW w:w="265" w:type="pct"/>
          </w:tcPr>
          <w:p w14:paraId="0DBF56B4" w14:textId="77777777" w:rsidR="00B07B96" w:rsidRPr="0088583D" w:rsidRDefault="00B07B96" w:rsidP="00311D07">
            <w:pPr>
              <w:jc w:val="center"/>
            </w:pPr>
            <w:r w:rsidRPr="0088583D">
              <w:t>8.</w:t>
            </w:r>
          </w:p>
        </w:tc>
        <w:tc>
          <w:tcPr>
            <w:tcW w:w="184" w:type="pct"/>
          </w:tcPr>
          <w:p w14:paraId="006DE6AD" w14:textId="77777777" w:rsidR="00B07B96" w:rsidRPr="0088583D" w:rsidRDefault="00B07B96" w:rsidP="00311D07">
            <w:pPr>
              <w:jc w:val="center"/>
            </w:pPr>
            <w:r w:rsidRPr="0088583D">
              <w:t>a.</w:t>
            </w:r>
          </w:p>
        </w:tc>
        <w:tc>
          <w:tcPr>
            <w:tcW w:w="3725" w:type="pct"/>
          </w:tcPr>
          <w:p w14:paraId="13371F91" w14:textId="77777777" w:rsidR="00B07B96" w:rsidRPr="0088583D" w:rsidRDefault="00B07B96" w:rsidP="00311D07">
            <w:pPr>
              <w:jc w:val="both"/>
            </w:pPr>
            <w:r w:rsidRPr="0088583D">
              <w:rPr>
                <w:lang w:val="en-IN"/>
              </w:rPr>
              <w:t>XYZ Global is experiencing significant volatility in exchange rates, impacting the costs and profitability of its global operations. The finance team recognizes the need to identify and understand the factors influencing exchange rates to develop effective strategies for risk management. Determine the effective strategies to be developed by the finance team for risk management.</w:t>
            </w:r>
          </w:p>
        </w:tc>
        <w:tc>
          <w:tcPr>
            <w:tcW w:w="312" w:type="pct"/>
          </w:tcPr>
          <w:p w14:paraId="44C2B14D" w14:textId="77777777" w:rsidR="00B07B96" w:rsidRPr="0088583D" w:rsidRDefault="00B07B96" w:rsidP="00311D07">
            <w:r w:rsidRPr="0088583D">
              <w:t>CO6</w:t>
            </w:r>
          </w:p>
        </w:tc>
        <w:tc>
          <w:tcPr>
            <w:tcW w:w="256" w:type="pct"/>
          </w:tcPr>
          <w:p w14:paraId="7C18C214" w14:textId="77777777" w:rsidR="00B07B96" w:rsidRPr="0088583D" w:rsidRDefault="00B07B96" w:rsidP="00311D07">
            <w:r w:rsidRPr="0088583D">
              <w:t>A</w:t>
            </w:r>
          </w:p>
          <w:p w14:paraId="5CDA7F63" w14:textId="77777777" w:rsidR="00B07B96" w:rsidRPr="0088583D" w:rsidRDefault="00B07B96" w:rsidP="00311D07"/>
        </w:tc>
        <w:tc>
          <w:tcPr>
            <w:tcW w:w="258" w:type="pct"/>
          </w:tcPr>
          <w:p w14:paraId="4555D833" w14:textId="77777777" w:rsidR="00B07B96" w:rsidRPr="0088583D" w:rsidRDefault="00B07B96" w:rsidP="00311D07">
            <w:pPr>
              <w:jc w:val="center"/>
            </w:pPr>
            <w:r w:rsidRPr="0088583D">
              <w:t>10</w:t>
            </w:r>
          </w:p>
        </w:tc>
      </w:tr>
      <w:tr w:rsidR="00B07B96" w:rsidRPr="0088583D" w14:paraId="08A0C96D" w14:textId="77777777" w:rsidTr="00311D07">
        <w:trPr>
          <w:trHeight w:val="283"/>
        </w:trPr>
        <w:tc>
          <w:tcPr>
            <w:tcW w:w="265" w:type="pct"/>
          </w:tcPr>
          <w:p w14:paraId="7458EEBE" w14:textId="77777777" w:rsidR="00B07B96" w:rsidRPr="0088583D" w:rsidRDefault="00B07B96" w:rsidP="00311D07">
            <w:pPr>
              <w:jc w:val="center"/>
            </w:pPr>
          </w:p>
        </w:tc>
        <w:tc>
          <w:tcPr>
            <w:tcW w:w="184" w:type="pct"/>
          </w:tcPr>
          <w:p w14:paraId="12CBD83A" w14:textId="77777777" w:rsidR="00B07B96" w:rsidRPr="0088583D" w:rsidRDefault="00B07B96" w:rsidP="00311D07">
            <w:pPr>
              <w:jc w:val="center"/>
            </w:pPr>
            <w:r w:rsidRPr="0088583D">
              <w:t>b.</w:t>
            </w:r>
          </w:p>
        </w:tc>
        <w:tc>
          <w:tcPr>
            <w:tcW w:w="3725" w:type="pct"/>
          </w:tcPr>
          <w:p w14:paraId="3132DD72" w14:textId="77777777" w:rsidR="00B07B96" w:rsidRPr="0088583D" w:rsidRDefault="00B07B96" w:rsidP="00311D07">
            <w:pPr>
              <w:jc w:val="both"/>
              <w:rPr>
                <w:bCs/>
              </w:rPr>
            </w:pPr>
            <w:r w:rsidRPr="0088583D">
              <w:rPr>
                <w:bCs/>
              </w:rPr>
              <w:t xml:space="preserve"> PQR</w:t>
            </w:r>
            <w:r w:rsidRPr="0088583D">
              <w:rPr>
                <w:bCs/>
                <w:lang w:val="en-IN"/>
              </w:rPr>
              <w:t xml:space="preserve"> Corporation, a large multinational company based in Country X, is involved in international trade and requires the services of ABC Bank for various foreign exchange transactions. ABC Bank, being an authorized dealer, is entrusted with the responsibility of handling PQR Corporation's forex requirements. </w:t>
            </w:r>
            <w:r w:rsidRPr="0088583D">
              <w:t>Decide the strategies to be taken by the ABC Bank as a facilitator for the seamless execution of PQR Corporation's import and export activities.</w:t>
            </w:r>
          </w:p>
        </w:tc>
        <w:tc>
          <w:tcPr>
            <w:tcW w:w="312" w:type="pct"/>
          </w:tcPr>
          <w:p w14:paraId="076636FC" w14:textId="77777777" w:rsidR="00B07B96" w:rsidRPr="0088583D" w:rsidRDefault="00B07B96" w:rsidP="00311D07">
            <w:r w:rsidRPr="0088583D">
              <w:t>CO6</w:t>
            </w:r>
          </w:p>
        </w:tc>
        <w:tc>
          <w:tcPr>
            <w:tcW w:w="256" w:type="pct"/>
          </w:tcPr>
          <w:p w14:paraId="7758097B" w14:textId="77777777" w:rsidR="00B07B96" w:rsidRPr="0088583D" w:rsidRDefault="00B07B96" w:rsidP="00311D07">
            <w:r w:rsidRPr="0088583D">
              <w:t>A</w:t>
            </w:r>
          </w:p>
        </w:tc>
        <w:tc>
          <w:tcPr>
            <w:tcW w:w="258" w:type="pct"/>
          </w:tcPr>
          <w:p w14:paraId="0770ACC6" w14:textId="77777777" w:rsidR="00B07B96" w:rsidRPr="0088583D" w:rsidRDefault="00B07B96" w:rsidP="00311D07">
            <w:pPr>
              <w:jc w:val="center"/>
            </w:pPr>
            <w:r w:rsidRPr="0088583D">
              <w:t>10</w:t>
            </w:r>
          </w:p>
        </w:tc>
      </w:tr>
      <w:tr w:rsidR="00B07B96" w:rsidRPr="0088583D" w14:paraId="36B153C6" w14:textId="77777777" w:rsidTr="00311D07">
        <w:trPr>
          <w:trHeight w:val="209"/>
        </w:trPr>
        <w:tc>
          <w:tcPr>
            <w:tcW w:w="5000" w:type="pct"/>
            <w:gridSpan w:val="6"/>
          </w:tcPr>
          <w:p w14:paraId="1B5C157E" w14:textId="77777777" w:rsidR="00B07B96" w:rsidRPr="0088583D" w:rsidRDefault="00B07B96" w:rsidP="00311D07">
            <w:pPr>
              <w:jc w:val="center"/>
            </w:pPr>
            <w:r w:rsidRPr="0088583D">
              <w:rPr>
                <w:b/>
                <w:bCs/>
              </w:rPr>
              <w:t>COMPULSORY QUESTION</w:t>
            </w:r>
          </w:p>
        </w:tc>
      </w:tr>
      <w:tr w:rsidR="00B07B96" w:rsidRPr="0088583D" w14:paraId="4CDB2774" w14:textId="77777777" w:rsidTr="00311D07">
        <w:trPr>
          <w:trHeight w:val="283"/>
        </w:trPr>
        <w:tc>
          <w:tcPr>
            <w:tcW w:w="265" w:type="pct"/>
          </w:tcPr>
          <w:p w14:paraId="4BE793F8" w14:textId="77777777" w:rsidR="00B07B96" w:rsidRPr="0088583D" w:rsidRDefault="00B07B96" w:rsidP="00311D07">
            <w:pPr>
              <w:jc w:val="center"/>
            </w:pPr>
            <w:r w:rsidRPr="0088583D">
              <w:t>9.</w:t>
            </w:r>
          </w:p>
        </w:tc>
        <w:tc>
          <w:tcPr>
            <w:tcW w:w="184" w:type="pct"/>
          </w:tcPr>
          <w:p w14:paraId="0E245E0C" w14:textId="77777777" w:rsidR="00B07B96" w:rsidRPr="0088583D" w:rsidRDefault="00B07B96" w:rsidP="00311D07">
            <w:pPr>
              <w:jc w:val="center"/>
            </w:pPr>
          </w:p>
        </w:tc>
        <w:tc>
          <w:tcPr>
            <w:tcW w:w="3725" w:type="pct"/>
          </w:tcPr>
          <w:p w14:paraId="2438BABE" w14:textId="77777777" w:rsidR="00B07B96" w:rsidRPr="0088583D" w:rsidRDefault="00B07B96" w:rsidP="00311D07">
            <w:pPr>
              <w:jc w:val="both"/>
            </w:pPr>
            <w:r w:rsidRPr="0088583D">
              <w:t>Company A, a multinational corporation based in the United States, specializes in importing electronic goods from Asia to distribute in various markets worldwide. Due to the nature of its business, Company A frequently engages in spot and forward transactions to manage its currency exchange risk. Recently, Company A finalized a deal with a supplier in China to purchase a bulk order of smartphones worth $1 million US dollars. The payment for the order is due in six months. However, given the volatility of currency markets and the possibility of fluctuations in the exchange rate between the US dollar (USD) and the Chinese yuan (CNY), Company A wants to hedge its currency risk through spot and forward transactions.</w:t>
            </w:r>
          </w:p>
          <w:p w14:paraId="2F60D055" w14:textId="77777777" w:rsidR="00B07B96" w:rsidRPr="0088583D" w:rsidRDefault="00B07B96" w:rsidP="00311D07">
            <w:pPr>
              <w:jc w:val="both"/>
              <w:rPr>
                <w:b/>
              </w:rPr>
            </w:pPr>
            <w:r w:rsidRPr="0088583D">
              <w:t xml:space="preserve"> </w:t>
            </w:r>
            <w:r w:rsidRPr="0088583D">
              <w:rPr>
                <w:b/>
              </w:rPr>
              <w:t>Case Question:</w:t>
            </w:r>
          </w:p>
          <w:p w14:paraId="30252765" w14:textId="77777777" w:rsidR="00B07B96" w:rsidRPr="0088583D" w:rsidRDefault="00B07B96" w:rsidP="00844677">
            <w:pPr>
              <w:pStyle w:val="ListParagraph"/>
              <w:numPr>
                <w:ilvl w:val="0"/>
                <w:numId w:val="24"/>
              </w:numPr>
              <w:jc w:val="both"/>
            </w:pPr>
            <w:r w:rsidRPr="0088583D">
              <w:t>Discuss the rationale behind Company A's decision to utilize spot and forward transactions to manage its currency risk in the procurement of smartphones from China, and evaluate the advantages and disadvantages of spot and forward transactions for Company A.</w:t>
            </w:r>
          </w:p>
          <w:p w14:paraId="1C65115B" w14:textId="77777777" w:rsidR="00B07B96" w:rsidRPr="0088583D" w:rsidRDefault="00B07B96" w:rsidP="00844677">
            <w:pPr>
              <w:pStyle w:val="ListParagraph"/>
              <w:numPr>
                <w:ilvl w:val="0"/>
                <w:numId w:val="24"/>
              </w:numPr>
              <w:jc w:val="both"/>
            </w:pPr>
            <w:r w:rsidRPr="0088583D">
              <w:t xml:space="preserve"> Recommend strategies that Company A could implement to further mitigate its currency risk beyond spot and forward transactions.</w:t>
            </w:r>
          </w:p>
        </w:tc>
        <w:tc>
          <w:tcPr>
            <w:tcW w:w="312" w:type="pct"/>
          </w:tcPr>
          <w:p w14:paraId="6C57845B" w14:textId="77777777" w:rsidR="00B07B96" w:rsidRPr="0088583D" w:rsidRDefault="00B07B96" w:rsidP="00311D07">
            <w:r w:rsidRPr="0088583D">
              <w:t>CO2</w:t>
            </w:r>
          </w:p>
        </w:tc>
        <w:tc>
          <w:tcPr>
            <w:tcW w:w="256" w:type="pct"/>
          </w:tcPr>
          <w:p w14:paraId="747D8F04" w14:textId="77777777" w:rsidR="00B07B96" w:rsidRPr="0088583D" w:rsidRDefault="00B07B96" w:rsidP="00311D07"/>
        </w:tc>
        <w:tc>
          <w:tcPr>
            <w:tcW w:w="258" w:type="pct"/>
          </w:tcPr>
          <w:p w14:paraId="0FE48551" w14:textId="77777777" w:rsidR="00B07B96" w:rsidRPr="0088583D" w:rsidRDefault="00B07B96" w:rsidP="00311D07">
            <w:pPr>
              <w:jc w:val="center"/>
            </w:pPr>
            <w:r w:rsidRPr="0088583D">
              <w:t>20</w:t>
            </w:r>
          </w:p>
        </w:tc>
      </w:tr>
    </w:tbl>
    <w:p w14:paraId="0E855B5E" w14:textId="77777777" w:rsidR="00B07B96" w:rsidRDefault="00B07B96"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D0EF0E7" w14:textId="77777777" w:rsidR="00B07B96" w:rsidRPr="007727CF" w:rsidRDefault="00B07B96" w:rsidP="00311D07">
      <w:pPr>
        <w:rPr>
          <w:sz w:val="21"/>
          <w:szCs w:val="21"/>
        </w:rPr>
      </w:pPr>
    </w:p>
    <w:tbl>
      <w:tblPr>
        <w:tblStyle w:val="TableGrid"/>
        <w:tblW w:w="10490" w:type="dxa"/>
        <w:tblInd w:w="-714" w:type="dxa"/>
        <w:tblLook w:val="04A0" w:firstRow="1" w:lastRow="0" w:firstColumn="1" w:lastColumn="0" w:noHBand="0" w:noVBand="1"/>
      </w:tblPr>
      <w:tblGrid>
        <w:gridCol w:w="651"/>
        <w:gridCol w:w="9839"/>
      </w:tblGrid>
      <w:tr w:rsidR="00B07B96" w:rsidRPr="007727CF" w14:paraId="0929F86D" w14:textId="77777777" w:rsidTr="00311D07">
        <w:tc>
          <w:tcPr>
            <w:tcW w:w="651" w:type="dxa"/>
          </w:tcPr>
          <w:p w14:paraId="313C99E6" w14:textId="77777777" w:rsidR="00B07B96" w:rsidRPr="007727CF" w:rsidRDefault="00B07B96" w:rsidP="00311D07">
            <w:pPr>
              <w:rPr>
                <w:sz w:val="21"/>
                <w:szCs w:val="21"/>
              </w:rPr>
            </w:pPr>
          </w:p>
        </w:tc>
        <w:tc>
          <w:tcPr>
            <w:tcW w:w="9839" w:type="dxa"/>
          </w:tcPr>
          <w:p w14:paraId="7CE8C712" w14:textId="77777777" w:rsidR="00B07B96" w:rsidRPr="007727CF" w:rsidRDefault="00B07B96" w:rsidP="00311D07">
            <w:pPr>
              <w:jc w:val="center"/>
              <w:rPr>
                <w:b/>
                <w:sz w:val="21"/>
                <w:szCs w:val="21"/>
              </w:rPr>
            </w:pPr>
            <w:r w:rsidRPr="007727CF">
              <w:rPr>
                <w:b/>
                <w:sz w:val="21"/>
                <w:szCs w:val="21"/>
              </w:rPr>
              <w:t>COURSE OUTCOMES</w:t>
            </w:r>
          </w:p>
        </w:tc>
      </w:tr>
      <w:tr w:rsidR="00B07B96" w:rsidRPr="007727CF" w14:paraId="73AB61E9" w14:textId="77777777" w:rsidTr="00311D07">
        <w:tc>
          <w:tcPr>
            <w:tcW w:w="651" w:type="dxa"/>
          </w:tcPr>
          <w:p w14:paraId="2A2C1CE1" w14:textId="77777777" w:rsidR="00B07B96" w:rsidRPr="007727CF" w:rsidRDefault="00B07B96" w:rsidP="00311D07">
            <w:pPr>
              <w:rPr>
                <w:sz w:val="21"/>
                <w:szCs w:val="21"/>
              </w:rPr>
            </w:pPr>
            <w:r w:rsidRPr="007727CF">
              <w:rPr>
                <w:sz w:val="21"/>
                <w:szCs w:val="21"/>
              </w:rPr>
              <w:t>CO1</w:t>
            </w:r>
          </w:p>
        </w:tc>
        <w:tc>
          <w:tcPr>
            <w:tcW w:w="9839" w:type="dxa"/>
            <w:vAlign w:val="center"/>
          </w:tcPr>
          <w:p w14:paraId="795CAED0" w14:textId="77777777" w:rsidR="00B07B96" w:rsidRPr="007727CF" w:rsidRDefault="00B07B96" w:rsidP="00311D07">
            <w:pPr>
              <w:rPr>
                <w:sz w:val="21"/>
                <w:szCs w:val="21"/>
              </w:rPr>
            </w:pPr>
            <w:r w:rsidRPr="007727CF">
              <w:rPr>
                <w:sz w:val="21"/>
                <w:szCs w:val="21"/>
              </w:rPr>
              <w:t>Foresee and understand the risks involved in the foreign exchange transactions.</w:t>
            </w:r>
          </w:p>
        </w:tc>
      </w:tr>
      <w:tr w:rsidR="00B07B96" w:rsidRPr="007727CF" w14:paraId="36552E99" w14:textId="77777777" w:rsidTr="00311D07">
        <w:tc>
          <w:tcPr>
            <w:tcW w:w="651" w:type="dxa"/>
          </w:tcPr>
          <w:p w14:paraId="10D82DB2" w14:textId="77777777" w:rsidR="00B07B96" w:rsidRPr="007727CF" w:rsidRDefault="00B07B96" w:rsidP="00311D07">
            <w:pPr>
              <w:rPr>
                <w:sz w:val="21"/>
                <w:szCs w:val="21"/>
              </w:rPr>
            </w:pPr>
            <w:r w:rsidRPr="007727CF">
              <w:rPr>
                <w:sz w:val="21"/>
                <w:szCs w:val="21"/>
              </w:rPr>
              <w:t>CO2</w:t>
            </w:r>
          </w:p>
        </w:tc>
        <w:tc>
          <w:tcPr>
            <w:tcW w:w="9839" w:type="dxa"/>
            <w:vAlign w:val="center"/>
          </w:tcPr>
          <w:p w14:paraId="505DB77E" w14:textId="77777777" w:rsidR="00B07B96" w:rsidRPr="007727CF" w:rsidRDefault="00B07B96" w:rsidP="00311D07">
            <w:pPr>
              <w:rPr>
                <w:sz w:val="21"/>
                <w:szCs w:val="21"/>
              </w:rPr>
            </w:pPr>
            <w:r w:rsidRPr="007727CF">
              <w:rPr>
                <w:sz w:val="21"/>
                <w:szCs w:val="21"/>
              </w:rPr>
              <w:t>Expose the various methods to avoid the foreign exchange risks.</w:t>
            </w:r>
          </w:p>
        </w:tc>
      </w:tr>
      <w:tr w:rsidR="00B07B96" w:rsidRPr="007727CF" w14:paraId="77036F1E" w14:textId="77777777" w:rsidTr="00311D07">
        <w:tc>
          <w:tcPr>
            <w:tcW w:w="651" w:type="dxa"/>
          </w:tcPr>
          <w:p w14:paraId="7CE9648B" w14:textId="77777777" w:rsidR="00B07B96" w:rsidRPr="007727CF" w:rsidRDefault="00B07B96" w:rsidP="00311D07">
            <w:pPr>
              <w:rPr>
                <w:sz w:val="21"/>
                <w:szCs w:val="21"/>
              </w:rPr>
            </w:pPr>
            <w:r w:rsidRPr="007727CF">
              <w:rPr>
                <w:sz w:val="21"/>
                <w:szCs w:val="21"/>
              </w:rPr>
              <w:t>CO3</w:t>
            </w:r>
          </w:p>
        </w:tc>
        <w:tc>
          <w:tcPr>
            <w:tcW w:w="9839" w:type="dxa"/>
            <w:vAlign w:val="center"/>
          </w:tcPr>
          <w:p w14:paraId="20C314D8" w14:textId="77777777" w:rsidR="00B07B96" w:rsidRPr="007727CF" w:rsidRDefault="00B07B96" w:rsidP="00311D07">
            <w:pPr>
              <w:rPr>
                <w:sz w:val="21"/>
                <w:szCs w:val="21"/>
              </w:rPr>
            </w:pPr>
            <w:r w:rsidRPr="007727CF">
              <w:rPr>
                <w:sz w:val="21"/>
                <w:szCs w:val="21"/>
              </w:rPr>
              <w:t>Equip with quality decisions in foreign exchange dealings</w:t>
            </w:r>
          </w:p>
        </w:tc>
      </w:tr>
      <w:tr w:rsidR="00B07B96" w:rsidRPr="007727CF" w14:paraId="4707FD33" w14:textId="77777777" w:rsidTr="00311D07">
        <w:tc>
          <w:tcPr>
            <w:tcW w:w="651" w:type="dxa"/>
          </w:tcPr>
          <w:p w14:paraId="59CACB22" w14:textId="77777777" w:rsidR="00B07B96" w:rsidRPr="007727CF" w:rsidRDefault="00B07B96" w:rsidP="00311D07">
            <w:pPr>
              <w:rPr>
                <w:sz w:val="21"/>
                <w:szCs w:val="21"/>
              </w:rPr>
            </w:pPr>
            <w:r w:rsidRPr="007727CF">
              <w:rPr>
                <w:sz w:val="21"/>
                <w:szCs w:val="21"/>
              </w:rPr>
              <w:t>CO4</w:t>
            </w:r>
          </w:p>
        </w:tc>
        <w:tc>
          <w:tcPr>
            <w:tcW w:w="9839" w:type="dxa"/>
          </w:tcPr>
          <w:p w14:paraId="53DFAD4B" w14:textId="77777777" w:rsidR="00B07B96" w:rsidRPr="007727CF" w:rsidRDefault="00B07B96" w:rsidP="00311D07">
            <w:pPr>
              <w:rPr>
                <w:sz w:val="21"/>
                <w:szCs w:val="21"/>
              </w:rPr>
            </w:pPr>
            <w:r w:rsidRPr="007727CF">
              <w:rPr>
                <w:sz w:val="21"/>
                <w:szCs w:val="21"/>
              </w:rPr>
              <w:t>Understand the FEDAI regulations and the role of Indian financial set-ups</w:t>
            </w:r>
          </w:p>
        </w:tc>
      </w:tr>
      <w:tr w:rsidR="00B07B96" w:rsidRPr="007727CF" w14:paraId="1832EF84" w14:textId="77777777" w:rsidTr="00311D07">
        <w:tc>
          <w:tcPr>
            <w:tcW w:w="651" w:type="dxa"/>
          </w:tcPr>
          <w:p w14:paraId="18895709" w14:textId="77777777" w:rsidR="00B07B96" w:rsidRPr="007727CF" w:rsidRDefault="00B07B96" w:rsidP="00311D07">
            <w:pPr>
              <w:rPr>
                <w:sz w:val="21"/>
                <w:szCs w:val="21"/>
              </w:rPr>
            </w:pPr>
            <w:r w:rsidRPr="007727CF">
              <w:rPr>
                <w:sz w:val="21"/>
                <w:szCs w:val="21"/>
              </w:rPr>
              <w:t>CO5</w:t>
            </w:r>
          </w:p>
        </w:tc>
        <w:tc>
          <w:tcPr>
            <w:tcW w:w="9839" w:type="dxa"/>
          </w:tcPr>
          <w:p w14:paraId="67DCAF03" w14:textId="77777777" w:rsidR="00B07B96" w:rsidRPr="007727CF" w:rsidRDefault="00B07B96" w:rsidP="00311D07">
            <w:pPr>
              <w:widowControl w:val="0"/>
              <w:autoSpaceDE w:val="0"/>
              <w:autoSpaceDN w:val="0"/>
              <w:adjustRightInd w:val="0"/>
              <w:spacing w:line="276" w:lineRule="auto"/>
              <w:jc w:val="both"/>
              <w:rPr>
                <w:sz w:val="21"/>
                <w:szCs w:val="21"/>
              </w:rPr>
            </w:pPr>
            <w:r w:rsidRPr="007727CF">
              <w:rPr>
                <w:sz w:val="21"/>
                <w:szCs w:val="21"/>
              </w:rPr>
              <w:t>Examine the methodology of hedging the financial risks involved in international trade.</w:t>
            </w:r>
          </w:p>
        </w:tc>
      </w:tr>
      <w:tr w:rsidR="00B07B96" w:rsidRPr="007727CF" w14:paraId="7548B57F" w14:textId="77777777" w:rsidTr="00311D07">
        <w:tc>
          <w:tcPr>
            <w:tcW w:w="651" w:type="dxa"/>
          </w:tcPr>
          <w:p w14:paraId="751B643B" w14:textId="77777777" w:rsidR="00B07B96" w:rsidRPr="007727CF" w:rsidRDefault="00B07B96" w:rsidP="00311D07">
            <w:pPr>
              <w:rPr>
                <w:sz w:val="21"/>
                <w:szCs w:val="21"/>
              </w:rPr>
            </w:pPr>
            <w:r w:rsidRPr="007727CF">
              <w:rPr>
                <w:sz w:val="21"/>
                <w:szCs w:val="21"/>
              </w:rPr>
              <w:t>CO6</w:t>
            </w:r>
          </w:p>
        </w:tc>
        <w:tc>
          <w:tcPr>
            <w:tcW w:w="9839" w:type="dxa"/>
          </w:tcPr>
          <w:p w14:paraId="36E11E00" w14:textId="77777777" w:rsidR="00B07B96" w:rsidRPr="007727CF" w:rsidRDefault="00B07B96" w:rsidP="00311D07">
            <w:pPr>
              <w:pStyle w:val="TableParagraph"/>
              <w:spacing w:line="276" w:lineRule="auto"/>
              <w:jc w:val="both"/>
              <w:rPr>
                <w:sz w:val="21"/>
                <w:szCs w:val="21"/>
              </w:rPr>
            </w:pPr>
            <w:r w:rsidRPr="007727CF">
              <w:rPr>
                <w:sz w:val="21"/>
                <w:szCs w:val="21"/>
              </w:rPr>
              <w:t>Analyze the various mechanisms involved in FOREX markets.</w:t>
            </w:r>
          </w:p>
        </w:tc>
      </w:tr>
    </w:tbl>
    <w:p w14:paraId="0167BEA1" w14:textId="77777777" w:rsidR="00B07B96" w:rsidRDefault="00B07B96" w:rsidP="00311D07">
      <w:pPr>
        <w:rPr>
          <w:sz w:val="21"/>
          <w:szCs w:val="21"/>
        </w:rPr>
      </w:pPr>
    </w:p>
    <w:p w14:paraId="0408D2C6" w14:textId="77777777" w:rsidR="00B07B96" w:rsidRDefault="00B07B96" w:rsidP="00311D07">
      <w:pPr>
        <w:rPr>
          <w:sz w:val="21"/>
          <w:szCs w:val="21"/>
        </w:rPr>
      </w:pPr>
    </w:p>
    <w:p w14:paraId="618AB6D1" w14:textId="77777777" w:rsidR="00B07B96" w:rsidRDefault="00B07B96" w:rsidP="00311D07">
      <w:pPr>
        <w:rPr>
          <w:sz w:val="21"/>
          <w:szCs w:val="21"/>
        </w:rPr>
      </w:pPr>
    </w:p>
    <w:tbl>
      <w:tblPr>
        <w:tblStyle w:val="TableGrid"/>
        <w:tblW w:w="10490" w:type="dxa"/>
        <w:jc w:val="center"/>
        <w:tblLook w:val="04A0" w:firstRow="1" w:lastRow="0" w:firstColumn="1" w:lastColumn="0" w:noHBand="0" w:noVBand="1"/>
      </w:tblPr>
      <w:tblGrid>
        <w:gridCol w:w="1873"/>
        <w:gridCol w:w="1165"/>
        <w:gridCol w:w="1163"/>
        <w:gridCol w:w="1165"/>
        <w:gridCol w:w="1165"/>
        <w:gridCol w:w="1165"/>
        <w:gridCol w:w="1163"/>
        <w:gridCol w:w="1631"/>
      </w:tblGrid>
      <w:tr w:rsidR="00B07B96" w:rsidRPr="007727CF" w14:paraId="54527023" w14:textId="77777777" w:rsidTr="00311D07">
        <w:trPr>
          <w:jc w:val="center"/>
        </w:trPr>
        <w:tc>
          <w:tcPr>
            <w:tcW w:w="10490" w:type="dxa"/>
            <w:gridSpan w:val="8"/>
          </w:tcPr>
          <w:p w14:paraId="219460CE" w14:textId="77777777" w:rsidR="00B07B96" w:rsidRPr="007727CF" w:rsidRDefault="00B07B96" w:rsidP="00311D07">
            <w:pPr>
              <w:jc w:val="center"/>
              <w:rPr>
                <w:b/>
                <w:sz w:val="21"/>
                <w:szCs w:val="21"/>
              </w:rPr>
            </w:pPr>
            <w:r w:rsidRPr="007727CF">
              <w:rPr>
                <w:b/>
                <w:sz w:val="21"/>
                <w:szCs w:val="21"/>
              </w:rPr>
              <w:t>Assessment Pattern as per Bloom’s Level</w:t>
            </w:r>
          </w:p>
        </w:tc>
      </w:tr>
      <w:tr w:rsidR="00B07B96" w:rsidRPr="007727CF" w14:paraId="410B2AB1" w14:textId="77777777" w:rsidTr="00311D07">
        <w:trPr>
          <w:jc w:val="center"/>
        </w:trPr>
        <w:tc>
          <w:tcPr>
            <w:tcW w:w="1873" w:type="dxa"/>
          </w:tcPr>
          <w:p w14:paraId="79A4DC7B" w14:textId="77777777" w:rsidR="00B07B96" w:rsidRPr="007727CF" w:rsidRDefault="00B07B96" w:rsidP="00311D07">
            <w:pPr>
              <w:jc w:val="center"/>
              <w:rPr>
                <w:b/>
                <w:bCs/>
                <w:sz w:val="21"/>
                <w:szCs w:val="21"/>
              </w:rPr>
            </w:pPr>
            <w:r w:rsidRPr="007727CF">
              <w:rPr>
                <w:b/>
                <w:bCs/>
                <w:sz w:val="21"/>
                <w:szCs w:val="21"/>
              </w:rPr>
              <w:t>CO / BL</w:t>
            </w:r>
          </w:p>
        </w:tc>
        <w:tc>
          <w:tcPr>
            <w:tcW w:w="1165" w:type="dxa"/>
          </w:tcPr>
          <w:p w14:paraId="44AB5EDB" w14:textId="77777777" w:rsidR="00B07B96" w:rsidRPr="007727CF" w:rsidRDefault="00B07B96" w:rsidP="00311D07">
            <w:pPr>
              <w:jc w:val="center"/>
              <w:rPr>
                <w:b/>
                <w:sz w:val="21"/>
                <w:szCs w:val="21"/>
              </w:rPr>
            </w:pPr>
            <w:r w:rsidRPr="007727CF">
              <w:rPr>
                <w:b/>
                <w:sz w:val="21"/>
                <w:szCs w:val="21"/>
              </w:rPr>
              <w:t>R</w:t>
            </w:r>
          </w:p>
        </w:tc>
        <w:tc>
          <w:tcPr>
            <w:tcW w:w="1163" w:type="dxa"/>
          </w:tcPr>
          <w:p w14:paraId="7D62E147" w14:textId="77777777" w:rsidR="00B07B96" w:rsidRPr="007727CF" w:rsidRDefault="00B07B96" w:rsidP="00311D07">
            <w:pPr>
              <w:jc w:val="center"/>
              <w:rPr>
                <w:b/>
                <w:sz w:val="21"/>
                <w:szCs w:val="21"/>
              </w:rPr>
            </w:pPr>
            <w:r w:rsidRPr="007727CF">
              <w:rPr>
                <w:b/>
                <w:sz w:val="21"/>
                <w:szCs w:val="21"/>
              </w:rPr>
              <w:t>U</w:t>
            </w:r>
          </w:p>
        </w:tc>
        <w:tc>
          <w:tcPr>
            <w:tcW w:w="1165" w:type="dxa"/>
          </w:tcPr>
          <w:p w14:paraId="55696C4F" w14:textId="77777777" w:rsidR="00B07B96" w:rsidRPr="007727CF" w:rsidRDefault="00B07B96" w:rsidP="00311D07">
            <w:pPr>
              <w:jc w:val="center"/>
              <w:rPr>
                <w:b/>
                <w:sz w:val="21"/>
                <w:szCs w:val="21"/>
              </w:rPr>
            </w:pPr>
            <w:r w:rsidRPr="007727CF">
              <w:rPr>
                <w:b/>
                <w:sz w:val="21"/>
                <w:szCs w:val="21"/>
              </w:rPr>
              <w:t>A</w:t>
            </w:r>
          </w:p>
        </w:tc>
        <w:tc>
          <w:tcPr>
            <w:tcW w:w="1165" w:type="dxa"/>
          </w:tcPr>
          <w:p w14:paraId="486CF4EE" w14:textId="77777777" w:rsidR="00B07B96" w:rsidRPr="007727CF" w:rsidRDefault="00B07B96" w:rsidP="00311D07">
            <w:pPr>
              <w:jc w:val="center"/>
              <w:rPr>
                <w:b/>
                <w:sz w:val="21"/>
                <w:szCs w:val="21"/>
              </w:rPr>
            </w:pPr>
            <w:r w:rsidRPr="007727CF">
              <w:rPr>
                <w:b/>
                <w:sz w:val="21"/>
                <w:szCs w:val="21"/>
              </w:rPr>
              <w:t>An</w:t>
            </w:r>
          </w:p>
        </w:tc>
        <w:tc>
          <w:tcPr>
            <w:tcW w:w="1165" w:type="dxa"/>
          </w:tcPr>
          <w:p w14:paraId="16FD2D53" w14:textId="77777777" w:rsidR="00B07B96" w:rsidRPr="007727CF" w:rsidRDefault="00B07B96" w:rsidP="00311D07">
            <w:pPr>
              <w:jc w:val="center"/>
              <w:rPr>
                <w:b/>
                <w:sz w:val="21"/>
                <w:szCs w:val="21"/>
              </w:rPr>
            </w:pPr>
            <w:r w:rsidRPr="007727CF">
              <w:rPr>
                <w:b/>
                <w:sz w:val="21"/>
                <w:szCs w:val="21"/>
              </w:rPr>
              <w:t>E</w:t>
            </w:r>
          </w:p>
        </w:tc>
        <w:tc>
          <w:tcPr>
            <w:tcW w:w="1163" w:type="dxa"/>
          </w:tcPr>
          <w:p w14:paraId="09C07AFC" w14:textId="77777777" w:rsidR="00B07B96" w:rsidRPr="007727CF" w:rsidRDefault="00B07B96" w:rsidP="00311D07">
            <w:pPr>
              <w:jc w:val="center"/>
              <w:rPr>
                <w:b/>
                <w:sz w:val="21"/>
                <w:szCs w:val="21"/>
              </w:rPr>
            </w:pPr>
            <w:r w:rsidRPr="007727CF">
              <w:rPr>
                <w:b/>
                <w:sz w:val="21"/>
                <w:szCs w:val="21"/>
              </w:rPr>
              <w:t>C</w:t>
            </w:r>
          </w:p>
        </w:tc>
        <w:tc>
          <w:tcPr>
            <w:tcW w:w="1631" w:type="dxa"/>
          </w:tcPr>
          <w:p w14:paraId="383AC102" w14:textId="77777777" w:rsidR="00B07B96" w:rsidRPr="007727CF" w:rsidRDefault="00B07B96" w:rsidP="00311D07">
            <w:pPr>
              <w:jc w:val="center"/>
              <w:rPr>
                <w:b/>
                <w:sz w:val="21"/>
                <w:szCs w:val="21"/>
              </w:rPr>
            </w:pPr>
            <w:r w:rsidRPr="007727CF">
              <w:rPr>
                <w:b/>
                <w:sz w:val="21"/>
                <w:szCs w:val="21"/>
              </w:rPr>
              <w:t>Total</w:t>
            </w:r>
          </w:p>
        </w:tc>
      </w:tr>
      <w:tr w:rsidR="00B07B96" w:rsidRPr="007727CF" w14:paraId="0342DD0D" w14:textId="77777777" w:rsidTr="00311D07">
        <w:trPr>
          <w:jc w:val="center"/>
        </w:trPr>
        <w:tc>
          <w:tcPr>
            <w:tcW w:w="1873" w:type="dxa"/>
          </w:tcPr>
          <w:p w14:paraId="64718E48" w14:textId="77777777" w:rsidR="00B07B96" w:rsidRPr="007727CF" w:rsidRDefault="00B07B96" w:rsidP="00311D07">
            <w:pPr>
              <w:jc w:val="center"/>
              <w:rPr>
                <w:sz w:val="21"/>
                <w:szCs w:val="21"/>
              </w:rPr>
            </w:pPr>
            <w:r w:rsidRPr="007727CF">
              <w:rPr>
                <w:sz w:val="21"/>
                <w:szCs w:val="21"/>
              </w:rPr>
              <w:t>CO1</w:t>
            </w:r>
          </w:p>
        </w:tc>
        <w:tc>
          <w:tcPr>
            <w:tcW w:w="1165" w:type="dxa"/>
          </w:tcPr>
          <w:p w14:paraId="736C5305" w14:textId="77777777" w:rsidR="00B07B96" w:rsidRPr="007727CF" w:rsidRDefault="00B07B96" w:rsidP="00311D07">
            <w:pPr>
              <w:jc w:val="center"/>
              <w:rPr>
                <w:sz w:val="21"/>
                <w:szCs w:val="21"/>
              </w:rPr>
            </w:pPr>
          </w:p>
        </w:tc>
        <w:tc>
          <w:tcPr>
            <w:tcW w:w="1163" w:type="dxa"/>
          </w:tcPr>
          <w:p w14:paraId="1DB9D21E" w14:textId="77777777" w:rsidR="00B07B96" w:rsidRPr="007727CF" w:rsidRDefault="00B07B96" w:rsidP="00311D07">
            <w:pPr>
              <w:jc w:val="center"/>
              <w:rPr>
                <w:sz w:val="21"/>
                <w:szCs w:val="21"/>
              </w:rPr>
            </w:pPr>
            <w:r w:rsidRPr="007727CF">
              <w:rPr>
                <w:sz w:val="21"/>
                <w:szCs w:val="21"/>
              </w:rPr>
              <w:t>10</w:t>
            </w:r>
          </w:p>
        </w:tc>
        <w:tc>
          <w:tcPr>
            <w:tcW w:w="1165" w:type="dxa"/>
          </w:tcPr>
          <w:p w14:paraId="7CBE8091" w14:textId="77777777" w:rsidR="00B07B96" w:rsidRPr="007727CF" w:rsidRDefault="00B07B96" w:rsidP="00311D07">
            <w:pPr>
              <w:jc w:val="center"/>
              <w:rPr>
                <w:sz w:val="21"/>
                <w:szCs w:val="21"/>
              </w:rPr>
            </w:pPr>
            <w:r w:rsidRPr="007727CF">
              <w:rPr>
                <w:sz w:val="21"/>
                <w:szCs w:val="21"/>
              </w:rPr>
              <w:t>10</w:t>
            </w:r>
          </w:p>
        </w:tc>
        <w:tc>
          <w:tcPr>
            <w:tcW w:w="1165" w:type="dxa"/>
          </w:tcPr>
          <w:p w14:paraId="3357394E" w14:textId="77777777" w:rsidR="00B07B96" w:rsidRPr="007727CF" w:rsidRDefault="00B07B96" w:rsidP="00311D07">
            <w:pPr>
              <w:jc w:val="center"/>
              <w:rPr>
                <w:sz w:val="21"/>
                <w:szCs w:val="21"/>
              </w:rPr>
            </w:pPr>
          </w:p>
        </w:tc>
        <w:tc>
          <w:tcPr>
            <w:tcW w:w="1165" w:type="dxa"/>
          </w:tcPr>
          <w:p w14:paraId="343E3E47" w14:textId="77777777" w:rsidR="00B07B96" w:rsidRPr="007727CF" w:rsidRDefault="00B07B96" w:rsidP="00311D07">
            <w:pPr>
              <w:jc w:val="center"/>
              <w:rPr>
                <w:sz w:val="21"/>
                <w:szCs w:val="21"/>
              </w:rPr>
            </w:pPr>
            <w:r w:rsidRPr="007727CF">
              <w:rPr>
                <w:sz w:val="21"/>
                <w:szCs w:val="21"/>
              </w:rPr>
              <w:t>10</w:t>
            </w:r>
          </w:p>
        </w:tc>
        <w:tc>
          <w:tcPr>
            <w:tcW w:w="1163" w:type="dxa"/>
          </w:tcPr>
          <w:p w14:paraId="52E7F492" w14:textId="77777777" w:rsidR="00B07B96" w:rsidRPr="007727CF" w:rsidRDefault="00B07B96" w:rsidP="00311D07">
            <w:pPr>
              <w:jc w:val="center"/>
              <w:rPr>
                <w:sz w:val="21"/>
                <w:szCs w:val="21"/>
              </w:rPr>
            </w:pPr>
          </w:p>
        </w:tc>
        <w:tc>
          <w:tcPr>
            <w:tcW w:w="1631" w:type="dxa"/>
          </w:tcPr>
          <w:p w14:paraId="279E6985" w14:textId="77777777" w:rsidR="00B07B96" w:rsidRPr="007727CF" w:rsidRDefault="00B07B96" w:rsidP="00311D07">
            <w:pPr>
              <w:jc w:val="center"/>
              <w:rPr>
                <w:sz w:val="21"/>
                <w:szCs w:val="21"/>
              </w:rPr>
            </w:pPr>
            <w:r w:rsidRPr="007727CF">
              <w:rPr>
                <w:sz w:val="21"/>
                <w:szCs w:val="21"/>
              </w:rPr>
              <w:t>30</w:t>
            </w:r>
          </w:p>
        </w:tc>
      </w:tr>
      <w:tr w:rsidR="00B07B96" w:rsidRPr="007727CF" w14:paraId="759D9669" w14:textId="77777777" w:rsidTr="00311D07">
        <w:trPr>
          <w:jc w:val="center"/>
        </w:trPr>
        <w:tc>
          <w:tcPr>
            <w:tcW w:w="1873" w:type="dxa"/>
          </w:tcPr>
          <w:p w14:paraId="3726E502" w14:textId="77777777" w:rsidR="00B07B96" w:rsidRPr="007727CF" w:rsidRDefault="00B07B96" w:rsidP="00311D07">
            <w:pPr>
              <w:jc w:val="center"/>
              <w:rPr>
                <w:sz w:val="21"/>
                <w:szCs w:val="21"/>
              </w:rPr>
            </w:pPr>
            <w:r w:rsidRPr="007727CF">
              <w:rPr>
                <w:sz w:val="21"/>
                <w:szCs w:val="21"/>
              </w:rPr>
              <w:t>CO2</w:t>
            </w:r>
          </w:p>
        </w:tc>
        <w:tc>
          <w:tcPr>
            <w:tcW w:w="1165" w:type="dxa"/>
          </w:tcPr>
          <w:p w14:paraId="6A2C5ACA" w14:textId="77777777" w:rsidR="00B07B96" w:rsidRPr="007727CF" w:rsidRDefault="00B07B96" w:rsidP="00311D07">
            <w:pPr>
              <w:jc w:val="center"/>
              <w:rPr>
                <w:sz w:val="21"/>
                <w:szCs w:val="21"/>
              </w:rPr>
            </w:pPr>
          </w:p>
        </w:tc>
        <w:tc>
          <w:tcPr>
            <w:tcW w:w="1163" w:type="dxa"/>
          </w:tcPr>
          <w:p w14:paraId="42A3D8CA" w14:textId="77777777" w:rsidR="00B07B96" w:rsidRPr="007727CF" w:rsidRDefault="00B07B96" w:rsidP="00311D07">
            <w:pPr>
              <w:jc w:val="center"/>
              <w:rPr>
                <w:sz w:val="21"/>
                <w:szCs w:val="21"/>
              </w:rPr>
            </w:pPr>
            <w:r w:rsidRPr="007727CF">
              <w:rPr>
                <w:sz w:val="21"/>
                <w:szCs w:val="21"/>
              </w:rPr>
              <w:t>10</w:t>
            </w:r>
          </w:p>
        </w:tc>
        <w:tc>
          <w:tcPr>
            <w:tcW w:w="1165" w:type="dxa"/>
          </w:tcPr>
          <w:p w14:paraId="22C09C52" w14:textId="77777777" w:rsidR="00B07B96" w:rsidRPr="007727CF" w:rsidRDefault="00B07B96" w:rsidP="00311D07">
            <w:pPr>
              <w:jc w:val="center"/>
              <w:rPr>
                <w:sz w:val="21"/>
                <w:szCs w:val="21"/>
              </w:rPr>
            </w:pPr>
            <w:r w:rsidRPr="007727CF">
              <w:rPr>
                <w:sz w:val="21"/>
                <w:szCs w:val="21"/>
              </w:rPr>
              <w:t>20</w:t>
            </w:r>
          </w:p>
        </w:tc>
        <w:tc>
          <w:tcPr>
            <w:tcW w:w="1165" w:type="dxa"/>
          </w:tcPr>
          <w:p w14:paraId="5239AE95" w14:textId="77777777" w:rsidR="00B07B96" w:rsidRPr="007727CF" w:rsidRDefault="00B07B96" w:rsidP="00311D07">
            <w:pPr>
              <w:jc w:val="center"/>
              <w:rPr>
                <w:sz w:val="21"/>
                <w:szCs w:val="21"/>
              </w:rPr>
            </w:pPr>
            <w:r w:rsidRPr="007727CF">
              <w:rPr>
                <w:sz w:val="21"/>
                <w:szCs w:val="21"/>
              </w:rPr>
              <w:t>10</w:t>
            </w:r>
          </w:p>
        </w:tc>
        <w:tc>
          <w:tcPr>
            <w:tcW w:w="1165" w:type="dxa"/>
          </w:tcPr>
          <w:p w14:paraId="09EB7E32" w14:textId="77777777" w:rsidR="00B07B96" w:rsidRPr="007727CF" w:rsidRDefault="00B07B96" w:rsidP="00311D07">
            <w:pPr>
              <w:jc w:val="center"/>
              <w:rPr>
                <w:sz w:val="21"/>
                <w:szCs w:val="21"/>
              </w:rPr>
            </w:pPr>
          </w:p>
        </w:tc>
        <w:tc>
          <w:tcPr>
            <w:tcW w:w="1163" w:type="dxa"/>
          </w:tcPr>
          <w:p w14:paraId="2A550581" w14:textId="77777777" w:rsidR="00B07B96" w:rsidRPr="007727CF" w:rsidRDefault="00B07B96" w:rsidP="00311D07">
            <w:pPr>
              <w:jc w:val="center"/>
              <w:rPr>
                <w:sz w:val="21"/>
                <w:szCs w:val="21"/>
              </w:rPr>
            </w:pPr>
          </w:p>
        </w:tc>
        <w:tc>
          <w:tcPr>
            <w:tcW w:w="1631" w:type="dxa"/>
          </w:tcPr>
          <w:p w14:paraId="1AC0E854" w14:textId="77777777" w:rsidR="00B07B96" w:rsidRPr="007727CF" w:rsidRDefault="00B07B96" w:rsidP="00311D07">
            <w:pPr>
              <w:jc w:val="center"/>
              <w:rPr>
                <w:sz w:val="21"/>
                <w:szCs w:val="21"/>
              </w:rPr>
            </w:pPr>
            <w:r w:rsidRPr="007727CF">
              <w:rPr>
                <w:sz w:val="21"/>
                <w:szCs w:val="21"/>
              </w:rPr>
              <w:t>40</w:t>
            </w:r>
          </w:p>
        </w:tc>
      </w:tr>
      <w:tr w:rsidR="00B07B96" w:rsidRPr="007727CF" w14:paraId="0BDF3AAD" w14:textId="77777777" w:rsidTr="00311D07">
        <w:trPr>
          <w:jc w:val="center"/>
        </w:trPr>
        <w:tc>
          <w:tcPr>
            <w:tcW w:w="1873" w:type="dxa"/>
          </w:tcPr>
          <w:p w14:paraId="39A02751" w14:textId="77777777" w:rsidR="00B07B96" w:rsidRPr="007727CF" w:rsidRDefault="00B07B96" w:rsidP="00311D07">
            <w:pPr>
              <w:jc w:val="center"/>
              <w:rPr>
                <w:sz w:val="21"/>
                <w:szCs w:val="21"/>
              </w:rPr>
            </w:pPr>
            <w:r w:rsidRPr="007727CF">
              <w:rPr>
                <w:sz w:val="21"/>
                <w:szCs w:val="21"/>
              </w:rPr>
              <w:t>CO3</w:t>
            </w:r>
          </w:p>
        </w:tc>
        <w:tc>
          <w:tcPr>
            <w:tcW w:w="1165" w:type="dxa"/>
          </w:tcPr>
          <w:p w14:paraId="50111AED" w14:textId="77777777" w:rsidR="00B07B96" w:rsidRPr="007727CF" w:rsidRDefault="00B07B96" w:rsidP="00311D07">
            <w:pPr>
              <w:jc w:val="center"/>
              <w:rPr>
                <w:sz w:val="21"/>
                <w:szCs w:val="21"/>
              </w:rPr>
            </w:pPr>
          </w:p>
        </w:tc>
        <w:tc>
          <w:tcPr>
            <w:tcW w:w="1163" w:type="dxa"/>
          </w:tcPr>
          <w:p w14:paraId="3B42E165" w14:textId="77777777" w:rsidR="00B07B96" w:rsidRPr="007727CF" w:rsidRDefault="00B07B96" w:rsidP="00311D07">
            <w:pPr>
              <w:jc w:val="center"/>
              <w:rPr>
                <w:sz w:val="21"/>
                <w:szCs w:val="21"/>
              </w:rPr>
            </w:pPr>
            <w:r w:rsidRPr="007727CF">
              <w:rPr>
                <w:sz w:val="21"/>
                <w:szCs w:val="21"/>
              </w:rPr>
              <w:t>10</w:t>
            </w:r>
          </w:p>
        </w:tc>
        <w:tc>
          <w:tcPr>
            <w:tcW w:w="1165" w:type="dxa"/>
          </w:tcPr>
          <w:p w14:paraId="0FCDBDBB" w14:textId="77777777" w:rsidR="00B07B96" w:rsidRPr="007727CF" w:rsidRDefault="00B07B96" w:rsidP="00311D07">
            <w:pPr>
              <w:jc w:val="center"/>
              <w:rPr>
                <w:sz w:val="21"/>
                <w:szCs w:val="21"/>
              </w:rPr>
            </w:pPr>
          </w:p>
        </w:tc>
        <w:tc>
          <w:tcPr>
            <w:tcW w:w="1165" w:type="dxa"/>
          </w:tcPr>
          <w:p w14:paraId="62F460D6" w14:textId="77777777" w:rsidR="00B07B96" w:rsidRPr="007727CF" w:rsidRDefault="00B07B96" w:rsidP="00311D07">
            <w:pPr>
              <w:jc w:val="center"/>
              <w:rPr>
                <w:sz w:val="21"/>
                <w:szCs w:val="21"/>
              </w:rPr>
            </w:pPr>
            <w:r w:rsidRPr="007727CF">
              <w:rPr>
                <w:sz w:val="21"/>
                <w:szCs w:val="21"/>
              </w:rPr>
              <w:t>20</w:t>
            </w:r>
          </w:p>
        </w:tc>
        <w:tc>
          <w:tcPr>
            <w:tcW w:w="1165" w:type="dxa"/>
          </w:tcPr>
          <w:p w14:paraId="5433CA88" w14:textId="77777777" w:rsidR="00B07B96" w:rsidRPr="007727CF" w:rsidRDefault="00B07B96" w:rsidP="00311D07">
            <w:pPr>
              <w:jc w:val="center"/>
              <w:rPr>
                <w:sz w:val="21"/>
                <w:szCs w:val="21"/>
              </w:rPr>
            </w:pPr>
          </w:p>
        </w:tc>
        <w:tc>
          <w:tcPr>
            <w:tcW w:w="1163" w:type="dxa"/>
          </w:tcPr>
          <w:p w14:paraId="61EDA69C" w14:textId="77777777" w:rsidR="00B07B96" w:rsidRPr="007727CF" w:rsidRDefault="00B07B96" w:rsidP="00311D07">
            <w:pPr>
              <w:jc w:val="center"/>
              <w:rPr>
                <w:sz w:val="21"/>
                <w:szCs w:val="21"/>
              </w:rPr>
            </w:pPr>
          </w:p>
        </w:tc>
        <w:tc>
          <w:tcPr>
            <w:tcW w:w="1631" w:type="dxa"/>
          </w:tcPr>
          <w:p w14:paraId="751D9B64" w14:textId="77777777" w:rsidR="00B07B96" w:rsidRPr="007727CF" w:rsidRDefault="00B07B96" w:rsidP="00311D07">
            <w:pPr>
              <w:jc w:val="center"/>
              <w:rPr>
                <w:sz w:val="21"/>
                <w:szCs w:val="21"/>
              </w:rPr>
            </w:pPr>
            <w:r w:rsidRPr="007727CF">
              <w:rPr>
                <w:sz w:val="21"/>
                <w:szCs w:val="21"/>
              </w:rPr>
              <w:t>30</w:t>
            </w:r>
          </w:p>
        </w:tc>
      </w:tr>
      <w:tr w:rsidR="00B07B96" w:rsidRPr="007727CF" w14:paraId="68620AB5" w14:textId="77777777" w:rsidTr="00311D07">
        <w:trPr>
          <w:jc w:val="center"/>
        </w:trPr>
        <w:tc>
          <w:tcPr>
            <w:tcW w:w="1873" w:type="dxa"/>
          </w:tcPr>
          <w:p w14:paraId="0DDAAF54" w14:textId="77777777" w:rsidR="00B07B96" w:rsidRPr="007727CF" w:rsidRDefault="00B07B96" w:rsidP="00311D07">
            <w:pPr>
              <w:jc w:val="center"/>
              <w:rPr>
                <w:sz w:val="21"/>
                <w:szCs w:val="21"/>
              </w:rPr>
            </w:pPr>
            <w:r w:rsidRPr="007727CF">
              <w:rPr>
                <w:sz w:val="21"/>
                <w:szCs w:val="21"/>
              </w:rPr>
              <w:t>CO4</w:t>
            </w:r>
          </w:p>
        </w:tc>
        <w:tc>
          <w:tcPr>
            <w:tcW w:w="1165" w:type="dxa"/>
          </w:tcPr>
          <w:p w14:paraId="1984F100" w14:textId="77777777" w:rsidR="00B07B96" w:rsidRPr="007727CF" w:rsidRDefault="00B07B96" w:rsidP="00311D07">
            <w:pPr>
              <w:jc w:val="center"/>
              <w:rPr>
                <w:sz w:val="21"/>
                <w:szCs w:val="21"/>
              </w:rPr>
            </w:pPr>
          </w:p>
        </w:tc>
        <w:tc>
          <w:tcPr>
            <w:tcW w:w="1163" w:type="dxa"/>
          </w:tcPr>
          <w:p w14:paraId="1C1E4B6B" w14:textId="77777777" w:rsidR="00B07B96" w:rsidRPr="007727CF" w:rsidRDefault="00B07B96" w:rsidP="00311D07">
            <w:pPr>
              <w:jc w:val="center"/>
              <w:rPr>
                <w:sz w:val="21"/>
                <w:szCs w:val="21"/>
              </w:rPr>
            </w:pPr>
          </w:p>
        </w:tc>
        <w:tc>
          <w:tcPr>
            <w:tcW w:w="1165" w:type="dxa"/>
          </w:tcPr>
          <w:p w14:paraId="5140071C" w14:textId="77777777" w:rsidR="00B07B96" w:rsidRPr="007727CF" w:rsidRDefault="00B07B96" w:rsidP="00311D07">
            <w:pPr>
              <w:jc w:val="center"/>
              <w:rPr>
                <w:sz w:val="21"/>
                <w:szCs w:val="21"/>
              </w:rPr>
            </w:pPr>
            <w:r w:rsidRPr="007727CF">
              <w:rPr>
                <w:sz w:val="21"/>
                <w:szCs w:val="21"/>
              </w:rPr>
              <w:t>20</w:t>
            </w:r>
          </w:p>
        </w:tc>
        <w:tc>
          <w:tcPr>
            <w:tcW w:w="1165" w:type="dxa"/>
          </w:tcPr>
          <w:p w14:paraId="205DA2B4" w14:textId="77777777" w:rsidR="00B07B96" w:rsidRPr="007727CF" w:rsidRDefault="00B07B96" w:rsidP="00311D07">
            <w:pPr>
              <w:jc w:val="center"/>
              <w:rPr>
                <w:sz w:val="21"/>
                <w:szCs w:val="21"/>
              </w:rPr>
            </w:pPr>
            <w:r w:rsidRPr="007727CF">
              <w:rPr>
                <w:sz w:val="21"/>
                <w:szCs w:val="21"/>
              </w:rPr>
              <w:t>10</w:t>
            </w:r>
          </w:p>
        </w:tc>
        <w:tc>
          <w:tcPr>
            <w:tcW w:w="1165" w:type="dxa"/>
          </w:tcPr>
          <w:p w14:paraId="43378B96" w14:textId="77777777" w:rsidR="00B07B96" w:rsidRPr="007727CF" w:rsidRDefault="00B07B96" w:rsidP="00311D07">
            <w:pPr>
              <w:jc w:val="center"/>
              <w:rPr>
                <w:sz w:val="21"/>
                <w:szCs w:val="21"/>
              </w:rPr>
            </w:pPr>
          </w:p>
        </w:tc>
        <w:tc>
          <w:tcPr>
            <w:tcW w:w="1163" w:type="dxa"/>
          </w:tcPr>
          <w:p w14:paraId="44F2DC2C" w14:textId="77777777" w:rsidR="00B07B96" w:rsidRPr="007727CF" w:rsidRDefault="00B07B96" w:rsidP="00311D07">
            <w:pPr>
              <w:jc w:val="center"/>
              <w:rPr>
                <w:sz w:val="21"/>
                <w:szCs w:val="21"/>
              </w:rPr>
            </w:pPr>
          </w:p>
        </w:tc>
        <w:tc>
          <w:tcPr>
            <w:tcW w:w="1631" w:type="dxa"/>
          </w:tcPr>
          <w:p w14:paraId="33F5664B" w14:textId="77777777" w:rsidR="00B07B96" w:rsidRPr="007727CF" w:rsidRDefault="00B07B96" w:rsidP="00311D07">
            <w:pPr>
              <w:jc w:val="center"/>
              <w:rPr>
                <w:sz w:val="21"/>
                <w:szCs w:val="21"/>
              </w:rPr>
            </w:pPr>
            <w:r w:rsidRPr="007727CF">
              <w:rPr>
                <w:sz w:val="21"/>
                <w:szCs w:val="21"/>
              </w:rPr>
              <w:t>30</w:t>
            </w:r>
          </w:p>
        </w:tc>
      </w:tr>
      <w:tr w:rsidR="00B07B96" w:rsidRPr="007727CF" w14:paraId="72E0F97A" w14:textId="77777777" w:rsidTr="00311D07">
        <w:trPr>
          <w:jc w:val="center"/>
        </w:trPr>
        <w:tc>
          <w:tcPr>
            <w:tcW w:w="1873" w:type="dxa"/>
          </w:tcPr>
          <w:p w14:paraId="1441BC31" w14:textId="77777777" w:rsidR="00B07B96" w:rsidRPr="007727CF" w:rsidRDefault="00B07B96" w:rsidP="00311D07">
            <w:pPr>
              <w:jc w:val="center"/>
              <w:rPr>
                <w:sz w:val="21"/>
                <w:szCs w:val="21"/>
              </w:rPr>
            </w:pPr>
            <w:r w:rsidRPr="007727CF">
              <w:rPr>
                <w:sz w:val="21"/>
                <w:szCs w:val="21"/>
              </w:rPr>
              <w:t>CO5</w:t>
            </w:r>
          </w:p>
        </w:tc>
        <w:tc>
          <w:tcPr>
            <w:tcW w:w="1165" w:type="dxa"/>
          </w:tcPr>
          <w:p w14:paraId="38DD4FA2" w14:textId="77777777" w:rsidR="00B07B96" w:rsidRPr="007727CF" w:rsidRDefault="00B07B96" w:rsidP="00311D07">
            <w:pPr>
              <w:jc w:val="center"/>
              <w:rPr>
                <w:sz w:val="21"/>
                <w:szCs w:val="21"/>
              </w:rPr>
            </w:pPr>
          </w:p>
        </w:tc>
        <w:tc>
          <w:tcPr>
            <w:tcW w:w="1163" w:type="dxa"/>
          </w:tcPr>
          <w:p w14:paraId="1D44DDA9" w14:textId="77777777" w:rsidR="00B07B96" w:rsidRPr="007727CF" w:rsidRDefault="00B07B96" w:rsidP="00311D07">
            <w:pPr>
              <w:jc w:val="center"/>
              <w:rPr>
                <w:sz w:val="21"/>
                <w:szCs w:val="21"/>
              </w:rPr>
            </w:pPr>
          </w:p>
        </w:tc>
        <w:tc>
          <w:tcPr>
            <w:tcW w:w="1165" w:type="dxa"/>
          </w:tcPr>
          <w:p w14:paraId="75F84DC5" w14:textId="77777777" w:rsidR="00B07B96" w:rsidRPr="007727CF" w:rsidRDefault="00B07B96" w:rsidP="00311D07">
            <w:pPr>
              <w:jc w:val="center"/>
              <w:rPr>
                <w:sz w:val="21"/>
                <w:szCs w:val="21"/>
              </w:rPr>
            </w:pPr>
            <w:r w:rsidRPr="007727CF">
              <w:rPr>
                <w:sz w:val="21"/>
                <w:szCs w:val="21"/>
              </w:rPr>
              <w:t>10</w:t>
            </w:r>
          </w:p>
        </w:tc>
        <w:tc>
          <w:tcPr>
            <w:tcW w:w="1165" w:type="dxa"/>
          </w:tcPr>
          <w:p w14:paraId="51CC734E" w14:textId="77777777" w:rsidR="00B07B96" w:rsidRPr="007727CF" w:rsidRDefault="00B07B96" w:rsidP="00311D07">
            <w:pPr>
              <w:jc w:val="center"/>
              <w:rPr>
                <w:sz w:val="21"/>
                <w:szCs w:val="21"/>
              </w:rPr>
            </w:pPr>
            <w:r w:rsidRPr="007727CF">
              <w:rPr>
                <w:sz w:val="21"/>
                <w:szCs w:val="21"/>
              </w:rPr>
              <w:t>20</w:t>
            </w:r>
          </w:p>
        </w:tc>
        <w:tc>
          <w:tcPr>
            <w:tcW w:w="1165" w:type="dxa"/>
          </w:tcPr>
          <w:p w14:paraId="2B70512D" w14:textId="77777777" w:rsidR="00B07B96" w:rsidRPr="007727CF" w:rsidRDefault="00B07B96" w:rsidP="00311D07">
            <w:pPr>
              <w:jc w:val="center"/>
              <w:rPr>
                <w:sz w:val="21"/>
                <w:szCs w:val="21"/>
              </w:rPr>
            </w:pPr>
          </w:p>
        </w:tc>
        <w:tc>
          <w:tcPr>
            <w:tcW w:w="1163" w:type="dxa"/>
          </w:tcPr>
          <w:p w14:paraId="0EE6FD06" w14:textId="77777777" w:rsidR="00B07B96" w:rsidRPr="007727CF" w:rsidRDefault="00B07B96" w:rsidP="00311D07">
            <w:pPr>
              <w:jc w:val="center"/>
              <w:rPr>
                <w:sz w:val="21"/>
                <w:szCs w:val="21"/>
              </w:rPr>
            </w:pPr>
          </w:p>
        </w:tc>
        <w:tc>
          <w:tcPr>
            <w:tcW w:w="1631" w:type="dxa"/>
          </w:tcPr>
          <w:p w14:paraId="4E858235" w14:textId="77777777" w:rsidR="00B07B96" w:rsidRPr="007727CF" w:rsidRDefault="00B07B96" w:rsidP="00311D07">
            <w:pPr>
              <w:jc w:val="center"/>
              <w:rPr>
                <w:sz w:val="21"/>
                <w:szCs w:val="21"/>
              </w:rPr>
            </w:pPr>
            <w:r w:rsidRPr="007727CF">
              <w:rPr>
                <w:sz w:val="21"/>
                <w:szCs w:val="21"/>
              </w:rPr>
              <w:t>30</w:t>
            </w:r>
          </w:p>
        </w:tc>
      </w:tr>
      <w:tr w:rsidR="00B07B96" w:rsidRPr="007727CF" w14:paraId="580CB072" w14:textId="77777777" w:rsidTr="00311D07">
        <w:trPr>
          <w:jc w:val="center"/>
        </w:trPr>
        <w:tc>
          <w:tcPr>
            <w:tcW w:w="1873" w:type="dxa"/>
          </w:tcPr>
          <w:p w14:paraId="3BCFAF70" w14:textId="77777777" w:rsidR="00B07B96" w:rsidRPr="007727CF" w:rsidRDefault="00B07B96" w:rsidP="00311D07">
            <w:pPr>
              <w:jc w:val="center"/>
              <w:rPr>
                <w:sz w:val="21"/>
                <w:szCs w:val="21"/>
              </w:rPr>
            </w:pPr>
            <w:r w:rsidRPr="007727CF">
              <w:rPr>
                <w:sz w:val="21"/>
                <w:szCs w:val="21"/>
              </w:rPr>
              <w:t>CO6</w:t>
            </w:r>
          </w:p>
        </w:tc>
        <w:tc>
          <w:tcPr>
            <w:tcW w:w="1165" w:type="dxa"/>
          </w:tcPr>
          <w:p w14:paraId="298A27BE" w14:textId="77777777" w:rsidR="00B07B96" w:rsidRPr="007727CF" w:rsidRDefault="00B07B96" w:rsidP="00311D07">
            <w:pPr>
              <w:jc w:val="center"/>
              <w:rPr>
                <w:sz w:val="21"/>
                <w:szCs w:val="21"/>
              </w:rPr>
            </w:pPr>
          </w:p>
        </w:tc>
        <w:tc>
          <w:tcPr>
            <w:tcW w:w="1163" w:type="dxa"/>
          </w:tcPr>
          <w:p w14:paraId="34236583" w14:textId="77777777" w:rsidR="00B07B96" w:rsidRPr="007727CF" w:rsidRDefault="00B07B96" w:rsidP="00311D07">
            <w:pPr>
              <w:jc w:val="center"/>
              <w:rPr>
                <w:sz w:val="21"/>
                <w:szCs w:val="21"/>
              </w:rPr>
            </w:pPr>
          </w:p>
        </w:tc>
        <w:tc>
          <w:tcPr>
            <w:tcW w:w="1165" w:type="dxa"/>
          </w:tcPr>
          <w:p w14:paraId="4CFA22FD" w14:textId="77777777" w:rsidR="00B07B96" w:rsidRPr="007727CF" w:rsidRDefault="00B07B96" w:rsidP="00311D07">
            <w:pPr>
              <w:jc w:val="center"/>
              <w:rPr>
                <w:sz w:val="21"/>
                <w:szCs w:val="21"/>
              </w:rPr>
            </w:pPr>
            <w:r w:rsidRPr="007727CF">
              <w:rPr>
                <w:sz w:val="21"/>
                <w:szCs w:val="21"/>
              </w:rPr>
              <w:t>20</w:t>
            </w:r>
          </w:p>
        </w:tc>
        <w:tc>
          <w:tcPr>
            <w:tcW w:w="1165" w:type="dxa"/>
          </w:tcPr>
          <w:p w14:paraId="331D19EE" w14:textId="77777777" w:rsidR="00B07B96" w:rsidRPr="007727CF" w:rsidRDefault="00B07B96" w:rsidP="00311D07">
            <w:pPr>
              <w:jc w:val="center"/>
              <w:rPr>
                <w:sz w:val="21"/>
                <w:szCs w:val="21"/>
              </w:rPr>
            </w:pPr>
          </w:p>
        </w:tc>
        <w:tc>
          <w:tcPr>
            <w:tcW w:w="1165" w:type="dxa"/>
          </w:tcPr>
          <w:p w14:paraId="7E788704" w14:textId="77777777" w:rsidR="00B07B96" w:rsidRPr="007727CF" w:rsidRDefault="00B07B96" w:rsidP="00311D07">
            <w:pPr>
              <w:jc w:val="center"/>
              <w:rPr>
                <w:sz w:val="21"/>
                <w:szCs w:val="21"/>
              </w:rPr>
            </w:pPr>
          </w:p>
        </w:tc>
        <w:tc>
          <w:tcPr>
            <w:tcW w:w="1163" w:type="dxa"/>
          </w:tcPr>
          <w:p w14:paraId="70E09033" w14:textId="77777777" w:rsidR="00B07B96" w:rsidRPr="007727CF" w:rsidRDefault="00B07B96" w:rsidP="00311D07">
            <w:pPr>
              <w:jc w:val="center"/>
              <w:rPr>
                <w:sz w:val="21"/>
                <w:szCs w:val="21"/>
              </w:rPr>
            </w:pPr>
          </w:p>
        </w:tc>
        <w:tc>
          <w:tcPr>
            <w:tcW w:w="1631" w:type="dxa"/>
          </w:tcPr>
          <w:p w14:paraId="7208D628" w14:textId="77777777" w:rsidR="00B07B96" w:rsidRPr="007727CF" w:rsidRDefault="00B07B96" w:rsidP="00311D07">
            <w:pPr>
              <w:jc w:val="center"/>
              <w:rPr>
                <w:sz w:val="21"/>
                <w:szCs w:val="21"/>
              </w:rPr>
            </w:pPr>
            <w:r w:rsidRPr="007727CF">
              <w:rPr>
                <w:sz w:val="21"/>
                <w:szCs w:val="21"/>
              </w:rPr>
              <w:t>20</w:t>
            </w:r>
          </w:p>
        </w:tc>
      </w:tr>
      <w:tr w:rsidR="00B07B96" w:rsidRPr="007727CF" w14:paraId="3236D40F" w14:textId="77777777" w:rsidTr="00311D07">
        <w:trPr>
          <w:jc w:val="center"/>
        </w:trPr>
        <w:tc>
          <w:tcPr>
            <w:tcW w:w="8859" w:type="dxa"/>
            <w:gridSpan w:val="7"/>
          </w:tcPr>
          <w:p w14:paraId="79D9DF40" w14:textId="77777777" w:rsidR="00B07B96" w:rsidRPr="007727CF" w:rsidRDefault="00B07B96" w:rsidP="00311D07">
            <w:pPr>
              <w:rPr>
                <w:sz w:val="21"/>
                <w:szCs w:val="21"/>
              </w:rPr>
            </w:pPr>
          </w:p>
        </w:tc>
        <w:tc>
          <w:tcPr>
            <w:tcW w:w="1631" w:type="dxa"/>
          </w:tcPr>
          <w:p w14:paraId="36569249" w14:textId="77777777" w:rsidR="00B07B96" w:rsidRPr="007727CF" w:rsidRDefault="00B07B96" w:rsidP="00311D07">
            <w:pPr>
              <w:jc w:val="center"/>
              <w:rPr>
                <w:b/>
                <w:sz w:val="21"/>
                <w:szCs w:val="21"/>
              </w:rPr>
            </w:pPr>
            <w:r w:rsidRPr="007727CF">
              <w:rPr>
                <w:b/>
                <w:sz w:val="21"/>
                <w:szCs w:val="21"/>
              </w:rPr>
              <w:t>180</w:t>
            </w:r>
          </w:p>
        </w:tc>
      </w:tr>
    </w:tbl>
    <w:p w14:paraId="7C721F9C" w14:textId="77777777" w:rsidR="00B07B96" w:rsidRPr="007727CF" w:rsidRDefault="00B07B96" w:rsidP="00311D07">
      <w:pPr>
        <w:rPr>
          <w:sz w:val="21"/>
          <w:szCs w:val="21"/>
        </w:rPr>
      </w:pPr>
    </w:p>
    <w:p w14:paraId="39C03B5E" w14:textId="77777777" w:rsidR="00B07B96" w:rsidRDefault="00B07B96">
      <w:pPr>
        <w:spacing w:after="200" w:line="276" w:lineRule="auto"/>
        <w:rPr>
          <w:bCs/>
          <w:noProof/>
        </w:rPr>
      </w:pPr>
      <w:r>
        <w:rPr>
          <w:bCs/>
          <w:noProof/>
        </w:rPr>
        <w:br w:type="page"/>
      </w:r>
    </w:p>
    <w:p w14:paraId="0B40F962" w14:textId="32A6881B" w:rsidR="00B07B96" w:rsidRPr="00EE0DA8" w:rsidRDefault="00B07B96" w:rsidP="00311D07">
      <w:pPr>
        <w:jc w:val="center"/>
        <w:rPr>
          <w:bCs/>
          <w:noProof/>
        </w:rPr>
      </w:pPr>
      <w:r w:rsidRPr="00EE0DA8">
        <w:rPr>
          <w:noProof/>
        </w:rPr>
        <w:lastRenderedPageBreak/>
        <w:drawing>
          <wp:inline distT="0" distB="0" distL="0" distR="0" wp14:anchorId="464CCFE9" wp14:editId="0BD103C6">
            <wp:extent cx="5736590" cy="836930"/>
            <wp:effectExtent l="0" t="0" r="0" b="1270"/>
            <wp:docPr id="31907819" name="Picture 319078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56ABEE68" w14:textId="77777777" w:rsidR="00B07B96" w:rsidRPr="00EE0DA8" w:rsidRDefault="00B07B96" w:rsidP="00311D07">
      <w:pPr>
        <w:jc w:val="center"/>
        <w:rPr>
          <w:b/>
          <w:bCs/>
        </w:rPr>
      </w:pPr>
    </w:p>
    <w:p w14:paraId="1CE5E267" w14:textId="77777777" w:rsidR="00B07B96" w:rsidRPr="00EE0DA8" w:rsidRDefault="00B07B96" w:rsidP="00311D07">
      <w:pPr>
        <w:jc w:val="center"/>
        <w:rPr>
          <w:b/>
          <w:bCs/>
        </w:rPr>
      </w:pPr>
      <w:r w:rsidRPr="00EE0DA8">
        <w:rPr>
          <w:b/>
          <w:bCs/>
        </w:rPr>
        <w:t>END SEMESTER EXAMINATION – NOV / DEC 2024</w:t>
      </w:r>
    </w:p>
    <w:p w14:paraId="3A2B3BFF" w14:textId="77777777" w:rsidR="00B07B96" w:rsidRPr="00EE0DA8" w:rsidRDefault="00B07B96"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B07B96" w:rsidRPr="00AF0838" w14:paraId="1BF65E22" w14:textId="77777777" w:rsidTr="00311D07">
        <w:trPr>
          <w:trHeight w:val="397"/>
          <w:jc w:val="center"/>
        </w:trPr>
        <w:tc>
          <w:tcPr>
            <w:tcW w:w="1555" w:type="dxa"/>
            <w:vAlign w:val="center"/>
          </w:tcPr>
          <w:p w14:paraId="27A9706B" w14:textId="77777777" w:rsidR="00B07B96" w:rsidRPr="00AF0838" w:rsidRDefault="00B07B96" w:rsidP="00311D07">
            <w:pPr>
              <w:pStyle w:val="Title"/>
              <w:jc w:val="left"/>
              <w:rPr>
                <w:b/>
                <w:sz w:val="22"/>
                <w:szCs w:val="22"/>
              </w:rPr>
            </w:pPr>
            <w:r w:rsidRPr="00AF0838">
              <w:rPr>
                <w:b/>
                <w:sz w:val="22"/>
                <w:szCs w:val="22"/>
              </w:rPr>
              <w:t xml:space="preserve">Course Code      </w:t>
            </w:r>
          </w:p>
        </w:tc>
        <w:tc>
          <w:tcPr>
            <w:tcW w:w="6520" w:type="dxa"/>
            <w:vAlign w:val="center"/>
          </w:tcPr>
          <w:p w14:paraId="2A4A76FD" w14:textId="77777777" w:rsidR="00B07B96" w:rsidRPr="00AF0838" w:rsidRDefault="00B07B96" w:rsidP="00311D07">
            <w:pPr>
              <w:pStyle w:val="Title"/>
              <w:jc w:val="left"/>
              <w:rPr>
                <w:b/>
                <w:sz w:val="22"/>
                <w:szCs w:val="22"/>
              </w:rPr>
            </w:pPr>
            <w:r w:rsidRPr="00AF0838">
              <w:rPr>
                <w:b/>
                <w:sz w:val="22"/>
                <w:szCs w:val="22"/>
              </w:rPr>
              <w:t>21MS3059</w:t>
            </w:r>
          </w:p>
        </w:tc>
        <w:tc>
          <w:tcPr>
            <w:tcW w:w="1559" w:type="dxa"/>
            <w:vAlign w:val="center"/>
          </w:tcPr>
          <w:p w14:paraId="05C391A5" w14:textId="77777777" w:rsidR="00B07B96" w:rsidRPr="00AF0838" w:rsidRDefault="00B07B96" w:rsidP="00311D07">
            <w:pPr>
              <w:pStyle w:val="Title"/>
              <w:ind w:left="-468" w:firstLine="468"/>
              <w:jc w:val="left"/>
              <w:rPr>
                <w:sz w:val="22"/>
                <w:szCs w:val="22"/>
              </w:rPr>
            </w:pPr>
            <w:r w:rsidRPr="00AF0838">
              <w:rPr>
                <w:b/>
                <w:bCs/>
                <w:sz w:val="22"/>
                <w:szCs w:val="22"/>
              </w:rPr>
              <w:t xml:space="preserve">Duration       </w:t>
            </w:r>
          </w:p>
        </w:tc>
        <w:tc>
          <w:tcPr>
            <w:tcW w:w="851" w:type="dxa"/>
            <w:vAlign w:val="center"/>
          </w:tcPr>
          <w:p w14:paraId="3AB7103A" w14:textId="77777777" w:rsidR="00B07B96" w:rsidRPr="00AF0838" w:rsidRDefault="00B07B96" w:rsidP="00311D07">
            <w:pPr>
              <w:pStyle w:val="Title"/>
              <w:jc w:val="left"/>
              <w:rPr>
                <w:b/>
                <w:sz w:val="22"/>
                <w:szCs w:val="22"/>
              </w:rPr>
            </w:pPr>
            <w:r w:rsidRPr="00AF0838">
              <w:rPr>
                <w:b/>
                <w:sz w:val="22"/>
                <w:szCs w:val="22"/>
              </w:rPr>
              <w:t>3hrs</w:t>
            </w:r>
          </w:p>
        </w:tc>
      </w:tr>
      <w:tr w:rsidR="00B07B96" w:rsidRPr="00AF0838" w14:paraId="47BC77B0" w14:textId="77777777" w:rsidTr="00311D07">
        <w:trPr>
          <w:trHeight w:val="397"/>
          <w:jc w:val="center"/>
        </w:trPr>
        <w:tc>
          <w:tcPr>
            <w:tcW w:w="1555" w:type="dxa"/>
            <w:vAlign w:val="center"/>
          </w:tcPr>
          <w:p w14:paraId="558608C1" w14:textId="77777777" w:rsidR="00B07B96" w:rsidRPr="00AF0838" w:rsidRDefault="00B07B96" w:rsidP="00311D07">
            <w:pPr>
              <w:pStyle w:val="Title"/>
              <w:ind w:right="-160"/>
              <w:jc w:val="left"/>
              <w:rPr>
                <w:b/>
                <w:sz w:val="22"/>
                <w:szCs w:val="22"/>
              </w:rPr>
            </w:pPr>
            <w:r w:rsidRPr="00AF0838">
              <w:rPr>
                <w:b/>
                <w:sz w:val="22"/>
                <w:szCs w:val="22"/>
              </w:rPr>
              <w:t xml:space="preserve">Course Title     </w:t>
            </w:r>
          </w:p>
        </w:tc>
        <w:tc>
          <w:tcPr>
            <w:tcW w:w="6520" w:type="dxa"/>
            <w:vAlign w:val="center"/>
          </w:tcPr>
          <w:p w14:paraId="120ABC1E" w14:textId="77777777" w:rsidR="00B07B96" w:rsidRPr="00AF0838" w:rsidRDefault="00B07B96" w:rsidP="00311D07">
            <w:pPr>
              <w:pStyle w:val="Title"/>
              <w:jc w:val="left"/>
              <w:rPr>
                <w:b/>
                <w:sz w:val="22"/>
                <w:szCs w:val="22"/>
              </w:rPr>
            </w:pPr>
            <w:r w:rsidRPr="00AF0838">
              <w:rPr>
                <w:b/>
                <w:sz w:val="22"/>
                <w:szCs w:val="22"/>
              </w:rPr>
              <w:t>FOREIGN TRADE POLICY OF INDIA</w:t>
            </w:r>
          </w:p>
        </w:tc>
        <w:tc>
          <w:tcPr>
            <w:tcW w:w="1559" w:type="dxa"/>
            <w:vAlign w:val="center"/>
          </w:tcPr>
          <w:p w14:paraId="40DF82DF" w14:textId="77777777" w:rsidR="00B07B96" w:rsidRPr="00AF0838" w:rsidRDefault="00B07B96" w:rsidP="00311D07">
            <w:pPr>
              <w:pStyle w:val="Title"/>
              <w:jc w:val="left"/>
              <w:rPr>
                <w:b/>
                <w:bCs/>
                <w:sz w:val="22"/>
                <w:szCs w:val="22"/>
              </w:rPr>
            </w:pPr>
            <w:r w:rsidRPr="00AF0838">
              <w:rPr>
                <w:b/>
                <w:bCs/>
                <w:sz w:val="22"/>
                <w:szCs w:val="22"/>
              </w:rPr>
              <w:t xml:space="preserve">Max. Marks </w:t>
            </w:r>
          </w:p>
        </w:tc>
        <w:tc>
          <w:tcPr>
            <w:tcW w:w="851" w:type="dxa"/>
            <w:vAlign w:val="center"/>
          </w:tcPr>
          <w:p w14:paraId="59AC72C9" w14:textId="77777777" w:rsidR="00B07B96" w:rsidRPr="00AF0838" w:rsidRDefault="00B07B96" w:rsidP="00311D07">
            <w:pPr>
              <w:pStyle w:val="Title"/>
              <w:jc w:val="left"/>
              <w:rPr>
                <w:b/>
                <w:sz w:val="22"/>
                <w:szCs w:val="22"/>
              </w:rPr>
            </w:pPr>
            <w:r w:rsidRPr="00AF0838">
              <w:rPr>
                <w:b/>
                <w:sz w:val="22"/>
                <w:szCs w:val="22"/>
              </w:rPr>
              <w:t>100</w:t>
            </w:r>
          </w:p>
        </w:tc>
      </w:tr>
    </w:tbl>
    <w:p w14:paraId="24487FA5" w14:textId="77777777" w:rsidR="00B07B96" w:rsidRPr="00EE0DA8" w:rsidRDefault="00B07B96" w:rsidP="00311D07"/>
    <w:tbl>
      <w:tblPr>
        <w:tblStyle w:val="TableGrid"/>
        <w:tblW w:w="5817" w:type="pct"/>
        <w:tblInd w:w="-714" w:type="dxa"/>
        <w:tblLook w:val="04A0" w:firstRow="1" w:lastRow="0" w:firstColumn="1" w:lastColumn="0" w:noHBand="0" w:noVBand="1"/>
      </w:tblPr>
      <w:tblGrid>
        <w:gridCol w:w="570"/>
        <w:gridCol w:w="396"/>
        <w:gridCol w:w="7775"/>
        <w:gridCol w:w="576"/>
        <w:gridCol w:w="670"/>
        <w:gridCol w:w="503"/>
      </w:tblGrid>
      <w:tr w:rsidR="00B07B96" w:rsidRPr="00EE0DA8" w14:paraId="0BEBF614" w14:textId="77777777" w:rsidTr="00311D07">
        <w:trPr>
          <w:trHeight w:val="552"/>
        </w:trPr>
        <w:tc>
          <w:tcPr>
            <w:tcW w:w="257" w:type="pct"/>
            <w:vAlign w:val="center"/>
          </w:tcPr>
          <w:p w14:paraId="0C559537" w14:textId="77777777" w:rsidR="00B07B96" w:rsidRPr="00EE0DA8" w:rsidRDefault="00B07B96" w:rsidP="00311D07">
            <w:pPr>
              <w:jc w:val="center"/>
              <w:rPr>
                <w:b/>
              </w:rPr>
            </w:pPr>
            <w:r w:rsidRPr="00EE0DA8">
              <w:rPr>
                <w:b/>
              </w:rPr>
              <w:t>Q. No.</w:t>
            </w:r>
          </w:p>
        </w:tc>
        <w:tc>
          <w:tcPr>
            <w:tcW w:w="3906" w:type="pct"/>
            <w:gridSpan w:val="2"/>
            <w:vAlign w:val="center"/>
          </w:tcPr>
          <w:p w14:paraId="4A4A2244" w14:textId="77777777" w:rsidR="00B07B96" w:rsidRPr="00EE0DA8" w:rsidRDefault="00B07B96" w:rsidP="00311D07">
            <w:pPr>
              <w:jc w:val="center"/>
              <w:rPr>
                <w:b/>
              </w:rPr>
            </w:pPr>
            <w:r w:rsidRPr="00EE0DA8">
              <w:rPr>
                <w:b/>
              </w:rPr>
              <w:t>Questions</w:t>
            </w:r>
          </w:p>
        </w:tc>
        <w:tc>
          <w:tcPr>
            <w:tcW w:w="260" w:type="pct"/>
            <w:vAlign w:val="center"/>
          </w:tcPr>
          <w:p w14:paraId="191168E4" w14:textId="77777777" w:rsidR="00B07B96" w:rsidRPr="00EE0DA8" w:rsidRDefault="00B07B96" w:rsidP="00311D07">
            <w:pPr>
              <w:jc w:val="center"/>
              <w:rPr>
                <w:b/>
              </w:rPr>
            </w:pPr>
            <w:r w:rsidRPr="00EE0DA8">
              <w:rPr>
                <w:b/>
              </w:rPr>
              <w:t>CO</w:t>
            </w:r>
          </w:p>
        </w:tc>
        <w:tc>
          <w:tcPr>
            <w:tcW w:w="319" w:type="pct"/>
            <w:vAlign w:val="center"/>
          </w:tcPr>
          <w:p w14:paraId="4BF1B2AB" w14:textId="77777777" w:rsidR="00B07B96" w:rsidRPr="00EE0DA8" w:rsidRDefault="00B07B96" w:rsidP="00311D07">
            <w:pPr>
              <w:jc w:val="center"/>
              <w:rPr>
                <w:b/>
              </w:rPr>
            </w:pPr>
            <w:r w:rsidRPr="00EE0DA8">
              <w:rPr>
                <w:b/>
              </w:rPr>
              <w:t>BL</w:t>
            </w:r>
          </w:p>
        </w:tc>
        <w:tc>
          <w:tcPr>
            <w:tcW w:w="258" w:type="pct"/>
            <w:vAlign w:val="center"/>
          </w:tcPr>
          <w:p w14:paraId="12601AAC" w14:textId="77777777" w:rsidR="00B07B96" w:rsidRPr="00EE0DA8" w:rsidRDefault="00B07B96" w:rsidP="00311D07">
            <w:pPr>
              <w:jc w:val="center"/>
              <w:rPr>
                <w:b/>
              </w:rPr>
            </w:pPr>
            <w:r w:rsidRPr="00EE0DA8">
              <w:rPr>
                <w:b/>
              </w:rPr>
              <w:t>M</w:t>
            </w:r>
          </w:p>
        </w:tc>
      </w:tr>
      <w:tr w:rsidR="00B07B96" w:rsidRPr="00EE0DA8" w14:paraId="232152C8" w14:textId="77777777" w:rsidTr="00311D07">
        <w:trPr>
          <w:trHeight w:val="552"/>
        </w:trPr>
        <w:tc>
          <w:tcPr>
            <w:tcW w:w="5000" w:type="pct"/>
            <w:gridSpan w:val="6"/>
          </w:tcPr>
          <w:p w14:paraId="764C1C94" w14:textId="77777777" w:rsidR="00B07B96" w:rsidRPr="00EE0DA8" w:rsidRDefault="00B07B96" w:rsidP="00311D07">
            <w:pPr>
              <w:jc w:val="center"/>
              <w:rPr>
                <w:b/>
                <w:u w:val="single"/>
              </w:rPr>
            </w:pPr>
            <w:r w:rsidRPr="00EE0DA8">
              <w:rPr>
                <w:b/>
                <w:u w:val="single"/>
              </w:rPr>
              <w:t>PART – A (4 X 20 = 80 MARKS)</w:t>
            </w:r>
          </w:p>
          <w:p w14:paraId="60F14643" w14:textId="77777777" w:rsidR="00B07B96" w:rsidRPr="00EE0DA8" w:rsidRDefault="00B07B96" w:rsidP="00311D07">
            <w:pPr>
              <w:jc w:val="center"/>
              <w:rPr>
                <w:b/>
              </w:rPr>
            </w:pPr>
            <w:r w:rsidRPr="00EE0DA8">
              <w:rPr>
                <w:b/>
              </w:rPr>
              <w:t>(Answer all the Questions)</w:t>
            </w:r>
          </w:p>
        </w:tc>
      </w:tr>
      <w:tr w:rsidR="00B07B96" w:rsidRPr="00EE0DA8" w14:paraId="51858490" w14:textId="77777777" w:rsidTr="00311D07">
        <w:trPr>
          <w:trHeight w:val="283"/>
        </w:trPr>
        <w:tc>
          <w:tcPr>
            <w:tcW w:w="257" w:type="pct"/>
            <w:vAlign w:val="center"/>
          </w:tcPr>
          <w:p w14:paraId="50717F59" w14:textId="77777777" w:rsidR="00B07B96" w:rsidRPr="00EE0DA8" w:rsidRDefault="00B07B96" w:rsidP="00311D07">
            <w:pPr>
              <w:jc w:val="center"/>
            </w:pPr>
            <w:r w:rsidRPr="00EE0DA8">
              <w:t>1.</w:t>
            </w:r>
          </w:p>
        </w:tc>
        <w:tc>
          <w:tcPr>
            <w:tcW w:w="182" w:type="pct"/>
          </w:tcPr>
          <w:p w14:paraId="2D2F581E" w14:textId="77777777" w:rsidR="00B07B96" w:rsidRPr="00EE0DA8" w:rsidRDefault="00B07B96" w:rsidP="00311D07">
            <w:r w:rsidRPr="00EE0DA8">
              <w:t>a.</w:t>
            </w:r>
          </w:p>
        </w:tc>
        <w:tc>
          <w:tcPr>
            <w:tcW w:w="3724" w:type="pct"/>
            <w:vAlign w:val="center"/>
          </w:tcPr>
          <w:p w14:paraId="0C544820" w14:textId="77777777" w:rsidR="00B07B96" w:rsidRPr="00EE0DA8" w:rsidRDefault="00B07B96" w:rsidP="00311D07">
            <w:r w:rsidRPr="00EE0DA8">
              <w:t>Describe the benefits of having Foreign Trade Policy of India.</w:t>
            </w:r>
          </w:p>
        </w:tc>
        <w:tc>
          <w:tcPr>
            <w:tcW w:w="260" w:type="pct"/>
          </w:tcPr>
          <w:p w14:paraId="185FA335" w14:textId="77777777" w:rsidR="00B07B96" w:rsidRPr="00EE0DA8" w:rsidRDefault="00B07B96" w:rsidP="00311D07">
            <w:pPr>
              <w:jc w:val="center"/>
            </w:pPr>
            <w:r w:rsidRPr="00EE0DA8">
              <w:rPr>
                <w:color w:val="000000" w:themeColor="text1"/>
              </w:rPr>
              <w:t>R</w:t>
            </w:r>
          </w:p>
        </w:tc>
        <w:tc>
          <w:tcPr>
            <w:tcW w:w="319" w:type="pct"/>
          </w:tcPr>
          <w:p w14:paraId="2804E8D8" w14:textId="77777777" w:rsidR="00B07B96" w:rsidRPr="00EE0DA8" w:rsidRDefault="00B07B96" w:rsidP="00311D07">
            <w:pPr>
              <w:jc w:val="center"/>
            </w:pPr>
            <w:r w:rsidRPr="00EE0DA8">
              <w:rPr>
                <w:color w:val="000000" w:themeColor="text1"/>
              </w:rPr>
              <w:t>CO1</w:t>
            </w:r>
          </w:p>
        </w:tc>
        <w:tc>
          <w:tcPr>
            <w:tcW w:w="258" w:type="pct"/>
          </w:tcPr>
          <w:p w14:paraId="5F656FF9" w14:textId="77777777" w:rsidR="00B07B96" w:rsidRPr="00EE0DA8" w:rsidRDefault="00B07B96" w:rsidP="00311D07">
            <w:pPr>
              <w:jc w:val="center"/>
            </w:pPr>
            <w:r w:rsidRPr="00EE0DA8">
              <w:t>10</w:t>
            </w:r>
          </w:p>
        </w:tc>
      </w:tr>
      <w:tr w:rsidR="00B07B96" w:rsidRPr="00EE0DA8" w14:paraId="7E7E6E2E" w14:textId="77777777" w:rsidTr="00311D07">
        <w:trPr>
          <w:trHeight w:val="283"/>
        </w:trPr>
        <w:tc>
          <w:tcPr>
            <w:tcW w:w="257" w:type="pct"/>
            <w:vAlign w:val="center"/>
          </w:tcPr>
          <w:p w14:paraId="0A3B71BD" w14:textId="77777777" w:rsidR="00B07B96" w:rsidRPr="00EE0DA8" w:rsidRDefault="00B07B96" w:rsidP="00311D07">
            <w:pPr>
              <w:jc w:val="center"/>
            </w:pPr>
          </w:p>
        </w:tc>
        <w:tc>
          <w:tcPr>
            <w:tcW w:w="182" w:type="pct"/>
          </w:tcPr>
          <w:p w14:paraId="258728F1" w14:textId="77777777" w:rsidR="00B07B96" w:rsidRPr="00EE0DA8" w:rsidRDefault="00B07B96" w:rsidP="00311D07">
            <w:r w:rsidRPr="00EE0DA8">
              <w:t>b.</w:t>
            </w:r>
          </w:p>
        </w:tc>
        <w:tc>
          <w:tcPr>
            <w:tcW w:w="3724" w:type="pct"/>
            <w:vAlign w:val="center"/>
          </w:tcPr>
          <w:p w14:paraId="4D3A71C1" w14:textId="77777777" w:rsidR="00B07B96" w:rsidRPr="00EE0DA8" w:rsidRDefault="00B07B96" w:rsidP="00311D07">
            <w:pPr>
              <w:rPr>
                <w:bCs/>
              </w:rPr>
            </w:pPr>
            <w:r w:rsidRPr="00EE0DA8">
              <w:t>Explain the Role of DGFT in the regulation of India’s Foreign Trade.</w:t>
            </w:r>
          </w:p>
        </w:tc>
        <w:tc>
          <w:tcPr>
            <w:tcW w:w="260" w:type="pct"/>
          </w:tcPr>
          <w:p w14:paraId="562AC889" w14:textId="77777777" w:rsidR="00B07B96" w:rsidRPr="00EE0DA8" w:rsidRDefault="00B07B96" w:rsidP="00311D07">
            <w:pPr>
              <w:jc w:val="center"/>
            </w:pPr>
            <w:r w:rsidRPr="00EE0DA8">
              <w:rPr>
                <w:color w:val="000000" w:themeColor="text1"/>
              </w:rPr>
              <w:t>U</w:t>
            </w:r>
          </w:p>
        </w:tc>
        <w:tc>
          <w:tcPr>
            <w:tcW w:w="319" w:type="pct"/>
          </w:tcPr>
          <w:p w14:paraId="425C1E4A" w14:textId="77777777" w:rsidR="00B07B96" w:rsidRPr="00EE0DA8" w:rsidRDefault="00B07B96" w:rsidP="00311D07">
            <w:pPr>
              <w:jc w:val="center"/>
            </w:pPr>
            <w:r w:rsidRPr="00EE0DA8">
              <w:rPr>
                <w:color w:val="000000" w:themeColor="text1"/>
              </w:rPr>
              <w:t>CO2</w:t>
            </w:r>
          </w:p>
        </w:tc>
        <w:tc>
          <w:tcPr>
            <w:tcW w:w="258" w:type="pct"/>
          </w:tcPr>
          <w:p w14:paraId="6302D3A6" w14:textId="77777777" w:rsidR="00B07B96" w:rsidRPr="00EE0DA8" w:rsidRDefault="00B07B96" w:rsidP="00311D07">
            <w:pPr>
              <w:jc w:val="center"/>
            </w:pPr>
            <w:r w:rsidRPr="00EE0DA8">
              <w:t>10</w:t>
            </w:r>
          </w:p>
        </w:tc>
      </w:tr>
      <w:tr w:rsidR="00B07B96" w:rsidRPr="00EE0DA8" w14:paraId="3E701910" w14:textId="77777777" w:rsidTr="00311D07">
        <w:trPr>
          <w:trHeight w:val="239"/>
        </w:trPr>
        <w:tc>
          <w:tcPr>
            <w:tcW w:w="257" w:type="pct"/>
            <w:vAlign w:val="center"/>
          </w:tcPr>
          <w:p w14:paraId="5355C39C" w14:textId="77777777" w:rsidR="00B07B96" w:rsidRPr="00EE0DA8" w:rsidRDefault="00B07B96" w:rsidP="00311D07">
            <w:pPr>
              <w:jc w:val="center"/>
            </w:pPr>
          </w:p>
        </w:tc>
        <w:tc>
          <w:tcPr>
            <w:tcW w:w="182" w:type="pct"/>
            <w:vAlign w:val="bottom"/>
          </w:tcPr>
          <w:p w14:paraId="1C3E1CE7" w14:textId="77777777" w:rsidR="00B07B96" w:rsidRPr="00EE0DA8" w:rsidRDefault="00B07B96" w:rsidP="00311D07"/>
        </w:tc>
        <w:tc>
          <w:tcPr>
            <w:tcW w:w="3724" w:type="pct"/>
            <w:vAlign w:val="bottom"/>
          </w:tcPr>
          <w:p w14:paraId="15E78C9B" w14:textId="77777777" w:rsidR="00B07B96" w:rsidRPr="00EE0DA8" w:rsidRDefault="00B07B96" w:rsidP="00311D07">
            <w:pPr>
              <w:jc w:val="center"/>
              <w:rPr>
                <w:b/>
                <w:bCs/>
              </w:rPr>
            </w:pPr>
            <w:r w:rsidRPr="00EE0DA8">
              <w:rPr>
                <w:b/>
                <w:bCs/>
              </w:rPr>
              <w:t>(OR)</w:t>
            </w:r>
          </w:p>
        </w:tc>
        <w:tc>
          <w:tcPr>
            <w:tcW w:w="260" w:type="pct"/>
          </w:tcPr>
          <w:p w14:paraId="6F09E31C" w14:textId="77777777" w:rsidR="00B07B96" w:rsidRPr="00EE0DA8" w:rsidRDefault="00B07B96" w:rsidP="00311D07">
            <w:pPr>
              <w:jc w:val="center"/>
            </w:pPr>
          </w:p>
        </w:tc>
        <w:tc>
          <w:tcPr>
            <w:tcW w:w="319" w:type="pct"/>
          </w:tcPr>
          <w:p w14:paraId="695A89FA" w14:textId="77777777" w:rsidR="00B07B96" w:rsidRPr="00EE0DA8" w:rsidRDefault="00B07B96" w:rsidP="00311D07">
            <w:pPr>
              <w:jc w:val="center"/>
            </w:pPr>
          </w:p>
        </w:tc>
        <w:tc>
          <w:tcPr>
            <w:tcW w:w="258" w:type="pct"/>
          </w:tcPr>
          <w:p w14:paraId="516C2FBC" w14:textId="77777777" w:rsidR="00B07B96" w:rsidRPr="00EE0DA8" w:rsidRDefault="00B07B96" w:rsidP="00311D07">
            <w:pPr>
              <w:jc w:val="center"/>
            </w:pPr>
          </w:p>
        </w:tc>
      </w:tr>
      <w:tr w:rsidR="00B07B96" w:rsidRPr="00EE0DA8" w14:paraId="4EE13122" w14:textId="77777777" w:rsidTr="00311D07">
        <w:trPr>
          <w:trHeight w:val="283"/>
        </w:trPr>
        <w:tc>
          <w:tcPr>
            <w:tcW w:w="257" w:type="pct"/>
            <w:vAlign w:val="center"/>
          </w:tcPr>
          <w:p w14:paraId="6D7E4583" w14:textId="77777777" w:rsidR="00B07B96" w:rsidRPr="00EE0DA8" w:rsidRDefault="00B07B96" w:rsidP="00311D07">
            <w:pPr>
              <w:jc w:val="center"/>
            </w:pPr>
            <w:r w:rsidRPr="00EE0DA8">
              <w:t>2.</w:t>
            </w:r>
          </w:p>
        </w:tc>
        <w:tc>
          <w:tcPr>
            <w:tcW w:w="182" w:type="pct"/>
          </w:tcPr>
          <w:p w14:paraId="203DB677" w14:textId="77777777" w:rsidR="00B07B96" w:rsidRPr="00EE0DA8" w:rsidRDefault="00B07B96" w:rsidP="00311D07">
            <w:r w:rsidRPr="00EE0DA8">
              <w:t>a.</w:t>
            </w:r>
          </w:p>
        </w:tc>
        <w:tc>
          <w:tcPr>
            <w:tcW w:w="3724" w:type="pct"/>
            <w:vAlign w:val="center"/>
          </w:tcPr>
          <w:p w14:paraId="7A8DC114" w14:textId="77777777" w:rsidR="00B07B96" w:rsidRPr="00EE0DA8" w:rsidRDefault="00B07B96" w:rsidP="00311D07">
            <w:pPr>
              <w:autoSpaceDE w:val="0"/>
              <w:autoSpaceDN w:val="0"/>
              <w:adjustRightInd w:val="0"/>
            </w:pPr>
            <w:r w:rsidRPr="00EE0DA8">
              <w:rPr>
                <w:rFonts w:eastAsiaTheme="minorHAnsi"/>
              </w:rPr>
              <w:t>Describe Balance of Trade and explain its impact in International Trade.</w:t>
            </w:r>
          </w:p>
        </w:tc>
        <w:tc>
          <w:tcPr>
            <w:tcW w:w="260" w:type="pct"/>
          </w:tcPr>
          <w:p w14:paraId="2B3511E8" w14:textId="77777777" w:rsidR="00B07B96" w:rsidRPr="00EE0DA8" w:rsidRDefault="00B07B96" w:rsidP="00311D07">
            <w:pPr>
              <w:jc w:val="center"/>
            </w:pPr>
            <w:r w:rsidRPr="00EE0DA8">
              <w:rPr>
                <w:color w:val="000000" w:themeColor="text1"/>
              </w:rPr>
              <w:t>R</w:t>
            </w:r>
          </w:p>
        </w:tc>
        <w:tc>
          <w:tcPr>
            <w:tcW w:w="319" w:type="pct"/>
          </w:tcPr>
          <w:p w14:paraId="2DFCABA7" w14:textId="77777777" w:rsidR="00B07B96" w:rsidRPr="00EE0DA8" w:rsidRDefault="00B07B96" w:rsidP="00311D07">
            <w:pPr>
              <w:jc w:val="center"/>
            </w:pPr>
            <w:r w:rsidRPr="00EE0DA8">
              <w:rPr>
                <w:color w:val="000000" w:themeColor="text1"/>
              </w:rPr>
              <w:t>CO1</w:t>
            </w:r>
          </w:p>
        </w:tc>
        <w:tc>
          <w:tcPr>
            <w:tcW w:w="258" w:type="pct"/>
          </w:tcPr>
          <w:p w14:paraId="5151EC40" w14:textId="77777777" w:rsidR="00B07B96" w:rsidRPr="00EE0DA8" w:rsidRDefault="00B07B96" w:rsidP="00311D07">
            <w:pPr>
              <w:jc w:val="center"/>
            </w:pPr>
            <w:r w:rsidRPr="00EE0DA8">
              <w:t>10</w:t>
            </w:r>
          </w:p>
        </w:tc>
      </w:tr>
      <w:tr w:rsidR="00B07B96" w:rsidRPr="00EE0DA8" w14:paraId="5F217324" w14:textId="77777777" w:rsidTr="00311D07">
        <w:trPr>
          <w:trHeight w:val="283"/>
        </w:trPr>
        <w:tc>
          <w:tcPr>
            <w:tcW w:w="257" w:type="pct"/>
            <w:vAlign w:val="center"/>
          </w:tcPr>
          <w:p w14:paraId="3026D60C" w14:textId="77777777" w:rsidR="00B07B96" w:rsidRPr="00EE0DA8" w:rsidRDefault="00B07B96" w:rsidP="00311D07">
            <w:pPr>
              <w:jc w:val="center"/>
            </w:pPr>
          </w:p>
        </w:tc>
        <w:tc>
          <w:tcPr>
            <w:tcW w:w="182" w:type="pct"/>
          </w:tcPr>
          <w:p w14:paraId="5CEE4507" w14:textId="77777777" w:rsidR="00B07B96" w:rsidRPr="00EE0DA8" w:rsidRDefault="00B07B96" w:rsidP="00311D07">
            <w:r w:rsidRPr="00EE0DA8">
              <w:t>b.</w:t>
            </w:r>
          </w:p>
        </w:tc>
        <w:tc>
          <w:tcPr>
            <w:tcW w:w="3724" w:type="pct"/>
            <w:vAlign w:val="center"/>
          </w:tcPr>
          <w:p w14:paraId="3BDB0000" w14:textId="77777777" w:rsidR="00B07B96" w:rsidRPr="00EE0DA8" w:rsidRDefault="00B07B96" w:rsidP="00311D07">
            <w:pPr>
              <w:spacing w:before="100" w:beforeAutospacing="1" w:after="100" w:afterAutospacing="1"/>
            </w:pPr>
            <w:r w:rsidRPr="00EE0DA8">
              <w:rPr>
                <w:rFonts w:eastAsiaTheme="minorHAnsi"/>
              </w:rPr>
              <w:t>Explain the role of Export Promotion Capital Goods (EPCG) Scheme.</w:t>
            </w:r>
          </w:p>
        </w:tc>
        <w:tc>
          <w:tcPr>
            <w:tcW w:w="260" w:type="pct"/>
          </w:tcPr>
          <w:p w14:paraId="5B9BCD66" w14:textId="77777777" w:rsidR="00B07B96" w:rsidRPr="00EE0DA8" w:rsidRDefault="00B07B96" w:rsidP="00311D07">
            <w:pPr>
              <w:jc w:val="center"/>
            </w:pPr>
            <w:r w:rsidRPr="00EE0DA8">
              <w:rPr>
                <w:color w:val="000000" w:themeColor="text1"/>
              </w:rPr>
              <w:t>U</w:t>
            </w:r>
          </w:p>
        </w:tc>
        <w:tc>
          <w:tcPr>
            <w:tcW w:w="319" w:type="pct"/>
          </w:tcPr>
          <w:p w14:paraId="0323B440" w14:textId="77777777" w:rsidR="00B07B96" w:rsidRPr="00EE0DA8" w:rsidRDefault="00B07B96" w:rsidP="00311D07">
            <w:pPr>
              <w:jc w:val="center"/>
            </w:pPr>
            <w:r w:rsidRPr="00EE0DA8">
              <w:rPr>
                <w:color w:val="000000" w:themeColor="text1"/>
              </w:rPr>
              <w:t>CO2</w:t>
            </w:r>
          </w:p>
        </w:tc>
        <w:tc>
          <w:tcPr>
            <w:tcW w:w="258" w:type="pct"/>
          </w:tcPr>
          <w:p w14:paraId="0BC6A7D6" w14:textId="77777777" w:rsidR="00B07B96" w:rsidRPr="00EE0DA8" w:rsidRDefault="00B07B96" w:rsidP="00311D07">
            <w:pPr>
              <w:jc w:val="center"/>
            </w:pPr>
            <w:r w:rsidRPr="00EE0DA8">
              <w:t>10</w:t>
            </w:r>
          </w:p>
        </w:tc>
      </w:tr>
      <w:tr w:rsidR="00B07B96" w:rsidRPr="00EE0DA8" w14:paraId="4C0C804F" w14:textId="77777777" w:rsidTr="00311D07">
        <w:trPr>
          <w:trHeight w:val="195"/>
        </w:trPr>
        <w:tc>
          <w:tcPr>
            <w:tcW w:w="257" w:type="pct"/>
            <w:vAlign w:val="center"/>
          </w:tcPr>
          <w:p w14:paraId="214B17F8" w14:textId="77777777" w:rsidR="00B07B96" w:rsidRPr="00EE0DA8" w:rsidRDefault="00B07B96" w:rsidP="00311D07">
            <w:pPr>
              <w:jc w:val="center"/>
            </w:pPr>
          </w:p>
        </w:tc>
        <w:tc>
          <w:tcPr>
            <w:tcW w:w="182" w:type="pct"/>
            <w:vAlign w:val="bottom"/>
          </w:tcPr>
          <w:p w14:paraId="58E33EDD" w14:textId="77777777" w:rsidR="00B07B96" w:rsidRPr="00EE0DA8" w:rsidRDefault="00B07B96" w:rsidP="00311D07"/>
        </w:tc>
        <w:tc>
          <w:tcPr>
            <w:tcW w:w="3724" w:type="pct"/>
            <w:vAlign w:val="bottom"/>
          </w:tcPr>
          <w:p w14:paraId="20EF7FDA" w14:textId="77777777" w:rsidR="00B07B96" w:rsidRPr="00EE0DA8" w:rsidRDefault="00B07B96" w:rsidP="00311D07"/>
        </w:tc>
        <w:tc>
          <w:tcPr>
            <w:tcW w:w="260" w:type="pct"/>
          </w:tcPr>
          <w:p w14:paraId="1F088053" w14:textId="77777777" w:rsidR="00B07B96" w:rsidRPr="00EE0DA8" w:rsidRDefault="00B07B96" w:rsidP="00311D07">
            <w:pPr>
              <w:jc w:val="center"/>
            </w:pPr>
          </w:p>
        </w:tc>
        <w:tc>
          <w:tcPr>
            <w:tcW w:w="319" w:type="pct"/>
          </w:tcPr>
          <w:p w14:paraId="242FB77C" w14:textId="77777777" w:rsidR="00B07B96" w:rsidRPr="00EE0DA8" w:rsidRDefault="00B07B96" w:rsidP="00311D07">
            <w:pPr>
              <w:jc w:val="center"/>
            </w:pPr>
          </w:p>
        </w:tc>
        <w:tc>
          <w:tcPr>
            <w:tcW w:w="258" w:type="pct"/>
          </w:tcPr>
          <w:p w14:paraId="559EE6E3" w14:textId="77777777" w:rsidR="00B07B96" w:rsidRPr="00EE0DA8" w:rsidRDefault="00B07B96" w:rsidP="00311D07">
            <w:pPr>
              <w:jc w:val="center"/>
            </w:pPr>
          </w:p>
        </w:tc>
      </w:tr>
      <w:tr w:rsidR="00B07B96" w:rsidRPr="00EE0DA8" w14:paraId="5ABA7C46" w14:textId="77777777" w:rsidTr="00311D07">
        <w:trPr>
          <w:trHeight w:val="283"/>
        </w:trPr>
        <w:tc>
          <w:tcPr>
            <w:tcW w:w="257" w:type="pct"/>
            <w:vAlign w:val="center"/>
          </w:tcPr>
          <w:p w14:paraId="16A33B7B" w14:textId="77777777" w:rsidR="00B07B96" w:rsidRPr="00EE0DA8" w:rsidRDefault="00B07B96" w:rsidP="00311D07">
            <w:pPr>
              <w:jc w:val="center"/>
            </w:pPr>
            <w:r w:rsidRPr="00EE0DA8">
              <w:t>3.</w:t>
            </w:r>
          </w:p>
        </w:tc>
        <w:tc>
          <w:tcPr>
            <w:tcW w:w="182" w:type="pct"/>
          </w:tcPr>
          <w:p w14:paraId="0F2D9CED" w14:textId="77777777" w:rsidR="00B07B96" w:rsidRPr="00EE0DA8" w:rsidRDefault="00B07B96" w:rsidP="00311D07">
            <w:r w:rsidRPr="00EE0DA8">
              <w:t>a.</w:t>
            </w:r>
          </w:p>
        </w:tc>
        <w:tc>
          <w:tcPr>
            <w:tcW w:w="3724" w:type="pct"/>
            <w:vAlign w:val="center"/>
          </w:tcPr>
          <w:p w14:paraId="63E9EF43" w14:textId="77777777" w:rsidR="00B07B96" w:rsidRPr="00EE0DA8" w:rsidRDefault="00B07B96" w:rsidP="00311D07">
            <w:r w:rsidRPr="00EE0DA8">
              <w:t>Illustrate the general provisions regarding Exports and Imports in India</w:t>
            </w:r>
          </w:p>
        </w:tc>
        <w:tc>
          <w:tcPr>
            <w:tcW w:w="260" w:type="pct"/>
          </w:tcPr>
          <w:p w14:paraId="208CBBE7" w14:textId="77777777" w:rsidR="00B07B96" w:rsidRPr="00EE0DA8" w:rsidRDefault="00B07B96" w:rsidP="00311D07">
            <w:pPr>
              <w:jc w:val="center"/>
            </w:pPr>
            <w:r w:rsidRPr="00EE0DA8">
              <w:t>A</w:t>
            </w:r>
          </w:p>
        </w:tc>
        <w:tc>
          <w:tcPr>
            <w:tcW w:w="319" w:type="pct"/>
          </w:tcPr>
          <w:p w14:paraId="5211493C" w14:textId="77777777" w:rsidR="00B07B96" w:rsidRPr="00EE0DA8" w:rsidRDefault="00B07B96" w:rsidP="00311D07">
            <w:pPr>
              <w:jc w:val="center"/>
            </w:pPr>
            <w:r w:rsidRPr="00EE0DA8">
              <w:rPr>
                <w:color w:val="000000" w:themeColor="text1"/>
              </w:rPr>
              <w:t>CO3</w:t>
            </w:r>
          </w:p>
        </w:tc>
        <w:tc>
          <w:tcPr>
            <w:tcW w:w="258" w:type="pct"/>
          </w:tcPr>
          <w:p w14:paraId="7C336519" w14:textId="77777777" w:rsidR="00B07B96" w:rsidRPr="00EE0DA8" w:rsidRDefault="00B07B96" w:rsidP="00311D07">
            <w:pPr>
              <w:jc w:val="center"/>
            </w:pPr>
            <w:r w:rsidRPr="00EE0DA8">
              <w:t>10</w:t>
            </w:r>
          </w:p>
        </w:tc>
      </w:tr>
      <w:tr w:rsidR="00B07B96" w:rsidRPr="00EE0DA8" w14:paraId="0E42BE40" w14:textId="77777777" w:rsidTr="00311D07">
        <w:trPr>
          <w:trHeight w:val="283"/>
        </w:trPr>
        <w:tc>
          <w:tcPr>
            <w:tcW w:w="257" w:type="pct"/>
            <w:vAlign w:val="center"/>
          </w:tcPr>
          <w:p w14:paraId="3F3E5D93" w14:textId="77777777" w:rsidR="00B07B96" w:rsidRPr="00EE0DA8" w:rsidRDefault="00B07B96" w:rsidP="00311D07">
            <w:pPr>
              <w:jc w:val="center"/>
            </w:pPr>
          </w:p>
        </w:tc>
        <w:tc>
          <w:tcPr>
            <w:tcW w:w="182" w:type="pct"/>
          </w:tcPr>
          <w:p w14:paraId="5698A991" w14:textId="77777777" w:rsidR="00B07B96" w:rsidRPr="00EE0DA8" w:rsidRDefault="00B07B96" w:rsidP="00311D07">
            <w:r w:rsidRPr="00EE0DA8">
              <w:t>b.</w:t>
            </w:r>
          </w:p>
        </w:tc>
        <w:tc>
          <w:tcPr>
            <w:tcW w:w="3724" w:type="pct"/>
            <w:vAlign w:val="center"/>
          </w:tcPr>
          <w:p w14:paraId="39ADFF5C" w14:textId="77777777" w:rsidR="00B07B96" w:rsidRPr="00EE0DA8" w:rsidRDefault="00B07B96" w:rsidP="00311D07">
            <w:pPr>
              <w:rPr>
                <w:bCs/>
              </w:rPr>
            </w:pPr>
            <w:r w:rsidRPr="00EE0DA8">
              <w:t>Analyze the salient features of Foreign Trade Policy of India 2023.</w:t>
            </w:r>
          </w:p>
        </w:tc>
        <w:tc>
          <w:tcPr>
            <w:tcW w:w="260" w:type="pct"/>
          </w:tcPr>
          <w:p w14:paraId="632A4489" w14:textId="77777777" w:rsidR="00B07B96" w:rsidRPr="00EE0DA8" w:rsidRDefault="00B07B96" w:rsidP="00311D07">
            <w:pPr>
              <w:jc w:val="center"/>
            </w:pPr>
            <w:r w:rsidRPr="00EE0DA8">
              <w:rPr>
                <w:color w:val="000000" w:themeColor="text1"/>
              </w:rPr>
              <w:t>An</w:t>
            </w:r>
          </w:p>
        </w:tc>
        <w:tc>
          <w:tcPr>
            <w:tcW w:w="319" w:type="pct"/>
          </w:tcPr>
          <w:p w14:paraId="67942CFC" w14:textId="77777777" w:rsidR="00B07B96" w:rsidRPr="00EE0DA8" w:rsidRDefault="00B07B96" w:rsidP="00311D07">
            <w:pPr>
              <w:jc w:val="center"/>
            </w:pPr>
            <w:r w:rsidRPr="00EE0DA8">
              <w:rPr>
                <w:color w:val="000000" w:themeColor="text1"/>
              </w:rPr>
              <w:t>CO4</w:t>
            </w:r>
          </w:p>
        </w:tc>
        <w:tc>
          <w:tcPr>
            <w:tcW w:w="258" w:type="pct"/>
          </w:tcPr>
          <w:p w14:paraId="3A8EAAFF" w14:textId="77777777" w:rsidR="00B07B96" w:rsidRPr="00EE0DA8" w:rsidRDefault="00B07B96" w:rsidP="00311D07">
            <w:pPr>
              <w:jc w:val="center"/>
            </w:pPr>
            <w:r w:rsidRPr="00EE0DA8">
              <w:t>10</w:t>
            </w:r>
          </w:p>
        </w:tc>
      </w:tr>
      <w:tr w:rsidR="00B07B96" w:rsidRPr="00EE0DA8" w14:paraId="476F5695" w14:textId="77777777" w:rsidTr="00311D07">
        <w:trPr>
          <w:trHeight w:val="173"/>
        </w:trPr>
        <w:tc>
          <w:tcPr>
            <w:tcW w:w="257" w:type="pct"/>
            <w:vAlign w:val="center"/>
          </w:tcPr>
          <w:p w14:paraId="318946E9" w14:textId="77777777" w:rsidR="00B07B96" w:rsidRPr="00EE0DA8" w:rsidRDefault="00B07B96" w:rsidP="00311D07">
            <w:pPr>
              <w:jc w:val="center"/>
            </w:pPr>
          </w:p>
        </w:tc>
        <w:tc>
          <w:tcPr>
            <w:tcW w:w="182" w:type="pct"/>
            <w:vAlign w:val="bottom"/>
          </w:tcPr>
          <w:p w14:paraId="7A72322E" w14:textId="77777777" w:rsidR="00B07B96" w:rsidRPr="00EE0DA8" w:rsidRDefault="00B07B96" w:rsidP="00311D07"/>
        </w:tc>
        <w:tc>
          <w:tcPr>
            <w:tcW w:w="3724" w:type="pct"/>
            <w:vAlign w:val="bottom"/>
          </w:tcPr>
          <w:p w14:paraId="09FC113D" w14:textId="77777777" w:rsidR="00B07B96" w:rsidRPr="00EE0DA8" w:rsidRDefault="00B07B96" w:rsidP="00311D07">
            <w:pPr>
              <w:jc w:val="center"/>
            </w:pPr>
            <w:r w:rsidRPr="00EE0DA8">
              <w:rPr>
                <w:b/>
                <w:bCs/>
              </w:rPr>
              <w:t>(OR)</w:t>
            </w:r>
          </w:p>
        </w:tc>
        <w:tc>
          <w:tcPr>
            <w:tcW w:w="260" w:type="pct"/>
          </w:tcPr>
          <w:p w14:paraId="262E14D3" w14:textId="77777777" w:rsidR="00B07B96" w:rsidRPr="00EE0DA8" w:rsidRDefault="00B07B96" w:rsidP="00311D07">
            <w:pPr>
              <w:jc w:val="center"/>
            </w:pPr>
          </w:p>
        </w:tc>
        <w:tc>
          <w:tcPr>
            <w:tcW w:w="319" w:type="pct"/>
          </w:tcPr>
          <w:p w14:paraId="50E196F4" w14:textId="77777777" w:rsidR="00B07B96" w:rsidRPr="00EE0DA8" w:rsidRDefault="00B07B96" w:rsidP="00311D07">
            <w:pPr>
              <w:jc w:val="center"/>
            </w:pPr>
          </w:p>
        </w:tc>
        <w:tc>
          <w:tcPr>
            <w:tcW w:w="258" w:type="pct"/>
          </w:tcPr>
          <w:p w14:paraId="7968E03C" w14:textId="77777777" w:rsidR="00B07B96" w:rsidRPr="00EE0DA8" w:rsidRDefault="00B07B96" w:rsidP="00311D07">
            <w:pPr>
              <w:jc w:val="center"/>
            </w:pPr>
          </w:p>
        </w:tc>
      </w:tr>
      <w:tr w:rsidR="00B07B96" w:rsidRPr="00EE0DA8" w14:paraId="0D07E3E5" w14:textId="77777777" w:rsidTr="00311D07">
        <w:trPr>
          <w:trHeight w:val="283"/>
        </w:trPr>
        <w:tc>
          <w:tcPr>
            <w:tcW w:w="257" w:type="pct"/>
            <w:vAlign w:val="center"/>
          </w:tcPr>
          <w:p w14:paraId="1559647A" w14:textId="77777777" w:rsidR="00B07B96" w:rsidRPr="00EE0DA8" w:rsidRDefault="00B07B96" w:rsidP="00311D07">
            <w:pPr>
              <w:jc w:val="center"/>
            </w:pPr>
            <w:r w:rsidRPr="00EE0DA8">
              <w:t>4.</w:t>
            </w:r>
          </w:p>
        </w:tc>
        <w:tc>
          <w:tcPr>
            <w:tcW w:w="182" w:type="pct"/>
          </w:tcPr>
          <w:p w14:paraId="217067B3" w14:textId="77777777" w:rsidR="00B07B96" w:rsidRPr="00EE0DA8" w:rsidRDefault="00B07B96" w:rsidP="00311D07">
            <w:r w:rsidRPr="00EE0DA8">
              <w:t>a.</w:t>
            </w:r>
          </w:p>
        </w:tc>
        <w:tc>
          <w:tcPr>
            <w:tcW w:w="3724" w:type="pct"/>
            <w:vAlign w:val="center"/>
          </w:tcPr>
          <w:p w14:paraId="70470D86" w14:textId="77777777" w:rsidR="00B07B96" w:rsidRPr="00EE0DA8" w:rsidRDefault="00B07B96" w:rsidP="00311D07">
            <w:r w:rsidRPr="00EE0DA8">
              <w:t xml:space="preserve">Illustrate the benefits and limitations of Export Oriented Units [EOUs]. </w:t>
            </w:r>
          </w:p>
        </w:tc>
        <w:tc>
          <w:tcPr>
            <w:tcW w:w="260" w:type="pct"/>
          </w:tcPr>
          <w:p w14:paraId="70DEC32A" w14:textId="77777777" w:rsidR="00B07B96" w:rsidRPr="00EE0DA8" w:rsidRDefault="00B07B96" w:rsidP="00311D07">
            <w:pPr>
              <w:jc w:val="center"/>
            </w:pPr>
            <w:r w:rsidRPr="00EE0DA8">
              <w:t>A</w:t>
            </w:r>
          </w:p>
        </w:tc>
        <w:tc>
          <w:tcPr>
            <w:tcW w:w="319" w:type="pct"/>
          </w:tcPr>
          <w:p w14:paraId="2CF21B45" w14:textId="77777777" w:rsidR="00B07B96" w:rsidRPr="00EE0DA8" w:rsidRDefault="00B07B96" w:rsidP="00311D07">
            <w:pPr>
              <w:jc w:val="center"/>
            </w:pPr>
            <w:r w:rsidRPr="00EE0DA8">
              <w:rPr>
                <w:color w:val="000000" w:themeColor="text1"/>
              </w:rPr>
              <w:t>CO3</w:t>
            </w:r>
          </w:p>
        </w:tc>
        <w:tc>
          <w:tcPr>
            <w:tcW w:w="258" w:type="pct"/>
          </w:tcPr>
          <w:p w14:paraId="5F0CE707" w14:textId="77777777" w:rsidR="00B07B96" w:rsidRPr="00EE0DA8" w:rsidRDefault="00B07B96" w:rsidP="00311D07">
            <w:pPr>
              <w:jc w:val="center"/>
            </w:pPr>
            <w:r w:rsidRPr="00EE0DA8">
              <w:t>10</w:t>
            </w:r>
          </w:p>
        </w:tc>
      </w:tr>
      <w:tr w:rsidR="00B07B96" w:rsidRPr="00EE0DA8" w14:paraId="18D59EB4" w14:textId="77777777" w:rsidTr="00311D07">
        <w:trPr>
          <w:trHeight w:val="283"/>
        </w:trPr>
        <w:tc>
          <w:tcPr>
            <w:tcW w:w="257" w:type="pct"/>
            <w:vAlign w:val="center"/>
          </w:tcPr>
          <w:p w14:paraId="02BE6E55" w14:textId="77777777" w:rsidR="00B07B96" w:rsidRPr="00EE0DA8" w:rsidRDefault="00B07B96" w:rsidP="00311D07">
            <w:pPr>
              <w:jc w:val="center"/>
            </w:pPr>
          </w:p>
        </w:tc>
        <w:tc>
          <w:tcPr>
            <w:tcW w:w="182" w:type="pct"/>
          </w:tcPr>
          <w:p w14:paraId="5E9B77D0" w14:textId="77777777" w:rsidR="00B07B96" w:rsidRPr="00EE0DA8" w:rsidRDefault="00B07B96" w:rsidP="00311D07">
            <w:r w:rsidRPr="00EE0DA8">
              <w:t>b.</w:t>
            </w:r>
          </w:p>
        </w:tc>
        <w:tc>
          <w:tcPr>
            <w:tcW w:w="3724" w:type="pct"/>
            <w:vAlign w:val="center"/>
          </w:tcPr>
          <w:p w14:paraId="0D50449A" w14:textId="77777777" w:rsidR="00B07B96" w:rsidRPr="00EE0DA8" w:rsidRDefault="00B07B96" w:rsidP="00311D07">
            <w:pPr>
              <w:jc w:val="both"/>
              <w:rPr>
                <w:bCs/>
              </w:rPr>
            </w:pPr>
            <w:r w:rsidRPr="00EE0DA8">
              <w:t>Analyze the importance of I</w:t>
            </w:r>
            <w:r w:rsidRPr="00EE0DA8">
              <w:rPr>
                <w:rFonts w:eastAsiaTheme="minorHAnsi"/>
              </w:rPr>
              <w:t>nternational trade and its impact on Economic development in India.</w:t>
            </w:r>
          </w:p>
        </w:tc>
        <w:tc>
          <w:tcPr>
            <w:tcW w:w="260" w:type="pct"/>
          </w:tcPr>
          <w:p w14:paraId="5B6490D9" w14:textId="77777777" w:rsidR="00B07B96" w:rsidRPr="00EE0DA8" w:rsidRDefault="00B07B96" w:rsidP="00311D07">
            <w:pPr>
              <w:jc w:val="center"/>
            </w:pPr>
            <w:r w:rsidRPr="00EE0DA8">
              <w:rPr>
                <w:color w:val="000000" w:themeColor="text1"/>
              </w:rPr>
              <w:t>An</w:t>
            </w:r>
          </w:p>
        </w:tc>
        <w:tc>
          <w:tcPr>
            <w:tcW w:w="319" w:type="pct"/>
          </w:tcPr>
          <w:p w14:paraId="3C15CAEB" w14:textId="77777777" w:rsidR="00B07B96" w:rsidRPr="00EE0DA8" w:rsidRDefault="00B07B96" w:rsidP="00311D07">
            <w:pPr>
              <w:jc w:val="center"/>
            </w:pPr>
            <w:r w:rsidRPr="00EE0DA8">
              <w:rPr>
                <w:color w:val="000000" w:themeColor="text1"/>
              </w:rPr>
              <w:t>CO4</w:t>
            </w:r>
          </w:p>
        </w:tc>
        <w:tc>
          <w:tcPr>
            <w:tcW w:w="258" w:type="pct"/>
          </w:tcPr>
          <w:p w14:paraId="2B167D67" w14:textId="77777777" w:rsidR="00B07B96" w:rsidRPr="00EE0DA8" w:rsidRDefault="00B07B96" w:rsidP="00311D07">
            <w:pPr>
              <w:jc w:val="center"/>
            </w:pPr>
            <w:r w:rsidRPr="00EE0DA8">
              <w:t>10</w:t>
            </w:r>
          </w:p>
        </w:tc>
      </w:tr>
      <w:tr w:rsidR="00B07B96" w:rsidRPr="00EE0DA8" w14:paraId="731197FB" w14:textId="77777777" w:rsidTr="00311D07">
        <w:trPr>
          <w:trHeight w:val="236"/>
        </w:trPr>
        <w:tc>
          <w:tcPr>
            <w:tcW w:w="257" w:type="pct"/>
            <w:vAlign w:val="center"/>
          </w:tcPr>
          <w:p w14:paraId="56362167" w14:textId="77777777" w:rsidR="00B07B96" w:rsidRPr="00EE0DA8" w:rsidRDefault="00B07B96" w:rsidP="00311D07">
            <w:pPr>
              <w:jc w:val="center"/>
            </w:pPr>
          </w:p>
        </w:tc>
        <w:tc>
          <w:tcPr>
            <w:tcW w:w="182" w:type="pct"/>
            <w:vAlign w:val="bottom"/>
          </w:tcPr>
          <w:p w14:paraId="75AC473A" w14:textId="77777777" w:rsidR="00B07B96" w:rsidRPr="00EE0DA8" w:rsidRDefault="00B07B96" w:rsidP="00311D07"/>
        </w:tc>
        <w:tc>
          <w:tcPr>
            <w:tcW w:w="3724" w:type="pct"/>
            <w:vAlign w:val="bottom"/>
          </w:tcPr>
          <w:p w14:paraId="6D3581F7" w14:textId="77777777" w:rsidR="00B07B96" w:rsidRPr="00EE0DA8" w:rsidRDefault="00B07B96" w:rsidP="00311D07">
            <w:pPr>
              <w:jc w:val="both"/>
            </w:pPr>
          </w:p>
        </w:tc>
        <w:tc>
          <w:tcPr>
            <w:tcW w:w="260" w:type="pct"/>
          </w:tcPr>
          <w:p w14:paraId="38C7D159" w14:textId="77777777" w:rsidR="00B07B96" w:rsidRPr="00EE0DA8" w:rsidRDefault="00B07B96" w:rsidP="00311D07">
            <w:pPr>
              <w:jc w:val="center"/>
            </w:pPr>
          </w:p>
        </w:tc>
        <w:tc>
          <w:tcPr>
            <w:tcW w:w="319" w:type="pct"/>
          </w:tcPr>
          <w:p w14:paraId="64B71D78" w14:textId="77777777" w:rsidR="00B07B96" w:rsidRPr="00EE0DA8" w:rsidRDefault="00B07B96" w:rsidP="00311D07">
            <w:pPr>
              <w:jc w:val="center"/>
            </w:pPr>
          </w:p>
        </w:tc>
        <w:tc>
          <w:tcPr>
            <w:tcW w:w="258" w:type="pct"/>
          </w:tcPr>
          <w:p w14:paraId="5FF27223" w14:textId="77777777" w:rsidR="00B07B96" w:rsidRPr="00EE0DA8" w:rsidRDefault="00B07B96" w:rsidP="00311D07">
            <w:pPr>
              <w:jc w:val="center"/>
            </w:pPr>
          </w:p>
        </w:tc>
      </w:tr>
      <w:tr w:rsidR="00B07B96" w:rsidRPr="00EE0DA8" w14:paraId="18CB4549" w14:textId="77777777" w:rsidTr="00311D07">
        <w:trPr>
          <w:trHeight w:val="283"/>
        </w:trPr>
        <w:tc>
          <w:tcPr>
            <w:tcW w:w="257" w:type="pct"/>
            <w:vAlign w:val="center"/>
          </w:tcPr>
          <w:p w14:paraId="05006E46" w14:textId="77777777" w:rsidR="00B07B96" w:rsidRPr="00EE0DA8" w:rsidRDefault="00B07B96" w:rsidP="00311D07">
            <w:pPr>
              <w:jc w:val="center"/>
            </w:pPr>
            <w:r w:rsidRPr="00EE0DA8">
              <w:t>5.</w:t>
            </w:r>
          </w:p>
        </w:tc>
        <w:tc>
          <w:tcPr>
            <w:tcW w:w="182" w:type="pct"/>
          </w:tcPr>
          <w:p w14:paraId="7C933118" w14:textId="77777777" w:rsidR="00B07B96" w:rsidRPr="00EE0DA8" w:rsidRDefault="00B07B96" w:rsidP="00311D07">
            <w:r w:rsidRPr="00EE0DA8">
              <w:t>a.</w:t>
            </w:r>
          </w:p>
        </w:tc>
        <w:tc>
          <w:tcPr>
            <w:tcW w:w="3724" w:type="pct"/>
          </w:tcPr>
          <w:p w14:paraId="35CF525E" w14:textId="77777777" w:rsidR="00B07B96" w:rsidRPr="00EE0DA8" w:rsidRDefault="00B07B96" w:rsidP="00311D07">
            <w:pPr>
              <w:jc w:val="both"/>
            </w:pPr>
            <w:r w:rsidRPr="00EE0DA8">
              <w:t>Analyze the role of Special Export Processing Zones.</w:t>
            </w:r>
          </w:p>
        </w:tc>
        <w:tc>
          <w:tcPr>
            <w:tcW w:w="260" w:type="pct"/>
          </w:tcPr>
          <w:p w14:paraId="6D97A24F" w14:textId="77777777" w:rsidR="00B07B96" w:rsidRPr="00EE0DA8" w:rsidRDefault="00B07B96" w:rsidP="00311D07">
            <w:pPr>
              <w:jc w:val="center"/>
            </w:pPr>
            <w:r w:rsidRPr="00EE0DA8">
              <w:t>An</w:t>
            </w:r>
          </w:p>
        </w:tc>
        <w:tc>
          <w:tcPr>
            <w:tcW w:w="319" w:type="pct"/>
          </w:tcPr>
          <w:p w14:paraId="6D3A9972" w14:textId="77777777" w:rsidR="00B07B96" w:rsidRPr="00EE0DA8" w:rsidRDefault="00B07B96" w:rsidP="00311D07">
            <w:pPr>
              <w:jc w:val="center"/>
            </w:pPr>
            <w:r w:rsidRPr="00EE0DA8">
              <w:t>CO4</w:t>
            </w:r>
          </w:p>
        </w:tc>
        <w:tc>
          <w:tcPr>
            <w:tcW w:w="258" w:type="pct"/>
          </w:tcPr>
          <w:p w14:paraId="7C1DA837" w14:textId="77777777" w:rsidR="00B07B96" w:rsidRPr="00EE0DA8" w:rsidRDefault="00B07B96" w:rsidP="00311D07">
            <w:pPr>
              <w:jc w:val="center"/>
            </w:pPr>
            <w:r w:rsidRPr="00EE0DA8">
              <w:t>10</w:t>
            </w:r>
          </w:p>
        </w:tc>
      </w:tr>
      <w:tr w:rsidR="00B07B96" w:rsidRPr="00EE0DA8" w14:paraId="23B0CF6F" w14:textId="77777777" w:rsidTr="00311D07">
        <w:trPr>
          <w:trHeight w:val="283"/>
        </w:trPr>
        <w:tc>
          <w:tcPr>
            <w:tcW w:w="257" w:type="pct"/>
            <w:vAlign w:val="center"/>
          </w:tcPr>
          <w:p w14:paraId="492DCC5F" w14:textId="77777777" w:rsidR="00B07B96" w:rsidRPr="00EE0DA8" w:rsidRDefault="00B07B96" w:rsidP="00311D07">
            <w:pPr>
              <w:jc w:val="center"/>
            </w:pPr>
          </w:p>
        </w:tc>
        <w:tc>
          <w:tcPr>
            <w:tcW w:w="182" w:type="pct"/>
          </w:tcPr>
          <w:p w14:paraId="7D0643F5" w14:textId="77777777" w:rsidR="00B07B96" w:rsidRPr="00EE0DA8" w:rsidRDefault="00B07B96" w:rsidP="00311D07">
            <w:r w:rsidRPr="00EE0DA8">
              <w:t>b.</w:t>
            </w:r>
          </w:p>
        </w:tc>
        <w:tc>
          <w:tcPr>
            <w:tcW w:w="3724" w:type="pct"/>
          </w:tcPr>
          <w:p w14:paraId="7469F9F9" w14:textId="77777777" w:rsidR="00B07B96" w:rsidRPr="00EE0DA8" w:rsidRDefault="00B07B96" w:rsidP="00311D07">
            <w:pPr>
              <w:jc w:val="both"/>
              <w:rPr>
                <w:bCs/>
              </w:rPr>
            </w:pPr>
            <w:r w:rsidRPr="00EE0DA8">
              <w:rPr>
                <w:bCs/>
              </w:rPr>
              <w:t>Explain the components of the Balance of Payment accounts of India.</w:t>
            </w:r>
          </w:p>
        </w:tc>
        <w:tc>
          <w:tcPr>
            <w:tcW w:w="260" w:type="pct"/>
          </w:tcPr>
          <w:p w14:paraId="20A7BBEC" w14:textId="77777777" w:rsidR="00B07B96" w:rsidRPr="00EE0DA8" w:rsidRDefault="00B07B96" w:rsidP="00311D07">
            <w:pPr>
              <w:jc w:val="center"/>
            </w:pPr>
            <w:r w:rsidRPr="00EE0DA8">
              <w:t>E</w:t>
            </w:r>
          </w:p>
        </w:tc>
        <w:tc>
          <w:tcPr>
            <w:tcW w:w="319" w:type="pct"/>
          </w:tcPr>
          <w:p w14:paraId="5DE106F4" w14:textId="77777777" w:rsidR="00B07B96" w:rsidRPr="00EE0DA8" w:rsidRDefault="00B07B96" w:rsidP="00311D07">
            <w:pPr>
              <w:jc w:val="center"/>
            </w:pPr>
            <w:r w:rsidRPr="00EE0DA8">
              <w:t>CO5</w:t>
            </w:r>
          </w:p>
        </w:tc>
        <w:tc>
          <w:tcPr>
            <w:tcW w:w="258" w:type="pct"/>
          </w:tcPr>
          <w:p w14:paraId="1CD49DA7" w14:textId="77777777" w:rsidR="00B07B96" w:rsidRPr="00EE0DA8" w:rsidRDefault="00B07B96" w:rsidP="00311D07">
            <w:pPr>
              <w:jc w:val="center"/>
            </w:pPr>
            <w:r w:rsidRPr="00EE0DA8">
              <w:t>10</w:t>
            </w:r>
          </w:p>
        </w:tc>
      </w:tr>
      <w:tr w:rsidR="00B07B96" w:rsidRPr="00EE0DA8" w14:paraId="693361D4" w14:textId="77777777" w:rsidTr="00311D07">
        <w:trPr>
          <w:trHeight w:val="263"/>
        </w:trPr>
        <w:tc>
          <w:tcPr>
            <w:tcW w:w="257" w:type="pct"/>
            <w:vAlign w:val="center"/>
          </w:tcPr>
          <w:p w14:paraId="51129EE7" w14:textId="77777777" w:rsidR="00B07B96" w:rsidRPr="00EE0DA8" w:rsidRDefault="00B07B96" w:rsidP="00311D07">
            <w:pPr>
              <w:jc w:val="center"/>
            </w:pPr>
          </w:p>
        </w:tc>
        <w:tc>
          <w:tcPr>
            <w:tcW w:w="182" w:type="pct"/>
            <w:vAlign w:val="bottom"/>
          </w:tcPr>
          <w:p w14:paraId="5266EBFE" w14:textId="77777777" w:rsidR="00B07B96" w:rsidRPr="00EE0DA8" w:rsidRDefault="00B07B96" w:rsidP="00311D07"/>
        </w:tc>
        <w:tc>
          <w:tcPr>
            <w:tcW w:w="3724" w:type="pct"/>
            <w:vAlign w:val="bottom"/>
          </w:tcPr>
          <w:p w14:paraId="51785493" w14:textId="77777777" w:rsidR="00B07B96" w:rsidRPr="00EE0DA8" w:rsidRDefault="00B07B96" w:rsidP="00311D07">
            <w:pPr>
              <w:jc w:val="center"/>
            </w:pPr>
            <w:r w:rsidRPr="00EE0DA8">
              <w:rPr>
                <w:b/>
                <w:bCs/>
              </w:rPr>
              <w:t>(OR)</w:t>
            </w:r>
          </w:p>
        </w:tc>
        <w:tc>
          <w:tcPr>
            <w:tcW w:w="260" w:type="pct"/>
          </w:tcPr>
          <w:p w14:paraId="10517B6C" w14:textId="77777777" w:rsidR="00B07B96" w:rsidRPr="00EE0DA8" w:rsidRDefault="00B07B96" w:rsidP="00311D07">
            <w:pPr>
              <w:jc w:val="center"/>
            </w:pPr>
          </w:p>
        </w:tc>
        <w:tc>
          <w:tcPr>
            <w:tcW w:w="319" w:type="pct"/>
          </w:tcPr>
          <w:p w14:paraId="20F8A6EB" w14:textId="77777777" w:rsidR="00B07B96" w:rsidRPr="00EE0DA8" w:rsidRDefault="00B07B96" w:rsidP="00311D07">
            <w:pPr>
              <w:jc w:val="center"/>
            </w:pPr>
          </w:p>
        </w:tc>
        <w:tc>
          <w:tcPr>
            <w:tcW w:w="258" w:type="pct"/>
          </w:tcPr>
          <w:p w14:paraId="7E284030" w14:textId="77777777" w:rsidR="00B07B96" w:rsidRPr="00EE0DA8" w:rsidRDefault="00B07B96" w:rsidP="00311D07">
            <w:pPr>
              <w:jc w:val="center"/>
            </w:pPr>
          </w:p>
        </w:tc>
      </w:tr>
      <w:tr w:rsidR="00B07B96" w:rsidRPr="00EE0DA8" w14:paraId="209043D3" w14:textId="77777777" w:rsidTr="00311D07">
        <w:trPr>
          <w:trHeight w:val="283"/>
        </w:trPr>
        <w:tc>
          <w:tcPr>
            <w:tcW w:w="257" w:type="pct"/>
            <w:vAlign w:val="center"/>
          </w:tcPr>
          <w:p w14:paraId="733CED89" w14:textId="77777777" w:rsidR="00B07B96" w:rsidRPr="00EE0DA8" w:rsidRDefault="00B07B96" w:rsidP="00311D07">
            <w:pPr>
              <w:jc w:val="center"/>
            </w:pPr>
            <w:r w:rsidRPr="00EE0DA8">
              <w:t>6.</w:t>
            </w:r>
          </w:p>
        </w:tc>
        <w:tc>
          <w:tcPr>
            <w:tcW w:w="182" w:type="pct"/>
          </w:tcPr>
          <w:p w14:paraId="037193B7" w14:textId="77777777" w:rsidR="00B07B96" w:rsidRPr="00EE0DA8" w:rsidRDefault="00B07B96" w:rsidP="00311D07">
            <w:r w:rsidRPr="00EE0DA8">
              <w:t>a.</w:t>
            </w:r>
          </w:p>
        </w:tc>
        <w:tc>
          <w:tcPr>
            <w:tcW w:w="3724" w:type="pct"/>
          </w:tcPr>
          <w:p w14:paraId="373C792C" w14:textId="77777777" w:rsidR="00B07B96" w:rsidRPr="00EE0DA8" w:rsidRDefault="00B07B96" w:rsidP="00311D07">
            <w:pPr>
              <w:jc w:val="both"/>
            </w:pPr>
            <w:r w:rsidRPr="00EE0DA8">
              <w:t xml:space="preserve">Examine the main causes of the adverse Balance of payments position in India. </w:t>
            </w:r>
          </w:p>
        </w:tc>
        <w:tc>
          <w:tcPr>
            <w:tcW w:w="260" w:type="pct"/>
          </w:tcPr>
          <w:p w14:paraId="26014E79" w14:textId="77777777" w:rsidR="00B07B96" w:rsidRPr="00EE0DA8" w:rsidRDefault="00B07B96" w:rsidP="00311D07">
            <w:pPr>
              <w:jc w:val="center"/>
            </w:pPr>
            <w:r w:rsidRPr="00EE0DA8">
              <w:t>An</w:t>
            </w:r>
          </w:p>
        </w:tc>
        <w:tc>
          <w:tcPr>
            <w:tcW w:w="319" w:type="pct"/>
          </w:tcPr>
          <w:p w14:paraId="1B2C485C" w14:textId="77777777" w:rsidR="00B07B96" w:rsidRPr="00EE0DA8" w:rsidRDefault="00B07B96" w:rsidP="00311D07">
            <w:pPr>
              <w:jc w:val="center"/>
            </w:pPr>
            <w:r w:rsidRPr="00EE0DA8">
              <w:t>CO4</w:t>
            </w:r>
          </w:p>
        </w:tc>
        <w:tc>
          <w:tcPr>
            <w:tcW w:w="258" w:type="pct"/>
          </w:tcPr>
          <w:p w14:paraId="0CE0A114" w14:textId="77777777" w:rsidR="00B07B96" w:rsidRPr="00EE0DA8" w:rsidRDefault="00B07B96" w:rsidP="00311D07">
            <w:pPr>
              <w:jc w:val="center"/>
            </w:pPr>
            <w:r w:rsidRPr="00EE0DA8">
              <w:t>10</w:t>
            </w:r>
          </w:p>
        </w:tc>
      </w:tr>
      <w:tr w:rsidR="00B07B96" w:rsidRPr="00EE0DA8" w14:paraId="65E8C162" w14:textId="77777777" w:rsidTr="00311D07">
        <w:trPr>
          <w:trHeight w:val="283"/>
        </w:trPr>
        <w:tc>
          <w:tcPr>
            <w:tcW w:w="257" w:type="pct"/>
            <w:vAlign w:val="center"/>
          </w:tcPr>
          <w:p w14:paraId="5986BB09" w14:textId="77777777" w:rsidR="00B07B96" w:rsidRPr="00EE0DA8" w:rsidRDefault="00B07B96" w:rsidP="00311D07">
            <w:pPr>
              <w:jc w:val="center"/>
            </w:pPr>
          </w:p>
        </w:tc>
        <w:tc>
          <w:tcPr>
            <w:tcW w:w="182" w:type="pct"/>
          </w:tcPr>
          <w:p w14:paraId="20C229C1" w14:textId="77777777" w:rsidR="00B07B96" w:rsidRPr="00EE0DA8" w:rsidRDefault="00B07B96" w:rsidP="00311D07">
            <w:r w:rsidRPr="00EE0DA8">
              <w:t>b.</w:t>
            </w:r>
          </w:p>
        </w:tc>
        <w:tc>
          <w:tcPr>
            <w:tcW w:w="3724" w:type="pct"/>
          </w:tcPr>
          <w:p w14:paraId="53C890A7" w14:textId="77777777" w:rsidR="00B07B96" w:rsidRPr="00EE0DA8" w:rsidRDefault="00B07B96" w:rsidP="00311D07">
            <w:pPr>
              <w:rPr>
                <w:bCs/>
              </w:rPr>
            </w:pPr>
            <w:r w:rsidRPr="00EE0DA8">
              <w:t>Explain the Towns of Export Excellence.</w:t>
            </w:r>
          </w:p>
        </w:tc>
        <w:tc>
          <w:tcPr>
            <w:tcW w:w="260" w:type="pct"/>
          </w:tcPr>
          <w:p w14:paraId="506231B5" w14:textId="77777777" w:rsidR="00B07B96" w:rsidRPr="00EE0DA8" w:rsidRDefault="00B07B96" w:rsidP="00311D07">
            <w:pPr>
              <w:jc w:val="center"/>
            </w:pPr>
            <w:r w:rsidRPr="00EE0DA8">
              <w:t>E</w:t>
            </w:r>
          </w:p>
        </w:tc>
        <w:tc>
          <w:tcPr>
            <w:tcW w:w="319" w:type="pct"/>
          </w:tcPr>
          <w:p w14:paraId="6219BAD4" w14:textId="77777777" w:rsidR="00B07B96" w:rsidRPr="00EE0DA8" w:rsidRDefault="00B07B96" w:rsidP="00311D07">
            <w:pPr>
              <w:jc w:val="center"/>
            </w:pPr>
            <w:r w:rsidRPr="00EE0DA8">
              <w:t>CO5</w:t>
            </w:r>
          </w:p>
        </w:tc>
        <w:tc>
          <w:tcPr>
            <w:tcW w:w="258" w:type="pct"/>
          </w:tcPr>
          <w:p w14:paraId="10213B33" w14:textId="77777777" w:rsidR="00B07B96" w:rsidRPr="00EE0DA8" w:rsidRDefault="00B07B96" w:rsidP="00311D07">
            <w:pPr>
              <w:jc w:val="center"/>
            </w:pPr>
            <w:r w:rsidRPr="00EE0DA8">
              <w:t>10</w:t>
            </w:r>
          </w:p>
        </w:tc>
      </w:tr>
      <w:tr w:rsidR="00B07B96" w:rsidRPr="00EE0DA8" w14:paraId="375A3D55" w14:textId="77777777" w:rsidTr="00311D07">
        <w:trPr>
          <w:trHeight w:val="397"/>
        </w:trPr>
        <w:tc>
          <w:tcPr>
            <w:tcW w:w="257" w:type="pct"/>
            <w:vAlign w:val="center"/>
          </w:tcPr>
          <w:p w14:paraId="2D4FACBC" w14:textId="77777777" w:rsidR="00B07B96" w:rsidRPr="00EE0DA8" w:rsidRDefault="00B07B96" w:rsidP="00311D07">
            <w:pPr>
              <w:jc w:val="center"/>
            </w:pPr>
          </w:p>
        </w:tc>
        <w:tc>
          <w:tcPr>
            <w:tcW w:w="182" w:type="pct"/>
            <w:vAlign w:val="bottom"/>
          </w:tcPr>
          <w:p w14:paraId="64A283DB" w14:textId="77777777" w:rsidR="00B07B96" w:rsidRPr="00EE0DA8" w:rsidRDefault="00B07B96" w:rsidP="00311D07"/>
        </w:tc>
        <w:tc>
          <w:tcPr>
            <w:tcW w:w="3724" w:type="pct"/>
            <w:vAlign w:val="bottom"/>
          </w:tcPr>
          <w:p w14:paraId="49A96769" w14:textId="77777777" w:rsidR="00B07B96" w:rsidRPr="00EE0DA8" w:rsidRDefault="00B07B96" w:rsidP="00311D07"/>
        </w:tc>
        <w:tc>
          <w:tcPr>
            <w:tcW w:w="260" w:type="pct"/>
          </w:tcPr>
          <w:p w14:paraId="02F114D8" w14:textId="77777777" w:rsidR="00B07B96" w:rsidRPr="00EE0DA8" w:rsidRDefault="00B07B96" w:rsidP="00311D07">
            <w:pPr>
              <w:jc w:val="center"/>
            </w:pPr>
          </w:p>
        </w:tc>
        <w:tc>
          <w:tcPr>
            <w:tcW w:w="319" w:type="pct"/>
          </w:tcPr>
          <w:p w14:paraId="75B952F2" w14:textId="77777777" w:rsidR="00B07B96" w:rsidRPr="00EE0DA8" w:rsidRDefault="00B07B96" w:rsidP="00311D07">
            <w:pPr>
              <w:jc w:val="center"/>
            </w:pPr>
          </w:p>
        </w:tc>
        <w:tc>
          <w:tcPr>
            <w:tcW w:w="258" w:type="pct"/>
          </w:tcPr>
          <w:p w14:paraId="61AFFBC2" w14:textId="77777777" w:rsidR="00B07B96" w:rsidRPr="00EE0DA8" w:rsidRDefault="00B07B96" w:rsidP="00311D07">
            <w:pPr>
              <w:jc w:val="center"/>
            </w:pPr>
          </w:p>
        </w:tc>
      </w:tr>
      <w:tr w:rsidR="00B07B96" w:rsidRPr="00EE0DA8" w14:paraId="60585EE6" w14:textId="77777777" w:rsidTr="00311D07">
        <w:trPr>
          <w:trHeight w:val="283"/>
        </w:trPr>
        <w:tc>
          <w:tcPr>
            <w:tcW w:w="257" w:type="pct"/>
            <w:vAlign w:val="center"/>
          </w:tcPr>
          <w:p w14:paraId="1BEFC963" w14:textId="77777777" w:rsidR="00B07B96" w:rsidRPr="00EE0DA8" w:rsidRDefault="00B07B96" w:rsidP="00311D07">
            <w:pPr>
              <w:jc w:val="center"/>
            </w:pPr>
            <w:r w:rsidRPr="00EE0DA8">
              <w:t>7.</w:t>
            </w:r>
          </w:p>
        </w:tc>
        <w:tc>
          <w:tcPr>
            <w:tcW w:w="182" w:type="pct"/>
          </w:tcPr>
          <w:p w14:paraId="590D96D5" w14:textId="77777777" w:rsidR="00B07B96" w:rsidRPr="00EE0DA8" w:rsidRDefault="00B07B96" w:rsidP="00311D07">
            <w:r w:rsidRPr="00EE0DA8">
              <w:t>a.</w:t>
            </w:r>
          </w:p>
        </w:tc>
        <w:tc>
          <w:tcPr>
            <w:tcW w:w="3724" w:type="pct"/>
          </w:tcPr>
          <w:p w14:paraId="7960483C" w14:textId="77777777" w:rsidR="00B07B96" w:rsidRPr="00EE0DA8" w:rsidRDefault="00B07B96" w:rsidP="00311D07">
            <w:pPr>
              <w:jc w:val="both"/>
            </w:pPr>
            <w:r w:rsidRPr="00EE0DA8">
              <w:t>Illustrate the eligibility criteria for forming Software Technology Parks [STPs] in India.</w:t>
            </w:r>
          </w:p>
        </w:tc>
        <w:tc>
          <w:tcPr>
            <w:tcW w:w="260" w:type="pct"/>
          </w:tcPr>
          <w:p w14:paraId="7DC02459" w14:textId="77777777" w:rsidR="00B07B96" w:rsidRPr="00EE0DA8" w:rsidRDefault="00B07B96" w:rsidP="00311D07">
            <w:pPr>
              <w:jc w:val="center"/>
            </w:pPr>
            <w:r w:rsidRPr="00EE0DA8">
              <w:t>An</w:t>
            </w:r>
          </w:p>
        </w:tc>
        <w:tc>
          <w:tcPr>
            <w:tcW w:w="319" w:type="pct"/>
          </w:tcPr>
          <w:p w14:paraId="4F3F6297" w14:textId="77777777" w:rsidR="00B07B96" w:rsidRPr="00EE0DA8" w:rsidRDefault="00B07B96" w:rsidP="00311D07">
            <w:pPr>
              <w:jc w:val="center"/>
            </w:pPr>
            <w:r w:rsidRPr="00EE0DA8">
              <w:t>CO4</w:t>
            </w:r>
          </w:p>
        </w:tc>
        <w:tc>
          <w:tcPr>
            <w:tcW w:w="258" w:type="pct"/>
          </w:tcPr>
          <w:p w14:paraId="4DB62939" w14:textId="77777777" w:rsidR="00B07B96" w:rsidRPr="00EE0DA8" w:rsidRDefault="00B07B96" w:rsidP="00311D07">
            <w:pPr>
              <w:jc w:val="center"/>
            </w:pPr>
            <w:r w:rsidRPr="00EE0DA8">
              <w:t>10</w:t>
            </w:r>
          </w:p>
        </w:tc>
      </w:tr>
      <w:tr w:rsidR="00B07B96" w:rsidRPr="00EE0DA8" w14:paraId="4253ECFA" w14:textId="77777777" w:rsidTr="00311D07">
        <w:trPr>
          <w:trHeight w:val="283"/>
        </w:trPr>
        <w:tc>
          <w:tcPr>
            <w:tcW w:w="257" w:type="pct"/>
            <w:vAlign w:val="center"/>
          </w:tcPr>
          <w:p w14:paraId="393D8CAD" w14:textId="77777777" w:rsidR="00B07B96" w:rsidRPr="00EE0DA8" w:rsidRDefault="00B07B96" w:rsidP="00311D07">
            <w:pPr>
              <w:jc w:val="center"/>
            </w:pPr>
          </w:p>
        </w:tc>
        <w:tc>
          <w:tcPr>
            <w:tcW w:w="182" w:type="pct"/>
          </w:tcPr>
          <w:p w14:paraId="094A8AA3" w14:textId="77777777" w:rsidR="00B07B96" w:rsidRPr="00EE0DA8" w:rsidRDefault="00B07B96" w:rsidP="00311D07">
            <w:r w:rsidRPr="00EE0DA8">
              <w:t>b.</w:t>
            </w:r>
          </w:p>
        </w:tc>
        <w:tc>
          <w:tcPr>
            <w:tcW w:w="3724" w:type="pct"/>
          </w:tcPr>
          <w:p w14:paraId="0BB55520" w14:textId="77777777" w:rsidR="00B07B96" w:rsidRPr="00EE0DA8" w:rsidRDefault="00B07B96" w:rsidP="00311D07">
            <w:pPr>
              <w:rPr>
                <w:bCs/>
              </w:rPr>
            </w:pPr>
            <w:r w:rsidRPr="00EE0DA8">
              <w:t>Categorize the benefits and facilities provided to Export houses as a part of India's Foreign Trade policy.</w:t>
            </w:r>
          </w:p>
        </w:tc>
        <w:tc>
          <w:tcPr>
            <w:tcW w:w="260" w:type="pct"/>
          </w:tcPr>
          <w:p w14:paraId="468F7229" w14:textId="77777777" w:rsidR="00B07B96" w:rsidRPr="00EE0DA8" w:rsidRDefault="00B07B96" w:rsidP="00311D07">
            <w:pPr>
              <w:jc w:val="center"/>
            </w:pPr>
            <w:r w:rsidRPr="00EE0DA8">
              <w:t>E</w:t>
            </w:r>
          </w:p>
        </w:tc>
        <w:tc>
          <w:tcPr>
            <w:tcW w:w="319" w:type="pct"/>
          </w:tcPr>
          <w:p w14:paraId="081B57F4" w14:textId="77777777" w:rsidR="00B07B96" w:rsidRPr="00EE0DA8" w:rsidRDefault="00B07B96" w:rsidP="00311D07">
            <w:pPr>
              <w:jc w:val="center"/>
            </w:pPr>
            <w:r w:rsidRPr="00EE0DA8">
              <w:t>CO5</w:t>
            </w:r>
          </w:p>
        </w:tc>
        <w:tc>
          <w:tcPr>
            <w:tcW w:w="258" w:type="pct"/>
          </w:tcPr>
          <w:p w14:paraId="1C09E2F1" w14:textId="77777777" w:rsidR="00B07B96" w:rsidRPr="00EE0DA8" w:rsidRDefault="00B07B96" w:rsidP="00311D07">
            <w:pPr>
              <w:jc w:val="center"/>
            </w:pPr>
            <w:r w:rsidRPr="00EE0DA8">
              <w:t>10</w:t>
            </w:r>
          </w:p>
        </w:tc>
      </w:tr>
      <w:tr w:rsidR="00B07B96" w:rsidRPr="00EE0DA8" w14:paraId="72712DFA" w14:textId="77777777" w:rsidTr="00311D07">
        <w:trPr>
          <w:trHeight w:val="283"/>
        </w:trPr>
        <w:tc>
          <w:tcPr>
            <w:tcW w:w="257" w:type="pct"/>
            <w:vAlign w:val="center"/>
          </w:tcPr>
          <w:p w14:paraId="28B6F9DB" w14:textId="77777777" w:rsidR="00B07B96" w:rsidRPr="00EE0DA8" w:rsidRDefault="00B07B96" w:rsidP="00311D07">
            <w:pPr>
              <w:jc w:val="center"/>
            </w:pPr>
          </w:p>
        </w:tc>
        <w:tc>
          <w:tcPr>
            <w:tcW w:w="182" w:type="pct"/>
            <w:vAlign w:val="bottom"/>
          </w:tcPr>
          <w:p w14:paraId="0E9C0188" w14:textId="77777777" w:rsidR="00B07B96" w:rsidRPr="00EE0DA8" w:rsidRDefault="00B07B96" w:rsidP="00311D07"/>
        </w:tc>
        <w:tc>
          <w:tcPr>
            <w:tcW w:w="3724" w:type="pct"/>
            <w:vAlign w:val="bottom"/>
          </w:tcPr>
          <w:p w14:paraId="11F37003" w14:textId="77777777" w:rsidR="00B07B96" w:rsidRPr="00EE0DA8" w:rsidRDefault="00B07B96" w:rsidP="00311D07">
            <w:pPr>
              <w:jc w:val="center"/>
              <w:rPr>
                <w:bCs/>
              </w:rPr>
            </w:pPr>
            <w:r w:rsidRPr="00EE0DA8">
              <w:rPr>
                <w:b/>
                <w:bCs/>
              </w:rPr>
              <w:t>(OR)</w:t>
            </w:r>
          </w:p>
        </w:tc>
        <w:tc>
          <w:tcPr>
            <w:tcW w:w="260" w:type="pct"/>
          </w:tcPr>
          <w:p w14:paraId="431CE002" w14:textId="77777777" w:rsidR="00B07B96" w:rsidRPr="00EE0DA8" w:rsidRDefault="00B07B96" w:rsidP="00311D07">
            <w:pPr>
              <w:jc w:val="center"/>
            </w:pPr>
          </w:p>
        </w:tc>
        <w:tc>
          <w:tcPr>
            <w:tcW w:w="319" w:type="pct"/>
          </w:tcPr>
          <w:p w14:paraId="45CA7A0D" w14:textId="77777777" w:rsidR="00B07B96" w:rsidRPr="00EE0DA8" w:rsidRDefault="00B07B96" w:rsidP="00311D07">
            <w:pPr>
              <w:jc w:val="center"/>
            </w:pPr>
          </w:p>
        </w:tc>
        <w:tc>
          <w:tcPr>
            <w:tcW w:w="258" w:type="pct"/>
          </w:tcPr>
          <w:p w14:paraId="03B92FF3" w14:textId="77777777" w:rsidR="00B07B96" w:rsidRPr="00EE0DA8" w:rsidRDefault="00B07B96" w:rsidP="00311D07">
            <w:pPr>
              <w:jc w:val="center"/>
            </w:pPr>
          </w:p>
        </w:tc>
      </w:tr>
      <w:tr w:rsidR="00B07B96" w:rsidRPr="00EE0DA8" w14:paraId="6DD4288F" w14:textId="77777777" w:rsidTr="00311D07">
        <w:trPr>
          <w:trHeight w:val="283"/>
        </w:trPr>
        <w:tc>
          <w:tcPr>
            <w:tcW w:w="257" w:type="pct"/>
            <w:vAlign w:val="center"/>
          </w:tcPr>
          <w:p w14:paraId="7AFDD291" w14:textId="77777777" w:rsidR="00B07B96" w:rsidRPr="00EE0DA8" w:rsidRDefault="00B07B96" w:rsidP="00311D07">
            <w:pPr>
              <w:jc w:val="center"/>
            </w:pPr>
            <w:r w:rsidRPr="00EE0DA8">
              <w:t>8.</w:t>
            </w:r>
          </w:p>
        </w:tc>
        <w:tc>
          <w:tcPr>
            <w:tcW w:w="182" w:type="pct"/>
          </w:tcPr>
          <w:p w14:paraId="76840387" w14:textId="77777777" w:rsidR="00B07B96" w:rsidRPr="00EE0DA8" w:rsidRDefault="00B07B96" w:rsidP="00311D07">
            <w:r w:rsidRPr="00EE0DA8">
              <w:t>a.</w:t>
            </w:r>
          </w:p>
        </w:tc>
        <w:tc>
          <w:tcPr>
            <w:tcW w:w="3724" w:type="pct"/>
          </w:tcPr>
          <w:p w14:paraId="41883FD0" w14:textId="77777777" w:rsidR="00B07B96" w:rsidRPr="00EE0DA8" w:rsidRDefault="00B07B96" w:rsidP="00311D07">
            <w:pPr>
              <w:rPr>
                <w:bCs/>
              </w:rPr>
            </w:pPr>
            <w:r w:rsidRPr="00EE0DA8">
              <w:t>Compare the Institutional arrangement that exist in India for Export promotion both at the Central level and State level.</w:t>
            </w:r>
          </w:p>
        </w:tc>
        <w:tc>
          <w:tcPr>
            <w:tcW w:w="260" w:type="pct"/>
          </w:tcPr>
          <w:p w14:paraId="2304EC73" w14:textId="77777777" w:rsidR="00B07B96" w:rsidRPr="00EE0DA8" w:rsidRDefault="00B07B96" w:rsidP="00311D07">
            <w:pPr>
              <w:jc w:val="center"/>
            </w:pPr>
            <w:r w:rsidRPr="00EE0DA8">
              <w:t>An</w:t>
            </w:r>
          </w:p>
        </w:tc>
        <w:tc>
          <w:tcPr>
            <w:tcW w:w="319" w:type="pct"/>
          </w:tcPr>
          <w:p w14:paraId="0EEFC21C" w14:textId="77777777" w:rsidR="00B07B96" w:rsidRPr="00EE0DA8" w:rsidRDefault="00B07B96" w:rsidP="00311D07">
            <w:pPr>
              <w:jc w:val="center"/>
            </w:pPr>
            <w:r w:rsidRPr="00EE0DA8">
              <w:t>CO4</w:t>
            </w:r>
          </w:p>
        </w:tc>
        <w:tc>
          <w:tcPr>
            <w:tcW w:w="258" w:type="pct"/>
          </w:tcPr>
          <w:p w14:paraId="1EF666D8" w14:textId="77777777" w:rsidR="00B07B96" w:rsidRPr="00EE0DA8" w:rsidRDefault="00B07B96" w:rsidP="00311D07">
            <w:pPr>
              <w:jc w:val="center"/>
            </w:pPr>
            <w:r w:rsidRPr="00EE0DA8">
              <w:t>10</w:t>
            </w:r>
          </w:p>
        </w:tc>
      </w:tr>
      <w:tr w:rsidR="00B07B96" w:rsidRPr="00EE0DA8" w14:paraId="144442D8" w14:textId="77777777" w:rsidTr="00311D07">
        <w:trPr>
          <w:trHeight w:val="283"/>
        </w:trPr>
        <w:tc>
          <w:tcPr>
            <w:tcW w:w="257" w:type="pct"/>
            <w:vAlign w:val="center"/>
          </w:tcPr>
          <w:p w14:paraId="7F24E9B6" w14:textId="77777777" w:rsidR="00B07B96" w:rsidRPr="00EE0DA8" w:rsidRDefault="00B07B96" w:rsidP="00311D07">
            <w:pPr>
              <w:jc w:val="center"/>
            </w:pPr>
          </w:p>
        </w:tc>
        <w:tc>
          <w:tcPr>
            <w:tcW w:w="182" w:type="pct"/>
          </w:tcPr>
          <w:p w14:paraId="4626DD62" w14:textId="77777777" w:rsidR="00B07B96" w:rsidRPr="00EE0DA8" w:rsidRDefault="00B07B96" w:rsidP="00311D07">
            <w:r w:rsidRPr="00EE0DA8">
              <w:t>b.</w:t>
            </w:r>
          </w:p>
        </w:tc>
        <w:tc>
          <w:tcPr>
            <w:tcW w:w="3724" w:type="pct"/>
          </w:tcPr>
          <w:p w14:paraId="5C07D297" w14:textId="77777777" w:rsidR="00B07B96" w:rsidRPr="00EE0DA8" w:rsidRDefault="00B07B96" w:rsidP="00311D07">
            <w:pPr>
              <w:rPr>
                <w:bCs/>
              </w:rPr>
            </w:pPr>
            <w:r w:rsidRPr="00EE0DA8">
              <w:t>Explain the role of Bio-Technology Parks (BTP’s).</w:t>
            </w:r>
          </w:p>
        </w:tc>
        <w:tc>
          <w:tcPr>
            <w:tcW w:w="260" w:type="pct"/>
          </w:tcPr>
          <w:p w14:paraId="3326CA77" w14:textId="77777777" w:rsidR="00B07B96" w:rsidRPr="00EE0DA8" w:rsidRDefault="00B07B96" w:rsidP="00311D07">
            <w:pPr>
              <w:jc w:val="center"/>
            </w:pPr>
            <w:r w:rsidRPr="00EE0DA8">
              <w:t>E</w:t>
            </w:r>
          </w:p>
        </w:tc>
        <w:tc>
          <w:tcPr>
            <w:tcW w:w="319" w:type="pct"/>
          </w:tcPr>
          <w:p w14:paraId="72320860" w14:textId="77777777" w:rsidR="00B07B96" w:rsidRPr="00EE0DA8" w:rsidRDefault="00B07B96" w:rsidP="00311D07">
            <w:pPr>
              <w:jc w:val="center"/>
            </w:pPr>
            <w:r w:rsidRPr="00EE0DA8">
              <w:t>CO5</w:t>
            </w:r>
          </w:p>
        </w:tc>
        <w:tc>
          <w:tcPr>
            <w:tcW w:w="258" w:type="pct"/>
          </w:tcPr>
          <w:p w14:paraId="04784037" w14:textId="77777777" w:rsidR="00B07B96" w:rsidRPr="00EE0DA8" w:rsidRDefault="00B07B96" w:rsidP="00311D07">
            <w:pPr>
              <w:jc w:val="center"/>
            </w:pPr>
            <w:r w:rsidRPr="00EE0DA8">
              <w:t>10</w:t>
            </w:r>
          </w:p>
        </w:tc>
      </w:tr>
      <w:tr w:rsidR="00B07B96" w:rsidRPr="00EE0DA8" w14:paraId="36FDB95F" w14:textId="77777777" w:rsidTr="00311D07">
        <w:trPr>
          <w:trHeight w:val="550"/>
        </w:trPr>
        <w:tc>
          <w:tcPr>
            <w:tcW w:w="5000" w:type="pct"/>
            <w:gridSpan w:val="6"/>
            <w:vAlign w:val="center"/>
          </w:tcPr>
          <w:p w14:paraId="19C5092D" w14:textId="77777777" w:rsidR="00B07B96" w:rsidRPr="00EE0DA8" w:rsidRDefault="00B07B96" w:rsidP="00311D07">
            <w:pPr>
              <w:jc w:val="center"/>
            </w:pPr>
            <w:r w:rsidRPr="00EE0DA8">
              <w:rPr>
                <w:b/>
                <w:bCs/>
              </w:rPr>
              <w:t>COMPULSORY QUESTION</w:t>
            </w:r>
          </w:p>
        </w:tc>
      </w:tr>
      <w:tr w:rsidR="00B07B96" w:rsidRPr="00EE0DA8" w14:paraId="18C7899C" w14:textId="77777777" w:rsidTr="00311D07">
        <w:trPr>
          <w:trHeight w:val="283"/>
        </w:trPr>
        <w:tc>
          <w:tcPr>
            <w:tcW w:w="257" w:type="pct"/>
            <w:vAlign w:val="center"/>
          </w:tcPr>
          <w:p w14:paraId="3EBD49ED" w14:textId="77777777" w:rsidR="00B07B96" w:rsidRPr="00EE0DA8" w:rsidRDefault="00B07B96" w:rsidP="00311D07">
            <w:pPr>
              <w:jc w:val="center"/>
            </w:pPr>
            <w:r w:rsidRPr="00EE0DA8">
              <w:t>9.</w:t>
            </w:r>
          </w:p>
        </w:tc>
        <w:tc>
          <w:tcPr>
            <w:tcW w:w="182" w:type="pct"/>
          </w:tcPr>
          <w:p w14:paraId="7EC9EFD2" w14:textId="77777777" w:rsidR="00B07B96" w:rsidRPr="00EE0DA8" w:rsidRDefault="00B07B96" w:rsidP="00311D07">
            <w:r w:rsidRPr="00EE0DA8">
              <w:t>a.</w:t>
            </w:r>
          </w:p>
        </w:tc>
        <w:tc>
          <w:tcPr>
            <w:tcW w:w="3724" w:type="pct"/>
          </w:tcPr>
          <w:p w14:paraId="24024C9E" w14:textId="77777777" w:rsidR="00B07B96" w:rsidRPr="00EE0DA8" w:rsidRDefault="00B07B96" w:rsidP="00311D07">
            <w:r w:rsidRPr="00EE0DA8">
              <w:t xml:space="preserve">Case Study: </w:t>
            </w:r>
          </w:p>
          <w:p w14:paraId="074210A9" w14:textId="77777777" w:rsidR="00B07B96" w:rsidRPr="00EE0DA8" w:rsidRDefault="00B07B96" w:rsidP="00311D07">
            <w:pPr>
              <w:jc w:val="both"/>
            </w:pPr>
            <w:r w:rsidRPr="00EE0DA8">
              <w:t>Remedying Healthcare Shortages through Trade:</w:t>
            </w:r>
          </w:p>
          <w:p w14:paraId="0C85CCE9" w14:textId="77777777" w:rsidR="00B07B96" w:rsidRPr="00EE0DA8" w:rsidRDefault="00B07B96" w:rsidP="00311D07">
            <w:pPr>
              <w:jc w:val="both"/>
            </w:pPr>
            <w:r w:rsidRPr="00EE0DA8">
              <w:t xml:space="preserve">The Indian Healthcare delivery market is one of the largest service sectors in the economy (an estimated output of US$18.7 billion and 4 million jobs). It has grown at about 13 percent annually in recent years. Nonetheless, the performance of India’s health sector still falls well below international </w:t>
            </w:r>
            <w:r w:rsidRPr="00EE0DA8">
              <w:lastRenderedPageBreak/>
              <w:t xml:space="preserve">benchmarks, including in comparable developing countries, and needs to scale up considerably in terms of the availability and quality of physical infrastructure and human resources. Given the growing demand, the significant and growing role of the private sector in health care delivery and expenditure (75 percent of total health care expenditure, with public health expenditure accounting for less than 1 percent of gross domestic product, compared with an average 3 percent in developing countries and 5 percent in developed countries), and the huge investment needs, there has been increasing interest among foreign providers and nonresident Indians in the advantages of entering the Indian health care market. Indian foreign investment policy is liberal for hospitals, and foreign investors do not face major regulatory hurdles on entering the Indian market. Some 90 FDI projects in hospitals and diagnostic centers were approved in 2000–06, for a total of US$53 million and covering developed countries (Australia, Canada, the United Kingdom, the United States) and developing countries (Malaysia, Mauritius, Saudi Arabia, Singapore, the United Arab Emirates). </w:t>
            </w:r>
          </w:p>
          <w:p w14:paraId="0412ABE3" w14:textId="77777777" w:rsidR="00B07B96" w:rsidRPr="00EE0DA8" w:rsidRDefault="00B07B96" w:rsidP="00311D07">
            <w:pPr>
              <w:jc w:val="both"/>
            </w:pPr>
          </w:p>
          <w:p w14:paraId="5B58E181" w14:textId="77777777" w:rsidR="00B07B96" w:rsidRPr="00EE0DA8" w:rsidRDefault="00B07B96" w:rsidP="00311D07">
            <w:pPr>
              <w:jc w:val="both"/>
            </w:pPr>
            <w:r w:rsidRPr="00EE0DA8">
              <w:t xml:space="preserve">This list, however, does not include the well-known corporate hospitals in the country (the identified projects involved small or midsize hospitals, within the US$1 million to US$2 million investment range), and FDI is sometimes received only for routing purposes(forexample,apromotercompanybasedinMauritiusinvestsinIndia for the tax benefits only). Overall, it appears that foreign investment in Indian hospitals remains limited, notwithstanding the liberal regulatory framework. According to one estimate, foreign investors have tapped only 10 percent of the Indian health care market. It is perceived that there will be an increased inflow of foreign funds into India’s hospital sector in the near future and major expansion plans by existing and prospective corporate providers. </w:t>
            </w:r>
          </w:p>
          <w:p w14:paraId="7BCFFAFC" w14:textId="77777777" w:rsidR="00B07B96" w:rsidRPr="00EE0DA8" w:rsidRDefault="00B07B96" w:rsidP="00311D07">
            <w:pPr>
              <w:jc w:val="both"/>
            </w:pPr>
          </w:p>
          <w:p w14:paraId="74DC8FAD" w14:textId="77777777" w:rsidR="00B07B96" w:rsidRPr="00EE0DA8" w:rsidRDefault="00B07B96" w:rsidP="00311D07">
            <w:pPr>
              <w:jc w:val="both"/>
            </w:pPr>
            <w:r w:rsidRPr="00EE0DA8">
              <w:t xml:space="preserve">These plans include huge medical “cities” with large superspecialized or multispecialty hospitals and integrated health care services, as well as the scaling-up of existing operations and the establishment of new hospitals around the country. While there are several prospective providers in the Indian hospital market (for example, Dubai, the United Arab Emirates; Singapore; the World Bank), the main source countries for FDI are anticipated to remain Australia, Singapore, the United Kingdom, and the United States. It is also recognized that large investments (US$100 million or more) can be implemented only through investments in corporate hospitals (chains) and that it would be some time before India can replicate the developed country model of large corporate chain hospitals given that the average size of hospitals in the developed countries is several times that of some of the largest hospitals in India (10,000 versus 2,000 beds, for example). </w:t>
            </w:r>
          </w:p>
          <w:p w14:paraId="4C80E30C" w14:textId="77777777" w:rsidR="00B07B96" w:rsidRPr="00EE0DA8" w:rsidRDefault="00B07B96" w:rsidP="00311D07">
            <w:pPr>
              <w:jc w:val="both"/>
            </w:pPr>
          </w:p>
          <w:p w14:paraId="07931F4D" w14:textId="77777777" w:rsidR="00B07B96" w:rsidRPr="00EE0DA8" w:rsidRDefault="00B07B96" w:rsidP="00311D07">
            <w:pPr>
              <w:jc w:val="both"/>
            </w:pPr>
            <w:r w:rsidRPr="00EE0DA8">
              <w:t xml:space="preserve">Reputation and brand value are key to accessing funds through private equity, foreign institutional investors, or external commercial borrowing. Hence, new hospital projects would have to rely primarily on domestic debt and would not see much foreign capital inflows except through individual nonresident Indian investors or through groups of small investors. Additional analysis of the reasons for the limited presence of foreign investment in Indian hospitals reveals a number of external and domestic constraints. They include limits to the number of foreign providers, the many competing investment destinations, and the fact that there are difficulties for foreign providers in entering </w:t>
            </w:r>
            <w:r w:rsidRPr="00EE0DA8">
              <w:lastRenderedPageBreak/>
              <w:t xml:space="preserve">independently and in maintaining joint ventures. In addition, the gestation period in hospital projects is long, and investors may not be willing to make such a long-term commitment. </w:t>
            </w:r>
          </w:p>
          <w:p w14:paraId="32247B94" w14:textId="77777777" w:rsidR="00B07B96" w:rsidRPr="00EE0DA8" w:rsidRDefault="00B07B96" w:rsidP="00311D07">
            <w:pPr>
              <w:jc w:val="both"/>
            </w:pPr>
          </w:p>
          <w:p w14:paraId="3CA5B5DB" w14:textId="77777777" w:rsidR="00B07B96" w:rsidRPr="00EE0DA8" w:rsidRDefault="00B07B96" w:rsidP="00311D07">
            <w:pPr>
              <w:jc w:val="both"/>
            </w:pPr>
            <w:r w:rsidRPr="00EE0DA8">
              <w:t>More important, various domestic factors adversely affect the returns to investment in hospitals in India: high initial establishment costs (for example, the prohibitive cost of procuring land), low health insurance penetration in the country Health without Borders (that is, the smaller consumer base for corporate hospitals), restrictions on medical training and providers (that is, supply bottlenecks and adverse effects on the quality of the personnel), the high cost of importing medical devices (and a limited domestic manufacturing capacity in this area), other regulatory deficiencies (for example, lack of standardization, proper governance, and quality assurance), and lack of policy clarity and priority with regard to the health care sector. Thus, the Indian experience shows that a liberal foreign investment policy is not sufficient to secure strong foreign participation in the hospital sector.</w:t>
            </w:r>
          </w:p>
          <w:p w14:paraId="3C3E6B46" w14:textId="77777777" w:rsidR="00B07B96" w:rsidRPr="00EE0DA8" w:rsidRDefault="00B07B96" w:rsidP="00311D07">
            <w:pPr>
              <w:jc w:val="both"/>
            </w:pPr>
          </w:p>
          <w:p w14:paraId="41A638AB" w14:textId="77777777" w:rsidR="00B07B96" w:rsidRPr="00EE0DA8" w:rsidRDefault="00B07B96" w:rsidP="00311D07">
            <w:pPr>
              <w:jc w:val="both"/>
            </w:pPr>
            <w:r w:rsidRPr="00EE0DA8">
              <w:t xml:space="preserve">Questions: </w:t>
            </w:r>
          </w:p>
          <w:p w14:paraId="20D8C29A" w14:textId="77777777" w:rsidR="00B07B96" w:rsidRPr="00EE0DA8" w:rsidRDefault="00B07B96" w:rsidP="00311D07">
            <w:pPr>
              <w:jc w:val="both"/>
            </w:pPr>
          </w:p>
          <w:p w14:paraId="36AE568D" w14:textId="77777777" w:rsidR="00B07B96" w:rsidRPr="00EE0DA8" w:rsidRDefault="00B07B96" w:rsidP="00844677">
            <w:pPr>
              <w:pStyle w:val="ListParagraph"/>
              <w:numPr>
                <w:ilvl w:val="0"/>
                <w:numId w:val="25"/>
              </w:numPr>
              <w:jc w:val="both"/>
            </w:pPr>
            <w:r w:rsidRPr="00EE0DA8">
              <w:t xml:space="preserve">Discuss the risks associated with increased trade or aversion to opening Domestic health markets are significantly regulated and are often characterized by a high level of protection against imports. </w:t>
            </w:r>
          </w:p>
          <w:p w14:paraId="593B396F" w14:textId="77777777" w:rsidR="00B07B96" w:rsidRPr="00EE0DA8" w:rsidRDefault="00B07B96" w:rsidP="00844677">
            <w:pPr>
              <w:pStyle w:val="ListParagraph"/>
              <w:numPr>
                <w:ilvl w:val="0"/>
                <w:numId w:val="25"/>
              </w:numPr>
              <w:jc w:val="both"/>
            </w:pPr>
            <w:r w:rsidRPr="00EE0DA8">
              <w:t xml:space="preserve">Suggest ways India can improve Medical Tourism by improving its Foreign Imports with respect to Healthcare sector. </w:t>
            </w:r>
          </w:p>
        </w:tc>
        <w:tc>
          <w:tcPr>
            <w:tcW w:w="260" w:type="pct"/>
          </w:tcPr>
          <w:p w14:paraId="50174BD6" w14:textId="77777777" w:rsidR="00B07B96" w:rsidRPr="00EE0DA8" w:rsidRDefault="00B07B96" w:rsidP="00311D07">
            <w:pPr>
              <w:jc w:val="center"/>
            </w:pPr>
            <w:r w:rsidRPr="00EE0DA8">
              <w:lastRenderedPageBreak/>
              <w:t>C</w:t>
            </w:r>
          </w:p>
        </w:tc>
        <w:tc>
          <w:tcPr>
            <w:tcW w:w="319" w:type="pct"/>
          </w:tcPr>
          <w:p w14:paraId="28C53BE4" w14:textId="77777777" w:rsidR="00B07B96" w:rsidRPr="00EE0DA8" w:rsidRDefault="00B07B96" w:rsidP="00311D07">
            <w:pPr>
              <w:jc w:val="center"/>
            </w:pPr>
            <w:r w:rsidRPr="00EE0DA8">
              <w:t>CO6</w:t>
            </w:r>
          </w:p>
        </w:tc>
        <w:tc>
          <w:tcPr>
            <w:tcW w:w="258" w:type="pct"/>
          </w:tcPr>
          <w:p w14:paraId="319769ED" w14:textId="77777777" w:rsidR="00B07B96" w:rsidRPr="00EE0DA8" w:rsidRDefault="00B07B96" w:rsidP="00311D07">
            <w:pPr>
              <w:jc w:val="center"/>
            </w:pPr>
            <w:r w:rsidRPr="00EE0DA8">
              <w:t>20</w:t>
            </w:r>
          </w:p>
        </w:tc>
      </w:tr>
    </w:tbl>
    <w:p w14:paraId="39F6D75A" w14:textId="77777777" w:rsidR="00B07B96" w:rsidRPr="00EE0DA8" w:rsidRDefault="00B07B96" w:rsidP="00311D07">
      <w:pPr>
        <w:rPr>
          <w:b/>
          <w:bCs/>
        </w:rPr>
      </w:pPr>
    </w:p>
    <w:p w14:paraId="4DB05B94" w14:textId="77777777" w:rsidR="00B07B96" w:rsidRPr="00EE0DA8" w:rsidRDefault="00B07B96" w:rsidP="00311D07">
      <w:r w:rsidRPr="00EE0DA8">
        <w:rPr>
          <w:b/>
          <w:bCs/>
        </w:rPr>
        <w:t>CO</w:t>
      </w:r>
      <w:r w:rsidRPr="00EE0DA8">
        <w:t xml:space="preserve"> – COURSE OUTCOME</w:t>
      </w:r>
      <w:r w:rsidRPr="00EE0DA8">
        <w:tab/>
        <w:t xml:space="preserve">        </w:t>
      </w:r>
      <w:r w:rsidRPr="00EE0DA8">
        <w:rPr>
          <w:b/>
          <w:bCs/>
        </w:rPr>
        <w:t>BL</w:t>
      </w:r>
      <w:r w:rsidRPr="00EE0DA8">
        <w:t xml:space="preserve"> – BLOOM’S LEVEL        </w:t>
      </w:r>
      <w:r w:rsidRPr="00EE0DA8">
        <w:rPr>
          <w:b/>
          <w:bCs/>
        </w:rPr>
        <w:t>M</w:t>
      </w:r>
      <w:r w:rsidRPr="00EE0DA8">
        <w:t xml:space="preserve"> – MARKS ALLOTTED</w:t>
      </w:r>
    </w:p>
    <w:p w14:paraId="01B62C57" w14:textId="77777777" w:rsidR="00B07B96" w:rsidRPr="00EE0DA8" w:rsidRDefault="00B07B96" w:rsidP="00311D07"/>
    <w:tbl>
      <w:tblPr>
        <w:tblStyle w:val="TableGrid"/>
        <w:tblW w:w="10490" w:type="dxa"/>
        <w:tblInd w:w="-714" w:type="dxa"/>
        <w:tblLook w:val="04A0" w:firstRow="1" w:lastRow="0" w:firstColumn="1" w:lastColumn="0" w:noHBand="0" w:noVBand="1"/>
      </w:tblPr>
      <w:tblGrid>
        <w:gridCol w:w="670"/>
        <w:gridCol w:w="9820"/>
      </w:tblGrid>
      <w:tr w:rsidR="00B07B96" w:rsidRPr="00EE0DA8" w14:paraId="4298B66F" w14:textId="77777777" w:rsidTr="00311D07">
        <w:tc>
          <w:tcPr>
            <w:tcW w:w="632" w:type="dxa"/>
          </w:tcPr>
          <w:p w14:paraId="44CFA47A" w14:textId="77777777" w:rsidR="00B07B96" w:rsidRPr="00EE0DA8" w:rsidRDefault="00B07B96" w:rsidP="00311D07">
            <w:pPr>
              <w:contextualSpacing/>
            </w:pPr>
          </w:p>
        </w:tc>
        <w:tc>
          <w:tcPr>
            <w:tcW w:w="9858" w:type="dxa"/>
          </w:tcPr>
          <w:p w14:paraId="6CE5AFDE" w14:textId="77777777" w:rsidR="00B07B96" w:rsidRPr="00EE0DA8" w:rsidRDefault="00B07B96" w:rsidP="00311D07">
            <w:pPr>
              <w:contextualSpacing/>
              <w:jc w:val="center"/>
              <w:rPr>
                <w:b/>
              </w:rPr>
            </w:pPr>
            <w:r w:rsidRPr="00EE0DA8">
              <w:rPr>
                <w:b/>
              </w:rPr>
              <w:t>COURSE OUTCOMES</w:t>
            </w:r>
          </w:p>
        </w:tc>
      </w:tr>
      <w:tr w:rsidR="00B07B96" w:rsidRPr="00EE0DA8" w14:paraId="5BCC7250" w14:textId="77777777" w:rsidTr="00311D07">
        <w:trPr>
          <w:trHeight w:val="420"/>
        </w:trPr>
        <w:tc>
          <w:tcPr>
            <w:tcW w:w="632" w:type="dxa"/>
          </w:tcPr>
          <w:p w14:paraId="779B919E" w14:textId="77777777" w:rsidR="00B07B96" w:rsidRPr="00EE0DA8" w:rsidRDefault="00B07B96" w:rsidP="00311D07">
            <w:pPr>
              <w:contextualSpacing/>
            </w:pPr>
            <w:r w:rsidRPr="00EE0DA8">
              <w:t>CO1</w:t>
            </w:r>
          </w:p>
        </w:tc>
        <w:tc>
          <w:tcPr>
            <w:tcW w:w="9858" w:type="dxa"/>
            <w:vAlign w:val="center"/>
          </w:tcPr>
          <w:p w14:paraId="262E5DAD" w14:textId="77777777" w:rsidR="00B07B96" w:rsidRPr="00EE0DA8" w:rsidRDefault="00B07B96" w:rsidP="00311D07">
            <w:pPr>
              <w:widowControl w:val="0"/>
              <w:tabs>
                <w:tab w:val="left" w:pos="999"/>
              </w:tabs>
              <w:autoSpaceDE w:val="0"/>
              <w:autoSpaceDN w:val="0"/>
              <w:spacing w:before="35"/>
              <w:contextualSpacing/>
            </w:pPr>
            <w:r w:rsidRPr="00EE0DA8">
              <w:t>Analyze</w:t>
            </w:r>
            <w:r w:rsidRPr="00EE0DA8">
              <w:rPr>
                <w:spacing w:val="-8"/>
              </w:rPr>
              <w:t xml:space="preserve"> </w:t>
            </w:r>
            <w:r w:rsidRPr="00EE0DA8">
              <w:t>the</w:t>
            </w:r>
            <w:r w:rsidRPr="00EE0DA8">
              <w:rPr>
                <w:spacing w:val="-7"/>
              </w:rPr>
              <w:t xml:space="preserve"> </w:t>
            </w:r>
            <w:r w:rsidRPr="00EE0DA8">
              <w:t>importance</w:t>
            </w:r>
            <w:r w:rsidRPr="00EE0DA8">
              <w:rPr>
                <w:spacing w:val="-7"/>
              </w:rPr>
              <w:t xml:space="preserve"> </w:t>
            </w:r>
            <w:r w:rsidRPr="00EE0DA8">
              <w:t>of</w:t>
            </w:r>
            <w:r w:rsidRPr="00EE0DA8">
              <w:rPr>
                <w:spacing w:val="-3"/>
              </w:rPr>
              <w:t xml:space="preserve"> </w:t>
            </w:r>
            <w:r w:rsidRPr="00EE0DA8">
              <w:t>Foreign</w:t>
            </w:r>
            <w:r w:rsidRPr="00EE0DA8">
              <w:rPr>
                <w:spacing w:val="-5"/>
              </w:rPr>
              <w:t xml:space="preserve"> </w:t>
            </w:r>
            <w:r w:rsidRPr="00EE0DA8">
              <w:t>Trade</w:t>
            </w:r>
            <w:r w:rsidRPr="00EE0DA8">
              <w:rPr>
                <w:spacing w:val="-1"/>
              </w:rPr>
              <w:t xml:space="preserve"> </w:t>
            </w:r>
            <w:r w:rsidRPr="00EE0DA8">
              <w:rPr>
                <w:spacing w:val="-2"/>
              </w:rPr>
              <w:t>Theories</w:t>
            </w:r>
          </w:p>
        </w:tc>
      </w:tr>
      <w:tr w:rsidR="00B07B96" w:rsidRPr="00EE0DA8" w14:paraId="12A2BA8E" w14:textId="77777777" w:rsidTr="00311D07">
        <w:tc>
          <w:tcPr>
            <w:tcW w:w="632" w:type="dxa"/>
          </w:tcPr>
          <w:p w14:paraId="4D4A574E" w14:textId="77777777" w:rsidR="00B07B96" w:rsidRPr="00EE0DA8" w:rsidRDefault="00B07B96" w:rsidP="00311D07">
            <w:pPr>
              <w:contextualSpacing/>
            </w:pPr>
            <w:r w:rsidRPr="00EE0DA8">
              <w:t>CO2</w:t>
            </w:r>
          </w:p>
        </w:tc>
        <w:tc>
          <w:tcPr>
            <w:tcW w:w="9858" w:type="dxa"/>
            <w:vAlign w:val="center"/>
          </w:tcPr>
          <w:p w14:paraId="380428EC" w14:textId="77777777" w:rsidR="00B07B96" w:rsidRPr="00EE0DA8" w:rsidRDefault="00B07B96" w:rsidP="00311D07">
            <w:pPr>
              <w:widowControl w:val="0"/>
              <w:tabs>
                <w:tab w:val="left" w:pos="999"/>
              </w:tabs>
              <w:autoSpaceDE w:val="0"/>
              <w:autoSpaceDN w:val="0"/>
              <w:spacing w:before="43"/>
              <w:contextualSpacing/>
            </w:pPr>
            <w:r w:rsidRPr="00EE0DA8">
              <w:t>Critically</w:t>
            </w:r>
            <w:r w:rsidRPr="00EE0DA8">
              <w:rPr>
                <w:spacing w:val="-6"/>
              </w:rPr>
              <w:t xml:space="preserve"> </w:t>
            </w:r>
            <w:r w:rsidRPr="00EE0DA8">
              <w:t>examine</w:t>
            </w:r>
            <w:r w:rsidRPr="00EE0DA8">
              <w:rPr>
                <w:spacing w:val="-1"/>
              </w:rPr>
              <w:t xml:space="preserve"> </w:t>
            </w:r>
            <w:r w:rsidRPr="00EE0DA8">
              <w:t>the</w:t>
            </w:r>
            <w:r w:rsidRPr="00EE0DA8">
              <w:rPr>
                <w:spacing w:val="-1"/>
              </w:rPr>
              <w:t xml:space="preserve"> </w:t>
            </w:r>
            <w:r w:rsidRPr="00EE0DA8">
              <w:t>impact of</w:t>
            </w:r>
            <w:r w:rsidRPr="00EE0DA8">
              <w:rPr>
                <w:spacing w:val="-3"/>
              </w:rPr>
              <w:t xml:space="preserve"> </w:t>
            </w:r>
            <w:r w:rsidRPr="00EE0DA8">
              <w:t>FTP</w:t>
            </w:r>
            <w:r w:rsidRPr="00EE0DA8">
              <w:rPr>
                <w:spacing w:val="-4"/>
              </w:rPr>
              <w:t xml:space="preserve"> </w:t>
            </w:r>
            <w:r w:rsidRPr="00EE0DA8">
              <w:t>in</w:t>
            </w:r>
            <w:r w:rsidRPr="00EE0DA8">
              <w:rPr>
                <w:spacing w:val="-5"/>
              </w:rPr>
              <w:t xml:space="preserve"> </w:t>
            </w:r>
            <w:r w:rsidRPr="00EE0DA8">
              <w:t>nations</w:t>
            </w:r>
            <w:r w:rsidRPr="00EE0DA8">
              <w:rPr>
                <w:spacing w:val="-10"/>
              </w:rPr>
              <w:t xml:space="preserve"> </w:t>
            </w:r>
            <w:r w:rsidRPr="00EE0DA8">
              <w:t>trade</w:t>
            </w:r>
            <w:r w:rsidRPr="00EE0DA8">
              <w:rPr>
                <w:spacing w:val="-7"/>
              </w:rPr>
              <w:t xml:space="preserve"> </w:t>
            </w:r>
            <w:r w:rsidRPr="00EE0DA8">
              <w:rPr>
                <w:spacing w:val="-2"/>
              </w:rPr>
              <w:t>trends</w:t>
            </w:r>
          </w:p>
        </w:tc>
      </w:tr>
      <w:tr w:rsidR="00B07B96" w:rsidRPr="00EE0DA8" w14:paraId="4635D3E3" w14:textId="77777777" w:rsidTr="00311D07">
        <w:tc>
          <w:tcPr>
            <w:tcW w:w="632" w:type="dxa"/>
          </w:tcPr>
          <w:p w14:paraId="07DBA4BE" w14:textId="77777777" w:rsidR="00B07B96" w:rsidRPr="00EE0DA8" w:rsidRDefault="00B07B96" w:rsidP="00311D07">
            <w:pPr>
              <w:contextualSpacing/>
            </w:pPr>
            <w:r w:rsidRPr="00EE0DA8">
              <w:t>CO3</w:t>
            </w:r>
          </w:p>
        </w:tc>
        <w:tc>
          <w:tcPr>
            <w:tcW w:w="9858" w:type="dxa"/>
            <w:vAlign w:val="center"/>
          </w:tcPr>
          <w:p w14:paraId="104BC79F" w14:textId="77777777" w:rsidR="00B07B96" w:rsidRPr="00EE0DA8" w:rsidRDefault="00B07B96" w:rsidP="00311D07">
            <w:pPr>
              <w:widowControl w:val="0"/>
              <w:tabs>
                <w:tab w:val="left" w:pos="999"/>
              </w:tabs>
              <w:autoSpaceDE w:val="0"/>
              <w:autoSpaceDN w:val="0"/>
              <w:spacing w:before="35"/>
              <w:contextualSpacing/>
            </w:pPr>
            <w:r w:rsidRPr="00EE0DA8">
              <w:t>Develop</w:t>
            </w:r>
            <w:r w:rsidRPr="00EE0DA8">
              <w:rPr>
                <w:spacing w:val="-8"/>
              </w:rPr>
              <w:t xml:space="preserve"> </w:t>
            </w:r>
            <w:r w:rsidRPr="00EE0DA8">
              <w:t>strategies</w:t>
            </w:r>
            <w:r w:rsidRPr="00EE0DA8">
              <w:rPr>
                <w:spacing w:val="-11"/>
              </w:rPr>
              <w:t xml:space="preserve"> </w:t>
            </w:r>
            <w:r w:rsidRPr="00EE0DA8">
              <w:t>to</w:t>
            </w:r>
            <w:r w:rsidRPr="00EE0DA8">
              <w:rPr>
                <w:spacing w:val="-14"/>
              </w:rPr>
              <w:t xml:space="preserve"> </w:t>
            </w:r>
            <w:r w:rsidRPr="00EE0DA8">
              <w:t>exploit</w:t>
            </w:r>
            <w:r w:rsidRPr="00EE0DA8">
              <w:rPr>
                <w:spacing w:val="-2"/>
              </w:rPr>
              <w:t xml:space="preserve"> </w:t>
            </w:r>
            <w:r w:rsidRPr="00EE0DA8">
              <w:t>international</w:t>
            </w:r>
            <w:r w:rsidRPr="00EE0DA8">
              <w:rPr>
                <w:spacing w:val="-2"/>
              </w:rPr>
              <w:t xml:space="preserve"> </w:t>
            </w:r>
            <w:r w:rsidRPr="00EE0DA8">
              <w:t>trade</w:t>
            </w:r>
            <w:r w:rsidRPr="00EE0DA8">
              <w:rPr>
                <w:spacing w:val="-2"/>
              </w:rPr>
              <w:t xml:space="preserve"> opportunities.</w:t>
            </w:r>
          </w:p>
        </w:tc>
      </w:tr>
      <w:tr w:rsidR="00B07B96" w:rsidRPr="00EE0DA8" w14:paraId="2E4FE341" w14:textId="77777777" w:rsidTr="00311D07">
        <w:tc>
          <w:tcPr>
            <w:tcW w:w="632" w:type="dxa"/>
          </w:tcPr>
          <w:p w14:paraId="1A0E7CFD" w14:textId="77777777" w:rsidR="00B07B96" w:rsidRPr="00EE0DA8" w:rsidRDefault="00B07B96" w:rsidP="00311D07">
            <w:pPr>
              <w:contextualSpacing/>
            </w:pPr>
            <w:r w:rsidRPr="00EE0DA8">
              <w:t>CO4</w:t>
            </w:r>
          </w:p>
        </w:tc>
        <w:tc>
          <w:tcPr>
            <w:tcW w:w="9858" w:type="dxa"/>
            <w:vAlign w:val="center"/>
          </w:tcPr>
          <w:p w14:paraId="38DDC15D" w14:textId="77777777" w:rsidR="00B07B96" w:rsidRPr="00EE0DA8" w:rsidRDefault="00B07B96" w:rsidP="00311D07">
            <w:pPr>
              <w:widowControl w:val="0"/>
              <w:tabs>
                <w:tab w:val="left" w:pos="999"/>
              </w:tabs>
              <w:autoSpaceDE w:val="0"/>
              <w:autoSpaceDN w:val="0"/>
              <w:spacing w:before="42"/>
              <w:contextualSpacing/>
            </w:pPr>
            <w:r w:rsidRPr="00EE0DA8">
              <w:t>Demonstrate</w:t>
            </w:r>
            <w:r w:rsidRPr="00EE0DA8">
              <w:rPr>
                <w:spacing w:val="-7"/>
              </w:rPr>
              <w:t xml:space="preserve"> </w:t>
            </w:r>
            <w:r w:rsidRPr="00EE0DA8">
              <w:t>the</w:t>
            </w:r>
            <w:r w:rsidRPr="00EE0DA8">
              <w:rPr>
                <w:spacing w:val="-7"/>
              </w:rPr>
              <w:t xml:space="preserve"> </w:t>
            </w:r>
            <w:r w:rsidRPr="00EE0DA8">
              <w:t>ability</w:t>
            </w:r>
            <w:r w:rsidRPr="00EE0DA8">
              <w:rPr>
                <w:spacing w:val="-5"/>
              </w:rPr>
              <w:t xml:space="preserve"> </w:t>
            </w:r>
            <w:r w:rsidRPr="00EE0DA8">
              <w:t>in</w:t>
            </w:r>
            <w:r w:rsidRPr="00EE0DA8">
              <w:rPr>
                <w:spacing w:val="-13"/>
              </w:rPr>
              <w:t xml:space="preserve"> </w:t>
            </w:r>
            <w:r w:rsidRPr="00EE0DA8">
              <w:t>dealing</w:t>
            </w:r>
            <w:r w:rsidRPr="00EE0DA8">
              <w:rPr>
                <w:spacing w:val="-5"/>
              </w:rPr>
              <w:t xml:space="preserve"> </w:t>
            </w:r>
            <w:r w:rsidRPr="00EE0DA8">
              <w:t>procedural hiccups</w:t>
            </w:r>
            <w:r w:rsidRPr="00EE0DA8">
              <w:rPr>
                <w:spacing w:val="-10"/>
              </w:rPr>
              <w:t xml:space="preserve"> </w:t>
            </w:r>
            <w:r w:rsidRPr="00EE0DA8">
              <w:t>in</w:t>
            </w:r>
            <w:r w:rsidRPr="00EE0DA8">
              <w:rPr>
                <w:spacing w:val="-5"/>
              </w:rPr>
              <w:t xml:space="preserve"> </w:t>
            </w:r>
            <w:r w:rsidRPr="00EE0DA8">
              <w:t xml:space="preserve">global </w:t>
            </w:r>
            <w:r w:rsidRPr="00EE0DA8">
              <w:rPr>
                <w:spacing w:val="-2"/>
              </w:rPr>
              <w:t>advertisement.</w:t>
            </w:r>
            <w:r w:rsidRPr="00EE0DA8">
              <w:t xml:space="preserve"> </w:t>
            </w:r>
          </w:p>
        </w:tc>
      </w:tr>
      <w:tr w:rsidR="00B07B96" w:rsidRPr="00EE0DA8" w14:paraId="2B5FA39A" w14:textId="77777777" w:rsidTr="00311D07">
        <w:tc>
          <w:tcPr>
            <w:tcW w:w="632" w:type="dxa"/>
          </w:tcPr>
          <w:p w14:paraId="49CDFF9E" w14:textId="77777777" w:rsidR="00B07B96" w:rsidRPr="00EE0DA8" w:rsidRDefault="00B07B96" w:rsidP="00311D07">
            <w:pPr>
              <w:contextualSpacing/>
            </w:pPr>
            <w:r w:rsidRPr="00EE0DA8">
              <w:t>CO5</w:t>
            </w:r>
          </w:p>
        </w:tc>
        <w:tc>
          <w:tcPr>
            <w:tcW w:w="9858" w:type="dxa"/>
            <w:vAlign w:val="center"/>
          </w:tcPr>
          <w:p w14:paraId="7ED4236A" w14:textId="77777777" w:rsidR="00B07B96" w:rsidRPr="00EE0DA8" w:rsidRDefault="00B07B96" w:rsidP="00311D07">
            <w:pPr>
              <w:widowControl w:val="0"/>
              <w:tabs>
                <w:tab w:val="left" w:pos="999"/>
              </w:tabs>
              <w:autoSpaceDE w:val="0"/>
              <w:autoSpaceDN w:val="0"/>
              <w:spacing w:before="35"/>
              <w:contextualSpacing/>
            </w:pPr>
            <w:r w:rsidRPr="00EE0DA8">
              <w:t>Examine</w:t>
            </w:r>
            <w:r w:rsidRPr="00EE0DA8">
              <w:rPr>
                <w:spacing w:val="-2"/>
              </w:rPr>
              <w:t xml:space="preserve"> </w:t>
            </w:r>
            <w:r w:rsidRPr="00EE0DA8">
              <w:t>the</w:t>
            </w:r>
            <w:r w:rsidRPr="00EE0DA8">
              <w:rPr>
                <w:spacing w:val="-8"/>
              </w:rPr>
              <w:t xml:space="preserve"> </w:t>
            </w:r>
            <w:r w:rsidRPr="00EE0DA8">
              <w:t>effectiveness</w:t>
            </w:r>
            <w:r w:rsidRPr="00EE0DA8">
              <w:rPr>
                <w:spacing w:val="-10"/>
              </w:rPr>
              <w:t xml:space="preserve"> </w:t>
            </w:r>
            <w:r w:rsidRPr="00EE0DA8">
              <w:t>in</w:t>
            </w:r>
            <w:r w:rsidRPr="00EE0DA8">
              <w:rPr>
                <w:spacing w:val="-7"/>
              </w:rPr>
              <w:t xml:space="preserve"> </w:t>
            </w:r>
            <w:r w:rsidRPr="00EE0DA8">
              <w:t>documentation</w:t>
            </w:r>
            <w:r w:rsidRPr="00EE0DA8">
              <w:rPr>
                <w:spacing w:val="-6"/>
              </w:rPr>
              <w:t xml:space="preserve"> </w:t>
            </w:r>
            <w:r w:rsidRPr="00EE0DA8">
              <w:t>works</w:t>
            </w:r>
            <w:r w:rsidRPr="00EE0DA8">
              <w:rPr>
                <w:spacing w:val="-10"/>
              </w:rPr>
              <w:t xml:space="preserve"> </w:t>
            </w:r>
            <w:r w:rsidRPr="00EE0DA8">
              <w:t>in</w:t>
            </w:r>
            <w:r w:rsidRPr="00EE0DA8">
              <w:rPr>
                <w:spacing w:val="-6"/>
              </w:rPr>
              <w:t xml:space="preserve"> </w:t>
            </w:r>
            <w:r w:rsidRPr="00EE0DA8">
              <w:t>line</w:t>
            </w:r>
            <w:r w:rsidRPr="00EE0DA8">
              <w:rPr>
                <w:spacing w:val="-2"/>
              </w:rPr>
              <w:t xml:space="preserve"> </w:t>
            </w:r>
            <w:r w:rsidRPr="00EE0DA8">
              <w:t>with</w:t>
            </w:r>
            <w:r w:rsidRPr="00EE0DA8">
              <w:rPr>
                <w:spacing w:val="-13"/>
              </w:rPr>
              <w:t xml:space="preserve"> </w:t>
            </w:r>
            <w:r w:rsidRPr="00EE0DA8">
              <w:t>the</w:t>
            </w:r>
            <w:r w:rsidRPr="00EE0DA8">
              <w:rPr>
                <w:spacing w:val="-1"/>
              </w:rPr>
              <w:t xml:space="preserve"> </w:t>
            </w:r>
            <w:r w:rsidRPr="00EE0DA8">
              <w:t>procedural</w:t>
            </w:r>
            <w:r w:rsidRPr="00EE0DA8">
              <w:rPr>
                <w:spacing w:val="-8"/>
              </w:rPr>
              <w:t xml:space="preserve"> </w:t>
            </w:r>
            <w:r w:rsidRPr="00EE0DA8">
              <w:t>aspects</w:t>
            </w:r>
            <w:r w:rsidRPr="00EE0DA8">
              <w:rPr>
                <w:spacing w:val="-10"/>
              </w:rPr>
              <w:t xml:space="preserve"> </w:t>
            </w:r>
            <w:r w:rsidRPr="00EE0DA8">
              <w:t>of</w:t>
            </w:r>
            <w:r w:rsidRPr="00EE0DA8">
              <w:rPr>
                <w:spacing w:val="-4"/>
              </w:rPr>
              <w:t xml:space="preserve"> </w:t>
            </w:r>
            <w:r w:rsidRPr="00EE0DA8">
              <w:rPr>
                <w:spacing w:val="-5"/>
              </w:rPr>
              <w:t>FTP.</w:t>
            </w:r>
            <w:r w:rsidRPr="00EE0DA8">
              <w:t xml:space="preserve"> </w:t>
            </w:r>
          </w:p>
        </w:tc>
      </w:tr>
      <w:tr w:rsidR="00B07B96" w:rsidRPr="00EE0DA8" w14:paraId="39C330D0" w14:textId="77777777" w:rsidTr="00311D07">
        <w:tc>
          <w:tcPr>
            <w:tcW w:w="632" w:type="dxa"/>
          </w:tcPr>
          <w:p w14:paraId="0F141BCC" w14:textId="77777777" w:rsidR="00B07B96" w:rsidRPr="00EE0DA8" w:rsidRDefault="00B07B96" w:rsidP="00311D07">
            <w:pPr>
              <w:contextualSpacing/>
            </w:pPr>
            <w:r w:rsidRPr="00EE0DA8">
              <w:t>CO6</w:t>
            </w:r>
          </w:p>
        </w:tc>
        <w:tc>
          <w:tcPr>
            <w:tcW w:w="9858" w:type="dxa"/>
            <w:vAlign w:val="center"/>
          </w:tcPr>
          <w:p w14:paraId="117B1437" w14:textId="77777777" w:rsidR="00B07B96" w:rsidRPr="00EE0DA8" w:rsidRDefault="00B07B96" w:rsidP="00311D07">
            <w:pPr>
              <w:widowControl w:val="0"/>
              <w:tabs>
                <w:tab w:val="left" w:pos="999"/>
              </w:tabs>
              <w:autoSpaceDE w:val="0"/>
              <w:autoSpaceDN w:val="0"/>
              <w:spacing w:before="43"/>
              <w:contextualSpacing/>
            </w:pPr>
            <w:r w:rsidRPr="00EE0DA8">
              <w:t>Identify</w:t>
            </w:r>
            <w:r w:rsidRPr="00EE0DA8">
              <w:rPr>
                <w:spacing w:val="-7"/>
              </w:rPr>
              <w:t xml:space="preserve"> </w:t>
            </w:r>
            <w:r w:rsidRPr="00EE0DA8">
              <w:t>the</w:t>
            </w:r>
            <w:r w:rsidRPr="00EE0DA8">
              <w:rPr>
                <w:spacing w:val="-9"/>
              </w:rPr>
              <w:t xml:space="preserve"> </w:t>
            </w:r>
            <w:r w:rsidRPr="00EE0DA8">
              <w:t>trade</w:t>
            </w:r>
            <w:r w:rsidRPr="00EE0DA8">
              <w:rPr>
                <w:spacing w:val="-3"/>
              </w:rPr>
              <w:t xml:space="preserve"> </w:t>
            </w:r>
            <w:r w:rsidRPr="00EE0DA8">
              <w:t>relationship</w:t>
            </w:r>
            <w:r w:rsidRPr="00EE0DA8">
              <w:rPr>
                <w:spacing w:val="-7"/>
              </w:rPr>
              <w:t xml:space="preserve"> </w:t>
            </w:r>
            <w:r w:rsidRPr="00EE0DA8">
              <w:t>between</w:t>
            </w:r>
            <w:r w:rsidRPr="00EE0DA8">
              <w:rPr>
                <w:spacing w:val="-7"/>
              </w:rPr>
              <w:t xml:space="preserve"> </w:t>
            </w:r>
            <w:r w:rsidRPr="00EE0DA8">
              <w:t>Regional</w:t>
            </w:r>
            <w:r w:rsidRPr="00EE0DA8">
              <w:rPr>
                <w:spacing w:val="-7"/>
              </w:rPr>
              <w:t xml:space="preserve"> </w:t>
            </w:r>
            <w:r w:rsidRPr="00EE0DA8">
              <w:t>Groupings</w:t>
            </w:r>
            <w:r w:rsidRPr="00EE0DA8">
              <w:rPr>
                <w:spacing w:val="-11"/>
              </w:rPr>
              <w:t xml:space="preserve"> </w:t>
            </w:r>
            <w:r w:rsidRPr="00EE0DA8">
              <w:t>and</w:t>
            </w:r>
            <w:r w:rsidRPr="00EE0DA8">
              <w:rPr>
                <w:spacing w:val="-1"/>
              </w:rPr>
              <w:t xml:space="preserve"> </w:t>
            </w:r>
            <w:r w:rsidRPr="00EE0DA8">
              <w:t>other</w:t>
            </w:r>
            <w:r w:rsidRPr="00EE0DA8">
              <w:rPr>
                <w:spacing w:val="-5"/>
              </w:rPr>
              <w:t xml:space="preserve"> </w:t>
            </w:r>
            <w:r w:rsidRPr="00EE0DA8">
              <w:rPr>
                <w:spacing w:val="-2"/>
              </w:rPr>
              <w:t>countries.</w:t>
            </w:r>
          </w:p>
        </w:tc>
      </w:tr>
    </w:tbl>
    <w:p w14:paraId="10346332" w14:textId="77777777" w:rsidR="00B07B96" w:rsidRPr="00EE0DA8" w:rsidRDefault="00B07B96"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7B96" w:rsidRPr="00EE0DA8" w14:paraId="37B44251" w14:textId="77777777" w:rsidTr="00311D07">
        <w:trPr>
          <w:jc w:val="center"/>
        </w:trPr>
        <w:tc>
          <w:tcPr>
            <w:tcW w:w="6385" w:type="dxa"/>
            <w:gridSpan w:val="8"/>
          </w:tcPr>
          <w:p w14:paraId="44CE4184" w14:textId="77777777" w:rsidR="00B07B96" w:rsidRPr="00EE0DA8" w:rsidRDefault="00B07B96" w:rsidP="00311D07">
            <w:pPr>
              <w:jc w:val="center"/>
              <w:rPr>
                <w:b/>
              </w:rPr>
            </w:pPr>
            <w:r w:rsidRPr="00EE0DA8">
              <w:rPr>
                <w:b/>
              </w:rPr>
              <w:t>Assessment Pattern as per Bloom’s Level</w:t>
            </w:r>
          </w:p>
        </w:tc>
      </w:tr>
      <w:tr w:rsidR="00B07B96" w:rsidRPr="00EE0DA8" w14:paraId="79BD1023" w14:textId="77777777" w:rsidTr="00311D07">
        <w:trPr>
          <w:jc w:val="center"/>
        </w:trPr>
        <w:tc>
          <w:tcPr>
            <w:tcW w:w="1140" w:type="dxa"/>
          </w:tcPr>
          <w:p w14:paraId="1960DD58" w14:textId="77777777" w:rsidR="00B07B96" w:rsidRPr="00EE0DA8" w:rsidRDefault="00B07B96" w:rsidP="00311D07">
            <w:pPr>
              <w:jc w:val="center"/>
              <w:rPr>
                <w:b/>
                <w:bCs/>
              </w:rPr>
            </w:pPr>
            <w:r w:rsidRPr="00EE0DA8">
              <w:rPr>
                <w:b/>
                <w:bCs/>
              </w:rPr>
              <w:t>CO / BL</w:t>
            </w:r>
          </w:p>
        </w:tc>
        <w:tc>
          <w:tcPr>
            <w:tcW w:w="709" w:type="dxa"/>
          </w:tcPr>
          <w:p w14:paraId="34182A1F" w14:textId="77777777" w:rsidR="00B07B96" w:rsidRPr="00EE0DA8" w:rsidRDefault="00B07B96" w:rsidP="00311D07">
            <w:pPr>
              <w:jc w:val="center"/>
              <w:rPr>
                <w:b/>
              </w:rPr>
            </w:pPr>
            <w:r w:rsidRPr="00EE0DA8">
              <w:rPr>
                <w:b/>
              </w:rPr>
              <w:t>R</w:t>
            </w:r>
          </w:p>
        </w:tc>
        <w:tc>
          <w:tcPr>
            <w:tcW w:w="708" w:type="dxa"/>
          </w:tcPr>
          <w:p w14:paraId="1E14C719" w14:textId="77777777" w:rsidR="00B07B96" w:rsidRPr="00EE0DA8" w:rsidRDefault="00B07B96" w:rsidP="00311D07">
            <w:pPr>
              <w:jc w:val="center"/>
              <w:rPr>
                <w:b/>
              </w:rPr>
            </w:pPr>
            <w:r w:rsidRPr="00EE0DA8">
              <w:rPr>
                <w:b/>
              </w:rPr>
              <w:t>U</w:t>
            </w:r>
          </w:p>
        </w:tc>
        <w:tc>
          <w:tcPr>
            <w:tcW w:w="709" w:type="dxa"/>
          </w:tcPr>
          <w:p w14:paraId="1E26C9C6" w14:textId="77777777" w:rsidR="00B07B96" w:rsidRPr="00EE0DA8" w:rsidRDefault="00B07B96" w:rsidP="00311D07">
            <w:pPr>
              <w:jc w:val="center"/>
              <w:rPr>
                <w:b/>
              </w:rPr>
            </w:pPr>
            <w:r w:rsidRPr="00EE0DA8">
              <w:rPr>
                <w:b/>
              </w:rPr>
              <w:t>A</w:t>
            </w:r>
          </w:p>
        </w:tc>
        <w:tc>
          <w:tcPr>
            <w:tcW w:w="709" w:type="dxa"/>
          </w:tcPr>
          <w:p w14:paraId="5117738A" w14:textId="77777777" w:rsidR="00B07B96" w:rsidRPr="00EE0DA8" w:rsidRDefault="00B07B96" w:rsidP="00311D07">
            <w:pPr>
              <w:jc w:val="center"/>
              <w:rPr>
                <w:b/>
              </w:rPr>
            </w:pPr>
            <w:r w:rsidRPr="00EE0DA8">
              <w:rPr>
                <w:b/>
              </w:rPr>
              <w:t>An</w:t>
            </w:r>
          </w:p>
        </w:tc>
        <w:tc>
          <w:tcPr>
            <w:tcW w:w="709" w:type="dxa"/>
          </w:tcPr>
          <w:p w14:paraId="0BB86155" w14:textId="77777777" w:rsidR="00B07B96" w:rsidRPr="00EE0DA8" w:rsidRDefault="00B07B96" w:rsidP="00311D07">
            <w:pPr>
              <w:jc w:val="center"/>
              <w:rPr>
                <w:b/>
              </w:rPr>
            </w:pPr>
            <w:r w:rsidRPr="00EE0DA8">
              <w:rPr>
                <w:b/>
              </w:rPr>
              <w:t>E</w:t>
            </w:r>
          </w:p>
        </w:tc>
        <w:tc>
          <w:tcPr>
            <w:tcW w:w="708" w:type="dxa"/>
          </w:tcPr>
          <w:p w14:paraId="3B7AB872" w14:textId="77777777" w:rsidR="00B07B96" w:rsidRPr="00EE0DA8" w:rsidRDefault="00B07B96" w:rsidP="00311D07">
            <w:pPr>
              <w:jc w:val="center"/>
              <w:rPr>
                <w:b/>
              </w:rPr>
            </w:pPr>
            <w:r w:rsidRPr="00EE0DA8">
              <w:rPr>
                <w:b/>
              </w:rPr>
              <w:t>C</w:t>
            </w:r>
          </w:p>
        </w:tc>
        <w:tc>
          <w:tcPr>
            <w:tcW w:w="993" w:type="dxa"/>
          </w:tcPr>
          <w:p w14:paraId="6E02BA96" w14:textId="77777777" w:rsidR="00B07B96" w:rsidRPr="00EE0DA8" w:rsidRDefault="00B07B96" w:rsidP="00311D07">
            <w:pPr>
              <w:jc w:val="center"/>
              <w:rPr>
                <w:b/>
              </w:rPr>
            </w:pPr>
            <w:r w:rsidRPr="00EE0DA8">
              <w:rPr>
                <w:b/>
              </w:rPr>
              <w:t>Total</w:t>
            </w:r>
          </w:p>
        </w:tc>
      </w:tr>
      <w:tr w:rsidR="00B07B96" w:rsidRPr="00EE0DA8" w14:paraId="6708882D" w14:textId="77777777" w:rsidTr="00311D07">
        <w:trPr>
          <w:jc w:val="center"/>
        </w:trPr>
        <w:tc>
          <w:tcPr>
            <w:tcW w:w="1140" w:type="dxa"/>
          </w:tcPr>
          <w:p w14:paraId="65211476" w14:textId="77777777" w:rsidR="00B07B96" w:rsidRPr="00EE0DA8" w:rsidRDefault="00B07B96" w:rsidP="00311D07">
            <w:pPr>
              <w:jc w:val="center"/>
            </w:pPr>
            <w:r w:rsidRPr="00EE0DA8">
              <w:t>CO1</w:t>
            </w:r>
          </w:p>
        </w:tc>
        <w:tc>
          <w:tcPr>
            <w:tcW w:w="709" w:type="dxa"/>
          </w:tcPr>
          <w:p w14:paraId="411AD58C" w14:textId="77777777" w:rsidR="00B07B96" w:rsidRPr="00EE0DA8" w:rsidRDefault="00B07B96" w:rsidP="00311D07">
            <w:pPr>
              <w:jc w:val="center"/>
            </w:pPr>
            <w:r w:rsidRPr="00EE0DA8">
              <w:t>20</w:t>
            </w:r>
          </w:p>
        </w:tc>
        <w:tc>
          <w:tcPr>
            <w:tcW w:w="708" w:type="dxa"/>
          </w:tcPr>
          <w:p w14:paraId="3D7F3E2A" w14:textId="77777777" w:rsidR="00B07B96" w:rsidRPr="00EE0DA8" w:rsidRDefault="00B07B96" w:rsidP="00311D07">
            <w:pPr>
              <w:jc w:val="center"/>
            </w:pPr>
          </w:p>
        </w:tc>
        <w:tc>
          <w:tcPr>
            <w:tcW w:w="709" w:type="dxa"/>
          </w:tcPr>
          <w:p w14:paraId="5580B716" w14:textId="77777777" w:rsidR="00B07B96" w:rsidRPr="00EE0DA8" w:rsidRDefault="00B07B96" w:rsidP="00311D07">
            <w:pPr>
              <w:jc w:val="center"/>
            </w:pPr>
          </w:p>
        </w:tc>
        <w:tc>
          <w:tcPr>
            <w:tcW w:w="709" w:type="dxa"/>
          </w:tcPr>
          <w:p w14:paraId="45FC9B10" w14:textId="77777777" w:rsidR="00B07B96" w:rsidRPr="00EE0DA8" w:rsidRDefault="00B07B96" w:rsidP="00311D07">
            <w:pPr>
              <w:jc w:val="center"/>
            </w:pPr>
          </w:p>
        </w:tc>
        <w:tc>
          <w:tcPr>
            <w:tcW w:w="709" w:type="dxa"/>
          </w:tcPr>
          <w:p w14:paraId="06D58703" w14:textId="77777777" w:rsidR="00B07B96" w:rsidRPr="00EE0DA8" w:rsidRDefault="00B07B96" w:rsidP="00311D07">
            <w:pPr>
              <w:jc w:val="center"/>
            </w:pPr>
          </w:p>
        </w:tc>
        <w:tc>
          <w:tcPr>
            <w:tcW w:w="708" w:type="dxa"/>
          </w:tcPr>
          <w:p w14:paraId="48A93B88" w14:textId="77777777" w:rsidR="00B07B96" w:rsidRPr="00EE0DA8" w:rsidRDefault="00B07B96" w:rsidP="00311D07">
            <w:pPr>
              <w:jc w:val="center"/>
            </w:pPr>
          </w:p>
        </w:tc>
        <w:tc>
          <w:tcPr>
            <w:tcW w:w="993" w:type="dxa"/>
          </w:tcPr>
          <w:p w14:paraId="1F5DA826" w14:textId="77777777" w:rsidR="00B07B96" w:rsidRPr="00EE0DA8" w:rsidRDefault="00B07B96" w:rsidP="00311D07">
            <w:pPr>
              <w:jc w:val="center"/>
            </w:pPr>
            <w:r w:rsidRPr="00EE0DA8">
              <w:t>20</w:t>
            </w:r>
          </w:p>
        </w:tc>
      </w:tr>
      <w:tr w:rsidR="00B07B96" w:rsidRPr="00EE0DA8" w14:paraId="76A6BEEE" w14:textId="77777777" w:rsidTr="00311D07">
        <w:trPr>
          <w:jc w:val="center"/>
        </w:trPr>
        <w:tc>
          <w:tcPr>
            <w:tcW w:w="1140" w:type="dxa"/>
          </w:tcPr>
          <w:p w14:paraId="4D5D2666" w14:textId="77777777" w:rsidR="00B07B96" w:rsidRPr="00EE0DA8" w:rsidRDefault="00B07B96" w:rsidP="00311D07">
            <w:pPr>
              <w:jc w:val="center"/>
            </w:pPr>
            <w:r w:rsidRPr="00EE0DA8">
              <w:t>CO2</w:t>
            </w:r>
          </w:p>
        </w:tc>
        <w:tc>
          <w:tcPr>
            <w:tcW w:w="709" w:type="dxa"/>
          </w:tcPr>
          <w:p w14:paraId="09970128" w14:textId="77777777" w:rsidR="00B07B96" w:rsidRPr="00EE0DA8" w:rsidRDefault="00B07B96" w:rsidP="00311D07">
            <w:pPr>
              <w:jc w:val="center"/>
            </w:pPr>
          </w:p>
        </w:tc>
        <w:tc>
          <w:tcPr>
            <w:tcW w:w="708" w:type="dxa"/>
          </w:tcPr>
          <w:p w14:paraId="011416CE" w14:textId="77777777" w:rsidR="00B07B96" w:rsidRPr="00EE0DA8" w:rsidRDefault="00B07B96" w:rsidP="00311D07">
            <w:pPr>
              <w:jc w:val="center"/>
            </w:pPr>
            <w:r w:rsidRPr="00EE0DA8">
              <w:t>20</w:t>
            </w:r>
          </w:p>
        </w:tc>
        <w:tc>
          <w:tcPr>
            <w:tcW w:w="709" w:type="dxa"/>
          </w:tcPr>
          <w:p w14:paraId="7ABB83F2" w14:textId="77777777" w:rsidR="00B07B96" w:rsidRPr="00EE0DA8" w:rsidRDefault="00B07B96" w:rsidP="00311D07">
            <w:pPr>
              <w:jc w:val="center"/>
            </w:pPr>
          </w:p>
        </w:tc>
        <w:tc>
          <w:tcPr>
            <w:tcW w:w="709" w:type="dxa"/>
          </w:tcPr>
          <w:p w14:paraId="06C1D414" w14:textId="77777777" w:rsidR="00B07B96" w:rsidRPr="00EE0DA8" w:rsidRDefault="00B07B96" w:rsidP="00311D07">
            <w:pPr>
              <w:jc w:val="center"/>
            </w:pPr>
          </w:p>
        </w:tc>
        <w:tc>
          <w:tcPr>
            <w:tcW w:w="709" w:type="dxa"/>
          </w:tcPr>
          <w:p w14:paraId="54F1B757" w14:textId="77777777" w:rsidR="00B07B96" w:rsidRPr="00EE0DA8" w:rsidRDefault="00B07B96" w:rsidP="00311D07">
            <w:pPr>
              <w:jc w:val="center"/>
            </w:pPr>
          </w:p>
        </w:tc>
        <w:tc>
          <w:tcPr>
            <w:tcW w:w="708" w:type="dxa"/>
          </w:tcPr>
          <w:p w14:paraId="581367A9" w14:textId="77777777" w:rsidR="00B07B96" w:rsidRPr="00EE0DA8" w:rsidRDefault="00B07B96" w:rsidP="00311D07">
            <w:pPr>
              <w:jc w:val="center"/>
            </w:pPr>
          </w:p>
        </w:tc>
        <w:tc>
          <w:tcPr>
            <w:tcW w:w="993" w:type="dxa"/>
          </w:tcPr>
          <w:p w14:paraId="7B7C9D2D" w14:textId="77777777" w:rsidR="00B07B96" w:rsidRPr="00EE0DA8" w:rsidRDefault="00B07B96" w:rsidP="00311D07">
            <w:pPr>
              <w:jc w:val="center"/>
            </w:pPr>
            <w:r w:rsidRPr="00EE0DA8">
              <w:t>20</w:t>
            </w:r>
          </w:p>
        </w:tc>
      </w:tr>
      <w:tr w:rsidR="00B07B96" w:rsidRPr="00EE0DA8" w14:paraId="738C5F34" w14:textId="77777777" w:rsidTr="00311D07">
        <w:trPr>
          <w:jc w:val="center"/>
        </w:trPr>
        <w:tc>
          <w:tcPr>
            <w:tcW w:w="1140" w:type="dxa"/>
          </w:tcPr>
          <w:p w14:paraId="75F7ACC4" w14:textId="77777777" w:rsidR="00B07B96" w:rsidRPr="00EE0DA8" w:rsidRDefault="00B07B96" w:rsidP="00311D07">
            <w:pPr>
              <w:jc w:val="center"/>
            </w:pPr>
            <w:r w:rsidRPr="00EE0DA8">
              <w:t>CO3</w:t>
            </w:r>
          </w:p>
        </w:tc>
        <w:tc>
          <w:tcPr>
            <w:tcW w:w="709" w:type="dxa"/>
          </w:tcPr>
          <w:p w14:paraId="39ABC23B" w14:textId="77777777" w:rsidR="00B07B96" w:rsidRPr="00EE0DA8" w:rsidRDefault="00B07B96" w:rsidP="00311D07">
            <w:pPr>
              <w:jc w:val="center"/>
            </w:pPr>
          </w:p>
        </w:tc>
        <w:tc>
          <w:tcPr>
            <w:tcW w:w="708" w:type="dxa"/>
          </w:tcPr>
          <w:p w14:paraId="0D4721FC" w14:textId="77777777" w:rsidR="00B07B96" w:rsidRPr="00EE0DA8" w:rsidRDefault="00B07B96" w:rsidP="00311D07">
            <w:pPr>
              <w:jc w:val="center"/>
            </w:pPr>
          </w:p>
        </w:tc>
        <w:tc>
          <w:tcPr>
            <w:tcW w:w="709" w:type="dxa"/>
          </w:tcPr>
          <w:p w14:paraId="7CEF7E22" w14:textId="77777777" w:rsidR="00B07B96" w:rsidRPr="00EE0DA8" w:rsidRDefault="00B07B96" w:rsidP="00311D07">
            <w:pPr>
              <w:jc w:val="center"/>
            </w:pPr>
            <w:r w:rsidRPr="00EE0DA8">
              <w:t>20</w:t>
            </w:r>
          </w:p>
        </w:tc>
        <w:tc>
          <w:tcPr>
            <w:tcW w:w="709" w:type="dxa"/>
          </w:tcPr>
          <w:p w14:paraId="0AC6EA65" w14:textId="77777777" w:rsidR="00B07B96" w:rsidRPr="00EE0DA8" w:rsidRDefault="00B07B96" w:rsidP="00311D07">
            <w:pPr>
              <w:jc w:val="center"/>
            </w:pPr>
          </w:p>
        </w:tc>
        <w:tc>
          <w:tcPr>
            <w:tcW w:w="709" w:type="dxa"/>
          </w:tcPr>
          <w:p w14:paraId="0C1AEAE7" w14:textId="77777777" w:rsidR="00B07B96" w:rsidRPr="00EE0DA8" w:rsidRDefault="00B07B96" w:rsidP="00311D07">
            <w:pPr>
              <w:jc w:val="center"/>
            </w:pPr>
          </w:p>
        </w:tc>
        <w:tc>
          <w:tcPr>
            <w:tcW w:w="708" w:type="dxa"/>
          </w:tcPr>
          <w:p w14:paraId="7FB25AF5" w14:textId="77777777" w:rsidR="00B07B96" w:rsidRPr="00EE0DA8" w:rsidRDefault="00B07B96" w:rsidP="00311D07">
            <w:pPr>
              <w:jc w:val="center"/>
            </w:pPr>
          </w:p>
        </w:tc>
        <w:tc>
          <w:tcPr>
            <w:tcW w:w="993" w:type="dxa"/>
          </w:tcPr>
          <w:p w14:paraId="78586E4C" w14:textId="77777777" w:rsidR="00B07B96" w:rsidRPr="00EE0DA8" w:rsidRDefault="00B07B96" w:rsidP="00311D07">
            <w:pPr>
              <w:jc w:val="center"/>
            </w:pPr>
            <w:r w:rsidRPr="00EE0DA8">
              <w:t>20</w:t>
            </w:r>
          </w:p>
        </w:tc>
      </w:tr>
      <w:tr w:rsidR="00B07B96" w:rsidRPr="00EE0DA8" w14:paraId="6B3C8457" w14:textId="77777777" w:rsidTr="00311D07">
        <w:trPr>
          <w:jc w:val="center"/>
        </w:trPr>
        <w:tc>
          <w:tcPr>
            <w:tcW w:w="1140" w:type="dxa"/>
          </w:tcPr>
          <w:p w14:paraId="6B2D48FF" w14:textId="77777777" w:rsidR="00B07B96" w:rsidRPr="00EE0DA8" w:rsidRDefault="00B07B96" w:rsidP="00311D07">
            <w:pPr>
              <w:jc w:val="center"/>
            </w:pPr>
            <w:r w:rsidRPr="00EE0DA8">
              <w:t>CO4</w:t>
            </w:r>
          </w:p>
        </w:tc>
        <w:tc>
          <w:tcPr>
            <w:tcW w:w="709" w:type="dxa"/>
          </w:tcPr>
          <w:p w14:paraId="43564943" w14:textId="77777777" w:rsidR="00B07B96" w:rsidRPr="00EE0DA8" w:rsidRDefault="00B07B96" w:rsidP="00311D07">
            <w:pPr>
              <w:jc w:val="center"/>
            </w:pPr>
          </w:p>
        </w:tc>
        <w:tc>
          <w:tcPr>
            <w:tcW w:w="708" w:type="dxa"/>
          </w:tcPr>
          <w:p w14:paraId="60455519" w14:textId="77777777" w:rsidR="00B07B96" w:rsidRPr="00EE0DA8" w:rsidRDefault="00B07B96" w:rsidP="00311D07">
            <w:pPr>
              <w:jc w:val="center"/>
            </w:pPr>
          </w:p>
        </w:tc>
        <w:tc>
          <w:tcPr>
            <w:tcW w:w="709" w:type="dxa"/>
          </w:tcPr>
          <w:p w14:paraId="5EDE7E0A" w14:textId="77777777" w:rsidR="00B07B96" w:rsidRPr="00EE0DA8" w:rsidRDefault="00B07B96" w:rsidP="00311D07">
            <w:pPr>
              <w:jc w:val="center"/>
            </w:pPr>
          </w:p>
        </w:tc>
        <w:tc>
          <w:tcPr>
            <w:tcW w:w="709" w:type="dxa"/>
          </w:tcPr>
          <w:p w14:paraId="18963D4C" w14:textId="77777777" w:rsidR="00B07B96" w:rsidRPr="00EE0DA8" w:rsidRDefault="00B07B96" w:rsidP="00311D07">
            <w:pPr>
              <w:jc w:val="center"/>
            </w:pPr>
            <w:r w:rsidRPr="00EE0DA8">
              <w:t>60</w:t>
            </w:r>
          </w:p>
        </w:tc>
        <w:tc>
          <w:tcPr>
            <w:tcW w:w="709" w:type="dxa"/>
          </w:tcPr>
          <w:p w14:paraId="56BA4328" w14:textId="77777777" w:rsidR="00B07B96" w:rsidRPr="00EE0DA8" w:rsidRDefault="00B07B96" w:rsidP="00311D07">
            <w:pPr>
              <w:jc w:val="center"/>
            </w:pPr>
          </w:p>
        </w:tc>
        <w:tc>
          <w:tcPr>
            <w:tcW w:w="708" w:type="dxa"/>
          </w:tcPr>
          <w:p w14:paraId="42AF385D" w14:textId="77777777" w:rsidR="00B07B96" w:rsidRPr="00EE0DA8" w:rsidRDefault="00B07B96" w:rsidP="00311D07">
            <w:pPr>
              <w:jc w:val="center"/>
            </w:pPr>
          </w:p>
        </w:tc>
        <w:tc>
          <w:tcPr>
            <w:tcW w:w="993" w:type="dxa"/>
          </w:tcPr>
          <w:p w14:paraId="571211AA" w14:textId="77777777" w:rsidR="00B07B96" w:rsidRPr="00EE0DA8" w:rsidRDefault="00B07B96" w:rsidP="00311D07">
            <w:pPr>
              <w:jc w:val="center"/>
            </w:pPr>
            <w:r w:rsidRPr="00EE0DA8">
              <w:t>60</w:t>
            </w:r>
          </w:p>
        </w:tc>
      </w:tr>
      <w:tr w:rsidR="00B07B96" w:rsidRPr="00EE0DA8" w14:paraId="5991F773" w14:textId="77777777" w:rsidTr="00311D07">
        <w:trPr>
          <w:jc w:val="center"/>
        </w:trPr>
        <w:tc>
          <w:tcPr>
            <w:tcW w:w="1140" w:type="dxa"/>
          </w:tcPr>
          <w:p w14:paraId="0BADF8CB" w14:textId="77777777" w:rsidR="00B07B96" w:rsidRPr="00EE0DA8" w:rsidRDefault="00B07B96" w:rsidP="00311D07">
            <w:pPr>
              <w:jc w:val="center"/>
            </w:pPr>
            <w:r w:rsidRPr="00EE0DA8">
              <w:t>CO5</w:t>
            </w:r>
          </w:p>
        </w:tc>
        <w:tc>
          <w:tcPr>
            <w:tcW w:w="709" w:type="dxa"/>
          </w:tcPr>
          <w:p w14:paraId="2C2E288A" w14:textId="77777777" w:rsidR="00B07B96" w:rsidRPr="00EE0DA8" w:rsidRDefault="00B07B96" w:rsidP="00311D07">
            <w:pPr>
              <w:jc w:val="center"/>
            </w:pPr>
          </w:p>
        </w:tc>
        <w:tc>
          <w:tcPr>
            <w:tcW w:w="708" w:type="dxa"/>
          </w:tcPr>
          <w:p w14:paraId="01D5F0BB" w14:textId="77777777" w:rsidR="00B07B96" w:rsidRPr="00EE0DA8" w:rsidRDefault="00B07B96" w:rsidP="00311D07">
            <w:pPr>
              <w:jc w:val="center"/>
            </w:pPr>
          </w:p>
        </w:tc>
        <w:tc>
          <w:tcPr>
            <w:tcW w:w="709" w:type="dxa"/>
          </w:tcPr>
          <w:p w14:paraId="0780EB10" w14:textId="77777777" w:rsidR="00B07B96" w:rsidRPr="00EE0DA8" w:rsidRDefault="00B07B96" w:rsidP="00311D07">
            <w:pPr>
              <w:jc w:val="center"/>
            </w:pPr>
          </w:p>
        </w:tc>
        <w:tc>
          <w:tcPr>
            <w:tcW w:w="709" w:type="dxa"/>
          </w:tcPr>
          <w:p w14:paraId="77C66FF8" w14:textId="77777777" w:rsidR="00B07B96" w:rsidRPr="00EE0DA8" w:rsidRDefault="00B07B96" w:rsidP="00311D07">
            <w:pPr>
              <w:jc w:val="center"/>
            </w:pPr>
          </w:p>
        </w:tc>
        <w:tc>
          <w:tcPr>
            <w:tcW w:w="709" w:type="dxa"/>
          </w:tcPr>
          <w:p w14:paraId="12C285E8" w14:textId="77777777" w:rsidR="00B07B96" w:rsidRPr="00EE0DA8" w:rsidRDefault="00B07B96" w:rsidP="00311D07">
            <w:pPr>
              <w:jc w:val="center"/>
            </w:pPr>
            <w:r w:rsidRPr="00EE0DA8">
              <w:t>40</w:t>
            </w:r>
          </w:p>
        </w:tc>
        <w:tc>
          <w:tcPr>
            <w:tcW w:w="708" w:type="dxa"/>
          </w:tcPr>
          <w:p w14:paraId="4B97D38C" w14:textId="77777777" w:rsidR="00B07B96" w:rsidRPr="00EE0DA8" w:rsidRDefault="00B07B96" w:rsidP="00311D07">
            <w:pPr>
              <w:jc w:val="center"/>
            </w:pPr>
          </w:p>
        </w:tc>
        <w:tc>
          <w:tcPr>
            <w:tcW w:w="993" w:type="dxa"/>
          </w:tcPr>
          <w:p w14:paraId="1A9B7987" w14:textId="77777777" w:rsidR="00B07B96" w:rsidRPr="00EE0DA8" w:rsidRDefault="00B07B96" w:rsidP="00311D07">
            <w:pPr>
              <w:jc w:val="center"/>
            </w:pPr>
            <w:r w:rsidRPr="00EE0DA8">
              <w:t>40</w:t>
            </w:r>
          </w:p>
        </w:tc>
      </w:tr>
      <w:tr w:rsidR="00B07B96" w:rsidRPr="00EE0DA8" w14:paraId="72835954" w14:textId="77777777" w:rsidTr="00311D07">
        <w:trPr>
          <w:jc w:val="center"/>
        </w:trPr>
        <w:tc>
          <w:tcPr>
            <w:tcW w:w="1140" w:type="dxa"/>
          </w:tcPr>
          <w:p w14:paraId="4FCED496" w14:textId="77777777" w:rsidR="00B07B96" w:rsidRPr="00EE0DA8" w:rsidRDefault="00B07B96" w:rsidP="00311D07">
            <w:pPr>
              <w:jc w:val="center"/>
            </w:pPr>
            <w:r w:rsidRPr="00EE0DA8">
              <w:t>CO6</w:t>
            </w:r>
          </w:p>
        </w:tc>
        <w:tc>
          <w:tcPr>
            <w:tcW w:w="709" w:type="dxa"/>
          </w:tcPr>
          <w:p w14:paraId="4CBE6837" w14:textId="77777777" w:rsidR="00B07B96" w:rsidRPr="00EE0DA8" w:rsidRDefault="00B07B96" w:rsidP="00311D07">
            <w:pPr>
              <w:jc w:val="center"/>
            </w:pPr>
          </w:p>
        </w:tc>
        <w:tc>
          <w:tcPr>
            <w:tcW w:w="708" w:type="dxa"/>
          </w:tcPr>
          <w:p w14:paraId="3FB0EB22" w14:textId="77777777" w:rsidR="00B07B96" w:rsidRPr="00EE0DA8" w:rsidRDefault="00B07B96" w:rsidP="00311D07">
            <w:pPr>
              <w:jc w:val="center"/>
            </w:pPr>
          </w:p>
        </w:tc>
        <w:tc>
          <w:tcPr>
            <w:tcW w:w="709" w:type="dxa"/>
          </w:tcPr>
          <w:p w14:paraId="01395970" w14:textId="77777777" w:rsidR="00B07B96" w:rsidRPr="00EE0DA8" w:rsidRDefault="00B07B96" w:rsidP="00311D07">
            <w:pPr>
              <w:jc w:val="center"/>
            </w:pPr>
          </w:p>
        </w:tc>
        <w:tc>
          <w:tcPr>
            <w:tcW w:w="709" w:type="dxa"/>
          </w:tcPr>
          <w:p w14:paraId="1028C840" w14:textId="77777777" w:rsidR="00B07B96" w:rsidRPr="00EE0DA8" w:rsidRDefault="00B07B96" w:rsidP="00311D07">
            <w:pPr>
              <w:jc w:val="center"/>
            </w:pPr>
          </w:p>
        </w:tc>
        <w:tc>
          <w:tcPr>
            <w:tcW w:w="709" w:type="dxa"/>
          </w:tcPr>
          <w:p w14:paraId="0796F953" w14:textId="77777777" w:rsidR="00B07B96" w:rsidRPr="00EE0DA8" w:rsidRDefault="00B07B96" w:rsidP="00311D07">
            <w:pPr>
              <w:jc w:val="center"/>
            </w:pPr>
          </w:p>
        </w:tc>
        <w:tc>
          <w:tcPr>
            <w:tcW w:w="708" w:type="dxa"/>
          </w:tcPr>
          <w:p w14:paraId="45E79B5D" w14:textId="77777777" w:rsidR="00B07B96" w:rsidRPr="00EE0DA8" w:rsidRDefault="00B07B96" w:rsidP="00311D07">
            <w:pPr>
              <w:jc w:val="center"/>
            </w:pPr>
            <w:r w:rsidRPr="00EE0DA8">
              <w:t>20</w:t>
            </w:r>
          </w:p>
        </w:tc>
        <w:tc>
          <w:tcPr>
            <w:tcW w:w="993" w:type="dxa"/>
          </w:tcPr>
          <w:p w14:paraId="61401570" w14:textId="77777777" w:rsidR="00B07B96" w:rsidRPr="00EE0DA8" w:rsidRDefault="00B07B96" w:rsidP="00311D07">
            <w:pPr>
              <w:jc w:val="center"/>
            </w:pPr>
            <w:r w:rsidRPr="00EE0DA8">
              <w:t>20</w:t>
            </w:r>
          </w:p>
        </w:tc>
      </w:tr>
      <w:tr w:rsidR="00B07B96" w:rsidRPr="00EE0DA8" w14:paraId="5B86101C" w14:textId="77777777" w:rsidTr="00311D07">
        <w:trPr>
          <w:jc w:val="center"/>
        </w:trPr>
        <w:tc>
          <w:tcPr>
            <w:tcW w:w="5392" w:type="dxa"/>
            <w:gridSpan w:val="7"/>
          </w:tcPr>
          <w:p w14:paraId="3406DE15" w14:textId="77777777" w:rsidR="00B07B96" w:rsidRPr="00EE0DA8" w:rsidRDefault="00B07B96" w:rsidP="00311D07"/>
        </w:tc>
        <w:tc>
          <w:tcPr>
            <w:tcW w:w="993" w:type="dxa"/>
          </w:tcPr>
          <w:p w14:paraId="06829B22" w14:textId="77777777" w:rsidR="00B07B96" w:rsidRPr="00EE0DA8" w:rsidRDefault="00B07B96" w:rsidP="00311D07">
            <w:pPr>
              <w:jc w:val="center"/>
              <w:rPr>
                <w:b/>
              </w:rPr>
            </w:pPr>
            <w:r w:rsidRPr="00EE0DA8">
              <w:rPr>
                <w:b/>
              </w:rPr>
              <w:t>180</w:t>
            </w:r>
          </w:p>
        </w:tc>
      </w:tr>
    </w:tbl>
    <w:tbl>
      <w:tblPr>
        <w:tblW w:w="6920" w:type="dxa"/>
        <w:tblLook w:val="04A0" w:firstRow="1" w:lastRow="0" w:firstColumn="1" w:lastColumn="0" w:noHBand="0" w:noVBand="1"/>
      </w:tblPr>
      <w:tblGrid>
        <w:gridCol w:w="960"/>
        <w:gridCol w:w="4040"/>
        <w:gridCol w:w="960"/>
        <w:gridCol w:w="960"/>
      </w:tblGrid>
      <w:tr w:rsidR="00B07B96" w:rsidRPr="00EE0DA8" w14:paraId="332F1BA6" w14:textId="77777777" w:rsidTr="00311D07">
        <w:trPr>
          <w:trHeight w:val="290"/>
        </w:trPr>
        <w:tc>
          <w:tcPr>
            <w:tcW w:w="960" w:type="dxa"/>
            <w:tcBorders>
              <w:top w:val="nil"/>
              <w:left w:val="nil"/>
              <w:bottom w:val="nil"/>
              <w:right w:val="nil"/>
            </w:tcBorders>
            <w:shd w:val="clear" w:color="auto" w:fill="auto"/>
            <w:noWrap/>
            <w:vAlign w:val="bottom"/>
            <w:hideMark/>
          </w:tcPr>
          <w:p w14:paraId="4124FB2E" w14:textId="77777777" w:rsidR="00B07B96" w:rsidRPr="00EE0DA8" w:rsidRDefault="00B07B96"/>
        </w:tc>
        <w:tc>
          <w:tcPr>
            <w:tcW w:w="4040" w:type="dxa"/>
            <w:tcBorders>
              <w:top w:val="nil"/>
              <w:left w:val="nil"/>
              <w:bottom w:val="nil"/>
              <w:right w:val="nil"/>
            </w:tcBorders>
            <w:shd w:val="clear" w:color="auto" w:fill="auto"/>
            <w:noWrap/>
            <w:vAlign w:val="bottom"/>
            <w:hideMark/>
          </w:tcPr>
          <w:p w14:paraId="42C4FAF6" w14:textId="77777777" w:rsidR="00B07B96" w:rsidRPr="00EE0DA8" w:rsidRDefault="00B07B96"/>
        </w:tc>
        <w:tc>
          <w:tcPr>
            <w:tcW w:w="960" w:type="dxa"/>
            <w:tcBorders>
              <w:top w:val="nil"/>
              <w:left w:val="nil"/>
              <w:bottom w:val="nil"/>
              <w:right w:val="nil"/>
            </w:tcBorders>
            <w:shd w:val="clear" w:color="auto" w:fill="auto"/>
            <w:noWrap/>
            <w:vAlign w:val="bottom"/>
            <w:hideMark/>
          </w:tcPr>
          <w:p w14:paraId="19DC94BF" w14:textId="77777777" w:rsidR="00B07B96" w:rsidRPr="00EE0DA8" w:rsidRDefault="00B07B96"/>
        </w:tc>
        <w:tc>
          <w:tcPr>
            <w:tcW w:w="960" w:type="dxa"/>
            <w:tcBorders>
              <w:top w:val="nil"/>
              <w:left w:val="nil"/>
              <w:bottom w:val="nil"/>
              <w:right w:val="nil"/>
            </w:tcBorders>
            <w:shd w:val="clear" w:color="auto" w:fill="auto"/>
            <w:noWrap/>
            <w:vAlign w:val="bottom"/>
            <w:hideMark/>
          </w:tcPr>
          <w:p w14:paraId="3E433403" w14:textId="77777777" w:rsidR="00B07B96" w:rsidRPr="00EE0DA8" w:rsidRDefault="00B07B96"/>
        </w:tc>
      </w:tr>
    </w:tbl>
    <w:p w14:paraId="314490DD" w14:textId="77777777" w:rsidR="00B07B96" w:rsidRPr="00EE0DA8" w:rsidRDefault="00B07B96" w:rsidP="00311D07"/>
    <w:p w14:paraId="2E7634CB" w14:textId="77777777" w:rsidR="00B07B96" w:rsidRPr="00EE0DA8" w:rsidRDefault="00B07B96" w:rsidP="00311D07"/>
    <w:p w14:paraId="07D426AB" w14:textId="77777777" w:rsidR="00B07B96" w:rsidRPr="00EE0DA8" w:rsidRDefault="00B07B96" w:rsidP="00311D07"/>
    <w:p w14:paraId="70DC1635" w14:textId="77777777" w:rsidR="00B07B96" w:rsidRPr="00EE0DA8" w:rsidRDefault="00B07B96" w:rsidP="00311D07"/>
    <w:p w14:paraId="3CD5F446" w14:textId="1EB24A89" w:rsidR="00B07B96" w:rsidRDefault="00B07B96">
      <w:pPr>
        <w:spacing w:after="200" w:line="276" w:lineRule="auto"/>
      </w:pPr>
      <w:r>
        <w:br w:type="page"/>
      </w:r>
    </w:p>
    <w:p w14:paraId="560C2788" w14:textId="77777777" w:rsidR="00311D07" w:rsidRPr="00F432F0" w:rsidRDefault="00311D07" w:rsidP="00311D07">
      <w:pPr>
        <w:jc w:val="center"/>
        <w:rPr>
          <w:bCs/>
          <w:noProof/>
          <w:color w:val="0D0D0D" w:themeColor="text1" w:themeTint="F2"/>
        </w:rPr>
      </w:pPr>
      <w:r w:rsidRPr="00F432F0">
        <w:rPr>
          <w:noProof/>
          <w:color w:val="0D0D0D" w:themeColor="text1" w:themeTint="F2"/>
        </w:rPr>
        <w:lastRenderedPageBreak/>
        <w:drawing>
          <wp:inline distT="0" distB="0" distL="0" distR="0" wp14:anchorId="15E2F092" wp14:editId="3E33C005">
            <wp:extent cx="5734050" cy="838200"/>
            <wp:effectExtent l="0" t="0" r="0" b="0"/>
            <wp:docPr id="31907820" name="Picture 319078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B5560DA" w14:textId="77777777" w:rsidR="00311D07" w:rsidRPr="00F432F0" w:rsidRDefault="00311D07" w:rsidP="00311D07">
      <w:pPr>
        <w:jc w:val="center"/>
        <w:rPr>
          <w:b/>
          <w:bCs/>
          <w:color w:val="0D0D0D" w:themeColor="text1" w:themeTint="F2"/>
        </w:rPr>
      </w:pPr>
    </w:p>
    <w:p w14:paraId="057159E0" w14:textId="77777777" w:rsidR="00311D07" w:rsidRPr="00F432F0" w:rsidRDefault="00311D07" w:rsidP="00311D07">
      <w:pPr>
        <w:jc w:val="center"/>
        <w:rPr>
          <w:b/>
          <w:bCs/>
          <w:color w:val="0D0D0D" w:themeColor="text1" w:themeTint="F2"/>
        </w:rPr>
      </w:pPr>
      <w:r w:rsidRPr="00F432F0">
        <w:rPr>
          <w:b/>
          <w:bCs/>
          <w:color w:val="0D0D0D" w:themeColor="text1" w:themeTint="F2"/>
        </w:rPr>
        <w:t>END SEMESTER EXAMINATION – NOV / DEC 2024</w:t>
      </w:r>
    </w:p>
    <w:p w14:paraId="68918F35" w14:textId="77777777" w:rsidR="00311D07" w:rsidRPr="00F432F0" w:rsidRDefault="00311D07" w:rsidP="00311D07">
      <w:pPr>
        <w:jc w:val="center"/>
        <w:rPr>
          <w:color w:val="0D0D0D" w:themeColor="text1" w:themeTint="F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11D07" w:rsidRPr="00721960" w14:paraId="5C965F1C" w14:textId="77777777" w:rsidTr="00311D07">
        <w:trPr>
          <w:trHeight w:val="397"/>
          <w:jc w:val="center"/>
        </w:trPr>
        <w:tc>
          <w:tcPr>
            <w:tcW w:w="1555" w:type="dxa"/>
            <w:vAlign w:val="center"/>
          </w:tcPr>
          <w:p w14:paraId="332FE43C" w14:textId="77777777" w:rsidR="00311D07" w:rsidRPr="00721960" w:rsidRDefault="00311D07" w:rsidP="00311D07">
            <w:pPr>
              <w:pStyle w:val="Title"/>
              <w:jc w:val="left"/>
              <w:rPr>
                <w:b/>
                <w:color w:val="0D0D0D" w:themeColor="text1" w:themeTint="F2"/>
                <w:sz w:val="22"/>
                <w:szCs w:val="22"/>
              </w:rPr>
            </w:pPr>
            <w:r w:rsidRPr="00721960">
              <w:rPr>
                <w:b/>
                <w:color w:val="0D0D0D" w:themeColor="text1" w:themeTint="F2"/>
                <w:sz w:val="22"/>
                <w:szCs w:val="22"/>
              </w:rPr>
              <w:t xml:space="preserve">Course Code      </w:t>
            </w:r>
          </w:p>
        </w:tc>
        <w:tc>
          <w:tcPr>
            <w:tcW w:w="6520" w:type="dxa"/>
            <w:vAlign w:val="center"/>
          </w:tcPr>
          <w:p w14:paraId="4F538E90" w14:textId="77777777" w:rsidR="00311D07" w:rsidRPr="00721960" w:rsidRDefault="00311D07" w:rsidP="00311D07">
            <w:pPr>
              <w:pStyle w:val="Title"/>
              <w:jc w:val="left"/>
              <w:rPr>
                <w:b/>
                <w:color w:val="0D0D0D" w:themeColor="text1" w:themeTint="F2"/>
                <w:sz w:val="22"/>
                <w:szCs w:val="22"/>
              </w:rPr>
            </w:pPr>
            <w:r w:rsidRPr="00721960">
              <w:rPr>
                <w:b/>
                <w:color w:val="0D0D0D" w:themeColor="text1" w:themeTint="F2"/>
                <w:sz w:val="22"/>
                <w:szCs w:val="22"/>
              </w:rPr>
              <w:t>21MS3067</w:t>
            </w:r>
          </w:p>
        </w:tc>
        <w:tc>
          <w:tcPr>
            <w:tcW w:w="1559" w:type="dxa"/>
            <w:vAlign w:val="center"/>
          </w:tcPr>
          <w:p w14:paraId="53911010" w14:textId="77777777" w:rsidR="00311D07" w:rsidRPr="00721960" w:rsidRDefault="00311D07" w:rsidP="00311D07">
            <w:pPr>
              <w:pStyle w:val="Title"/>
              <w:ind w:left="-468" w:firstLine="468"/>
              <w:jc w:val="left"/>
              <w:rPr>
                <w:color w:val="0D0D0D" w:themeColor="text1" w:themeTint="F2"/>
                <w:sz w:val="22"/>
                <w:szCs w:val="22"/>
              </w:rPr>
            </w:pPr>
            <w:r w:rsidRPr="00721960">
              <w:rPr>
                <w:b/>
                <w:bCs/>
                <w:color w:val="0D0D0D" w:themeColor="text1" w:themeTint="F2"/>
                <w:sz w:val="22"/>
                <w:szCs w:val="22"/>
              </w:rPr>
              <w:t xml:space="preserve">Duration       </w:t>
            </w:r>
          </w:p>
        </w:tc>
        <w:tc>
          <w:tcPr>
            <w:tcW w:w="851" w:type="dxa"/>
            <w:vAlign w:val="center"/>
          </w:tcPr>
          <w:p w14:paraId="7F222946" w14:textId="77777777" w:rsidR="00311D07" w:rsidRPr="00721960" w:rsidRDefault="00311D07" w:rsidP="00311D07">
            <w:pPr>
              <w:pStyle w:val="Title"/>
              <w:jc w:val="left"/>
              <w:rPr>
                <w:b/>
                <w:color w:val="0D0D0D" w:themeColor="text1" w:themeTint="F2"/>
                <w:sz w:val="22"/>
                <w:szCs w:val="22"/>
              </w:rPr>
            </w:pPr>
            <w:r w:rsidRPr="00721960">
              <w:rPr>
                <w:b/>
                <w:color w:val="0D0D0D" w:themeColor="text1" w:themeTint="F2"/>
                <w:sz w:val="22"/>
                <w:szCs w:val="22"/>
              </w:rPr>
              <w:t>3hrs</w:t>
            </w:r>
          </w:p>
        </w:tc>
      </w:tr>
      <w:tr w:rsidR="00311D07" w:rsidRPr="00721960" w14:paraId="6659F460" w14:textId="77777777" w:rsidTr="00311D07">
        <w:trPr>
          <w:trHeight w:val="397"/>
          <w:jc w:val="center"/>
        </w:trPr>
        <w:tc>
          <w:tcPr>
            <w:tcW w:w="1555" w:type="dxa"/>
            <w:vAlign w:val="center"/>
          </w:tcPr>
          <w:p w14:paraId="0FCB989B" w14:textId="77777777" w:rsidR="00311D07" w:rsidRPr="00721960" w:rsidRDefault="00311D07" w:rsidP="00311D07">
            <w:pPr>
              <w:pStyle w:val="Title"/>
              <w:ind w:right="-160"/>
              <w:jc w:val="left"/>
              <w:rPr>
                <w:b/>
                <w:color w:val="0D0D0D" w:themeColor="text1" w:themeTint="F2"/>
                <w:sz w:val="22"/>
                <w:szCs w:val="22"/>
              </w:rPr>
            </w:pPr>
            <w:r w:rsidRPr="00721960">
              <w:rPr>
                <w:b/>
                <w:color w:val="0D0D0D" w:themeColor="text1" w:themeTint="F2"/>
                <w:sz w:val="22"/>
                <w:szCs w:val="22"/>
              </w:rPr>
              <w:t xml:space="preserve">Course Title     </w:t>
            </w:r>
          </w:p>
        </w:tc>
        <w:tc>
          <w:tcPr>
            <w:tcW w:w="6520" w:type="dxa"/>
            <w:vAlign w:val="center"/>
          </w:tcPr>
          <w:p w14:paraId="10AA2736" w14:textId="77777777" w:rsidR="00311D07" w:rsidRPr="00721960" w:rsidRDefault="00311D07" w:rsidP="00311D07">
            <w:pPr>
              <w:pStyle w:val="Title"/>
              <w:jc w:val="left"/>
              <w:rPr>
                <w:b/>
                <w:color w:val="0D0D0D" w:themeColor="text1" w:themeTint="F2"/>
                <w:sz w:val="22"/>
                <w:szCs w:val="22"/>
              </w:rPr>
            </w:pPr>
            <w:r w:rsidRPr="00721960">
              <w:rPr>
                <w:b/>
                <w:color w:val="0D0D0D" w:themeColor="text1" w:themeTint="F2"/>
                <w:sz w:val="22"/>
                <w:szCs w:val="22"/>
              </w:rPr>
              <w:t>INTODUCTION TO LOGISTICS MANAGEMENT</w:t>
            </w:r>
          </w:p>
        </w:tc>
        <w:tc>
          <w:tcPr>
            <w:tcW w:w="1559" w:type="dxa"/>
            <w:vAlign w:val="center"/>
          </w:tcPr>
          <w:p w14:paraId="6AAEFF3B" w14:textId="77777777" w:rsidR="00311D07" w:rsidRPr="00721960" w:rsidRDefault="00311D07" w:rsidP="00311D07">
            <w:pPr>
              <w:pStyle w:val="Title"/>
              <w:jc w:val="left"/>
              <w:rPr>
                <w:b/>
                <w:bCs/>
                <w:color w:val="0D0D0D" w:themeColor="text1" w:themeTint="F2"/>
                <w:sz w:val="22"/>
                <w:szCs w:val="22"/>
              </w:rPr>
            </w:pPr>
            <w:r w:rsidRPr="00721960">
              <w:rPr>
                <w:b/>
                <w:bCs/>
                <w:color w:val="0D0D0D" w:themeColor="text1" w:themeTint="F2"/>
                <w:sz w:val="22"/>
                <w:szCs w:val="22"/>
              </w:rPr>
              <w:t xml:space="preserve">Max. Marks </w:t>
            </w:r>
          </w:p>
        </w:tc>
        <w:tc>
          <w:tcPr>
            <w:tcW w:w="851" w:type="dxa"/>
            <w:vAlign w:val="center"/>
          </w:tcPr>
          <w:p w14:paraId="5682789D" w14:textId="77777777" w:rsidR="00311D07" w:rsidRPr="00721960" w:rsidRDefault="00311D07" w:rsidP="00311D07">
            <w:pPr>
              <w:pStyle w:val="Title"/>
              <w:jc w:val="left"/>
              <w:rPr>
                <w:b/>
                <w:color w:val="0D0D0D" w:themeColor="text1" w:themeTint="F2"/>
                <w:sz w:val="22"/>
                <w:szCs w:val="22"/>
              </w:rPr>
            </w:pPr>
            <w:r w:rsidRPr="00721960">
              <w:rPr>
                <w:b/>
                <w:color w:val="0D0D0D" w:themeColor="text1" w:themeTint="F2"/>
                <w:sz w:val="22"/>
                <w:szCs w:val="22"/>
              </w:rPr>
              <w:t>100</w:t>
            </w:r>
          </w:p>
        </w:tc>
      </w:tr>
    </w:tbl>
    <w:p w14:paraId="240102CF" w14:textId="77777777" w:rsidR="00311D07" w:rsidRPr="00F432F0" w:rsidRDefault="00311D07" w:rsidP="00311D07">
      <w:pPr>
        <w:rPr>
          <w:color w:val="0D0D0D" w:themeColor="text1" w:themeTint="F2"/>
        </w:rPr>
      </w:pPr>
    </w:p>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311D07" w:rsidRPr="00E90648" w14:paraId="29B89A49" w14:textId="77777777" w:rsidTr="00311D07">
        <w:trPr>
          <w:trHeight w:val="552"/>
        </w:trPr>
        <w:tc>
          <w:tcPr>
            <w:tcW w:w="272" w:type="pct"/>
            <w:vAlign w:val="center"/>
          </w:tcPr>
          <w:p w14:paraId="55D5834F" w14:textId="77777777" w:rsidR="00311D07" w:rsidRPr="00E90648" w:rsidRDefault="00311D07" w:rsidP="00311D07">
            <w:pPr>
              <w:jc w:val="center"/>
              <w:rPr>
                <w:b/>
                <w:color w:val="0D0D0D" w:themeColor="text1" w:themeTint="F2"/>
              </w:rPr>
            </w:pPr>
            <w:r w:rsidRPr="00E90648">
              <w:rPr>
                <w:b/>
                <w:color w:val="0D0D0D" w:themeColor="text1" w:themeTint="F2"/>
              </w:rPr>
              <w:t>Q. No.</w:t>
            </w:r>
          </w:p>
        </w:tc>
        <w:tc>
          <w:tcPr>
            <w:tcW w:w="3900" w:type="pct"/>
            <w:gridSpan w:val="2"/>
            <w:vAlign w:val="center"/>
          </w:tcPr>
          <w:p w14:paraId="7B1B4BCE" w14:textId="77777777" w:rsidR="00311D07" w:rsidRPr="00E90648" w:rsidRDefault="00311D07" w:rsidP="00311D07">
            <w:pPr>
              <w:jc w:val="center"/>
              <w:rPr>
                <w:b/>
                <w:color w:val="0D0D0D" w:themeColor="text1" w:themeTint="F2"/>
              </w:rPr>
            </w:pPr>
            <w:r w:rsidRPr="00E90648">
              <w:rPr>
                <w:b/>
                <w:color w:val="0D0D0D" w:themeColor="text1" w:themeTint="F2"/>
              </w:rPr>
              <w:t>Questions</w:t>
            </w:r>
          </w:p>
        </w:tc>
        <w:tc>
          <w:tcPr>
            <w:tcW w:w="319" w:type="pct"/>
            <w:vAlign w:val="center"/>
          </w:tcPr>
          <w:p w14:paraId="6138236E" w14:textId="77777777" w:rsidR="00311D07" w:rsidRPr="00E90648" w:rsidRDefault="00311D07" w:rsidP="00311D07">
            <w:pPr>
              <w:jc w:val="center"/>
              <w:rPr>
                <w:b/>
                <w:color w:val="0D0D0D" w:themeColor="text1" w:themeTint="F2"/>
              </w:rPr>
            </w:pPr>
            <w:r w:rsidRPr="00E90648">
              <w:rPr>
                <w:b/>
                <w:color w:val="0D0D0D" w:themeColor="text1" w:themeTint="F2"/>
              </w:rPr>
              <w:t>CO</w:t>
            </w:r>
          </w:p>
        </w:tc>
        <w:tc>
          <w:tcPr>
            <w:tcW w:w="256" w:type="pct"/>
            <w:vAlign w:val="center"/>
          </w:tcPr>
          <w:p w14:paraId="41B42E11" w14:textId="77777777" w:rsidR="00311D07" w:rsidRPr="00E90648" w:rsidRDefault="00311D07" w:rsidP="00311D07">
            <w:pPr>
              <w:jc w:val="center"/>
              <w:rPr>
                <w:b/>
                <w:color w:val="0D0D0D" w:themeColor="text1" w:themeTint="F2"/>
              </w:rPr>
            </w:pPr>
            <w:r w:rsidRPr="00E90648">
              <w:rPr>
                <w:b/>
                <w:color w:val="0D0D0D" w:themeColor="text1" w:themeTint="F2"/>
              </w:rPr>
              <w:t>BL</w:t>
            </w:r>
          </w:p>
        </w:tc>
        <w:tc>
          <w:tcPr>
            <w:tcW w:w="253" w:type="pct"/>
            <w:vAlign w:val="center"/>
          </w:tcPr>
          <w:p w14:paraId="38582CB9" w14:textId="77777777" w:rsidR="00311D07" w:rsidRPr="00E90648" w:rsidRDefault="00311D07" w:rsidP="00311D07">
            <w:pPr>
              <w:jc w:val="center"/>
              <w:rPr>
                <w:b/>
                <w:color w:val="0D0D0D" w:themeColor="text1" w:themeTint="F2"/>
              </w:rPr>
            </w:pPr>
            <w:r w:rsidRPr="00E90648">
              <w:rPr>
                <w:b/>
                <w:color w:val="0D0D0D" w:themeColor="text1" w:themeTint="F2"/>
              </w:rPr>
              <w:t>M</w:t>
            </w:r>
          </w:p>
        </w:tc>
      </w:tr>
      <w:tr w:rsidR="00311D07" w:rsidRPr="00E90648" w14:paraId="3C246540" w14:textId="77777777" w:rsidTr="00311D07">
        <w:trPr>
          <w:trHeight w:val="552"/>
        </w:trPr>
        <w:tc>
          <w:tcPr>
            <w:tcW w:w="5000" w:type="pct"/>
            <w:gridSpan w:val="6"/>
            <w:vAlign w:val="center"/>
          </w:tcPr>
          <w:p w14:paraId="2A03BDA2" w14:textId="77777777" w:rsidR="00311D07" w:rsidRPr="00E90648" w:rsidRDefault="00311D07" w:rsidP="00311D07">
            <w:pPr>
              <w:jc w:val="center"/>
              <w:rPr>
                <w:b/>
                <w:color w:val="0D0D0D" w:themeColor="text1" w:themeTint="F2"/>
                <w:u w:val="single"/>
              </w:rPr>
            </w:pPr>
            <w:r w:rsidRPr="00E90648">
              <w:rPr>
                <w:b/>
                <w:color w:val="0D0D0D" w:themeColor="text1" w:themeTint="F2"/>
                <w:u w:val="single"/>
              </w:rPr>
              <w:t>PART – A (4 X 20 = 80 MARKS)</w:t>
            </w:r>
          </w:p>
          <w:p w14:paraId="6C8EC4E5" w14:textId="77777777" w:rsidR="00311D07" w:rsidRPr="00E90648" w:rsidRDefault="00311D07" w:rsidP="00311D07">
            <w:pPr>
              <w:jc w:val="center"/>
              <w:rPr>
                <w:b/>
                <w:color w:val="0D0D0D" w:themeColor="text1" w:themeTint="F2"/>
              </w:rPr>
            </w:pPr>
            <w:r w:rsidRPr="00E90648">
              <w:rPr>
                <w:b/>
                <w:color w:val="0D0D0D" w:themeColor="text1" w:themeTint="F2"/>
              </w:rPr>
              <w:t>(Answer all the Questions)</w:t>
            </w:r>
          </w:p>
        </w:tc>
      </w:tr>
      <w:tr w:rsidR="00311D07" w:rsidRPr="00E90648" w14:paraId="1A7E01FE" w14:textId="77777777" w:rsidTr="00311D07">
        <w:trPr>
          <w:trHeight w:val="283"/>
        </w:trPr>
        <w:tc>
          <w:tcPr>
            <w:tcW w:w="272" w:type="pct"/>
          </w:tcPr>
          <w:p w14:paraId="5B4D1CFE" w14:textId="77777777" w:rsidR="00311D07" w:rsidRPr="00E90648" w:rsidRDefault="00311D07" w:rsidP="00311D07">
            <w:pPr>
              <w:jc w:val="center"/>
              <w:rPr>
                <w:color w:val="0D0D0D" w:themeColor="text1" w:themeTint="F2"/>
              </w:rPr>
            </w:pPr>
            <w:r w:rsidRPr="00E90648">
              <w:rPr>
                <w:color w:val="0D0D0D" w:themeColor="text1" w:themeTint="F2"/>
              </w:rPr>
              <w:t>1.</w:t>
            </w:r>
          </w:p>
        </w:tc>
        <w:tc>
          <w:tcPr>
            <w:tcW w:w="189" w:type="pct"/>
          </w:tcPr>
          <w:p w14:paraId="385E26D2" w14:textId="77777777" w:rsidR="00311D07" w:rsidRPr="00E90648" w:rsidRDefault="00311D07" w:rsidP="00311D07">
            <w:pPr>
              <w:rPr>
                <w:color w:val="0D0D0D" w:themeColor="text1" w:themeTint="F2"/>
              </w:rPr>
            </w:pPr>
          </w:p>
        </w:tc>
        <w:tc>
          <w:tcPr>
            <w:tcW w:w="3711" w:type="pct"/>
          </w:tcPr>
          <w:p w14:paraId="0F042B5F" w14:textId="77777777" w:rsidR="00311D07" w:rsidRPr="00E90648" w:rsidRDefault="00311D07" w:rsidP="00311D07">
            <w:pPr>
              <w:jc w:val="both"/>
              <w:rPr>
                <w:color w:val="0D0D0D" w:themeColor="text1" w:themeTint="F2"/>
              </w:rPr>
            </w:pPr>
            <w:r w:rsidRPr="00E90648">
              <w:rPr>
                <w:color w:val="0D0D0D" w:themeColor="text1" w:themeTint="F2"/>
              </w:rPr>
              <w:t xml:space="preserve">Examine different types of logistics by service and predict the advantages and disadvantages of each type. </w:t>
            </w:r>
          </w:p>
        </w:tc>
        <w:tc>
          <w:tcPr>
            <w:tcW w:w="319" w:type="pct"/>
          </w:tcPr>
          <w:p w14:paraId="2E009043" w14:textId="77777777" w:rsidR="00311D07" w:rsidRPr="00E90648" w:rsidRDefault="00311D07" w:rsidP="00311D07">
            <w:pPr>
              <w:jc w:val="center"/>
              <w:rPr>
                <w:color w:val="0D0D0D" w:themeColor="text1" w:themeTint="F2"/>
              </w:rPr>
            </w:pPr>
            <w:r w:rsidRPr="00E90648">
              <w:rPr>
                <w:color w:val="0D0D0D" w:themeColor="text1" w:themeTint="F2"/>
              </w:rPr>
              <w:t>CO1</w:t>
            </w:r>
          </w:p>
        </w:tc>
        <w:tc>
          <w:tcPr>
            <w:tcW w:w="256" w:type="pct"/>
          </w:tcPr>
          <w:p w14:paraId="66AB2F62" w14:textId="77777777" w:rsidR="00311D07" w:rsidRPr="00E90648" w:rsidRDefault="00311D07" w:rsidP="00311D07">
            <w:pPr>
              <w:jc w:val="center"/>
              <w:rPr>
                <w:color w:val="0D0D0D" w:themeColor="text1" w:themeTint="F2"/>
              </w:rPr>
            </w:pPr>
            <w:r w:rsidRPr="00E90648">
              <w:rPr>
                <w:color w:val="0D0D0D" w:themeColor="text1" w:themeTint="F2"/>
              </w:rPr>
              <w:t>A</w:t>
            </w:r>
          </w:p>
        </w:tc>
        <w:tc>
          <w:tcPr>
            <w:tcW w:w="253" w:type="pct"/>
          </w:tcPr>
          <w:p w14:paraId="5045A2A9" w14:textId="77777777" w:rsidR="00311D07" w:rsidRPr="00E90648" w:rsidRDefault="00311D07" w:rsidP="00311D07">
            <w:pPr>
              <w:jc w:val="center"/>
              <w:rPr>
                <w:color w:val="0D0D0D" w:themeColor="text1" w:themeTint="F2"/>
              </w:rPr>
            </w:pPr>
            <w:r w:rsidRPr="00E90648">
              <w:rPr>
                <w:color w:val="0D0D0D" w:themeColor="text1" w:themeTint="F2"/>
              </w:rPr>
              <w:t>20</w:t>
            </w:r>
          </w:p>
        </w:tc>
      </w:tr>
      <w:tr w:rsidR="00311D07" w:rsidRPr="00E90648" w14:paraId="24D9D815" w14:textId="77777777" w:rsidTr="00311D07">
        <w:trPr>
          <w:trHeight w:val="239"/>
        </w:trPr>
        <w:tc>
          <w:tcPr>
            <w:tcW w:w="272" w:type="pct"/>
          </w:tcPr>
          <w:p w14:paraId="6F1F2385" w14:textId="77777777" w:rsidR="00311D07" w:rsidRPr="00E90648" w:rsidRDefault="00311D07" w:rsidP="00311D07">
            <w:pPr>
              <w:jc w:val="center"/>
              <w:rPr>
                <w:color w:val="0D0D0D" w:themeColor="text1" w:themeTint="F2"/>
              </w:rPr>
            </w:pPr>
          </w:p>
        </w:tc>
        <w:tc>
          <w:tcPr>
            <w:tcW w:w="189" w:type="pct"/>
          </w:tcPr>
          <w:p w14:paraId="18A292A4" w14:textId="77777777" w:rsidR="00311D07" w:rsidRPr="00E90648" w:rsidRDefault="00311D07" w:rsidP="00311D07">
            <w:pPr>
              <w:jc w:val="center"/>
              <w:rPr>
                <w:color w:val="0D0D0D" w:themeColor="text1" w:themeTint="F2"/>
              </w:rPr>
            </w:pPr>
          </w:p>
        </w:tc>
        <w:tc>
          <w:tcPr>
            <w:tcW w:w="3711" w:type="pct"/>
          </w:tcPr>
          <w:p w14:paraId="2FE051A8" w14:textId="77777777" w:rsidR="00311D07" w:rsidRPr="00E90648" w:rsidRDefault="00311D07" w:rsidP="00311D07">
            <w:pPr>
              <w:jc w:val="center"/>
              <w:rPr>
                <w:b/>
                <w:bCs/>
                <w:color w:val="0D0D0D" w:themeColor="text1" w:themeTint="F2"/>
              </w:rPr>
            </w:pPr>
            <w:r w:rsidRPr="00E90648">
              <w:rPr>
                <w:b/>
                <w:bCs/>
                <w:color w:val="0D0D0D" w:themeColor="text1" w:themeTint="F2"/>
              </w:rPr>
              <w:t>(OR)</w:t>
            </w:r>
          </w:p>
        </w:tc>
        <w:tc>
          <w:tcPr>
            <w:tcW w:w="319" w:type="pct"/>
          </w:tcPr>
          <w:p w14:paraId="4BA956B9" w14:textId="77777777" w:rsidR="00311D07" w:rsidRPr="00E90648" w:rsidRDefault="00311D07" w:rsidP="00311D07">
            <w:pPr>
              <w:jc w:val="center"/>
              <w:rPr>
                <w:color w:val="0D0D0D" w:themeColor="text1" w:themeTint="F2"/>
              </w:rPr>
            </w:pPr>
          </w:p>
        </w:tc>
        <w:tc>
          <w:tcPr>
            <w:tcW w:w="256" w:type="pct"/>
          </w:tcPr>
          <w:p w14:paraId="3A70D5FE" w14:textId="77777777" w:rsidR="00311D07" w:rsidRPr="00E90648" w:rsidRDefault="00311D07" w:rsidP="00311D07">
            <w:pPr>
              <w:jc w:val="center"/>
              <w:rPr>
                <w:color w:val="0D0D0D" w:themeColor="text1" w:themeTint="F2"/>
              </w:rPr>
            </w:pPr>
          </w:p>
        </w:tc>
        <w:tc>
          <w:tcPr>
            <w:tcW w:w="253" w:type="pct"/>
          </w:tcPr>
          <w:p w14:paraId="15CE4280" w14:textId="77777777" w:rsidR="00311D07" w:rsidRPr="00E90648" w:rsidRDefault="00311D07" w:rsidP="00311D07">
            <w:pPr>
              <w:jc w:val="center"/>
              <w:rPr>
                <w:color w:val="0D0D0D" w:themeColor="text1" w:themeTint="F2"/>
              </w:rPr>
            </w:pPr>
          </w:p>
        </w:tc>
      </w:tr>
      <w:tr w:rsidR="00311D07" w:rsidRPr="00E90648" w14:paraId="6287FEA7" w14:textId="77777777" w:rsidTr="00311D07">
        <w:trPr>
          <w:trHeight w:val="283"/>
        </w:trPr>
        <w:tc>
          <w:tcPr>
            <w:tcW w:w="272" w:type="pct"/>
          </w:tcPr>
          <w:p w14:paraId="54435E37" w14:textId="77777777" w:rsidR="00311D07" w:rsidRPr="00E90648" w:rsidRDefault="00311D07" w:rsidP="00311D07">
            <w:pPr>
              <w:jc w:val="center"/>
              <w:rPr>
                <w:color w:val="0D0D0D" w:themeColor="text1" w:themeTint="F2"/>
              </w:rPr>
            </w:pPr>
            <w:r w:rsidRPr="00E90648">
              <w:rPr>
                <w:color w:val="0D0D0D" w:themeColor="text1" w:themeTint="F2"/>
              </w:rPr>
              <w:t>2.</w:t>
            </w:r>
          </w:p>
        </w:tc>
        <w:tc>
          <w:tcPr>
            <w:tcW w:w="189" w:type="pct"/>
          </w:tcPr>
          <w:p w14:paraId="378253D9" w14:textId="77777777" w:rsidR="00311D07" w:rsidRPr="00E90648" w:rsidRDefault="00311D07" w:rsidP="00311D07">
            <w:pPr>
              <w:jc w:val="center"/>
              <w:rPr>
                <w:color w:val="0D0D0D" w:themeColor="text1" w:themeTint="F2"/>
              </w:rPr>
            </w:pPr>
          </w:p>
        </w:tc>
        <w:tc>
          <w:tcPr>
            <w:tcW w:w="3711" w:type="pct"/>
          </w:tcPr>
          <w:p w14:paraId="1DD78CF1" w14:textId="77777777" w:rsidR="00311D07" w:rsidRPr="00E90648" w:rsidRDefault="00311D07" w:rsidP="00311D07">
            <w:pPr>
              <w:jc w:val="both"/>
              <w:rPr>
                <w:color w:val="0D0D0D" w:themeColor="text1" w:themeTint="F2"/>
              </w:rPr>
            </w:pPr>
            <w:r w:rsidRPr="00E90648">
              <w:rPr>
                <w:color w:val="1D1B11" w:themeColor="background2" w:themeShade="1A"/>
              </w:rPr>
              <w:t>When Logistic Management (LM) is highly integrated and positioned as a core competency, it can serve as a standpoint for gaining a competitive advantage. Explain the five categories of effective planning in logical operation Integration.</w:t>
            </w:r>
          </w:p>
        </w:tc>
        <w:tc>
          <w:tcPr>
            <w:tcW w:w="319" w:type="pct"/>
          </w:tcPr>
          <w:p w14:paraId="7146BC9C" w14:textId="77777777" w:rsidR="00311D07" w:rsidRPr="00E90648" w:rsidRDefault="00311D07" w:rsidP="00311D07">
            <w:pPr>
              <w:jc w:val="center"/>
              <w:rPr>
                <w:color w:val="0D0D0D" w:themeColor="text1" w:themeTint="F2"/>
              </w:rPr>
            </w:pPr>
            <w:r w:rsidRPr="00E90648">
              <w:rPr>
                <w:color w:val="0D0D0D" w:themeColor="text1" w:themeTint="F2"/>
              </w:rPr>
              <w:t>CO2</w:t>
            </w:r>
          </w:p>
        </w:tc>
        <w:tc>
          <w:tcPr>
            <w:tcW w:w="256" w:type="pct"/>
          </w:tcPr>
          <w:p w14:paraId="41BE9C51" w14:textId="77777777" w:rsidR="00311D07" w:rsidRPr="00E90648" w:rsidRDefault="00311D07" w:rsidP="00311D07">
            <w:pPr>
              <w:jc w:val="center"/>
              <w:rPr>
                <w:color w:val="0D0D0D" w:themeColor="text1" w:themeTint="F2"/>
              </w:rPr>
            </w:pPr>
            <w:r w:rsidRPr="00E90648">
              <w:rPr>
                <w:color w:val="0D0D0D" w:themeColor="text1" w:themeTint="F2"/>
              </w:rPr>
              <w:t>A</w:t>
            </w:r>
          </w:p>
        </w:tc>
        <w:tc>
          <w:tcPr>
            <w:tcW w:w="253" w:type="pct"/>
          </w:tcPr>
          <w:p w14:paraId="487F9BC7" w14:textId="77777777" w:rsidR="00311D07" w:rsidRPr="00E90648" w:rsidRDefault="00311D07" w:rsidP="00311D07">
            <w:pPr>
              <w:jc w:val="center"/>
              <w:rPr>
                <w:color w:val="0D0D0D" w:themeColor="text1" w:themeTint="F2"/>
              </w:rPr>
            </w:pPr>
            <w:r w:rsidRPr="00E90648">
              <w:rPr>
                <w:color w:val="0D0D0D" w:themeColor="text1" w:themeTint="F2"/>
              </w:rPr>
              <w:t>20</w:t>
            </w:r>
          </w:p>
        </w:tc>
      </w:tr>
      <w:tr w:rsidR="00311D07" w:rsidRPr="00E90648" w14:paraId="30780495" w14:textId="77777777" w:rsidTr="00311D07">
        <w:trPr>
          <w:trHeight w:val="397"/>
        </w:trPr>
        <w:tc>
          <w:tcPr>
            <w:tcW w:w="272" w:type="pct"/>
          </w:tcPr>
          <w:p w14:paraId="164132F3" w14:textId="77777777" w:rsidR="00311D07" w:rsidRPr="00E90648" w:rsidRDefault="00311D07" w:rsidP="00311D07">
            <w:pPr>
              <w:jc w:val="center"/>
              <w:rPr>
                <w:color w:val="0D0D0D" w:themeColor="text1" w:themeTint="F2"/>
              </w:rPr>
            </w:pPr>
          </w:p>
        </w:tc>
        <w:tc>
          <w:tcPr>
            <w:tcW w:w="189" w:type="pct"/>
          </w:tcPr>
          <w:p w14:paraId="5E4C456E" w14:textId="77777777" w:rsidR="00311D07" w:rsidRPr="00E90648" w:rsidRDefault="00311D07" w:rsidP="00311D07">
            <w:pPr>
              <w:jc w:val="center"/>
              <w:rPr>
                <w:color w:val="0D0D0D" w:themeColor="text1" w:themeTint="F2"/>
              </w:rPr>
            </w:pPr>
          </w:p>
        </w:tc>
        <w:tc>
          <w:tcPr>
            <w:tcW w:w="3711" w:type="pct"/>
          </w:tcPr>
          <w:p w14:paraId="2F106CCC" w14:textId="77777777" w:rsidR="00311D07" w:rsidRPr="00E90648" w:rsidRDefault="00311D07" w:rsidP="00311D07">
            <w:pPr>
              <w:jc w:val="center"/>
              <w:rPr>
                <w:color w:val="0D0D0D" w:themeColor="text1" w:themeTint="F2"/>
              </w:rPr>
            </w:pPr>
          </w:p>
        </w:tc>
        <w:tc>
          <w:tcPr>
            <w:tcW w:w="319" w:type="pct"/>
          </w:tcPr>
          <w:p w14:paraId="242A8DCD" w14:textId="77777777" w:rsidR="00311D07" w:rsidRPr="00E90648" w:rsidRDefault="00311D07" w:rsidP="00311D07">
            <w:pPr>
              <w:jc w:val="center"/>
              <w:rPr>
                <w:color w:val="0D0D0D" w:themeColor="text1" w:themeTint="F2"/>
              </w:rPr>
            </w:pPr>
          </w:p>
        </w:tc>
        <w:tc>
          <w:tcPr>
            <w:tcW w:w="256" w:type="pct"/>
          </w:tcPr>
          <w:p w14:paraId="0F8EB416" w14:textId="77777777" w:rsidR="00311D07" w:rsidRPr="00E90648" w:rsidRDefault="00311D07" w:rsidP="00311D07">
            <w:pPr>
              <w:jc w:val="center"/>
              <w:rPr>
                <w:color w:val="0D0D0D" w:themeColor="text1" w:themeTint="F2"/>
              </w:rPr>
            </w:pPr>
          </w:p>
        </w:tc>
        <w:tc>
          <w:tcPr>
            <w:tcW w:w="253" w:type="pct"/>
          </w:tcPr>
          <w:p w14:paraId="709F75D3" w14:textId="77777777" w:rsidR="00311D07" w:rsidRPr="00E90648" w:rsidRDefault="00311D07" w:rsidP="00311D07">
            <w:pPr>
              <w:jc w:val="center"/>
              <w:rPr>
                <w:color w:val="0D0D0D" w:themeColor="text1" w:themeTint="F2"/>
              </w:rPr>
            </w:pPr>
          </w:p>
        </w:tc>
      </w:tr>
      <w:tr w:rsidR="00311D07" w:rsidRPr="00E90648" w14:paraId="26EA3F84" w14:textId="77777777" w:rsidTr="00311D07">
        <w:trPr>
          <w:trHeight w:val="283"/>
        </w:trPr>
        <w:tc>
          <w:tcPr>
            <w:tcW w:w="272" w:type="pct"/>
          </w:tcPr>
          <w:p w14:paraId="07549562" w14:textId="77777777" w:rsidR="00311D07" w:rsidRPr="00E90648" w:rsidRDefault="00311D07" w:rsidP="00311D07">
            <w:pPr>
              <w:jc w:val="center"/>
              <w:rPr>
                <w:color w:val="0D0D0D" w:themeColor="text1" w:themeTint="F2"/>
              </w:rPr>
            </w:pPr>
            <w:r w:rsidRPr="00E90648">
              <w:rPr>
                <w:color w:val="0D0D0D" w:themeColor="text1" w:themeTint="F2"/>
              </w:rPr>
              <w:t>3.</w:t>
            </w:r>
          </w:p>
        </w:tc>
        <w:tc>
          <w:tcPr>
            <w:tcW w:w="189" w:type="pct"/>
          </w:tcPr>
          <w:p w14:paraId="52F38E7E" w14:textId="77777777" w:rsidR="00311D07" w:rsidRPr="00E90648" w:rsidRDefault="00311D07" w:rsidP="00311D07">
            <w:pPr>
              <w:jc w:val="center"/>
              <w:rPr>
                <w:color w:val="0D0D0D" w:themeColor="text1" w:themeTint="F2"/>
              </w:rPr>
            </w:pPr>
          </w:p>
        </w:tc>
        <w:tc>
          <w:tcPr>
            <w:tcW w:w="3711" w:type="pct"/>
          </w:tcPr>
          <w:p w14:paraId="64AE52F6" w14:textId="77777777" w:rsidR="00311D07" w:rsidRPr="00E90648" w:rsidRDefault="00311D07" w:rsidP="00311D07">
            <w:pPr>
              <w:jc w:val="both"/>
              <w:rPr>
                <w:color w:val="0D0D0D" w:themeColor="text1" w:themeTint="F2"/>
              </w:rPr>
            </w:pPr>
            <w:r w:rsidRPr="00E90648">
              <w:rPr>
                <w:color w:val="0D0D0D" w:themeColor="text1" w:themeTint="F2"/>
              </w:rPr>
              <w:t>Logistics positioning is the process of providing policies and deploying facilities, equipment and operating systems to achieve performance goals at the lowest cost. Using industry example, analyze the different categories of Logistics Positioning system.</w:t>
            </w:r>
          </w:p>
        </w:tc>
        <w:tc>
          <w:tcPr>
            <w:tcW w:w="319" w:type="pct"/>
          </w:tcPr>
          <w:p w14:paraId="0EB18362" w14:textId="77777777" w:rsidR="00311D07" w:rsidRPr="00E90648" w:rsidRDefault="00311D07" w:rsidP="00311D07">
            <w:pPr>
              <w:jc w:val="center"/>
              <w:rPr>
                <w:color w:val="0D0D0D" w:themeColor="text1" w:themeTint="F2"/>
              </w:rPr>
            </w:pPr>
            <w:r w:rsidRPr="00E90648">
              <w:rPr>
                <w:color w:val="0D0D0D" w:themeColor="text1" w:themeTint="F2"/>
              </w:rPr>
              <w:t>CO3</w:t>
            </w:r>
          </w:p>
        </w:tc>
        <w:tc>
          <w:tcPr>
            <w:tcW w:w="256" w:type="pct"/>
          </w:tcPr>
          <w:p w14:paraId="4B09FC2D" w14:textId="77777777" w:rsidR="00311D07" w:rsidRPr="00E90648" w:rsidRDefault="00311D07" w:rsidP="00311D07">
            <w:pPr>
              <w:jc w:val="center"/>
              <w:rPr>
                <w:color w:val="0D0D0D" w:themeColor="text1" w:themeTint="F2"/>
              </w:rPr>
            </w:pPr>
            <w:r w:rsidRPr="00E90648">
              <w:rPr>
                <w:color w:val="0D0D0D" w:themeColor="text1" w:themeTint="F2"/>
              </w:rPr>
              <w:t>An</w:t>
            </w:r>
          </w:p>
        </w:tc>
        <w:tc>
          <w:tcPr>
            <w:tcW w:w="253" w:type="pct"/>
          </w:tcPr>
          <w:p w14:paraId="591C1F51" w14:textId="77777777" w:rsidR="00311D07" w:rsidRPr="00E90648" w:rsidRDefault="00311D07" w:rsidP="00311D07">
            <w:pPr>
              <w:jc w:val="center"/>
              <w:rPr>
                <w:color w:val="0D0D0D" w:themeColor="text1" w:themeTint="F2"/>
              </w:rPr>
            </w:pPr>
            <w:r w:rsidRPr="00E90648">
              <w:rPr>
                <w:color w:val="0D0D0D" w:themeColor="text1" w:themeTint="F2"/>
              </w:rPr>
              <w:t>20</w:t>
            </w:r>
          </w:p>
        </w:tc>
      </w:tr>
      <w:tr w:rsidR="00311D07" w:rsidRPr="00E90648" w14:paraId="6C5FADC0" w14:textId="77777777" w:rsidTr="00311D07">
        <w:trPr>
          <w:trHeight w:val="173"/>
        </w:trPr>
        <w:tc>
          <w:tcPr>
            <w:tcW w:w="272" w:type="pct"/>
          </w:tcPr>
          <w:p w14:paraId="039383AC" w14:textId="77777777" w:rsidR="00311D07" w:rsidRPr="00E90648" w:rsidRDefault="00311D07" w:rsidP="00311D07">
            <w:pPr>
              <w:jc w:val="center"/>
              <w:rPr>
                <w:color w:val="0D0D0D" w:themeColor="text1" w:themeTint="F2"/>
              </w:rPr>
            </w:pPr>
          </w:p>
        </w:tc>
        <w:tc>
          <w:tcPr>
            <w:tcW w:w="189" w:type="pct"/>
          </w:tcPr>
          <w:p w14:paraId="4D2F135B" w14:textId="77777777" w:rsidR="00311D07" w:rsidRPr="00E90648" w:rsidRDefault="00311D07" w:rsidP="00311D07">
            <w:pPr>
              <w:jc w:val="center"/>
              <w:rPr>
                <w:color w:val="0D0D0D" w:themeColor="text1" w:themeTint="F2"/>
              </w:rPr>
            </w:pPr>
          </w:p>
        </w:tc>
        <w:tc>
          <w:tcPr>
            <w:tcW w:w="3711" w:type="pct"/>
          </w:tcPr>
          <w:p w14:paraId="22067AE7" w14:textId="77777777" w:rsidR="00311D07" w:rsidRPr="00E90648" w:rsidRDefault="00311D07" w:rsidP="00311D07">
            <w:pPr>
              <w:jc w:val="center"/>
              <w:rPr>
                <w:color w:val="0D0D0D" w:themeColor="text1" w:themeTint="F2"/>
              </w:rPr>
            </w:pPr>
            <w:r w:rsidRPr="00E90648">
              <w:rPr>
                <w:b/>
                <w:bCs/>
                <w:color w:val="0D0D0D" w:themeColor="text1" w:themeTint="F2"/>
              </w:rPr>
              <w:t>(OR)</w:t>
            </w:r>
          </w:p>
        </w:tc>
        <w:tc>
          <w:tcPr>
            <w:tcW w:w="319" w:type="pct"/>
          </w:tcPr>
          <w:p w14:paraId="6DA5B885" w14:textId="77777777" w:rsidR="00311D07" w:rsidRPr="00E90648" w:rsidRDefault="00311D07" w:rsidP="00311D07">
            <w:pPr>
              <w:jc w:val="center"/>
              <w:rPr>
                <w:color w:val="0D0D0D" w:themeColor="text1" w:themeTint="F2"/>
              </w:rPr>
            </w:pPr>
          </w:p>
        </w:tc>
        <w:tc>
          <w:tcPr>
            <w:tcW w:w="256" w:type="pct"/>
          </w:tcPr>
          <w:p w14:paraId="09A4C6E6" w14:textId="77777777" w:rsidR="00311D07" w:rsidRPr="00E90648" w:rsidRDefault="00311D07" w:rsidP="00311D07">
            <w:pPr>
              <w:jc w:val="center"/>
              <w:rPr>
                <w:color w:val="0D0D0D" w:themeColor="text1" w:themeTint="F2"/>
              </w:rPr>
            </w:pPr>
          </w:p>
        </w:tc>
        <w:tc>
          <w:tcPr>
            <w:tcW w:w="253" w:type="pct"/>
          </w:tcPr>
          <w:p w14:paraId="116F0D58" w14:textId="77777777" w:rsidR="00311D07" w:rsidRPr="00E90648" w:rsidRDefault="00311D07" w:rsidP="00311D07">
            <w:pPr>
              <w:jc w:val="center"/>
              <w:rPr>
                <w:color w:val="0D0D0D" w:themeColor="text1" w:themeTint="F2"/>
              </w:rPr>
            </w:pPr>
          </w:p>
        </w:tc>
      </w:tr>
      <w:tr w:rsidR="00311D07" w:rsidRPr="00E90648" w14:paraId="3DA03CA4" w14:textId="77777777" w:rsidTr="00311D07">
        <w:trPr>
          <w:trHeight w:val="283"/>
        </w:trPr>
        <w:tc>
          <w:tcPr>
            <w:tcW w:w="272" w:type="pct"/>
          </w:tcPr>
          <w:p w14:paraId="2D999537" w14:textId="77777777" w:rsidR="00311D07" w:rsidRPr="00E90648" w:rsidRDefault="00311D07" w:rsidP="00311D07">
            <w:pPr>
              <w:jc w:val="center"/>
              <w:rPr>
                <w:color w:val="0D0D0D" w:themeColor="text1" w:themeTint="F2"/>
              </w:rPr>
            </w:pPr>
            <w:r w:rsidRPr="00E90648">
              <w:rPr>
                <w:color w:val="0D0D0D" w:themeColor="text1" w:themeTint="F2"/>
              </w:rPr>
              <w:t>4.</w:t>
            </w:r>
          </w:p>
        </w:tc>
        <w:tc>
          <w:tcPr>
            <w:tcW w:w="189" w:type="pct"/>
          </w:tcPr>
          <w:p w14:paraId="77FE1932" w14:textId="77777777" w:rsidR="00311D07" w:rsidRPr="00E90648" w:rsidRDefault="00311D07" w:rsidP="00311D07">
            <w:pPr>
              <w:jc w:val="center"/>
              <w:rPr>
                <w:color w:val="0D0D0D" w:themeColor="text1" w:themeTint="F2"/>
              </w:rPr>
            </w:pPr>
            <w:r w:rsidRPr="00E90648">
              <w:rPr>
                <w:color w:val="0D0D0D" w:themeColor="text1" w:themeTint="F2"/>
              </w:rPr>
              <w:t>a.</w:t>
            </w:r>
          </w:p>
        </w:tc>
        <w:tc>
          <w:tcPr>
            <w:tcW w:w="3711" w:type="pct"/>
          </w:tcPr>
          <w:p w14:paraId="6A199889" w14:textId="77777777" w:rsidR="00311D07" w:rsidRPr="00E90648" w:rsidRDefault="00311D07" w:rsidP="00311D07">
            <w:pPr>
              <w:jc w:val="both"/>
              <w:rPr>
                <w:color w:val="0D0D0D" w:themeColor="text1" w:themeTint="F2"/>
              </w:rPr>
            </w:pPr>
            <w:r w:rsidRPr="00E90648">
              <w:rPr>
                <w:color w:val="1D1B11" w:themeColor="background2" w:themeShade="1A"/>
              </w:rPr>
              <w:t>Compare the relative advantages and disadvantages of 5 modes of transportation.</w:t>
            </w:r>
          </w:p>
        </w:tc>
        <w:tc>
          <w:tcPr>
            <w:tcW w:w="319" w:type="pct"/>
          </w:tcPr>
          <w:p w14:paraId="72FDA5E5" w14:textId="77777777" w:rsidR="00311D07" w:rsidRPr="00E90648" w:rsidRDefault="00311D07" w:rsidP="00311D07">
            <w:pPr>
              <w:jc w:val="center"/>
              <w:rPr>
                <w:color w:val="0D0D0D" w:themeColor="text1" w:themeTint="F2"/>
              </w:rPr>
            </w:pPr>
            <w:r w:rsidRPr="00E90648">
              <w:rPr>
                <w:color w:val="0D0D0D" w:themeColor="text1" w:themeTint="F2"/>
              </w:rPr>
              <w:t>CO4</w:t>
            </w:r>
          </w:p>
        </w:tc>
        <w:tc>
          <w:tcPr>
            <w:tcW w:w="256" w:type="pct"/>
          </w:tcPr>
          <w:p w14:paraId="07D23223" w14:textId="77777777" w:rsidR="00311D07" w:rsidRPr="00E90648" w:rsidRDefault="00311D07" w:rsidP="00311D07">
            <w:pPr>
              <w:jc w:val="center"/>
              <w:rPr>
                <w:color w:val="0D0D0D" w:themeColor="text1" w:themeTint="F2"/>
              </w:rPr>
            </w:pPr>
            <w:r w:rsidRPr="00E90648">
              <w:rPr>
                <w:color w:val="0D0D0D" w:themeColor="text1" w:themeTint="F2"/>
              </w:rPr>
              <w:t>An</w:t>
            </w:r>
          </w:p>
        </w:tc>
        <w:tc>
          <w:tcPr>
            <w:tcW w:w="253" w:type="pct"/>
          </w:tcPr>
          <w:p w14:paraId="25DA2A94" w14:textId="77777777" w:rsidR="00311D07" w:rsidRPr="00E90648" w:rsidRDefault="00311D07" w:rsidP="00311D07">
            <w:pPr>
              <w:jc w:val="center"/>
              <w:rPr>
                <w:color w:val="0D0D0D" w:themeColor="text1" w:themeTint="F2"/>
              </w:rPr>
            </w:pPr>
            <w:r w:rsidRPr="00E90648">
              <w:rPr>
                <w:color w:val="0D0D0D" w:themeColor="text1" w:themeTint="F2"/>
              </w:rPr>
              <w:t>5</w:t>
            </w:r>
          </w:p>
        </w:tc>
      </w:tr>
      <w:tr w:rsidR="00311D07" w:rsidRPr="00E90648" w14:paraId="374ACA64" w14:textId="77777777" w:rsidTr="00311D07">
        <w:trPr>
          <w:trHeight w:val="283"/>
        </w:trPr>
        <w:tc>
          <w:tcPr>
            <w:tcW w:w="272" w:type="pct"/>
          </w:tcPr>
          <w:p w14:paraId="4743475B" w14:textId="77777777" w:rsidR="00311D07" w:rsidRPr="00E90648" w:rsidRDefault="00311D07" w:rsidP="00311D07">
            <w:pPr>
              <w:jc w:val="center"/>
              <w:rPr>
                <w:color w:val="0D0D0D" w:themeColor="text1" w:themeTint="F2"/>
              </w:rPr>
            </w:pPr>
          </w:p>
        </w:tc>
        <w:tc>
          <w:tcPr>
            <w:tcW w:w="189" w:type="pct"/>
          </w:tcPr>
          <w:p w14:paraId="7B15377C" w14:textId="77777777" w:rsidR="00311D07" w:rsidRPr="00E90648" w:rsidRDefault="00311D07" w:rsidP="00311D07">
            <w:pPr>
              <w:jc w:val="center"/>
              <w:rPr>
                <w:color w:val="0D0D0D" w:themeColor="text1" w:themeTint="F2"/>
              </w:rPr>
            </w:pPr>
            <w:r w:rsidRPr="00E90648">
              <w:rPr>
                <w:color w:val="0D0D0D" w:themeColor="text1" w:themeTint="F2"/>
              </w:rPr>
              <w:t>b.</w:t>
            </w:r>
          </w:p>
        </w:tc>
        <w:tc>
          <w:tcPr>
            <w:tcW w:w="3711" w:type="pct"/>
          </w:tcPr>
          <w:p w14:paraId="77FE908C" w14:textId="77777777" w:rsidR="00311D07" w:rsidRPr="00E90648" w:rsidRDefault="00311D07" w:rsidP="00311D07">
            <w:pPr>
              <w:jc w:val="both"/>
              <w:rPr>
                <w:bCs/>
                <w:color w:val="0D0D0D" w:themeColor="text1" w:themeTint="F2"/>
              </w:rPr>
            </w:pPr>
            <w:r w:rsidRPr="00E90648">
              <w:rPr>
                <w:color w:val="1D1B11" w:themeColor="background2" w:themeShade="1A"/>
              </w:rPr>
              <w:t>Illustrate the Sweep method of routing along with its uses in logistics industry.</w:t>
            </w:r>
          </w:p>
        </w:tc>
        <w:tc>
          <w:tcPr>
            <w:tcW w:w="319" w:type="pct"/>
          </w:tcPr>
          <w:p w14:paraId="7BFC387A" w14:textId="77777777" w:rsidR="00311D07" w:rsidRPr="00E90648" w:rsidRDefault="00311D07" w:rsidP="00311D07">
            <w:pPr>
              <w:jc w:val="center"/>
              <w:rPr>
                <w:color w:val="0D0D0D" w:themeColor="text1" w:themeTint="F2"/>
              </w:rPr>
            </w:pPr>
            <w:r w:rsidRPr="00E90648">
              <w:rPr>
                <w:color w:val="0D0D0D" w:themeColor="text1" w:themeTint="F2"/>
              </w:rPr>
              <w:t>CO4</w:t>
            </w:r>
          </w:p>
        </w:tc>
        <w:tc>
          <w:tcPr>
            <w:tcW w:w="256" w:type="pct"/>
          </w:tcPr>
          <w:p w14:paraId="160F96A3" w14:textId="77777777" w:rsidR="00311D07" w:rsidRPr="00E90648" w:rsidRDefault="00311D07" w:rsidP="00311D07">
            <w:pPr>
              <w:jc w:val="center"/>
              <w:rPr>
                <w:color w:val="0D0D0D" w:themeColor="text1" w:themeTint="F2"/>
              </w:rPr>
            </w:pPr>
            <w:r w:rsidRPr="00E90648">
              <w:rPr>
                <w:color w:val="0D0D0D" w:themeColor="text1" w:themeTint="F2"/>
              </w:rPr>
              <w:t>An</w:t>
            </w:r>
          </w:p>
        </w:tc>
        <w:tc>
          <w:tcPr>
            <w:tcW w:w="253" w:type="pct"/>
          </w:tcPr>
          <w:p w14:paraId="6F12977F" w14:textId="77777777" w:rsidR="00311D07" w:rsidRPr="00E90648" w:rsidRDefault="00311D07" w:rsidP="00311D07">
            <w:pPr>
              <w:jc w:val="center"/>
              <w:rPr>
                <w:color w:val="0D0D0D" w:themeColor="text1" w:themeTint="F2"/>
              </w:rPr>
            </w:pPr>
            <w:r w:rsidRPr="00E90648">
              <w:rPr>
                <w:color w:val="0D0D0D" w:themeColor="text1" w:themeTint="F2"/>
              </w:rPr>
              <w:t>15</w:t>
            </w:r>
          </w:p>
        </w:tc>
      </w:tr>
      <w:tr w:rsidR="00311D07" w:rsidRPr="00E90648" w14:paraId="6C823D75" w14:textId="77777777" w:rsidTr="00311D07">
        <w:trPr>
          <w:trHeight w:val="397"/>
        </w:trPr>
        <w:tc>
          <w:tcPr>
            <w:tcW w:w="272" w:type="pct"/>
          </w:tcPr>
          <w:p w14:paraId="4B431D7E" w14:textId="77777777" w:rsidR="00311D07" w:rsidRPr="00E90648" w:rsidRDefault="00311D07" w:rsidP="00311D07">
            <w:pPr>
              <w:jc w:val="center"/>
              <w:rPr>
                <w:color w:val="0D0D0D" w:themeColor="text1" w:themeTint="F2"/>
              </w:rPr>
            </w:pPr>
          </w:p>
        </w:tc>
        <w:tc>
          <w:tcPr>
            <w:tcW w:w="189" w:type="pct"/>
          </w:tcPr>
          <w:p w14:paraId="68CF4955" w14:textId="77777777" w:rsidR="00311D07" w:rsidRPr="00E90648" w:rsidRDefault="00311D07" w:rsidP="00311D07">
            <w:pPr>
              <w:jc w:val="center"/>
              <w:rPr>
                <w:color w:val="0D0D0D" w:themeColor="text1" w:themeTint="F2"/>
              </w:rPr>
            </w:pPr>
          </w:p>
        </w:tc>
        <w:tc>
          <w:tcPr>
            <w:tcW w:w="3711" w:type="pct"/>
          </w:tcPr>
          <w:p w14:paraId="733D248F" w14:textId="77777777" w:rsidR="00311D07" w:rsidRPr="00E90648" w:rsidRDefault="00311D07" w:rsidP="00311D07">
            <w:pPr>
              <w:jc w:val="center"/>
              <w:rPr>
                <w:color w:val="0D0D0D" w:themeColor="text1" w:themeTint="F2"/>
              </w:rPr>
            </w:pPr>
          </w:p>
        </w:tc>
        <w:tc>
          <w:tcPr>
            <w:tcW w:w="319" w:type="pct"/>
          </w:tcPr>
          <w:p w14:paraId="0BB06442" w14:textId="77777777" w:rsidR="00311D07" w:rsidRPr="00E90648" w:rsidRDefault="00311D07" w:rsidP="00311D07">
            <w:pPr>
              <w:jc w:val="center"/>
              <w:rPr>
                <w:color w:val="0D0D0D" w:themeColor="text1" w:themeTint="F2"/>
              </w:rPr>
            </w:pPr>
          </w:p>
        </w:tc>
        <w:tc>
          <w:tcPr>
            <w:tcW w:w="256" w:type="pct"/>
          </w:tcPr>
          <w:p w14:paraId="0902F772" w14:textId="77777777" w:rsidR="00311D07" w:rsidRPr="00E90648" w:rsidRDefault="00311D07" w:rsidP="00311D07">
            <w:pPr>
              <w:jc w:val="center"/>
              <w:rPr>
                <w:color w:val="0D0D0D" w:themeColor="text1" w:themeTint="F2"/>
              </w:rPr>
            </w:pPr>
          </w:p>
        </w:tc>
        <w:tc>
          <w:tcPr>
            <w:tcW w:w="253" w:type="pct"/>
          </w:tcPr>
          <w:p w14:paraId="51DB7E1F" w14:textId="77777777" w:rsidR="00311D07" w:rsidRPr="00E90648" w:rsidRDefault="00311D07" w:rsidP="00311D07">
            <w:pPr>
              <w:jc w:val="center"/>
              <w:rPr>
                <w:color w:val="0D0D0D" w:themeColor="text1" w:themeTint="F2"/>
              </w:rPr>
            </w:pPr>
          </w:p>
        </w:tc>
      </w:tr>
      <w:tr w:rsidR="00311D07" w:rsidRPr="00E90648" w14:paraId="42B3F862" w14:textId="77777777" w:rsidTr="00311D07">
        <w:trPr>
          <w:trHeight w:val="283"/>
        </w:trPr>
        <w:tc>
          <w:tcPr>
            <w:tcW w:w="272" w:type="pct"/>
          </w:tcPr>
          <w:p w14:paraId="5B7C954F" w14:textId="77777777" w:rsidR="00311D07" w:rsidRPr="00E90648" w:rsidRDefault="00311D07" w:rsidP="00311D07">
            <w:pPr>
              <w:jc w:val="center"/>
              <w:rPr>
                <w:color w:val="0D0D0D" w:themeColor="text1" w:themeTint="F2"/>
              </w:rPr>
            </w:pPr>
            <w:r w:rsidRPr="00E90648">
              <w:rPr>
                <w:color w:val="0D0D0D" w:themeColor="text1" w:themeTint="F2"/>
              </w:rPr>
              <w:t>5.</w:t>
            </w:r>
          </w:p>
        </w:tc>
        <w:tc>
          <w:tcPr>
            <w:tcW w:w="189" w:type="pct"/>
          </w:tcPr>
          <w:p w14:paraId="5578CF70" w14:textId="77777777" w:rsidR="00311D07" w:rsidRPr="00E90648" w:rsidRDefault="00311D07" w:rsidP="00311D07">
            <w:pPr>
              <w:jc w:val="center"/>
              <w:rPr>
                <w:color w:val="0D0D0D" w:themeColor="text1" w:themeTint="F2"/>
              </w:rPr>
            </w:pPr>
          </w:p>
        </w:tc>
        <w:tc>
          <w:tcPr>
            <w:tcW w:w="3711" w:type="pct"/>
          </w:tcPr>
          <w:p w14:paraId="16BAF06E" w14:textId="77777777" w:rsidR="00311D07" w:rsidRPr="00E90648" w:rsidRDefault="00311D07" w:rsidP="00311D07">
            <w:pPr>
              <w:jc w:val="both"/>
              <w:rPr>
                <w:color w:val="0D0D0D" w:themeColor="text1" w:themeTint="F2"/>
              </w:rPr>
            </w:pPr>
            <w:r w:rsidRPr="00E90648">
              <w:rPr>
                <w:color w:val="0D0D0D" w:themeColor="text1" w:themeTint="F2"/>
              </w:rPr>
              <w:t xml:space="preserve">Appraise ABC Inventory Classification with suitable Illustration. Deduce the advantages and disadvantages of ABC Classification. </w:t>
            </w:r>
          </w:p>
        </w:tc>
        <w:tc>
          <w:tcPr>
            <w:tcW w:w="319" w:type="pct"/>
          </w:tcPr>
          <w:p w14:paraId="1CA65F4A" w14:textId="77777777" w:rsidR="00311D07" w:rsidRPr="00E90648" w:rsidRDefault="00311D07" w:rsidP="00311D07">
            <w:pPr>
              <w:jc w:val="center"/>
              <w:rPr>
                <w:color w:val="0D0D0D" w:themeColor="text1" w:themeTint="F2"/>
              </w:rPr>
            </w:pPr>
            <w:r w:rsidRPr="00E90648">
              <w:rPr>
                <w:color w:val="0D0D0D" w:themeColor="text1" w:themeTint="F2"/>
              </w:rPr>
              <w:t>CO4</w:t>
            </w:r>
          </w:p>
        </w:tc>
        <w:tc>
          <w:tcPr>
            <w:tcW w:w="256" w:type="pct"/>
          </w:tcPr>
          <w:p w14:paraId="35A25D9E" w14:textId="77777777" w:rsidR="00311D07" w:rsidRPr="00E90648" w:rsidRDefault="00311D07" w:rsidP="00311D07">
            <w:pPr>
              <w:jc w:val="center"/>
              <w:rPr>
                <w:color w:val="0D0D0D" w:themeColor="text1" w:themeTint="F2"/>
              </w:rPr>
            </w:pPr>
            <w:r w:rsidRPr="00E90648">
              <w:rPr>
                <w:color w:val="0D0D0D" w:themeColor="text1" w:themeTint="F2"/>
              </w:rPr>
              <w:t>An</w:t>
            </w:r>
          </w:p>
        </w:tc>
        <w:tc>
          <w:tcPr>
            <w:tcW w:w="253" w:type="pct"/>
          </w:tcPr>
          <w:p w14:paraId="30EE5808" w14:textId="77777777" w:rsidR="00311D07" w:rsidRPr="00E90648" w:rsidRDefault="00311D07" w:rsidP="00311D07">
            <w:pPr>
              <w:jc w:val="center"/>
              <w:rPr>
                <w:color w:val="0D0D0D" w:themeColor="text1" w:themeTint="F2"/>
              </w:rPr>
            </w:pPr>
            <w:r w:rsidRPr="00E90648">
              <w:rPr>
                <w:color w:val="0D0D0D" w:themeColor="text1" w:themeTint="F2"/>
              </w:rPr>
              <w:t>20</w:t>
            </w:r>
          </w:p>
        </w:tc>
      </w:tr>
      <w:tr w:rsidR="00311D07" w:rsidRPr="00E90648" w14:paraId="75910DC2" w14:textId="77777777" w:rsidTr="00311D07">
        <w:trPr>
          <w:trHeight w:val="263"/>
        </w:trPr>
        <w:tc>
          <w:tcPr>
            <w:tcW w:w="272" w:type="pct"/>
          </w:tcPr>
          <w:p w14:paraId="0D4C9A67" w14:textId="77777777" w:rsidR="00311D07" w:rsidRPr="00E90648" w:rsidRDefault="00311D07" w:rsidP="00311D07">
            <w:pPr>
              <w:jc w:val="center"/>
              <w:rPr>
                <w:color w:val="0D0D0D" w:themeColor="text1" w:themeTint="F2"/>
              </w:rPr>
            </w:pPr>
          </w:p>
        </w:tc>
        <w:tc>
          <w:tcPr>
            <w:tcW w:w="189" w:type="pct"/>
          </w:tcPr>
          <w:p w14:paraId="4ECC09E1" w14:textId="77777777" w:rsidR="00311D07" w:rsidRPr="00E90648" w:rsidRDefault="00311D07" w:rsidP="00311D07">
            <w:pPr>
              <w:jc w:val="center"/>
              <w:rPr>
                <w:color w:val="0D0D0D" w:themeColor="text1" w:themeTint="F2"/>
              </w:rPr>
            </w:pPr>
          </w:p>
        </w:tc>
        <w:tc>
          <w:tcPr>
            <w:tcW w:w="3711" w:type="pct"/>
          </w:tcPr>
          <w:p w14:paraId="04A3D9E1" w14:textId="77777777" w:rsidR="00311D07" w:rsidRPr="00E90648" w:rsidRDefault="00311D07" w:rsidP="00311D07">
            <w:pPr>
              <w:jc w:val="center"/>
              <w:rPr>
                <w:color w:val="0D0D0D" w:themeColor="text1" w:themeTint="F2"/>
              </w:rPr>
            </w:pPr>
            <w:r w:rsidRPr="00E90648">
              <w:rPr>
                <w:b/>
                <w:bCs/>
                <w:color w:val="0D0D0D" w:themeColor="text1" w:themeTint="F2"/>
              </w:rPr>
              <w:t>(OR)</w:t>
            </w:r>
          </w:p>
        </w:tc>
        <w:tc>
          <w:tcPr>
            <w:tcW w:w="319" w:type="pct"/>
          </w:tcPr>
          <w:p w14:paraId="1CEA37C0" w14:textId="77777777" w:rsidR="00311D07" w:rsidRPr="00E90648" w:rsidRDefault="00311D07" w:rsidP="00311D07">
            <w:pPr>
              <w:jc w:val="center"/>
              <w:rPr>
                <w:color w:val="0D0D0D" w:themeColor="text1" w:themeTint="F2"/>
              </w:rPr>
            </w:pPr>
          </w:p>
        </w:tc>
        <w:tc>
          <w:tcPr>
            <w:tcW w:w="256" w:type="pct"/>
          </w:tcPr>
          <w:p w14:paraId="60697E44" w14:textId="77777777" w:rsidR="00311D07" w:rsidRPr="00E90648" w:rsidRDefault="00311D07" w:rsidP="00311D07">
            <w:pPr>
              <w:jc w:val="center"/>
              <w:rPr>
                <w:color w:val="0D0D0D" w:themeColor="text1" w:themeTint="F2"/>
              </w:rPr>
            </w:pPr>
          </w:p>
        </w:tc>
        <w:tc>
          <w:tcPr>
            <w:tcW w:w="253" w:type="pct"/>
          </w:tcPr>
          <w:p w14:paraId="4A1DD56A" w14:textId="77777777" w:rsidR="00311D07" w:rsidRPr="00E90648" w:rsidRDefault="00311D07" w:rsidP="00311D07">
            <w:pPr>
              <w:jc w:val="center"/>
              <w:rPr>
                <w:color w:val="0D0D0D" w:themeColor="text1" w:themeTint="F2"/>
              </w:rPr>
            </w:pPr>
          </w:p>
        </w:tc>
      </w:tr>
      <w:tr w:rsidR="00311D07" w:rsidRPr="00E90648" w14:paraId="48761284" w14:textId="77777777" w:rsidTr="00311D07">
        <w:trPr>
          <w:trHeight w:val="283"/>
        </w:trPr>
        <w:tc>
          <w:tcPr>
            <w:tcW w:w="272" w:type="pct"/>
          </w:tcPr>
          <w:p w14:paraId="58C9CBE7" w14:textId="77777777" w:rsidR="00311D07" w:rsidRPr="00E90648" w:rsidRDefault="00311D07" w:rsidP="00311D07">
            <w:pPr>
              <w:jc w:val="center"/>
              <w:rPr>
                <w:color w:val="0D0D0D" w:themeColor="text1" w:themeTint="F2"/>
              </w:rPr>
            </w:pPr>
            <w:r w:rsidRPr="00E90648">
              <w:rPr>
                <w:color w:val="0D0D0D" w:themeColor="text1" w:themeTint="F2"/>
              </w:rPr>
              <w:t>6.</w:t>
            </w:r>
          </w:p>
        </w:tc>
        <w:tc>
          <w:tcPr>
            <w:tcW w:w="189" w:type="pct"/>
          </w:tcPr>
          <w:p w14:paraId="50A043A5" w14:textId="77777777" w:rsidR="00311D07" w:rsidRPr="00E90648" w:rsidRDefault="00311D07" w:rsidP="00311D07">
            <w:pPr>
              <w:jc w:val="center"/>
              <w:rPr>
                <w:color w:val="0D0D0D" w:themeColor="text1" w:themeTint="F2"/>
              </w:rPr>
            </w:pPr>
            <w:r w:rsidRPr="00E90648">
              <w:rPr>
                <w:color w:val="0D0D0D" w:themeColor="text1" w:themeTint="F2"/>
              </w:rPr>
              <w:t>a.</w:t>
            </w:r>
          </w:p>
        </w:tc>
        <w:tc>
          <w:tcPr>
            <w:tcW w:w="3711" w:type="pct"/>
          </w:tcPr>
          <w:p w14:paraId="2F4FEBE8" w14:textId="77777777" w:rsidR="00311D07" w:rsidRPr="00E90648" w:rsidRDefault="00311D07" w:rsidP="00311D07">
            <w:pPr>
              <w:jc w:val="both"/>
              <w:rPr>
                <w:color w:val="0D0D0D" w:themeColor="text1" w:themeTint="F2"/>
              </w:rPr>
            </w:pPr>
            <w:r w:rsidRPr="00E90648">
              <w:rPr>
                <w:color w:val="1D1B11" w:themeColor="background2" w:themeShade="1A"/>
              </w:rPr>
              <w:t xml:space="preserve">Predict the steps involved in location selection. Summarize the factors relating to selection of foreign locations. </w:t>
            </w:r>
          </w:p>
        </w:tc>
        <w:tc>
          <w:tcPr>
            <w:tcW w:w="319" w:type="pct"/>
          </w:tcPr>
          <w:p w14:paraId="2819EA64" w14:textId="77777777" w:rsidR="00311D07" w:rsidRPr="00E90648" w:rsidRDefault="00311D07" w:rsidP="00311D07">
            <w:pPr>
              <w:jc w:val="center"/>
              <w:rPr>
                <w:color w:val="0D0D0D" w:themeColor="text1" w:themeTint="F2"/>
              </w:rPr>
            </w:pPr>
            <w:r w:rsidRPr="00E90648">
              <w:rPr>
                <w:color w:val="0D0D0D" w:themeColor="text1" w:themeTint="F2"/>
              </w:rPr>
              <w:t>CO5</w:t>
            </w:r>
          </w:p>
        </w:tc>
        <w:tc>
          <w:tcPr>
            <w:tcW w:w="256" w:type="pct"/>
          </w:tcPr>
          <w:p w14:paraId="0541C045" w14:textId="77777777" w:rsidR="00311D07" w:rsidRPr="00E90648" w:rsidRDefault="00311D07" w:rsidP="00311D07">
            <w:pPr>
              <w:jc w:val="center"/>
              <w:rPr>
                <w:color w:val="0D0D0D" w:themeColor="text1" w:themeTint="F2"/>
              </w:rPr>
            </w:pPr>
            <w:r w:rsidRPr="00E90648">
              <w:rPr>
                <w:color w:val="0D0D0D" w:themeColor="text1" w:themeTint="F2"/>
              </w:rPr>
              <w:t>E</w:t>
            </w:r>
          </w:p>
        </w:tc>
        <w:tc>
          <w:tcPr>
            <w:tcW w:w="253" w:type="pct"/>
          </w:tcPr>
          <w:p w14:paraId="4679C48C" w14:textId="77777777" w:rsidR="00311D07" w:rsidRPr="00E90648" w:rsidRDefault="00311D07" w:rsidP="00311D07">
            <w:pPr>
              <w:jc w:val="center"/>
              <w:rPr>
                <w:color w:val="0D0D0D" w:themeColor="text1" w:themeTint="F2"/>
              </w:rPr>
            </w:pPr>
            <w:r w:rsidRPr="00E90648">
              <w:rPr>
                <w:color w:val="0D0D0D" w:themeColor="text1" w:themeTint="F2"/>
              </w:rPr>
              <w:t>10</w:t>
            </w:r>
          </w:p>
        </w:tc>
      </w:tr>
      <w:tr w:rsidR="00311D07" w:rsidRPr="00E90648" w14:paraId="30D6847C" w14:textId="77777777" w:rsidTr="00311D07">
        <w:trPr>
          <w:trHeight w:val="283"/>
        </w:trPr>
        <w:tc>
          <w:tcPr>
            <w:tcW w:w="272" w:type="pct"/>
          </w:tcPr>
          <w:p w14:paraId="74B11BC1" w14:textId="77777777" w:rsidR="00311D07" w:rsidRPr="00E90648" w:rsidRDefault="00311D07" w:rsidP="00311D07">
            <w:pPr>
              <w:jc w:val="center"/>
              <w:rPr>
                <w:color w:val="0D0D0D" w:themeColor="text1" w:themeTint="F2"/>
              </w:rPr>
            </w:pPr>
          </w:p>
        </w:tc>
        <w:tc>
          <w:tcPr>
            <w:tcW w:w="189" w:type="pct"/>
          </w:tcPr>
          <w:p w14:paraId="4982B818" w14:textId="77777777" w:rsidR="00311D07" w:rsidRPr="00E90648" w:rsidRDefault="00311D07" w:rsidP="00311D07">
            <w:pPr>
              <w:jc w:val="center"/>
              <w:rPr>
                <w:color w:val="0D0D0D" w:themeColor="text1" w:themeTint="F2"/>
              </w:rPr>
            </w:pPr>
            <w:r w:rsidRPr="00E90648">
              <w:rPr>
                <w:color w:val="0D0D0D" w:themeColor="text1" w:themeTint="F2"/>
              </w:rPr>
              <w:t>b.</w:t>
            </w:r>
          </w:p>
        </w:tc>
        <w:tc>
          <w:tcPr>
            <w:tcW w:w="3711" w:type="pct"/>
          </w:tcPr>
          <w:p w14:paraId="36DD49A9" w14:textId="77777777" w:rsidR="00311D07" w:rsidRPr="00E90648" w:rsidRDefault="00311D07" w:rsidP="00311D07">
            <w:pPr>
              <w:jc w:val="both"/>
              <w:rPr>
                <w:color w:val="0D0D0D" w:themeColor="text1" w:themeTint="F2"/>
              </w:rPr>
            </w:pPr>
            <w:r w:rsidRPr="00E90648">
              <w:rPr>
                <w:color w:val="0D0D0D" w:themeColor="text1" w:themeTint="F2"/>
              </w:rPr>
              <w:t>i) Fixed and variable costs for four potential plant locations are shown below. Based o</w:t>
            </w:r>
            <w:r>
              <w:rPr>
                <w:color w:val="0D0D0D" w:themeColor="text1" w:themeTint="F2"/>
              </w:rPr>
              <w:t>n Cost-Profit-volume analysis, e</w:t>
            </w:r>
            <w:r w:rsidRPr="00E90648">
              <w:rPr>
                <w:color w:val="0D0D0D" w:themeColor="text1" w:themeTint="F2"/>
              </w:rPr>
              <w:t xml:space="preserve">valuate the total cost for each location for 16,000 units. </w:t>
            </w:r>
          </w:p>
          <w:tbl>
            <w:tblPr>
              <w:tblStyle w:val="TableGrid"/>
              <w:tblW w:w="6009" w:type="dxa"/>
              <w:tblLook w:val="04A0" w:firstRow="1" w:lastRow="0" w:firstColumn="1" w:lastColumn="0" w:noHBand="0" w:noVBand="1"/>
            </w:tblPr>
            <w:tblGrid>
              <w:gridCol w:w="1070"/>
              <w:gridCol w:w="2477"/>
              <w:gridCol w:w="2462"/>
            </w:tblGrid>
            <w:tr w:rsidR="00311D07" w:rsidRPr="00E90648" w14:paraId="4261DC84" w14:textId="77777777" w:rsidTr="00311D07">
              <w:trPr>
                <w:trHeight w:val="653"/>
              </w:trPr>
              <w:tc>
                <w:tcPr>
                  <w:tcW w:w="1070" w:type="dxa"/>
                </w:tcPr>
                <w:p w14:paraId="625FA32C" w14:textId="77777777" w:rsidR="00311D07" w:rsidRPr="00E90648" w:rsidRDefault="00311D07" w:rsidP="00311D07">
                  <w:pPr>
                    <w:rPr>
                      <w:color w:val="0D0D0D" w:themeColor="text1" w:themeTint="F2"/>
                    </w:rPr>
                  </w:pPr>
                  <w:r w:rsidRPr="00E90648">
                    <w:rPr>
                      <w:color w:val="0D0D0D" w:themeColor="text1" w:themeTint="F2"/>
                    </w:rPr>
                    <w:t>Location</w:t>
                  </w:r>
                </w:p>
              </w:tc>
              <w:tc>
                <w:tcPr>
                  <w:tcW w:w="2477" w:type="dxa"/>
                </w:tcPr>
                <w:p w14:paraId="0A03B378" w14:textId="77777777" w:rsidR="00311D07" w:rsidRPr="00E90648" w:rsidRDefault="00311D07" w:rsidP="00311D07">
                  <w:pPr>
                    <w:rPr>
                      <w:color w:val="0D0D0D" w:themeColor="text1" w:themeTint="F2"/>
                    </w:rPr>
                  </w:pPr>
                  <w:r w:rsidRPr="00E90648">
                    <w:rPr>
                      <w:color w:val="0D0D0D" w:themeColor="text1" w:themeTint="F2"/>
                    </w:rPr>
                    <w:t>Fixed Cost per year</w:t>
                  </w:r>
                </w:p>
                <w:p w14:paraId="4B08A5F6" w14:textId="77777777" w:rsidR="00311D07" w:rsidRPr="00E90648" w:rsidRDefault="00311D07" w:rsidP="00311D07">
                  <w:pPr>
                    <w:rPr>
                      <w:color w:val="0D0D0D" w:themeColor="text1" w:themeTint="F2"/>
                    </w:rPr>
                  </w:pPr>
                  <w:r w:rsidRPr="00E90648">
                    <w:rPr>
                      <w:color w:val="0D0D0D" w:themeColor="text1" w:themeTint="F2"/>
                    </w:rPr>
                    <w:t>(Rs. in Lakhs)</w:t>
                  </w:r>
                </w:p>
              </w:tc>
              <w:tc>
                <w:tcPr>
                  <w:tcW w:w="2462" w:type="dxa"/>
                </w:tcPr>
                <w:p w14:paraId="25D39E05" w14:textId="77777777" w:rsidR="00311D07" w:rsidRPr="00E90648" w:rsidRDefault="00311D07" w:rsidP="00311D07">
                  <w:pPr>
                    <w:rPr>
                      <w:color w:val="0D0D0D" w:themeColor="text1" w:themeTint="F2"/>
                    </w:rPr>
                  </w:pPr>
                  <w:r w:rsidRPr="00E90648">
                    <w:rPr>
                      <w:color w:val="0D0D0D" w:themeColor="text1" w:themeTint="F2"/>
                    </w:rPr>
                    <w:t>Variable cost per Unit (in Rs.)</w:t>
                  </w:r>
                </w:p>
              </w:tc>
            </w:tr>
            <w:tr w:rsidR="00311D07" w:rsidRPr="00E90648" w14:paraId="24880ECC" w14:textId="77777777" w:rsidTr="00311D07">
              <w:tc>
                <w:tcPr>
                  <w:tcW w:w="1070" w:type="dxa"/>
                </w:tcPr>
                <w:p w14:paraId="3F557E5B" w14:textId="77777777" w:rsidR="00311D07" w:rsidRPr="00E90648" w:rsidRDefault="00311D07" w:rsidP="00311D07">
                  <w:pPr>
                    <w:rPr>
                      <w:color w:val="0D0D0D" w:themeColor="text1" w:themeTint="F2"/>
                    </w:rPr>
                  </w:pPr>
                  <w:r w:rsidRPr="00E90648">
                    <w:rPr>
                      <w:color w:val="0D0D0D" w:themeColor="text1" w:themeTint="F2"/>
                    </w:rPr>
                    <w:t>A</w:t>
                  </w:r>
                </w:p>
              </w:tc>
              <w:tc>
                <w:tcPr>
                  <w:tcW w:w="2477" w:type="dxa"/>
                </w:tcPr>
                <w:p w14:paraId="4DDD510F" w14:textId="77777777" w:rsidR="00311D07" w:rsidRPr="00E90648" w:rsidRDefault="00311D07" w:rsidP="00311D07">
                  <w:pPr>
                    <w:jc w:val="center"/>
                    <w:rPr>
                      <w:color w:val="0D0D0D" w:themeColor="text1" w:themeTint="F2"/>
                    </w:rPr>
                  </w:pPr>
                  <w:r w:rsidRPr="00E90648">
                    <w:rPr>
                      <w:color w:val="0D0D0D" w:themeColor="text1" w:themeTint="F2"/>
                    </w:rPr>
                    <w:t>100 Lakhs</w:t>
                  </w:r>
                </w:p>
              </w:tc>
              <w:tc>
                <w:tcPr>
                  <w:tcW w:w="2462" w:type="dxa"/>
                </w:tcPr>
                <w:p w14:paraId="3E7B8AC9" w14:textId="77777777" w:rsidR="00311D07" w:rsidRPr="00E90648" w:rsidRDefault="00311D07" w:rsidP="00311D07">
                  <w:pPr>
                    <w:jc w:val="center"/>
                    <w:rPr>
                      <w:color w:val="0D0D0D" w:themeColor="text1" w:themeTint="F2"/>
                    </w:rPr>
                  </w:pPr>
                  <w:r w:rsidRPr="00E90648">
                    <w:rPr>
                      <w:color w:val="0D0D0D" w:themeColor="text1" w:themeTint="F2"/>
                    </w:rPr>
                    <w:t>Rs. 2,100</w:t>
                  </w:r>
                </w:p>
              </w:tc>
            </w:tr>
            <w:tr w:rsidR="00311D07" w:rsidRPr="00E90648" w14:paraId="74994DF9" w14:textId="77777777" w:rsidTr="00311D07">
              <w:tc>
                <w:tcPr>
                  <w:tcW w:w="1070" w:type="dxa"/>
                </w:tcPr>
                <w:p w14:paraId="12AC706B" w14:textId="77777777" w:rsidR="00311D07" w:rsidRPr="00E90648" w:rsidRDefault="00311D07" w:rsidP="00311D07">
                  <w:pPr>
                    <w:rPr>
                      <w:color w:val="0D0D0D" w:themeColor="text1" w:themeTint="F2"/>
                    </w:rPr>
                  </w:pPr>
                  <w:r w:rsidRPr="00E90648">
                    <w:rPr>
                      <w:color w:val="0D0D0D" w:themeColor="text1" w:themeTint="F2"/>
                    </w:rPr>
                    <w:t>B</w:t>
                  </w:r>
                </w:p>
              </w:tc>
              <w:tc>
                <w:tcPr>
                  <w:tcW w:w="2477" w:type="dxa"/>
                </w:tcPr>
                <w:p w14:paraId="7C617735" w14:textId="77777777" w:rsidR="00311D07" w:rsidRPr="00E90648" w:rsidRDefault="00311D07" w:rsidP="00311D07">
                  <w:pPr>
                    <w:jc w:val="center"/>
                    <w:rPr>
                      <w:color w:val="0D0D0D" w:themeColor="text1" w:themeTint="F2"/>
                    </w:rPr>
                  </w:pPr>
                  <w:r w:rsidRPr="00E90648">
                    <w:rPr>
                      <w:color w:val="0D0D0D" w:themeColor="text1" w:themeTint="F2"/>
                    </w:rPr>
                    <w:t>150 Lakhs</w:t>
                  </w:r>
                </w:p>
              </w:tc>
              <w:tc>
                <w:tcPr>
                  <w:tcW w:w="2462" w:type="dxa"/>
                </w:tcPr>
                <w:p w14:paraId="42273140" w14:textId="77777777" w:rsidR="00311D07" w:rsidRPr="00E90648" w:rsidRDefault="00311D07" w:rsidP="00311D07">
                  <w:pPr>
                    <w:jc w:val="center"/>
                    <w:rPr>
                      <w:color w:val="0D0D0D" w:themeColor="text1" w:themeTint="F2"/>
                    </w:rPr>
                  </w:pPr>
                  <w:r w:rsidRPr="00E90648">
                    <w:rPr>
                      <w:color w:val="0D0D0D" w:themeColor="text1" w:themeTint="F2"/>
                    </w:rPr>
                    <w:t>Rs. 2,000</w:t>
                  </w:r>
                </w:p>
              </w:tc>
            </w:tr>
            <w:tr w:rsidR="00311D07" w:rsidRPr="00E90648" w14:paraId="498A6E7C" w14:textId="77777777" w:rsidTr="00311D07">
              <w:tc>
                <w:tcPr>
                  <w:tcW w:w="1070" w:type="dxa"/>
                </w:tcPr>
                <w:p w14:paraId="38512E9C" w14:textId="77777777" w:rsidR="00311D07" w:rsidRPr="00E90648" w:rsidRDefault="00311D07" w:rsidP="00311D07">
                  <w:pPr>
                    <w:rPr>
                      <w:color w:val="0D0D0D" w:themeColor="text1" w:themeTint="F2"/>
                    </w:rPr>
                  </w:pPr>
                  <w:r w:rsidRPr="00E90648">
                    <w:rPr>
                      <w:color w:val="0D0D0D" w:themeColor="text1" w:themeTint="F2"/>
                    </w:rPr>
                    <w:t>C</w:t>
                  </w:r>
                </w:p>
              </w:tc>
              <w:tc>
                <w:tcPr>
                  <w:tcW w:w="2477" w:type="dxa"/>
                </w:tcPr>
                <w:p w14:paraId="1D75F8E8" w14:textId="77777777" w:rsidR="00311D07" w:rsidRPr="00E90648" w:rsidRDefault="00311D07" w:rsidP="00311D07">
                  <w:pPr>
                    <w:jc w:val="center"/>
                    <w:rPr>
                      <w:color w:val="0D0D0D" w:themeColor="text1" w:themeTint="F2"/>
                    </w:rPr>
                  </w:pPr>
                  <w:r w:rsidRPr="00E90648">
                    <w:rPr>
                      <w:color w:val="0D0D0D" w:themeColor="text1" w:themeTint="F2"/>
                    </w:rPr>
                    <w:t>130 Lakhs</w:t>
                  </w:r>
                </w:p>
              </w:tc>
              <w:tc>
                <w:tcPr>
                  <w:tcW w:w="2462" w:type="dxa"/>
                </w:tcPr>
                <w:p w14:paraId="51DA94C7" w14:textId="77777777" w:rsidR="00311D07" w:rsidRPr="00E90648" w:rsidRDefault="00311D07" w:rsidP="00311D07">
                  <w:pPr>
                    <w:jc w:val="center"/>
                    <w:rPr>
                      <w:color w:val="0D0D0D" w:themeColor="text1" w:themeTint="F2"/>
                    </w:rPr>
                  </w:pPr>
                  <w:r w:rsidRPr="00E90648">
                    <w:rPr>
                      <w:color w:val="0D0D0D" w:themeColor="text1" w:themeTint="F2"/>
                    </w:rPr>
                    <w:t>Rs. 3,000</w:t>
                  </w:r>
                </w:p>
              </w:tc>
            </w:tr>
            <w:tr w:rsidR="00311D07" w:rsidRPr="00E90648" w14:paraId="10E50657" w14:textId="77777777" w:rsidTr="00311D07">
              <w:tc>
                <w:tcPr>
                  <w:tcW w:w="1070" w:type="dxa"/>
                </w:tcPr>
                <w:p w14:paraId="5EBD5CDE" w14:textId="77777777" w:rsidR="00311D07" w:rsidRPr="00E90648" w:rsidRDefault="00311D07" w:rsidP="00311D07">
                  <w:pPr>
                    <w:rPr>
                      <w:color w:val="0D0D0D" w:themeColor="text1" w:themeTint="F2"/>
                    </w:rPr>
                  </w:pPr>
                  <w:r w:rsidRPr="00E90648">
                    <w:rPr>
                      <w:color w:val="0D0D0D" w:themeColor="text1" w:themeTint="F2"/>
                    </w:rPr>
                    <w:t>D</w:t>
                  </w:r>
                </w:p>
              </w:tc>
              <w:tc>
                <w:tcPr>
                  <w:tcW w:w="2477" w:type="dxa"/>
                </w:tcPr>
                <w:p w14:paraId="21A097FA" w14:textId="77777777" w:rsidR="00311D07" w:rsidRPr="00E90648" w:rsidRDefault="00311D07" w:rsidP="00311D07">
                  <w:pPr>
                    <w:jc w:val="center"/>
                    <w:rPr>
                      <w:color w:val="0D0D0D" w:themeColor="text1" w:themeTint="F2"/>
                    </w:rPr>
                  </w:pPr>
                  <w:r w:rsidRPr="00E90648">
                    <w:rPr>
                      <w:color w:val="0D0D0D" w:themeColor="text1" w:themeTint="F2"/>
                    </w:rPr>
                    <w:t>300 Lakhs</w:t>
                  </w:r>
                </w:p>
              </w:tc>
              <w:tc>
                <w:tcPr>
                  <w:tcW w:w="2462" w:type="dxa"/>
                </w:tcPr>
                <w:p w14:paraId="28F317CE" w14:textId="77777777" w:rsidR="00311D07" w:rsidRPr="00E90648" w:rsidRDefault="00311D07" w:rsidP="00311D07">
                  <w:pPr>
                    <w:jc w:val="center"/>
                    <w:rPr>
                      <w:color w:val="0D0D0D" w:themeColor="text1" w:themeTint="F2"/>
                    </w:rPr>
                  </w:pPr>
                  <w:r w:rsidRPr="00E90648">
                    <w:rPr>
                      <w:color w:val="0D0D0D" w:themeColor="text1" w:themeTint="F2"/>
                    </w:rPr>
                    <w:t>Rs. 1,500</w:t>
                  </w:r>
                </w:p>
              </w:tc>
            </w:tr>
          </w:tbl>
          <w:p w14:paraId="3D30FC8A" w14:textId="77777777" w:rsidR="00311D07" w:rsidRPr="00E90648" w:rsidRDefault="00311D07" w:rsidP="00311D07">
            <w:pPr>
              <w:rPr>
                <w:color w:val="0D0D0D" w:themeColor="text1" w:themeTint="F2"/>
              </w:rPr>
            </w:pPr>
          </w:p>
          <w:p w14:paraId="1B55182C" w14:textId="77777777" w:rsidR="00311D07" w:rsidRPr="00E90648" w:rsidRDefault="00311D07" w:rsidP="00311D07">
            <w:pPr>
              <w:jc w:val="both"/>
              <w:rPr>
                <w:color w:val="0D0D0D" w:themeColor="text1" w:themeTint="F2"/>
              </w:rPr>
            </w:pPr>
            <w:r w:rsidRPr="00E90648">
              <w:rPr>
                <w:color w:val="0D0D0D" w:themeColor="text1" w:themeTint="F2"/>
              </w:rPr>
              <w:lastRenderedPageBreak/>
              <w:t>ii) Assuming the quantities to be shipped to the following 4 locations (L1, L2, L3 and L4) are equal, estimate the coordinates of the center of gravity if the coordinates of L1, L2, L3 and L4 are as given below.</w:t>
            </w:r>
          </w:p>
          <w:p w14:paraId="2A8D01E3" w14:textId="77777777" w:rsidR="00311D07" w:rsidRPr="00E90648" w:rsidRDefault="00311D07" w:rsidP="00311D07">
            <w:pPr>
              <w:ind w:left="720"/>
              <w:rPr>
                <w:color w:val="0D0D0D" w:themeColor="text1" w:themeTint="F2"/>
              </w:rPr>
            </w:pPr>
            <w:r w:rsidRPr="00E90648">
              <w:rPr>
                <w:color w:val="0D0D0D" w:themeColor="text1" w:themeTint="F2"/>
              </w:rPr>
              <w:t>L1 = (2,4)</w:t>
            </w:r>
          </w:p>
          <w:p w14:paraId="7E8E3A40" w14:textId="77777777" w:rsidR="00311D07" w:rsidRPr="00E90648" w:rsidRDefault="00311D07" w:rsidP="00311D07">
            <w:pPr>
              <w:ind w:left="720"/>
              <w:rPr>
                <w:color w:val="0D0D0D" w:themeColor="text1" w:themeTint="F2"/>
              </w:rPr>
            </w:pPr>
            <w:r w:rsidRPr="00E90648">
              <w:rPr>
                <w:color w:val="0D0D0D" w:themeColor="text1" w:themeTint="F2"/>
              </w:rPr>
              <w:t>L2 = (5,2)</w:t>
            </w:r>
          </w:p>
          <w:p w14:paraId="315DB2D2" w14:textId="77777777" w:rsidR="00311D07" w:rsidRPr="00E90648" w:rsidRDefault="00311D07" w:rsidP="00311D07">
            <w:pPr>
              <w:ind w:left="720"/>
              <w:rPr>
                <w:color w:val="0D0D0D" w:themeColor="text1" w:themeTint="F2"/>
              </w:rPr>
            </w:pPr>
            <w:r w:rsidRPr="00E90648">
              <w:rPr>
                <w:color w:val="0D0D0D" w:themeColor="text1" w:themeTint="F2"/>
              </w:rPr>
              <w:t>L3 = (7,4)</w:t>
            </w:r>
          </w:p>
          <w:p w14:paraId="72A1E8A5" w14:textId="77777777" w:rsidR="00311D07" w:rsidRPr="00E90648" w:rsidRDefault="00311D07" w:rsidP="00311D07">
            <w:pPr>
              <w:ind w:left="720"/>
              <w:rPr>
                <w:bCs/>
                <w:color w:val="0D0D0D" w:themeColor="text1" w:themeTint="F2"/>
              </w:rPr>
            </w:pPr>
            <w:r w:rsidRPr="00E90648">
              <w:rPr>
                <w:color w:val="0D0D0D" w:themeColor="text1" w:themeTint="F2"/>
              </w:rPr>
              <w:t>L4= (8,6)</w:t>
            </w:r>
          </w:p>
        </w:tc>
        <w:tc>
          <w:tcPr>
            <w:tcW w:w="319" w:type="pct"/>
          </w:tcPr>
          <w:p w14:paraId="4866F149" w14:textId="77777777" w:rsidR="00311D07" w:rsidRPr="00E90648" w:rsidRDefault="00311D07" w:rsidP="00311D07">
            <w:pPr>
              <w:jc w:val="center"/>
              <w:rPr>
                <w:color w:val="0D0D0D" w:themeColor="text1" w:themeTint="F2"/>
              </w:rPr>
            </w:pPr>
            <w:r w:rsidRPr="00E90648">
              <w:rPr>
                <w:color w:val="0D0D0D" w:themeColor="text1" w:themeTint="F2"/>
              </w:rPr>
              <w:lastRenderedPageBreak/>
              <w:t>CO5</w:t>
            </w:r>
          </w:p>
        </w:tc>
        <w:tc>
          <w:tcPr>
            <w:tcW w:w="256" w:type="pct"/>
          </w:tcPr>
          <w:p w14:paraId="3043545D" w14:textId="77777777" w:rsidR="00311D07" w:rsidRPr="00E90648" w:rsidRDefault="00311D07" w:rsidP="00311D07">
            <w:pPr>
              <w:jc w:val="center"/>
              <w:rPr>
                <w:color w:val="0D0D0D" w:themeColor="text1" w:themeTint="F2"/>
              </w:rPr>
            </w:pPr>
            <w:r w:rsidRPr="00E90648">
              <w:rPr>
                <w:color w:val="0D0D0D" w:themeColor="text1" w:themeTint="F2"/>
              </w:rPr>
              <w:t>E</w:t>
            </w:r>
          </w:p>
        </w:tc>
        <w:tc>
          <w:tcPr>
            <w:tcW w:w="253" w:type="pct"/>
          </w:tcPr>
          <w:p w14:paraId="22083B45" w14:textId="77777777" w:rsidR="00311D07" w:rsidRPr="00E90648" w:rsidRDefault="00311D07" w:rsidP="00311D07">
            <w:pPr>
              <w:jc w:val="center"/>
              <w:rPr>
                <w:color w:val="0D0D0D" w:themeColor="text1" w:themeTint="F2"/>
              </w:rPr>
            </w:pPr>
            <w:r w:rsidRPr="00E90648">
              <w:rPr>
                <w:color w:val="0D0D0D" w:themeColor="text1" w:themeTint="F2"/>
              </w:rPr>
              <w:t>10</w:t>
            </w:r>
          </w:p>
        </w:tc>
      </w:tr>
      <w:tr w:rsidR="00311D07" w:rsidRPr="00E90648" w14:paraId="50C11379" w14:textId="77777777" w:rsidTr="00311D07">
        <w:trPr>
          <w:trHeight w:val="397"/>
        </w:trPr>
        <w:tc>
          <w:tcPr>
            <w:tcW w:w="272" w:type="pct"/>
          </w:tcPr>
          <w:p w14:paraId="30A5484A" w14:textId="77777777" w:rsidR="00311D07" w:rsidRPr="00E90648" w:rsidRDefault="00311D07" w:rsidP="00311D07">
            <w:pPr>
              <w:jc w:val="center"/>
              <w:rPr>
                <w:color w:val="0D0D0D" w:themeColor="text1" w:themeTint="F2"/>
              </w:rPr>
            </w:pPr>
          </w:p>
        </w:tc>
        <w:tc>
          <w:tcPr>
            <w:tcW w:w="189" w:type="pct"/>
          </w:tcPr>
          <w:p w14:paraId="4FD2FE0C" w14:textId="77777777" w:rsidR="00311D07" w:rsidRPr="00E90648" w:rsidRDefault="00311D07" w:rsidP="00311D07">
            <w:pPr>
              <w:jc w:val="center"/>
              <w:rPr>
                <w:color w:val="0D0D0D" w:themeColor="text1" w:themeTint="F2"/>
              </w:rPr>
            </w:pPr>
          </w:p>
        </w:tc>
        <w:tc>
          <w:tcPr>
            <w:tcW w:w="3711" w:type="pct"/>
          </w:tcPr>
          <w:p w14:paraId="6C68F0EB" w14:textId="77777777" w:rsidR="00311D07" w:rsidRPr="00E90648" w:rsidRDefault="00311D07" w:rsidP="00311D07">
            <w:pPr>
              <w:jc w:val="center"/>
              <w:rPr>
                <w:color w:val="0D0D0D" w:themeColor="text1" w:themeTint="F2"/>
              </w:rPr>
            </w:pPr>
          </w:p>
        </w:tc>
        <w:tc>
          <w:tcPr>
            <w:tcW w:w="319" w:type="pct"/>
          </w:tcPr>
          <w:p w14:paraId="10EF4A0E" w14:textId="77777777" w:rsidR="00311D07" w:rsidRPr="00E90648" w:rsidRDefault="00311D07" w:rsidP="00311D07">
            <w:pPr>
              <w:jc w:val="center"/>
              <w:rPr>
                <w:color w:val="0D0D0D" w:themeColor="text1" w:themeTint="F2"/>
              </w:rPr>
            </w:pPr>
          </w:p>
        </w:tc>
        <w:tc>
          <w:tcPr>
            <w:tcW w:w="256" w:type="pct"/>
          </w:tcPr>
          <w:p w14:paraId="46F8B71A" w14:textId="77777777" w:rsidR="00311D07" w:rsidRPr="00E90648" w:rsidRDefault="00311D07" w:rsidP="00311D07">
            <w:pPr>
              <w:jc w:val="center"/>
              <w:rPr>
                <w:color w:val="0D0D0D" w:themeColor="text1" w:themeTint="F2"/>
              </w:rPr>
            </w:pPr>
          </w:p>
        </w:tc>
        <w:tc>
          <w:tcPr>
            <w:tcW w:w="253" w:type="pct"/>
          </w:tcPr>
          <w:p w14:paraId="4E954D3E" w14:textId="77777777" w:rsidR="00311D07" w:rsidRPr="00E90648" w:rsidRDefault="00311D07" w:rsidP="00311D07">
            <w:pPr>
              <w:jc w:val="center"/>
              <w:rPr>
                <w:color w:val="0D0D0D" w:themeColor="text1" w:themeTint="F2"/>
              </w:rPr>
            </w:pPr>
          </w:p>
        </w:tc>
      </w:tr>
      <w:tr w:rsidR="00311D07" w:rsidRPr="00E90648" w14:paraId="71421F2F" w14:textId="77777777" w:rsidTr="00311D07">
        <w:trPr>
          <w:trHeight w:val="283"/>
        </w:trPr>
        <w:tc>
          <w:tcPr>
            <w:tcW w:w="272" w:type="pct"/>
          </w:tcPr>
          <w:p w14:paraId="1A14DB88" w14:textId="77777777" w:rsidR="00311D07" w:rsidRPr="00E90648" w:rsidRDefault="00311D07" w:rsidP="00311D07">
            <w:pPr>
              <w:jc w:val="center"/>
              <w:rPr>
                <w:color w:val="0D0D0D" w:themeColor="text1" w:themeTint="F2"/>
              </w:rPr>
            </w:pPr>
            <w:r w:rsidRPr="00E90648">
              <w:rPr>
                <w:color w:val="0D0D0D" w:themeColor="text1" w:themeTint="F2"/>
              </w:rPr>
              <w:t>7.</w:t>
            </w:r>
          </w:p>
        </w:tc>
        <w:tc>
          <w:tcPr>
            <w:tcW w:w="189" w:type="pct"/>
          </w:tcPr>
          <w:p w14:paraId="2D36AA54" w14:textId="77777777" w:rsidR="00311D07" w:rsidRPr="00E90648" w:rsidRDefault="00311D07" w:rsidP="00311D07">
            <w:pPr>
              <w:jc w:val="center"/>
              <w:rPr>
                <w:color w:val="0D0D0D" w:themeColor="text1" w:themeTint="F2"/>
              </w:rPr>
            </w:pPr>
          </w:p>
        </w:tc>
        <w:tc>
          <w:tcPr>
            <w:tcW w:w="3711" w:type="pct"/>
          </w:tcPr>
          <w:p w14:paraId="25311BA7" w14:textId="77777777" w:rsidR="00311D07" w:rsidRPr="00E90648" w:rsidRDefault="00311D07" w:rsidP="00311D07">
            <w:pPr>
              <w:jc w:val="both"/>
              <w:rPr>
                <w:color w:val="0D0D0D" w:themeColor="text1" w:themeTint="F2"/>
              </w:rPr>
            </w:pPr>
            <w:r w:rsidRPr="00E90648">
              <w:rPr>
                <w:color w:val="1D1B11" w:themeColor="background2" w:themeShade="1A"/>
              </w:rPr>
              <w:t>Appraise the key steps involved in the logistics network design process supported by suitable diagrams with procedures involved in logistics audit.</w:t>
            </w:r>
          </w:p>
        </w:tc>
        <w:tc>
          <w:tcPr>
            <w:tcW w:w="319" w:type="pct"/>
          </w:tcPr>
          <w:p w14:paraId="67FEA5EA" w14:textId="77777777" w:rsidR="00311D07" w:rsidRPr="00E90648" w:rsidRDefault="00311D07" w:rsidP="00311D07">
            <w:pPr>
              <w:jc w:val="center"/>
              <w:rPr>
                <w:color w:val="0D0D0D" w:themeColor="text1" w:themeTint="F2"/>
              </w:rPr>
            </w:pPr>
            <w:r w:rsidRPr="00E90648">
              <w:rPr>
                <w:color w:val="0D0D0D" w:themeColor="text1" w:themeTint="F2"/>
              </w:rPr>
              <w:t>CO5</w:t>
            </w:r>
          </w:p>
        </w:tc>
        <w:tc>
          <w:tcPr>
            <w:tcW w:w="256" w:type="pct"/>
          </w:tcPr>
          <w:p w14:paraId="2F2FF074" w14:textId="77777777" w:rsidR="00311D07" w:rsidRPr="00E90648" w:rsidRDefault="00311D07" w:rsidP="00311D07">
            <w:pPr>
              <w:jc w:val="center"/>
              <w:rPr>
                <w:color w:val="0D0D0D" w:themeColor="text1" w:themeTint="F2"/>
              </w:rPr>
            </w:pPr>
            <w:r w:rsidRPr="00E90648">
              <w:rPr>
                <w:color w:val="0D0D0D" w:themeColor="text1" w:themeTint="F2"/>
              </w:rPr>
              <w:t>E</w:t>
            </w:r>
          </w:p>
        </w:tc>
        <w:tc>
          <w:tcPr>
            <w:tcW w:w="253" w:type="pct"/>
          </w:tcPr>
          <w:p w14:paraId="5D2861F0" w14:textId="77777777" w:rsidR="00311D07" w:rsidRPr="00E90648" w:rsidRDefault="00311D07" w:rsidP="00311D07">
            <w:pPr>
              <w:jc w:val="center"/>
              <w:rPr>
                <w:color w:val="0D0D0D" w:themeColor="text1" w:themeTint="F2"/>
              </w:rPr>
            </w:pPr>
            <w:r w:rsidRPr="00E90648">
              <w:rPr>
                <w:color w:val="0D0D0D" w:themeColor="text1" w:themeTint="F2"/>
              </w:rPr>
              <w:t>20</w:t>
            </w:r>
          </w:p>
        </w:tc>
      </w:tr>
      <w:tr w:rsidR="00311D07" w:rsidRPr="00E90648" w14:paraId="04E4B90B" w14:textId="77777777" w:rsidTr="00311D07">
        <w:trPr>
          <w:trHeight w:val="283"/>
        </w:trPr>
        <w:tc>
          <w:tcPr>
            <w:tcW w:w="272" w:type="pct"/>
          </w:tcPr>
          <w:p w14:paraId="10B3369A" w14:textId="77777777" w:rsidR="00311D07" w:rsidRPr="00E90648" w:rsidRDefault="00311D07" w:rsidP="00311D07">
            <w:pPr>
              <w:jc w:val="center"/>
              <w:rPr>
                <w:color w:val="0D0D0D" w:themeColor="text1" w:themeTint="F2"/>
              </w:rPr>
            </w:pPr>
          </w:p>
        </w:tc>
        <w:tc>
          <w:tcPr>
            <w:tcW w:w="189" w:type="pct"/>
          </w:tcPr>
          <w:p w14:paraId="46427468" w14:textId="77777777" w:rsidR="00311D07" w:rsidRPr="00E90648" w:rsidRDefault="00311D07" w:rsidP="00311D07">
            <w:pPr>
              <w:jc w:val="center"/>
              <w:rPr>
                <w:color w:val="0D0D0D" w:themeColor="text1" w:themeTint="F2"/>
              </w:rPr>
            </w:pPr>
          </w:p>
        </w:tc>
        <w:tc>
          <w:tcPr>
            <w:tcW w:w="3711" w:type="pct"/>
          </w:tcPr>
          <w:p w14:paraId="7E78980A" w14:textId="77777777" w:rsidR="00311D07" w:rsidRPr="00E90648" w:rsidRDefault="00311D07" w:rsidP="00311D07">
            <w:pPr>
              <w:jc w:val="center"/>
              <w:rPr>
                <w:bCs/>
                <w:color w:val="0D0D0D" w:themeColor="text1" w:themeTint="F2"/>
              </w:rPr>
            </w:pPr>
            <w:r w:rsidRPr="00E90648">
              <w:rPr>
                <w:b/>
                <w:bCs/>
                <w:color w:val="0D0D0D" w:themeColor="text1" w:themeTint="F2"/>
              </w:rPr>
              <w:t>(OR)</w:t>
            </w:r>
          </w:p>
        </w:tc>
        <w:tc>
          <w:tcPr>
            <w:tcW w:w="319" w:type="pct"/>
          </w:tcPr>
          <w:p w14:paraId="736DA4CD" w14:textId="77777777" w:rsidR="00311D07" w:rsidRPr="00E90648" w:rsidRDefault="00311D07" w:rsidP="00311D07">
            <w:pPr>
              <w:jc w:val="center"/>
              <w:rPr>
                <w:color w:val="0D0D0D" w:themeColor="text1" w:themeTint="F2"/>
              </w:rPr>
            </w:pPr>
          </w:p>
        </w:tc>
        <w:tc>
          <w:tcPr>
            <w:tcW w:w="256" w:type="pct"/>
          </w:tcPr>
          <w:p w14:paraId="50583F56" w14:textId="77777777" w:rsidR="00311D07" w:rsidRPr="00E90648" w:rsidRDefault="00311D07" w:rsidP="00311D07">
            <w:pPr>
              <w:jc w:val="center"/>
              <w:rPr>
                <w:color w:val="0D0D0D" w:themeColor="text1" w:themeTint="F2"/>
              </w:rPr>
            </w:pPr>
          </w:p>
        </w:tc>
        <w:tc>
          <w:tcPr>
            <w:tcW w:w="253" w:type="pct"/>
          </w:tcPr>
          <w:p w14:paraId="6482B19D" w14:textId="77777777" w:rsidR="00311D07" w:rsidRPr="00E90648" w:rsidRDefault="00311D07" w:rsidP="00311D07">
            <w:pPr>
              <w:jc w:val="center"/>
              <w:rPr>
                <w:color w:val="0D0D0D" w:themeColor="text1" w:themeTint="F2"/>
              </w:rPr>
            </w:pPr>
          </w:p>
        </w:tc>
      </w:tr>
      <w:tr w:rsidR="00311D07" w:rsidRPr="00E90648" w14:paraId="527A3653" w14:textId="77777777" w:rsidTr="00311D07">
        <w:trPr>
          <w:trHeight w:val="283"/>
        </w:trPr>
        <w:tc>
          <w:tcPr>
            <w:tcW w:w="272" w:type="pct"/>
          </w:tcPr>
          <w:p w14:paraId="559B88C7" w14:textId="77777777" w:rsidR="00311D07" w:rsidRPr="00E90648" w:rsidRDefault="00311D07" w:rsidP="00311D07">
            <w:pPr>
              <w:jc w:val="center"/>
              <w:rPr>
                <w:color w:val="0D0D0D" w:themeColor="text1" w:themeTint="F2"/>
              </w:rPr>
            </w:pPr>
            <w:r w:rsidRPr="00E90648">
              <w:rPr>
                <w:color w:val="0D0D0D" w:themeColor="text1" w:themeTint="F2"/>
              </w:rPr>
              <w:t>8.</w:t>
            </w:r>
          </w:p>
        </w:tc>
        <w:tc>
          <w:tcPr>
            <w:tcW w:w="189" w:type="pct"/>
          </w:tcPr>
          <w:p w14:paraId="4ADB1375" w14:textId="77777777" w:rsidR="00311D07" w:rsidRPr="00E90648" w:rsidRDefault="00311D07" w:rsidP="00311D07">
            <w:pPr>
              <w:jc w:val="center"/>
              <w:rPr>
                <w:color w:val="0D0D0D" w:themeColor="text1" w:themeTint="F2"/>
              </w:rPr>
            </w:pPr>
            <w:r w:rsidRPr="00E90648">
              <w:rPr>
                <w:color w:val="0D0D0D" w:themeColor="text1" w:themeTint="F2"/>
              </w:rPr>
              <w:t>a.</w:t>
            </w:r>
          </w:p>
        </w:tc>
        <w:tc>
          <w:tcPr>
            <w:tcW w:w="3711" w:type="pct"/>
          </w:tcPr>
          <w:p w14:paraId="51864F30" w14:textId="77777777" w:rsidR="00311D07" w:rsidRPr="00E90648" w:rsidRDefault="00311D07" w:rsidP="00311D07">
            <w:pPr>
              <w:jc w:val="both"/>
              <w:rPr>
                <w:bCs/>
                <w:color w:val="0D0D0D" w:themeColor="text1" w:themeTint="F2"/>
              </w:rPr>
            </w:pPr>
            <w:r w:rsidRPr="00E90648">
              <w:rPr>
                <w:color w:val="0D0D0D" w:themeColor="text1" w:themeTint="F2"/>
              </w:rPr>
              <w:t>Jidoka is one of the main tenets of Toyota Production System. Exp</w:t>
            </w:r>
            <w:r>
              <w:rPr>
                <w:color w:val="0D0D0D" w:themeColor="text1" w:themeTint="F2"/>
              </w:rPr>
              <w:t>lain</w:t>
            </w:r>
            <w:r w:rsidRPr="00E90648">
              <w:rPr>
                <w:color w:val="0D0D0D" w:themeColor="text1" w:themeTint="F2"/>
              </w:rPr>
              <w:t xml:space="preserve"> the steps involved in Jidoka with suitable examples.</w:t>
            </w:r>
          </w:p>
        </w:tc>
        <w:tc>
          <w:tcPr>
            <w:tcW w:w="319" w:type="pct"/>
          </w:tcPr>
          <w:p w14:paraId="2898BC8E" w14:textId="77777777" w:rsidR="00311D07" w:rsidRPr="00E90648" w:rsidRDefault="00311D07" w:rsidP="00311D07">
            <w:pPr>
              <w:jc w:val="center"/>
              <w:rPr>
                <w:color w:val="0D0D0D" w:themeColor="text1" w:themeTint="F2"/>
              </w:rPr>
            </w:pPr>
            <w:r w:rsidRPr="00E90648">
              <w:rPr>
                <w:color w:val="0D0D0D" w:themeColor="text1" w:themeTint="F2"/>
              </w:rPr>
              <w:t>CO6</w:t>
            </w:r>
          </w:p>
        </w:tc>
        <w:tc>
          <w:tcPr>
            <w:tcW w:w="256" w:type="pct"/>
          </w:tcPr>
          <w:p w14:paraId="06865E71" w14:textId="77777777" w:rsidR="00311D07" w:rsidRPr="00E90648" w:rsidRDefault="00311D07" w:rsidP="00311D07">
            <w:pPr>
              <w:jc w:val="center"/>
              <w:rPr>
                <w:color w:val="0D0D0D" w:themeColor="text1" w:themeTint="F2"/>
              </w:rPr>
            </w:pPr>
            <w:r w:rsidRPr="00E90648">
              <w:rPr>
                <w:color w:val="0D0D0D" w:themeColor="text1" w:themeTint="F2"/>
              </w:rPr>
              <w:t>C</w:t>
            </w:r>
          </w:p>
        </w:tc>
        <w:tc>
          <w:tcPr>
            <w:tcW w:w="253" w:type="pct"/>
          </w:tcPr>
          <w:p w14:paraId="6BE1DA22" w14:textId="77777777" w:rsidR="00311D07" w:rsidRPr="00E90648" w:rsidRDefault="00311D07" w:rsidP="00311D07">
            <w:pPr>
              <w:jc w:val="center"/>
              <w:rPr>
                <w:color w:val="0D0D0D" w:themeColor="text1" w:themeTint="F2"/>
              </w:rPr>
            </w:pPr>
            <w:r w:rsidRPr="00E90648">
              <w:rPr>
                <w:color w:val="0D0D0D" w:themeColor="text1" w:themeTint="F2"/>
              </w:rPr>
              <w:t>10</w:t>
            </w:r>
          </w:p>
        </w:tc>
      </w:tr>
      <w:tr w:rsidR="00311D07" w:rsidRPr="00E90648" w14:paraId="33D2CC40" w14:textId="77777777" w:rsidTr="00311D07">
        <w:trPr>
          <w:trHeight w:val="283"/>
        </w:trPr>
        <w:tc>
          <w:tcPr>
            <w:tcW w:w="272" w:type="pct"/>
          </w:tcPr>
          <w:p w14:paraId="3582DE40" w14:textId="77777777" w:rsidR="00311D07" w:rsidRPr="00E90648" w:rsidRDefault="00311D07" w:rsidP="00311D07">
            <w:pPr>
              <w:jc w:val="center"/>
              <w:rPr>
                <w:color w:val="0D0D0D" w:themeColor="text1" w:themeTint="F2"/>
              </w:rPr>
            </w:pPr>
          </w:p>
        </w:tc>
        <w:tc>
          <w:tcPr>
            <w:tcW w:w="189" w:type="pct"/>
          </w:tcPr>
          <w:p w14:paraId="78951DC1" w14:textId="77777777" w:rsidR="00311D07" w:rsidRPr="00E90648" w:rsidRDefault="00311D07" w:rsidP="00311D07">
            <w:pPr>
              <w:jc w:val="center"/>
              <w:rPr>
                <w:color w:val="0D0D0D" w:themeColor="text1" w:themeTint="F2"/>
              </w:rPr>
            </w:pPr>
            <w:r w:rsidRPr="00E90648">
              <w:rPr>
                <w:color w:val="0D0D0D" w:themeColor="text1" w:themeTint="F2"/>
              </w:rPr>
              <w:t>b.</w:t>
            </w:r>
          </w:p>
        </w:tc>
        <w:tc>
          <w:tcPr>
            <w:tcW w:w="3711" w:type="pct"/>
          </w:tcPr>
          <w:p w14:paraId="0BA37385" w14:textId="77777777" w:rsidR="00311D07" w:rsidRPr="00E90648" w:rsidRDefault="00311D07" w:rsidP="00311D07">
            <w:pPr>
              <w:rPr>
                <w:bCs/>
                <w:color w:val="0D0D0D" w:themeColor="text1" w:themeTint="F2"/>
              </w:rPr>
            </w:pPr>
            <w:r w:rsidRPr="00E90648">
              <w:rPr>
                <w:color w:val="0D0D0D" w:themeColor="text1" w:themeTint="F2"/>
              </w:rPr>
              <w:t>Write a note on i) Autonomation ii) Modularization with suitable examples.</w:t>
            </w:r>
          </w:p>
        </w:tc>
        <w:tc>
          <w:tcPr>
            <w:tcW w:w="319" w:type="pct"/>
          </w:tcPr>
          <w:p w14:paraId="18937947" w14:textId="77777777" w:rsidR="00311D07" w:rsidRPr="00E90648" w:rsidRDefault="00311D07" w:rsidP="00311D07">
            <w:pPr>
              <w:jc w:val="center"/>
              <w:rPr>
                <w:color w:val="0D0D0D" w:themeColor="text1" w:themeTint="F2"/>
              </w:rPr>
            </w:pPr>
            <w:r w:rsidRPr="00E90648">
              <w:rPr>
                <w:color w:val="0D0D0D" w:themeColor="text1" w:themeTint="F2"/>
              </w:rPr>
              <w:t>CO6</w:t>
            </w:r>
          </w:p>
        </w:tc>
        <w:tc>
          <w:tcPr>
            <w:tcW w:w="256" w:type="pct"/>
          </w:tcPr>
          <w:p w14:paraId="6CA068F7" w14:textId="77777777" w:rsidR="00311D07" w:rsidRPr="00E90648" w:rsidRDefault="00311D07" w:rsidP="00311D07">
            <w:pPr>
              <w:jc w:val="center"/>
              <w:rPr>
                <w:color w:val="0D0D0D" w:themeColor="text1" w:themeTint="F2"/>
              </w:rPr>
            </w:pPr>
            <w:r w:rsidRPr="00E90648">
              <w:rPr>
                <w:color w:val="0D0D0D" w:themeColor="text1" w:themeTint="F2"/>
              </w:rPr>
              <w:t>C</w:t>
            </w:r>
          </w:p>
        </w:tc>
        <w:tc>
          <w:tcPr>
            <w:tcW w:w="253" w:type="pct"/>
          </w:tcPr>
          <w:p w14:paraId="60E7B334" w14:textId="77777777" w:rsidR="00311D07" w:rsidRPr="00E90648" w:rsidRDefault="00311D07" w:rsidP="00311D07">
            <w:pPr>
              <w:jc w:val="center"/>
              <w:rPr>
                <w:color w:val="0D0D0D" w:themeColor="text1" w:themeTint="F2"/>
              </w:rPr>
            </w:pPr>
            <w:r w:rsidRPr="00E90648">
              <w:rPr>
                <w:color w:val="0D0D0D" w:themeColor="text1" w:themeTint="F2"/>
              </w:rPr>
              <w:t>10</w:t>
            </w:r>
          </w:p>
        </w:tc>
      </w:tr>
      <w:tr w:rsidR="00311D07" w:rsidRPr="00E90648" w14:paraId="49EAF63F" w14:textId="77777777" w:rsidTr="00311D07">
        <w:trPr>
          <w:trHeight w:val="550"/>
        </w:trPr>
        <w:tc>
          <w:tcPr>
            <w:tcW w:w="5000" w:type="pct"/>
            <w:gridSpan w:val="6"/>
            <w:vAlign w:val="center"/>
          </w:tcPr>
          <w:p w14:paraId="38F27E7B" w14:textId="77777777" w:rsidR="00311D07" w:rsidRPr="00E90648" w:rsidRDefault="00311D07" w:rsidP="00311D07">
            <w:pPr>
              <w:jc w:val="center"/>
              <w:rPr>
                <w:color w:val="0D0D0D" w:themeColor="text1" w:themeTint="F2"/>
              </w:rPr>
            </w:pPr>
            <w:r w:rsidRPr="00E90648">
              <w:rPr>
                <w:b/>
                <w:bCs/>
                <w:color w:val="0D0D0D" w:themeColor="text1" w:themeTint="F2"/>
              </w:rPr>
              <w:t>COMPULSORY QUESTION</w:t>
            </w:r>
          </w:p>
        </w:tc>
      </w:tr>
      <w:tr w:rsidR="00311D07" w:rsidRPr="00E90648" w14:paraId="29582B7D" w14:textId="77777777" w:rsidTr="00311D07">
        <w:trPr>
          <w:trHeight w:val="283"/>
        </w:trPr>
        <w:tc>
          <w:tcPr>
            <w:tcW w:w="272" w:type="pct"/>
          </w:tcPr>
          <w:p w14:paraId="55F5A641" w14:textId="77777777" w:rsidR="00311D07" w:rsidRPr="00E90648" w:rsidRDefault="00311D07" w:rsidP="00311D07">
            <w:pPr>
              <w:jc w:val="center"/>
              <w:rPr>
                <w:color w:val="0D0D0D" w:themeColor="text1" w:themeTint="F2"/>
              </w:rPr>
            </w:pPr>
            <w:r w:rsidRPr="00E90648">
              <w:rPr>
                <w:color w:val="0D0D0D" w:themeColor="text1" w:themeTint="F2"/>
              </w:rPr>
              <w:t>9.</w:t>
            </w:r>
          </w:p>
        </w:tc>
        <w:tc>
          <w:tcPr>
            <w:tcW w:w="189" w:type="pct"/>
          </w:tcPr>
          <w:p w14:paraId="4BF7DD82" w14:textId="77777777" w:rsidR="00311D07" w:rsidRPr="00E90648" w:rsidRDefault="00311D07" w:rsidP="00311D07">
            <w:pPr>
              <w:jc w:val="center"/>
              <w:rPr>
                <w:color w:val="0D0D0D" w:themeColor="text1" w:themeTint="F2"/>
              </w:rPr>
            </w:pPr>
          </w:p>
        </w:tc>
        <w:tc>
          <w:tcPr>
            <w:tcW w:w="3711" w:type="pct"/>
            <w:vAlign w:val="center"/>
          </w:tcPr>
          <w:p w14:paraId="7EF9B284" w14:textId="77777777" w:rsidR="00311D07" w:rsidRPr="00E90648" w:rsidRDefault="00311D07" w:rsidP="00311D07">
            <w:pPr>
              <w:jc w:val="both"/>
              <w:rPr>
                <w:lang w:val="en-IN"/>
              </w:rPr>
            </w:pPr>
            <w:r w:rsidRPr="00E90648">
              <w:rPr>
                <w:b/>
                <w:bCs/>
                <w:lang w:val="en-IN"/>
              </w:rPr>
              <w:t>Read the case given below and answer the questions given at the end</w:t>
            </w:r>
            <w:r w:rsidRPr="00E90648">
              <w:rPr>
                <w:lang w:val="en-IN"/>
              </w:rPr>
              <w:t>.</w:t>
            </w:r>
            <w:r w:rsidRPr="00E90648">
              <w:rPr>
                <w:lang w:val="en-IN"/>
              </w:rPr>
              <w:br/>
            </w:r>
          </w:p>
          <w:p w14:paraId="4C42808B" w14:textId="77777777" w:rsidR="00311D07" w:rsidRPr="00E90648" w:rsidRDefault="00311D07" w:rsidP="00311D07">
            <w:pPr>
              <w:jc w:val="both"/>
              <w:rPr>
                <w:lang w:val="en-IN"/>
              </w:rPr>
            </w:pPr>
            <w:r w:rsidRPr="00E90648">
              <w:rPr>
                <w:lang w:val="en-IN"/>
              </w:rPr>
              <w:t xml:space="preserve">            Good Food Limited, established in 1980, distributes a 100-item product line of canned vegetables, fruits, condiments, and specially items to wholesalers in several states.</w:t>
            </w:r>
          </w:p>
          <w:p w14:paraId="2E4A2173" w14:textId="77777777" w:rsidR="00311D07" w:rsidRPr="00E90648" w:rsidRDefault="00311D07" w:rsidP="00311D07">
            <w:pPr>
              <w:jc w:val="both"/>
              <w:rPr>
                <w:lang w:val="en-IN"/>
              </w:rPr>
            </w:pPr>
          </w:p>
          <w:p w14:paraId="6CF20128" w14:textId="77777777" w:rsidR="00311D07" w:rsidRPr="00E90648" w:rsidRDefault="00311D07" w:rsidP="00311D07">
            <w:pPr>
              <w:jc w:val="both"/>
              <w:rPr>
                <w:lang w:val="en-IN"/>
              </w:rPr>
            </w:pPr>
            <w:r w:rsidRPr="00E90648">
              <w:rPr>
                <w:lang w:val="en-IN"/>
              </w:rPr>
              <w:t xml:space="preserve">           Good Food introduced a customer order policy that was designed to improve Good Food’s service to its wholesalers and effectiveness of the sales representatives. This program was based on two important features, namely, (i) freeing sales representatives from order taking, and (ii) receiving orders from wholesalers based on a predetermined schedule.</w:t>
            </w:r>
          </w:p>
          <w:p w14:paraId="1B234735" w14:textId="77777777" w:rsidR="00311D07" w:rsidRPr="00E90648" w:rsidRDefault="00311D07" w:rsidP="00311D07">
            <w:pPr>
              <w:jc w:val="both"/>
              <w:rPr>
                <w:lang w:val="en-IN"/>
              </w:rPr>
            </w:pPr>
          </w:p>
          <w:p w14:paraId="336F707B" w14:textId="77777777" w:rsidR="00311D07" w:rsidRPr="00E90648" w:rsidRDefault="00311D07" w:rsidP="00311D07">
            <w:pPr>
              <w:jc w:val="both"/>
              <w:rPr>
                <w:lang w:val="en-IN"/>
              </w:rPr>
            </w:pPr>
            <w:r w:rsidRPr="00E90648">
              <w:rPr>
                <w:lang w:val="en-IN"/>
              </w:rPr>
              <w:t xml:space="preserve">            The company’s sales representatives were no longer to process customer orders due to the following reason. Previously, they had accumulated wholesale orders until they had enough volume to make up a truckload; then they would send the orders to the head office. Under the new program, wholesalers were to e-mail their orders directly to the head office according to a fixed schedule. If they missed their fixed date, they had to wait for the next one.</w:t>
            </w:r>
          </w:p>
          <w:p w14:paraId="553AE950" w14:textId="77777777" w:rsidR="00311D07" w:rsidRPr="00E90648" w:rsidRDefault="00311D07" w:rsidP="00311D07">
            <w:pPr>
              <w:jc w:val="both"/>
              <w:rPr>
                <w:lang w:val="en-IN"/>
              </w:rPr>
            </w:pPr>
          </w:p>
          <w:p w14:paraId="5015789B" w14:textId="77777777" w:rsidR="00311D07" w:rsidRPr="00E90648" w:rsidRDefault="00311D07" w:rsidP="00311D07">
            <w:pPr>
              <w:jc w:val="both"/>
              <w:rPr>
                <w:lang w:val="en-IN"/>
              </w:rPr>
            </w:pPr>
            <w:r w:rsidRPr="00E90648">
              <w:rPr>
                <w:lang w:val="en-IN"/>
              </w:rPr>
              <w:t xml:space="preserve">           The procedures were designed to increase the number of calls that the sales representatives could make. By eliminating the need to prepare orders, Good Food hoped that the sales representatives would spend more time determining sales patterns and the effect of various sales promotions.</w:t>
            </w:r>
          </w:p>
          <w:p w14:paraId="62C0A447" w14:textId="77777777" w:rsidR="00311D07" w:rsidRPr="00E90648" w:rsidRDefault="00311D07" w:rsidP="00311D07">
            <w:pPr>
              <w:jc w:val="both"/>
              <w:rPr>
                <w:lang w:val="en-IN"/>
              </w:rPr>
            </w:pPr>
          </w:p>
          <w:p w14:paraId="136B2D0F" w14:textId="77777777" w:rsidR="00311D07" w:rsidRPr="00E90648" w:rsidRDefault="00311D07" w:rsidP="00311D07">
            <w:pPr>
              <w:jc w:val="both"/>
              <w:rPr>
                <w:lang w:val="en-IN"/>
              </w:rPr>
            </w:pPr>
            <w:r w:rsidRPr="00E90648">
              <w:rPr>
                <w:lang w:val="en-IN"/>
              </w:rPr>
              <w:t xml:space="preserve">            Unfortunately, many of the wholesalers neglected to follow the predetermined order schedule. They were not accustomed to having someone tell them when to order, and some of them objected to the regimentation and lack of flexibility. Others had become dependent on the sales representatives to determine what their requirements were and believed that the new program made more work for them.</w:t>
            </w:r>
          </w:p>
          <w:p w14:paraId="11AC5631" w14:textId="77777777" w:rsidR="00311D07" w:rsidRPr="00E90648" w:rsidRDefault="00311D07" w:rsidP="00311D07">
            <w:pPr>
              <w:jc w:val="both"/>
              <w:rPr>
                <w:lang w:val="en-IN"/>
              </w:rPr>
            </w:pPr>
          </w:p>
          <w:p w14:paraId="1B73630E" w14:textId="77777777" w:rsidR="00311D07" w:rsidRPr="00E90648" w:rsidRDefault="00311D07" w:rsidP="00311D07">
            <w:pPr>
              <w:jc w:val="both"/>
              <w:rPr>
                <w:lang w:val="en-IN"/>
              </w:rPr>
            </w:pPr>
            <w:r w:rsidRPr="00E90648">
              <w:rPr>
                <w:lang w:val="en-IN"/>
              </w:rPr>
              <w:t xml:space="preserve">            If the orders did not reach Good Food’s head office according to the schedule, the wholesaler had to wait for 2 weeks. When a stock out occurred, the affected wholesaler could lose from 20% to 50% of the sales of Good Food’s products. Good Food also suffered in this way. Wholesalers and retailers carried </w:t>
            </w:r>
            <w:r w:rsidRPr="00E90648">
              <w:rPr>
                <w:lang w:val="en-IN"/>
              </w:rPr>
              <w:lastRenderedPageBreak/>
              <w:t>several product lines of other brands. Hence, when they ran out of Good Food brands, they simply sold other brands.</w:t>
            </w:r>
          </w:p>
          <w:p w14:paraId="34ABCDFA" w14:textId="77777777" w:rsidR="00311D07" w:rsidRPr="00E90648" w:rsidRDefault="00311D07" w:rsidP="00311D07">
            <w:pPr>
              <w:jc w:val="both"/>
              <w:rPr>
                <w:lang w:val="en-IN"/>
              </w:rPr>
            </w:pPr>
          </w:p>
          <w:p w14:paraId="3E09CB02" w14:textId="77777777" w:rsidR="00311D07" w:rsidRPr="00E90648" w:rsidRDefault="00311D07" w:rsidP="00311D07">
            <w:pPr>
              <w:jc w:val="both"/>
              <w:rPr>
                <w:lang w:val="en-IN"/>
              </w:rPr>
            </w:pPr>
            <w:r w:rsidRPr="00E90648">
              <w:rPr>
                <w:lang w:val="en-IN"/>
              </w:rPr>
              <w:t xml:space="preserve">            Good Food has no integrated logistics department to effectively deal with its distribution activities. In the past, three of its sales representatives arranged for the necessary transportation. When they accumulated orders worth a full truckload, they would send the orders to the Good Food’s head office. To expedite shipment for an anxious wholesaler, a sales representative in one area would try to pool orders with another sales representative of a different area. However, the introduction of new practice meant that head office would ship according to fixed schedule and arrange shipment with the wholesalers, even if the orders totalled less than full truckload.</w:t>
            </w:r>
          </w:p>
          <w:p w14:paraId="18BDE7BE" w14:textId="77777777" w:rsidR="00311D07" w:rsidRPr="00E90648" w:rsidRDefault="00311D07" w:rsidP="00311D07">
            <w:pPr>
              <w:jc w:val="both"/>
              <w:rPr>
                <w:lang w:val="en-IN"/>
              </w:rPr>
            </w:pPr>
          </w:p>
          <w:p w14:paraId="48701999" w14:textId="77777777" w:rsidR="00311D07" w:rsidRPr="00E90648" w:rsidRDefault="00311D07" w:rsidP="00311D07">
            <w:pPr>
              <w:jc w:val="both"/>
              <w:rPr>
                <w:b/>
                <w:bCs/>
                <w:lang w:val="en-IN"/>
              </w:rPr>
            </w:pPr>
            <w:r w:rsidRPr="00E90648">
              <w:rPr>
                <w:b/>
                <w:bCs/>
                <w:lang w:val="en-IN"/>
              </w:rPr>
              <w:t>Questions:</w:t>
            </w:r>
          </w:p>
          <w:p w14:paraId="0F92D78E" w14:textId="77777777" w:rsidR="00311D07" w:rsidRPr="00E90648" w:rsidRDefault="00311D07" w:rsidP="00844677">
            <w:pPr>
              <w:pStyle w:val="ListParagraph"/>
              <w:numPr>
                <w:ilvl w:val="0"/>
                <w:numId w:val="26"/>
              </w:numPr>
              <w:jc w:val="both"/>
              <w:rPr>
                <w:lang w:val="en-IN"/>
              </w:rPr>
            </w:pPr>
            <w:r w:rsidRPr="00E90648">
              <w:rPr>
                <w:lang w:val="en-IN"/>
              </w:rPr>
              <w:t xml:space="preserve">Anticipate the benefits and shortcomings of the Good Food’s system of taking orders. Cover aspects of economy of scale and economy of distance in transportation. </w:t>
            </w:r>
          </w:p>
          <w:p w14:paraId="0F641551" w14:textId="77777777" w:rsidR="00311D07" w:rsidRPr="00E90648" w:rsidRDefault="00311D07" w:rsidP="00311D07">
            <w:pPr>
              <w:jc w:val="both"/>
              <w:rPr>
                <w:lang w:val="en-IN"/>
              </w:rPr>
            </w:pPr>
          </w:p>
          <w:p w14:paraId="0D9276C8" w14:textId="77777777" w:rsidR="00311D07" w:rsidRPr="00E90648" w:rsidRDefault="00311D07" w:rsidP="00844677">
            <w:pPr>
              <w:pStyle w:val="ListParagraph"/>
              <w:numPr>
                <w:ilvl w:val="0"/>
                <w:numId w:val="26"/>
              </w:numPr>
              <w:jc w:val="both"/>
              <w:rPr>
                <w:lang w:val="en-IN"/>
              </w:rPr>
            </w:pPr>
            <w:r w:rsidRPr="00E90648">
              <w:rPr>
                <w:lang w:val="en-IN"/>
              </w:rPr>
              <w:t>Develop a system that will provide better service to Good Food’s customers, improve sales and build closer ties between Good Food and its wholesalers. Discuss the necessity of long term and one-to-one relationship with wholesalers.</w:t>
            </w:r>
          </w:p>
          <w:p w14:paraId="46E38C88" w14:textId="77777777" w:rsidR="00311D07" w:rsidRPr="00E90648" w:rsidRDefault="00311D07" w:rsidP="00311D07">
            <w:pPr>
              <w:pStyle w:val="ListParagraph"/>
              <w:rPr>
                <w:lang w:val="en-IN"/>
              </w:rPr>
            </w:pPr>
          </w:p>
          <w:p w14:paraId="229307E3" w14:textId="77777777" w:rsidR="00311D07" w:rsidRPr="00E90648" w:rsidRDefault="00311D07" w:rsidP="00844677">
            <w:pPr>
              <w:pStyle w:val="ListParagraph"/>
              <w:numPr>
                <w:ilvl w:val="0"/>
                <w:numId w:val="26"/>
              </w:numPr>
              <w:jc w:val="both"/>
              <w:rPr>
                <w:color w:val="0D0D0D" w:themeColor="text1" w:themeTint="F2"/>
              </w:rPr>
            </w:pPr>
            <w:r w:rsidRPr="00E90648">
              <w:rPr>
                <w:lang w:val="en-IN"/>
              </w:rPr>
              <w:t>Formulate a warehousing system for quick, effective delivery of goods.</w:t>
            </w:r>
          </w:p>
        </w:tc>
        <w:tc>
          <w:tcPr>
            <w:tcW w:w="319" w:type="pct"/>
          </w:tcPr>
          <w:p w14:paraId="7DA25811" w14:textId="77777777" w:rsidR="00311D07" w:rsidRPr="00E90648" w:rsidRDefault="00311D07" w:rsidP="00311D07">
            <w:pPr>
              <w:jc w:val="center"/>
              <w:rPr>
                <w:color w:val="0D0D0D" w:themeColor="text1" w:themeTint="F2"/>
              </w:rPr>
            </w:pPr>
            <w:r w:rsidRPr="00E90648">
              <w:rPr>
                <w:color w:val="0D0D0D" w:themeColor="text1" w:themeTint="F2"/>
              </w:rPr>
              <w:lastRenderedPageBreak/>
              <w:t>CO6</w:t>
            </w:r>
          </w:p>
        </w:tc>
        <w:tc>
          <w:tcPr>
            <w:tcW w:w="256" w:type="pct"/>
          </w:tcPr>
          <w:p w14:paraId="581984C0" w14:textId="77777777" w:rsidR="00311D07" w:rsidRPr="00E90648" w:rsidRDefault="00311D07" w:rsidP="00311D07">
            <w:pPr>
              <w:jc w:val="center"/>
              <w:rPr>
                <w:color w:val="0D0D0D" w:themeColor="text1" w:themeTint="F2"/>
              </w:rPr>
            </w:pPr>
            <w:r w:rsidRPr="00E90648">
              <w:rPr>
                <w:color w:val="0D0D0D" w:themeColor="text1" w:themeTint="F2"/>
              </w:rPr>
              <w:t>C</w:t>
            </w:r>
          </w:p>
        </w:tc>
        <w:tc>
          <w:tcPr>
            <w:tcW w:w="253" w:type="pct"/>
          </w:tcPr>
          <w:p w14:paraId="6606AE43" w14:textId="77777777" w:rsidR="00311D07" w:rsidRPr="00E90648" w:rsidRDefault="00311D07" w:rsidP="00311D07">
            <w:pPr>
              <w:jc w:val="center"/>
              <w:rPr>
                <w:color w:val="0D0D0D" w:themeColor="text1" w:themeTint="F2"/>
              </w:rPr>
            </w:pPr>
            <w:r w:rsidRPr="00E90648">
              <w:rPr>
                <w:color w:val="0D0D0D" w:themeColor="text1" w:themeTint="F2"/>
              </w:rPr>
              <w:t>20</w:t>
            </w:r>
          </w:p>
        </w:tc>
      </w:tr>
    </w:tbl>
    <w:p w14:paraId="36892A82" w14:textId="77777777" w:rsidR="00311D07" w:rsidRPr="00F432F0" w:rsidRDefault="00311D07" w:rsidP="00311D07">
      <w:pPr>
        <w:rPr>
          <w:color w:val="0D0D0D" w:themeColor="text1" w:themeTint="F2"/>
        </w:rPr>
      </w:pPr>
    </w:p>
    <w:p w14:paraId="47309DBC" w14:textId="77777777" w:rsidR="00311D07" w:rsidRPr="00F432F0" w:rsidRDefault="00311D07" w:rsidP="00311D07">
      <w:pPr>
        <w:rPr>
          <w:color w:val="0D0D0D" w:themeColor="text1" w:themeTint="F2"/>
        </w:rPr>
      </w:pPr>
      <w:r w:rsidRPr="00F432F0">
        <w:rPr>
          <w:b/>
          <w:bCs/>
          <w:color w:val="0D0D0D" w:themeColor="text1" w:themeTint="F2"/>
        </w:rPr>
        <w:t>CO</w:t>
      </w:r>
      <w:r w:rsidRPr="00F432F0">
        <w:rPr>
          <w:color w:val="0D0D0D" w:themeColor="text1" w:themeTint="F2"/>
        </w:rPr>
        <w:t xml:space="preserve"> – COURSE OUTCOME</w:t>
      </w:r>
      <w:r w:rsidRPr="00F432F0">
        <w:rPr>
          <w:color w:val="0D0D0D" w:themeColor="text1" w:themeTint="F2"/>
        </w:rPr>
        <w:tab/>
        <w:t xml:space="preserve">        </w:t>
      </w:r>
      <w:r w:rsidRPr="00F432F0">
        <w:rPr>
          <w:b/>
          <w:bCs/>
          <w:color w:val="0D0D0D" w:themeColor="text1" w:themeTint="F2"/>
        </w:rPr>
        <w:t>BL</w:t>
      </w:r>
      <w:r w:rsidRPr="00F432F0">
        <w:rPr>
          <w:color w:val="0D0D0D" w:themeColor="text1" w:themeTint="F2"/>
        </w:rPr>
        <w:t xml:space="preserve"> – BLOOM’S LEVEL        </w:t>
      </w:r>
      <w:r w:rsidRPr="00F432F0">
        <w:rPr>
          <w:b/>
          <w:bCs/>
          <w:color w:val="0D0D0D" w:themeColor="text1" w:themeTint="F2"/>
        </w:rPr>
        <w:t>M</w:t>
      </w:r>
      <w:r w:rsidRPr="00F432F0">
        <w:rPr>
          <w:color w:val="0D0D0D" w:themeColor="text1" w:themeTint="F2"/>
        </w:rPr>
        <w:t xml:space="preserve"> – MARKS ALLOTTED</w:t>
      </w:r>
    </w:p>
    <w:p w14:paraId="2F200D57" w14:textId="77777777" w:rsidR="00311D07" w:rsidRPr="00F432F0" w:rsidRDefault="00311D07" w:rsidP="00311D07">
      <w:pPr>
        <w:rPr>
          <w:color w:val="0D0D0D" w:themeColor="text1" w:themeTint="F2"/>
        </w:rPr>
      </w:pPr>
    </w:p>
    <w:tbl>
      <w:tblPr>
        <w:tblStyle w:val="TableGrid"/>
        <w:tblW w:w="10490" w:type="dxa"/>
        <w:tblInd w:w="-714" w:type="dxa"/>
        <w:tblLook w:val="04A0" w:firstRow="1" w:lastRow="0" w:firstColumn="1" w:lastColumn="0" w:noHBand="0" w:noVBand="1"/>
      </w:tblPr>
      <w:tblGrid>
        <w:gridCol w:w="670"/>
        <w:gridCol w:w="9820"/>
      </w:tblGrid>
      <w:tr w:rsidR="00311D07" w:rsidRPr="00F432F0" w14:paraId="1C525A7F" w14:textId="77777777" w:rsidTr="00311D07">
        <w:tc>
          <w:tcPr>
            <w:tcW w:w="425" w:type="dxa"/>
          </w:tcPr>
          <w:p w14:paraId="7BAC867D" w14:textId="77777777" w:rsidR="00311D07" w:rsidRPr="00F432F0" w:rsidRDefault="00311D07" w:rsidP="00311D07">
            <w:pPr>
              <w:jc w:val="center"/>
              <w:rPr>
                <w:color w:val="0D0D0D" w:themeColor="text1" w:themeTint="F2"/>
              </w:rPr>
            </w:pPr>
          </w:p>
        </w:tc>
        <w:tc>
          <w:tcPr>
            <w:tcW w:w="10065" w:type="dxa"/>
          </w:tcPr>
          <w:p w14:paraId="24B058FB" w14:textId="77777777" w:rsidR="00311D07" w:rsidRPr="00F432F0" w:rsidRDefault="00311D07" w:rsidP="00311D07">
            <w:pPr>
              <w:jc w:val="center"/>
              <w:rPr>
                <w:b/>
                <w:color w:val="0D0D0D" w:themeColor="text1" w:themeTint="F2"/>
              </w:rPr>
            </w:pPr>
            <w:r w:rsidRPr="00F432F0">
              <w:rPr>
                <w:b/>
                <w:color w:val="0D0D0D" w:themeColor="text1" w:themeTint="F2"/>
              </w:rPr>
              <w:t>COURSE OUTCOMES</w:t>
            </w:r>
          </w:p>
        </w:tc>
      </w:tr>
      <w:tr w:rsidR="00311D07" w:rsidRPr="00F432F0" w14:paraId="0CCA3F2A" w14:textId="77777777" w:rsidTr="00311D07">
        <w:tc>
          <w:tcPr>
            <w:tcW w:w="425" w:type="dxa"/>
          </w:tcPr>
          <w:p w14:paraId="1E666E4A" w14:textId="77777777" w:rsidR="00311D07" w:rsidRPr="00F432F0" w:rsidRDefault="00311D07" w:rsidP="00311D07">
            <w:pPr>
              <w:jc w:val="center"/>
              <w:rPr>
                <w:color w:val="0D0D0D" w:themeColor="text1" w:themeTint="F2"/>
              </w:rPr>
            </w:pPr>
            <w:r w:rsidRPr="00F432F0">
              <w:rPr>
                <w:color w:val="0D0D0D" w:themeColor="text1" w:themeTint="F2"/>
              </w:rPr>
              <w:t>CO1</w:t>
            </w:r>
          </w:p>
        </w:tc>
        <w:tc>
          <w:tcPr>
            <w:tcW w:w="10065" w:type="dxa"/>
          </w:tcPr>
          <w:p w14:paraId="5AA1D08B" w14:textId="77777777" w:rsidR="00311D07" w:rsidRPr="00F432F0" w:rsidRDefault="00311D07" w:rsidP="00311D07">
            <w:pPr>
              <w:widowControl w:val="0"/>
              <w:jc w:val="both"/>
              <w:rPr>
                <w:color w:val="0D0D0D" w:themeColor="text1" w:themeTint="F2"/>
              </w:rPr>
            </w:pPr>
            <w:r w:rsidRPr="00F432F0">
              <w:rPr>
                <w:color w:val="0D0D0D" w:themeColor="text1" w:themeTint="F2"/>
              </w:rPr>
              <w:t>Apply the core principles of logistics management to devise effective logistics strategies.</w:t>
            </w:r>
          </w:p>
        </w:tc>
      </w:tr>
      <w:tr w:rsidR="00311D07" w:rsidRPr="00F432F0" w14:paraId="23FD1583" w14:textId="77777777" w:rsidTr="00311D07">
        <w:tc>
          <w:tcPr>
            <w:tcW w:w="425" w:type="dxa"/>
          </w:tcPr>
          <w:p w14:paraId="45E5D97E" w14:textId="77777777" w:rsidR="00311D07" w:rsidRPr="00F432F0" w:rsidRDefault="00311D07" w:rsidP="00311D07">
            <w:pPr>
              <w:jc w:val="center"/>
              <w:rPr>
                <w:color w:val="0D0D0D" w:themeColor="text1" w:themeTint="F2"/>
              </w:rPr>
            </w:pPr>
            <w:r w:rsidRPr="00F432F0">
              <w:rPr>
                <w:color w:val="0D0D0D" w:themeColor="text1" w:themeTint="F2"/>
              </w:rPr>
              <w:t>CO2</w:t>
            </w:r>
          </w:p>
        </w:tc>
        <w:tc>
          <w:tcPr>
            <w:tcW w:w="10065" w:type="dxa"/>
          </w:tcPr>
          <w:p w14:paraId="1DD58932" w14:textId="77777777" w:rsidR="00311D07" w:rsidRPr="00F432F0" w:rsidRDefault="00311D07" w:rsidP="00311D07">
            <w:pPr>
              <w:widowControl w:val="0"/>
              <w:jc w:val="both"/>
              <w:rPr>
                <w:color w:val="0D0D0D" w:themeColor="text1" w:themeTint="F2"/>
              </w:rPr>
            </w:pPr>
            <w:r w:rsidRPr="00F432F0">
              <w:rPr>
                <w:color w:val="0D0D0D" w:themeColor="text1" w:themeTint="F2"/>
              </w:rPr>
              <w:t>Analyze the logistics theories to devise supply chain relationship and logistics system design.</w:t>
            </w:r>
          </w:p>
        </w:tc>
      </w:tr>
      <w:tr w:rsidR="00311D07" w:rsidRPr="00F432F0" w14:paraId="72CB4057" w14:textId="77777777" w:rsidTr="00311D07">
        <w:tc>
          <w:tcPr>
            <w:tcW w:w="425" w:type="dxa"/>
          </w:tcPr>
          <w:p w14:paraId="3F2F0DF8" w14:textId="77777777" w:rsidR="00311D07" w:rsidRPr="00F432F0" w:rsidRDefault="00311D07" w:rsidP="00311D07">
            <w:pPr>
              <w:jc w:val="center"/>
              <w:rPr>
                <w:color w:val="0D0D0D" w:themeColor="text1" w:themeTint="F2"/>
              </w:rPr>
            </w:pPr>
            <w:r w:rsidRPr="00F432F0">
              <w:rPr>
                <w:color w:val="0D0D0D" w:themeColor="text1" w:themeTint="F2"/>
              </w:rPr>
              <w:t>CO3</w:t>
            </w:r>
          </w:p>
        </w:tc>
        <w:tc>
          <w:tcPr>
            <w:tcW w:w="10065" w:type="dxa"/>
          </w:tcPr>
          <w:p w14:paraId="0B37B299" w14:textId="77777777" w:rsidR="00311D07" w:rsidRPr="00F432F0" w:rsidRDefault="00311D07" w:rsidP="00311D07">
            <w:pPr>
              <w:widowControl w:val="0"/>
              <w:jc w:val="both"/>
              <w:rPr>
                <w:color w:val="0D0D0D" w:themeColor="text1" w:themeTint="F2"/>
              </w:rPr>
            </w:pPr>
            <w:r w:rsidRPr="00F432F0">
              <w:rPr>
                <w:color w:val="0D0D0D" w:themeColor="text1" w:themeTint="F2"/>
              </w:rPr>
              <w:t>Evaluate different types of logistics operation to select suitable types for domestic and international business.</w:t>
            </w:r>
          </w:p>
        </w:tc>
      </w:tr>
      <w:tr w:rsidR="00311D07" w:rsidRPr="00F432F0" w14:paraId="20887DD8" w14:textId="77777777" w:rsidTr="00311D07">
        <w:tc>
          <w:tcPr>
            <w:tcW w:w="425" w:type="dxa"/>
          </w:tcPr>
          <w:p w14:paraId="7A70429D" w14:textId="77777777" w:rsidR="00311D07" w:rsidRPr="00F432F0" w:rsidRDefault="00311D07" w:rsidP="00311D07">
            <w:pPr>
              <w:jc w:val="center"/>
              <w:rPr>
                <w:color w:val="0D0D0D" w:themeColor="text1" w:themeTint="F2"/>
              </w:rPr>
            </w:pPr>
            <w:r w:rsidRPr="00F432F0">
              <w:rPr>
                <w:color w:val="0D0D0D" w:themeColor="text1" w:themeTint="F2"/>
              </w:rPr>
              <w:t>CO4</w:t>
            </w:r>
          </w:p>
        </w:tc>
        <w:tc>
          <w:tcPr>
            <w:tcW w:w="10065" w:type="dxa"/>
          </w:tcPr>
          <w:p w14:paraId="3FB8685D" w14:textId="77777777" w:rsidR="00311D07" w:rsidRPr="00F432F0" w:rsidRDefault="00311D07" w:rsidP="00311D07">
            <w:pPr>
              <w:jc w:val="both"/>
              <w:rPr>
                <w:color w:val="0D0D0D" w:themeColor="text1" w:themeTint="F2"/>
              </w:rPr>
            </w:pPr>
            <w:r w:rsidRPr="00F432F0">
              <w:rPr>
                <w:color w:val="0D0D0D" w:themeColor="text1" w:themeTint="F2"/>
              </w:rPr>
              <w:t>Examine the elements of logistics to implement effective material handling and inventory control.</w:t>
            </w:r>
          </w:p>
        </w:tc>
      </w:tr>
      <w:tr w:rsidR="00311D07" w:rsidRPr="00F432F0" w14:paraId="4ACA5E32" w14:textId="77777777" w:rsidTr="00311D07">
        <w:tc>
          <w:tcPr>
            <w:tcW w:w="425" w:type="dxa"/>
          </w:tcPr>
          <w:p w14:paraId="2F509AF1" w14:textId="77777777" w:rsidR="00311D07" w:rsidRPr="00F432F0" w:rsidRDefault="00311D07" w:rsidP="00311D07">
            <w:pPr>
              <w:jc w:val="center"/>
              <w:rPr>
                <w:color w:val="0D0D0D" w:themeColor="text1" w:themeTint="F2"/>
              </w:rPr>
            </w:pPr>
            <w:r w:rsidRPr="00F432F0">
              <w:rPr>
                <w:color w:val="0D0D0D" w:themeColor="text1" w:themeTint="F2"/>
              </w:rPr>
              <w:t>CO5</w:t>
            </w:r>
          </w:p>
        </w:tc>
        <w:tc>
          <w:tcPr>
            <w:tcW w:w="10065" w:type="dxa"/>
          </w:tcPr>
          <w:p w14:paraId="4254D05D" w14:textId="77777777" w:rsidR="00311D07" w:rsidRPr="00F432F0" w:rsidRDefault="00311D07" w:rsidP="00311D07">
            <w:pPr>
              <w:widowControl w:val="0"/>
              <w:jc w:val="both"/>
              <w:rPr>
                <w:color w:val="0D0D0D" w:themeColor="text1" w:themeTint="F2"/>
              </w:rPr>
            </w:pPr>
            <w:r w:rsidRPr="00F432F0">
              <w:rPr>
                <w:color w:val="0D0D0D" w:themeColor="text1" w:themeTint="F2"/>
              </w:rPr>
              <w:t xml:space="preserve">Justify decisions affecting purchase, storage and logistical operations to achieve effective logistics management. </w:t>
            </w:r>
          </w:p>
        </w:tc>
      </w:tr>
      <w:tr w:rsidR="00311D07" w:rsidRPr="00F432F0" w14:paraId="0A351819" w14:textId="77777777" w:rsidTr="00311D07">
        <w:tc>
          <w:tcPr>
            <w:tcW w:w="425" w:type="dxa"/>
          </w:tcPr>
          <w:p w14:paraId="508C78E8" w14:textId="77777777" w:rsidR="00311D07" w:rsidRPr="00F432F0" w:rsidRDefault="00311D07" w:rsidP="00311D07">
            <w:pPr>
              <w:jc w:val="center"/>
              <w:rPr>
                <w:color w:val="0D0D0D" w:themeColor="text1" w:themeTint="F2"/>
              </w:rPr>
            </w:pPr>
            <w:r w:rsidRPr="00F432F0">
              <w:rPr>
                <w:color w:val="0D0D0D" w:themeColor="text1" w:themeTint="F2"/>
              </w:rPr>
              <w:t>CO6</w:t>
            </w:r>
          </w:p>
        </w:tc>
        <w:tc>
          <w:tcPr>
            <w:tcW w:w="10065" w:type="dxa"/>
          </w:tcPr>
          <w:p w14:paraId="380746D5" w14:textId="77777777" w:rsidR="00311D07" w:rsidRPr="00F432F0" w:rsidRDefault="00311D07" w:rsidP="00311D07">
            <w:pPr>
              <w:widowControl w:val="0"/>
              <w:jc w:val="both"/>
              <w:rPr>
                <w:color w:val="0D0D0D" w:themeColor="text1" w:themeTint="F2"/>
              </w:rPr>
            </w:pPr>
            <w:r w:rsidRPr="00F432F0">
              <w:rPr>
                <w:color w:val="0D0D0D" w:themeColor="text1" w:themeTint="F2"/>
              </w:rPr>
              <w:t>Synthesize key impacts of Industry 4.0 in logistics to implement the latest techniques in logistics management.</w:t>
            </w:r>
          </w:p>
        </w:tc>
      </w:tr>
    </w:tbl>
    <w:p w14:paraId="31EA2BD5" w14:textId="77777777" w:rsidR="00311D07" w:rsidRPr="00F432F0" w:rsidRDefault="00311D07" w:rsidP="00311D07">
      <w:pPr>
        <w:rPr>
          <w:color w:val="0D0D0D" w:themeColor="text1" w:themeTint="F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rsidRPr="00F432F0" w14:paraId="4679924B" w14:textId="77777777" w:rsidTr="00311D07">
        <w:trPr>
          <w:jc w:val="center"/>
        </w:trPr>
        <w:tc>
          <w:tcPr>
            <w:tcW w:w="6385" w:type="dxa"/>
            <w:gridSpan w:val="8"/>
          </w:tcPr>
          <w:p w14:paraId="7FA05F6B" w14:textId="77777777" w:rsidR="00311D07" w:rsidRPr="00F432F0" w:rsidRDefault="00311D07" w:rsidP="00311D07">
            <w:pPr>
              <w:jc w:val="center"/>
              <w:rPr>
                <w:b/>
                <w:color w:val="0D0D0D" w:themeColor="text1" w:themeTint="F2"/>
              </w:rPr>
            </w:pPr>
            <w:r w:rsidRPr="00F432F0">
              <w:rPr>
                <w:b/>
                <w:color w:val="0D0D0D" w:themeColor="text1" w:themeTint="F2"/>
              </w:rPr>
              <w:t>Assessment Pattern as per Bloom’s Level</w:t>
            </w:r>
          </w:p>
        </w:tc>
      </w:tr>
      <w:tr w:rsidR="00311D07" w:rsidRPr="00F432F0" w14:paraId="3E3DECCA" w14:textId="77777777" w:rsidTr="00311D07">
        <w:trPr>
          <w:jc w:val="center"/>
        </w:trPr>
        <w:tc>
          <w:tcPr>
            <w:tcW w:w="1140" w:type="dxa"/>
          </w:tcPr>
          <w:p w14:paraId="40EE1BFE" w14:textId="77777777" w:rsidR="00311D07" w:rsidRPr="00F432F0" w:rsidRDefault="00311D07" w:rsidP="00311D07">
            <w:pPr>
              <w:jc w:val="center"/>
              <w:rPr>
                <w:b/>
                <w:bCs/>
                <w:color w:val="0D0D0D" w:themeColor="text1" w:themeTint="F2"/>
              </w:rPr>
            </w:pPr>
            <w:r w:rsidRPr="00F432F0">
              <w:rPr>
                <w:b/>
                <w:bCs/>
                <w:color w:val="0D0D0D" w:themeColor="text1" w:themeTint="F2"/>
              </w:rPr>
              <w:t>CO / BL</w:t>
            </w:r>
          </w:p>
        </w:tc>
        <w:tc>
          <w:tcPr>
            <w:tcW w:w="709" w:type="dxa"/>
          </w:tcPr>
          <w:p w14:paraId="09B4A376" w14:textId="77777777" w:rsidR="00311D07" w:rsidRPr="00F432F0" w:rsidRDefault="00311D07" w:rsidP="00311D07">
            <w:pPr>
              <w:jc w:val="center"/>
              <w:rPr>
                <w:b/>
                <w:color w:val="0D0D0D" w:themeColor="text1" w:themeTint="F2"/>
              </w:rPr>
            </w:pPr>
            <w:r w:rsidRPr="00F432F0">
              <w:rPr>
                <w:b/>
                <w:color w:val="0D0D0D" w:themeColor="text1" w:themeTint="F2"/>
              </w:rPr>
              <w:t>R</w:t>
            </w:r>
          </w:p>
        </w:tc>
        <w:tc>
          <w:tcPr>
            <w:tcW w:w="708" w:type="dxa"/>
          </w:tcPr>
          <w:p w14:paraId="71EFA494" w14:textId="77777777" w:rsidR="00311D07" w:rsidRPr="00F432F0" w:rsidRDefault="00311D07" w:rsidP="00311D07">
            <w:pPr>
              <w:jc w:val="center"/>
              <w:rPr>
                <w:b/>
                <w:color w:val="0D0D0D" w:themeColor="text1" w:themeTint="F2"/>
              </w:rPr>
            </w:pPr>
            <w:r w:rsidRPr="00F432F0">
              <w:rPr>
                <w:b/>
                <w:color w:val="0D0D0D" w:themeColor="text1" w:themeTint="F2"/>
              </w:rPr>
              <w:t>U</w:t>
            </w:r>
          </w:p>
        </w:tc>
        <w:tc>
          <w:tcPr>
            <w:tcW w:w="709" w:type="dxa"/>
          </w:tcPr>
          <w:p w14:paraId="1189C33F" w14:textId="77777777" w:rsidR="00311D07" w:rsidRPr="00F432F0" w:rsidRDefault="00311D07" w:rsidP="00311D07">
            <w:pPr>
              <w:jc w:val="center"/>
              <w:rPr>
                <w:b/>
                <w:color w:val="0D0D0D" w:themeColor="text1" w:themeTint="F2"/>
              </w:rPr>
            </w:pPr>
            <w:r w:rsidRPr="00F432F0">
              <w:rPr>
                <w:b/>
                <w:color w:val="0D0D0D" w:themeColor="text1" w:themeTint="F2"/>
              </w:rPr>
              <w:t>A</w:t>
            </w:r>
          </w:p>
        </w:tc>
        <w:tc>
          <w:tcPr>
            <w:tcW w:w="709" w:type="dxa"/>
          </w:tcPr>
          <w:p w14:paraId="6D13F691" w14:textId="77777777" w:rsidR="00311D07" w:rsidRPr="00F432F0" w:rsidRDefault="00311D07" w:rsidP="00311D07">
            <w:pPr>
              <w:jc w:val="center"/>
              <w:rPr>
                <w:b/>
                <w:color w:val="0D0D0D" w:themeColor="text1" w:themeTint="F2"/>
              </w:rPr>
            </w:pPr>
            <w:r w:rsidRPr="00F432F0">
              <w:rPr>
                <w:b/>
                <w:color w:val="0D0D0D" w:themeColor="text1" w:themeTint="F2"/>
              </w:rPr>
              <w:t>An</w:t>
            </w:r>
          </w:p>
        </w:tc>
        <w:tc>
          <w:tcPr>
            <w:tcW w:w="709" w:type="dxa"/>
          </w:tcPr>
          <w:p w14:paraId="31E6F8BC" w14:textId="77777777" w:rsidR="00311D07" w:rsidRPr="00F432F0" w:rsidRDefault="00311D07" w:rsidP="00311D07">
            <w:pPr>
              <w:jc w:val="center"/>
              <w:rPr>
                <w:b/>
                <w:color w:val="0D0D0D" w:themeColor="text1" w:themeTint="F2"/>
              </w:rPr>
            </w:pPr>
            <w:r w:rsidRPr="00F432F0">
              <w:rPr>
                <w:b/>
                <w:color w:val="0D0D0D" w:themeColor="text1" w:themeTint="F2"/>
              </w:rPr>
              <w:t>E</w:t>
            </w:r>
          </w:p>
        </w:tc>
        <w:tc>
          <w:tcPr>
            <w:tcW w:w="708" w:type="dxa"/>
          </w:tcPr>
          <w:p w14:paraId="04E1190B" w14:textId="77777777" w:rsidR="00311D07" w:rsidRPr="00F432F0" w:rsidRDefault="00311D07" w:rsidP="00311D07">
            <w:pPr>
              <w:jc w:val="center"/>
              <w:rPr>
                <w:b/>
                <w:color w:val="0D0D0D" w:themeColor="text1" w:themeTint="F2"/>
              </w:rPr>
            </w:pPr>
            <w:r w:rsidRPr="00F432F0">
              <w:rPr>
                <w:b/>
                <w:color w:val="0D0D0D" w:themeColor="text1" w:themeTint="F2"/>
              </w:rPr>
              <w:t>C</w:t>
            </w:r>
          </w:p>
        </w:tc>
        <w:tc>
          <w:tcPr>
            <w:tcW w:w="993" w:type="dxa"/>
          </w:tcPr>
          <w:p w14:paraId="4A8A7F2E" w14:textId="77777777" w:rsidR="00311D07" w:rsidRPr="00F432F0" w:rsidRDefault="00311D07" w:rsidP="00311D07">
            <w:pPr>
              <w:jc w:val="center"/>
              <w:rPr>
                <w:b/>
                <w:color w:val="0D0D0D" w:themeColor="text1" w:themeTint="F2"/>
              </w:rPr>
            </w:pPr>
            <w:r w:rsidRPr="00F432F0">
              <w:rPr>
                <w:b/>
                <w:color w:val="0D0D0D" w:themeColor="text1" w:themeTint="F2"/>
              </w:rPr>
              <w:t>Total</w:t>
            </w:r>
          </w:p>
        </w:tc>
      </w:tr>
      <w:tr w:rsidR="00311D07" w:rsidRPr="00F432F0" w14:paraId="012067BB" w14:textId="77777777" w:rsidTr="00311D07">
        <w:trPr>
          <w:jc w:val="center"/>
        </w:trPr>
        <w:tc>
          <w:tcPr>
            <w:tcW w:w="1140" w:type="dxa"/>
          </w:tcPr>
          <w:p w14:paraId="68B1DC7E" w14:textId="77777777" w:rsidR="00311D07" w:rsidRPr="00F432F0" w:rsidRDefault="00311D07" w:rsidP="00311D07">
            <w:pPr>
              <w:jc w:val="center"/>
              <w:rPr>
                <w:color w:val="0D0D0D" w:themeColor="text1" w:themeTint="F2"/>
              </w:rPr>
            </w:pPr>
            <w:r w:rsidRPr="00F432F0">
              <w:rPr>
                <w:color w:val="0D0D0D" w:themeColor="text1" w:themeTint="F2"/>
              </w:rPr>
              <w:t>CO1</w:t>
            </w:r>
          </w:p>
        </w:tc>
        <w:tc>
          <w:tcPr>
            <w:tcW w:w="709" w:type="dxa"/>
          </w:tcPr>
          <w:p w14:paraId="0A64C92F"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5786C9C5"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68F75F29" w14:textId="77777777" w:rsidR="00311D07" w:rsidRPr="00F432F0" w:rsidRDefault="00311D07" w:rsidP="00311D07">
            <w:pPr>
              <w:jc w:val="center"/>
              <w:rPr>
                <w:color w:val="0D0D0D" w:themeColor="text1" w:themeTint="F2"/>
              </w:rPr>
            </w:pPr>
            <w:r>
              <w:rPr>
                <w:color w:val="0D0D0D" w:themeColor="text1" w:themeTint="F2"/>
              </w:rPr>
              <w:t>20</w:t>
            </w:r>
          </w:p>
        </w:tc>
        <w:tc>
          <w:tcPr>
            <w:tcW w:w="709" w:type="dxa"/>
          </w:tcPr>
          <w:p w14:paraId="750A8481"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2F8A362F"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644D8383" w14:textId="77777777" w:rsidR="00311D07" w:rsidRPr="00F432F0" w:rsidRDefault="00311D07" w:rsidP="00311D07">
            <w:pPr>
              <w:jc w:val="center"/>
              <w:rPr>
                <w:color w:val="0D0D0D" w:themeColor="text1" w:themeTint="F2"/>
              </w:rPr>
            </w:pPr>
            <w:r>
              <w:rPr>
                <w:color w:val="0D0D0D" w:themeColor="text1" w:themeTint="F2"/>
              </w:rPr>
              <w:t>-</w:t>
            </w:r>
          </w:p>
        </w:tc>
        <w:tc>
          <w:tcPr>
            <w:tcW w:w="993" w:type="dxa"/>
          </w:tcPr>
          <w:p w14:paraId="0CBB1BA6" w14:textId="77777777" w:rsidR="00311D07" w:rsidRPr="00F432F0" w:rsidRDefault="00311D07" w:rsidP="00311D07">
            <w:pPr>
              <w:jc w:val="center"/>
              <w:rPr>
                <w:color w:val="0D0D0D" w:themeColor="text1" w:themeTint="F2"/>
              </w:rPr>
            </w:pPr>
            <w:r>
              <w:rPr>
                <w:color w:val="0D0D0D" w:themeColor="text1" w:themeTint="F2"/>
              </w:rPr>
              <w:t>20</w:t>
            </w:r>
          </w:p>
        </w:tc>
      </w:tr>
      <w:tr w:rsidR="00311D07" w:rsidRPr="00F432F0" w14:paraId="2041BF37" w14:textId="77777777" w:rsidTr="00311D07">
        <w:trPr>
          <w:jc w:val="center"/>
        </w:trPr>
        <w:tc>
          <w:tcPr>
            <w:tcW w:w="1140" w:type="dxa"/>
          </w:tcPr>
          <w:p w14:paraId="53381BCB" w14:textId="77777777" w:rsidR="00311D07" w:rsidRPr="00F432F0" w:rsidRDefault="00311D07" w:rsidP="00311D07">
            <w:pPr>
              <w:jc w:val="center"/>
              <w:rPr>
                <w:color w:val="0D0D0D" w:themeColor="text1" w:themeTint="F2"/>
              </w:rPr>
            </w:pPr>
            <w:r w:rsidRPr="00F432F0">
              <w:rPr>
                <w:color w:val="0D0D0D" w:themeColor="text1" w:themeTint="F2"/>
              </w:rPr>
              <w:t>CO2</w:t>
            </w:r>
          </w:p>
        </w:tc>
        <w:tc>
          <w:tcPr>
            <w:tcW w:w="709" w:type="dxa"/>
          </w:tcPr>
          <w:p w14:paraId="2A8F10B1"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4D80225A"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47B2BE8C" w14:textId="77777777" w:rsidR="00311D07" w:rsidRPr="00F432F0" w:rsidRDefault="00311D07" w:rsidP="00311D07">
            <w:pPr>
              <w:jc w:val="center"/>
              <w:rPr>
                <w:color w:val="0D0D0D" w:themeColor="text1" w:themeTint="F2"/>
              </w:rPr>
            </w:pPr>
            <w:r>
              <w:rPr>
                <w:color w:val="0D0D0D" w:themeColor="text1" w:themeTint="F2"/>
              </w:rPr>
              <w:t>20</w:t>
            </w:r>
          </w:p>
        </w:tc>
        <w:tc>
          <w:tcPr>
            <w:tcW w:w="709" w:type="dxa"/>
          </w:tcPr>
          <w:p w14:paraId="2F44D142"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7E1CA6FE"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2C3F4C32" w14:textId="77777777" w:rsidR="00311D07" w:rsidRPr="00F432F0" w:rsidRDefault="00311D07" w:rsidP="00311D07">
            <w:pPr>
              <w:jc w:val="center"/>
              <w:rPr>
                <w:color w:val="0D0D0D" w:themeColor="text1" w:themeTint="F2"/>
              </w:rPr>
            </w:pPr>
            <w:r>
              <w:rPr>
                <w:color w:val="0D0D0D" w:themeColor="text1" w:themeTint="F2"/>
              </w:rPr>
              <w:t>-</w:t>
            </w:r>
          </w:p>
        </w:tc>
        <w:tc>
          <w:tcPr>
            <w:tcW w:w="993" w:type="dxa"/>
          </w:tcPr>
          <w:p w14:paraId="135ADFA0" w14:textId="77777777" w:rsidR="00311D07" w:rsidRPr="00F432F0" w:rsidRDefault="00311D07" w:rsidP="00311D07">
            <w:pPr>
              <w:jc w:val="center"/>
              <w:rPr>
                <w:color w:val="0D0D0D" w:themeColor="text1" w:themeTint="F2"/>
              </w:rPr>
            </w:pPr>
            <w:r>
              <w:rPr>
                <w:color w:val="0D0D0D" w:themeColor="text1" w:themeTint="F2"/>
              </w:rPr>
              <w:t>20</w:t>
            </w:r>
          </w:p>
        </w:tc>
      </w:tr>
      <w:tr w:rsidR="00311D07" w:rsidRPr="00F432F0" w14:paraId="5BFE038E" w14:textId="77777777" w:rsidTr="00311D07">
        <w:trPr>
          <w:jc w:val="center"/>
        </w:trPr>
        <w:tc>
          <w:tcPr>
            <w:tcW w:w="1140" w:type="dxa"/>
          </w:tcPr>
          <w:p w14:paraId="15515C67" w14:textId="77777777" w:rsidR="00311D07" w:rsidRPr="00F432F0" w:rsidRDefault="00311D07" w:rsidP="00311D07">
            <w:pPr>
              <w:jc w:val="center"/>
              <w:rPr>
                <w:color w:val="0D0D0D" w:themeColor="text1" w:themeTint="F2"/>
              </w:rPr>
            </w:pPr>
            <w:r w:rsidRPr="00F432F0">
              <w:rPr>
                <w:color w:val="0D0D0D" w:themeColor="text1" w:themeTint="F2"/>
              </w:rPr>
              <w:t>CO3</w:t>
            </w:r>
          </w:p>
        </w:tc>
        <w:tc>
          <w:tcPr>
            <w:tcW w:w="709" w:type="dxa"/>
          </w:tcPr>
          <w:p w14:paraId="6D529077"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137D1627"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40C77F74"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40716234" w14:textId="77777777" w:rsidR="00311D07" w:rsidRPr="00F432F0" w:rsidRDefault="00311D07" w:rsidP="00311D07">
            <w:pPr>
              <w:jc w:val="center"/>
              <w:rPr>
                <w:color w:val="0D0D0D" w:themeColor="text1" w:themeTint="F2"/>
              </w:rPr>
            </w:pPr>
            <w:r>
              <w:rPr>
                <w:color w:val="0D0D0D" w:themeColor="text1" w:themeTint="F2"/>
              </w:rPr>
              <w:t>20</w:t>
            </w:r>
          </w:p>
        </w:tc>
        <w:tc>
          <w:tcPr>
            <w:tcW w:w="709" w:type="dxa"/>
          </w:tcPr>
          <w:p w14:paraId="58D12F4B"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6C10383F" w14:textId="77777777" w:rsidR="00311D07" w:rsidRPr="00F432F0" w:rsidRDefault="00311D07" w:rsidP="00311D07">
            <w:pPr>
              <w:jc w:val="center"/>
              <w:rPr>
                <w:color w:val="0D0D0D" w:themeColor="text1" w:themeTint="F2"/>
              </w:rPr>
            </w:pPr>
            <w:r>
              <w:rPr>
                <w:color w:val="0D0D0D" w:themeColor="text1" w:themeTint="F2"/>
              </w:rPr>
              <w:t>-</w:t>
            </w:r>
          </w:p>
        </w:tc>
        <w:tc>
          <w:tcPr>
            <w:tcW w:w="993" w:type="dxa"/>
          </w:tcPr>
          <w:p w14:paraId="454AA739" w14:textId="77777777" w:rsidR="00311D07" w:rsidRPr="00F432F0" w:rsidRDefault="00311D07" w:rsidP="00311D07">
            <w:pPr>
              <w:jc w:val="center"/>
              <w:rPr>
                <w:color w:val="0D0D0D" w:themeColor="text1" w:themeTint="F2"/>
              </w:rPr>
            </w:pPr>
            <w:r>
              <w:rPr>
                <w:color w:val="0D0D0D" w:themeColor="text1" w:themeTint="F2"/>
              </w:rPr>
              <w:t>20</w:t>
            </w:r>
          </w:p>
        </w:tc>
      </w:tr>
      <w:tr w:rsidR="00311D07" w:rsidRPr="00F432F0" w14:paraId="6C38EB1F" w14:textId="77777777" w:rsidTr="00311D07">
        <w:trPr>
          <w:jc w:val="center"/>
        </w:trPr>
        <w:tc>
          <w:tcPr>
            <w:tcW w:w="1140" w:type="dxa"/>
          </w:tcPr>
          <w:p w14:paraId="3ADB5439" w14:textId="77777777" w:rsidR="00311D07" w:rsidRPr="00F432F0" w:rsidRDefault="00311D07" w:rsidP="00311D07">
            <w:pPr>
              <w:jc w:val="center"/>
              <w:rPr>
                <w:color w:val="0D0D0D" w:themeColor="text1" w:themeTint="F2"/>
              </w:rPr>
            </w:pPr>
            <w:r w:rsidRPr="00F432F0">
              <w:rPr>
                <w:color w:val="0D0D0D" w:themeColor="text1" w:themeTint="F2"/>
              </w:rPr>
              <w:t>CO4</w:t>
            </w:r>
          </w:p>
        </w:tc>
        <w:tc>
          <w:tcPr>
            <w:tcW w:w="709" w:type="dxa"/>
          </w:tcPr>
          <w:p w14:paraId="0B3AEF4B"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6EFAC8E4"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25F9B8F5"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783958A8" w14:textId="77777777" w:rsidR="00311D07" w:rsidRPr="00F432F0" w:rsidRDefault="00311D07" w:rsidP="00311D07">
            <w:pPr>
              <w:jc w:val="center"/>
              <w:rPr>
                <w:color w:val="0D0D0D" w:themeColor="text1" w:themeTint="F2"/>
              </w:rPr>
            </w:pPr>
            <w:r>
              <w:rPr>
                <w:color w:val="0D0D0D" w:themeColor="text1" w:themeTint="F2"/>
              </w:rPr>
              <w:t>40</w:t>
            </w:r>
          </w:p>
        </w:tc>
        <w:tc>
          <w:tcPr>
            <w:tcW w:w="709" w:type="dxa"/>
          </w:tcPr>
          <w:p w14:paraId="4B0B1413"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030DFE3D" w14:textId="77777777" w:rsidR="00311D07" w:rsidRPr="00F432F0" w:rsidRDefault="00311D07" w:rsidP="00311D07">
            <w:pPr>
              <w:jc w:val="center"/>
              <w:rPr>
                <w:color w:val="0D0D0D" w:themeColor="text1" w:themeTint="F2"/>
              </w:rPr>
            </w:pPr>
            <w:r>
              <w:rPr>
                <w:color w:val="0D0D0D" w:themeColor="text1" w:themeTint="F2"/>
              </w:rPr>
              <w:t>-</w:t>
            </w:r>
          </w:p>
        </w:tc>
        <w:tc>
          <w:tcPr>
            <w:tcW w:w="993" w:type="dxa"/>
          </w:tcPr>
          <w:p w14:paraId="4ADF1BC3" w14:textId="77777777" w:rsidR="00311D07" w:rsidRPr="00F432F0" w:rsidRDefault="00311D07" w:rsidP="00311D07">
            <w:pPr>
              <w:jc w:val="center"/>
              <w:rPr>
                <w:color w:val="0D0D0D" w:themeColor="text1" w:themeTint="F2"/>
              </w:rPr>
            </w:pPr>
            <w:r>
              <w:rPr>
                <w:color w:val="0D0D0D" w:themeColor="text1" w:themeTint="F2"/>
              </w:rPr>
              <w:t>40</w:t>
            </w:r>
          </w:p>
        </w:tc>
      </w:tr>
      <w:tr w:rsidR="00311D07" w:rsidRPr="00F432F0" w14:paraId="2E2492C4" w14:textId="77777777" w:rsidTr="00311D07">
        <w:trPr>
          <w:jc w:val="center"/>
        </w:trPr>
        <w:tc>
          <w:tcPr>
            <w:tcW w:w="1140" w:type="dxa"/>
          </w:tcPr>
          <w:p w14:paraId="5EA0E897" w14:textId="77777777" w:rsidR="00311D07" w:rsidRPr="00F432F0" w:rsidRDefault="00311D07" w:rsidP="00311D07">
            <w:pPr>
              <w:jc w:val="center"/>
              <w:rPr>
                <w:color w:val="0D0D0D" w:themeColor="text1" w:themeTint="F2"/>
              </w:rPr>
            </w:pPr>
            <w:r w:rsidRPr="00F432F0">
              <w:rPr>
                <w:color w:val="0D0D0D" w:themeColor="text1" w:themeTint="F2"/>
              </w:rPr>
              <w:t>CO5</w:t>
            </w:r>
          </w:p>
        </w:tc>
        <w:tc>
          <w:tcPr>
            <w:tcW w:w="709" w:type="dxa"/>
          </w:tcPr>
          <w:p w14:paraId="5E07CB16"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6C06E9D9"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60462862"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7E882FDC"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49A0F937" w14:textId="77777777" w:rsidR="00311D07" w:rsidRPr="00F432F0" w:rsidRDefault="00311D07" w:rsidP="00311D07">
            <w:pPr>
              <w:jc w:val="center"/>
              <w:rPr>
                <w:color w:val="0D0D0D" w:themeColor="text1" w:themeTint="F2"/>
              </w:rPr>
            </w:pPr>
            <w:r>
              <w:rPr>
                <w:color w:val="0D0D0D" w:themeColor="text1" w:themeTint="F2"/>
              </w:rPr>
              <w:t>40</w:t>
            </w:r>
          </w:p>
        </w:tc>
        <w:tc>
          <w:tcPr>
            <w:tcW w:w="708" w:type="dxa"/>
          </w:tcPr>
          <w:p w14:paraId="3F859B35" w14:textId="77777777" w:rsidR="00311D07" w:rsidRPr="00F432F0" w:rsidRDefault="00311D07" w:rsidP="00311D07">
            <w:pPr>
              <w:jc w:val="center"/>
              <w:rPr>
                <w:color w:val="0D0D0D" w:themeColor="text1" w:themeTint="F2"/>
              </w:rPr>
            </w:pPr>
            <w:r>
              <w:rPr>
                <w:color w:val="0D0D0D" w:themeColor="text1" w:themeTint="F2"/>
              </w:rPr>
              <w:t>-</w:t>
            </w:r>
          </w:p>
        </w:tc>
        <w:tc>
          <w:tcPr>
            <w:tcW w:w="993" w:type="dxa"/>
          </w:tcPr>
          <w:p w14:paraId="03A00D22" w14:textId="77777777" w:rsidR="00311D07" w:rsidRPr="00F432F0" w:rsidRDefault="00311D07" w:rsidP="00311D07">
            <w:pPr>
              <w:jc w:val="center"/>
              <w:rPr>
                <w:color w:val="0D0D0D" w:themeColor="text1" w:themeTint="F2"/>
              </w:rPr>
            </w:pPr>
            <w:r>
              <w:rPr>
                <w:color w:val="0D0D0D" w:themeColor="text1" w:themeTint="F2"/>
              </w:rPr>
              <w:t>40</w:t>
            </w:r>
          </w:p>
        </w:tc>
      </w:tr>
      <w:tr w:rsidR="00311D07" w:rsidRPr="00F432F0" w14:paraId="7A9FA09D" w14:textId="77777777" w:rsidTr="00311D07">
        <w:trPr>
          <w:jc w:val="center"/>
        </w:trPr>
        <w:tc>
          <w:tcPr>
            <w:tcW w:w="1140" w:type="dxa"/>
          </w:tcPr>
          <w:p w14:paraId="4C1F32A2" w14:textId="77777777" w:rsidR="00311D07" w:rsidRPr="00F432F0" w:rsidRDefault="00311D07" w:rsidP="00311D07">
            <w:pPr>
              <w:jc w:val="center"/>
              <w:rPr>
                <w:color w:val="0D0D0D" w:themeColor="text1" w:themeTint="F2"/>
              </w:rPr>
            </w:pPr>
            <w:r w:rsidRPr="00F432F0">
              <w:rPr>
                <w:color w:val="0D0D0D" w:themeColor="text1" w:themeTint="F2"/>
              </w:rPr>
              <w:t>CO6</w:t>
            </w:r>
          </w:p>
        </w:tc>
        <w:tc>
          <w:tcPr>
            <w:tcW w:w="709" w:type="dxa"/>
          </w:tcPr>
          <w:p w14:paraId="63E64AFD"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14D7B975"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32F28669"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1D1B39DF"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3887DDAE"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4F50227E" w14:textId="77777777" w:rsidR="00311D07" w:rsidRPr="00F432F0" w:rsidRDefault="00311D07" w:rsidP="00311D07">
            <w:pPr>
              <w:jc w:val="center"/>
              <w:rPr>
                <w:color w:val="0D0D0D" w:themeColor="text1" w:themeTint="F2"/>
              </w:rPr>
            </w:pPr>
            <w:r>
              <w:rPr>
                <w:color w:val="0D0D0D" w:themeColor="text1" w:themeTint="F2"/>
              </w:rPr>
              <w:t>40</w:t>
            </w:r>
          </w:p>
        </w:tc>
        <w:tc>
          <w:tcPr>
            <w:tcW w:w="993" w:type="dxa"/>
          </w:tcPr>
          <w:p w14:paraId="50482426" w14:textId="77777777" w:rsidR="00311D07" w:rsidRPr="00F432F0" w:rsidRDefault="00311D07" w:rsidP="00311D07">
            <w:pPr>
              <w:jc w:val="center"/>
              <w:rPr>
                <w:color w:val="0D0D0D" w:themeColor="text1" w:themeTint="F2"/>
              </w:rPr>
            </w:pPr>
            <w:r>
              <w:rPr>
                <w:color w:val="0D0D0D" w:themeColor="text1" w:themeTint="F2"/>
              </w:rPr>
              <w:t>40</w:t>
            </w:r>
          </w:p>
        </w:tc>
      </w:tr>
      <w:tr w:rsidR="00311D07" w:rsidRPr="00F432F0" w14:paraId="50D676FE" w14:textId="77777777" w:rsidTr="00311D07">
        <w:trPr>
          <w:jc w:val="center"/>
        </w:trPr>
        <w:tc>
          <w:tcPr>
            <w:tcW w:w="1140" w:type="dxa"/>
          </w:tcPr>
          <w:p w14:paraId="58E1ACEE" w14:textId="77777777" w:rsidR="00311D07" w:rsidRPr="00F432F0" w:rsidRDefault="00311D07" w:rsidP="00311D07">
            <w:pPr>
              <w:jc w:val="center"/>
              <w:rPr>
                <w:color w:val="0D0D0D" w:themeColor="text1" w:themeTint="F2"/>
              </w:rPr>
            </w:pPr>
          </w:p>
        </w:tc>
        <w:tc>
          <w:tcPr>
            <w:tcW w:w="709" w:type="dxa"/>
          </w:tcPr>
          <w:p w14:paraId="64B41714" w14:textId="77777777" w:rsidR="00311D07" w:rsidRPr="00F432F0" w:rsidRDefault="00311D07" w:rsidP="00311D07">
            <w:pPr>
              <w:jc w:val="center"/>
              <w:rPr>
                <w:color w:val="0D0D0D" w:themeColor="text1" w:themeTint="F2"/>
              </w:rPr>
            </w:pPr>
            <w:r>
              <w:rPr>
                <w:color w:val="0D0D0D" w:themeColor="text1" w:themeTint="F2"/>
              </w:rPr>
              <w:t>-</w:t>
            </w:r>
          </w:p>
        </w:tc>
        <w:tc>
          <w:tcPr>
            <w:tcW w:w="708" w:type="dxa"/>
          </w:tcPr>
          <w:p w14:paraId="6BE63454" w14:textId="77777777" w:rsidR="00311D07" w:rsidRPr="00F432F0" w:rsidRDefault="00311D07" w:rsidP="00311D07">
            <w:pPr>
              <w:jc w:val="center"/>
              <w:rPr>
                <w:color w:val="0D0D0D" w:themeColor="text1" w:themeTint="F2"/>
              </w:rPr>
            </w:pPr>
            <w:r>
              <w:rPr>
                <w:color w:val="0D0D0D" w:themeColor="text1" w:themeTint="F2"/>
              </w:rPr>
              <w:t>-</w:t>
            </w:r>
          </w:p>
        </w:tc>
        <w:tc>
          <w:tcPr>
            <w:tcW w:w="709" w:type="dxa"/>
          </w:tcPr>
          <w:p w14:paraId="79726117" w14:textId="77777777" w:rsidR="00311D07" w:rsidRPr="00F432F0" w:rsidRDefault="00311D07" w:rsidP="00311D07">
            <w:pPr>
              <w:jc w:val="center"/>
              <w:rPr>
                <w:color w:val="0D0D0D" w:themeColor="text1" w:themeTint="F2"/>
              </w:rPr>
            </w:pPr>
            <w:r>
              <w:rPr>
                <w:color w:val="0D0D0D" w:themeColor="text1" w:themeTint="F2"/>
              </w:rPr>
              <w:t>40</w:t>
            </w:r>
          </w:p>
        </w:tc>
        <w:tc>
          <w:tcPr>
            <w:tcW w:w="709" w:type="dxa"/>
          </w:tcPr>
          <w:p w14:paraId="3403A2D2" w14:textId="77777777" w:rsidR="00311D07" w:rsidRPr="00F432F0" w:rsidRDefault="00311D07" w:rsidP="00311D07">
            <w:pPr>
              <w:jc w:val="center"/>
              <w:rPr>
                <w:color w:val="0D0D0D" w:themeColor="text1" w:themeTint="F2"/>
              </w:rPr>
            </w:pPr>
            <w:r>
              <w:rPr>
                <w:color w:val="0D0D0D" w:themeColor="text1" w:themeTint="F2"/>
              </w:rPr>
              <w:t>60</w:t>
            </w:r>
          </w:p>
        </w:tc>
        <w:tc>
          <w:tcPr>
            <w:tcW w:w="709" w:type="dxa"/>
          </w:tcPr>
          <w:p w14:paraId="0A8A28AF" w14:textId="77777777" w:rsidR="00311D07" w:rsidRPr="00F432F0" w:rsidRDefault="00311D07" w:rsidP="00311D07">
            <w:pPr>
              <w:jc w:val="center"/>
              <w:rPr>
                <w:color w:val="0D0D0D" w:themeColor="text1" w:themeTint="F2"/>
              </w:rPr>
            </w:pPr>
            <w:r>
              <w:rPr>
                <w:color w:val="0D0D0D" w:themeColor="text1" w:themeTint="F2"/>
              </w:rPr>
              <w:t>40</w:t>
            </w:r>
          </w:p>
        </w:tc>
        <w:tc>
          <w:tcPr>
            <w:tcW w:w="708" w:type="dxa"/>
          </w:tcPr>
          <w:p w14:paraId="7147859B" w14:textId="77777777" w:rsidR="00311D07" w:rsidRPr="00F432F0" w:rsidRDefault="00311D07" w:rsidP="00311D07">
            <w:pPr>
              <w:jc w:val="center"/>
              <w:rPr>
                <w:color w:val="0D0D0D" w:themeColor="text1" w:themeTint="F2"/>
              </w:rPr>
            </w:pPr>
            <w:r>
              <w:rPr>
                <w:color w:val="0D0D0D" w:themeColor="text1" w:themeTint="F2"/>
              </w:rPr>
              <w:t>40</w:t>
            </w:r>
          </w:p>
        </w:tc>
        <w:tc>
          <w:tcPr>
            <w:tcW w:w="993" w:type="dxa"/>
          </w:tcPr>
          <w:p w14:paraId="5FDD88D0" w14:textId="77777777" w:rsidR="00311D07" w:rsidRPr="00FE60F9" w:rsidRDefault="00311D07" w:rsidP="00311D07">
            <w:pPr>
              <w:jc w:val="center"/>
              <w:rPr>
                <w:b/>
                <w:bCs/>
                <w:color w:val="0D0D0D" w:themeColor="text1" w:themeTint="F2"/>
              </w:rPr>
            </w:pPr>
            <w:r w:rsidRPr="00FE60F9">
              <w:rPr>
                <w:b/>
                <w:bCs/>
                <w:color w:val="0D0D0D" w:themeColor="text1" w:themeTint="F2"/>
              </w:rPr>
              <w:t>180</w:t>
            </w:r>
          </w:p>
        </w:tc>
      </w:tr>
    </w:tbl>
    <w:p w14:paraId="4E9FC989" w14:textId="77777777" w:rsidR="00311D07" w:rsidRDefault="00311D07" w:rsidP="00311D07">
      <w:pPr>
        <w:jc w:val="center"/>
        <w:rPr>
          <w:color w:val="0D0D0D" w:themeColor="text1" w:themeTint="F2"/>
        </w:rPr>
      </w:pPr>
    </w:p>
    <w:p w14:paraId="63036FBF" w14:textId="77777777" w:rsidR="00311D07" w:rsidRPr="00F432F0" w:rsidRDefault="00311D07" w:rsidP="00311D07">
      <w:pPr>
        <w:jc w:val="center"/>
        <w:rPr>
          <w:color w:val="0D0D0D" w:themeColor="text1" w:themeTint="F2"/>
        </w:rPr>
      </w:pPr>
    </w:p>
    <w:p w14:paraId="2DEBB51B" w14:textId="77777777"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772A489E" wp14:editId="2C30DBE5">
            <wp:extent cx="5734050" cy="838200"/>
            <wp:effectExtent l="0" t="0" r="0" b="0"/>
            <wp:docPr id="31907821" name="Picture 319078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68F915E" w14:textId="77777777" w:rsidR="00311D07" w:rsidRDefault="00311D07" w:rsidP="00311D07">
      <w:pPr>
        <w:jc w:val="center"/>
        <w:rPr>
          <w:b/>
          <w:bCs/>
        </w:rPr>
      </w:pPr>
    </w:p>
    <w:p w14:paraId="0CC8A4B5" w14:textId="77777777" w:rsidR="00311D07" w:rsidRDefault="00311D07" w:rsidP="00311D07">
      <w:pPr>
        <w:jc w:val="center"/>
        <w:rPr>
          <w:b/>
          <w:bCs/>
        </w:rPr>
      </w:pPr>
      <w:r>
        <w:rPr>
          <w:b/>
          <w:bCs/>
        </w:rPr>
        <w:t>END SEMESTER EXAMINATION – NOV / DEC 2024</w:t>
      </w:r>
    </w:p>
    <w:p w14:paraId="08637A44"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1E42AE" w14:paraId="0A08A6C2" w14:textId="77777777" w:rsidTr="00311D07">
        <w:trPr>
          <w:trHeight w:val="397"/>
          <w:jc w:val="center"/>
        </w:trPr>
        <w:tc>
          <w:tcPr>
            <w:tcW w:w="1555" w:type="dxa"/>
            <w:vAlign w:val="center"/>
          </w:tcPr>
          <w:p w14:paraId="6B563341" w14:textId="77777777" w:rsidR="00311D07" w:rsidRPr="0037089B" w:rsidRDefault="00311D07" w:rsidP="00311D07">
            <w:pPr>
              <w:pStyle w:val="Title"/>
              <w:jc w:val="left"/>
              <w:rPr>
                <w:b/>
                <w:sz w:val="22"/>
                <w:szCs w:val="22"/>
              </w:rPr>
            </w:pPr>
            <w:r w:rsidRPr="0037089B">
              <w:rPr>
                <w:b/>
                <w:sz w:val="22"/>
                <w:szCs w:val="22"/>
              </w:rPr>
              <w:t xml:space="preserve">Course Code      </w:t>
            </w:r>
          </w:p>
        </w:tc>
        <w:tc>
          <w:tcPr>
            <w:tcW w:w="6662" w:type="dxa"/>
            <w:vAlign w:val="center"/>
          </w:tcPr>
          <w:p w14:paraId="64F9396D" w14:textId="77777777" w:rsidR="00311D07" w:rsidRPr="0037089B" w:rsidRDefault="00311D07" w:rsidP="00311D07">
            <w:pPr>
              <w:pStyle w:val="Title"/>
              <w:jc w:val="left"/>
              <w:rPr>
                <w:b/>
                <w:sz w:val="22"/>
                <w:szCs w:val="22"/>
              </w:rPr>
            </w:pPr>
            <w:r>
              <w:rPr>
                <w:b/>
                <w:sz w:val="22"/>
                <w:szCs w:val="22"/>
              </w:rPr>
              <w:t>21MS3072</w:t>
            </w:r>
          </w:p>
        </w:tc>
        <w:tc>
          <w:tcPr>
            <w:tcW w:w="1417" w:type="dxa"/>
            <w:vAlign w:val="center"/>
          </w:tcPr>
          <w:p w14:paraId="481CEB54" w14:textId="77777777" w:rsidR="00311D07" w:rsidRPr="0037089B" w:rsidRDefault="00311D07"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187CE277" w14:textId="77777777" w:rsidR="00311D07" w:rsidRPr="0037089B" w:rsidRDefault="00311D07" w:rsidP="00311D07">
            <w:pPr>
              <w:pStyle w:val="Title"/>
              <w:jc w:val="left"/>
              <w:rPr>
                <w:b/>
                <w:sz w:val="22"/>
                <w:szCs w:val="22"/>
              </w:rPr>
            </w:pPr>
            <w:r w:rsidRPr="0037089B">
              <w:rPr>
                <w:b/>
                <w:sz w:val="22"/>
                <w:szCs w:val="22"/>
              </w:rPr>
              <w:t>3hrs</w:t>
            </w:r>
          </w:p>
        </w:tc>
      </w:tr>
      <w:tr w:rsidR="00311D07" w:rsidRPr="001E42AE" w14:paraId="506F9F85" w14:textId="77777777" w:rsidTr="00311D07">
        <w:trPr>
          <w:trHeight w:val="397"/>
          <w:jc w:val="center"/>
        </w:trPr>
        <w:tc>
          <w:tcPr>
            <w:tcW w:w="1555" w:type="dxa"/>
            <w:vAlign w:val="center"/>
          </w:tcPr>
          <w:p w14:paraId="08F20472" w14:textId="77777777" w:rsidR="00311D07" w:rsidRPr="0037089B" w:rsidRDefault="00311D07"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7A14415" w14:textId="77777777" w:rsidR="00311D07" w:rsidRPr="0037089B" w:rsidRDefault="00311D07" w:rsidP="00311D07">
            <w:pPr>
              <w:pStyle w:val="Title"/>
              <w:jc w:val="left"/>
              <w:rPr>
                <w:b/>
                <w:sz w:val="22"/>
                <w:szCs w:val="22"/>
              </w:rPr>
            </w:pPr>
            <w:r>
              <w:rPr>
                <w:b/>
                <w:sz w:val="22"/>
                <w:szCs w:val="22"/>
              </w:rPr>
              <w:t>SUPPLY CHAIN MANAGEMENT</w:t>
            </w:r>
          </w:p>
        </w:tc>
        <w:tc>
          <w:tcPr>
            <w:tcW w:w="1417" w:type="dxa"/>
            <w:vAlign w:val="center"/>
          </w:tcPr>
          <w:p w14:paraId="10BDBC17" w14:textId="77777777" w:rsidR="00311D07" w:rsidRPr="0037089B" w:rsidRDefault="00311D07" w:rsidP="00311D07">
            <w:pPr>
              <w:pStyle w:val="Title"/>
              <w:jc w:val="left"/>
              <w:rPr>
                <w:b/>
                <w:bCs/>
                <w:sz w:val="22"/>
                <w:szCs w:val="22"/>
              </w:rPr>
            </w:pPr>
            <w:r w:rsidRPr="0037089B">
              <w:rPr>
                <w:b/>
                <w:bCs/>
                <w:sz w:val="22"/>
                <w:szCs w:val="22"/>
              </w:rPr>
              <w:t xml:space="preserve">Max. Marks </w:t>
            </w:r>
          </w:p>
        </w:tc>
        <w:tc>
          <w:tcPr>
            <w:tcW w:w="851" w:type="dxa"/>
            <w:vAlign w:val="center"/>
          </w:tcPr>
          <w:p w14:paraId="59E56564" w14:textId="77777777" w:rsidR="00311D07" w:rsidRPr="0037089B" w:rsidRDefault="00311D07" w:rsidP="00311D07">
            <w:pPr>
              <w:pStyle w:val="Title"/>
              <w:jc w:val="left"/>
              <w:rPr>
                <w:b/>
                <w:sz w:val="22"/>
                <w:szCs w:val="22"/>
              </w:rPr>
            </w:pPr>
            <w:r w:rsidRPr="0037089B">
              <w:rPr>
                <w:b/>
                <w:sz w:val="22"/>
                <w:szCs w:val="22"/>
              </w:rPr>
              <w:t>100</w:t>
            </w:r>
          </w:p>
        </w:tc>
      </w:tr>
    </w:tbl>
    <w:p w14:paraId="65478443"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96"/>
        <w:gridCol w:w="670"/>
        <w:gridCol w:w="537"/>
        <w:gridCol w:w="521"/>
      </w:tblGrid>
      <w:tr w:rsidR="00311D07" w:rsidRPr="003F48A5" w14:paraId="21331118" w14:textId="77777777" w:rsidTr="00311D07">
        <w:trPr>
          <w:trHeight w:val="552"/>
        </w:trPr>
        <w:tc>
          <w:tcPr>
            <w:tcW w:w="265" w:type="pct"/>
            <w:vAlign w:val="center"/>
          </w:tcPr>
          <w:p w14:paraId="03A9DB1B" w14:textId="77777777" w:rsidR="00311D07" w:rsidRPr="003F48A5" w:rsidRDefault="00311D07" w:rsidP="00311D07">
            <w:pPr>
              <w:jc w:val="center"/>
              <w:rPr>
                <w:b/>
              </w:rPr>
            </w:pPr>
            <w:r w:rsidRPr="003F48A5">
              <w:rPr>
                <w:b/>
              </w:rPr>
              <w:t>Q. No.</w:t>
            </w:r>
          </w:p>
        </w:tc>
        <w:tc>
          <w:tcPr>
            <w:tcW w:w="3907" w:type="pct"/>
            <w:gridSpan w:val="2"/>
            <w:vAlign w:val="center"/>
          </w:tcPr>
          <w:p w14:paraId="26474957" w14:textId="77777777" w:rsidR="00311D07" w:rsidRPr="003F48A5" w:rsidRDefault="00311D07" w:rsidP="00311D07">
            <w:pPr>
              <w:jc w:val="center"/>
              <w:rPr>
                <w:b/>
              </w:rPr>
            </w:pPr>
            <w:r w:rsidRPr="003F48A5">
              <w:rPr>
                <w:b/>
              </w:rPr>
              <w:t>Questions</w:t>
            </w:r>
          </w:p>
        </w:tc>
        <w:tc>
          <w:tcPr>
            <w:tcW w:w="312" w:type="pct"/>
            <w:vAlign w:val="center"/>
          </w:tcPr>
          <w:p w14:paraId="17D560BB" w14:textId="77777777" w:rsidR="00311D07" w:rsidRPr="003F48A5" w:rsidRDefault="00311D07" w:rsidP="00311D07">
            <w:pPr>
              <w:jc w:val="center"/>
              <w:rPr>
                <w:b/>
              </w:rPr>
            </w:pPr>
            <w:r w:rsidRPr="003F48A5">
              <w:rPr>
                <w:b/>
              </w:rPr>
              <w:t>CO</w:t>
            </w:r>
          </w:p>
        </w:tc>
        <w:tc>
          <w:tcPr>
            <w:tcW w:w="259" w:type="pct"/>
            <w:vAlign w:val="center"/>
          </w:tcPr>
          <w:p w14:paraId="6FEC9C67" w14:textId="77777777" w:rsidR="00311D07" w:rsidRPr="003F48A5" w:rsidRDefault="00311D07" w:rsidP="00311D07">
            <w:pPr>
              <w:jc w:val="center"/>
              <w:rPr>
                <w:b/>
              </w:rPr>
            </w:pPr>
            <w:r w:rsidRPr="003F48A5">
              <w:rPr>
                <w:b/>
              </w:rPr>
              <w:t>BL</w:t>
            </w:r>
          </w:p>
        </w:tc>
        <w:tc>
          <w:tcPr>
            <w:tcW w:w="257" w:type="pct"/>
            <w:vAlign w:val="center"/>
          </w:tcPr>
          <w:p w14:paraId="63391DA4" w14:textId="77777777" w:rsidR="00311D07" w:rsidRPr="003F48A5" w:rsidRDefault="00311D07" w:rsidP="00311D07">
            <w:pPr>
              <w:jc w:val="center"/>
              <w:rPr>
                <w:b/>
              </w:rPr>
            </w:pPr>
            <w:r w:rsidRPr="003F48A5">
              <w:rPr>
                <w:b/>
              </w:rPr>
              <w:t>M</w:t>
            </w:r>
          </w:p>
        </w:tc>
      </w:tr>
      <w:tr w:rsidR="00311D07" w:rsidRPr="003F48A5" w14:paraId="01002BE1" w14:textId="77777777" w:rsidTr="00311D07">
        <w:trPr>
          <w:trHeight w:val="552"/>
        </w:trPr>
        <w:tc>
          <w:tcPr>
            <w:tcW w:w="5000" w:type="pct"/>
            <w:gridSpan w:val="6"/>
            <w:vAlign w:val="center"/>
          </w:tcPr>
          <w:p w14:paraId="3F238A81" w14:textId="77777777" w:rsidR="00311D07" w:rsidRPr="003F48A5" w:rsidRDefault="00311D07" w:rsidP="00311D07">
            <w:pPr>
              <w:jc w:val="center"/>
              <w:rPr>
                <w:b/>
                <w:u w:val="single"/>
              </w:rPr>
            </w:pPr>
            <w:r w:rsidRPr="003F48A5">
              <w:rPr>
                <w:b/>
                <w:u w:val="single"/>
              </w:rPr>
              <w:t>PART – A (4 X 20 = 80 MARKS)</w:t>
            </w:r>
          </w:p>
          <w:p w14:paraId="518546F6" w14:textId="77777777" w:rsidR="00311D07" w:rsidRPr="003F48A5" w:rsidRDefault="00311D07" w:rsidP="00311D07">
            <w:pPr>
              <w:jc w:val="center"/>
              <w:rPr>
                <w:b/>
              </w:rPr>
            </w:pPr>
            <w:r w:rsidRPr="003F48A5">
              <w:rPr>
                <w:b/>
              </w:rPr>
              <w:t>(Answer all the Questions)</w:t>
            </w:r>
          </w:p>
        </w:tc>
      </w:tr>
      <w:tr w:rsidR="00311D07" w:rsidRPr="003F48A5" w14:paraId="272342BD" w14:textId="77777777" w:rsidTr="00311D07">
        <w:trPr>
          <w:trHeight w:val="283"/>
        </w:trPr>
        <w:tc>
          <w:tcPr>
            <w:tcW w:w="265" w:type="pct"/>
          </w:tcPr>
          <w:p w14:paraId="7EA0086A" w14:textId="77777777" w:rsidR="00311D07" w:rsidRPr="003F48A5" w:rsidRDefault="00311D07" w:rsidP="00311D07">
            <w:pPr>
              <w:jc w:val="center"/>
            </w:pPr>
            <w:r w:rsidRPr="003F48A5">
              <w:t>1.</w:t>
            </w:r>
          </w:p>
        </w:tc>
        <w:tc>
          <w:tcPr>
            <w:tcW w:w="185" w:type="pct"/>
          </w:tcPr>
          <w:p w14:paraId="5C6FB4C2" w14:textId="77777777" w:rsidR="00311D07" w:rsidRPr="003F48A5" w:rsidRDefault="00311D07" w:rsidP="00311D07">
            <w:pPr>
              <w:jc w:val="center"/>
            </w:pPr>
            <w:r w:rsidRPr="003F48A5">
              <w:t>a.</w:t>
            </w:r>
          </w:p>
        </w:tc>
        <w:tc>
          <w:tcPr>
            <w:tcW w:w="3722" w:type="pct"/>
          </w:tcPr>
          <w:p w14:paraId="44764B38" w14:textId="77777777" w:rsidR="00311D07" w:rsidRPr="003F48A5" w:rsidRDefault="00311D07" w:rsidP="00311D07">
            <w:pPr>
              <w:pStyle w:val="NormalWeb"/>
              <w:jc w:val="both"/>
            </w:pPr>
            <w:r>
              <w:t>Create a supply chain management plan that aligns with the organization's unique vision and mission.</w:t>
            </w:r>
          </w:p>
        </w:tc>
        <w:tc>
          <w:tcPr>
            <w:tcW w:w="312" w:type="pct"/>
          </w:tcPr>
          <w:p w14:paraId="09308DE5" w14:textId="77777777" w:rsidR="00311D07" w:rsidRPr="003F48A5" w:rsidRDefault="00311D07" w:rsidP="00311D07">
            <w:pPr>
              <w:jc w:val="center"/>
            </w:pPr>
            <w:r w:rsidRPr="003F48A5">
              <w:t>CO1</w:t>
            </w:r>
          </w:p>
        </w:tc>
        <w:tc>
          <w:tcPr>
            <w:tcW w:w="259" w:type="pct"/>
          </w:tcPr>
          <w:p w14:paraId="26C048E9" w14:textId="77777777" w:rsidR="00311D07" w:rsidRPr="003F48A5" w:rsidRDefault="00311D07" w:rsidP="00311D07">
            <w:pPr>
              <w:jc w:val="center"/>
            </w:pPr>
            <w:r>
              <w:t>C</w:t>
            </w:r>
          </w:p>
        </w:tc>
        <w:tc>
          <w:tcPr>
            <w:tcW w:w="257" w:type="pct"/>
          </w:tcPr>
          <w:p w14:paraId="39B9C765" w14:textId="77777777" w:rsidR="00311D07" w:rsidRPr="003F48A5" w:rsidRDefault="00311D07" w:rsidP="00311D07">
            <w:pPr>
              <w:jc w:val="center"/>
            </w:pPr>
            <w:r>
              <w:t>1</w:t>
            </w:r>
            <w:r w:rsidRPr="003F48A5">
              <w:t>0</w:t>
            </w:r>
          </w:p>
        </w:tc>
      </w:tr>
      <w:tr w:rsidR="00311D07" w:rsidRPr="003F48A5" w14:paraId="3AFCC87C" w14:textId="77777777" w:rsidTr="00311D07">
        <w:trPr>
          <w:trHeight w:val="283"/>
        </w:trPr>
        <w:tc>
          <w:tcPr>
            <w:tcW w:w="265" w:type="pct"/>
          </w:tcPr>
          <w:p w14:paraId="0EC4065C" w14:textId="77777777" w:rsidR="00311D07" w:rsidRPr="003F48A5" w:rsidRDefault="00311D07" w:rsidP="00311D07">
            <w:pPr>
              <w:jc w:val="center"/>
            </w:pPr>
          </w:p>
        </w:tc>
        <w:tc>
          <w:tcPr>
            <w:tcW w:w="185" w:type="pct"/>
          </w:tcPr>
          <w:p w14:paraId="1134A5A8" w14:textId="77777777" w:rsidR="00311D07" w:rsidRPr="003F48A5" w:rsidRDefault="00311D07" w:rsidP="00311D07">
            <w:pPr>
              <w:jc w:val="center"/>
            </w:pPr>
            <w:r w:rsidRPr="003F48A5">
              <w:t>b.</w:t>
            </w:r>
          </w:p>
        </w:tc>
        <w:tc>
          <w:tcPr>
            <w:tcW w:w="3722" w:type="pct"/>
          </w:tcPr>
          <w:p w14:paraId="2BC3D448" w14:textId="77777777" w:rsidR="00311D07" w:rsidRPr="003F48A5" w:rsidRDefault="00311D07" w:rsidP="00311D07">
            <w:pPr>
              <w:pStyle w:val="NormalWeb"/>
              <w:jc w:val="both"/>
              <w:rPr>
                <w:bCs/>
              </w:rPr>
            </w:pPr>
            <w:r>
              <w:t>Assess the effectiveness of utilizing process mapping in supply chain management.</w:t>
            </w:r>
          </w:p>
        </w:tc>
        <w:tc>
          <w:tcPr>
            <w:tcW w:w="312" w:type="pct"/>
          </w:tcPr>
          <w:p w14:paraId="12B3951E" w14:textId="77777777" w:rsidR="00311D07" w:rsidRPr="003F48A5" w:rsidRDefault="00311D07" w:rsidP="00311D07">
            <w:pPr>
              <w:jc w:val="center"/>
            </w:pPr>
            <w:r w:rsidRPr="003F48A5">
              <w:t>CO1</w:t>
            </w:r>
          </w:p>
        </w:tc>
        <w:tc>
          <w:tcPr>
            <w:tcW w:w="259" w:type="pct"/>
          </w:tcPr>
          <w:p w14:paraId="0E6C53E7" w14:textId="77777777" w:rsidR="00311D07" w:rsidRPr="003F48A5" w:rsidRDefault="00311D07" w:rsidP="00311D07">
            <w:pPr>
              <w:jc w:val="center"/>
            </w:pPr>
            <w:r>
              <w:t>E</w:t>
            </w:r>
          </w:p>
        </w:tc>
        <w:tc>
          <w:tcPr>
            <w:tcW w:w="257" w:type="pct"/>
          </w:tcPr>
          <w:p w14:paraId="6CDB7AA4" w14:textId="77777777" w:rsidR="00311D07" w:rsidRPr="003F48A5" w:rsidRDefault="00311D07" w:rsidP="00311D07">
            <w:pPr>
              <w:jc w:val="center"/>
            </w:pPr>
            <w:r>
              <w:t>10</w:t>
            </w:r>
          </w:p>
        </w:tc>
      </w:tr>
      <w:tr w:rsidR="00311D07" w:rsidRPr="003F48A5" w14:paraId="02A6A1E2" w14:textId="77777777" w:rsidTr="00311D07">
        <w:trPr>
          <w:trHeight w:val="239"/>
        </w:trPr>
        <w:tc>
          <w:tcPr>
            <w:tcW w:w="265" w:type="pct"/>
          </w:tcPr>
          <w:p w14:paraId="0EA40DE6" w14:textId="77777777" w:rsidR="00311D07" w:rsidRPr="003F48A5" w:rsidRDefault="00311D07" w:rsidP="00311D07">
            <w:pPr>
              <w:jc w:val="center"/>
            </w:pPr>
          </w:p>
        </w:tc>
        <w:tc>
          <w:tcPr>
            <w:tcW w:w="185" w:type="pct"/>
          </w:tcPr>
          <w:p w14:paraId="46B5E3A8" w14:textId="77777777" w:rsidR="00311D07" w:rsidRPr="003F48A5" w:rsidRDefault="00311D07" w:rsidP="00311D07">
            <w:pPr>
              <w:jc w:val="center"/>
            </w:pPr>
          </w:p>
        </w:tc>
        <w:tc>
          <w:tcPr>
            <w:tcW w:w="3722" w:type="pct"/>
          </w:tcPr>
          <w:p w14:paraId="4AEB7939" w14:textId="77777777" w:rsidR="00311D07" w:rsidRPr="003F48A5" w:rsidRDefault="00311D07" w:rsidP="00311D07">
            <w:pPr>
              <w:jc w:val="center"/>
              <w:rPr>
                <w:b/>
                <w:bCs/>
              </w:rPr>
            </w:pPr>
            <w:r w:rsidRPr="003F48A5">
              <w:rPr>
                <w:b/>
                <w:bCs/>
              </w:rPr>
              <w:t>(OR)</w:t>
            </w:r>
          </w:p>
        </w:tc>
        <w:tc>
          <w:tcPr>
            <w:tcW w:w="312" w:type="pct"/>
          </w:tcPr>
          <w:p w14:paraId="46966DB4" w14:textId="77777777" w:rsidR="00311D07" w:rsidRPr="003F48A5" w:rsidRDefault="00311D07" w:rsidP="00311D07">
            <w:pPr>
              <w:jc w:val="center"/>
            </w:pPr>
          </w:p>
        </w:tc>
        <w:tc>
          <w:tcPr>
            <w:tcW w:w="259" w:type="pct"/>
          </w:tcPr>
          <w:p w14:paraId="13FB5EBF" w14:textId="77777777" w:rsidR="00311D07" w:rsidRPr="003F48A5" w:rsidRDefault="00311D07" w:rsidP="00311D07">
            <w:pPr>
              <w:jc w:val="center"/>
            </w:pPr>
          </w:p>
        </w:tc>
        <w:tc>
          <w:tcPr>
            <w:tcW w:w="257" w:type="pct"/>
          </w:tcPr>
          <w:p w14:paraId="2D6E7C63" w14:textId="77777777" w:rsidR="00311D07" w:rsidRPr="003F48A5" w:rsidRDefault="00311D07" w:rsidP="00311D07">
            <w:pPr>
              <w:jc w:val="center"/>
            </w:pPr>
          </w:p>
        </w:tc>
      </w:tr>
      <w:tr w:rsidR="00311D07" w:rsidRPr="003F48A5" w14:paraId="6A44B631" w14:textId="77777777" w:rsidTr="00311D07">
        <w:trPr>
          <w:trHeight w:val="283"/>
        </w:trPr>
        <w:tc>
          <w:tcPr>
            <w:tcW w:w="265" w:type="pct"/>
          </w:tcPr>
          <w:p w14:paraId="4D9D0C41" w14:textId="77777777" w:rsidR="00311D07" w:rsidRPr="003F48A5" w:rsidRDefault="00311D07" w:rsidP="00311D07">
            <w:pPr>
              <w:jc w:val="center"/>
            </w:pPr>
            <w:r w:rsidRPr="003F48A5">
              <w:t>2.</w:t>
            </w:r>
          </w:p>
        </w:tc>
        <w:tc>
          <w:tcPr>
            <w:tcW w:w="185" w:type="pct"/>
          </w:tcPr>
          <w:p w14:paraId="1CEBF974" w14:textId="77777777" w:rsidR="00311D07" w:rsidRPr="003F48A5" w:rsidRDefault="00311D07" w:rsidP="00311D07">
            <w:pPr>
              <w:jc w:val="center"/>
            </w:pPr>
            <w:r w:rsidRPr="003F48A5">
              <w:t>a.</w:t>
            </w:r>
          </w:p>
        </w:tc>
        <w:tc>
          <w:tcPr>
            <w:tcW w:w="3722" w:type="pct"/>
          </w:tcPr>
          <w:p w14:paraId="23CD8779" w14:textId="77777777" w:rsidR="00311D07" w:rsidRPr="003F48A5" w:rsidRDefault="00311D07" w:rsidP="00311D07">
            <w:pPr>
              <w:pStyle w:val="NormalWeb"/>
            </w:pPr>
            <w:r>
              <w:t>Distinguish between the costs of failure that occur internally and those that occur externally.</w:t>
            </w:r>
          </w:p>
        </w:tc>
        <w:tc>
          <w:tcPr>
            <w:tcW w:w="312" w:type="pct"/>
          </w:tcPr>
          <w:p w14:paraId="1ED2E681" w14:textId="77777777" w:rsidR="00311D07" w:rsidRPr="003F48A5" w:rsidRDefault="00311D07" w:rsidP="00311D07">
            <w:pPr>
              <w:jc w:val="center"/>
            </w:pPr>
            <w:r w:rsidRPr="003F48A5">
              <w:t>CO2</w:t>
            </w:r>
          </w:p>
        </w:tc>
        <w:tc>
          <w:tcPr>
            <w:tcW w:w="259" w:type="pct"/>
          </w:tcPr>
          <w:p w14:paraId="1BE1A986" w14:textId="77777777" w:rsidR="00311D07" w:rsidRPr="003F48A5" w:rsidRDefault="00311D07" w:rsidP="00311D07">
            <w:pPr>
              <w:jc w:val="center"/>
            </w:pPr>
            <w:r>
              <w:t>An</w:t>
            </w:r>
          </w:p>
        </w:tc>
        <w:tc>
          <w:tcPr>
            <w:tcW w:w="257" w:type="pct"/>
          </w:tcPr>
          <w:p w14:paraId="3B31382C" w14:textId="77777777" w:rsidR="00311D07" w:rsidRPr="003F48A5" w:rsidRDefault="00311D07" w:rsidP="00311D07">
            <w:pPr>
              <w:jc w:val="center"/>
            </w:pPr>
            <w:r>
              <w:t>1</w:t>
            </w:r>
            <w:r w:rsidRPr="003F48A5">
              <w:t>0</w:t>
            </w:r>
          </w:p>
        </w:tc>
      </w:tr>
      <w:tr w:rsidR="00311D07" w:rsidRPr="003F48A5" w14:paraId="2E51DEF0" w14:textId="77777777" w:rsidTr="00311D07">
        <w:trPr>
          <w:trHeight w:val="283"/>
        </w:trPr>
        <w:tc>
          <w:tcPr>
            <w:tcW w:w="265" w:type="pct"/>
          </w:tcPr>
          <w:p w14:paraId="690E5735" w14:textId="77777777" w:rsidR="00311D07" w:rsidRPr="003F48A5" w:rsidRDefault="00311D07" w:rsidP="00311D07">
            <w:pPr>
              <w:jc w:val="center"/>
            </w:pPr>
          </w:p>
        </w:tc>
        <w:tc>
          <w:tcPr>
            <w:tcW w:w="185" w:type="pct"/>
          </w:tcPr>
          <w:p w14:paraId="66346B30" w14:textId="77777777" w:rsidR="00311D07" w:rsidRPr="003F48A5" w:rsidRDefault="00311D07" w:rsidP="00311D07">
            <w:pPr>
              <w:jc w:val="center"/>
            </w:pPr>
            <w:r w:rsidRPr="003F48A5">
              <w:t>b.</w:t>
            </w:r>
          </w:p>
        </w:tc>
        <w:tc>
          <w:tcPr>
            <w:tcW w:w="3722" w:type="pct"/>
          </w:tcPr>
          <w:p w14:paraId="0400EF9A" w14:textId="77777777" w:rsidR="00311D07" w:rsidRPr="003F48A5" w:rsidRDefault="00311D07" w:rsidP="00311D07">
            <w:pPr>
              <w:pStyle w:val="NormalWeb"/>
              <w:jc w:val="both"/>
            </w:pPr>
            <w:r>
              <w:t>Analyse the impact of high inspection costs on the overall efficiency of the supply chain.</w:t>
            </w:r>
          </w:p>
        </w:tc>
        <w:tc>
          <w:tcPr>
            <w:tcW w:w="312" w:type="pct"/>
          </w:tcPr>
          <w:p w14:paraId="32F48E49" w14:textId="77777777" w:rsidR="00311D07" w:rsidRPr="003F48A5" w:rsidRDefault="00311D07" w:rsidP="00311D07">
            <w:pPr>
              <w:jc w:val="center"/>
            </w:pPr>
            <w:r w:rsidRPr="003F48A5">
              <w:t>CO2</w:t>
            </w:r>
          </w:p>
        </w:tc>
        <w:tc>
          <w:tcPr>
            <w:tcW w:w="259" w:type="pct"/>
          </w:tcPr>
          <w:p w14:paraId="6B0347DB" w14:textId="77777777" w:rsidR="00311D07" w:rsidRPr="003F48A5" w:rsidRDefault="00311D07" w:rsidP="00311D07">
            <w:pPr>
              <w:jc w:val="center"/>
            </w:pPr>
            <w:r>
              <w:t>An</w:t>
            </w:r>
          </w:p>
        </w:tc>
        <w:tc>
          <w:tcPr>
            <w:tcW w:w="257" w:type="pct"/>
          </w:tcPr>
          <w:p w14:paraId="77E88561" w14:textId="77777777" w:rsidR="00311D07" w:rsidRPr="003F48A5" w:rsidRDefault="00311D07" w:rsidP="00311D07">
            <w:pPr>
              <w:jc w:val="center"/>
            </w:pPr>
            <w:r>
              <w:t>10</w:t>
            </w:r>
          </w:p>
        </w:tc>
      </w:tr>
      <w:tr w:rsidR="00311D07" w:rsidRPr="003F48A5" w14:paraId="4D513F37" w14:textId="77777777" w:rsidTr="00311D07">
        <w:trPr>
          <w:trHeight w:val="397"/>
        </w:trPr>
        <w:tc>
          <w:tcPr>
            <w:tcW w:w="265" w:type="pct"/>
          </w:tcPr>
          <w:p w14:paraId="15E26B0A" w14:textId="77777777" w:rsidR="00311D07" w:rsidRPr="003F48A5" w:rsidRDefault="00311D07" w:rsidP="00311D07">
            <w:pPr>
              <w:jc w:val="center"/>
            </w:pPr>
          </w:p>
        </w:tc>
        <w:tc>
          <w:tcPr>
            <w:tcW w:w="185" w:type="pct"/>
          </w:tcPr>
          <w:p w14:paraId="2A312DE9" w14:textId="77777777" w:rsidR="00311D07" w:rsidRPr="003F48A5" w:rsidRDefault="00311D07" w:rsidP="00311D07">
            <w:pPr>
              <w:jc w:val="center"/>
            </w:pPr>
          </w:p>
        </w:tc>
        <w:tc>
          <w:tcPr>
            <w:tcW w:w="3722" w:type="pct"/>
          </w:tcPr>
          <w:p w14:paraId="3BBAFDDD" w14:textId="77777777" w:rsidR="00311D07" w:rsidRPr="003F48A5" w:rsidRDefault="00311D07" w:rsidP="00311D07">
            <w:pPr>
              <w:jc w:val="center"/>
            </w:pPr>
          </w:p>
        </w:tc>
        <w:tc>
          <w:tcPr>
            <w:tcW w:w="312" w:type="pct"/>
          </w:tcPr>
          <w:p w14:paraId="0FA9E64C" w14:textId="77777777" w:rsidR="00311D07" w:rsidRPr="003F48A5" w:rsidRDefault="00311D07" w:rsidP="00311D07">
            <w:pPr>
              <w:jc w:val="center"/>
            </w:pPr>
          </w:p>
        </w:tc>
        <w:tc>
          <w:tcPr>
            <w:tcW w:w="259" w:type="pct"/>
          </w:tcPr>
          <w:p w14:paraId="03F4B161" w14:textId="77777777" w:rsidR="00311D07" w:rsidRPr="003F48A5" w:rsidRDefault="00311D07" w:rsidP="00311D07">
            <w:pPr>
              <w:jc w:val="center"/>
            </w:pPr>
          </w:p>
        </w:tc>
        <w:tc>
          <w:tcPr>
            <w:tcW w:w="257" w:type="pct"/>
          </w:tcPr>
          <w:p w14:paraId="5D457974" w14:textId="77777777" w:rsidR="00311D07" w:rsidRPr="003F48A5" w:rsidRDefault="00311D07" w:rsidP="00311D07">
            <w:pPr>
              <w:jc w:val="center"/>
            </w:pPr>
          </w:p>
        </w:tc>
      </w:tr>
      <w:tr w:rsidR="00311D07" w:rsidRPr="003F48A5" w14:paraId="25D8FE63" w14:textId="77777777" w:rsidTr="00311D07">
        <w:trPr>
          <w:trHeight w:val="283"/>
        </w:trPr>
        <w:tc>
          <w:tcPr>
            <w:tcW w:w="265" w:type="pct"/>
          </w:tcPr>
          <w:p w14:paraId="40F30649" w14:textId="77777777" w:rsidR="00311D07" w:rsidRPr="003F48A5" w:rsidRDefault="00311D07" w:rsidP="00311D07">
            <w:pPr>
              <w:jc w:val="center"/>
            </w:pPr>
            <w:r w:rsidRPr="003F48A5">
              <w:t>3.</w:t>
            </w:r>
          </w:p>
        </w:tc>
        <w:tc>
          <w:tcPr>
            <w:tcW w:w="185" w:type="pct"/>
          </w:tcPr>
          <w:p w14:paraId="4644E82D" w14:textId="77777777" w:rsidR="00311D07" w:rsidRPr="003F48A5" w:rsidRDefault="00311D07" w:rsidP="00311D07">
            <w:pPr>
              <w:jc w:val="center"/>
            </w:pPr>
            <w:r w:rsidRPr="003F48A5">
              <w:t>a.</w:t>
            </w:r>
          </w:p>
        </w:tc>
        <w:tc>
          <w:tcPr>
            <w:tcW w:w="3722" w:type="pct"/>
          </w:tcPr>
          <w:p w14:paraId="5C8BCF07" w14:textId="77777777" w:rsidR="00311D07" w:rsidRPr="003F48A5" w:rsidRDefault="00311D07" w:rsidP="00311D07">
            <w:r>
              <w:t>Examine the factors that contribute to strong relationships with suppliers.</w:t>
            </w:r>
          </w:p>
        </w:tc>
        <w:tc>
          <w:tcPr>
            <w:tcW w:w="312" w:type="pct"/>
          </w:tcPr>
          <w:p w14:paraId="7A9220B9" w14:textId="77777777" w:rsidR="00311D07" w:rsidRPr="003F48A5" w:rsidRDefault="00311D07" w:rsidP="00311D07">
            <w:pPr>
              <w:jc w:val="center"/>
            </w:pPr>
            <w:r w:rsidRPr="003F48A5">
              <w:t>CO3</w:t>
            </w:r>
          </w:p>
        </w:tc>
        <w:tc>
          <w:tcPr>
            <w:tcW w:w="259" w:type="pct"/>
          </w:tcPr>
          <w:p w14:paraId="52FE4999" w14:textId="77777777" w:rsidR="00311D07" w:rsidRPr="003F48A5" w:rsidRDefault="00311D07" w:rsidP="00311D07">
            <w:pPr>
              <w:jc w:val="center"/>
            </w:pPr>
            <w:r>
              <w:t>A</w:t>
            </w:r>
          </w:p>
        </w:tc>
        <w:tc>
          <w:tcPr>
            <w:tcW w:w="257" w:type="pct"/>
          </w:tcPr>
          <w:p w14:paraId="005A5E1C" w14:textId="77777777" w:rsidR="00311D07" w:rsidRPr="003F48A5" w:rsidRDefault="00311D07" w:rsidP="00311D07">
            <w:pPr>
              <w:jc w:val="center"/>
            </w:pPr>
            <w:r>
              <w:t>1</w:t>
            </w:r>
            <w:r w:rsidRPr="003F48A5">
              <w:t>0</w:t>
            </w:r>
          </w:p>
        </w:tc>
      </w:tr>
      <w:tr w:rsidR="00311D07" w:rsidRPr="003F48A5" w14:paraId="427E4AE0" w14:textId="77777777" w:rsidTr="00311D07">
        <w:trPr>
          <w:trHeight w:val="283"/>
        </w:trPr>
        <w:tc>
          <w:tcPr>
            <w:tcW w:w="265" w:type="pct"/>
          </w:tcPr>
          <w:p w14:paraId="10A3E7DF" w14:textId="77777777" w:rsidR="00311D07" w:rsidRPr="003F48A5" w:rsidRDefault="00311D07" w:rsidP="00311D07">
            <w:pPr>
              <w:jc w:val="center"/>
            </w:pPr>
          </w:p>
        </w:tc>
        <w:tc>
          <w:tcPr>
            <w:tcW w:w="185" w:type="pct"/>
          </w:tcPr>
          <w:p w14:paraId="7B0317F2" w14:textId="77777777" w:rsidR="00311D07" w:rsidRPr="003F48A5" w:rsidRDefault="00311D07" w:rsidP="00311D07">
            <w:pPr>
              <w:jc w:val="center"/>
            </w:pPr>
            <w:r w:rsidRPr="003F48A5">
              <w:t>b.</w:t>
            </w:r>
          </w:p>
        </w:tc>
        <w:tc>
          <w:tcPr>
            <w:tcW w:w="3722" w:type="pct"/>
          </w:tcPr>
          <w:p w14:paraId="40BA991F" w14:textId="77777777" w:rsidR="00311D07" w:rsidRPr="003F48A5" w:rsidRDefault="00311D07" w:rsidP="00311D07">
            <w:pPr>
              <w:rPr>
                <w:bCs/>
              </w:rPr>
            </w:pPr>
            <w:r>
              <w:t>Explain the importance of evaluating a supplier.</w:t>
            </w:r>
          </w:p>
        </w:tc>
        <w:tc>
          <w:tcPr>
            <w:tcW w:w="312" w:type="pct"/>
          </w:tcPr>
          <w:p w14:paraId="51911DFE" w14:textId="77777777" w:rsidR="00311D07" w:rsidRPr="003F48A5" w:rsidRDefault="00311D07" w:rsidP="00311D07">
            <w:pPr>
              <w:jc w:val="center"/>
            </w:pPr>
            <w:r w:rsidRPr="003F48A5">
              <w:t>CO3</w:t>
            </w:r>
          </w:p>
        </w:tc>
        <w:tc>
          <w:tcPr>
            <w:tcW w:w="259" w:type="pct"/>
          </w:tcPr>
          <w:p w14:paraId="47386A0C" w14:textId="77777777" w:rsidR="00311D07" w:rsidRPr="003F48A5" w:rsidRDefault="00311D07" w:rsidP="00311D07">
            <w:pPr>
              <w:jc w:val="center"/>
            </w:pPr>
            <w:r>
              <w:t>A</w:t>
            </w:r>
          </w:p>
        </w:tc>
        <w:tc>
          <w:tcPr>
            <w:tcW w:w="257" w:type="pct"/>
          </w:tcPr>
          <w:p w14:paraId="5A4920DB" w14:textId="77777777" w:rsidR="00311D07" w:rsidRPr="003F48A5" w:rsidRDefault="00311D07" w:rsidP="00311D07">
            <w:pPr>
              <w:jc w:val="center"/>
            </w:pPr>
            <w:r>
              <w:t>10</w:t>
            </w:r>
          </w:p>
        </w:tc>
      </w:tr>
      <w:tr w:rsidR="00311D07" w:rsidRPr="003F48A5" w14:paraId="7507FDB4" w14:textId="77777777" w:rsidTr="00311D07">
        <w:trPr>
          <w:trHeight w:val="173"/>
        </w:trPr>
        <w:tc>
          <w:tcPr>
            <w:tcW w:w="265" w:type="pct"/>
          </w:tcPr>
          <w:p w14:paraId="020B3AA3" w14:textId="77777777" w:rsidR="00311D07" w:rsidRPr="003F48A5" w:rsidRDefault="00311D07" w:rsidP="00311D07">
            <w:pPr>
              <w:jc w:val="center"/>
            </w:pPr>
          </w:p>
        </w:tc>
        <w:tc>
          <w:tcPr>
            <w:tcW w:w="185" w:type="pct"/>
          </w:tcPr>
          <w:p w14:paraId="03D528BB" w14:textId="77777777" w:rsidR="00311D07" w:rsidRPr="003F48A5" w:rsidRDefault="00311D07" w:rsidP="00311D07">
            <w:pPr>
              <w:jc w:val="center"/>
            </w:pPr>
          </w:p>
        </w:tc>
        <w:tc>
          <w:tcPr>
            <w:tcW w:w="3722" w:type="pct"/>
          </w:tcPr>
          <w:p w14:paraId="2388332D" w14:textId="77777777" w:rsidR="00311D07" w:rsidRPr="003F48A5" w:rsidRDefault="00311D07" w:rsidP="00311D07">
            <w:pPr>
              <w:jc w:val="center"/>
            </w:pPr>
            <w:r w:rsidRPr="003F48A5">
              <w:rPr>
                <w:b/>
                <w:bCs/>
              </w:rPr>
              <w:t>(OR)</w:t>
            </w:r>
          </w:p>
        </w:tc>
        <w:tc>
          <w:tcPr>
            <w:tcW w:w="312" w:type="pct"/>
          </w:tcPr>
          <w:p w14:paraId="3B201A62" w14:textId="77777777" w:rsidR="00311D07" w:rsidRPr="003F48A5" w:rsidRDefault="00311D07" w:rsidP="00311D07">
            <w:pPr>
              <w:jc w:val="center"/>
            </w:pPr>
          </w:p>
        </w:tc>
        <w:tc>
          <w:tcPr>
            <w:tcW w:w="259" w:type="pct"/>
          </w:tcPr>
          <w:p w14:paraId="59A0F269" w14:textId="77777777" w:rsidR="00311D07" w:rsidRPr="003F48A5" w:rsidRDefault="00311D07" w:rsidP="00311D07">
            <w:pPr>
              <w:jc w:val="center"/>
            </w:pPr>
          </w:p>
        </w:tc>
        <w:tc>
          <w:tcPr>
            <w:tcW w:w="257" w:type="pct"/>
          </w:tcPr>
          <w:p w14:paraId="0E808F59" w14:textId="77777777" w:rsidR="00311D07" w:rsidRPr="003F48A5" w:rsidRDefault="00311D07" w:rsidP="00311D07">
            <w:pPr>
              <w:jc w:val="center"/>
            </w:pPr>
          </w:p>
        </w:tc>
      </w:tr>
      <w:tr w:rsidR="00311D07" w:rsidRPr="003F48A5" w14:paraId="1542CC6D" w14:textId="77777777" w:rsidTr="00311D07">
        <w:trPr>
          <w:trHeight w:val="283"/>
        </w:trPr>
        <w:tc>
          <w:tcPr>
            <w:tcW w:w="265" w:type="pct"/>
          </w:tcPr>
          <w:p w14:paraId="4E9CE152" w14:textId="77777777" w:rsidR="00311D07" w:rsidRPr="003F48A5" w:rsidRDefault="00311D07" w:rsidP="00311D07">
            <w:pPr>
              <w:jc w:val="center"/>
            </w:pPr>
            <w:r w:rsidRPr="003F48A5">
              <w:t>4.</w:t>
            </w:r>
          </w:p>
        </w:tc>
        <w:tc>
          <w:tcPr>
            <w:tcW w:w="185" w:type="pct"/>
          </w:tcPr>
          <w:p w14:paraId="737CD53C" w14:textId="77777777" w:rsidR="00311D07" w:rsidRPr="003F48A5" w:rsidRDefault="00311D07" w:rsidP="00311D07">
            <w:pPr>
              <w:jc w:val="center"/>
            </w:pPr>
            <w:r w:rsidRPr="003F48A5">
              <w:t>a.</w:t>
            </w:r>
          </w:p>
        </w:tc>
        <w:tc>
          <w:tcPr>
            <w:tcW w:w="3722" w:type="pct"/>
          </w:tcPr>
          <w:p w14:paraId="170D65D2" w14:textId="77777777" w:rsidR="00311D07" w:rsidRPr="003F48A5" w:rsidRDefault="00311D07" w:rsidP="00311D07">
            <w:pPr>
              <w:pStyle w:val="NormalWeb"/>
            </w:pPr>
            <w:r>
              <w:t>Develop a prototype scorecard to assess the quality of a supplier.</w:t>
            </w:r>
          </w:p>
        </w:tc>
        <w:tc>
          <w:tcPr>
            <w:tcW w:w="312" w:type="pct"/>
          </w:tcPr>
          <w:p w14:paraId="7807E90D" w14:textId="77777777" w:rsidR="00311D07" w:rsidRPr="003F48A5" w:rsidRDefault="00311D07" w:rsidP="00311D07">
            <w:pPr>
              <w:jc w:val="center"/>
            </w:pPr>
            <w:r w:rsidRPr="003F48A5">
              <w:t>CO4</w:t>
            </w:r>
          </w:p>
        </w:tc>
        <w:tc>
          <w:tcPr>
            <w:tcW w:w="259" w:type="pct"/>
          </w:tcPr>
          <w:p w14:paraId="628487AA" w14:textId="77777777" w:rsidR="00311D07" w:rsidRPr="003F48A5" w:rsidRDefault="00311D07" w:rsidP="00311D07">
            <w:pPr>
              <w:jc w:val="center"/>
            </w:pPr>
            <w:r>
              <w:t>C</w:t>
            </w:r>
          </w:p>
        </w:tc>
        <w:tc>
          <w:tcPr>
            <w:tcW w:w="257" w:type="pct"/>
          </w:tcPr>
          <w:p w14:paraId="11556CFC" w14:textId="77777777" w:rsidR="00311D07" w:rsidRPr="003F48A5" w:rsidRDefault="00311D07" w:rsidP="00311D07">
            <w:pPr>
              <w:jc w:val="center"/>
            </w:pPr>
            <w:r>
              <w:t>1</w:t>
            </w:r>
            <w:r w:rsidRPr="003F48A5">
              <w:t>0</w:t>
            </w:r>
          </w:p>
        </w:tc>
      </w:tr>
      <w:tr w:rsidR="00311D07" w:rsidRPr="003F48A5" w14:paraId="0FB60409" w14:textId="77777777" w:rsidTr="00311D07">
        <w:trPr>
          <w:trHeight w:val="283"/>
        </w:trPr>
        <w:tc>
          <w:tcPr>
            <w:tcW w:w="265" w:type="pct"/>
          </w:tcPr>
          <w:p w14:paraId="3EA93303" w14:textId="77777777" w:rsidR="00311D07" w:rsidRPr="003F48A5" w:rsidRDefault="00311D07" w:rsidP="00311D07">
            <w:pPr>
              <w:jc w:val="center"/>
            </w:pPr>
          </w:p>
        </w:tc>
        <w:tc>
          <w:tcPr>
            <w:tcW w:w="185" w:type="pct"/>
          </w:tcPr>
          <w:p w14:paraId="7C16C384" w14:textId="77777777" w:rsidR="00311D07" w:rsidRPr="003F48A5" w:rsidRDefault="00311D07" w:rsidP="00311D07">
            <w:pPr>
              <w:jc w:val="center"/>
            </w:pPr>
            <w:r w:rsidRPr="003F48A5">
              <w:t>b.</w:t>
            </w:r>
          </w:p>
        </w:tc>
        <w:tc>
          <w:tcPr>
            <w:tcW w:w="3722" w:type="pct"/>
          </w:tcPr>
          <w:p w14:paraId="10579F75" w14:textId="77777777" w:rsidR="00311D07" w:rsidRPr="003F48A5" w:rsidRDefault="00311D07" w:rsidP="00311D07">
            <w:pPr>
              <w:pStyle w:val="NormalWeb"/>
              <w:rPr>
                <w:bCs/>
              </w:rPr>
            </w:pPr>
            <w:r>
              <w:t>Explain the importance of continuous improvement in supplier quality systems.</w:t>
            </w:r>
          </w:p>
        </w:tc>
        <w:tc>
          <w:tcPr>
            <w:tcW w:w="312" w:type="pct"/>
          </w:tcPr>
          <w:p w14:paraId="0C8D12C4" w14:textId="77777777" w:rsidR="00311D07" w:rsidRPr="003F48A5" w:rsidRDefault="00311D07" w:rsidP="00311D07">
            <w:pPr>
              <w:jc w:val="center"/>
            </w:pPr>
            <w:r w:rsidRPr="003F48A5">
              <w:t>CO4</w:t>
            </w:r>
          </w:p>
        </w:tc>
        <w:tc>
          <w:tcPr>
            <w:tcW w:w="259" w:type="pct"/>
          </w:tcPr>
          <w:p w14:paraId="1B1592B7" w14:textId="77777777" w:rsidR="00311D07" w:rsidRPr="003F48A5" w:rsidRDefault="00311D07" w:rsidP="00311D07">
            <w:pPr>
              <w:jc w:val="center"/>
            </w:pPr>
            <w:r>
              <w:t>A</w:t>
            </w:r>
          </w:p>
        </w:tc>
        <w:tc>
          <w:tcPr>
            <w:tcW w:w="257" w:type="pct"/>
          </w:tcPr>
          <w:p w14:paraId="25AA4216" w14:textId="77777777" w:rsidR="00311D07" w:rsidRPr="003F48A5" w:rsidRDefault="00311D07" w:rsidP="00311D07">
            <w:pPr>
              <w:jc w:val="center"/>
            </w:pPr>
            <w:r>
              <w:t>10</w:t>
            </w:r>
          </w:p>
        </w:tc>
      </w:tr>
      <w:tr w:rsidR="00311D07" w:rsidRPr="003F48A5" w14:paraId="177ECA5B" w14:textId="77777777" w:rsidTr="00311D07">
        <w:trPr>
          <w:trHeight w:val="397"/>
        </w:trPr>
        <w:tc>
          <w:tcPr>
            <w:tcW w:w="265" w:type="pct"/>
          </w:tcPr>
          <w:p w14:paraId="54C59008" w14:textId="77777777" w:rsidR="00311D07" w:rsidRPr="003F48A5" w:rsidRDefault="00311D07" w:rsidP="00311D07">
            <w:pPr>
              <w:jc w:val="center"/>
            </w:pPr>
          </w:p>
        </w:tc>
        <w:tc>
          <w:tcPr>
            <w:tcW w:w="185" w:type="pct"/>
          </w:tcPr>
          <w:p w14:paraId="3A3356AD" w14:textId="77777777" w:rsidR="00311D07" w:rsidRPr="003F48A5" w:rsidRDefault="00311D07" w:rsidP="00311D07">
            <w:pPr>
              <w:jc w:val="center"/>
            </w:pPr>
          </w:p>
        </w:tc>
        <w:tc>
          <w:tcPr>
            <w:tcW w:w="3722" w:type="pct"/>
          </w:tcPr>
          <w:p w14:paraId="5E910788" w14:textId="77777777" w:rsidR="00311D07" w:rsidRPr="003F48A5" w:rsidRDefault="00311D07" w:rsidP="00311D07">
            <w:pPr>
              <w:jc w:val="center"/>
            </w:pPr>
          </w:p>
        </w:tc>
        <w:tc>
          <w:tcPr>
            <w:tcW w:w="312" w:type="pct"/>
          </w:tcPr>
          <w:p w14:paraId="7CDAE0B1" w14:textId="77777777" w:rsidR="00311D07" w:rsidRPr="003F48A5" w:rsidRDefault="00311D07" w:rsidP="00311D07">
            <w:pPr>
              <w:jc w:val="center"/>
            </w:pPr>
          </w:p>
        </w:tc>
        <w:tc>
          <w:tcPr>
            <w:tcW w:w="259" w:type="pct"/>
          </w:tcPr>
          <w:p w14:paraId="73EAE2E7" w14:textId="77777777" w:rsidR="00311D07" w:rsidRPr="003F48A5" w:rsidRDefault="00311D07" w:rsidP="00311D07">
            <w:pPr>
              <w:jc w:val="center"/>
            </w:pPr>
          </w:p>
        </w:tc>
        <w:tc>
          <w:tcPr>
            <w:tcW w:w="257" w:type="pct"/>
          </w:tcPr>
          <w:p w14:paraId="150FBAD2" w14:textId="77777777" w:rsidR="00311D07" w:rsidRPr="003F48A5" w:rsidRDefault="00311D07" w:rsidP="00311D07">
            <w:pPr>
              <w:jc w:val="center"/>
            </w:pPr>
          </w:p>
        </w:tc>
      </w:tr>
      <w:tr w:rsidR="00311D07" w:rsidRPr="003F48A5" w14:paraId="72CF8CEE" w14:textId="77777777" w:rsidTr="00311D07">
        <w:trPr>
          <w:trHeight w:val="283"/>
        </w:trPr>
        <w:tc>
          <w:tcPr>
            <w:tcW w:w="265" w:type="pct"/>
          </w:tcPr>
          <w:p w14:paraId="7625C425" w14:textId="77777777" w:rsidR="00311D07" w:rsidRPr="003F48A5" w:rsidRDefault="00311D07" w:rsidP="00311D07">
            <w:pPr>
              <w:jc w:val="center"/>
            </w:pPr>
            <w:r w:rsidRPr="003F48A5">
              <w:t>5.</w:t>
            </w:r>
          </w:p>
        </w:tc>
        <w:tc>
          <w:tcPr>
            <w:tcW w:w="185" w:type="pct"/>
          </w:tcPr>
          <w:p w14:paraId="21E2BD66" w14:textId="77777777" w:rsidR="00311D07" w:rsidRPr="003F48A5" w:rsidRDefault="00311D07" w:rsidP="00311D07">
            <w:pPr>
              <w:jc w:val="center"/>
            </w:pPr>
          </w:p>
        </w:tc>
        <w:tc>
          <w:tcPr>
            <w:tcW w:w="3722" w:type="pct"/>
          </w:tcPr>
          <w:p w14:paraId="1288B292" w14:textId="77777777" w:rsidR="00311D07" w:rsidRPr="003F48A5" w:rsidRDefault="00311D07" w:rsidP="00311D07">
            <w:pPr>
              <w:pStyle w:val="NormalWeb"/>
              <w:jc w:val="both"/>
            </w:pPr>
            <w:r>
              <w:t>Explain the intended use of Pareto analysis and use a fishbone diagram to identify potential causes of a delay in the delivery process.</w:t>
            </w:r>
          </w:p>
        </w:tc>
        <w:tc>
          <w:tcPr>
            <w:tcW w:w="312" w:type="pct"/>
          </w:tcPr>
          <w:p w14:paraId="21374D94" w14:textId="77777777" w:rsidR="00311D07" w:rsidRPr="003F48A5" w:rsidRDefault="00311D07" w:rsidP="00311D07">
            <w:pPr>
              <w:jc w:val="center"/>
            </w:pPr>
            <w:r w:rsidRPr="003F48A5">
              <w:t>CO5</w:t>
            </w:r>
          </w:p>
        </w:tc>
        <w:tc>
          <w:tcPr>
            <w:tcW w:w="259" w:type="pct"/>
          </w:tcPr>
          <w:p w14:paraId="61A7E5A1" w14:textId="77777777" w:rsidR="00311D07" w:rsidRPr="003F48A5" w:rsidRDefault="00311D07" w:rsidP="00311D07">
            <w:pPr>
              <w:jc w:val="center"/>
            </w:pPr>
            <w:r>
              <w:t>A</w:t>
            </w:r>
          </w:p>
        </w:tc>
        <w:tc>
          <w:tcPr>
            <w:tcW w:w="257" w:type="pct"/>
          </w:tcPr>
          <w:p w14:paraId="01213A8B" w14:textId="77777777" w:rsidR="00311D07" w:rsidRPr="003F48A5" w:rsidRDefault="00311D07" w:rsidP="00311D07">
            <w:pPr>
              <w:jc w:val="center"/>
            </w:pPr>
            <w:r w:rsidRPr="003F48A5">
              <w:t>20</w:t>
            </w:r>
          </w:p>
        </w:tc>
      </w:tr>
      <w:tr w:rsidR="00311D07" w:rsidRPr="003F48A5" w14:paraId="3BD85CCE" w14:textId="77777777" w:rsidTr="00311D07">
        <w:trPr>
          <w:trHeight w:val="263"/>
        </w:trPr>
        <w:tc>
          <w:tcPr>
            <w:tcW w:w="265" w:type="pct"/>
          </w:tcPr>
          <w:p w14:paraId="1F5E8DA3" w14:textId="77777777" w:rsidR="00311D07" w:rsidRPr="003F48A5" w:rsidRDefault="00311D07" w:rsidP="00311D07">
            <w:pPr>
              <w:jc w:val="center"/>
            </w:pPr>
          </w:p>
        </w:tc>
        <w:tc>
          <w:tcPr>
            <w:tcW w:w="185" w:type="pct"/>
          </w:tcPr>
          <w:p w14:paraId="096C58F2" w14:textId="77777777" w:rsidR="00311D07" w:rsidRPr="003F48A5" w:rsidRDefault="00311D07" w:rsidP="00311D07">
            <w:pPr>
              <w:jc w:val="center"/>
            </w:pPr>
          </w:p>
        </w:tc>
        <w:tc>
          <w:tcPr>
            <w:tcW w:w="3722" w:type="pct"/>
          </w:tcPr>
          <w:p w14:paraId="1C9CEE45" w14:textId="77777777" w:rsidR="00311D07" w:rsidRPr="003F48A5" w:rsidRDefault="00311D07" w:rsidP="00311D07">
            <w:pPr>
              <w:jc w:val="center"/>
            </w:pPr>
            <w:r w:rsidRPr="003F48A5">
              <w:rPr>
                <w:b/>
                <w:bCs/>
              </w:rPr>
              <w:t>(OR)</w:t>
            </w:r>
          </w:p>
        </w:tc>
        <w:tc>
          <w:tcPr>
            <w:tcW w:w="312" w:type="pct"/>
          </w:tcPr>
          <w:p w14:paraId="4B6D82F1" w14:textId="77777777" w:rsidR="00311D07" w:rsidRPr="003F48A5" w:rsidRDefault="00311D07" w:rsidP="00311D07">
            <w:pPr>
              <w:jc w:val="center"/>
            </w:pPr>
          </w:p>
        </w:tc>
        <w:tc>
          <w:tcPr>
            <w:tcW w:w="259" w:type="pct"/>
          </w:tcPr>
          <w:p w14:paraId="43452208" w14:textId="77777777" w:rsidR="00311D07" w:rsidRPr="003F48A5" w:rsidRDefault="00311D07" w:rsidP="00311D07">
            <w:pPr>
              <w:jc w:val="center"/>
            </w:pPr>
          </w:p>
        </w:tc>
        <w:tc>
          <w:tcPr>
            <w:tcW w:w="257" w:type="pct"/>
          </w:tcPr>
          <w:p w14:paraId="4E375583" w14:textId="77777777" w:rsidR="00311D07" w:rsidRPr="003F48A5" w:rsidRDefault="00311D07" w:rsidP="00311D07">
            <w:pPr>
              <w:jc w:val="center"/>
            </w:pPr>
          </w:p>
        </w:tc>
      </w:tr>
      <w:tr w:rsidR="00311D07" w:rsidRPr="003F48A5" w14:paraId="3D529791" w14:textId="77777777" w:rsidTr="00311D07">
        <w:trPr>
          <w:trHeight w:val="283"/>
        </w:trPr>
        <w:tc>
          <w:tcPr>
            <w:tcW w:w="265" w:type="pct"/>
          </w:tcPr>
          <w:p w14:paraId="766D18FC" w14:textId="77777777" w:rsidR="00311D07" w:rsidRPr="003F48A5" w:rsidRDefault="00311D07" w:rsidP="00311D07">
            <w:pPr>
              <w:jc w:val="center"/>
            </w:pPr>
            <w:r w:rsidRPr="003F48A5">
              <w:t>6.</w:t>
            </w:r>
          </w:p>
        </w:tc>
        <w:tc>
          <w:tcPr>
            <w:tcW w:w="185" w:type="pct"/>
          </w:tcPr>
          <w:p w14:paraId="526466B2" w14:textId="77777777" w:rsidR="00311D07" w:rsidRPr="003F48A5" w:rsidRDefault="00311D07" w:rsidP="00311D07">
            <w:pPr>
              <w:jc w:val="center"/>
            </w:pPr>
          </w:p>
        </w:tc>
        <w:tc>
          <w:tcPr>
            <w:tcW w:w="3722" w:type="pct"/>
          </w:tcPr>
          <w:p w14:paraId="70C48AE9" w14:textId="77777777" w:rsidR="00311D07" w:rsidRPr="003F48A5" w:rsidRDefault="00311D07" w:rsidP="00311D07">
            <w:r>
              <w:t>Analyse the role of data-backed decision-making in supply chain optimization.</w:t>
            </w:r>
          </w:p>
        </w:tc>
        <w:tc>
          <w:tcPr>
            <w:tcW w:w="312" w:type="pct"/>
          </w:tcPr>
          <w:p w14:paraId="3F11FB17" w14:textId="77777777" w:rsidR="00311D07" w:rsidRPr="003F48A5" w:rsidRDefault="00311D07" w:rsidP="00311D07">
            <w:pPr>
              <w:jc w:val="center"/>
            </w:pPr>
            <w:r w:rsidRPr="003F48A5">
              <w:t>CO</w:t>
            </w:r>
            <w:r>
              <w:t>6</w:t>
            </w:r>
          </w:p>
        </w:tc>
        <w:tc>
          <w:tcPr>
            <w:tcW w:w="259" w:type="pct"/>
          </w:tcPr>
          <w:p w14:paraId="2FDA714E" w14:textId="77777777" w:rsidR="00311D07" w:rsidRPr="003F48A5" w:rsidRDefault="00311D07" w:rsidP="00311D07">
            <w:pPr>
              <w:jc w:val="center"/>
            </w:pPr>
            <w:r>
              <w:t>An</w:t>
            </w:r>
          </w:p>
        </w:tc>
        <w:tc>
          <w:tcPr>
            <w:tcW w:w="257" w:type="pct"/>
          </w:tcPr>
          <w:p w14:paraId="6A398FE8" w14:textId="77777777" w:rsidR="00311D07" w:rsidRPr="003F48A5" w:rsidRDefault="00311D07" w:rsidP="00311D07">
            <w:pPr>
              <w:jc w:val="center"/>
            </w:pPr>
            <w:r w:rsidRPr="003F48A5">
              <w:t>20</w:t>
            </w:r>
          </w:p>
        </w:tc>
      </w:tr>
      <w:tr w:rsidR="00311D07" w:rsidRPr="003F48A5" w14:paraId="1A42BD57" w14:textId="77777777" w:rsidTr="00311D07">
        <w:trPr>
          <w:trHeight w:val="397"/>
        </w:trPr>
        <w:tc>
          <w:tcPr>
            <w:tcW w:w="265" w:type="pct"/>
          </w:tcPr>
          <w:p w14:paraId="248D58D0" w14:textId="77777777" w:rsidR="00311D07" w:rsidRPr="003F48A5" w:rsidRDefault="00311D07" w:rsidP="00311D07">
            <w:pPr>
              <w:jc w:val="center"/>
            </w:pPr>
          </w:p>
        </w:tc>
        <w:tc>
          <w:tcPr>
            <w:tcW w:w="185" w:type="pct"/>
          </w:tcPr>
          <w:p w14:paraId="5D94F3CF" w14:textId="77777777" w:rsidR="00311D07" w:rsidRPr="003F48A5" w:rsidRDefault="00311D07" w:rsidP="00311D07">
            <w:pPr>
              <w:jc w:val="center"/>
            </w:pPr>
          </w:p>
        </w:tc>
        <w:tc>
          <w:tcPr>
            <w:tcW w:w="3722" w:type="pct"/>
          </w:tcPr>
          <w:p w14:paraId="365A3AA5" w14:textId="77777777" w:rsidR="00311D07" w:rsidRPr="003F48A5" w:rsidRDefault="00311D07" w:rsidP="00311D07">
            <w:pPr>
              <w:jc w:val="center"/>
            </w:pPr>
          </w:p>
        </w:tc>
        <w:tc>
          <w:tcPr>
            <w:tcW w:w="312" w:type="pct"/>
          </w:tcPr>
          <w:p w14:paraId="3E889BBE" w14:textId="77777777" w:rsidR="00311D07" w:rsidRPr="003F48A5" w:rsidRDefault="00311D07" w:rsidP="00311D07">
            <w:pPr>
              <w:jc w:val="center"/>
            </w:pPr>
          </w:p>
        </w:tc>
        <w:tc>
          <w:tcPr>
            <w:tcW w:w="259" w:type="pct"/>
          </w:tcPr>
          <w:p w14:paraId="19CB8CA9" w14:textId="77777777" w:rsidR="00311D07" w:rsidRPr="003F48A5" w:rsidRDefault="00311D07" w:rsidP="00311D07">
            <w:pPr>
              <w:jc w:val="center"/>
            </w:pPr>
          </w:p>
        </w:tc>
        <w:tc>
          <w:tcPr>
            <w:tcW w:w="257" w:type="pct"/>
          </w:tcPr>
          <w:p w14:paraId="30DFF18F" w14:textId="77777777" w:rsidR="00311D07" w:rsidRPr="003F48A5" w:rsidRDefault="00311D07" w:rsidP="00311D07">
            <w:pPr>
              <w:jc w:val="center"/>
            </w:pPr>
          </w:p>
        </w:tc>
      </w:tr>
      <w:tr w:rsidR="00311D07" w:rsidRPr="003F48A5" w14:paraId="19EB8B0C" w14:textId="77777777" w:rsidTr="00311D07">
        <w:trPr>
          <w:trHeight w:val="283"/>
        </w:trPr>
        <w:tc>
          <w:tcPr>
            <w:tcW w:w="265" w:type="pct"/>
          </w:tcPr>
          <w:p w14:paraId="0D666389" w14:textId="77777777" w:rsidR="00311D07" w:rsidRPr="003F48A5" w:rsidRDefault="00311D07" w:rsidP="00311D07">
            <w:pPr>
              <w:jc w:val="center"/>
            </w:pPr>
            <w:r w:rsidRPr="003F48A5">
              <w:t>7.</w:t>
            </w:r>
          </w:p>
        </w:tc>
        <w:tc>
          <w:tcPr>
            <w:tcW w:w="185" w:type="pct"/>
          </w:tcPr>
          <w:p w14:paraId="2C0549B3" w14:textId="77777777" w:rsidR="00311D07" w:rsidRPr="003F48A5" w:rsidRDefault="00311D07" w:rsidP="00311D07">
            <w:pPr>
              <w:jc w:val="center"/>
            </w:pPr>
          </w:p>
        </w:tc>
        <w:tc>
          <w:tcPr>
            <w:tcW w:w="3722" w:type="pct"/>
          </w:tcPr>
          <w:p w14:paraId="61E92414" w14:textId="77777777" w:rsidR="00311D07" w:rsidRPr="003F48A5" w:rsidRDefault="00311D07" w:rsidP="00311D07">
            <w:pPr>
              <w:jc w:val="both"/>
            </w:pPr>
            <w:r>
              <w:t>Validate the benefits of using ERP in customer and supplier quality management.</w:t>
            </w:r>
          </w:p>
        </w:tc>
        <w:tc>
          <w:tcPr>
            <w:tcW w:w="312" w:type="pct"/>
          </w:tcPr>
          <w:p w14:paraId="4819FB1E" w14:textId="77777777" w:rsidR="00311D07" w:rsidRPr="003F48A5" w:rsidRDefault="00311D07" w:rsidP="00311D07">
            <w:pPr>
              <w:jc w:val="center"/>
            </w:pPr>
            <w:r w:rsidRPr="003F48A5">
              <w:t>CO</w:t>
            </w:r>
            <w:r>
              <w:t>5</w:t>
            </w:r>
          </w:p>
        </w:tc>
        <w:tc>
          <w:tcPr>
            <w:tcW w:w="259" w:type="pct"/>
          </w:tcPr>
          <w:p w14:paraId="27C37E4C" w14:textId="77777777" w:rsidR="00311D07" w:rsidRPr="003F48A5" w:rsidRDefault="00311D07" w:rsidP="00311D07">
            <w:pPr>
              <w:jc w:val="center"/>
            </w:pPr>
            <w:r>
              <w:t>C</w:t>
            </w:r>
          </w:p>
        </w:tc>
        <w:tc>
          <w:tcPr>
            <w:tcW w:w="257" w:type="pct"/>
          </w:tcPr>
          <w:p w14:paraId="11D0FFA1" w14:textId="77777777" w:rsidR="00311D07" w:rsidRPr="003F48A5" w:rsidRDefault="00311D07" w:rsidP="00311D07">
            <w:pPr>
              <w:jc w:val="center"/>
            </w:pPr>
            <w:r w:rsidRPr="003F48A5">
              <w:t>20</w:t>
            </w:r>
          </w:p>
        </w:tc>
      </w:tr>
      <w:tr w:rsidR="00311D07" w:rsidRPr="003F48A5" w14:paraId="4983E74C" w14:textId="77777777" w:rsidTr="00311D07">
        <w:trPr>
          <w:trHeight w:val="283"/>
        </w:trPr>
        <w:tc>
          <w:tcPr>
            <w:tcW w:w="265" w:type="pct"/>
          </w:tcPr>
          <w:p w14:paraId="7C4210BD" w14:textId="77777777" w:rsidR="00311D07" w:rsidRPr="003F48A5" w:rsidRDefault="00311D07" w:rsidP="00311D07">
            <w:pPr>
              <w:jc w:val="center"/>
            </w:pPr>
          </w:p>
        </w:tc>
        <w:tc>
          <w:tcPr>
            <w:tcW w:w="185" w:type="pct"/>
          </w:tcPr>
          <w:p w14:paraId="0D892A82" w14:textId="77777777" w:rsidR="00311D07" w:rsidRPr="003F48A5" w:rsidRDefault="00311D07" w:rsidP="00311D07">
            <w:pPr>
              <w:jc w:val="center"/>
            </w:pPr>
          </w:p>
        </w:tc>
        <w:tc>
          <w:tcPr>
            <w:tcW w:w="3722" w:type="pct"/>
          </w:tcPr>
          <w:p w14:paraId="62307CD7" w14:textId="77777777" w:rsidR="00311D07" w:rsidRPr="003F48A5" w:rsidRDefault="00311D07" w:rsidP="00311D07">
            <w:pPr>
              <w:jc w:val="center"/>
              <w:rPr>
                <w:bCs/>
              </w:rPr>
            </w:pPr>
            <w:r w:rsidRPr="003F48A5">
              <w:rPr>
                <w:b/>
                <w:bCs/>
              </w:rPr>
              <w:t>(OR)</w:t>
            </w:r>
          </w:p>
        </w:tc>
        <w:tc>
          <w:tcPr>
            <w:tcW w:w="312" w:type="pct"/>
          </w:tcPr>
          <w:p w14:paraId="7932261C" w14:textId="77777777" w:rsidR="00311D07" w:rsidRPr="003F48A5" w:rsidRDefault="00311D07" w:rsidP="00311D07">
            <w:pPr>
              <w:jc w:val="center"/>
            </w:pPr>
          </w:p>
        </w:tc>
        <w:tc>
          <w:tcPr>
            <w:tcW w:w="259" w:type="pct"/>
          </w:tcPr>
          <w:p w14:paraId="13ECF07E" w14:textId="77777777" w:rsidR="00311D07" w:rsidRPr="003F48A5" w:rsidRDefault="00311D07" w:rsidP="00311D07">
            <w:pPr>
              <w:jc w:val="center"/>
            </w:pPr>
          </w:p>
        </w:tc>
        <w:tc>
          <w:tcPr>
            <w:tcW w:w="257" w:type="pct"/>
          </w:tcPr>
          <w:p w14:paraId="03D2D00B" w14:textId="77777777" w:rsidR="00311D07" w:rsidRPr="003F48A5" w:rsidRDefault="00311D07" w:rsidP="00311D07">
            <w:pPr>
              <w:jc w:val="center"/>
            </w:pPr>
          </w:p>
        </w:tc>
      </w:tr>
      <w:tr w:rsidR="00311D07" w:rsidRPr="003F48A5" w14:paraId="71F910FE" w14:textId="77777777" w:rsidTr="00311D07">
        <w:trPr>
          <w:trHeight w:val="283"/>
        </w:trPr>
        <w:tc>
          <w:tcPr>
            <w:tcW w:w="265" w:type="pct"/>
          </w:tcPr>
          <w:p w14:paraId="644D3C61" w14:textId="77777777" w:rsidR="00311D07" w:rsidRPr="003F48A5" w:rsidRDefault="00311D07" w:rsidP="00311D07">
            <w:pPr>
              <w:jc w:val="center"/>
            </w:pPr>
            <w:r w:rsidRPr="003F48A5">
              <w:t>8.</w:t>
            </w:r>
          </w:p>
        </w:tc>
        <w:tc>
          <w:tcPr>
            <w:tcW w:w="185" w:type="pct"/>
          </w:tcPr>
          <w:p w14:paraId="0212330D" w14:textId="77777777" w:rsidR="00311D07" w:rsidRPr="003F48A5" w:rsidRDefault="00311D07" w:rsidP="00311D07">
            <w:pPr>
              <w:jc w:val="center"/>
            </w:pPr>
          </w:p>
        </w:tc>
        <w:tc>
          <w:tcPr>
            <w:tcW w:w="3722" w:type="pct"/>
          </w:tcPr>
          <w:p w14:paraId="0F3D3D16" w14:textId="77777777" w:rsidR="00311D07" w:rsidRPr="003F48A5" w:rsidRDefault="00311D07" w:rsidP="00311D07">
            <w:pPr>
              <w:jc w:val="both"/>
              <w:rPr>
                <w:bCs/>
              </w:rPr>
            </w:pPr>
            <w:r>
              <w:t>Design a quality improvement toolkit that incorporates at least three quality tools for supply chain management.</w:t>
            </w:r>
          </w:p>
        </w:tc>
        <w:tc>
          <w:tcPr>
            <w:tcW w:w="312" w:type="pct"/>
          </w:tcPr>
          <w:p w14:paraId="3B5D33C9" w14:textId="77777777" w:rsidR="00311D07" w:rsidRPr="003F48A5" w:rsidRDefault="00311D07" w:rsidP="00311D07">
            <w:pPr>
              <w:jc w:val="center"/>
            </w:pPr>
            <w:r>
              <w:t>CO6</w:t>
            </w:r>
          </w:p>
        </w:tc>
        <w:tc>
          <w:tcPr>
            <w:tcW w:w="259" w:type="pct"/>
          </w:tcPr>
          <w:p w14:paraId="019878BF" w14:textId="77777777" w:rsidR="00311D07" w:rsidRPr="003F48A5" w:rsidRDefault="00311D07" w:rsidP="00311D07">
            <w:pPr>
              <w:jc w:val="center"/>
            </w:pPr>
            <w:r>
              <w:t>C</w:t>
            </w:r>
          </w:p>
        </w:tc>
        <w:tc>
          <w:tcPr>
            <w:tcW w:w="257" w:type="pct"/>
          </w:tcPr>
          <w:p w14:paraId="515CD8E1" w14:textId="77777777" w:rsidR="00311D07" w:rsidRPr="003F48A5" w:rsidRDefault="00311D07" w:rsidP="00311D07">
            <w:pPr>
              <w:jc w:val="center"/>
            </w:pPr>
            <w:r w:rsidRPr="003F48A5">
              <w:t>20</w:t>
            </w:r>
          </w:p>
        </w:tc>
      </w:tr>
      <w:tr w:rsidR="00311D07" w:rsidRPr="003F48A5" w14:paraId="3936B6C0" w14:textId="77777777" w:rsidTr="00311D07">
        <w:trPr>
          <w:trHeight w:val="283"/>
        </w:trPr>
        <w:tc>
          <w:tcPr>
            <w:tcW w:w="265" w:type="pct"/>
          </w:tcPr>
          <w:p w14:paraId="7B0DE318" w14:textId="77777777" w:rsidR="00311D07" w:rsidRPr="003F48A5" w:rsidRDefault="00311D07" w:rsidP="00311D07">
            <w:pPr>
              <w:jc w:val="center"/>
            </w:pPr>
          </w:p>
        </w:tc>
        <w:tc>
          <w:tcPr>
            <w:tcW w:w="185" w:type="pct"/>
          </w:tcPr>
          <w:p w14:paraId="5ECE159D" w14:textId="77777777" w:rsidR="00311D07" w:rsidRPr="003F48A5" w:rsidRDefault="00311D07" w:rsidP="00311D07">
            <w:pPr>
              <w:jc w:val="center"/>
            </w:pPr>
          </w:p>
        </w:tc>
        <w:tc>
          <w:tcPr>
            <w:tcW w:w="3722" w:type="pct"/>
          </w:tcPr>
          <w:p w14:paraId="232018A8" w14:textId="77777777" w:rsidR="00311D07" w:rsidRPr="003F48A5" w:rsidRDefault="00311D07" w:rsidP="00311D07">
            <w:pPr>
              <w:jc w:val="center"/>
              <w:rPr>
                <w:bCs/>
              </w:rPr>
            </w:pPr>
          </w:p>
        </w:tc>
        <w:tc>
          <w:tcPr>
            <w:tcW w:w="312" w:type="pct"/>
          </w:tcPr>
          <w:p w14:paraId="215E98BC" w14:textId="77777777" w:rsidR="00311D07" w:rsidRPr="003F48A5" w:rsidRDefault="00311D07" w:rsidP="00311D07">
            <w:pPr>
              <w:jc w:val="center"/>
            </w:pPr>
          </w:p>
        </w:tc>
        <w:tc>
          <w:tcPr>
            <w:tcW w:w="259" w:type="pct"/>
          </w:tcPr>
          <w:p w14:paraId="45162483" w14:textId="77777777" w:rsidR="00311D07" w:rsidRPr="003F48A5" w:rsidRDefault="00311D07" w:rsidP="00311D07">
            <w:pPr>
              <w:jc w:val="center"/>
            </w:pPr>
          </w:p>
        </w:tc>
        <w:tc>
          <w:tcPr>
            <w:tcW w:w="257" w:type="pct"/>
          </w:tcPr>
          <w:p w14:paraId="7D83829D" w14:textId="77777777" w:rsidR="00311D07" w:rsidRPr="003F48A5" w:rsidRDefault="00311D07" w:rsidP="00311D07">
            <w:pPr>
              <w:jc w:val="center"/>
            </w:pPr>
          </w:p>
        </w:tc>
      </w:tr>
      <w:tr w:rsidR="00311D07" w:rsidRPr="003F48A5" w14:paraId="3D8045F2" w14:textId="77777777" w:rsidTr="00311D07">
        <w:trPr>
          <w:trHeight w:val="550"/>
        </w:trPr>
        <w:tc>
          <w:tcPr>
            <w:tcW w:w="5000" w:type="pct"/>
            <w:gridSpan w:val="6"/>
            <w:vAlign w:val="center"/>
          </w:tcPr>
          <w:p w14:paraId="030DA504" w14:textId="77777777" w:rsidR="00311D07" w:rsidRPr="003F48A5" w:rsidRDefault="00311D07" w:rsidP="00311D07">
            <w:pPr>
              <w:jc w:val="center"/>
            </w:pPr>
            <w:r w:rsidRPr="003F48A5">
              <w:rPr>
                <w:b/>
                <w:bCs/>
              </w:rPr>
              <w:t>COMPULSORY QUESTION</w:t>
            </w:r>
          </w:p>
        </w:tc>
      </w:tr>
      <w:tr w:rsidR="00311D07" w:rsidRPr="003F48A5" w14:paraId="7347C881" w14:textId="77777777" w:rsidTr="00311D07">
        <w:trPr>
          <w:trHeight w:val="283"/>
        </w:trPr>
        <w:tc>
          <w:tcPr>
            <w:tcW w:w="265" w:type="pct"/>
          </w:tcPr>
          <w:p w14:paraId="7D08374B" w14:textId="77777777" w:rsidR="00311D07" w:rsidRPr="003F48A5" w:rsidRDefault="00311D07" w:rsidP="00311D07">
            <w:pPr>
              <w:jc w:val="center"/>
            </w:pPr>
            <w:r w:rsidRPr="003F48A5">
              <w:t>9.</w:t>
            </w:r>
          </w:p>
        </w:tc>
        <w:tc>
          <w:tcPr>
            <w:tcW w:w="185" w:type="pct"/>
          </w:tcPr>
          <w:p w14:paraId="3F3E3C0C" w14:textId="77777777" w:rsidR="00311D07" w:rsidRPr="003F48A5" w:rsidRDefault="00311D07" w:rsidP="00311D07">
            <w:pPr>
              <w:jc w:val="center"/>
            </w:pPr>
          </w:p>
        </w:tc>
        <w:tc>
          <w:tcPr>
            <w:tcW w:w="3722" w:type="pct"/>
          </w:tcPr>
          <w:p w14:paraId="51925F51" w14:textId="77777777" w:rsidR="00311D07" w:rsidRDefault="00311D07" w:rsidP="00311D07">
            <w:pPr>
              <w:spacing w:before="100" w:beforeAutospacing="1" w:after="100" w:afterAutospacing="1"/>
              <w:jc w:val="both"/>
              <w:rPr>
                <w:lang w:val="en-IN" w:eastAsia="en-IN"/>
              </w:rPr>
            </w:pPr>
            <w:r w:rsidRPr="001C511B">
              <w:rPr>
                <w:lang w:val="en-IN" w:eastAsia="en-IN"/>
              </w:rPr>
              <w:t xml:space="preserve">EcoTech Appliances is a medium-sized company that specializes in energy-efficient home appliances, such as refrigerators, washing machines, and air conditioners. As there is a greater focus on sustainability and environmental responsibility, EcoTech realized the importance of developing a strong reverse </w:t>
            </w:r>
            <w:r w:rsidRPr="001C511B">
              <w:rPr>
                <w:lang w:val="en-IN" w:eastAsia="en-IN"/>
              </w:rPr>
              <w:lastRenderedPageBreak/>
              <w:t>supply chain to manage product returns, repairs, and recycling. The company encountered difficulties with rising return rates, waste disposal, and adhering to regulations concerning electronic waste.</w:t>
            </w:r>
          </w:p>
          <w:p w14:paraId="775F80C9" w14:textId="77777777" w:rsidR="00311D07" w:rsidRPr="00A059C0" w:rsidRDefault="00311D07" w:rsidP="00844677">
            <w:pPr>
              <w:pStyle w:val="ListParagraph"/>
              <w:numPr>
                <w:ilvl w:val="0"/>
                <w:numId w:val="27"/>
              </w:numPr>
              <w:spacing w:before="100" w:beforeAutospacing="1" w:after="100" w:afterAutospacing="1"/>
              <w:jc w:val="both"/>
              <w:rPr>
                <w:lang w:val="en-IN" w:eastAsia="en-IN"/>
              </w:rPr>
            </w:pPr>
            <w:r w:rsidRPr="00A059C0">
              <w:rPr>
                <w:lang w:val="en-IN" w:eastAsia="en-IN"/>
              </w:rPr>
              <w:t xml:space="preserve">Apply the strategies that EcoTech Appliances could implement to optimize </w:t>
            </w:r>
            <w:r w:rsidRPr="00021DCA">
              <w:rPr>
                <w:lang w:val="en-IN" w:eastAsia="en-IN"/>
              </w:rPr>
              <w:t>their reverse supply chain.</w:t>
            </w:r>
          </w:p>
          <w:p w14:paraId="25DCA179" w14:textId="77777777" w:rsidR="00311D07" w:rsidRPr="003F48A5" w:rsidRDefault="00311D07" w:rsidP="00311D07">
            <w:pPr>
              <w:pStyle w:val="ListParagraph"/>
              <w:spacing w:before="100" w:beforeAutospacing="1" w:after="100" w:afterAutospacing="1"/>
              <w:ind w:left="1080"/>
              <w:jc w:val="both"/>
            </w:pPr>
          </w:p>
        </w:tc>
        <w:tc>
          <w:tcPr>
            <w:tcW w:w="312" w:type="pct"/>
          </w:tcPr>
          <w:p w14:paraId="1C2B5B94" w14:textId="77777777" w:rsidR="00311D07" w:rsidRPr="003F48A5" w:rsidRDefault="00311D07" w:rsidP="00311D07">
            <w:pPr>
              <w:jc w:val="center"/>
            </w:pPr>
            <w:r>
              <w:lastRenderedPageBreak/>
              <w:t>CO6</w:t>
            </w:r>
          </w:p>
        </w:tc>
        <w:tc>
          <w:tcPr>
            <w:tcW w:w="259" w:type="pct"/>
          </w:tcPr>
          <w:p w14:paraId="4664EE38" w14:textId="77777777" w:rsidR="00311D07" w:rsidRPr="003F48A5" w:rsidRDefault="00311D07" w:rsidP="00311D07">
            <w:pPr>
              <w:jc w:val="center"/>
            </w:pPr>
            <w:r>
              <w:t>A</w:t>
            </w:r>
          </w:p>
        </w:tc>
        <w:tc>
          <w:tcPr>
            <w:tcW w:w="257" w:type="pct"/>
          </w:tcPr>
          <w:p w14:paraId="2913AFB0" w14:textId="77777777" w:rsidR="00311D07" w:rsidRPr="003F48A5" w:rsidRDefault="00311D07" w:rsidP="00311D07">
            <w:pPr>
              <w:jc w:val="center"/>
            </w:pPr>
            <w:r w:rsidRPr="003F48A5">
              <w:t>20</w:t>
            </w:r>
          </w:p>
        </w:tc>
      </w:tr>
      <w:tr w:rsidR="00311D07" w:rsidRPr="003F48A5" w14:paraId="4B6E2518" w14:textId="77777777" w:rsidTr="00311D07">
        <w:trPr>
          <w:trHeight w:val="283"/>
        </w:trPr>
        <w:tc>
          <w:tcPr>
            <w:tcW w:w="265" w:type="pct"/>
          </w:tcPr>
          <w:p w14:paraId="23E3E757" w14:textId="77777777" w:rsidR="00311D07" w:rsidRPr="003F48A5" w:rsidRDefault="00311D07" w:rsidP="00311D07">
            <w:pPr>
              <w:jc w:val="center"/>
            </w:pPr>
          </w:p>
        </w:tc>
        <w:tc>
          <w:tcPr>
            <w:tcW w:w="185" w:type="pct"/>
          </w:tcPr>
          <w:p w14:paraId="792EAC6D" w14:textId="77777777" w:rsidR="00311D07" w:rsidRPr="003F48A5" w:rsidRDefault="00311D07" w:rsidP="00311D07">
            <w:pPr>
              <w:jc w:val="center"/>
            </w:pPr>
          </w:p>
        </w:tc>
        <w:tc>
          <w:tcPr>
            <w:tcW w:w="3722" w:type="pct"/>
          </w:tcPr>
          <w:p w14:paraId="0E99B7CE" w14:textId="77777777" w:rsidR="00311D07" w:rsidRPr="003F48A5" w:rsidRDefault="00311D07" w:rsidP="00311D07">
            <w:pPr>
              <w:jc w:val="center"/>
              <w:rPr>
                <w:bCs/>
              </w:rPr>
            </w:pPr>
          </w:p>
        </w:tc>
        <w:tc>
          <w:tcPr>
            <w:tcW w:w="312" w:type="pct"/>
          </w:tcPr>
          <w:p w14:paraId="3A2D0405" w14:textId="77777777" w:rsidR="00311D07" w:rsidRPr="003F48A5" w:rsidRDefault="00311D07" w:rsidP="00311D07">
            <w:pPr>
              <w:jc w:val="center"/>
            </w:pPr>
          </w:p>
        </w:tc>
        <w:tc>
          <w:tcPr>
            <w:tcW w:w="259" w:type="pct"/>
          </w:tcPr>
          <w:p w14:paraId="6C0017C5" w14:textId="77777777" w:rsidR="00311D07" w:rsidRPr="003F48A5" w:rsidRDefault="00311D07" w:rsidP="00311D07">
            <w:pPr>
              <w:jc w:val="center"/>
            </w:pPr>
          </w:p>
        </w:tc>
        <w:tc>
          <w:tcPr>
            <w:tcW w:w="257" w:type="pct"/>
          </w:tcPr>
          <w:p w14:paraId="5A9CC63E" w14:textId="77777777" w:rsidR="00311D07" w:rsidRPr="003F48A5" w:rsidRDefault="00311D07" w:rsidP="00311D07">
            <w:pPr>
              <w:jc w:val="center"/>
            </w:pPr>
          </w:p>
        </w:tc>
      </w:tr>
    </w:tbl>
    <w:p w14:paraId="5B91EB20" w14:textId="77777777" w:rsidR="00311D07" w:rsidRDefault="00311D07" w:rsidP="00311D07"/>
    <w:p w14:paraId="07F60990"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4D9921D"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511309F1" w14:textId="77777777" w:rsidTr="00311D07">
        <w:tc>
          <w:tcPr>
            <w:tcW w:w="632" w:type="dxa"/>
          </w:tcPr>
          <w:p w14:paraId="29C709E0" w14:textId="77777777" w:rsidR="00311D07" w:rsidRPr="00930ED1" w:rsidRDefault="00311D07" w:rsidP="00311D07">
            <w:pPr>
              <w:jc w:val="center"/>
              <w:rPr>
                <w:sz w:val="22"/>
                <w:szCs w:val="22"/>
              </w:rPr>
            </w:pPr>
          </w:p>
        </w:tc>
        <w:tc>
          <w:tcPr>
            <w:tcW w:w="9858" w:type="dxa"/>
          </w:tcPr>
          <w:p w14:paraId="53D297B6" w14:textId="77777777" w:rsidR="00311D07" w:rsidRPr="00930ED1" w:rsidRDefault="00311D07" w:rsidP="00311D07">
            <w:pPr>
              <w:jc w:val="center"/>
              <w:rPr>
                <w:b/>
                <w:sz w:val="22"/>
                <w:szCs w:val="22"/>
              </w:rPr>
            </w:pPr>
            <w:r w:rsidRPr="00930ED1">
              <w:rPr>
                <w:b/>
                <w:sz w:val="22"/>
                <w:szCs w:val="22"/>
              </w:rPr>
              <w:t>COURSE OUTCOMES</w:t>
            </w:r>
          </w:p>
        </w:tc>
      </w:tr>
      <w:tr w:rsidR="00311D07" w14:paraId="272932F1" w14:textId="77777777" w:rsidTr="00311D07">
        <w:tc>
          <w:tcPr>
            <w:tcW w:w="632" w:type="dxa"/>
          </w:tcPr>
          <w:p w14:paraId="627140CF" w14:textId="77777777" w:rsidR="00311D07" w:rsidRPr="00930ED1" w:rsidRDefault="00311D07" w:rsidP="00311D07">
            <w:pPr>
              <w:jc w:val="center"/>
              <w:rPr>
                <w:sz w:val="22"/>
                <w:szCs w:val="22"/>
              </w:rPr>
            </w:pPr>
            <w:r w:rsidRPr="00930ED1">
              <w:rPr>
                <w:sz w:val="22"/>
                <w:szCs w:val="22"/>
              </w:rPr>
              <w:t>CO1</w:t>
            </w:r>
          </w:p>
        </w:tc>
        <w:tc>
          <w:tcPr>
            <w:tcW w:w="9858" w:type="dxa"/>
          </w:tcPr>
          <w:p w14:paraId="2DD0325F" w14:textId="77777777" w:rsidR="00311D07" w:rsidRPr="00930ED1" w:rsidRDefault="00311D07" w:rsidP="00311D07">
            <w:pPr>
              <w:jc w:val="both"/>
              <w:rPr>
                <w:sz w:val="22"/>
                <w:szCs w:val="22"/>
              </w:rPr>
            </w:pPr>
            <w:r>
              <w:t>Describe the basics of logistics management for the efficiency in performance</w:t>
            </w:r>
          </w:p>
        </w:tc>
      </w:tr>
      <w:tr w:rsidR="00311D07" w14:paraId="4813B936" w14:textId="77777777" w:rsidTr="00311D07">
        <w:tc>
          <w:tcPr>
            <w:tcW w:w="632" w:type="dxa"/>
          </w:tcPr>
          <w:p w14:paraId="72940584" w14:textId="77777777" w:rsidR="00311D07" w:rsidRPr="00930ED1" w:rsidRDefault="00311D07" w:rsidP="00311D07">
            <w:pPr>
              <w:jc w:val="center"/>
              <w:rPr>
                <w:sz w:val="22"/>
                <w:szCs w:val="22"/>
              </w:rPr>
            </w:pPr>
            <w:r w:rsidRPr="00930ED1">
              <w:rPr>
                <w:sz w:val="22"/>
                <w:szCs w:val="22"/>
              </w:rPr>
              <w:t>CO2</w:t>
            </w:r>
          </w:p>
        </w:tc>
        <w:tc>
          <w:tcPr>
            <w:tcW w:w="9858" w:type="dxa"/>
          </w:tcPr>
          <w:p w14:paraId="33A47B1C" w14:textId="77777777" w:rsidR="00311D07" w:rsidRPr="00930ED1" w:rsidRDefault="00311D07" w:rsidP="00311D07">
            <w:pPr>
              <w:jc w:val="both"/>
              <w:rPr>
                <w:sz w:val="22"/>
                <w:szCs w:val="22"/>
              </w:rPr>
            </w:pPr>
            <w:r>
              <w:t>Restate the exploring global logistics market</w:t>
            </w:r>
          </w:p>
        </w:tc>
      </w:tr>
      <w:tr w:rsidR="00311D07" w14:paraId="20FBB5CB" w14:textId="77777777" w:rsidTr="00311D07">
        <w:tc>
          <w:tcPr>
            <w:tcW w:w="632" w:type="dxa"/>
          </w:tcPr>
          <w:p w14:paraId="37B536DE" w14:textId="77777777" w:rsidR="00311D07" w:rsidRPr="00930ED1" w:rsidRDefault="00311D07" w:rsidP="00311D07">
            <w:pPr>
              <w:jc w:val="center"/>
              <w:rPr>
                <w:sz w:val="22"/>
                <w:szCs w:val="22"/>
              </w:rPr>
            </w:pPr>
            <w:r w:rsidRPr="00930ED1">
              <w:rPr>
                <w:sz w:val="22"/>
                <w:szCs w:val="22"/>
              </w:rPr>
              <w:t>CO3</w:t>
            </w:r>
          </w:p>
        </w:tc>
        <w:tc>
          <w:tcPr>
            <w:tcW w:w="9858" w:type="dxa"/>
          </w:tcPr>
          <w:p w14:paraId="3E06ABDB" w14:textId="77777777" w:rsidR="00311D07" w:rsidRPr="00930ED1" w:rsidRDefault="00311D07" w:rsidP="00311D07">
            <w:pPr>
              <w:jc w:val="both"/>
              <w:rPr>
                <w:sz w:val="22"/>
                <w:szCs w:val="22"/>
              </w:rPr>
            </w:pPr>
            <w:r>
              <w:t>Classify the fundamental supply chain management concepts</w:t>
            </w:r>
          </w:p>
        </w:tc>
      </w:tr>
      <w:tr w:rsidR="00311D07" w14:paraId="404FB7FB" w14:textId="77777777" w:rsidTr="00311D07">
        <w:tc>
          <w:tcPr>
            <w:tcW w:w="632" w:type="dxa"/>
          </w:tcPr>
          <w:p w14:paraId="737A004A" w14:textId="77777777" w:rsidR="00311D07" w:rsidRPr="00930ED1" w:rsidRDefault="00311D07" w:rsidP="00311D07">
            <w:pPr>
              <w:jc w:val="center"/>
              <w:rPr>
                <w:sz w:val="22"/>
                <w:szCs w:val="22"/>
              </w:rPr>
            </w:pPr>
            <w:r w:rsidRPr="00930ED1">
              <w:rPr>
                <w:sz w:val="22"/>
                <w:szCs w:val="22"/>
              </w:rPr>
              <w:t>CO4</w:t>
            </w:r>
          </w:p>
        </w:tc>
        <w:tc>
          <w:tcPr>
            <w:tcW w:w="9858" w:type="dxa"/>
          </w:tcPr>
          <w:p w14:paraId="2A6A0507" w14:textId="77777777" w:rsidR="00311D07" w:rsidRPr="00930ED1" w:rsidRDefault="00311D07" w:rsidP="00311D07">
            <w:pPr>
              <w:jc w:val="both"/>
              <w:rPr>
                <w:sz w:val="22"/>
                <w:szCs w:val="22"/>
              </w:rPr>
            </w:pPr>
            <w:r>
              <w:t>Examine and manage an effective supply chain</w:t>
            </w:r>
          </w:p>
        </w:tc>
      </w:tr>
      <w:tr w:rsidR="00311D07" w14:paraId="3728E223" w14:textId="77777777" w:rsidTr="00311D07">
        <w:tc>
          <w:tcPr>
            <w:tcW w:w="632" w:type="dxa"/>
          </w:tcPr>
          <w:p w14:paraId="4D51FB3D" w14:textId="77777777" w:rsidR="00311D07" w:rsidRPr="00930ED1" w:rsidRDefault="00311D07" w:rsidP="00311D07">
            <w:pPr>
              <w:jc w:val="center"/>
              <w:rPr>
                <w:sz w:val="22"/>
                <w:szCs w:val="22"/>
              </w:rPr>
            </w:pPr>
            <w:r w:rsidRPr="00930ED1">
              <w:rPr>
                <w:sz w:val="22"/>
                <w:szCs w:val="22"/>
              </w:rPr>
              <w:t>CO5</w:t>
            </w:r>
          </w:p>
        </w:tc>
        <w:tc>
          <w:tcPr>
            <w:tcW w:w="9858" w:type="dxa"/>
          </w:tcPr>
          <w:p w14:paraId="5D2031F1" w14:textId="77777777" w:rsidR="00311D07" w:rsidRPr="00930ED1" w:rsidRDefault="00311D07" w:rsidP="00311D07">
            <w:pPr>
              <w:jc w:val="both"/>
              <w:rPr>
                <w:sz w:val="22"/>
                <w:szCs w:val="22"/>
              </w:rPr>
            </w:pPr>
            <w:r>
              <w:t>Justify the management of a supply chain with corporate goals and strategies</w:t>
            </w:r>
          </w:p>
        </w:tc>
      </w:tr>
      <w:tr w:rsidR="00311D07" w14:paraId="6F2B920D" w14:textId="77777777" w:rsidTr="00311D07">
        <w:tc>
          <w:tcPr>
            <w:tcW w:w="632" w:type="dxa"/>
          </w:tcPr>
          <w:p w14:paraId="36782EA9" w14:textId="77777777" w:rsidR="00311D07" w:rsidRPr="00930ED1" w:rsidRDefault="00311D07" w:rsidP="00311D07">
            <w:pPr>
              <w:jc w:val="center"/>
              <w:rPr>
                <w:sz w:val="22"/>
                <w:szCs w:val="22"/>
              </w:rPr>
            </w:pPr>
            <w:r w:rsidRPr="00930ED1">
              <w:rPr>
                <w:sz w:val="22"/>
                <w:szCs w:val="22"/>
              </w:rPr>
              <w:t>CO6</w:t>
            </w:r>
          </w:p>
        </w:tc>
        <w:tc>
          <w:tcPr>
            <w:tcW w:w="9858" w:type="dxa"/>
          </w:tcPr>
          <w:p w14:paraId="3BA2C9FC" w14:textId="77777777" w:rsidR="00311D07" w:rsidRPr="00930ED1" w:rsidRDefault="00311D07" w:rsidP="00311D07">
            <w:pPr>
              <w:jc w:val="both"/>
              <w:rPr>
                <w:sz w:val="22"/>
                <w:szCs w:val="22"/>
              </w:rPr>
            </w:pPr>
            <w:r>
              <w:t>Plan and improve supply chain processes</w:t>
            </w:r>
          </w:p>
        </w:tc>
      </w:tr>
    </w:tbl>
    <w:p w14:paraId="758EDDD4"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45817368" w14:textId="77777777" w:rsidTr="00311D07">
        <w:trPr>
          <w:jc w:val="center"/>
        </w:trPr>
        <w:tc>
          <w:tcPr>
            <w:tcW w:w="6385" w:type="dxa"/>
            <w:gridSpan w:val="8"/>
          </w:tcPr>
          <w:p w14:paraId="04E0F772"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143439C9" w14:textId="77777777" w:rsidTr="00311D07">
        <w:trPr>
          <w:jc w:val="center"/>
        </w:trPr>
        <w:tc>
          <w:tcPr>
            <w:tcW w:w="1140" w:type="dxa"/>
          </w:tcPr>
          <w:p w14:paraId="12352FF4"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1D7D6EF2" w14:textId="77777777" w:rsidR="00311D07" w:rsidRPr="00CC7F9A" w:rsidRDefault="00311D07" w:rsidP="00311D07">
            <w:pPr>
              <w:jc w:val="center"/>
              <w:rPr>
                <w:b/>
                <w:sz w:val="22"/>
                <w:szCs w:val="22"/>
              </w:rPr>
            </w:pPr>
            <w:r w:rsidRPr="00CC7F9A">
              <w:rPr>
                <w:b/>
                <w:sz w:val="22"/>
                <w:szCs w:val="22"/>
              </w:rPr>
              <w:t>R</w:t>
            </w:r>
          </w:p>
        </w:tc>
        <w:tc>
          <w:tcPr>
            <w:tcW w:w="708" w:type="dxa"/>
          </w:tcPr>
          <w:p w14:paraId="70160271" w14:textId="77777777" w:rsidR="00311D07" w:rsidRPr="00CC7F9A" w:rsidRDefault="00311D07" w:rsidP="00311D07">
            <w:pPr>
              <w:jc w:val="center"/>
              <w:rPr>
                <w:b/>
                <w:sz w:val="22"/>
                <w:szCs w:val="22"/>
              </w:rPr>
            </w:pPr>
            <w:r w:rsidRPr="00CC7F9A">
              <w:rPr>
                <w:b/>
                <w:sz w:val="22"/>
                <w:szCs w:val="22"/>
              </w:rPr>
              <w:t>U</w:t>
            </w:r>
          </w:p>
        </w:tc>
        <w:tc>
          <w:tcPr>
            <w:tcW w:w="709" w:type="dxa"/>
          </w:tcPr>
          <w:p w14:paraId="1768A2AA" w14:textId="77777777" w:rsidR="00311D07" w:rsidRPr="00CC7F9A" w:rsidRDefault="00311D07" w:rsidP="00311D07">
            <w:pPr>
              <w:jc w:val="center"/>
              <w:rPr>
                <w:b/>
                <w:sz w:val="22"/>
                <w:szCs w:val="22"/>
              </w:rPr>
            </w:pPr>
            <w:r w:rsidRPr="00CC7F9A">
              <w:rPr>
                <w:b/>
                <w:sz w:val="22"/>
                <w:szCs w:val="22"/>
              </w:rPr>
              <w:t>A</w:t>
            </w:r>
          </w:p>
        </w:tc>
        <w:tc>
          <w:tcPr>
            <w:tcW w:w="709" w:type="dxa"/>
          </w:tcPr>
          <w:p w14:paraId="2434FFBE" w14:textId="77777777" w:rsidR="00311D07" w:rsidRPr="00CC7F9A" w:rsidRDefault="00311D07" w:rsidP="00311D07">
            <w:pPr>
              <w:jc w:val="center"/>
              <w:rPr>
                <w:b/>
                <w:sz w:val="22"/>
                <w:szCs w:val="22"/>
              </w:rPr>
            </w:pPr>
            <w:r w:rsidRPr="00CC7F9A">
              <w:rPr>
                <w:b/>
                <w:sz w:val="22"/>
                <w:szCs w:val="22"/>
              </w:rPr>
              <w:t>An</w:t>
            </w:r>
          </w:p>
        </w:tc>
        <w:tc>
          <w:tcPr>
            <w:tcW w:w="709" w:type="dxa"/>
          </w:tcPr>
          <w:p w14:paraId="2043E767" w14:textId="77777777" w:rsidR="00311D07" w:rsidRPr="00CC7F9A" w:rsidRDefault="00311D07" w:rsidP="00311D07">
            <w:pPr>
              <w:jc w:val="center"/>
              <w:rPr>
                <w:b/>
                <w:sz w:val="22"/>
                <w:szCs w:val="22"/>
              </w:rPr>
            </w:pPr>
            <w:r w:rsidRPr="00CC7F9A">
              <w:rPr>
                <w:b/>
                <w:sz w:val="22"/>
                <w:szCs w:val="22"/>
              </w:rPr>
              <w:t>E</w:t>
            </w:r>
          </w:p>
        </w:tc>
        <w:tc>
          <w:tcPr>
            <w:tcW w:w="708" w:type="dxa"/>
          </w:tcPr>
          <w:p w14:paraId="681129EA" w14:textId="77777777" w:rsidR="00311D07" w:rsidRPr="00CC7F9A" w:rsidRDefault="00311D07" w:rsidP="00311D07">
            <w:pPr>
              <w:jc w:val="center"/>
              <w:rPr>
                <w:b/>
                <w:sz w:val="22"/>
                <w:szCs w:val="22"/>
              </w:rPr>
            </w:pPr>
            <w:r w:rsidRPr="00CC7F9A">
              <w:rPr>
                <w:b/>
                <w:sz w:val="22"/>
                <w:szCs w:val="22"/>
              </w:rPr>
              <w:t>C</w:t>
            </w:r>
          </w:p>
        </w:tc>
        <w:tc>
          <w:tcPr>
            <w:tcW w:w="993" w:type="dxa"/>
          </w:tcPr>
          <w:p w14:paraId="7581EB7E" w14:textId="77777777" w:rsidR="00311D07" w:rsidRPr="00CC7F9A" w:rsidRDefault="00311D07" w:rsidP="00311D07">
            <w:pPr>
              <w:jc w:val="center"/>
              <w:rPr>
                <w:b/>
                <w:sz w:val="22"/>
                <w:szCs w:val="22"/>
              </w:rPr>
            </w:pPr>
            <w:r w:rsidRPr="00CC7F9A">
              <w:rPr>
                <w:b/>
                <w:sz w:val="22"/>
                <w:szCs w:val="22"/>
              </w:rPr>
              <w:t>Total</w:t>
            </w:r>
          </w:p>
        </w:tc>
      </w:tr>
      <w:tr w:rsidR="00311D07" w14:paraId="44F18AD6" w14:textId="77777777" w:rsidTr="00311D07">
        <w:trPr>
          <w:jc w:val="center"/>
        </w:trPr>
        <w:tc>
          <w:tcPr>
            <w:tcW w:w="1140" w:type="dxa"/>
          </w:tcPr>
          <w:p w14:paraId="329994FC" w14:textId="77777777" w:rsidR="00311D07" w:rsidRPr="00CC7F9A" w:rsidRDefault="00311D07" w:rsidP="00311D07">
            <w:pPr>
              <w:jc w:val="center"/>
              <w:rPr>
                <w:sz w:val="22"/>
                <w:szCs w:val="22"/>
              </w:rPr>
            </w:pPr>
            <w:r w:rsidRPr="00CC7F9A">
              <w:rPr>
                <w:sz w:val="22"/>
                <w:szCs w:val="22"/>
              </w:rPr>
              <w:t>CO1</w:t>
            </w:r>
          </w:p>
        </w:tc>
        <w:tc>
          <w:tcPr>
            <w:tcW w:w="709" w:type="dxa"/>
          </w:tcPr>
          <w:p w14:paraId="48F54D88" w14:textId="77777777" w:rsidR="00311D07" w:rsidRPr="00CC7F9A" w:rsidRDefault="00311D07" w:rsidP="00311D07">
            <w:pPr>
              <w:jc w:val="center"/>
              <w:rPr>
                <w:sz w:val="22"/>
                <w:szCs w:val="22"/>
              </w:rPr>
            </w:pPr>
          </w:p>
        </w:tc>
        <w:tc>
          <w:tcPr>
            <w:tcW w:w="708" w:type="dxa"/>
          </w:tcPr>
          <w:p w14:paraId="05AC26E9" w14:textId="77777777" w:rsidR="00311D07" w:rsidRPr="00CC7F9A" w:rsidRDefault="00311D07" w:rsidP="00311D07">
            <w:pPr>
              <w:jc w:val="center"/>
              <w:rPr>
                <w:sz w:val="22"/>
                <w:szCs w:val="22"/>
              </w:rPr>
            </w:pPr>
          </w:p>
        </w:tc>
        <w:tc>
          <w:tcPr>
            <w:tcW w:w="709" w:type="dxa"/>
          </w:tcPr>
          <w:p w14:paraId="385D7D94" w14:textId="77777777" w:rsidR="00311D07" w:rsidRPr="00CC7F9A" w:rsidRDefault="00311D07" w:rsidP="00311D07">
            <w:pPr>
              <w:jc w:val="center"/>
              <w:rPr>
                <w:sz w:val="22"/>
                <w:szCs w:val="22"/>
              </w:rPr>
            </w:pPr>
          </w:p>
        </w:tc>
        <w:tc>
          <w:tcPr>
            <w:tcW w:w="709" w:type="dxa"/>
          </w:tcPr>
          <w:p w14:paraId="75A774CC" w14:textId="77777777" w:rsidR="00311D07" w:rsidRPr="00CC7F9A" w:rsidRDefault="00311D07" w:rsidP="00311D07">
            <w:pPr>
              <w:jc w:val="center"/>
              <w:rPr>
                <w:sz w:val="22"/>
                <w:szCs w:val="22"/>
              </w:rPr>
            </w:pPr>
          </w:p>
        </w:tc>
        <w:tc>
          <w:tcPr>
            <w:tcW w:w="709" w:type="dxa"/>
          </w:tcPr>
          <w:p w14:paraId="3438B4BD" w14:textId="77777777" w:rsidR="00311D07" w:rsidRPr="00CC7F9A" w:rsidRDefault="00311D07" w:rsidP="00311D07">
            <w:pPr>
              <w:jc w:val="center"/>
              <w:rPr>
                <w:sz w:val="22"/>
                <w:szCs w:val="22"/>
              </w:rPr>
            </w:pPr>
            <w:r>
              <w:rPr>
                <w:sz w:val="22"/>
                <w:szCs w:val="22"/>
              </w:rPr>
              <w:t>10</w:t>
            </w:r>
          </w:p>
        </w:tc>
        <w:tc>
          <w:tcPr>
            <w:tcW w:w="708" w:type="dxa"/>
          </w:tcPr>
          <w:p w14:paraId="7E7A8F99" w14:textId="77777777" w:rsidR="00311D07" w:rsidRPr="00CC7F9A" w:rsidRDefault="00311D07" w:rsidP="00311D07">
            <w:pPr>
              <w:jc w:val="center"/>
              <w:rPr>
                <w:sz w:val="22"/>
                <w:szCs w:val="22"/>
              </w:rPr>
            </w:pPr>
            <w:r>
              <w:rPr>
                <w:sz w:val="22"/>
                <w:szCs w:val="22"/>
              </w:rPr>
              <w:t>10</w:t>
            </w:r>
          </w:p>
        </w:tc>
        <w:tc>
          <w:tcPr>
            <w:tcW w:w="993" w:type="dxa"/>
          </w:tcPr>
          <w:p w14:paraId="3EE3D1B9" w14:textId="77777777" w:rsidR="00311D07" w:rsidRPr="00CC7F9A" w:rsidRDefault="00311D07" w:rsidP="00311D07">
            <w:pPr>
              <w:jc w:val="center"/>
              <w:rPr>
                <w:sz w:val="22"/>
                <w:szCs w:val="22"/>
              </w:rPr>
            </w:pPr>
            <w:r>
              <w:rPr>
                <w:sz w:val="22"/>
                <w:szCs w:val="22"/>
              </w:rPr>
              <w:t>20</w:t>
            </w:r>
          </w:p>
        </w:tc>
      </w:tr>
      <w:tr w:rsidR="00311D07" w14:paraId="1072293A" w14:textId="77777777" w:rsidTr="00311D07">
        <w:trPr>
          <w:jc w:val="center"/>
        </w:trPr>
        <w:tc>
          <w:tcPr>
            <w:tcW w:w="1140" w:type="dxa"/>
          </w:tcPr>
          <w:p w14:paraId="01680B6A" w14:textId="77777777" w:rsidR="00311D07" w:rsidRPr="00CC7F9A" w:rsidRDefault="00311D07" w:rsidP="00311D07">
            <w:pPr>
              <w:jc w:val="center"/>
              <w:rPr>
                <w:sz w:val="22"/>
                <w:szCs w:val="22"/>
              </w:rPr>
            </w:pPr>
            <w:r w:rsidRPr="00CC7F9A">
              <w:rPr>
                <w:sz w:val="22"/>
                <w:szCs w:val="22"/>
              </w:rPr>
              <w:t>CO2</w:t>
            </w:r>
          </w:p>
        </w:tc>
        <w:tc>
          <w:tcPr>
            <w:tcW w:w="709" w:type="dxa"/>
          </w:tcPr>
          <w:p w14:paraId="0F8A828E" w14:textId="77777777" w:rsidR="00311D07" w:rsidRPr="00CC7F9A" w:rsidRDefault="00311D07" w:rsidP="00311D07">
            <w:pPr>
              <w:jc w:val="center"/>
              <w:rPr>
                <w:sz w:val="22"/>
                <w:szCs w:val="22"/>
              </w:rPr>
            </w:pPr>
          </w:p>
        </w:tc>
        <w:tc>
          <w:tcPr>
            <w:tcW w:w="708" w:type="dxa"/>
          </w:tcPr>
          <w:p w14:paraId="4FBF3909" w14:textId="77777777" w:rsidR="00311D07" w:rsidRPr="00CC7F9A" w:rsidRDefault="00311D07" w:rsidP="00311D07">
            <w:pPr>
              <w:jc w:val="center"/>
              <w:rPr>
                <w:sz w:val="22"/>
                <w:szCs w:val="22"/>
              </w:rPr>
            </w:pPr>
          </w:p>
        </w:tc>
        <w:tc>
          <w:tcPr>
            <w:tcW w:w="709" w:type="dxa"/>
          </w:tcPr>
          <w:p w14:paraId="75FBDD21" w14:textId="77777777" w:rsidR="00311D07" w:rsidRPr="00CC7F9A" w:rsidRDefault="00311D07" w:rsidP="00311D07">
            <w:pPr>
              <w:jc w:val="center"/>
              <w:rPr>
                <w:sz w:val="22"/>
                <w:szCs w:val="22"/>
              </w:rPr>
            </w:pPr>
          </w:p>
        </w:tc>
        <w:tc>
          <w:tcPr>
            <w:tcW w:w="709" w:type="dxa"/>
          </w:tcPr>
          <w:p w14:paraId="5A5F2ED3" w14:textId="77777777" w:rsidR="00311D07" w:rsidRPr="00CC7F9A" w:rsidRDefault="00311D07" w:rsidP="00311D07">
            <w:pPr>
              <w:jc w:val="center"/>
              <w:rPr>
                <w:sz w:val="22"/>
                <w:szCs w:val="22"/>
              </w:rPr>
            </w:pPr>
            <w:r>
              <w:rPr>
                <w:sz w:val="22"/>
                <w:szCs w:val="22"/>
              </w:rPr>
              <w:t>20</w:t>
            </w:r>
          </w:p>
        </w:tc>
        <w:tc>
          <w:tcPr>
            <w:tcW w:w="709" w:type="dxa"/>
          </w:tcPr>
          <w:p w14:paraId="10944DF7" w14:textId="77777777" w:rsidR="00311D07" w:rsidRPr="00CC7F9A" w:rsidRDefault="00311D07" w:rsidP="00311D07">
            <w:pPr>
              <w:jc w:val="center"/>
              <w:rPr>
                <w:sz w:val="22"/>
                <w:szCs w:val="22"/>
              </w:rPr>
            </w:pPr>
          </w:p>
        </w:tc>
        <w:tc>
          <w:tcPr>
            <w:tcW w:w="708" w:type="dxa"/>
          </w:tcPr>
          <w:p w14:paraId="247FB321" w14:textId="77777777" w:rsidR="00311D07" w:rsidRPr="00CC7F9A" w:rsidRDefault="00311D07" w:rsidP="00311D07">
            <w:pPr>
              <w:jc w:val="center"/>
              <w:rPr>
                <w:sz w:val="22"/>
                <w:szCs w:val="22"/>
              </w:rPr>
            </w:pPr>
          </w:p>
        </w:tc>
        <w:tc>
          <w:tcPr>
            <w:tcW w:w="993" w:type="dxa"/>
          </w:tcPr>
          <w:p w14:paraId="5207CDE2" w14:textId="77777777" w:rsidR="00311D07" w:rsidRPr="00CC7F9A" w:rsidRDefault="00311D07" w:rsidP="00311D07">
            <w:pPr>
              <w:jc w:val="center"/>
              <w:rPr>
                <w:sz w:val="22"/>
                <w:szCs w:val="22"/>
              </w:rPr>
            </w:pPr>
            <w:r>
              <w:rPr>
                <w:sz w:val="22"/>
                <w:szCs w:val="22"/>
              </w:rPr>
              <w:t>20</w:t>
            </w:r>
          </w:p>
        </w:tc>
      </w:tr>
      <w:tr w:rsidR="00311D07" w14:paraId="4C0C20D2" w14:textId="77777777" w:rsidTr="00311D07">
        <w:trPr>
          <w:jc w:val="center"/>
        </w:trPr>
        <w:tc>
          <w:tcPr>
            <w:tcW w:w="1140" w:type="dxa"/>
          </w:tcPr>
          <w:p w14:paraId="06A44C8C" w14:textId="77777777" w:rsidR="00311D07" w:rsidRPr="00CC7F9A" w:rsidRDefault="00311D07" w:rsidP="00311D07">
            <w:pPr>
              <w:jc w:val="center"/>
              <w:rPr>
                <w:sz w:val="22"/>
                <w:szCs w:val="22"/>
              </w:rPr>
            </w:pPr>
            <w:r w:rsidRPr="00CC7F9A">
              <w:rPr>
                <w:sz w:val="22"/>
                <w:szCs w:val="22"/>
              </w:rPr>
              <w:t>CO3</w:t>
            </w:r>
          </w:p>
        </w:tc>
        <w:tc>
          <w:tcPr>
            <w:tcW w:w="709" w:type="dxa"/>
          </w:tcPr>
          <w:p w14:paraId="68194C5B" w14:textId="77777777" w:rsidR="00311D07" w:rsidRPr="00CC7F9A" w:rsidRDefault="00311D07" w:rsidP="00311D07">
            <w:pPr>
              <w:jc w:val="center"/>
              <w:rPr>
                <w:sz w:val="22"/>
                <w:szCs w:val="22"/>
              </w:rPr>
            </w:pPr>
          </w:p>
        </w:tc>
        <w:tc>
          <w:tcPr>
            <w:tcW w:w="708" w:type="dxa"/>
          </w:tcPr>
          <w:p w14:paraId="2D93336C" w14:textId="77777777" w:rsidR="00311D07" w:rsidRPr="00CC7F9A" w:rsidRDefault="00311D07" w:rsidP="00311D07">
            <w:pPr>
              <w:jc w:val="center"/>
              <w:rPr>
                <w:sz w:val="22"/>
                <w:szCs w:val="22"/>
              </w:rPr>
            </w:pPr>
          </w:p>
        </w:tc>
        <w:tc>
          <w:tcPr>
            <w:tcW w:w="709" w:type="dxa"/>
          </w:tcPr>
          <w:p w14:paraId="03289373" w14:textId="77777777" w:rsidR="00311D07" w:rsidRPr="00CC7F9A" w:rsidRDefault="00311D07" w:rsidP="00311D07">
            <w:pPr>
              <w:jc w:val="center"/>
              <w:rPr>
                <w:sz w:val="22"/>
                <w:szCs w:val="22"/>
              </w:rPr>
            </w:pPr>
            <w:r>
              <w:rPr>
                <w:sz w:val="22"/>
                <w:szCs w:val="22"/>
              </w:rPr>
              <w:t>20</w:t>
            </w:r>
          </w:p>
        </w:tc>
        <w:tc>
          <w:tcPr>
            <w:tcW w:w="709" w:type="dxa"/>
          </w:tcPr>
          <w:p w14:paraId="46AD54C1" w14:textId="77777777" w:rsidR="00311D07" w:rsidRPr="00CC7F9A" w:rsidRDefault="00311D07" w:rsidP="00311D07">
            <w:pPr>
              <w:jc w:val="center"/>
              <w:rPr>
                <w:sz w:val="22"/>
                <w:szCs w:val="22"/>
              </w:rPr>
            </w:pPr>
          </w:p>
        </w:tc>
        <w:tc>
          <w:tcPr>
            <w:tcW w:w="709" w:type="dxa"/>
          </w:tcPr>
          <w:p w14:paraId="02994FE1" w14:textId="77777777" w:rsidR="00311D07" w:rsidRPr="00CC7F9A" w:rsidRDefault="00311D07" w:rsidP="00311D07">
            <w:pPr>
              <w:jc w:val="center"/>
              <w:rPr>
                <w:sz w:val="22"/>
                <w:szCs w:val="22"/>
              </w:rPr>
            </w:pPr>
          </w:p>
        </w:tc>
        <w:tc>
          <w:tcPr>
            <w:tcW w:w="708" w:type="dxa"/>
          </w:tcPr>
          <w:p w14:paraId="4E9A1419" w14:textId="77777777" w:rsidR="00311D07" w:rsidRPr="00CC7F9A" w:rsidRDefault="00311D07" w:rsidP="00311D07">
            <w:pPr>
              <w:jc w:val="center"/>
              <w:rPr>
                <w:sz w:val="22"/>
                <w:szCs w:val="22"/>
              </w:rPr>
            </w:pPr>
          </w:p>
        </w:tc>
        <w:tc>
          <w:tcPr>
            <w:tcW w:w="993" w:type="dxa"/>
          </w:tcPr>
          <w:p w14:paraId="0801E71E" w14:textId="77777777" w:rsidR="00311D07" w:rsidRPr="00CC7F9A" w:rsidRDefault="00311D07" w:rsidP="00311D07">
            <w:pPr>
              <w:jc w:val="center"/>
              <w:rPr>
                <w:sz w:val="22"/>
                <w:szCs w:val="22"/>
              </w:rPr>
            </w:pPr>
            <w:r>
              <w:rPr>
                <w:sz w:val="22"/>
                <w:szCs w:val="22"/>
              </w:rPr>
              <w:t>20</w:t>
            </w:r>
          </w:p>
        </w:tc>
      </w:tr>
      <w:tr w:rsidR="00311D07" w14:paraId="1E186A6C" w14:textId="77777777" w:rsidTr="00311D07">
        <w:trPr>
          <w:jc w:val="center"/>
        </w:trPr>
        <w:tc>
          <w:tcPr>
            <w:tcW w:w="1140" w:type="dxa"/>
          </w:tcPr>
          <w:p w14:paraId="0853F79A" w14:textId="77777777" w:rsidR="00311D07" w:rsidRPr="00CC7F9A" w:rsidRDefault="00311D07" w:rsidP="00311D07">
            <w:pPr>
              <w:jc w:val="center"/>
              <w:rPr>
                <w:sz w:val="22"/>
                <w:szCs w:val="22"/>
              </w:rPr>
            </w:pPr>
            <w:r w:rsidRPr="00CC7F9A">
              <w:rPr>
                <w:sz w:val="22"/>
                <w:szCs w:val="22"/>
              </w:rPr>
              <w:t>CO4</w:t>
            </w:r>
          </w:p>
        </w:tc>
        <w:tc>
          <w:tcPr>
            <w:tcW w:w="709" w:type="dxa"/>
          </w:tcPr>
          <w:p w14:paraId="184E8439" w14:textId="77777777" w:rsidR="00311D07" w:rsidRPr="00CC7F9A" w:rsidRDefault="00311D07" w:rsidP="00311D07">
            <w:pPr>
              <w:jc w:val="center"/>
              <w:rPr>
                <w:sz w:val="22"/>
                <w:szCs w:val="22"/>
              </w:rPr>
            </w:pPr>
          </w:p>
        </w:tc>
        <w:tc>
          <w:tcPr>
            <w:tcW w:w="708" w:type="dxa"/>
          </w:tcPr>
          <w:p w14:paraId="173337CE" w14:textId="77777777" w:rsidR="00311D07" w:rsidRPr="00CC7F9A" w:rsidRDefault="00311D07" w:rsidP="00311D07">
            <w:pPr>
              <w:jc w:val="center"/>
              <w:rPr>
                <w:sz w:val="22"/>
                <w:szCs w:val="22"/>
              </w:rPr>
            </w:pPr>
          </w:p>
        </w:tc>
        <w:tc>
          <w:tcPr>
            <w:tcW w:w="709" w:type="dxa"/>
          </w:tcPr>
          <w:p w14:paraId="22F09D0C" w14:textId="77777777" w:rsidR="00311D07" w:rsidRPr="00CC7F9A" w:rsidRDefault="00311D07" w:rsidP="00311D07">
            <w:pPr>
              <w:jc w:val="center"/>
              <w:rPr>
                <w:sz w:val="22"/>
                <w:szCs w:val="22"/>
              </w:rPr>
            </w:pPr>
            <w:r>
              <w:rPr>
                <w:sz w:val="22"/>
                <w:szCs w:val="22"/>
              </w:rPr>
              <w:t>10</w:t>
            </w:r>
          </w:p>
        </w:tc>
        <w:tc>
          <w:tcPr>
            <w:tcW w:w="709" w:type="dxa"/>
          </w:tcPr>
          <w:p w14:paraId="03C5AC94" w14:textId="77777777" w:rsidR="00311D07" w:rsidRPr="00CC7F9A" w:rsidRDefault="00311D07" w:rsidP="00311D07">
            <w:pPr>
              <w:jc w:val="center"/>
              <w:rPr>
                <w:sz w:val="22"/>
                <w:szCs w:val="22"/>
              </w:rPr>
            </w:pPr>
          </w:p>
        </w:tc>
        <w:tc>
          <w:tcPr>
            <w:tcW w:w="709" w:type="dxa"/>
          </w:tcPr>
          <w:p w14:paraId="517A6DBA" w14:textId="77777777" w:rsidR="00311D07" w:rsidRPr="00CC7F9A" w:rsidRDefault="00311D07" w:rsidP="00311D07">
            <w:pPr>
              <w:jc w:val="center"/>
              <w:rPr>
                <w:sz w:val="22"/>
                <w:szCs w:val="22"/>
              </w:rPr>
            </w:pPr>
          </w:p>
        </w:tc>
        <w:tc>
          <w:tcPr>
            <w:tcW w:w="708" w:type="dxa"/>
          </w:tcPr>
          <w:p w14:paraId="60D048BE" w14:textId="77777777" w:rsidR="00311D07" w:rsidRPr="00CC7F9A" w:rsidRDefault="00311D07" w:rsidP="00311D07">
            <w:pPr>
              <w:jc w:val="center"/>
              <w:rPr>
                <w:sz w:val="22"/>
                <w:szCs w:val="22"/>
              </w:rPr>
            </w:pPr>
            <w:r>
              <w:rPr>
                <w:sz w:val="22"/>
                <w:szCs w:val="22"/>
              </w:rPr>
              <w:t>10</w:t>
            </w:r>
          </w:p>
        </w:tc>
        <w:tc>
          <w:tcPr>
            <w:tcW w:w="993" w:type="dxa"/>
          </w:tcPr>
          <w:p w14:paraId="31838880" w14:textId="77777777" w:rsidR="00311D07" w:rsidRPr="00CC7F9A" w:rsidRDefault="00311D07" w:rsidP="00311D07">
            <w:pPr>
              <w:jc w:val="center"/>
              <w:rPr>
                <w:sz w:val="22"/>
                <w:szCs w:val="22"/>
              </w:rPr>
            </w:pPr>
            <w:r>
              <w:rPr>
                <w:sz w:val="22"/>
                <w:szCs w:val="22"/>
              </w:rPr>
              <w:t>20</w:t>
            </w:r>
          </w:p>
        </w:tc>
      </w:tr>
      <w:tr w:rsidR="00311D07" w14:paraId="0E500082" w14:textId="77777777" w:rsidTr="00311D07">
        <w:trPr>
          <w:jc w:val="center"/>
        </w:trPr>
        <w:tc>
          <w:tcPr>
            <w:tcW w:w="1140" w:type="dxa"/>
          </w:tcPr>
          <w:p w14:paraId="29B7757F" w14:textId="77777777" w:rsidR="00311D07" w:rsidRPr="00CC7F9A" w:rsidRDefault="00311D07" w:rsidP="00311D07">
            <w:pPr>
              <w:jc w:val="center"/>
              <w:rPr>
                <w:sz w:val="22"/>
                <w:szCs w:val="22"/>
              </w:rPr>
            </w:pPr>
            <w:r w:rsidRPr="00CC7F9A">
              <w:rPr>
                <w:sz w:val="22"/>
                <w:szCs w:val="22"/>
              </w:rPr>
              <w:t>CO5</w:t>
            </w:r>
          </w:p>
        </w:tc>
        <w:tc>
          <w:tcPr>
            <w:tcW w:w="709" w:type="dxa"/>
          </w:tcPr>
          <w:p w14:paraId="7E234ED1" w14:textId="77777777" w:rsidR="00311D07" w:rsidRPr="00CC7F9A" w:rsidRDefault="00311D07" w:rsidP="00311D07">
            <w:pPr>
              <w:jc w:val="center"/>
              <w:rPr>
                <w:sz w:val="22"/>
                <w:szCs w:val="22"/>
              </w:rPr>
            </w:pPr>
          </w:p>
        </w:tc>
        <w:tc>
          <w:tcPr>
            <w:tcW w:w="708" w:type="dxa"/>
          </w:tcPr>
          <w:p w14:paraId="2B93A548" w14:textId="77777777" w:rsidR="00311D07" w:rsidRPr="00CC7F9A" w:rsidRDefault="00311D07" w:rsidP="00311D07">
            <w:pPr>
              <w:jc w:val="center"/>
              <w:rPr>
                <w:sz w:val="22"/>
                <w:szCs w:val="22"/>
              </w:rPr>
            </w:pPr>
          </w:p>
        </w:tc>
        <w:tc>
          <w:tcPr>
            <w:tcW w:w="709" w:type="dxa"/>
          </w:tcPr>
          <w:p w14:paraId="5A3890A6" w14:textId="77777777" w:rsidR="00311D07" w:rsidRPr="00CC7F9A" w:rsidRDefault="00311D07" w:rsidP="00311D07">
            <w:pPr>
              <w:jc w:val="center"/>
              <w:rPr>
                <w:sz w:val="22"/>
                <w:szCs w:val="22"/>
              </w:rPr>
            </w:pPr>
            <w:r>
              <w:rPr>
                <w:sz w:val="22"/>
                <w:szCs w:val="22"/>
              </w:rPr>
              <w:t>20</w:t>
            </w:r>
          </w:p>
        </w:tc>
        <w:tc>
          <w:tcPr>
            <w:tcW w:w="709" w:type="dxa"/>
          </w:tcPr>
          <w:p w14:paraId="471213CF" w14:textId="77777777" w:rsidR="00311D07" w:rsidRPr="00CC7F9A" w:rsidRDefault="00311D07" w:rsidP="00311D07">
            <w:pPr>
              <w:jc w:val="center"/>
              <w:rPr>
                <w:sz w:val="22"/>
                <w:szCs w:val="22"/>
              </w:rPr>
            </w:pPr>
          </w:p>
        </w:tc>
        <w:tc>
          <w:tcPr>
            <w:tcW w:w="709" w:type="dxa"/>
          </w:tcPr>
          <w:p w14:paraId="1B8ECE6F" w14:textId="77777777" w:rsidR="00311D07" w:rsidRPr="00CC7F9A" w:rsidRDefault="00311D07" w:rsidP="00311D07">
            <w:pPr>
              <w:jc w:val="center"/>
              <w:rPr>
                <w:sz w:val="22"/>
                <w:szCs w:val="22"/>
              </w:rPr>
            </w:pPr>
          </w:p>
        </w:tc>
        <w:tc>
          <w:tcPr>
            <w:tcW w:w="708" w:type="dxa"/>
          </w:tcPr>
          <w:p w14:paraId="509230D2" w14:textId="77777777" w:rsidR="00311D07" w:rsidRPr="00CC7F9A" w:rsidRDefault="00311D07" w:rsidP="00311D07">
            <w:pPr>
              <w:jc w:val="center"/>
              <w:rPr>
                <w:sz w:val="22"/>
                <w:szCs w:val="22"/>
              </w:rPr>
            </w:pPr>
            <w:r>
              <w:rPr>
                <w:sz w:val="22"/>
                <w:szCs w:val="22"/>
              </w:rPr>
              <w:t>20</w:t>
            </w:r>
          </w:p>
        </w:tc>
        <w:tc>
          <w:tcPr>
            <w:tcW w:w="993" w:type="dxa"/>
          </w:tcPr>
          <w:p w14:paraId="1367C07C" w14:textId="77777777" w:rsidR="00311D07" w:rsidRPr="00CC7F9A" w:rsidRDefault="00311D07" w:rsidP="00311D07">
            <w:pPr>
              <w:jc w:val="center"/>
              <w:rPr>
                <w:sz w:val="22"/>
                <w:szCs w:val="22"/>
              </w:rPr>
            </w:pPr>
            <w:r>
              <w:rPr>
                <w:sz w:val="22"/>
                <w:szCs w:val="22"/>
              </w:rPr>
              <w:t>40</w:t>
            </w:r>
          </w:p>
        </w:tc>
      </w:tr>
      <w:tr w:rsidR="00311D07" w14:paraId="28326B05" w14:textId="77777777" w:rsidTr="00311D07">
        <w:trPr>
          <w:jc w:val="center"/>
        </w:trPr>
        <w:tc>
          <w:tcPr>
            <w:tcW w:w="1140" w:type="dxa"/>
          </w:tcPr>
          <w:p w14:paraId="2E303C31" w14:textId="77777777" w:rsidR="00311D07" w:rsidRPr="00CC7F9A" w:rsidRDefault="00311D07" w:rsidP="00311D07">
            <w:pPr>
              <w:jc w:val="center"/>
              <w:rPr>
                <w:sz w:val="22"/>
                <w:szCs w:val="22"/>
              </w:rPr>
            </w:pPr>
            <w:r w:rsidRPr="00CC7F9A">
              <w:rPr>
                <w:sz w:val="22"/>
                <w:szCs w:val="22"/>
              </w:rPr>
              <w:t>CO6</w:t>
            </w:r>
          </w:p>
        </w:tc>
        <w:tc>
          <w:tcPr>
            <w:tcW w:w="709" w:type="dxa"/>
          </w:tcPr>
          <w:p w14:paraId="0B81E9CA" w14:textId="77777777" w:rsidR="00311D07" w:rsidRPr="00CC7F9A" w:rsidRDefault="00311D07" w:rsidP="00311D07">
            <w:pPr>
              <w:jc w:val="center"/>
              <w:rPr>
                <w:sz w:val="22"/>
                <w:szCs w:val="22"/>
              </w:rPr>
            </w:pPr>
          </w:p>
        </w:tc>
        <w:tc>
          <w:tcPr>
            <w:tcW w:w="708" w:type="dxa"/>
          </w:tcPr>
          <w:p w14:paraId="11F29086" w14:textId="77777777" w:rsidR="00311D07" w:rsidRPr="00CC7F9A" w:rsidRDefault="00311D07" w:rsidP="00311D07">
            <w:pPr>
              <w:jc w:val="center"/>
              <w:rPr>
                <w:sz w:val="22"/>
                <w:szCs w:val="22"/>
              </w:rPr>
            </w:pPr>
          </w:p>
        </w:tc>
        <w:tc>
          <w:tcPr>
            <w:tcW w:w="709" w:type="dxa"/>
          </w:tcPr>
          <w:p w14:paraId="219F299E" w14:textId="77777777" w:rsidR="00311D07" w:rsidRPr="00CC7F9A" w:rsidRDefault="00311D07" w:rsidP="00311D07">
            <w:pPr>
              <w:jc w:val="center"/>
              <w:rPr>
                <w:sz w:val="22"/>
                <w:szCs w:val="22"/>
              </w:rPr>
            </w:pPr>
            <w:r>
              <w:rPr>
                <w:sz w:val="22"/>
                <w:szCs w:val="22"/>
              </w:rPr>
              <w:t>20</w:t>
            </w:r>
          </w:p>
        </w:tc>
        <w:tc>
          <w:tcPr>
            <w:tcW w:w="709" w:type="dxa"/>
          </w:tcPr>
          <w:p w14:paraId="720C4A11" w14:textId="77777777" w:rsidR="00311D07" w:rsidRPr="00CC7F9A" w:rsidRDefault="00311D07" w:rsidP="00311D07">
            <w:pPr>
              <w:jc w:val="center"/>
              <w:rPr>
                <w:sz w:val="22"/>
                <w:szCs w:val="22"/>
              </w:rPr>
            </w:pPr>
            <w:r>
              <w:rPr>
                <w:sz w:val="22"/>
                <w:szCs w:val="22"/>
              </w:rPr>
              <w:t>20</w:t>
            </w:r>
          </w:p>
        </w:tc>
        <w:tc>
          <w:tcPr>
            <w:tcW w:w="709" w:type="dxa"/>
          </w:tcPr>
          <w:p w14:paraId="5C826CCE" w14:textId="77777777" w:rsidR="00311D07" w:rsidRPr="00CC7F9A" w:rsidRDefault="00311D07" w:rsidP="00311D07">
            <w:pPr>
              <w:jc w:val="center"/>
              <w:rPr>
                <w:sz w:val="22"/>
                <w:szCs w:val="22"/>
              </w:rPr>
            </w:pPr>
          </w:p>
        </w:tc>
        <w:tc>
          <w:tcPr>
            <w:tcW w:w="708" w:type="dxa"/>
          </w:tcPr>
          <w:p w14:paraId="1294F3C7" w14:textId="77777777" w:rsidR="00311D07" w:rsidRPr="00CC7F9A" w:rsidRDefault="00311D07" w:rsidP="00311D07">
            <w:pPr>
              <w:jc w:val="center"/>
              <w:rPr>
                <w:sz w:val="22"/>
                <w:szCs w:val="22"/>
              </w:rPr>
            </w:pPr>
            <w:r>
              <w:rPr>
                <w:sz w:val="22"/>
                <w:szCs w:val="22"/>
              </w:rPr>
              <w:t>20</w:t>
            </w:r>
          </w:p>
        </w:tc>
        <w:tc>
          <w:tcPr>
            <w:tcW w:w="993" w:type="dxa"/>
          </w:tcPr>
          <w:p w14:paraId="7758E411" w14:textId="77777777" w:rsidR="00311D07" w:rsidRPr="00CC7F9A" w:rsidRDefault="00311D07" w:rsidP="00311D07">
            <w:pPr>
              <w:jc w:val="center"/>
              <w:rPr>
                <w:sz w:val="22"/>
                <w:szCs w:val="22"/>
              </w:rPr>
            </w:pPr>
            <w:r>
              <w:rPr>
                <w:sz w:val="22"/>
                <w:szCs w:val="22"/>
              </w:rPr>
              <w:t>60</w:t>
            </w:r>
          </w:p>
        </w:tc>
      </w:tr>
      <w:tr w:rsidR="00311D07" w14:paraId="3902CC2E" w14:textId="77777777" w:rsidTr="00311D07">
        <w:trPr>
          <w:jc w:val="center"/>
        </w:trPr>
        <w:tc>
          <w:tcPr>
            <w:tcW w:w="5392" w:type="dxa"/>
            <w:gridSpan w:val="7"/>
          </w:tcPr>
          <w:p w14:paraId="3140689F" w14:textId="77777777" w:rsidR="00311D07" w:rsidRPr="00CC7F9A" w:rsidRDefault="00311D07" w:rsidP="00311D07">
            <w:pPr>
              <w:rPr>
                <w:sz w:val="22"/>
                <w:szCs w:val="22"/>
              </w:rPr>
            </w:pPr>
          </w:p>
        </w:tc>
        <w:tc>
          <w:tcPr>
            <w:tcW w:w="993" w:type="dxa"/>
          </w:tcPr>
          <w:p w14:paraId="0EFA7262" w14:textId="77777777" w:rsidR="00311D07" w:rsidRPr="00CC7F9A" w:rsidRDefault="00311D07" w:rsidP="00311D07">
            <w:pPr>
              <w:jc w:val="center"/>
              <w:rPr>
                <w:b/>
                <w:sz w:val="22"/>
                <w:szCs w:val="22"/>
              </w:rPr>
            </w:pPr>
            <w:r w:rsidRPr="00CC7F9A">
              <w:rPr>
                <w:b/>
                <w:sz w:val="22"/>
                <w:szCs w:val="22"/>
              </w:rPr>
              <w:t>1</w:t>
            </w:r>
            <w:r>
              <w:rPr>
                <w:b/>
                <w:sz w:val="22"/>
                <w:szCs w:val="22"/>
              </w:rPr>
              <w:t>80</w:t>
            </w:r>
          </w:p>
        </w:tc>
      </w:tr>
    </w:tbl>
    <w:p w14:paraId="3B5FCB7D" w14:textId="77777777" w:rsidR="00311D07" w:rsidRDefault="00311D07" w:rsidP="00311D07"/>
    <w:p w14:paraId="650E5EE3" w14:textId="77777777" w:rsidR="00311D07" w:rsidRDefault="00311D07" w:rsidP="00311D07"/>
    <w:p w14:paraId="735B1A8E" w14:textId="77777777" w:rsidR="00311D07" w:rsidRDefault="00311D07" w:rsidP="00311D07"/>
    <w:p w14:paraId="0916AF9A" w14:textId="77777777" w:rsidR="00311D07" w:rsidRDefault="00311D07" w:rsidP="00311D07"/>
    <w:p w14:paraId="465B5DB8" w14:textId="77777777" w:rsidR="00311D07" w:rsidRDefault="00311D07" w:rsidP="00311D07"/>
    <w:p w14:paraId="3A272D37" w14:textId="77777777" w:rsidR="00311D07" w:rsidRDefault="00311D07" w:rsidP="00311D07"/>
    <w:p w14:paraId="0BFE7ADD" w14:textId="77777777" w:rsidR="00311D07" w:rsidRDefault="00311D07" w:rsidP="00311D07"/>
    <w:p w14:paraId="3CBC28A2" w14:textId="77777777" w:rsidR="00311D07" w:rsidRDefault="00311D07" w:rsidP="00311D07"/>
    <w:p w14:paraId="196F991C" w14:textId="77777777" w:rsidR="00311D07" w:rsidRDefault="00311D07" w:rsidP="00311D07"/>
    <w:p w14:paraId="69517ADF" w14:textId="77777777" w:rsidR="00311D07" w:rsidRDefault="00311D07" w:rsidP="00311D07"/>
    <w:p w14:paraId="75E3A396" w14:textId="77777777" w:rsidR="00311D07" w:rsidRDefault="00311D07" w:rsidP="00311D07"/>
    <w:p w14:paraId="3907A4E2" w14:textId="77777777" w:rsidR="00311D07" w:rsidRDefault="00311D07" w:rsidP="00311D07"/>
    <w:p w14:paraId="754D4173" w14:textId="77777777" w:rsidR="00311D07" w:rsidRDefault="00311D07" w:rsidP="00311D07"/>
    <w:p w14:paraId="2FD4C054" w14:textId="77777777" w:rsidR="00311D07" w:rsidRDefault="00311D07" w:rsidP="00311D07"/>
    <w:p w14:paraId="0FE3318F" w14:textId="77777777" w:rsidR="00311D07" w:rsidRDefault="00311D07" w:rsidP="00311D07"/>
    <w:p w14:paraId="19F0E2AA" w14:textId="77777777" w:rsidR="00311D07" w:rsidRDefault="00311D07" w:rsidP="00311D07"/>
    <w:p w14:paraId="49345193" w14:textId="77777777" w:rsidR="00311D07" w:rsidRDefault="00311D07" w:rsidP="00311D07"/>
    <w:p w14:paraId="4CFB1BD2" w14:textId="77777777" w:rsidR="00311D07" w:rsidRDefault="00311D07">
      <w:pPr>
        <w:spacing w:after="200" w:line="276" w:lineRule="auto"/>
        <w:rPr>
          <w:rFonts w:ascii="Arial" w:hAnsi="Arial" w:cs="Arial"/>
          <w:bCs/>
          <w:noProof/>
        </w:rPr>
      </w:pPr>
      <w:r>
        <w:rPr>
          <w:rFonts w:ascii="Arial" w:hAnsi="Arial" w:cs="Arial"/>
          <w:bCs/>
          <w:noProof/>
        </w:rPr>
        <w:br w:type="page"/>
      </w:r>
    </w:p>
    <w:p w14:paraId="5253B0EC" w14:textId="6BA5A6C1"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4071BE58" wp14:editId="66A0181F">
            <wp:extent cx="5734050" cy="838200"/>
            <wp:effectExtent l="0" t="0" r="0" b="0"/>
            <wp:docPr id="31907822" name="Picture 319078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FB73F2C" w14:textId="77777777" w:rsidR="00311D07" w:rsidRDefault="00311D07" w:rsidP="00311D07">
      <w:pPr>
        <w:jc w:val="center"/>
        <w:rPr>
          <w:b/>
          <w:bCs/>
        </w:rPr>
      </w:pPr>
    </w:p>
    <w:p w14:paraId="63FF7B56" w14:textId="77777777" w:rsidR="00311D07" w:rsidRDefault="00311D07" w:rsidP="00311D07">
      <w:pPr>
        <w:jc w:val="center"/>
        <w:rPr>
          <w:b/>
          <w:bCs/>
        </w:rPr>
      </w:pPr>
      <w:r>
        <w:rPr>
          <w:b/>
          <w:bCs/>
        </w:rPr>
        <w:t>END SEMESTER EXAMINATION – NOV / DEC 2024</w:t>
      </w:r>
    </w:p>
    <w:p w14:paraId="5B2B71ED"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837DBA" w14:paraId="025CD327" w14:textId="77777777" w:rsidTr="00311D07">
        <w:trPr>
          <w:trHeight w:val="397"/>
          <w:jc w:val="center"/>
        </w:trPr>
        <w:tc>
          <w:tcPr>
            <w:tcW w:w="1555" w:type="dxa"/>
            <w:vAlign w:val="center"/>
          </w:tcPr>
          <w:p w14:paraId="2CBE6937" w14:textId="77777777" w:rsidR="00311D07" w:rsidRPr="00837DBA" w:rsidRDefault="00311D07" w:rsidP="00311D07">
            <w:pPr>
              <w:pStyle w:val="Title"/>
              <w:jc w:val="left"/>
              <w:rPr>
                <w:b/>
                <w:sz w:val="22"/>
                <w:szCs w:val="22"/>
              </w:rPr>
            </w:pPr>
            <w:r w:rsidRPr="00837DBA">
              <w:rPr>
                <w:b/>
                <w:sz w:val="22"/>
                <w:szCs w:val="22"/>
              </w:rPr>
              <w:t xml:space="preserve">Course Code      </w:t>
            </w:r>
          </w:p>
        </w:tc>
        <w:tc>
          <w:tcPr>
            <w:tcW w:w="6662" w:type="dxa"/>
            <w:vAlign w:val="center"/>
          </w:tcPr>
          <w:p w14:paraId="1FD72DD6" w14:textId="77777777" w:rsidR="00311D07" w:rsidRPr="00837DBA" w:rsidRDefault="00311D07" w:rsidP="00311D07">
            <w:pPr>
              <w:pStyle w:val="Title"/>
              <w:jc w:val="left"/>
              <w:rPr>
                <w:b/>
                <w:sz w:val="22"/>
                <w:szCs w:val="22"/>
              </w:rPr>
            </w:pPr>
            <w:r w:rsidRPr="00837DBA">
              <w:rPr>
                <w:b/>
                <w:bCs/>
                <w:sz w:val="22"/>
                <w:szCs w:val="22"/>
              </w:rPr>
              <w:t>21MS3074</w:t>
            </w:r>
          </w:p>
        </w:tc>
        <w:tc>
          <w:tcPr>
            <w:tcW w:w="1417" w:type="dxa"/>
            <w:vAlign w:val="center"/>
          </w:tcPr>
          <w:p w14:paraId="1D062FD4" w14:textId="77777777" w:rsidR="00311D07" w:rsidRPr="00837DBA" w:rsidRDefault="00311D07" w:rsidP="00311D07">
            <w:pPr>
              <w:pStyle w:val="Title"/>
              <w:ind w:left="-468" w:firstLine="468"/>
              <w:jc w:val="left"/>
              <w:rPr>
                <w:sz w:val="22"/>
                <w:szCs w:val="22"/>
              </w:rPr>
            </w:pPr>
            <w:r w:rsidRPr="00837DBA">
              <w:rPr>
                <w:b/>
                <w:bCs/>
                <w:sz w:val="22"/>
                <w:szCs w:val="22"/>
              </w:rPr>
              <w:t xml:space="preserve">Duration       </w:t>
            </w:r>
          </w:p>
        </w:tc>
        <w:tc>
          <w:tcPr>
            <w:tcW w:w="851" w:type="dxa"/>
            <w:vAlign w:val="center"/>
          </w:tcPr>
          <w:p w14:paraId="11659DA1" w14:textId="77777777" w:rsidR="00311D07" w:rsidRPr="00837DBA" w:rsidRDefault="00311D07" w:rsidP="00311D07">
            <w:pPr>
              <w:pStyle w:val="Title"/>
              <w:jc w:val="left"/>
              <w:rPr>
                <w:b/>
                <w:sz w:val="22"/>
                <w:szCs w:val="22"/>
              </w:rPr>
            </w:pPr>
            <w:r w:rsidRPr="00837DBA">
              <w:rPr>
                <w:b/>
                <w:sz w:val="22"/>
                <w:szCs w:val="22"/>
              </w:rPr>
              <w:t>3hrs</w:t>
            </w:r>
          </w:p>
        </w:tc>
      </w:tr>
      <w:tr w:rsidR="00311D07" w:rsidRPr="00837DBA" w14:paraId="5898B4FA" w14:textId="77777777" w:rsidTr="00311D07">
        <w:trPr>
          <w:trHeight w:val="397"/>
          <w:jc w:val="center"/>
        </w:trPr>
        <w:tc>
          <w:tcPr>
            <w:tcW w:w="1555" w:type="dxa"/>
            <w:vAlign w:val="center"/>
          </w:tcPr>
          <w:p w14:paraId="3E1D3258" w14:textId="77777777" w:rsidR="00311D07" w:rsidRPr="00837DBA" w:rsidRDefault="00311D07" w:rsidP="00311D07">
            <w:pPr>
              <w:pStyle w:val="Title"/>
              <w:ind w:right="-160"/>
              <w:jc w:val="left"/>
              <w:rPr>
                <w:b/>
                <w:sz w:val="22"/>
                <w:szCs w:val="22"/>
              </w:rPr>
            </w:pPr>
            <w:r w:rsidRPr="00837DBA">
              <w:rPr>
                <w:b/>
                <w:sz w:val="22"/>
                <w:szCs w:val="22"/>
              </w:rPr>
              <w:t xml:space="preserve">Course Title     </w:t>
            </w:r>
          </w:p>
        </w:tc>
        <w:tc>
          <w:tcPr>
            <w:tcW w:w="6662" w:type="dxa"/>
            <w:vAlign w:val="center"/>
          </w:tcPr>
          <w:p w14:paraId="01213623" w14:textId="77777777" w:rsidR="00311D07" w:rsidRPr="00837DBA" w:rsidRDefault="00311D07" w:rsidP="00311D07">
            <w:pPr>
              <w:pStyle w:val="Title"/>
              <w:jc w:val="left"/>
              <w:rPr>
                <w:b/>
                <w:sz w:val="22"/>
                <w:szCs w:val="22"/>
              </w:rPr>
            </w:pPr>
            <w:r w:rsidRPr="00837DBA">
              <w:rPr>
                <w:b/>
                <w:sz w:val="22"/>
                <w:szCs w:val="22"/>
              </w:rPr>
              <w:t>PURCHASING AND STRATEGIC SOURCING</w:t>
            </w:r>
          </w:p>
        </w:tc>
        <w:tc>
          <w:tcPr>
            <w:tcW w:w="1417" w:type="dxa"/>
            <w:vAlign w:val="center"/>
          </w:tcPr>
          <w:p w14:paraId="722690DD" w14:textId="77777777" w:rsidR="00311D07" w:rsidRPr="00837DBA" w:rsidRDefault="00311D07" w:rsidP="00311D07">
            <w:pPr>
              <w:pStyle w:val="Title"/>
              <w:jc w:val="left"/>
              <w:rPr>
                <w:b/>
                <w:bCs/>
                <w:sz w:val="22"/>
                <w:szCs w:val="22"/>
              </w:rPr>
            </w:pPr>
            <w:r w:rsidRPr="00837DBA">
              <w:rPr>
                <w:b/>
                <w:bCs/>
                <w:sz w:val="22"/>
                <w:szCs w:val="22"/>
              </w:rPr>
              <w:t xml:space="preserve">Max. Marks </w:t>
            </w:r>
          </w:p>
        </w:tc>
        <w:tc>
          <w:tcPr>
            <w:tcW w:w="851" w:type="dxa"/>
            <w:vAlign w:val="center"/>
          </w:tcPr>
          <w:p w14:paraId="4C90584F" w14:textId="77777777" w:rsidR="00311D07" w:rsidRPr="00837DBA" w:rsidRDefault="00311D07" w:rsidP="00311D07">
            <w:pPr>
              <w:pStyle w:val="Title"/>
              <w:jc w:val="left"/>
              <w:rPr>
                <w:b/>
                <w:sz w:val="22"/>
                <w:szCs w:val="22"/>
              </w:rPr>
            </w:pPr>
            <w:r w:rsidRPr="00837DBA">
              <w:rPr>
                <w:b/>
                <w:sz w:val="22"/>
                <w:szCs w:val="22"/>
              </w:rPr>
              <w:t>100</w:t>
            </w:r>
          </w:p>
        </w:tc>
      </w:tr>
    </w:tbl>
    <w:p w14:paraId="7563B255"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311D07" w:rsidRPr="003F48A5" w14:paraId="4C466F47" w14:textId="77777777" w:rsidTr="00311D07">
        <w:trPr>
          <w:trHeight w:val="552"/>
        </w:trPr>
        <w:tc>
          <w:tcPr>
            <w:tcW w:w="272" w:type="pct"/>
            <w:vAlign w:val="center"/>
          </w:tcPr>
          <w:p w14:paraId="0CBD6D14" w14:textId="77777777" w:rsidR="00311D07" w:rsidRPr="003F48A5" w:rsidRDefault="00311D07" w:rsidP="00311D07">
            <w:pPr>
              <w:jc w:val="center"/>
              <w:rPr>
                <w:b/>
              </w:rPr>
            </w:pPr>
            <w:r w:rsidRPr="003F48A5">
              <w:rPr>
                <w:b/>
              </w:rPr>
              <w:t>Q. No.</w:t>
            </w:r>
          </w:p>
        </w:tc>
        <w:tc>
          <w:tcPr>
            <w:tcW w:w="3900" w:type="pct"/>
            <w:gridSpan w:val="2"/>
            <w:vAlign w:val="center"/>
          </w:tcPr>
          <w:p w14:paraId="5A0E5807" w14:textId="77777777" w:rsidR="00311D07" w:rsidRPr="003F48A5" w:rsidRDefault="00311D07" w:rsidP="00311D07">
            <w:pPr>
              <w:jc w:val="center"/>
              <w:rPr>
                <w:b/>
              </w:rPr>
            </w:pPr>
            <w:r w:rsidRPr="003F48A5">
              <w:rPr>
                <w:b/>
              </w:rPr>
              <w:t>Questions</w:t>
            </w:r>
          </w:p>
        </w:tc>
        <w:tc>
          <w:tcPr>
            <w:tcW w:w="319" w:type="pct"/>
            <w:vAlign w:val="center"/>
          </w:tcPr>
          <w:p w14:paraId="7353F47C" w14:textId="77777777" w:rsidR="00311D07" w:rsidRPr="003F48A5" w:rsidRDefault="00311D07" w:rsidP="00311D07">
            <w:pPr>
              <w:jc w:val="center"/>
              <w:rPr>
                <w:b/>
              </w:rPr>
            </w:pPr>
            <w:r w:rsidRPr="003F48A5">
              <w:rPr>
                <w:b/>
              </w:rPr>
              <w:t>CO</w:t>
            </w:r>
          </w:p>
        </w:tc>
        <w:tc>
          <w:tcPr>
            <w:tcW w:w="256" w:type="pct"/>
            <w:vAlign w:val="center"/>
          </w:tcPr>
          <w:p w14:paraId="76D7211F" w14:textId="77777777" w:rsidR="00311D07" w:rsidRPr="003F48A5" w:rsidRDefault="00311D07" w:rsidP="00311D07">
            <w:pPr>
              <w:jc w:val="center"/>
              <w:rPr>
                <w:b/>
              </w:rPr>
            </w:pPr>
            <w:r w:rsidRPr="003F48A5">
              <w:rPr>
                <w:b/>
              </w:rPr>
              <w:t>BL</w:t>
            </w:r>
          </w:p>
        </w:tc>
        <w:tc>
          <w:tcPr>
            <w:tcW w:w="253" w:type="pct"/>
            <w:vAlign w:val="center"/>
          </w:tcPr>
          <w:p w14:paraId="361E87A4" w14:textId="77777777" w:rsidR="00311D07" w:rsidRPr="003F48A5" w:rsidRDefault="00311D07" w:rsidP="00311D07">
            <w:pPr>
              <w:jc w:val="center"/>
              <w:rPr>
                <w:b/>
              </w:rPr>
            </w:pPr>
            <w:r w:rsidRPr="003F48A5">
              <w:rPr>
                <w:b/>
              </w:rPr>
              <w:t>M</w:t>
            </w:r>
          </w:p>
        </w:tc>
      </w:tr>
      <w:tr w:rsidR="00311D07" w:rsidRPr="003F48A5" w14:paraId="1373F4F5" w14:textId="77777777" w:rsidTr="00311D07">
        <w:trPr>
          <w:trHeight w:val="552"/>
        </w:trPr>
        <w:tc>
          <w:tcPr>
            <w:tcW w:w="5000" w:type="pct"/>
            <w:gridSpan w:val="6"/>
            <w:vAlign w:val="center"/>
          </w:tcPr>
          <w:p w14:paraId="4527C252" w14:textId="77777777" w:rsidR="00311D07" w:rsidRPr="003F48A5" w:rsidRDefault="00311D07" w:rsidP="00311D07">
            <w:pPr>
              <w:jc w:val="center"/>
              <w:rPr>
                <w:b/>
                <w:u w:val="single"/>
              </w:rPr>
            </w:pPr>
            <w:r w:rsidRPr="003F48A5">
              <w:rPr>
                <w:b/>
                <w:u w:val="single"/>
              </w:rPr>
              <w:t>PART – A (4 X 20 = 80 MARKS)</w:t>
            </w:r>
          </w:p>
          <w:p w14:paraId="2156A13A" w14:textId="77777777" w:rsidR="00311D07" w:rsidRPr="003F48A5" w:rsidRDefault="00311D07" w:rsidP="00311D07">
            <w:pPr>
              <w:jc w:val="center"/>
              <w:rPr>
                <w:b/>
              </w:rPr>
            </w:pPr>
            <w:r w:rsidRPr="003F48A5">
              <w:rPr>
                <w:b/>
              </w:rPr>
              <w:t>(Answer all the Questions)</w:t>
            </w:r>
          </w:p>
        </w:tc>
      </w:tr>
      <w:tr w:rsidR="00311D07" w:rsidRPr="003F48A5" w14:paraId="57EAB4D8" w14:textId="77777777" w:rsidTr="00311D07">
        <w:trPr>
          <w:trHeight w:val="283"/>
        </w:trPr>
        <w:tc>
          <w:tcPr>
            <w:tcW w:w="272" w:type="pct"/>
          </w:tcPr>
          <w:p w14:paraId="62890809" w14:textId="77777777" w:rsidR="00311D07" w:rsidRPr="003F48A5" w:rsidRDefault="00311D07" w:rsidP="00311D07">
            <w:pPr>
              <w:jc w:val="center"/>
            </w:pPr>
            <w:r w:rsidRPr="003F48A5">
              <w:t>1.</w:t>
            </w:r>
          </w:p>
        </w:tc>
        <w:tc>
          <w:tcPr>
            <w:tcW w:w="189" w:type="pct"/>
          </w:tcPr>
          <w:p w14:paraId="3E06217A" w14:textId="77777777" w:rsidR="00311D07" w:rsidRPr="003F48A5" w:rsidRDefault="00311D07" w:rsidP="00311D07">
            <w:pPr>
              <w:jc w:val="center"/>
            </w:pPr>
            <w:r w:rsidRPr="003F48A5">
              <w:t>a.</w:t>
            </w:r>
          </w:p>
        </w:tc>
        <w:tc>
          <w:tcPr>
            <w:tcW w:w="3711" w:type="pct"/>
          </w:tcPr>
          <w:p w14:paraId="0C3F27DB" w14:textId="77777777" w:rsidR="00311D07" w:rsidRPr="003F48A5" w:rsidRDefault="00311D07" w:rsidP="00311D07">
            <w:pPr>
              <w:jc w:val="both"/>
            </w:pPr>
            <w:r w:rsidRPr="00F37371">
              <w:t>Illustrate how a well-defined purchasing policy can impact supplier relationships and enhance the supply chain's competitive advantage. Provide examples</w:t>
            </w:r>
          </w:p>
        </w:tc>
        <w:tc>
          <w:tcPr>
            <w:tcW w:w="319" w:type="pct"/>
          </w:tcPr>
          <w:p w14:paraId="6DE8AA90" w14:textId="77777777" w:rsidR="00311D07" w:rsidRPr="003F48A5" w:rsidRDefault="00311D07" w:rsidP="00311D07">
            <w:pPr>
              <w:jc w:val="center"/>
            </w:pPr>
            <w:r w:rsidRPr="003F48A5">
              <w:t>CO1</w:t>
            </w:r>
          </w:p>
        </w:tc>
        <w:tc>
          <w:tcPr>
            <w:tcW w:w="256" w:type="pct"/>
          </w:tcPr>
          <w:p w14:paraId="11E44463" w14:textId="77777777" w:rsidR="00311D07" w:rsidRPr="003F48A5" w:rsidRDefault="00311D07" w:rsidP="00311D07">
            <w:pPr>
              <w:jc w:val="center"/>
            </w:pPr>
            <w:r>
              <w:t>A</w:t>
            </w:r>
          </w:p>
        </w:tc>
        <w:tc>
          <w:tcPr>
            <w:tcW w:w="253" w:type="pct"/>
          </w:tcPr>
          <w:p w14:paraId="7D2036FE" w14:textId="77777777" w:rsidR="00311D07" w:rsidRPr="003F48A5" w:rsidRDefault="00311D07" w:rsidP="00311D07">
            <w:pPr>
              <w:jc w:val="center"/>
            </w:pPr>
            <w:r>
              <w:t>10</w:t>
            </w:r>
          </w:p>
        </w:tc>
      </w:tr>
      <w:tr w:rsidR="00311D07" w:rsidRPr="003F48A5" w14:paraId="2F3CA4E2" w14:textId="77777777" w:rsidTr="00311D07">
        <w:trPr>
          <w:trHeight w:val="283"/>
        </w:trPr>
        <w:tc>
          <w:tcPr>
            <w:tcW w:w="272" w:type="pct"/>
          </w:tcPr>
          <w:p w14:paraId="6228A4FF" w14:textId="77777777" w:rsidR="00311D07" w:rsidRPr="003F48A5" w:rsidRDefault="00311D07" w:rsidP="00311D07">
            <w:pPr>
              <w:jc w:val="center"/>
            </w:pPr>
          </w:p>
        </w:tc>
        <w:tc>
          <w:tcPr>
            <w:tcW w:w="189" w:type="pct"/>
          </w:tcPr>
          <w:p w14:paraId="4C4EC55E" w14:textId="77777777" w:rsidR="00311D07" w:rsidRPr="003F48A5" w:rsidRDefault="00311D07" w:rsidP="00311D07">
            <w:pPr>
              <w:jc w:val="center"/>
            </w:pPr>
            <w:r w:rsidRPr="003F48A5">
              <w:t>b.</w:t>
            </w:r>
          </w:p>
        </w:tc>
        <w:tc>
          <w:tcPr>
            <w:tcW w:w="3711" w:type="pct"/>
          </w:tcPr>
          <w:p w14:paraId="04F69539" w14:textId="77777777" w:rsidR="00311D07" w:rsidRPr="002652E7" w:rsidRDefault="00311D07" w:rsidP="00311D07">
            <w:pPr>
              <w:jc w:val="both"/>
              <w:rPr>
                <w:bCs/>
                <w:lang w:val="en-IN"/>
              </w:rPr>
            </w:pPr>
            <w:r w:rsidRPr="00052954">
              <w:rPr>
                <w:bCs/>
              </w:rPr>
              <w:t>Analyze the key stages of the purchase process in supply chain management and assess how each stage contributes to operational efficiency.</w:t>
            </w:r>
          </w:p>
        </w:tc>
        <w:tc>
          <w:tcPr>
            <w:tcW w:w="319" w:type="pct"/>
          </w:tcPr>
          <w:p w14:paraId="02C758AB" w14:textId="77777777" w:rsidR="00311D07" w:rsidRPr="003F48A5" w:rsidRDefault="00311D07" w:rsidP="00311D07">
            <w:pPr>
              <w:jc w:val="center"/>
            </w:pPr>
            <w:r>
              <w:t xml:space="preserve">CO1 </w:t>
            </w:r>
          </w:p>
        </w:tc>
        <w:tc>
          <w:tcPr>
            <w:tcW w:w="256" w:type="pct"/>
          </w:tcPr>
          <w:p w14:paraId="34A14B00" w14:textId="77777777" w:rsidR="00311D07" w:rsidRPr="003F48A5" w:rsidRDefault="00311D07" w:rsidP="00311D07">
            <w:pPr>
              <w:jc w:val="center"/>
            </w:pPr>
            <w:r>
              <w:t>An</w:t>
            </w:r>
          </w:p>
        </w:tc>
        <w:tc>
          <w:tcPr>
            <w:tcW w:w="253" w:type="pct"/>
          </w:tcPr>
          <w:p w14:paraId="2AC6FF4B" w14:textId="77777777" w:rsidR="00311D07" w:rsidRPr="003F48A5" w:rsidRDefault="00311D07" w:rsidP="00311D07">
            <w:pPr>
              <w:jc w:val="center"/>
            </w:pPr>
            <w:r>
              <w:t>10</w:t>
            </w:r>
          </w:p>
        </w:tc>
      </w:tr>
      <w:tr w:rsidR="00311D07" w:rsidRPr="003F48A5" w14:paraId="0E0411FA" w14:textId="77777777" w:rsidTr="00311D07">
        <w:trPr>
          <w:trHeight w:val="239"/>
        </w:trPr>
        <w:tc>
          <w:tcPr>
            <w:tcW w:w="272" w:type="pct"/>
          </w:tcPr>
          <w:p w14:paraId="448E3443" w14:textId="77777777" w:rsidR="00311D07" w:rsidRPr="003F48A5" w:rsidRDefault="00311D07" w:rsidP="00311D07">
            <w:pPr>
              <w:jc w:val="center"/>
            </w:pPr>
          </w:p>
        </w:tc>
        <w:tc>
          <w:tcPr>
            <w:tcW w:w="189" w:type="pct"/>
          </w:tcPr>
          <w:p w14:paraId="1E77D718" w14:textId="77777777" w:rsidR="00311D07" w:rsidRPr="003F48A5" w:rsidRDefault="00311D07" w:rsidP="00311D07">
            <w:pPr>
              <w:jc w:val="center"/>
            </w:pPr>
          </w:p>
        </w:tc>
        <w:tc>
          <w:tcPr>
            <w:tcW w:w="3711" w:type="pct"/>
          </w:tcPr>
          <w:p w14:paraId="768364A5" w14:textId="77777777" w:rsidR="00311D07" w:rsidRPr="003F48A5" w:rsidRDefault="00311D07" w:rsidP="00311D07">
            <w:pPr>
              <w:jc w:val="center"/>
              <w:rPr>
                <w:b/>
                <w:bCs/>
              </w:rPr>
            </w:pPr>
            <w:r w:rsidRPr="003F48A5">
              <w:rPr>
                <w:b/>
                <w:bCs/>
              </w:rPr>
              <w:t>(OR)</w:t>
            </w:r>
          </w:p>
        </w:tc>
        <w:tc>
          <w:tcPr>
            <w:tcW w:w="319" w:type="pct"/>
          </w:tcPr>
          <w:p w14:paraId="29B8FF3C" w14:textId="77777777" w:rsidR="00311D07" w:rsidRPr="003F48A5" w:rsidRDefault="00311D07" w:rsidP="00311D07">
            <w:pPr>
              <w:jc w:val="center"/>
            </w:pPr>
          </w:p>
        </w:tc>
        <w:tc>
          <w:tcPr>
            <w:tcW w:w="256" w:type="pct"/>
          </w:tcPr>
          <w:p w14:paraId="39246CDA" w14:textId="77777777" w:rsidR="00311D07" w:rsidRPr="003F48A5" w:rsidRDefault="00311D07" w:rsidP="00311D07">
            <w:pPr>
              <w:jc w:val="center"/>
            </w:pPr>
          </w:p>
        </w:tc>
        <w:tc>
          <w:tcPr>
            <w:tcW w:w="253" w:type="pct"/>
          </w:tcPr>
          <w:p w14:paraId="4570A8AF" w14:textId="77777777" w:rsidR="00311D07" w:rsidRPr="003F48A5" w:rsidRDefault="00311D07" w:rsidP="00311D07">
            <w:pPr>
              <w:jc w:val="center"/>
            </w:pPr>
          </w:p>
        </w:tc>
      </w:tr>
      <w:tr w:rsidR="00311D07" w:rsidRPr="003F48A5" w14:paraId="020506CB" w14:textId="77777777" w:rsidTr="00311D07">
        <w:trPr>
          <w:trHeight w:val="283"/>
        </w:trPr>
        <w:tc>
          <w:tcPr>
            <w:tcW w:w="272" w:type="pct"/>
          </w:tcPr>
          <w:p w14:paraId="4D325379" w14:textId="77777777" w:rsidR="00311D07" w:rsidRPr="003F48A5" w:rsidRDefault="00311D07" w:rsidP="00311D07">
            <w:pPr>
              <w:jc w:val="center"/>
            </w:pPr>
            <w:r w:rsidRPr="003F48A5">
              <w:t>2.</w:t>
            </w:r>
          </w:p>
        </w:tc>
        <w:tc>
          <w:tcPr>
            <w:tcW w:w="189" w:type="pct"/>
          </w:tcPr>
          <w:p w14:paraId="1EB936E1" w14:textId="77777777" w:rsidR="00311D07" w:rsidRPr="003F48A5" w:rsidRDefault="00311D07" w:rsidP="00311D07">
            <w:pPr>
              <w:jc w:val="center"/>
            </w:pPr>
            <w:r w:rsidRPr="003F48A5">
              <w:t>a.</w:t>
            </w:r>
          </w:p>
        </w:tc>
        <w:tc>
          <w:tcPr>
            <w:tcW w:w="3711" w:type="pct"/>
          </w:tcPr>
          <w:p w14:paraId="427B1B1F" w14:textId="77777777" w:rsidR="00311D07" w:rsidRPr="003F48A5" w:rsidRDefault="00311D07" w:rsidP="00311D07">
            <w:pPr>
              <w:jc w:val="both"/>
            </w:pPr>
            <w:r w:rsidRPr="00AA1ECD">
              <w:t>Differentiate between the supply chain and value chain, emphasizing their distinct roles in business operations and customer value creation.</w:t>
            </w:r>
          </w:p>
        </w:tc>
        <w:tc>
          <w:tcPr>
            <w:tcW w:w="319" w:type="pct"/>
          </w:tcPr>
          <w:p w14:paraId="07CC55BF" w14:textId="77777777" w:rsidR="00311D07" w:rsidRPr="003F48A5" w:rsidRDefault="00311D07" w:rsidP="00311D07">
            <w:pPr>
              <w:jc w:val="center"/>
            </w:pPr>
            <w:r w:rsidRPr="003F48A5">
              <w:t>CO</w:t>
            </w:r>
            <w:r>
              <w:t>1</w:t>
            </w:r>
          </w:p>
        </w:tc>
        <w:tc>
          <w:tcPr>
            <w:tcW w:w="256" w:type="pct"/>
          </w:tcPr>
          <w:p w14:paraId="45023FED" w14:textId="77777777" w:rsidR="00311D07" w:rsidRPr="003F48A5" w:rsidRDefault="00311D07" w:rsidP="00311D07">
            <w:pPr>
              <w:jc w:val="center"/>
            </w:pPr>
            <w:r>
              <w:t>An</w:t>
            </w:r>
          </w:p>
        </w:tc>
        <w:tc>
          <w:tcPr>
            <w:tcW w:w="253" w:type="pct"/>
          </w:tcPr>
          <w:p w14:paraId="025B4224" w14:textId="77777777" w:rsidR="00311D07" w:rsidRPr="003F48A5" w:rsidRDefault="00311D07" w:rsidP="00311D07">
            <w:pPr>
              <w:jc w:val="center"/>
            </w:pPr>
            <w:r>
              <w:t>10</w:t>
            </w:r>
          </w:p>
        </w:tc>
      </w:tr>
      <w:tr w:rsidR="00311D07" w:rsidRPr="003F48A5" w14:paraId="1F2A49A3" w14:textId="77777777" w:rsidTr="00311D07">
        <w:trPr>
          <w:trHeight w:val="283"/>
        </w:trPr>
        <w:tc>
          <w:tcPr>
            <w:tcW w:w="272" w:type="pct"/>
          </w:tcPr>
          <w:p w14:paraId="15E25791" w14:textId="77777777" w:rsidR="00311D07" w:rsidRPr="003F48A5" w:rsidRDefault="00311D07" w:rsidP="00311D07">
            <w:pPr>
              <w:jc w:val="center"/>
            </w:pPr>
          </w:p>
        </w:tc>
        <w:tc>
          <w:tcPr>
            <w:tcW w:w="189" w:type="pct"/>
          </w:tcPr>
          <w:p w14:paraId="27461A88" w14:textId="77777777" w:rsidR="00311D07" w:rsidRPr="003F48A5" w:rsidRDefault="00311D07" w:rsidP="00311D07">
            <w:pPr>
              <w:jc w:val="center"/>
            </w:pPr>
            <w:r w:rsidRPr="003F48A5">
              <w:t>b.</w:t>
            </w:r>
          </w:p>
        </w:tc>
        <w:tc>
          <w:tcPr>
            <w:tcW w:w="3711" w:type="pct"/>
          </w:tcPr>
          <w:p w14:paraId="4774A2D9" w14:textId="77777777" w:rsidR="00311D07" w:rsidRPr="003F48A5" w:rsidRDefault="00311D07" w:rsidP="00311D07">
            <w:r w:rsidRPr="00AA1ECD">
              <w:t>Create a worldwide sourcing strategy for a logistics company, considering the advantages and disadvantages of sourcing from global suppliers.</w:t>
            </w:r>
          </w:p>
        </w:tc>
        <w:tc>
          <w:tcPr>
            <w:tcW w:w="319" w:type="pct"/>
          </w:tcPr>
          <w:p w14:paraId="6098457B" w14:textId="77777777" w:rsidR="00311D07" w:rsidRPr="003F48A5" w:rsidRDefault="00311D07" w:rsidP="00311D07">
            <w:pPr>
              <w:jc w:val="center"/>
            </w:pPr>
            <w:r>
              <w:t>CO2</w:t>
            </w:r>
          </w:p>
        </w:tc>
        <w:tc>
          <w:tcPr>
            <w:tcW w:w="256" w:type="pct"/>
          </w:tcPr>
          <w:p w14:paraId="4CAE7A0B" w14:textId="77777777" w:rsidR="00311D07" w:rsidRPr="003F48A5" w:rsidRDefault="00311D07" w:rsidP="00311D07">
            <w:pPr>
              <w:jc w:val="center"/>
            </w:pPr>
            <w:r>
              <w:t>C</w:t>
            </w:r>
          </w:p>
        </w:tc>
        <w:tc>
          <w:tcPr>
            <w:tcW w:w="253" w:type="pct"/>
          </w:tcPr>
          <w:p w14:paraId="5C8CC339" w14:textId="77777777" w:rsidR="00311D07" w:rsidRPr="003F48A5" w:rsidRDefault="00311D07" w:rsidP="00311D07">
            <w:pPr>
              <w:jc w:val="center"/>
            </w:pPr>
            <w:r>
              <w:t>10</w:t>
            </w:r>
          </w:p>
        </w:tc>
      </w:tr>
      <w:tr w:rsidR="00311D07" w:rsidRPr="003F48A5" w14:paraId="44020DCC" w14:textId="77777777" w:rsidTr="00311D07">
        <w:trPr>
          <w:trHeight w:val="397"/>
        </w:trPr>
        <w:tc>
          <w:tcPr>
            <w:tcW w:w="272" w:type="pct"/>
          </w:tcPr>
          <w:p w14:paraId="3457A338" w14:textId="77777777" w:rsidR="00311D07" w:rsidRPr="003F48A5" w:rsidRDefault="00311D07" w:rsidP="00311D07">
            <w:pPr>
              <w:jc w:val="center"/>
            </w:pPr>
          </w:p>
        </w:tc>
        <w:tc>
          <w:tcPr>
            <w:tcW w:w="189" w:type="pct"/>
          </w:tcPr>
          <w:p w14:paraId="211D6D3E" w14:textId="77777777" w:rsidR="00311D07" w:rsidRPr="003F48A5" w:rsidRDefault="00311D07" w:rsidP="00311D07">
            <w:pPr>
              <w:jc w:val="center"/>
            </w:pPr>
          </w:p>
        </w:tc>
        <w:tc>
          <w:tcPr>
            <w:tcW w:w="3711" w:type="pct"/>
          </w:tcPr>
          <w:p w14:paraId="00F4AB75" w14:textId="77777777" w:rsidR="00311D07" w:rsidRPr="003F48A5" w:rsidRDefault="00311D07" w:rsidP="00311D07">
            <w:pPr>
              <w:jc w:val="center"/>
            </w:pPr>
          </w:p>
        </w:tc>
        <w:tc>
          <w:tcPr>
            <w:tcW w:w="319" w:type="pct"/>
          </w:tcPr>
          <w:p w14:paraId="4562695E" w14:textId="77777777" w:rsidR="00311D07" w:rsidRPr="003F48A5" w:rsidRDefault="00311D07" w:rsidP="00311D07">
            <w:pPr>
              <w:jc w:val="center"/>
            </w:pPr>
          </w:p>
        </w:tc>
        <w:tc>
          <w:tcPr>
            <w:tcW w:w="256" w:type="pct"/>
          </w:tcPr>
          <w:p w14:paraId="6B710806" w14:textId="77777777" w:rsidR="00311D07" w:rsidRPr="003F48A5" w:rsidRDefault="00311D07" w:rsidP="00311D07">
            <w:pPr>
              <w:jc w:val="center"/>
            </w:pPr>
          </w:p>
        </w:tc>
        <w:tc>
          <w:tcPr>
            <w:tcW w:w="253" w:type="pct"/>
          </w:tcPr>
          <w:p w14:paraId="6A4DC16B" w14:textId="77777777" w:rsidR="00311D07" w:rsidRPr="003F48A5" w:rsidRDefault="00311D07" w:rsidP="00311D07">
            <w:pPr>
              <w:jc w:val="center"/>
            </w:pPr>
          </w:p>
        </w:tc>
      </w:tr>
      <w:tr w:rsidR="00311D07" w:rsidRPr="003F48A5" w14:paraId="1ACCB8EC" w14:textId="77777777" w:rsidTr="00311D07">
        <w:trPr>
          <w:trHeight w:val="283"/>
        </w:trPr>
        <w:tc>
          <w:tcPr>
            <w:tcW w:w="272" w:type="pct"/>
          </w:tcPr>
          <w:p w14:paraId="1DD8227A" w14:textId="77777777" w:rsidR="00311D07" w:rsidRPr="003F48A5" w:rsidRDefault="00311D07" w:rsidP="00311D07">
            <w:pPr>
              <w:jc w:val="center"/>
            </w:pPr>
            <w:r w:rsidRPr="003F48A5">
              <w:t>3.</w:t>
            </w:r>
          </w:p>
        </w:tc>
        <w:tc>
          <w:tcPr>
            <w:tcW w:w="189" w:type="pct"/>
          </w:tcPr>
          <w:p w14:paraId="07AF7438" w14:textId="77777777" w:rsidR="00311D07" w:rsidRPr="003F48A5" w:rsidRDefault="00311D07" w:rsidP="00311D07">
            <w:pPr>
              <w:jc w:val="center"/>
            </w:pPr>
            <w:r w:rsidRPr="003F48A5">
              <w:t>a.</w:t>
            </w:r>
          </w:p>
        </w:tc>
        <w:tc>
          <w:tcPr>
            <w:tcW w:w="3711" w:type="pct"/>
          </w:tcPr>
          <w:p w14:paraId="710A5046" w14:textId="77777777" w:rsidR="00311D07" w:rsidRPr="003F48A5" w:rsidRDefault="00311D07" w:rsidP="00311D07">
            <w:pPr>
              <w:jc w:val="both"/>
            </w:pPr>
            <w:r w:rsidRPr="00446D6E">
              <w:t>Analyze the key steps involved in the supplier evaluation and selection process in a manufacturing industry. How do these steps impact decision-making?</w:t>
            </w:r>
          </w:p>
        </w:tc>
        <w:tc>
          <w:tcPr>
            <w:tcW w:w="319" w:type="pct"/>
          </w:tcPr>
          <w:p w14:paraId="33B675A8" w14:textId="77777777" w:rsidR="00311D07" w:rsidRPr="003F48A5" w:rsidRDefault="00311D07" w:rsidP="00311D07">
            <w:pPr>
              <w:jc w:val="center"/>
            </w:pPr>
            <w:r w:rsidRPr="003F48A5">
              <w:t>CO</w:t>
            </w:r>
            <w:r>
              <w:t>2</w:t>
            </w:r>
          </w:p>
        </w:tc>
        <w:tc>
          <w:tcPr>
            <w:tcW w:w="256" w:type="pct"/>
          </w:tcPr>
          <w:p w14:paraId="79CC7AFB" w14:textId="77777777" w:rsidR="00311D07" w:rsidRPr="003F48A5" w:rsidRDefault="00311D07" w:rsidP="00311D07">
            <w:pPr>
              <w:jc w:val="center"/>
            </w:pPr>
            <w:r>
              <w:t>An</w:t>
            </w:r>
          </w:p>
        </w:tc>
        <w:tc>
          <w:tcPr>
            <w:tcW w:w="253" w:type="pct"/>
          </w:tcPr>
          <w:p w14:paraId="3496DDEE" w14:textId="77777777" w:rsidR="00311D07" w:rsidRPr="003F48A5" w:rsidRDefault="00311D07" w:rsidP="00311D07">
            <w:pPr>
              <w:jc w:val="center"/>
            </w:pPr>
            <w:r>
              <w:t>10</w:t>
            </w:r>
          </w:p>
        </w:tc>
      </w:tr>
      <w:tr w:rsidR="00311D07" w:rsidRPr="003F48A5" w14:paraId="7AF00CA3" w14:textId="77777777" w:rsidTr="00311D07">
        <w:trPr>
          <w:trHeight w:val="283"/>
        </w:trPr>
        <w:tc>
          <w:tcPr>
            <w:tcW w:w="272" w:type="pct"/>
          </w:tcPr>
          <w:p w14:paraId="3ADEF7D2" w14:textId="77777777" w:rsidR="00311D07" w:rsidRPr="003F48A5" w:rsidRDefault="00311D07" w:rsidP="00311D07">
            <w:pPr>
              <w:jc w:val="center"/>
            </w:pPr>
          </w:p>
        </w:tc>
        <w:tc>
          <w:tcPr>
            <w:tcW w:w="189" w:type="pct"/>
          </w:tcPr>
          <w:p w14:paraId="16D61513" w14:textId="77777777" w:rsidR="00311D07" w:rsidRPr="003F48A5" w:rsidRDefault="00311D07" w:rsidP="00311D07">
            <w:pPr>
              <w:jc w:val="center"/>
            </w:pPr>
            <w:r w:rsidRPr="003F48A5">
              <w:t>b.</w:t>
            </w:r>
          </w:p>
        </w:tc>
        <w:tc>
          <w:tcPr>
            <w:tcW w:w="3711" w:type="pct"/>
          </w:tcPr>
          <w:p w14:paraId="2DF32EF4" w14:textId="77777777" w:rsidR="00311D07" w:rsidRPr="003F48A5" w:rsidRDefault="00311D07" w:rsidP="00311D07">
            <w:pPr>
              <w:jc w:val="both"/>
              <w:rPr>
                <w:bCs/>
              </w:rPr>
            </w:pPr>
            <w:r w:rsidRPr="00AA1ECD">
              <w:rPr>
                <w:bCs/>
              </w:rPr>
              <w:t>Analyze the importance of contract management in the logistics industry. How can effective contract management reduce risks and improve supplier relationships?"</w:t>
            </w:r>
          </w:p>
        </w:tc>
        <w:tc>
          <w:tcPr>
            <w:tcW w:w="319" w:type="pct"/>
          </w:tcPr>
          <w:p w14:paraId="655D1131" w14:textId="77777777" w:rsidR="00311D07" w:rsidRPr="003F48A5" w:rsidRDefault="00311D07" w:rsidP="00311D07">
            <w:pPr>
              <w:jc w:val="center"/>
            </w:pPr>
            <w:r>
              <w:t>CO2</w:t>
            </w:r>
          </w:p>
        </w:tc>
        <w:tc>
          <w:tcPr>
            <w:tcW w:w="256" w:type="pct"/>
          </w:tcPr>
          <w:p w14:paraId="3E697ABD" w14:textId="77777777" w:rsidR="00311D07" w:rsidRPr="003F48A5" w:rsidRDefault="00311D07" w:rsidP="00311D07">
            <w:pPr>
              <w:jc w:val="center"/>
            </w:pPr>
            <w:r>
              <w:t>An</w:t>
            </w:r>
          </w:p>
        </w:tc>
        <w:tc>
          <w:tcPr>
            <w:tcW w:w="253" w:type="pct"/>
          </w:tcPr>
          <w:p w14:paraId="6F967AC0" w14:textId="77777777" w:rsidR="00311D07" w:rsidRPr="003F48A5" w:rsidRDefault="00311D07" w:rsidP="00311D07">
            <w:pPr>
              <w:jc w:val="center"/>
            </w:pPr>
            <w:r>
              <w:t>10</w:t>
            </w:r>
          </w:p>
        </w:tc>
      </w:tr>
      <w:tr w:rsidR="00311D07" w:rsidRPr="003F48A5" w14:paraId="172DB3F1" w14:textId="77777777" w:rsidTr="00311D07">
        <w:trPr>
          <w:trHeight w:val="173"/>
        </w:trPr>
        <w:tc>
          <w:tcPr>
            <w:tcW w:w="272" w:type="pct"/>
          </w:tcPr>
          <w:p w14:paraId="6621B0D7" w14:textId="77777777" w:rsidR="00311D07" w:rsidRPr="003F48A5" w:rsidRDefault="00311D07" w:rsidP="00311D07">
            <w:pPr>
              <w:jc w:val="center"/>
            </w:pPr>
          </w:p>
        </w:tc>
        <w:tc>
          <w:tcPr>
            <w:tcW w:w="189" w:type="pct"/>
          </w:tcPr>
          <w:p w14:paraId="358A0A0A" w14:textId="77777777" w:rsidR="00311D07" w:rsidRPr="003F48A5" w:rsidRDefault="00311D07" w:rsidP="00311D07">
            <w:pPr>
              <w:jc w:val="center"/>
            </w:pPr>
          </w:p>
        </w:tc>
        <w:tc>
          <w:tcPr>
            <w:tcW w:w="3711" w:type="pct"/>
          </w:tcPr>
          <w:p w14:paraId="0BAFE49F" w14:textId="77777777" w:rsidR="00311D07" w:rsidRPr="003F48A5" w:rsidRDefault="00311D07" w:rsidP="00311D07">
            <w:pPr>
              <w:jc w:val="center"/>
            </w:pPr>
            <w:r w:rsidRPr="003F48A5">
              <w:rPr>
                <w:b/>
                <w:bCs/>
              </w:rPr>
              <w:t>(OR)</w:t>
            </w:r>
          </w:p>
        </w:tc>
        <w:tc>
          <w:tcPr>
            <w:tcW w:w="319" w:type="pct"/>
          </w:tcPr>
          <w:p w14:paraId="75E26A12" w14:textId="77777777" w:rsidR="00311D07" w:rsidRPr="003F48A5" w:rsidRDefault="00311D07" w:rsidP="00311D07">
            <w:pPr>
              <w:jc w:val="center"/>
            </w:pPr>
          </w:p>
        </w:tc>
        <w:tc>
          <w:tcPr>
            <w:tcW w:w="256" w:type="pct"/>
          </w:tcPr>
          <w:p w14:paraId="0A0C2B3B" w14:textId="77777777" w:rsidR="00311D07" w:rsidRPr="003F48A5" w:rsidRDefault="00311D07" w:rsidP="00311D07">
            <w:pPr>
              <w:jc w:val="center"/>
            </w:pPr>
          </w:p>
        </w:tc>
        <w:tc>
          <w:tcPr>
            <w:tcW w:w="253" w:type="pct"/>
          </w:tcPr>
          <w:p w14:paraId="0FE31F1F" w14:textId="77777777" w:rsidR="00311D07" w:rsidRPr="003F48A5" w:rsidRDefault="00311D07" w:rsidP="00311D07">
            <w:pPr>
              <w:jc w:val="center"/>
            </w:pPr>
          </w:p>
        </w:tc>
      </w:tr>
      <w:tr w:rsidR="00311D07" w:rsidRPr="003F48A5" w14:paraId="2C047513" w14:textId="77777777" w:rsidTr="00311D07">
        <w:trPr>
          <w:trHeight w:val="283"/>
        </w:trPr>
        <w:tc>
          <w:tcPr>
            <w:tcW w:w="272" w:type="pct"/>
          </w:tcPr>
          <w:p w14:paraId="4F5CE98F" w14:textId="77777777" w:rsidR="00311D07" w:rsidRPr="003F48A5" w:rsidRDefault="00311D07" w:rsidP="00311D07">
            <w:pPr>
              <w:jc w:val="center"/>
            </w:pPr>
            <w:r w:rsidRPr="003F48A5">
              <w:t>4.</w:t>
            </w:r>
          </w:p>
        </w:tc>
        <w:tc>
          <w:tcPr>
            <w:tcW w:w="189" w:type="pct"/>
          </w:tcPr>
          <w:p w14:paraId="3A78F7F4" w14:textId="77777777" w:rsidR="00311D07" w:rsidRPr="003F48A5" w:rsidRDefault="00311D07" w:rsidP="00311D07">
            <w:pPr>
              <w:jc w:val="center"/>
            </w:pPr>
            <w:r w:rsidRPr="003F48A5">
              <w:t>a.</w:t>
            </w:r>
          </w:p>
        </w:tc>
        <w:tc>
          <w:tcPr>
            <w:tcW w:w="3711" w:type="pct"/>
          </w:tcPr>
          <w:p w14:paraId="4DCD1FC9" w14:textId="77777777" w:rsidR="00311D07" w:rsidRPr="003F48A5" w:rsidRDefault="00311D07" w:rsidP="00311D07">
            <w:pPr>
              <w:jc w:val="both"/>
            </w:pPr>
            <w:r w:rsidRPr="00AA1ECD">
              <w:t>Evaluate the impact of purchasing law and ethics on procurement decisions in logistics. How can ethical practices in procurement enhance long-term supplier relationships</w:t>
            </w:r>
          </w:p>
        </w:tc>
        <w:tc>
          <w:tcPr>
            <w:tcW w:w="319" w:type="pct"/>
          </w:tcPr>
          <w:p w14:paraId="51493B2F" w14:textId="77777777" w:rsidR="00311D07" w:rsidRPr="003F48A5" w:rsidRDefault="00311D07" w:rsidP="00311D07">
            <w:pPr>
              <w:jc w:val="center"/>
            </w:pPr>
            <w:r w:rsidRPr="003F48A5">
              <w:t>CO</w:t>
            </w:r>
            <w:r>
              <w:t>3</w:t>
            </w:r>
          </w:p>
        </w:tc>
        <w:tc>
          <w:tcPr>
            <w:tcW w:w="256" w:type="pct"/>
          </w:tcPr>
          <w:p w14:paraId="017059C3" w14:textId="77777777" w:rsidR="00311D07" w:rsidRPr="003F48A5" w:rsidRDefault="00311D07" w:rsidP="00311D07">
            <w:pPr>
              <w:jc w:val="center"/>
            </w:pPr>
            <w:r>
              <w:t>E</w:t>
            </w:r>
          </w:p>
        </w:tc>
        <w:tc>
          <w:tcPr>
            <w:tcW w:w="253" w:type="pct"/>
          </w:tcPr>
          <w:p w14:paraId="4E303F97" w14:textId="77777777" w:rsidR="00311D07" w:rsidRPr="003F48A5" w:rsidRDefault="00311D07" w:rsidP="00311D07">
            <w:pPr>
              <w:jc w:val="center"/>
            </w:pPr>
            <w:r>
              <w:t>10</w:t>
            </w:r>
          </w:p>
        </w:tc>
      </w:tr>
      <w:tr w:rsidR="00311D07" w:rsidRPr="003F48A5" w14:paraId="34B762A6" w14:textId="77777777" w:rsidTr="00311D07">
        <w:trPr>
          <w:trHeight w:val="283"/>
        </w:trPr>
        <w:tc>
          <w:tcPr>
            <w:tcW w:w="272" w:type="pct"/>
          </w:tcPr>
          <w:p w14:paraId="420C2A73" w14:textId="77777777" w:rsidR="00311D07" w:rsidRPr="003F48A5" w:rsidRDefault="00311D07" w:rsidP="00311D07">
            <w:pPr>
              <w:jc w:val="center"/>
            </w:pPr>
          </w:p>
        </w:tc>
        <w:tc>
          <w:tcPr>
            <w:tcW w:w="189" w:type="pct"/>
          </w:tcPr>
          <w:p w14:paraId="67C561BB" w14:textId="77777777" w:rsidR="00311D07" w:rsidRPr="003F48A5" w:rsidRDefault="00311D07" w:rsidP="00311D07">
            <w:pPr>
              <w:jc w:val="center"/>
            </w:pPr>
            <w:r w:rsidRPr="003F48A5">
              <w:t>b.</w:t>
            </w:r>
          </w:p>
        </w:tc>
        <w:tc>
          <w:tcPr>
            <w:tcW w:w="3711" w:type="pct"/>
          </w:tcPr>
          <w:p w14:paraId="1A43289D" w14:textId="77777777" w:rsidR="00311D07" w:rsidRPr="003F48A5" w:rsidRDefault="00311D07" w:rsidP="00311D07">
            <w:pPr>
              <w:jc w:val="both"/>
              <w:rPr>
                <w:bCs/>
              </w:rPr>
            </w:pPr>
            <w:r w:rsidRPr="009B228B">
              <w:rPr>
                <w:bCs/>
              </w:rPr>
              <w:t>As a Logistics Manager, apply the process of Six Sigma to improve logistics supply chain efficiency. Explain how you would use the (DMAIC) approach to address inefficiencies and improve performance.</w:t>
            </w:r>
          </w:p>
        </w:tc>
        <w:tc>
          <w:tcPr>
            <w:tcW w:w="319" w:type="pct"/>
          </w:tcPr>
          <w:p w14:paraId="1D79D52C" w14:textId="77777777" w:rsidR="00311D07" w:rsidRPr="003F48A5" w:rsidRDefault="00311D07" w:rsidP="00311D07">
            <w:pPr>
              <w:jc w:val="center"/>
            </w:pPr>
            <w:r>
              <w:t>CO3</w:t>
            </w:r>
          </w:p>
        </w:tc>
        <w:tc>
          <w:tcPr>
            <w:tcW w:w="256" w:type="pct"/>
          </w:tcPr>
          <w:p w14:paraId="65F3AD0F" w14:textId="77777777" w:rsidR="00311D07" w:rsidRPr="003F48A5" w:rsidRDefault="00311D07" w:rsidP="00311D07">
            <w:pPr>
              <w:jc w:val="center"/>
            </w:pPr>
            <w:r>
              <w:t>A</w:t>
            </w:r>
          </w:p>
        </w:tc>
        <w:tc>
          <w:tcPr>
            <w:tcW w:w="253" w:type="pct"/>
          </w:tcPr>
          <w:p w14:paraId="5042FB81" w14:textId="77777777" w:rsidR="00311D07" w:rsidRPr="003F48A5" w:rsidRDefault="00311D07" w:rsidP="00311D07">
            <w:pPr>
              <w:jc w:val="center"/>
            </w:pPr>
            <w:r>
              <w:t>10</w:t>
            </w:r>
          </w:p>
        </w:tc>
      </w:tr>
      <w:tr w:rsidR="00311D07" w:rsidRPr="003F48A5" w14:paraId="54DD25AB" w14:textId="77777777" w:rsidTr="00311D07">
        <w:trPr>
          <w:trHeight w:val="397"/>
        </w:trPr>
        <w:tc>
          <w:tcPr>
            <w:tcW w:w="272" w:type="pct"/>
          </w:tcPr>
          <w:p w14:paraId="7A504B86" w14:textId="77777777" w:rsidR="00311D07" w:rsidRPr="003F48A5" w:rsidRDefault="00311D07" w:rsidP="00311D07">
            <w:pPr>
              <w:jc w:val="center"/>
            </w:pPr>
          </w:p>
        </w:tc>
        <w:tc>
          <w:tcPr>
            <w:tcW w:w="189" w:type="pct"/>
          </w:tcPr>
          <w:p w14:paraId="756E4FFC" w14:textId="77777777" w:rsidR="00311D07" w:rsidRPr="003F48A5" w:rsidRDefault="00311D07" w:rsidP="00311D07">
            <w:pPr>
              <w:jc w:val="center"/>
            </w:pPr>
          </w:p>
        </w:tc>
        <w:tc>
          <w:tcPr>
            <w:tcW w:w="3711" w:type="pct"/>
          </w:tcPr>
          <w:p w14:paraId="23FF5D93" w14:textId="77777777" w:rsidR="00311D07" w:rsidRPr="003F48A5" w:rsidRDefault="00311D07" w:rsidP="00311D07">
            <w:pPr>
              <w:jc w:val="center"/>
            </w:pPr>
          </w:p>
        </w:tc>
        <w:tc>
          <w:tcPr>
            <w:tcW w:w="319" w:type="pct"/>
          </w:tcPr>
          <w:p w14:paraId="16B5A0F4" w14:textId="77777777" w:rsidR="00311D07" w:rsidRPr="003F48A5" w:rsidRDefault="00311D07" w:rsidP="00311D07">
            <w:pPr>
              <w:jc w:val="center"/>
            </w:pPr>
          </w:p>
        </w:tc>
        <w:tc>
          <w:tcPr>
            <w:tcW w:w="256" w:type="pct"/>
          </w:tcPr>
          <w:p w14:paraId="50EC6E3B" w14:textId="77777777" w:rsidR="00311D07" w:rsidRPr="003F48A5" w:rsidRDefault="00311D07" w:rsidP="00311D07">
            <w:pPr>
              <w:jc w:val="center"/>
            </w:pPr>
          </w:p>
        </w:tc>
        <w:tc>
          <w:tcPr>
            <w:tcW w:w="253" w:type="pct"/>
          </w:tcPr>
          <w:p w14:paraId="194DB31D" w14:textId="77777777" w:rsidR="00311D07" w:rsidRPr="003F48A5" w:rsidRDefault="00311D07" w:rsidP="00311D07">
            <w:pPr>
              <w:jc w:val="center"/>
            </w:pPr>
          </w:p>
        </w:tc>
      </w:tr>
      <w:tr w:rsidR="00311D07" w:rsidRPr="003F48A5" w14:paraId="07B2BB61" w14:textId="77777777" w:rsidTr="00311D07">
        <w:trPr>
          <w:trHeight w:val="283"/>
        </w:trPr>
        <w:tc>
          <w:tcPr>
            <w:tcW w:w="272" w:type="pct"/>
          </w:tcPr>
          <w:p w14:paraId="42FAEB8F" w14:textId="77777777" w:rsidR="00311D07" w:rsidRPr="003F48A5" w:rsidRDefault="00311D07" w:rsidP="00311D07">
            <w:pPr>
              <w:jc w:val="center"/>
            </w:pPr>
            <w:r w:rsidRPr="003F48A5">
              <w:t>5.</w:t>
            </w:r>
          </w:p>
        </w:tc>
        <w:tc>
          <w:tcPr>
            <w:tcW w:w="189" w:type="pct"/>
          </w:tcPr>
          <w:p w14:paraId="2F2BB001" w14:textId="77777777" w:rsidR="00311D07" w:rsidRPr="003F48A5" w:rsidRDefault="00311D07" w:rsidP="00311D07">
            <w:pPr>
              <w:jc w:val="center"/>
            </w:pPr>
            <w:r w:rsidRPr="003F48A5">
              <w:t>a.</w:t>
            </w:r>
          </w:p>
        </w:tc>
        <w:tc>
          <w:tcPr>
            <w:tcW w:w="3711" w:type="pct"/>
          </w:tcPr>
          <w:p w14:paraId="3A0BF526" w14:textId="77777777" w:rsidR="00311D07" w:rsidRPr="001C2886" w:rsidRDefault="00311D07" w:rsidP="00311D07">
            <w:pPr>
              <w:jc w:val="both"/>
            </w:pPr>
            <w:r w:rsidRPr="001C2886">
              <w:t xml:space="preserve">As a supply chain manager, </w:t>
            </w:r>
            <w:r>
              <w:t>explain the</w:t>
            </w:r>
            <w:r w:rsidRPr="001C2886">
              <w:t xml:space="preserve"> use </w:t>
            </w:r>
            <w:r>
              <w:t xml:space="preserve">of </w:t>
            </w:r>
            <w:r w:rsidRPr="001C2886">
              <w:t>ABC Analysis and Pareto Analysis to manage inventory and make better purchasing decisions? Explain how these tools help you identify important items and suppliers, and how they can reduce costs and improve efficiency.</w:t>
            </w:r>
          </w:p>
        </w:tc>
        <w:tc>
          <w:tcPr>
            <w:tcW w:w="319" w:type="pct"/>
          </w:tcPr>
          <w:p w14:paraId="77C88406" w14:textId="77777777" w:rsidR="00311D07" w:rsidRPr="003F48A5" w:rsidRDefault="00311D07" w:rsidP="00311D07">
            <w:pPr>
              <w:jc w:val="center"/>
            </w:pPr>
            <w:r w:rsidRPr="003F48A5">
              <w:t>CO</w:t>
            </w:r>
            <w:r>
              <w:t>3</w:t>
            </w:r>
          </w:p>
        </w:tc>
        <w:tc>
          <w:tcPr>
            <w:tcW w:w="256" w:type="pct"/>
          </w:tcPr>
          <w:p w14:paraId="627DD67C" w14:textId="77777777" w:rsidR="00311D07" w:rsidRPr="003F48A5" w:rsidRDefault="00311D07" w:rsidP="00311D07">
            <w:pPr>
              <w:jc w:val="center"/>
            </w:pPr>
            <w:r>
              <w:t>A</w:t>
            </w:r>
          </w:p>
        </w:tc>
        <w:tc>
          <w:tcPr>
            <w:tcW w:w="253" w:type="pct"/>
          </w:tcPr>
          <w:p w14:paraId="109A3A14" w14:textId="77777777" w:rsidR="00311D07" w:rsidRPr="003F48A5" w:rsidRDefault="00311D07" w:rsidP="00311D07">
            <w:pPr>
              <w:jc w:val="center"/>
            </w:pPr>
            <w:r>
              <w:t>10</w:t>
            </w:r>
          </w:p>
        </w:tc>
      </w:tr>
      <w:tr w:rsidR="00311D07" w:rsidRPr="003F48A5" w14:paraId="4CA9839A" w14:textId="77777777" w:rsidTr="00311D07">
        <w:trPr>
          <w:trHeight w:val="283"/>
        </w:trPr>
        <w:tc>
          <w:tcPr>
            <w:tcW w:w="272" w:type="pct"/>
          </w:tcPr>
          <w:p w14:paraId="6ECB2EDC" w14:textId="77777777" w:rsidR="00311D07" w:rsidRPr="003F48A5" w:rsidRDefault="00311D07" w:rsidP="00311D07">
            <w:pPr>
              <w:jc w:val="center"/>
            </w:pPr>
          </w:p>
        </w:tc>
        <w:tc>
          <w:tcPr>
            <w:tcW w:w="189" w:type="pct"/>
          </w:tcPr>
          <w:p w14:paraId="03D197BA" w14:textId="77777777" w:rsidR="00311D07" w:rsidRPr="003F48A5" w:rsidRDefault="00311D07" w:rsidP="00311D07">
            <w:pPr>
              <w:jc w:val="center"/>
            </w:pPr>
            <w:r w:rsidRPr="003F48A5">
              <w:t>b.</w:t>
            </w:r>
          </w:p>
        </w:tc>
        <w:tc>
          <w:tcPr>
            <w:tcW w:w="3711" w:type="pct"/>
          </w:tcPr>
          <w:p w14:paraId="1AB659F8" w14:textId="77777777" w:rsidR="00311D07" w:rsidRPr="003F48A5" w:rsidRDefault="00311D07" w:rsidP="00311D07">
            <w:pPr>
              <w:jc w:val="both"/>
              <w:rPr>
                <w:bCs/>
              </w:rPr>
            </w:pPr>
            <w:r>
              <w:rPr>
                <w:bCs/>
              </w:rPr>
              <w:t>A</w:t>
            </w:r>
            <w:r w:rsidRPr="001C2886">
              <w:rPr>
                <w:bCs/>
              </w:rPr>
              <w:t>pply lean principles in a supply chain to reduce waste and improve efficiency? Explain the key strategies and their impact on operations.</w:t>
            </w:r>
          </w:p>
        </w:tc>
        <w:tc>
          <w:tcPr>
            <w:tcW w:w="319" w:type="pct"/>
          </w:tcPr>
          <w:p w14:paraId="60A636B0" w14:textId="77777777" w:rsidR="00311D07" w:rsidRPr="003F48A5" w:rsidRDefault="00311D07" w:rsidP="00311D07">
            <w:pPr>
              <w:jc w:val="center"/>
            </w:pPr>
            <w:r>
              <w:t>CO4</w:t>
            </w:r>
          </w:p>
        </w:tc>
        <w:tc>
          <w:tcPr>
            <w:tcW w:w="256" w:type="pct"/>
          </w:tcPr>
          <w:p w14:paraId="638CF599" w14:textId="77777777" w:rsidR="00311D07" w:rsidRPr="003F48A5" w:rsidRDefault="00311D07" w:rsidP="00311D07">
            <w:pPr>
              <w:jc w:val="center"/>
            </w:pPr>
            <w:r>
              <w:t>A</w:t>
            </w:r>
          </w:p>
        </w:tc>
        <w:tc>
          <w:tcPr>
            <w:tcW w:w="253" w:type="pct"/>
          </w:tcPr>
          <w:p w14:paraId="31B6CB7F" w14:textId="77777777" w:rsidR="00311D07" w:rsidRPr="003F48A5" w:rsidRDefault="00311D07" w:rsidP="00311D07">
            <w:pPr>
              <w:jc w:val="center"/>
            </w:pPr>
            <w:r>
              <w:t>10</w:t>
            </w:r>
          </w:p>
        </w:tc>
      </w:tr>
      <w:tr w:rsidR="00311D07" w:rsidRPr="003F48A5" w14:paraId="1386BE23" w14:textId="77777777" w:rsidTr="00311D07">
        <w:trPr>
          <w:trHeight w:val="263"/>
        </w:trPr>
        <w:tc>
          <w:tcPr>
            <w:tcW w:w="272" w:type="pct"/>
          </w:tcPr>
          <w:p w14:paraId="1E2A9B31" w14:textId="77777777" w:rsidR="00311D07" w:rsidRPr="003F48A5" w:rsidRDefault="00311D07" w:rsidP="00311D07">
            <w:pPr>
              <w:jc w:val="center"/>
            </w:pPr>
          </w:p>
        </w:tc>
        <w:tc>
          <w:tcPr>
            <w:tcW w:w="189" w:type="pct"/>
          </w:tcPr>
          <w:p w14:paraId="63905E05" w14:textId="77777777" w:rsidR="00311D07" w:rsidRPr="003F48A5" w:rsidRDefault="00311D07" w:rsidP="00311D07">
            <w:pPr>
              <w:jc w:val="center"/>
            </w:pPr>
          </w:p>
        </w:tc>
        <w:tc>
          <w:tcPr>
            <w:tcW w:w="3711" w:type="pct"/>
          </w:tcPr>
          <w:p w14:paraId="3473E100" w14:textId="77777777" w:rsidR="00311D07" w:rsidRPr="003F48A5" w:rsidRDefault="00311D07" w:rsidP="00311D07">
            <w:pPr>
              <w:jc w:val="center"/>
            </w:pPr>
            <w:r w:rsidRPr="003F48A5">
              <w:rPr>
                <w:b/>
                <w:bCs/>
              </w:rPr>
              <w:t>(OR)</w:t>
            </w:r>
          </w:p>
        </w:tc>
        <w:tc>
          <w:tcPr>
            <w:tcW w:w="319" w:type="pct"/>
          </w:tcPr>
          <w:p w14:paraId="5C8B8827" w14:textId="77777777" w:rsidR="00311D07" w:rsidRPr="003F48A5" w:rsidRDefault="00311D07" w:rsidP="00311D07">
            <w:pPr>
              <w:jc w:val="center"/>
            </w:pPr>
          </w:p>
        </w:tc>
        <w:tc>
          <w:tcPr>
            <w:tcW w:w="256" w:type="pct"/>
          </w:tcPr>
          <w:p w14:paraId="6FF3211F" w14:textId="77777777" w:rsidR="00311D07" w:rsidRPr="003F48A5" w:rsidRDefault="00311D07" w:rsidP="00311D07">
            <w:pPr>
              <w:jc w:val="center"/>
            </w:pPr>
          </w:p>
        </w:tc>
        <w:tc>
          <w:tcPr>
            <w:tcW w:w="253" w:type="pct"/>
          </w:tcPr>
          <w:p w14:paraId="5D4AA41C" w14:textId="77777777" w:rsidR="00311D07" w:rsidRPr="003F48A5" w:rsidRDefault="00311D07" w:rsidP="00311D07">
            <w:pPr>
              <w:jc w:val="center"/>
            </w:pPr>
          </w:p>
        </w:tc>
      </w:tr>
      <w:tr w:rsidR="00311D07" w:rsidRPr="003F48A5" w14:paraId="5A79C5BD" w14:textId="77777777" w:rsidTr="00311D07">
        <w:trPr>
          <w:trHeight w:val="283"/>
        </w:trPr>
        <w:tc>
          <w:tcPr>
            <w:tcW w:w="272" w:type="pct"/>
          </w:tcPr>
          <w:p w14:paraId="3338F0C6" w14:textId="77777777" w:rsidR="00311D07" w:rsidRPr="003F48A5" w:rsidRDefault="00311D07" w:rsidP="00311D07">
            <w:pPr>
              <w:jc w:val="center"/>
            </w:pPr>
            <w:r w:rsidRPr="003F48A5">
              <w:t>6.</w:t>
            </w:r>
          </w:p>
        </w:tc>
        <w:tc>
          <w:tcPr>
            <w:tcW w:w="189" w:type="pct"/>
          </w:tcPr>
          <w:p w14:paraId="2A79AE47" w14:textId="77777777" w:rsidR="00311D07" w:rsidRPr="003F48A5" w:rsidRDefault="00311D07" w:rsidP="00311D07">
            <w:pPr>
              <w:jc w:val="center"/>
            </w:pPr>
            <w:r w:rsidRPr="003F48A5">
              <w:t>a.</w:t>
            </w:r>
          </w:p>
        </w:tc>
        <w:tc>
          <w:tcPr>
            <w:tcW w:w="3711" w:type="pct"/>
          </w:tcPr>
          <w:p w14:paraId="191FA52C" w14:textId="77777777" w:rsidR="00311D07" w:rsidRPr="003F48A5" w:rsidRDefault="00311D07" w:rsidP="00311D07">
            <w:pPr>
              <w:jc w:val="both"/>
            </w:pPr>
            <w:r>
              <w:t>Summarize</w:t>
            </w:r>
            <w:r w:rsidRPr="0056538D">
              <w:t xml:space="preserve"> how supply chain information systems and electronic sourcing can be used to improve transparency and decision-making in supplier selection.</w:t>
            </w:r>
          </w:p>
        </w:tc>
        <w:tc>
          <w:tcPr>
            <w:tcW w:w="319" w:type="pct"/>
          </w:tcPr>
          <w:p w14:paraId="6E10587B" w14:textId="77777777" w:rsidR="00311D07" w:rsidRPr="003F48A5" w:rsidRDefault="00311D07" w:rsidP="00311D07">
            <w:pPr>
              <w:jc w:val="center"/>
            </w:pPr>
            <w:r w:rsidRPr="003F48A5">
              <w:t>CO</w:t>
            </w:r>
            <w:r>
              <w:t>4</w:t>
            </w:r>
          </w:p>
        </w:tc>
        <w:tc>
          <w:tcPr>
            <w:tcW w:w="256" w:type="pct"/>
          </w:tcPr>
          <w:p w14:paraId="041F5C2D" w14:textId="77777777" w:rsidR="00311D07" w:rsidRPr="003F48A5" w:rsidRDefault="00311D07" w:rsidP="00311D07">
            <w:pPr>
              <w:jc w:val="center"/>
            </w:pPr>
            <w:r>
              <w:t>E</w:t>
            </w:r>
          </w:p>
        </w:tc>
        <w:tc>
          <w:tcPr>
            <w:tcW w:w="253" w:type="pct"/>
          </w:tcPr>
          <w:p w14:paraId="421FD6A1" w14:textId="77777777" w:rsidR="00311D07" w:rsidRPr="003F48A5" w:rsidRDefault="00311D07" w:rsidP="00311D07">
            <w:pPr>
              <w:jc w:val="center"/>
            </w:pPr>
            <w:r>
              <w:t>10</w:t>
            </w:r>
          </w:p>
        </w:tc>
      </w:tr>
      <w:tr w:rsidR="00311D07" w:rsidRPr="003F48A5" w14:paraId="2E351DF8" w14:textId="77777777" w:rsidTr="00311D07">
        <w:trPr>
          <w:trHeight w:val="283"/>
        </w:trPr>
        <w:tc>
          <w:tcPr>
            <w:tcW w:w="272" w:type="pct"/>
          </w:tcPr>
          <w:p w14:paraId="0CA3C90B" w14:textId="77777777" w:rsidR="00311D07" w:rsidRPr="003F48A5" w:rsidRDefault="00311D07" w:rsidP="00311D07">
            <w:pPr>
              <w:jc w:val="center"/>
            </w:pPr>
          </w:p>
        </w:tc>
        <w:tc>
          <w:tcPr>
            <w:tcW w:w="189" w:type="pct"/>
          </w:tcPr>
          <w:p w14:paraId="02645542" w14:textId="77777777" w:rsidR="00311D07" w:rsidRPr="003F48A5" w:rsidRDefault="00311D07" w:rsidP="00311D07">
            <w:pPr>
              <w:jc w:val="center"/>
            </w:pPr>
            <w:r w:rsidRPr="003F48A5">
              <w:t>b.</w:t>
            </w:r>
          </w:p>
        </w:tc>
        <w:tc>
          <w:tcPr>
            <w:tcW w:w="3711" w:type="pct"/>
          </w:tcPr>
          <w:p w14:paraId="5E278989" w14:textId="77777777" w:rsidR="00311D07" w:rsidRPr="003F48A5" w:rsidRDefault="00311D07" w:rsidP="00311D07">
            <w:pPr>
              <w:rPr>
                <w:bCs/>
              </w:rPr>
            </w:pPr>
            <w:r>
              <w:rPr>
                <w:bCs/>
              </w:rPr>
              <w:t>Appraise</w:t>
            </w:r>
            <w:r w:rsidRPr="001C2886">
              <w:rPr>
                <w:bCs/>
              </w:rPr>
              <w:t xml:space="preserve"> the process of negotiation in supply chain management and evaluate its merits and demerits.</w:t>
            </w:r>
          </w:p>
        </w:tc>
        <w:tc>
          <w:tcPr>
            <w:tcW w:w="319" w:type="pct"/>
          </w:tcPr>
          <w:p w14:paraId="2DD42E54" w14:textId="77777777" w:rsidR="00311D07" w:rsidRPr="003F48A5" w:rsidRDefault="00311D07" w:rsidP="00311D07">
            <w:pPr>
              <w:jc w:val="center"/>
            </w:pPr>
            <w:r>
              <w:t>CO4</w:t>
            </w:r>
          </w:p>
        </w:tc>
        <w:tc>
          <w:tcPr>
            <w:tcW w:w="256" w:type="pct"/>
          </w:tcPr>
          <w:p w14:paraId="40022A07" w14:textId="77777777" w:rsidR="00311D07" w:rsidRPr="003F48A5" w:rsidRDefault="00311D07" w:rsidP="00311D07">
            <w:pPr>
              <w:jc w:val="center"/>
            </w:pPr>
            <w:r>
              <w:t>E</w:t>
            </w:r>
          </w:p>
        </w:tc>
        <w:tc>
          <w:tcPr>
            <w:tcW w:w="253" w:type="pct"/>
          </w:tcPr>
          <w:p w14:paraId="2E131C65" w14:textId="77777777" w:rsidR="00311D07" w:rsidRPr="003F48A5" w:rsidRDefault="00311D07" w:rsidP="00311D07">
            <w:pPr>
              <w:jc w:val="center"/>
            </w:pPr>
            <w:r>
              <w:t>10</w:t>
            </w:r>
          </w:p>
        </w:tc>
      </w:tr>
      <w:tr w:rsidR="00311D07" w:rsidRPr="003F48A5" w14:paraId="402C3A68" w14:textId="77777777" w:rsidTr="00311D07">
        <w:trPr>
          <w:trHeight w:val="397"/>
        </w:trPr>
        <w:tc>
          <w:tcPr>
            <w:tcW w:w="272" w:type="pct"/>
          </w:tcPr>
          <w:p w14:paraId="46CB6D50" w14:textId="77777777" w:rsidR="00311D07" w:rsidRPr="003F48A5" w:rsidRDefault="00311D07" w:rsidP="00311D07">
            <w:pPr>
              <w:jc w:val="center"/>
            </w:pPr>
          </w:p>
        </w:tc>
        <w:tc>
          <w:tcPr>
            <w:tcW w:w="189" w:type="pct"/>
          </w:tcPr>
          <w:p w14:paraId="052D7513" w14:textId="77777777" w:rsidR="00311D07" w:rsidRPr="003F48A5" w:rsidRDefault="00311D07" w:rsidP="00311D07">
            <w:pPr>
              <w:jc w:val="center"/>
            </w:pPr>
          </w:p>
        </w:tc>
        <w:tc>
          <w:tcPr>
            <w:tcW w:w="3711" w:type="pct"/>
          </w:tcPr>
          <w:p w14:paraId="3BF119AB" w14:textId="77777777" w:rsidR="00311D07" w:rsidRPr="003F48A5" w:rsidRDefault="00311D07" w:rsidP="00311D07">
            <w:pPr>
              <w:jc w:val="center"/>
            </w:pPr>
          </w:p>
        </w:tc>
        <w:tc>
          <w:tcPr>
            <w:tcW w:w="319" w:type="pct"/>
          </w:tcPr>
          <w:p w14:paraId="2B727EB4" w14:textId="77777777" w:rsidR="00311D07" w:rsidRPr="003F48A5" w:rsidRDefault="00311D07" w:rsidP="00311D07">
            <w:pPr>
              <w:jc w:val="center"/>
            </w:pPr>
          </w:p>
        </w:tc>
        <w:tc>
          <w:tcPr>
            <w:tcW w:w="256" w:type="pct"/>
          </w:tcPr>
          <w:p w14:paraId="6273811A" w14:textId="77777777" w:rsidR="00311D07" w:rsidRPr="003F48A5" w:rsidRDefault="00311D07" w:rsidP="00311D07">
            <w:pPr>
              <w:jc w:val="center"/>
            </w:pPr>
          </w:p>
        </w:tc>
        <w:tc>
          <w:tcPr>
            <w:tcW w:w="253" w:type="pct"/>
          </w:tcPr>
          <w:p w14:paraId="042CA7C1" w14:textId="77777777" w:rsidR="00311D07" w:rsidRPr="003F48A5" w:rsidRDefault="00311D07" w:rsidP="00311D07">
            <w:pPr>
              <w:jc w:val="center"/>
            </w:pPr>
          </w:p>
        </w:tc>
      </w:tr>
      <w:tr w:rsidR="00311D07" w:rsidRPr="003F48A5" w14:paraId="66108EDD" w14:textId="77777777" w:rsidTr="00311D07">
        <w:trPr>
          <w:trHeight w:val="283"/>
        </w:trPr>
        <w:tc>
          <w:tcPr>
            <w:tcW w:w="272" w:type="pct"/>
          </w:tcPr>
          <w:p w14:paraId="7BC97075" w14:textId="77777777" w:rsidR="00311D07" w:rsidRPr="003F48A5" w:rsidRDefault="00311D07" w:rsidP="00311D07">
            <w:pPr>
              <w:jc w:val="center"/>
            </w:pPr>
            <w:r w:rsidRPr="003F48A5">
              <w:t>7.</w:t>
            </w:r>
          </w:p>
        </w:tc>
        <w:tc>
          <w:tcPr>
            <w:tcW w:w="189" w:type="pct"/>
          </w:tcPr>
          <w:p w14:paraId="79EC400C" w14:textId="77777777" w:rsidR="00311D07" w:rsidRPr="003F48A5" w:rsidRDefault="00311D07" w:rsidP="00311D07">
            <w:pPr>
              <w:jc w:val="center"/>
            </w:pPr>
            <w:r w:rsidRPr="003F48A5">
              <w:t>a.</w:t>
            </w:r>
          </w:p>
        </w:tc>
        <w:tc>
          <w:tcPr>
            <w:tcW w:w="3711" w:type="pct"/>
          </w:tcPr>
          <w:p w14:paraId="7761FCD3" w14:textId="77777777" w:rsidR="00311D07" w:rsidRPr="003F48A5" w:rsidRDefault="00311D07" w:rsidP="00311D07">
            <w:pPr>
              <w:jc w:val="both"/>
            </w:pPr>
            <w:r w:rsidRPr="001C2886">
              <w:t>Analyze the strategic importance of supply chain management in achieving competitive advantage and its contribution to business strategy.</w:t>
            </w:r>
          </w:p>
        </w:tc>
        <w:tc>
          <w:tcPr>
            <w:tcW w:w="319" w:type="pct"/>
          </w:tcPr>
          <w:p w14:paraId="052D1D39" w14:textId="77777777" w:rsidR="00311D07" w:rsidRPr="003F48A5" w:rsidRDefault="00311D07" w:rsidP="00311D07">
            <w:pPr>
              <w:jc w:val="center"/>
            </w:pPr>
            <w:r w:rsidRPr="003F48A5">
              <w:t>CO</w:t>
            </w:r>
            <w:r>
              <w:t>5</w:t>
            </w:r>
          </w:p>
        </w:tc>
        <w:tc>
          <w:tcPr>
            <w:tcW w:w="256" w:type="pct"/>
          </w:tcPr>
          <w:p w14:paraId="2EC6BCD8" w14:textId="77777777" w:rsidR="00311D07" w:rsidRPr="003F48A5" w:rsidRDefault="00311D07" w:rsidP="00311D07">
            <w:pPr>
              <w:jc w:val="center"/>
            </w:pPr>
            <w:r>
              <w:t>An</w:t>
            </w:r>
          </w:p>
        </w:tc>
        <w:tc>
          <w:tcPr>
            <w:tcW w:w="253" w:type="pct"/>
          </w:tcPr>
          <w:p w14:paraId="19477999" w14:textId="77777777" w:rsidR="00311D07" w:rsidRPr="003F48A5" w:rsidRDefault="00311D07" w:rsidP="00311D07">
            <w:pPr>
              <w:jc w:val="center"/>
            </w:pPr>
            <w:r>
              <w:t>10</w:t>
            </w:r>
          </w:p>
        </w:tc>
      </w:tr>
      <w:tr w:rsidR="00311D07" w:rsidRPr="003F48A5" w14:paraId="0E80AEEA" w14:textId="77777777" w:rsidTr="00311D07">
        <w:trPr>
          <w:trHeight w:val="283"/>
        </w:trPr>
        <w:tc>
          <w:tcPr>
            <w:tcW w:w="272" w:type="pct"/>
          </w:tcPr>
          <w:p w14:paraId="24459B8A" w14:textId="77777777" w:rsidR="00311D07" w:rsidRPr="003F48A5" w:rsidRDefault="00311D07" w:rsidP="00311D07">
            <w:pPr>
              <w:jc w:val="center"/>
            </w:pPr>
          </w:p>
        </w:tc>
        <w:tc>
          <w:tcPr>
            <w:tcW w:w="189" w:type="pct"/>
          </w:tcPr>
          <w:p w14:paraId="1D6CBC26" w14:textId="77777777" w:rsidR="00311D07" w:rsidRPr="003F48A5" w:rsidRDefault="00311D07" w:rsidP="00311D07">
            <w:pPr>
              <w:jc w:val="center"/>
            </w:pPr>
            <w:r w:rsidRPr="003F48A5">
              <w:t>b.</w:t>
            </w:r>
          </w:p>
        </w:tc>
        <w:tc>
          <w:tcPr>
            <w:tcW w:w="3711" w:type="pct"/>
          </w:tcPr>
          <w:p w14:paraId="6F7ACE6D" w14:textId="77777777" w:rsidR="00311D07" w:rsidRPr="003F48A5" w:rsidRDefault="00311D07" w:rsidP="00311D07">
            <w:pPr>
              <w:jc w:val="both"/>
              <w:rPr>
                <w:bCs/>
              </w:rPr>
            </w:pPr>
            <w:r>
              <w:rPr>
                <w:bCs/>
              </w:rPr>
              <w:t>Write</w:t>
            </w:r>
            <w:r w:rsidRPr="005C1916">
              <w:rPr>
                <w:bCs/>
              </w:rPr>
              <w:t xml:space="preserve"> the different types of purchasing in logistics and supply chain management, explaining their relevance and application in optimizing supply chain performance.</w:t>
            </w:r>
          </w:p>
        </w:tc>
        <w:tc>
          <w:tcPr>
            <w:tcW w:w="319" w:type="pct"/>
          </w:tcPr>
          <w:p w14:paraId="554E1685" w14:textId="77777777" w:rsidR="00311D07" w:rsidRPr="003F48A5" w:rsidRDefault="00311D07" w:rsidP="00311D07">
            <w:pPr>
              <w:jc w:val="center"/>
            </w:pPr>
            <w:r>
              <w:t>CO4</w:t>
            </w:r>
          </w:p>
        </w:tc>
        <w:tc>
          <w:tcPr>
            <w:tcW w:w="256" w:type="pct"/>
          </w:tcPr>
          <w:p w14:paraId="2FC2CDF3" w14:textId="77777777" w:rsidR="00311D07" w:rsidRPr="003F48A5" w:rsidRDefault="00311D07" w:rsidP="00311D07">
            <w:pPr>
              <w:jc w:val="center"/>
            </w:pPr>
            <w:r>
              <w:t>C</w:t>
            </w:r>
          </w:p>
        </w:tc>
        <w:tc>
          <w:tcPr>
            <w:tcW w:w="253" w:type="pct"/>
          </w:tcPr>
          <w:p w14:paraId="5F63B0C0" w14:textId="77777777" w:rsidR="00311D07" w:rsidRPr="003F48A5" w:rsidRDefault="00311D07" w:rsidP="00311D07">
            <w:pPr>
              <w:jc w:val="center"/>
            </w:pPr>
            <w:r>
              <w:t>10</w:t>
            </w:r>
          </w:p>
        </w:tc>
      </w:tr>
      <w:tr w:rsidR="00311D07" w:rsidRPr="003F48A5" w14:paraId="4784BF05" w14:textId="77777777" w:rsidTr="00311D07">
        <w:trPr>
          <w:trHeight w:val="283"/>
        </w:trPr>
        <w:tc>
          <w:tcPr>
            <w:tcW w:w="272" w:type="pct"/>
          </w:tcPr>
          <w:p w14:paraId="79C2EF77" w14:textId="77777777" w:rsidR="00311D07" w:rsidRPr="003F48A5" w:rsidRDefault="00311D07" w:rsidP="00311D07">
            <w:pPr>
              <w:jc w:val="center"/>
            </w:pPr>
          </w:p>
        </w:tc>
        <w:tc>
          <w:tcPr>
            <w:tcW w:w="189" w:type="pct"/>
          </w:tcPr>
          <w:p w14:paraId="4669ABBB" w14:textId="77777777" w:rsidR="00311D07" w:rsidRPr="003F48A5" w:rsidRDefault="00311D07" w:rsidP="00311D07">
            <w:pPr>
              <w:jc w:val="center"/>
            </w:pPr>
          </w:p>
        </w:tc>
        <w:tc>
          <w:tcPr>
            <w:tcW w:w="3711" w:type="pct"/>
          </w:tcPr>
          <w:p w14:paraId="5EEDF661" w14:textId="77777777" w:rsidR="00311D07" w:rsidRPr="003F48A5" w:rsidRDefault="00311D07" w:rsidP="00311D07">
            <w:pPr>
              <w:jc w:val="center"/>
              <w:rPr>
                <w:bCs/>
              </w:rPr>
            </w:pPr>
            <w:r w:rsidRPr="003F48A5">
              <w:rPr>
                <w:b/>
                <w:bCs/>
              </w:rPr>
              <w:t>(OR)</w:t>
            </w:r>
          </w:p>
        </w:tc>
        <w:tc>
          <w:tcPr>
            <w:tcW w:w="319" w:type="pct"/>
          </w:tcPr>
          <w:p w14:paraId="6A11D215" w14:textId="77777777" w:rsidR="00311D07" w:rsidRPr="003F48A5" w:rsidRDefault="00311D07" w:rsidP="00311D07">
            <w:pPr>
              <w:jc w:val="center"/>
            </w:pPr>
          </w:p>
        </w:tc>
        <w:tc>
          <w:tcPr>
            <w:tcW w:w="256" w:type="pct"/>
          </w:tcPr>
          <w:p w14:paraId="48B57095" w14:textId="77777777" w:rsidR="00311D07" w:rsidRPr="003F48A5" w:rsidRDefault="00311D07" w:rsidP="00311D07">
            <w:pPr>
              <w:jc w:val="center"/>
            </w:pPr>
          </w:p>
        </w:tc>
        <w:tc>
          <w:tcPr>
            <w:tcW w:w="253" w:type="pct"/>
          </w:tcPr>
          <w:p w14:paraId="73ACCEC1" w14:textId="77777777" w:rsidR="00311D07" w:rsidRPr="003F48A5" w:rsidRDefault="00311D07" w:rsidP="00311D07">
            <w:pPr>
              <w:jc w:val="center"/>
            </w:pPr>
          </w:p>
        </w:tc>
      </w:tr>
      <w:tr w:rsidR="00311D07" w:rsidRPr="003F48A5" w14:paraId="65AE2496" w14:textId="77777777" w:rsidTr="00311D07">
        <w:trPr>
          <w:trHeight w:val="283"/>
        </w:trPr>
        <w:tc>
          <w:tcPr>
            <w:tcW w:w="272" w:type="pct"/>
          </w:tcPr>
          <w:p w14:paraId="4AA0F4DD" w14:textId="77777777" w:rsidR="00311D07" w:rsidRPr="003F48A5" w:rsidRDefault="00311D07" w:rsidP="00311D07">
            <w:pPr>
              <w:jc w:val="center"/>
            </w:pPr>
            <w:r w:rsidRPr="003F48A5">
              <w:t>8.</w:t>
            </w:r>
          </w:p>
        </w:tc>
        <w:tc>
          <w:tcPr>
            <w:tcW w:w="189" w:type="pct"/>
          </w:tcPr>
          <w:p w14:paraId="1BDE9828" w14:textId="77777777" w:rsidR="00311D07" w:rsidRPr="003F48A5" w:rsidRDefault="00311D07" w:rsidP="00311D07">
            <w:pPr>
              <w:jc w:val="center"/>
            </w:pPr>
            <w:r w:rsidRPr="003F48A5">
              <w:t>a.</w:t>
            </w:r>
          </w:p>
        </w:tc>
        <w:tc>
          <w:tcPr>
            <w:tcW w:w="3711" w:type="pct"/>
          </w:tcPr>
          <w:p w14:paraId="457FF027" w14:textId="77777777" w:rsidR="00311D07" w:rsidRPr="003F48A5" w:rsidRDefault="00311D07" w:rsidP="00311D07">
            <w:pPr>
              <w:jc w:val="both"/>
              <w:rPr>
                <w:bCs/>
              </w:rPr>
            </w:pPr>
            <w:r>
              <w:rPr>
                <w:bCs/>
              </w:rPr>
              <w:t>Illustrate</w:t>
            </w:r>
            <w:r w:rsidRPr="004E7804">
              <w:rPr>
                <w:bCs/>
              </w:rPr>
              <w:t xml:space="preserve"> the major documents included in a typical suite of e-procurement software tools and explain their role in the procurement process.</w:t>
            </w:r>
          </w:p>
        </w:tc>
        <w:tc>
          <w:tcPr>
            <w:tcW w:w="319" w:type="pct"/>
          </w:tcPr>
          <w:p w14:paraId="582CD5CB" w14:textId="77777777" w:rsidR="00311D07" w:rsidRPr="003F48A5" w:rsidRDefault="00311D07" w:rsidP="00311D07">
            <w:pPr>
              <w:jc w:val="center"/>
            </w:pPr>
            <w:r w:rsidRPr="003F48A5">
              <w:t>CO6</w:t>
            </w:r>
          </w:p>
        </w:tc>
        <w:tc>
          <w:tcPr>
            <w:tcW w:w="256" w:type="pct"/>
          </w:tcPr>
          <w:p w14:paraId="4B12AD7A" w14:textId="77777777" w:rsidR="00311D07" w:rsidRPr="003F48A5" w:rsidRDefault="00311D07" w:rsidP="00311D07">
            <w:pPr>
              <w:jc w:val="center"/>
            </w:pPr>
            <w:r>
              <w:t>A</w:t>
            </w:r>
          </w:p>
        </w:tc>
        <w:tc>
          <w:tcPr>
            <w:tcW w:w="253" w:type="pct"/>
          </w:tcPr>
          <w:p w14:paraId="26960E45" w14:textId="77777777" w:rsidR="00311D07" w:rsidRPr="003F48A5" w:rsidRDefault="00311D07" w:rsidP="00311D07">
            <w:pPr>
              <w:jc w:val="center"/>
            </w:pPr>
            <w:r>
              <w:t>10</w:t>
            </w:r>
          </w:p>
        </w:tc>
      </w:tr>
      <w:tr w:rsidR="00311D07" w:rsidRPr="003F48A5" w14:paraId="51B097CD" w14:textId="77777777" w:rsidTr="00311D07">
        <w:trPr>
          <w:trHeight w:val="283"/>
        </w:trPr>
        <w:tc>
          <w:tcPr>
            <w:tcW w:w="272" w:type="pct"/>
          </w:tcPr>
          <w:p w14:paraId="64BE7F2F" w14:textId="77777777" w:rsidR="00311D07" w:rsidRPr="003F48A5" w:rsidRDefault="00311D07" w:rsidP="00311D07">
            <w:pPr>
              <w:jc w:val="center"/>
            </w:pPr>
          </w:p>
        </w:tc>
        <w:tc>
          <w:tcPr>
            <w:tcW w:w="189" w:type="pct"/>
          </w:tcPr>
          <w:p w14:paraId="7B220F1A" w14:textId="77777777" w:rsidR="00311D07" w:rsidRPr="003F48A5" w:rsidRDefault="00311D07" w:rsidP="00311D07">
            <w:pPr>
              <w:jc w:val="center"/>
            </w:pPr>
            <w:r w:rsidRPr="003F48A5">
              <w:t>b.</w:t>
            </w:r>
          </w:p>
        </w:tc>
        <w:tc>
          <w:tcPr>
            <w:tcW w:w="3711" w:type="pct"/>
          </w:tcPr>
          <w:p w14:paraId="64AA6143" w14:textId="77777777" w:rsidR="00311D07" w:rsidRPr="003F48A5" w:rsidRDefault="00311D07" w:rsidP="00311D07">
            <w:pPr>
              <w:jc w:val="both"/>
              <w:rPr>
                <w:bCs/>
              </w:rPr>
            </w:pPr>
            <w:r w:rsidRPr="004E7804">
              <w:rPr>
                <w:bCs/>
              </w:rPr>
              <w:t>Analyze the key differences</w:t>
            </w:r>
            <w:r>
              <w:rPr>
                <w:bCs/>
              </w:rPr>
              <w:t xml:space="preserve"> </w:t>
            </w:r>
            <w:r w:rsidRPr="004E7804">
              <w:rPr>
                <w:bCs/>
              </w:rPr>
              <w:t xml:space="preserve">between traditional procurement methods and e-procurement systems. </w:t>
            </w:r>
          </w:p>
        </w:tc>
        <w:tc>
          <w:tcPr>
            <w:tcW w:w="319" w:type="pct"/>
          </w:tcPr>
          <w:p w14:paraId="77623B40" w14:textId="77777777" w:rsidR="00311D07" w:rsidRPr="003F48A5" w:rsidRDefault="00311D07" w:rsidP="00311D07">
            <w:pPr>
              <w:jc w:val="center"/>
            </w:pPr>
            <w:r>
              <w:t xml:space="preserve">CO6 </w:t>
            </w:r>
          </w:p>
        </w:tc>
        <w:tc>
          <w:tcPr>
            <w:tcW w:w="256" w:type="pct"/>
          </w:tcPr>
          <w:p w14:paraId="0E880661" w14:textId="77777777" w:rsidR="00311D07" w:rsidRPr="003F48A5" w:rsidRDefault="00311D07" w:rsidP="00311D07">
            <w:pPr>
              <w:jc w:val="center"/>
            </w:pPr>
            <w:r>
              <w:t>An</w:t>
            </w:r>
          </w:p>
        </w:tc>
        <w:tc>
          <w:tcPr>
            <w:tcW w:w="253" w:type="pct"/>
          </w:tcPr>
          <w:p w14:paraId="13698218" w14:textId="77777777" w:rsidR="00311D07" w:rsidRPr="003F48A5" w:rsidRDefault="00311D07" w:rsidP="00311D07">
            <w:pPr>
              <w:jc w:val="center"/>
            </w:pPr>
            <w:r>
              <w:t>10</w:t>
            </w:r>
          </w:p>
        </w:tc>
      </w:tr>
      <w:tr w:rsidR="00311D07" w:rsidRPr="003F48A5" w14:paraId="20720871" w14:textId="77777777" w:rsidTr="00311D07">
        <w:trPr>
          <w:trHeight w:val="550"/>
        </w:trPr>
        <w:tc>
          <w:tcPr>
            <w:tcW w:w="5000" w:type="pct"/>
            <w:gridSpan w:val="6"/>
            <w:vAlign w:val="center"/>
          </w:tcPr>
          <w:p w14:paraId="7EBC7F71" w14:textId="77777777" w:rsidR="00311D07" w:rsidRPr="003F48A5" w:rsidRDefault="00311D07" w:rsidP="00311D07">
            <w:pPr>
              <w:jc w:val="center"/>
            </w:pPr>
            <w:r w:rsidRPr="003F48A5">
              <w:rPr>
                <w:b/>
                <w:bCs/>
              </w:rPr>
              <w:t>COMPULSORY QUESTION</w:t>
            </w:r>
          </w:p>
        </w:tc>
      </w:tr>
      <w:tr w:rsidR="00311D07" w:rsidRPr="003F48A5" w14:paraId="6C75ED4C" w14:textId="77777777" w:rsidTr="00311D07">
        <w:trPr>
          <w:trHeight w:val="283"/>
        </w:trPr>
        <w:tc>
          <w:tcPr>
            <w:tcW w:w="272" w:type="pct"/>
          </w:tcPr>
          <w:p w14:paraId="51BA8A3A" w14:textId="77777777" w:rsidR="00311D07" w:rsidRPr="003F48A5" w:rsidRDefault="00311D07" w:rsidP="00311D07">
            <w:pPr>
              <w:jc w:val="center"/>
            </w:pPr>
            <w:r w:rsidRPr="003F48A5">
              <w:t>9.</w:t>
            </w:r>
          </w:p>
        </w:tc>
        <w:tc>
          <w:tcPr>
            <w:tcW w:w="189" w:type="pct"/>
          </w:tcPr>
          <w:p w14:paraId="7C55AF3B" w14:textId="77777777" w:rsidR="00311D07" w:rsidRPr="003F48A5" w:rsidRDefault="00311D07" w:rsidP="00311D07">
            <w:pPr>
              <w:jc w:val="center"/>
            </w:pPr>
            <w:r w:rsidRPr="003F48A5">
              <w:t>a.</w:t>
            </w:r>
          </w:p>
        </w:tc>
        <w:tc>
          <w:tcPr>
            <w:tcW w:w="3711" w:type="pct"/>
          </w:tcPr>
          <w:p w14:paraId="7E30544E" w14:textId="77777777" w:rsidR="00311D07" w:rsidRPr="00407309" w:rsidRDefault="00311D07" w:rsidP="00311D07">
            <w:pPr>
              <w:jc w:val="center"/>
              <w:rPr>
                <w:b/>
                <w:bCs/>
              </w:rPr>
            </w:pPr>
            <w:r w:rsidRPr="00407309">
              <w:rPr>
                <w:b/>
                <w:bCs/>
              </w:rPr>
              <w:t>EarthSense Naturals® – A Commitment to Social and Environmental Responsibility</w:t>
            </w:r>
          </w:p>
          <w:p w14:paraId="1F1F2781" w14:textId="77777777" w:rsidR="00311D07" w:rsidRPr="00407309" w:rsidRDefault="00311D07" w:rsidP="00311D07">
            <w:pPr>
              <w:jc w:val="both"/>
              <w:rPr>
                <w:lang w:val="en-IN"/>
              </w:rPr>
            </w:pPr>
            <w:r w:rsidRPr="00407309">
              <w:rPr>
                <w:lang w:val="en-IN"/>
              </w:rPr>
              <w:t>EarthSense Naturals® is a global producer and retailer of sustainably sourced, ethically crafted skincare and cosmetics products. Founded in Canada in 1980, EarthSense Naturals® now operates over 1,800 stores in 45 countries, with a product range of nearly 900 items. Like many environmentally conscious companies, EarthSense Naturals® prioritizes using lighter, more efficient packaging materials to reduce waste, lower costs, and minimize environmental impact on waste disposal systems.</w:t>
            </w:r>
          </w:p>
          <w:p w14:paraId="093B3A63" w14:textId="77777777" w:rsidR="00311D07" w:rsidRPr="00407309" w:rsidRDefault="00311D07" w:rsidP="00311D07">
            <w:pPr>
              <w:jc w:val="both"/>
              <w:rPr>
                <w:lang w:val="en-IN"/>
              </w:rPr>
            </w:pPr>
            <w:r w:rsidRPr="00407309">
              <w:rPr>
                <w:lang w:val="en-IN"/>
              </w:rPr>
              <w:t>While some companies are focused on excluding only a few specific chemicals, EarthSense Naturals® avoids using polyvinyl chloride (PVC) due to concerns about harmful emissions from its production process and the potential health effects of chemicals added to PVC to enhance durability. To meet its environmental objectives, EarthSense Naturals® also strives to avoid animal-derived ingredients and petroleum-based chemicals. Nevertheless, product performance requirements mean that some chemicals are necessary. For instance, synthetic plant-based musk is used instead of natural animal-derived oils, which aligns with their ethical stance against harming wildlife.</w:t>
            </w:r>
          </w:p>
          <w:p w14:paraId="403B961F" w14:textId="77777777" w:rsidR="00311D07" w:rsidRPr="00407309" w:rsidRDefault="00311D07" w:rsidP="00311D07">
            <w:pPr>
              <w:jc w:val="both"/>
              <w:rPr>
                <w:lang w:val="en-IN"/>
              </w:rPr>
            </w:pPr>
            <w:r w:rsidRPr="00407309">
              <w:rPr>
                <w:lang w:val="en-IN"/>
              </w:rPr>
              <w:t>After careful study, EarthSense Naturals® decided not to use biodegradable packaging due to concerns about limited decomposition in landfills and the potential environmental risks associated with breakdown products. Instead, they focus on refillable and recyclable packaging options to offer sustainable alternatives to customers.</w:t>
            </w:r>
          </w:p>
          <w:p w14:paraId="48FAF8E8" w14:textId="77777777" w:rsidR="00311D07" w:rsidRDefault="00311D07" w:rsidP="00311D07">
            <w:pPr>
              <w:jc w:val="both"/>
              <w:rPr>
                <w:lang w:val="en-IN"/>
              </w:rPr>
            </w:pPr>
            <w:r w:rsidRPr="00407309">
              <w:rPr>
                <w:lang w:val="en-IN"/>
              </w:rPr>
              <w:t>To ensure that their suppliers align with their values, EarthSense Naturals® developed a rating system to evaluate suppliers on environmental and social responsibility standards. Suppliers who score higher on a 1-5 star scale in these areas receive a greater share of EarthSense’s business, rewarding ethical practices. Guided by their principle that ethical responsibility is central to good business, EarthSense Naturals® remains committed to protecting both the planet and the people who rely on it.</w:t>
            </w:r>
          </w:p>
          <w:p w14:paraId="5F2BA75C" w14:textId="77777777" w:rsidR="00311D07" w:rsidRDefault="00311D07" w:rsidP="00311D07">
            <w:pPr>
              <w:jc w:val="both"/>
              <w:rPr>
                <w:lang w:val="en-IN"/>
              </w:rPr>
            </w:pPr>
          </w:p>
          <w:p w14:paraId="28C04E6A" w14:textId="77777777" w:rsidR="00311D07" w:rsidRPr="00407309" w:rsidRDefault="00311D07" w:rsidP="00311D07">
            <w:pPr>
              <w:jc w:val="both"/>
              <w:rPr>
                <w:b/>
                <w:bCs/>
                <w:lang w:val="en-IN"/>
              </w:rPr>
            </w:pPr>
            <w:r w:rsidRPr="00407309">
              <w:rPr>
                <w:b/>
                <w:bCs/>
                <w:lang w:val="en-IN"/>
              </w:rPr>
              <w:t xml:space="preserve">Compulsory question </w:t>
            </w:r>
          </w:p>
          <w:p w14:paraId="748CF1C0" w14:textId="77777777" w:rsidR="00311D07" w:rsidRPr="00407309" w:rsidRDefault="00311D07" w:rsidP="00311D07">
            <w:pPr>
              <w:jc w:val="both"/>
              <w:rPr>
                <w:lang w:val="en-IN"/>
              </w:rPr>
            </w:pPr>
            <w:r w:rsidRPr="00407309">
              <w:rPr>
                <w:bCs/>
              </w:rPr>
              <w:t>Analyze how EarthSense Naturals® demonstrates its commitment to environmental and ethical responsibility through its product and supplier choices.</w:t>
            </w:r>
          </w:p>
          <w:p w14:paraId="5E234A42" w14:textId="77777777" w:rsidR="00311D07" w:rsidRPr="00407309" w:rsidRDefault="00311D07" w:rsidP="00311D07">
            <w:pPr>
              <w:jc w:val="both"/>
            </w:pPr>
          </w:p>
        </w:tc>
        <w:tc>
          <w:tcPr>
            <w:tcW w:w="319" w:type="pct"/>
          </w:tcPr>
          <w:p w14:paraId="0AE4BB65" w14:textId="77777777" w:rsidR="00311D07" w:rsidRPr="003F48A5" w:rsidRDefault="00311D07" w:rsidP="00311D07">
            <w:pPr>
              <w:jc w:val="center"/>
            </w:pPr>
            <w:r w:rsidRPr="003F48A5">
              <w:t>CO6</w:t>
            </w:r>
          </w:p>
        </w:tc>
        <w:tc>
          <w:tcPr>
            <w:tcW w:w="256" w:type="pct"/>
          </w:tcPr>
          <w:p w14:paraId="03F5B702" w14:textId="77777777" w:rsidR="00311D07" w:rsidRPr="003F48A5" w:rsidRDefault="00311D07" w:rsidP="00311D07">
            <w:pPr>
              <w:jc w:val="center"/>
            </w:pPr>
            <w:r>
              <w:t>An</w:t>
            </w:r>
          </w:p>
        </w:tc>
        <w:tc>
          <w:tcPr>
            <w:tcW w:w="253" w:type="pct"/>
          </w:tcPr>
          <w:p w14:paraId="047A8CBD" w14:textId="77777777" w:rsidR="00311D07" w:rsidRPr="003F48A5" w:rsidRDefault="00311D07" w:rsidP="00311D07">
            <w:pPr>
              <w:jc w:val="center"/>
            </w:pPr>
            <w:r w:rsidRPr="003F48A5">
              <w:t>20</w:t>
            </w:r>
          </w:p>
        </w:tc>
      </w:tr>
    </w:tbl>
    <w:p w14:paraId="031D771F" w14:textId="77777777" w:rsidR="00311D07" w:rsidRDefault="00311D07" w:rsidP="00311D07">
      <w:pPr>
        <w:rPr>
          <w:b/>
          <w:bCs/>
        </w:rPr>
      </w:pPr>
    </w:p>
    <w:p w14:paraId="1C6F9324"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F6C8C5E"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5367387B" w14:textId="77777777" w:rsidTr="00311D07">
        <w:tc>
          <w:tcPr>
            <w:tcW w:w="632" w:type="dxa"/>
          </w:tcPr>
          <w:p w14:paraId="0251DD26" w14:textId="77777777" w:rsidR="00311D07" w:rsidRPr="00930ED1" w:rsidRDefault="00311D07" w:rsidP="00311D07">
            <w:pPr>
              <w:jc w:val="center"/>
              <w:rPr>
                <w:sz w:val="22"/>
                <w:szCs w:val="22"/>
              </w:rPr>
            </w:pPr>
          </w:p>
        </w:tc>
        <w:tc>
          <w:tcPr>
            <w:tcW w:w="9858" w:type="dxa"/>
          </w:tcPr>
          <w:p w14:paraId="199DBCF8" w14:textId="77777777" w:rsidR="00311D07" w:rsidRPr="00930ED1" w:rsidRDefault="00311D07" w:rsidP="00311D07">
            <w:pPr>
              <w:jc w:val="center"/>
              <w:rPr>
                <w:b/>
                <w:sz w:val="22"/>
                <w:szCs w:val="22"/>
              </w:rPr>
            </w:pPr>
            <w:r w:rsidRPr="00930ED1">
              <w:rPr>
                <w:b/>
                <w:sz w:val="22"/>
                <w:szCs w:val="22"/>
              </w:rPr>
              <w:t>COURSE OUTCOMES</w:t>
            </w:r>
          </w:p>
        </w:tc>
      </w:tr>
      <w:tr w:rsidR="00311D07" w14:paraId="79C4703C" w14:textId="77777777" w:rsidTr="00311D07">
        <w:tc>
          <w:tcPr>
            <w:tcW w:w="632" w:type="dxa"/>
          </w:tcPr>
          <w:p w14:paraId="39EEB4FB" w14:textId="77777777" w:rsidR="00311D07" w:rsidRPr="00930ED1" w:rsidRDefault="00311D07" w:rsidP="00311D07">
            <w:pPr>
              <w:jc w:val="center"/>
              <w:rPr>
                <w:sz w:val="22"/>
                <w:szCs w:val="22"/>
              </w:rPr>
            </w:pPr>
            <w:r w:rsidRPr="00930ED1">
              <w:rPr>
                <w:sz w:val="22"/>
                <w:szCs w:val="22"/>
              </w:rPr>
              <w:t>CO1</w:t>
            </w:r>
          </w:p>
        </w:tc>
        <w:tc>
          <w:tcPr>
            <w:tcW w:w="9858" w:type="dxa"/>
          </w:tcPr>
          <w:p w14:paraId="15A1C30C" w14:textId="77777777" w:rsidR="00311D07" w:rsidRPr="00930ED1" w:rsidRDefault="00311D07" w:rsidP="00311D07">
            <w:pPr>
              <w:jc w:val="both"/>
              <w:rPr>
                <w:sz w:val="22"/>
                <w:szCs w:val="22"/>
              </w:rPr>
            </w:pPr>
            <w:r w:rsidRPr="00A279A4">
              <w:t>Describe the purchasing operations and its structure;</w:t>
            </w:r>
          </w:p>
        </w:tc>
      </w:tr>
      <w:tr w:rsidR="00311D07" w14:paraId="134D3265" w14:textId="77777777" w:rsidTr="00311D07">
        <w:tc>
          <w:tcPr>
            <w:tcW w:w="632" w:type="dxa"/>
          </w:tcPr>
          <w:p w14:paraId="00129594" w14:textId="77777777" w:rsidR="00311D07" w:rsidRPr="00930ED1" w:rsidRDefault="00311D07" w:rsidP="00311D07">
            <w:pPr>
              <w:jc w:val="center"/>
              <w:rPr>
                <w:sz w:val="22"/>
                <w:szCs w:val="22"/>
              </w:rPr>
            </w:pPr>
            <w:r w:rsidRPr="00930ED1">
              <w:rPr>
                <w:sz w:val="22"/>
                <w:szCs w:val="22"/>
              </w:rPr>
              <w:t>CO2</w:t>
            </w:r>
          </w:p>
        </w:tc>
        <w:tc>
          <w:tcPr>
            <w:tcW w:w="9858" w:type="dxa"/>
          </w:tcPr>
          <w:p w14:paraId="6400F1E8" w14:textId="77777777" w:rsidR="00311D07" w:rsidRPr="00930ED1" w:rsidRDefault="00311D07" w:rsidP="00311D07">
            <w:pPr>
              <w:jc w:val="both"/>
              <w:rPr>
                <w:sz w:val="22"/>
                <w:szCs w:val="22"/>
              </w:rPr>
            </w:pPr>
            <w:r w:rsidRPr="00A279A4">
              <w:t xml:space="preserve">Explain the possibilities of effective strategic outsourcing analysis; and </w:t>
            </w:r>
          </w:p>
        </w:tc>
      </w:tr>
      <w:tr w:rsidR="00311D07" w14:paraId="24E5F6FA" w14:textId="77777777" w:rsidTr="00311D07">
        <w:tc>
          <w:tcPr>
            <w:tcW w:w="632" w:type="dxa"/>
          </w:tcPr>
          <w:p w14:paraId="1392F707" w14:textId="77777777" w:rsidR="00311D07" w:rsidRPr="00930ED1" w:rsidRDefault="00311D07" w:rsidP="00311D07">
            <w:pPr>
              <w:jc w:val="center"/>
              <w:rPr>
                <w:sz w:val="22"/>
                <w:szCs w:val="22"/>
              </w:rPr>
            </w:pPr>
            <w:r w:rsidRPr="00930ED1">
              <w:rPr>
                <w:sz w:val="22"/>
                <w:szCs w:val="22"/>
              </w:rPr>
              <w:t>CO3</w:t>
            </w:r>
          </w:p>
        </w:tc>
        <w:tc>
          <w:tcPr>
            <w:tcW w:w="9858" w:type="dxa"/>
          </w:tcPr>
          <w:p w14:paraId="081B9313" w14:textId="77777777" w:rsidR="00311D07" w:rsidRPr="00930ED1" w:rsidRDefault="00311D07" w:rsidP="00311D07">
            <w:pPr>
              <w:jc w:val="both"/>
              <w:rPr>
                <w:sz w:val="22"/>
                <w:szCs w:val="22"/>
              </w:rPr>
            </w:pPr>
            <w:r w:rsidRPr="00A279A4">
              <w:t xml:space="preserve">Classify the quality of strategic outsourcing and its process.  </w:t>
            </w:r>
          </w:p>
        </w:tc>
      </w:tr>
      <w:tr w:rsidR="00311D07" w14:paraId="7810CE39" w14:textId="77777777" w:rsidTr="00311D07">
        <w:tc>
          <w:tcPr>
            <w:tcW w:w="632" w:type="dxa"/>
          </w:tcPr>
          <w:p w14:paraId="25409BB4" w14:textId="77777777" w:rsidR="00311D07" w:rsidRPr="00930ED1" w:rsidRDefault="00311D07" w:rsidP="00311D07">
            <w:pPr>
              <w:jc w:val="center"/>
              <w:rPr>
                <w:sz w:val="22"/>
                <w:szCs w:val="22"/>
              </w:rPr>
            </w:pPr>
            <w:r w:rsidRPr="00930ED1">
              <w:rPr>
                <w:sz w:val="22"/>
                <w:szCs w:val="22"/>
              </w:rPr>
              <w:t>CO4</w:t>
            </w:r>
          </w:p>
        </w:tc>
        <w:tc>
          <w:tcPr>
            <w:tcW w:w="9858" w:type="dxa"/>
          </w:tcPr>
          <w:p w14:paraId="3AA21BC9" w14:textId="77777777" w:rsidR="00311D07" w:rsidRPr="00930ED1" w:rsidRDefault="00311D07" w:rsidP="00311D07">
            <w:pPr>
              <w:jc w:val="both"/>
              <w:rPr>
                <w:sz w:val="22"/>
                <w:szCs w:val="22"/>
              </w:rPr>
            </w:pPr>
            <w:r w:rsidRPr="00A279A4">
              <w:t>Identify requests for proposals, quotations and tenders, including e-procurement.</w:t>
            </w:r>
          </w:p>
        </w:tc>
      </w:tr>
      <w:tr w:rsidR="00311D07" w14:paraId="6D528400" w14:textId="77777777" w:rsidTr="00311D07">
        <w:tc>
          <w:tcPr>
            <w:tcW w:w="632" w:type="dxa"/>
          </w:tcPr>
          <w:p w14:paraId="37C4699A" w14:textId="77777777" w:rsidR="00311D07" w:rsidRPr="00930ED1" w:rsidRDefault="00311D07" w:rsidP="00311D07">
            <w:pPr>
              <w:jc w:val="center"/>
              <w:rPr>
                <w:sz w:val="22"/>
                <w:szCs w:val="22"/>
              </w:rPr>
            </w:pPr>
            <w:r w:rsidRPr="00930ED1">
              <w:rPr>
                <w:sz w:val="22"/>
                <w:szCs w:val="22"/>
              </w:rPr>
              <w:t>CO5</w:t>
            </w:r>
          </w:p>
        </w:tc>
        <w:tc>
          <w:tcPr>
            <w:tcW w:w="9858" w:type="dxa"/>
          </w:tcPr>
          <w:p w14:paraId="05140D65" w14:textId="77777777" w:rsidR="00311D07" w:rsidRPr="00930ED1" w:rsidRDefault="00311D07" w:rsidP="00311D07">
            <w:pPr>
              <w:jc w:val="both"/>
              <w:rPr>
                <w:sz w:val="22"/>
                <w:szCs w:val="22"/>
              </w:rPr>
            </w:pPr>
            <w:r w:rsidRPr="00A279A4">
              <w:t>Prioritize a wide variety of strategic sourcing and procurement tools and techniques.</w:t>
            </w:r>
          </w:p>
        </w:tc>
      </w:tr>
      <w:tr w:rsidR="00311D07" w14:paraId="11ACD11A" w14:textId="77777777" w:rsidTr="00311D07">
        <w:tc>
          <w:tcPr>
            <w:tcW w:w="632" w:type="dxa"/>
          </w:tcPr>
          <w:p w14:paraId="119EE991" w14:textId="77777777" w:rsidR="00311D07" w:rsidRPr="00930ED1" w:rsidRDefault="00311D07" w:rsidP="00311D07">
            <w:pPr>
              <w:jc w:val="center"/>
              <w:rPr>
                <w:sz w:val="22"/>
                <w:szCs w:val="22"/>
              </w:rPr>
            </w:pPr>
            <w:r w:rsidRPr="00930ED1">
              <w:rPr>
                <w:sz w:val="22"/>
                <w:szCs w:val="22"/>
              </w:rPr>
              <w:t>CO6</w:t>
            </w:r>
          </w:p>
        </w:tc>
        <w:tc>
          <w:tcPr>
            <w:tcW w:w="9858" w:type="dxa"/>
          </w:tcPr>
          <w:p w14:paraId="18731301" w14:textId="77777777" w:rsidR="00311D07" w:rsidRPr="00930ED1" w:rsidRDefault="00311D07" w:rsidP="00311D07">
            <w:pPr>
              <w:jc w:val="both"/>
              <w:rPr>
                <w:sz w:val="22"/>
                <w:szCs w:val="22"/>
              </w:rPr>
            </w:pPr>
            <w:r w:rsidRPr="00A279A4">
              <w:t>Synthesize risk analysis and evaluate submissions</w:t>
            </w:r>
          </w:p>
        </w:tc>
      </w:tr>
    </w:tbl>
    <w:p w14:paraId="2DDE8DB7" w14:textId="77777777" w:rsidR="00311D07" w:rsidRDefault="00311D07" w:rsidP="00311D07"/>
    <w:tbl>
      <w:tblPr>
        <w:tblStyle w:val="TableGrid"/>
        <w:tblW w:w="8286" w:type="dxa"/>
        <w:jc w:val="center"/>
        <w:tblLook w:val="04A0" w:firstRow="1" w:lastRow="0" w:firstColumn="1" w:lastColumn="0" w:noHBand="0" w:noVBand="1"/>
      </w:tblPr>
      <w:tblGrid>
        <w:gridCol w:w="1479"/>
        <w:gridCol w:w="920"/>
        <w:gridCol w:w="918"/>
        <w:gridCol w:w="920"/>
        <w:gridCol w:w="920"/>
        <w:gridCol w:w="920"/>
        <w:gridCol w:w="920"/>
        <w:gridCol w:w="1289"/>
      </w:tblGrid>
      <w:tr w:rsidR="00311D07" w:rsidRPr="00977E54" w14:paraId="7619F3CC" w14:textId="77777777" w:rsidTr="00311D07">
        <w:trPr>
          <w:trHeight w:val="332"/>
          <w:jc w:val="center"/>
        </w:trPr>
        <w:tc>
          <w:tcPr>
            <w:tcW w:w="8286" w:type="dxa"/>
            <w:gridSpan w:val="8"/>
          </w:tcPr>
          <w:p w14:paraId="4DEF72F5" w14:textId="77777777" w:rsidR="00311D07" w:rsidRPr="00977E54" w:rsidRDefault="00311D07" w:rsidP="00311D07">
            <w:pPr>
              <w:jc w:val="center"/>
              <w:rPr>
                <w:b/>
              </w:rPr>
            </w:pPr>
            <w:r w:rsidRPr="00977E54">
              <w:rPr>
                <w:b/>
              </w:rPr>
              <w:t>Assessment Pattern as per Bloom’s Level</w:t>
            </w:r>
          </w:p>
        </w:tc>
      </w:tr>
      <w:tr w:rsidR="00311D07" w:rsidRPr="00977E54" w14:paraId="1C50FB76" w14:textId="77777777" w:rsidTr="00311D07">
        <w:trPr>
          <w:trHeight w:val="345"/>
          <w:jc w:val="center"/>
        </w:trPr>
        <w:tc>
          <w:tcPr>
            <w:tcW w:w="1479" w:type="dxa"/>
          </w:tcPr>
          <w:p w14:paraId="5CAACE4C" w14:textId="77777777" w:rsidR="00311D07" w:rsidRPr="00977E54" w:rsidRDefault="00311D07" w:rsidP="00311D07">
            <w:pPr>
              <w:jc w:val="center"/>
              <w:rPr>
                <w:b/>
                <w:bCs/>
              </w:rPr>
            </w:pPr>
            <w:r w:rsidRPr="00977E54">
              <w:rPr>
                <w:b/>
                <w:bCs/>
              </w:rPr>
              <w:t>CO / BL</w:t>
            </w:r>
          </w:p>
        </w:tc>
        <w:tc>
          <w:tcPr>
            <w:tcW w:w="920" w:type="dxa"/>
          </w:tcPr>
          <w:p w14:paraId="1FB916BF" w14:textId="77777777" w:rsidR="00311D07" w:rsidRPr="00977E54" w:rsidRDefault="00311D07" w:rsidP="00311D07">
            <w:pPr>
              <w:jc w:val="center"/>
              <w:rPr>
                <w:b/>
              </w:rPr>
            </w:pPr>
            <w:r w:rsidRPr="00977E54">
              <w:rPr>
                <w:b/>
              </w:rPr>
              <w:t>R</w:t>
            </w:r>
          </w:p>
        </w:tc>
        <w:tc>
          <w:tcPr>
            <w:tcW w:w="918" w:type="dxa"/>
          </w:tcPr>
          <w:p w14:paraId="1AAA6EC3" w14:textId="77777777" w:rsidR="00311D07" w:rsidRPr="00977E54" w:rsidRDefault="00311D07" w:rsidP="00311D07">
            <w:pPr>
              <w:jc w:val="center"/>
              <w:rPr>
                <w:b/>
              </w:rPr>
            </w:pPr>
            <w:r w:rsidRPr="00977E54">
              <w:rPr>
                <w:b/>
              </w:rPr>
              <w:t>U</w:t>
            </w:r>
          </w:p>
        </w:tc>
        <w:tc>
          <w:tcPr>
            <w:tcW w:w="920" w:type="dxa"/>
          </w:tcPr>
          <w:p w14:paraId="1767EC5C" w14:textId="77777777" w:rsidR="00311D07" w:rsidRPr="00977E54" w:rsidRDefault="00311D07" w:rsidP="00311D07">
            <w:pPr>
              <w:jc w:val="center"/>
              <w:rPr>
                <w:b/>
              </w:rPr>
            </w:pPr>
            <w:r w:rsidRPr="00977E54">
              <w:rPr>
                <w:b/>
              </w:rPr>
              <w:t>A</w:t>
            </w:r>
          </w:p>
        </w:tc>
        <w:tc>
          <w:tcPr>
            <w:tcW w:w="920" w:type="dxa"/>
          </w:tcPr>
          <w:p w14:paraId="08E33DC6" w14:textId="77777777" w:rsidR="00311D07" w:rsidRPr="00977E54" w:rsidRDefault="00311D07" w:rsidP="00311D07">
            <w:pPr>
              <w:jc w:val="center"/>
              <w:rPr>
                <w:b/>
              </w:rPr>
            </w:pPr>
            <w:r w:rsidRPr="00977E54">
              <w:rPr>
                <w:b/>
              </w:rPr>
              <w:t>An</w:t>
            </w:r>
          </w:p>
        </w:tc>
        <w:tc>
          <w:tcPr>
            <w:tcW w:w="920" w:type="dxa"/>
          </w:tcPr>
          <w:p w14:paraId="10C578D3" w14:textId="77777777" w:rsidR="00311D07" w:rsidRPr="00977E54" w:rsidRDefault="00311D07" w:rsidP="00311D07">
            <w:pPr>
              <w:jc w:val="center"/>
              <w:rPr>
                <w:b/>
              </w:rPr>
            </w:pPr>
            <w:r w:rsidRPr="00977E54">
              <w:rPr>
                <w:b/>
              </w:rPr>
              <w:t>E</w:t>
            </w:r>
          </w:p>
        </w:tc>
        <w:tc>
          <w:tcPr>
            <w:tcW w:w="920" w:type="dxa"/>
          </w:tcPr>
          <w:p w14:paraId="02B8EA5B" w14:textId="77777777" w:rsidR="00311D07" w:rsidRPr="00977E54" w:rsidRDefault="00311D07" w:rsidP="00311D07">
            <w:pPr>
              <w:jc w:val="center"/>
              <w:rPr>
                <w:b/>
              </w:rPr>
            </w:pPr>
            <w:r w:rsidRPr="00977E54">
              <w:rPr>
                <w:b/>
              </w:rPr>
              <w:t>C</w:t>
            </w:r>
          </w:p>
        </w:tc>
        <w:tc>
          <w:tcPr>
            <w:tcW w:w="1289" w:type="dxa"/>
          </w:tcPr>
          <w:p w14:paraId="0B036547" w14:textId="77777777" w:rsidR="00311D07" w:rsidRPr="00977E54" w:rsidRDefault="00311D07" w:rsidP="00311D07">
            <w:pPr>
              <w:jc w:val="center"/>
              <w:rPr>
                <w:b/>
              </w:rPr>
            </w:pPr>
            <w:r w:rsidRPr="00977E54">
              <w:rPr>
                <w:b/>
              </w:rPr>
              <w:t>Total</w:t>
            </w:r>
          </w:p>
        </w:tc>
      </w:tr>
      <w:tr w:rsidR="00311D07" w:rsidRPr="00977E54" w14:paraId="66B14DD1" w14:textId="77777777" w:rsidTr="00311D07">
        <w:trPr>
          <w:trHeight w:val="345"/>
          <w:jc w:val="center"/>
        </w:trPr>
        <w:tc>
          <w:tcPr>
            <w:tcW w:w="1479" w:type="dxa"/>
          </w:tcPr>
          <w:p w14:paraId="69CB9DD8" w14:textId="77777777" w:rsidR="00311D07" w:rsidRPr="00977E54" w:rsidRDefault="00311D07" w:rsidP="00311D07">
            <w:pPr>
              <w:jc w:val="center"/>
            </w:pPr>
            <w:r w:rsidRPr="00977E54">
              <w:t>CO1</w:t>
            </w:r>
          </w:p>
        </w:tc>
        <w:tc>
          <w:tcPr>
            <w:tcW w:w="920" w:type="dxa"/>
          </w:tcPr>
          <w:p w14:paraId="43735D12" w14:textId="77777777" w:rsidR="00311D07" w:rsidRPr="00977E54" w:rsidRDefault="00311D07" w:rsidP="00311D07">
            <w:pPr>
              <w:jc w:val="center"/>
            </w:pPr>
            <w:r w:rsidRPr="00977E54">
              <w:t>-</w:t>
            </w:r>
          </w:p>
        </w:tc>
        <w:tc>
          <w:tcPr>
            <w:tcW w:w="918" w:type="dxa"/>
          </w:tcPr>
          <w:p w14:paraId="3BC6456B" w14:textId="77777777" w:rsidR="00311D07" w:rsidRPr="00977E54" w:rsidRDefault="00311D07" w:rsidP="00311D07">
            <w:pPr>
              <w:jc w:val="center"/>
            </w:pPr>
            <w:r w:rsidRPr="00977E54">
              <w:t>-</w:t>
            </w:r>
          </w:p>
        </w:tc>
        <w:tc>
          <w:tcPr>
            <w:tcW w:w="920" w:type="dxa"/>
            <w:vAlign w:val="center"/>
          </w:tcPr>
          <w:p w14:paraId="4061F775" w14:textId="77777777" w:rsidR="00311D07" w:rsidRPr="00977E54" w:rsidRDefault="00311D07" w:rsidP="00311D07">
            <w:pPr>
              <w:jc w:val="center"/>
            </w:pPr>
            <w:r>
              <w:rPr>
                <w:rFonts w:ascii="Calibri" w:hAnsi="Calibri" w:cs="Calibri"/>
                <w:color w:val="000000"/>
                <w:sz w:val="22"/>
                <w:szCs w:val="22"/>
              </w:rPr>
              <w:t>10</w:t>
            </w:r>
          </w:p>
        </w:tc>
        <w:tc>
          <w:tcPr>
            <w:tcW w:w="920" w:type="dxa"/>
            <w:vAlign w:val="center"/>
          </w:tcPr>
          <w:p w14:paraId="095F1854" w14:textId="77777777" w:rsidR="00311D07" w:rsidRPr="00977E54" w:rsidRDefault="00311D07" w:rsidP="00311D07">
            <w:pPr>
              <w:jc w:val="center"/>
            </w:pPr>
            <w:r>
              <w:t>20</w:t>
            </w:r>
          </w:p>
        </w:tc>
        <w:tc>
          <w:tcPr>
            <w:tcW w:w="920" w:type="dxa"/>
            <w:vAlign w:val="center"/>
          </w:tcPr>
          <w:p w14:paraId="2034F34F" w14:textId="77777777" w:rsidR="00311D07" w:rsidRPr="00977E54" w:rsidRDefault="00311D07" w:rsidP="00311D07">
            <w:pPr>
              <w:jc w:val="center"/>
            </w:pPr>
            <w:r>
              <w:t>-</w:t>
            </w:r>
          </w:p>
        </w:tc>
        <w:tc>
          <w:tcPr>
            <w:tcW w:w="920" w:type="dxa"/>
            <w:vAlign w:val="center"/>
          </w:tcPr>
          <w:p w14:paraId="2A66D84B" w14:textId="77777777" w:rsidR="00311D07" w:rsidRPr="00977E54" w:rsidRDefault="00311D07" w:rsidP="00311D07">
            <w:pPr>
              <w:jc w:val="center"/>
            </w:pPr>
            <w:r>
              <w:t>-</w:t>
            </w:r>
          </w:p>
        </w:tc>
        <w:tc>
          <w:tcPr>
            <w:tcW w:w="1289" w:type="dxa"/>
            <w:vAlign w:val="center"/>
          </w:tcPr>
          <w:p w14:paraId="468490BC" w14:textId="77777777" w:rsidR="00311D07" w:rsidRPr="00977E54" w:rsidRDefault="00311D07" w:rsidP="00311D07">
            <w:pPr>
              <w:jc w:val="center"/>
            </w:pPr>
            <w:r>
              <w:rPr>
                <w:rFonts w:ascii="Calibri" w:hAnsi="Calibri" w:cs="Calibri"/>
                <w:color w:val="000000"/>
                <w:sz w:val="22"/>
                <w:szCs w:val="22"/>
              </w:rPr>
              <w:t>30</w:t>
            </w:r>
          </w:p>
        </w:tc>
      </w:tr>
      <w:tr w:rsidR="00311D07" w:rsidRPr="00977E54" w14:paraId="2A4D82FF" w14:textId="77777777" w:rsidTr="00311D07">
        <w:trPr>
          <w:trHeight w:val="358"/>
          <w:jc w:val="center"/>
        </w:trPr>
        <w:tc>
          <w:tcPr>
            <w:tcW w:w="1479" w:type="dxa"/>
          </w:tcPr>
          <w:p w14:paraId="3B033CBE" w14:textId="77777777" w:rsidR="00311D07" w:rsidRPr="00977E54" w:rsidRDefault="00311D07" w:rsidP="00311D07">
            <w:pPr>
              <w:jc w:val="center"/>
            </w:pPr>
            <w:r w:rsidRPr="00977E54">
              <w:t>CO2</w:t>
            </w:r>
          </w:p>
        </w:tc>
        <w:tc>
          <w:tcPr>
            <w:tcW w:w="920" w:type="dxa"/>
          </w:tcPr>
          <w:p w14:paraId="063E1B7F" w14:textId="77777777" w:rsidR="00311D07" w:rsidRPr="00977E54" w:rsidRDefault="00311D07" w:rsidP="00311D07">
            <w:pPr>
              <w:jc w:val="center"/>
            </w:pPr>
            <w:r w:rsidRPr="00977E54">
              <w:t>-</w:t>
            </w:r>
          </w:p>
        </w:tc>
        <w:tc>
          <w:tcPr>
            <w:tcW w:w="918" w:type="dxa"/>
          </w:tcPr>
          <w:p w14:paraId="17B17BC8" w14:textId="77777777" w:rsidR="00311D07" w:rsidRPr="00977E54" w:rsidRDefault="00311D07" w:rsidP="00311D07">
            <w:pPr>
              <w:jc w:val="center"/>
            </w:pPr>
            <w:r w:rsidRPr="00977E54">
              <w:t>-</w:t>
            </w:r>
          </w:p>
        </w:tc>
        <w:tc>
          <w:tcPr>
            <w:tcW w:w="920" w:type="dxa"/>
            <w:vAlign w:val="center"/>
          </w:tcPr>
          <w:p w14:paraId="0EE65451" w14:textId="77777777" w:rsidR="00311D07" w:rsidRPr="00977E54" w:rsidRDefault="00311D07" w:rsidP="00311D07">
            <w:pPr>
              <w:jc w:val="center"/>
            </w:pPr>
            <w:r>
              <w:t>-</w:t>
            </w:r>
          </w:p>
        </w:tc>
        <w:tc>
          <w:tcPr>
            <w:tcW w:w="920" w:type="dxa"/>
            <w:vAlign w:val="center"/>
          </w:tcPr>
          <w:p w14:paraId="353D64CB" w14:textId="77777777" w:rsidR="00311D07" w:rsidRPr="00977E54" w:rsidRDefault="00311D07" w:rsidP="00311D07">
            <w:pPr>
              <w:jc w:val="center"/>
            </w:pPr>
            <w:r>
              <w:t>20</w:t>
            </w:r>
          </w:p>
        </w:tc>
        <w:tc>
          <w:tcPr>
            <w:tcW w:w="920" w:type="dxa"/>
            <w:vAlign w:val="center"/>
          </w:tcPr>
          <w:p w14:paraId="0F509086" w14:textId="77777777" w:rsidR="00311D07" w:rsidRPr="00977E54" w:rsidRDefault="00311D07" w:rsidP="00311D07">
            <w:pPr>
              <w:jc w:val="center"/>
            </w:pPr>
            <w:r>
              <w:t>-</w:t>
            </w:r>
          </w:p>
        </w:tc>
        <w:tc>
          <w:tcPr>
            <w:tcW w:w="920" w:type="dxa"/>
            <w:vAlign w:val="center"/>
          </w:tcPr>
          <w:p w14:paraId="20C510D1" w14:textId="77777777" w:rsidR="00311D07" w:rsidRPr="00977E54" w:rsidRDefault="00311D07" w:rsidP="00311D07">
            <w:pPr>
              <w:jc w:val="center"/>
            </w:pPr>
            <w:r>
              <w:rPr>
                <w:rFonts w:ascii="Calibri" w:hAnsi="Calibri" w:cs="Calibri"/>
                <w:color w:val="000000"/>
                <w:sz w:val="22"/>
                <w:szCs w:val="22"/>
              </w:rPr>
              <w:t>10</w:t>
            </w:r>
          </w:p>
        </w:tc>
        <w:tc>
          <w:tcPr>
            <w:tcW w:w="1289" w:type="dxa"/>
            <w:vAlign w:val="center"/>
          </w:tcPr>
          <w:p w14:paraId="4322D4E1" w14:textId="77777777" w:rsidR="00311D07" w:rsidRPr="00977E54" w:rsidRDefault="00311D07" w:rsidP="00311D07">
            <w:pPr>
              <w:jc w:val="center"/>
            </w:pPr>
            <w:r>
              <w:rPr>
                <w:rFonts w:ascii="Calibri" w:hAnsi="Calibri" w:cs="Calibri"/>
                <w:color w:val="000000"/>
                <w:sz w:val="22"/>
                <w:szCs w:val="22"/>
              </w:rPr>
              <w:t>30</w:t>
            </w:r>
          </w:p>
        </w:tc>
      </w:tr>
      <w:tr w:rsidR="00311D07" w:rsidRPr="00977E54" w14:paraId="7DB92B19" w14:textId="77777777" w:rsidTr="00311D07">
        <w:trPr>
          <w:trHeight w:val="358"/>
          <w:jc w:val="center"/>
        </w:trPr>
        <w:tc>
          <w:tcPr>
            <w:tcW w:w="1479" w:type="dxa"/>
          </w:tcPr>
          <w:p w14:paraId="7AA74082" w14:textId="77777777" w:rsidR="00311D07" w:rsidRPr="00977E54" w:rsidRDefault="00311D07" w:rsidP="00311D07">
            <w:pPr>
              <w:jc w:val="center"/>
            </w:pPr>
            <w:r w:rsidRPr="00977E54">
              <w:t>CO3</w:t>
            </w:r>
          </w:p>
        </w:tc>
        <w:tc>
          <w:tcPr>
            <w:tcW w:w="920" w:type="dxa"/>
          </w:tcPr>
          <w:p w14:paraId="7D62AD30" w14:textId="77777777" w:rsidR="00311D07" w:rsidRPr="00977E54" w:rsidRDefault="00311D07" w:rsidP="00311D07">
            <w:pPr>
              <w:jc w:val="center"/>
            </w:pPr>
            <w:r w:rsidRPr="00977E54">
              <w:t>-</w:t>
            </w:r>
          </w:p>
        </w:tc>
        <w:tc>
          <w:tcPr>
            <w:tcW w:w="918" w:type="dxa"/>
          </w:tcPr>
          <w:p w14:paraId="4D9B1547" w14:textId="77777777" w:rsidR="00311D07" w:rsidRPr="00977E54" w:rsidRDefault="00311D07" w:rsidP="00311D07">
            <w:pPr>
              <w:jc w:val="center"/>
            </w:pPr>
            <w:r w:rsidRPr="00977E54">
              <w:t>-</w:t>
            </w:r>
          </w:p>
        </w:tc>
        <w:tc>
          <w:tcPr>
            <w:tcW w:w="920" w:type="dxa"/>
            <w:vAlign w:val="center"/>
          </w:tcPr>
          <w:p w14:paraId="518C34F6" w14:textId="77777777" w:rsidR="00311D07" w:rsidRPr="00977E54" w:rsidRDefault="00311D07" w:rsidP="00311D07">
            <w:pPr>
              <w:jc w:val="center"/>
            </w:pPr>
            <w:r>
              <w:t>20</w:t>
            </w:r>
          </w:p>
        </w:tc>
        <w:tc>
          <w:tcPr>
            <w:tcW w:w="920" w:type="dxa"/>
            <w:vAlign w:val="center"/>
          </w:tcPr>
          <w:p w14:paraId="0AD897FD" w14:textId="77777777" w:rsidR="00311D07" w:rsidRPr="00977E54" w:rsidRDefault="00311D07" w:rsidP="00311D07">
            <w:pPr>
              <w:jc w:val="center"/>
            </w:pPr>
            <w:r>
              <w:t>-</w:t>
            </w:r>
          </w:p>
        </w:tc>
        <w:tc>
          <w:tcPr>
            <w:tcW w:w="920" w:type="dxa"/>
            <w:vAlign w:val="center"/>
          </w:tcPr>
          <w:p w14:paraId="324B777D" w14:textId="77777777" w:rsidR="00311D07" w:rsidRPr="00977E54" w:rsidRDefault="00311D07" w:rsidP="00311D07">
            <w:pPr>
              <w:jc w:val="center"/>
            </w:pPr>
            <w:r>
              <w:rPr>
                <w:rFonts w:ascii="Calibri" w:hAnsi="Calibri" w:cs="Calibri"/>
                <w:color w:val="000000"/>
                <w:sz w:val="22"/>
                <w:szCs w:val="22"/>
              </w:rPr>
              <w:t>10</w:t>
            </w:r>
          </w:p>
        </w:tc>
        <w:tc>
          <w:tcPr>
            <w:tcW w:w="920" w:type="dxa"/>
            <w:vAlign w:val="center"/>
          </w:tcPr>
          <w:p w14:paraId="1433C131" w14:textId="77777777" w:rsidR="00311D07" w:rsidRPr="00977E54" w:rsidRDefault="00311D07" w:rsidP="00311D07">
            <w:r>
              <w:t>-</w:t>
            </w:r>
          </w:p>
        </w:tc>
        <w:tc>
          <w:tcPr>
            <w:tcW w:w="1289" w:type="dxa"/>
            <w:vAlign w:val="center"/>
          </w:tcPr>
          <w:p w14:paraId="208732EB" w14:textId="77777777" w:rsidR="00311D07" w:rsidRPr="00977E54" w:rsidRDefault="00311D07" w:rsidP="00311D07">
            <w:pPr>
              <w:jc w:val="center"/>
            </w:pPr>
            <w:r>
              <w:rPr>
                <w:rFonts w:ascii="Calibri" w:hAnsi="Calibri" w:cs="Calibri"/>
                <w:color w:val="000000"/>
                <w:sz w:val="22"/>
                <w:szCs w:val="22"/>
              </w:rPr>
              <w:t>30</w:t>
            </w:r>
          </w:p>
        </w:tc>
      </w:tr>
      <w:tr w:rsidR="00311D07" w:rsidRPr="00977E54" w14:paraId="33143075" w14:textId="77777777" w:rsidTr="00311D07">
        <w:trPr>
          <w:trHeight w:val="358"/>
          <w:jc w:val="center"/>
        </w:trPr>
        <w:tc>
          <w:tcPr>
            <w:tcW w:w="1479" w:type="dxa"/>
          </w:tcPr>
          <w:p w14:paraId="43B75418" w14:textId="77777777" w:rsidR="00311D07" w:rsidRPr="00977E54" w:rsidRDefault="00311D07" w:rsidP="00311D07">
            <w:pPr>
              <w:jc w:val="center"/>
            </w:pPr>
            <w:r w:rsidRPr="00977E54">
              <w:t>CO4</w:t>
            </w:r>
          </w:p>
        </w:tc>
        <w:tc>
          <w:tcPr>
            <w:tcW w:w="920" w:type="dxa"/>
          </w:tcPr>
          <w:p w14:paraId="6B21F9DA" w14:textId="77777777" w:rsidR="00311D07" w:rsidRPr="00977E54" w:rsidRDefault="00311D07" w:rsidP="00311D07">
            <w:pPr>
              <w:jc w:val="center"/>
            </w:pPr>
            <w:r w:rsidRPr="00977E54">
              <w:t>-</w:t>
            </w:r>
          </w:p>
        </w:tc>
        <w:tc>
          <w:tcPr>
            <w:tcW w:w="918" w:type="dxa"/>
          </w:tcPr>
          <w:p w14:paraId="117B17EF" w14:textId="77777777" w:rsidR="00311D07" w:rsidRPr="00977E54" w:rsidRDefault="00311D07" w:rsidP="00311D07">
            <w:pPr>
              <w:jc w:val="center"/>
            </w:pPr>
            <w:r w:rsidRPr="00977E54">
              <w:t>-</w:t>
            </w:r>
          </w:p>
        </w:tc>
        <w:tc>
          <w:tcPr>
            <w:tcW w:w="920" w:type="dxa"/>
            <w:vAlign w:val="center"/>
          </w:tcPr>
          <w:p w14:paraId="3A51E97E" w14:textId="77777777" w:rsidR="00311D07" w:rsidRPr="00977E54" w:rsidRDefault="00311D07" w:rsidP="00311D07">
            <w:pPr>
              <w:jc w:val="center"/>
            </w:pPr>
            <w:r>
              <w:rPr>
                <w:rFonts w:ascii="Calibri" w:hAnsi="Calibri" w:cs="Calibri"/>
                <w:color w:val="000000"/>
                <w:sz w:val="22"/>
                <w:szCs w:val="22"/>
              </w:rPr>
              <w:t>10</w:t>
            </w:r>
          </w:p>
        </w:tc>
        <w:tc>
          <w:tcPr>
            <w:tcW w:w="920" w:type="dxa"/>
            <w:vAlign w:val="center"/>
          </w:tcPr>
          <w:p w14:paraId="73774D0E" w14:textId="77777777" w:rsidR="00311D07" w:rsidRPr="00977E54" w:rsidRDefault="00311D07" w:rsidP="00311D07">
            <w:pPr>
              <w:jc w:val="center"/>
            </w:pPr>
          </w:p>
        </w:tc>
        <w:tc>
          <w:tcPr>
            <w:tcW w:w="920" w:type="dxa"/>
            <w:vAlign w:val="center"/>
          </w:tcPr>
          <w:p w14:paraId="42D3FA76" w14:textId="77777777" w:rsidR="00311D07" w:rsidRPr="00977E54" w:rsidRDefault="00311D07" w:rsidP="00311D07">
            <w:pPr>
              <w:jc w:val="center"/>
            </w:pPr>
            <w:r>
              <w:t>20</w:t>
            </w:r>
          </w:p>
        </w:tc>
        <w:tc>
          <w:tcPr>
            <w:tcW w:w="920" w:type="dxa"/>
            <w:vAlign w:val="center"/>
          </w:tcPr>
          <w:p w14:paraId="593C5BC1" w14:textId="77777777" w:rsidR="00311D07" w:rsidRPr="00977E54" w:rsidRDefault="00311D07" w:rsidP="00311D07">
            <w:pPr>
              <w:jc w:val="center"/>
            </w:pPr>
            <w:r>
              <w:rPr>
                <w:rFonts w:ascii="Calibri" w:hAnsi="Calibri" w:cs="Calibri"/>
                <w:color w:val="000000"/>
                <w:sz w:val="22"/>
                <w:szCs w:val="22"/>
              </w:rPr>
              <w:t>10</w:t>
            </w:r>
          </w:p>
        </w:tc>
        <w:tc>
          <w:tcPr>
            <w:tcW w:w="1289" w:type="dxa"/>
            <w:vAlign w:val="center"/>
          </w:tcPr>
          <w:p w14:paraId="7B98E19D" w14:textId="77777777" w:rsidR="00311D07" w:rsidRPr="00977E54" w:rsidRDefault="00311D07" w:rsidP="00311D07">
            <w:pPr>
              <w:jc w:val="center"/>
            </w:pPr>
            <w:r>
              <w:rPr>
                <w:rFonts w:ascii="Calibri" w:hAnsi="Calibri" w:cs="Calibri"/>
                <w:color w:val="000000"/>
                <w:sz w:val="22"/>
                <w:szCs w:val="22"/>
              </w:rPr>
              <w:t>40</w:t>
            </w:r>
          </w:p>
        </w:tc>
      </w:tr>
      <w:tr w:rsidR="00311D07" w:rsidRPr="00977E54" w14:paraId="7698E6BF" w14:textId="77777777" w:rsidTr="00311D07">
        <w:trPr>
          <w:trHeight w:val="358"/>
          <w:jc w:val="center"/>
        </w:trPr>
        <w:tc>
          <w:tcPr>
            <w:tcW w:w="1479" w:type="dxa"/>
          </w:tcPr>
          <w:p w14:paraId="2893CC0D" w14:textId="77777777" w:rsidR="00311D07" w:rsidRPr="00977E54" w:rsidRDefault="00311D07" w:rsidP="00311D07">
            <w:pPr>
              <w:jc w:val="center"/>
            </w:pPr>
            <w:r w:rsidRPr="00977E54">
              <w:t>CO5</w:t>
            </w:r>
          </w:p>
        </w:tc>
        <w:tc>
          <w:tcPr>
            <w:tcW w:w="920" w:type="dxa"/>
          </w:tcPr>
          <w:p w14:paraId="4907D681" w14:textId="77777777" w:rsidR="00311D07" w:rsidRPr="00977E54" w:rsidRDefault="00311D07" w:rsidP="00311D07">
            <w:pPr>
              <w:jc w:val="center"/>
            </w:pPr>
            <w:r w:rsidRPr="00977E54">
              <w:t>-</w:t>
            </w:r>
          </w:p>
        </w:tc>
        <w:tc>
          <w:tcPr>
            <w:tcW w:w="918" w:type="dxa"/>
          </w:tcPr>
          <w:p w14:paraId="4CBCED27" w14:textId="77777777" w:rsidR="00311D07" w:rsidRPr="00977E54" w:rsidRDefault="00311D07" w:rsidP="00311D07">
            <w:pPr>
              <w:jc w:val="center"/>
            </w:pPr>
            <w:r w:rsidRPr="00977E54">
              <w:t>-</w:t>
            </w:r>
          </w:p>
        </w:tc>
        <w:tc>
          <w:tcPr>
            <w:tcW w:w="920" w:type="dxa"/>
            <w:vAlign w:val="center"/>
          </w:tcPr>
          <w:p w14:paraId="06E2C64A" w14:textId="77777777" w:rsidR="00311D07" w:rsidRPr="00977E54" w:rsidRDefault="00311D07" w:rsidP="00311D07">
            <w:pPr>
              <w:jc w:val="center"/>
            </w:pPr>
            <w:r>
              <w:t>-</w:t>
            </w:r>
          </w:p>
        </w:tc>
        <w:tc>
          <w:tcPr>
            <w:tcW w:w="920" w:type="dxa"/>
            <w:vAlign w:val="center"/>
          </w:tcPr>
          <w:p w14:paraId="44DDC58C" w14:textId="77777777" w:rsidR="00311D07" w:rsidRPr="00977E54" w:rsidRDefault="00311D07" w:rsidP="00311D07">
            <w:pPr>
              <w:jc w:val="center"/>
            </w:pPr>
            <w:r>
              <w:rPr>
                <w:rFonts w:ascii="Calibri" w:hAnsi="Calibri" w:cs="Calibri"/>
                <w:color w:val="000000"/>
                <w:sz w:val="22"/>
                <w:szCs w:val="22"/>
              </w:rPr>
              <w:t>10</w:t>
            </w:r>
          </w:p>
        </w:tc>
        <w:tc>
          <w:tcPr>
            <w:tcW w:w="920" w:type="dxa"/>
            <w:vAlign w:val="center"/>
          </w:tcPr>
          <w:p w14:paraId="0AF05C56" w14:textId="77777777" w:rsidR="00311D07" w:rsidRPr="00977E54" w:rsidRDefault="00311D07" w:rsidP="00311D07">
            <w:pPr>
              <w:jc w:val="center"/>
            </w:pPr>
            <w:r>
              <w:t>-</w:t>
            </w:r>
          </w:p>
        </w:tc>
        <w:tc>
          <w:tcPr>
            <w:tcW w:w="920" w:type="dxa"/>
            <w:vAlign w:val="center"/>
          </w:tcPr>
          <w:p w14:paraId="421305DD" w14:textId="77777777" w:rsidR="00311D07" w:rsidRPr="00977E54" w:rsidRDefault="00311D07" w:rsidP="00311D07">
            <w:r>
              <w:t>-</w:t>
            </w:r>
          </w:p>
        </w:tc>
        <w:tc>
          <w:tcPr>
            <w:tcW w:w="1289" w:type="dxa"/>
            <w:vAlign w:val="center"/>
          </w:tcPr>
          <w:p w14:paraId="6ED4D915" w14:textId="77777777" w:rsidR="00311D07" w:rsidRPr="00977E54" w:rsidRDefault="00311D07" w:rsidP="00311D07">
            <w:pPr>
              <w:jc w:val="center"/>
            </w:pPr>
            <w:r>
              <w:rPr>
                <w:rFonts w:ascii="Calibri" w:hAnsi="Calibri" w:cs="Calibri"/>
                <w:color w:val="000000"/>
                <w:sz w:val="22"/>
                <w:szCs w:val="22"/>
              </w:rPr>
              <w:t>10</w:t>
            </w:r>
          </w:p>
        </w:tc>
      </w:tr>
      <w:tr w:rsidR="00311D07" w:rsidRPr="00977E54" w14:paraId="18F8C9FF" w14:textId="77777777" w:rsidTr="00311D07">
        <w:trPr>
          <w:trHeight w:val="358"/>
          <w:jc w:val="center"/>
        </w:trPr>
        <w:tc>
          <w:tcPr>
            <w:tcW w:w="1479" w:type="dxa"/>
          </w:tcPr>
          <w:p w14:paraId="62D931C9" w14:textId="77777777" w:rsidR="00311D07" w:rsidRPr="00977E54" w:rsidRDefault="00311D07" w:rsidP="00311D07">
            <w:pPr>
              <w:jc w:val="center"/>
            </w:pPr>
            <w:r w:rsidRPr="00977E54">
              <w:t>CO6</w:t>
            </w:r>
          </w:p>
        </w:tc>
        <w:tc>
          <w:tcPr>
            <w:tcW w:w="920" w:type="dxa"/>
          </w:tcPr>
          <w:p w14:paraId="4157C45C" w14:textId="77777777" w:rsidR="00311D07" w:rsidRPr="00977E54" w:rsidRDefault="00311D07" w:rsidP="00311D07">
            <w:pPr>
              <w:jc w:val="center"/>
            </w:pPr>
            <w:r w:rsidRPr="00977E54">
              <w:t>-</w:t>
            </w:r>
          </w:p>
        </w:tc>
        <w:tc>
          <w:tcPr>
            <w:tcW w:w="918" w:type="dxa"/>
          </w:tcPr>
          <w:p w14:paraId="5F14DD2E" w14:textId="77777777" w:rsidR="00311D07" w:rsidRPr="00977E54" w:rsidRDefault="00311D07" w:rsidP="00311D07">
            <w:pPr>
              <w:jc w:val="center"/>
            </w:pPr>
            <w:r w:rsidRPr="00977E54">
              <w:t>-</w:t>
            </w:r>
          </w:p>
        </w:tc>
        <w:tc>
          <w:tcPr>
            <w:tcW w:w="920" w:type="dxa"/>
            <w:vAlign w:val="center"/>
          </w:tcPr>
          <w:p w14:paraId="3E760CCC" w14:textId="77777777" w:rsidR="00311D07" w:rsidRPr="00977E54" w:rsidRDefault="00311D07" w:rsidP="00311D07">
            <w:pPr>
              <w:jc w:val="center"/>
            </w:pPr>
            <w:r>
              <w:rPr>
                <w:rFonts w:ascii="Calibri" w:hAnsi="Calibri" w:cs="Calibri"/>
                <w:color w:val="000000"/>
                <w:sz w:val="22"/>
                <w:szCs w:val="22"/>
              </w:rPr>
              <w:t>10</w:t>
            </w:r>
          </w:p>
        </w:tc>
        <w:tc>
          <w:tcPr>
            <w:tcW w:w="920" w:type="dxa"/>
            <w:vAlign w:val="center"/>
          </w:tcPr>
          <w:p w14:paraId="51D5B4D7" w14:textId="77777777" w:rsidR="00311D07" w:rsidRPr="00977E54" w:rsidRDefault="00311D07" w:rsidP="00311D07">
            <w:pPr>
              <w:jc w:val="center"/>
            </w:pPr>
            <w:r>
              <w:t>30</w:t>
            </w:r>
          </w:p>
        </w:tc>
        <w:tc>
          <w:tcPr>
            <w:tcW w:w="920" w:type="dxa"/>
            <w:vAlign w:val="center"/>
          </w:tcPr>
          <w:p w14:paraId="0E8787EE" w14:textId="77777777" w:rsidR="00311D07" w:rsidRPr="00977E54" w:rsidRDefault="00311D07" w:rsidP="00311D07">
            <w:pPr>
              <w:jc w:val="center"/>
            </w:pPr>
            <w:r>
              <w:t>-</w:t>
            </w:r>
          </w:p>
        </w:tc>
        <w:tc>
          <w:tcPr>
            <w:tcW w:w="920" w:type="dxa"/>
            <w:vAlign w:val="center"/>
          </w:tcPr>
          <w:p w14:paraId="0076778D" w14:textId="77777777" w:rsidR="00311D07" w:rsidRPr="00977E54" w:rsidRDefault="00311D07" w:rsidP="00311D07">
            <w:pPr>
              <w:jc w:val="center"/>
            </w:pPr>
            <w:r>
              <w:t>-</w:t>
            </w:r>
          </w:p>
        </w:tc>
        <w:tc>
          <w:tcPr>
            <w:tcW w:w="1289" w:type="dxa"/>
            <w:vAlign w:val="center"/>
          </w:tcPr>
          <w:p w14:paraId="5BD517A4" w14:textId="77777777" w:rsidR="00311D07" w:rsidRPr="00977E54" w:rsidRDefault="00311D07" w:rsidP="00311D07">
            <w:pPr>
              <w:jc w:val="center"/>
            </w:pPr>
            <w:r>
              <w:rPr>
                <w:rFonts w:ascii="Calibri" w:hAnsi="Calibri" w:cs="Calibri"/>
                <w:color w:val="000000"/>
                <w:sz w:val="22"/>
                <w:szCs w:val="22"/>
              </w:rPr>
              <w:t>40</w:t>
            </w:r>
          </w:p>
        </w:tc>
      </w:tr>
      <w:tr w:rsidR="00311D07" w:rsidRPr="00977E54" w14:paraId="11259B39" w14:textId="77777777" w:rsidTr="00311D07">
        <w:trPr>
          <w:trHeight w:val="332"/>
          <w:jc w:val="center"/>
        </w:trPr>
        <w:tc>
          <w:tcPr>
            <w:tcW w:w="6997" w:type="dxa"/>
            <w:gridSpan w:val="7"/>
          </w:tcPr>
          <w:p w14:paraId="1B69EB4B" w14:textId="77777777" w:rsidR="00311D07" w:rsidRPr="00977E54" w:rsidRDefault="00311D07" w:rsidP="00311D07"/>
        </w:tc>
        <w:tc>
          <w:tcPr>
            <w:tcW w:w="1289" w:type="dxa"/>
          </w:tcPr>
          <w:p w14:paraId="497463CD" w14:textId="77777777" w:rsidR="00311D07" w:rsidRPr="00977E54" w:rsidRDefault="00311D07" w:rsidP="00311D07">
            <w:pPr>
              <w:jc w:val="center"/>
              <w:rPr>
                <w:b/>
              </w:rPr>
            </w:pPr>
            <w:r w:rsidRPr="00977E54">
              <w:rPr>
                <w:b/>
              </w:rPr>
              <w:t>180</w:t>
            </w:r>
          </w:p>
        </w:tc>
      </w:tr>
    </w:tbl>
    <w:p w14:paraId="6AC094D3" w14:textId="77777777" w:rsidR="00311D07" w:rsidRDefault="00311D07" w:rsidP="00311D07"/>
    <w:p w14:paraId="791A488D" w14:textId="77777777" w:rsidR="00311D07" w:rsidRDefault="00311D07" w:rsidP="00311D07"/>
    <w:p w14:paraId="005E4AA1" w14:textId="77777777" w:rsidR="00311D07" w:rsidRDefault="00311D07" w:rsidP="00311D07"/>
    <w:p w14:paraId="3C61AA47" w14:textId="77777777" w:rsidR="00311D07" w:rsidRDefault="00311D07" w:rsidP="00311D07"/>
    <w:p w14:paraId="09CE2A95" w14:textId="77777777" w:rsidR="00311D07" w:rsidRDefault="00311D07" w:rsidP="00311D07"/>
    <w:p w14:paraId="45444E40" w14:textId="77777777" w:rsidR="00311D07" w:rsidRDefault="00311D07" w:rsidP="00311D07"/>
    <w:p w14:paraId="687AC8F6" w14:textId="77777777" w:rsidR="00311D07" w:rsidRDefault="00311D07" w:rsidP="00311D07"/>
    <w:p w14:paraId="497C6BCB" w14:textId="77777777" w:rsidR="00311D07" w:rsidRDefault="00311D07" w:rsidP="00311D07"/>
    <w:p w14:paraId="45403033" w14:textId="77777777" w:rsidR="00311D07" w:rsidRDefault="00311D07" w:rsidP="00311D07"/>
    <w:p w14:paraId="4A85EC1E" w14:textId="77777777" w:rsidR="00311D07" w:rsidRDefault="00311D07" w:rsidP="00311D07"/>
    <w:p w14:paraId="0EC021B4" w14:textId="77777777" w:rsidR="00311D07" w:rsidRDefault="00311D07" w:rsidP="00311D07"/>
    <w:p w14:paraId="7BD9B1F5" w14:textId="77777777" w:rsidR="00311D07" w:rsidRDefault="00311D07" w:rsidP="00311D07"/>
    <w:p w14:paraId="698CED5A" w14:textId="77777777" w:rsidR="00311D07" w:rsidRDefault="00311D07" w:rsidP="00311D07"/>
    <w:p w14:paraId="5E7A7E85" w14:textId="77777777" w:rsidR="00311D07" w:rsidRDefault="00311D07" w:rsidP="00311D07"/>
    <w:p w14:paraId="1C549294" w14:textId="77777777" w:rsidR="00311D07" w:rsidRDefault="00311D07" w:rsidP="00311D07"/>
    <w:p w14:paraId="7387FE92" w14:textId="77777777" w:rsidR="00311D07" w:rsidRDefault="00311D07" w:rsidP="00311D07"/>
    <w:p w14:paraId="433E19D4" w14:textId="77777777" w:rsidR="00311D07" w:rsidRDefault="00311D07" w:rsidP="00311D07"/>
    <w:p w14:paraId="069FC9FA" w14:textId="77777777" w:rsidR="00311D07" w:rsidRDefault="00311D07">
      <w:pPr>
        <w:spacing w:after="200" w:line="276" w:lineRule="auto"/>
        <w:rPr>
          <w:sz w:val="20"/>
        </w:rPr>
      </w:pPr>
      <w:r>
        <w:rPr>
          <w:sz w:val="20"/>
        </w:rPr>
        <w:br w:type="page"/>
      </w:r>
    </w:p>
    <w:p w14:paraId="0367EDBA" w14:textId="58671BBB" w:rsidR="00311D07" w:rsidRDefault="00311D07" w:rsidP="00311D07">
      <w:pPr>
        <w:pStyle w:val="BodyText"/>
        <w:jc w:val="center"/>
        <w:rPr>
          <w:sz w:val="20"/>
        </w:rPr>
      </w:pPr>
      <w:r>
        <w:rPr>
          <w:noProof/>
          <w:sz w:val="20"/>
        </w:rPr>
        <w:lastRenderedPageBreak/>
        <w:drawing>
          <wp:inline distT="0" distB="0" distL="0" distR="0" wp14:anchorId="208275EB" wp14:editId="47F28566">
            <wp:extent cx="5668356" cy="827341"/>
            <wp:effectExtent l="0" t="0" r="0" b="0"/>
            <wp:docPr id="31907823" name="Image 1" descr="A black background with red text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ack background with red text  Description automatically generated"/>
                    <pic:cNvPicPr/>
                  </pic:nvPicPr>
                  <pic:blipFill>
                    <a:blip r:embed="rId10" cstate="print"/>
                    <a:stretch>
                      <a:fillRect/>
                    </a:stretch>
                  </pic:blipFill>
                  <pic:spPr>
                    <a:xfrm>
                      <a:off x="0" y="0"/>
                      <a:ext cx="5668356" cy="827341"/>
                    </a:xfrm>
                    <a:prstGeom prst="rect">
                      <a:avLst/>
                    </a:prstGeom>
                  </pic:spPr>
                </pic:pic>
              </a:graphicData>
            </a:graphic>
          </wp:inline>
        </w:drawing>
      </w:r>
    </w:p>
    <w:p w14:paraId="4517B2CA" w14:textId="77777777" w:rsidR="00311D07" w:rsidRDefault="00311D07">
      <w:pPr>
        <w:pStyle w:val="BodyText"/>
        <w:spacing w:before="15"/>
      </w:pPr>
    </w:p>
    <w:p w14:paraId="3932CE65" w14:textId="77777777" w:rsidR="00311D07" w:rsidRDefault="00311D07">
      <w:pPr>
        <w:pStyle w:val="Title"/>
      </w:pPr>
      <w:r>
        <w:t>END</w:t>
      </w:r>
      <w:r>
        <w:rPr>
          <w:spacing w:val="-2"/>
        </w:rPr>
        <w:t xml:space="preserve"> </w:t>
      </w:r>
      <w:r>
        <w:t>SEMESTER</w:t>
      </w:r>
      <w:r>
        <w:rPr>
          <w:spacing w:val="-5"/>
        </w:rPr>
        <w:t xml:space="preserve"> </w:t>
      </w:r>
      <w:r>
        <w:t>EXAMINATION</w:t>
      </w:r>
      <w:r>
        <w:rPr>
          <w:spacing w:val="-1"/>
        </w:rPr>
        <w:t xml:space="preserve"> </w:t>
      </w:r>
      <w:r>
        <w:t>–</w:t>
      </w:r>
      <w:r>
        <w:rPr>
          <w:spacing w:val="-5"/>
        </w:rPr>
        <w:t xml:space="preserve"> </w:t>
      </w:r>
      <w:r>
        <w:t>NOV</w:t>
      </w:r>
      <w:r>
        <w:rPr>
          <w:spacing w:val="-4"/>
        </w:rPr>
        <w:t xml:space="preserve"> </w:t>
      </w:r>
      <w:r>
        <w:t>/</w:t>
      </w:r>
      <w:r>
        <w:rPr>
          <w:spacing w:val="-3"/>
        </w:rPr>
        <w:t xml:space="preserve"> </w:t>
      </w:r>
      <w:r>
        <w:t>DEC</w:t>
      </w:r>
      <w:r>
        <w:rPr>
          <w:spacing w:val="-1"/>
        </w:rPr>
        <w:t xml:space="preserve"> </w:t>
      </w:r>
      <w:r>
        <w:rPr>
          <w:spacing w:val="-4"/>
        </w:rPr>
        <w:t>2024</w:t>
      </w:r>
    </w:p>
    <w:p w14:paraId="6D24B874" w14:textId="77777777" w:rsidR="00311D07" w:rsidRDefault="00311D07">
      <w:pPr>
        <w:pStyle w:val="BodyText"/>
        <w:rPr>
          <w:b/>
          <w:sz w:val="20"/>
        </w:rPr>
      </w:pPr>
    </w:p>
    <w:tbl>
      <w:tblPr>
        <w:tblW w:w="104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5"/>
        <w:gridCol w:w="6804"/>
        <w:gridCol w:w="1417"/>
        <w:gridCol w:w="632"/>
      </w:tblGrid>
      <w:tr w:rsidR="00311D07" w:rsidRPr="000A572F" w14:paraId="2F1469E0" w14:textId="77777777" w:rsidTr="00311D07">
        <w:trPr>
          <w:trHeight w:val="395"/>
          <w:jc w:val="center"/>
        </w:trPr>
        <w:tc>
          <w:tcPr>
            <w:tcW w:w="1555" w:type="dxa"/>
          </w:tcPr>
          <w:p w14:paraId="34C52A16" w14:textId="77777777" w:rsidR="00311D07" w:rsidRPr="000A572F" w:rsidRDefault="00311D07" w:rsidP="00311D07">
            <w:pPr>
              <w:pStyle w:val="TableParagraph"/>
              <w:spacing w:before="60"/>
              <w:ind w:left="137" w:right="143"/>
              <w:rPr>
                <w:b/>
              </w:rPr>
            </w:pPr>
            <w:r w:rsidRPr="000A572F">
              <w:rPr>
                <w:b/>
              </w:rPr>
              <w:t>Course</w:t>
            </w:r>
            <w:r w:rsidRPr="000A572F">
              <w:rPr>
                <w:b/>
                <w:spacing w:val="-2"/>
              </w:rPr>
              <w:t xml:space="preserve"> </w:t>
            </w:r>
            <w:r w:rsidRPr="000A572F">
              <w:rPr>
                <w:b/>
                <w:spacing w:val="-4"/>
              </w:rPr>
              <w:t>Code</w:t>
            </w:r>
          </w:p>
        </w:tc>
        <w:tc>
          <w:tcPr>
            <w:tcW w:w="6804" w:type="dxa"/>
          </w:tcPr>
          <w:p w14:paraId="0AEC4FDC" w14:textId="77777777" w:rsidR="00311D07" w:rsidRPr="000A572F" w:rsidRDefault="00311D07">
            <w:pPr>
              <w:pStyle w:val="TableParagraph"/>
              <w:spacing w:before="60"/>
              <w:ind w:left="106"/>
              <w:rPr>
                <w:b/>
              </w:rPr>
            </w:pPr>
            <w:r w:rsidRPr="000A572F">
              <w:rPr>
                <w:b/>
                <w:spacing w:val="-2"/>
              </w:rPr>
              <w:t>21MS3082</w:t>
            </w:r>
          </w:p>
        </w:tc>
        <w:tc>
          <w:tcPr>
            <w:tcW w:w="1417" w:type="dxa"/>
          </w:tcPr>
          <w:p w14:paraId="26C05170" w14:textId="77777777" w:rsidR="00311D07" w:rsidRPr="000A572F" w:rsidRDefault="00311D07">
            <w:pPr>
              <w:pStyle w:val="TableParagraph"/>
              <w:spacing w:before="60"/>
              <w:ind w:left="108"/>
              <w:rPr>
                <w:b/>
              </w:rPr>
            </w:pPr>
            <w:r w:rsidRPr="000A572F">
              <w:rPr>
                <w:b/>
                <w:spacing w:val="-2"/>
              </w:rPr>
              <w:t>Duration</w:t>
            </w:r>
          </w:p>
        </w:tc>
        <w:tc>
          <w:tcPr>
            <w:tcW w:w="632" w:type="dxa"/>
          </w:tcPr>
          <w:p w14:paraId="3B00F71A" w14:textId="77777777" w:rsidR="00311D07" w:rsidRPr="000A572F" w:rsidRDefault="00311D07">
            <w:pPr>
              <w:pStyle w:val="TableParagraph"/>
              <w:spacing w:before="60"/>
              <w:ind w:left="108"/>
              <w:rPr>
                <w:b/>
              </w:rPr>
            </w:pPr>
            <w:r w:rsidRPr="000A572F">
              <w:rPr>
                <w:b/>
                <w:spacing w:val="-4"/>
              </w:rPr>
              <w:t>3hrs</w:t>
            </w:r>
          </w:p>
        </w:tc>
      </w:tr>
      <w:tr w:rsidR="00311D07" w:rsidRPr="000A572F" w14:paraId="34418A14" w14:textId="77777777" w:rsidTr="00311D07">
        <w:trPr>
          <w:trHeight w:val="397"/>
          <w:jc w:val="center"/>
        </w:trPr>
        <w:tc>
          <w:tcPr>
            <w:tcW w:w="1555" w:type="dxa"/>
          </w:tcPr>
          <w:p w14:paraId="3D2E9084" w14:textId="77777777" w:rsidR="00311D07" w:rsidRPr="000A572F" w:rsidRDefault="00311D07" w:rsidP="00311D07">
            <w:pPr>
              <w:pStyle w:val="TableParagraph"/>
              <w:spacing w:before="62"/>
              <w:ind w:left="137" w:right="143"/>
              <w:rPr>
                <w:b/>
              </w:rPr>
            </w:pPr>
            <w:r w:rsidRPr="000A572F">
              <w:rPr>
                <w:b/>
              </w:rPr>
              <w:t>Course</w:t>
            </w:r>
            <w:r w:rsidRPr="000A572F">
              <w:rPr>
                <w:b/>
                <w:spacing w:val="-2"/>
              </w:rPr>
              <w:t xml:space="preserve"> Title</w:t>
            </w:r>
          </w:p>
        </w:tc>
        <w:tc>
          <w:tcPr>
            <w:tcW w:w="6804" w:type="dxa"/>
          </w:tcPr>
          <w:p w14:paraId="3E6ADF23" w14:textId="77777777" w:rsidR="00311D07" w:rsidRPr="000A572F" w:rsidRDefault="00311D07">
            <w:pPr>
              <w:pStyle w:val="TableParagraph"/>
              <w:spacing w:before="62"/>
              <w:ind w:left="106"/>
              <w:rPr>
                <w:b/>
              </w:rPr>
            </w:pPr>
            <w:r w:rsidRPr="000A572F">
              <w:rPr>
                <w:b/>
              </w:rPr>
              <w:t>PRODUCT</w:t>
            </w:r>
            <w:r w:rsidRPr="000A572F">
              <w:rPr>
                <w:b/>
                <w:spacing w:val="-3"/>
              </w:rPr>
              <w:t xml:space="preserve"> </w:t>
            </w:r>
            <w:r w:rsidRPr="000A572F">
              <w:rPr>
                <w:b/>
              </w:rPr>
              <w:t>AND</w:t>
            </w:r>
            <w:r w:rsidRPr="000A572F">
              <w:rPr>
                <w:b/>
                <w:spacing w:val="-4"/>
              </w:rPr>
              <w:t xml:space="preserve"> </w:t>
            </w:r>
            <w:r w:rsidRPr="000A572F">
              <w:rPr>
                <w:b/>
              </w:rPr>
              <w:t>BRAND</w:t>
            </w:r>
            <w:r w:rsidRPr="000A572F">
              <w:rPr>
                <w:b/>
                <w:spacing w:val="-3"/>
              </w:rPr>
              <w:t xml:space="preserve"> </w:t>
            </w:r>
            <w:r w:rsidRPr="000A572F">
              <w:rPr>
                <w:b/>
                <w:spacing w:val="-2"/>
              </w:rPr>
              <w:t>STRATEGIES</w:t>
            </w:r>
          </w:p>
        </w:tc>
        <w:tc>
          <w:tcPr>
            <w:tcW w:w="1417" w:type="dxa"/>
          </w:tcPr>
          <w:p w14:paraId="24FF0A9F" w14:textId="77777777" w:rsidR="00311D07" w:rsidRPr="000A572F" w:rsidRDefault="00311D07">
            <w:pPr>
              <w:pStyle w:val="TableParagraph"/>
              <w:spacing w:before="62"/>
              <w:ind w:left="108"/>
              <w:rPr>
                <w:b/>
              </w:rPr>
            </w:pPr>
            <w:r w:rsidRPr="000A572F">
              <w:rPr>
                <w:b/>
              </w:rPr>
              <w:t xml:space="preserve">Max. </w:t>
            </w:r>
            <w:r w:rsidRPr="000A572F">
              <w:rPr>
                <w:b/>
                <w:spacing w:val="-2"/>
              </w:rPr>
              <w:t>Marks</w:t>
            </w:r>
          </w:p>
        </w:tc>
        <w:tc>
          <w:tcPr>
            <w:tcW w:w="632" w:type="dxa"/>
          </w:tcPr>
          <w:p w14:paraId="6747457C" w14:textId="77777777" w:rsidR="00311D07" w:rsidRPr="000A572F" w:rsidRDefault="00311D07">
            <w:pPr>
              <w:pStyle w:val="TableParagraph"/>
              <w:spacing w:before="62"/>
              <w:ind w:left="108"/>
              <w:rPr>
                <w:b/>
              </w:rPr>
            </w:pPr>
            <w:r w:rsidRPr="000A572F">
              <w:rPr>
                <w:b/>
                <w:spacing w:val="-5"/>
              </w:rPr>
              <w:t>100</w:t>
            </w:r>
          </w:p>
        </w:tc>
      </w:tr>
    </w:tbl>
    <w:p w14:paraId="515AE78C" w14:textId="77777777" w:rsidR="00311D07" w:rsidRDefault="00311D07">
      <w:pPr>
        <w:pStyle w:val="BodyText"/>
        <w:spacing w:before="48"/>
        <w:rPr>
          <w:b/>
          <w:sz w:val="20"/>
        </w:rPr>
      </w:pPr>
    </w:p>
    <w:tbl>
      <w:tblPr>
        <w:tblW w:w="10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567"/>
        <w:gridCol w:w="7796"/>
        <w:gridCol w:w="709"/>
        <w:gridCol w:w="567"/>
        <w:gridCol w:w="572"/>
      </w:tblGrid>
      <w:tr w:rsidR="00311D07" w:rsidRPr="000A572F" w14:paraId="7368CEB0" w14:textId="77777777" w:rsidTr="00311D07">
        <w:trPr>
          <w:trHeight w:val="20"/>
          <w:jc w:val="center"/>
        </w:trPr>
        <w:tc>
          <w:tcPr>
            <w:tcW w:w="567" w:type="dxa"/>
          </w:tcPr>
          <w:p w14:paraId="2771CE3C" w14:textId="77777777" w:rsidR="00311D07" w:rsidRPr="000A572F" w:rsidRDefault="00311D07">
            <w:pPr>
              <w:pStyle w:val="TableParagraph"/>
              <w:spacing w:before="20"/>
              <w:ind w:left="155"/>
              <w:rPr>
                <w:b/>
                <w:sz w:val="24"/>
                <w:szCs w:val="24"/>
              </w:rPr>
            </w:pPr>
            <w:r w:rsidRPr="000A572F">
              <w:rPr>
                <w:b/>
                <w:spacing w:val="-5"/>
                <w:sz w:val="24"/>
                <w:szCs w:val="24"/>
              </w:rPr>
              <w:t>Q.</w:t>
            </w:r>
          </w:p>
          <w:p w14:paraId="5401AE9C" w14:textId="77777777" w:rsidR="00311D07" w:rsidRPr="000A572F" w:rsidRDefault="00311D07">
            <w:pPr>
              <w:pStyle w:val="TableParagraph"/>
              <w:spacing w:before="1"/>
              <w:ind w:left="106"/>
              <w:rPr>
                <w:b/>
                <w:sz w:val="24"/>
                <w:szCs w:val="24"/>
              </w:rPr>
            </w:pPr>
            <w:r w:rsidRPr="000A572F">
              <w:rPr>
                <w:b/>
                <w:spacing w:val="-5"/>
                <w:sz w:val="24"/>
                <w:szCs w:val="24"/>
              </w:rPr>
              <w:t>No.</w:t>
            </w:r>
          </w:p>
        </w:tc>
        <w:tc>
          <w:tcPr>
            <w:tcW w:w="8363" w:type="dxa"/>
            <w:gridSpan w:val="2"/>
          </w:tcPr>
          <w:p w14:paraId="5F947634" w14:textId="77777777" w:rsidR="00311D07" w:rsidRPr="000A572F" w:rsidRDefault="00311D07">
            <w:pPr>
              <w:pStyle w:val="TableParagraph"/>
              <w:spacing w:before="148"/>
              <w:ind w:left="10"/>
              <w:jc w:val="center"/>
              <w:rPr>
                <w:b/>
                <w:sz w:val="24"/>
                <w:szCs w:val="24"/>
              </w:rPr>
            </w:pPr>
            <w:r w:rsidRPr="000A572F">
              <w:rPr>
                <w:b/>
                <w:spacing w:val="-2"/>
                <w:sz w:val="24"/>
                <w:szCs w:val="24"/>
              </w:rPr>
              <w:t>Questions</w:t>
            </w:r>
          </w:p>
        </w:tc>
        <w:tc>
          <w:tcPr>
            <w:tcW w:w="709" w:type="dxa"/>
          </w:tcPr>
          <w:p w14:paraId="5D87996E" w14:textId="77777777" w:rsidR="00311D07" w:rsidRPr="000A572F" w:rsidRDefault="00311D07">
            <w:pPr>
              <w:pStyle w:val="TableParagraph"/>
              <w:spacing w:before="148"/>
              <w:ind w:left="86" w:right="77"/>
              <w:jc w:val="center"/>
              <w:rPr>
                <w:b/>
                <w:sz w:val="24"/>
                <w:szCs w:val="24"/>
              </w:rPr>
            </w:pPr>
            <w:r w:rsidRPr="000A572F">
              <w:rPr>
                <w:b/>
                <w:spacing w:val="-5"/>
                <w:sz w:val="24"/>
                <w:szCs w:val="24"/>
              </w:rPr>
              <w:t>CO</w:t>
            </w:r>
          </w:p>
        </w:tc>
        <w:tc>
          <w:tcPr>
            <w:tcW w:w="567" w:type="dxa"/>
          </w:tcPr>
          <w:p w14:paraId="36160A6C" w14:textId="77777777" w:rsidR="00311D07" w:rsidRPr="000A572F" w:rsidRDefault="00311D07">
            <w:pPr>
              <w:pStyle w:val="TableParagraph"/>
              <w:spacing w:before="148"/>
              <w:ind w:left="10" w:right="3"/>
              <w:jc w:val="center"/>
              <w:rPr>
                <w:b/>
                <w:sz w:val="24"/>
                <w:szCs w:val="24"/>
              </w:rPr>
            </w:pPr>
            <w:r w:rsidRPr="000A572F">
              <w:rPr>
                <w:b/>
                <w:spacing w:val="-5"/>
                <w:sz w:val="24"/>
                <w:szCs w:val="24"/>
              </w:rPr>
              <w:t>BL</w:t>
            </w:r>
          </w:p>
        </w:tc>
        <w:tc>
          <w:tcPr>
            <w:tcW w:w="572" w:type="dxa"/>
          </w:tcPr>
          <w:p w14:paraId="069A9593" w14:textId="77777777" w:rsidR="00311D07" w:rsidRPr="000A572F" w:rsidRDefault="00311D07">
            <w:pPr>
              <w:pStyle w:val="TableParagraph"/>
              <w:spacing w:before="148"/>
              <w:ind w:left="30" w:right="21"/>
              <w:jc w:val="center"/>
              <w:rPr>
                <w:b/>
                <w:sz w:val="24"/>
                <w:szCs w:val="24"/>
              </w:rPr>
            </w:pPr>
            <w:r w:rsidRPr="000A572F">
              <w:rPr>
                <w:b/>
                <w:spacing w:val="-10"/>
                <w:sz w:val="24"/>
                <w:szCs w:val="24"/>
              </w:rPr>
              <w:t>M</w:t>
            </w:r>
          </w:p>
        </w:tc>
      </w:tr>
      <w:tr w:rsidR="00311D07" w:rsidRPr="000A572F" w14:paraId="0502EB0E" w14:textId="77777777" w:rsidTr="00311D07">
        <w:trPr>
          <w:trHeight w:val="20"/>
          <w:jc w:val="center"/>
        </w:trPr>
        <w:tc>
          <w:tcPr>
            <w:tcW w:w="10778" w:type="dxa"/>
            <w:gridSpan w:val="6"/>
          </w:tcPr>
          <w:p w14:paraId="16CE2F2D" w14:textId="77777777" w:rsidR="00311D07" w:rsidRPr="000A572F" w:rsidRDefault="00311D07">
            <w:pPr>
              <w:pStyle w:val="TableParagraph"/>
              <w:ind w:left="11" w:right="1"/>
              <w:jc w:val="center"/>
              <w:rPr>
                <w:b/>
                <w:sz w:val="24"/>
                <w:szCs w:val="24"/>
              </w:rPr>
            </w:pPr>
            <w:r w:rsidRPr="000A572F">
              <w:rPr>
                <w:b/>
                <w:sz w:val="24"/>
                <w:szCs w:val="24"/>
                <w:u w:val="single"/>
              </w:rPr>
              <w:t>PART</w:t>
            </w:r>
            <w:r w:rsidRPr="000A572F">
              <w:rPr>
                <w:b/>
                <w:spacing w:val="-1"/>
                <w:sz w:val="24"/>
                <w:szCs w:val="24"/>
                <w:u w:val="single"/>
              </w:rPr>
              <w:t xml:space="preserve"> </w:t>
            </w:r>
            <w:r w:rsidRPr="000A572F">
              <w:rPr>
                <w:b/>
                <w:sz w:val="24"/>
                <w:szCs w:val="24"/>
                <w:u w:val="single"/>
              </w:rPr>
              <w:t>– A (4 X</w:t>
            </w:r>
            <w:r w:rsidRPr="000A572F">
              <w:rPr>
                <w:b/>
                <w:spacing w:val="-1"/>
                <w:sz w:val="24"/>
                <w:szCs w:val="24"/>
                <w:u w:val="single"/>
              </w:rPr>
              <w:t xml:space="preserve"> </w:t>
            </w:r>
            <w:r w:rsidRPr="000A572F">
              <w:rPr>
                <w:b/>
                <w:sz w:val="24"/>
                <w:szCs w:val="24"/>
                <w:u w:val="single"/>
              </w:rPr>
              <w:t>20</w:t>
            </w:r>
            <w:r w:rsidRPr="000A572F">
              <w:rPr>
                <w:b/>
                <w:spacing w:val="-2"/>
                <w:sz w:val="24"/>
                <w:szCs w:val="24"/>
                <w:u w:val="single"/>
              </w:rPr>
              <w:t xml:space="preserve"> </w:t>
            </w:r>
            <w:r w:rsidRPr="000A572F">
              <w:rPr>
                <w:b/>
                <w:sz w:val="24"/>
                <w:szCs w:val="24"/>
                <w:u w:val="single"/>
              </w:rPr>
              <w:t>=</w:t>
            </w:r>
            <w:r w:rsidRPr="000A572F">
              <w:rPr>
                <w:b/>
                <w:spacing w:val="-1"/>
                <w:sz w:val="24"/>
                <w:szCs w:val="24"/>
                <w:u w:val="single"/>
              </w:rPr>
              <w:t xml:space="preserve"> </w:t>
            </w:r>
            <w:r w:rsidRPr="000A572F">
              <w:rPr>
                <w:b/>
                <w:sz w:val="24"/>
                <w:szCs w:val="24"/>
                <w:u w:val="single"/>
              </w:rPr>
              <w:t>80</w:t>
            </w:r>
            <w:r w:rsidRPr="000A572F">
              <w:rPr>
                <w:b/>
                <w:spacing w:val="-1"/>
                <w:sz w:val="24"/>
                <w:szCs w:val="24"/>
                <w:u w:val="single"/>
              </w:rPr>
              <w:t xml:space="preserve"> </w:t>
            </w:r>
            <w:r w:rsidRPr="000A572F">
              <w:rPr>
                <w:b/>
                <w:spacing w:val="-2"/>
                <w:sz w:val="24"/>
                <w:szCs w:val="24"/>
                <w:u w:val="single"/>
              </w:rPr>
              <w:t>MARKS)</w:t>
            </w:r>
          </w:p>
          <w:p w14:paraId="7EF480EC" w14:textId="77777777" w:rsidR="00311D07" w:rsidRPr="000A572F" w:rsidRDefault="00311D07">
            <w:pPr>
              <w:pStyle w:val="TableParagraph"/>
              <w:spacing w:line="256" w:lineRule="exact"/>
              <w:ind w:left="11"/>
              <w:jc w:val="center"/>
              <w:rPr>
                <w:b/>
                <w:sz w:val="24"/>
                <w:szCs w:val="24"/>
              </w:rPr>
            </w:pPr>
            <w:r w:rsidRPr="000A572F">
              <w:rPr>
                <w:b/>
                <w:sz w:val="24"/>
                <w:szCs w:val="24"/>
              </w:rPr>
              <w:t>(Answer</w:t>
            </w:r>
            <w:r w:rsidRPr="000A572F">
              <w:rPr>
                <w:b/>
                <w:spacing w:val="-1"/>
                <w:sz w:val="24"/>
                <w:szCs w:val="24"/>
              </w:rPr>
              <w:t xml:space="preserve"> </w:t>
            </w:r>
            <w:r w:rsidRPr="000A572F">
              <w:rPr>
                <w:b/>
                <w:sz w:val="24"/>
                <w:szCs w:val="24"/>
              </w:rPr>
              <w:t>all</w:t>
            </w:r>
            <w:r w:rsidRPr="000A572F">
              <w:rPr>
                <w:b/>
                <w:spacing w:val="-2"/>
                <w:sz w:val="24"/>
                <w:szCs w:val="24"/>
              </w:rPr>
              <w:t xml:space="preserve"> </w:t>
            </w:r>
            <w:r w:rsidRPr="000A572F">
              <w:rPr>
                <w:b/>
                <w:sz w:val="24"/>
                <w:szCs w:val="24"/>
              </w:rPr>
              <w:t>the</w:t>
            </w:r>
            <w:r w:rsidRPr="000A572F">
              <w:rPr>
                <w:b/>
                <w:spacing w:val="-1"/>
                <w:sz w:val="24"/>
                <w:szCs w:val="24"/>
              </w:rPr>
              <w:t xml:space="preserve"> </w:t>
            </w:r>
            <w:r w:rsidRPr="000A572F">
              <w:rPr>
                <w:b/>
                <w:spacing w:val="-2"/>
                <w:sz w:val="24"/>
                <w:szCs w:val="24"/>
              </w:rPr>
              <w:t>Questions)</w:t>
            </w:r>
          </w:p>
        </w:tc>
      </w:tr>
      <w:tr w:rsidR="00311D07" w:rsidRPr="000A572F" w14:paraId="538A2818" w14:textId="77777777" w:rsidTr="00311D07">
        <w:trPr>
          <w:trHeight w:val="20"/>
          <w:jc w:val="center"/>
        </w:trPr>
        <w:tc>
          <w:tcPr>
            <w:tcW w:w="567" w:type="dxa"/>
            <w:vMerge w:val="restart"/>
          </w:tcPr>
          <w:p w14:paraId="5C001B60" w14:textId="77777777" w:rsidR="00311D07" w:rsidRPr="000A572F" w:rsidRDefault="00311D07" w:rsidP="00311D07">
            <w:pPr>
              <w:pStyle w:val="TableParagraph"/>
              <w:ind w:left="178"/>
              <w:jc w:val="center"/>
              <w:rPr>
                <w:sz w:val="24"/>
                <w:szCs w:val="24"/>
              </w:rPr>
            </w:pPr>
            <w:r w:rsidRPr="000A572F">
              <w:rPr>
                <w:spacing w:val="-5"/>
                <w:sz w:val="24"/>
                <w:szCs w:val="24"/>
              </w:rPr>
              <w:t>1.</w:t>
            </w:r>
          </w:p>
        </w:tc>
        <w:tc>
          <w:tcPr>
            <w:tcW w:w="567" w:type="dxa"/>
          </w:tcPr>
          <w:p w14:paraId="0B2720EC" w14:textId="77777777" w:rsidR="00311D07" w:rsidRPr="000A572F" w:rsidRDefault="00311D07" w:rsidP="00311D07">
            <w:pPr>
              <w:pStyle w:val="TableParagraph"/>
              <w:ind w:left="8"/>
              <w:jc w:val="center"/>
              <w:rPr>
                <w:sz w:val="24"/>
                <w:szCs w:val="24"/>
              </w:rPr>
            </w:pPr>
            <w:r w:rsidRPr="000A572F">
              <w:rPr>
                <w:spacing w:val="-5"/>
                <w:sz w:val="24"/>
                <w:szCs w:val="24"/>
              </w:rPr>
              <w:t>a.</w:t>
            </w:r>
          </w:p>
        </w:tc>
        <w:tc>
          <w:tcPr>
            <w:tcW w:w="7796" w:type="dxa"/>
          </w:tcPr>
          <w:p w14:paraId="7726B88D" w14:textId="77777777" w:rsidR="00311D07" w:rsidRPr="000A572F" w:rsidRDefault="00311D07" w:rsidP="00311D07">
            <w:pPr>
              <w:pStyle w:val="TableParagraph"/>
              <w:ind w:left="109" w:right="171"/>
              <w:jc w:val="both"/>
              <w:rPr>
                <w:sz w:val="24"/>
                <w:szCs w:val="24"/>
              </w:rPr>
            </w:pPr>
            <w:r w:rsidRPr="000A572F">
              <w:rPr>
                <w:sz w:val="24"/>
                <w:szCs w:val="24"/>
              </w:rPr>
              <w:t>Discuss</w:t>
            </w:r>
            <w:r w:rsidRPr="000A572F">
              <w:rPr>
                <w:spacing w:val="-17"/>
                <w:sz w:val="24"/>
                <w:szCs w:val="24"/>
              </w:rPr>
              <w:t xml:space="preserve"> </w:t>
            </w:r>
            <w:r w:rsidRPr="000A572F">
              <w:rPr>
                <w:sz w:val="24"/>
                <w:szCs w:val="24"/>
              </w:rPr>
              <w:t>the</w:t>
            </w:r>
            <w:r w:rsidRPr="000A572F">
              <w:rPr>
                <w:spacing w:val="-14"/>
                <w:sz w:val="24"/>
                <w:szCs w:val="24"/>
              </w:rPr>
              <w:t xml:space="preserve"> </w:t>
            </w:r>
            <w:r w:rsidRPr="000A572F">
              <w:rPr>
                <w:sz w:val="24"/>
                <w:szCs w:val="24"/>
              </w:rPr>
              <w:t>factors</w:t>
            </w:r>
            <w:r w:rsidRPr="000A572F">
              <w:rPr>
                <w:spacing w:val="-14"/>
                <w:sz w:val="24"/>
                <w:szCs w:val="24"/>
              </w:rPr>
              <w:t xml:space="preserve"> </w:t>
            </w:r>
            <w:r w:rsidRPr="000A572F">
              <w:rPr>
                <w:sz w:val="24"/>
                <w:szCs w:val="24"/>
              </w:rPr>
              <w:t>that</w:t>
            </w:r>
            <w:r w:rsidRPr="000A572F">
              <w:rPr>
                <w:spacing w:val="-15"/>
                <w:sz w:val="24"/>
                <w:szCs w:val="24"/>
              </w:rPr>
              <w:t xml:space="preserve"> </w:t>
            </w:r>
            <w:r w:rsidRPr="000A572F">
              <w:rPr>
                <w:sz w:val="24"/>
                <w:szCs w:val="24"/>
              </w:rPr>
              <w:t>contribute</w:t>
            </w:r>
            <w:r w:rsidRPr="000A572F">
              <w:rPr>
                <w:spacing w:val="-15"/>
                <w:sz w:val="24"/>
                <w:szCs w:val="24"/>
              </w:rPr>
              <w:t xml:space="preserve"> </w:t>
            </w:r>
            <w:r w:rsidRPr="000A572F">
              <w:rPr>
                <w:sz w:val="24"/>
                <w:szCs w:val="24"/>
              </w:rPr>
              <w:t>to</w:t>
            </w:r>
            <w:r w:rsidRPr="000A572F">
              <w:rPr>
                <w:spacing w:val="-14"/>
                <w:sz w:val="24"/>
                <w:szCs w:val="24"/>
              </w:rPr>
              <w:t xml:space="preserve"> </w:t>
            </w:r>
            <w:r w:rsidRPr="000A572F">
              <w:rPr>
                <w:sz w:val="24"/>
                <w:szCs w:val="24"/>
              </w:rPr>
              <w:t>the</w:t>
            </w:r>
            <w:r w:rsidRPr="000A572F">
              <w:rPr>
                <w:spacing w:val="-15"/>
                <w:sz w:val="24"/>
                <w:szCs w:val="24"/>
              </w:rPr>
              <w:t xml:space="preserve"> </w:t>
            </w:r>
            <w:r w:rsidRPr="000A572F">
              <w:rPr>
                <w:sz w:val="24"/>
                <w:szCs w:val="24"/>
              </w:rPr>
              <w:t>successful</w:t>
            </w:r>
            <w:r w:rsidRPr="000A572F">
              <w:rPr>
                <w:spacing w:val="-14"/>
                <w:sz w:val="24"/>
                <w:szCs w:val="24"/>
              </w:rPr>
              <w:t xml:space="preserve"> </w:t>
            </w:r>
            <w:r w:rsidRPr="000A572F">
              <w:rPr>
                <w:sz w:val="24"/>
                <w:szCs w:val="24"/>
              </w:rPr>
              <w:t>launch</w:t>
            </w:r>
            <w:r w:rsidRPr="000A572F">
              <w:rPr>
                <w:spacing w:val="-15"/>
                <w:sz w:val="24"/>
                <w:szCs w:val="24"/>
              </w:rPr>
              <w:t xml:space="preserve"> </w:t>
            </w:r>
            <w:r w:rsidRPr="000A572F">
              <w:rPr>
                <w:sz w:val="24"/>
                <w:szCs w:val="24"/>
              </w:rPr>
              <w:t>of</w:t>
            </w:r>
            <w:r w:rsidRPr="000A572F">
              <w:rPr>
                <w:spacing w:val="-13"/>
                <w:sz w:val="24"/>
                <w:szCs w:val="24"/>
              </w:rPr>
              <w:t xml:space="preserve"> </w:t>
            </w:r>
            <w:r w:rsidRPr="000A572F">
              <w:rPr>
                <w:sz w:val="24"/>
                <w:szCs w:val="24"/>
              </w:rPr>
              <w:t>a</w:t>
            </w:r>
            <w:r w:rsidRPr="000A572F">
              <w:rPr>
                <w:spacing w:val="-14"/>
                <w:sz w:val="24"/>
                <w:szCs w:val="24"/>
              </w:rPr>
              <w:t xml:space="preserve"> </w:t>
            </w:r>
            <w:r w:rsidRPr="000A572F">
              <w:rPr>
                <w:spacing w:val="-5"/>
                <w:sz w:val="24"/>
                <w:szCs w:val="24"/>
              </w:rPr>
              <w:t>new</w:t>
            </w:r>
            <w:r>
              <w:rPr>
                <w:spacing w:val="-5"/>
                <w:sz w:val="24"/>
                <w:szCs w:val="24"/>
              </w:rPr>
              <w:t xml:space="preserve"> </w:t>
            </w:r>
            <w:r w:rsidRPr="000A572F">
              <w:rPr>
                <w:sz w:val="24"/>
                <w:szCs w:val="24"/>
              </w:rPr>
              <w:t xml:space="preserve">product and explain how market research can be used to mitigate </w:t>
            </w:r>
            <w:r w:rsidRPr="000A572F">
              <w:rPr>
                <w:spacing w:val="-2"/>
                <w:sz w:val="24"/>
                <w:szCs w:val="24"/>
              </w:rPr>
              <w:t>risks.</w:t>
            </w:r>
          </w:p>
        </w:tc>
        <w:tc>
          <w:tcPr>
            <w:tcW w:w="709" w:type="dxa"/>
          </w:tcPr>
          <w:p w14:paraId="2382E99E" w14:textId="77777777" w:rsidR="00311D07" w:rsidRPr="000A572F" w:rsidRDefault="00311D07" w:rsidP="00311D07">
            <w:pPr>
              <w:pStyle w:val="TableParagraph"/>
              <w:ind w:left="86" w:right="75"/>
              <w:jc w:val="center"/>
              <w:rPr>
                <w:sz w:val="24"/>
                <w:szCs w:val="24"/>
              </w:rPr>
            </w:pPr>
            <w:r w:rsidRPr="000A572F">
              <w:rPr>
                <w:spacing w:val="-5"/>
                <w:sz w:val="24"/>
                <w:szCs w:val="24"/>
              </w:rPr>
              <w:t>CO1</w:t>
            </w:r>
          </w:p>
        </w:tc>
        <w:tc>
          <w:tcPr>
            <w:tcW w:w="567" w:type="dxa"/>
          </w:tcPr>
          <w:p w14:paraId="7049178E" w14:textId="77777777" w:rsidR="00311D07" w:rsidRPr="000A572F" w:rsidRDefault="00311D07" w:rsidP="00311D07">
            <w:pPr>
              <w:pStyle w:val="TableParagraph"/>
              <w:ind w:left="10" w:right="2"/>
              <w:jc w:val="center"/>
              <w:rPr>
                <w:sz w:val="24"/>
                <w:szCs w:val="24"/>
              </w:rPr>
            </w:pPr>
            <w:r w:rsidRPr="000A572F">
              <w:rPr>
                <w:spacing w:val="-10"/>
                <w:sz w:val="24"/>
                <w:szCs w:val="24"/>
              </w:rPr>
              <w:t>U</w:t>
            </w:r>
          </w:p>
        </w:tc>
        <w:tc>
          <w:tcPr>
            <w:tcW w:w="572" w:type="dxa"/>
          </w:tcPr>
          <w:p w14:paraId="3F199587" w14:textId="77777777" w:rsidR="00311D07" w:rsidRPr="000A572F" w:rsidRDefault="00311D07" w:rsidP="00311D07">
            <w:pPr>
              <w:pStyle w:val="TableParagraph"/>
              <w:ind w:left="31" w:right="21"/>
              <w:jc w:val="center"/>
              <w:rPr>
                <w:sz w:val="24"/>
                <w:szCs w:val="24"/>
              </w:rPr>
            </w:pPr>
            <w:r w:rsidRPr="000A572F">
              <w:rPr>
                <w:spacing w:val="-5"/>
                <w:sz w:val="24"/>
                <w:szCs w:val="24"/>
              </w:rPr>
              <w:t>10</w:t>
            </w:r>
          </w:p>
        </w:tc>
      </w:tr>
      <w:tr w:rsidR="00311D07" w:rsidRPr="000A572F" w14:paraId="1143E477" w14:textId="77777777" w:rsidTr="00311D07">
        <w:trPr>
          <w:trHeight w:val="20"/>
          <w:jc w:val="center"/>
        </w:trPr>
        <w:tc>
          <w:tcPr>
            <w:tcW w:w="567" w:type="dxa"/>
            <w:vMerge/>
            <w:tcBorders>
              <w:top w:val="nil"/>
            </w:tcBorders>
          </w:tcPr>
          <w:p w14:paraId="76310891" w14:textId="77777777" w:rsidR="00311D07" w:rsidRPr="000A572F" w:rsidRDefault="00311D07" w:rsidP="00311D07">
            <w:pPr>
              <w:jc w:val="center"/>
            </w:pPr>
          </w:p>
        </w:tc>
        <w:tc>
          <w:tcPr>
            <w:tcW w:w="567" w:type="dxa"/>
          </w:tcPr>
          <w:p w14:paraId="52229970" w14:textId="77777777" w:rsidR="00311D07" w:rsidRPr="000A572F" w:rsidRDefault="00311D07" w:rsidP="00311D07">
            <w:pPr>
              <w:pStyle w:val="TableParagraph"/>
              <w:spacing w:before="138"/>
              <w:ind w:left="8" w:right="1"/>
              <w:jc w:val="center"/>
              <w:rPr>
                <w:sz w:val="24"/>
                <w:szCs w:val="24"/>
              </w:rPr>
            </w:pPr>
            <w:r w:rsidRPr="000A572F">
              <w:rPr>
                <w:spacing w:val="-5"/>
                <w:sz w:val="24"/>
                <w:szCs w:val="24"/>
              </w:rPr>
              <w:t>b.</w:t>
            </w:r>
          </w:p>
        </w:tc>
        <w:tc>
          <w:tcPr>
            <w:tcW w:w="7796" w:type="dxa"/>
          </w:tcPr>
          <w:p w14:paraId="146533C8" w14:textId="77777777" w:rsidR="00311D07" w:rsidRPr="000A572F" w:rsidRDefault="00311D07" w:rsidP="00311D07">
            <w:pPr>
              <w:pStyle w:val="TableParagraph"/>
              <w:spacing w:line="270" w:lineRule="atLeast"/>
              <w:ind w:left="109"/>
              <w:rPr>
                <w:sz w:val="24"/>
                <w:szCs w:val="24"/>
              </w:rPr>
            </w:pPr>
            <w:r w:rsidRPr="000A572F">
              <w:rPr>
                <w:sz w:val="24"/>
                <w:szCs w:val="24"/>
              </w:rPr>
              <w:t>Explain</w:t>
            </w:r>
            <w:r w:rsidRPr="000A572F">
              <w:rPr>
                <w:spacing w:val="80"/>
                <w:sz w:val="24"/>
                <w:szCs w:val="24"/>
              </w:rPr>
              <w:t xml:space="preserve"> </w:t>
            </w:r>
            <w:r w:rsidRPr="000A572F">
              <w:rPr>
                <w:sz w:val="24"/>
                <w:szCs w:val="24"/>
              </w:rPr>
              <w:t>the</w:t>
            </w:r>
            <w:r w:rsidRPr="000A572F">
              <w:rPr>
                <w:spacing w:val="80"/>
                <w:sz w:val="24"/>
                <w:szCs w:val="24"/>
              </w:rPr>
              <w:t xml:space="preserve"> </w:t>
            </w:r>
            <w:r w:rsidRPr="000A572F">
              <w:rPr>
                <w:sz w:val="24"/>
                <w:szCs w:val="24"/>
              </w:rPr>
              <w:t>effectiveness</w:t>
            </w:r>
            <w:r w:rsidRPr="000A572F">
              <w:rPr>
                <w:spacing w:val="80"/>
                <w:sz w:val="24"/>
                <w:szCs w:val="24"/>
              </w:rPr>
              <w:t xml:space="preserve"> </w:t>
            </w:r>
            <w:r w:rsidRPr="000A572F">
              <w:rPr>
                <w:sz w:val="24"/>
                <w:szCs w:val="24"/>
              </w:rPr>
              <w:t>of</w:t>
            </w:r>
            <w:r w:rsidRPr="000A572F">
              <w:rPr>
                <w:spacing w:val="80"/>
                <w:sz w:val="24"/>
                <w:szCs w:val="24"/>
              </w:rPr>
              <w:t xml:space="preserve"> </w:t>
            </w:r>
            <w:r w:rsidRPr="000A572F">
              <w:rPr>
                <w:sz w:val="24"/>
                <w:szCs w:val="24"/>
              </w:rPr>
              <w:t>various</w:t>
            </w:r>
            <w:r w:rsidRPr="000A572F">
              <w:rPr>
                <w:spacing w:val="80"/>
                <w:sz w:val="24"/>
                <w:szCs w:val="24"/>
              </w:rPr>
              <w:t xml:space="preserve"> </w:t>
            </w:r>
            <w:r w:rsidRPr="000A572F">
              <w:rPr>
                <w:sz w:val="24"/>
                <w:szCs w:val="24"/>
              </w:rPr>
              <w:t>pricing</w:t>
            </w:r>
            <w:r w:rsidRPr="000A572F">
              <w:rPr>
                <w:spacing w:val="80"/>
                <w:sz w:val="24"/>
                <w:szCs w:val="24"/>
              </w:rPr>
              <w:t xml:space="preserve"> </w:t>
            </w:r>
            <w:r w:rsidRPr="000A572F">
              <w:rPr>
                <w:sz w:val="24"/>
                <w:szCs w:val="24"/>
              </w:rPr>
              <w:t>strategies</w:t>
            </w:r>
            <w:r w:rsidRPr="000A572F">
              <w:rPr>
                <w:spacing w:val="80"/>
                <w:sz w:val="24"/>
                <w:szCs w:val="24"/>
              </w:rPr>
              <w:t xml:space="preserve"> </w:t>
            </w:r>
            <w:r w:rsidRPr="000A572F">
              <w:rPr>
                <w:sz w:val="24"/>
                <w:szCs w:val="24"/>
              </w:rPr>
              <w:t>for consumer</w:t>
            </w:r>
            <w:r>
              <w:rPr>
                <w:sz w:val="24"/>
                <w:szCs w:val="24"/>
              </w:rPr>
              <w:t xml:space="preserve"> </w:t>
            </w:r>
            <w:r w:rsidRPr="000A572F">
              <w:rPr>
                <w:sz w:val="24"/>
                <w:szCs w:val="24"/>
              </w:rPr>
              <w:t>goods.</w:t>
            </w:r>
          </w:p>
        </w:tc>
        <w:tc>
          <w:tcPr>
            <w:tcW w:w="709" w:type="dxa"/>
          </w:tcPr>
          <w:p w14:paraId="09804E2F" w14:textId="77777777" w:rsidR="00311D07" w:rsidRPr="000A572F" w:rsidRDefault="00311D07" w:rsidP="00311D07">
            <w:pPr>
              <w:pStyle w:val="TableParagraph"/>
              <w:spacing w:before="138"/>
              <w:ind w:left="86" w:right="76"/>
              <w:jc w:val="center"/>
              <w:rPr>
                <w:sz w:val="24"/>
                <w:szCs w:val="24"/>
              </w:rPr>
            </w:pPr>
            <w:r w:rsidRPr="000A572F">
              <w:rPr>
                <w:spacing w:val="-5"/>
                <w:sz w:val="24"/>
                <w:szCs w:val="24"/>
              </w:rPr>
              <w:t>CO2</w:t>
            </w:r>
          </w:p>
        </w:tc>
        <w:tc>
          <w:tcPr>
            <w:tcW w:w="567" w:type="dxa"/>
          </w:tcPr>
          <w:p w14:paraId="1A442257" w14:textId="77777777" w:rsidR="00311D07" w:rsidRPr="000A572F" w:rsidRDefault="00311D07" w:rsidP="00311D07">
            <w:pPr>
              <w:pStyle w:val="TableParagraph"/>
              <w:spacing w:before="138"/>
              <w:ind w:left="10" w:right="2"/>
              <w:jc w:val="center"/>
              <w:rPr>
                <w:sz w:val="24"/>
                <w:szCs w:val="24"/>
              </w:rPr>
            </w:pPr>
            <w:r w:rsidRPr="000A572F">
              <w:rPr>
                <w:spacing w:val="-10"/>
                <w:sz w:val="24"/>
                <w:szCs w:val="24"/>
              </w:rPr>
              <w:t>A</w:t>
            </w:r>
          </w:p>
        </w:tc>
        <w:tc>
          <w:tcPr>
            <w:tcW w:w="572" w:type="dxa"/>
          </w:tcPr>
          <w:p w14:paraId="42E61F19" w14:textId="77777777" w:rsidR="00311D07" w:rsidRPr="000A572F" w:rsidRDefault="00311D07" w:rsidP="00311D07">
            <w:pPr>
              <w:pStyle w:val="TableParagraph"/>
              <w:spacing w:before="138"/>
              <w:ind w:left="31" w:right="21"/>
              <w:jc w:val="center"/>
              <w:rPr>
                <w:sz w:val="24"/>
                <w:szCs w:val="24"/>
              </w:rPr>
            </w:pPr>
            <w:r w:rsidRPr="000A572F">
              <w:rPr>
                <w:spacing w:val="-5"/>
                <w:sz w:val="24"/>
                <w:szCs w:val="24"/>
              </w:rPr>
              <w:t>10</w:t>
            </w:r>
          </w:p>
        </w:tc>
      </w:tr>
      <w:tr w:rsidR="00311D07" w:rsidRPr="000A572F" w14:paraId="4787B826" w14:textId="77777777" w:rsidTr="00311D07">
        <w:trPr>
          <w:trHeight w:val="20"/>
          <w:jc w:val="center"/>
        </w:trPr>
        <w:tc>
          <w:tcPr>
            <w:tcW w:w="567" w:type="dxa"/>
          </w:tcPr>
          <w:p w14:paraId="74A06FA9" w14:textId="77777777" w:rsidR="00311D07" w:rsidRPr="000A572F" w:rsidRDefault="00311D07" w:rsidP="00311D07">
            <w:pPr>
              <w:pStyle w:val="TableParagraph"/>
              <w:jc w:val="center"/>
              <w:rPr>
                <w:sz w:val="24"/>
                <w:szCs w:val="24"/>
              </w:rPr>
            </w:pPr>
          </w:p>
        </w:tc>
        <w:tc>
          <w:tcPr>
            <w:tcW w:w="567" w:type="dxa"/>
          </w:tcPr>
          <w:p w14:paraId="49E89CB5" w14:textId="77777777" w:rsidR="00311D07" w:rsidRPr="000A572F" w:rsidRDefault="00311D07" w:rsidP="00311D07">
            <w:pPr>
              <w:pStyle w:val="TableParagraph"/>
              <w:jc w:val="center"/>
              <w:rPr>
                <w:sz w:val="24"/>
                <w:szCs w:val="24"/>
              </w:rPr>
            </w:pPr>
          </w:p>
        </w:tc>
        <w:tc>
          <w:tcPr>
            <w:tcW w:w="7796" w:type="dxa"/>
          </w:tcPr>
          <w:p w14:paraId="7BD09E66" w14:textId="77777777" w:rsidR="00311D07" w:rsidRPr="000A572F" w:rsidRDefault="00311D07">
            <w:pPr>
              <w:pStyle w:val="TableParagraph"/>
              <w:spacing w:before="59"/>
              <w:ind w:left="8"/>
              <w:jc w:val="center"/>
              <w:rPr>
                <w:b/>
                <w:sz w:val="24"/>
                <w:szCs w:val="24"/>
              </w:rPr>
            </w:pPr>
            <w:r w:rsidRPr="000A572F">
              <w:rPr>
                <w:b/>
                <w:spacing w:val="-4"/>
                <w:sz w:val="24"/>
                <w:szCs w:val="24"/>
              </w:rPr>
              <w:t>(OR)</w:t>
            </w:r>
          </w:p>
        </w:tc>
        <w:tc>
          <w:tcPr>
            <w:tcW w:w="709" w:type="dxa"/>
          </w:tcPr>
          <w:p w14:paraId="0D59964F" w14:textId="77777777" w:rsidR="00311D07" w:rsidRPr="000A572F" w:rsidRDefault="00311D07" w:rsidP="00311D07">
            <w:pPr>
              <w:pStyle w:val="TableParagraph"/>
              <w:jc w:val="center"/>
              <w:rPr>
                <w:sz w:val="24"/>
                <w:szCs w:val="24"/>
              </w:rPr>
            </w:pPr>
          </w:p>
        </w:tc>
        <w:tc>
          <w:tcPr>
            <w:tcW w:w="567" w:type="dxa"/>
          </w:tcPr>
          <w:p w14:paraId="40E813DD" w14:textId="77777777" w:rsidR="00311D07" w:rsidRPr="000A572F" w:rsidRDefault="00311D07" w:rsidP="00311D07">
            <w:pPr>
              <w:pStyle w:val="TableParagraph"/>
              <w:jc w:val="center"/>
              <w:rPr>
                <w:sz w:val="24"/>
                <w:szCs w:val="24"/>
              </w:rPr>
            </w:pPr>
          </w:p>
        </w:tc>
        <w:tc>
          <w:tcPr>
            <w:tcW w:w="572" w:type="dxa"/>
          </w:tcPr>
          <w:p w14:paraId="224EE3D9" w14:textId="77777777" w:rsidR="00311D07" w:rsidRPr="000A572F" w:rsidRDefault="00311D07" w:rsidP="00311D07">
            <w:pPr>
              <w:pStyle w:val="TableParagraph"/>
              <w:jc w:val="center"/>
              <w:rPr>
                <w:sz w:val="24"/>
                <w:szCs w:val="24"/>
              </w:rPr>
            </w:pPr>
          </w:p>
        </w:tc>
      </w:tr>
      <w:tr w:rsidR="00311D07" w:rsidRPr="000A572F" w14:paraId="6D2B0EB3" w14:textId="77777777" w:rsidTr="00311D07">
        <w:trPr>
          <w:trHeight w:val="20"/>
          <w:jc w:val="center"/>
        </w:trPr>
        <w:tc>
          <w:tcPr>
            <w:tcW w:w="567" w:type="dxa"/>
            <w:vMerge w:val="restart"/>
          </w:tcPr>
          <w:p w14:paraId="3CB06C1C" w14:textId="77777777" w:rsidR="00311D07" w:rsidRPr="000A572F" w:rsidRDefault="00311D07" w:rsidP="00311D07">
            <w:pPr>
              <w:pStyle w:val="TableParagraph"/>
              <w:ind w:left="178"/>
              <w:jc w:val="center"/>
              <w:rPr>
                <w:sz w:val="24"/>
                <w:szCs w:val="24"/>
              </w:rPr>
            </w:pPr>
            <w:r w:rsidRPr="000A572F">
              <w:rPr>
                <w:spacing w:val="-5"/>
                <w:sz w:val="24"/>
                <w:szCs w:val="24"/>
              </w:rPr>
              <w:t>2.</w:t>
            </w:r>
          </w:p>
        </w:tc>
        <w:tc>
          <w:tcPr>
            <w:tcW w:w="567" w:type="dxa"/>
          </w:tcPr>
          <w:p w14:paraId="57305400" w14:textId="77777777" w:rsidR="00311D07" w:rsidRPr="000A572F" w:rsidRDefault="00311D07" w:rsidP="00311D07">
            <w:pPr>
              <w:pStyle w:val="TableParagraph"/>
              <w:ind w:left="8"/>
              <w:jc w:val="center"/>
              <w:rPr>
                <w:sz w:val="24"/>
                <w:szCs w:val="24"/>
              </w:rPr>
            </w:pPr>
            <w:r w:rsidRPr="000A572F">
              <w:rPr>
                <w:spacing w:val="-5"/>
                <w:sz w:val="24"/>
                <w:szCs w:val="24"/>
              </w:rPr>
              <w:t>a.</w:t>
            </w:r>
          </w:p>
        </w:tc>
        <w:tc>
          <w:tcPr>
            <w:tcW w:w="7796" w:type="dxa"/>
          </w:tcPr>
          <w:p w14:paraId="74135811" w14:textId="77777777" w:rsidR="00311D07" w:rsidRPr="000A572F" w:rsidRDefault="00311D07" w:rsidP="00311D07">
            <w:pPr>
              <w:pStyle w:val="TableParagraph"/>
              <w:ind w:left="109"/>
              <w:rPr>
                <w:sz w:val="24"/>
                <w:szCs w:val="24"/>
              </w:rPr>
            </w:pPr>
            <w:r w:rsidRPr="000A572F">
              <w:rPr>
                <w:sz w:val="24"/>
                <w:szCs w:val="24"/>
              </w:rPr>
              <w:t>Discuss</w:t>
            </w:r>
            <w:r w:rsidRPr="000A572F">
              <w:rPr>
                <w:spacing w:val="63"/>
                <w:sz w:val="24"/>
                <w:szCs w:val="24"/>
              </w:rPr>
              <w:t xml:space="preserve"> </w:t>
            </w:r>
            <w:r w:rsidRPr="000A572F">
              <w:rPr>
                <w:sz w:val="24"/>
                <w:szCs w:val="24"/>
              </w:rPr>
              <w:t>the</w:t>
            </w:r>
            <w:r w:rsidRPr="000A572F">
              <w:rPr>
                <w:spacing w:val="65"/>
                <w:sz w:val="24"/>
                <w:szCs w:val="24"/>
              </w:rPr>
              <w:t xml:space="preserve"> </w:t>
            </w:r>
            <w:r w:rsidRPr="000A572F">
              <w:rPr>
                <w:sz w:val="24"/>
                <w:szCs w:val="24"/>
              </w:rPr>
              <w:t>considerations</w:t>
            </w:r>
            <w:r w:rsidRPr="000A572F">
              <w:rPr>
                <w:spacing w:val="66"/>
                <w:sz w:val="24"/>
                <w:szCs w:val="24"/>
              </w:rPr>
              <w:t xml:space="preserve"> </w:t>
            </w:r>
            <w:r w:rsidRPr="000A572F">
              <w:rPr>
                <w:sz w:val="24"/>
                <w:szCs w:val="24"/>
              </w:rPr>
              <w:t>involved</w:t>
            </w:r>
            <w:r w:rsidRPr="000A572F">
              <w:rPr>
                <w:spacing w:val="67"/>
                <w:sz w:val="24"/>
                <w:szCs w:val="24"/>
              </w:rPr>
              <w:t xml:space="preserve"> </w:t>
            </w:r>
            <w:r w:rsidRPr="000A572F">
              <w:rPr>
                <w:sz w:val="24"/>
                <w:szCs w:val="24"/>
              </w:rPr>
              <w:t>in</w:t>
            </w:r>
            <w:r w:rsidRPr="000A572F">
              <w:rPr>
                <w:spacing w:val="66"/>
                <w:sz w:val="24"/>
                <w:szCs w:val="24"/>
              </w:rPr>
              <w:t xml:space="preserve"> </w:t>
            </w:r>
            <w:r w:rsidRPr="000A572F">
              <w:rPr>
                <w:sz w:val="24"/>
                <w:szCs w:val="24"/>
              </w:rPr>
              <w:t>designing</w:t>
            </w:r>
            <w:r w:rsidRPr="000A572F">
              <w:rPr>
                <w:spacing w:val="67"/>
                <w:sz w:val="24"/>
                <w:szCs w:val="24"/>
              </w:rPr>
              <w:t xml:space="preserve"> </w:t>
            </w:r>
            <w:r w:rsidRPr="000A572F">
              <w:rPr>
                <w:spacing w:val="-2"/>
                <w:sz w:val="24"/>
                <w:szCs w:val="24"/>
              </w:rPr>
              <w:t>convenience</w:t>
            </w:r>
            <w:r>
              <w:rPr>
                <w:spacing w:val="-2"/>
                <w:sz w:val="24"/>
                <w:szCs w:val="24"/>
              </w:rPr>
              <w:t xml:space="preserve"> </w:t>
            </w:r>
            <w:r w:rsidRPr="000A572F">
              <w:rPr>
                <w:sz w:val="24"/>
                <w:szCs w:val="24"/>
              </w:rPr>
              <w:t>products, and compare them to the design requirements for other product categories</w:t>
            </w:r>
            <w:r>
              <w:rPr>
                <w:sz w:val="24"/>
                <w:szCs w:val="24"/>
              </w:rPr>
              <w:t>.</w:t>
            </w:r>
          </w:p>
        </w:tc>
        <w:tc>
          <w:tcPr>
            <w:tcW w:w="709" w:type="dxa"/>
          </w:tcPr>
          <w:p w14:paraId="25267CBD" w14:textId="77777777" w:rsidR="00311D07" w:rsidRPr="000A572F" w:rsidRDefault="00311D07" w:rsidP="00311D07">
            <w:pPr>
              <w:pStyle w:val="TableParagraph"/>
              <w:ind w:left="86" w:right="75"/>
              <w:jc w:val="center"/>
              <w:rPr>
                <w:sz w:val="24"/>
                <w:szCs w:val="24"/>
              </w:rPr>
            </w:pPr>
            <w:r w:rsidRPr="000A572F">
              <w:rPr>
                <w:spacing w:val="-5"/>
                <w:sz w:val="24"/>
                <w:szCs w:val="24"/>
              </w:rPr>
              <w:t>CO2</w:t>
            </w:r>
          </w:p>
        </w:tc>
        <w:tc>
          <w:tcPr>
            <w:tcW w:w="567" w:type="dxa"/>
          </w:tcPr>
          <w:p w14:paraId="508C1C2D" w14:textId="77777777" w:rsidR="00311D07" w:rsidRPr="000A572F" w:rsidRDefault="00311D07" w:rsidP="00311D07">
            <w:pPr>
              <w:pStyle w:val="TableParagraph"/>
              <w:ind w:left="10"/>
              <w:jc w:val="center"/>
              <w:rPr>
                <w:sz w:val="24"/>
                <w:szCs w:val="24"/>
              </w:rPr>
            </w:pPr>
            <w:r w:rsidRPr="000A572F">
              <w:rPr>
                <w:spacing w:val="-10"/>
                <w:sz w:val="24"/>
                <w:szCs w:val="24"/>
              </w:rPr>
              <w:t>R</w:t>
            </w:r>
          </w:p>
        </w:tc>
        <w:tc>
          <w:tcPr>
            <w:tcW w:w="572" w:type="dxa"/>
          </w:tcPr>
          <w:p w14:paraId="2A21C90F" w14:textId="77777777" w:rsidR="00311D07" w:rsidRPr="000A572F" w:rsidRDefault="00311D07" w:rsidP="00311D07">
            <w:pPr>
              <w:pStyle w:val="TableParagraph"/>
              <w:ind w:left="31" w:right="21"/>
              <w:jc w:val="center"/>
              <w:rPr>
                <w:sz w:val="24"/>
                <w:szCs w:val="24"/>
              </w:rPr>
            </w:pPr>
            <w:r w:rsidRPr="000A572F">
              <w:rPr>
                <w:spacing w:val="-5"/>
                <w:sz w:val="24"/>
                <w:szCs w:val="24"/>
              </w:rPr>
              <w:t>10</w:t>
            </w:r>
          </w:p>
        </w:tc>
      </w:tr>
      <w:tr w:rsidR="00311D07" w:rsidRPr="000A572F" w14:paraId="2FE28549" w14:textId="77777777" w:rsidTr="00311D07">
        <w:trPr>
          <w:trHeight w:val="20"/>
          <w:jc w:val="center"/>
        </w:trPr>
        <w:tc>
          <w:tcPr>
            <w:tcW w:w="567" w:type="dxa"/>
            <w:vMerge/>
            <w:tcBorders>
              <w:top w:val="nil"/>
            </w:tcBorders>
          </w:tcPr>
          <w:p w14:paraId="27DFE975" w14:textId="77777777" w:rsidR="00311D07" w:rsidRPr="000A572F" w:rsidRDefault="00311D07" w:rsidP="00311D07">
            <w:pPr>
              <w:jc w:val="center"/>
            </w:pPr>
          </w:p>
        </w:tc>
        <w:tc>
          <w:tcPr>
            <w:tcW w:w="567" w:type="dxa"/>
          </w:tcPr>
          <w:p w14:paraId="540BEDDE" w14:textId="77777777" w:rsidR="00311D07" w:rsidRPr="000A572F" w:rsidRDefault="00311D07" w:rsidP="00311D07">
            <w:pPr>
              <w:pStyle w:val="TableParagraph"/>
              <w:spacing w:before="138"/>
              <w:ind w:left="8" w:right="1"/>
              <w:jc w:val="center"/>
              <w:rPr>
                <w:sz w:val="24"/>
                <w:szCs w:val="24"/>
              </w:rPr>
            </w:pPr>
            <w:r w:rsidRPr="000A572F">
              <w:rPr>
                <w:spacing w:val="-5"/>
                <w:sz w:val="24"/>
                <w:szCs w:val="24"/>
              </w:rPr>
              <w:t>b.</w:t>
            </w:r>
          </w:p>
        </w:tc>
        <w:tc>
          <w:tcPr>
            <w:tcW w:w="7796" w:type="dxa"/>
          </w:tcPr>
          <w:p w14:paraId="68B1389C" w14:textId="77777777" w:rsidR="00311D07" w:rsidRPr="000A572F" w:rsidRDefault="00311D07">
            <w:pPr>
              <w:pStyle w:val="TableParagraph"/>
              <w:spacing w:line="270" w:lineRule="atLeast"/>
              <w:ind w:left="109" w:right="151"/>
              <w:rPr>
                <w:sz w:val="24"/>
                <w:szCs w:val="24"/>
              </w:rPr>
            </w:pPr>
            <w:r w:rsidRPr="000A572F">
              <w:rPr>
                <w:sz w:val="24"/>
                <w:szCs w:val="24"/>
              </w:rPr>
              <w:t>Explain</w:t>
            </w:r>
            <w:r w:rsidRPr="000A572F">
              <w:rPr>
                <w:spacing w:val="-9"/>
                <w:sz w:val="24"/>
                <w:szCs w:val="24"/>
              </w:rPr>
              <w:t xml:space="preserve"> </w:t>
            </w:r>
            <w:r w:rsidRPr="000A572F">
              <w:rPr>
                <w:sz w:val="24"/>
                <w:szCs w:val="24"/>
              </w:rPr>
              <w:t>the</w:t>
            </w:r>
            <w:r w:rsidRPr="000A572F">
              <w:rPr>
                <w:spacing w:val="-6"/>
                <w:sz w:val="24"/>
                <w:szCs w:val="24"/>
              </w:rPr>
              <w:t xml:space="preserve"> </w:t>
            </w:r>
            <w:r w:rsidRPr="000A572F">
              <w:rPr>
                <w:sz w:val="24"/>
                <w:szCs w:val="24"/>
              </w:rPr>
              <w:t>challenges</w:t>
            </w:r>
            <w:r w:rsidRPr="000A572F">
              <w:rPr>
                <w:spacing w:val="-8"/>
                <w:sz w:val="24"/>
                <w:szCs w:val="24"/>
              </w:rPr>
              <w:t xml:space="preserve"> </w:t>
            </w:r>
            <w:r w:rsidRPr="000A572F">
              <w:rPr>
                <w:sz w:val="24"/>
                <w:szCs w:val="24"/>
              </w:rPr>
              <w:t>and</w:t>
            </w:r>
            <w:r w:rsidRPr="000A572F">
              <w:rPr>
                <w:spacing w:val="-7"/>
                <w:sz w:val="24"/>
                <w:szCs w:val="24"/>
              </w:rPr>
              <w:t xml:space="preserve"> </w:t>
            </w:r>
            <w:r w:rsidRPr="000A572F">
              <w:rPr>
                <w:sz w:val="24"/>
                <w:szCs w:val="24"/>
              </w:rPr>
              <w:t>opportunities</w:t>
            </w:r>
            <w:r w:rsidRPr="000A572F">
              <w:rPr>
                <w:spacing w:val="-8"/>
                <w:sz w:val="24"/>
                <w:szCs w:val="24"/>
              </w:rPr>
              <w:t xml:space="preserve"> </w:t>
            </w:r>
            <w:r w:rsidRPr="000A572F">
              <w:rPr>
                <w:sz w:val="24"/>
                <w:szCs w:val="24"/>
              </w:rPr>
              <w:t>associated</w:t>
            </w:r>
            <w:r w:rsidRPr="000A572F">
              <w:rPr>
                <w:spacing w:val="-7"/>
                <w:sz w:val="24"/>
                <w:szCs w:val="24"/>
              </w:rPr>
              <w:t xml:space="preserve"> </w:t>
            </w:r>
            <w:r w:rsidRPr="000A572F">
              <w:rPr>
                <w:sz w:val="24"/>
                <w:szCs w:val="24"/>
              </w:rPr>
              <w:t>with applying the product levels concept to service industries.</w:t>
            </w:r>
          </w:p>
        </w:tc>
        <w:tc>
          <w:tcPr>
            <w:tcW w:w="709" w:type="dxa"/>
          </w:tcPr>
          <w:p w14:paraId="71D5A624" w14:textId="77777777" w:rsidR="00311D07" w:rsidRPr="000A572F" w:rsidRDefault="00311D07" w:rsidP="00311D07">
            <w:pPr>
              <w:pStyle w:val="TableParagraph"/>
              <w:spacing w:before="138"/>
              <w:ind w:left="86" w:right="76"/>
              <w:jc w:val="center"/>
              <w:rPr>
                <w:sz w:val="24"/>
                <w:szCs w:val="24"/>
              </w:rPr>
            </w:pPr>
            <w:r w:rsidRPr="000A572F">
              <w:rPr>
                <w:spacing w:val="-5"/>
                <w:sz w:val="24"/>
                <w:szCs w:val="24"/>
              </w:rPr>
              <w:t>CO3</w:t>
            </w:r>
          </w:p>
        </w:tc>
        <w:tc>
          <w:tcPr>
            <w:tcW w:w="567" w:type="dxa"/>
          </w:tcPr>
          <w:p w14:paraId="2C539B61" w14:textId="77777777" w:rsidR="00311D07" w:rsidRPr="000A572F" w:rsidRDefault="00311D07" w:rsidP="00311D07">
            <w:pPr>
              <w:pStyle w:val="TableParagraph"/>
              <w:spacing w:before="138"/>
              <w:ind w:left="10" w:right="2"/>
              <w:jc w:val="center"/>
              <w:rPr>
                <w:sz w:val="24"/>
                <w:szCs w:val="24"/>
              </w:rPr>
            </w:pPr>
            <w:r w:rsidRPr="000A572F">
              <w:rPr>
                <w:spacing w:val="-10"/>
                <w:sz w:val="24"/>
                <w:szCs w:val="24"/>
              </w:rPr>
              <w:t>U</w:t>
            </w:r>
          </w:p>
        </w:tc>
        <w:tc>
          <w:tcPr>
            <w:tcW w:w="572" w:type="dxa"/>
          </w:tcPr>
          <w:p w14:paraId="1E7CAC16" w14:textId="77777777" w:rsidR="00311D07" w:rsidRPr="000A572F" w:rsidRDefault="00311D07" w:rsidP="00311D07">
            <w:pPr>
              <w:pStyle w:val="TableParagraph"/>
              <w:spacing w:before="138"/>
              <w:ind w:left="31" w:right="21"/>
              <w:jc w:val="center"/>
              <w:rPr>
                <w:sz w:val="24"/>
                <w:szCs w:val="24"/>
              </w:rPr>
            </w:pPr>
            <w:r w:rsidRPr="000A572F">
              <w:rPr>
                <w:spacing w:val="-5"/>
                <w:sz w:val="24"/>
                <w:szCs w:val="24"/>
              </w:rPr>
              <w:t>10</w:t>
            </w:r>
          </w:p>
        </w:tc>
      </w:tr>
      <w:tr w:rsidR="00311D07" w:rsidRPr="000A572F" w14:paraId="08A3D32E" w14:textId="77777777" w:rsidTr="00311D07">
        <w:trPr>
          <w:trHeight w:val="20"/>
          <w:jc w:val="center"/>
        </w:trPr>
        <w:tc>
          <w:tcPr>
            <w:tcW w:w="567" w:type="dxa"/>
          </w:tcPr>
          <w:p w14:paraId="20200B53" w14:textId="77777777" w:rsidR="00311D07" w:rsidRPr="000A572F" w:rsidRDefault="00311D07" w:rsidP="00311D07">
            <w:pPr>
              <w:pStyle w:val="TableParagraph"/>
              <w:jc w:val="center"/>
              <w:rPr>
                <w:sz w:val="24"/>
                <w:szCs w:val="24"/>
              </w:rPr>
            </w:pPr>
          </w:p>
        </w:tc>
        <w:tc>
          <w:tcPr>
            <w:tcW w:w="567" w:type="dxa"/>
          </w:tcPr>
          <w:p w14:paraId="085F45C6" w14:textId="77777777" w:rsidR="00311D07" w:rsidRPr="000A572F" w:rsidRDefault="00311D07" w:rsidP="00311D07">
            <w:pPr>
              <w:pStyle w:val="TableParagraph"/>
              <w:jc w:val="center"/>
              <w:rPr>
                <w:sz w:val="24"/>
                <w:szCs w:val="24"/>
              </w:rPr>
            </w:pPr>
          </w:p>
        </w:tc>
        <w:tc>
          <w:tcPr>
            <w:tcW w:w="7796" w:type="dxa"/>
          </w:tcPr>
          <w:p w14:paraId="4A046F82" w14:textId="77777777" w:rsidR="00311D07" w:rsidRPr="000A572F" w:rsidRDefault="00311D07">
            <w:pPr>
              <w:pStyle w:val="TableParagraph"/>
              <w:rPr>
                <w:sz w:val="24"/>
                <w:szCs w:val="24"/>
              </w:rPr>
            </w:pPr>
          </w:p>
        </w:tc>
        <w:tc>
          <w:tcPr>
            <w:tcW w:w="709" w:type="dxa"/>
          </w:tcPr>
          <w:p w14:paraId="27369902" w14:textId="77777777" w:rsidR="00311D07" w:rsidRPr="000A572F" w:rsidRDefault="00311D07" w:rsidP="00311D07">
            <w:pPr>
              <w:pStyle w:val="TableParagraph"/>
              <w:jc w:val="center"/>
              <w:rPr>
                <w:sz w:val="24"/>
                <w:szCs w:val="24"/>
              </w:rPr>
            </w:pPr>
          </w:p>
        </w:tc>
        <w:tc>
          <w:tcPr>
            <w:tcW w:w="567" w:type="dxa"/>
          </w:tcPr>
          <w:p w14:paraId="74989FD7" w14:textId="77777777" w:rsidR="00311D07" w:rsidRPr="000A572F" w:rsidRDefault="00311D07" w:rsidP="00311D07">
            <w:pPr>
              <w:pStyle w:val="TableParagraph"/>
              <w:jc w:val="center"/>
              <w:rPr>
                <w:sz w:val="24"/>
                <w:szCs w:val="24"/>
              </w:rPr>
            </w:pPr>
          </w:p>
        </w:tc>
        <w:tc>
          <w:tcPr>
            <w:tcW w:w="572" w:type="dxa"/>
          </w:tcPr>
          <w:p w14:paraId="1E38EB33" w14:textId="77777777" w:rsidR="00311D07" w:rsidRPr="000A572F" w:rsidRDefault="00311D07" w:rsidP="00311D07">
            <w:pPr>
              <w:pStyle w:val="TableParagraph"/>
              <w:jc w:val="center"/>
              <w:rPr>
                <w:sz w:val="24"/>
                <w:szCs w:val="24"/>
              </w:rPr>
            </w:pPr>
          </w:p>
        </w:tc>
      </w:tr>
      <w:tr w:rsidR="00311D07" w:rsidRPr="000A572F" w14:paraId="3BCE7702" w14:textId="77777777" w:rsidTr="00311D07">
        <w:trPr>
          <w:trHeight w:val="20"/>
          <w:jc w:val="center"/>
        </w:trPr>
        <w:tc>
          <w:tcPr>
            <w:tcW w:w="567" w:type="dxa"/>
            <w:vMerge w:val="restart"/>
          </w:tcPr>
          <w:p w14:paraId="0FE94269" w14:textId="77777777" w:rsidR="00311D07" w:rsidRPr="000A572F" w:rsidRDefault="00311D07" w:rsidP="00311D07">
            <w:pPr>
              <w:pStyle w:val="TableParagraph"/>
              <w:spacing w:before="1"/>
              <w:ind w:left="178"/>
              <w:jc w:val="center"/>
              <w:rPr>
                <w:sz w:val="24"/>
                <w:szCs w:val="24"/>
              </w:rPr>
            </w:pPr>
            <w:r w:rsidRPr="000A572F">
              <w:rPr>
                <w:spacing w:val="-5"/>
                <w:sz w:val="24"/>
                <w:szCs w:val="24"/>
              </w:rPr>
              <w:t>3.</w:t>
            </w:r>
          </w:p>
        </w:tc>
        <w:tc>
          <w:tcPr>
            <w:tcW w:w="567" w:type="dxa"/>
          </w:tcPr>
          <w:p w14:paraId="02A5808D" w14:textId="77777777" w:rsidR="00311D07" w:rsidRPr="000A572F" w:rsidRDefault="00311D07" w:rsidP="00311D07">
            <w:pPr>
              <w:pStyle w:val="TableParagraph"/>
              <w:spacing w:before="276"/>
              <w:jc w:val="center"/>
              <w:rPr>
                <w:sz w:val="24"/>
                <w:szCs w:val="24"/>
              </w:rPr>
            </w:pPr>
            <w:r w:rsidRPr="000A572F">
              <w:rPr>
                <w:spacing w:val="-5"/>
                <w:sz w:val="24"/>
                <w:szCs w:val="24"/>
              </w:rPr>
              <w:t>a.</w:t>
            </w:r>
          </w:p>
        </w:tc>
        <w:tc>
          <w:tcPr>
            <w:tcW w:w="7796" w:type="dxa"/>
          </w:tcPr>
          <w:p w14:paraId="224162DD" w14:textId="77777777" w:rsidR="00311D07" w:rsidRPr="000A572F" w:rsidRDefault="00311D07" w:rsidP="00311D07">
            <w:pPr>
              <w:pStyle w:val="TableParagraph"/>
              <w:spacing w:line="270" w:lineRule="atLeast"/>
              <w:ind w:left="109" w:right="99"/>
              <w:jc w:val="both"/>
              <w:rPr>
                <w:sz w:val="24"/>
                <w:szCs w:val="24"/>
              </w:rPr>
            </w:pPr>
            <w:r w:rsidRPr="000A572F">
              <w:rPr>
                <w:sz w:val="24"/>
                <w:szCs w:val="24"/>
              </w:rPr>
              <w:t xml:space="preserve">Summarize the potential benefits and risks associated with each brand leverage strategy, and provide examples of successful </w:t>
            </w:r>
            <w:r w:rsidRPr="000A572F">
              <w:rPr>
                <w:spacing w:val="-2"/>
                <w:sz w:val="24"/>
                <w:szCs w:val="24"/>
              </w:rPr>
              <w:t>implementations.</w:t>
            </w:r>
          </w:p>
        </w:tc>
        <w:tc>
          <w:tcPr>
            <w:tcW w:w="709" w:type="dxa"/>
          </w:tcPr>
          <w:p w14:paraId="417A7042" w14:textId="77777777" w:rsidR="00311D07" w:rsidRPr="000A572F" w:rsidRDefault="00311D07" w:rsidP="00311D07">
            <w:pPr>
              <w:pStyle w:val="TableParagraph"/>
              <w:spacing w:before="276"/>
              <w:ind w:left="86" w:right="75"/>
              <w:jc w:val="center"/>
              <w:rPr>
                <w:sz w:val="24"/>
                <w:szCs w:val="24"/>
              </w:rPr>
            </w:pPr>
            <w:r w:rsidRPr="000A572F">
              <w:rPr>
                <w:spacing w:val="-5"/>
                <w:sz w:val="24"/>
                <w:szCs w:val="24"/>
              </w:rPr>
              <w:t>CO3</w:t>
            </w:r>
          </w:p>
        </w:tc>
        <w:tc>
          <w:tcPr>
            <w:tcW w:w="567" w:type="dxa"/>
          </w:tcPr>
          <w:p w14:paraId="113178C2" w14:textId="77777777" w:rsidR="00311D07" w:rsidRPr="000A572F" w:rsidRDefault="00311D07" w:rsidP="00311D07">
            <w:pPr>
              <w:pStyle w:val="TableParagraph"/>
              <w:spacing w:before="276"/>
              <w:ind w:left="10" w:right="1"/>
              <w:jc w:val="center"/>
              <w:rPr>
                <w:sz w:val="24"/>
                <w:szCs w:val="24"/>
              </w:rPr>
            </w:pPr>
            <w:r w:rsidRPr="000A572F">
              <w:rPr>
                <w:spacing w:val="-10"/>
                <w:sz w:val="24"/>
                <w:szCs w:val="24"/>
              </w:rPr>
              <w:t>E</w:t>
            </w:r>
          </w:p>
        </w:tc>
        <w:tc>
          <w:tcPr>
            <w:tcW w:w="572" w:type="dxa"/>
          </w:tcPr>
          <w:p w14:paraId="31F269B8" w14:textId="77777777" w:rsidR="00311D07" w:rsidRPr="000A572F" w:rsidRDefault="00311D07" w:rsidP="00311D07">
            <w:pPr>
              <w:pStyle w:val="TableParagraph"/>
              <w:spacing w:before="276"/>
              <w:ind w:left="31" w:right="21"/>
              <w:jc w:val="center"/>
              <w:rPr>
                <w:sz w:val="24"/>
                <w:szCs w:val="24"/>
              </w:rPr>
            </w:pPr>
            <w:r w:rsidRPr="000A572F">
              <w:rPr>
                <w:spacing w:val="-5"/>
                <w:sz w:val="24"/>
                <w:szCs w:val="24"/>
              </w:rPr>
              <w:t>10</w:t>
            </w:r>
          </w:p>
        </w:tc>
      </w:tr>
      <w:tr w:rsidR="00311D07" w:rsidRPr="000A572F" w14:paraId="042B8082" w14:textId="77777777" w:rsidTr="00311D07">
        <w:trPr>
          <w:trHeight w:val="20"/>
          <w:jc w:val="center"/>
        </w:trPr>
        <w:tc>
          <w:tcPr>
            <w:tcW w:w="567" w:type="dxa"/>
            <w:vMerge/>
            <w:tcBorders>
              <w:top w:val="nil"/>
            </w:tcBorders>
          </w:tcPr>
          <w:p w14:paraId="7AB86648" w14:textId="77777777" w:rsidR="00311D07" w:rsidRPr="000A572F" w:rsidRDefault="00311D07" w:rsidP="00311D07">
            <w:pPr>
              <w:jc w:val="center"/>
            </w:pPr>
          </w:p>
        </w:tc>
        <w:tc>
          <w:tcPr>
            <w:tcW w:w="567" w:type="dxa"/>
          </w:tcPr>
          <w:p w14:paraId="0F38E134" w14:textId="77777777" w:rsidR="00311D07" w:rsidRPr="000A572F" w:rsidRDefault="00311D07" w:rsidP="00311D07">
            <w:pPr>
              <w:pStyle w:val="TableParagraph"/>
              <w:spacing w:before="138"/>
              <w:ind w:left="8" w:right="1"/>
              <w:jc w:val="center"/>
              <w:rPr>
                <w:sz w:val="24"/>
                <w:szCs w:val="24"/>
              </w:rPr>
            </w:pPr>
            <w:r w:rsidRPr="000A572F">
              <w:rPr>
                <w:spacing w:val="-5"/>
                <w:sz w:val="24"/>
                <w:szCs w:val="24"/>
              </w:rPr>
              <w:t>b.</w:t>
            </w:r>
          </w:p>
        </w:tc>
        <w:tc>
          <w:tcPr>
            <w:tcW w:w="7796" w:type="dxa"/>
          </w:tcPr>
          <w:p w14:paraId="142443E9" w14:textId="77777777" w:rsidR="00311D07" w:rsidRPr="000A572F" w:rsidRDefault="00311D07">
            <w:pPr>
              <w:pStyle w:val="TableParagraph"/>
              <w:spacing w:line="270" w:lineRule="atLeast"/>
              <w:ind w:left="109"/>
              <w:rPr>
                <w:sz w:val="24"/>
                <w:szCs w:val="24"/>
              </w:rPr>
            </w:pPr>
            <w:r w:rsidRPr="000A572F">
              <w:rPr>
                <w:sz w:val="24"/>
                <w:szCs w:val="24"/>
              </w:rPr>
              <w:t>Define market testing and explain</w:t>
            </w:r>
            <w:r w:rsidRPr="000A572F">
              <w:rPr>
                <w:spacing w:val="29"/>
                <w:sz w:val="24"/>
                <w:szCs w:val="24"/>
              </w:rPr>
              <w:t xml:space="preserve"> </w:t>
            </w:r>
            <w:r w:rsidRPr="000A572F">
              <w:rPr>
                <w:sz w:val="24"/>
                <w:szCs w:val="24"/>
              </w:rPr>
              <w:t>its importance in</w:t>
            </w:r>
            <w:r w:rsidRPr="000A572F">
              <w:rPr>
                <w:spacing w:val="29"/>
                <w:sz w:val="24"/>
                <w:szCs w:val="24"/>
              </w:rPr>
              <w:t xml:space="preserve"> </w:t>
            </w:r>
            <w:r w:rsidRPr="000A572F">
              <w:rPr>
                <w:sz w:val="24"/>
                <w:szCs w:val="24"/>
              </w:rPr>
              <w:t>the product development process.</w:t>
            </w:r>
          </w:p>
        </w:tc>
        <w:tc>
          <w:tcPr>
            <w:tcW w:w="709" w:type="dxa"/>
          </w:tcPr>
          <w:p w14:paraId="4E4E0814" w14:textId="77777777" w:rsidR="00311D07" w:rsidRPr="000A572F" w:rsidRDefault="00311D07" w:rsidP="00311D07">
            <w:pPr>
              <w:pStyle w:val="TableParagraph"/>
              <w:spacing w:before="138"/>
              <w:ind w:left="86" w:right="76"/>
              <w:jc w:val="center"/>
              <w:rPr>
                <w:sz w:val="24"/>
                <w:szCs w:val="24"/>
              </w:rPr>
            </w:pPr>
            <w:r w:rsidRPr="000A572F">
              <w:rPr>
                <w:spacing w:val="-5"/>
                <w:sz w:val="24"/>
                <w:szCs w:val="24"/>
              </w:rPr>
              <w:t>CO2</w:t>
            </w:r>
          </w:p>
        </w:tc>
        <w:tc>
          <w:tcPr>
            <w:tcW w:w="567" w:type="dxa"/>
          </w:tcPr>
          <w:p w14:paraId="2298B737" w14:textId="77777777" w:rsidR="00311D07" w:rsidRPr="000A572F" w:rsidRDefault="00311D07" w:rsidP="00311D07">
            <w:pPr>
              <w:pStyle w:val="TableParagraph"/>
              <w:spacing w:before="138"/>
              <w:ind w:left="10" w:right="2"/>
              <w:jc w:val="center"/>
              <w:rPr>
                <w:sz w:val="24"/>
                <w:szCs w:val="24"/>
              </w:rPr>
            </w:pPr>
            <w:r w:rsidRPr="000A572F">
              <w:rPr>
                <w:spacing w:val="-10"/>
                <w:sz w:val="24"/>
                <w:szCs w:val="24"/>
              </w:rPr>
              <w:t>A</w:t>
            </w:r>
          </w:p>
        </w:tc>
        <w:tc>
          <w:tcPr>
            <w:tcW w:w="572" w:type="dxa"/>
          </w:tcPr>
          <w:p w14:paraId="57B98B8D" w14:textId="77777777" w:rsidR="00311D07" w:rsidRPr="000A572F" w:rsidRDefault="00311D07" w:rsidP="00311D07">
            <w:pPr>
              <w:pStyle w:val="TableParagraph"/>
              <w:spacing w:before="138"/>
              <w:ind w:left="31" w:right="21"/>
              <w:jc w:val="center"/>
              <w:rPr>
                <w:sz w:val="24"/>
                <w:szCs w:val="24"/>
              </w:rPr>
            </w:pPr>
            <w:r w:rsidRPr="000A572F">
              <w:rPr>
                <w:spacing w:val="-5"/>
                <w:sz w:val="24"/>
                <w:szCs w:val="24"/>
              </w:rPr>
              <w:t>10</w:t>
            </w:r>
          </w:p>
        </w:tc>
      </w:tr>
      <w:tr w:rsidR="00311D07" w:rsidRPr="000A572F" w14:paraId="6B70381B" w14:textId="77777777" w:rsidTr="00311D07">
        <w:trPr>
          <w:trHeight w:val="20"/>
          <w:jc w:val="center"/>
        </w:trPr>
        <w:tc>
          <w:tcPr>
            <w:tcW w:w="567" w:type="dxa"/>
          </w:tcPr>
          <w:p w14:paraId="13EDBE5E" w14:textId="77777777" w:rsidR="00311D07" w:rsidRPr="000A572F" w:rsidRDefault="00311D07" w:rsidP="00311D07">
            <w:pPr>
              <w:pStyle w:val="TableParagraph"/>
              <w:jc w:val="center"/>
              <w:rPr>
                <w:sz w:val="24"/>
                <w:szCs w:val="24"/>
              </w:rPr>
            </w:pPr>
          </w:p>
        </w:tc>
        <w:tc>
          <w:tcPr>
            <w:tcW w:w="567" w:type="dxa"/>
          </w:tcPr>
          <w:p w14:paraId="22ACC609" w14:textId="77777777" w:rsidR="00311D07" w:rsidRPr="000A572F" w:rsidRDefault="00311D07" w:rsidP="00311D07">
            <w:pPr>
              <w:pStyle w:val="TableParagraph"/>
              <w:jc w:val="center"/>
              <w:rPr>
                <w:sz w:val="24"/>
                <w:szCs w:val="24"/>
              </w:rPr>
            </w:pPr>
          </w:p>
        </w:tc>
        <w:tc>
          <w:tcPr>
            <w:tcW w:w="7796" w:type="dxa"/>
          </w:tcPr>
          <w:p w14:paraId="59360F59" w14:textId="77777777" w:rsidR="00311D07" w:rsidRPr="000A572F" w:rsidRDefault="00311D07">
            <w:pPr>
              <w:pStyle w:val="TableParagraph"/>
              <w:spacing w:before="60"/>
              <w:ind w:left="8"/>
              <w:jc w:val="center"/>
              <w:rPr>
                <w:b/>
                <w:sz w:val="24"/>
                <w:szCs w:val="24"/>
              </w:rPr>
            </w:pPr>
            <w:r w:rsidRPr="000A572F">
              <w:rPr>
                <w:b/>
                <w:spacing w:val="-4"/>
                <w:sz w:val="24"/>
                <w:szCs w:val="24"/>
              </w:rPr>
              <w:t>(OR)</w:t>
            </w:r>
          </w:p>
        </w:tc>
        <w:tc>
          <w:tcPr>
            <w:tcW w:w="709" w:type="dxa"/>
          </w:tcPr>
          <w:p w14:paraId="09F7BF7F" w14:textId="77777777" w:rsidR="00311D07" w:rsidRPr="000A572F" w:rsidRDefault="00311D07" w:rsidP="00311D07">
            <w:pPr>
              <w:pStyle w:val="TableParagraph"/>
              <w:jc w:val="center"/>
              <w:rPr>
                <w:sz w:val="24"/>
                <w:szCs w:val="24"/>
              </w:rPr>
            </w:pPr>
          </w:p>
        </w:tc>
        <w:tc>
          <w:tcPr>
            <w:tcW w:w="567" w:type="dxa"/>
          </w:tcPr>
          <w:p w14:paraId="007A2FC6" w14:textId="77777777" w:rsidR="00311D07" w:rsidRPr="000A572F" w:rsidRDefault="00311D07" w:rsidP="00311D07">
            <w:pPr>
              <w:pStyle w:val="TableParagraph"/>
              <w:jc w:val="center"/>
              <w:rPr>
                <w:sz w:val="24"/>
                <w:szCs w:val="24"/>
              </w:rPr>
            </w:pPr>
          </w:p>
        </w:tc>
        <w:tc>
          <w:tcPr>
            <w:tcW w:w="572" w:type="dxa"/>
          </w:tcPr>
          <w:p w14:paraId="6A878117" w14:textId="77777777" w:rsidR="00311D07" w:rsidRPr="000A572F" w:rsidRDefault="00311D07" w:rsidP="00311D07">
            <w:pPr>
              <w:pStyle w:val="TableParagraph"/>
              <w:jc w:val="center"/>
              <w:rPr>
                <w:sz w:val="24"/>
                <w:szCs w:val="24"/>
              </w:rPr>
            </w:pPr>
          </w:p>
        </w:tc>
      </w:tr>
      <w:tr w:rsidR="00311D07" w:rsidRPr="000A572F" w14:paraId="61D5660E" w14:textId="77777777" w:rsidTr="00311D07">
        <w:trPr>
          <w:trHeight w:val="20"/>
          <w:jc w:val="center"/>
        </w:trPr>
        <w:tc>
          <w:tcPr>
            <w:tcW w:w="567" w:type="dxa"/>
            <w:vMerge w:val="restart"/>
          </w:tcPr>
          <w:p w14:paraId="4B254690" w14:textId="77777777" w:rsidR="00311D07" w:rsidRPr="000A572F" w:rsidRDefault="00311D07" w:rsidP="00311D07">
            <w:pPr>
              <w:pStyle w:val="TableParagraph"/>
              <w:spacing w:before="1"/>
              <w:ind w:left="178"/>
              <w:jc w:val="center"/>
              <w:rPr>
                <w:sz w:val="24"/>
                <w:szCs w:val="24"/>
              </w:rPr>
            </w:pPr>
            <w:r w:rsidRPr="000A572F">
              <w:rPr>
                <w:spacing w:val="-5"/>
                <w:sz w:val="24"/>
                <w:szCs w:val="24"/>
              </w:rPr>
              <w:t>4.</w:t>
            </w:r>
          </w:p>
        </w:tc>
        <w:tc>
          <w:tcPr>
            <w:tcW w:w="567" w:type="dxa"/>
          </w:tcPr>
          <w:p w14:paraId="7010EBBC" w14:textId="77777777" w:rsidR="00311D07" w:rsidRPr="000A572F" w:rsidRDefault="00311D07" w:rsidP="00311D07">
            <w:pPr>
              <w:pStyle w:val="TableParagraph"/>
              <w:spacing w:before="276"/>
              <w:ind w:left="8"/>
              <w:jc w:val="center"/>
              <w:rPr>
                <w:sz w:val="24"/>
                <w:szCs w:val="24"/>
              </w:rPr>
            </w:pPr>
            <w:r w:rsidRPr="000A572F">
              <w:rPr>
                <w:spacing w:val="-5"/>
                <w:sz w:val="24"/>
                <w:szCs w:val="24"/>
              </w:rPr>
              <w:t>a.</w:t>
            </w:r>
          </w:p>
        </w:tc>
        <w:tc>
          <w:tcPr>
            <w:tcW w:w="7796" w:type="dxa"/>
          </w:tcPr>
          <w:p w14:paraId="54307AF0" w14:textId="77777777" w:rsidR="00311D07" w:rsidRPr="000A572F" w:rsidRDefault="00311D07">
            <w:pPr>
              <w:pStyle w:val="TableParagraph"/>
              <w:spacing w:line="270" w:lineRule="atLeast"/>
              <w:ind w:left="109" w:right="96"/>
              <w:jc w:val="both"/>
              <w:rPr>
                <w:sz w:val="24"/>
                <w:szCs w:val="24"/>
              </w:rPr>
            </w:pPr>
            <w:r w:rsidRPr="000A572F">
              <w:rPr>
                <w:sz w:val="24"/>
                <w:szCs w:val="24"/>
              </w:rPr>
              <w:t>Articulate on the unique challenges and opportunities faced by brands in the consumer durables industry in building brands, and how they can be addressed effectively?</w:t>
            </w:r>
          </w:p>
        </w:tc>
        <w:tc>
          <w:tcPr>
            <w:tcW w:w="709" w:type="dxa"/>
          </w:tcPr>
          <w:p w14:paraId="62E93BE7" w14:textId="77777777" w:rsidR="00311D07" w:rsidRPr="000A572F" w:rsidRDefault="00311D07" w:rsidP="00311D07">
            <w:pPr>
              <w:pStyle w:val="TableParagraph"/>
              <w:spacing w:before="276"/>
              <w:ind w:right="75"/>
              <w:rPr>
                <w:sz w:val="24"/>
                <w:szCs w:val="24"/>
              </w:rPr>
            </w:pPr>
            <w:r w:rsidRPr="000A572F">
              <w:rPr>
                <w:spacing w:val="-5"/>
                <w:sz w:val="24"/>
                <w:szCs w:val="24"/>
              </w:rPr>
              <w:t xml:space="preserve">  CO4</w:t>
            </w:r>
          </w:p>
        </w:tc>
        <w:tc>
          <w:tcPr>
            <w:tcW w:w="567" w:type="dxa"/>
          </w:tcPr>
          <w:p w14:paraId="28ABEA48" w14:textId="77777777" w:rsidR="00311D07" w:rsidRPr="000A572F" w:rsidRDefault="00311D07" w:rsidP="00311D07">
            <w:pPr>
              <w:pStyle w:val="TableParagraph"/>
              <w:spacing w:before="276"/>
              <w:ind w:left="10" w:right="2"/>
              <w:jc w:val="center"/>
              <w:rPr>
                <w:sz w:val="24"/>
                <w:szCs w:val="24"/>
              </w:rPr>
            </w:pPr>
            <w:r w:rsidRPr="000A572F">
              <w:rPr>
                <w:spacing w:val="-10"/>
                <w:sz w:val="24"/>
                <w:szCs w:val="24"/>
              </w:rPr>
              <w:t>A</w:t>
            </w:r>
          </w:p>
        </w:tc>
        <w:tc>
          <w:tcPr>
            <w:tcW w:w="572" w:type="dxa"/>
          </w:tcPr>
          <w:p w14:paraId="66478C11" w14:textId="77777777" w:rsidR="00311D07" w:rsidRPr="000A572F" w:rsidRDefault="00311D07" w:rsidP="00311D07">
            <w:pPr>
              <w:pStyle w:val="TableParagraph"/>
              <w:spacing w:before="276"/>
              <w:ind w:left="31" w:right="21"/>
              <w:jc w:val="center"/>
              <w:rPr>
                <w:sz w:val="24"/>
                <w:szCs w:val="24"/>
              </w:rPr>
            </w:pPr>
            <w:r w:rsidRPr="000A572F">
              <w:rPr>
                <w:spacing w:val="-5"/>
                <w:sz w:val="24"/>
                <w:szCs w:val="24"/>
              </w:rPr>
              <w:t>10</w:t>
            </w:r>
          </w:p>
        </w:tc>
      </w:tr>
      <w:tr w:rsidR="00311D07" w:rsidRPr="000A572F" w14:paraId="5E41BBE5" w14:textId="77777777" w:rsidTr="00311D07">
        <w:trPr>
          <w:trHeight w:val="20"/>
          <w:jc w:val="center"/>
        </w:trPr>
        <w:tc>
          <w:tcPr>
            <w:tcW w:w="567" w:type="dxa"/>
            <w:vMerge/>
            <w:tcBorders>
              <w:top w:val="nil"/>
            </w:tcBorders>
          </w:tcPr>
          <w:p w14:paraId="52B906EB" w14:textId="77777777" w:rsidR="00311D07" w:rsidRPr="000A572F" w:rsidRDefault="00311D07" w:rsidP="00311D07">
            <w:pPr>
              <w:jc w:val="center"/>
            </w:pPr>
          </w:p>
        </w:tc>
        <w:tc>
          <w:tcPr>
            <w:tcW w:w="567" w:type="dxa"/>
          </w:tcPr>
          <w:p w14:paraId="1F4B4B6D" w14:textId="77777777" w:rsidR="00311D07" w:rsidRPr="000A572F" w:rsidRDefault="00311D07" w:rsidP="00311D07">
            <w:pPr>
              <w:pStyle w:val="TableParagraph"/>
              <w:spacing w:before="216"/>
              <w:ind w:left="8" w:right="1"/>
              <w:jc w:val="center"/>
              <w:rPr>
                <w:sz w:val="24"/>
                <w:szCs w:val="24"/>
              </w:rPr>
            </w:pPr>
            <w:r w:rsidRPr="000A572F">
              <w:rPr>
                <w:spacing w:val="-5"/>
                <w:sz w:val="24"/>
                <w:szCs w:val="24"/>
              </w:rPr>
              <w:t>b.</w:t>
            </w:r>
          </w:p>
        </w:tc>
        <w:tc>
          <w:tcPr>
            <w:tcW w:w="7796" w:type="dxa"/>
          </w:tcPr>
          <w:p w14:paraId="26995736" w14:textId="77777777" w:rsidR="00311D07" w:rsidRPr="000A572F" w:rsidRDefault="00311D07">
            <w:pPr>
              <w:pStyle w:val="TableParagraph"/>
              <w:spacing w:before="78"/>
              <w:ind w:left="109"/>
              <w:rPr>
                <w:sz w:val="24"/>
                <w:szCs w:val="24"/>
              </w:rPr>
            </w:pPr>
            <w:r w:rsidRPr="000A572F">
              <w:rPr>
                <w:sz w:val="24"/>
                <w:szCs w:val="24"/>
              </w:rPr>
              <w:t>Appraise</w:t>
            </w:r>
            <w:r w:rsidRPr="000A572F">
              <w:rPr>
                <w:spacing w:val="38"/>
                <w:sz w:val="24"/>
                <w:szCs w:val="24"/>
              </w:rPr>
              <w:t xml:space="preserve"> </w:t>
            </w:r>
            <w:r w:rsidRPr="000A572F">
              <w:rPr>
                <w:sz w:val="24"/>
                <w:szCs w:val="24"/>
              </w:rPr>
              <w:t>in</w:t>
            </w:r>
            <w:r w:rsidRPr="000A572F">
              <w:rPr>
                <w:spacing w:val="39"/>
                <w:sz w:val="24"/>
                <w:szCs w:val="24"/>
              </w:rPr>
              <w:t xml:space="preserve"> </w:t>
            </w:r>
            <w:r w:rsidRPr="000A572F">
              <w:rPr>
                <w:sz w:val="24"/>
                <w:szCs w:val="24"/>
              </w:rPr>
              <w:t>detail</w:t>
            </w:r>
            <w:r w:rsidRPr="000A572F">
              <w:rPr>
                <w:spacing w:val="38"/>
                <w:sz w:val="24"/>
                <w:szCs w:val="24"/>
              </w:rPr>
              <w:t xml:space="preserve"> </w:t>
            </w:r>
            <w:r w:rsidRPr="000A572F">
              <w:rPr>
                <w:sz w:val="24"/>
                <w:szCs w:val="24"/>
              </w:rPr>
              <w:t>what</w:t>
            </w:r>
            <w:r w:rsidRPr="000A572F">
              <w:rPr>
                <w:spacing w:val="38"/>
                <w:sz w:val="24"/>
                <w:szCs w:val="24"/>
              </w:rPr>
              <w:t xml:space="preserve"> </w:t>
            </w:r>
            <w:r w:rsidRPr="000A572F">
              <w:rPr>
                <w:sz w:val="24"/>
                <w:szCs w:val="24"/>
              </w:rPr>
              <w:t>is</w:t>
            </w:r>
            <w:r w:rsidRPr="000A572F">
              <w:rPr>
                <w:spacing w:val="38"/>
                <w:sz w:val="24"/>
                <w:szCs w:val="24"/>
              </w:rPr>
              <w:t xml:space="preserve"> </w:t>
            </w:r>
            <w:r w:rsidRPr="000A572F">
              <w:rPr>
                <w:sz w:val="24"/>
                <w:szCs w:val="24"/>
              </w:rPr>
              <w:t>brand</w:t>
            </w:r>
            <w:r w:rsidRPr="000A572F">
              <w:rPr>
                <w:spacing w:val="39"/>
                <w:sz w:val="24"/>
                <w:szCs w:val="24"/>
              </w:rPr>
              <w:t xml:space="preserve"> </w:t>
            </w:r>
            <w:r w:rsidRPr="000A572F">
              <w:rPr>
                <w:sz w:val="24"/>
                <w:szCs w:val="24"/>
              </w:rPr>
              <w:t>extension</w:t>
            </w:r>
            <w:r w:rsidRPr="000A572F">
              <w:rPr>
                <w:spacing w:val="38"/>
                <w:sz w:val="24"/>
                <w:szCs w:val="24"/>
              </w:rPr>
              <w:t xml:space="preserve"> </w:t>
            </w:r>
            <w:r w:rsidRPr="000A572F">
              <w:rPr>
                <w:sz w:val="24"/>
                <w:szCs w:val="24"/>
              </w:rPr>
              <w:t>with</w:t>
            </w:r>
            <w:r w:rsidRPr="000A572F">
              <w:rPr>
                <w:spacing w:val="38"/>
                <w:sz w:val="24"/>
                <w:szCs w:val="24"/>
              </w:rPr>
              <w:t xml:space="preserve"> </w:t>
            </w:r>
            <w:r w:rsidRPr="000A572F">
              <w:rPr>
                <w:sz w:val="24"/>
                <w:szCs w:val="24"/>
              </w:rPr>
              <w:t>an</w:t>
            </w:r>
            <w:r w:rsidRPr="000A572F">
              <w:rPr>
                <w:spacing w:val="39"/>
                <w:sz w:val="24"/>
                <w:szCs w:val="24"/>
              </w:rPr>
              <w:t xml:space="preserve"> </w:t>
            </w:r>
            <w:r w:rsidRPr="000A572F">
              <w:rPr>
                <w:sz w:val="24"/>
                <w:szCs w:val="24"/>
              </w:rPr>
              <w:t>example</w:t>
            </w:r>
            <w:r w:rsidRPr="000A572F">
              <w:rPr>
                <w:spacing w:val="37"/>
                <w:sz w:val="24"/>
                <w:szCs w:val="24"/>
              </w:rPr>
              <w:t xml:space="preserve"> </w:t>
            </w:r>
            <w:r w:rsidRPr="000A572F">
              <w:rPr>
                <w:sz w:val="24"/>
                <w:szCs w:val="24"/>
              </w:rPr>
              <w:t>of successful brand extension from business world</w:t>
            </w:r>
            <w:r>
              <w:rPr>
                <w:sz w:val="24"/>
                <w:szCs w:val="24"/>
              </w:rPr>
              <w:t>.</w:t>
            </w:r>
          </w:p>
        </w:tc>
        <w:tc>
          <w:tcPr>
            <w:tcW w:w="709" w:type="dxa"/>
          </w:tcPr>
          <w:p w14:paraId="63B37873" w14:textId="77777777" w:rsidR="00311D07" w:rsidRPr="000A572F" w:rsidRDefault="00311D07" w:rsidP="00311D07">
            <w:pPr>
              <w:pStyle w:val="TableParagraph"/>
              <w:spacing w:before="216"/>
              <w:ind w:left="86" w:right="76"/>
              <w:jc w:val="center"/>
              <w:rPr>
                <w:sz w:val="24"/>
                <w:szCs w:val="24"/>
              </w:rPr>
            </w:pPr>
            <w:r w:rsidRPr="000A572F">
              <w:rPr>
                <w:spacing w:val="-5"/>
                <w:sz w:val="24"/>
                <w:szCs w:val="24"/>
              </w:rPr>
              <w:t>CO4</w:t>
            </w:r>
          </w:p>
        </w:tc>
        <w:tc>
          <w:tcPr>
            <w:tcW w:w="567" w:type="dxa"/>
          </w:tcPr>
          <w:p w14:paraId="7720B8B4" w14:textId="77777777" w:rsidR="00311D07" w:rsidRPr="000A572F" w:rsidRDefault="00311D07" w:rsidP="00311D07">
            <w:pPr>
              <w:pStyle w:val="TableParagraph"/>
              <w:spacing w:before="216"/>
              <w:ind w:left="10" w:right="1"/>
              <w:jc w:val="center"/>
              <w:rPr>
                <w:sz w:val="24"/>
                <w:szCs w:val="24"/>
              </w:rPr>
            </w:pPr>
            <w:r w:rsidRPr="000A572F">
              <w:rPr>
                <w:spacing w:val="-10"/>
                <w:sz w:val="24"/>
                <w:szCs w:val="24"/>
              </w:rPr>
              <w:t>E</w:t>
            </w:r>
          </w:p>
        </w:tc>
        <w:tc>
          <w:tcPr>
            <w:tcW w:w="572" w:type="dxa"/>
          </w:tcPr>
          <w:p w14:paraId="3D5AC4EE" w14:textId="77777777" w:rsidR="00311D07" w:rsidRPr="000A572F" w:rsidRDefault="00311D07" w:rsidP="00311D07">
            <w:pPr>
              <w:pStyle w:val="TableParagraph"/>
              <w:spacing w:before="216"/>
              <w:ind w:left="31" w:right="21"/>
              <w:jc w:val="center"/>
              <w:rPr>
                <w:sz w:val="24"/>
                <w:szCs w:val="24"/>
              </w:rPr>
            </w:pPr>
            <w:r w:rsidRPr="000A572F">
              <w:rPr>
                <w:spacing w:val="-5"/>
                <w:sz w:val="24"/>
                <w:szCs w:val="24"/>
              </w:rPr>
              <w:t>10</w:t>
            </w:r>
          </w:p>
        </w:tc>
      </w:tr>
      <w:tr w:rsidR="00311D07" w:rsidRPr="000A572F" w14:paraId="6BA47B07" w14:textId="77777777" w:rsidTr="00311D07">
        <w:trPr>
          <w:trHeight w:val="20"/>
          <w:jc w:val="center"/>
        </w:trPr>
        <w:tc>
          <w:tcPr>
            <w:tcW w:w="567" w:type="dxa"/>
          </w:tcPr>
          <w:p w14:paraId="1AD22D70" w14:textId="77777777" w:rsidR="00311D07" w:rsidRPr="000A572F" w:rsidRDefault="00311D07" w:rsidP="00311D07">
            <w:pPr>
              <w:pStyle w:val="TableParagraph"/>
              <w:jc w:val="center"/>
              <w:rPr>
                <w:sz w:val="24"/>
                <w:szCs w:val="24"/>
              </w:rPr>
            </w:pPr>
          </w:p>
        </w:tc>
        <w:tc>
          <w:tcPr>
            <w:tcW w:w="567" w:type="dxa"/>
          </w:tcPr>
          <w:p w14:paraId="0C25F516" w14:textId="77777777" w:rsidR="00311D07" w:rsidRPr="000A572F" w:rsidRDefault="00311D07" w:rsidP="00311D07">
            <w:pPr>
              <w:pStyle w:val="TableParagraph"/>
              <w:jc w:val="center"/>
              <w:rPr>
                <w:sz w:val="24"/>
                <w:szCs w:val="24"/>
              </w:rPr>
            </w:pPr>
          </w:p>
        </w:tc>
        <w:tc>
          <w:tcPr>
            <w:tcW w:w="7796" w:type="dxa"/>
          </w:tcPr>
          <w:p w14:paraId="273806D7" w14:textId="77777777" w:rsidR="00311D07" w:rsidRPr="000A572F" w:rsidRDefault="00311D07">
            <w:pPr>
              <w:pStyle w:val="TableParagraph"/>
              <w:rPr>
                <w:sz w:val="24"/>
                <w:szCs w:val="24"/>
              </w:rPr>
            </w:pPr>
          </w:p>
        </w:tc>
        <w:tc>
          <w:tcPr>
            <w:tcW w:w="709" w:type="dxa"/>
          </w:tcPr>
          <w:p w14:paraId="2B6B2246" w14:textId="77777777" w:rsidR="00311D07" w:rsidRPr="000A572F" w:rsidRDefault="00311D07" w:rsidP="00311D07">
            <w:pPr>
              <w:pStyle w:val="TableParagraph"/>
              <w:jc w:val="center"/>
              <w:rPr>
                <w:sz w:val="24"/>
                <w:szCs w:val="24"/>
              </w:rPr>
            </w:pPr>
          </w:p>
        </w:tc>
        <w:tc>
          <w:tcPr>
            <w:tcW w:w="567" w:type="dxa"/>
          </w:tcPr>
          <w:p w14:paraId="480EABCC" w14:textId="77777777" w:rsidR="00311D07" w:rsidRPr="000A572F" w:rsidRDefault="00311D07" w:rsidP="00311D07">
            <w:pPr>
              <w:pStyle w:val="TableParagraph"/>
              <w:jc w:val="center"/>
              <w:rPr>
                <w:sz w:val="24"/>
                <w:szCs w:val="24"/>
              </w:rPr>
            </w:pPr>
          </w:p>
        </w:tc>
        <w:tc>
          <w:tcPr>
            <w:tcW w:w="572" w:type="dxa"/>
          </w:tcPr>
          <w:p w14:paraId="75E19F2D" w14:textId="77777777" w:rsidR="00311D07" w:rsidRPr="000A572F" w:rsidRDefault="00311D07" w:rsidP="00311D07">
            <w:pPr>
              <w:pStyle w:val="TableParagraph"/>
              <w:jc w:val="center"/>
              <w:rPr>
                <w:sz w:val="24"/>
                <w:szCs w:val="24"/>
              </w:rPr>
            </w:pPr>
          </w:p>
        </w:tc>
      </w:tr>
      <w:tr w:rsidR="00311D07" w:rsidRPr="000A572F" w14:paraId="13FBCF92" w14:textId="77777777" w:rsidTr="00311D07">
        <w:trPr>
          <w:trHeight w:val="20"/>
          <w:jc w:val="center"/>
        </w:trPr>
        <w:tc>
          <w:tcPr>
            <w:tcW w:w="567" w:type="dxa"/>
            <w:vMerge w:val="restart"/>
          </w:tcPr>
          <w:p w14:paraId="2010BB26" w14:textId="77777777" w:rsidR="00311D07" w:rsidRPr="000A572F" w:rsidRDefault="00311D07" w:rsidP="00311D07">
            <w:pPr>
              <w:pStyle w:val="TableParagraph"/>
              <w:ind w:left="178"/>
              <w:jc w:val="center"/>
              <w:rPr>
                <w:sz w:val="24"/>
                <w:szCs w:val="24"/>
              </w:rPr>
            </w:pPr>
            <w:r w:rsidRPr="000A572F">
              <w:rPr>
                <w:spacing w:val="-5"/>
                <w:sz w:val="24"/>
                <w:szCs w:val="24"/>
              </w:rPr>
              <w:t>5.</w:t>
            </w:r>
          </w:p>
        </w:tc>
        <w:tc>
          <w:tcPr>
            <w:tcW w:w="567" w:type="dxa"/>
          </w:tcPr>
          <w:p w14:paraId="3CE8612B" w14:textId="77777777" w:rsidR="00311D07" w:rsidRPr="000A572F" w:rsidRDefault="00311D07" w:rsidP="00311D07">
            <w:pPr>
              <w:pStyle w:val="TableParagraph"/>
              <w:spacing w:before="144"/>
              <w:ind w:left="8"/>
              <w:jc w:val="center"/>
              <w:rPr>
                <w:sz w:val="24"/>
                <w:szCs w:val="24"/>
              </w:rPr>
            </w:pPr>
            <w:r w:rsidRPr="000A572F">
              <w:rPr>
                <w:spacing w:val="-5"/>
                <w:sz w:val="24"/>
                <w:szCs w:val="24"/>
              </w:rPr>
              <w:t>a.</w:t>
            </w:r>
          </w:p>
        </w:tc>
        <w:tc>
          <w:tcPr>
            <w:tcW w:w="7796" w:type="dxa"/>
          </w:tcPr>
          <w:p w14:paraId="39E48996" w14:textId="77777777" w:rsidR="00311D07" w:rsidRPr="000A572F" w:rsidRDefault="00311D07" w:rsidP="00311D07">
            <w:pPr>
              <w:pStyle w:val="TableParagraph"/>
              <w:spacing w:line="270" w:lineRule="atLeast"/>
              <w:ind w:left="109" w:right="171"/>
              <w:jc w:val="both"/>
              <w:rPr>
                <w:sz w:val="24"/>
                <w:szCs w:val="24"/>
              </w:rPr>
            </w:pPr>
            <w:r w:rsidRPr="000A572F">
              <w:rPr>
                <w:sz w:val="24"/>
                <w:szCs w:val="24"/>
              </w:rPr>
              <w:t>Illustrate</w:t>
            </w:r>
            <w:r w:rsidRPr="000A572F">
              <w:rPr>
                <w:spacing w:val="-7"/>
                <w:sz w:val="24"/>
                <w:szCs w:val="24"/>
              </w:rPr>
              <w:t xml:space="preserve"> </w:t>
            </w:r>
            <w:r w:rsidRPr="000A572F">
              <w:rPr>
                <w:sz w:val="24"/>
                <w:szCs w:val="24"/>
              </w:rPr>
              <w:t>how</w:t>
            </w:r>
            <w:r w:rsidRPr="000A572F">
              <w:rPr>
                <w:spacing w:val="-5"/>
                <w:sz w:val="24"/>
                <w:szCs w:val="24"/>
              </w:rPr>
              <w:t xml:space="preserve"> </w:t>
            </w:r>
            <w:r w:rsidRPr="000A572F">
              <w:rPr>
                <w:sz w:val="24"/>
                <w:szCs w:val="24"/>
              </w:rPr>
              <w:t>the</w:t>
            </w:r>
            <w:r w:rsidRPr="000A572F">
              <w:rPr>
                <w:spacing w:val="-7"/>
                <w:sz w:val="24"/>
                <w:szCs w:val="24"/>
              </w:rPr>
              <w:t xml:space="preserve"> </w:t>
            </w:r>
            <w:r w:rsidRPr="000A572F">
              <w:rPr>
                <w:sz w:val="24"/>
                <w:szCs w:val="24"/>
              </w:rPr>
              <w:t>diffusion</w:t>
            </w:r>
            <w:r w:rsidRPr="000A572F">
              <w:rPr>
                <w:spacing w:val="-7"/>
                <w:sz w:val="24"/>
                <w:szCs w:val="24"/>
              </w:rPr>
              <w:t xml:space="preserve"> </w:t>
            </w:r>
            <w:r w:rsidRPr="000A572F">
              <w:rPr>
                <w:sz w:val="24"/>
                <w:szCs w:val="24"/>
              </w:rPr>
              <w:t>of</w:t>
            </w:r>
            <w:r w:rsidRPr="000A572F">
              <w:rPr>
                <w:spacing w:val="-6"/>
                <w:sz w:val="24"/>
                <w:szCs w:val="24"/>
              </w:rPr>
              <w:t xml:space="preserve"> </w:t>
            </w:r>
            <w:r w:rsidRPr="000A572F">
              <w:rPr>
                <w:sz w:val="24"/>
                <w:szCs w:val="24"/>
              </w:rPr>
              <w:t>innovation</w:t>
            </w:r>
            <w:r w:rsidRPr="000A572F">
              <w:rPr>
                <w:spacing w:val="-6"/>
                <w:sz w:val="24"/>
                <w:szCs w:val="24"/>
              </w:rPr>
              <w:t xml:space="preserve"> </w:t>
            </w:r>
            <w:r w:rsidRPr="000A572F">
              <w:rPr>
                <w:sz w:val="24"/>
                <w:szCs w:val="24"/>
              </w:rPr>
              <w:t>process</w:t>
            </w:r>
            <w:r w:rsidRPr="000A572F">
              <w:rPr>
                <w:spacing w:val="-5"/>
                <w:sz w:val="24"/>
                <w:szCs w:val="24"/>
              </w:rPr>
              <w:t xml:space="preserve"> </w:t>
            </w:r>
            <w:r w:rsidRPr="000A572F">
              <w:rPr>
                <w:sz w:val="24"/>
                <w:szCs w:val="24"/>
              </w:rPr>
              <w:t>can</w:t>
            </w:r>
            <w:r w:rsidRPr="000A572F">
              <w:rPr>
                <w:spacing w:val="-6"/>
                <w:sz w:val="24"/>
                <w:szCs w:val="24"/>
              </w:rPr>
              <w:t xml:space="preserve"> </w:t>
            </w:r>
            <w:r w:rsidRPr="000A572F">
              <w:rPr>
                <w:sz w:val="24"/>
                <w:szCs w:val="24"/>
              </w:rPr>
              <w:t>be</w:t>
            </w:r>
            <w:r w:rsidRPr="000A572F">
              <w:rPr>
                <w:spacing w:val="-5"/>
                <w:sz w:val="24"/>
                <w:szCs w:val="24"/>
              </w:rPr>
              <w:t xml:space="preserve"> </w:t>
            </w:r>
            <w:r w:rsidRPr="000A572F">
              <w:rPr>
                <w:sz w:val="24"/>
                <w:szCs w:val="24"/>
              </w:rPr>
              <w:t>applied</w:t>
            </w:r>
            <w:r w:rsidRPr="000A572F">
              <w:rPr>
                <w:spacing w:val="-5"/>
                <w:sz w:val="24"/>
                <w:szCs w:val="24"/>
              </w:rPr>
              <w:t xml:space="preserve"> </w:t>
            </w:r>
            <w:r w:rsidRPr="000A572F">
              <w:rPr>
                <w:sz w:val="24"/>
                <w:szCs w:val="24"/>
              </w:rPr>
              <w:t>to the</w:t>
            </w:r>
            <w:r>
              <w:rPr>
                <w:sz w:val="24"/>
                <w:szCs w:val="24"/>
              </w:rPr>
              <w:t xml:space="preserve"> </w:t>
            </w:r>
            <w:r w:rsidRPr="000A572F">
              <w:rPr>
                <w:sz w:val="24"/>
                <w:szCs w:val="24"/>
              </w:rPr>
              <w:t>marketing and launch of new products</w:t>
            </w:r>
          </w:p>
        </w:tc>
        <w:tc>
          <w:tcPr>
            <w:tcW w:w="709" w:type="dxa"/>
          </w:tcPr>
          <w:p w14:paraId="0F7F069A" w14:textId="77777777" w:rsidR="00311D07" w:rsidRPr="000A572F" w:rsidRDefault="00311D07" w:rsidP="00311D07">
            <w:pPr>
              <w:pStyle w:val="TableParagraph"/>
              <w:spacing w:before="144"/>
              <w:ind w:left="86" w:right="75"/>
              <w:jc w:val="center"/>
              <w:rPr>
                <w:sz w:val="24"/>
                <w:szCs w:val="24"/>
              </w:rPr>
            </w:pPr>
            <w:r w:rsidRPr="000A572F">
              <w:rPr>
                <w:spacing w:val="-5"/>
                <w:sz w:val="24"/>
                <w:szCs w:val="24"/>
              </w:rPr>
              <w:t>CO5</w:t>
            </w:r>
          </w:p>
        </w:tc>
        <w:tc>
          <w:tcPr>
            <w:tcW w:w="567" w:type="dxa"/>
          </w:tcPr>
          <w:p w14:paraId="172D03E3" w14:textId="77777777" w:rsidR="00311D07" w:rsidRPr="000A572F" w:rsidRDefault="00311D07" w:rsidP="00311D07">
            <w:pPr>
              <w:pStyle w:val="TableParagraph"/>
              <w:spacing w:before="144"/>
              <w:ind w:left="10" w:right="2"/>
              <w:jc w:val="center"/>
              <w:rPr>
                <w:sz w:val="24"/>
                <w:szCs w:val="24"/>
              </w:rPr>
            </w:pPr>
            <w:r w:rsidRPr="000A572F">
              <w:rPr>
                <w:spacing w:val="-10"/>
                <w:sz w:val="24"/>
                <w:szCs w:val="24"/>
              </w:rPr>
              <w:t>U</w:t>
            </w:r>
          </w:p>
        </w:tc>
        <w:tc>
          <w:tcPr>
            <w:tcW w:w="572" w:type="dxa"/>
          </w:tcPr>
          <w:p w14:paraId="34FAC8F3" w14:textId="77777777" w:rsidR="00311D07" w:rsidRPr="000A572F" w:rsidRDefault="00311D07" w:rsidP="00311D07">
            <w:pPr>
              <w:pStyle w:val="TableParagraph"/>
              <w:spacing w:before="144"/>
              <w:ind w:left="31" w:right="21"/>
              <w:jc w:val="center"/>
              <w:rPr>
                <w:sz w:val="24"/>
                <w:szCs w:val="24"/>
              </w:rPr>
            </w:pPr>
            <w:r w:rsidRPr="000A572F">
              <w:rPr>
                <w:spacing w:val="-5"/>
                <w:sz w:val="24"/>
                <w:szCs w:val="24"/>
              </w:rPr>
              <w:t>10</w:t>
            </w:r>
          </w:p>
        </w:tc>
      </w:tr>
      <w:tr w:rsidR="00311D07" w:rsidRPr="000A572F" w14:paraId="41C307CF" w14:textId="77777777" w:rsidTr="00311D07">
        <w:trPr>
          <w:trHeight w:val="20"/>
          <w:jc w:val="center"/>
        </w:trPr>
        <w:tc>
          <w:tcPr>
            <w:tcW w:w="567" w:type="dxa"/>
            <w:vMerge/>
            <w:tcBorders>
              <w:top w:val="nil"/>
            </w:tcBorders>
          </w:tcPr>
          <w:p w14:paraId="3E56DDD8" w14:textId="77777777" w:rsidR="00311D07" w:rsidRPr="000A572F" w:rsidRDefault="00311D07" w:rsidP="00311D07">
            <w:pPr>
              <w:jc w:val="center"/>
            </w:pPr>
          </w:p>
        </w:tc>
        <w:tc>
          <w:tcPr>
            <w:tcW w:w="567" w:type="dxa"/>
          </w:tcPr>
          <w:p w14:paraId="25897E16" w14:textId="77777777" w:rsidR="00311D07" w:rsidRPr="000A572F" w:rsidRDefault="00311D07" w:rsidP="00311D07">
            <w:pPr>
              <w:pStyle w:val="TableParagraph"/>
              <w:spacing w:before="69"/>
              <w:jc w:val="center"/>
              <w:rPr>
                <w:b/>
                <w:sz w:val="24"/>
                <w:szCs w:val="24"/>
              </w:rPr>
            </w:pPr>
          </w:p>
          <w:p w14:paraId="26B6EAEF" w14:textId="77777777" w:rsidR="00311D07" w:rsidRPr="000A572F" w:rsidRDefault="00311D07" w:rsidP="00311D07">
            <w:pPr>
              <w:pStyle w:val="TableParagraph"/>
              <w:spacing w:before="1"/>
              <w:ind w:left="8" w:right="1"/>
              <w:jc w:val="center"/>
              <w:rPr>
                <w:sz w:val="24"/>
                <w:szCs w:val="24"/>
              </w:rPr>
            </w:pPr>
            <w:r w:rsidRPr="000A572F">
              <w:rPr>
                <w:spacing w:val="-5"/>
                <w:sz w:val="24"/>
                <w:szCs w:val="24"/>
              </w:rPr>
              <w:t>b.</w:t>
            </w:r>
          </w:p>
        </w:tc>
        <w:tc>
          <w:tcPr>
            <w:tcW w:w="7796" w:type="dxa"/>
          </w:tcPr>
          <w:p w14:paraId="525F9D9A" w14:textId="77777777" w:rsidR="00311D07" w:rsidRPr="000A572F" w:rsidRDefault="00311D07">
            <w:pPr>
              <w:pStyle w:val="TableParagraph"/>
              <w:spacing w:before="72"/>
              <w:ind w:left="109" w:right="94"/>
              <w:jc w:val="both"/>
              <w:rPr>
                <w:sz w:val="24"/>
                <w:szCs w:val="24"/>
              </w:rPr>
            </w:pPr>
            <w:r w:rsidRPr="000A572F">
              <w:rPr>
                <w:sz w:val="24"/>
                <w:szCs w:val="24"/>
              </w:rPr>
              <w:t>Write the key strategies that can be employed to successfully reposition</w:t>
            </w:r>
            <w:r w:rsidRPr="000A572F">
              <w:rPr>
                <w:spacing w:val="-6"/>
                <w:sz w:val="24"/>
                <w:szCs w:val="24"/>
              </w:rPr>
              <w:t xml:space="preserve"> </w:t>
            </w:r>
            <w:r w:rsidRPr="000A572F">
              <w:rPr>
                <w:sz w:val="24"/>
                <w:szCs w:val="24"/>
              </w:rPr>
              <w:t>a</w:t>
            </w:r>
            <w:r w:rsidRPr="000A572F">
              <w:rPr>
                <w:spacing w:val="-7"/>
                <w:sz w:val="24"/>
                <w:szCs w:val="24"/>
              </w:rPr>
              <w:t xml:space="preserve"> </w:t>
            </w:r>
            <w:r w:rsidRPr="000A572F">
              <w:rPr>
                <w:sz w:val="24"/>
                <w:szCs w:val="24"/>
              </w:rPr>
              <w:t>brand</w:t>
            </w:r>
            <w:r w:rsidRPr="000A572F">
              <w:rPr>
                <w:spacing w:val="-7"/>
                <w:sz w:val="24"/>
                <w:szCs w:val="24"/>
              </w:rPr>
              <w:t xml:space="preserve"> </w:t>
            </w:r>
            <w:r w:rsidRPr="000A572F">
              <w:rPr>
                <w:sz w:val="24"/>
                <w:szCs w:val="24"/>
              </w:rPr>
              <w:t>in</w:t>
            </w:r>
            <w:r w:rsidRPr="000A572F">
              <w:rPr>
                <w:spacing w:val="-5"/>
                <w:sz w:val="24"/>
                <w:szCs w:val="24"/>
              </w:rPr>
              <w:t xml:space="preserve"> </w:t>
            </w:r>
            <w:r w:rsidRPr="000A572F">
              <w:rPr>
                <w:sz w:val="24"/>
                <w:szCs w:val="24"/>
              </w:rPr>
              <w:t>the</w:t>
            </w:r>
            <w:r w:rsidRPr="000A572F">
              <w:rPr>
                <w:spacing w:val="-7"/>
                <w:sz w:val="24"/>
                <w:szCs w:val="24"/>
              </w:rPr>
              <w:t xml:space="preserve"> </w:t>
            </w:r>
            <w:r w:rsidRPr="000A572F">
              <w:rPr>
                <w:sz w:val="24"/>
                <w:szCs w:val="24"/>
              </w:rPr>
              <w:t>market,</w:t>
            </w:r>
            <w:r w:rsidRPr="000A572F">
              <w:rPr>
                <w:spacing w:val="-7"/>
                <w:sz w:val="24"/>
                <w:szCs w:val="24"/>
              </w:rPr>
              <w:t xml:space="preserve"> </w:t>
            </w:r>
            <w:r w:rsidRPr="000A572F">
              <w:rPr>
                <w:sz w:val="24"/>
                <w:szCs w:val="24"/>
              </w:rPr>
              <w:t>considering</w:t>
            </w:r>
            <w:r w:rsidRPr="000A572F">
              <w:rPr>
                <w:spacing w:val="-6"/>
                <w:sz w:val="24"/>
                <w:szCs w:val="24"/>
              </w:rPr>
              <w:t xml:space="preserve"> </w:t>
            </w:r>
            <w:r w:rsidRPr="000A572F">
              <w:rPr>
                <w:sz w:val="24"/>
                <w:szCs w:val="24"/>
              </w:rPr>
              <w:t>factors</w:t>
            </w:r>
            <w:r w:rsidRPr="000A572F">
              <w:rPr>
                <w:spacing w:val="-6"/>
                <w:sz w:val="24"/>
                <w:szCs w:val="24"/>
              </w:rPr>
              <w:t xml:space="preserve"> </w:t>
            </w:r>
            <w:r w:rsidRPr="000A572F">
              <w:rPr>
                <w:sz w:val="24"/>
                <w:szCs w:val="24"/>
              </w:rPr>
              <w:t>such</w:t>
            </w:r>
            <w:r w:rsidRPr="000A572F">
              <w:rPr>
                <w:spacing w:val="-6"/>
                <w:sz w:val="24"/>
                <w:szCs w:val="24"/>
              </w:rPr>
              <w:t xml:space="preserve"> </w:t>
            </w:r>
            <w:r w:rsidRPr="000A572F">
              <w:rPr>
                <w:sz w:val="24"/>
                <w:szCs w:val="24"/>
              </w:rPr>
              <w:t>as</w:t>
            </w:r>
            <w:r w:rsidRPr="000A572F">
              <w:rPr>
                <w:spacing w:val="-6"/>
                <w:sz w:val="24"/>
                <w:szCs w:val="24"/>
              </w:rPr>
              <w:t xml:space="preserve"> </w:t>
            </w:r>
            <w:r w:rsidRPr="000A572F">
              <w:rPr>
                <w:sz w:val="24"/>
                <w:szCs w:val="24"/>
              </w:rPr>
              <w:t>brand identity, target audience, and competitive landscape.</w:t>
            </w:r>
          </w:p>
        </w:tc>
        <w:tc>
          <w:tcPr>
            <w:tcW w:w="709" w:type="dxa"/>
          </w:tcPr>
          <w:p w14:paraId="392E016D" w14:textId="77777777" w:rsidR="00311D07" w:rsidRPr="000A572F" w:rsidRDefault="00311D07" w:rsidP="00311D07">
            <w:pPr>
              <w:pStyle w:val="TableParagraph"/>
              <w:spacing w:before="69"/>
              <w:jc w:val="center"/>
              <w:rPr>
                <w:b/>
                <w:sz w:val="24"/>
                <w:szCs w:val="24"/>
              </w:rPr>
            </w:pPr>
          </w:p>
          <w:p w14:paraId="34F97C54" w14:textId="77777777" w:rsidR="00311D07" w:rsidRPr="000A572F" w:rsidRDefault="00311D07" w:rsidP="00311D07">
            <w:pPr>
              <w:pStyle w:val="TableParagraph"/>
              <w:spacing w:before="1"/>
              <w:ind w:left="86" w:right="76"/>
              <w:jc w:val="center"/>
              <w:rPr>
                <w:sz w:val="24"/>
                <w:szCs w:val="24"/>
              </w:rPr>
            </w:pPr>
            <w:r w:rsidRPr="000A572F">
              <w:rPr>
                <w:spacing w:val="-5"/>
                <w:sz w:val="24"/>
                <w:szCs w:val="24"/>
              </w:rPr>
              <w:t>CO3</w:t>
            </w:r>
          </w:p>
        </w:tc>
        <w:tc>
          <w:tcPr>
            <w:tcW w:w="567" w:type="dxa"/>
          </w:tcPr>
          <w:p w14:paraId="6223722A" w14:textId="77777777" w:rsidR="00311D07" w:rsidRPr="000A572F" w:rsidRDefault="00311D07" w:rsidP="00311D07">
            <w:pPr>
              <w:pStyle w:val="TableParagraph"/>
              <w:spacing w:before="69"/>
              <w:jc w:val="center"/>
              <w:rPr>
                <w:b/>
                <w:sz w:val="24"/>
                <w:szCs w:val="24"/>
              </w:rPr>
            </w:pPr>
          </w:p>
          <w:p w14:paraId="04DF9253" w14:textId="77777777" w:rsidR="00311D07" w:rsidRPr="000A572F" w:rsidRDefault="00311D07" w:rsidP="00311D07">
            <w:pPr>
              <w:pStyle w:val="TableParagraph"/>
              <w:spacing w:before="1"/>
              <w:ind w:left="10" w:right="2"/>
              <w:jc w:val="center"/>
              <w:rPr>
                <w:sz w:val="24"/>
                <w:szCs w:val="24"/>
              </w:rPr>
            </w:pPr>
            <w:r w:rsidRPr="000A572F">
              <w:rPr>
                <w:spacing w:val="-10"/>
                <w:sz w:val="24"/>
                <w:szCs w:val="24"/>
              </w:rPr>
              <w:t>A</w:t>
            </w:r>
          </w:p>
        </w:tc>
        <w:tc>
          <w:tcPr>
            <w:tcW w:w="572" w:type="dxa"/>
          </w:tcPr>
          <w:p w14:paraId="0FFD1E32" w14:textId="77777777" w:rsidR="00311D07" w:rsidRPr="000A572F" w:rsidRDefault="00311D07" w:rsidP="00311D07">
            <w:pPr>
              <w:pStyle w:val="TableParagraph"/>
              <w:spacing w:before="69"/>
              <w:jc w:val="center"/>
              <w:rPr>
                <w:b/>
                <w:sz w:val="24"/>
                <w:szCs w:val="24"/>
              </w:rPr>
            </w:pPr>
          </w:p>
          <w:p w14:paraId="7C7C25CC" w14:textId="77777777" w:rsidR="00311D07" w:rsidRPr="000A572F" w:rsidRDefault="00311D07" w:rsidP="00311D07">
            <w:pPr>
              <w:pStyle w:val="TableParagraph"/>
              <w:spacing w:before="1"/>
              <w:ind w:left="10" w:right="31"/>
              <w:jc w:val="center"/>
              <w:rPr>
                <w:sz w:val="24"/>
                <w:szCs w:val="24"/>
              </w:rPr>
            </w:pPr>
            <w:r w:rsidRPr="000A572F">
              <w:rPr>
                <w:spacing w:val="-5"/>
                <w:sz w:val="24"/>
                <w:szCs w:val="24"/>
              </w:rPr>
              <w:t>10</w:t>
            </w:r>
          </w:p>
        </w:tc>
      </w:tr>
      <w:tr w:rsidR="00311D07" w:rsidRPr="000A572F" w14:paraId="04F81940" w14:textId="77777777" w:rsidTr="00311D07">
        <w:trPr>
          <w:trHeight w:val="20"/>
          <w:jc w:val="center"/>
        </w:trPr>
        <w:tc>
          <w:tcPr>
            <w:tcW w:w="567" w:type="dxa"/>
          </w:tcPr>
          <w:p w14:paraId="720F5E0C" w14:textId="77777777" w:rsidR="00311D07" w:rsidRPr="000A572F" w:rsidRDefault="00311D07" w:rsidP="00311D07">
            <w:pPr>
              <w:pStyle w:val="TableParagraph"/>
              <w:jc w:val="center"/>
              <w:rPr>
                <w:sz w:val="24"/>
                <w:szCs w:val="24"/>
              </w:rPr>
            </w:pPr>
          </w:p>
        </w:tc>
        <w:tc>
          <w:tcPr>
            <w:tcW w:w="567" w:type="dxa"/>
          </w:tcPr>
          <w:p w14:paraId="5297E7FF" w14:textId="77777777" w:rsidR="00311D07" w:rsidRPr="000A572F" w:rsidRDefault="00311D07" w:rsidP="00311D07">
            <w:pPr>
              <w:pStyle w:val="TableParagraph"/>
              <w:jc w:val="center"/>
              <w:rPr>
                <w:sz w:val="24"/>
                <w:szCs w:val="24"/>
              </w:rPr>
            </w:pPr>
          </w:p>
        </w:tc>
        <w:tc>
          <w:tcPr>
            <w:tcW w:w="7796" w:type="dxa"/>
          </w:tcPr>
          <w:p w14:paraId="28AC025F" w14:textId="77777777" w:rsidR="00311D07" w:rsidRPr="000A572F" w:rsidRDefault="00311D07">
            <w:pPr>
              <w:pStyle w:val="TableParagraph"/>
              <w:spacing w:before="60"/>
              <w:ind w:left="8"/>
              <w:jc w:val="center"/>
              <w:rPr>
                <w:b/>
                <w:sz w:val="24"/>
                <w:szCs w:val="24"/>
              </w:rPr>
            </w:pPr>
            <w:r w:rsidRPr="000A572F">
              <w:rPr>
                <w:b/>
                <w:spacing w:val="-4"/>
                <w:sz w:val="24"/>
                <w:szCs w:val="24"/>
              </w:rPr>
              <w:t>(OR)</w:t>
            </w:r>
          </w:p>
        </w:tc>
        <w:tc>
          <w:tcPr>
            <w:tcW w:w="709" w:type="dxa"/>
          </w:tcPr>
          <w:p w14:paraId="69E3BD18" w14:textId="77777777" w:rsidR="00311D07" w:rsidRPr="000A572F" w:rsidRDefault="00311D07" w:rsidP="00311D07">
            <w:pPr>
              <w:pStyle w:val="TableParagraph"/>
              <w:jc w:val="center"/>
              <w:rPr>
                <w:sz w:val="24"/>
                <w:szCs w:val="24"/>
              </w:rPr>
            </w:pPr>
          </w:p>
        </w:tc>
        <w:tc>
          <w:tcPr>
            <w:tcW w:w="567" w:type="dxa"/>
          </w:tcPr>
          <w:p w14:paraId="60DA1F9A" w14:textId="77777777" w:rsidR="00311D07" w:rsidRPr="000A572F" w:rsidRDefault="00311D07" w:rsidP="00311D07">
            <w:pPr>
              <w:pStyle w:val="TableParagraph"/>
              <w:jc w:val="center"/>
              <w:rPr>
                <w:sz w:val="24"/>
                <w:szCs w:val="24"/>
              </w:rPr>
            </w:pPr>
          </w:p>
        </w:tc>
        <w:tc>
          <w:tcPr>
            <w:tcW w:w="572" w:type="dxa"/>
          </w:tcPr>
          <w:p w14:paraId="2AFB47A4" w14:textId="77777777" w:rsidR="00311D07" w:rsidRPr="000A572F" w:rsidRDefault="00311D07" w:rsidP="00311D07">
            <w:pPr>
              <w:pStyle w:val="TableParagraph"/>
              <w:jc w:val="center"/>
              <w:rPr>
                <w:sz w:val="24"/>
                <w:szCs w:val="24"/>
              </w:rPr>
            </w:pPr>
          </w:p>
        </w:tc>
      </w:tr>
      <w:tr w:rsidR="00311D07" w:rsidRPr="000A572F" w14:paraId="3E2F4B78" w14:textId="77777777" w:rsidTr="00311D07">
        <w:trPr>
          <w:trHeight w:val="20"/>
          <w:jc w:val="center"/>
        </w:trPr>
        <w:tc>
          <w:tcPr>
            <w:tcW w:w="567" w:type="dxa"/>
            <w:vMerge w:val="restart"/>
          </w:tcPr>
          <w:p w14:paraId="3CED6858" w14:textId="77777777" w:rsidR="00311D07" w:rsidRPr="000A572F" w:rsidRDefault="00311D07" w:rsidP="00311D07">
            <w:pPr>
              <w:pStyle w:val="TableParagraph"/>
              <w:spacing w:before="1"/>
              <w:ind w:left="178"/>
              <w:jc w:val="center"/>
              <w:rPr>
                <w:sz w:val="24"/>
                <w:szCs w:val="24"/>
              </w:rPr>
            </w:pPr>
            <w:r w:rsidRPr="000A572F">
              <w:rPr>
                <w:spacing w:val="-5"/>
                <w:sz w:val="24"/>
                <w:szCs w:val="24"/>
              </w:rPr>
              <w:t>6.</w:t>
            </w:r>
          </w:p>
        </w:tc>
        <w:tc>
          <w:tcPr>
            <w:tcW w:w="567" w:type="dxa"/>
          </w:tcPr>
          <w:p w14:paraId="7AC8C55E" w14:textId="77777777" w:rsidR="00311D07" w:rsidRPr="000A572F" w:rsidRDefault="00311D07" w:rsidP="00311D07">
            <w:pPr>
              <w:pStyle w:val="TableParagraph"/>
              <w:spacing w:before="241"/>
              <w:ind w:left="8"/>
              <w:jc w:val="center"/>
              <w:rPr>
                <w:sz w:val="24"/>
                <w:szCs w:val="24"/>
              </w:rPr>
            </w:pPr>
            <w:r w:rsidRPr="000A572F">
              <w:rPr>
                <w:spacing w:val="-5"/>
                <w:sz w:val="24"/>
                <w:szCs w:val="24"/>
              </w:rPr>
              <w:t>a.</w:t>
            </w:r>
          </w:p>
        </w:tc>
        <w:tc>
          <w:tcPr>
            <w:tcW w:w="7796" w:type="dxa"/>
          </w:tcPr>
          <w:p w14:paraId="03489958" w14:textId="77777777" w:rsidR="00311D07" w:rsidRPr="000A572F" w:rsidRDefault="00311D07" w:rsidP="00311D07">
            <w:pPr>
              <w:pStyle w:val="TableParagraph"/>
              <w:spacing w:before="104"/>
              <w:ind w:left="109"/>
              <w:rPr>
                <w:sz w:val="24"/>
                <w:szCs w:val="24"/>
              </w:rPr>
            </w:pPr>
            <w:r w:rsidRPr="000A572F">
              <w:rPr>
                <w:sz w:val="24"/>
                <w:szCs w:val="24"/>
              </w:rPr>
              <w:t>Explain</w:t>
            </w:r>
            <w:r w:rsidRPr="000A572F">
              <w:rPr>
                <w:spacing w:val="-6"/>
                <w:sz w:val="24"/>
                <w:szCs w:val="24"/>
              </w:rPr>
              <w:t xml:space="preserve"> </w:t>
            </w:r>
            <w:r w:rsidRPr="000A572F">
              <w:rPr>
                <w:sz w:val="24"/>
                <w:szCs w:val="24"/>
              </w:rPr>
              <w:t>how</w:t>
            </w:r>
            <w:r w:rsidRPr="000A572F">
              <w:rPr>
                <w:spacing w:val="-6"/>
                <w:sz w:val="24"/>
                <w:szCs w:val="24"/>
              </w:rPr>
              <w:t xml:space="preserve"> </w:t>
            </w:r>
            <w:r w:rsidRPr="000A572F">
              <w:rPr>
                <w:sz w:val="24"/>
                <w:szCs w:val="24"/>
              </w:rPr>
              <w:t>brand</w:t>
            </w:r>
            <w:r w:rsidRPr="000A572F">
              <w:rPr>
                <w:spacing w:val="-7"/>
                <w:sz w:val="24"/>
                <w:szCs w:val="24"/>
              </w:rPr>
              <w:t xml:space="preserve"> </w:t>
            </w:r>
            <w:r w:rsidRPr="000A572F">
              <w:rPr>
                <w:sz w:val="24"/>
                <w:szCs w:val="24"/>
              </w:rPr>
              <w:t>image</w:t>
            </w:r>
            <w:r w:rsidRPr="000A572F">
              <w:rPr>
                <w:spacing w:val="-8"/>
                <w:sz w:val="24"/>
                <w:szCs w:val="24"/>
              </w:rPr>
              <w:t xml:space="preserve"> </w:t>
            </w:r>
            <w:r w:rsidRPr="000A572F">
              <w:rPr>
                <w:sz w:val="24"/>
                <w:szCs w:val="24"/>
              </w:rPr>
              <w:t>and</w:t>
            </w:r>
            <w:r w:rsidRPr="000A572F">
              <w:rPr>
                <w:spacing w:val="-7"/>
                <w:sz w:val="24"/>
                <w:szCs w:val="24"/>
              </w:rPr>
              <w:t xml:space="preserve"> </w:t>
            </w:r>
            <w:r w:rsidRPr="000A572F">
              <w:rPr>
                <w:sz w:val="24"/>
                <w:szCs w:val="24"/>
              </w:rPr>
              <w:t>brand</w:t>
            </w:r>
            <w:r w:rsidRPr="000A572F">
              <w:rPr>
                <w:spacing w:val="-7"/>
                <w:sz w:val="24"/>
                <w:szCs w:val="24"/>
              </w:rPr>
              <w:t xml:space="preserve"> </w:t>
            </w:r>
            <w:r w:rsidRPr="000A572F">
              <w:rPr>
                <w:sz w:val="24"/>
                <w:szCs w:val="24"/>
              </w:rPr>
              <w:t>personality</w:t>
            </w:r>
            <w:r w:rsidRPr="000A572F">
              <w:rPr>
                <w:spacing w:val="-6"/>
                <w:sz w:val="24"/>
                <w:szCs w:val="24"/>
              </w:rPr>
              <w:t xml:space="preserve"> </w:t>
            </w:r>
            <w:r w:rsidRPr="000A572F">
              <w:rPr>
                <w:sz w:val="24"/>
                <w:szCs w:val="24"/>
              </w:rPr>
              <w:t>can</w:t>
            </w:r>
            <w:r w:rsidRPr="000A572F">
              <w:rPr>
                <w:spacing w:val="-7"/>
                <w:sz w:val="24"/>
                <w:szCs w:val="24"/>
              </w:rPr>
              <w:t xml:space="preserve"> </w:t>
            </w:r>
            <w:r w:rsidRPr="000A572F">
              <w:rPr>
                <w:sz w:val="24"/>
                <w:szCs w:val="24"/>
              </w:rPr>
              <w:t>be</w:t>
            </w:r>
            <w:r w:rsidRPr="000A572F">
              <w:rPr>
                <w:spacing w:val="-7"/>
                <w:sz w:val="24"/>
                <w:szCs w:val="24"/>
              </w:rPr>
              <w:t xml:space="preserve"> </w:t>
            </w:r>
            <w:r w:rsidRPr="000A572F">
              <w:rPr>
                <w:sz w:val="24"/>
                <w:szCs w:val="24"/>
              </w:rPr>
              <w:t>effectively developed</w:t>
            </w:r>
            <w:r>
              <w:rPr>
                <w:sz w:val="24"/>
                <w:szCs w:val="24"/>
              </w:rPr>
              <w:t xml:space="preserve"> </w:t>
            </w:r>
            <w:r w:rsidRPr="000A572F">
              <w:rPr>
                <w:sz w:val="24"/>
                <w:szCs w:val="24"/>
              </w:rPr>
              <w:t>and communicated to target audiences.</w:t>
            </w:r>
          </w:p>
        </w:tc>
        <w:tc>
          <w:tcPr>
            <w:tcW w:w="709" w:type="dxa"/>
          </w:tcPr>
          <w:p w14:paraId="132F718E" w14:textId="77777777" w:rsidR="00311D07" w:rsidRPr="000A572F" w:rsidRDefault="00311D07" w:rsidP="00311D07">
            <w:pPr>
              <w:pStyle w:val="TableParagraph"/>
              <w:spacing w:before="241"/>
              <w:ind w:left="86" w:right="75"/>
              <w:jc w:val="center"/>
              <w:rPr>
                <w:sz w:val="24"/>
                <w:szCs w:val="24"/>
              </w:rPr>
            </w:pPr>
            <w:r w:rsidRPr="000A572F">
              <w:rPr>
                <w:spacing w:val="-5"/>
                <w:sz w:val="24"/>
                <w:szCs w:val="24"/>
              </w:rPr>
              <w:t>CO3</w:t>
            </w:r>
          </w:p>
        </w:tc>
        <w:tc>
          <w:tcPr>
            <w:tcW w:w="567" w:type="dxa"/>
          </w:tcPr>
          <w:p w14:paraId="1E240AFD" w14:textId="77777777" w:rsidR="00311D07" w:rsidRPr="000A572F" w:rsidRDefault="00311D07" w:rsidP="00311D07">
            <w:pPr>
              <w:pStyle w:val="TableParagraph"/>
              <w:spacing w:before="241"/>
              <w:ind w:left="10" w:right="2"/>
              <w:jc w:val="center"/>
              <w:rPr>
                <w:sz w:val="24"/>
                <w:szCs w:val="24"/>
              </w:rPr>
            </w:pPr>
            <w:r w:rsidRPr="000A572F">
              <w:rPr>
                <w:spacing w:val="-10"/>
                <w:sz w:val="24"/>
                <w:szCs w:val="24"/>
              </w:rPr>
              <w:t>A</w:t>
            </w:r>
          </w:p>
        </w:tc>
        <w:tc>
          <w:tcPr>
            <w:tcW w:w="572" w:type="dxa"/>
          </w:tcPr>
          <w:p w14:paraId="67C65171" w14:textId="77777777" w:rsidR="00311D07" w:rsidRPr="000A572F" w:rsidRDefault="00311D07" w:rsidP="00311D07">
            <w:pPr>
              <w:pStyle w:val="TableParagraph"/>
              <w:spacing w:before="241"/>
              <w:ind w:left="31" w:right="21"/>
              <w:jc w:val="center"/>
              <w:rPr>
                <w:sz w:val="24"/>
                <w:szCs w:val="24"/>
              </w:rPr>
            </w:pPr>
            <w:r w:rsidRPr="000A572F">
              <w:rPr>
                <w:spacing w:val="-5"/>
                <w:sz w:val="24"/>
                <w:szCs w:val="24"/>
              </w:rPr>
              <w:t>10</w:t>
            </w:r>
          </w:p>
        </w:tc>
      </w:tr>
      <w:tr w:rsidR="00311D07" w:rsidRPr="000A572F" w14:paraId="6D137EF6" w14:textId="77777777" w:rsidTr="00311D07">
        <w:trPr>
          <w:trHeight w:val="20"/>
          <w:jc w:val="center"/>
        </w:trPr>
        <w:tc>
          <w:tcPr>
            <w:tcW w:w="567" w:type="dxa"/>
            <w:vMerge/>
            <w:tcBorders>
              <w:top w:val="nil"/>
            </w:tcBorders>
          </w:tcPr>
          <w:p w14:paraId="376F1841" w14:textId="77777777" w:rsidR="00311D07" w:rsidRPr="000A572F" w:rsidRDefault="00311D07" w:rsidP="00311D07">
            <w:pPr>
              <w:jc w:val="center"/>
            </w:pPr>
          </w:p>
        </w:tc>
        <w:tc>
          <w:tcPr>
            <w:tcW w:w="567" w:type="dxa"/>
          </w:tcPr>
          <w:p w14:paraId="3C025167" w14:textId="77777777" w:rsidR="00311D07" w:rsidRPr="000A572F" w:rsidRDefault="00311D07" w:rsidP="00311D07">
            <w:pPr>
              <w:pStyle w:val="TableParagraph"/>
              <w:spacing w:before="210"/>
              <w:ind w:left="8" w:right="1"/>
              <w:jc w:val="center"/>
              <w:rPr>
                <w:sz w:val="24"/>
                <w:szCs w:val="24"/>
              </w:rPr>
            </w:pPr>
            <w:r w:rsidRPr="000A572F">
              <w:rPr>
                <w:spacing w:val="-5"/>
                <w:sz w:val="24"/>
                <w:szCs w:val="24"/>
              </w:rPr>
              <w:t>b.</w:t>
            </w:r>
          </w:p>
        </w:tc>
        <w:tc>
          <w:tcPr>
            <w:tcW w:w="7796" w:type="dxa"/>
          </w:tcPr>
          <w:p w14:paraId="3FF9A373" w14:textId="77777777" w:rsidR="00311D07" w:rsidRPr="000A572F" w:rsidRDefault="00311D07">
            <w:pPr>
              <w:pStyle w:val="TableParagraph"/>
              <w:spacing w:before="74"/>
              <w:ind w:left="109"/>
              <w:rPr>
                <w:sz w:val="24"/>
                <w:szCs w:val="24"/>
              </w:rPr>
            </w:pPr>
            <w:r>
              <w:rPr>
                <w:sz w:val="24"/>
                <w:szCs w:val="24"/>
              </w:rPr>
              <w:t>Appra</w:t>
            </w:r>
            <w:r w:rsidRPr="000A572F">
              <w:rPr>
                <w:sz w:val="24"/>
                <w:szCs w:val="24"/>
              </w:rPr>
              <w:t>ise and present a suitable Global branding Strategies to an</w:t>
            </w:r>
            <w:r w:rsidRPr="000A572F">
              <w:rPr>
                <w:spacing w:val="40"/>
                <w:sz w:val="24"/>
                <w:szCs w:val="24"/>
              </w:rPr>
              <w:t xml:space="preserve"> </w:t>
            </w:r>
            <w:r w:rsidRPr="000A572F">
              <w:rPr>
                <w:sz w:val="24"/>
                <w:szCs w:val="24"/>
              </w:rPr>
              <w:t>established Indian player in Hospitality market</w:t>
            </w:r>
            <w:r>
              <w:rPr>
                <w:sz w:val="24"/>
                <w:szCs w:val="24"/>
              </w:rPr>
              <w:t>.</w:t>
            </w:r>
          </w:p>
        </w:tc>
        <w:tc>
          <w:tcPr>
            <w:tcW w:w="709" w:type="dxa"/>
          </w:tcPr>
          <w:p w14:paraId="6700541B" w14:textId="77777777" w:rsidR="00311D07" w:rsidRPr="000A572F" w:rsidRDefault="00311D07" w:rsidP="00311D07">
            <w:pPr>
              <w:pStyle w:val="TableParagraph"/>
              <w:spacing w:before="210"/>
              <w:ind w:left="86"/>
              <w:jc w:val="center"/>
              <w:rPr>
                <w:sz w:val="24"/>
                <w:szCs w:val="24"/>
              </w:rPr>
            </w:pPr>
            <w:r w:rsidRPr="000A572F">
              <w:rPr>
                <w:spacing w:val="-5"/>
                <w:sz w:val="24"/>
                <w:szCs w:val="24"/>
              </w:rPr>
              <w:t>CO4</w:t>
            </w:r>
          </w:p>
        </w:tc>
        <w:tc>
          <w:tcPr>
            <w:tcW w:w="567" w:type="dxa"/>
          </w:tcPr>
          <w:p w14:paraId="12A78E24" w14:textId="77777777" w:rsidR="00311D07" w:rsidRPr="000A572F" w:rsidRDefault="00311D07" w:rsidP="00311D07">
            <w:pPr>
              <w:pStyle w:val="TableParagraph"/>
              <w:spacing w:before="210"/>
              <w:ind w:left="10" w:right="1"/>
              <w:jc w:val="center"/>
              <w:rPr>
                <w:sz w:val="24"/>
                <w:szCs w:val="24"/>
              </w:rPr>
            </w:pPr>
            <w:r w:rsidRPr="000A572F">
              <w:rPr>
                <w:spacing w:val="-10"/>
                <w:sz w:val="24"/>
                <w:szCs w:val="24"/>
              </w:rPr>
              <w:t>E</w:t>
            </w:r>
          </w:p>
        </w:tc>
        <w:tc>
          <w:tcPr>
            <w:tcW w:w="572" w:type="dxa"/>
          </w:tcPr>
          <w:p w14:paraId="4104B7FF" w14:textId="77777777" w:rsidR="00311D07" w:rsidRPr="000A572F" w:rsidRDefault="00311D07" w:rsidP="00311D07">
            <w:pPr>
              <w:pStyle w:val="TableParagraph"/>
              <w:spacing w:before="210"/>
              <w:ind w:left="31" w:right="21"/>
              <w:jc w:val="center"/>
              <w:rPr>
                <w:sz w:val="24"/>
                <w:szCs w:val="24"/>
              </w:rPr>
            </w:pPr>
            <w:r w:rsidRPr="000A572F">
              <w:rPr>
                <w:spacing w:val="-5"/>
                <w:sz w:val="24"/>
                <w:szCs w:val="24"/>
              </w:rPr>
              <w:t>10</w:t>
            </w:r>
          </w:p>
        </w:tc>
      </w:tr>
      <w:tr w:rsidR="00311D07" w:rsidRPr="000A572F" w14:paraId="6CC1B929" w14:textId="77777777" w:rsidTr="00311D07">
        <w:trPr>
          <w:trHeight w:val="20"/>
          <w:jc w:val="center"/>
        </w:trPr>
        <w:tc>
          <w:tcPr>
            <w:tcW w:w="567" w:type="dxa"/>
          </w:tcPr>
          <w:p w14:paraId="1FFA8E98" w14:textId="77777777" w:rsidR="00311D07" w:rsidRPr="000A572F" w:rsidRDefault="00311D07">
            <w:pPr>
              <w:pStyle w:val="TableParagraph"/>
              <w:rPr>
                <w:sz w:val="24"/>
                <w:szCs w:val="24"/>
              </w:rPr>
            </w:pPr>
          </w:p>
        </w:tc>
        <w:tc>
          <w:tcPr>
            <w:tcW w:w="567" w:type="dxa"/>
          </w:tcPr>
          <w:p w14:paraId="6A3D0DFF" w14:textId="77777777" w:rsidR="00311D07" w:rsidRPr="000A572F" w:rsidRDefault="00311D07">
            <w:pPr>
              <w:pStyle w:val="TableParagraph"/>
              <w:rPr>
                <w:sz w:val="24"/>
                <w:szCs w:val="24"/>
              </w:rPr>
            </w:pPr>
          </w:p>
        </w:tc>
        <w:tc>
          <w:tcPr>
            <w:tcW w:w="7796" w:type="dxa"/>
          </w:tcPr>
          <w:p w14:paraId="434ED2FE" w14:textId="77777777" w:rsidR="00311D07" w:rsidRPr="000A572F" w:rsidRDefault="00311D07">
            <w:pPr>
              <w:pStyle w:val="TableParagraph"/>
              <w:rPr>
                <w:sz w:val="24"/>
                <w:szCs w:val="24"/>
              </w:rPr>
            </w:pPr>
          </w:p>
        </w:tc>
        <w:tc>
          <w:tcPr>
            <w:tcW w:w="709" w:type="dxa"/>
          </w:tcPr>
          <w:p w14:paraId="42012E91" w14:textId="77777777" w:rsidR="00311D07" w:rsidRPr="000A572F" w:rsidRDefault="00311D07" w:rsidP="00311D07">
            <w:pPr>
              <w:pStyle w:val="TableParagraph"/>
              <w:jc w:val="center"/>
              <w:rPr>
                <w:sz w:val="24"/>
                <w:szCs w:val="24"/>
              </w:rPr>
            </w:pPr>
          </w:p>
        </w:tc>
        <w:tc>
          <w:tcPr>
            <w:tcW w:w="567" w:type="dxa"/>
          </w:tcPr>
          <w:p w14:paraId="426457C7" w14:textId="77777777" w:rsidR="00311D07" w:rsidRPr="000A572F" w:rsidRDefault="00311D07" w:rsidP="00311D07">
            <w:pPr>
              <w:pStyle w:val="TableParagraph"/>
              <w:jc w:val="center"/>
              <w:rPr>
                <w:sz w:val="24"/>
                <w:szCs w:val="24"/>
              </w:rPr>
            </w:pPr>
          </w:p>
        </w:tc>
        <w:tc>
          <w:tcPr>
            <w:tcW w:w="572" w:type="dxa"/>
          </w:tcPr>
          <w:p w14:paraId="1E8844BD" w14:textId="77777777" w:rsidR="00311D07" w:rsidRPr="000A572F" w:rsidRDefault="00311D07" w:rsidP="00311D07">
            <w:pPr>
              <w:pStyle w:val="TableParagraph"/>
              <w:jc w:val="center"/>
              <w:rPr>
                <w:sz w:val="24"/>
                <w:szCs w:val="24"/>
              </w:rPr>
            </w:pPr>
          </w:p>
        </w:tc>
      </w:tr>
      <w:tr w:rsidR="00311D07" w:rsidRPr="000A572F" w14:paraId="335FBA2F" w14:textId="77777777" w:rsidTr="00311D07">
        <w:tblPrEx>
          <w:jc w:val="left"/>
        </w:tblPrEx>
        <w:trPr>
          <w:trHeight w:val="20"/>
        </w:trPr>
        <w:tc>
          <w:tcPr>
            <w:tcW w:w="567" w:type="dxa"/>
            <w:vMerge w:val="restart"/>
          </w:tcPr>
          <w:p w14:paraId="5EE94411" w14:textId="77777777" w:rsidR="00311D07" w:rsidRPr="000A572F" w:rsidRDefault="00311D07" w:rsidP="00311D07">
            <w:pPr>
              <w:pStyle w:val="TableParagraph"/>
              <w:spacing w:before="1"/>
              <w:ind w:left="178" w:right="-567"/>
              <w:rPr>
                <w:sz w:val="24"/>
                <w:szCs w:val="24"/>
              </w:rPr>
            </w:pPr>
            <w:r>
              <w:rPr>
                <w:sz w:val="24"/>
                <w:szCs w:val="24"/>
              </w:rPr>
              <w:t>7.</w:t>
            </w:r>
          </w:p>
        </w:tc>
        <w:tc>
          <w:tcPr>
            <w:tcW w:w="567" w:type="dxa"/>
          </w:tcPr>
          <w:p w14:paraId="35E528DA" w14:textId="77777777" w:rsidR="00311D07" w:rsidRPr="000A572F" w:rsidRDefault="00311D07" w:rsidP="00311D07">
            <w:pPr>
              <w:pStyle w:val="TableParagraph"/>
              <w:spacing w:before="138"/>
              <w:ind w:left="8" w:right="1"/>
              <w:jc w:val="center"/>
              <w:rPr>
                <w:sz w:val="24"/>
                <w:szCs w:val="24"/>
              </w:rPr>
            </w:pPr>
            <w:r>
              <w:rPr>
                <w:sz w:val="24"/>
                <w:szCs w:val="24"/>
              </w:rPr>
              <w:t>a.</w:t>
            </w:r>
          </w:p>
        </w:tc>
        <w:tc>
          <w:tcPr>
            <w:tcW w:w="7796" w:type="dxa"/>
          </w:tcPr>
          <w:p w14:paraId="335D0385" w14:textId="77777777" w:rsidR="00311D07" w:rsidRPr="000A572F" w:rsidRDefault="00311D07" w:rsidP="00311D07">
            <w:pPr>
              <w:pStyle w:val="TableParagraph"/>
              <w:spacing w:line="264" w:lineRule="exact"/>
              <w:ind w:left="109"/>
              <w:rPr>
                <w:sz w:val="24"/>
                <w:szCs w:val="24"/>
              </w:rPr>
            </w:pPr>
            <w:r w:rsidRPr="000A572F">
              <w:rPr>
                <w:sz w:val="24"/>
                <w:szCs w:val="24"/>
              </w:rPr>
              <w:t>Articulate the different methods and metrics used to measure brand equity in an automobile industry</w:t>
            </w:r>
          </w:p>
        </w:tc>
        <w:tc>
          <w:tcPr>
            <w:tcW w:w="709" w:type="dxa"/>
          </w:tcPr>
          <w:p w14:paraId="125CD45E" w14:textId="77777777" w:rsidR="00311D07" w:rsidRPr="000A572F" w:rsidRDefault="00311D07">
            <w:pPr>
              <w:pStyle w:val="TableParagraph"/>
              <w:spacing w:before="126"/>
              <w:ind w:left="86" w:right="75"/>
              <w:jc w:val="center"/>
              <w:rPr>
                <w:sz w:val="24"/>
                <w:szCs w:val="24"/>
              </w:rPr>
            </w:pPr>
            <w:r w:rsidRPr="000A572F">
              <w:rPr>
                <w:spacing w:val="-5"/>
                <w:sz w:val="24"/>
                <w:szCs w:val="24"/>
              </w:rPr>
              <w:t>CO5</w:t>
            </w:r>
          </w:p>
        </w:tc>
        <w:tc>
          <w:tcPr>
            <w:tcW w:w="567" w:type="dxa"/>
          </w:tcPr>
          <w:p w14:paraId="0E4BE5D4" w14:textId="77777777" w:rsidR="00311D07" w:rsidRPr="000A572F" w:rsidRDefault="00311D07">
            <w:pPr>
              <w:pStyle w:val="TableParagraph"/>
              <w:spacing w:before="126"/>
              <w:ind w:left="10" w:right="2"/>
              <w:jc w:val="center"/>
              <w:rPr>
                <w:sz w:val="24"/>
                <w:szCs w:val="24"/>
              </w:rPr>
            </w:pPr>
            <w:r w:rsidRPr="000A572F">
              <w:rPr>
                <w:spacing w:val="-10"/>
                <w:sz w:val="24"/>
                <w:szCs w:val="24"/>
              </w:rPr>
              <w:t>A</w:t>
            </w:r>
          </w:p>
        </w:tc>
        <w:tc>
          <w:tcPr>
            <w:tcW w:w="572" w:type="dxa"/>
          </w:tcPr>
          <w:p w14:paraId="10BCBB07" w14:textId="77777777" w:rsidR="00311D07" w:rsidRPr="000A572F" w:rsidRDefault="00311D07">
            <w:pPr>
              <w:pStyle w:val="TableParagraph"/>
              <w:spacing w:before="126"/>
              <w:ind w:left="31" w:right="21"/>
              <w:jc w:val="center"/>
              <w:rPr>
                <w:sz w:val="24"/>
                <w:szCs w:val="24"/>
              </w:rPr>
            </w:pPr>
            <w:r w:rsidRPr="000A572F">
              <w:rPr>
                <w:spacing w:val="-5"/>
                <w:sz w:val="24"/>
                <w:szCs w:val="24"/>
              </w:rPr>
              <w:t>10</w:t>
            </w:r>
          </w:p>
        </w:tc>
      </w:tr>
      <w:tr w:rsidR="00311D07" w:rsidRPr="000A572F" w14:paraId="26D54F45" w14:textId="77777777" w:rsidTr="00311D07">
        <w:tblPrEx>
          <w:jc w:val="left"/>
        </w:tblPrEx>
        <w:trPr>
          <w:trHeight w:val="20"/>
        </w:trPr>
        <w:tc>
          <w:tcPr>
            <w:tcW w:w="567" w:type="dxa"/>
            <w:vMerge/>
          </w:tcPr>
          <w:p w14:paraId="7A767137" w14:textId="77777777" w:rsidR="00311D07" w:rsidRPr="000A572F" w:rsidRDefault="00311D07">
            <w:pPr>
              <w:pStyle w:val="TableParagraph"/>
              <w:spacing w:before="138"/>
              <w:ind w:left="8" w:right="1"/>
              <w:jc w:val="center"/>
              <w:rPr>
                <w:sz w:val="24"/>
                <w:szCs w:val="24"/>
              </w:rPr>
            </w:pPr>
          </w:p>
        </w:tc>
        <w:tc>
          <w:tcPr>
            <w:tcW w:w="567" w:type="dxa"/>
          </w:tcPr>
          <w:p w14:paraId="2CE24A83" w14:textId="77777777" w:rsidR="00311D07" w:rsidRPr="000A572F" w:rsidRDefault="00311D07">
            <w:pPr>
              <w:pStyle w:val="TableParagraph"/>
              <w:spacing w:before="138"/>
              <w:ind w:left="8" w:right="1"/>
              <w:jc w:val="center"/>
              <w:rPr>
                <w:sz w:val="24"/>
                <w:szCs w:val="24"/>
              </w:rPr>
            </w:pPr>
            <w:r>
              <w:rPr>
                <w:sz w:val="24"/>
                <w:szCs w:val="24"/>
              </w:rPr>
              <w:t>b.</w:t>
            </w:r>
          </w:p>
        </w:tc>
        <w:tc>
          <w:tcPr>
            <w:tcW w:w="7796" w:type="dxa"/>
          </w:tcPr>
          <w:p w14:paraId="00513D10" w14:textId="77777777" w:rsidR="00311D07" w:rsidRPr="000A572F" w:rsidRDefault="00311D07">
            <w:pPr>
              <w:pStyle w:val="TableParagraph"/>
              <w:spacing w:line="270" w:lineRule="atLeast"/>
              <w:ind w:left="109"/>
              <w:rPr>
                <w:sz w:val="24"/>
                <w:szCs w:val="24"/>
              </w:rPr>
            </w:pPr>
            <w:r w:rsidRPr="000A572F">
              <w:rPr>
                <w:sz w:val="24"/>
                <w:szCs w:val="24"/>
              </w:rPr>
              <w:t>Illustrate the strategies for leveraging digital media platforms to foster customer loyalty.</w:t>
            </w:r>
          </w:p>
        </w:tc>
        <w:tc>
          <w:tcPr>
            <w:tcW w:w="709" w:type="dxa"/>
          </w:tcPr>
          <w:p w14:paraId="47A04E80" w14:textId="77777777" w:rsidR="00311D07" w:rsidRPr="000A572F" w:rsidRDefault="00311D07">
            <w:pPr>
              <w:pStyle w:val="TableParagraph"/>
              <w:spacing w:before="138"/>
              <w:ind w:left="86" w:right="76"/>
              <w:jc w:val="center"/>
              <w:rPr>
                <w:sz w:val="24"/>
                <w:szCs w:val="24"/>
              </w:rPr>
            </w:pPr>
            <w:r w:rsidRPr="000A572F">
              <w:rPr>
                <w:spacing w:val="-5"/>
                <w:sz w:val="24"/>
                <w:szCs w:val="24"/>
              </w:rPr>
              <w:t>CO5</w:t>
            </w:r>
          </w:p>
        </w:tc>
        <w:tc>
          <w:tcPr>
            <w:tcW w:w="567" w:type="dxa"/>
          </w:tcPr>
          <w:p w14:paraId="6BF06D79" w14:textId="77777777" w:rsidR="00311D07" w:rsidRPr="000A572F" w:rsidRDefault="00311D07">
            <w:pPr>
              <w:pStyle w:val="TableParagraph"/>
              <w:spacing w:before="138"/>
              <w:ind w:left="10" w:right="1"/>
              <w:jc w:val="center"/>
              <w:rPr>
                <w:sz w:val="24"/>
                <w:szCs w:val="24"/>
              </w:rPr>
            </w:pPr>
            <w:r w:rsidRPr="000A572F">
              <w:rPr>
                <w:spacing w:val="-5"/>
                <w:sz w:val="24"/>
                <w:szCs w:val="24"/>
              </w:rPr>
              <w:t>An</w:t>
            </w:r>
          </w:p>
        </w:tc>
        <w:tc>
          <w:tcPr>
            <w:tcW w:w="572" w:type="dxa"/>
          </w:tcPr>
          <w:p w14:paraId="01A4B58B" w14:textId="77777777" w:rsidR="00311D07" w:rsidRPr="000A572F" w:rsidRDefault="00311D07">
            <w:pPr>
              <w:pStyle w:val="TableParagraph"/>
              <w:spacing w:before="138"/>
              <w:ind w:left="31" w:right="21"/>
              <w:jc w:val="center"/>
              <w:rPr>
                <w:sz w:val="24"/>
                <w:szCs w:val="24"/>
              </w:rPr>
            </w:pPr>
            <w:r w:rsidRPr="000A572F">
              <w:rPr>
                <w:spacing w:val="-5"/>
                <w:sz w:val="24"/>
                <w:szCs w:val="24"/>
              </w:rPr>
              <w:t>10</w:t>
            </w:r>
          </w:p>
        </w:tc>
      </w:tr>
      <w:tr w:rsidR="00311D07" w:rsidRPr="000A572F" w14:paraId="3534D0C8" w14:textId="77777777" w:rsidTr="00311D07">
        <w:tblPrEx>
          <w:jc w:val="left"/>
        </w:tblPrEx>
        <w:trPr>
          <w:trHeight w:val="20"/>
        </w:trPr>
        <w:tc>
          <w:tcPr>
            <w:tcW w:w="1134" w:type="dxa"/>
            <w:gridSpan w:val="2"/>
          </w:tcPr>
          <w:p w14:paraId="604EBF44" w14:textId="77777777" w:rsidR="00311D07" w:rsidRPr="000A572F" w:rsidRDefault="00311D07">
            <w:pPr>
              <w:pStyle w:val="TableParagraph"/>
              <w:rPr>
                <w:sz w:val="24"/>
                <w:szCs w:val="24"/>
              </w:rPr>
            </w:pPr>
          </w:p>
        </w:tc>
        <w:tc>
          <w:tcPr>
            <w:tcW w:w="7796" w:type="dxa"/>
          </w:tcPr>
          <w:p w14:paraId="480C77B2" w14:textId="77777777" w:rsidR="00311D07" w:rsidRPr="000A572F" w:rsidRDefault="00311D07">
            <w:pPr>
              <w:pStyle w:val="TableParagraph"/>
              <w:spacing w:before="62"/>
              <w:ind w:left="8"/>
              <w:jc w:val="center"/>
              <w:rPr>
                <w:b/>
                <w:sz w:val="24"/>
                <w:szCs w:val="24"/>
              </w:rPr>
            </w:pPr>
            <w:r w:rsidRPr="000A572F">
              <w:rPr>
                <w:b/>
                <w:spacing w:val="-4"/>
                <w:sz w:val="24"/>
                <w:szCs w:val="24"/>
              </w:rPr>
              <w:t>(OR)</w:t>
            </w:r>
          </w:p>
        </w:tc>
        <w:tc>
          <w:tcPr>
            <w:tcW w:w="709" w:type="dxa"/>
          </w:tcPr>
          <w:p w14:paraId="2158BDAF" w14:textId="77777777" w:rsidR="00311D07" w:rsidRPr="000A572F" w:rsidRDefault="00311D07">
            <w:pPr>
              <w:pStyle w:val="TableParagraph"/>
              <w:rPr>
                <w:sz w:val="24"/>
                <w:szCs w:val="24"/>
              </w:rPr>
            </w:pPr>
          </w:p>
        </w:tc>
        <w:tc>
          <w:tcPr>
            <w:tcW w:w="567" w:type="dxa"/>
          </w:tcPr>
          <w:p w14:paraId="6471AA21" w14:textId="77777777" w:rsidR="00311D07" w:rsidRPr="000A572F" w:rsidRDefault="00311D07">
            <w:pPr>
              <w:pStyle w:val="TableParagraph"/>
              <w:rPr>
                <w:sz w:val="24"/>
                <w:szCs w:val="24"/>
              </w:rPr>
            </w:pPr>
          </w:p>
        </w:tc>
        <w:tc>
          <w:tcPr>
            <w:tcW w:w="572" w:type="dxa"/>
          </w:tcPr>
          <w:p w14:paraId="77989FBB" w14:textId="77777777" w:rsidR="00311D07" w:rsidRPr="000A572F" w:rsidRDefault="00311D07">
            <w:pPr>
              <w:pStyle w:val="TableParagraph"/>
              <w:rPr>
                <w:sz w:val="24"/>
                <w:szCs w:val="24"/>
              </w:rPr>
            </w:pPr>
          </w:p>
        </w:tc>
      </w:tr>
      <w:tr w:rsidR="00311D07" w:rsidRPr="000A572F" w14:paraId="112D0076" w14:textId="77777777" w:rsidTr="00311D07">
        <w:tblPrEx>
          <w:jc w:val="left"/>
        </w:tblPrEx>
        <w:trPr>
          <w:trHeight w:val="20"/>
        </w:trPr>
        <w:tc>
          <w:tcPr>
            <w:tcW w:w="567" w:type="dxa"/>
            <w:vMerge w:val="restart"/>
          </w:tcPr>
          <w:p w14:paraId="463A4845" w14:textId="77777777" w:rsidR="00311D07" w:rsidRPr="000A572F" w:rsidRDefault="00311D07" w:rsidP="00311D07">
            <w:pPr>
              <w:pStyle w:val="TableParagraph"/>
              <w:spacing w:before="276"/>
              <w:ind w:left="8" w:right="1"/>
              <w:jc w:val="center"/>
              <w:rPr>
                <w:sz w:val="24"/>
                <w:szCs w:val="24"/>
              </w:rPr>
            </w:pPr>
            <w:r>
              <w:rPr>
                <w:sz w:val="24"/>
                <w:szCs w:val="24"/>
              </w:rPr>
              <w:t>8.</w:t>
            </w:r>
          </w:p>
        </w:tc>
        <w:tc>
          <w:tcPr>
            <w:tcW w:w="567" w:type="dxa"/>
          </w:tcPr>
          <w:p w14:paraId="44F36113" w14:textId="77777777" w:rsidR="00311D07" w:rsidRPr="000A572F" w:rsidRDefault="00311D07" w:rsidP="00311D07">
            <w:pPr>
              <w:pStyle w:val="TableParagraph"/>
              <w:spacing w:before="276"/>
              <w:ind w:left="8" w:right="1"/>
              <w:jc w:val="center"/>
              <w:rPr>
                <w:sz w:val="24"/>
                <w:szCs w:val="24"/>
              </w:rPr>
            </w:pPr>
            <w:r>
              <w:rPr>
                <w:sz w:val="24"/>
                <w:szCs w:val="24"/>
              </w:rPr>
              <w:t>a.</w:t>
            </w:r>
          </w:p>
        </w:tc>
        <w:tc>
          <w:tcPr>
            <w:tcW w:w="7796" w:type="dxa"/>
          </w:tcPr>
          <w:p w14:paraId="47DFDFDB" w14:textId="77777777" w:rsidR="00311D07" w:rsidRPr="000A572F" w:rsidRDefault="00311D07">
            <w:pPr>
              <w:pStyle w:val="TableParagraph"/>
              <w:spacing w:line="264" w:lineRule="exact"/>
              <w:ind w:left="109"/>
              <w:rPr>
                <w:sz w:val="24"/>
                <w:szCs w:val="24"/>
              </w:rPr>
            </w:pPr>
            <w:r w:rsidRPr="000A572F">
              <w:rPr>
                <w:sz w:val="24"/>
                <w:szCs w:val="24"/>
              </w:rPr>
              <w:t>Evaluate</w:t>
            </w:r>
            <w:r w:rsidRPr="000A572F">
              <w:rPr>
                <w:spacing w:val="34"/>
                <w:sz w:val="24"/>
                <w:szCs w:val="24"/>
              </w:rPr>
              <w:t xml:space="preserve"> </w:t>
            </w:r>
            <w:r w:rsidRPr="000A572F">
              <w:rPr>
                <w:sz w:val="24"/>
                <w:szCs w:val="24"/>
              </w:rPr>
              <w:t>the</w:t>
            </w:r>
            <w:r w:rsidRPr="000A572F">
              <w:rPr>
                <w:spacing w:val="34"/>
                <w:sz w:val="24"/>
                <w:szCs w:val="24"/>
              </w:rPr>
              <w:t xml:space="preserve"> </w:t>
            </w:r>
            <w:r w:rsidRPr="000A572F">
              <w:rPr>
                <w:sz w:val="24"/>
                <w:szCs w:val="24"/>
              </w:rPr>
              <w:t>role</w:t>
            </w:r>
            <w:r w:rsidRPr="000A572F">
              <w:rPr>
                <w:spacing w:val="35"/>
                <w:sz w:val="24"/>
                <w:szCs w:val="24"/>
              </w:rPr>
              <w:t xml:space="preserve"> </w:t>
            </w:r>
            <w:r w:rsidRPr="000A572F">
              <w:rPr>
                <w:sz w:val="24"/>
                <w:szCs w:val="24"/>
              </w:rPr>
              <w:t>of</w:t>
            </w:r>
            <w:r w:rsidRPr="000A572F">
              <w:rPr>
                <w:spacing w:val="32"/>
                <w:sz w:val="24"/>
                <w:szCs w:val="24"/>
              </w:rPr>
              <w:t xml:space="preserve"> </w:t>
            </w:r>
            <w:r w:rsidRPr="000A572F">
              <w:rPr>
                <w:sz w:val="24"/>
                <w:szCs w:val="24"/>
              </w:rPr>
              <w:t>a</w:t>
            </w:r>
            <w:r w:rsidRPr="000A572F">
              <w:rPr>
                <w:spacing w:val="34"/>
                <w:sz w:val="24"/>
                <w:szCs w:val="24"/>
              </w:rPr>
              <w:t xml:space="preserve"> </w:t>
            </w:r>
            <w:r w:rsidRPr="000A572F">
              <w:rPr>
                <w:sz w:val="24"/>
                <w:szCs w:val="24"/>
              </w:rPr>
              <w:t>brand</w:t>
            </w:r>
            <w:r w:rsidRPr="000A572F">
              <w:rPr>
                <w:spacing w:val="35"/>
                <w:sz w:val="24"/>
                <w:szCs w:val="24"/>
              </w:rPr>
              <w:t xml:space="preserve"> </w:t>
            </w:r>
            <w:r w:rsidRPr="000A572F">
              <w:rPr>
                <w:sz w:val="24"/>
                <w:szCs w:val="24"/>
              </w:rPr>
              <w:t>manager</w:t>
            </w:r>
            <w:r w:rsidRPr="000A572F">
              <w:rPr>
                <w:spacing w:val="33"/>
                <w:sz w:val="24"/>
                <w:szCs w:val="24"/>
              </w:rPr>
              <w:t xml:space="preserve"> </w:t>
            </w:r>
            <w:r w:rsidRPr="000A572F">
              <w:rPr>
                <w:sz w:val="24"/>
                <w:szCs w:val="24"/>
              </w:rPr>
              <w:t>in</w:t>
            </w:r>
            <w:r w:rsidRPr="000A572F">
              <w:rPr>
                <w:spacing w:val="33"/>
                <w:sz w:val="24"/>
                <w:szCs w:val="24"/>
              </w:rPr>
              <w:t xml:space="preserve"> </w:t>
            </w:r>
            <w:r w:rsidRPr="000A572F">
              <w:rPr>
                <w:sz w:val="24"/>
                <w:szCs w:val="24"/>
              </w:rPr>
              <w:t>shaping</w:t>
            </w:r>
            <w:r w:rsidRPr="000A572F">
              <w:rPr>
                <w:spacing w:val="35"/>
                <w:sz w:val="24"/>
                <w:szCs w:val="24"/>
              </w:rPr>
              <w:t xml:space="preserve"> </w:t>
            </w:r>
            <w:r w:rsidRPr="000A572F">
              <w:rPr>
                <w:sz w:val="24"/>
                <w:szCs w:val="24"/>
              </w:rPr>
              <w:t>and</w:t>
            </w:r>
            <w:r w:rsidRPr="000A572F">
              <w:rPr>
                <w:spacing w:val="35"/>
                <w:sz w:val="24"/>
                <w:szCs w:val="24"/>
              </w:rPr>
              <w:t xml:space="preserve"> </w:t>
            </w:r>
            <w:r w:rsidRPr="000A572F">
              <w:rPr>
                <w:sz w:val="24"/>
                <w:szCs w:val="24"/>
              </w:rPr>
              <w:t>managing</w:t>
            </w:r>
            <w:r w:rsidRPr="000A572F">
              <w:rPr>
                <w:spacing w:val="35"/>
                <w:sz w:val="24"/>
                <w:szCs w:val="24"/>
              </w:rPr>
              <w:t xml:space="preserve"> </w:t>
            </w:r>
            <w:r w:rsidRPr="000A572F">
              <w:rPr>
                <w:sz w:val="24"/>
                <w:szCs w:val="24"/>
              </w:rPr>
              <w:t>a brand's identity, equity, and positioning.</w:t>
            </w:r>
          </w:p>
        </w:tc>
        <w:tc>
          <w:tcPr>
            <w:tcW w:w="709" w:type="dxa"/>
          </w:tcPr>
          <w:p w14:paraId="729BB91C" w14:textId="77777777" w:rsidR="00311D07" w:rsidRPr="000A572F" w:rsidRDefault="00311D07">
            <w:pPr>
              <w:pStyle w:val="TableParagraph"/>
              <w:spacing w:before="126"/>
              <w:ind w:left="86" w:right="75"/>
              <w:jc w:val="center"/>
              <w:rPr>
                <w:sz w:val="24"/>
                <w:szCs w:val="24"/>
              </w:rPr>
            </w:pPr>
            <w:r w:rsidRPr="000A572F">
              <w:rPr>
                <w:spacing w:val="-5"/>
                <w:sz w:val="24"/>
                <w:szCs w:val="24"/>
              </w:rPr>
              <w:t>CO5</w:t>
            </w:r>
          </w:p>
        </w:tc>
        <w:tc>
          <w:tcPr>
            <w:tcW w:w="567" w:type="dxa"/>
          </w:tcPr>
          <w:p w14:paraId="5B195E3B" w14:textId="77777777" w:rsidR="00311D07" w:rsidRPr="000A572F" w:rsidRDefault="00311D07">
            <w:pPr>
              <w:pStyle w:val="TableParagraph"/>
              <w:spacing w:before="126"/>
              <w:ind w:left="10" w:right="1"/>
              <w:jc w:val="center"/>
              <w:rPr>
                <w:sz w:val="24"/>
                <w:szCs w:val="24"/>
              </w:rPr>
            </w:pPr>
            <w:r w:rsidRPr="000A572F">
              <w:rPr>
                <w:spacing w:val="-10"/>
                <w:sz w:val="24"/>
                <w:szCs w:val="24"/>
              </w:rPr>
              <w:t>E</w:t>
            </w:r>
          </w:p>
        </w:tc>
        <w:tc>
          <w:tcPr>
            <w:tcW w:w="572" w:type="dxa"/>
          </w:tcPr>
          <w:p w14:paraId="7740EF65" w14:textId="77777777" w:rsidR="00311D07" w:rsidRPr="000A572F" w:rsidRDefault="00311D07">
            <w:pPr>
              <w:pStyle w:val="TableParagraph"/>
              <w:spacing w:before="126"/>
              <w:ind w:left="31" w:right="21"/>
              <w:jc w:val="center"/>
              <w:rPr>
                <w:sz w:val="24"/>
                <w:szCs w:val="24"/>
              </w:rPr>
            </w:pPr>
            <w:r w:rsidRPr="000A572F">
              <w:rPr>
                <w:spacing w:val="-5"/>
                <w:sz w:val="24"/>
                <w:szCs w:val="24"/>
              </w:rPr>
              <w:t>10</w:t>
            </w:r>
          </w:p>
        </w:tc>
      </w:tr>
      <w:tr w:rsidR="00311D07" w:rsidRPr="000A572F" w14:paraId="19A44280" w14:textId="77777777" w:rsidTr="00311D07">
        <w:tblPrEx>
          <w:jc w:val="left"/>
        </w:tblPrEx>
        <w:trPr>
          <w:trHeight w:val="20"/>
        </w:trPr>
        <w:tc>
          <w:tcPr>
            <w:tcW w:w="567" w:type="dxa"/>
            <w:vMerge/>
          </w:tcPr>
          <w:p w14:paraId="067771A2" w14:textId="77777777" w:rsidR="00311D07" w:rsidRPr="000A572F" w:rsidRDefault="00311D07" w:rsidP="00311D07">
            <w:pPr>
              <w:pStyle w:val="TableParagraph"/>
              <w:spacing w:before="276"/>
              <w:ind w:left="8" w:right="1"/>
              <w:jc w:val="center"/>
              <w:rPr>
                <w:sz w:val="24"/>
                <w:szCs w:val="24"/>
              </w:rPr>
            </w:pPr>
          </w:p>
        </w:tc>
        <w:tc>
          <w:tcPr>
            <w:tcW w:w="567" w:type="dxa"/>
          </w:tcPr>
          <w:p w14:paraId="2F4F0142" w14:textId="77777777" w:rsidR="00311D07" w:rsidRPr="000A572F" w:rsidRDefault="00311D07" w:rsidP="00311D07">
            <w:pPr>
              <w:pStyle w:val="TableParagraph"/>
              <w:spacing w:before="276"/>
              <w:ind w:left="8" w:right="1"/>
              <w:jc w:val="center"/>
              <w:rPr>
                <w:sz w:val="24"/>
                <w:szCs w:val="24"/>
              </w:rPr>
            </w:pPr>
            <w:r>
              <w:rPr>
                <w:sz w:val="24"/>
                <w:szCs w:val="24"/>
              </w:rPr>
              <w:t>b.</w:t>
            </w:r>
          </w:p>
        </w:tc>
        <w:tc>
          <w:tcPr>
            <w:tcW w:w="7796" w:type="dxa"/>
          </w:tcPr>
          <w:p w14:paraId="04F01DAB" w14:textId="77777777" w:rsidR="00311D07" w:rsidRPr="000A572F" w:rsidRDefault="00311D07">
            <w:pPr>
              <w:pStyle w:val="TableParagraph"/>
              <w:spacing w:line="270" w:lineRule="atLeast"/>
              <w:ind w:left="109" w:right="98"/>
              <w:jc w:val="both"/>
              <w:rPr>
                <w:sz w:val="24"/>
                <w:szCs w:val="24"/>
              </w:rPr>
            </w:pPr>
            <w:r w:rsidRPr="000A572F">
              <w:rPr>
                <w:sz w:val="24"/>
                <w:szCs w:val="24"/>
              </w:rPr>
              <w:t>Analyze the potential challenges and risks associated with managing a complex brand hierarchy, and outline strategies for overcoming these challenges.</w:t>
            </w:r>
          </w:p>
        </w:tc>
        <w:tc>
          <w:tcPr>
            <w:tcW w:w="709" w:type="dxa"/>
          </w:tcPr>
          <w:p w14:paraId="0AAED0B0" w14:textId="77777777" w:rsidR="00311D07" w:rsidRPr="000A572F" w:rsidRDefault="00311D07">
            <w:pPr>
              <w:pStyle w:val="TableParagraph"/>
              <w:spacing w:before="276"/>
              <w:ind w:left="86" w:right="76"/>
              <w:jc w:val="center"/>
              <w:rPr>
                <w:sz w:val="24"/>
                <w:szCs w:val="24"/>
              </w:rPr>
            </w:pPr>
            <w:r w:rsidRPr="000A572F">
              <w:rPr>
                <w:spacing w:val="-5"/>
                <w:sz w:val="24"/>
                <w:szCs w:val="24"/>
              </w:rPr>
              <w:t>CO5</w:t>
            </w:r>
          </w:p>
        </w:tc>
        <w:tc>
          <w:tcPr>
            <w:tcW w:w="567" w:type="dxa"/>
          </w:tcPr>
          <w:p w14:paraId="6F889FD0" w14:textId="77777777" w:rsidR="00311D07" w:rsidRPr="000A572F" w:rsidRDefault="00311D07">
            <w:pPr>
              <w:pStyle w:val="TableParagraph"/>
              <w:spacing w:before="276"/>
              <w:ind w:left="10" w:right="1"/>
              <w:jc w:val="center"/>
              <w:rPr>
                <w:sz w:val="24"/>
                <w:szCs w:val="24"/>
              </w:rPr>
            </w:pPr>
            <w:r w:rsidRPr="000A572F">
              <w:rPr>
                <w:spacing w:val="-10"/>
                <w:sz w:val="24"/>
                <w:szCs w:val="24"/>
              </w:rPr>
              <w:t>E</w:t>
            </w:r>
          </w:p>
        </w:tc>
        <w:tc>
          <w:tcPr>
            <w:tcW w:w="572" w:type="dxa"/>
          </w:tcPr>
          <w:p w14:paraId="6767F163" w14:textId="77777777" w:rsidR="00311D07" w:rsidRPr="000A572F" w:rsidRDefault="00311D07">
            <w:pPr>
              <w:pStyle w:val="TableParagraph"/>
              <w:spacing w:before="276"/>
              <w:ind w:left="31" w:right="21"/>
              <w:jc w:val="center"/>
              <w:rPr>
                <w:sz w:val="24"/>
                <w:szCs w:val="24"/>
              </w:rPr>
            </w:pPr>
            <w:r w:rsidRPr="000A572F">
              <w:rPr>
                <w:spacing w:val="-5"/>
                <w:sz w:val="24"/>
                <w:szCs w:val="24"/>
              </w:rPr>
              <w:t>10</w:t>
            </w:r>
          </w:p>
        </w:tc>
      </w:tr>
      <w:tr w:rsidR="00311D07" w:rsidRPr="000A572F" w14:paraId="5945D04E" w14:textId="77777777" w:rsidTr="00311D07">
        <w:tblPrEx>
          <w:jc w:val="left"/>
        </w:tblPrEx>
        <w:trPr>
          <w:trHeight w:val="20"/>
        </w:trPr>
        <w:tc>
          <w:tcPr>
            <w:tcW w:w="10778" w:type="dxa"/>
            <w:gridSpan w:val="6"/>
          </w:tcPr>
          <w:p w14:paraId="4D97F2AE" w14:textId="77777777" w:rsidR="00311D07" w:rsidRPr="000A572F" w:rsidRDefault="00311D07">
            <w:pPr>
              <w:pStyle w:val="TableParagraph"/>
              <w:spacing w:before="138"/>
              <w:ind w:left="11" w:right="2"/>
              <w:jc w:val="center"/>
              <w:rPr>
                <w:b/>
                <w:sz w:val="24"/>
                <w:szCs w:val="24"/>
              </w:rPr>
            </w:pPr>
            <w:r w:rsidRPr="000A572F">
              <w:rPr>
                <w:b/>
                <w:sz w:val="24"/>
                <w:szCs w:val="24"/>
              </w:rPr>
              <w:t>COMPULSORY</w:t>
            </w:r>
            <w:r w:rsidRPr="000A572F">
              <w:rPr>
                <w:b/>
                <w:spacing w:val="-5"/>
                <w:sz w:val="24"/>
                <w:szCs w:val="24"/>
              </w:rPr>
              <w:t xml:space="preserve"> </w:t>
            </w:r>
            <w:r w:rsidRPr="000A572F">
              <w:rPr>
                <w:b/>
                <w:spacing w:val="-2"/>
                <w:sz w:val="24"/>
                <w:szCs w:val="24"/>
              </w:rPr>
              <w:t>QUESTION</w:t>
            </w:r>
          </w:p>
        </w:tc>
      </w:tr>
      <w:tr w:rsidR="00311D07" w:rsidRPr="000A572F" w14:paraId="5387E088" w14:textId="77777777" w:rsidTr="00311D07">
        <w:tblPrEx>
          <w:jc w:val="left"/>
        </w:tblPrEx>
        <w:trPr>
          <w:trHeight w:val="20"/>
        </w:trPr>
        <w:tc>
          <w:tcPr>
            <w:tcW w:w="567" w:type="dxa"/>
            <w:vMerge w:val="restart"/>
          </w:tcPr>
          <w:p w14:paraId="66552B08" w14:textId="77777777" w:rsidR="00311D07" w:rsidRPr="000A572F" w:rsidRDefault="00311D07" w:rsidP="00311D07">
            <w:pPr>
              <w:pStyle w:val="TableParagraph"/>
              <w:spacing w:before="1"/>
              <w:ind w:left="8" w:right="1"/>
              <w:jc w:val="center"/>
              <w:rPr>
                <w:sz w:val="24"/>
                <w:szCs w:val="24"/>
              </w:rPr>
            </w:pPr>
            <w:r>
              <w:rPr>
                <w:sz w:val="24"/>
                <w:szCs w:val="24"/>
              </w:rPr>
              <w:t>9.</w:t>
            </w:r>
          </w:p>
        </w:tc>
        <w:tc>
          <w:tcPr>
            <w:tcW w:w="567" w:type="dxa"/>
          </w:tcPr>
          <w:p w14:paraId="6C60C4EB" w14:textId="77777777" w:rsidR="00311D07" w:rsidRPr="000A572F" w:rsidRDefault="00311D07" w:rsidP="00311D07">
            <w:pPr>
              <w:pStyle w:val="TableParagraph"/>
              <w:spacing w:before="1"/>
              <w:ind w:left="8" w:right="1"/>
              <w:jc w:val="center"/>
              <w:rPr>
                <w:sz w:val="24"/>
                <w:szCs w:val="24"/>
              </w:rPr>
            </w:pPr>
            <w:r>
              <w:rPr>
                <w:sz w:val="24"/>
                <w:szCs w:val="24"/>
              </w:rPr>
              <w:t>a.</w:t>
            </w:r>
          </w:p>
        </w:tc>
        <w:tc>
          <w:tcPr>
            <w:tcW w:w="7796" w:type="dxa"/>
          </w:tcPr>
          <w:p w14:paraId="576F649B" w14:textId="77777777" w:rsidR="00311D07" w:rsidRPr="000A572F" w:rsidRDefault="00311D07">
            <w:pPr>
              <w:pStyle w:val="TableParagraph"/>
              <w:ind w:left="109" w:right="96"/>
              <w:jc w:val="both"/>
              <w:rPr>
                <w:sz w:val="24"/>
                <w:szCs w:val="24"/>
              </w:rPr>
            </w:pPr>
            <w:r w:rsidRPr="000A572F">
              <w:rPr>
                <w:sz w:val="24"/>
                <w:szCs w:val="24"/>
              </w:rPr>
              <w:t xml:space="preserve">EcoGadget, an emerging tech startup, has launched an innovative </w:t>
            </w:r>
            <w:r w:rsidRPr="000A572F">
              <w:rPr>
                <w:spacing w:val="-2"/>
                <w:sz w:val="24"/>
                <w:szCs w:val="24"/>
              </w:rPr>
              <w:t xml:space="preserve">solar-powered smartwatch designed for environmentally conscious </w:t>
            </w:r>
            <w:r w:rsidRPr="000A572F">
              <w:rPr>
                <w:sz w:val="24"/>
                <w:szCs w:val="24"/>
              </w:rPr>
              <w:t>consumers</w:t>
            </w:r>
            <w:r w:rsidRPr="000A572F">
              <w:rPr>
                <w:spacing w:val="-9"/>
                <w:sz w:val="24"/>
                <w:szCs w:val="24"/>
              </w:rPr>
              <w:t xml:space="preserve"> </w:t>
            </w:r>
            <w:r w:rsidRPr="000A572F">
              <w:rPr>
                <w:sz w:val="24"/>
                <w:szCs w:val="24"/>
              </w:rPr>
              <w:t>who</w:t>
            </w:r>
            <w:r w:rsidRPr="000A572F">
              <w:rPr>
                <w:spacing w:val="-9"/>
                <w:sz w:val="24"/>
                <w:szCs w:val="24"/>
              </w:rPr>
              <w:t xml:space="preserve"> </w:t>
            </w:r>
            <w:r w:rsidRPr="000A572F">
              <w:rPr>
                <w:sz w:val="24"/>
                <w:szCs w:val="24"/>
              </w:rPr>
              <w:t>prioritize</w:t>
            </w:r>
            <w:r w:rsidRPr="000A572F">
              <w:rPr>
                <w:spacing w:val="-10"/>
                <w:sz w:val="24"/>
                <w:szCs w:val="24"/>
              </w:rPr>
              <w:t xml:space="preserve"> </w:t>
            </w:r>
            <w:r w:rsidRPr="000A572F">
              <w:rPr>
                <w:sz w:val="24"/>
                <w:szCs w:val="24"/>
              </w:rPr>
              <w:t>sustainability.</w:t>
            </w:r>
            <w:r w:rsidRPr="000A572F">
              <w:rPr>
                <w:spacing w:val="-7"/>
                <w:sz w:val="24"/>
                <w:szCs w:val="24"/>
              </w:rPr>
              <w:t xml:space="preserve"> </w:t>
            </w:r>
            <w:r w:rsidRPr="000A572F">
              <w:rPr>
                <w:sz w:val="24"/>
                <w:szCs w:val="24"/>
              </w:rPr>
              <w:t>Targeting</w:t>
            </w:r>
            <w:r w:rsidRPr="000A572F">
              <w:rPr>
                <w:spacing w:val="-9"/>
                <w:sz w:val="24"/>
                <w:szCs w:val="24"/>
              </w:rPr>
              <w:t xml:space="preserve"> </w:t>
            </w:r>
            <w:r w:rsidRPr="000A572F">
              <w:rPr>
                <w:sz w:val="24"/>
                <w:szCs w:val="24"/>
              </w:rPr>
              <w:t>global</w:t>
            </w:r>
            <w:r w:rsidRPr="000A572F">
              <w:rPr>
                <w:spacing w:val="-10"/>
                <w:sz w:val="24"/>
                <w:szCs w:val="24"/>
              </w:rPr>
              <w:t xml:space="preserve"> </w:t>
            </w:r>
            <w:r w:rsidRPr="000A572F">
              <w:rPr>
                <w:sz w:val="24"/>
                <w:szCs w:val="24"/>
              </w:rPr>
              <w:t>markets, EcoGadget aims to establish itself as a leader in eco-friendly technologies. The newly launched smartwatch is equipped with features that monitor health and wellness, powered entirely by solar</w:t>
            </w:r>
            <w:r w:rsidRPr="000A572F">
              <w:rPr>
                <w:spacing w:val="-7"/>
                <w:sz w:val="24"/>
                <w:szCs w:val="24"/>
              </w:rPr>
              <w:t xml:space="preserve"> </w:t>
            </w:r>
            <w:r w:rsidRPr="000A572F">
              <w:rPr>
                <w:sz w:val="24"/>
                <w:szCs w:val="24"/>
              </w:rPr>
              <w:t>energy,</w:t>
            </w:r>
            <w:r w:rsidRPr="000A572F">
              <w:rPr>
                <w:spacing w:val="-6"/>
                <w:sz w:val="24"/>
                <w:szCs w:val="24"/>
              </w:rPr>
              <w:t xml:space="preserve"> </w:t>
            </w:r>
            <w:r w:rsidRPr="000A572F">
              <w:rPr>
                <w:sz w:val="24"/>
                <w:szCs w:val="24"/>
              </w:rPr>
              <w:t>minimizing</w:t>
            </w:r>
            <w:r w:rsidRPr="000A572F">
              <w:rPr>
                <w:spacing w:val="-6"/>
                <w:sz w:val="24"/>
                <w:szCs w:val="24"/>
              </w:rPr>
              <w:t xml:space="preserve"> </w:t>
            </w:r>
            <w:r w:rsidRPr="000A572F">
              <w:rPr>
                <w:sz w:val="24"/>
                <w:szCs w:val="24"/>
              </w:rPr>
              <w:t>the</w:t>
            </w:r>
            <w:r w:rsidRPr="000A572F">
              <w:rPr>
                <w:spacing w:val="-5"/>
                <w:sz w:val="24"/>
                <w:szCs w:val="24"/>
              </w:rPr>
              <w:t xml:space="preserve"> </w:t>
            </w:r>
            <w:r w:rsidRPr="000A572F">
              <w:rPr>
                <w:sz w:val="24"/>
                <w:szCs w:val="24"/>
              </w:rPr>
              <w:t>environmental</w:t>
            </w:r>
            <w:r w:rsidRPr="000A572F">
              <w:rPr>
                <w:spacing w:val="-8"/>
                <w:sz w:val="24"/>
                <w:szCs w:val="24"/>
              </w:rPr>
              <w:t xml:space="preserve"> </w:t>
            </w:r>
            <w:r w:rsidRPr="000A572F">
              <w:rPr>
                <w:sz w:val="24"/>
                <w:szCs w:val="24"/>
              </w:rPr>
              <w:t>impact.</w:t>
            </w:r>
            <w:r w:rsidRPr="000A572F">
              <w:rPr>
                <w:spacing w:val="-5"/>
                <w:sz w:val="24"/>
                <w:szCs w:val="24"/>
              </w:rPr>
              <w:t xml:space="preserve"> </w:t>
            </w:r>
            <w:r w:rsidRPr="000A572F">
              <w:rPr>
                <w:sz w:val="24"/>
                <w:szCs w:val="24"/>
              </w:rPr>
              <w:t>To</w:t>
            </w:r>
            <w:r w:rsidRPr="000A572F">
              <w:rPr>
                <w:spacing w:val="-7"/>
                <w:sz w:val="24"/>
                <w:szCs w:val="24"/>
              </w:rPr>
              <w:t xml:space="preserve"> </w:t>
            </w:r>
            <w:r w:rsidRPr="000A572F">
              <w:rPr>
                <w:sz w:val="24"/>
                <w:szCs w:val="24"/>
              </w:rPr>
              <w:t>support</w:t>
            </w:r>
            <w:r w:rsidRPr="000A572F">
              <w:rPr>
                <w:spacing w:val="-7"/>
                <w:sz w:val="24"/>
                <w:szCs w:val="24"/>
              </w:rPr>
              <w:t xml:space="preserve"> </w:t>
            </w:r>
            <w:r w:rsidRPr="000A572F">
              <w:rPr>
                <w:sz w:val="24"/>
                <w:szCs w:val="24"/>
              </w:rPr>
              <w:t>its global ambitions, EcoGadget plans to offer comprehensive after- sales services, including personalized customer support, extended warranties, and eco-friendly recycling programs. By focusing on sustainability and after-sales support, EcoGadget aims to differentiate its brand in a competitive market while building a loyal customer base.</w:t>
            </w:r>
          </w:p>
          <w:p w14:paraId="67736440" w14:textId="77777777" w:rsidR="00311D07" w:rsidRPr="000A572F" w:rsidRDefault="00311D07">
            <w:pPr>
              <w:pStyle w:val="TableParagraph"/>
              <w:spacing w:before="257" w:line="270" w:lineRule="atLeast"/>
              <w:ind w:left="109" w:right="96"/>
              <w:jc w:val="both"/>
              <w:rPr>
                <w:sz w:val="24"/>
                <w:szCs w:val="24"/>
              </w:rPr>
            </w:pPr>
            <w:r w:rsidRPr="000A572F">
              <w:rPr>
                <w:sz w:val="24"/>
                <w:szCs w:val="24"/>
              </w:rPr>
              <w:t>Write the key elements of branding strategy, including product positioning, brand messaging, and a plan for after-sales services. Explain how your approach would establish EcoGadget as a sustainable and trusted tech brand in the minds of consumers.</w:t>
            </w:r>
          </w:p>
        </w:tc>
        <w:tc>
          <w:tcPr>
            <w:tcW w:w="709" w:type="dxa"/>
          </w:tcPr>
          <w:p w14:paraId="50D9D233" w14:textId="77777777" w:rsidR="00311D07" w:rsidRPr="000A572F" w:rsidRDefault="00311D07" w:rsidP="00311D07">
            <w:pPr>
              <w:pStyle w:val="TableParagraph"/>
              <w:ind w:left="86" w:right="75"/>
              <w:jc w:val="center"/>
              <w:rPr>
                <w:sz w:val="24"/>
                <w:szCs w:val="24"/>
              </w:rPr>
            </w:pPr>
            <w:r w:rsidRPr="000A572F">
              <w:rPr>
                <w:spacing w:val="-5"/>
                <w:sz w:val="24"/>
                <w:szCs w:val="24"/>
              </w:rPr>
              <w:t>CO6</w:t>
            </w:r>
          </w:p>
        </w:tc>
        <w:tc>
          <w:tcPr>
            <w:tcW w:w="567" w:type="dxa"/>
          </w:tcPr>
          <w:p w14:paraId="4F61DE65" w14:textId="77777777" w:rsidR="00311D07" w:rsidRPr="000A572F" w:rsidRDefault="00311D07" w:rsidP="00311D07">
            <w:pPr>
              <w:pStyle w:val="TableParagraph"/>
              <w:ind w:left="10"/>
              <w:jc w:val="center"/>
              <w:rPr>
                <w:sz w:val="24"/>
                <w:szCs w:val="24"/>
              </w:rPr>
            </w:pPr>
            <w:r w:rsidRPr="000A572F">
              <w:rPr>
                <w:spacing w:val="-10"/>
                <w:sz w:val="24"/>
                <w:szCs w:val="24"/>
              </w:rPr>
              <w:t>C</w:t>
            </w:r>
          </w:p>
        </w:tc>
        <w:tc>
          <w:tcPr>
            <w:tcW w:w="572" w:type="dxa"/>
          </w:tcPr>
          <w:p w14:paraId="789DA9CC" w14:textId="77777777" w:rsidR="00311D07" w:rsidRPr="000A572F" w:rsidRDefault="00311D07" w:rsidP="00311D07">
            <w:pPr>
              <w:pStyle w:val="TableParagraph"/>
              <w:ind w:left="31" w:right="21"/>
              <w:jc w:val="center"/>
              <w:rPr>
                <w:sz w:val="24"/>
                <w:szCs w:val="24"/>
              </w:rPr>
            </w:pPr>
            <w:r w:rsidRPr="000A572F">
              <w:rPr>
                <w:spacing w:val="-5"/>
                <w:sz w:val="24"/>
                <w:szCs w:val="24"/>
              </w:rPr>
              <w:t>10</w:t>
            </w:r>
          </w:p>
        </w:tc>
      </w:tr>
      <w:tr w:rsidR="00311D07" w:rsidRPr="000A572F" w14:paraId="7D2CDEB3" w14:textId="77777777" w:rsidTr="00311D07">
        <w:tblPrEx>
          <w:jc w:val="left"/>
        </w:tblPrEx>
        <w:trPr>
          <w:trHeight w:val="20"/>
        </w:trPr>
        <w:tc>
          <w:tcPr>
            <w:tcW w:w="567" w:type="dxa"/>
            <w:vMerge/>
          </w:tcPr>
          <w:p w14:paraId="1EBDB120" w14:textId="77777777" w:rsidR="00311D07" w:rsidRPr="000A572F" w:rsidRDefault="00311D07">
            <w:pPr>
              <w:pStyle w:val="TableParagraph"/>
              <w:spacing w:before="1"/>
              <w:ind w:left="8" w:right="1"/>
              <w:jc w:val="center"/>
              <w:rPr>
                <w:sz w:val="24"/>
                <w:szCs w:val="24"/>
              </w:rPr>
            </w:pPr>
          </w:p>
        </w:tc>
        <w:tc>
          <w:tcPr>
            <w:tcW w:w="567" w:type="dxa"/>
          </w:tcPr>
          <w:p w14:paraId="6E40EBCB" w14:textId="77777777" w:rsidR="00311D07" w:rsidRPr="000A572F" w:rsidRDefault="00311D07">
            <w:pPr>
              <w:pStyle w:val="TableParagraph"/>
              <w:spacing w:before="1"/>
              <w:ind w:left="8" w:right="1"/>
              <w:jc w:val="center"/>
              <w:rPr>
                <w:sz w:val="24"/>
                <w:szCs w:val="24"/>
              </w:rPr>
            </w:pPr>
            <w:r>
              <w:rPr>
                <w:sz w:val="24"/>
                <w:szCs w:val="24"/>
              </w:rPr>
              <w:t>b.</w:t>
            </w:r>
          </w:p>
        </w:tc>
        <w:tc>
          <w:tcPr>
            <w:tcW w:w="7796" w:type="dxa"/>
          </w:tcPr>
          <w:p w14:paraId="4BA2BC69" w14:textId="77777777" w:rsidR="00311D07" w:rsidRPr="000A572F" w:rsidRDefault="00311D07">
            <w:pPr>
              <w:pStyle w:val="TableParagraph"/>
              <w:spacing w:line="270" w:lineRule="atLeast"/>
              <w:ind w:left="109" w:right="96"/>
              <w:jc w:val="both"/>
              <w:rPr>
                <w:sz w:val="24"/>
                <w:szCs w:val="24"/>
              </w:rPr>
            </w:pPr>
            <w:r w:rsidRPr="000A572F">
              <w:rPr>
                <w:sz w:val="24"/>
                <w:szCs w:val="24"/>
              </w:rPr>
              <w:t>Develop a strategic framework for EcoGadget to integrate its sustainability values into its brand identity. Propose a branding campaign that aligns with the company's eco-friendly mission, considers</w:t>
            </w:r>
            <w:r w:rsidRPr="000A572F">
              <w:rPr>
                <w:spacing w:val="-8"/>
                <w:sz w:val="24"/>
                <w:szCs w:val="24"/>
              </w:rPr>
              <w:t xml:space="preserve"> </w:t>
            </w:r>
            <w:r w:rsidRPr="000A572F">
              <w:rPr>
                <w:sz w:val="24"/>
                <w:szCs w:val="24"/>
              </w:rPr>
              <w:t>cultural</w:t>
            </w:r>
            <w:r w:rsidRPr="000A572F">
              <w:rPr>
                <w:spacing w:val="-9"/>
                <w:sz w:val="24"/>
                <w:szCs w:val="24"/>
              </w:rPr>
              <w:t xml:space="preserve"> </w:t>
            </w:r>
            <w:r w:rsidRPr="000A572F">
              <w:rPr>
                <w:sz w:val="24"/>
                <w:szCs w:val="24"/>
              </w:rPr>
              <w:t>sensitivities,</w:t>
            </w:r>
            <w:r w:rsidRPr="000A572F">
              <w:rPr>
                <w:spacing w:val="-9"/>
                <w:sz w:val="24"/>
                <w:szCs w:val="24"/>
              </w:rPr>
              <w:t xml:space="preserve"> </w:t>
            </w:r>
            <w:r w:rsidRPr="000A572F">
              <w:rPr>
                <w:sz w:val="24"/>
                <w:szCs w:val="24"/>
              </w:rPr>
              <w:t>and</w:t>
            </w:r>
            <w:r w:rsidRPr="000A572F">
              <w:rPr>
                <w:spacing w:val="-9"/>
                <w:sz w:val="24"/>
                <w:szCs w:val="24"/>
              </w:rPr>
              <w:t xml:space="preserve"> </w:t>
            </w:r>
            <w:r w:rsidRPr="000A572F">
              <w:rPr>
                <w:sz w:val="24"/>
                <w:szCs w:val="24"/>
              </w:rPr>
              <w:t>promotes</w:t>
            </w:r>
            <w:r w:rsidRPr="000A572F">
              <w:rPr>
                <w:spacing w:val="-8"/>
                <w:sz w:val="24"/>
                <w:szCs w:val="24"/>
              </w:rPr>
              <w:t xml:space="preserve"> </w:t>
            </w:r>
            <w:r w:rsidRPr="000A572F">
              <w:rPr>
                <w:sz w:val="24"/>
                <w:szCs w:val="24"/>
              </w:rPr>
              <w:t>EcoGadget's</w:t>
            </w:r>
            <w:r w:rsidRPr="000A572F">
              <w:rPr>
                <w:spacing w:val="-8"/>
                <w:sz w:val="24"/>
                <w:szCs w:val="24"/>
              </w:rPr>
              <w:t xml:space="preserve"> </w:t>
            </w:r>
            <w:r w:rsidRPr="000A572F">
              <w:rPr>
                <w:sz w:val="24"/>
                <w:szCs w:val="24"/>
              </w:rPr>
              <w:t>product and after-sales services.</w:t>
            </w:r>
          </w:p>
        </w:tc>
        <w:tc>
          <w:tcPr>
            <w:tcW w:w="709" w:type="dxa"/>
          </w:tcPr>
          <w:p w14:paraId="3D22F71D" w14:textId="77777777" w:rsidR="00311D07" w:rsidRPr="000A572F" w:rsidRDefault="00311D07">
            <w:pPr>
              <w:pStyle w:val="TableParagraph"/>
              <w:spacing w:before="1"/>
              <w:ind w:left="86" w:right="76"/>
              <w:jc w:val="center"/>
              <w:rPr>
                <w:sz w:val="24"/>
                <w:szCs w:val="24"/>
              </w:rPr>
            </w:pPr>
            <w:r w:rsidRPr="000A572F">
              <w:rPr>
                <w:spacing w:val="-5"/>
                <w:sz w:val="24"/>
                <w:szCs w:val="24"/>
              </w:rPr>
              <w:t>CO6</w:t>
            </w:r>
          </w:p>
        </w:tc>
        <w:tc>
          <w:tcPr>
            <w:tcW w:w="567" w:type="dxa"/>
          </w:tcPr>
          <w:p w14:paraId="016EEDC1" w14:textId="77777777" w:rsidR="00311D07" w:rsidRPr="000A572F" w:rsidRDefault="00311D07">
            <w:pPr>
              <w:pStyle w:val="TableParagraph"/>
              <w:spacing w:before="1"/>
              <w:ind w:left="10"/>
              <w:jc w:val="center"/>
              <w:rPr>
                <w:sz w:val="24"/>
                <w:szCs w:val="24"/>
              </w:rPr>
            </w:pPr>
            <w:r w:rsidRPr="000A572F">
              <w:rPr>
                <w:spacing w:val="-10"/>
                <w:sz w:val="24"/>
                <w:szCs w:val="24"/>
              </w:rPr>
              <w:t>C</w:t>
            </w:r>
          </w:p>
        </w:tc>
        <w:tc>
          <w:tcPr>
            <w:tcW w:w="572" w:type="dxa"/>
          </w:tcPr>
          <w:p w14:paraId="17A3ACE7" w14:textId="77777777" w:rsidR="00311D07" w:rsidRPr="000A572F" w:rsidRDefault="00311D07">
            <w:pPr>
              <w:pStyle w:val="TableParagraph"/>
              <w:spacing w:before="1"/>
              <w:ind w:left="31" w:right="21"/>
              <w:jc w:val="center"/>
              <w:rPr>
                <w:sz w:val="24"/>
                <w:szCs w:val="24"/>
              </w:rPr>
            </w:pPr>
            <w:r w:rsidRPr="000A572F">
              <w:rPr>
                <w:spacing w:val="-5"/>
                <w:sz w:val="24"/>
                <w:szCs w:val="24"/>
              </w:rPr>
              <w:t>10</w:t>
            </w:r>
          </w:p>
        </w:tc>
      </w:tr>
    </w:tbl>
    <w:p w14:paraId="3D687AFE" w14:textId="77777777" w:rsidR="00311D07" w:rsidRDefault="00311D07" w:rsidP="00311D07">
      <w:pPr>
        <w:pStyle w:val="BodyText"/>
        <w:tabs>
          <w:tab w:val="left" w:pos="4230"/>
          <w:tab w:val="left" w:pos="7169"/>
        </w:tabs>
        <w:spacing w:before="262"/>
      </w:pPr>
      <w:r>
        <w:rPr>
          <w:b/>
        </w:rPr>
        <w:t>CO</w:t>
      </w:r>
      <w:r>
        <w:rPr>
          <w:b/>
          <w:spacing w:val="-2"/>
        </w:rPr>
        <w:t xml:space="preserve"> </w:t>
      </w:r>
      <w:r>
        <w:t xml:space="preserve">– COURSE </w:t>
      </w:r>
      <w:r>
        <w:rPr>
          <w:spacing w:val="-2"/>
        </w:rPr>
        <w:t xml:space="preserve">OUTCOME          </w:t>
      </w:r>
      <w:r>
        <w:rPr>
          <w:b/>
        </w:rPr>
        <w:t>BL</w:t>
      </w:r>
      <w:r>
        <w:rPr>
          <w:b/>
          <w:spacing w:val="-5"/>
        </w:rPr>
        <w:t xml:space="preserve"> </w:t>
      </w:r>
      <w:r>
        <w:t>–</w:t>
      </w:r>
      <w:r>
        <w:rPr>
          <w:spacing w:val="-1"/>
        </w:rPr>
        <w:t xml:space="preserve"> </w:t>
      </w:r>
      <w:r>
        <w:t>BLOOM’S</w:t>
      </w:r>
      <w:r>
        <w:rPr>
          <w:spacing w:val="-2"/>
        </w:rPr>
        <w:t xml:space="preserve"> LEVEL          </w:t>
      </w:r>
      <w:r>
        <w:rPr>
          <w:b/>
        </w:rPr>
        <w:t>M</w:t>
      </w:r>
      <w:r>
        <w:rPr>
          <w:b/>
          <w:spacing w:val="-4"/>
        </w:rPr>
        <w:t xml:space="preserve"> </w:t>
      </w:r>
      <w:r>
        <w:t>–</w:t>
      </w:r>
      <w:r>
        <w:rPr>
          <w:spacing w:val="1"/>
        </w:rPr>
        <w:t xml:space="preserve"> </w:t>
      </w:r>
      <w:r>
        <w:t>MARKS</w:t>
      </w:r>
      <w:r>
        <w:rPr>
          <w:spacing w:val="-1"/>
        </w:rPr>
        <w:t xml:space="preserve"> </w:t>
      </w:r>
      <w:r>
        <w:rPr>
          <w:spacing w:val="-2"/>
        </w:rPr>
        <w:t>ALLOTTED</w:t>
      </w:r>
    </w:p>
    <w:p w14:paraId="6C432B2D" w14:textId="77777777" w:rsidR="00311D07" w:rsidRDefault="00311D07">
      <w:pPr>
        <w:pStyle w:val="BodyText"/>
        <w:rPr>
          <w:sz w:val="20"/>
        </w:rPr>
      </w:pPr>
    </w:p>
    <w:tbl>
      <w:tblPr>
        <w:tblW w:w="94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0"/>
        <w:gridCol w:w="8854"/>
      </w:tblGrid>
      <w:tr w:rsidR="00311D07" w14:paraId="78FC4257" w14:textId="77777777" w:rsidTr="00311D07">
        <w:trPr>
          <w:trHeight w:val="266"/>
          <w:jc w:val="center"/>
        </w:trPr>
        <w:tc>
          <w:tcPr>
            <w:tcW w:w="610" w:type="dxa"/>
          </w:tcPr>
          <w:p w14:paraId="67DC536F" w14:textId="77777777" w:rsidR="00311D07" w:rsidRDefault="00311D07">
            <w:pPr>
              <w:pStyle w:val="TableParagraph"/>
              <w:rPr>
                <w:sz w:val="20"/>
              </w:rPr>
            </w:pPr>
          </w:p>
        </w:tc>
        <w:tc>
          <w:tcPr>
            <w:tcW w:w="8854" w:type="dxa"/>
          </w:tcPr>
          <w:p w14:paraId="0A79AD5B" w14:textId="77777777" w:rsidR="00311D07" w:rsidRDefault="00311D07">
            <w:pPr>
              <w:pStyle w:val="TableParagraph"/>
              <w:spacing w:line="256" w:lineRule="exact"/>
              <w:ind w:left="10"/>
              <w:jc w:val="center"/>
              <w:rPr>
                <w:b/>
                <w:sz w:val="24"/>
              </w:rPr>
            </w:pPr>
            <w:r>
              <w:rPr>
                <w:b/>
                <w:sz w:val="24"/>
              </w:rPr>
              <w:t>COURSE</w:t>
            </w:r>
            <w:r>
              <w:rPr>
                <w:b/>
                <w:spacing w:val="-2"/>
                <w:sz w:val="24"/>
              </w:rPr>
              <w:t xml:space="preserve"> OUTCOMES</w:t>
            </w:r>
          </w:p>
        </w:tc>
      </w:tr>
      <w:tr w:rsidR="00311D07" w:rsidRPr="000A572F" w14:paraId="0DFDB40C" w14:textId="77777777" w:rsidTr="00311D07">
        <w:trPr>
          <w:trHeight w:val="265"/>
          <w:jc w:val="center"/>
        </w:trPr>
        <w:tc>
          <w:tcPr>
            <w:tcW w:w="610" w:type="dxa"/>
          </w:tcPr>
          <w:p w14:paraId="0089EBFC" w14:textId="77777777" w:rsidR="00311D07" w:rsidRPr="000A572F" w:rsidRDefault="00311D07" w:rsidP="00311D07">
            <w:pPr>
              <w:pStyle w:val="TableParagraph"/>
              <w:spacing w:line="256" w:lineRule="exact"/>
              <w:ind w:left="3"/>
              <w:jc w:val="center"/>
            </w:pPr>
            <w:r w:rsidRPr="000A572F">
              <w:rPr>
                <w:spacing w:val="-5"/>
              </w:rPr>
              <w:t>CO1</w:t>
            </w:r>
          </w:p>
        </w:tc>
        <w:tc>
          <w:tcPr>
            <w:tcW w:w="8854" w:type="dxa"/>
          </w:tcPr>
          <w:p w14:paraId="462ED712" w14:textId="77777777" w:rsidR="00311D07" w:rsidRPr="000A572F" w:rsidRDefault="00311D07" w:rsidP="00311D07">
            <w:pPr>
              <w:rPr>
                <w:color w:val="222222"/>
              </w:rPr>
            </w:pPr>
            <w:r w:rsidRPr="000A572F">
              <w:rPr>
                <w:color w:val="222222"/>
              </w:rPr>
              <w:t>Examine the Product Portfolio models to take appropriate product line decisions</w:t>
            </w:r>
          </w:p>
        </w:tc>
      </w:tr>
      <w:tr w:rsidR="00311D07" w:rsidRPr="000A572F" w14:paraId="5D4E8408" w14:textId="77777777" w:rsidTr="00311D07">
        <w:trPr>
          <w:trHeight w:val="266"/>
          <w:jc w:val="center"/>
        </w:trPr>
        <w:tc>
          <w:tcPr>
            <w:tcW w:w="610" w:type="dxa"/>
          </w:tcPr>
          <w:p w14:paraId="58F0DB84" w14:textId="77777777" w:rsidR="00311D07" w:rsidRPr="000A572F" w:rsidRDefault="00311D07" w:rsidP="00311D07">
            <w:pPr>
              <w:pStyle w:val="TableParagraph"/>
              <w:spacing w:line="256" w:lineRule="exact"/>
              <w:ind w:left="3"/>
              <w:jc w:val="center"/>
            </w:pPr>
            <w:r w:rsidRPr="000A572F">
              <w:rPr>
                <w:spacing w:val="-5"/>
              </w:rPr>
              <w:t>CO2</w:t>
            </w:r>
          </w:p>
        </w:tc>
        <w:tc>
          <w:tcPr>
            <w:tcW w:w="8854" w:type="dxa"/>
          </w:tcPr>
          <w:p w14:paraId="2B2248C5" w14:textId="77777777" w:rsidR="00311D07" w:rsidRPr="000A572F" w:rsidRDefault="00311D07" w:rsidP="00311D07">
            <w:pPr>
              <w:rPr>
                <w:color w:val="222222"/>
              </w:rPr>
            </w:pPr>
            <w:r w:rsidRPr="000A572F">
              <w:rPr>
                <w:color w:val="222222"/>
              </w:rPr>
              <w:t>Assess the New Product Development Process for preparing the launch process</w:t>
            </w:r>
          </w:p>
        </w:tc>
      </w:tr>
      <w:tr w:rsidR="00311D07" w:rsidRPr="003B10F6" w14:paraId="68CD0781" w14:textId="77777777" w:rsidTr="00311D07">
        <w:trPr>
          <w:trHeight w:val="266"/>
          <w:jc w:val="center"/>
        </w:trPr>
        <w:tc>
          <w:tcPr>
            <w:tcW w:w="610" w:type="dxa"/>
          </w:tcPr>
          <w:p w14:paraId="282C1846" w14:textId="77777777" w:rsidR="00311D07" w:rsidRPr="003B10F6" w:rsidRDefault="00311D07" w:rsidP="00311D07">
            <w:pPr>
              <w:pStyle w:val="TableParagraph"/>
              <w:spacing w:line="256" w:lineRule="exact"/>
              <w:ind w:left="3"/>
              <w:jc w:val="center"/>
            </w:pPr>
            <w:r w:rsidRPr="003B10F6">
              <w:rPr>
                <w:spacing w:val="-5"/>
              </w:rPr>
              <w:t>CO3</w:t>
            </w:r>
          </w:p>
        </w:tc>
        <w:tc>
          <w:tcPr>
            <w:tcW w:w="8854" w:type="dxa"/>
          </w:tcPr>
          <w:p w14:paraId="3EAC0873" w14:textId="77777777" w:rsidR="00311D07" w:rsidRPr="003B10F6" w:rsidRDefault="00311D07" w:rsidP="00311D07">
            <w:pPr>
              <w:rPr>
                <w:color w:val="222222"/>
              </w:rPr>
            </w:pPr>
            <w:r w:rsidRPr="003B10F6">
              <w:rPr>
                <w:color w:val="222222"/>
              </w:rPr>
              <w:t>Evaluate the New Product techniques to decide on the judicial mix for services and goods</w:t>
            </w:r>
          </w:p>
        </w:tc>
      </w:tr>
      <w:tr w:rsidR="00311D07" w:rsidRPr="003B10F6" w14:paraId="2CE4FA74" w14:textId="77777777" w:rsidTr="00311D07">
        <w:trPr>
          <w:trHeight w:val="266"/>
          <w:jc w:val="center"/>
        </w:trPr>
        <w:tc>
          <w:tcPr>
            <w:tcW w:w="610" w:type="dxa"/>
          </w:tcPr>
          <w:p w14:paraId="1CA5D700" w14:textId="77777777" w:rsidR="00311D07" w:rsidRPr="003B10F6" w:rsidRDefault="00311D07" w:rsidP="00311D07">
            <w:pPr>
              <w:pStyle w:val="TableParagraph"/>
              <w:spacing w:line="256" w:lineRule="exact"/>
              <w:ind w:left="3"/>
              <w:jc w:val="center"/>
            </w:pPr>
            <w:r w:rsidRPr="003B10F6">
              <w:rPr>
                <w:spacing w:val="-5"/>
              </w:rPr>
              <w:t>CO4</w:t>
            </w:r>
          </w:p>
        </w:tc>
        <w:tc>
          <w:tcPr>
            <w:tcW w:w="8854" w:type="dxa"/>
          </w:tcPr>
          <w:p w14:paraId="2135ED80" w14:textId="77777777" w:rsidR="00311D07" w:rsidRPr="003B10F6" w:rsidRDefault="00311D07" w:rsidP="00311D07">
            <w:pPr>
              <w:rPr>
                <w:color w:val="222222"/>
              </w:rPr>
            </w:pPr>
            <w:r w:rsidRPr="003B10F6">
              <w:rPr>
                <w:color w:val="222222"/>
              </w:rPr>
              <w:t>Design the constructs for strategic branding decisions</w:t>
            </w:r>
          </w:p>
        </w:tc>
      </w:tr>
      <w:tr w:rsidR="00311D07" w:rsidRPr="003B10F6" w14:paraId="17B14111" w14:textId="77777777" w:rsidTr="00311D07">
        <w:trPr>
          <w:trHeight w:val="266"/>
          <w:jc w:val="center"/>
        </w:trPr>
        <w:tc>
          <w:tcPr>
            <w:tcW w:w="610" w:type="dxa"/>
          </w:tcPr>
          <w:p w14:paraId="6768FB65" w14:textId="77777777" w:rsidR="00311D07" w:rsidRPr="003B10F6" w:rsidRDefault="00311D07" w:rsidP="00311D07">
            <w:pPr>
              <w:pStyle w:val="TableParagraph"/>
              <w:spacing w:line="256" w:lineRule="exact"/>
              <w:ind w:left="3"/>
              <w:jc w:val="center"/>
            </w:pPr>
            <w:r w:rsidRPr="003B10F6">
              <w:rPr>
                <w:spacing w:val="-5"/>
              </w:rPr>
              <w:t>CO5</w:t>
            </w:r>
          </w:p>
        </w:tc>
        <w:tc>
          <w:tcPr>
            <w:tcW w:w="8854" w:type="dxa"/>
          </w:tcPr>
          <w:p w14:paraId="418147EE" w14:textId="77777777" w:rsidR="00311D07" w:rsidRPr="003B10F6" w:rsidRDefault="00311D07" w:rsidP="00311D07">
            <w:pPr>
              <w:rPr>
                <w:color w:val="222222"/>
              </w:rPr>
            </w:pPr>
            <w:r w:rsidRPr="003B10F6">
              <w:rPr>
                <w:color w:val="222222"/>
              </w:rPr>
              <w:t>Synthesise the premises of Brand Building leading to Brand Resonance</w:t>
            </w:r>
          </w:p>
        </w:tc>
      </w:tr>
      <w:tr w:rsidR="00311D07" w:rsidRPr="003B10F6" w14:paraId="586B6994" w14:textId="77777777" w:rsidTr="00311D07">
        <w:trPr>
          <w:trHeight w:val="265"/>
          <w:jc w:val="center"/>
        </w:trPr>
        <w:tc>
          <w:tcPr>
            <w:tcW w:w="610" w:type="dxa"/>
          </w:tcPr>
          <w:p w14:paraId="0619E738" w14:textId="77777777" w:rsidR="00311D07" w:rsidRPr="003B10F6" w:rsidRDefault="00311D07" w:rsidP="00311D07">
            <w:pPr>
              <w:pStyle w:val="TableParagraph"/>
              <w:spacing w:line="256" w:lineRule="exact"/>
              <w:ind w:left="3"/>
              <w:jc w:val="center"/>
            </w:pPr>
            <w:r w:rsidRPr="003B10F6">
              <w:rPr>
                <w:spacing w:val="-5"/>
              </w:rPr>
              <w:t>CO6</w:t>
            </w:r>
          </w:p>
        </w:tc>
        <w:tc>
          <w:tcPr>
            <w:tcW w:w="8854" w:type="dxa"/>
          </w:tcPr>
          <w:p w14:paraId="2AC8121B" w14:textId="77777777" w:rsidR="00311D07" w:rsidRPr="003B10F6" w:rsidRDefault="00311D07" w:rsidP="00311D07">
            <w:pPr>
              <w:rPr>
                <w:color w:val="222222"/>
              </w:rPr>
            </w:pPr>
            <w:r w:rsidRPr="003B10F6">
              <w:rPr>
                <w:color w:val="222222"/>
              </w:rPr>
              <w:t>Create the framework for decision courses concerning Global Branding</w:t>
            </w:r>
          </w:p>
        </w:tc>
      </w:tr>
    </w:tbl>
    <w:p w14:paraId="2BBE2F74" w14:textId="77777777" w:rsidR="00311D07" w:rsidRPr="003B10F6" w:rsidRDefault="00311D07">
      <w:pPr>
        <w:pStyle w:val="BodyText"/>
        <w:spacing w:before="48"/>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16"/>
        <w:gridCol w:w="586"/>
        <w:gridCol w:w="566"/>
        <w:gridCol w:w="568"/>
        <w:gridCol w:w="566"/>
        <w:gridCol w:w="569"/>
        <w:gridCol w:w="566"/>
        <w:gridCol w:w="992"/>
      </w:tblGrid>
      <w:tr w:rsidR="00311D07" w:rsidRPr="003B10F6" w14:paraId="422CB96B" w14:textId="77777777" w:rsidTr="00311D07">
        <w:trPr>
          <w:trHeight w:val="278"/>
          <w:jc w:val="center"/>
        </w:trPr>
        <w:tc>
          <w:tcPr>
            <w:tcW w:w="5529" w:type="dxa"/>
            <w:gridSpan w:val="8"/>
          </w:tcPr>
          <w:p w14:paraId="3A2F4311" w14:textId="77777777" w:rsidR="00311D07" w:rsidRPr="003B10F6" w:rsidRDefault="00311D07">
            <w:pPr>
              <w:pStyle w:val="TableParagraph"/>
              <w:spacing w:line="258" w:lineRule="exact"/>
              <w:ind w:left="4"/>
              <w:jc w:val="center"/>
              <w:rPr>
                <w:b/>
              </w:rPr>
            </w:pPr>
            <w:r w:rsidRPr="003B10F6">
              <w:rPr>
                <w:b/>
              </w:rPr>
              <w:t>Assessment</w:t>
            </w:r>
            <w:r w:rsidRPr="003B10F6">
              <w:rPr>
                <w:b/>
                <w:spacing w:val="-3"/>
              </w:rPr>
              <w:t xml:space="preserve"> </w:t>
            </w:r>
            <w:r w:rsidRPr="003B10F6">
              <w:rPr>
                <w:b/>
              </w:rPr>
              <w:t>Pattern</w:t>
            </w:r>
            <w:r w:rsidRPr="003B10F6">
              <w:rPr>
                <w:b/>
                <w:spacing w:val="-3"/>
              </w:rPr>
              <w:t xml:space="preserve"> </w:t>
            </w:r>
            <w:r w:rsidRPr="003B10F6">
              <w:rPr>
                <w:b/>
              </w:rPr>
              <w:t>as</w:t>
            </w:r>
            <w:r w:rsidRPr="003B10F6">
              <w:rPr>
                <w:b/>
                <w:spacing w:val="-3"/>
              </w:rPr>
              <w:t xml:space="preserve"> </w:t>
            </w:r>
            <w:r w:rsidRPr="003B10F6">
              <w:rPr>
                <w:b/>
              </w:rPr>
              <w:t>per</w:t>
            </w:r>
            <w:r w:rsidRPr="003B10F6">
              <w:rPr>
                <w:b/>
                <w:spacing w:val="-4"/>
              </w:rPr>
              <w:t xml:space="preserve"> </w:t>
            </w:r>
            <w:r w:rsidRPr="003B10F6">
              <w:rPr>
                <w:b/>
              </w:rPr>
              <w:t>Bloom’s</w:t>
            </w:r>
            <w:r w:rsidRPr="003B10F6">
              <w:rPr>
                <w:b/>
                <w:spacing w:val="-1"/>
              </w:rPr>
              <w:t xml:space="preserve"> </w:t>
            </w:r>
            <w:r w:rsidRPr="003B10F6">
              <w:rPr>
                <w:b/>
                <w:spacing w:val="-2"/>
              </w:rPr>
              <w:t>Level</w:t>
            </w:r>
          </w:p>
        </w:tc>
      </w:tr>
      <w:tr w:rsidR="00311D07" w:rsidRPr="003B10F6" w14:paraId="2513D062" w14:textId="77777777" w:rsidTr="00311D07">
        <w:trPr>
          <w:trHeight w:val="275"/>
          <w:jc w:val="center"/>
        </w:trPr>
        <w:tc>
          <w:tcPr>
            <w:tcW w:w="1116" w:type="dxa"/>
          </w:tcPr>
          <w:p w14:paraId="48D21A55" w14:textId="77777777" w:rsidR="00311D07" w:rsidRPr="003B10F6" w:rsidRDefault="00311D07">
            <w:pPr>
              <w:pStyle w:val="TableParagraph"/>
              <w:spacing w:line="256" w:lineRule="exact"/>
              <w:ind w:left="9" w:right="34"/>
              <w:jc w:val="center"/>
              <w:rPr>
                <w:b/>
              </w:rPr>
            </w:pPr>
            <w:r w:rsidRPr="003B10F6">
              <w:rPr>
                <w:b/>
              </w:rPr>
              <w:t>CO /</w:t>
            </w:r>
            <w:r w:rsidRPr="003B10F6">
              <w:rPr>
                <w:b/>
                <w:spacing w:val="-1"/>
              </w:rPr>
              <w:t xml:space="preserve"> </w:t>
            </w:r>
            <w:r w:rsidRPr="003B10F6">
              <w:rPr>
                <w:b/>
                <w:spacing w:val="-5"/>
              </w:rPr>
              <w:t>BL</w:t>
            </w:r>
          </w:p>
        </w:tc>
        <w:tc>
          <w:tcPr>
            <w:tcW w:w="586" w:type="dxa"/>
          </w:tcPr>
          <w:p w14:paraId="3F490E43" w14:textId="77777777" w:rsidR="00311D07" w:rsidRPr="003B10F6" w:rsidRDefault="00311D07">
            <w:pPr>
              <w:pStyle w:val="TableParagraph"/>
              <w:spacing w:line="256" w:lineRule="exact"/>
              <w:ind w:left="10" w:right="2"/>
              <w:jc w:val="center"/>
              <w:rPr>
                <w:b/>
              </w:rPr>
            </w:pPr>
            <w:r w:rsidRPr="003B10F6">
              <w:rPr>
                <w:b/>
                <w:spacing w:val="-10"/>
              </w:rPr>
              <w:t>R</w:t>
            </w:r>
          </w:p>
        </w:tc>
        <w:tc>
          <w:tcPr>
            <w:tcW w:w="566" w:type="dxa"/>
          </w:tcPr>
          <w:p w14:paraId="70B502F1" w14:textId="77777777" w:rsidR="00311D07" w:rsidRPr="003B10F6" w:rsidRDefault="00311D07">
            <w:pPr>
              <w:pStyle w:val="TableParagraph"/>
              <w:spacing w:line="256" w:lineRule="exact"/>
              <w:ind w:left="10" w:right="2"/>
              <w:jc w:val="center"/>
              <w:rPr>
                <w:b/>
              </w:rPr>
            </w:pPr>
            <w:r w:rsidRPr="003B10F6">
              <w:rPr>
                <w:b/>
                <w:spacing w:val="-10"/>
              </w:rPr>
              <w:t>U</w:t>
            </w:r>
          </w:p>
        </w:tc>
        <w:tc>
          <w:tcPr>
            <w:tcW w:w="568" w:type="dxa"/>
          </w:tcPr>
          <w:p w14:paraId="6B3ED940" w14:textId="77777777" w:rsidR="00311D07" w:rsidRPr="003B10F6" w:rsidRDefault="00311D07">
            <w:pPr>
              <w:pStyle w:val="TableParagraph"/>
              <w:spacing w:line="256" w:lineRule="exact"/>
              <w:ind w:left="12" w:right="2"/>
              <w:jc w:val="center"/>
              <w:rPr>
                <w:b/>
              </w:rPr>
            </w:pPr>
            <w:r w:rsidRPr="003B10F6">
              <w:rPr>
                <w:b/>
                <w:spacing w:val="-10"/>
              </w:rPr>
              <w:t>A</w:t>
            </w:r>
          </w:p>
        </w:tc>
        <w:tc>
          <w:tcPr>
            <w:tcW w:w="566" w:type="dxa"/>
          </w:tcPr>
          <w:p w14:paraId="65215646" w14:textId="77777777" w:rsidR="00311D07" w:rsidRPr="003B10F6" w:rsidRDefault="00311D07">
            <w:pPr>
              <w:pStyle w:val="TableParagraph"/>
              <w:spacing w:line="256" w:lineRule="exact"/>
              <w:ind w:left="10"/>
              <w:jc w:val="center"/>
              <w:rPr>
                <w:b/>
              </w:rPr>
            </w:pPr>
            <w:r w:rsidRPr="003B10F6">
              <w:rPr>
                <w:b/>
                <w:spacing w:val="-5"/>
              </w:rPr>
              <w:t>An</w:t>
            </w:r>
          </w:p>
        </w:tc>
        <w:tc>
          <w:tcPr>
            <w:tcW w:w="569" w:type="dxa"/>
          </w:tcPr>
          <w:p w14:paraId="4AF7962B" w14:textId="77777777" w:rsidR="00311D07" w:rsidRPr="003B10F6" w:rsidRDefault="00311D07">
            <w:pPr>
              <w:pStyle w:val="TableParagraph"/>
              <w:spacing w:line="256" w:lineRule="exact"/>
              <w:ind w:left="11"/>
              <w:jc w:val="center"/>
              <w:rPr>
                <w:b/>
              </w:rPr>
            </w:pPr>
            <w:r w:rsidRPr="003B10F6">
              <w:rPr>
                <w:b/>
                <w:spacing w:val="-10"/>
              </w:rPr>
              <w:t>E</w:t>
            </w:r>
          </w:p>
        </w:tc>
        <w:tc>
          <w:tcPr>
            <w:tcW w:w="566" w:type="dxa"/>
          </w:tcPr>
          <w:p w14:paraId="1748C830" w14:textId="77777777" w:rsidR="00311D07" w:rsidRPr="003B10F6" w:rsidRDefault="00311D07">
            <w:pPr>
              <w:pStyle w:val="TableParagraph"/>
              <w:spacing w:line="256" w:lineRule="exact"/>
              <w:ind w:left="10" w:right="4"/>
              <w:jc w:val="center"/>
              <w:rPr>
                <w:b/>
              </w:rPr>
            </w:pPr>
            <w:r w:rsidRPr="003B10F6">
              <w:rPr>
                <w:b/>
                <w:spacing w:val="-10"/>
              </w:rPr>
              <w:t>C</w:t>
            </w:r>
          </w:p>
        </w:tc>
        <w:tc>
          <w:tcPr>
            <w:tcW w:w="992" w:type="dxa"/>
          </w:tcPr>
          <w:p w14:paraId="5E34A7BC" w14:textId="77777777" w:rsidR="00311D07" w:rsidRPr="003B10F6" w:rsidRDefault="00311D07">
            <w:pPr>
              <w:pStyle w:val="TableParagraph"/>
              <w:spacing w:line="256" w:lineRule="exact"/>
              <w:ind w:left="12" w:right="2"/>
              <w:jc w:val="center"/>
              <w:rPr>
                <w:b/>
              </w:rPr>
            </w:pPr>
            <w:r w:rsidRPr="003B10F6">
              <w:rPr>
                <w:b/>
                <w:spacing w:val="-2"/>
              </w:rPr>
              <w:t>Total</w:t>
            </w:r>
          </w:p>
        </w:tc>
      </w:tr>
      <w:tr w:rsidR="00311D07" w:rsidRPr="003B10F6" w14:paraId="73B8C749" w14:textId="77777777" w:rsidTr="00311D07">
        <w:trPr>
          <w:trHeight w:val="275"/>
          <w:jc w:val="center"/>
        </w:trPr>
        <w:tc>
          <w:tcPr>
            <w:tcW w:w="1116" w:type="dxa"/>
          </w:tcPr>
          <w:p w14:paraId="042E0776" w14:textId="77777777" w:rsidR="00311D07" w:rsidRPr="003B10F6" w:rsidRDefault="00311D07">
            <w:pPr>
              <w:pStyle w:val="TableParagraph"/>
              <w:spacing w:line="256" w:lineRule="exact"/>
              <w:ind w:left="34" w:right="25"/>
              <w:jc w:val="center"/>
            </w:pPr>
            <w:r w:rsidRPr="003B10F6">
              <w:rPr>
                <w:spacing w:val="-5"/>
              </w:rPr>
              <w:t>CO1</w:t>
            </w:r>
          </w:p>
        </w:tc>
        <w:tc>
          <w:tcPr>
            <w:tcW w:w="586" w:type="dxa"/>
          </w:tcPr>
          <w:p w14:paraId="74E0F4C2" w14:textId="77777777" w:rsidR="00311D07" w:rsidRPr="003B10F6" w:rsidRDefault="00311D07">
            <w:pPr>
              <w:pStyle w:val="TableParagraph"/>
            </w:pPr>
          </w:p>
        </w:tc>
        <w:tc>
          <w:tcPr>
            <w:tcW w:w="566" w:type="dxa"/>
          </w:tcPr>
          <w:p w14:paraId="751AADD6" w14:textId="77777777" w:rsidR="00311D07" w:rsidRPr="003B10F6" w:rsidRDefault="00311D07">
            <w:pPr>
              <w:pStyle w:val="TableParagraph"/>
              <w:spacing w:line="256" w:lineRule="exact"/>
              <w:ind w:left="10"/>
              <w:jc w:val="center"/>
            </w:pPr>
            <w:r w:rsidRPr="003B10F6">
              <w:rPr>
                <w:spacing w:val="-5"/>
              </w:rPr>
              <w:t>10</w:t>
            </w:r>
          </w:p>
        </w:tc>
        <w:tc>
          <w:tcPr>
            <w:tcW w:w="568" w:type="dxa"/>
          </w:tcPr>
          <w:p w14:paraId="1B8BD239" w14:textId="77777777" w:rsidR="00311D07" w:rsidRPr="003B10F6" w:rsidRDefault="00311D07">
            <w:pPr>
              <w:pStyle w:val="TableParagraph"/>
            </w:pPr>
          </w:p>
        </w:tc>
        <w:tc>
          <w:tcPr>
            <w:tcW w:w="566" w:type="dxa"/>
          </w:tcPr>
          <w:p w14:paraId="5E0C8256" w14:textId="77777777" w:rsidR="00311D07" w:rsidRPr="003B10F6" w:rsidRDefault="00311D07">
            <w:pPr>
              <w:pStyle w:val="TableParagraph"/>
            </w:pPr>
          </w:p>
        </w:tc>
        <w:tc>
          <w:tcPr>
            <w:tcW w:w="569" w:type="dxa"/>
          </w:tcPr>
          <w:p w14:paraId="20F10ED6" w14:textId="77777777" w:rsidR="00311D07" w:rsidRPr="003B10F6" w:rsidRDefault="00311D07">
            <w:pPr>
              <w:pStyle w:val="TableParagraph"/>
            </w:pPr>
          </w:p>
        </w:tc>
        <w:tc>
          <w:tcPr>
            <w:tcW w:w="566" w:type="dxa"/>
          </w:tcPr>
          <w:p w14:paraId="5AD2E94E" w14:textId="77777777" w:rsidR="00311D07" w:rsidRPr="003B10F6" w:rsidRDefault="00311D07">
            <w:pPr>
              <w:pStyle w:val="TableParagraph"/>
            </w:pPr>
          </w:p>
        </w:tc>
        <w:tc>
          <w:tcPr>
            <w:tcW w:w="992" w:type="dxa"/>
          </w:tcPr>
          <w:p w14:paraId="684D2CB3" w14:textId="77777777" w:rsidR="00311D07" w:rsidRPr="003B10F6" w:rsidRDefault="00311D07">
            <w:pPr>
              <w:pStyle w:val="TableParagraph"/>
              <w:spacing w:line="256" w:lineRule="exact"/>
              <w:ind w:left="12"/>
              <w:jc w:val="center"/>
            </w:pPr>
            <w:r w:rsidRPr="003B10F6">
              <w:rPr>
                <w:spacing w:val="-5"/>
              </w:rPr>
              <w:t>10</w:t>
            </w:r>
          </w:p>
        </w:tc>
      </w:tr>
      <w:tr w:rsidR="00311D07" w:rsidRPr="003B10F6" w14:paraId="082CE218" w14:textId="77777777" w:rsidTr="00311D07">
        <w:trPr>
          <w:trHeight w:val="275"/>
          <w:jc w:val="center"/>
        </w:trPr>
        <w:tc>
          <w:tcPr>
            <w:tcW w:w="1116" w:type="dxa"/>
          </w:tcPr>
          <w:p w14:paraId="12C229D1" w14:textId="77777777" w:rsidR="00311D07" w:rsidRPr="003B10F6" w:rsidRDefault="00311D07">
            <w:pPr>
              <w:pStyle w:val="TableParagraph"/>
              <w:spacing w:line="256" w:lineRule="exact"/>
              <w:ind w:left="34" w:right="25"/>
              <w:jc w:val="center"/>
            </w:pPr>
            <w:r w:rsidRPr="003B10F6">
              <w:rPr>
                <w:spacing w:val="-5"/>
              </w:rPr>
              <w:t>CO2</w:t>
            </w:r>
          </w:p>
        </w:tc>
        <w:tc>
          <w:tcPr>
            <w:tcW w:w="586" w:type="dxa"/>
          </w:tcPr>
          <w:p w14:paraId="3DCAF8CA" w14:textId="77777777" w:rsidR="00311D07" w:rsidRPr="003B10F6" w:rsidRDefault="00311D07">
            <w:pPr>
              <w:pStyle w:val="TableParagraph"/>
              <w:spacing w:line="256" w:lineRule="exact"/>
              <w:ind w:left="10"/>
              <w:jc w:val="center"/>
            </w:pPr>
            <w:r w:rsidRPr="003B10F6">
              <w:rPr>
                <w:spacing w:val="-5"/>
              </w:rPr>
              <w:t>10</w:t>
            </w:r>
          </w:p>
        </w:tc>
        <w:tc>
          <w:tcPr>
            <w:tcW w:w="566" w:type="dxa"/>
          </w:tcPr>
          <w:p w14:paraId="2EB72A43" w14:textId="77777777" w:rsidR="00311D07" w:rsidRPr="003B10F6" w:rsidRDefault="00311D07">
            <w:pPr>
              <w:pStyle w:val="TableParagraph"/>
            </w:pPr>
          </w:p>
        </w:tc>
        <w:tc>
          <w:tcPr>
            <w:tcW w:w="568" w:type="dxa"/>
          </w:tcPr>
          <w:p w14:paraId="43DD0DC1" w14:textId="77777777" w:rsidR="00311D07" w:rsidRPr="003B10F6" w:rsidRDefault="00311D07">
            <w:pPr>
              <w:pStyle w:val="TableParagraph"/>
              <w:spacing w:line="256" w:lineRule="exact"/>
              <w:ind w:left="12"/>
              <w:jc w:val="center"/>
            </w:pPr>
            <w:r w:rsidRPr="003B10F6">
              <w:rPr>
                <w:spacing w:val="-5"/>
              </w:rPr>
              <w:t>20</w:t>
            </w:r>
          </w:p>
        </w:tc>
        <w:tc>
          <w:tcPr>
            <w:tcW w:w="566" w:type="dxa"/>
          </w:tcPr>
          <w:p w14:paraId="12656E8C" w14:textId="77777777" w:rsidR="00311D07" w:rsidRPr="003B10F6" w:rsidRDefault="00311D07">
            <w:pPr>
              <w:pStyle w:val="TableParagraph"/>
            </w:pPr>
          </w:p>
        </w:tc>
        <w:tc>
          <w:tcPr>
            <w:tcW w:w="569" w:type="dxa"/>
          </w:tcPr>
          <w:p w14:paraId="584EA4A2" w14:textId="77777777" w:rsidR="00311D07" w:rsidRPr="003B10F6" w:rsidRDefault="00311D07">
            <w:pPr>
              <w:pStyle w:val="TableParagraph"/>
            </w:pPr>
          </w:p>
        </w:tc>
        <w:tc>
          <w:tcPr>
            <w:tcW w:w="566" w:type="dxa"/>
          </w:tcPr>
          <w:p w14:paraId="5C0EC865" w14:textId="77777777" w:rsidR="00311D07" w:rsidRPr="003B10F6" w:rsidRDefault="00311D07">
            <w:pPr>
              <w:pStyle w:val="TableParagraph"/>
            </w:pPr>
          </w:p>
        </w:tc>
        <w:tc>
          <w:tcPr>
            <w:tcW w:w="992" w:type="dxa"/>
          </w:tcPr>
          <w:p w14:paraId="3E2AB9F6" w14:textId="77777777" w:rsidR="00311D07" w:rsidRPr="003B10F6" w:rsidRDefault="00311D07">
            <w:pPr>
              <w:pStyle w:val="TableParagraph"/>
              <w:spacing w:line="256" w:lineRule="exact"/>
              <w:ind w:left="12"/>
              <w:jc w:val="center"/>
            </w:pPr>
            <w:r w:rsidRPr="003B10F6">
              <w:rPr>
                <w:spacing w:val="-5"/>
              </w:rPr>
              <w:t>30</w:t>
            </w:r>
          </w:p>
        </w:tc>
      </w:tr>
      <w:tr w:rsidR="00311D07" w:rsidRPr="003B10F6" w14:paraId="0DB79E95" w14:textId="77777777" w:rsidTr="00311D07">
        <w:trPr>
          <w:trHeight w:val="276"/>
          <w:jc w:val="center"/>
        </w:trPr>
        <w:tc>
          <w:tcPr>
            <w:tcW w:w="1116" w:type="dxa"/>
          </w:tcPr>
          <w:p w14:paraId="3CEA7063" w14:textId="77777777" w:rsidR="00311D07" w:rsidRPr="003B10F6" w:rsidRDefault="00311D07">
            <w:pPr>
              <w:pStyle w:val="TableParagraph"/>
              <w:spacing w:line="256" w:lineRule="exact"/>
              <w:ind w:left="34" w:right="25"/>
              <w:jc w:val="center"/>
            </w:pPr>
            <w:r w:rsidRPr="003B10F6">
              <w:rPr>
                <w:spacing w:val="-5"/>
              </w:rPr>
              <w:t>CO3</w:t>
            </w:r>
          </w:p>
        </w:tc>
        <w:tc>
          <w:tcPr>
            <w:tcW w:w="586" w:type="dxa"/>
          </w:tcPr>
          <w:p w14:paraId="08E64C40" w14:textId="77777777" w:rsidR="00311D07" w:rsidRPr="003B10F6" w:rsidRDefault="00311D07">
            <w:pPr>
              <w:pStyle w:val="TableParagraph"/>
            </w:pPr>
          </w:p>
        </w:tc>
        <w:tc>
          <w:tcPr>
            <w:tcW w:w="566" w:type="dxa"/>
          </w:tcPr>
          <w:p w14:paraId="0607F544" w14:textId="77777777" w:rsidR="00311D07" w:rsidRPr="003B10F6" w:rsidRDefault="00311D07">
            <w:pPr>
              <w:pStyle w:val="TableParagraph"/>
              <w:spacing w:line="256" w:lineRule="exact"/>
              <w:ind w:left="10"/>
              <w:jc w:val="center"/>
            </w:pPr>
            <w:r w:rsidRPr="003B10F6">
              <w:rPr>
                <w:spacing w:val="-5"/>
              </w:rPr>
              <w:t>10</w:t>
            </w:r>
          </w:p>
        </w:tc>
        <w:tc>
          <w:tcPr>
            <w:tcW w:w="568" w:type="dxa"/>
          </w:tcPr>
          <w:p w14:paraId="7A58E626" w14:textId="77777777" w:rsidR="00311D07" w:rsidRPr="003B10F6" w:rsidRDefault="00311D07">
            <w:pPr>
              <w:pStyle w:val="TableParagraph"/>
              <w:spacing w:line="256" w:lineRule="exact"/>
              <w:ind w:left="12"/>
              <w:jc w:val="center"/>
            </w:pPr>
            <w:r w:rsidRPr="003B10F6">
              <w:rPr>
                <w:spacing w:val="-5"/>
              </w:rPr>
              <w:t>20</w:t>
            </w:r>
          </w:p>
        </w:tc>
        <w:tc>
          <w:tcPr>
            <w:tcW w:w="566" w:type="dxa"/>
          </w:tcPr>
          <w:p w14:paraId="3F8245B4" w14:textId="77777777" w:rsidR="00311D07" w:rsidRPr="003B10F6" w:rsidRDefault="00311D07">
            <w:pPr>
              <w:pStyle w:val="TableParagraph"/>
            </w:pPr>
          </w:p>
        </w:tc>
        <w:tc>
          <w:tcPr>
            <w:tcW w:w="569" w:type="dxa"/>
          </w:tcPr>
          <w:p w14:paraId="03B8D4A6" w14:textId="77777777" w:rsidR="00311D07" w:rsidRPr="003B10F6" w:rsidRDefault="00311D07">
            <w:pPr>
              <w:pStyle w:val="TableParagraph"/>
              <w:spacing w:line="256" w:lineRule="exact"/>
              <w:ind w:left="11"/>
              <w:jc w:val="center"/>
            </w:pPr>
            <w:r w:rsidRPr="003B10F6">
              <w:rPr>
                <w:spacing w:val="-5"/>
              </w:rPr>
              <w:t>10</w:t>
            </w:r>
          </w:p>
        </w:tc>
        <w:tc>
          <w:tcPr>
            <w:tcW w:w="566" w:type="dxa"/>
          </w:tcPr>
          <w:p w14:paraId="64C29801" w14:textId="77777777" w:rsidR="00311D07" w:rsidRPr="003B10F6" w:rsidRDefault="00311D07">
            <w:pPr>
              <w:pStyle w:val="TableParagraph"/>
            </w:pPr>
          </w:p>
        </w:tc>
        <w:tc>
          <w:tcPr>
            <w:tcW w:w="992" w:type="dxa"/>
          </w:tcPr>
          <w:p w14:paraId="184E44F1" w14:textId="77777777" w:rsidR="00311D07" w:rsidRPr="003B10F6" w:rsidRDefault="00311D07">
            <w:pPr>
              <w:pStyle w:val="TableParagraph"/>
              <w:spacing w:line="256" w:lineRule="exact"/>
              <w:ind w:left="12"/>
              <w:jc w:val="center"/>
            </w:pPr>
            <w:r w:rsidRPr="003B10F6">
              <w:rPr>
                <w:spacing w:val="-5"/>
              </w:rPr>
              <w:t>40</w:t>
            </w:r>
          </w:p>
        </w:tc>
      </w:tr>
      <w:tr w:rsidR="00311D07" w:rsidRPr="003B10F6" w14:paraId="0397A2FE" w14:textId="77777777" w:rsidTr="00311D07">
        <w:trPr>
          <w:trHeight w:val="277"/>
          <w:jc w:val="center"/>
        </w:trPr>
        <w:tc>
          <w:tcPr>
            <w:tcW w:w="1116" w:type="dxa"/>
          </w:tcPr>
          <w:p w14:paraId="584B631D" w14:textId="77777777" w:rsidR="00311D07" w:rsidRPr="003B10F6" w:rsidRDefault="00311D07">
            <w:pPr>
              <w:pStyle w:val="TableParagraph"/>
              <w:spacing w:before="2" w:line="256" w:lineRule="exact"/>
              <w:ind w:left="34" w:right="25"/>
              <w:jc w:val="center"/>
            </w:pPr>
            <w:r w:rsidRPr="003B10F6">
              <w:rPr>
                <w:spacing w:val="-5"/>
              </w:rPr>
              <w:t>CO4</w:t>
            </w:r>
          </w:p>
        </w:tc>
        <w:tc>
          <w:tcPr>
            <w:tcW w:w="586" w:type="dxa"/>
          </w:tcPr>
          <w:p w14:paraId="5F263716" w14:textId="77777777" w:rsidR="00311D07" w:rsidRPr="003B10F6" w:rsidRDefault="00311D07">
            <w:pPr>
              <w:pStyle w:val="TableParagraph"/>
            </w:pPr>
          </w:p>
        </w:tc>
        <w:tc>
          <w:tcPr>
            <w:tcW w:w="566" w:type="dxa"/>
          </w:tcPr>
          <w:p w14:paraId="581C21E1" w14:textId="77777777" w:rsidR="00311D07" w:rsidRPr="003B10F6" w:rsidRDefault="00311D07">
            <w:pPr>
              <w:pStyle w:val="TableParagraph"/>
            </w:pPr>
          </w:p>
        </w:tc>
        <w:tc>
          <w:tcPr>
            <w:tcW w:w="568" w:type="dxa"/>
          </w:tcPr>
          <w:p w14:paraId="4A4C9B3D" w14:textId="77777777" w:rsidR="00311D07" w:rsidRPr="003B10F6" w:rsidRDefault="00311D07">
            <w:pPr>
              <w:pStyle w:val="TableParagraph"/>
              <w:spacing w:before="2" w:line="256" w:lineRule="exact"/>
              <w:ind w:left="12"/>
              <w:jc w:val="center"/>
            </w:pPr>
            <w:r w:rsidRPr="003B10F6">
              <w:rPr>
                <w:spacing w:val="-5"/>
              </w:rPr>
              <w:t>10</w:t>
            </w:r>
          </w:p>
        </w:tc>
        <w:tc>
          <w:tcPr>
            <w:tcW w:w="566" w:type="dxa"/>
          </w:tcPr>
          <w:p w14:paraId="77EC5F94" w14:textId="77777777" w:rsidR="00311D07" w:rsidRPr="003B10F6" w:rsidRDefault="00311D07">
            <w:pPr>
              <w:pStyle w:val="TableParagraph"/>
            </w:pPr>
          </w:p>
        </w:tc>
        <w:tc>
          <w:tcPr>
            <w:tcW w:w="569" w:type="dxa"/>
          </w:tcPr>
          <w:p w14:paraId="421BAA99" w14:textId="77777777" w:rsidR="00311D07" w:rsidRPr="003B10F6" w:rsidRDefault="00311D07">
            <w:pPr>
              <w:pStyle w:val="TableParagraph"/>
              <w:spacing w:before="2" w:line="256" w:lineRule="exact"/>
              <w:ind w:left="11"/>
              <w:jc w:val="center"/>
            </w:pPr>
            <w:r w:rsidRPr="003B10F6">
              <w:rPr>
                <w:spacing w:val="-5"/>
              </w:rPr>
              <w:t>20</w:t>
            </w:r>
          </w:p>
        </w:tc>
        <w:tc>
          <w:tcPr>
            <w:tcW w:w="566" w:type="dxa"/>
          </w:tcPr>
          <w:p w14:paraId="3A6C96E9" w14:textId="77777777" w:rsidR="00311D07" w:rsidRPr="003B10F6" w:rsidRDefault="00311D07">
            <w:pPr>
              <w:pStyle w:val="TableParagraph"/>
            </w:pPr>
          </w:p>
        </w:tc>
        <w:tc>
          <w:tcPr>
            <w:tcW w:w="992" w:type="dxa"/>
          </w:tcPr>
          <w:p w14:paraId="72E62EA0" w14:textId="77777777" w:rsidR="00311D07" w:rsidRPr="003B10F6" w:rsidRDefault="00311D07">
            <w:pPr>
              <w:pStyle w:val="TableParagraph"/>
              <w:spacing w:before="2" w:line="256" w:lineRule="exact"/>
              <w:ind w:left="12"/>
              <w:jc w:val="center"/>
            </w:pPr>
            <w:r w:rsidRPr="003B10F6">
              <w:rPr>
                <w:spacing w:val="-5"/>
              </w:rPr>
              <w:t>30</w:t>
            </w:r>
          </w:p>
        </w:tc>
      </w:tr>
      <w:tr w:rsidR="00311D07" w:rsidRPr="003B10F6" w14:paraId="300606DE" w14:textId="77777777" w:rsidTr="00311D07">
        <w:trPr>
          <w:trHeight w:val="275"/>
          <w:jc w:val="center"/>
        </w:trPr>
        <w:tc>
          <w:tcPr>
            <w:tcW w:w="1116" w:type="dxa"/>
          </w:tcPr>
          <w:p w14:paraId="6B54AF48" w14:textId="77777777" w:rsidR="00311D07" w:rsidRPr="003B10F6" w:rsidRDefault="00311D07">
            <w:pPr>
              <w:pStyle w:val="TableParagraph"/>
              <w:spacing w:line="256" w:lineRule="exact"/>
              <w:ind w:left="34" w:right="25"/>
              <w:jc w:val="center"/>
            </w:pPr>
            <w:r w:rsidRPr="003B10F6">
              <w:rPr>
                <w:spacing w:val="-5"/>
              </w:rPr>
              <w:t>CO5</w:t>
            </w:r>
          </w:p>
        </w:tc>
        <w:tc>
          <w:tcPr>
            <w:tcW w:w="586" w:type="dxa"/>
          </w:tcPr>
          <w:p w14:paraId="2AD54229" w14:textId="77777777" w:rsidR="00311D07" w:rsidRPr="003B10F6" w:rsidRDefault="00311D07">
            <w:pPr>
              <w:pStyle w:val="TableParagraph"/>
            </w:pPr>
          </w:p>
        </w:tc>
        <w:tc>
          <w:tcPr>
            <w:tcW w:w="566" w:type="dxa"/>
          </w:tcPr>
          <w:p w14:paraId="5257F30A" w14:textId="77777777" w:rsidR="00311D07" w:rsidRPr="003B10F6" w:rsidRDefault="00311D07">
            <w:pPr>
              <w:pStyle w:val="TableParagraph"/>
              <w:spacing w:line="256" w:lineRule="exact"/>
              <w:ind w:left="10"/>
              <w:jc w:val="center"/>
            </w:pPr>
            <w:r w:rsidRPr="003B10F6">
              <w:rPr>
                <w:spacing w:val="-5"/>
              </w:rPr>
              <w:t>10</w:t>
            </w:r>
          </w:p>
        </w:tc>
        <w:tc>
          <w:tcPr>
            <w:tcW w:w="568" w:type="dxa"/>
          </w:tcPr>
          <w:p w14:paraId="13139FCD" w14:textId="77777777" w:rsidR="00311D07" w:rsidRPr="003B10F6" w:rsidRDefault="00311D07">
            <w:pPr>
              <w:pStyle w:val="TableParagraph"/>
              <w:spacing w:line="256" w:lineRule="exact"/>
              <w:ind w:left="12"/>
              <w:jc w:val="center"/>
            </w:pPr>
            <w:r w:rsidRPr="003B10F6">
              <w:rPr>
                <w:spacing w:val="-5"/>
              </w:rPr>
              <w:t>10</w:t>
            </w:r>
          </w:p>
        </w:tc>
        <w:tc>
          <w:tcPr>
            <w:tcW w:w="566" w:type="dxa"/>
          </w:tcPr>
          <w:p w14:paraId="72E634CA" w14:textId="77777777" w:rsidR="00311D07" w:rsidRPr="003B10F6" w:rsidRDefault="00311D07">
            <w:pPr>
              <w:pStyle w:val="TableParagraph"/>
              <w:spacing w:line="256" w:lineRule="exact"/>
              <w:ind w:left="10"/>
              <w:jc w:val="center"/>
            </w:pPr>
            <w:r w:rsidRPr="003B10F6">
              <w:rPr>
                <w:spacing w:val="-5"/>
              </w:rPr>
              <w:t>10</w:t>
            </w:r>
          </w:p>
        </w:tc>
        <w:tc>
          <w:tcPr>
            <w:tcW w:w="569" w:type="dxa"/>
          </w:tcPr>
          <w:p w14:paraId="048427DE" w14:textId="77777777" w:rsidR="00311D07" w:rsidRPr="003B10F6" w:rsidRDefault="00311D07">
            <w:pPr>
              <w:pStyle w:val="TableParagraph"/>
              <w:spacing w:line="256" w:lineRule="exact"/>
              <w:ind w:left="11"/>
              <w:jc w:val="center"/>
            </w:pPr>
            <w:r w:rsidRPr="003B10F6">
              <w:rPr>
                <w:spacing w:val="-5"/>
              </w:rPr>
              <w:t>20</w:t>
            </w:r>
          </w:p>
        </w:tc>
        <w:tc>
          <w:tcPr>
            <w:tcW w:w="566" w:type="dxa"/>
          </w:tcPr>
          <w:p w14:paraId="5CFA1423" w14:textId="77777777" w:rsidR="00311D07" w:rsidRPr="003B10F6" w:rsidRDefault="00311D07">
            <w:pPr>
              <w:pStyle w:val="TableParagraph"/>
            </w:pPr>
          </w:p>
        </w:tc>
        <w:tc>
          <w:tcPr>
            <w:tcW w:w="992" w:type="dxa"/>
          </w:tcPr>
          <w:p w14:paraId="00E36E2B" w14:textId="77777777" w:rsidR="00311D07" w:rsidRPr="003B10F6" w:rsidRDefault="00311D07">
            <w:pPr>
              <w:pStyle w:val="TableParagraph"/>
              <w:spacing w:line="256" w:lineRule="exact"/>
              <w:ind w:left="12"/>
              <w:jc w:val="center"/>
            </w:pPr>
            <w:r w:rsidRPr="003B10F6">
              <w:rPr>
                <w:spacing w:val="-5"/>
              </w:rPr>
              <w:t>50</w:t>
            </w:r>
          </w:p>
        </w:tc>
      </w:tr>
      <w:tr w:rsidR="00311D07" w:rsidRPr="003B10F6" w14:paraId="401D525B" w14:textId="77777777" w:rsidTr="00311D07">
        <w:trPr>
          <w:trHeight w:val="276"/>
          <w:jc w:val="center"/>
        </w:trPr>
        <w:tc>
          <w:tcPr>
            <w:tcW w:w="1116" w:type="dxa"/>
          </w:tcPr>
          <w:p w14:paraId="724242AC" w14:textId="77777777" w:rsidR="00311D07" w:rsidRPr="003B10F6" w:rsidRDefault="00311D07">
            <w:pPr>
              <w:pStyle w:val="TableParagraph"/>
              <w:spacing w:line="256" w:lineRule="exact"/>
              <w:ind w:left="34" w:right="25"/>
              <w:jc w:val="center"/>
            </w:pPr>
            <w:r w:rsidRPr="003B10F6">
              <w:rPr>
                <w:spacing w:val="-5"/>
              </w:rPr>
              <w:t>CO6</w:t>
            </w:r>
          </w:p>
        </w:tc>
        <w:tc>
          <w:tcPr>
            <w:tcW w:w="586" w:type="dxa"/>
          </w:tcPr>
          <w:p w14:paraId="7304A586" w14:textId="77777777" w:rsidR="00311D07" w:rsidRPr="003B10F6" w:rsidRDefault="00311D07">
            <w:pPr>
              <w:pStyle w:val="TableParagraph"/>
            </w:pPr>
          </w:p>
        </w:tc>
        <w:tc>
          <w:tcPr>
            <w:tcW w:w="566" w:type="dxa"/>
          </w:tcPr>
          <w:p w14:paraId="144EF09B" w14:textId="77777777" w:rsidR="00311D07" w:rsidRPr="003B10F6" w:rsidRDefault="00311D07">
            <w:pPr>
              <w:pStyle w:val="TableParagraph"/>
            </w:pPr>
          </w:p>
        </w:tc>
        <w:tc>
          <w:tcPr>
            <w:tcW w:w="568" w:type="dxa"/>
          </w:tcPr>
          <w:p w14:paraId="33712594" w14:textId="77777777" w:rsidR="00311D07" w:rsidRPr="003B10F6" w:rsidRDefault="00311D07">
            <w:pPr>
              <w:pStyle w:val="TableParagraph"/>
            </w:pPr>
          </w:p>
        </w:tc>
        <w:tc>
          <w:tcPr>
            <w:tcW w:w="566" w:type="dxa"/>
          </w:tcPr>
          <w:p w14:paraId="16BB6C3F" w14:textId="77777777" w:rsidR="00311D07" w:rsidRPr="003B10F6" w:rsidRDefault="00311D07">
            <w:pPr>
              <w:pStyle w:val="TableParagraph"/>
            </w:pPr>
          </w:p>
        </w:tc>
        <w:tc>
          <w:tcPr>
            <w:tcW w:w="569" w:type="dxa"/>
          </w:tcPr>
          <w:p w14:paraId="2F345952" w14:textId="77777777" w:rsidR="00311D07" w:rsidRPr="003B10F6" w:rsidRDefault="00311D07">
            <w:pPr>
              <w:pStyle w:val="TableParagraph"/>
            </w:pPr>
          </w:p>
        </w:tc>
        <w:tc>
          <w:tcPr>
            <w:tcW w:w="566" w:type="dxa"/>
          </w:tcPr>
          <w:p w14:paraId="06536D9E" w14:textId="77777777" w:rsidR="00311D07" w:rsidRPr="003B10F6" w:rsidRDefault="00311D07">
            <w:pPr>
              <w:pStyle w:val="TableParagraph"/>
              <w:spacing w:line="256" w:lineRule="exact"/>
              <w:ind w:left="10"/>
              <w:jc w:val="center"/>
            </w:pPr>
            <w:r w:rsidRPr="003B10F6">
              <w:rPr>
                <w:spacing w:val="-5"/>
              </w:rPr>
              <w:t>20</w:t>
            </w:r>
          </w:p>
        </w:tc>
        <w:tc>
          <w:tcPr>
            <w:tcW w:w="992" w:type="dxa"/>
          </w:tcPr>
          <w:p w14:paraId="49A0FD2C" w14:textId="77777777" w:rsidR="00311D07" w:rsidRPr="003B10F6" w:rsidRDefault="00311D07">
            <w:pPr>
              <w:pStyle w:val="TableParagraph"/>
              <w:spacing w:line="256" w:lineRule="exact"/>
              <w:ind w:left="12"/>
              <w:jc w:val="center"/>
            </w:pPr>
            <w:r w:rsidRPr="003B10F6">
              <w:rPr>
                <w:spacing w:val="-5"/>
              </w:rPr>
              <w:t>20</w:t>
            </w:r>
          </w:p>
        </w:tc>
      </w:tr>
      <w:tr w:rsidR="00311D07" w:rsidRPr="003B10F6" w14:paraId="50EE72CF" w14:textId="77777777" w:rsidTr="00311D07">
        <w:trPr>
          <w:trHeight w:val="276"/>
          <w:jc w:val="center"/>
        </w:trPr>
        <w:tc>
          <w:tcPr>
            <w:tcW w:w="4537" w:type="dxa"/>
            <w:gridSpan w:val="7"/>
          </w:tcPr>
          <w:p w14:paraId="3FED50F0" w14:textId="77777777" w:rsidR="00311D07" w:rsidRPr="003B10F6" w:rsidRDefault="00311D07">
            <w:pPr>
              <w:pStyle w:val="TableParagraph"/>
            </w:pPr>
          </w:p>
        </w:tc>
        <w:tc>
          <w:tcPr>
            <w:tcW w:w="992" w:type="dxa"/>
          </w:tcPr>
          <w:p w14:paraId="0E46E5E6" w14:textId="77777777" w:rsidR="00311D07" w:rsidRPr="003B10F6" w:rsidRDefault="00311D07">
            <w:pPr>
              <w:pStyle w:val="TableParagraph"/>
              <w:spacing w:line="256" w:lineRule="exact"/>
              <w:ind w:left="12"/>
              <w:jc w:val="center"/>
              <w:rPr>
                <w:b/>
              </w:rPr>
            </w:pPr>
            <w:r w:rsidRPr="003B10F6">
              <w:rPr>
                <w:b/>
                <w:spacing w:val="-5"/>
              </w:rPr>
              <w:t>180</w:t>
            </w:r>
          </w:p>
        </w:tc>
      </w:tr>
    </w:tbl>
    <w:p w14:paraId="66B74943" w14:textId="77777777" w:rsidR="00311D07" w:rsidRPr="003B10F6" w:rsidRDefault="00311D07" w:rsidP="00311D07"/>
    <w:p w14:paraId="1B6D6FFF" w14:textId="77777777"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1F5E27CB" wp14:editId="7A294A5E">
            <wp:extent cx="5734050" cy="838200"/>
            <wp:effectExtent l="0" t="0" r="0" b="0"/>
            <wp:docPr id="31907824" name="Picture 319078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06E4B20" w14:textId="77777777" w:rsidR="00311D07" w:rsidRDefault="00311D07" w:rsidP="00311D07">
      <w:pPr>
        <w:jc w:val="center"/>
        <w:rPr>
          <w:b/>
          <w:bCs/>
        </w:rPr>
      </w:pPr>
    </w:p>
    <w:p w14:paraId="3244DB06" w14:textId="77777777" w:rsidR="00311D07" w:rsidRDefault="00311D07" w:rsidP="00311D07">
      <w:pPr>
        <w:jc w:val="center"/>
        <w:rPr>
          <w:b/>
          <w:bCs/>
        </w:rPr>
      </w:pPr>
      <w:r>
        <w:rPr>
          <w:b/>
          <w:bCs/>
        </w:rPr>
        <w:t>END SEMESTER EXAMINATION – NOV / DEC 2024</w:t>
      </w:r>
    </w:p>
    <w:p w14:paraId="16934B33"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1E42AE" w14:paraId="7FCA7467" w14:textId="77777777" w:rsidTr="00311D07">
        <w:trPr>
          <w:trHeight w:val="397"/>
          <w:jc w:val="center"/>
        </w:trPr>
        <w:tc>
          <w:tcPr>
            <w:tcW w:w="1555" w:type="dxa"/>
            <w:vAlign w:val="center"/>
          </w:tcPr>
          <w:p w14:paraId="2BB8AB16" w14:textId="77777777" w:rsidR="00311D07" w:rsidRPr="0037089B" w:rsidRDefault="00311D07" w:rsidP="00311D07">
            <w:pPr>
              <w:pStyle w:val="Title"/>
              <w:jc w:val="left"/>
              <w:rPr>
                <w:b/>
                <w:sz w:val="22"/>
                <w:szCs w:val="22"/>
              </w:rPr>
            </w:pPr>
            <w:r w:rsidRPr="0037089B">
              <w:rPr>
                <w:b/>
                <w:sz w:val="22"/>
                <w:szCs w:val="22"/>
              </w:rPr>
              <w:t xml:space="preserve">Course Code      </w:t>
            </w:r>
          </w:p>
        </w:tc>
        <w:tc>
          <w:tcPr>
            <w:tcW w:w="6662" w:type="dxa"/>
            <w:vAlign w:val="center"/>
          </w:tcPr>
          <w:p w14:paraId="66883060" w14:textId="77777777" w:rsidR="00311D07" w:rsidRPr="0037089B" w:rsidRDefault="00311D07" w:rsidP="00311D07">
            <w:pPr>
              <w:pStyle w:val="Title"/>
              <w:jc w:val="left"/>
              <w:rPr>
                <w:b/>
                <w:sz w:val="22"/>
                <w:szCs w:val="22"/>
              </w:rPr>
            </w:pPr>
            <w:r>
              <w:rPr>
                <w:b/>
                <w:sz w:val="22"/>
                <w:szCs w:val="22"/>
              </w:rPr>
              <w:t>21MS3083</w:t>
            </w:r>
          </w:p>
        </w:tc>
        <w:tc>
          <w:tcPr>
            <w:tcW w:w="1417" w:type="dxa"/>
            <w:vAlign w:val="center"/>
          </w:tcPr>
          <w:p w14:paraId="11B4B45C" w14:textId="77777777" w:rsidR="00311D07" w:rsidRPr="0037089B" w:rsidRDefault="00311D07"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5C77ECF6" w14:textId="77777777" w:rsidR="00311D07" w:rsidRPr="0037089B" w:rsidRDefault="00311D07" w:rsidP="00311D07">
            <w:pPr>
              <w:pStyle w:val="Title"/>
              <w:jc w:val="left"/>
              <w:rPr>
                <w:b/>
                <w:sz w:val="22"/>
                <w:szCs w:val="22"/>
              </w:rPr>
            </w:pPr>
            <w:r w:rsidRPr="0037089B">
              <w:rPr>
                <w:b/>
                <w:sz w:val="22"/>
                <w:szCs w:val="22"/>
              </w:rPr>
              <w:t>3hrs</w:t>
            </w:r>
          </w:p>
        </w:tc>
      </w:tr>
      <w:tr w:rsidR="00311D07" w:rsidRPr="001E42AE" w14:paraId="286657FB" w14:textId="77777777" w:rsidTr="00311D07">
        <w:trPr>
          <w:trHeight w:val="397"/>
          <w:jc w:val="center"/>
        </w:trPr>
        <w:tc>
          <w:tcPr>
            <w:tcW w:w="1555" w:type="dxa"/>
            <w:vAlign w:val="center"/>
          </w:tcPr>
          <w:p w14:paraId="14E087DC" w14:textId="77777777" w:rsidR="00311D07" w:rsidRPr="0037089B" w:rsidRDefault="00311D07"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4C8C0E4" w14:textId="77777777" w:rsidR="00311D07" w:rsidRPr="0037089B" w:rsidRDefault="00311D07" w:rsidP="00311D07">
            <w:pPr>
              <w:pStyle w:val="Title"/>
              <w:jc w:val="left"/>
              <w:rPr>
                <w:b/>
                <w:sz w:val="22"/>
                <w:szCs w:val="22"/>
              </w:rPr>
            </w:pPr>
            <w:r>
              <w:rPr>
                <w:b/>
                <w:sz w:val="22"/>
                <w:szCs w:val="22"/>
              </w:rPr>
              <w:t>CONSUMER BEHAVIOUR INSIGHTS</w:t>
            </w:r>
          </w:p>
        </w:tc>
        <w:tc>
          <w:tcPr>
            <w:tcW w:w="1417" w:type="dxa"/>
            <w:vAlign w:val="center"/>
          </w:tcPr>
          <w:p w14:paraId="249CA69F" w14:textId="77777777" w:rsidR="00311D07" w:rsidRPr="0037089B" w:rsidRDefault="00311D07" w:rsidP="00311D07">
            <w:pPr>
              <w:pStyle w:val="Title"/>
              <w:jc w:val="left"/>
              <w:rPr>
                <w:b/>
                <w:bCs/>
                <w:sz w:val="22"/>
                <w:szCs w:val="22"/>
              </w:rPr>
            </w:pPr>
            <w:r w:rsidRPr="0037089B">
              <w:rPr>
                <w:b/>
                <w:bCs/>
                <w:sz w:val="22"/>
                <w:szCs w:val="22"/>
              </w:rPr>
              <w:t xml:space="preserve">Max. Marks </w:t>
            </w:r>
          </w:p>
        </w:tc>
        <w:tc>
          <w:tcPr>
            <w:tcW w:w="851" w:type="dxa"/>
            <w:vAlign w:val="center"/>
          </w:tcPr>
          <w:p w14:paraId="28B0F9A8" w14:textId="77777777" w:rsidR="00311D07" w:rsidRPr="0037089B" w:rsidRDefault="00311D07" w:rsidP="00311D07">
            <w:pPr>
              <w:pStyle w:val="Title"/>
              <w:jc w:val="left"/>
              <w:rPr>
                <w:b/>
                <w:sz w:val="22"/>
                <w:szCs w:val="22"/>
              </w:rPr>
            </w:pPr>
            <w:r w:rsidRPr="0037089B">
              <w:rPr>
                <w:b/>
                <w:sz w:val="22"/>
                <w:szCs w:val="22"/>
              </w:rPr>
              <w:t>100</w:t>
            </w:r>
          </w:p>
        </w:tc>
      </w:tr>
    </w:tbl>
    <w:p w14:paraId="794A09A1"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96"/>
        <w:gridCol w:w="670"/>
        <w:gridCol w:w="537"/>
        <w:gridCol w:w="521"/>
      </w:tblGrid>
      <w:tr w:rsidR="00311D07" w:rsidRPr="003F48A5" w14:paraId="0BFF4846" w14:textId="77777777" w:rsidTr="00311D07">
        <w:trPr>
          <w:trHeight w:val="552"/>
        </w:trPr>
        <w:tc>
          <w:tcPr>
            <w:tcW w:w="265" w:type="pct"/>
            <w:vAlign w:val="center"/>
          </w:tcPr>
          <w:p w14:paraId="28605056" w14:textId="77777777" w:rsidR="00311D07" w:rsidRPr="003F48A5" w:rsidRDefault="00311D07" w:rsidP="00311D07">
            <w:pPr>
              <w:jc w:val="center"/>
              <w:rPr>
                <w:b/>
              </w:rPr>
            </w:pPr>
            <w:r w:rsidRPr="003F48A5">
              <w:rPr>
                <w:b/>
              </w:rPr>
              <w:t>Q. No.</w:t>
            </w:r>
          </w:p>
        </w:tc>
        <w:tc>
          <w:tcPr>
            <w:tcW w:w="3907" w:type="pct"/>
            <w:gridSpan w:val="2"/>
            <w:vAlign w:val="center"/>
          </w:tcPr>
          <w:p w14:paraId="11F6CDFC" w14:textId="77777777" w:rsidR="00311D07" w:rsidRPr="003F48A5" w:rsidRDefault="00311D07" w:rsidP="00311D07">
            <w:pPr>
              <w:jc w:val="center"/>
              <w:rPr>
                <w:b/>
              </w:rPr>
            </w:pPr>
            <w:r w:rsidRPr="003F48A5">
              <w:rPr>
                <w:b/>
              </w:rPr>
              <w:t>Questions</w:t>
            </w:r>
          </w:p>
        </w:tc>
        <w:tc>
          <w:tcPr>
            <w:tcW w:w="312" w:type="pct"/>
            <w:vAlign w:val="center"/>
          </w:tcPr>
          <w:p w14:paraId="4448EEC0" w14:textId="77777777" w:rsidR="00311D07" w:rsidRPr="003F48A5" w:rsidRDefault="00311D07" w:rsidP="00311D07">
            <w:pPr>
              <w:jc w:val="center"/>
              <w:rPr>
                <w:b/>
              </w:rPr>
            </w:pPr>
            <w:r w:rsidRPr="003F48A5">
              <w:rPr>
                <w:b/>
              </w:rPr>
              <w:t>CO</w:t>
            </w:r>
          </w:p>
        </w:tc>
        <w:tc>
          <w:tcPr>
            <w:tcW w:w="259" w:type="pct"/>
            <w:vAlign w:val="center"/>
          </w:tcPr>
          <w:p w14:paraId="3CFC0A0D" w14:textId="77777777" w:rsidR="00311D07" w:rsidRPr="003F48A5" w:rsidRDefault="00311D07" w:rsidP="00311D07">
            <w:pPr>
              <w:jc w:val="center"/>
              <w:rPr>
                <w:b/>
              </w:rPr>
            </w:pPr>
            <w:r w:rsidRPr="003F48A5">
              <w:rPr>
                <w:b/>
              </w:rPr>
              <w:t>BL</w:t>
            </w:r>
          </w:p>
        </w:tc>
        <w:tc>
          <w:tcPr>
            <w:tcW w:w="257" w:type="pct"/>
            <w:vAlign w:val="center"/>
          </w:tcPr>
          <w:p w14:paraId="2C1A6772" w14:textId="77777777" w:rsidR="00311D07" w:rsidRPr="003F48A5" w:rsidRDefault="00311D07" w:rsidP="00311D07">
            <w:pPr>
              <w:jc w:val="center"/>
              <w:rPr>
                <w:b/>
              </w:rPr>
            </w:pPr>
            <w:r w:rsidRPr="003F48A5">
              <w:rPr>
                <w:b/>
              </w:rPr>
              <w:t>M</w:t>
            </w:r>
          </w:p>
        </w:tc>
      </w:tr>
      <w:tr w:rsidR="00311D07" w:rsidRPr="003F48A5" w14:paraId="68B49634" w14:textId="77777777" w:rsidTr="00311D07">
        <w:trPr>
          <w:trHeight w:val="552"/>
        </w:trPr>
        <w:tc>
          <w:tcPr>
            <w:tcW w:w="5000" w:type="pct"/>
            <w:gridSpan w:val="6"/>
            <w:vAlign w:val="center"/>
          </w:tcPr>
          <w:p w14:paraId="5B846052" w14:textId="77777777" w:rsidR="00311D07" w:rsidRPr="003F48A5" w:rsidRDefault="00311D07" w:rsidP="00311D07">
            <w:pPr>
              <w:jc w:val="center"/>
              <w:rPr>
                <w:b/>
                <w:u w:val="single"/>
              </w:rPr>
            </w:pPr>
            <w:r w:rsidRPr="003F48A5">
              <w:rPr>
                <w:b/>
                <w:u w:val="single"/>
              </w:rPr>
              <w:t>PART – A (4 X 20 = 80 MARKS)</w:t>
            </w:r>
          </w:p>
          <w:p w14:paraId="00702127" w14:textId="77777777" w:rsidR="00311D07" w:rsidRPr="003F48A5" w:rsidRDefault="00311D07" w:rsidP="00311D07">
            <w:pPr>
              <w:jc w:val="center"/>
              <w:rPr>
                <w:b/>
              </w:rPr>
            </w:pPr>
            <w:r w:rsidRPr="003F48A5">
              <w:rPr>
                <w:b/>
              </w:rPr>
              <w:t>(Answer all the Questions)</w:t>
            </w:r>
          </w:p>
        </w:tc>
      </w:tr>
      <w:tr w:rsidR="00311D07" w:rsidRPr="003F48A5" w14:paraId="478AB548" w14:textId="77777777" w:rsidTr="00311D07">
        <w:trPr>
          <w:trHeight w:val="283"/>
        </w:trPr>
        <w:tc>
          <w:tcPr>
            <w:tcW w:w="265" w:type="pct"/>
          </w:tcPr>
          <w:p w14:paraId="72F33C34" w14:textId="77777777" w:rsidR="00311D07" w:rsidRPr="003F48A5" w:rsidRDefault="00311D07" w:rsidP="00311D07">
            <w:pPr>
              <w:jc w:val="center"/>
            </w:pPr>
            <w:r w:rsidRPr="003F48A5">
              <w:t>1.</w:t>
            </w:r>
          </w:p>
        </w:tc>
        <w:tc>
          <w:tcPr>
            <w:tcW w:w="185" w:type="pct"/>
          </w:tcPr>
          <w:p w14:paraId="78599118" w14:textId="77777777" w:rsidR="00311D07" w:rsidRPr="003F48A5" w:rsidRDefault="00311D07" w:rsidP="00311D07">
            <w:pPr>
              <w:jc w:val="center"/>
            </w:pPr>
            <w:r w:rsidRPr="003F48A5">
              <w:t>a.</w:t>
            </w:r>
          </w:p>
        </w:tc>
        <w:tc>
          <w:tcPr>
            <w:tcW w:w="3722" w:type="pct"/>
          </w:tcPr>
          <w:p w14:paraId="1F204FD0" w14:textId="77777777" w:rsidR="00311D07" w:rsidRPr="003F48A5" w:rsidRDefault="00311D07" w:rsidP="00311D07">
            <w:r w:rsidRPr="009E475D">
              <w:t>Explain the role of consumer behaviour in marketing.</w:t>
            </w:r>
          </w:p>
        </w:tc>
        <w:tc>
          <w:tcPr>
            <w:tcW w:w="312" w:type="pct"/>
          </w:tcPr>
          <w:p w14:paraId="35A2AF69" w14:textId="77777777" w:rsidR="00311D07" w:rsidRPr="003F48A5" w:rsidRDefault="00311D07" w:rsidP="00311D07">
            <w:pPr>
              <w:jc w:val="center"/>
            </w:pPr>
            <w:r w:rsidRPr="003F48A5">
              <w:t>CO1</w:t>
            </w:r>
          </w:p>
        </w:tc>
        <w:tc>
          <w:tcPr>
            <w:tcW w:w="259" w:type="pct"/>
          </w:tcPr>
          <w:p w14:paraId="3D30289C" w14:textId="77777777" w:rsidR="00311D07" w:rsidRPr="003F48A5" w:rsidRDefault="00311D07" w:rsidP="00311D07">
            <w:pPr>
              <w:jc w:val="center"/>
            </w:pPr>
            <w:r>
              <w:t>A</w:t>
            </w:r>
          </w:p>
        </w:tc>
        <w:tc>
          <w:tcPr>
            <w:tcW w:w="257" w:type="pct"/>
          </w:tcPr>
          <w:p w14:paraId="7B92BDDD" w14:textId="77777777" w:rsidR="00311D07" w:rsidRPr="003F48A5" w:rsidRDefault="00311D07" w:rsidP="00311D07">
            <w:pPr>
              <w:jc w:val="center"/>
            </w:pPr>
            <w:r>
              <w:t>1</w:t>
            </w:r>
            <w:r w:rsidRPr="003F48A5">
              <w:t>0</w:t>
            </w:r>
          </w:p>
        </w:tc>
      </w:tr>
      <w:tr w:rsidR="00311D07" w:rsidRPr="003F48A5" w14:paraId="0F83D938" w14:textId="77777777" w:rsidTr="00311D07">
        <w:trPr>
          <w:trHeight w:val="283"/>
        </w:trPr>
        <w:tc>
          <w:tcPr>
            <w:tcW w:w="265" w:type="pct"/>
          </w:tcPr>
          <w:p w14:paraId="2F595782" w14:textId="77777777" w:rsidR="00311D07" w:rsidRPr="003F48A5" w:rsidRDefault="00311D07" w:rsidP="00311D07">
            <w:pPr>
              <w:jc w:val="center"/>
            </w:pPr>
          </w:p>
        </w:tc>
        <w:tc>
          <w:tcPr>
            <w:tcW w:w="185" w:type="pct"/>
          </w:tcPr>
          <w:p w14:paraId="117EF397" w14:textId="77777777" w:rsidR="00311D07" w:rsidRPr="003F48A5" w:rsidRDefault="00311D07" w:rsidP="00311D07">
            <w:pPr>
              <w:jc w:val="center"/>
            </w:pPr>
            <w:r w:rsidRPr="003F48A5">
              <w:t>b.</w:t>
            </w:r>
          </w:p>
        </w:tc>
        <w:tc>
          <w:tcPr>
            <w:tcW w:w="3722" w:type="pct"/>
          </w:tcPr>
          <w:p w14:paraId="4E53A7C5" w14:textId="77777777" w:rsidR="00311D07" w:rsidRPr="003F48A5" w:rsidRDefault="00311D07" w:rsidP="00311D07">
            <w:pPr>
              <w:pStyle w:val="NormalWeb"/>
              <w:rPr>
                <w:bCs/>
              </w:rPr>
            </w:pPr>
            <w:r>
              <w:t>Examine the principles of consumer behaviour in detail.</w:t>
            </w:r>
          </w:p>
        </w:tc>
        <w:tc>
          <w:tcPr>
            <w:tcW w:w="312" w:type="pct"/>
          </w:tcPr>
          <w:p w14:paraId="7A580814" w14:textId="77777777" w:rsidR="00311D07" w:rsidRPr="003F48A5" w:rsidRDefault="00311D07" w:rsidP="00311D07">
            <w:pPr>
              <w:jc w:val="center"/>
            </w:pPr>
            <w:r w:rsidRPr="003F48A5">
              <w:t>CO1</w:t>
            </w:r>
          </w:p>
        </w:tc>
        <w:tc>
          <w:tcPr>
            <w:tcW w:w="259" w:type="pct"/>
          </w:tcPr>
          <w:p w14:paraId="1E3AED77" w14:textId="77777777" w:rsidR="00311D07" w:rsidRPr="003F48A5" w:rsidRDefault="00311D07" w:rsidP="00311D07">
            <w:pPr>
              <w:jc w:val="center"/>
            </w:pPr>
            <w:r>
              <w:t>A</w:t>
            </w:r>
          </w:p>
        </w:tc>
        <w:tc>
          <w:tcPr>
            <w:tcW w:w="257" w:type="pct"/>
          </w:tcPr>
          <w:p w14:paraId="55B4ADFE" w14:textId="77777777" w:rsidR="00311D07" w:rsidRPr="003F48A5" w:rsidRDefault="00311D07" w:rsidP="00311D07">
            <w:pPr>
              <w:jc w:val="center"/>
            </w:pPr>
            <w:r>
              <w:t>1</w:t>
            </w:r>
            <w:r w:rsidRPr="003F48A5">
              <w:t>0</w:t>
            </w:r>
          </w:p>
        </w:tc>
      </w:tr>
      <w:tr w:rsidR="00311D07" w:rsidRPr="003F48A5" w14:paraId="39F66289" w14:textId="77777777" w:rsidTr="00311D07">
        <w:trPr>
          <w:trHeight w:val="239"/>
        </w:trPr>
        <w:tc>
          <w:tcPr>
            <w:tcW w:w="265" w:type="pct"/>
          </w:tcPr>
          <w:p w14:paraId="5030FB0E" w14:textId="77777777" w:rsidR="00311D07" w:rsidRPr="003F48A5" w:rsidRDefault="00311D07" w:rsidP="00311D07">
            <w:pPr>
              <w:jc w:val="center"/>
            </w:pPr>
          </w:p>
        </w:tc>
        <w:tc>
          <w:tcPr>
            <w:tcW w:w="185" w:type="pct"/>
          </w:tcPr>
          <w:p w14:paraId="021C2D65" w14:textId="77777777" w:rsidR="00311D07" w:rsidRPr="003F48A5" w:rsidRDefault="00311D07" w:rsidP="00311D07">
            <w:pPr>
              <w:jc w:val="center"/>
            </w:pPr>
          </w:p>
        </w:tc>
        <w:tc>
          <w:tcPr>
            <w:tcW w:w="3722" w:type="pct"/>
          </w:tcPr>
          <w:p w14:paraId="0E061EFC" w14:textId="77777777" w:rsidR="00311D07" w:rsidRPr="003F48A5" w:rsidRDefault="00311D07" w:rsidP="00311D07">
            <w:pPr>
              <w:jc w:val="center"/>
              <w:rPr>
                <w:b/>
                <w:bCs/>
              </w:rPr>
            </w:pPr>
            <w:r w:rsidRPr="003F48A5">
              <w:rPr>
                <w:b/>
                <w:bCs/>
              </w:rPr>
              <w:t>(OR)</w:t>
            </w:r>
          </w:p>
        </w:tc>
        <w:tc>
          <w:tcPr>
            <w:tcW w:w="312" w:type="pct"/>
          </w:tcPr>
          <w:p w14:paraId="1BDF723B" w14:textId="77777777" w:rsidR="00311D07" w:rsidRPr="003F48A5" w:rsidRDefault="00311D07" w:rsidP="00311D07">
            <w:pPr>
              <w:jc w:val="center"/>
            </w:pPr>
          </w:p>
        </w:tc>
        <w:tc>
          <w:tcPr>
            <w:tcW w:w="259" w:type="pct"/>
          </w:tcPr>
          <w:p w14:paraId="662E1341" w14:textId="77777777" w:rsidR="00311D07" w:rsidRPr="003F48A5" w:rsidRDefault="00311D07" w:rsidP="00311D07">
            <w:pPr>
              <w:jc w:val="center"/>
            </w:pPr>
          </w:p>
        </w:tc>
        <w:tc>
          <w:tcPr>
            <w:tcW w:w="257" w:type="pct"/>
          </w:tcPr>
          <w:p w14:paraId="10A58BF1" w14:textId="77777777" w:rsidR="00311D07" w:rsidRPr="003F48A5" w:rsidRDefault="00311D07" w:rsidP="00311D07">
            <w:pPr>
              <w:jc w:val="center"/>
            </w:pPr>
          </w:p>
        </w:tc>
      </w:tr>
      <w:tr w:rsidR="00311D07" w:rsidRPr="003F48A5" w14:paraId="2FC30F44" w14:textId="77777777" w:rsidTr="00311D07">
        <w:trPr>
          <w:trHeight w:val="283"/>
        </w:trPr>
        <w:tc>
          <w:tcPr>
            <w:tcW w:w="265" w:type="pct"/>
          </w:tcPr>
          <w:p w14:paraId="3C2EEE46" w14:textId="77777777" w:rsidR="00311D07" w:rsidRPr="003F48A5" w:rsidRDefault="00311D07" w:rsidP="00311D07">
            <w:pPr>
              <w:jc w:val="center"/>
            </w:pPr>
            <w:r w:rsidRPr="003F48A5">
              <w:t>2.</w:t>
            </w:r>
          </w:p>
        </w:tc>
        <w:tc>
          <w:tcPr>
            <w:tcW w:w="185" w:type="pct"/>
          </w:tcPr>
          <w:p w14:paraId="6F77B85C" w14:textId="77777777" w:rsidR="00311D07" w:rsidRPr="003F48A5" w:rsidRDefault="00311D07" w:rsidP="00311D07">
            <w:pPr>
              <w:jc w:val="center"/>
            </w:pPr>
            <w:r w:rsidRPr="003F48A5">
              <w:t>a.</w:t>
            </w:r>
          </w:p>
        </w:tc>
        <w:tc>
          <w:tcPr>
            <w:tcW w:w="3722" w:type="pct"/>
          </w:tcPr>
          <w:p w14:paraId="5EE8A5D2" w14:textId="77777777" w:rsidR="00311D07" w:rsidRPr="003F48A5" w:rsidRDefault="00311D07" w:rsidP="00311D07">
            <w:pPr>
              <w:pStyle w:val="NormalWeb"/>
            </w:pPr>
            <w:r>
              <w:t>Write about the importance of recognizing needs in marketing.</w:t>
            </w:r>
          </w:p>
        </w:tc>
        <w:tc>
          <w:tcPr>
            <w:tcW w:w="312" w:type="pct"/>
          </w:tcPr>
          <w:p w14:paraId="1E2E41A2" w14:textId="77777777" w:rsidR="00311D07" w:rsidRPr="003F48A5" w:rsidRDefault="00311D07" w:rsidP="00311D07">
            <w:pPr>
              <w:jc w:val="center"/>
            </w:pPr>
            <w:r w:rsidRPr="003F48A5">
              <w:t>CO2</w:t>
            </w:r>
          </w:p>
        </w:tc>
        <w:tc>
          <w:tcPr>
            <w:tcW w:w="259" w:type="pct"/>
          </w:tcPr>
          <w:p w14:paraId="6F989D3E" w14:textId="77777777" w:rsidR="00311D07" w:rsidRPr="003F48A5" w:rsidRDefault="00311D07" w:rsidP="00311D07">
            <w:pPr>
              <w:jc w:val="center"/>
            </w:pPr>
            <w:r>
              <w:t>A</w:t>
            </w:r>
          </w:p>
        </w:tc>
        <w:tc>
          <w:tcPr>
            <w:tcW w:w="257" w:type="pct"/>
          </w:tcPr>
          <w:p w14:paraId="4CD558F8" w14:textId="77777777" w:rsidR="00311D07" w:rsidRPr="003F48A5" w:rsidRDefault="00311D07" w:rsidP="00311D07">
            <w:pPr>
              <w:jc w:val="center"/>
            </w:pPr>
            <w:r>
              <w:t>1</w:t>
            </w:r>
            <w:r w:rsidRPr="003F48A5">
              <w:t>0</w:t>
            </w:r>
          </w:p>
        </w:tc>
      </w:tr>
      <w:tr w:rsidR="00311D07" w:rsidRPr="003F48A5" w14:paraId="54F9DF2C" w14:textId="77777777" w:rsidTr="00311D07">
        <w:trPr>
          <w:trHeight w:val="283"/>
        </w:trPr>
        <w:tc>
          <w:tcPr>
            <w:tcW w:w="265" w:type="pct"/>
          </w:tcPr>
          <w:p w14:paraId="692D7021" w14:textId="77777777" w:rsidR="00311D07" w:rsidRPr="003F48A5" w:rsidRDefault="00311D07" w:rsidP="00311D07">
            <w:pPr>
              <w:jc w:val="center"/>
            </w:pPr>
          </w:p>
        </w:tc>
        <w:tc>
          <w:tcPr>
            <w:tcW w:w="185" w:type="pct"/>
          </w:tcPr>
          <w:p w14:paraId="0F338652" w14:textId="77777777" w:rsidR="00311D07" w:rsidRPr="003F48A5" w:rsidRDefault="00311D07" w:rsidP="00311D07">
            <w:pPr>
              <w:jc w:val="center"/>
            </w:pPr>
            <w:r w:rsidRPr="003F48A5">
              <w:t>b.</w:t>
            </w:r>
          </w:p>
        </w:tc>
        <w:tc>
          <w:tcPr>
            <w:tcW w:w="3722" w:type="pct"/>
          </w:tcPr>
          <w:p w14:paraId="46B4B395" w14:textId="77777777" w:rsidR="00311D07" w:rsidRPr="003F48A5" w:rsidRDefault="00311D07" w:rsidP="00311D07">
            <w:pPr>
              <w:pStyle w:val="NormalWeb"/>
            </w:pPr>
            <w:r>
              <w:t>Validate the pre-purchase behaviour of consumers with relevant illustrations.</w:t>
            </w:r>
          </w:p>
        </w:tc>
        <w:tc>
          <w:tcPr>
            <w:tcW w:w="312" w:type="pct"/>
          </w:tcPr>
          <w:p w14:paraId="1D5A3306" w14:textId="77777777" w:rsidR="00311D07" w:rsidRPr="003F48A5" w:rsidRDefault="00311D07" w:rsidP="00311D07">
            <w:pPr>
              <w:jc w:val="center"/>
            </w:pPr>
            <w:r w:rsidRPr="003F48A5">
              <w:t>CO2</w:t>
            </w:r>
          </w:p>
        </w:tc>
        <w:tc>
          <w:tcPr>
            <w:tcW w:w="259" w:type="pct"/>
          </w:tcPr>
          <w:p w14:paraId="28642321" w14:textId="77777777" w:rsidR="00311D07" w:rsidRPr="003F48A5" w:rsidRDefault="00311D07" w:rsidP="00311D07">
            <w:pPr>
              <w:jc w:val="center"/>
            </w:pPr>
            <w:r>
              <w:t>C</w:t>
            </w:r>
          </w:p>
        </w:tc>
        <w:tc>
          <w:tcPr>
            <w:tcW w:w="257" w:type="pct"/>
          </w:tcPr>
          <w:p w14:paraId="24A47A70" w14:textId="77777777" w:rsidR="00311D07" w:rsidRPr="003F48A5" w:rsidRDefault="00311D07" w:rsidP="00311D07">
            <w:pPr>
              <w:jc w:val="center"/>
            </w:pPr>
            <w:r>
              <w:t>1</w:t>
            </w:r>
            <w:r w:rsidRPr="003F48A5">
              <w:t>0</w:t>
            </w:r>
          </w:p>
        </w:tc>
      </w:tr>
      <w:tr w:rsidR="00311D07" w:rsidRPr="003F48A5" w14:paraId="23803654" w14:textId="77777777" w:rsidTr="00311D07">
        <w:trPr>
          <w:trHeight w:val="397"/>
        </w:trPr>
        <w:tc>
          <w:tcPr>
            <w:tcW w:w="265" w:type="pct"/>
          </w:tcPr>
          <w:p w14:paraId="10F37593" w14:textId="77777777" w:rsidR="00311D07" w:rsidRPr="003F48A5" w:rsidRDefault="00311D07" w:rsidP="00311D07">
            <w:pPr>
              <w:jc w:val="center"/>
            </w:pPr>
          </w:p>
        </w:tc>
        <w:tc>
          <w:tcPr>
            <w:tcW w:w="185" w:type="pct"/>
          </w:tcPr>
          <w:p w14:paraId="66F25307" w14:textId="77777777" w:rsidR="00311D07" w:rsidRPr="003F48A5" w:rsidRDefault="00311D07" w:rsidP="00311D07">
            <w:pPr>
              <w:jc w:val="center"/>
            </w:pPr>
          </w:p>
        </w:tc>
        <w:tc>
          <w:tcPr>
            <w:tcW w:w="3722" w:type="pct"/>
          </w:tcPr>
          <w:p w14:paraId="79683072" w14:textId="77777777" w:rsidR="00311D07" w:rsidRPr="003F48A5" w:rsidRDefault="00311D07" w:rsidP="00311D07">
            <w:pPr>
              <w:jc w:val="center"/>
            </w:pPr>
          </w:p>
        </w:tc>
        <w:tc>
          <w:tcPr>
            <w:tcW w:w="312" w:type="pct"/>
          </w:tcPr>
          <w:p w14:paraId="2D177DC0" w14:textId="77777777" w:rsidR="00311D07" w:rsidRPr="003F48A5" w:rsidRDefault="00311D07" w:rsidP="00311D07">
            <w:pPr>
              <w:jc w:val="center"/>
            </w:pPr>
          </w:p>
        </w:tc>
        <w:tc>
          <w:tcPr>
            <w:tcW w:w="259" w:type="pct"/>
          </w:tcPr>
          <w:p w14:paraId="793FFDCC" w14:textId="77777777" w:rsidR="00311D07" w:rsidRPr="003F48A5" w:rsidRDefault="00311D07" w:rsidP="00311D07">
            <w:pPr>
              <w:jc w:val="center"/>
            </w:pPr>
          </w:p>
        </w:tc>
        <w:tc>
          <w:tcPr>
            <w:tcW w:w="257" w:type="pct"/>
          </w:tcPr>
          <w:p w14:paraId="26F86D27" w14:textId="77777777" w:rsidR="00311D07" w:rsidRPr="003F48A5" w:rsidRDefault="00311D07" w:rsidP="00311D07">
            <w:pPr>
              <w:jc w:val="center"/>
            </w:pPr>
          </w:p>
        </w:tc>
      </w:tr>
      <w:tr w:rsidR="00311D07" w:rsidRPr="003F48A5" w14:paraId="40B583CB" w14:textId="77777777" w:rsidTr="00311D07">
        <w:trPr>
          <w:trHeight w:val="283"/>
        </w:trPr>
        <w:tc>
          <w:tcPr>
            <w:tcW w:w="265" w:type="pct"/>
          </w:tcPr>
          <w:p w14:paraId="08B10119" w14:textId="77777777" w:rsidR="00311D07" w:rsidRPr="003F48A5" w:rsidRDefault="00311D07" w:rsidP="00311D07">
            <w:pPr>
              <w:jc w:val="center"/>
            </w:pPr>
            <w:r w:rsidRPr="003F48A5">
              <w:t>3.</w:t>
            </w:r>
          </w:p>
        </w:tc>
        <w:tc>
          <w:tcPr>
            <w:tcW w:w="185" w:type="pct"/>
          </w:tcPr>
          <w:p w14:paraId="0983C1A0" w14:textId="77777777" w:rsidR="00311D07" w:rsidRPr="003F48A5" w:rsidRDefault="00311D07" w:rsidP="00311D07">
            <w:pPr>
              <w:jc w:val="center"/>
            </w:pPr>
            <w:r w:rsidRPr="003F48A5">
              <w:t>a.</w:t>
            </w:r>
          </w:p>
        </w:tc>
        <w:tc>
          <w:tcPr>
            <w:tcW w:w="3722" w:type="pct"/>
          </w:tcPr>
          <w:p w14:paraId="1EA7CAAE" w14:textId="77777777" w:rsidR="00311D07" w:rsidRPr="003F48A5" w:rsidRDefault="00311D07" w:rsidP="00311D07">
            <w:pPr>
              <w:pStyle w:val="NormalWeb"/>
            </w:pPr>
            <w:r>
              <w:t>Analyse the pros and cons of consumer buying in the realm of online shopping.</w:t>
            </w:r>
          </w:p>
        </w:tc>
        <w:tc>
          <w:tcPr>
            <w:tcW w:w="312" w:type="pct"/>
          </w:tcPr>
          <w:p w14:paraId="2617277D" w14:textId="77777777" w:rsidR="00311D07" w:rsidRPr="003F48A5" w:rsidRDefault="00311D07" w:rsidP="00311D07">
            <w:pPr>
              <w:jc w:val="center"/>
            </w:pPr>
            <w:r w:rsidRPr="003F48A5">
              <w:t>CO3</w:t>
            </w:r>
          </w:p>
        </w:tc>
        <w:tc>
          <w:tcPr>
            <w:tcW w:w="259" w:type="pct"/>
          </w:tcPr>
          <w:p w14:paraId="6152BBAD" w14:textId="77777777" w:rsidR="00311D07" w:rsidRPr="003F48A5" w:rsidRDefault="00311D07" w:rsidP="00311D07">
            <w:pPr>
              <w:jc w:val="center"/>
            </w:pPr>
            <w:r>
              <w:t>An</w:t>
            </w:r>
          </w:p>
        </w:tc>
        <w:tc>
          <w:tcPr>
            <w:tcW w:w="257" w:type="pct"/>
          </w:tcPr>
          <w:p w14:paraId="3DF6D0D0" w14:textId="77777777" w:rsidR="00311D07" w:rsidRPr="003F48A5" w:rsidRDefault="00311D07" w:rsidP="00311D07">
            <w:pPr>
              <w:jc w:val="center"/>
            </w:pPr>
            <w:r>
              <w:t>1</w:t>
            </w:r>
            <w:r w:rsidRPr="003F48A5">
              <w:t>0</w:t>
            </w:r>
          </w:p>
        </w:tc>
      </w:tr>
      <w:tr w:rsidR="00311D07" w:rsidRPr="003F48A5" w14:paraId="0058CB22" w14:textId="77777777" w:rsidTr="00311D07">
        <w:trPr>
          <w:trHeight w:val="283"/>
        </w:trPr>
        <w:tc>
          <w:tcPr>
            <w:tcW w:w="265" w:type="pct"/>
          </w:tcPr>
          <w:p w14:paraId="0E8DE07C" w14:textId="77777777" w:rsidR="00311D07" w:rsidRPr="003F48A5" w:rsidRDefault="00311D07" w:rsidP="00311D07">
            <w:pPr>
              <w:jc w:val="center"/>
            </w:pPr>
          </w:p>
        </w:tc>
        <w:tc>
          <w:tcPr>
            <w:tcW w:w="185" w:type="pct"/>
          </w:tcPr>
          <w:p w14:paraId="73E9B170" w14:textId="77777777" w:rsidR="00311D07" w:rsidRPr="003F48A5" w:rsidRDefault="00311D07" w:rsidP="00311D07">
            <w:pPr>
              <w:jc w:val="center"/>
            </w:pPr>
            <w:r w:rsidRPr="003F48A5">
              <w:t>b.</w:t>
            </w:r>
          </w:p>
        </w:tc>
        <w:tc>
          <w:tcPr>
            <w:tcW w:w="3722" w:type="pct"/>
          </w:tcPr>
          <w:p w14:paraId="6748FEF6" w14:textId="77777777" w:rsidR="00311D07" w:rsidRPr="003F48A5" w:rsidRDefault="00311D07" w:rsidP="00311D07">
            <w:pPr>
              <w:pStyle w:val="NormalWeb"/>
              <w:rPr>
                <w:bCs/>
              </w:rPr>
            </w:pPr>
            <w:r>
              <w:t>Determine the factors that influence consumers' store selection.</w:t>
            </w:r>
          </w:p>
        </w:tc>
        <w:tc>
          <w:tcPr>
            <w:tcW w:w="312" w:type="pct"/>
          </w:tcPr>
          <w:p w14:paraId="766A0525" w14:textId="77777777" w:rsidR="00311D07" w:rsidRPr="003F48A5" w:rsidRDefault="00311D07" w:rsidP="00311D07">
            <w:pPr>
              <w:jc w:val="center"/>
            </w:pPr>
            <w:r w:rsidRPr="003F48A5">
              <w:t>CO3</w:t>
            </w:r>
          </w:p>
        </w:tc>
        <w:tc>
          <w:tcPr>
            <w:tcW w:w="259" w:type="pct"/>
          </w:tcPr>
          <w:p w14:paraId="5C545E37" w14:textId="77777777" w:rsidR="00311D07" w:rsidRPr="003F48A5" w:rsidRDefault="00311D07" w:rsidP="00311D07">
            <w:pPr>
              <w:jc w:val="center"/>
            </w:pPr>
            <w:r>
              <w:t>A</w:t>
            </w:r>
          </w:p>
        </w:tc>
        <w:tc>
          <w:tcPr>
            <w:tcW w:w="257" w:type="pct"/>
          </w:tcPr>
          <w:p w14:paraId="2BAF54E6" w14:textId="77777777" w:rsidR="00311D07" w:rsidRPr="003F48A5" w:rsidRDefault="00311D07" w:rsidP="00311D07">
            <w:pPr>
              <w:jc w:val="center"/>
            </w:pPr>
            <w:r>
              <w:t>1</w:t>
            </w:r>
            <w:r w:rsidRPr="003F48A5">
              <w:t>0</w:t>
            </w:r>
          </w:p>
        </w:tc>
      </w:tr>
      <w:tr w:rsidR="00311D07" w:rsidRPr="003F48A5" w14:paraId="77D4B5F1" w14:textId="77777777" w:rsidTr="00311D07">
        <w:trPr>
          <w:trHeight w:val="173"/>
        </w:trPr>
        <w:tc>
          <w:tcPr>
            <w:tcW w:w="265" w:type="pct"/>
          </w:tcPr>
          <w:p w14:paraId="69758714" w14:textId="77777777" w:rsidR="00311D07" w:rsidRPr="003F48A5" w:rsidRDefault="00311D07" w:rsidP="00311D07">
            <w:pPr>
              <w:jc w:val="center"/>
            </w:pPr>
          </w:p>
        </w:tc>
        <w:tc>
          <w:tcPr>
            <w:tcW w:w="185" w:type="pct"/>
          </w:tcPr>
          <w:p w14:paraId="5CCBFF27" w14:textId="77777777" w:rsidR="00311D07" w:rsidRPr="003F48A5" w:rsidRDefault="00311D07" w:rsidP="00311D07">
            <w:pPr>
              <w:jc w:val="center"/>
            </w:pPr>
          </w:p>
        </w:tc>
        <w:tc>
          <w:tcPr>
            <w:tcW w:w="3722" w:type="pct"/>
          </w:tcPr>
          <w:p w14:paraId="1908712F" w14:textId="77777777" w:rsidR="00311D07" w:rsidRPr="003F48A5" w:rsidRDefault="00311D07" w:rsidP="00311D07">
            <w:pPr>
              <w:jc w:val="center"/>
            </w:pPr>
            <w:r w:rsidRPr="003F48A5">
              <w:rPr>
                <w:b/>
                <w:bCs/>
              </w:rPr>
              <w:t>(OR)</w:t>
            </w:r>
          </w:p>
        </w:tc>
        <w:tc>
          <w:tcPr>
            <w:tcW w:w="312" w:type="pct"/>
          </w:tcPr>
          <w:p w14:paraId="73EACEC5" w14:textId="77777777" w:rsidR="00311D07" w:rsidRPr="003F48A5" w:rsidRDefault="00311D07" w:rsidP="00311D07">
            <w:pPr>
              <w:jc w:val="center"/>
            </w:pPr>
          </w:p>
        </w:tc>
        <w:tc>
          <w:tcPr>
            <w:tcW w:w="259" w:type="pct"/>
          </w:tcPr>
          <w:p w14:paraId="120B4C56" w14:textId="77777777" w:rsidR="00311D07" w:rsidRPr="003F48A5" w:rsidRDefault="00311D07" w:rsidP="00311D07">
            <w:pPr>
              <w:jc w:val="center"/>
            </w:pPr>
          </w:p>
        </w:tc>
        <w:tc>
          <w:tcPr>
            <w:tcW w:w="257" w:type="pct"/>
          </w:tcPr>
          <w:p w14:paraId="567C40F4" w14:textId="77777777" w:rsidR="00311D07" w:rsidRPr="003F48A5" w:rsidRDefault="00311D07" w:rsidP="00311D07">
            <w:pPr>
              <w:jc w:val="center"/>
            </w:pPr>
          </w:p>
        </w:tc>
      </w:tr>
      <w:tr w:rsidR="00311D07" w:rsidRPr="003F48A5" w14:paraId="6AE11AC8" w14:textId="77777777" w:rsidTr="00311D07">
        <w:trPr>
          <w:trHeight w:val="283"/>
        </w:trPr>
        <w:tc>
          <w:tcPr>
            <w:tcW w:w="265" w:type="pct"/>
          </w:tcPr>
          <w:p w14:paraId="3654CE92" w14:textId="77777777" w:rsidR="00311D07" w:rsidRPr="003F48A5" w:rsidRDefault="00311D07" w:rsidP="00311D07">
            <w:pPr>
              <w:jc w:val="center"/>
            </w:pPr>
            <w:r w:rsidRPr="003F48A5">
              <w:t>4.</w:t>
            </w:r>
          </w:p>
        </w:tc>
        <w:tc>
          <w:tcPr>
            <w:tcW w:w="185" w:type="pct"/>
          </w:tcPr>
          <w:p w14:paraId="6E857FCB" w14:textId="77777777" w:rsidR="00311D07" w:rsidRPr="003F48A5" w:rsidRDefault="00311D07" w:rsidP="00311D07">
            <w:pPr>
              <w:jc w:val="center"/>
            </w:pPr>
            <w:r w:rsidRPr="003F48A5">
              <w:t>a.</w:t>
            </w:r>
          </w:p>
        </w:tc>
        <w:tc>
          <w:tcPr>
            <w:tcW w:w="3722" w:type="pct"/>
          </w:tcPr>
          <w:p w14:paraId="128476E6" w14:textId="77777777" w:rsidR="00311D07" w:rsidRPr="003F48A5" w:rsidRDefault="00311D07" w:rsidP="00311D07">
            <w:r>
              <w:t>Summarize two attitude models with appropriate illustrations.</w:t>
            </w:r>
          </w:p>
        </w:tc>
        <w:tc>
          <w:tcPr>
            <w:tcW w:w="312" w:type="pct"/>
          </w:tcPr>
          <w:p w14:paraId="7ED21B9C" w14:textId="77777777" w:rsidR="00311D07" w:rsidRPr="003F48A5" w:rsidRDefault="00311D07" w:rsidP="00311D07">
            <w:pPr>
              <w:jc w:val="center"/>
            </w:pPr>
            <w:r w:rsidRPr="003F48A5">
              <w:t>CO4</w:t>
            </w:r>
          </w:p>
        </w:tc>
        <w:tc>
          <w:tcPr>
            <w:tcW w:w="259" w:type="pct"/>
          </w:tcPr>
          <w:p w14:paraId="5D7A2981" w14:textId="77777777" w:rsidR="00311D07" w:rsidRPr="003F48A5" w:rsidRDefault="00311D07" w:rsidP="00311D07">
            <w:pPr>
              <w:jc w:val="center"/>
            </w:pPr>
            <w:r>
              <w:t>E</w:t>
            </w:r>
          </w:p>
        </w:tc>
        <w:tc>
          <w:tcPr>
            <w:tcW w:w="257" w:type="pct"/>
          </w:tcPr>
          <w:p w14:paraId="32972131" w14:textId="77777777" w:rsidR="00311D07" w:rsidRPr="003F48A5" w:rsidRDefault="00311D07" w:rsidP="00311D07">
            <w:pPr>
              <w:jc w:val="center"/>
            </w:pPr>
            <w:r>
              <w:t>1</w:t>
            </w:r>
            <w:r w:rsidRPr="003F48A5">
              <w:t>0</w:t>
            </w:r>
          </w:p>
        </w:tc>
      </w:tr>
      <w:tr w:rsidR="00311D07" w:rsidRPr="003F48A5" w14:paraId="46F9DF25" w14:textId="77777777" w:rsidTr="00311D07">
        <w:trPr>
          <w:trHeight w:val="283"/>
        </w:trPr>
        <w:tc>
          <w:tcPr>
            <w:tcW w:w="265" w:type="pct"/>
          </w:tcPr>
          <w:p w14:paraId="58CD5D85" w14:textId="77777777" w:rsidR="00311D07" w:rsidRPr="003F48A5" w:rsidRDefault="00311D07" w:rsidP="00311D07">
            <w:pPr>
              <w:jc w:val="center"/>
            </w:pPr>
          </w:p>
        </w:tc>
        <w:tc>
          <w:tcPr>
            <w:tcW w:w="185" w:type="pct"/>
          </w:tcPr>
          <w:p w14:paraId="5989A2B0" w14:textId="77777777" w:rsidR="00311D07" w:rsidRPr="003F48A5" w:rsidRDefault="00311D07" w:rsidP="00311D07">
            <w:pPr>
              <w:jc w:val="center"/>
            </w:pPr>
            <w:r w:rsidRPr="003F48A5">
              <w:t>b.</w:t>
            </w:r>
          </w:p>
        </w:tc>
        <w:tc>
          <w:tcPr>
            <w:tcW w:w="3722" w:type="pct"/>
          </w:tcPr>
          <w:p w14:paraId="10331EF2" w14:textId="77777777" w:rsidR="00311D07" w:rsidRPr="003F48A5" w:rsidRDefault="00311D07" w:rsidP="00311D07">
            <w:pPr>
              <w:pStyle w:val="NormalWeb"/>
              <w:rPr>
                <w:bCs/>
              </w:rPr>
            </w:pPr>
            <w:r>
              <w:t>Facilitate the use of word-of-mouth communication in marketing.</w:t>
            </w:r>
          </w:p>
        </w:tc>
        <w:tc>
          <w:tcPr>
            <w:tcW w:w="312" w:type="pct"/>
          </w:tcPr>
          <w:p w14:paraId="1436D7B3" w14:textId="77777777" w:rsidR="00311D07" w:rsidRPr="003F48A5" w:rsidRDefault="00311D07" w:rsidP="00311D07">
            <w:pPr>
              <w:jc w:val="center"/>
            </w:pPr>
            <w:r w:rsidRPr="003F48A5">
              <w:t>CO4</w:t>
            </w:r>
          </w:p>
        </w:tc>
        <w:tc>
          <w:tcPr>
            <w:tcW w:w="259" w:type="pct"/>
          </w:tcPr>
          <w:p w14:paraId="16FDA0D5" w14:textId="77777777" w:rsidR="00311D07" w:rsidRPr="003F48A5" w:rsidRDefault="00311D07" w:rsidP="00311D07">
            <w:pPr>
              <w:jc w:val="center"/>
            </w:pPr>
            <w:r>
              <w:t>C</w:t>
            </w:r>
          </w:p>
        </w:tc>
        <w:tc>
          <w:tcPr>
            <w:tcW w:w="257" w:type="pct"/>
          </w:tcPr>
          <w:p w14:paraId="1B0FC4B4" w14:textId="77777777" w:rsidR="00311D07" w:rsidRPr="003F48A5" w:rsidRDefault="00311D07" w:rsidP="00311D07">
            <w:pPr>
              <w:jc w:val="center"/>
            </w:pPr>
            <w:r>
              <w:t>1</w:t>
            </w:r>
            <w:r w:rsidRPr="003F48A5">
              <w:t>0</w:t>
            </w:r>
          </w:p>
        </w:tc>
      </w:tr>
      <w:tr w:rsidR="00311D07" w:rsidRPr="003F48A5" w14:paraId="14AD4720" w14:textId="77777777" w:rsidTr="00311D07">
        <w:trPr>
          <w:trHeight w:val="283"/>
        </w:trPr>
        <w:tc>
          <w:tcPr>
            <w:tcW w:w="265" w:type="pct"/>
          </w:tcPr>
          <w:p w14:paraId="7AF2594B" w14:textId="77777777" w:rsidR="00311D07" w:rsidRPr="003F48A5" w:rsidRDefault="00311D07" w:rsidP="00311D07">
            <w:pPr>
              <w:jc w:val="center"/>
            </w:pPr>
          </w:p>
        </w:tc>
        <w:tc>
          <w:tcPr>
            <w:tcW w:w="185" w:type="pct"/>
          </w:tcPr>
          <w:p w14:paraId="3E587DB2" w14:textId="77777777" w:rsidR="00311D07" w:rsidRPr="003F48A5" w:rsidRDefault="00311D07" w:rsidP="00311D07">
            <w:pPr>
              <w:jc w:val="center"/>
            </w:pPr>
          </w:p>
        </w:tc>
        <w:tc>
          <w:tcPr>
            <w:tcW w:w="3722" w:type="pct"/>
          </w:tcPr>
          <w:p w14:paraId="63DADB6C" w14:textId="77777777" w:rsidR="00311D07" w:rsidRPr="003F48A5" w:rsidRDefault="00311D07" w:rsidP="00311D07">
            <w:pPr>
              <w:jc w:val="center"/>
            </w:pPr>
          </w:p>
        </w:tc>
        <w:tc>
          <w:tcPr>
            <w:tcW w:w="312" w:type="pct"/>
          </w:tcPr>
          <w:p w14:paraId="5E209C31" w14:textId="77777777" w:rsidR="00311D07" w:rsidRPr="003F48A5" w:rsidRDefault="00311D07" w:rsidP="00311D07">
            <w:pPr>
              <w:jc w:val="center"/>
            </w:pPr>
          </w:p>
        </w:tc>
        <w:tc>
          <w:tcPr>
            <w:tcW w:w="259" w:type="pct"/>
          </w:tcPr>
          <w:p w14:paraId="2414FB77" w14:textId="77777777" w:rsidR="00311D07" w:rsidRPr="003F48A5" w:rsidRDefault="00311D07" w:rsidP="00311D07">
            <w:pPr>
              <w:jc w:val="center"/>
            </w:pPr>
          </w:p>
        </w:tc>
        <w:tc>
          <w:tcPr>
            <w:tcW w:w="257" w:type="pct"/>
          </w:tcPr>
          <w:p w14:paraId="53FFBAC7" w14:textId="77777777" w:rsidR="00311D07" w:rsidRPr="003F48A5" w:rsidRDefault="00311D07" w:rsidP="00311D07">
            <w:pPr>
              <w:jc w:val="center"/>
            </w:pPr>
          </w:p>
        </w:tc>
      </w:tr>
      <w:tr w:rsidR="00311D07" w:rsidRPr="003F48A5" w14:paraId="22F23CDC" w14:textId="77777777" w:rsidTr="00311D07">
        <w:trPr>
          <w:trHeight w:val="283"/>
        </w:trPr>
        <w:tc>
          <w:tcPr>
            <w:tcW w:w="265" w:type="pct"/>
          </w:tcPr>
          <w:p w14:paraId="568E6081" w14:textId="77777777" w:rsidR="00311D07" w:rsidRPr="003F48A5" w:rsidRDefault="00311D07" w:rsidP="00311D07">
            <w:pPr>
              <w:jc w:val="center"/>
            </w:pPr>
            <w:r w:rsidRPr="003F48A5">
              <w:t>5.</w:t>
            </w:r>
          </w:p>
        </w:tc>
        <w:tc>
          <w:tcPr>
            <w:tcW w:w="185" w:type="pct"/>
          </w:tcPr>
          <w:p w14:paraId="2F191273" w14:textId="77777777" w:rsidR="00311D07" w:rsidRPr="003F48A5" w:rsidRDefault="00311D07" w:rsidP="00311D07">
            <w:pPr>
              <w:jc w:val="center"/>
            </w:pPr>
          </w:p>
        </w:tc>
        <w:tc>
          <w:tcPr>
            <w:tcW w:w="3722" w:type="pct"/>
          </w:tcPr>
          <w:p w14:paraId="6FE59A98" w14:textId="77777777" w:rsidR="00311D07" w:rsidRPr="003F48A5" w:rsidRDefault="00311D07" w:rsidP="00311D07">
            <w:pPr>
              <w:jc w:val="both"/>
            </w:pPr>
            <w:r w:rsidRPr="00545A40">
              <w:t>Explain the responsibilities of consumers and differentiate between a consumer and a customer.</w:t>
            </w:r>
          </w:p>
        </w:tc>
        <w:tc>
          <w:tcPr>
            <w:tcW w:w="312" w:type="pct"/>
          </w:tcPr>
          <w:p w14:paraId="5668AABC" w14:textId="77777777" w:rsidR="00311D07" w:rsidRPr="003F48A5" w:rsidRDefault="00311D07" w:rsidP="00311D07">
            <w:pPr>
              <w:jc w:val="center"/>
            </w:pPr>
            <w:r w:rsidRPr="003F48A5">
              <w:t>CO5</w:t>
            </w:r>
          </w:p>
        </w:tc>
        <w:tc>
          <w:tcPr>
            <w:tcW w:w="259" w:type="pct"/>
          </w:tcPr>
          <w:p w14:paraId="086ACF55" w14:textId="77777777" w:rsidR="00311D07" w:rsidRPr="003F48A5" w:rsidRDefault="00311D07" w:rsidP="00311D07">
            <w:pPr>
              <w:jc w:val="center"/>
            </w:pPr>
            <w:r>
              <w:t>An</w:t>
            </w:r>
          </w:p>
        </w:tc>
        <w:tc>
          <w:tcPr>
            <w:tcW w:w="257" w:type="pct"/>
          </w:tcPr>
          <w:p w14:paraId="04A0ABFA" w14:textId="77777777" w:rsidR="00311D07" w:rsidRPr="003F48A5" w:rsidRDefault="00311D07" w:rsidP="00311D07">
            <w:pPr>
              <w:jc w:val="center"/>
            </w:pPr>
            <w:r w:rsidRPr="003F48A5">
              <w:t>20</w:t>
            </w:r>
          </w:p>
        </w:tc>
      </w:tr>
      <w:tr w:rsidR="00311D07" w:rsidRPr="003F48A5" w14:paraId="22448368" w14:textId="77777777" w:rsidTr="00311D07">
        <w:trPr>
          <w:trHeight w:val="263"/>
        </w:trPr>
        <w:tc>
          <w:tcPr>
            <w:tcW w:w="265" w:type="pct"/>
          </w:tcPr>
          <w:p w14:paraId="42158FC0" w14:textId="77777777" w:rsidR="00311D07" w:rsidRPr="003F48A5" w:rsidRDefault="00311D07" w:rsidP="00311D07">
            <w:pPr>
              <w:jc w:val="center"/>
            </w:pPr>
          </w:p>
        </w:tc>
        <w:tc>
          <w:tcPr>
            <w:tcW w:w="185" w:type="pct"/>
          </w:tcPr>
          <w:p w14:paraId="50388BB2" w14:textId="77777777" w:rsidR="00311D07" w:rsidRPr="003F48A5" w:rsidRDefault="00311D07" w:rsidP="00311D07">
            <w:pPr>
              <w:jc w:val="center"/>
            </w:pPr>
          </w:p>
        </w:tc>
        <w:tc>
          <w:tcPr>
            <w:tcW w:w="3722" w:type="pct"/>
          </w:tcPr>
          <w:p w14:paraId="2454086D" w14:textId="77777777" w:rsidR="00311D07" w:rsidRPr="003F48A5" w:rsidRDefault="00311D07" w:rsidP="00311D07">
            <w:pPr>
              <w:jc w:val="center"/>
            </w:pPr>
            <w:r w:rsidRPr="003F48A5">
              <w:rPr>
                <w:b/>
                <w:bCs/>
              </w:rPr>
              <w:t>(OR)</w:t>
            </w:r>
          </w:p>
        </w:tc>
        <w:tc>
          <w:tcPr>
            <w:tcW w:w="312" w:type="pct"/>
          </w:tcPr>
          <w:p w14:paraId="46D4127E" w14:textId="77777777" w:rsidR="00311D07" w:rsidRPr="003F48A5" w:rsidRDefault="00311D07" w:rsidP="00311D07">
            <w:pPr>
              <w:jc w:val="center"/>
            </w:pPr>
          </w:p>
        </w:tc>
        <w:tc>
          <w:tcPr>
            <w:tcW w:w="259" w:type="pct"/>
          </w:tcPr>
          <w:p w14:paraId="50D63DE5" w14:textId="77777777" w:rsidR="00311D07" w:rsidRPr="003F48A5" w:rsidRDefault="00311D07" w:rsidP="00311D07">
            <w:pPr>
              <w:jc w:val="center"/>
            </w:pPr>
          </w:p>
        </w:tc>
        <w:tc>
          <w:tcPr>
            <w:tcW w:w="257" w:type="pct"/>
          </w:tcPr>
          <w:p w14:paraId="46115707" w14:textId="77777777" w:rsidR="00311D07" w:rsidRPr="003F48A5" w:rsidRDefault="00311D07" w:rsidP="00311D07">
            <w:pPr>
              <w:jc w:val="center"/>
            </w:pPr>
          </w:p>
        </w:tc>
      </w:tr>
      <w:tr w:rsidR="00311D07" w:rsidRPr="003F48A5" w14:paraId="1B23455F" w14:textId="77777777" w:rsidTr="00311D07">
        <w:trPr>
          <w:trHeight w:val="283"/>
        </w:trPr>
        <w:tc>
          <w:tcPr>
            <w:tcW w:w="265" w:type="pct"/>
          </w:tcPr>
          <w:p w14:paraId="3971FAC8" w14:textId="77777777" w:rsidR="00311D07" w:rsidRPr="003F48A5" w:rsidRDefault="00311D07" w:rsidP="00311D07">
            <w:pPr>
              <w:jc w:val="center"/>
            </w:pPr>
            <w:r w:rsidRPr="003F48A5">
              <w:t>6.</w:t>
            </w:r>
          </w:p>
        </w:tc>
        <w:tc>
          <w:tcPr>
            <w:tcW w:w="185" w:type="pct"/>
          </w:tcPr>
          <w:p w14:paraId="64AEA7DD" w14:textId="77777777" w:rsidR="00311D07" w:rsidRPr="003F48A5" w:rsidRDefault="00311D07" w:rsidP="00311D07">
            <w:pPr>
              <w:jc w:val="center"/>
            </w:pPr>
          </w:p>
        </w:tc>
        <w:tc>
          <w:tcPr>
            <w:tcW w:w="3722" w:type="pct"/>
          </w:tcPr>
          <w:p w14:paraId="1B6AC7FE" w14:textId="77777777" w:rsidR="00311D07" w:rsidRPr="003F48A5" w:rsidRDefault="00311D07" w:rsidP="00311D07">
            <w:pPr>
              <w:pStyle w:val="NormalWeb"/>
              <w:jc w:val="both"/>
            </w:pPr>
            <w:r>
              <w:t>Examine the modern and traditional family life cycle with appropriate illustrations.</w:t>
            </w:r>
          </w:p>
        </w:tc>
        <w:tc>
          <w:tcPr>
            <w:tcW w:w="312" w:type="pct"/>
          </w:tcPr>
          <w:p w14:paraId="6A8714AB" w14:textId="77777777" w:rsidR="00311D07" w:rsidRPr="003F48A5" w:rsidRDefault="00311D07" w:rsidP="00311D07">
            <w:pPr>
              <w:jc w:val="center"/>
            </w:pPr>
            <w:r w:rsidRPr="003F48A5">
              <w:t>CO</w:t>
            </w:r>
            <w:r>
              <w:t>6</w:t>
            </w:r>
          </w:p>
        </w:tc>
        <w:tc>
          <w:tcPr>
            <w:tcW w:w="259" w:type="pct"/>
          </w:tcPr>
          <w:p w14:paraId="5B30C334" w14:textId="77777777" w:rsidR="00311D07" w:rsidRPr="003F48A5" w:rsidRDefault="00311D07" w:rsidP="00311D07">
            <w:pPr>
              <w:jc w:val="center"/>
            </w:pPr>
            <w:r>
              <w:t>A</w:t>
            </w:r>
          </w:p>
        </w:tc>
        <w:tc>
          <w:tcPr>
            <w:tcW w:w="257" w:type="pct"/>
          </w:tcPr>
          <w:p w14:paraId="78BD8EFC" w14:textId="77777777" w:rsidR="00311D07" w:rsidRPr="003F48A5" w:rsidRDefault="00311D07" w:rsidP="00311D07">
            <w:pPr>
              <w:jc w:val="center"/>
            </w:pPr>
            <w:r w:rsidRPr="003F48A5">
              <w:t>20</w:t>
            </w:r>
          </w:p>
        </w:tc>
      </w:tr>
      <w:tr w:rsidR="00311D07" w:rsidRPr="003F48A5" w14:paraId="56F5CF3A" w14:textId="77777777" w:rsidTr="00311D07">
        <w:trPr>
          <w:trHeight w:val="283"/>
        </w:trPr>
        <w:tc>
          <w:tcPr>
            <w:tcW w:w="265" w:type="pct"/>
          </w:tcPr>
          <w:p w14:paraId="33290FAD" w14:textId="77777777" w:rsidR="00311D07" w:rsidRPr="003F48A5" w:rsidRDefault="00311D07" w:rsidP="00311D07">
            <w:pPr>
              <w:jc w:val="center"/>
            </w:pPr>
          </w:p>
        </w:tc>
        <w:tc>
          <w:tcPr>
            <w:tcW w:w="185" w:type="pct"/>
          </w:tcPr>
          <w:p w14:paraId="494B223C" w14:textId="77777777" w:rsidR="00311D07" w:rsidRPr="003F48A5" w:rsidRDefault="00311D07" w:rsidP="00311D07">
            <w:pPr>
              <w:jc w:val="center"/>
            </w:pPr>
          </w:p>
        </w:tc>
        <w:tc>
          <w:tcPr>
            <w:tcW w:w="3722" w:type="pct"/>
          </w:tcPr>
          <w:p w14:paraId="626D2F16" w14:textId="77777777" w:rsidR="00311D07" w:rsidRPr="003F48A5" w:rsidRDefault="00311D07" w:rsidP="00311D07">
            <w:pPr>
              <w:jc w:val="center"/>
            </w:pPr>
          </w:p>
        </w:tc>
        <w:tc>
          <w:tcPr>
            <w:tcW w:w="312" w:type="pct"/>
          </w:tcPr>
          <w:p w14:paraId="11B45049" w14:textId="77777777" w:rsidR="00311D07" w:rsidRPr="003F48A5" w:rsidRDefault="00311D07" w:rsidP="00311D07">
            <w:pPr>
              <w:jc w:val="center"/>
            </w:pPr>
          </w:p>
        </w:tc>
        <w:tc>
          <w:tcPr>
            <w:tcW w:w="259" w:type="pct"/>
          </w:tcPr>
          <w:p w14:paraId="4D78CC92" w14:textId="77777777" w:rsidR="00311D07" w:rsidRPr="003F48A5" w:rsidRDefault="00311D07" w:rsidP="00311D07">
            <w:pPr>
              <w:jc w:val="center"/>
            </w:pPr>
          </w:p>
        </w:tc>
        <w:tc>
          <w:tcPr>
            <w:tcW w:w="257" w:type="pct"/>
          </w:tcPr>
          <w:p w14:paraId="2E4CE4E4" w14:textId="77777777" w:rsidR="00311D07" w:rsidRPr="003F48A5" w:rsidRDefault="00311D07" w:rsidP="00311D07">
            <w:pPr>
              <w:jc w:val="center"/>
            </w:pPr>
          </w:p>
        </w:tc>
      </w:tr>
      <w:tr w:rsidR="00311D07" w:rsidRPr="003F48A5" w14:paraId="20C09C33" w14:textId="77777777" w:rsidTr="00311D07">
        <w:trPr>
          <w:trHeight w:val="283"/>
        </w:trPr>
        <w:tc>
          <w:tcPr>
            <w:tcW w:w="265" w:type="pct"/>
          </w:tcPr>
          <w:p w14:paraId="2F1BBA17" w14:textId="77777777" w:rsidR="00311D07" w:rsidRPr="003F48A5" w:rsidRDefault="00311D07" w:rsidP="00311D07">
            <w:pPr>
              <w:jc w:val="center"/>
            </w:pPr>
            <w:r w:rsidRPr="003F48A5">
              <w:t>7.</w:t>
            </w:r>
          </w:p>
        </w:tc>
        <w:tc>
          <w:tcPr>
            <w:tcW w:w="185" w:type="pct"/>
          </w:tcPr>
          <w:p w14:paraId="55BECBE9" w14:textId="77777777" w:rsidR="00311D07" w:rsidRPr="003F48A5" w:rsidRDefault="00311D07" w:rsidP="00311D07">
            <w:pPr>
              <w:jc w:val="center"/>
            </w:pPr>
          </w:p>
        </w:tc>
        <w:tc>
          <w:tcPr>
            <w:tcW w:w="3722" w:type="pct"/>
          </w:tcPr>
          <w:p w14:paraId="13A19565" w14:textId="77777777" w:rsidR="00311D07" w:rsidRPr="003F48A5" w:rsidRDefault="00311D07" w:rsidP="00311D07">
            <w:pPr>
              <w:jc w:val="both"/>
            </w:pPr>
            <w:r>
              <w:t>Analyse the ways in which consumers' buying decisions are influenced by their self-image.</w:t>
            </w:r>
          </w:p>
        </w:tc>
        <w:tc>
          <w:tcPr>
            <w:tcW w:w="312" w:type="pct"/>
          </w:tcPr>
          <w:p w14:paraId="38ECFED0" w14:textId="77777777" w:rsidR="00311D07" w:rsidRPr="003F48A5" w:rsidRDefault="00311D07" w:rsidP="00311D07">
            <w:pPr>
              <w:jc w:val="center"/>
            </w:pPr>
            <w:r w:rsidRPr="003F48A5">
              <w:t>CO</w:t>
            </w:r>
            <w:r>
              <w:t>5</w:t>
            </w:r>
          </w:p>
        </w:tc>
        <w:tc>
          <w:tcPr>
            <w:tcW w:w="259" w:type="pct"/>
          </w:tcPr>
          <w:p w14:paraId="76F83119" w14:textId="77777777" w:rsidR="00311D07" w:rsidRPr="003F48A5" w:rsidRDefault="00311D07" w:rsidP="00311D07">
            <w:pPr>
              <w:jc w:val="center"/>
            </w:pPr>
            <w:r>
              <w:t>An</w:t>
            </w:r>
          </w:p>
        </w:tc>
        <w:tc>
          <w:tcPr>
            <w:tcW w:w="257" w:type="pct"/>
          </w:tcPr>
          <w:p w14:paraId="2A808D7C" w14:textId="77777777" w:rsidR="00311D07" w:rsidRPr="003F48A5" w:rsidRDefault="00311D07" w:rsidP="00311D07">
            <w:pPr>
              <w:jc w:val="center"/>
            </w:pPr>
            <w:r w:rsidRPr="003F48A5">
              <w:t>20</w:t>
            </w:r>
          </w:p>
        </w:tc>
      </w:tr>
      <w:tr w:rsidR="00311D07" w:rsidRPr="003F48A5" w14:paraId="7AC609E9" w14:textId="77777777" w:rsidTr="00311D07">
        <w:trPr>
          <w:trHeight w:val="283"/>
        </w:trPr>
        <w:tc>
          <w:tcPr>
            <w:tcW w:w="265" w:type="pct"/>
          </w:tcPr>
          <w:p w14:paraId="18351550" w14:textId="77777777" w:rsidR="00311D07" w:rsidRPr="003F48A5" w:rsidRDefault="00311D07" w:rsidP="00311D07">
            <w:pPr>
              <w:jc w:val="center"/>
            </w:pPr>
          </w:p>
        </w:tc>
        <w:tc>
          <w:tcPr>
            <w:tcW w:w="185" w:type="pct"/>
          </w:tcPr>
          <w:p w14:paraId="477F6E29" w14:textId="77777777" w:rsidR="00311D07" w:rsidRPr="003F48A5" w:rsidRDefault="00311D07" w:rsidP="00311D07">
            <w:pPr>
              <w:jc w:val="center"/>
            </w:pPr>
          </w:p>
        </w:tc>
        <w:tc>
          <w:tcPr>
            <w:tcW w:w="3722" w:type="pct"/>
          </w:tcPr>
          <w:p w14:paraId="7EB1FB66" w14:textId="77777777" w:rsidR="00311D07" w:rsidRPr="003F48A5" w:rsidRDefault="00311D07" w:rsidP="00311D07">
            <w:pPr>
              <w:jc w:val="center"/>
              <w:rPr>
                <w:bCs/>
              </w:rPr>
            </w:pPr>
            <w:r w:rsidRPr="003F48A5">
              <w:rPr>
                <w:b/>
                <w:bCs/>
              </w:rPr>
              <w:t>(OR)</w:t>
            </w:r>
          </w:p>
        </w:tc>
        <w:tc>
          <w:tcPr>
            <w:tcW w:w="312" w:type="pct"/>
          </w:tcPr>
          <w:p w14:paraId="0D067676" w14:textId="77777777" w:rsidR="00311D07" w:rsidRPr="003F48A5" w:rsidRDefault="00311D07" w:rsidP="00311D07">
            <w:pPr>
              <w:jc w:val="center"/>
            </w:pPr>
          </w:p>
        </w:tc>
        <w:tc>
          <w:tcPr>
            <w:tcW w:w="259" w:type="pct"/>
          </w:tcPr>
          <w:p w14:paraId="4BFB50D4" w14:textId="77777777" w:rsidR="00311D07" w:rsidRPr="003F48A5" w:rsidRDefault="00311D07" w:rsidP="00311D07">
            <w:pPr>
              <w:jc w:val="center"/>
            </w:pPr>
          </w:p>
        </w:tc>
        <w:tc>
          <w:tcPr>
            <w:tcW w:w="257" w:type="pct"/>
          </w:tcPr>
          <w:p w14:paraId="0358A531" w14:textId="77777777" w:rsidR="00311D07" w:rsidRPr="003F48A5" w:rsidRDefault="00311D07" w:rsidP="00311D07">
            <w:pPr>
              <w:jc w:val="center"/>
            </w:pPr>
          </w:p>
        </w:tc>
      </w:tr>
      <w:tr w:rsidR="00311D07" w:rsidRPr="003F48A5" w14:paraId="64ACB83C" w14:textId="77777777" w:rsidTr="00311D07">
        <w:trPr>
          <w:trHeight w:val="283"/>
        </w:trPr>
        <w:tc>
          <w:tcPr>
            <w:tcW w:w="265" w:type="pct"/>
          </w:tcPr>
          <w:p w14:paraId="1A7729EE" w14:textId="77777777" w:rsidR="00311D07" w:rsidRPr="003F48A5" w:rsidRDefault="00311D07" w:rsidP="00311D07">
            <w:pPr>
              <w:jc w:val="center"/>
            </w:pPr>
            <w:r w:rsidRPr="003F48A5">
              <w:t>8.</w:t>
            </w:r>
          </w:p>
        </w:tc>
        <w:tc>
          <w:tcPr>
            <w:tcW w:w="185" w:type="pct"/>
          </w:tcPr>
          <w:p w14:paraId="689053B8" w14:textId="77777777" w:rsidR="00311D07" w:rsidRPr="003F48A5" w:rsidRDefault="00311D07" w:rsidP="00311D07">
            <w:pPr>
              <w:jc w:val="center"/>
            </w:pPr>
          </w:p>
        </w:tc>
        <w:tc>
          <w:tcPr>
            <w:tcW w:w="3722" w:type="pct"/>
          </w:tcPr>
          <w:p w14:paraId="03E8A5E5" w14:textId="77777777" w:rsidR="00311D07" w:rsidRPr="003F48A5" w:rsidRDefault="00311D07" w:rsidP="00311D07">
            <w:pPr>
              <w:pStyle w:val="NormalWeb"/>
              <w:rPr>
                <w:bCs/>
              </w:rPr>
            </w:pPr>
            <w:r>
              <w:t>Examine the impact of gender on family decision-making.</w:t>
            </w:r>
          </w:p>
        </w:tc>
        <w:tc>
          <w:tcPr>
            <w:tcW w:w="312" w:type="pct"/>
          </w:tcPr>
          <w:p w14:paraId="0F30F2D3" w14:textId="77777777" w:rsidR="00311D07" w:rsidRPr="003F48A5" w:rsidRDefault="00311D07" w:rsidP="00311D07">
            <w:pPr>
              <w:jc w:val="center"/>
            </w:pPr>
            <w:r>
              <w:t>CO4</w:t>
            </w:r>
          </w:p>
        </w:tc>
        <w:tc>
          <w:tcPr>
            <w:tcW w:w="259" w:type="pct"/>
          </w:tcPr>
          <w:p w14:paraId="63E037B5" w14:textId="77777777" w:rsidR="00311D07" w:rsidRPr="003F48A5" w:rsidRDefault="00311D07" w:rsidP="00311D07">
            <w:pPr>
              <w:jc w:val="center"/>
            </w:pPr>
            <w:r>
              <w:t>A</w:t>
            </w:r>
          </w:p>
        </w:tc>
        <w:tc>
          <w:tcPr>
            <w:tcW w:w="257" w:type="pct"/>
          </w:tcPr>
          <w:p w14:paraId="2BC5F74B" w14:textId="77777777" w:rsidR="00311D07" w:rsidRPr="003F48A5" w:rsidRDefault="00311D07" w:rsidP="00311D07">
            <w:pPr>
              <w:jc w:val="center"/>
            </w:pPr>
            <w:r w:rsidRPr="003F48A5">
              <w:t>20</w:t>
            </w:r>
          </w:p>
        </w:tc>
      </w:tr>
      <w:tr w:rsidR="00311D07" w:rsidRPr="003F48A5" w14:paraId="082509DF" w14:textId="77777777" w:rsidTr="00311D07">
        <w:trPr>
          <w:trHeight w:val="550"/>
        </w:trPr>
        <w:tc>
          <w:tcPr>
            <w:tcW w:w="5000" w:type="pct"/>
            <w:gridSpan w:val="6"/>
            <w:vAlign w:val="center"/>
          </w:tcPr>
          <w:p w14:paraId="5124B448" w14:textId="77777777" w:rsidR="00311D07" w:rsidRPr="003F48A5" w:rsidRDefault="00311D07" w:rsidP="00311D07">
            <w:pPr>
              <w:jc w:val="center"/>
            </w:pPr>
            <w:r w:rsidRPr="003F48A5">
              <w:rPr>
                <w:b/>
                <w:bCs/>
              </w:rPr>
              <w:t>COMPULSORY QUESTION</w:t>
            </w:r>
          </w:p>
        </w:tc>
      </w:tr>
      <w:tr w:rsidR="00311D07" w:rsidRPr="003F48A5" w14:paraId="55CD64D1" w14:textId="77777777" w:rsidTr="00311D07">
        <w:trPr>
          <w:trHeight w:val="283"/>
        </w:trPr>
        <w:tc>
          <w:tcPr>
            <w:tcW w:w="265" w:type="pct"/>
          </w:tcPr>
          <w:p w14:paraId="0FF87014" w14:textId="77777777" w:rsidR="00311D07" w:rsidRPr="003F48A5" w:rsidRDefault="00311D07" w:rsidP="00311D07">
            <w:pPr>
              <w:jc w:val="center"/>
            </w:pPr>
            <w:r w:rsidRPr="003F48A5">
              <w:t>9.</w:t>
            </w:r>
          </w:p>
        </w:tc>
        <w:tc>
          <w:tcPr>
            <w:tcW w:w="185" w:type="pct"/>
          </w:tcPr>
          <w:p w14:paraId="48F06E5B" w14:textId="77777777" w:rsidR="00311D07" w:rsidRPr="003F48A5" w:rsidRDefault="00311D07" w:rsidP="00311D07">
            <w:pPr>
              <w:jc w:val="center"/>
            </w:pPr>
          </w:p>
        </w:tc>
        <w:tc>
          <w:tcPr>
            <w:tcW w:w="3722" w:type="pct"/>
          </w:tcPr>
          <w:p w14:paraId="4AC670A6" w14:textId="77777777" w:rsidR="00311D07" w:rsidRDefault="00311D07" w:rsidP="00311D07">
            <w:pPr>
              <w:spacing w:before="100" w:beforeAutospacing="1" w:after="100" w:afterAutospacing="1"/>
              <w:jc w:val="both"/>
              <w:rPr>
                <w:lang w:val="en-IN" w:eastAsia="en-IN"/>
              </w:rPr>
            </w:pPr>
            <w:r w:rsidRPr="000B1040">
              <w:rPr>
                <w:lang w:val="en-IN" w:eastAsia="en-IN"/>
              </w:rPr>
              <w:t>Campbell Soup Company has introduced its line of chunky soups. The product is aimed at young people who are avoiding traditional soups and seeking a</w:t>
            </w:r>
            <w:r>
              <w:rPr>
                <w:lang w:val="en-IN" w:eastAsia="en-IN"/>
              </w:rPr>
              <w:t xml:space="preserve">  </w:t>
            </w:r>
            <w:r w:rsidRPr="000B1040">
              <w:rPr>
                <w:lang w:val="en-IN" w:eastAsia="en-IN"/>
              </w:rPr>
              <w:t xml:space="preserve"> </w:t>
            </w:r>
            <w:r>
              <w:rPr>
                <w:lang w:val="en-IN" w:eastAsia="en-IN"/>
              </w:rPr>
              <w:t xml:space="preserve">meal </w:t>
            </w:r>
            <w:r w:rsidRPr="000B1040">
              <w:rPr>
                <w:lang w:val="en-IN" w:eastAsia="en-IN"/>
              </w:rPr>
              <w:t>like taste. Chunky soup is the top ready-to-serve food in supermarkets, but as the youth market shifts towards other lunch and snack options, Chunky soup is facing challenges. Campbell has decided to target the youth and college market, although executives are aware that reaching college students can be challenging.</w:t>
            </w:r>
          </w:p>
          <w:p w14:paraId="39DC771B" w14:textId="77777777" w:rsidR="00311D07" w:rsidRPr="003F48A5" w:rsidRDefault="00311D07" w:rsidP="00311D07">
            <w:pPr>
              <w:pStyle w:val="NormalWeb"/>
              <w:jc w:val="both"/>
            </w:pPr>
            <w:r>
              <w:t>i) Create a marketing plan that promotes chunky soup as a convenient meal option for young people.</w:t>
            </w:r>
          </w:p>
        </w:tc>
        <w:tc>
          <w:tcPr>
            <w:tcW w:w="312" w:type="pct"/>
          </w:tcPr>
          <w:p w14:paraId="59D228BD" w14:textId="77777777" w:rsidR="00311D07" w:rsidRPr="003F48A5" w:rsidRDefault="00311D07" w:rsidP="00311D07">
            <w:pPr>
              <w:jc w:val="center"/>
            </w:pPr>
            <w:r w:rsidRPr="003F48A5">
              <w:t>CO6</w:t>
            </w:r>
          </w:p>
        </w:tc>
        <w:tc>
          <w:tcPr>
            <w:tcW w:w="259" w:type="pct"/>
          </w:tcPr>
          <w:p w14:paraId="6E71C402" w14:textId="77777777" w:rsidR="00311D07" w:rsidRPr="003F48A5" w:rsidRDefault="00311D07" w:rsidP="00311D07">
            <w:pPr>
              <w:jc w:val="center"/>
            </w:pPr>
            <w:r>
              <w:t>C</w:t>
            </w:r>
          </w:p>
        </w:tc>
        <w:tc>
          <w:tcPr>
            <w:tcW w:w="257" w:type="pct"/>
          </w:tcPr>
          <w:p w14:paraId="1D796967" w14:textId="77777777" w:rsidR="00311D07" w:rsidRPr="003F48A5" w:rsidRDefault="00311D07" w:rsidP="00311D07">
            <w:pPr>
              <w:jc w:val="center"/>
            </w:pPr>
            <w:r w:rsidRPr="003F48A5">
              <w:t>20</w:t>
            </w:r>
          </w:p>
        </w:tc>
      </w:tr>
    </w:tbl>
    <w:p w14:paraId="43A17BF2"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311D07" w14:paraId="2A7DE017" w14:textId="77777777" w:rsidTr="00311D07">
        <w:tc>
          <w:tcPr>
            <w:tcW w:w="632" w:type="dxa"/>
          </w:tcPr>
          <w:p w14:paraId="251CBA79" w14:textId="77777777" w:rsidR="00311D07" w:rsidRPr="00930ED1" w:rsidRDefault="00311D07" w:rsidP="00311D07">
            <w:pPr>
              <w:jc w:val="center"/>
              <w:rPr>
                <w:sz w:val="22"/>
                <w:szCs w:val="22"/>
              </w:rPr>
            </w:pPr>
          </w:p>
        </w:tc>
        <w:tc>
          <w:tcPr>
            <w:tcW w:w="9858" w:type="dxa"/>
          </w:tcPr>
          <w:p w14:paraId="5A2A7957" w14:textId="77777777" w:rsidR="00311D07" w:rsidRPr="00930ED1" w:rsidRDefault="00311D07" w:rsidP="00311D07">
            <w:pPr>
              <w:jc w:val="center"/>
              <w:rPr>
                <w:b/>
                <w:sz w:val="22"/>
                <w:szCs w:val="22"/>
              </w:rPr>
            </w:pPr>
            <w:r w:rsidRPr="00930ED1">
              <w:rPr>
                <w:b/>
                <w:sz w:val="22"/>
                <w:szCs w:val="22"/>
              </w:rPr>
              <w:t>COURSE OUTCOMES</w:t>
            </w:r>
          </w:p>
        </w:tc>
      </w:tr>
      <w:tr w:rsidR="00311D07" w14:paraId="0A197A83" w14:textId="77777777" w:rsidTr="00311D07">
        <w:tc>
          <w:tcPr>
            <w:tcW w:w="632" w:type="dxa"/>
          </w:tcPr>
          <w:p w14:paraId="3A0A91E5" w14:textId="77777777" w:rsidR="00311D07" w:rsidRPr="00930ED1" w:rsidRDefault="00311D07" w:rsidP="00311D07">
            <w:pPr>
              <w:jc w:val="center"/>
              <w:rPr>
                <w:sz w:val="22"/>
                <w:szCs w:val="22"/>
              </w:rPr>
            </w:pPr>
            <w:r w:rsidRPr="00930ED1">
              <w:rPr>
                <w:sz w:val="22"/>
                <w:szCs w:val="22"/>
              </w:rPr>
              <w:t>CO1</w:t>
            </w:r>
          </w:p>
        </w:tc>
        <w:tc>
          <w:tcPr>
            <w:tcW w:w="9858" w:type="dxa"/>
          </w:tcPr>
          <w:p w14:paraId="428BD93B" w14:textId="77777777" w:rsidR="00311D07" w:rsidRPr="00930ED1" w:rsidRDefault="00311D07" w:rsidP="00311D07">
            <w:pPr>
              <w:jc w:val="both"/>
              <w:rPr>
                <w:sz w:val="22"/>
                <w:szCs w:val="22"/>
              </w:rPr>
            </w:pPr>
            <w:r w:rsidRPr="008025FD">
              <w:rPr>
                <w:lang w:eastAsia="en-IN"/>
              </w:rPr>
              <w:t>Evaluate the various methods of consumer behavior</w:t>
            </w:r>
          </w:p>
        </w:tc>
      </w:tr>
      <w:tr w:rsidR="00311D07" w14:paraId="67785B22" w14:textId="77777777" w:rsidTr="00311D07">
        <w:tc>
          <w:tcPr>
            <w:tcW w:w="632" w:type="dxa"/>
          </w:tcPr>
          <w:p w14:paraId="0E7DB169" w14:textId="77777777" w:rsidR="00311D07" w:rsidRPr="00930ED1" w:rsidRDefault="00311D07" w:rsidP="00311D07">
            <w:pPr>
              <w:jc w:val="center"/>
              <w:rPr>
                <w:sz w:val="22"/>
                <w:szCs w:val="22"/>
              </w:rPr>
            </w:pPr>
            <w:r w:rsidRPr="00930ED1">
              <w:rPr>
                <w:sz w:val="22"/>
                <w:szCs w:val="22"/>
              </w:rPr>
              <w:t>CO2</w:t>
            </w:r>
          </w:p>
        </w:tc>
        <w:tc>
          <w:tcPr>
            <w:tcW w:w="9858" w:type="dxa"/>
          </w:tcPr>
          <w:p w14:paraId="070BB701" w14:textId="77777777" w:rsidR="00311D07" w:rsidRPr="00930ED1" w:rsidRDefault="00311D07" w:rsidP="00311D07">
            <w:pPr>
              <w:rPr>
                <w:sz w:val="22"/>
                <w:szCs w:val="22"/>
              </w:rPr>
            </w:pPr>
            <w:r w:rsidRPr="008025FD">
              <w:rPr>
                <w:lang w:eastAsia="en-IN"/>
              </w:rPr>
              <w:t>Analyse the dynamics involved in determining the behavior of consumer in respect of purchase decision</w:t>
            </w:r>
          </w:p>
        </w:tc>
      </w:tr>
      <w:tr w:rsidR="00311D07" w14:paraId="740E2CD4" w14:textId="77777777" w:rsidTr="00311D07">
        <w:tc>
          <w:tcPr>
            <w:tcW w:w="632" w:type="dxa"/>
          </w:tcPr>
          <w:p w14:paraId="0F4D02EB" w14:textId="77777777" w:rsidR="00311D07" w:rsidRPr="00930ED1" w:rsidRDefault="00311D07" w:rsidP="00311D07">
            <w:pPr>
              <w:jc w:val="center"/>
              <w:rPr>
                <w:sz w:val="22"/>
                <w:szCs w:val="22"/>
              </w:rPr>
            </w:pPr>
            <w:r w:rsidRPr="00930ED1">
              <w:rPr>
                <w:sz w:val="22"/>
                <w:szCs w:val="22"/>
              </w:rPr>
              <w:t>CO3</w:t>
            </w:r>
          </w:p>
        </w:tc>
        <w:tc>
          <w:tcPr>
            <w:tcW w:w="9858" w:type="dxa"/>
          </w:tcPr>
          <w:p w14:paraId="1875A380" w14:textId="77777777" w:rsidR="00311D07" w:rsidRPr="00930ED1" w:rsidRDefault="00311D07" w:rsidP="00311D07">
            <w:pPr>
              <w:jc w:val="both"/>
              <w:rPr>
                <w:sz w:val="22"/>
                <w:szCs w:val="22"/>
              </w:rPr>
            </w:pPr>
            <w:r w:rsidRPr="008025FD">
              <w:rPr>
                <w:lang w:eastAsia="en-IN"/>
              </w:rPr>
              <w:t>Apply strategies relating to Consumer purchases in Group setting</w:t>
            </w:r>
          </w:p>
        </w:tc>
      </w:tr>
      <w:tr w:rsidR="00311D07" w14:paraId="5606EE16" w14:textId="77777777" w:rsidTr="00311D07">
        <w:tc>
          <w:tcPr>
            <w:tcW w:w="632" w:type="dxa"/>
          </w:tcPr>
          <w:p w14:paraId="5EDABE38" w14:textId="77777777" w:rsidR="00311D07" w:rsidRPr="00930ED1" w:rsidRDefault="00311D07" w:rsidP="00311D07">
            <w:pPr>
              <w:jc w:val="center"/>
              <w:rPr>
                <w:sz w:val="22"/>
                <w:szCs w:val="22"/>
              </w:rPr>
            </w:pPr>
            <w:r w:rsidRPr="00930ED1">
              <w:rPr>
                <w:sz w:val="22"/>
                <w:szCs w:val="22"/>
              </w:rPr>
              <w:t>CO4</w:t>
            </w:r>
          </w:p>
        </w:tc>
        <w:tc>
          <w:tcPr>
            <w:tcW w:w="9858" w:type="dxa"/>
          </w:tcPr>
          <w:p w14:paraId="08C05844" w14:textId="77777777" w:rsidR="00311D07" w:rsidRPr="00930ED1" w:rsidRDefault="00311D07" w:rsidP="00311D07">
            <w:pPr>
              <w:jc w:val="both"/>
              <w:rPr>
                <w:sz w:val="22"/>
                <w:szCs w:val="22"/>
              </w:rPr>
            </w:pPr>
            <w:r w:rsidRPr="008025FD">
              <w:rPr>
                <w:lang w:eastAsia="en-IN"/>
              </w:rPr>
              <w:t>Examine strategies relating to Consumer purchases from Psychological perspectives</w:t>
            </w:r>
          </w:p>
        </w:tc>
      </w:tr>
      <w:tr w:rsidR="00311D07" w14:paraId="167C58F6" w14:textId="77777777" w:rsidTr="00311D07">
        <w:tc>
          <w:tcPr>
            <w:tcW w:w="632" w:type="dxa"/>
          </w:tcPr>
          <w:p w14:paraId="62E8A379" w14:textId="77777777" w:rsidR="00311D07" w:rsidRPr="00930ED1" w:rsidRDefault="00311D07" w:rsidP="00311D07">
            <w:pPr>
              <w:jc w:val="center"/>
              <w:rPr>
                <w:sz w:val="22"/>
                <w:szCs w:val="22"/>
              </w:rPr>
            </w:pPr>
            <w:r w:rsidRPr="00930ED1">
              <w:rPr>
                <w:sz w:val="22"/>
                <w:szCs w:val="22"/>
              </w:rPr>
              <w:t>CO5</w:t>
            </w:r>
          </w:p>
        </w:tc>
        <w:tc>
          <w:tcPr>
            <w:tcW w:w="9858" w:type="dxa"/>
          </w:tcPr>
          <w:p w14:paraId="11D43EDD" w14:textId="77777777" w:rsidR="00311D07" w:rsidRPr="00930ED1" w:rsidRDefault="00311D07" w:rsidP="00311D07">
            <w:pPr>
              <w:jc w:val="both"/>
              <w:rPr>
                <w:sz w:val="22"/>
                <w:szCs w:val="22"/>
              </w:rPr>
            </w:pPr>
            <w:r w:rsidRPr="008025FD">
              <w:rPr>
                <w:lang w:eastAsia="en-IN"/>
              </w:rPr>
              <w:t>Develop appropriate marketing strategies for different segments of consumers</w:t>
            </w:r>
          </w:p>
        </w:tc>
      </w:tr>
      <w:tr w:rsidR="00311D07" w14:paraId="19A94DA8" w14:textId="77777777" w:rsidTr="00311D07">
        <w:tc>
          <w:tcPr>
            <w:tcW w:w="632" w:type="dxa"/>
          </w:tcPr>
          <w:p w14:paraId="3B6DA371" w14:textId="77777777" w:rsidR="00311D07" w:rsidRPr="00930ED1" w:rsidRDefault="00311D07" w:rsidP="00311D07">
            <w:pPr>
              <w:jc w:val="center"/>
              <w:rPr>
                <w:sz w:val="22"/>
                <w:szCs w:val="22"/>
              </w:rPr>
            </w:pPr>
            <w:r w:rsidRPr="00930ED1">
              <w:rPr>
                <w:sz w:val="22"/>
                <w:szCs w:val="22"/>
              </w:rPr>
              <w:t>CO6</w:t>
            </w:r>
          </w:p>
        </w:tc>
        <w:tc>
          <w:tcPr>
            <w:tcW w:w="9858" w:type="dxa"/>
          </w:tcPr>
          <w:p w14:paraId="78240A3A" w14:textId="77777777" w:rsidR="00311D07" w:rsidRPr="00930ED1" w:rsidRDefault="00311D07" w:rsidP="00311D07">
            <w:pPr>
              <w:jc w:val="both"/>
              <w:rPr>
                <w:sz w:val="22"/>
                <w:szCs w:val="22"/>
              </w:rPr>
            </w:pPr>
            <w:r w:rsidRPr="008025FD">
              <w:rPr>
                <w:lang w:eastAsia="en-IN"/>
              </w:rPr>
              <w:t>Compare the consumption patterns of consumers from different cultures</w:t>
            </w:r>
          </w:p>
        </w:tc>
      </w:tr>
    </w:tbl>
    <w:p w14:paraId="0F14DFCE"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12E10CC3" w14:textId="77777777" w:rsidTr="00311D07">
        <w:trPr>
          <w:jc w:val="center"/>
        </w:trPr>
        <w:tc>
          <w:tcPr>
            <w:tcW w:w="6385" w:type="dxa"/>
            <w:gridSpan w:val="8"/>
          </w:tcPr>
          <w:p w14:paraId="2EDA9709"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6D2277CA" w14:textId="77777777" w:rsidTr="00311D07">
        <w:trPr>
          <w:jc w:val="center"/>
        </w:trPr>
        <w:tc>
          <w:tcPr>
            <w:tcW w:w="1140" w:type="dxa"/>
          </w:tcPr>
          <w:p w14:paraId="5EB35C2C"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21E3DAD4" w14:textId="77777777" w:rsidR="00311D07" w:rsidRPr="00CC7F9A" w:rsidRDefault="00311D07" w:rsidP="00311D07">
            <w:pPr>
              <w:jc w:val="center"/>
              <w:rPr>
                <w:b/>
                <w:sz w:val="22"/>
                <w:szCs w:val="22"/>
              </w:rPr>
            </w:pPr>
            <w:r w:rsidRPr="00CC7F9A">
              <w:rPr>
                <w:b/>
                <w:sz w:val="22"/>
                <w:szCs w:val="22"/>
              </w:rPr>
              <w:t>R</w:t>
            </w:r>
          </w:p>
        </w:tc>
        <w:tc>
          <w:tcPr>
            <w:tcW w:w="708" w:type="dxa"/>
          </w:tcPr>
          <w:p w14:paraId="3D4EBE7F" w14:textId="77777777" w:rsidR="00311D07" w:rsidRPr="00CC7F9A" w:rsidRDefault="00311D07" w:rsidP="00311D07">
            <w:pPr>
              <w:jc w:val="center"/>
              <w:rPr>
                <w:b/>
                <w:sz w:val="22"/>
                <w:szCs w:val="22"/>
              </w:rPr>
            </w:pPr>
            <w:r w:rsidRPr="00CC7F9A">
              <w:rPr>
                <w:b/>
                <w:sz w:val="22"/>
                <w:szCs w:val="22"/>
              </w:rPr>
              <w:t>U</w:t>
            </w:r>
          </w:p>
        </w:tc>
        <w:tc>
          <w:tcPr>
            <w:tcW w:w="709" w:type="dxa"/>
          </w:tcPr>
          <w:p w14:paraId="10EEF2EB" w14:textId="77777777" w:rsidR="00311D07" w:rsidRPr="00CC7F9A" w:rsidRDefault="00311D07" w:rsidP="00311D07">
            <w:pPr>
              <w:jc w:val="center"/>
              <w:rPr>
                <w:b/>
                <w:sz w:val="22"/>
                <w:szCs w:val="22"/>
              </w:rPr>
            </w:pPr>
            <w:r w:rsidRPr="00CC7F9A">
              <w:rPr>
                <w:b/>
                <w:sz w:val="22"/>
                <w:szCs w:val="22"/>
              </w:rPr>
              <w:t>A</w:t>
            </w:r>
          </w:p>
        </w:tc>
        <w:tc>
          <w:tcPr>
            <w:tcW w:w="709" w:type="dxa"/>
          </w:tcPr>
          <w:p w14:paraId="39E9E09C" w14:textId="77777777" w:rsidR="00311D07" w:rsidRPr="00CC7F9A" w:rsidRDefault="00311D07" w:rsidP="00311D07">
            <w:pPr>
              <w:jc w:val="center"/>
              <w:rPr>
                <w:b/>
                <w:sz w:val="22"/>
                <w:szCs w:val="22"/>
              </w:rPr>
            </w:pPr>
            <w:r w:rsidRPr="00CC7F9A">
              <w:rPr>
                <w:b/>
                <w:sz w:val="22"/>
                <w:szCs w:val="22"/>
              </w:rPr>
              <w:t>An</w:t>
            </w:r>
          </w:p>
        </w:tc>
        <w:tc>
          <w:tcPr>
            <w:tcW w:w="709" w:type="dxa"/>
          </w:tcPr>
          <w:p w14:paraId="5C5AA633" w14:textId="77777777" w:rsidR="00311D07" w:rsidRPr="00CC7F9A" w:rsidRDefault="00311D07" w:rsidP="00311D07">
            <w:pPr>
              <w:jc w:val="center"/>
              <w:rPr>
                <w:b/>
                <w:sz w:val="22"/>
                <w:szCs w:val="22"/>
              </w:rPr>
            </w:pPr>
            <w:r w:rsidRPr="00CC7F9A">
              <w:rPr>
                <w:b/>
                <w:sz w:val="22"/>
                <w:szCs w:val="22"/>
              </w:rPr>
              <w:t>E</w:t>
            </w:r>
          </w:p>
        </w:tc>
        <w:tc>
          <w:tcPr>
            <w:tcW w:w="708" w:type="dxa"/>
          </w:tcPr>
          <w:p w14:paraId="1CA6D117" w14:textId="77777777" w:rsidR="00311D07" w:rsidRPr="00CC7F9A" w:rsidRDefault="00311D07" w:rsidP="00311D07">
            <w:pPr>
              <w:jc w:val="center"/>
              <w:rPr>
                <w:b/>
                <w:sz w:val="22"/>
                <w:szCs w:val="22"/>
              </w:rPr>
            </w:pPr>
            <w:r w:rsidRPr="00CC7F9A">
              <w:rPr>
                <w:b/>
                <w:sz w:val="22"/>
                <w:szCs w:val="22"/>
              </w:rPr>
              <w:t>C</w:t>
            </w:r>
          </w:p>
        </w:tc>
        <w:tc>
          <w:tcPr>
            <w:tcW w:w="993" w:type="dxa"/>
          </w:tcPr>
          <w:p w14:paraId="46B01BAC" w14:textId="77777777" w:rsidR="00311D07" w:rsidRPr="00CC7F9A" w:rsidRDefault="00311D07" w:rsidP="00311D07">
            <w:pPr>
              <w:jc w:val="center"/>
              <w:rPr>
                <w:b/>
                <w:sz w:val="22"/>
                <w:szCs w:val="22"/>
              </w:rPr>
            </w:pPr>
            <w:r w:rsidRPr="00CC7F9A">
              <w:rPr>
                <w:b/>
                <w:sz w:val="22"/>
                <w:szCs w:val="22"/>
              </w:rPr>
              <w:t>Total</w:t>
            </w:r>
          </w:p>
        </w:tc>
      </w:tr>
      <w:tr w:rsidR="00311D07" w14:paraId="518EBE37" w14:textId="77777777" w:rsidTr="00311D07">
        <w:trPr>
          <w:jc w:val="center"/>
        </w:trPr>
        <w:tc>
          <w:tcPr>
            <w:tcW w:w="1140" w:type="dxa"/>
          </w:tcPr>
          <w:p w14:paraId="5E5A6635" w14:textId="77777777" w:rsidR="00311D07" w:rsidRPr="00CC7F9A" w:rsidRDefault="00311D07" w:rsidP="00311D07">
            <w:pPr>
              <w:jc w:val="center"/>
              <w:rPr>
                <w:sz w:val="22"/>
                <w:szCs w:val="22"/>
              </w:rPr>
            </w:pPr>
            <w:r w:rsidRPr="00CC7F9A">
              <w:rPr>
                <w:sz w:val="22"/>
                <w:szCs w:val="22"/>
              </w:rPr>
              <w:t>CO1</w:t>
            </w:r>
          </w:p>
        </w:tc>
        <w:tc>
          <w:tcPr>
            <w:tcW w:w="709" w:type="dxa"/>
          </w:tcPr>
          <w:p w14:paraId="4D0FF9C3" w14:textId="77777777" w:rsidR="00311D07" w:rsidRPr="00CC7F9A" w:rsidRDefault="00311D07" w:rsidP="00311D07">
            <w:pPr>
              <w:jc w:val="center"/>
              <w:rPr>
                <w:sz w:val="22"/>
                <w:szCs w:val="22"/>
              </w:rPr>
            </w:pPr>
          </w:p>
        </w:tc>
        <w:tc>
          <w:tcPr>
            <w:tcW w:w="708" w:type="dxa"/>
          </w:tcPr>
          <w:p w14:paraId="78ED8700" w14:textId="77777777" w:rsidR="00311D07" w:rsidRPr="00CC7F9A" w:rsidRDefault="00311D07" w:rsidP="00311D07">
            <w:pPr>
              <w:jc w:val="center"/>
              <w:rPr>
                <w:sz w:val="22"/>
                <w:szCs w:val="22"/>
              </w:rPr>
            </w:pPr>
          </w:p>
        </w:tc>
        <w:tc>
          <w:tcPr>
            <w:tcW w:w="709" w:type="dxa"/>
          </w:tcPr>
          <w:p w14:paraId="4B61110C" w14:textId="77777777" w:rsidR="00311D07" w:rsidRPr="00CC7F9A" w:rsidRDefault="00311D07" w:rsidP="00311D07">
            <w:pPr>
              <w:jc w:val="center"/>
              <w:rPr>
                <w:sz w:val="22"/>
                <w:szCs w:val="22"/>
              </w:rPr>
            </w:pPr>
            <w:r>
              <w:rPr>
                <w:sz w:val="22"/>
                <w:szCs w:val="22"/>
              </w:rPr>
              <w:t>20</w:t>
            </w:r>
          </w:p>
        </w:tc>
        <w:tc>
          <w:tcPr>
            <w:tcW w:w="709" w:type="dxa"/>
          </w:tcPr>
          <w:p w14:paraId="65D7D18C" w14:textId="77777777" w:rsidR="00311D07" w:rsidRPr="00CC7F9A" w:rsidRDefault="00311D07" w:rsidP="00311D07">
            <w:pPr>
              <w:jc w:val="center"/>
              <w:rPr>
                <w:sz w:val="22"/>
                <w:szCs w:val="22"/>
              </w:rPr>
            </w:pPr>
          </w:p>
        </w:tc>
        <w:tc>
          <w:tcPr>
            <w:tcW w:w="709" w:type="dxa"/>
          </w:tcPr>
          <w:p w14:paraId="238EE00C" w14:textId="77777777" w:rsidR="00311D07" w:rsidRPr="00CC7F9A" w:rsidRDefault="00311D07" w:rsidP="00311D07">
            <w:pPr>
              <w:jc w:val="center"/>
              <w:rPr>
                <w:sz w:val="22"/>
                <w:szCs w:val="22"/>
              </w:rPr>
            </w:pPr>
          </w:p>
        </w:tc>
        <w:tc>
          <w:tcPr>
            <w:tcW w:w="708" w:type="dxa"/>
          </w:tcPr>
          <w:p w14:paraId="3B35ED53" w14:textId="77777777" w:rsidR="00311D07" w:rsidRPr="00CC7F9A" w:rsidRDefault="00311D07" w:rsidP="00311D07">
            <w:pPr>
              <w:jc w:val="center"/>
              <w:rPr>
                <w:sz w:val="22"/>
                <w:szCs w:val="22"/>
              </w:rPr>
            </w:pPr>
          </w:p>
        </w:tc>
        <w:tc>
          <w:tcPr>
            <w:tcW w:w="993" w:type="dxa"/>
          </w:tcPr>
          <w:p w14:paraId="1EDE4F23" w14:textId="77777777" w:rsidR="00311D07" w:rsidRPr="00CC7F9A" w:rsidRDefault="00311D07" w:rsidP="00311D07">
            <w:pPr>
              <w:jc w:val="center"/>
              <w:rPr>
                <w:sz w:val="22"/>
                <w:szCs w:val="22"/>
              </w:rPr>
            </w:pPr>
            <w:r>
              <w:rPr>
                <w:sz w:val="22"/>
                <w:szCs w:val="22"/>
              </w:rPr>
              <w:t>20</w:t>
            </w:r>
          </w:p>
        </w:tc>
      </w:tr>
      <w:tr w:rsidR="00311D07" w14:paraId="5D917C7D" w14:textId="77777777" w:rsidTr="00311D07">
        <w:trPr>
          <w:jc w:val="center"/>
        </w:trPr>
        <w:tc>
          <w:tcPr>
            <w:tcW w:w="1140" w:type="dxa"/>
          </w:tcPr>
          <w:p w14:paraId="6C242F47" w14:textId="77777777" w:rsidR="00311D07" w:rsidRPr="00CC7F9A" w:rsidRDefault="00311D07" w:rsidP="00311D07">
            <w:pPr>
              <w:jc w:val="center"/>
              <w:rPr>
                <w:sz w:val="22"/>
                <w:szCs w:val="22"/>
              </w:rPr>
            </w:pPr>
            <w:r w:rsidRPr="00CC7F9A">
              <w:rPr>
                <w:sz w:val="22"/>
                <w:szCs w:val="22"/>
              </w:rPr>
              <w:t>CO2</w:t>
            </w:r>
          </w:p>
        </w:tc>
        <w:tc>
          <w:tcPr>
            <w:tcW w:w="709" w:type="dxa"/>
          </w:tcPr>
          <w:p w14:paraId="433694D4" w14:textId="77777777" w:rsidR="00311D07" w:rsidRPr="00CC7F9A" w:rsidRDefault="00311D07" w:rsidP="00311D07">
            <w:pPr>
              <w:jc w:val="center"/>
              <w:rPr>
                <w:sz w:val="22"/>
                <w:szCs w:val="22"/>
              </w:rPr>
            </w:pPr>
          </w:p>
        </w:tc>
        <w:tc>
          <w:tcPr>
            <w:tcW w:w="708" w:type="dxa"/>
          </w:tcPr>
          <w:p w14:paraId="1FF8615C" w14:textId="77777777" w:rsidR="00311D07" w:rsidRPr="00CC7F9A" w:rsidRDefault="00311D07" w:rsidP="00311D07">
            <w:pPr>
              <w:jc w:val="center"/>
              <w:rPr>
                <w:sz w:val="22"/>
                <w:szCs w:val="22"/>
              </w:rPr>
            </w:pPr>
          </w:p>
        </w:tc>
        <w:tc>
          <w:tcPr>
            <w:tcW w:w="709" w:type="dxa"/>
          </w:tcPr>
          <w:p w14:paraId="16BBBFD2" w14:textId="77777777" w:rsidR="00311D07" w:rsidRPr="00CC7F9A" w:rsidRDefault="00311D07" w:rsidP="00311D07">
            <w:pPr>
              <w:jc w:val="center"/>
              <w:rPr>
                <w:sz w:val="22"/>
                <w:szCs w:val="22"/>
              </w:rPr>
            </w:pPr>
            <w:r>
              <w:rPr>
                <w:sz w:val="22"/>
                <w:szCs w:val="22"/>
              </w:rPr>
              <w:t>10</w:t>
            </w:r>
          </w:p>
        </w:tc>
        <w:tc>
          <w:tcPr>
            <w:tcW w:w="709" w:type="dxa"/>
          </w:tcPr>
          <w:p w14:paraId="3BBA9403" w14:textId="77777777" w:rsidR="00311D07" w:rsidRPr="00CC7F9A" w:rsidRDefault="00311D07" w:rsidP="00311D07">
            <w:pPr>
              <w:jc w:val="center"/>
              <w:rPr>
                <w:sz w:val="22"/>
                <w:szCs w:val="22"/>
              </w:rPr>
            </w:pPr>
          </w:p>
        </w:tc>
        <w:tc>
          <w:tcPr>
            <w:tcW w:w="709" w:type="dxa"/>
          </w:tcPr>
          <w:p w14:paraId="7FCCFDD2" w14:textId="77777777" w:rsidR="00311D07" w:rsidRPr="00CC7F9A" w:rsidRDefault="00311D07" w:rsidP="00311D07">
            <w:pPr>
              <w:jc w:val="center"/>
              <w:rPr>
                <w:sz w:val="22"/>
                <w:szCs w:val="22"/>
              </w:rPr>
            </w:pPr>
          </w:p>
        </w:tc>
        <w:tc>
          <w:tcPr>
            <w:tcW w:w="708" w:type="dxa"/>
          </w:tcPr>
          <w:p w14:paraId="76324D1C" w14:textId="77777777" w:rsidR="00311D07" w:rsidRPr="00CC7F9A" w:rsidRDefault="00311D07" w:rsidP="00311D07">
            <w:pPr>
              <w:jc w:val="center"/>
              <w:rPr>
                <w:sz w:val="22"/>
                <w:szCs w:val="22"/>
              </w:rPr>
            </w:pPr>
            <w:r>
              <w:rPr>
                <w:sz w:val="22"/>
                <w:szCs w:val="22"/>
              </w:rPr>
              <w:t>10</w:t>
            </w:r>
          </w:p>
        </w:tc>
        <w:tc>
          <w:tcPr>
            <w:tcW w:w="993" w:type="dxa"/>
          </w:tcPr>
          <w:p w14:paraId="02C513B3" w14:textId="77777777" w:rsidR="00311D07" w:rsidRPr="00CC7F9A" w:rsidRDefault="00311D07" w:rsidP="00311D07">
            <w:pPr>
              <w:jc w:val="center"/>
              <w:rPr>
                <w:sz w:val="22"/>
                <w:szCs w:val="22"/>
              </w:rPr>
            </w:pPr>
            <w:r>
              <w:rPr>
                <w:sz w:val="22"/>
                <w:szCs w:val="22"/>
              </w:rPr>
              <w:t>20</w:t>
            </w:r>
          </w:p>
        </w:tc>
      </w:tr>
      <w:tr w:rsidR="00311D07" w14:paraId="3E873D3C" w14:textId="77777777" w:rsidTr="00311D07">
        <w:trPr>
          <w:jc w:val="center"/>
        </w:trPr>
        <w:tc>
          <w:tcPr>
            <w:tcW w:w="1140" w:type="dxa"/>
          </w:tcPr>
          <w:p w14:paraId="3161A5AC" w14:textId="77777777" w:rsidR="00311D07" w:rsidRPr="00CC7F9A" w:rsidRDefault="00311D07" w:rsidP="00311D07">
            <w:pPr>
              <w:jc w:val="center"/>
              <w:rPr>
                <w:sz w:val="22"/>
                <w:szCs w:val="22"/>
              </w:rPr>
            </w:pPr>
            <w:r w:rsidRPr="00CC7F9A">
              <w:rPr>
                <w:sz w:val="22"/>
                <w:szCs w:val="22"/>
              </w:rPr>
              <w:t>CO3</w:t>
            </w:r>
          </w:p>
        </w:tc>
        <w:tc>
          <w:tcPr>
            <w:tcW w:w="709" w:type="dxa"/>
          </w:tcPr>
          <w:p w14:paraId="0A1D954C" w14:textId="77777777" w:rsidR="00311D07" w:rsidRPr="00CC7F9A" w:rsidRDefault="00311D07" w:rsidP="00311D07">
            <w:pPr>
              <w:jc w:val="center"/>
              <w:rPr>
                <w:sz w:val="22"/>
                <w:szCs w:val="22"/>
              </w:rPr>
            </w:pPr>
          </w:p>
        </w:tc>
        <w:tc>
          <w:tcPr>
            <w:tcW w:w="708" w:type="dxa"/>
          </w:tcPr>
          <w:p w14:paraId="2BF547F9" w14:textId="77777777" w:rsidR="00311D07" w:rsidRPr="00CC7F9A" w:rsidRDefault="00311D07" w:rsidP="00311D07">
            <w:pPr>
              <w:jc w:val="center"/>
              <w:rPr>
                <w:sz w:val="22"/>
                <w:szCs w:val="22"/>
              </w:rPr>
            </w:pPr>
          </w:p>
        </w:tc>
        <w:tc>
          <w:tcPr>
            <w:tcW w:w="709" w:type="dxa"/>
          </w:tcPr>
          <w:p w14:paraId="7BD6DA3E" w14:textId="77777777" w:rsidR="00311D07" w:rsidRPr="00CC7F9A" w:rsidRDefault="00311D07" w:rsidP="00311D07">
            <w:pPr>
              <w:jc w:val="center"/>
              <w:rPr>
                <w:sz w:val="22"/>
                <w:szCs w:val="22"/>
              </w:rPr>
            </w:pPr>
            <w:r>
              <w:rPr>
                <w:sz w:val="22"/>
                <w:szCs w:val="22"/>
              </w:rPr>
              <w:t>10</w:t>
            </w:r>
          </w:p>
        </w:tc>
        <w:tc>
          <w:tcPr>
            <w:tcW w:w="709" w:type="dxa"/>
          </w:tcPr>
          <w:p w14:paraId="7C7F84F7" w14:textId="77777777" w:rsidR="00311D07" w:rsidRPr="00CC7F9A" w:rsidRDefault="00311D07" w:rsidP="00311D07">
            <w:pPr>
              <w:jc w:val="center"/>
              <w:rPr>
                <w:sz w:val="22"/>
                <w:szCs w:val="22"/>
              </w:rPr>
            </w:pPr>
            <w:r>
              <w:rPr>
                <w:sz w:val="22"/>
                <w:szCs w:val="22"/>
              </w:rPr>
              <w:t>10</w:t>
            </w:r>
          </w:p>
        </w:tc>
        <w:tc>
          <w:tcPr>
            <w:tcW w:w="709" w:type="dxa"/>
          </w:tcPr>
          <w:p w14:paraId="431CEF17" w14:textId="77777777" w:rsidR="00311D07" w:rsidRPr="00CC7F9A" w:rsidRDefault="00311D07" w:rsidP="00311D07">
            <w:pPr>
              <w:jc w:val="center"/>
              <w:rPr>
                <w:sz w:val="22"/>
                <w:szCs w:val="22"/>
              </w:rPr>
            </w:pPr>
          </w:p>
        </w:tc>
        <w:tc>
          <w:tcPr>
            <w:tcW w:w="708" w:type="dxa"/>
          </w:tcPr>
          <w:p w14:paraId="480D2CD5" w14:textId="77777777" w:rsidR="00311D07" w:rsidRPr="00CC7F9A" w:rsidRDefault="00311D07" w:rsidP="00311D07">
            <w:pPr>
              <w:jc w:val="center"/>
              <w:rPr>
                <w:sz w:val="22"/>
                <w:szCs w:val="22"/>
              </w:rPr>
            </w:pPr>
          </w:p>
        </w:tc>
        <w:tc>
          <w:tcPr>
            <w:tcW w:w="993" w:type="dxa"/>
          </w:tcPr>
          <w:p w14:paraId="3C7DBB4D" w14:textId="77777777" w:rsidR="00311D07" w:rsidRPr="00CC7F9A" w:rsidRDefault="00311D07" w:rsidP="00311D07">
            <w:pPr>
              <w:jc w:val="center"/>
              <w:rPr>
                <w:sz w:val="22"/>
                <w:szCs w:val="22"/>
              </w:rPr>
            </w:pPr>
            <w:r>
              <w:rPr>
                <w:sz w:val="22"/>
                <w:szCs w:val="22"/>
              </w:rPr>
              <w:t>20</w:t>
            </w:r>
          </w:p>
        </w:tc>
      </w:tr>
      <w:tr w:rsidR="00311D07" w14:paraId="399FDBBA" w14:textId="77777777" w:rsidTr="00311D07">
        <w:trPr>
          <w:jc w:val="center"/>
        </w:trPr>
        <w:tc>
          <w:tcPr>
            <w:tcW w:w="1140" w:type="dxa"/>
          </w:tcPr>
          <w:p w14:paraId="6544EC7A" w14:textId="77777777" w:rsidR="00311D07" w:rsidRPr="00CC7F9A" w:rsidRDefault="00311D07" w:rsidP="00311D07">
            <w:pPr>
              <w:jc w:val="center"/>
              <w:rPr>
                <w:sz w:val="22"/>
                <w:szCs w:val="22"/>
              </w:rPr>
            </w:pPr>
            <w:r w:rsidRPr="00CC7F9A">
              <w:rPr>
                <w:sz w:val="22"/>
                <w:szCs w:val="22"/>
              </w:rPr>
              <w:t>CO4</w:t>
            </w:r>
          </w:p>
        </w:tc>
        <w:tc>
          <w:tcPr>
            <w:tcW w:w="709" w:type="dxa"/>
          </w:tcPr>
          <w:p w14:paraId="203101AD" w14:textId="77777777" w:rsidR="00311D07" w:rsidRPr="00CC7F9A" w:rsidRDefault="00311D07" w:rsidP="00311D07">
            <w:pPr>
              <w:jc w:val="center"/>
              <w:rPr>
                <w:sz w:val="22"/>
                <w:szCs w:val="22"/>
              </w:rPr>
            </w:pPr>
          </w:p>
        </w:tc>
        <w:tc>
          <w:tcPr>
            <w:tcW w:w="708" w:type="dxa"/>
          </w:tcPr>
          <w:p w14:paraId="131A1F45" w14:textId="77777777" w:rsidR="00311D07" w:rsidRPr="00CC7F9A" w:rsidRDefault="00311D07" w:rsidP="00311D07">
            <w:pPr>
              <w:jc w:val="center"/>
              <w:rPr>
                <w:sz w:val="22"/>
                <w:szCs w:val="22"/>
              </w:rPr>
            </w:pPr>
          </w:p>
        </w:tc>
        <w:tc>
          <w:tcPr>
            <w:tcW w:w="709" w:type="dxa"/>
          </w:tcPr>
          <w:p w14:paraId="6C2E503D" w14:textId="77777777" w:rsidR="00311D07" w:rsidRPr="00CC7F9A" w:rsidRDefault="00311D07" w:rsidP="00311D07">
            <w:pPr>
              <w:jc w:val="center"/>
              <w:rPr>
                <w:sz w:val="22"/>
                <w:szCs w:val="22"/>
              </w:rPr>
            </w:pPr>
            <w:r>
              <w:rPr>
                <w:sz w:val="22"/>
                <w:szCs w:val="22"/>
              </w:rPr>
              <w:t>20</w:t>
            </w:r>
          </w:p>
        </w:tc>
        <w:tc>
          <w:tcPr>
            <w:tcW w:w="709" w:type="dxa"/>
          </w:tcPr>
          <w:p w14:paraId="47C91A83" w14:textId="77777777" w:rsidR="00311D07" w:rsidRPr="00CC7F9A" w:rsidRDefault="00311D07" w:rsidP="00311D07">
            <w:pPr>
              <w:jc w:val="center"/>
              <w:rPr>
                <w:sz w:val="22"/>
                <w:szCs w:val="22"/>
              </w:rPr>
            </w:pPr>
          </w:p>
        </w:tc>
        <w:tc>
          <w:tcPr>
            <w:tcW w:w="709" w:type="dxa"/>
          </w:tcPr>
          <w:p w14:paraId="090AF23A" w14:textId="77777777" w:rsidR="00311D07" w:rsidRPr="00CC7F9A" w:rsidRDefault="00311D07" w:rsidP="00311D07">
            <w:pPr>
              <w:jc w:val="center"/>
              <w:rPr>
                <w:sz w:val="22"/>
                <w:szCs w:val="22"/>
              </w:rPr>
            </w:pPr>
            <w:r>
              <w:rPr>
                <w:sz w:val="22"/>
                <w:szCs w:val="22"/>
              </w:rPr>
              <w:t>10</w:t>
            </w:r>
          </w:p>
        </w:tc>
        <w:tc>
          <w:tcPr>
            <w:tcW w:w="708" w:type="dxa"/>
          </w:tcPr>
          <w:p w14:paraId="03FB5E5C" w14:textId="77777777" w:rsidR="00311D07" w:rsidRPr="00CC7F9A" w:rsidRDefault="00311D07" w:rsidP="00311D07">
            <w:pPr>
              <w:jc w:val="center"/>
              <w:rPr>
                <w:sz w:val="22"/>
                <w:szCs w:val="22"/>
              </w:rPr>
            </w:pPr>
            <w:r>
              <w:rPr>
                <w:sz w:val="22"/>
                <w:szCs w:val="22"/>
              </w:rPr>
              <w:t>10</w:t>
            </w:r>
          </w:p>
        </w:tc>
        <w:tc>
          <w:tcPr>
            <w:tcW w:w="993" w:type="dxa"/>
          </w:tcPr>
          <w:p w14:paraId="5D5FA73E" w14:textId="77777777" w:rsidR="00311D07" w:rsidRPr="00CC7F9A" w:rsidRDefault="00311D07" w:rsidP="00311D07">
            <w:pPr>
              <w:jc w:val="center"/>
              <w:rPr>
                <w:sz w:val="22"/>
                <w:szCs w:val="22"/>
              </w:rPr>
            </w:pPr>
            <w:r>
              <w:rPr>
                <w:sz w:val="22"/>
                <w:szCs w:val="22"/>
              </w:rPr>
              <w:t>40</w:t>
            </w:r>
          </w:p>
        </w:tc>
      </w:tr>
      <w:tr w:rsidR="00311D07" w14:paraId="74AF9787" w14:textId="77777777" w:rsidTr="00311D07">
        <w:trPr>
          <w:jc w:val="center"/>
        </w:trPr>
        <w:tc>
          <w:tcPr>
            <w:tcW w:w="1140" w:type="dxa"/>
          </w:tcPr>
          <w:p w14:paraId="44BD3F1E" w14:textId="77777777" w:rsidR="00311D07" w:rsidRPr="00CC7F9A" w:rsidRDefault="00311D07" w:rsidP="00311D07">
            <w:pPr>
              <w:jc w:val="center"/>
              <w:rPr>
                <w:sz w:val="22"/>
                <w:szCs w:val="22"/>
              </w:rPr>
            </w:pPr>
            <w:r w:rsidRPr="00CC7F9A">
              <w:rPr>
                <w:sz w:val="22"/>
                <w:szCs w:val="22"/>
              </w:rPr>
              <w:t>CO5</w:t>
            </w:r>
          </w:p>
        </w:tc>
        <w:tc>
          <w:tcPr>
            <w:tcW w:w="709" w:type="dxa"/>
          </w:tcPr>
          <w:p w14:paraId="2B2B45DB" w14:textId="77777777" w:rsidR="00311D07" w:rsidRPr="00CC7F9A" w:rsidRDefault="00311D07" w:rsidP="00311D07">
            <w:pPr>
              <w:jc w:val="center"/>
              <w:rPr>
                <w:sz w:val="22"/>
                <w:szCs w:val="22"/>
              </w:rPr>
            </w:pPr>
          </w:p>
        </w:tc>
        <w:tc>
          <w:tcPr>
            <w:tcW w:w="708" w:type="dxa"/>
          </w:tcPr>
          <w:p w14:paraId="3623A1E0" w14:textId="77777777" w:rsidR="00311D07" w:rsidRPr="00CC7F9A" w:rsidRDefault="00311D07" w:rsidP="00311D07">
            <w:pPr>
              <w:jc w:val="center"/>
              <w:rPr>
                <w:sz w:val="22"/>
                <w:szCs w:val="22"/>
              </w:rPr>
            </w:pPr>
          </w:p>
        </w:tc>
        <w:tc>
          <w:tcPr>
            <w:tcW w:w="709" w:type="dxa"/>
          </w:tcPr>
          <w:p w14:paraId="1005D483" w14:textId="77777777" w:rsidR="00311D07" w:rsidRPr="00CC7F9A" w:rsidRDefault="00311D07" w:rsidP="00311D07">
            <w:pPr>
              <w:jc w:val="center"/>
              <w:rPr>
                <w:sz w:val="22"/>
                <w:szCs w:val="22"/>
              </w:rPr>
            </w:pPr>
          </w:p>
        </w:tc>
        <w:tc>
          <w:tcPr>
            <w:tcW w:w="709" w:type="dxa"/>
          </w:tcPr>
          <w:p w14:paraId="4AB659AA" w14:textId="77777777" w:rsidR="00311D07" w:rsidRPr="00CC7F9A" w:rsidRDefault="00311D07" w:rsidP="00311D07">
            <w:pPr>
              <w:jc w:val="center"/>
              <w:rPr>
                <w:sz w:val="22"/>
                <w:szCs w:val="22"/>
              </w:rPr>
            </w:pPr>
            <w:r>
              <w:rPr>
                <w:sz w:val="22"/>
                <w:szCs w:val="22"/>
              </w:rPr>
              <w:t>40</w:t>
            </w:r>
          </w:p>
        </w:tc>
        <w:tc>
          <w:tcPr>
            <w:tcW w:w="709" w:type="dxa"/>
          </w:tcPr>
          <w:p w14:paraId="509AB1D0" w14:textId="77777777" w:rsidR="00311D07" w:rsidRPr="00CC7F9A" w:rsidRDefault="00311D07" w:rsidP="00311D07">
            <w:pPr>
              <w:jc w:val="center"/>
              <w:rPr>
                <w:sz w:val="22"/>
                <w:szCs w:val="22"/>
              </w:rPr>
            </w:pPr>
          </w:p>
        </w:tc>
        <w:tc>
          <w:tcPr>
            <w:tcW w:w="708" w:type="dxa"/>
          </w:tcPr>
          <w:p w14:paraId="59A45758" w14:textId="77777777" w:rsidR="00311D07" w:rsidRPr="00CC7F9A" w:rsidRDefault="00311D07" w:rsidP="00311D07">
            <w:pPr>
              <w:jc w:val="center"/>
              <w:rPr>
                <w:sz w:val="22"/>
                <w:szCs w:val="22"/>
              </w:rPr>
            </w:pPr>
          </w:p>
        </w:tc>
        <w:tc>
          <w:tcPr>
            <w:tcW w:w="993" w:type="dxa"/>
          </w:tcPr>
          <w:p w14:paraId="10B7C28F" w14:textId="77777777" w:rsidR="00311D07" w:rsidRPr="00CC7F9A" w:rsidRDefault="00311D07" w:rsidP="00311D07">
            <w:pPr>
              <w:jc w:val="center"/>
              <w:rPr>
                <w:sz w:val="22"/>
                <w:szCs w:val="22"/>
              </w:rPr>
            </w:pPr>
            <w:r>
              <w:rPr>
                <w:sz w:val="22"/>
                <w:szCs w:val="22"/>
              </w:rPr>
              <w:t>40</w:t>
            </w:r>
          </w:p>
        </w:tc>
      </w:tr>
      <w:tr w:rsidR="00311D07" w14:paraId="2C552BEA" w14:textId="77777777" w:rsidTr="00311D07">
        <w:trPr>
          <w:jc w:val="center"/>
        </w:trPr>
        <w:tc>
          <w:tcPr>
            <w:tcW w:w="1140" w:type="dxa"/>
          </w:tcPr>
          <w:p w14:paraId="0F54FCFF" w14:textId="77777777" w:rsidR="00311D07" w:rsidRPr="00CC7F9A" w:rsidRDefault="00311D07" w:rsidP="00311D07">
            <w:pPr>
              <w:jc w:val="center"/>
              <w:rPr>
                <w:sz w:val="22"/>
                <w:szCs w:val="22"/>
              </w:rPr>
            </w:pPr>
            <w:r w:rsidRPr="00CC7F9A">
              <w:rPr>
                <w:sz w:val="22"/>
                <w:szCs w:val="22"/>
              </w:rPr>
              <w:t>CO6</w:t>
            </w:r>
          </w:p>
        </w:tc>
        <w:tc>
          <w:tcPr>
            <w:tcW w:w="709" w:type="dxa"/>
          </w:tcPr>
          <w:p w14:paraId="4A7A8C4A" w14:textId="77777777" w:rsidR="00311D07" w:rsidRPr="00CC7F9A" w:rsidRDefault="00311D07" w:rsidP="00311D07">
            <w:pPr>
              <w:jc w:val="center"/>
              <w:rPr>
                <w:sz w:val="22"/>
                <w:szCs w:val="22"/>
              </w:rPr>
            </w:pPr>
          </w:p>
        </w:tc>
        <w:tc>
          <w:tcPr>
            <w:tcW w:w="708" w:type="dxa"/>
          </w:tcPr>
          <w:p w14:paraId="5A64E1ED" w14:textId="77777777" w:rsidR="00311D07" w:rsidRPr="00CC7F9A" w:rsidRDefault="00311D07" w:rsidP="00311D07">
            <w:pPr>
              <w:jc w:val="center"/>
              <w:rPr>
                <w:sz w:val="22"/>
                <w:szCs w:val="22"/>
              </w:rPr>
            </w:pPr>
          </w:p>
        </w:tc>
        <w:tc>
          <w:tcPr>
            <w:tcW w:w="709" w:type="dxa"/>
          </w:tcPr>
          <w:p w14:paraId="6B3C2247" w14:textId="77777777" w:rsidR="00311D07" w:rsidRPr="00CC7F9A" w:rsidRDefault="00311D07" w:rsidP="00311D07">
            <w:pPr>
              <w:jc w:val="center"/>
              <w:rPr>
                <w:sz w:val="22"/>
                <w:szCs w:val="22"/>
              </w:rPr>
            </w:pPr>
            <w:r>
              <w:rPr>
                <w:sz w:val="22"/>
                <w:szCs w:val="22"/>
              </w:rPr>
              <w:t>20</w:t>
            </w:r>
          </w:p>
        </w:tc>
        <w:tc>
          <w:tcPr>
            <w:tcW w:w="709" w:type="dxa"/>
          </w:tcPr>
          <w:p w14:paraId="7CFBEE2F" w14:textId="77777777" w:rsidR="00311D07" w:rsidRPr="00CC7F9A" w:rsidRDefault="00311D07" w:rsidP="00311D07">
            <w:pPr>
              <w:jc w:val="center"/>
              <w:rPr>
                <w:sz w:val="22"/>
                <w:szCs w:val="22"/>
              </w:rPr>
            </w:pPr>
          </w:p>
        </w:tc>
        <w:tc>
          <w:tcPr>
            <w:tcW w:w="709" w:type="dxa"/>
          </w:tcPr>
          <w:p w14:paraId="67ED6C98" w14:textId="77777777" w:rsidR="00311D07" w:rsidRPr="00CC7F9A" w:rsidRDefault="00311D07" w:rsidP="00311D07">
            <w:pPr>
              <w:jc w:val="center"/>
              <w:rPr>
                <w:sz w:val="22"/>
                <w:szCs w:val="22"/>
              </w:rPr>
            </w:pPr>
          </w:p>
        </w:tc>
        <w:tc>
          <w:tcPr>
            <w:tcW w:w="708" w:type="dxa"/>
          </w:tcPr>
          <w:p w14:paraId="1A6BF63C" w14:textId="77777777" w:rsidR="00311D07" w:rsidRPr="00CC7F9A" w:rsidRDefault="00311D07" w:rsidP="00311D07">
            <w:pPr>
              <w:jc w:val="center"/>
              <w:rPr>
                <w:sz w:val="22"/>
                <w:szCs w:val="22"/>
              </w:rPr>
            </w:pPr>
            <w:r>
              <w:rPr>
                <w:sz w:val="22"/>
                <w:szCs w:val="22"/>
              </w:rPr>
              <w:t>20</w:t>
            </w:r>
          </w:p>
        </w:tc>
        <w:tc>
          <w:tcPr>
            <w:tcW w:w="993" w:type="dxa"/>
          </w:tcPr>
          <w:p w14:paraId="3AD22EAB" w14:textId="77777777" w:rsidR="00311D07" w:rsidRPr="00CC7F9A" w:rsidRDefault="00311D07" w:rsidP="00311D07">
            <w:pPr>
              <w:jc w:val="center"/>
              <w:rPr>
                <w:sz w:val="22"/>
                <w:szCs w:val="22"/>
              </w:rPr>
            </w:pPr>
            <w:r>
              <w:rPr>
                <w:sz w:val="22"/>
                <w:szCs w:val="22"/>
              </w:rPr>
              <w:t>40</w:t>
            </w:r>
          </w:p>
        </w:tc>
      </w:tr>
      <w:tr w:rsidR="00311D07" w14:paraId="1EF87075" w14:textId="77777777" w:rsidTr="00311D07">
        <w:trPr>
          <w:jc w:val="center"/>
        </w:trPr>
        <w:tc>
          <w:tcPr>
            <w:tcW w:w="5392" w:type="dxa"/>
            <w:gridSpan w:val="7"/>
          </w:tcPr>
          <w:p w14:paraId="5A828905" w14:textId="77777777" w:rsidR="00311D07" w:rsidRPr="00CC7F9A" w:rsidRDefault="00311D07" w:rsidP="00311D07">
            <w:pPr>
              <w:rPr>
                <w:sz w:val="22"/>
                <w:szCs w:val="22"/>
              </w:rPr>
            </w:pPr>
          </w:p>
        </w:tc>
        <w:tc>
          <w:tcPr>
            <w:tcW w:w="993" w:type="dxa"/>
          </w:tcPr>
          <w:p w14:paraId="5CCF7CED" w14:textId="77777777" w:rsidR="00311D07" w:rsidRPr="00CC7F9A" w:rsidRDefault="00311D07" w:rsidP="00311D07">
            <w:pPr>
              <w:jc w:val="center"/>
              <w:rPr>
                <w:b/>
                <w:sz w:val="22"/>
                <w:szCs w:val="22"/>
              </w:rPr>
            </w:pPr>
            <w:r w:rsidRPr="00CC7F9A">
              <w:rPr>
                <w:b/>
                <w:sz w:val="22"/>
                <w:szCs w:val="22"/>
              </w:rPr>
              <w:t>1</w:t>
            </w:r>
            <w:r>
              <w:rPr>
                <w:b/>
                <w:sz w:val="22"/>
                <w:szCs w:val="22"/>
              </w:rPr>
              <w:t>80</w:t>
            </w:r>
          </w:p>
        </w:tc>
      </w:tr>
    </w:tbl>
    <w:p w14:paraId="3BFF029C" w14:textId="77777777" w:rsidR="00311D07" w:rsidRDefault="00311D07" w:rsidP="00311D07"/>
    <w:p w14:paraId="4113E6CD" w14:textId="77777777" w:rsidR="00311D07" w:rsidRDefault="00311D07" w:rsidP="00311D07"/>
    <w:p w14:paraId="338A0EEE" w14:textId="77777777" w:rsidR="00311D07" w:rsidRDefault="00311D07" w:rsidP="00311D07"/>
    <w:p w14:paraId="526B8CBD" w14:textId="77777777" w:rsidR="00311D07" w:rsidRDefault="00311D07" w:rsidP="00311D07"/>
    <w:p w14:paraId="0303050E" w14:textId="77777777" w:rsidR="00311D07" w:rsidRDefault="00311D07" w:rsidP="00311D07"/>
    <w:p w14:paraId="25E5AE1F" w14:textId="77777777" w:rsidR="00311D07" w:rsidRDefault="00311D07" w:rsidP="00311D07"/>
    <w:p w14:paraId="7755B267" w14:textId="77777777" w:rsidR="00311D07" w:rsidRDefault="00311D07" w:rsidP="00311D07"/>
    <w:p w14:paraId="2DAA13C7" w14:textId="77777777" w:rsidR="00311D07" w:rsidRDefault="00311D07" w:rsidP="00311D07"/>
    <w:p w14:paraId="70C58498" w14:textId="77777777" w:rsidR="00311D07" w:rsidRDefault="00311D07" w:rsidP="00311D07"/>
    <w:p w14:paraId="647CAA1C" w14:textId="77777777" w:rsidR="00311D07" w:rsidRDefault="00311D07" w:rsidP="00311D07"/>
    <w:p w14:paraId="1D96EDC8" w14:textId="77777777" w:rsidR="00311D07" w:rsidRDefault="00311D07" w:rsidP="00311D07"/>
    <w:p w14:paraId="422CE3ED" w14:textId="77777777" w:rsidR="00311D07" w:rsidRDefault="00311D07" w:rsidP="00311D07"/>
    <w:p w14:paraId="4F30E5DF" w14:textId="77777777" w:rsidR="00311D07" w:rsidRDefault="00311D07" w:rsidP="00311D07"/>
    <w:p w14:paraId="21EF6FA2" w14:textId="77777777" w:rsidR="00311D07" w:rsidRDefault="00311D07" w:rsidP="00311D07"/>
    <w:p w14:paraId="799A6899" w14:textId="77777777" w:rsidR="00311D07" w:rsidRDefault="00311D07" w:rsidP="00311D07"/>
    <w:p w14:paraId="33ABB21D" w14:textId="77777777" w:rsidR="00311D07" w:rsidRDefault="00311D07" w:rsidP="00311D07"/>
    <w:p w14:paraId="5CDCD82D" w14:textId="77777777" w:rsidR="00311D07" w:rsidRDefault="00311D07" w:rsidP="00311D07"/>
    <w:p w14:paraId="0ECF1AA6" w14:textId="77777777" w:rsidR="00311D07" w:rsidRDefault="00311D07">
      <w:pPr>
        <w:spacing w:after="200" w:line="276" w:lineRule="auto"/>
        <w:rPr>
          <w:rFonts w:ascii="Arial" w:hAnsi="Arial" w:cs="Arial"/>
          <w:bCs/>
          <w:noProof/>
        </w:rPr>
      </w:pPr>
      <w:r>
        <w:rPr>
          <w:rFonts w:ascii="Arial" w:hAnsi="Arial" w:cs="Arial"/>
          <w:bCs/>
          <w:noProof/>
        </w:rPr>
        <w:br w:type="page"/>
      </w:r>
    </w:p>
    <w:p w14:paraId="67DE0E5A" w14:textId="3B1424A8"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7A692941" wp14:editId="2F60AC68">
            <wp:extent cx="5734050" cy="838200"/>
            <wp:effectExtent l="0" t="0" r="0" b="0"/>
            <wp:docPr id="31907825" name="Picture 319078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CD98C27" w14:textId="77777777" w:rsidR="00311D07" w:rsidRDefault="00311D07" w:rsidP="00311D07">
      <w:pPr>
        <w:jc w:val="center"/>
        <w:rPr>
          <w:b/>
          <w:bCs/>
        </w:rPr>
      </w:pPr>
    </w:p>
    <w:p w14:paraId="50E29EDD" w14:textId="77777777" w:rsidR="00311D07" w:rsidRDefault="00311D07" w:rsidP="00311D07">
      <w:pPr>
        <w:jc w:val="center"/>
        <w:rPr>
          <w:b/>
          <w:bCs/>
        </w:rPr>
      </w:pPr>
      <w:r>
        <w:rPr>
          <w:b/>
          <w:bCs/>
        </w:rPr>
        <w:t>END SEMESTER EXAMINATION – NOV / DEC 2024</w:t>
      </w:r>
    </w:p>
    <w:p w14:paraId="20F5774D"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5979EC" w14:paraId="319B6932" w14:textId="77777777" w:rsidTr="00311D07">
        <w:trPr>
          <w:trHeight w:val="397"/>
          <w:jc w:val="center"/>
        </w:trPr>
        <w:tc>
          <w:tcPr>
            <w:tcW w:w="1555" w:type="dxa"/>
            <w:vAlign w:val="center"/>
          </w:tcPr>
          <w:p w14:paraId="03EE97D9" w14:textId="77777777" w:rsidR="00311D07" w:rsidRPr="005979EC" w:rsidRDefault="00311D07" w:rsidP="00311D07">
            <w:pPr>
              <w:pStyle w:val="Title"/>
              <w:jc w:val="left"/>
              <w:rPr>
                <w:b/>
                <w:sz w:val="22"/>
                <w:szCs w:val="22"/>
              </w:rPr>
            </w:pPr>
            <w:r w:rsidRPr="005979EC">
              <w:rPr>
                <w:b/>
                <w:sz w:val="22"/>
                <w:szCs w:val="22"/>
              </w:rPr>
              <w:t xml:space="preserve">Course Code      </w:t>
            </w:r>
          </w:p>
        </w:tc>
        <w:tc>
          <w:tcPr>
            <w:tcW w:w="6662" w:type="dxa"/>
            <w:vAlign w:val="center"/>
          </w:tcPr>
          <w:p w14:paraId="73440F42" w14:textId="77777777" w:rsidR="00311D07" w:rsidRPr="005979EC" w:rsidRDefault="00311D07" w:rsidP="00311D07">
            <w:pPr>
              <w:pStyle w:val="Title"/>
              <w:jc w:val="left"/>
              <w:rPr>
                <w:b/>
                <w:sz w:val="22"/>
                <w:szCs w:val="22"/>
              </w:rPr>
            </w:pPr>
            <w:r w:rsidRPr="005979EC">
              <w:rPr>
                <w:b/>
                <w:sz w:val="22"/>
                <w:szCs w:val="22"/>
              </w:rPr>
              <w:t>21MS3084</w:t>
            </w:r>
          </w:p>
        </w:tc>
        <w:tc>
          <w:tcPr>
            <w:tcW w:w="1417" w:type="dxa"/>
            <w:vAlign w:val="center"/>
          </w:tcPr>
          <w:p w14:paraId="150A565C" w14:textId="77777777" w:rsidR="00311D07" w:rsidRPr="005979EC" w:rsidRDefault="00311D07" w:rsidP="00311D07">
            <w:pPr>
              <w:pStyle w:val="Title"/>
              <w:ind w:left="-468" w:firstLine="468"/>
              <w:jc w:val="left"/>
              <w:rPr>
                <w:sz w:val="22"/>
                <w:szCs w:val="22"/>
              </w:rPr>
            </w:pPr>
            <w:r w:rsidRPr="005979EC">
              <w:rPr>
                <w:b/>
                <w:bCs/>
                <w:sz w:val="22"/>
                <w:szCs w:val="22"/>
              </w:rPr>
              <w:t xml:space="preserve">Duration       </w:t>
            </w:r>
          </w:p>
        </w:tc>
        <w:tc>
          <w:tcPr>
            <w:tcW w:w="851" w:type="dxa"/>
            <w:vAlign w:val="center"/>
          </w:tcPr>
          <w:p w14:paraId="489FB2CE" w14:textId="77777777" w:rsidR="00311D07" w:rsidRPr="005979EC" w:rsidRDefault="00311D07" w:rsidP="00311D07">
            <w:pPr>
              <w:pStyle w:val="Title"/>
              <w:jc w:val="left"/>
              <w:rPr>
                <w:b/>
                <w:sz w:val="22"/>
                <w:szCs w:val="22"/>
              </w:rPr>
            </w:pPr>
            <w:r w:rsidRPr="005979EC">
              <w:rPr>
                <w:b/>
                <w:sz w:val="22"/>
                <w:szCs w:val="22"/>
              </w:rPr>
              <w:t>3hrs</w:t>
            </w:r>
          </w:p>
        </w:tc>
      </w:tr>
      <w:tr w:rsidR="00311D07" w:rsidRPr="005979EC" w14:paraId="0006F7E6" w14:textId="77777777" w:rsidTr="00311D07">
        <w:trPr>
          <w:trHeight w:val="397"/>
          <w:jc w:val="center"/>
        </w:trPr>
        <w:tc>
          <w:tcPr>
            <w:tcW w:w="1555" w:type="dxa"/>
            <w:vAlign w:val="center"/>
          </w:tcPr>
          <w:p w14:paraId="321F6D45" w14:textId="77777777" w:rsidR="00311D07" w:rsidRPr="005979EC" w:rsidRDefault="00311D07" w:rsidP="00311D07">
            <w:pPr>
              <w:pStyle w:val="Title"/>
              <w:ind w:right="-160"/>
              <w:jc w:val="left"/>
              <w:rPr>
                <w:b/>
                <w:sz w:val="22"/>
                <w:szCs w:val="22"/>
              </w:rPr>
            </w:pPr>
            <w:r w:rsidRPr="005979EC">
              <w:rPr>
                <w:b/>
                <w:sz w:val="22"/>
                <w:szCs w:val="22"/>
              </w:rPr>
              <w:t xml:space="preserve">Course Title     </w:t>
            </w:r>
          </w:p>
        </w:tc>
        <w:tc>
          <w:tcPr>
            <w:tcW w:w="6662" w:type="dxa"/>
            <w:vAlign w:val="center"/>
          </w:tcPr>
          <w:p w14:paraId="7AAFBC31" w14:textId="77777777" w:rsidR="00311D07" w:rsidRPr="005979EC" w:rsidRDefault="00311D07" w:rsidP="00311D07">
            <w:pPr>
              <w:pStyle w:val="Title"/>
              <w:jc w:val="left"/>
              <w:rPr>
                <w:b/>
                <w:sz w:val="22"/>
                <w:szCs w:val="22"/>
              </w:rPr>
            </w:pPr>
            <w:r w:rsidRPr="005979EC">
              <w:rPr>
                <w:b/>
                <w:sz w:val="22"/>
                <w:szCs w:val="22"/>
              </w:rPr>
              <w:t>MARKETING ANALYTICS</w:t>
            </w:r>
          </w:p>
        </w:tc>
        <w:tc>
          <w:tcPr>
            <w:tcW w:w="1417" w:type="dxa"/>
            <w:vAlign w:val="center"/>
          </w:tcPr>
          <w:p w14:paraId="42D3929F" w14:textId="77777777" w:rsidR="00311D07" w:rsidRPr="005979EC" w:rsidRDefault="00311D07" w:rsidP="00311D07">
            <w:pPr>
              <w:pStyle w:val="Title"/>
              <w:jc w:val="left"/>
              <w:rPr>
                <w:b/>
                <w:bCs/>
                <w:sz w:val="22"/>
                <w:szCs w:val="22"/>
              </w:rPr>
            </w:pPr>
            <w:r w:rsidRPr="005979EC">
              <w:rPr>
                <w:b/>
                <w:bCs/>
                <w:sz w:val="22"/>
                <w:szCs w:val="22"/>
              </w:rPr>
              <w:t xml:space="preserve">Max. Marks </w:t>
            </w:r>
          </w:p>
        </w:tc>
        <w:tc>
          <w:tcPr>
            <w:tcW w:w="851" w:type="dxa"/>
            <w:vAlign w:val="center"/>
          </w:tcPr>
          <w:p w14:paraId="49ACAA1D" w14:textId="77777777" w:rsidR="00311D07" w:rsidRPr="005979EC" w:rsidRDefault="00311D07" w:rsidP="00311D07">
            <w:pPr>
              <w:pStyle w:val="Title"/>
              <w:jc w:val="left"/>
              <w:rPr>
                <w:b/>
                <w:sz w:val="22"/>
                <w:szCs w:val="22"/>
              </w:rPr>
            </w:pPr>
            <w:r w:rsidRPr="005979EC">
              <w:rPr>
                <w:b/>
                <w:sz w:val="22"/>
                <w:szCs w:val="22"/>
              </w:rPr>
              <w:t>100</w:t>
            </w:r>
          </w:p>
        </w:tc>
      </w:tr>
    </w:tbl>
    <w:p w14:paraId="2660F278"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311D07" w:rsidRPr="003F48A5" w14:paraId="11720608" w14:textId="77777777" w:rsidTr="00311D07">
        <w:trPr>
          <w:trHeight w:val="552"/>
        </w:trPr>
        <w:tc>
          <w:tcPr>
            <w:tcW w:w="272" w:type="pct"/>
            <w:vAlign w:val="center"/>
          </w:tcPr>
          <w:p w14:paraId="7042BD1C" w14:textId="77777777" w:rsidR="00311D07" w:rsidRPr="003F48A5" w:rsidRDefault="00311D07" w:rsidP="00311D07">
            <w:pPr>
              <w:jc w:val="center"/>
              <w:rPr>
                <w:b/>
              </w:rPr>
            </w:pPr>
            <w:r w:rsidRPr="003F48A5">
              <w:rPr>
                <w:b/>
              </w:rPr>
              <w:t>Q. No.</w:t>
            </w:r>
          </w:p>
        </w:tc>
        <w:tc>
          <w:tcPr>
            <w:tcW w:w="3900" w:type="pct"/>
            <w:gridSpan w:val="2"/>
            <w:vAlign w:val="center"/>
          </w:tcPr>
          <w:p w14:paraId="4B5DC8A4" w14:textId="77777777" w:rsidR="00311D07" w:rsidRPr="003F48A5" w:rsidRDefault="00311D07" w:rsidP="00311D07">
            <w:pPr>
              <w:jc w:val="center"/>
              <w:rPr>
                <w:b/>
              </w:rPr>
            </w:pPr>
            <w:r w:rsidRPr="003F48A5">
              <w:rPr>
                <w:b/>
              </w:rPr>
              <w:t>Questions</w:t>
            </w:r>
          </w:p>
        </w:tc>
        <w:tc>
          <w:tcPr>
            <w:tcW w:w="319" w:type="pct"/>
            <w:vAlign w:val="center"/>
          </w:tcPr>
          <w:p w14:paraId="67E723F3" w14:textId="77777777" w:rsidR="00311D07" w:rsidRPr="003F48A5" w:rsidRDefault="00311D07" w:rsidP="00311D07">
            <w:pPr>
              <w:jc w:val="center"/>
              <w:rPr>
                <w:b/>
              </w:rPr>
            </w:pPr>
            <w:r w:rsidRPr="003F48A5">
              <w:rPr>
                <w:b/>
              </w:rPr>
              <w:t>CO</w:t>
            </w:r>
          </w:p>
        </w:tc>
        <w:tc>
          <w:tcPr>
            <w:tcW w:w="256" w:type="pct"/>
            <w:vAlign w:val="center"/>
          </w:tcPr>
          <w:p w14:paraId="295B2275" w14:textId="77777777" w:rsidR="00311D07" w:rsidRPr="003F48A5" w:rsidRDefault="00311D07" w:rsidP="00311D07">
            <w:pPr>
              <w:jc w:val="center"/>
              <w:rPr>
                <w:b/>
              </w:rPr>
            </w:pPr>
            <w:r w:rsidRPr="003F48A5">
              <w:rPr>
                <w:b/>
              </w:rPr>
              <w:t>BL</w:t>
            </w:r>
          </w:p>
        </w:tc>
        <w:tc>
          <w:tcPr>
            <w:tcW w:w="253" w:type="pct"/>
            <w:vAlign w:val="center"/>
          </w:tcPr>
          <w:p w14:paraId="28459BAD" w14:textId="77777777" w:rsidR="00311D07" w:rsidRPr="003F48A5" w:rsidRDefault="00311D07" w:rsidP="00311D07">
            <w:pPr>
              <w:jc w:val="center"/>
              <w:rPr>
                <w:b/>
              </w:rPr>
            </w:pPr>
            <w:r w:rsidRPr="003F48A5">
              <w:rPr>
                <w:b/>
              </w:rPr>
              <w:t>M</w:t>
            </w:r>
          </w:p>
        </w:tc>
      </w:tr>
      <w:tr w:rsidR="00311D07" w:rsidRPr="003F48A5" w14:paraId="3D1BADA9" w14:textId="77777777" w:rsidTr="00311D07">
        <w:trPr>
          <w:trHeight w:val="552"/>
        </w:trPr>
        <w:tc>
          <w:tcPr>
            <w:tcW w:w="5000" w:type="pct"/>
            <w:gridSpan w:val="6"/>
            <w:vAlign w:val="center"/>
          </w:tcPr>
          <w:p w14:paraId="5E5E0DA3" w14:textId="77777777" w:rsidR="00311D07" w:rsidRPr="003F48A5" w:rsidRDefault="00311D07" w:rsidP="00311D07">
            <w:pPr>
              <w:jc w:val="center"/>
              <w:rPr>
                <w:b/>
                <w:u w:val="single"/>
              </w:rPr>
            </w:pPr>
            <w:r w:rsidRPr="003F48A5">
              <w:rPr>
                <w:b/>
                <w:u w:val="single"/>
              </w:rPr>
              <w:t>PART – A (4 X 20 = 80 MARKS)</w:t>
            </w:r>
          </w:p>
          <w:p w14:paraId="593E10E9" w14:textId="77777777" w:rsidR="00311D07" w:rsidRPr="003F48A5" w:rsidRDefault="00311D07" w:rsidP="00311D07">
            <w:pPr>
              <w:jc w:val="center"/>
              <w:rPr>
                <w:b/>
              </w:rPr>
            </w:pPr>
            <w:r w:rsidRPr="003F48A5">
              <w:rPr>
                <w:b/>
              </w:rPr>
              <w:t>(Answer all the Questions)</w:t>
            </w:r>
          </w:p>
        </w:tc>
      </w:tr>
      <w:tr w:rsidR="00311D07" w:rsidRPr="003F48A5" w14:paraId="7E9895BD" w14:textId="77777777" w:rsidTr="00311D07">
        <w:trPr>
          <w:trHeight w:val="283"/>
        </w:trPr>
        <w:tc>
          <w:tcPr>
            <w:tcW w:w="272" w:type="pct"/>
          </w:tcPr>
          <w:p w14:paraId="69E1FF43" w14:textId="77777777" w:rsidR="00311D07" w:rsidRPr="003F48A5" w:rsidRDefault="00311D07" w:rsidP="00311D07">
            <w:pPr>
              <w:jc w:val="center"/>
            </w:pPr>
            <w:r w:rsidRPr="003F48A5">
              <w:t>1.</w:t>
            </w:r>
          </w:p>
        </w:tc>
        <w:tc>
          <w:tcPr>
            <w:tcW w:w="189" w:type="pct"/>
          </w:tcPr>
          <w:p w14:paraId="1E0AA980" w14:textId="77777777" w:rsidR="00311D07" w:rsidRPr="003F48A5" w:rsidRDefault="00311D07" w:rsidP="00311D07">
            <w:pPr>
              <w:jc w:val="center"/>
            </w:pPr>
          </w:p>
        </w:tc>
        <w:tc>
          <w:tcPr>
            <w:tcW w:w="3711" w:type="pct"/>
          </w:tcPr>
          <w:p w14:paraId="1A154627" w14:textId="77777777" w:rsidR="00311D07" w:rsidRPr="005D6332" w:rsidRDefault="00311D07" w:rsidP="00311D07">
            <w:pPr>
              <w:jc w:val="both"/>
            </w:pPr>
            <w:r w:rsidRPr="004E785F">
              <w:t>Analyze the different types of pricing strategies that businesses can adopt for a new product launch. Discuss the advantages and disadvantages of each strategy in relation to market competition, customer behavior, and profitability</w:t>
            </w:r>
            <w:r>
              <w:t>.</w:t>
            </w:r>
          </w:p>
        </w:tc>
        <w:tc>
          <w:tcPr>
            <w:tcW w:w="319" w:type="pct"/>
          </w:tcPr>
          <w:p w14:paraId="3D3117EA" w14:textId="77777777" w:rsidR="00311D07" w:rsidRPr="003F48A5" w:rsidRDefault="00311D07" w:rsidP="00311D07">
            <w:pPr>
              <w:jc w:val="center"/>
            </w:pPr>
            <w:r>
              <w:t>CO1</w:t>
            </w:r>
          </w:p>
        </w:tc>
        <w:tc>
          <w:tcPr>
            <w:tcW w:w="256" w:type="pct"/>
          </w:tcPr>
          <w:p w14:paraId="1F6F4C5E" w14:textId="77777777" w:rsidR="00311D07" w:rsidRPr="003F48A5" w:rsidRDefault="00311D07" w:rsidP="00311D07">
            <w:pPr>
              <w:jc w:val="center"/>
            </w:pPr>
            <w:r>
              <w:t>An</w:t>
            </w:r>
          </w:p>
        </w:tc>
        <w:tc>
          <w:tcPr>
            <w:tcW w:w="253" w:type="pct"/>
          </w:tcPr>
          <w:p w14:paraId="0BD17C42" w14:textId="77777777" w:rsidR="00311D07" w:rsidRPr="003F48A5" w:rsidRDefault="00311D07" w:rsidP="00311D07">
            <w:pPr>
              <w:jc w:val="center"/>
            </w:pPr>
            <w:r>
              <w:t>20</w:t>
            </w:r>
          </w:p>
        </w:tc>
      </w:tr>
      <w:tr w:rsidR="00311D07" w:rsidRPr="003F48A5" w14:paraId="451807FA" w14:textId="77777777" w:rsidTr="00311D07">
        <w:trPr>
          <w:trHeight w:val="239"/>
        </w:trPr>
        <w:tc>
          <w:tcPr>
            <w:tcW w:w="272" w:type="pct"/>
          </w:tcPr>
          <w:p w14:paraId="3EB5627B" w14:textId="77777777" w:rsidR="00311D07" w:rsidRPr="003F48A5" w:rsidRDefault="00311D07" w:rsidP="00311D07">
            <w:pPr>
              <w:jc w:val="center"/>
            </w:pPr>
          </w:p>
        </w:tc>
        <w:tc>
          <w:tcPr>
            <w:tcW w:w="189" w:type="pct"/>
          </w:tcPr>
          <w:p w14:paraId="4F8FD509" w14:textId="77777777" w:rsidR="00311D07" w:rsidRPr="003F48A5" w:rsidRDefault="00311D07" w:rsidP="00311D07">
            <w:pPr>
              <w:jc w:val="center"/>
            </w:pPr>
          </w:p>
        </w:tc>
        <w:tc>
          <w:tcPr>
            <w:tcW w:w="3711" w:type="pct"/>
          </w:tcPr>
          <w:p w14:paraId="5BEC97A1" w14:textId="77777777" w:rsidR="00311D07" w:rsidRPr="005D6332" w:rsidRDefault="00311D07" w:rsidP="00311D07">
            <w:pPr>
              <w:jc w:val="center"/>
              <w:rPr>
                <w:b/>
                <w:bCs/>
              </w:rPr>
            </w:pPr>
            <w:r w:rsidRPr="005D6332">
              <w:rPr>
                <w:b/>
                <w:bCs/>
              </w:rPr>
              <w:t>(OR)</w:t>
            </w:r>
          </w:p>
        </w:tc>
        <w:tc>
          <w:tcPr>
            <w:tcW w:w="319" w:type="pct"/>
          </w:tcPr>
          <w:p w14:paraId="1E81E1C5" w14:textId="77777777" w:rsidR="00311D07" w:rsidRPr="003F48A5" w:rsidRDefault="00311D07" w:rsidP="00311D07">
            <w:pPr>
              <w:jc w:val="center"/>
            </w:pPr>
          </w:p>
        </w:tc>
        <w:tc>
          <w:tcPr>
            <w:tcW w:w="256" w:type="pct"/>
          </w:tcPr>
          <w:p w14:paraId="77BEF3B7" w14:textId="77777777" w:rsidR="00311D07" w:rsidRPr="003F48A5" w:rsidRDefault="00311D07" w:rsidP="00311D07">
            <w:pPr>
              <w:jc w:val="center"/>
            </w:pPr>
          </w:p>
        </w:tc>
        <w:tc>
          <w:tcPr>
            <w:tcW w:w="253" w:type="pct"/>
          </w:tcPr>
          <w:p w14:paraId="7398B9AD" w14:textId="77777777" w:rsidR="00311D07" w:rsidRPr="003F48A5" w:rsidRDefault="00311D07" w:rsidP="00311D07">
            <w:pPr>
              <w:jc w:val="center"/>
            </w:pPr>
          </w:p>
        </w:tc>
      </w:tr>
      <w:tr w:rsidR="00311D07" w:rsidRPr="003F48A5" w14:paraId="04B2AA64" w14:textId="77777777" w:rsidTr="00311D07">
        <w:trPr>
          <w:trHeight w:val="283"/>
        </w:trPr>
        <w:tc>
          <w:tcPr>
            <w:tcW w:w="272" w:type="pct"/>
          </w:tcPr>
          <w:p w14:paraId="45F6CB7A" w14:textId="77777777" w:rsidR="00311D07" w:rsidRPr="003F48A5" w:rsidRDefault="00311D07" w:rsidP="00311D07">
            <w:pPr>
              <w:jc w:val="center"/>
            </w:pPr>
            <w:r w:rsidRPr="003F48A5">
              <w:t>2.</w:t>
            </w:r>
          </w:p>
        </w:tc>
        <w:tc>
          <w:tcPr>
            <w:tcW w:w="189" w:type="pct"/>
          </w:tcPr>
          <w:p w14:paraId="27E8D001" w14:textId="77777777" w:rsidR="00311D07" w:rsidRPr="003F48A5" w:rsidRDefault="00311D07" w:rsidP="00311D07">
            <w:pPr>
              <w:jc w:val="center"/>
            </w:pPr>
          </w:p>
        </w:tc>
        <w:tc>
          <w:tcPr>
            <w:tcW w:w="3711" w:type="pct"/>
          </w:tcPr>
          <w:p w14:paraId="2980712F" w14:textId="77777777" w:rsidR="00311D07" w:rsidRPr="005D6332" w:rsidRDefault="00311D07" w:rsidP="00311D07">
            <w:pPr>
              <w:jc w:val="both"/>
            </w:pPr>
            <w:r>
              <w:rPr>
                <w:color w:val="0D0D0D"/>
                <w:shd w:val="clear" w:color="auto" w:fill="FFFFFF"/>
              </w:rPr>
              <w:t xml:space="preserve">Examine </w:t>
            </w:r>
            <w:r w:rsidRPr="004E785F">
              <w:rPr>
                <w:color w:val="0D0D0D"/>
                <w:shd w:val="clear" w:color="auto" w:fill="FFFFFF"/>
              </w:rPr>
              <w:t>the role of market segmentation in a company’s overall marketing strategy. Discuss the different types of and evaluate how they help businesses to target specific customer groups effectively.</w:t>
            </w:r>
          </w:p>
        </w:tc>
        <w:tc>
          <w:tcPr>
            <w:tcW w:w="319" w:type="pct"/>
          </w:tcPr>
          <w:p w14:paraId="3F82E21B" w14:textId="77777777" w:rsidR="00311D07" w:rsidRPr="003F48A5" w:rsidRDefault="00311D07" w:rsidP="00311D07">
            <w:pPr>
              <w:jc w:val="center"/>
            </w:pPr>
            <w:r w:rsidRPr="003F48A5">
              <w:t>CO</w:t>
            </w:r>
            <w:r>
              <w:t>2</w:t>
            </w:r>
          </w:p>
        </w:tc>
        <w:tc>
          <w:tcPr>
            <w:tcW w:w="256" w:type="pct"/>
          </w:tcPr>
          <w:p w14:paraId="1B28EAF8" w14:textId="77777777" w:rsidR="00311D07" w:rsidRPr="003F48A5" w:rsidRDefault="00311D07" w:rsidP="00311D07">
            <w:pPr>
              <w:jc w:val="center"/>
            </w:pPr>
            <w:r>
              <w:t>E</w:t>
            </w:r>
          </w:p>
        </w:tc>
        <w:tc>
          <w:tcPr>
            <w:tcW w:w="253" w:type="pct"/>
          </w:tcPr>
          <w:p w14:paraId="0BCAF8AD" w14:textId="77777777" w:rsidR="00311D07" w:rsidRPr="003F48A5" w:rsidRDefault="00311D07" w:rsidP="00311D07">
            <w:pPr>
              <w:jc w:val="center"/>
            </w:pPr>
            <w:r>
              <w:t>20</w:t>
            </w:r>
          </w:p>
        </w:tc>
      </w:tr>
      <w:tr w:rsidR="00311D07" w:rsidRPr="003F48A5" w14:paraId="43764FD0" w14:textId="77777777" w:rsidTr="00311D07">
        <w:trPr>
          <w:trHeight w:val="397"/>
        </w:trPr>
        <w:tc>
          <w:tcPr>
            <w:tcW w:w="272" w:type="pct"/>
          </w:tcPr>
          <w:p w14:paraId="553F71E1" w14:textId="77777777" w:rsidR="00311D07" w:rsidRPr="003F48A5" w:rsidRDefault="00311D07" w:rsidP="00311D07">
            <w:pPr>
              <w:jc w:val="center"/>
            </w:pPr>
          </w:p>
        </w:tc>
        <w:tc>
          <w:tcPr>
            <w:tcW w:w="189" w:type="pct"/>
          </w:tcPr>
          <w:p w14:paraId="7E009D60" w14:textId="77777777" w:rsidR="00311D07" w:rsidRPr="003F48A5" w:rsidRDefault="00311D07" w:rsidP="00311D07">
            <w:pPr>
              <w:jc w:val="center"/>
            </w:pPr>
          </w:p>
        </w:tc>
        <w:tc>
          <w:tcPr>
            <w:tcW w:w="3711" w:type="pct"/>
          </w:tcPr>
          <w:p w14:paraId="78A26781" w14:textId="77777777" w:rsidR="00311D07" w:rsidRPr="003F48A5" w:rsidRDefault="00311D07" w:rsidP="00311D07">
            <w:pPr>
              <w:jc w:val="center"/>
            </w:pPr>
          </w:p>
        </w:tc>
        <w:tc>
          <w:tcPr>
            <w:tcW w:w="319" w:type="pct"/>
          </w:tcPr>
          <w:p w14:paraId="0969B4FB" w14:textId="77777777" w:rsidR="00311D07" w:rsidRPr="003F48A5" w:rsidRDefault="00311D07" w:rsidP="00311D07">
            <w:pPr>
              <w:jc w:val="center"/>
            </w:pPr>
          </w:p>
        </w:tc>
        <w:tc>
          <w:tcPr>
            <w:tcW w:w="256" w:type="pct"/>
          </w:tcPr>
          <w:p w14:paraId="3750B110" w14:textId="77777777" w:rsidR="00311D07" w:rsidRPr="003F48A5" w:rsidRDefault="00311D07" w:rsidP="00311D07">
            <w:pPr>
              <w:jc w:val="center"/>
            </w:pPr>
          </w:p>
        </w:tc>
        <w:tc>
          <w:tcPr>
            <w:tcW w:w="253" w:type="pct"/>
          </w:tcPr>
          <w:p w14:paraId="2DA58F47" w14:textId="77777777" w:rsidR="00311D07" w:rsidRPr="003F48A5" w:rsidRDefault="00311D07" w:rsidP="00311D07">
            <w:pPr>
              <w:jc w:val="center"/>
            </w:pPr>
          </w:p>
        </w:tc>
      </w:tr>
      <w:tr w:rsidR="00311D07" w:rsidRPr="003F48A5" w14:paraId="33DDF644" w14:textId="77777777" w:rsidTr="00311D07">
        <w:trPr>
          <w:trHeight w:val="283"/>
        </w:trPr>
        <w:tc>
          <w:tcPr>
            <w:tcW w:w="272" w:type="pct"/>
          </w:tcPr>
          <w:p w14:paraId="2CE0C12B" w14:textId="77777777" w:rsidR="00311D07" w:rsidRPr="003F48A5" w:rsidRDefault="00311D07" w:rsidP="00311D07">
            <w:pPr>
              <w:jc w:val="center"/>
            </w:pPr>
            <w:r w:rsidRPr="003F48A5">
              <w:t>3.</w:t>
            </w:r>
          </w:p>
        </w:tc>
        <w:tc>
          <w:tcPr>
            <w:tcW w:w="189" w:type="pct"/>
          </w:tcPr>
          <w:p w14:paraId="455F69F5" w14:textId="77777777" w:rsidR="00311D07" w:rsidRPr="003F48A5" w:rsidRDefault="00311D07" w:rsidP="00311D07">
            <w:pPr>
              <w:jc w:val="center"/>
            </w:pPr>
          </w:p>
        </w:tc>
        <w:tc>
          <w:tcPr>
            <w:tcW w:w="3711" w:type="pct"/>
          </w:tcPr>
          <w:p w14:paraId="7870C5F3" w14:textId="77777777" w:rsidR="00311D07" w:rsidRPr="00F0390A" w:rsidRDefault="00311D07" w:rsidP="00311D07">
            <w:pPr>
              <w:jc w:val="both"/>
            </w:pPr>
            <w:r w:rsidRPr="00B75BF1">
              <w:t>Analyze the main challenges businesses face when conducting marketing research. Focus on issues like the lack of theory, problems with generalizing research findings, and biases in data collection. How can these challenges affect business decisions, and what steps can companies take to overcome them</w:t>
            </w:r>
          </w:p>
        </w:tc>
        <w:tc>
          <w:tcPr>
            <w:tcW w:w="319" w:type="pct"/>
          </w:tcPr>
          <w:p w14:paraId="1966F557" w14:textId="77777777" w:rsidR="00311D07" w:rsidRPr="003F48A5" w:rsidRDefault="00311D07" w:rsidP="00311D07">
            <w:pPr>
              <w:jc w:val="center"/>
            </w:pPr>
            <w:r w:rsidRPr="003F48A5">
              <w:t>CO</w:t>
            </w:r>
            <w:r>
              <w:t>3</w:t>
            </w:r>
          </w:p>
        </w:tc>
        <w:tc>
          <w:tcPr>
            <w:tcW w:w="256" w:type="pct"/>
          </w:tcPr>
          <w:p w14:paraId="1DDEBA0A" w14:textId="77777777" w:rsidR="00311D07" w:rsidRPr="003F48A5" w:rsidRDefault="00311D07" w:rsidP="00311D07">
            <w:pPr>
              <w:jc w:val="center"/>
            </w:pPr>
            <w:r>
              <w:t>An</w:t>
            </w:r>
          </w:p>
        </w:tc>
        <w:tc>
          <w:tcPr>
            <w:tcW w:w="253" w:type="pct"/>
          </w:tcPr>
          <w:p w14:paraId="0493C44A" w14:textId="77777777" w:rsidR="00311D07" w:rsidRPr="003F48A5" w:rsidRDefault="00311D07" w:rsidP="00311D07">
            <w:pPr>
              <w:jc w:val="center"/>
            </w:pPr>
            <w:r>
              <w:t>20</w:t>
            </w:r>
          </w:p>
        </w:tc>
      </w:tr>
      <w:tr w:rsidR="00311D07" w:rsidRPr="003F48A5" w14:paraId="441CC487" w14:textId="77777777" w:rsidTr="00311D07">
        <w:trPr>
          <w:trHeight w:val="173"/>
        </w:trPr>
        <w:tc>
          <w:tcPr>
            <w:tcW w:w="272" w:type="pct"/>
          </w:tcPr>
          <w:p w14:paraId="653D6F0F" w14:textId="77777777" w:rsidR="00311D07" w:rsidRPr="003F48A5" w:rsidRDefault="00311D07" w:rsidP="00311D07">
            <w:pPr>
              <w:jc w:val="center"/>
            </w:pPr>
          </w:p>
        </w:tc>
        <w:tc>
          <w:tcPr>
            <w:tcW w:w="189" w:type="pct"/>
          </w:tcPr>
          <w:p w14:paraId="00DA82EC" w14:textId="77777777" w:rsidR="00311D07" w:rsidRPr="003F48A5" w:rsidRDefault="00311D07" w:rsidP="00311D07">
            <w:pPr>
              <w:jc w:val="center"/>
            </w:pPr>
          </w:p>
        </w:tc>
        <w:tc>
          <w:tcPr>
            <w:tcW w:w="3711" w:type="pct"/>
          </w:tcPr>
          <w:p w14:paraId="59DD3D7F" w14:textId="77777777" w:rsidR="00311D07" w:rsidRPr="003F48A5" w:rsidRDefault="00311D07" w:rsidP="00311D07">
            <w:pPr>
              <w:jc w:val="center"/>
            </w:pPr>
            <w:r w:rsidRPr="003F48A5">
              <w:rPr>
                <w:b/>
                <w:bCs/>
              </w:rPr>
              <w:t>(OR)</w:t>
            </w:r>
          </w:p>
        </w:tc>
        <w:tc>
          <w:tcPr>
            <w:tcW w:w="319" w:type="pct"/>
          </w:tcPr>
          <w:p w14:paraId="178D1FF6" w14:textId="77777777" w:rsidR="00311D07" w:rsidRPr="003F48A5" w:rsidRDefault="00311D07" w:rsidP="00311D07">
            <w:pPr>
              <w:jc w:val="center"/>
            </w:pPr>
          </w:p>
        </w:tc>
        <w:tc>
          <w:tcPr>
            <w:tcW w:w="256" w:type="pct"/>
          </w:tcPr>
          <w:p w14:paraId="1C0FD1BF" w14:textId="77777777" w:rsidR="00311D07" w:rsidRPr="003F48A5" w:rsidRDefault="00311D07" w:rsidP="00311D07">
            <w:pPr>
              <w:jc w:val="center"/>
            </w:pPr>
          </w:p>
        </w:tc>
        <w:tc>
          <w:tcPr>
            <w:tcW w:w="253" w:type="pct"/>
          </w:tcPr>
          <w:p w14:paraId="25EE5AC3" w14:textId="77777777" w:rsidR="00311D07" w:rsidRPr="003F48A5" w:rsidRDefault="00311D07" w:rsidP="00311D07">
            <w:pPr>
              <w:jc w:val="center"/>
            </w:pPr>
          </w:p>
        </w:tc>
      </w:tr>
      <w:tr w:rsidR="00311D07" w:rsidRPr="003F48A5" w14:paraId="6FDEA7D5" w14:textId="77777777" w:rsidTr="00311D07">
        <w:trPr>
          <w:trHeight w:val="283"/>
        </w:trPr>
        <w:tc>
          <w:tcPr>
            <w:tcW w:w="272" w:type="pct"/>
          </w:tcPr>
          <w:p w14:paraId="1EAC5925" w14:textId="77777777" w:rsidR="00311D07" w:rsidRPr="003F48A5" w:rsidRDefault="00311D07" w:rsidP="00311D07">
            <w:pPr>
              <w:jc w:val="center"/>
            </w:pPr>
            <w:r w:rsidRPr="003F48A5">
              <w:t>4.</w:t>
            </w:r>
          </w:p>
        </w:tc>
        <w:tc>
          <w:tcPr>
            <w:tcW w:w="189" w:type="pct"/>
          </w:tcPr>
          <w:p w14:paraId="54E49BB5" w14:textId="77777777" w:rsidR="00311D07" w:rsidRPr="003F48A5" w:rsidRDefault="00311D07" w:rsidP="00311D07">
            <w:pPr>
              <w:jc w:val="center"/>
            </w:pPr>
          </w:p>
        </w:tc>
        <w:tc>
          <w:tcPr>
            <w:tcW w:w="3711" w:type="pct"/>
          </w:tcPr>
          <w:p w14:paraId="61366297" w14:textId="77777777" w:rsidR="00311D07" w:rsidRPr="002752D3" w:rsidRDefault="00311D07" w:rsidP="00311D07">
            <w:pPr>
              <w:jc w:val="both"/>
            </w:pPr>
            <w:r>
              <w:t>Articulate</w:t>
            </w:r>
            <w:r w:rsidRPr="00411C51">
              <w:t xml:space="preserve"> how you would set up a simple survey to ask people about their favorite features in a new snack product. Which features would you include in the survey, and how would you make sure it's easy for people to answer</w:t>
            </w:r>
          </w:p>
        </w:tc>
        <w:tc>
          <w:tcPr>
            <w:tcW w:w="319" w:type="pct"/>
          </w:tcPr>
          <w:p w14:paraId="7E713403" w14:textId="77777777" w:rsidR="00311D07" w:rsidRPr="003F48A5" w:rsidRDefault="00311D07" w:rsidP="00311D07">
            <w:pPr>
              <w:jc w:val="center"/>
            </w:pPr>
            <w:r w:rsidRPr="003F48A5">
              <w:t>CO</w:t>
            </w:r>
            <w:r>
              <w:t>4</w:t>
            </w:r>
          </w:p>
        </w:tc>
        <w:tc>
          <w:tcPr>
            <w:tcW w:w="256" w:type="pct"/>
          </w:tcPr>
          <w:p w14:paraId="57E54C47" w14:textId="77777777" w:rsidR="00311D07" w:rsidRPr="003F48A5" w:rsidRDefault="00311D07" w:rsidP="00311D07">
            <w:pPr>
              <w:jc w:val="center"/>
            </w:pPr>
            <w:r>
              <w:t>A</w:t>
            </w:r>
          </w:p>
        </w:tc>
        <w:tc>
          <w:tcPr>
            <w:tcW w:w="253" w:type="pct"/>
          </w:tcPr>
          <w:p w14:paraId="12AC1CEF" w14:textId="77777777" w:rsidR="00311D07" w:rsidRPr="003F48A5" w:rsidRDefault="00311D07" w:rsidP="00311D07">
            <w:pPr>
              <w:jc w:val="center"/>
            </w:pPr>
            <w:r>
              <w:t>20</w:t>
            </w:r>
          </w:p>
        </w:tc>
      </w:tr>
      <w:tr w:rsidR="00311D07" w:rsidRPr="003F48A5" w14:paraId="4FE09F14" w14:textId="77777777" w:rsidTr="00311D07">
        <w:trPr>
          <w:trHeight w:val="397"/>
        </w:trPr>
        <w:tc>
          <w:tcPr>
            <w:tcW w:w="272" w:type="pct"/>
          </w:tcPr>
          <w:p w14:paraId="4BD97A42" w14:textId="77777777" w:rsidR="00311D07" w:rsidRPr="003F48A5" w:rsidRDefault="00311D07" w:rsidP="00311D07">
            <w:pPr>
              <w:jc w:val="center"/>
            </w:pPr>
          </w:p>
        </w:tc>
        <w:tc>
          <w:tcPr>
            <w:tcW w:w="189" w:type="pct"/>
          </w:tcPr>
          <w:p w14:paraId="713414C2" w14:textId="77777777" w:rsidR="00311D07" w:rsidRPr="003F48A5" w:rsidRDefault="00311D07" w:rsidP="00311D07">
            <w:pPr>
              <w:jc w:val="center"/>
            </w:pPr>
          </w:p>
        </w:tc>
        <w:tc>
          <w:tcPr>
            <w:tcW w:w="3711" w:type="pct"/>
          </w:tcPr>
          <w:p w14:paraId="760D4E0F" w14:textId="77777777" w:rsidR="00311D07" w:rsidRPr="003F48A5" w:rsidRDefault="00311D07" w:rsidP="00311D07">
            <w:pPr>
              <w:jc w:val="center"/>
            </w:pPr>
          </w:p>
        </w:tc>
        <w:tc>
          <w:tcPr>
            <w:tcW w:w="319" w:type="pct"/>
          </w:tcPr>
          <w:p w14:paraId="777891C1" w14:textId="77777777" w:rsidR="00311D07" w:rsidRPr="003F48A5" w:rsidRDefault="00311D07" w:rsidP="00311D07">
            <w:pPr>
              <w:jc w:val="center"/>
            </w:pPr>
          </w:p>
        </w:tc>
        <w:tc>
          <w:tcPr>
            <w:tcW w:w="256" w:type="pct"/>
          </w:tcPr>
          <w:p w14:paraId="677C8023" w14:textId="77777777" w:rsidR="00311D07" w:rsidRPr="003F48A5" w:rsidRDefault="00311D07" w:rsidP="00311D07">
            <w:pPr>
              <w:jc w:val="center"/>
            </w:pPr>
          </w:p>
        </w:tc>
        <w:tc>
          <w:tcPr>
            <w:tcW w:w="253" w:type="pct"/>
          </w:tcPr>
          <w:p w14:paraId="2E4CB5A1" w14:textId="77777777" w:rsidR="00311D07" w:rsidRPr="003F48A5" w:rsidRDefault="00311D07" w:rsidP="00311D07">
            <w:pPr>
              <w:jc w:val="center"/>
            </w:pPr>
          </w:p>
        </w:tc>
      </w:tr>
      <w:tr w:rsidR="00311D07" w:rsidRPr="003F48A5" w14:paraId="46AE6940" w14:textId="77777777" w:rsidTr="00311D07">
        <w:trPr>
          <w:trHeight w:val="283"/>
        </w:trPr>
        <w:tc>
          <w:tcPr>
            <w:tcW w:w="272" w:type="pct"/>
          </w:tcPr>
          <w:p w14:paraId="7743A7F1" w14:textId="77777777" w:rsidR="00311D07" w:rsidRPr="003F48A5" w:rsidRDefault="00311D07" w:rsidP="00311D07">
            <w:pPr>
              <w:jc w:val="center"/>
            </w:pPr>
            <w:r w:rsidRPr="003F48A5">
              <w:t>5.</w:t>
            </w:r>
          </w:p>
        </w:tc>
        <w:tc>
          <w:tcPr>
            <w:tcW w:w="189" w:type="pct"/>
          </w:tcPr>
          <w:p w14:paraId="798EB50B" w14:textId="77777777" w:rsidR="00311D07" w:rsidRPr="003F48A5" w:rsidRDefault="00311D07" w:rsidP="00311D07">
            <w:pPr>
              <w:jc w:val="center"/>
            </w:pPr>
          </w:p>
        </w:tc>
        <w:tc>
          <w:tcPr>
            <w:tcW w:w="3711" w:type="pct"/>
          </w:tcPr>
          <w:p w14:paraId="72C467CC" w14:textId="77777777" w:rsidR="00311D07" w:rsidRPr="00F0390A" w:rsidRDefault="00311D07" w:rsidP="00311D07">
            <w:pPr>
              <w:jc w:val="both"/>
            </w:pPr>
            <w:r>
              <w:t xml:space="preserve">Examine </w:t>
            </w:r>
            <w:r w:rsidRPr="00B75BF1">
              <w:t>how VAR (Vector Autoregressive) models can be used in marketing to understand the relationship between different variables like sales and advertising. Discuss the advantages of using these models for forecasting trends in marketing and any challenges businesses might face when applying them.</w:t>
            </w:r>
          </w:p>
        </w:tc>
        <w:tc>
          <w:tcPr>
            <w:tcW w:w="319" w:type="pct"/>
          </w:tcPr>
          <w:p w14:paraId="73CEE03D" w14:textId="77777777" w:rsidR="00311D07" w:rsidRPr="003F48A5" w:rsidRDefault="00311D07" w:rsidP="00311D07">
            <w:pPr>
              <w:jc w:val="center"/>
            </w:pPr>
            <w:r w:rsidRPr="003F48A5">
              <w:t>CO</w:t>
            </w:r>
            <w:r>
              <w:t>5</w:t>
            </w:r>
          </w:p>
        </w:tc>
        <w:tc>
          <w:tcPr>
            <w:tcW w:w="256" w:type="pct"/>
          </w:tcPr>
          <w:p w14:paraId="627D69FC" w14:textId="77777777" w:rsidR="00311D07" w:rsidRPr="003F48A5" w:rsidRDefault="00311D07" w:rsidP="00311D07">
            <w:pPr>
              <w:jc w:val="center"/>
            </w:pPr>
            <w:r>
              <w:t>E</w:t>
            </w:r>
          </w:p>
        </w:tc>
        <w:tc>
          <w:tcPr>
            <w:tcW w:w="253" w:type="pct"/>
          </w:tcPr>
          <w:p w14:paraId="0057E30F" w14:textId="77777777" w:rsidR="00311D07" w:rsidRPr="003F48A5" w:rsidRDefault="00311D07" w:rsidP="00311D07">
            <w:pPr>
              <w:jc w:val="center"/>
            </w:pPr>
            <w:r>
              <w:t>20</w:t>
            </w:r>
          </w:p>
        </w:tc>
      </w:tr>
      <w:tr w:rsidR="00311D07" w:rsidRPr="003F48A5" w14:paraId="0D941A94" w14:textId="77777777" w:rsidTr="00311D07">
        <w:trPr>
          <w:trHeight w:val="263"/>
        </w:trPr>
        <w:tc>
          <w:tcPr>
            <w:tcW w:w="272" w:type="pct"/>
          </w:tcPr>
          <w:p w14:paraId="2C089BF0" w14:textId="77777777" w:rsidR="00311D07" w:rsidRPr="003F48A5" w:rsidRDefault="00311D07" w:rsidP="00311D07">
            <w:pPr>
              <w:jc w:val="center"/>
            </w:pPr>
          </w:p>
        </w:tc>
        <w:tc>
          <w:tcPr>
            <w:tcW w:w="189" w:type="pct"/>
          </w:tcPr>
          <w:p w14:paraId="61530653" w14:textId="77777777" w:rsidR="00311D07" w:rsidRPr="003F48A5" w:rsidRDefault="00311D07" w:rsidP="00311D07">
            <w:pPr>
              <w:jc w:val="center"/>
            </w:pPr>
          </w:p>
        </w:tc>
        <w:tc>
          <w:tcPr>
            <w:tcW w:w="3711" w:type="pct"/>
          </w:tcPr>
          <w:p w14:paraId="49268A93" w14:textId="77777777" w:rsidR="00311D07" w:rsidRPr="003F48A5" w:rsidRDefault="00311D07" w:rsidP="00311D07">
            <w:pPr>
              <w:jc w:val="center"/>
            </w:pPr>
            <w:r w:rsidRPr="003F48A5">
              <w:rPr>
                <w:b/>
                <w:bCs/>
              </w:rPr>
              <w:t>(OR)</w:t>
            </w:r>
          </w:p>
        </w:tc>
        <w:tc>
          <w:tcPr>
            <w:tcW w:w="319" w:type="pct"/>
          </w:tcPr>
          <w:p w14:paraId="669EFCDF" w14:textId="77777777" w:rsidR="00311D07" w:rsidRPr="003F48A5" w:rsidRDefault="00311D07" w:rsidP="00311D07">
            <w:pPr>
              <w:jc w:val="center"/>
            </w:pPr>
          </w:p>
        </w:tc>
        <w:tc>
          <w:tcPr>
            <w:tcW w:w="256" w:type="pct"/>
          </w:tcPr>
          <w:p w14:paraId="7C57DE2F" w14:textId="77777777" w:rsidR="00311D07" w:rsidRPr="003F48A5" w:rsidRDefault="00311D07" w:rsidP="00311D07">
            <w:pPr>
              <w:jc w:val="center"/>
            </w:pPr>
          </w:p>
        </w:tc>
        <w:tc>
          <w:tcPr>
            <w:tcW w:w="253" w:type="pct"/>
          </w:tcPr>
          <w:p w14:paraId="51F3B5D9" w14:textId="77777777" w:rsidR="00311D07" w:rsidRPr="003F48A5" w:rsidRDefault="00311D07" w:rsidP="00311D07">
            <w:pPr>
              <w:jc w:val="center"/>
            </w:pPr>
          </w:p>
        </w:tc>
      </w:tr>
      <w:tr w:rsidR="00311D07" w:rsidRPr="003F48A5" w14:paraId="1EB8AB7D" w14:textId="77777777" w:rsidTr="00311D07">
        <w:trPr>
          <w:trHeight w:val="283"/>
        </w:trPr>
        <w:tc>
          <w:tcPr>
            <w:tcW w:w="272" w:type="pct"/>
          </w:tcPr>
          <w:p w14:paraId="05CC63F4" w14:textId="77777777" w:rsidR="00311D07" w:rsidRPr="003F48A5" w:rsidRDefault="00311D07" w:rsidP="00311D07">
            <w:pPr>
              <w:jc w:val="center"/>
            </w:pPr>
            <w:r w:rsidRPr="003F48A5">
              <w:t>6.</w:t>
            </w:r>
          </w:p>
        </w:tc>
        <w:tc>
          <w:tcPr>
            <w:tcW w:w="189" w:type="pct"/>
          </w:tcPr>
          <w:p w14:paraId="0D23465C" w14:textId="77777777" w:rsidR="00311D07" w:rsidRPr="003F48A5" w:rsidRDefault="00311D07" w:rsidP="00311D07">
            <w:pPr>
              <w:jc w:val="center"/>
            </w:pPr>
          </w:p>
        </w:tc>
        <w:tc>
          <w:tcPr>
            <w:tcW w:w="3711" w:type="pct"/>
          </w:tcPr>
          <w:p w14:paraId="1D4EEC2D" w14:textId="77777777" w:rsidR="00311D07" w:rsidRPr="00411C51" w:rsidRDefault="00311D07" w:rsidP="00311D07">
            <w:pPr>
              <w:jc w:val="both"/>
            </w:pPr>
            <w:r>
              <w:t>Explain</w:t>
            </w:r>
            <w:r w:rsidRPr="00411C51">
              <w:t xml:space="preserve"> how you would use Google Analytics to track the performance of a new digital marketing campaign. What specific metrics would you monitor, and how could these metrics inform adjustments to the campaign?</w:t>
            </w:r>
          </w:p>
        </w:tc>
        <w:tc>
          <w:tcPr>
            <w:tcW w:w="319" w:type="pct"/>
          </w:tcPr>
          <w:p w14:paraId="77C72906" w14:textId="77777777" w:rsidR="00311D07" w:rsidRPr="003F48A5" w:rsidRDefault="00311D07" w:rsidP="00311D07">
            <w:pPr>
              <w:jc w:val="center"/>
            </w:pPr>
            <w:r w:rsidRPr="003F48A5">
              <w:t>CO</w:t>
            </w:r>
            <w:r>
              <w:t>5</w:t>
            </w:r>
          </w:p>
        </w:tc>
        <w:tc>
          <w:tcPr>
            <w:tcW w:w="256" w:type="pct"/>
          </w:tcPr>
          <w:p w14:paraId="2E7DD19A" w14:textId="77777777" w:rsidR="00311D07" w:rsidRPr="003F48A5" w:rsidRDefault="00311D07" w:rsidP="00311D07">
            <w:pPr>
              <w:jc w:val="center"/>
            </w:pPr>
            <w:r>
              <w:t>A</w:t>
            </w:r>
          </w:p>
        </w:tc>
        <w:tc>
          <w:tcPr>
            <w:tcW w:w="253" w:type="pct"/>
          </w:tcPr>
          <w:p w14:paraId="2BDED5B1" w14:textId="77777777" w:rsidR="00311D07" w:rsidRPr="003F48A5" w:rsidRDefault="00311D07" w:rsidP="00311D07">
            <w:pPr>
              <w:jc w:val="center"/>
            </w:pPr>
            <w:r>
              <w:t>20</w:t>
            </w:r>
          </w:p>
        </w:tc>
      </w:tr>
      <w:tr w:rsidR="00311D07" w:rsidRPr="003F48A5" w14:paraId="588CBE5D" w14:textId="77777777" w:rsidTr="00311D07">
        <w:trPr>
          <w:trHeight w:val="274"/>
        </w:trPr>
        <w:tc>
          <w:tcPr>
            <w:tcW w:w="272" w:type="pct"/>
          </w:tcPr>
          <w:p w14:paraId="2D979920" w14:textId="77777777" w:rsidR="00311D07" w:rsidRPr="003F48A5" w:rsidRDefault="00311D07" w:rsidP="00311D07">
            <w:pPr>
              <w:jc w:val="center"/>
            </w:pPr>
          </w:p>
        </w:tc>
        <w:tc>
          <w:tcPr>
            <w:tcW w:w="189" w:type="pct"/>
          </w:tcPr>
          <w:p w14:paraId="2BDA3BBD" w14:textId="77777777" w:rsidR="00311D07" w:rsidRPr="003F48A5" w:rsidRDefault="00311D07" w:rsidP="00311D07">
            <w:pPr>
              <w:jc w:val="center"/>
            </w:pPr>
          </w:p>
        </w:tc>
        <w:tc>
          <w:tcPr>
            <w:tcW w:w="3711" w:type="pct"/>
          </w:tcPr>
          <w:p w14:paraId="6E3296B4" w14:textId="77777777" w:rsidR="00311D07" w:rsidRPr="003F48A5" w:rsidRDefault="00311D07" w:rsidP="00311D07">
            <w:pPr>
              <w:jc w:val="center"/>
            </w:pPr>
          </w:p>
        </w:tc>
        <w:tc>
          <w:tcPr>
            <w:tcW w:w="319" w:type="pct"/>
          </w:tcPr>
          <w:p w14:paraId="25CC5773" w14:textId="77777777" w:rsidR="00311D07" w:rsidRPr="003F48A5" w:rsidRDefault="00311D07" w:rsidP="00311D07">
            <w:pPr>
              <w:jc w:val="center"/>
            </w:pPr>
          </w:p>
        </w:tc>
        <w:tc>
          <w:tcPr>
            <w:tcW w:w="256" w:type="pct"/>
          </w:tcPr>
          <w:p w14:paraId="2B43AB86" w14:textId="77777777" w:rsidR="00311D07" w:rsidRPr="003F48A5" w:rsidRDefault="00311D07" w:rsidP="00311D07">
            <w:pPr>
              <w:jc w:val="center"/>
            </w:pPr>
          </w:p>
        </w:tc>
        <w:tc>
          <w:tcPr>
            <w:tcW w:w="253" w:type="pct"/>
          </w:tcPr>
          <w:p w14:paraId="5E17F7DD" w14:textId="77777777" w:rsidR="00311D07" w:rsidRPr="003F48A5" w:rsidRDefault="00311D07" w:rsidP="00311D07">
            <w:pPr>
              <w:jc w:val="center"/>
            </w:pPr>
          </w:p>
        </w:tc>
      </w:tr>
      <w:tr w:rsidR="00311D07" w:rsidRPr="003F48A5" w14:paraId="33F11193" w14:textId="77777777" w:rsidTr="00311D07">
        <w:trPr>
          <w:trHeight w:val="283"/>
        </w:trPr>
        <w:tc>
          <w:tcPr>
            <w:tcW w:w="272" w:type="pct"/>
          </w:tcPr>
          <w:p w14:paraId="2A6FD0E6" w14:textId="77777777" w:rsidR="00311D07" w:rsidRPr="003F48A5" w:rsidRDefault="00311D07" w:rsidP="00311D07">
            <w:pPr>
              <w:jc w:val="center"/>
            </w:pPr>
            <w:r w:rsidRPr="003F48A5">
              <w:t>7.</w:t>
            </w:r>
          </w:p>
        </w:tc>
        <w:tc>
          <w:tcPr>
            <w:tcW w:w="189" w:type="pct"/>
          </w:tcPr>
          <w:p w14:paraId="1EADDC9A" w14:textId="77777777" w:rsidR="00311D07" w:rsidRPr="003F48A5" w:rsidRDefault="00311D07" w:rsidP="00311D07">
            <w:pPr>
              <w:jc w:val="center"/>
            </w:pPr>
          </w:p>
        </w:tc>
        <w:tc>
          <w:tcPr>
            <w:tcW w:w="3711" w:type="pct"/>
          </w:tcPr>
          <w:p w14:paraId="0EF4B9A5" w14:textId="77777777" w:rsidR="00311D07" w:rsidRPr="00165170" w:rsidRDefault="00311D07" w:rsidP="00311D07">
            <w:pPr>
              <w:jc w:val="both"/>
            </w:pPr>
            <w:r w:rsidRPr="00781CAB">
              <w:t>As the Marketing Manager for ABC Electronics, you are tasked with creating a marketing promotion strategy for a newly launched smartphone. Develop a comprehensive promotion plan that includes the promotional offer, communication strategy, and methods to measure success. Additionally, outline how you would ensure customer retention and brand loyalty post-promotion.</w:t>
            </w:r>
          </w:p>
        </w:tc>
        <w:tc>
          <w:tcPr>
            <w:tcW w:w="319" w:type="pct"/>
          </w:tcPr>
          <w:p w14:paraId="5D829D2C" w14:textId="77777777" w:rsidR="00311D07" w:rsidRPr="003F48A5" w:rsidRDefault="00311D07" w:rsidP="00311D07">
            <w:pPr>
              <w:jc w:val="center"/>
            </w:pPr>
            <w:r w:rsidRPr="003F48A5">
              <w:t>CO</w:t>
            </w:r>
            <w:r>
              <w:t>6</w:t>
            </w:r>
          </w:p>
        </w:tc>
        <w:tc>
          <w:tcPr>
            <w:tcW w:w="256" w:type="pct"/>
          </w:tcPr>
          <w:p w14:paraId="76D47D98" w14:textId="77777777" w:rsidR="00311D07" w:rsidRPr="003F48A5" w:rsidRDefault="00311D07" w:rsidP="00311D07">
            <w:pPr>
              <w:jc w:val="center"/>
            </w:pPr>
            <w:r>
              <w:t>C</w:t>
            </w:r>
          </w:p>
        </w:tc>
        <w:tc>
          <w:tcPr>
            <w:tcW w:w="253" w:type="pct"/>
          </w:tcPr>
          <w:p w14:paraId="50E31D8A" w14:textId="77777777" w:rsidR="00311D07" w:rsidRPr="003F48A5" w:rsidRDefault="00311D07" w:rsidP="00311D07">
            <w:pPr>
              <w:jc w:val="center"/>
            </w:pPr>
            <w:r>
              <w:t>20</w:t>
            </w:r>
          </w:p>
        </w:tc>
      </w:tr>
      <w:tr w:rsidR="00311D07" w:rsidRPr="003F48A5" w14:paraId="25373A1C" w14:textId="77777777" w:rsidTr="00311D07">
        <w:trPr>
          <w:trHeight w:val="283"/>
        </w:trPr>
        <w:tc>
          <w:tcPr>
            <w:tcW w:w="272" w:type="pct"/>
          </w:tcPr>
          <w:p w14:paraId="423BF118" w14:textId="77777777" w:rsidR="00311D07" w:rsidRPr="003F48A5" w:rsidRDefault="00311D07" w:rsidP="00311D07">
            <w:pPr>
              <w:jc w:val="center"/>
            </w:pPr>
          </w:p>
        </w:tc>
        <w:tc>
          <w:tcPr>
            <w:tcW w:w="189" w:type="pct"/>
          </w:tcPr>
          <w:p w14:paraId="109D0482" w14:textId="77777777" w:rsidR="00311D07" w:rsidRPr="003F48A5" w:rsidRDefault="00311D07" w:rsidP="00311D07">
            <w:pPr>
              <w:jc w:val="center"/>
            </w:pPr>
          </w:p>
        </w:tc>
        <w:tc>
          <w:tcPr>
            <w:tcW w:w="3711" w:type="pct"/>
          </w:tcPr>
          <w:p w14:paraId="72C29A15" w14:textId="77777777" w:rsidR="00311D07" w:rsidRPr="003F48A5" w:rsidRDefault="00311D07" w:rsidP="00311D07">
            <w:pPr>
              <w:jc w:val="center"/>
              <w:rPr>
                <w:bCs/>
              </w:rPr>
            </w:pPr>
            <w:r w:rsidRPr="003F48A5">
              <w:rPr>
                <w:b/>
                <w:bCs/>
              </w:rPr>
              <w:t>(OR)</w:t>
            </w:r>
          </w:p>
        </w:tc>
        <w:tc>
          <w:tcPr>
            <w:tcW w:w="319" w:type="pct"/>
          </w:tcPr>
          <w:p w14:paraId="2E9E13F0" w14:textId="77777777" w:rsidR="00311D07" w:rsidRPr="003F48A5" w:rsidRDefault="00311D07" w:rsidP="00311D07">
            <w:pPr>
              <w:jc w:val="center"/>
            </w:pPr>
          </w:p>
        </w:tc>
        <w:tc>
          <w:tcPr>
            <w:tcW w:w="256" w:type="pct"/>
          </w:tcPr>
          <w:p w14:paraId="016F9EDB" w14:textId="77777777" w:rsidR="00311D07" w:rsidRPr="003F48A5" w:rsidRDefault="00311D07" w:rsidP="00311D07">
            <w:pPr>
              <w:jc w:val="center"/>
            </w:pPr>
          </w:p>
        </w:tc>
        <w:tc>
          <w:tcPr>
            <w:tcW w:w="253" w:type="pct"/>
          </w:tcPr>
          <w:p w14:paraId="322DE1AB" w14:textId="77777777" w:rsidR="00311D07" w:rsidRPr="003F48A5" w:rsidRDefault="00311D07" w:rsidP="00311D07">
            <w:pPr>
              <w:jc w:val="center"/>
            </w:pPr>
          </w:p>
        </w:tc>
      </w:tr>
      <w:tr w:rsidR="00311D07" w:rsidRPr="003F48A5" w14:paraId="0FF026A8" w14:textId="77777777" w:rsidTr="00311D07">
        <w:trPr>
          <w:trHeight w:val="283"/>
        </w:trPr>
        <w:tc>
          <w:tcPr>
            <w:tcW w:w="272" w:type="pct"/>
          </w:tcPr>
          <w:p w14:paraId="52BD131C" w14:textId="77777777" w:rsidR="00311D07" w:rsidRPr="003F48A5" w:rsidRDefault="00311D07" w:rsidP="00311D07">
            <w:pPr>
              <w:jc w:val="center"/>
            </w:pPr>
            <w:r w:rsidRPr="003F48A5">
              <w:t>8.</w:t>
            </w:r>
          </w:p>
        </w:tc>
        <w:tc>
          <w:tcPr>
            <w:tcW w:w="189" w:type="pct"/>
          </w:tcPr>
          <w:p w14:paraId="3A92ED94" w14:textId="77777777" w:rsidR="00311D07" w:rsidRPr="003F48A5" w:rsidRDefault="00311D07" w:rsidP="00311D07">
            <w:pPr>
              <w:jc w:val="center"/>
            </w:pPr>
          </w:p>
        </w:tc>
        <w:tc>
          <w:tcPr>
            <w:tcW w:w="3711" w:type="pct"/>
          </w:tcPr>
          <w:p w14:paraId="31B1252D" w14:textId="77777777" w:rsidR="00311D07" w:rsidRDefault="00311D07" w:rsidP="00311D07">
            <w:pPr>
              <w:jc w:val="both"/>
            </w:pPr>
            <w:r w:rsidRPr="001C35F7">
              <w:t xml:space="preserve">You are analyzing the performance of a Pay-Per-Click (PPC) advertising campaign for an online business. Using the data provided below, calculate and interpret the key performance metrics such as Click-Through Rate (CTR), </w:t>
            </w:r>
            <w:r w:rsidRPr="001C35F7">
              <w:lastRenderedPageBreak/>
              <w:t>Conversion Rate, Cost Per Acquisition (CPA), and Return on Ad Spend (ROAS). After calculating the metrics, assess the overall effectiveness of the campaign and suggest areas for improvement</w:t>
            </w:r>
          </w:p>
          <w:p w14:paraId="73EC0417" w14:textId="77777777" w:rsidR="00311D07" w:rsidRDefault="00311D07" w:rsidP="00311D07">
            <w:pPr>
              <w:jc w:val="both"/>
              <w:rPr>
                <w:b/>
                <w:bCs/>
                <w:lang w:val="en-IN"/>
              </w:rPr>
            </w:pPr>
            <w:r>
              <w:rPr>
                <w:b/>
                <w:bCs/>
                <w:lang w:val="en-IN"/>
              </w:rPr>
              <w:t xml:space="preserve">                                   </w:t>
            </w:r>
            <w:r w:rsidRPr="001C35F7">
              <w:rPr>
                <w:b/>
                <w:bCs/>
                <w:lang w:val="en-IN"/>
              </w:rPr>
              <w:t>Table: PPC Campaign Data</w:t>
            </w:r>
          </w:p>
          <w:p w14:paraId="4065D0E7" w14:textId="77777777" w:rsidR="00311D07" w:rsidRDefault="00311D07" w:rsidP="00311D07">
            <w:pPr>
              <w:jc w:val="both"/>
              <w:rPr>
                <w:b/>
                <w:bCs/>
                <w:lang w:val="en-IN"/>
              </w:rPr>
            </w:pPr>
          </w:p>
          <w:tbl>
            <w:tblPr>
              <w:tblStyle w:val="TableGrid"/>
              <w:tblpPr w:leftFromText="180" w:rightFromText="180" w:vertAnchor="text" w:horzAnchor="margin" w:tblpY="-243"/>
              <w:tblOverlap w:val="never"/>
              <w:tblW w:w="5000" w:type="pct"/>
              <w:tblLook w:val="04A0" w:firstRow="1" w:lastRow="0" w:firstColumn="1" w:lastColumn="0" w:noHBand="0" w:noVBand="1"/>
            </w:tblPr>
            <w:tblGrid>
              <w:gridCol w:w="5570"/>
              <w:gridCol w:w="1990"/>
            </w:tblGrid>
            <w:tr w:rsidR="00311D07" w:rsidRPr="001C35F7" w14:paraId="138DBD94" w14:textId="77777777" w:rsidTr="00311D07">
              <w:tc>
                <w:tcPr>
                  <w:tcW w:w="3684" w:type="pct"/>
                  <w:hideMark/>
                </w:tcPr>
                <w:p w14:paraId="1D0C1326" w14:textId="77777777" w:rsidR="00311D07" w:rsidRPr="001C35F7" w:rsidRDefault="00311D07" w:rsidP="00311D07">
                  <w:pPr>
                    <w:jc w:val="both"/>
                    <w:rPr>
                      <w:b/>
                      <w:bCs/>
                      <w:lang w:val="en-IN"/>
                    </w:rPr>
                  </w:pPr>
                  <w:r w:rsidRPr="001C35F7">
                    <w:rPr>
                      <w:b/>
                      <w:bCs/>
                      <w:lang w:val="en-IN"/>
                    </w:rPr>
                    <w:t>Metric</w:t>
                  </w:r>
                </w:p>
              </w:tc>
              <w:tc>
                <w:tcPr>
                  <w:tcW w:w="1316" w:type="pct"/>
                  <w:hideMark/>
                </w:tcPr>
                <w:p w14:paraId="73475B7D" w14:textId="77777777" w:rsidR="00311D07" w:rsidRPr="001C35F7" w:rsidRDefault="00311D07" w:rsidP="00311D07">
                  <w:pPr>
                    <w:jc w:val="both"/>
                    <w:rPr>
                      <w:b/>
                      <w:bCs/>
                      <w:lang w:val="en-IN"/>
                    </w:rPr>
                  </w:pPr>
                  <w:r w:rsidRPr="001C35F7">
                    <w:rPr>
                      <w:b/>
                      <w:bCs/>
                      <w:lang w:val="en-IN"/>
                    </w:rPr>
                    <w:t>Value</w:t>
                  </w:r>
                </w:p>
              </w:tc>
            </w:tr>
            <w:tr w:rsidR="00311D07" w:rsidRPr="001C35F7" w14:paraId="0A0BBF48" w14:textId="77777777" w:rsidTr="00311D07">
              <w:tc>
                <w:tcPr>
                  <w:tcW w:w="3684" w:type="pct"/>
                  <w:hideMark/>
                </w:tcPr>
                <w:p w14:paraId="3FAE9149" w14:textId="77777777" w:rsidR="00311D07" w:rsidRPr="001C35F7" w:rsidRDefault="00311D07" w:rsidP="00311D07">
                  <w:pPr>
                    <w:jc w:val="both"/>
                    <w:rPr>
                      <w:lang w:val="en-IN"/>
                    </w:rPr>
                  </w:pPr>
                  <w:r w:rsidRPr="001C35F7">
                    <w:rPr>
                      <w:lang w:val="en-IN"/>
                    </w:rPr>
                    <w:t>Total Ad Spend</w:t>
                  </w:r>
                </w:p>
              </w:tc>
              <w:tc>
                <w:tcPr>
                  <w:tcW w:w="1316" w:type="pct"/>
                  <w:hideMark/>
                </w:tcPr>
                <w:p w14:paraId="2708720A" w14:textId="77777777" w:rsidR="00311D07" w:rsidRPr="001C35F7" w:rsidRDefault="00311D07" w:rsidP="00311D07">
                  <w:pPr>
                    <w:jc w:val="both"/>
                    <w:rPr>
                      <w:lang w:val="en-IN"/>
                    </w:rPr>
                  </w:pPr>
                  <w:r w:rsidRPr="001C35F7">
                    <w:rPr>
                      <w:lang w:val="en-IN"/>
                    </w:rPr>
                    <w:t>₹50,000</w:t>
                  </w:r>
                </w:p>
              </w:tc>
            </w:tr>
            <w:tr w:rsidR="00311D07" w:rsidRPr="001C35F7" w14:paraId="492809AF" w14:textId="77777777" w:rsidTr="00311D07">
              <w:tc>
                <w:tcPr>
                  <w:tcW w:w="3684" w:type="pct"/>
                  <w:hideMark/>
                </w:tcPr>
                <w:p w14:paraId="7FB5D1DE" w14:textId="77777777" w:rsidR="00311D07" w:rsidRPr="001C35F7" w:rsidRDefault="00311D07" w:rsidP="00311D07">
                  <w:pPr>
                    <w:jc w:val="both"/>
                    <w:rPr>
                      <w:lang w:val="en-IN"/>
                    </w:rPr>
                  </w:pPr>
                  <w:r w:rsidRPr="001C35F7">
                    <w:rPr>
                      <w:lang w:val="en-IN"/>
                    </w:rPr>
                    <w:t>Total Impressions</w:t>
                  </w:r>
                </w:p>
              </w:tc>
              <w:tc>
                <w:tcPr>
                  <w:tcW w:w="1316" w:type="pct"/>
                  <w:hideMark/>
                </w:tcPr>
                <w:p w14:paraId="7D4131FF" w14:textId="77777777" w:rsidR="00311D07" w:rsidRPr="001C35F7" w:rsidRDefault="00311D07" w:rsidP="00311D07">
                  <w:pPr>
                    <w:jc w:val="both"/>
                    <w:rPr>
                      <w:lang w:val="en-IN"/>
                    </w:rPr>
                  </w:pPr>
                  <w:r w:rsidRPr="001C35F7">
                    <w:rPr>
                      <w:lang w:val="en-IN"/>
                    </w:rPr>
                    <w:t>2,000,000</w:t>
                  </w:r>
                </w:p>
              </w:tc>
            </w:tr>
            <w:tr w:rsidR="00311D07" w:rsidRPr="001C35F7" w14:paraId="34B12082" w14:textId="77777777" w:rsidTr="00311D07">
              <w:tc>
                <w:tcPr>
                  <w:tcW w:w="3684" w:type="pct"/>
                  <w:hideMark/>
                </w:tcPr>
                <w:p w14:paraId="200856C4" w14:textId="77777777" w:rsidR="00311D07" w:rsidRPr="001C35F7" w:rsidRDefault="00311D07" w:rsidP="00311D07">
                  <w:pPr>
                    <w:jc w:val="both"/>
                    <w:rPr>
                      <w:lang w:val="en-IN"/>
                    </w:rPr>
                  </w:pPr>
                  <w:r w:rsidRPr="001C35F7">
                    <w:rPr>
                      <w:lang w:val="en-IN"/>
                    </w:rPr>
                    <w:t>Total Clicks</w:t>
                  </w:r>
                </w:p>
              </w:tc>
              <w:tc>
                <w:tcPr>
                  <w:tcW w:w="1316" w:type="pct"/>
                  <w:hideMark/>
                </w:tcPr>
                <w:p w14:paraId="7AF56F06" w14:textId="77777777" w:rsidR="00311D07" w:rsidRPr="001C35F7" w:rsidRDefault="00311D07" w:rsidP="00311D07">
                  <w:pPr>
                    <w:jc w:val="both"/>
                    <w:rPr>
                      <w:lang w:val="en-IN"/>
                    </w:rPr>
                  </w:pPr>
                  <w:r w:rsidRPr="001C35F7">
                    <w:rPr>
                      <w:lang w:val="en-IN"/>
                    </w:rPr>
                    <w:t>100,000</w:t>
                  </w:r>
                </w:p>
              </w:tc>
            </w:tr>
            <w:tr w:rsidR="00311D07" w:rsidRPr="001C35F7" w14:paraId="5D8C5116" w14:textId="77777777" w:rsidTr="00311D07">
              <w:tc>
                <w:tcPr>
                  <w:tcW w:w="3684" w:type="pct"/>
                  <w:hideMark/>
                </w:tcPr>
                <w:p w14:paraId="0A38E14A" w14:textId="77777777" w:rsidR="00311D07" w:rsidRPr="001C35F7" w:rsidRDefault="00311D07" w:rsidP="00311D07">
                  <w:pPr>
                    <w:jc w:val="both"/>
                    <w:rPr>
                      <w:lang w:val="en-IN"/>
                    </w:rPr>
                  </w:pPr>
                  <w:r w:rsidRPr="001C35F7">
                    <w:rPr>
                      <w:lang w:val="en-IN"/>
                    </w:rPr>
                    <w:t>Total Conversions (Sales)</w:t>
                  </w:r>
                </w:p>
              </w:tc>
              <w:tc>
                <w:tcPr>
                  <w:tcW w:w="1316" w:type="pct"/>
                  <w:hideMark/>
                </w:tcPr>
                <w:p w14:paraId="432780FD" w14:textId="77777777" w:rsidR="00311D07" w:rsidRPr="001C35F7" w:rsidRDefault="00311D07" w:rsidP="00311D07">
                  <w:pPr>
                    <w:jc w:val="both"/>
                    <w:rPr>
                      <w:lang w:val="en-IN"/>
                    </w:rPr>
                  </w:pPr>
                  <w:r w:rsidRPr="001C35F7">
                    <w:rPr>
                      <w:lang w:val="en-IN"/>
                    </w:rPr>
                    <w:t>1,500</w:t>
                  </w:r>
                </w:p>
              </w:tc>
            </w:tr>
            <w:tr w:rsidR="00311D07" w:rsidRPr="001C35F7" w14:paraId="61285284" w14:textId="77777777" w:rsidTr="00311D07">
              <w:tc>
                <w:tcPr>
                  <w:tcW w:w="3684" w:type="pct"/>
                  <w:hideMark/>
                </w:tcPr>
                <w:p w14:paraId="6B0F9766" w14:textId="77777777" w:rsidR="00311D07" w:rsidRPr="001C35F7" w:rsidRDefault="00311D07" w:rsidP="00311D07">
                  <w:pPr>
                    <w:jc w:val="both"/>
                    <w:rPr>
                      <w:lang w:val="en-IN"/>
                    </w:rPr>
                  </w:pPr>
                  <w:r w:rsidRPr="001C35F7">
                    <w:rPr>
                      <w:lang w:val="en-IN"/>
                    </w:rPr>
                    <w:t>Revenue from Sales</w:t>
                  </w:r>
                </w:p>
              </w:tc>
              <w:tc>
                <w:tcPr>
                  <w:tcW w:w="1316" w:type="pct"/>
                  <w:hideMark/>
                </w:tcPr>
                <w:p w14:paraId="50301F29" w14:textId="77777777" w:rsidR="00311D07" w:rsidRPr="001C35F7" w:rsidRDefault="00311D07" w:rsidP="00311D07">
                  <w:pPr>
                    <w:jc w:val="both"/>
                    <w:rPr>
                      <w:lang w:val="en-IN"/>
                    </w:rPr>
                  </w:pPr>
                  <w:r w:rsidRPr="001C35F7">
                    <w:rPr>
                      <w:lang w:val="en-IN"/>
                    </w:rPr>
                    <w:t>₹200,000</w:t>
                  </w:r>
                </w:p>
              </w:tc>
            </w:tr>
            <w:tr w:rsidR="00311D07" w:rsidRPr="001C35F7" w14:paraId="100B91B2" w14:textId="77777777" w:rsidTr="00311D07">
              <w:tc>
                <w:tcPr>
                  <w:tcW w:w="3684" w:type="pct"/>
                  <w:hideMark/>
                </w:tcPr>
                <w:p w14:paraId="62F27DFF" w14:textId="77777777" w:rsidR="00311D07" w:rsidRPr="001C35F7" w:rsidRDefault="00311D07" w:rsidP="00311D07">
                  <w:pPr>
                    <w:jc w:val="both"/>
                    <w:rPr>
                      <w:lang w:val="en-IN"/>
                    </w:rPr>
                  </w:pPr>
                  <w:r w:rsidRPr="001C35F7">
                    <w:rPr>
                      <w:lang w:val="en-IN"/>
                    </w:rPr>
                    <w:t>Cost per Click (CPC)</w:t>
                  </w:r>
                </w:p>
              </w:tc>
              <w:tc>
                <w:tcPr>
                  <w:tcW w:w="1316" w:type="pct"/>
                  <w:hideMark/>
                </w:tcPr>
                <w:p w14:paraId="0BD89CFF" w14:textId="77777777" w:rsidR="00311D07" w:rsidRPr="001C35F7" w:rsidRDefault="00311D07" w:rsidP="00311D07">
                  <w:pPr>
                    <w:jc w:val="both"/>
                    <w:rPr>
                      <w:lang w:val="en-IN"/>
                    </w:rPr>
                  </w:pPr>
                  <w:r w:rsidRPr="001C35F7">
                    <w:rPr>
                      <w:lang w:val="en-IN"/>
                    </w:rPr>
                    <w:t>₹0.50</w:t>
                  </w:r>
                </w:p>
              </w:tc>
            </w:tr>
            <w:tr w:rsidR="00311D07" w:rsidRPr="001C35F7" w14:paraId="06FE5635" w14:textId="77777777" w:rsidTr="00311D07">
              <w:tc>
                <w:tcPr>
                  <w:tcW w:w="3684" w:type="pct"/>
                  <w:hideMark/>
                </w:tcPr>
                <w:p w14:paraId="26E10FD7" w14:textId="77777777" w:rsidR="00311D07" w:rsidRPr="001C35F7" w:rsidRDefault="00311D07" w:rsidP="00311D07">
                  <w:pPr>
                    <w:jc w:val="both"/>
                    <w:rPr>
                      <w:lang w:val="en-IN"/>
                    </w:rPr>
                  </w:pPr>
                  <w:r w:rsidRPr="001C35F7">
                    <w:rPr>
                      <w:lang w:val="en-IN"/>
                    </w:rPr>
                    <w:t>Total Bounce Rate (%)</w:t>
                  </w:r>
                </w:p>
              </w:tc>
              <w:tc>
                <w:tcPr>
                  <w:tcW w:w="1316" w:type="pct"/>
                  <w:hideMark/>
                </w:tcPr>
                <w:p w14:paraId="23296B19" w14:textId="77777777" w:rsidR="00311D07" w:rsidRPr="001C35F7" w:rsidRDefault="00311D07" w:rsidP="00311D07">
                  <w:pPr>
                    <w:jc w:val="both"/>
                    <w:rPr>
                      <w:lang w:val="en-IN"/>
                    </w:rPr>
                  </w:pPr>
                  <w:r w:rsidRPr="001C35F7">
                    <w:rPr>
                      <w:lang w:val="en-IN"/>
                    </w:rPr>
                    <w:t>30%</w:t>
                  </w:r>
                </w:p>
              </w:tc>
            </w:tr>
            <w:tr w:rsidR="00311D07" w:rsidRPr="001C35F7" w14:paraId="6234F7F6" w14:textId="77777777" w:rsidTr="00311D07">
              <w:tc>
                <w:tcPr>
                  <w:tcW w:w="3684" w:type="pct"/>
                  <w:hideMark/>
                </w:tcPr>
                <w:p w14:paraId="663DE49A" w14:textId="77777777" w:rsidR="00311D07" w:rsidRPr="001C35F7" w:rsidRDefault="00311D07" w:rsidP="00311D07">
                  <w:pPr>
                    <w:jc w:val="both"/>
                    <w:rPr>
                      <w:lang w:val="en-IN"/>
                    </w:rPr>
                  </w:pPr>
                  <w:r w:rsidRPr="001C35F7">
                    <w:rPr>
                      <w:lang w:val="en-IN"/>
                    </w:rPr>
                    <w:t>Average Order Value (AOV)</w:t>
                  </w:r>
                </w:p>
              </w:tc>
              <w:tc>
                <w:tcPr>
                  <w:tcW w:w="1316" w:type="pct"/>
                  <w:hideMark/>
                </w:tcPr>
                <w:p w14:paraId="6F77CE5F" w14:textId="77777777" w:rsidR="00311D07" w:rsidRPr="001C35F7" w:rsidRDefault="00311D07" w:rsidP="00311D07">
                  <w:pPr>
                    <w:jc w:val="both"/>
                    <w:rPr>
                      <w:lang w:val="en-IN"/>
                    </w:rPr>
                  </w:pPr>
                  <w:r w:rsidRPr="001C35F7">
                    <w:rPr>
                      <w:lang w:val="en-IN"/>
                    </w:rPr>
                    <w:t>₹133.33</w:t>
                  </w:r>
                </w:p>
              </w:tc>
            </w:tr>
          </w:tbl>
          <w:p w14:paraId="25199679" w14:textId="77777777" w:rsidR="00311D07" w:rsidRPr="001C35F7" w:rsidRDefault="00311D07" w:rsidP="00311D07">
            <w:pPr>
              <w:jc w:val="both"/>
              <w:rPr>
                <w:lang w:val="en-IN"/>
              </w:rPr>
            </w:pPr>
            <w:r w:rsidRPr="001C35F7">
              <w:rPr>
                <w:lang w:val="en-IN"/>
              </w:rPr>
              <w:t>Calculate the following metrics</w:t>
            </w:r>
            <w:r>
              <w:rPr>
                <w:lang w:val="en-IN"/>
              </w:rPr>
              <w:t xml:space="preserve"> and also write the interpretation </w:t>
            </w:r>
            <w:r w:rsidRPr="001C35F7">
              <w:rPr>
                <w:lang w:val="en-IN"/>
              </w:rPr>
              <w:t>(5 Marks Each)</w:t>
            </w:r>
          </w:p>
          <w:p w14:paraId="61AE6E55" w14:textId="77777777" w:rsidR="00311D07" w:rsidRPr="001C35F7" w:rsidRDefault="00311D07" w:rsidP="00844677">
            <w:pPr>
              <w:numPr>
                <w:ilvl w:val="0"/>
                <w:numId w:val="28"/>
              </w:numPr>
              <w:jc w:val="both"/>
              <w:rPr>
                <w:lang w:val="en-IN"/>
              </w:rPr>
            </w:pPr>
            <w:r w:rsidRPr="001C35F7">
              <w:rPr>
                <w:lang w:val="en-IN"/>
              </w:rPr>
              <w:t>Click-Through Rate (CTR): Show the calculation and provide the result in percentage.</w:t>
            </w:r>
          </w:p>
          <w:p w14:paraId="7BCB8C91" w14:textId="77777777" w:rsidR="00311D07" w:rsidRPr="001C35F7" w:rsidRDefault="00311D07" w:rsidP="00844677">
            <w:pPr>
              <w:numPr>
                <w:ilvl w:val="0"/>
                <w:numId w:val="28"/>
              </w:numPr>
              <w:jc w:val="both"/>
              <w:rPr>
                <w:lang w:val="en-IN"/>
              </w:rPr>
            </w:pPr>
            <w:r w:rsidRPr="001C35F7">
              <w:rPr>
                <w:lang w:val="en-IN"/>
              </w:rPr>
              <w:t>Conversion Rate: Show the calculation and provide the result in percentage.</w:t>
            </w:r>
          </w:p>
          <w:p w14:paraId="4ADC80C6" w14:textId="77777777" w:rsidR="00311D07" w:rsidRPr="001C35F7" w:rsidRDefault="00311D07" w:rsidP="00844677">
            <w:pPr>
              <w:numPr>
                <w:ilvl w:val="0"/>
                <w:numId w:val="28"/>
              </w:numPr>
              <w:jc w:val="both"/>
              <w:rPr>
                <w:lang w:val="en-IN"/>
              </w:rPr>
            </w:pPr>
            <w:r w:rsidRPr="001C35F7">
              <w:rPr>
                <w:lang w:val="en-IN"/>
              </w:rPr>
              <w:t>Cost Per Acquisition (CPA): Show the calculation and provide the result in ₹ (Indian Rupees).</w:t>
            </w:r>
          </w:p>
          <w:p w14:paraId="08450D91" w14:textId="77777777" w:rsidR="00311D07" w:rsidRPr="00F57CA8" w:rsidRDefault="00311D07" w:rsidP="00844677">
            <w:pPr>
              <w:numPr>
                <w:ilvl w:val="0"/>
                <w:numId w:val="28"/>
              </w:numPr>
              <w:jc w:val="both"/>
              <w:rPr>
                <w:lang w:val="en-IN"/>
              </w:rPr>
            </w:pPr>
            <w:r w:rsidRPr="001C35F7">
              <w:rPr>
                <w:lang w:val="en-IN"/>
              </w:rPr>
              <w:t>Return on Ad Spend (ROAS): Show the calculation and provide the result as a ratio.</w:t>
            </w:r>
          </w:p>
          <w:p w14:paraId="5C261AC9" w14:textId="77777777" w:rsidR="00311D07" w:rsidRPr="001C35F7" w:rsidRDefault="00311D07" w:rsidP="00311D07">
            <w:pPr>
              <w:ind w:left="720"/>
              <w:jc w:val="both"/>
            </w:pPr>
          </w:p>
        </w:tc>
        <w:tc>
          <w:tcPr>
            <w:tcW w:w="319" w:type="pct"/>
          </w:tcPr>
          <w:p w14:paraId="3CDE8A2E" w14:textId="77777777" w:rsidR="00311D07" w:rsidRPr="003F48A5" w:rsidRDefault="00311D07" w:rsidP="00311D07">
            <w:pPr>
              <w:jc w:val="center"/>
            </w:pPr>
            <w:r w:rsidRPr="003F48A5">
              <w:lastRenderedPageBreak/>
              <w:t>CO</w:t>
            </w:r>
            <w:r>
              <w:t>1</w:t>
            </w:r>
          </w:p>
        </w:tc>
        <w:tc>
          <w:tcPr>
            <w:tcW w:w="256" w:type="pct"/>
          </w:tcPr>
          <w:p w14:paraId="4067D589" w14:textId="77777777" w:rsidR="00311D07" w:rsidRPr="003F48A5" w:rsidRDefault="00311D07" w:rsidP="00311D07">
            <w:pPr>
              <w:jc w:val="center"/>
            </w:pPr>
            <w:r>
              <w:t>E</w:t>
            </w:r>
          </w:p>
        </w:tc>
        <w:tc>
          <w:tcPr>
            <w:tcW w:w="253" w:type="pct"/>
          </w:tcPr>
          <w:p w14:paraId="6A77C5E7" w14:textId="77777777" w:rsidR="00311D07" w:rsidRPr="003F48A5" w:rsidRDefault="00311D07" w:rsidP="00311D07">
            <w:pPr>
              <w:jc w:val="center"/>
            </w:pPr>
            <w:r>
              <w:t>20</w:t>
            </w:r>
          </w:p>
        </w:tc>
      </w:tr>
      <w:tr w:rsidR="00311D07" w:rsidRPr="003F48A5" w14:paraId="423FB192" w14:textId="77777777" w:rsidTr="00311D07">
        <w:trPr>
          <w:trHeight w:val="550"/>
        </w:trPr>
        <w:tc>
          <w:tcPr>
            <w:tcW w:w="5000" w:type="pct"/>
            <w:gridSpan w:val="6"/>
            <w:vAlign w:val="center"/>
          </w:tcPr>
          <w:p w14:paraId="0B07B88D" w14:textId="77777777" w:rsidR="00311D07" w:rsidRPr="003F48A5" w:rsidRDefault="00311D07" w:rsidP="00311D07">
            <w:pPr>
              <w:jc w:val="center"/>
            </w:pPr>
            <w:r w:rsidRPr="003F48A5">
              <w:rPr>
                <w:b/>
                <w:bCs/>
              </w:rPr>
              <w:lastRenderedPageBreak/>
              <w:t>COMPULSORY QUESTION</w:t>
            </w:r>
          </w:p>
        </w:tc>
      </w:tr>
      <w:tr w:rsidR="00311D07" w:rsidRPr="003F48A5" w14:paraId="502F3AAB" w14:textId="77777777" w:rsidTr="00311D07">
        <w:trPr>
          <w:trHeight w:val="283"/>
        </w:trPr>
        <w:tc>
          <w:tcPr>
            <w:tcW w:w="272" w:type="pct"/>
          </w:tcPr>
          <w:p w14:paraId="208BF84C" w14:textId="77777777" w:rsidR="00311D07" w:rsidRPr="003F48A5" w:rsidRDefault="00311D07" w:rsidP="00311D07">
            <w:pPr>
              <w:jc w:val="center"/>
            </w:pPr>
            <w:r w:rsidRPr="003F48A5">
              <w:t>9.</w:t>
            </w:r>
          </w:p>
        </w:tc>
        <w:tc>
          <w:tcPr>
            <w:tcW w:w="189" w:type="pct"/>
          </w:tcPr>
          <w:p w14:paraId="34C12F50" w14:textId="77777777" w:rsidR="00311D07" w:rsidRPr="003F48A5" w:rsidRDefault="00311D07" w:rsidP="00311D07">
            <w:pPr>
              <w:jc w:val="both"/>
            </w:pPr>
          </w:p>
        </w:tc>
        <w:tc>
          <w:tcPr>
            <w:tcW w:w="3711" w:type="pct"/>
          </w:tcPr>
          <w:p w14:paraId="7240D046" w14:textId="77777777" w:rsidR="00311D07" w:rsidRPr="009F000A" w:rsidRDefault="00311D07" w:rsidP="00311D07">
            <w:pPr>
              <w:jc w:val="both"/>
              <w:rPr>
                <w:lang w:val="en-IN"/>
              </w:rPr>
            </w:pPr>
            <w:r w:rsidRPr="009F000A">
              <w:rPr>
                <w:lang w:val="en-IN"/>
              </w:rPr>
              <w:t>RetailX, a chain of retail stores, decides to test the effectiveness of a new digital loyalty program aimed at boosting customer retention and sales. The loyalty program offers rewards such as discounts, exclusive offers, and early access to sales for repeat customers. The company wants to validate its potential impact on customer behavior before launching it nationwide. To achieve this, RetailX conducts a field experiment involving 20 stores, selecting 10 stores to implement the loyalty program (experimental group) and leaving the remaining 10 stores as control stores, without the program.</w:t>
            </w:r>
          </w:p>
          <w:p w14:paraId="3B8300D2" w14:textId="77777777" w:rsidR="00311D07" w:rsidRPr="009F000A" w:rsidRDefault="00311D07" w:rsidP="00311D07">
            <w:pPr>
              <w:jc w:val="both"/>
              <w:rPr>
                <w:lang w:val="en-IN"/>
              </w:rPr>
            </w:pPr>
            <w:r w:rsidRPr="009F000A">
              <w:rPr>
                <w:lang w:val="en-IN"/>
              </w:rPr>
              <w:t xml:space="preserve"> RetailX uses stratified randomization. Stores are categorized based on factors like foot traffic, average income of the neighborhood, and store size. This ensures that both experimental and control groups have an equal representation of stores with varying characteristics, which increases the robustness of the results. Additionally, RetailX collects data from multiple sources, including customer surveys, in-store tracking software, and point-of-sale (POS) systems, tracking metrics like visit frequency, transaction size, and overall sales growth. After the experiment, RetailX analyzes the data to determine whether the loyalty program has a significant impact on customer behavior and sales.</w:t>
            </w:r>
          </w:p>
          <w:p w14:paraId="2BC347A4" w14:textId="77777777" w:rsidR="00311D07" w:rsidRPr="009F000A" w:rsidRDefault="00311D07" w:rsidP="00311D07">
            <w:pPr>
              <w:jc w:val="both"/>
              <w:rPr>
                <w:lang w:val="en-IN"/>
              </w:rPr>
            </w:pPr>
            <w:r w:rsidRPr="009F000A">
              <w:rPr>
                <w:lang w:val="en-IN"/>
              </w:rPr>
              <w:t>The findings from this experiment may not apply universally to all stores, as the experiment was conducted in a specific set of stores with unique customer bases.</w:t>
            </w:r>
          </w:p>
          <w:p w14:paraId="7DA01FC3" w14:textId="77777777" w:rsidR="00311D07" w:rsidRPr="009F000A" w:rsidRDefault="00311D07" w:rsidP="00311D07">
            <w:pPr>
              <w:jc w:val="both"/>
              <w:rPr>
                <w:lang w:val="en-IN"/>
              </w:rPr>
            </w:pPr>
            <w:r w:rsidRPr="009F000A">
              <w:rPr>
                <w:lang w:val="en-IN"/>
              </w:rPr>
              <w:t>In conclusion, the field experiment conducted by RetailX provides valuable insights into the effectiveness of the digital loyalty program. While it offers practical, real-world data, the company must be cautious about generalizing the findings and should consider further research before scaling the program nationwide.</w:t>
            </w:r>
          </w:p>
          <w:p w14:paraId="02EF7D18" w14:textId="77777777" w:rsidR="00311D07" w:rsidRDefault="00311D07" w:rsidP="00311D07">
            <w:pPr>
              <w:jc w:val="both"/>
            </w:pPr>
          </w:p>
          <w:p w14:paraId="389EC1EF" w14:textId="77777777" w:rsidR="00311D07" w:rsidRDefault="00311D07" w:rsidP="00311D07">
            <w:pPr>
              <w:jc w:val="both"/>
            </w:pPr>
            <w:r>
              <w:lastRenderedPageBreak/>
              <w:t xml:space="preserve">Compulsory Question </w:t>
            </w:r>
          </w:p>
          <w:p w14:paraId="3D82BADA" w14:textId="77777777" w:rsidR="00311D07" w:rsidRDefault="00311D07" w:rsidP="00311D07">
            <w:pPr>
              <w:jc w:val="both"/>
            </w:pPr>
          </w:p>
          <w:p w14:paraId="5B47238C" w14:textId="77777777" w:rsidR="00311D07" w:rsidRPr="009F000A" w:rsidRDefault="00311D07" w:rsidP="00311D07">
            <w:pPr>
              <w:jc w:val="both"/>
            </w:pPr>
            <w:r w:rsidRPr="00781CAB">
              <w:t>E</w:t>
            </w:r>
            <w:r>
              <w:t xml:space="preserve">xamine </w:t>
            </w:r>
            <w:r w:rsidRPr="00781CAB">
              <w:t xml:space="preserve"> the potential challenges and benefits of using a field experiment in this scenario. Discuss how RetailX can ensure the reliability and validity of the results, and how it can address issues like spillover effects, data collection, and sample size.</w:t>
            </w:r>
          </w:p>
        </w:tc>
        <w:tc>
          <w:tcPr>
            <w:tcW w:w="319" w:type="pct"/>
          </w:tcPr>
          <w:p w14:paraId="532B9058" w14:textId="77777777" w:rsidR="00311D07" w:rsidRPr="003F48A5" w:rsidRDefault="00311D07" w:rsidP="00311D07">
            <w:pPr>
              <w:jc w:val="center"/>
            </w:pPr>
            <w:r w:rsidRPr="003F48A5">
              <w:lastRenderedPageBreak/>
              <w:t>CO6</w:t>
            </w:r>
          </w:p>
        </w:tc>
        <w:tc>
          <w:tcPr>
            <w:tcW w:w="256" w:type="pct"/>
          </w:tcPr>
          <w:p w14:paraId="494D5BAE" w14:textId="77777777" w:rsidR="00311D07" w:rsidRPr="003F48A5" w:rsidRDefault="00311D07" w:rsidP="00311D07">
            <w:pPr>
              <w:jc w:val="center"/>
            </w:pPr>
            <w:r>
              <w:t>E</w:t>
            </w:r>
          </w:p>
        </w:tc>
        <w:tc>
          <w:tcPr>
            <w:tcW w:w="253" w:type="pct"/>
          </w:tcPr>
          <w:p w14:paraId="37C308A4" w14:textId="77777777" w:rsidR="00311D07" w:rsidRPr="003F48A5" w:rsidRDefault="00311D07" w:rsidP="00311D07">
            <w:pPr>
              <w:jc w:val="center"/>
            </w:pPr>
            <w:r w:rsidRPr="003F48A5">
              <w:t>20</w:t>
            </w:r>
          </w:p>
        </w:tc>
      </w:tr>
    </w:tbl>
    <w:p w14:paraId="3EEA89B6" w14:textId="77777777" w:rsidR="00311D07" w:rsidRDefault="00311D07" w:rsidP="00311D07">
      <w:pPr>
        <w:rPr>
          <w:b/>
          <w:bCs/>
        </w:rPr>
      </w:pPr>
    </w:p>
    <w:p w14:paraId="46B1F1EB"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39AA64E"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7680588D" w14:textId="77777777" w:rsidTr="00311D07">
        <w:tc>
          <w:tcPr>
            <w:tcW w:w="632" w:type="dxa"/>
          </w:tcPr>
          <w:p w14:paraId="4EEAC152" w14:textId="77777777" w:rsidR="00311D07" w:rsidRPr="00930ED1" w:rsidRDefault="00311D07" w:rsidP="00311D07">
            <w:pPr>
              <w:jc w:val="center"/>
              <w:rPr>
                <w:sz w:val="22"/>
                <w:szCs w:val="22"/>
              </w:rPr>
            </w:pPr>
          </w:p>
        </w:tc>
        <w:tc>
          <w:tcPr>
            <w:tcW w:w="9858" w:type="dxa"/>
          </w:tcPr>
          <w:p w14:paraId="1F074F77" w14:textId="77777777" w:rsidR="00311D07" w:rsidRPr="00930ED1" w:rsidRDefault="00311D07" w:rsidP="00311D07">
            <w:pPr>
              <w:jc w:val="center"/>
              <w:rPr>
                <w:b/>
                <w:sz w:val="22"/>
                <w:szCs w:val="22"/>
              </w:rPr>
            </w:pPr>
            <w:r w:rsidRPr="00930ED1">
              <w:rPr>
                <w:b/>
                <w:sz w:val="22"/>
                <w:szCs w:val="22"/>
              </w:rPr>
              <w:t>COURSE OUTCOMES</w:t>
            </w:r>
          </w:p>
        </w:tc>
      </w:tr>
      <w:tr w:rsidR="00311D07" w14:paraId="7D4A4C11" w14:textId="77777777" w:rsidTr="00311D07">
        <w:tc>
          <w:tcPr>
            <w:tcW w:w="632" w:type="dxa"/>
          </w:tcPr>
          <w:p w14:paraId="34D20EA3" w14:textId="77777777" w:rsidR="00311D07" w:rsidRPr="00930ED1" w:rsidRDefault="00311D07" w:rsidP="00311D07">
            <w:pPr>
              <w:jc w:val="center"/>
              <w:rPr>
                <w:sz w:val="22"/>
                <w:szCs w:val="22"/>
              </w:rPr>
            </w:pPr>
            <w:r w:rsidRPr="00930ED1">
              <w:rPr>
                <w:sz w:val="22"/>
                <w:szCs w:val="22"/>
              </w:rPr>
              <w:t>CO1</w:t>
            </w:r>
          </w:p>
        </w:tc>
        <w:tc>
          <w:tcPr>
            <w:tcW w:w="9858" w:type="dxa"/>
          </w:tcPr>
          <w:p w14:paraId="79884EF7" w14:textId="77777777" w:rsidR="00311D07" w:rsidRPr="00930ED1" w:rsidRDefault="00311D07" w:rsidP="00311D07">
            <w:pPr>
              <w:jc w:val="both"/>
              <w:rPr>
                <w:sz w:val="22"/>
                <w:szCs w:val="22"/>
              </w:rPr>
            </w:pPr>
            <w:r w:rsidRPr="00796AD3">
              <w:t>Understand the different methods of analytic techniques for different marketing problems.</w:t>
            </w:r>
          </w:p>
        </w:tc>
      </w:tr>
      <w:tr w:rsidR="00311D07" w14:paraId="2D4A7369" w14:textId="77777777" w:rsidTr="00311D07">
        <w:tc>
          <w:tcPr>
            <w:tcW w:w="632" w:type="dxa"/>
          </w:tcPr>
          <w:p w14:paraId="26552F93" w14:textId="77777777" w:rsidR="00311D07" w:rsidRPr="00930ED1" w:rsidRDefault="00311D07" w:rsidP="00311D07">
            <w:pPr>
              <w:jc w:val="center"/>
              <w:rPr>
                <w:sz w:val="22"/>
                <w:szCs w:val="22"/>
              </w:rPr>
            </w:pPr>
            <w:r w:rsidRPr="00930ED1">
              <w:rPr>
                <w:sz w:val="22"/>
                <w:szCs w:val="22"/>
              </w:rPr>
              <w:t>CO2</w:t>
            </w:r>
          </w:p>
        </w:tc>
        <w:tc>
          <w:tcPr>
            <w:tcW w:w="9858" w:type="dxa"/>
          </w:tcPr>
          <w:p w14:paraId="2D0ED692" w14:textId="77777777" w:rsidR="00311D07" w:rsidRPr="00930ED1" w:rsidRDefault="00311D07" w:rsidP="00311D07">
            <w:pPr>
              <w:jc w:val="both"/>
              <w:rPr>
                <w:sz w:val="22"/>
                <w:szCs w:val="22"/>
              </w:rPr>
            </w:pPr>
            <w:r w:rsidRPr="00796AD3">
              <w:t>Analyze quality of business decision making for better understanding of customers and Competitors.</w:t>
            </w:r>
          </w:p>
        </w:tc>
      </w:tr>
      <w:tr w:rsidR="00311D07" w14:paraId="23C18132" w14:textId="77777777" w:rsidTr="00311D07">
        <w:tc>
          <w:tcPr>
            <w:tcW w:w="632" w:type="dxa"/>
          </w:tcPr>
          <w:p w14:paraId="1C3A4ADA" w14:textId="77777777" w:rsidR="00311D07" w:rsidRPr="00930ED1" w:rsidRDefault="00311D07" w:rsidP="00311D07">
            <w:pPr>
              <w:jc w:val="center"/>
              <w:rPr>
                <w:sz w:val="22"/>
                <w:szCs w:val="22"/>
              </w:rPr>
            </w:pPr>
            <w:r w:rsidRPr="00930ED1">
              <w:rPr>
                <w:sz w:val="22"/>
                <w:szCs w:val="22"/>
              </w:rPr>
              <w:t>CO3</w:t>
            </w:r>
          </w:p>
        </w:tc>
        <w:tc>
          <w:tcPr>
            <w:tcW w:w="9858" w:type="dxa"/>
          </w:tcPr>
          <w:p w14:paraId="03566085" w14:textId="77777777" w:rsidR="00311D07" w:rsidRPr="00930ED1" w:rsidRDefault="00311D07" w:rsidP="00311D07">
            <w:pPr>
              <w:jc w:val="both"/>
              <w:rPr>
                <w:sz w:val="22"/>
                <w:szCs w:val="22"/>
              </w:rPr>
            </w:pPr>
            <w:r w:rsidRPr="00796AD3">
              <w:t>Examine the prioritization of the marketing tactics and demonstration of the value marketing     contributes to sales.</w:t>
            </w:r>
          </w:p>
        </w:tc>
      </w:tr>
      <w:tr w:rsidR="00311D07" w14:paraId="1A49DAF2" w14:textId="77777777" w:rsidTr="00311D07">
        <w:tc>
          <w:tcPr>
            <w:tcW w:w="632" w:type="dxa"/>
          </w:tcPr>
          <w:p w14:paraId="51861B74" w14:textId="77777777" w:rsidR="00311D07" w:rsidRPr="00930ED1" w:rsidRDefault="00311D07" w:rsidP="00311D07">
            <w:pPr>
              <w:jc w:val="center"/>
              <w:rPr>
                <w:sz w:val="22"/>
                <w:szCs w:val="22"/>
              </w:rPr>
            </w:pPr>
            <w:r w:rsidRPr="00930ED1">
              <w:rPr>
                <w:sz w:val="22"/>
                <w:szCs w:val="22"/>
              </w:rPr>
              <w:t>CO4</w:t>
            </w:r>
          </w:p>
        </w:tc>
        <w:tc>
          <w:tcPr>
            <w:tcW w:w="9858" w:type="dxa"/>
          </w:tcPr>
          <w:p w14:paraId="20D80523" w14:textId="77777777" w:rsidR="00311D07" w:rsidRPr="00930ED1" w:rsidRDefault="00311D07" w:rsidP="00311D07">
            <w:pPr>
              <w:jc w:val="both"/>
              <w:rPr>
                <w:sz w:val="22"/>
                <w:szCs w:val="22"/>
              </w:rPr>
            </w:pPr>
            <w:r w:rsidRPr="00796AD3">
              <w:t>Apply laboratory experimentation in marketing</w:t>
            </w:r>
          </w:p>
        </w:tc>
      </w:tr>
      <w:tr w:rsidR="00311D07" w14:paraId="3CFEA3D6" w14:textId="77777777" w:rsidTr="00311D07">
        <w:tc>
          <w:tcPr>
            <w:tcW w:w="632" w:type="dxa"/>
          </w:tcPr>
          <w:p w14:paraId="1E61377B" w14:textId="77777777" w:rsidR="00311D07" w:rsidRPr="00930ED1" w:rsidRDefault="00311D07" w:rsidP="00311D07">
            <w:pPr>
              <w:jc w:val="center"/>
              <w:rPr>
                <w:sz w:val="22"/>
                <w:szCs w:val="22"/>
              </w:rPr>
            </w:pPr>
            <w:r w:rsidRPr="00930ED1">
              <w:rPr>
                <w:sz w:val="22"/>
                <w:szCs w:val="22"/>
              </w:rPr>
              <w:t>CO5</w:t>
            </w:r>
          </w:p>
        </w:tc>
        <w:tc>
          <w:tcPr>
            <w:tcW w:w="9858" w:type="dxa"/>
          </w:tcPr>
          <w:p w14:paraId="129A1AB1" w14:textId="77777777" w:rsidR="00311D07" w:rsidRPr="00930ED1" w:rsidRDefault="00311D07" w:rsidP="00311D07">
            <w:pPr>
              <w:jc w:val="both"/>
              <w:rPr>
                <w:sz w:val="22"/>
                <w:szCs w:val="22"/>
              </w:rPr>
            </w:pPr>
            <w:r w:rsidRPr="00796AD3">
              <w:t>Develop and determine the long-term impact of marketing actions.</w:t>
            </w:r>
          </w:p>
        </w:tc>
      </w:tr>
      <w:tr w:rsidR="00311D07" w14:paraId="08C5D8FF" w14:textId="77777777" w:rsidTr="00311D07">
        <w:tc>
          <w:tcPr>
            <w:tcW w:w="632" w:type="dxa"/>
          </w:tcPr>
          <w:p w14:paraId="0FE010AD" w14:textId="77777777" w:rsidR="00311D07" w:rsidRPr="00930ED1" w:rsidRDefault="00311D07" w:rsidP="00311D07">
            <w:pPr>
              <w:jc w:val="center"/>
              <w:rPr>
                <w:sz w:val="22"/>
                <w:szCs w:val="22"/>
              </w:rPr>
            </w:pPr>
            <w:r w:rsidRPr="00930ED1">
              <w:rPr>
                <w:sz w:val="22"/>
                <w:szCs w:val="22"/>
              </w:rPr>
              <w:t>CO6</w:t>
            </w:r>
          </w:p>
        </w:tc>
        <w:tc>
          <w:tcPr>
            <w:tcW w:w="9858" w:type="dxa"/>
          </w:tcPr>
          <w:p w14:paraId="21EC7EB6" w14:textId="77777777" w:rsidR="00311D07" w:rsidRPr="00930ED1" w:rsidRDefault="00311D07" w:rsidP="00311D07">
            <w:pPr>
              <w:jc w:val="both"/>
              <w:rPr>
                <w:sz w:val="22"/>
                <w:szCs w:val="22"/>
              </w:rPr>
            </w:pPr>
            <w:r w:rsidRPr="00796AD3">
              <w:t>Create and interpret and review existing metrics and to recommend additional metrics for tracking.</w:t>
            </w:r>
          </w:p>
        </w:tc>
      </w:tr>
    </w:tbl>
    <w:p w14:paraId="2922700D" w14:textId="77777777" w:rsidR="00311D07" w:rsidRDefault="00311D07" w:rsidP="00311D07"/>
    <w:p w14:paraId="29316C27" w14:textId="77777777" w:rsidR="00311D07" w:rsidRDefault="00311D07" w:rsidP="00311D07"/>
    <w:tbl>
      <w:tblPr>
        <w:tblStyle w:val="TableGrid"/>
        <w:tblW w:w="8286" w:type="dxa"/>
        <w:jc w:val="center"/>
        <w:tblLook w:val="04A0" w:firstRow="1" w:lastRow="0" w:firstColumn="1" w:lastColumn="0" w:noHBand="0" w:noVBand="1"/>
      </w:tblPr>
      <w:tblGrid>
        <w:gridCol w:w="1479"/>
        <w:gridCol w:w="920"/>
        <w:gridCol w:w="918"/>
        <w:gridCol w:w="920"/>
        <w:gridCol w:w="920"/>
        <w:gridCol w:w="920"/>
        <w:gridCol w:w="920"/>
        <w:gridCol w:w="1289"/>
      </w:tblGrid>
      <w:tr w:rsidR="00311D07" w:rsidRPr="00977E54" w14:paraId="1FD913E2" w14:textId="77777777" w:rsidTr="00311D07">
        <w:trPr>
          <w:trHeight w:val="332"/>
          <w:jc w:val="center"/>
        </w:trPr>
        <w:tc>
          <w:tcPr>
            <w:tcW w:w="8286" w:type="dxa"/>
            <w:gridSpan w:val="8"/>
          </w:tcPr>
          <w:p w14:paraId="680EEE4E" w14:textId="77777777" w:rsidR="00311D07" w:rsidRPr="00977E54" w:rsidRDefault="00311D07" w:rsidP="00311D07">
            <w:pPr>
              <w:jc w:val="center"/>
              <w:rPr>
                <w:b/>
              </w:rPr>
            </w:pPr>
            <w:r w:rsidRPr="00977E54">
              <w:rPr>
                <w:b/>
              </w:rPr>
              <w:t>Assessment Pattern as per Bloom’s Level</w:t>
            </w:r>
          </w:p>
        </w:tc>
      </w:tr>
      <w:tr w:rsidR="00311D07" w:rsidRPr="00977E54" w14:paraId="12AF138E" w14:textId="77777777" w:rsidTr="00311D07">
        <w:trPr>
          <w:trHeight w:val="345"/>
          <w:jc w:val="center"/>
        </w:trPr>
        <w:tc>
          <w:tcPr>
            <w:tcW w:w="1479" w:type="dxa"/>
          </w:tcPr>
          <w:p w14:paraId="65DC8E01" w14:textId="77777777" w:rsidR="00311D07" w:rsidRPr="00977E54" w:rsidRDefault="00311D07" w:rsidP="00311D07">
            <w:pPr>
              <w:jc w:val="center"/>
              <w:rPr>
                <w:b/>
                <w:bCs/>
              </w:rPr>
            </w:pPr>
            <w:r w:rsidRPr="00977E54">
              <w:rPr>
                <w:b/>
                <w:bCs/>
              </w:rPr>
              <w:t>CO / BL</w:t>
            </w:r>
          </w:p>
        </w:tc>
        <w:tc>
          <w:tcPr>
            <w:tcW w:w="920" w:type="dxa"/>
          </w:tcPr>
          <w:p w14:paraId="5940B273" w14:textId="77777777" w:rsidR="00311D07" w:rsidRPr="00977E54" w:rsidRDefault="00311D07" w:rsidP="00311D07">
            <w:pPr>
              <w:jc w:val="center"/>
              <w:rPr>
                <w:b/>
              </w:rPr>
            </w:pPr>
            <w:r w:rsidRPr="00977E54">
              <w:rPr>
                <w:b/>
              </w:rPr>
              <w:t>R</w:t>
            </w:r>
          </w:p>
        </w:tc>
        <w:tc>
          <w:tcPr>
            <w:tcW w:w="918" w:type="dxa"/>
          </w:tcPr>
          <w:p w14:paraId="220AC9CF" w14:textId="77777777" w:rsidR="00311D07" w:rsidRPr="00977E54" w:rsidRDefault="00311D07" w:rsidP="00311D07">
            <w:pPr>
              <w:jc w:val="center"/>
              <w:rPr>
                <w:b/>
              </w:rPr>
            </w:pPr>
            <w:r w:rsidRPr="00977E54">
              <w:rPr>
                <w:b/>
              </w:rPr>
              <w:t>U</w:t>
            </w:r>
          </w:p>
        </w:tc>
        <w:tc>
          <w:tcPr>
            <w:tcW w:w="920" w:type="dxa"/>
          </w:tcPr>
          <w:p w14:paraId="12ECD07C" w14:textId="77777777" w:rsidR="00311D07" w:rsidRPr="00977E54" w:rsidRDefault="00311D07" w:rsidP="00311D07">
            <w:pPr>
              <w:jc w:val="center"/>
              <w:rPr>
                <w:b/>
              </w:rPr>
            </w:pPr>
            <w:r w:rsidRPr="00977E54">
              <w:rPr>
                <w:b/>
              </w:rPr>
              <w:t>A</w:t>
            </w:r>
          </w:p>
        </w:tc>
        <w:tc>
          <w:tcPr>
            <w:tcW w:w="920" w:type="dxa"/>
          </w:tcPr>
          <w:p w14:paraId="2206E710" w14:textId="77777777" w:rsidR="00311D07" w:rsidRPr="00977E54" w:rsidRDefault="00311D07" w:rsidP="00311D07">
            <w:pPr>
              <w:jc w:val="center"/>
              <w:rPr>
                <w:b/>
              </w:rPr>
            </w:pPr>
            <w:r w:rsidRPr="00977E54">
              <w:rPr>
                <w:b/>
              </w:rPr>
              <w:t>An</w:t>
            </w:r>
          </w:p>
        </w:tc>
        <w:tc>
          <w:tcPr>
            <w:tcW w:w="920" w:type="dxa"/>
          </w:tcPr>
          <w:p w14:paraId="7DDB0542" w14:textId="77777777" w:rsidR="00311D07" w:rsidRPr="00977E54" w:rsidRDefault="00311D07" w:rsidP="00311D07">
            <w:pPr>
              <w:jc w:val="center"/>
              <w:rPr>
                <w:b/>
              </w:rPr>
            </w:pPr>
            <w:r w:rsidRPr="00977E54">
              <w:rPr>
                <w:b/>
              </w:rPr>
              <w:t>E</w:t>
            </w:r>
          </w:p>
        </w:tc>
        <w:tc>
          <w:tcPr>
            <w:tcW w:w="920" w:type="dxa"/>
          </w:tcPr>
          <w:p w14:paraId="5665BADF" w14:textId="77777777" w:rsidR="00311D07" w:rsidRPr="00977E54" w:rsidRDefault="00311D07" w:rsidP="00311D07">
            <w:pPr>
              <w:jc w:val="center"/>
              <w:rPr>
                <w:b/>
              </w:rPr>
            </w:pPr>
            <w:r w:rsidRPr="00977E54">
              <w:rPr>
                <w:b/>
              </w:rPr>
              <w:t>C</w:t>
            </w:r>
          </w:p>
        </w:tc>
        <w:tc>
          <w:tcPr>
            <w:tcW w:w="1289" w:type="dxa"/>
          </w:tcPr>
          <w:p w14:paraId="17BEEDA2" w14:textId="77777777" w:rsidR="00311D07" w:rsidRPr="00977E54" w:rsidRDefault="00311D07" w:rsidP="00311D07">
            <w:pPr>
              <w:jc w:val="center"/>
              <w:rPr>
                <w:b/>
              </w:rPr>
            </w:pPr>
            <w:r w:rsidRPr="00977E54">
              <w:rPr>
                <w:b/>
              </w:rPr>
              <w:t>Total</w:t>
            </w:r>
          </w:p>
        </w:tc>
      </w:tr>
      <w:tr w:rsidR="00311D07" w:rsidRPr="00977E54" w14:paraId="34440A1E" w14:textId="77777777" w:rsidTr="00311D07">
        <w:trPr>
          <w:trHeight w:val="345"/>
          <w:jc w:val="center"/>
        </w:trPr>
        <w:tc>
          <w:tcPr>
            <w:tcW w:w="1479" w:type="dxa"/>
          </w:tcPr>
          <w:p w14:paraId="618DEECC" w14:textId="77777777" w:rsidR="00311D07" w:rsidRPr="00977E54" w:rsidRDefault="00311D07" w:rsidP="00311D07">
            <w:pPr>
              <w:jc w:val="center"/>
            </w:pPr>
            <w:r w:rsidRPr="00977E54">
              <w:t>CO1</w:t>
            </w:r>
          </w:p>
        </w:tc>
        <w:tc>
          <w:tcPr>
            <w:tcW w:w="920" w:type="dxa"/>
          </w:tcPr>
          <w:p w14:paraId="1D0EFB80" w14:textId="77777777" w:rsidR="00311D07" w:rsidRPr="00977E54" w:rsidRDefault="00311D07" w:rsidP="00311D07">
            <w:pPr>
              <w:jc w:val="center"/>
            </w:pPr>
            <w:r w:rsidRPr="00977E54">
              <w:t>-</w:t>
            </w:r>
          </w:p>
        </w:tc>
        <w:tc>
          <w:tcPr>
            <w:tcW w:w="918" w:type="dxa"/>
          </w:tcPr>
          <w:p w14:paraId="62D32CD9" w14:textId="77777777" w:rsidR="00311D07" w:rsidRPr="00977E54" w:rsidRDefault="00311D07" w:rsidP="00311D07">
            <w:pPr>
              <w:jc w:val="center"/>
            </w:pPr>
            <w:r w:rsidRPr="00977E54">
              <w:t>-</w:t>
            </w:r>
          </w:p>
        </w:tc>
        <w:tc>
          <w:tcPr>
            <w:tcW w:w="920" w:type="dxa"/>
            <w:vAlign w:val="center"/>
          </w:tcPr>
          <w:p w14:paraId="5A6C6862" w14:textId="77777777" w:rsidR="00311D07" w:rsidRPr="00977E54" w:rsidRDefault="00311D07" w:rsidP="00311D07">
            <w:pPr>
              <w:jc w:val="center"/>
            </w:pPr>
            <w:r>
              <w:t>-</w:t>
            </w:r>
          </w:p>
        </w:tc>
        <w:tc>
          <w:tcPr>
            <w:tcW w:w="920" w:type="dxa"/>
            <w:vAlign w:val="center"/>
          </w:tcPr>
          <w:p w14:paraId="0BED527E" w14:textId="77777777" w:rsidR="00311D07" w:rsidRPr="00977E54" w:rsidRDefault="00311D07" w:rsidP="00311D07">
            <w:pPr>
              <w:jc w:val="center"/>
            </w:pPr>
            <w:r>
              <w:t>20</w:t>
            </w:r>
          </w:p>
        </w:tc>
        <w:tc>
          <w:tcPr>
            <w:tcW w:w="920" w:type="dxa"/>
            <w:vAlign w:val="center"/>
          </w:tcPr>
          <w:p w14:paraId="2A826BEA" w14:textId="77777777" w:rsidR="00311D07" w:rsidRPr="00977E54" w:rsidRDefault="00311D07" w:rsidP="00311D07">
            <w:pPr>
              <w:jc w:val="center"/>
            </w:pPr>
            <w:r>
              <w:t>20</w:t>
            </w:r>
          </w:p>
        </w:tc>
        <w:tc>
          <w:tcPr>
            <w:tcW w:w="920" w:type="dxa"/>
            <w:vAlign w:val="center"/>
          </w:tcPr>
          <w:p w14:paraId="6872B610" w14:textId="77777777" w:rsidR="00311D07" w:rsidRPr="00977E54" w:rsidRDefault="00311D07" w:rsidP="00311D07">
            <w:pPr>
              <w:jc w:val="center"/>
            </w:pPr>
            <w:r>
              <w:t>-</w:t>
            </w:r>
          </w:p>
        </w:tc>
        <w:tc>
          <w:tcPr>
            <w:tcW w:w="1289" w:type="dxa"/>
            <w:vAlign w:val="center"/>
          </w:tcPr>
          <w:p w14:paraId="13BF7DA6" w14:textId="77777777" w:rsidR="00311D07" w:rsidRPr="00977E54" w:rsidRDefault="00311D07" w:rsidP="00311D07">
            <w:pPr>
              <w:jc w:val="center"/>
            </w:pPr>
            <w:r>
              <w:t>40</w:t>
            </w:r>
          </w:p>
        </w:tc>
      </w:tr>
      <w:tr w:rsidR="00311D07" w:rsidRPr="00977E54" w14:paraId="04C0D688" w14:textId="77777777" w:rsidTr="00311D07">
        <w:trPr>
          <w:trHeight w:val="358"/>
          <w:jc w:val="center"/>
        </w:trPr>
        <w:tc>
          <w:tcPr>
            <w:tcW w:w="1479" w:type="dxa"/>
          </w:tcPr>
          <w:p w14:paraId="3144FF4F" w14:textId="77777777" w:rsidR="00311D07" w:rsidRPr="00977E54" w:rsidRDefault="00311D07" w:rsidP="00311D07">
            <w:pPr>
              <w:jc w:val="center"/>
            </w:pPr>
            <w:r w:rsidRPr="00977E54">
              <w:t>CO2</w:t>
            </w:r>
          </w:p>
        </w:tc>
        <w:tc>
          <w:tcPr>
            <w:tcW w:w="920" w:type="dxa"/>
          </w:tcPr>
          <w:p w14:paraId="3F034E72" w14:textId="77777777" w:rsidR="00311D07" w:rsidRPr="00977E54" w:rsidRDefault="00311D07" w:rsidP="00311D07">
            <w:pPr>
              <w:jc w:val="center"/>
            </w:pPr>
            <w:r w:rsidRPr="00977E54">
              <w:t>-</w:t>
            </w:r>
          </w:p>
        </w:tc>
        <w:tc>
          <w:tcPr>
            <w:tcW w:w="918" w:type="dxa"/>
          </w:tcPr>
          <w:p w14:paraId="7CE52F98" w14:textId="77777777" w:rsidR="00311D07" w:rsidRPr="00977E54" w:rsidRDefault="00311D07" w:rsidP="00311D07">
            <w:pPr>
              <w:jc w:val="center"/>
            </w:pPr>
            <w:r w:rsidRPr="00977E54">
              <w:t>-</w:t>
            </w:r>
          </w:p>
        </w:tc>
        <w:tc>
          <w:tcPr>
            <w:tcW w:w="920" w:type="dxa"/>
            <w:vAlign w:val="center"/>
          </w:tcPr>
          <w:p w14:paraId="7F5FE5A8" w14:textId="77777777" w:rsidR="00311D07" w:rsidRPr="00977E54" w:rsidRDefault="00311D07" w:rsidP="00311D07">
            <w:pPr>
              <w:jc w:val="center"/>
            </w:pPr>
            <w:r>
              <w:t>-</w:t>
            </w:r>
          </w:p>
        </w:tc>
        <w:tc>
          <w:tcPr>
            <w:tcW w:w="920" w:type="dxa"/>
            <w:vAlign w:val="center"/>
          </w:tcPr>
          <w:p w14:paraId="1CFA5F96" w14:textId="77777777" w:rsidR="00311D07" w:rsidRPr="00977E54" w:rsidRDefault="00311D07" w:rsidP="00311D07">
            <w:pPr>
              <w:jc w:val="center"/>
            </w:pPr>
            <w:r>
              <w:t>-</w:t>
            </w:r>
          </w:p>
        </w:tc>
        <w:tc>
          <w:tcPr>
            <w:tcW w:w="920" w:type="dxa"/>
            <w:vAlign w:val="center"/>
          </w:tcPr>
          <w:p w14:paraId="4C31B337" w14:textId="77777777" w:rsidR="00311D07" w:rsidRPr="00977E54" w:rsidRDefault="00311D07" w:rsidP="00311D07">
            <w:pPr>
              <w:jc w:val="center"/>
            </w:pPr>
            <w:r>
              <w:t>20</w:t>
            </w:r>
          </w:p>
        </w:tc>
        <w:tc>
          <w:tcPr>
            <w:tcW w:w="920" w:type="dxa"/>
            <w:vAlign w:val="center"/>
          </w:tcPr>
          <w:p w14:paraId="29B527E3" w14:textId="77777777" w:rsidR="00311D07" w:rsidRPr="00977E54" w:rsidRDefault="00311D07" w:rsidP="00311D07">
            <w:pPr>
              <w:jc w:val="center"/>
            </w:pPr>
            <w:r>
              <w:t>-</w:t>
            </w:r>
          </w:p>
        </w:tc>
        <w:tc>
          <w:tcPr>
            <w:tcW w:w="1289" w:type="dxa"/>
            <w:vAlign w:val="center"/>
          </w:tcPr>
          <w:p w14:paraId="25C80050" w14:textId="77777777" w:rsidR="00311D07" w:rsidRPr="00977E54" w:rsidRDefault="00311D07" w:rsidP="00311D07">
            <w:pPr>
              <w:jc w:val="center"/>
            </w:pPr>
            <w:r>
              <w:t>20</w:t>
            </w:r>
          </w:p>
        </w:tc>
      </w:tr>
      <w:tr w:rsidR="00311D07" w:rsidRPr="00977E54" w14:paraId="35506C09" w14:textId="77777777" w:rsidTr="00311D07">
        <w:trPr>
          <w:trHeight w:val="358"/>
          <w:jc w:val="center"/>
        </w:trPr>
        <w:tc>
          <w:tcPr>
            <w:tcW w:w="1479" w:type="dxa"/>
          </w:tcPr>
          <w:p w14:paraId="74F2CE3C" w14:textId="77777777" w:rsidR="00311D07" w:rsidRPr="00977E54" w:rsidRDefault="00311D07" w:rsidP="00311D07">
            <w:pPr>
              <w:jc w:val="center"/>
            </w:pPr>
            <w:r w:rsidRPr="00977E54">
              <w:t>CO3</w:t>
            </w:r>
          </w:p>
        </w:tc>
        <w:tc>
          <w:tcPr>
            <w:tcW w:w="920" w:type="dxa"/>
          </w:tcPr>
          <w:p w14:paraId="21DEC1CB" w14:textId="77777777" w:rsidR="00311D07" w:rsidRPr="00977E54" w:rsidRDefault="00311D07" w:rsidP="00311D07">
            <w:pPr>
              <w:jc w:val="center"/>
            </w:pPr>
            <w:r w:rsidRPr="00977E54">
              <w:t>-</w:t>
            </w:r>
          </w:p>
        </w:tc>
        <w:tc>
          <w:tcPr>
            <w:tcW w:w="918" w:type="dxa"/>
          </w:tcPr>
          <w:p w14:paraId="79BD5518" w14:textId="77777777" w:rsidR="00311D07" w:rsidRPr="00977E54" w:rsidRDefault="00311D07" w:rsidP="00311D07">
            <w:pPr>
              <w:jc w:val="center"/>
            </w:pPr>
            <w:r w:rsidRPr="00977E54">
              <w:t>-</w:t>
            </w:r>
          </w:p>
        </w:tc>
        <w:tc>
          <w:tcPr>
            <w:tcW w:w="920" w:type="dxa"/>
            <w:vAlign w:val="center"/>
          </w:tcPr>
          <w:p w14:paraId="6F767D71" w14:textId="77777777" w:rsidR="00311D07" w:rsidRPr="00977E54" w:rsidRDefault="00311D07" w:rsidP="00311D07">
            <w:pPr>
              <w:jc w:val="center"/>
            </w:pPr>
            <w:r>
              <w:t>-</w:t>
            </w:r>
          </w:p>
        </w:tc>
        <w:tc>
          <w:tcPr>
            <w:tcW w:w="920" w:type="dxa"/>
            <w:vAlign w:val="center"/>
          </w:tcPr>
          <w:p w14:paraId="2FB73E7B" w14:textId="77777777" w:rsidR="00311D07" w:rsidRPr="00977E54" w:rsidRDefault="00311D07" w:rsidP="00311D07">
            <w:pPr>
              <w:jc w:val="center"/>
            </w:pPr>
            <w:r>
              <w:t>20</w:t>
            </w:r>
          </w:p>
        </w:tc>
        <w:tc>
          <w:tcPr>
            <w:tcW w:w="920" w:type="dxa"/>
            <w:vAlign w:val="center"/>
          </w:tcPr>
          <w:p w14:paraId="23E4B3DA" w14:textId="77777777" w:rsidR="00311D07" w:rsidRPr="00977E54" w:rsidRDefault="00311D07" w:rsidP="00311D07">
            <w:pPr>
              <w:jc w:val="center"/>
            </w:pPr>
            <w:r>
              <w:t>-</w:t>
            </w:r>
          </w:p>
        </w:tc>
        <w:tc>
          <w:tcPr>
            <w:tcW w:w="920" w:type="dxa"/>
            <w:vAlign w:val="center"/>
          </w:tcPr>
          <w:p w14:paraId="17D46A65" w14:textId="77777777" w:rsidR="00311D07" w:rsidRPr="00977E54" w:rsidRDefault="00311D07" w:rsidP="00311D07">
            <w:r>
              <w:t>-</w:t>
            </w:r>
          </w:p>
        </w:tc>
        <w:tc>
          <w:tcPr>
            <w:tcW w:w="1289" w:type="dxa"/>
            <w:vAlign w:val="center"/>
          </w:tcPr>
          <w:p w14:paraId="4B026102" w14:textId="77777777" w:rsidR="00311D07" w:rsidRPr="00977E54" w:rsidRDefault="00311D07" w:rsidP="00311D07">
            <w:pPr>
              <w:jc w:val="center"/>
            </w:pPr>
            <w:r>
              <w:t>20</w:t>
            </w:r>
          </w:p>
        </w:tc>
      </w:tr>
      <w:tr w:rsidR="00311D07" w:rsidRPr="00977E54" w14:paraId="027D4C34" w14:textId="77777777" w:rsidTr="00311D07">
        <w:trPr>
          <w:trHeight w:val="358"/>
          <w:jc w:val="center"/>
        </w:trPr>
        <w:tc>
          <w:tcPr>
            <w:tcW w:w="1479" w:type="dxa"/>
          </w:tcPr>
          <w:p w14:paraId="694D54BB" w14:textId="77777777" w:rsidR="00311D07" w:rsidRPr="00977E54" w:rsidRDefault="00311D07" w:rsidP="00311D07">
            <w:pPr>
              <w:jc w:val="center"/>
            </w:pPr>
            <w:r w:rsidRPr="00977E54">
              <w:t>CO4</w:t>
            </w:r>
          </w:p>
        </w:tc>
        <w:tc>
          <w:tcPr>
            <w:tcW w:w="920" w:type="dxa"/>
          </w:tcPr>
          <w:p w14:paraId="56B8845E" w14:textId="77777777" w:rsidR="00311D07" w:rsidRPr="00977E54" w:rsidRDefault="00311D07" w:rsidP="00311D07">
            <w:pPr>
              <w:jc w:val="center"/>
            </w:pPr>
            <w:r w:rsidRPr="00977E54">
              <w:t>-</w:t>
            </w:r>
          </w:p>
        </w:tc>
        <w:tc>
          <w:tcPr>
            <w:tcW w:w="918" w:type="dxa"/>
          </w:tcPr>
          <w:p w14:paraId="7FBADC57" w14:textId="77777777" w:rsidR="00311D07" w:rsidRPr="00977E54" w:rsidRDefault="00311D07" w:rsidP="00311D07">
            <w:pPr>
              <w:jc w:val="center"/>
            </w:pPr>
            <w:r w:rsidRPr="00977E54">
              <w:t>-</w:t>
            </w:r>
          </w:p>
        </w:tc>
        <w:tc>
          <w:tcPr>
            <w:tcW w:w="920" w:type="dxa"/>
            <w:vAlign w:val="center"/>
          </w:tcPr>
          <w:p w14:paraId="3EA3FFC6" w14:textId="77777777" w:rsidR="00311D07" w:rsidRPr="00977E54" w:rsidRDefault="00311D07" w:rsidP="00311D07">
            <w:pPr>
              <w:jc w:val="center"/>
            </w:pPr>
            <w:r>
              <w:t>20</w:t>
            </w:r>
          </w:p>
        </w:tc>
        <w:tc>
          <w:tcPr>
            <w:tcW w:w="920" w:type="dxa"/>
            <w:vAlign w:val="center"/>
          </w:tcPr>
          <w:p w14:paraId="349826AC" w14:textId="77777777" w:rsidR="00311D07" w:rsidRPr="00977E54" w:rsidRDefault="00311D07" w:rsidP="00311D07">
            <w:pPr>
              <w:jc w:val="center"/>
            </w:pPr>
            <w:r>
              <w:t>-</w:t>
            </w:r>
          </w:p>
        </w:tc>
        <w:tc>
          <w:tcPr>
            <w:tcW w:w="920" w:type="dxa"/>
            <w:vAlign w:val="center"/>
          </w:tcPr>
          <w:p w14:paraId="4C1062DC" w14:textId="77777777" w:rsidR="00311D07" w:rsidRPr="00977E54" w:rsidRDefault="00311D07" w:rsidP="00311D07">
            <w:pPr>
              <w:jc w:val="center"/>
            </w:pPr>
            <w:r>
              <w:t>-</w:t>
            </w:r>
          </w:p>
        </w:tc>
        <w:tc>
          <w:tcPr>
            <w:tcW w:w="920" w:type="dxa"/>
            <w:vAlign w:val="center"/>
          </w:tcPr>
          <w:p w14:paraId="2BAD6B9D" w14:textId="77777777" w:rsidR="00311D07" w:rsidRPr="00977E54" w:rsidRDefault="00311D07" w:rsidP="00311D07">
            <w:pPr>
              <w:jc w:val="center"/>
            </w:pPr>
            <w:r>
              <w:t>-</w:t>
            </w:r>
          </w:p>
        </w:tc>
        <w:tc>
          <w:tcPr>
            <w:tcW w:w="1289" w:type="dxa"/>
            <w:vAlign w:val="center"/>
          </w:tcPr>
          <w:p w14:paraId="370629C5" w14:textId="77777777" w:rsidR="00311D07" w:rsidRPr="00977E54" w:rsidRDefault="00311D07" w:rsidP="00311D07">
            <w:pPr>
              <w:jc w:val="center"/>
            </w:pPr>
            <w:r>
              <w:t>20</w:t>
            </w:r>
          </w:p>
        </w:tc>
      </w:tr>
      <w:tr w:rsidR="00311D07" w:rsidRPr="00977E54" w14:paraId="578BFC51" w14:textId="77777777" w:rsidTr="00311D07">
        <w:trPr>
          <w:trHeight w:val="358"/>
          <w:jc w:val="center"/>
        </w:trPr>
        <w:tc>
          <w:tcPr>
            <w:tcW w:w="1479" w:type="dxa"/>
          </w:tcPr>
          <w:p w14:paraId="1BE10E01" w14:textId="77777777" w:rsidR="00311D07" w:rsidRPr="00977E54" w:rsidRDefault="00311D07" w:rsidP="00311D07">
            <w:pPr>
              <w:jc w:val="center"/>
            </w:pPr>
            <w:r w:rsidRPr="00977E54">
              <w:t>CO5</w:t>
            </w:r>
          </w:p>
        </w:tc>
        <w:tc>
          <w:tcPr>
            <w:tcW w:w="920" w:type="dxa"/>
          </w:tcPr>
          <w:p w14:paraId="23E30F2A" w14:textId="77777777" w:rsidR="00311D07" w:rsidRPr="00977E54" w:rsidRDefault="00311D07" w:rsidP="00311D07">
            <w:pPr>
              <w:jc w:val="center"/>
            </w:pPr>
            <w:r w:rsidRPr="00977E54">
              <w:t>-</w:t>
            </w:r>
          </w:p>
        </w:tc>
        <w:tc>
          <w:tcPr>
            <w:tcW w:w="918" w:type="dxa"/>
          </w:tcPr>
          <w:p w14:paraId="58C97DB9" w14:textId="77777777" w:rsidR="00311D07" w:rsidRPr="00977E54" w:rsidRDefault="00311D07" w:rsidP="00311D07">
            <w:pPr>
              <w:jc w:val="center"/>
            </w:pPr>
            <w:r w:rsidRPr="00977E54">
              <w:t>-</w:t>
            </w:r>
          </w:p>
        </w:tc>
        <w:tc>
          <w:tcPr>
            <w:tcW w:w="920" w:type="dxa"/>
            <w:vAlign w:val="center"/>
          </w:tcPr>
          <w:p w14:paraId="44E8F647" w14:textId="77777777" w:rsidR="00311D07" w:rsidRPr="00977E54" w:rsidRDefault="00311D07" w:rsidP="00311D07">
            <w:pPr>
              <w:jc w:val="center"/>
            </w:pPr>
            <w:r>
              <w:t>20</w:t>
            </w:r>
          </w:p>
        </w:tc>
        <w:tc>
          <w:tcPr>
            <w:tcW w:w="920" w:type="dxa"/>
            <w:vAlign w:val="center"/>
          </w:tcPr>
          <w:p w14:paraId="383CD3FD" w14:textId="77777777" w:rsidR="00311D07" w:rsidRPr="00977E54" w:rsidRDefault="00311D07" w:rsidP="00311D07">
            <w:pPr>
              <w:jc w:val="center"/>
            </w:pPr>
            <w:r>
              <w:t>-</w:t>
            </w:r>
          </w:p>
        </w:tc>
        <w:tc>
          <w:tcPr>
            <w:tcW w:w="920" w:type="dxa"/>
            <w:vAlign w:val="center"/>
          </w:tcPr>
          <w:p w14:paraId="109D74B8" w14:textId="77777777" w:rsidR="00311D07" w:rsidRPr="00977E54" w:rsidRDefault="00311D07" w:rsidP="00311D07">
            <w:pPr>
              <w:jc w:val="center"/>
            </w:pPr>
            <w:r>
              <w:t>20</w:t>
            </w:r>
          </w:p>
        </w:tc>
        <w:tc>
          <w:tcPr>
            <w:tcW w:w="920" w:type="dxa"/>
            <w:vAlign w:val="center"/>
          </w:tcPr>
          <w:p w14:paraId="0393683A" w14:textId="77777777" w:rsidR="00311D07" w:rsidRPr="00977E54" w:rsidRDefault="00311D07" w:rsidP="00311D07">
            <w:r>
              <w:t>-</w:t>
            </w:r>
          </w:p>
        </w:tc>
        <w:tc>
          <w:tcPr>
            <w:tcW w:w="1289" w:type="dxa"/>
            <w:vAlign w:val="center"/>
          </w:tcPr>
          <w:p w14:paraId="49122115" w14:textId="77777777" w:rsidR="00311D07" w:rsidRPr="00977E54" w:rsidRDefault="00311D07" w:rsidP="00311D07">
            <w:pPr>
              <w:jc w:val="center"/>
            </w:pPr>
            <w:r>
              <w:t>40</w:t>
            </w:r>
          </w:p>
        </w:tc>
      </w:tr>
      <w:tr w:rsidR="00311D07" w:rsidRPr="00977E54" w14:paraId="2ED04252" w14:textId="77777777" w:rsidTr="00311D07">
        <w:trPr>
          <w:trHeight w:val="358"/>
          <w:jc w:val="center"/>
        </w:trPr>
        <w:tc>
          <w:tcPr>
            <w:tcW w:w="1479" w:type="dxa"/>
          </w:tcPr>
          <w:p w14:paraId="305B9987" w14:textId="77777777" w:rsidR="00311D07" w:rsidRPr="00977E54" w:rsidRDefault="00311D07" w:rsidP="00311D07">
            <w:pPr>
              <w:jc w:val="center"/>
            </w:pPr>
            <w:r w:rsidRPr="00977E54">
              <w:t>CO6</w:t>
            </w:r>
          </w:p>
        </w:tc>
        <w:tc>
          <w:tcPr>
            <w:tcW w:w="920" w:type="dxa"/>
          </w:tcPr>
          <w:p w14:paraId="451D8B50" w14:textId="77777777" w:rsidR="00311D07" w:rsidRPr="00977E54" w:rsidRDefault="00311D07" w:rsidP="00311D07">
            <w:pPr>
              <w:jc w:val="center"/>
            </w:pPr>
            <w:r w:rsidRPr="00977E54">
              <w:t>-</w:t>
            </w:r>
          </w:p>
        </w:tc>
        <w:tc>
          <w:tcPr>
            <w:tcW w:w="918" w:type="dxa"/>
          </w:tcPr>
          <w:p w14:paraId="1976498B" w14:textId="77777777" w:rsidR="00311D07" w:rsidRPr="00977E54" w:rsidRDefault="00311D07" w:rsidP="00311D07">
            <w:pPr>
              <w:jc w:val="center"/>
            </w:pPr>
            <w:r w:rsidRPr="00977E54">
              <w:t>-</w:t>
            </w:r>
          </w:p>
        </w:tc>
        <w:tc>
          <w:tcPr>
            <w:tcW w:w="920" w:type="dxa"/>
            <w:vAlign w:val="center"/>
          </w:tcPr>
          <w:p w14:paraId="69F005ED" w14:textId="77777777" w:rsidR="00311D07" w:rsidRPr="00977E54" w:rsidRDefault="00311D07" w:rsidP="00311D07">
            <w:pPr>
              <w:jc w:val="center"/>
            </w:pPr>
            <w:r>
              <w:t>-</w:t>
            </w:r>
          </w:p>
        </w:tc>
        <w:tc>
          <w:tcPr>
            <w:tcW w:w="920" w:type="dxa"/>
            <w:vAlign w:val="center"/>
          </w:tcPr>
          <w:p w14:paraId="38204A49" w14:textId="77777777" w:rsidR="00311D07" w:rsidRPr="00977E54" w:rsidRDefault="00311D07" w:rsidP="00311D07">
            <w:pPr>
              <w:jc w:val="center"/>
            </w:pPr>
            <w:r>
              <w:t>-</w:t>
            </w:r>
          </w:p>
        </w:tc>
        <w:tc>
          <w:tcPr>
            <w:tcW w:w="920" w:type="dxa"/>
            <w:vAlign w:val="center"/>
          </w:tcPr>
          <w:p w14:paraId="49CEAFA8" w14:textId="77777777" w:rsidR="00311D07" w:rsidRPr="00977E54" w:rsidRDefault="00311D07" w:rsidP="00311D07">
            <w:pPr>
              <w:jc w:val="center"/>
            </w:pPr>
            <w:r>
              <w:t>20</w:t>
            </w:r>
          </w:p>
        </w:tc>
        <w:tc>
          <w:tcPr>
            <w:tcW w:w="920" w:type="dxa"/>
            <w:vAlign w:val="center"/>
          </w:tcPr>
          <w:p w14:paraId="19359168" w14:textId="77777777" w:rsidR="00311D07" w:rsidRPr="00977E54" w:rsidRDefault="00311D07" w:rsidP="00311D07">
            <w:pPr>
              <w:jc w:val="center"/>
            </w:pPr>
            <w:r>
              <w:t>20</w:t>
            </w:r>
          </w:p>
        </w:tc>
        <w:tc>
          <w:tcPr>
            <w:tcW w:w="1289" w:type="dxa"/>
            <w:vAlign w:val="center"/>
          </w:tcPr>
          <w:p w14:paraId="3718004C" w14:textId="77777777" w:rsidR="00311D07" w:rsidRPr="00977E54" w:rsidRDefault="00311D07" w:rsidP="00311D07">
            <w:pPr>
              <w:jc w:val="center"/>
            </w:pPr>
            <w:r>
              <w:t>40</w:t>
            </w:r>
          </w:p>
        </w:tc>
      </w:tr>
      <w:tr w:rsidR="00311D07" w:rsidRPr="00977E54" w14:paraId="5069A406" w14:textId="77777777" w:rsidTr="00311D07">
        <w:trPr>
          <w:trHeight w:val="332"/>
          <w:jc w:val="center"/>
        </w:trPr>
        <w:tc>
          <w:tcPr>
            <w:tcW w:w="6997" w:type="dxa"/>
            <w:gridSpan w:val="7"/>
          </w:tcPr>
          <w:p w14:paraId="068D0E0C" w14:textId="77777777" w:rsidR="00311D07" w:rsidRPr="00977E54" w:rsidRDefault="00311D07" w:rsidP="00311D07"/>
        </w:tc>
        <w:tc>
          <w:tcPr>
            <w:tcW w:w="1289" w:type="dxa"/>
          </w:tcPr>
          <w:p w14:paraId="6C60960F" w14:textId="77777777" w:rsidR="00311D07" w:rsidRPr="00977E54" w:rsidRDefault="00311D07" w:rsidP="00311D07">
            <w:pPr>
              <w:jc w:val="center"/>
              <w:rPr>
                <w:b/>
              </w:rPr>
            </w:pPr>
            <w:r w:rsidRPr="00977E54">
              <w:rPr>
                <w:b/>
              </w:rPr>
              <w:t>180</w:t>
            </w:r>
          </w:p>
        </w:tc>
      </w:tr>
    </w:tbl>
    <w:p w14:paraId="7FC66DA4" w14:textId="77777777" w:rsidR="00311D07" w:rsidRDefault="00311D07" w:rsidP="00311D07"/>
    <w:p w14:paraId="10040DE0" w14:textId="77777777" w:rsidR="00311D07" w:rsidRDefault="00311D07" w:rsidP="00311D07">
      <w:pPr>
        <w:rPr>
          <w:rFonts w:ascii="Arial" w:hAnsi="Arial" w:cs="Arial"/>
          <w:noProof/>
          <w:lang w:val="en-IN" w:eastAsia="en-IN"/>
        </w:rPr>
      </w:pPr>
      <w:r>
        <w:rPr>
          <w:noProof/>
        </w:rPr>
        <w:t xml:space="preserve">                                   </w:t>
      </w:r>
    </w:p>
    <w:p w14:paraId="79D50B4A" w14:textId="77777777" w:rsidR="00311D07" w:rsidRDefault="00311D07">
      <w:pPr>
        <w:spacing w:after="200" w:line="276" w:lineRule="auto"/>
        <w:rPr>
          <w:rFonts w:ascii="Arial" w:hAnsi="Arial" w:cs="Arial"/>
          <w:bCs/>
          <w:noProof/>
        </w:rPr>
      </w:pPr>
      <w:r>
        <w:rPr>
          <w:rFonts w:ascii="Arial" w:hAnsi="Arial" w:cs="Arial"/>
          <w:bCs/>
          <w:noProof/>
        </w:rPr>
        <w:br w:type="page"/>
      </w:r>
    </w:p>
    <w:p w14:paraId="06951409" w14:textId="3A3E0F12" w:rsidR="00311D07" w:rsidRPr="001136E7" w:rsidRDefault="00311D07" w:rsidP="00311D07">
      <w:pPr>
        <w:jc w:val="center"/>
        <w:rPr>
          <w:rFonts w:ascii="Arial" w:hAnsi="Arial" w:cs="Arial"/>
          <w:bCs/>
          <w:noProof/>
        </w:rPr>
      </w:pPr>
      <w:r w:rsidRPr="001136E7">
        <w:rPr>
          <w:rFonts w:ascii="Arial" w:hAnsi="Arial" w:cs="Arial"/>
          <w:noProof/>
        </w:rPr>
        <w:lastRenderedPageBreak/>
        <w:drawing>
          <wp:inline distT="0" distB="0" distL="0" distR="0" wp14:anchorId="426911DF" wp14:editId="53DF8016">
            <wp:extent cx="5734050" cy="838200"/>
            <wp:effectExtent l="0" t="0" r="0" b="0"/>
            <wp:docPr id="31907826" name="Picture 319078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02E3F97" w14:textId="77777777" w:rsidR="00311D07" w:rsidRPr="001136E7" w:rsidRDefault="00311D07" w:rsidP="00311D07">
      <w:pPr>
        <w:jc w:val="center"/>
        <w:rPr>
          <w:b/>
          <w:bCs/>
        </w:rPr>
      </w:pPr>
    </w:p>
    <w:p w14:paraId="294A3EAD" w14:textId="77777777" w:rsidR="00311D07" w:rsidRPr="001136E7" w:rsidRDefault="00311D07" w:rsidP="00311D07">
      <w:pPr>
        <w:jc w:val="center"/>
        <w:rPr>
          <w:b/>
          <w:bCs/>
        </w:rPr>
      </w:pPr>
      <w:r w:rsidRPr="001136E7">
        <w:rPr>
          <w:b/>
          <w:bCs/>
        </w:rPr>
        <w:t>END SEMESTER EXAMINATION – NOV / DEC 2024</w:t>
      </w:r>
    </w:p>
    <w:p w14:paraId="20533CE1" w14:textId="77777777" w:rsidR="00311D07" w:rsidRPr="001136E7" w:rsidRDefault="00311D07" w:rsidP="00311D07"/>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6662"/>
        <w:gridCol w:w="1558"/>
        <w:gridCol w:w="670"/>
      </w:tblGrid>
      <w:tr w:rsidR="00311D07" w:rsidRPr="008C7695" w14:paraId="1A24EE8E" w14:textId="77777777" w:rsidTr="00311D07">
        <w:trPr>
          <w:trHeight w:val="397"/>
          <w:jc w:val="center"/>
        </w:trPr>
        <w:tc>
          <w:tcPr>
            <w:tcW w:w="1566" w:type="dxa"/>
            <w:vAlign w:val="center"/>
          </w:tcPr>
          <w:p w14:paraId="345348E6" w14:textId="77777777" w:rsidR="00311D07" w:rsidRPr="008C7695" w:rsidRDefault="00311D07" w:rsidP="00311D07">
            <w:pPr>
              <w:pStyle w:val="Title"/>
              <w:jc w:val="left"/>
              <w:rPr>
                <w:b/>
                <w:sz w:val="22"/>
                <w:szCs w:val="22"/>
              </w:rPr>
            </w:pPr>
            <w:r w:rsidRPr="008C7695">
              <w:rPr>
                <w:b/>
                <w:sz w:val="22"/>
                <w:szCs w:val="22"/>
              </w:rPr>
              <w:t xml:space="preserve">Course Code      </w:t>
            </w:r>
          </w:p>
        </w:tc>
        <w:tc>
          <w:tcPr>
            <w:tcW w:w="6662" w:type="dxa"/>
            <w:vAlign w:val="center"/>
          </w:tcPr>
          <w:p w14:paraId="7A206C21" w14:textId="77777777" w:rsidR="00311D07" w:rsidRPr="008C7695" w:rsidRDefault="00311D07" w:rsidP="00311D07">
            <w:pPr>
              <w:pStyle w:val="Title"/>
              <w:jc w:val="left"/>
              <w:rPr>
                <w:b/>
                <w:sz w:val="22"/>
                <w:szCs w:val="22"/>
              </w:rPr>
            </w:pPr>
            <w:r w:rsidRPr="008C7695">
              <w:rPr>
                <w:b/>
                <w:sz w:val="22"/>
                <w:szCs w:val="22"/>
              </w:rPr>
              <w:t>21MS3085</w:t>
            </w:r>
          </w:p>
        </w:tc>
        <w:tc>
          <w:tcPr>
            <w:tcW w:w="1558" w:type="dxa"/>
            <w:vAlign w:val="center"/>
          </w:tcPr>
          <w:p w14:paraId="48E12041" w14:textId="77777777" w:rsidR="00311D07" w:rsidRPr="008C7695" w:rsidRDefault="00311D07" w:rsidP="00311D07">
            <w:pPr>
              <w:pStyle w:val="Title"/>
              <w:ind w:left="-468" w:firstLine="468"/>
              <w:jc w:val="left"/>
              <w:rPr>
                <w:sz w:val="22"/>
                <w:szCs w:val="22"/>
              </w:rPr>
            </w:pPr>
            <w:r w:rsidRPr="008C7695">
              <w:rPr>
                <w:b/>
                <w:bCs/>
                <w:sz w:val="22"/>
                <w:szCs w:val="22"/>
              </w:rPr>
              <w:t xml:space="preserve">Duration       </w:t>
            </w:r>
          </w:p>
        </w:tc>
        <w:tc>
          <w:tcPr>
            <w:tcW w:w="670" w:type="dxa"/>
            <w:vAlign w:val="center"/>
          </w:tcPr>
          <w:p w14:paraId="7F9F3799" w14:textId="77777777" w:rsidR="00311D07" w:rsidRPr="008C7695" w:rsidRDefault="00311D07" w:rsidP="00311D07">
            <w:pPr>
              <w:pStyle w:val="Title"/>
              <w:jc w:val="left"/>
              <w:rPr>
                <w:b/>
                <w:sz w:val="22"/>
                <w:szCs w:val="22"/>
              </w:rPr>
            </w:pPr>
            <w:r w:rsidRPr="008C7695">
              <w:rPr>
                <w:b/>
                <w:sz w:val="22"/>
                <w:szCs w:val="22"/>
              </w:rPr>
              <w:t>3hrs</w:t>
            </w:r>
          </w:p>
        </w:tc>
      </w:tr>
      <w:tr w:rsidR="00311D07" w:rsidRPr="008C7695" w14:paraId="34DB32E2" w14:textId="77777777" w:rsidTr="00311D07">
        <w:trPr>
          <w:trHeight w:val="397"/>
          <w:jc w:val="center"/>
        </w:trPr>
        <w:tc>
          <w:tcPr>
            <w:tcW w:w="1566" w:type="dxa"/>
            <w:vAlign w:val="center"/>
          </w:tcPr>
          <w:p w14:paraId="15E08EBC" w14:textId="77777777" w:rsidR="00311D07" w:rsidRPr="008C7695" w:rsidRDefault="00311D07" w:rsidP="00311D07">
            <w:pPr>
              <w:pStyle w:val="Title"/>
              <w:ind w:right="-160"/>
              <w:jc w:val="left"/>
              <w:rPr>
                <w:b/>
                <w:sz w:val="22"/>
                <w:szCs w:val="22"/>
              </w:rPr>
            </w:pPr>
            <w:r w:rsidRPr="008C7695">
              <w:rPr>
                <w:b/>
                <w:sz w:val="22"/>
                <w:szCs w:val="22"/>
              </w:rPr>
              <w:t xml:space="preserve">Course Title     </w:t>
            </w:r>
          </w:p>
        </w:tc>
        <w:tc>
          <w:tcPr>
            <w:tcW w:w="6662" w:type="dxa"/>
            <w:vAlign w:val="center"/>
          </w:tcPr>
          <w:p w14:paraId="62D09145" w14:textId="77777777" w:rsidR="00311D07" w:rsidRPr="008C7695" w:rsidRDefault="00311D07" w:rsidP="00311D07">
            <w:pPr>
              <w:pStyle w:val="Title"/>
              <w:jc w:val="left"/>
              <w:rPr>
                <w:b/>
                <w:sz w:val="22"/>
                <w:szCs w:val="22"/>
              </w:rPr>
            </w:pPr>
            <w:r w:rsidRPr="008C7695">
              <w:rPr>
                <w:b/>
                <w:sz w:val="22"/>
                <w:szCs w:val="22"/>
              </w:rPr>
              <w:t>SALES AND CHANNEL MANAGEMENT</w:t>
            </w:r>
          </w:p>
        </w:tc>
        <w:tc>
          <w:tcPr>
            <w:tcW w:w="1558" w:type="dxa"/>
            <w:vAlign w:val="center"/>
          </w:tcPr>
          <w:p w14:paraId="7661EF23" w14:textId="77777777" w:rsidR="00311D07" w:rsidRPr="008C7695" w:rsidRDefault="00311D07" w:rsidP="00311D07">
            <w:pPr>
              <w:pStyle w:val="Title"/>
              <w:jc w:val="left"/>
              <w:rPr>
                <w:b/>
                <w:bCs/>
                <w:sz w:val="22"/>
                <w:szCs w:val="22"/>
              </w:rPr>
            </w:pPr>
            <w:r w:rsidRPr="008C7695">
              <w:rPr>
                <w:b/>
                <w:bCs/>
                <w:sz w:val="22"/>
                <w:szCs w:val="22"/>
              </w:rPr>
              <w:t xml:space="preserve">Max. Marks </w:t>
            </w:r>
          </w:p>
        </w:tc>
        <w:tc>
          <w:tcPr>
            <w:tcW w:w="670" w:type="dxa"/>
            <w:vAlign w:val="center"/>
          </w:tcPr>
          <w:p w14:paraId="26200136" w14:textId="77777777" w:rsidR="00311D07" w:rsidRPr="008C7695" w:rsidRDefault="00311D07" w:rsidP="00311D07">
            <w:pPr>
              <w:pStyle w:val="Title"/>
              <w:jc w:val="left"/>
              <w:rPr>
                <w:b/>
                <w:sz w:val="22"/>
                <w:szCs w:val="22"/>
              </w:rPr>
            </w:pPr>
            <w:r w:rsidRPr="008C7695">
              <w:rPr>
                <w:b/>
                <w:sz w:val="22"/>
                <w:szCs w:val="22"/>
              </w:rPr>
              <w:t>100</w:t>
            </w:r>
          </w:p>
        </w:tc>
      </w:tr>
    </w:tbl>
    <w:p w14:paraId="583BDFC4" w14:textId="77777777" w:rsidR="00311D07" w:rsidRPr="001136E7" w:rsidRDefault="00311D07" w:rsidP="00311D07"/>
    <w:tbl>
      <w:tblPr>
        <w:tblStyle w:val="TableGrid"/>
        <w:tblW w:w="5674" w:type="pct"/>
        <w:tblInd w:w="-601" w:type="dxa"/>
        <w:tblLook w:val="04A0" w:firstRow="1" w:lastRow="0" w:firstColumn="1" w:lastColumn="0" w:noHBand="0" w:noVBand="1"/>
      </w:tblPr>
      <w:tblGrid>
        <w:gridCol w:w="552"/>
        <w:gridCol w:w="415"/>
        <w:gridCol w:w="7467"/>
        <w:gridCol w:w="690"/>
        <w:gridCol w:w="555"/>
        <w:gridCol w:w="553"/>
      </w:tblGrid>
      <w:tr w:rsidR="00311D07" w:rsidRPr="001136E7" w14:paraId="6E20E40A" w14:textId="77777777" w:rsidTr="00311D07">
        <w:trPr>
          <w:trHeight w:val="552"/>
        </w:trPr>
        <w:tc>
          <w:tcPr>
            <w:tcW w:w="270" w:type="pct"/>
            <w:vAlign w:val="center"/>
          </w:tcPr>
          <w:p w14:paraId="0C044FFA" w14:textId="77777777" w:rsidR="00311D07" w:rsidRPr="001136E7" w:rsidRDefault="00311D07" w:rsidP="00311D07">
            <w:pPr>
              <w:jc w:val="center"/>
              <w:rPr>
                <w:b/>
                <w:sz w:val="22"/>
                <w:szCs w:val="22"/>
              </w:rPr>
            </w:pPr>
            <w:r w:rsidRPr="001136E7">
              <w:rPr>
                <w:b/>
                <w:sz w:val="22"/>
                <w:szCs w:val="22"/>
              </w:rPr>
              <w:t>Q. No.</w:t>
            </w:r>
          </w:p>
        </w:tc>
        <w:tc>
          <w:tcPr>
            <w:tcW w:w="3852" w:type="pct"/>
            <w:gridSpan w:val="2"/>
            <w:vAlign w:val="center"/>
          </w:tcPr>
          <w:p w14:paraId="1C7CE145" w14:textId="77777777" w:rsidR="00311D07" w:rsidRPr="001136E7" w:rsidRDefault="00311D07" w:rsidP="00311D07">
            <w:pPr>
              <w:jc w:val="center"/>
              <w:rPr>
                <w:b/>
                <w:sz w:val="22"/>
                <w:szCs w:val="22"/>
              </w:rPr>
            </w:pPr>
            <w:r w:rsidRPr="001136E7">
              <w:rPr>
                <w:b/>
              </w:rPr>
              <w:t>Questions</w:t>
            </w:r>
          </w:p>
        </w:tc>
        <w:tc>
          <w:tcPr>
            <w:tcW w:w="337" w:type="pct"/>
            <w:vAlign w:val="center"/>
          </w:tcPr>
          <w:p w14:paraId="7DDAD76C" w14:textId="77777777" w:rsidR="00311D07" w:rsidRPr="001136E7" w:rsidRDefault="00311D07" w:rsidP="00311D07">
            <w:pPr>
              <w:jc w:val="center"/>
              <w:rPr>
                <w:b/>
                <w:sz w:val="22"/>
                <w:szCs w:val="22"/>
              </w:rPr>
            </w:pPr>
            <w:r w:rsidRPr="001136E7">
              <w:rPr>
                <w:b/>
                <w:sz w:val="22"/>
                <w:szCs w:val="22"/>
              </w:rPr>
              <w:t>CO</w:t>
            </w:r>
          </w:p>
        </w:tc>
        <w:tc>
          <w:tcPr>
            <w:tcW w:w="271" w:type="pct"/>
            <w:vAlign w:val="center"/>
          </w:tcPr>
          <w:p w14:paraId="4F8755C0" w14:textId="77777777" w:rsidR="00311D07" w:rsidRPr="001136E7" w:rsidRDefault="00311D07" w:rsidP="00311D07">
            <w:pPr>
              <w:jc w:val="center"/>
              <w:rPr>
                <w:b/>
                <w:sz w:val="22"/>
                <w:szCs w:val="22"/>
              </w:rPr>
            </w:pPr>
            <w:r w:rsidRPr="001136E7">
              <w:rPr>
                <w:b/>
                <w:sz w:val="22"/>
                <w:szCs w:val="22"/>
              </w:rPr>
              <w:t>BL</w:t>
            </w:r>
          </w:p>
        </w:tc>
        <w:tc>
          <w:tcPr>
            <w:tcW w:w="270" w:type="pct"/>
            <w:vAlign w:val="center"/>
          </w:tcPr>
          <w:p w14:paraId="15F188FC" w14:textId="77777777" w:rsidR="00311D07" w:rsidRPr="001136E7" w:rsidRDefault="00311D07" w:rsidP="00311D07">
            <w:pPr>
              <w:jc w:val="center"/>
              <w:rPr>
                <w:b/>
                <w:sz w:val="22"/>
                <w:szCs w:val="22"/>
              </w:rPr>
            </w:pPr>
            <w:r w:rsidRPr="001136E7">
              <w:rPr>
                <w:b/>
                <w:sz w:val="22"/>
                <w:szCs w:val="22"/>
              </w:rPr>
              <w:t>M</w:t>
            </w:r>
          </w:p>
        </w:tc>
      </w:tr>
      <w:tr w:rsidR="00311D07" w:rsidRPr="001136E7" w14:paraId="21FC2440" w14:textId="77777777" w:rsidTr="00311D07">
        <w:trPr>
          <w:trHeight w:val="552"/>
        </w:trPr>
        <w:tc>
          <w:tcPr>
            <w:tcW w:w="5000" w:type="pct"/>
            <w:gridSpan w:val="6"/>
          </w:tcPr>
          <w:p w14:paraId="7ED9522F" w14:textId="77777777" w:rsidR="00311D07" w:rsidRPr="001136E7" w:rsidRDefault="00311D07" w:rsidP="00311D07">
            <w:pPr>
              <w:jc w:val="center"/>
              <w:rPr>
                <w:b/>
                <w:u w:val="single"/>
              </w:rPr>
            </w:pPr>
            <w:r w:rsidRPr="001136E7">
              <w:rPr>
                <w:b/>
                <w:u w:val="single"/>
              </w:rPr>
              <w:t>PART – A (4 X 20 = 80 MARKS)</w:t>
            </w:r>
          </w:p>
          <w:p w14:paraId="7232CD55" w14:textId="77777777" w:rsidR="00311D07" w:rsidRPr="001136E7" w:rsidRDefault="00311D07" w:rsidP="00311D07">
            <w:pPr>
              <w:jc w:val="center"/>
              <w:rPr>
                <w:b/>
              </w:rPr>
            </w:pPr>
            <w:r w:rsidRPr="001136E7">
              <w:rPr>
                <w:b/>
              </w:rPr>
              <w:t>(Answer all the Questions)</w:t>
            </w:r>
          </w:p>
        </w:tc>
      </w:tr>
      <w:tr w:rsidR="00311D07" w:rsidRPr="001136E7" w14:paraId="03E8AE8D" w14:textId="77777777" w:rsidTr="00311D07">
        <w:trPr>
          <w:trHeight w:val="397"/>
        </w:trPr>
        <w:tc>
          <w:tcPr>
            <w:tcW w:w="270" w:type="pct"/>
          </w:tcPr>
          <w:p w14:paraId="61077427" w14:textId="77777777" w:rsidR="00311D07" w:rsidRPr="001136E7" w:rsidRDefault="00311D07" w:rsidP="00311D07">
            <w:pPr>
              <w:jc w:val="center"/>
            </w:pPr>
            <w:r w:rsidRPr="001136E7">
              <w:t>1.</w:t>
            </w:r>
          </w:p>
        </w:tc>
        <w:tc>
          <w:tcPr>
            <w:tcW w:w="203" w:type="pct"/>
          </w:tcPr>
          <w:p w14:paraId="75FFF241" w14:textId="77777777" w:rsidR="00311D07" w:rsidRPr="001136E7" w:rsidRDefault="00311D07" w:rsidP="00311D07">
            <w:pPr>
              <w:jc w:val="center"/>
            </w:pPr>
            <w:r w:rsidRPr="001136E7">
              <w:t>a.</w:t>
            </w:r>
          </w:p>
        </w:tc>
        <w:tc>
          <w:tcPr>
            <w:tcW w:w="3649" w:type="pct"/>
          </w:tcPr>
          <w:p w14:paraId="76FD8BA4" w14:textId="77777777" w:rsidR="00311D07" w:rsidRPr="001136E7" w:rsidRDefault="00311D07" w:rsidP="00311D07">
            <w:pPr>
              <w:jc w:val="both"/>
            </w:pPr>
            <w:r w:rsidRPr="001136E7">
              <w:t xml:space="preserve">How </w:t>
            </w:r>
            <w:r>
              <w:t>technological advancements can</w:t>
            </w:r>
            <w:r w:rsidRPr="001136E7">
              <w:t xml:space="preserve"> impacted sales management, and what are the benefits of using digital tools in modern sales operations?</w:t>
            </w:r>
          </w:p>
        </w:tc>
        <w:tc>
          <w:tcPr>
            <w:tcW w:w="337" w:type="pct"/>
          </w:tcPr>
          <w:p w14:paraId="77E2FF4C" w14:textId="77777777" w:rsidR="00311D07" w:rsidRPr="001136E7" w:rsidRDefault="00311D07" w:rsidP="00311D07">
            <w:pPr>
              <w:jc w:val="center"/>
            </w:pPr>
            <w:r w:rsidRPr="001136E7">
              <w:t>CO1</w:t>
            </w:r>
          </w:p>
        </w:tc>
        <w:tc>
          <w:tcPr>
            <w:tcW w:w="271" w:type="pct"/>
          </w:tcPr>
          <w:p w14:paraId="5A68F607" w14:textId="77777777" w:rsidR="00311D07" w:rsidRPr="001136E7" w:rsidRDefault="00311D07" w:rsidP="00311D07">
            <w:pPr>
              <w:jc w:val="center"/>
            </w:pPr>
            <w:r w:rsidRPr="001136E7">
              <w:t>U</w:t>
            </w:r>
          </w:p>
        </w:tc>
        <w:tc>
          <w:tcPr>
            <w:tcW w:w="270" w:type="pct"/>
          </w:tcPr>
          <w:p w14:paraId="07B34848" w14:textId="77777777" w:rsidR="00311D07" w:rsidRPr="001136E7" w:rsidRDefault="00311D07" w:rsidP="00311D07">
            <w:pPr>
              <w:jc w:val="center"/>
            </w:pPr>
            <w:r w:rsidRPr="001136E7">
              <w:t>10</w:t>
            </w:r>
          </w:p>
        </w:tc>
      </w:tr>
      <w:tr w:rsidR="00311D07" w:rsidRPr="001136E7" w14:paraId="1E6C238C" w14:textId="77777777" w:rsidTr="00311D07">
        <w:trPr>
          <w:trHeight w:val="397"/>
        </w:trPr>
        <w:tc>
          <w:tcPr>
            <w:tcW w:w="270" w:type="pct"/>
          </w:tcPr>
          <w:p w14:paraId="107D1A23" w14:textId="77777777" w:rsidR="00311D07" w:rsidRPr="001136E7" w:rsidRDefault="00311D07" w:rsidP="00311D07">
            <w:pPr>
              <w:jc w:val="center"/>
            </w:pPr>
          </w:p>
        </w:tc>
        <w:tc>
          <w:tcPr>
            <w:tcW w:w="203" w:type="pct"/>
          </w:tcPr>
          <w:p w14:paraId="2A606C0F" w14:textId="77777777" w:rsidR="00311D07" w:rsidRPr="001136E7" w:rsidRDefault="00311D07" w:rsidP="00311D07">
            <w:pPr>
              <w:jc w:val="center"/>
            </w:pPr>
            <w:r w:rsidRPr="001136E7">
              <w:t>b.</w:t>
            </w:r>
          </w:p>
        </w:tc>
        <w:tc>
          <w:tcPr>
            <w:tcW w:w="3649" w:type="pct"/>
          </w:tcPr>
          <w:p w14:paraId="501E4FE5" w14:textId="77777777" w:rsidR="00311D07" w:rsidRPr="001136E7" w:rsidRDefault="00311D07" w:rsidP="00311D07">
            <w:pPr>
              <w:jc w:val="both"/>
            </w:pPr>
            <w:r w:rsidRPr="001136E7">
              <w:rPr>
                <w:rFonts w:eastAsiaTheme="minorHAnsi"/>
              </w:rPr>
              <w:t>Describe the significance of adopting a fresh perspective in Personal Selling.</w:t>
            </w:r>
          </w:p>
        </w:tc>
        <w:tc>
          <w:tcPr>
            <w:tcW w:w="337" w:type="pct"/>
          </w:tcPr>
          <w:p w14:paraId="35EBD2DE" w14:textId="77777777" w:rsidR="00311D07" w:rsidRPr="001136E7" w:rsidRDefault="00311D07" w:rsidP="00311D07">
            <w:pPr>
              <w:jc w:val="center"/>
            </w:pPr>
            <w:r w:rsidRPr="001136E7">
              <w:t>CO1</w:t>
            </w:r>
          </w:p>
        </w:tc>
        <w:tc>
          <w:tcPr>
            <w:tcW w:w="271" w:type="pct"/>
          </w:tcPr>
          <w:p w14:paraId="33055DD9" w14:textId="77777777" w:rsidR="00311D07" w:rsidRPr="001136E7" w:rsidRDefault="00311D07" w:rsidP="00311D07">
            <w:pPr>
              <w:jc w:val="center"/>
            </w:pPr>
            <w:r w:rsidRPr="001136E7">
              <w:t>R</w:t>
            </w:r>
          </w:p>
        </w:tc>
        <w:tc>
          <w:tcPr>
            <w:tcW w:w="270" w:type="pct"/>
          </w:tcPr>
          <w:p w14:paraId="6FEE2772" w14:textId="77777777" w:rsidR="00311D07" w:rsidRPr="001136E7" w:rsidRDefault="00311D07" w:rsidP="00311D07">
            <w:pPr>
              <w:jc w:val="center"/>
            </w:pPr>
            <w:r w:rsidRPr="001136E7">
              <w:t>10</w:t>
            </w:r>
          </w:p>
        </w:tc>
      </w:tr>
      <w:tr w:rsidR="00311D07" w:rsidRPr="001136E7" w14:paraId="1514E65C" w14:textId="77777777" w:rsidTr="00311D07">
        <w:trPr>
          <w:trHeight w:val="397"/>
        </w:trPr>
        <w:tc>
          <w:tcPr>
            <w:tcW w:w="270" w:type="pct"/>
          </w:tcPr>
          <w:p w14:paraId="359C7153" w14:textId="77777777" w:rsidR="00311D07" w:rsidRPr="001136E7" w:rsidRDefault="00311D07" w:rsidP="00311D07">
            <w:pPr>
              <w:jc w:val="center"/>
            </w:pPr>
          </w:p>
        </w:tc>
        <w:tc>
          <w:tcPr>
            <w:tcW w:w="203" w:type="pct"/>
          </w:tcPr>
          <w:p w14:paraId="4DB45139" w14:textId="77777777" w:rsidR="00311D07" w:rsidRPr="001136E7" w:rsidRDefault="00311D07" w:rsidP="00311D07">
            <w:pPr>
              <w:jc w:val="center"/>
            </w:pPr>
          </w:p>
        </w:tc>
        <w:tc>
          <w:tcPr>
            <w:tcW w:w="3649" w:type="pct"/>
          </w:tcPr>
          <w:p w14:paraId="199CC9E8" w14:textId="77777777" w:rsidR="00311D07" w:rsidRPr="001136E7" w:rsidRDefault="00311D07" w:rsidP="00311D07">
            <w:pPr>
              <w:jc w:val="center"/>
              <w:rPr>
                <w:b/>
                <w:bCs/>
              </w:rPr>
            </w:pPr>
            <w:r w:rsidRPr="001136E7">
              <w:rPr>
                <w:b/>
                <w:bCs/>
              </w:rPr>
              <w:t>(OR)</w:t>
            </w:r>
          </w:p>
        </w:tc>
        <w:tc>
          <w:tcPr>
            <w:tcW w:w="337" w:type="pct"/>
          </w:tcPr>
          <w:p w14:paraId="2EFA86B9" w14:textId="77777777" w:rsidR="00311D07" w:rsidRPr="001136E7" w:rsidRDefault="00311D07" w:rsidP="00311D07">
            <w:pPr>
              <w:jc w:val="center"/>
            </w:pPr>
          </w:p>
        </w:tc>
        <w:tc>
          <w:tcPr>
            <w:tcW w:w="271" w:type="pct"/>
          </w:tcPr>
          <w:p w14:paraId="5C0F3EF2" w14:textId="77777777" w:rsidR="00311D07" w:rsidRPr="001136E7" w:rsidRDefault="00311D07" w:rsidP="00311D07">
            <w:pPr>
              <w:jc w:val="center"/>
            </w:pPr>
          </w:p>
        </w:tc>
        <w:tc>
          <w:tcPr>
            <w:tcW w:w="270" w:type="pct"/>
          </w:tcPr>
          <w:p w14:paraId="4FEEBEA7" w14:textId="77777777" w:rsidR="00311D07" w:rsidRPr="001136E7" w:rsidRDefault="00311D07" w:rsidP="00311D07">
            <w:pPr>
              <w:jc w:val="center"/>
            </w:pPr>
          </w:p>
        </w:tc>
      </w:tr>
      <w:tr w:rsidR="00311D07" w:rsidRPr="001136E7" w14:paraId="0B483A60" w14:textId="77777777" w:rsidTr="00311D07">
        <w:trPr>
          <w:trHeight w:val="397"/>
        </w:trPr>
        <w:tc>
          <w:tcPr>
            <w:tcW w:w="270" w:type="pct"/>
          </w:tcPr>
          <w:p w14:paraId="5DD61B28" w14:textId="77777777" w:rsidR="00311D07" w:rsidRPr="001136E7" w:rsidRDefault="00311D07" w:rsidP="00311D07">
            <w:pPr>
              <w:jc w:val="center"/>
            </w:pPr>
            <w:r w:rsidRPr="001136E7">
              <w:t>2.</w:t>
            </w:r>
          </w:p>
        </w:tc>
        <w:tc>
          <w:tcPr>
            <w:tcW w:w="203" w:type="pct"/>
          </w:tcPr>
          <w:p w14:paraId="79DCAF29" w14:textId="77777777" w:rsidR="00311D07" w:rsidRPr="001136E7" w:rsidRDefault="00311D07" w:rsidP="00311D07">
            <w:pPr>
              <w:jc w:val="center"/>
            </w:pPr>
            <w:r w:rsidRPr="001136E7">
              <w:t>a.</w:t>
            </w:r>
          </w:p>
        </w:tc>
        <w:tc>
          <w:tcPr>
            <w:tcW w:w="3649" w:type="pct"/>
          </w:tcPr>
          <w:p w14:paraId="2238ABBC" w14:textId="77777777" w:rsidR="00311D07" w:rsidRPr="001136E7" w:rsidRDefault="00311D07" w:rsidP="00311D07">
            <w:pPr>
              <w:jc w:val="both"/>
            </w:pPr>
            <w:r w:rsidRPr="001136E7">
              <w:t>Discuss the role of a sales budget in controlling expenses and achieving profitability. How can it support decision-making at various levels of an organization?</w:t>
            </w:r>
          </w:p>
        </w:tc>
        <w:tc>
          <w:tcPr>
            <w:tcW w:w="337" w:type="pct"/>
          </w:tcPr>
          <w:p w14:paraId="73211E3D" w14:textId="77777777" w:rsidR="00311D07" w:rsidRPr="001136E7" w:rsidRDefault="00311D07" w:rsidP="00311D07">
            <w:pPr>
              <w:jc w:val="center"/>
            </w:pPr>
            <w:r w:rsidRPr="001136E7">
              <w:t>CO2</w:t>
            </w:r>
          </w:p>
        </w:tc>
        <w:tc>
          <w:tcPr>
            <w:tcW w:w="271" w:type="pct"/>
          </w:tcPr>
          <w:p w14:paraId="58920D49" w14:textId="77777777" w:rsidR="00311D07" w:rsidRPr="001136E7" w:rsidRDefault="00311D07" w:rsidP="00311D07">
            <w:pPr>
              <w:jc w:val="center"/>
            </w:pPr>
            <w:r w:rsidRPr="001136E7">
              <w:t>R</w:t>
            </w:r>
          </w:p>
        </w:tc>
        <w:tc>
          <w:tcPr>
            <w:tcW w:w="270" w:type="pct"/>
          </w:tcPr>
          <w:p w14:paraId="76147E8F" w14:textId="77777777" w:rsidR="00311D07" w:rsidRPr="001136E7" w:rsidRDefault="00311D07" w:rsidP="00311D07">
            <w:pPr>
              <w:jc w:val="center"/>
            </w:pPr>
            <w:r w:rsidRPr="001136E7">
              <w:t>10</w:t>
            </w:r>
          </w:p>
        </w:tc>
      </w:tr>
      <w:tr w:rsidR="00311D07" w:rsidRPr="001136E7" w14:paraId="3E410D79" w14:textId="77777777" w:rsidTr="00311D07">
        <w:trPr>
          <w:trHeight w:val="397"/>
        </w:trPr>
        <w:tc>
          <w:tcPr>
            <w:tcW w:w="270" w:type="pct"/>
          </w:tcPr>
          <w:p w14:paraId="6CF42341" w14:textId="77777777" w:rsidR="00311D07" w:rsidRPr="001136E7" w:rsidRDefault="00311D07" w:rsidP="00311D07">
            <w:pPr>
              <w:jc w:val="center"/>
            </w:pPr>
          </w:p>
        </w:tc>
        <w:tc>
          <w:tcPr>
            <w:tcW w:w="203" w:type="pct"/>
          </w:tcPr>
          <w:p w14:paraId="6CF95F29" w14:textId="77777777" w:rsidR="00311D07" w:rsidRPr="001136E7" w:rsidRDefault="00311D07" w:rsidP="00311D07">
            <w:pPr>
              <w:jc w:val="center"/>
            </w:pPr>
            <w:r w:rsidRPr="001136E7">
              <w:t>b.</w:t>
            </w:r>
          </w:p>
        </w:tc>
        <w:tc>
          <w:tcPr>
            <w:tcW w:w="3649" w:type="pct"/>
          </w:tcPr>
          <w:p w14:paraId="35C48D20" w14:textId="77777777" w:rsidR="00311D07" w:rsidRPr="001136E7" w:rsidRDefault="00311D07" w:rsidP="00311D07">
            <w:pPr>
              <w:jc w:val="both"/>
            </w:pPr>
            <w:r w:rsidRPr="001136E7">
              <w:rPr>
                <w:rFonts w:eastAsiaTheme="minorHAnsi"/>
              </w:rPr>
              <w:t>How can effective territory design enhance sales performance and contribute to strategic objectives?</w:t>
            </w:r>
          </w:p>
        </w:tc>
        <w:tc>
          <w:tcPr>
            <w:tcW w:w="337" w:type="pct"/>
          </w:tcPr>
          <w:p w14:paraId="5066C763" w14:textId="77777777" w:rsidR="00311D07" w:rsidRPr="001136E7" w:rsidRDefault="00311D07" w:rsidP="00311D07">
            <w:pPr>
              <w:jc w:val="center"/>
            </w:pPr>
            <w:r w:rsidRPr="001136E7">
              <w:t>CO2</w:t>
            </w:r>
          </w:p>
        </w:tc>
        <w:tc>
          <w:tcPr>
            <w:tcW w:w="271" w:type="pct"/>
          </w:tcPr>
          <w:p w14:paraId="11FBF4BD" w14:textId="77777777" w:rsidR="00311D07" w:rsidRPr="001136E7" w:rsidRDefault="00311D07" w:rsidP="00311D07">
            <w:pPr>
              <w:jc w:val="center"/>
            </w:pPr>
            <w:r w:rsidRPr="001136E7">
              <w:t>U</w:t>
            </w:r>
          </w:p>
        </w:tc>
        <w:tc>
          <w:tcPr>
            <w:tcW w:w="270" w:type="pct"/>
          </w:tcPr>
          <w:p w14:paraId="09E8ACFD" w14:textId="77777777" w:rsidR="00311D07" w:rsidRPr="001136E7" w:rsidRDefault="00311D07" w:rsidP="00311D07">
            <w:pPr>
              <w:jc w:val="center"/>
            </w:pPr>
            <w:r w:rsidRPr="001136E7">
              <w:t>10</w:t>
            </w:r>
          </w:p>
        </w:tc>
      </w:tr>
      <w:tr w:rsidR="00311D07" w:rsidRPr="001136E7" w14:paraId="79E068C0" w14:textId="77777777" w:rsidTr="00311D07">
        <w:trPr>
          <w:trHeight w:val="283"/>
        </w:trPr>
        <w:tc>
          <w:tcPr>
            <w:tcW w:w="270" w:type="pct"/>
          </w:tcPr>
          <w:p w14:paraId="60AEB133" w14:textId="77777777" w:rsidR="00311D07" w:rsidRPr="001136E7" w:rsidRDefault="00311D07" w:rsidP="00311D07">
            <w:pPr>
              <w:jc w:val="center"/>
            </w:pPr>
          </w:p>
        </w:tc>
        <w:tc>
          <w:tcPr>
            <w:tcW w:w="203" w:type="pct"/>
          </w:tcPr>
          <w:p w14:paraId="28D0CDFE" w14:textId="77777777" w:rsidR="00311D07" w:rsidRPr="001136E7" w:rsidRDefault="00311D07" w:rsidP="00311D07">
            <w:pPr>
              <w:jc w:val="center"/>
            </w:pPr>
          </w:p>
        </w:tc>
        <w:tc>
          <w:tcPr>
            <w:tcW w:w="3649" w:type="pct"/>
          </w:tcPr>
          <w:p w14:paraId="6D7B424B" w14:textId="77777777" w:rsidR="00311D07" w:rsidRPr="001136E7" w:rsidRDefault="00311D07" w:rsidP="00311D07">
            <w:pPr>
              <w:jc w:val="center"/>
            </w:pPr>
          </w:p>
        </w:tc>
        <w:tc>
          <w:tcPr>
            <w:tcW w:w="337" w:type="pct"/>
          </w:tcPr>
          <w:p w14:paraId="2CAB19DA" w14:textId="77777777" w:rsidR="00311D07" w:rsidRPr="001136E7" w:rsidRDefault="00311D07" w:rsidP="00311D07">
            <w:pPr>
              <w:jc w:val="center"/>
            </w:pPr>
          </w:p>
        </w:tc>
        <w:tc>
          <w:tcPr>
            <w:tcW w:w="271" w:type="pct"/>
          </w:tcPr>
          <w:p w14:paraId="3B0B9B89" w14:textId="77777777" w:rsidR="00311D07" w:rsidRPr="001136E7" w:rsidRDefault="00311D07" w:rsidP="00311D07">
            <w:pPr>
              <w:jc w:val="center"/>
            </w:pPr>
          </w:p>
        </w:tc>
        <w:tc>
          <w:tcPr>
            <w:tcW w:w="270" w:type="pct"/>
          </w:tcPr>
          <w:p w14:paraId="475A9A5B" w14:textId="77777777" w:rsidR="00311D07" w:rsidRPr="001136E7" w:rsidRDefault="00311D07" w:rsidP="00311D07">
            <w:pPr>
              <w:jc w:val="center"/>
            </w:pPr>
          </w:p>
        </w:tc>
      </w:tr>
      <w:tr w:rsidR="00311D07" w:rsidRPr="001136E7" w14:paraId="598CDC94" w14:textId="77777777" w:rsidTr="00311D07">
        <w:trPr>
          <w:trHeight w:val="397"/>
        </w:trPr>
        <w:tc>
          <w:tcPr>
            <w:tcW w:w="270" w:type="pct"/>
          </w:tcPr>
          <w:p w14:paraId="311F89D5" w14:textId="77777777" w:rsidR="00311D07" w:rsidRPr="001136E7" w:rsidRDefault="00311D07" w:rsidP="00311D07">
            <w:pPr>
              <w:jc w:val="center"/>
            </w:pPr>
            <w:r w:rsidRPr="001136E7">
              <w:t>3.</w:t>
            </w:r>
          </w:p>
        </w:tc>
        <w:tc>
          <w:tcPr>
            <w:tcW w:w="203" w:type="pct"/>
          </w:tcPr>
          <w:p w14:paraId="21F7826D" w14:textId="77777777" w:rsidR="00311D07" w:rsidRPr="001136E7" w:rsidRDefault="00311D07" w:rsidP="00311D07">
            <w:pPr>
              <w:jc w:val="center"/>
            </w:pPr>
            <w:r w:rsidRPr="001136E7">
              <w:t>a.</w:t>
            </w:r>
          </w:p>
        </w:tc>
        <w:tc>
          <w:tcPr>
            <w:tcW w:w="3649" w:type="pct"/>
          </w:tcPr>
          <w:p w14:paraId="2F536578" w14:textId="77777777" w:rsidR="00311D07" w:rsidRPr="001136E7" w:rsidRDefault="00311D07" w:rsidP="00311D07">
            <w:pPr>
              <w:jc w:val="both"/>
            </w:pPr>
            <w:r w:rsidRPr="001136E7">
              <w:t>What are the major factors that affect inventory levels and its management within an organization? Describe the inventory terms FIFO &amp; LIFO.</w:t>
            </w:r>
          </w:p>
        </w:tc>
        <w:tc>
          <w:tcPr>
            <w:tcW w:w="337" w:type="pct"/>
          </w:tcPr>
          <w:p w14:paraId="2D686637" w14:textId="77777777" w:rsidR="00311D07" w:rsidRPr="001136E7" w:rsidRDefault="00311D07" w:rsidP="00311D07">
            <w:pPr>
              <w:jc w:val="center"/>
            </w:pPr>
            <w:r w:rsidRPr="001136E7">
              <w:t>CO3</w:t>
            </w:r>
          </w:p>
        </w:tc>
        <w:tc>
          <w:tcPr>
            <w:tcW w:w="271" w:type="pct"/>
          </w:tcPr>
          <w:p w14:paraId="1926199C" w14:textId="77777777" w:rsidR="00311D07" w:rsidRPr="001136E7" w:rsidRDefault="00311D07" w:rsidP="00311D07">
            <w:pPr>
              <w:jc w:val="center"/>
            </w:pPr>
            <w:r w:rsidRPr="001136E7">
              <w:t>U</w:t>
            </w:r>
          </w:p>
        </w:tc>
        <w:tc>
          <w:tcPr>
            <w:tcW w:w="270" w:type="pct"/>
          </w:tcPr>
          <w:p w14:paraId="65B1300A" w14:textId="77777777" w:rsidR="00311D07" w:rsidRPr="001136E7" w:rsidRDefault="00311D07" w:rsidP="00311D07">
            <w:pPr>
              <w:jc w:val="center"/>
            </w:pPr>
            <w:r w:rsidRPr="001136E7">
              <w:t>10</w:t>
            </w:r>
          </w:p>
        </w:tc>
      </w:tr>
      <w:tr w:rsidR="00311D07" w:rsidRPr="001136E7" w14:paraId="53E3DAEC" w14:textId="77777777" w:rsidTr="00311D07">
        <w:trPr>
          <w:trHeight w:val="397"/>
        </w:trPr>
        <w:tc>
          <w:tcPr>
            <w:tcW w:w="270" w:type="pct"/>
          </w:tcPr>
          <w:p w14:paraId="0BF6F7A7" w14:textId="77777777" w:rsidR="00311D07" w:rsidRPr="001136E7" w:rsidRDefault="00311D07" w:rsidP="00311D07">
            <w:pPr>
              <w:jc w:val="center"/>
            </w:pPr>
          </w:p>
        </w:tc>
        <w:tc>
          <w:tcPr>
            <w:tcW w:w="203" w:type="pct"/>
          </w:tcPr>
          <w:p w14:paraId="1C878C00" w14:textId="77777777" w:rsidR="00311D07" w:rsidRPr="001136E7" w:rsidRDefault="00311D07" w:rsidP="00311D07">
            <w:pPr>
              <w:jc w:val="center"/>
            </w:pPr>
            <w:r w:rsidRPr="001136E7">
              <w:t>b.</w:t>
            </w:r>
          </w:p>
        </w:tc>
        <w:tc>
          <w:tcPr>
            <w:tcW w:w="3649" w:type="pct"/>
          </w:tcPr>
          <w:p w14:paraId="171296AC" w14:textId="77777777" w:rsidR="00311D07" w:rsidRPr="001136E7" w:rsidRDefault="00311D07" w:rsidP="00311D07">
            <w:pPr>
              <w:spacing w:line="276" w:lineRule="auto"/>
              <w:jc w:val="both"/>
              <w:rPr>
                <w:b/>
              </w:rPr>
            </w:pPr>
            <w:r w:rsidRPr="001136E7">
              <w:rPr>
                <w:b/>
              </w:rPr>
              <w:t>Case Analysis:</w:t>
            </w:r>
          </w:p>
          <w:p w14:paraId="3F2B0094" w14:textId="77777777" w:rsidR="00311D07" w:rsidRPr="001136E7" w:rsidRDefault="00311D07" w:rsidP="00311D07">
            <w:pPr>
              <w:jc w:val="both"/>
            </w:pPr>
            <w:r w:rsidRPr="001136E7">
              <w:t xml:space="preserve">       Green Earth Organics is a startup specializing in organic food products such as fruits, vegetables, and packaged goods. With the rise of health-conscious consumers, the company wants to expand its market reach to urban areas across India. Currently, the market is filled with several organic brands, and Green Earth Organics is looking to differentiate itself by focusing on sustainability and local sourcing. They seek your advice as a marketing consultant to penetrate the urban market effectively.</w:t>
            </w:r>
          </w:p>
          <w:p w14:paraId="6FC1FB2A" w14:textId="77777777" w:rsidR="00311D07" w:rsidRPr="001136E7" w:rsidRDefault="00311D07" w:rsidP="00844677">
            <w:pPr>
              <w:pStyle w:val="ListParagraph"/>
              <w:numPr>
                <w:ilvl w:val="0"/>
                <w:numId w:val="31"/>
              </w:numPr>
              <w:jc w:val="both"/>
              <w:rPr>
                <w:bCs/>
              </w:rPr>
            </w:pPr>
            <w:r w:rsidRPr="001136E7">
              <w:t>Develop an S.T.P. strategy for Green Earth Organics, focusing on urban health-conscious consumers.</w:t>
            </w:r>
          </w:p>
        </w:tc>
        <w:tc>
          <w:tcPr>
            <w:tcW w:w="337" w:type="pct"/>
          </w:tcPr>
          <w:p w14:paraId="7FCD6C72" w14:textId="77777777" w:rsidR="00311D07" w:rsidRPr="001136E7" w:rsidRDefault="00311D07" w:rsidP="00311D07">
            <w:pPr>
              <w:jc w:val="center"/>
            </w:pPr>
            <w:r w:rsidRPr="001136E7">
              <w:t>CO3</w:t>
            </w:r>
          </w:p>
          <w:p w14:paraId="06C64ABA" w14:textId="77777777" w:rsidR="00311D07" w:rsidRPr="001136E7" w:rsidRDefault="00311D07" w:rsidP="00311D07">
            <w:pPr>
              <w:jc w:val="center"/>
            </w:pPr>
          </w:p>
        </w:tc>
        <w:tc>
          <w:tcPr>
            <w:tcW w:w="271" w:type="pct"/>
          </w:tcPr>
          <w:p w14:paraId="002D780C" w14:textId="77777777" w:rsidR="00311D07" w:rsidRPr="001136E7" w:rsidRDefault="00311D07" w:rsidP="00311D07">
            <w:pPr>
              <w:jc w:val="center"/>
            </w:pPr>
            <w:r w:rsidRPr="001136E7">
              <w:t>A</w:t>
            </w:r>
          </w:p>
        </w:tc>
        <w:tc>
          <w:tcPr>
            <w:tcW w:w="270" w:type="pct"/>
          </w:tcPr>
          <w:p w14:paraId="6B6319DB" w14:textId="77777777" w:rsidR="00311D07" w:rsidRPr="001136E7" w:rsidRDefault="00311D07" w:rsidP="00311D07">
            <w:pPr>
              <w:jc w:val="center"/>
            </w:pPr>
            <w:r w:rsidRPr="001136E7">
              <w:t>10</w:t>
            </w:r>
          </w:p>
        </w:tc>
      </w:tr>
      <w:tr w:rsidR="00311D07" w:rsidRPr="001136E7" w14:paraId="7FDD4024" w14:textId="77777777" w:rsidTr="00311D07">
        <w:trPr>
          <w:trHeight w:val="283"/>
        </w:trPr>
        <w:tc>
          <w:tcPr>
            <w:tcW w:w="270" w:type="pct"/>
          </w:tcPr>
          <w:p w14:paraId="67527B67" w14:textId="77777777" w:rsidR="00311D07" w:rsidRPr="001136E7" w:rsidRDefault="00311D07" w:rsidP="00311D07"/>
        </w:tc>
        <w:tc>
          <w:tcPr>
            <w:tcW w:w="203" w:type="pct"/>
          </w:tcPr>
          <w:p w14:paraId="62551F4B" w14:textId="77777777" w:rsidR="00311D07" w:rsidRPr="001136E7" w:rsidRDefault="00311D07" w:rsidP="00311D07">
            <w:pPr>
              <w:jc w:val="center"/>
            </w:pPr>
          </w:p>
        </w:tc>
        <w:tc>
          <w:tcPr>
            <w:tcW w:w="3649" w:type="pct"/>
          </w:tcPr>
          <w:p w14:paraId="769E6A44" w14:textId="77777777" w:rsidR="00311D07" w:rsidRPr="001136E7" w:rsidRDefault="00311D07" w:rsidP="00311D07">
            <w:pPr>
              <w:jc w:val="center"/>
            </w:pPr>
            <w:r w:rsidRPr="001136E7">
              <w:rPr>
                <w:b/>
                <w:bCs/>
              </w:rPr>
              <w:t>(OR)</w:t>
            </w:r>
          </w:p>
        </w:tc>
        <w:tc>
          <w:tcPr>
            <w:tcW w:w="337" w:type="pct"/>
          </w:tcPr>
          <w:p w14:paraId="365FB3BB" w14:textId="77777777" w:rsidR="00311D07" w:rsidRPr="001136E7" w:rsidRDefault="00311D07" w:rsidP="00311D07">
            <w:pPr>
              <w:jc w:val="center"/>
            </w:pPr>
          </w:p>
        </w:tc>
        <w:tc>
          <w:tcPr>
            <w:tcW w:w="271" w:type="pct"/>
          </w:tcPr>
          <w:p w14:paraId="107EDEAF" w14:textId="77777777" w:rsidR="00311D07" w:rsidRPr="001136E7" w:rsidRDefault="00311D07" w:rsidP="00311D07">
            <w:pPr>
              <w:jc w:val="center"/>
            </w:pPr>
          </w:p>
        </w:tc>
        <w:tc>
          <w:tcPr>
            <w:tcW w:w="270" w:type="pct"/>
          </w:tcPr>
          <w:p w14:paraId="6E319991" w14:textId="77777777" w:rsidR="00311D07" w:rsidRPr="001136E7" w:rsidRDefault="00311D07" w:rsidP="00311D07">
            <w:pPr>
              <w:jc w:val="center"/>
            </w:pPr>
          </w:p>
        </w:tc>
      </w:tr>
      <w:tr w:rsidR="00311D07" w:rsidRPr="001136E7" w14:paraId="4CDD5312" w14:textId="77777777" w:rsidTr="00311D07">
        <w:trPr>
          <w:trHeight w:val="397"/>
        </w:trPr>
        <w:tc>
          <w:tcPr>
            <w:tcW w:w="270" w:type="pct"/>
          </w:tcPr>
          <w:p w14:paraId="65F297A4" w14:textId="77777777" w:rsidR="00311D07" w:rsidRPr="001136E7" w:rsidRDefault="00311D07" w:rsidP="00311D07">
            <w:pPr>
              <w:jc w:val="center"/>
            </w:pPr>
            <w:r w:rsidRPr="001136E7">
              <w:t>4.</w:t>
            </w:r>
          </w:p>
        </w:tc>
        <w:tc>
          <w:tcPr>
            <w:tcW w:w="203" w:type="pct"/>
          </w:tcPr>
          <w:p w14:paraId="26B06471" w14:textId="77777777" w:rsidR="00311D07" w:rsidRPr="001136E7" w:rsidRDefault="00311D07" w:rsidP="00311D07">
            <w:pPr>
              <w:jc w:val="center"/>
            </w:pPr>
            <w:r w:rsidRPr="001136E7">
              <w:t>a.</w:t>
            </w:r>
          </w:p>
        </w:tc>
        <w:tc>
          <w:tcPr>
            <w:tcW w:w="3649" w:type="pct"/>
          </w:tcPr>
          <w:p w14:paraId="580A122D" w14:textId="77777777" w:rsidR="00311D07" w:rsidRPr="001136E7" w:rsidRDefault="00311D07" w:rsidP="00311D07">
            <w:pPr>
              <w:autoSpaceDE w:val="0"/>
              <w:autoSpaceDN w:val="0"/>
              <w:adjustRightInd w:val="0"/>
              <w:jc w:val="both"/>
            </w:pPr>
            <w:r w:rsidRPr="001136E7">
              <w:rPr>
                <w:rFonts w:eastAsiaTheme="minorHAnsi"/>
              </w:rPr>
              <w:t>Describe, with example, the incremental method, the sales potential method and the work load method of determining the size of sales force.</w:t>
            </w:r>
          </w:p>
        </w:tc>
        <w:tc>
          <w:tcPr>
            <w:tcW w:w="337" w:type="pct"/>
          </w:tcPr>
          <w:p w14:paraId="15681AFF" w14:textId="77777777" w:rsidR="00311D07" w:rsidRPr="001136E7" w:rsidRDefault="00311D07" w:rsidP="00311D07">
            <w:pPr>
              <w:jc w:val="center"/>
            </w:pPr>
            <w:r w:rsidRPr="001136E7">
              <w:t>CO4</w:t>
            </w:r>
          </w:p>
        </w:tc>
        <w:tc>
          <w:tcPr>
            <w:tcW w:w="271" w:type="pct"/>
          </w:tcPr>
          <w:p w14:paraId="55E06986" w14:textId="77777777" w:rsidR="00311D07" w:rsidRPr="001136E7" w:rsidRDefault="00311D07" w:rsidP="00311D07">
            <w:pPr>
              <w:jc w:val="center"/>
            </w:pPr>
            <w:r w:rsidRPr="001136E7">
              <w:t>R</w:t>
            </w:r>
          </w:p>
        </w:tc>
        <w:tc>
          <w:tcPr>
            <w:tcW w:w="270" w:type="pct"/>
          </w:tcPr>
          <w:p w14:paraId="1D3D1F0F" w14:textId="77777777" w:rsidR="00311D07" w:rsidRPr="001136E7" w:rsidRDefault="00311D07" w:rsidP="00311D07">
            <w:pPr>
              <w:jc w:val="center"/>
            </w:pPr>
            <w:r w:rsidRPr="001136E7">
              <w:t>10</w:t>
            </w:r>
          </w:p>
        </w:tc>
      </w:tr>
      <w:tr w:rsidR="00311D07" w:rsidRPr="001136E7" w14:paraId="6957D023" w14:textId="77777777" w:rsidTr="00311D07">
        <w:trPr>
          <w:trHeight w:val="397"/>
        </w:trPr>
        <w:tc>
          <w:tcPr>
            <w:tcW w:w="270" w:type="pct"/>
          </w:tcPr>
          <w:p w14:paraId="61C8C476" w14:textId="77777777" w:rsidR="00311D07" w:rsidRPr="001136E7" w:rsidRDefault="00311D07" w:rsidP="00311D07">
            <w:pPr>
              <w:jc w:val="center"/>
            </w:pPr>
          </w:p>
        </w:tc>
        <w:tc>
          <w:tcPr>
            <w:tcW w:w="203" w:type="pct"/>
          </w:tcPr>
          <w:p w14:paraId="6E25C46C" w14:textId="77777777" w:rsidR="00311D07" w:rsidRPr="001136E7" w:rsidRDefault="00311D07" w:rsidP="00311D07">
            <w:pPr>
              <w:jc w:val="center"/>
            </w:pPr>
            <w:r w:rsidRPr="001136E7">
              <w:t>b.</w:t>
            </w:r>
          </w:p>
        </w:tc>
        <w:tc>
          <w:tcPr>
            <w:tcW w:w="3649" w:type="pct"/>
          </w:tcPr>
          <w:p w14:paraId="39ED501B" w14:textId="77777777" w:rsidR="00311D07" w:rsidRPr="001136E7" w:rsidRDefault="00311D07" w:rsidP="00311D07">
            <w:pPr>
              <w:jc w:val="both"/>
              <w:rPr>
                <w:bCs/>
              </w:rPr>
            </w:pPr>
            <w:r w:rsidRPr="001136E7">
              <w:t>As a marketing consultant, outline a market research report detailing the steps and channels required for launching an Ayurvedic deodorant in the FMCG sector.</w:t>
            </w:r>
          </w:p>
        </w:tc>
        <w:tc>
          <w:tcPr>
            <w:tcW w:w="337" w:type="pct"/>
          </w:tcPr>
          <w:p w14:paraId="6026F2CC" w14:textId="77777777" w:rsidR="00311D07" w:rsidRPr="001136E7" w:rsidRDefault="00311D07" w:rsidP="00311D07">
            <w:pPr>
              <w:jc w:val="center"/>
            </w:pPr>
            <w:r w:rsidRPr="001136E7">
              <w:t>CO4</w:t>
            </w:r>
          </w:p>
        </w:tc>
        <w:tc>
          <w:tcPr>
            <w:tcW w:w="271" w:type="pct"/>
          </w:tcPr>
          <w:p w14:paraId="513D77E4" w14:textId="77777777" w:rsidR="00311D07" w:rsidRPr="001136E7" w:rsidRDefault="00311D07" w:rsidP="00311D07">
            <w:pPr>
              <w:jc w:val="center"/>
            </w:pPr>
            <w:r w:rsidRPr="001136E7">
              <w:t>C</w:t>
            </w:r>
          </w:p>
        </w:tc>
        <w:tc>
          <w:tcPr>
            <w:tcW w:w="270" w:type="pct"/>
          </w:tcPr>
          <w:p w14:paraId="3E2D425D" w14:textId="77777777" w:rsidR="00311D07" w:rsidRPr="001136E7" w:rsidRDefault="00311D07" w:rsidP="00311D07">
            <w:pPr>
              <w:jc w:val="center"/>
            </w:pPr>
            <w:r w:rsidRPr="001136E7">
              <w:t>10</w:t>
            </w:r>
          </w:p>
        </w:tc>
      </w:tr>
      <w:tr w:rsidR="00311D07" w:rsidRPr="001136E7" w14:paraId="7ABB67B0" w14:textId="77777777" w:rsidTr="00311D07">
        <w:trPr>
          <w:trHeight w:val="283"/>
        </w:trPr>
        <w:tc>
          <w:tcPr>
            <w:tcW w:w="270" w:type="pct"/>
          </w:tcPr>
          <w:p w14:paraId="68D8AD32" w14:textId="77777777" w:rsidR="00311D07" w:rsidRPr="001136E7" w:rsidRDefault="00311D07" w:rsidP="00311D07">
            <w:pPr>
              <w:jc w:val="center"/>
            </w:pPr>
          </w:p>
        </w:tc>
        <w:tc>
          <w:tcPr>
            <w:tcW w:w="203" w:type="pct"/>
          </w:tcPr>
          <w:p w14:paraId="5B79593D" w14:textId="77777777" w:rsidR="00311D07" w:rsidRPr="001136E7" w:rsidRDefault="00311D07" w:rsidP="00311D07">
            <w:pPr>
              <w:jc w:val="center"/>
            </w:pPr>
          </w:p>
        </w:tc>
        <w:tc>
          <w:tcPr>
            <w:tcW w:w="3649" w:type="pct"/>
          </w:tcPr>
          <w:p w14:paraId="59615F96" w14:textId="77777777" w:rsidR="00311D07" w:rsidRPr="001136E7" w:rsidRDefault="00311D07" w:rsidP="00311D07">
            <w:pPr>
              <w:jc w:val="center"/>
            </w:pPr>
          </w:p>
        </w:tc>
        <w:tc>
          <w:tcPr>
            <w:tcW w:w="337" w:type="pct"/>
          </w:tcPr>
          <w:p w14:paraId="079CE2F3" w14:textId="77777777" w:rsidR="00311D07" w:rsidRPr="001136E7" w:rsidRDefault="00311D07" w:rsidP="00311D07">
            <w:pPr>
              <w:jc w:val="center"/>
            </w:pPr>
          </w:p>
        </w:tc>
        <w:tc>
          <w:tcPr>
            <w:tcW w:w="271" w:type="pct"/>
          </w:tcPr>
          <w:p w14:paraId="28BB3582" w14:textId="77777777" w:rsidR="00311D07" w:rsidRPr="001136E7" w:rsidRDefault="00311D07" w:rsidP="00311D07">
            <w:pPr>
              <w:jc w:val="center"/>
            </w:pPr>
          </w:p>
        </w:tc>
        <w:tc>
          <w:tcPr>
            <w:tcW w:w="270" w:type="pct"/>
          </w:tcPr>
          <w:p w14:paraId="31007CAB" w14:textId="77777777" w:rsidR="00311D07" w:rsidRPr="001136E7" w:rsidRDefault="00311D07" w:rsidP="00311D07">
            <w:pPr>
              <w:jc w:val="center"/>
            </w:pPr>
          </w:p>
        </w:tc>
      </w:tr>
      <w:tr w:rsidR="00311D07" w:rsidRPr="001136E7" w14:paraId="3B3FC3A9" w14:textId="77777777" w:rsidTr="00311D07">
        <w:trPr>
          <w:trHeight w:val="397"/>
        </w:trPr>
        <w:tc>
          <w:tcPr>
            <w:tcW w:w="270" w:type="pct"/>
          </w:tcPr>
          <w:p w14:paraId="0285B44A" w14:textId="77777777" w:rsidR="00311D07" w:rsidRPr="001136E7" w:rsidRDefault="00311D07" w:rsidP="00311D07">
            <w:pPr>
              <w:jc w:val="center"/>
            </w:pPr>
            <w:r w:rsidRPr="001136E7">
              <w:t>5.</w:t>
            </w:r>
          </w:p>
        </w:tc>
        <w:tc>
          <w:tcPr>
            <w:tcW w:w="203" w:type="pct"/>
          </w:tcPr>
          <w:p w14:paraId="5E623D58" w14:textId="77777777" w:rsidR="00311D07" w:rsidRPr="001136E7" w:rsidRDefault="00311D07" w:rsidP="00311D07">
            <w:pPr>
              <w:jc w:val="center"/>
            </w:pPr>
            <w:r w:rsidRPr="001136E7">
              <w:t>a.</w:t>
            </w:r>
          </w:p>
        </w:tc>
        <w:tc>
          <w:tcPr>
            <w:tcW w:w="3649" w:type="pct"/>
          </w:tcPr>
          <w:p w14:paraId="79D8373A" w14:textId="77777777" w:rsidR="00311D07" w:rsidRPr="001136E7" w:rsidRDefault="00311D07" w:rsidP="00311D07">
            <w:pPr>
              <w:jc w:val="both"/>
            </w:pPr>
            <w:r w:rsidRPr="001136E7">
              <w:t>Define the term selection. Explain the selection process? How do you Compensate Sales Persons is different from employees of other departments in the organization”. Explain the reasons as per statement and also write various methods of Compensation.</w:t>
            </w:r>
          </w:p>
        </w:tc>
        <w:tc>
          <w:tcPr>
            <w:tcW w:w="337" w:type="pct"/>
          </w:tcPr>
          <w:p w14:paraId="76CBB03E" w14:textId="77777777" w:rsidR="00311D07" w:rsidRPr="001136E7" w:rsidRDefault="00311D07" w:rsidP="00311D07">
            <w:pPr>
              <w:jc w:val="center"/>
            </w:pPr>
            <w:r w:rsidRPr="001136E7">
              <w:t>CO5</w:t>
            </w:r>
          </w:p>
        </w:tc>
        <w:tc>
          <w:tcPr>
            <w:tcW w:w="271" w:type="pct"/>
          </w:tcPr>
          <w:p w14:paraId="7F35243E" w14:textId="77777777" w:rsidR="00311D07" w:rsidRPr="001136E7" w:rsidRDefault="00311D07" w:rsidP="00311D07">
            <w:pPr>
              <w:jc w:val="center"/>
            </w:pPr>
            <w:r w:rsidRPr="001136E7">
              <w:t>R</w:t>
            </w:r>
          </w:p>
        </w:tc>
        <w:tc>
          <w:tcPr>
            <w:tcW w:w="270" w:type="pct"/>
          </w:tcPr>
          <w:p w14:paraId="34BC6A1E" w14:textId="77777777" w:rsidR="00311D07" w:rsidRPr="001136E7" w:rsidRDefault="00311D07" w:rsidP="00311D07">
            <w:pPr>
              <w:jc w:val="center"/>
            </w:pPr>
            <w:r w:rsidRPr="001136E7">
              <w:t>10</w:t>
            </w:r>
          </w:p>
        </w:tc>
      </w:tr>
      <w:tr w:rsidR="00311D07" w:rsidRPr="001136E7" w14:paraId="6A996F89" w14:textId="77777777" w:rsidTr="00311D07">
        <w:trPr>
          <w:trHeight w:val="397"/>
        </w:trPr>
        <w:tc>
          <w:tcPr>
            <w:tcW w:w="270" w:type="pct"/>
          </w:tcPr>
          <w:p w14:paraId="1841FE2B" w14:textId="77777777" w:rsidR="00311D07" w:rsidRPr="001136E7" w:rsidRDefault="00311D07" w:rsidP="00311D07"/>
        </w:tc>
        <w:tc>
          <w:tcPr>
            <w:tcW w:w="203" w:type="pct"/>
          </w:tcPr>
          <w:p w14:paraId="36C06DF2" w14:textId="77777777" w:rsidR="00311D07" w:rsidRPr="001136E7" w:rsidRDefault="00311D07" w:rsidP="00311D07">
            <w:pPr>
              <w:jc w:val="center"/>
            </w:pPr>
            <w:r w:rsidRPr="001136E7">
              <w:t>b.</w:t>
            </w:r>
          </w:p>
        </w:tc>
        <w:tc>
          <w:tcPr>
            <w:tcW w:w="3649" w:type="pct"/>
          </w:tcPr>
          <w:p w14:paraId="0F46AAD8" w14:textId="77777777" w:rsidR="00311D07" w:rsidRPr="001136E7" w:rsidRDefault="00311D07" w:rsidP="00311D07">
            <w:pPr>
              <w:jc w:val="both"/>
              <w:rPr>
                <w:b/>
              </w:rPr>
            </w:pPr>
            <w:r w:rsidRPr="001136E7">
              <w:rPr>
                <w:b/>
              </w:rPr>
              <w:t>Case Analysis:</w:t>
            </w:r>
          </w:p>
          <w:p w14:paraId="2514D05A" w14:textId="77777777" w:rsidR="00311D07" w:rsidRPr="001136E7" w:rsidRDefault="00311D07" w:rsidP="00311D07">
            <w:pPr>
              <w:autoSpaceDE w:val="0"/>
              <w:autoSpaceDN w:val="0"/>
              <w:adjustRightInd w:val="0"/>
              <w:jc w:val="both"/>
            </w:pPr>
            <w:r w:rsidRPr="001136E7">
              <w:lastRenderedPageBreak/>
              <w:t>Amul Dairy is one of India’s leading dairy companies, known for its vast product range, including milk, cheese, butter, and ice cream. With competition growing from both local dairy brands and international players, Amul wants to strengthen its distribution channels to maintain its market leadership. Amul seeks advice on how to adapt its distribution strategies to meet the demands of both urban and rural customers and to increase market penetration.</w:t>
            </w:r>
          </w:p>
          <w:p w14:paraId="2A89C2CC" w14:textId="77777777" w:rsidR="00311D07" w:rsidRPr="001136E7" w:rsidRDefault="00311D07" w:rsidP="00844677">
            <w:pPr>
              <w:pStyle w:val="ListParagraph"/>
              <w:numPr>
                <w:ilvl w:val="0"/>
                <w:numId w:val="30"/>
              </w:numPr>
              <w:autoSpaceDE w:val="0"/>
              <w:autoSpaceDN w:val="0"/>
              <w:adjustRightInd w:val="0"/>
              <w:jc w:val="both"/>
              <w:rPr>
                <w:rFonts w:eastAsiaTheme="minorHAnsi"/>
              </w:rPr>
            </w:pPr>
            <w:r w:rsidRPr="001136E7">
              <w:t>What key channel performance indicators should Amul focus on to ensure a smooth and efficient distribution network across diverse geographies?</w:t>
            </w:r>
          </w:p>
        </w:tc>
        <w:tc>
          <w:tcPr>
            <w:tcW w:w="337" w:type="pct"/>
          </w:tcPr>
          <w:p w14:paraId="0202C522" w14:textId="77777777" w:rsidR="00311D07" w:rsidRPr="001136E7" w:rsidRDefault="00311D07" w:rsidP="00311D07">
            <w:pPr>
              <w:jc w:val="center"/>
            </w:pPr>
            <w:r w:rsidRPr="001136E7">
              <w:lastRenderedPageBreak/>
              <w:t>CO5</w:t>
            </w:r>
          </w:p>
        </w:tc>
        <w:tc>
          <w:tcPr>
            <w:tcW w:w="271" w:type="pct"/>
          </w:tcPr>
          <w:p w14:paraId="3F516598" w14:textId="77777777" w:rsidR="00311D07" w:rsidRPr="001136E7" w:rsidRDefault="00311D07" w:rsidP="00311D07">
            <w:pPr>
              <w:jc w:val="center"/>
            </w:pPr>
            <w:r w:rsidRPr="001136E7">
              <w:t>An</w:t>
            </w:r>
          </w:p>
        </w:tc>
        <w:tc>
          <w:tcPr>
            <w:tcW w:w="270" w:type="pct"/>
          </w:tcPr>
          <w:p w14:paraId="30B3538F" w14:textId="77777777" w:rsidR="00311D07" w:rsidRPr="001136E7" w:rsidRDefault="00311D07" w:rsidP="00311D07">
            <w:pPr>
              <w:jc w:val="center"/>
            </w:pPr>
            <w:r w:rsidRPr="001136E7">
              <w:t>10</w:t>
            </w:r>
          </w:p>
        </w:tc>
      </w:tr>
      <w:tr w:rsidR="00311D07" w:rsidRPr="001136E7" w14:paraId="1F535B36" w14:textId="77777777" w:rsidTr="00311D07">
        <w:trPr>
          <w:trHeight w:val="283"/>
        </w:trPr>
        <w:tc>
          <w:tcPr>
            <w:tcW w:w="270" w:type="pct"/>
          </w:tcPr>
          <w:p w14:paraId="1B58CBC4" w14:textId="77777777" w:rsidR="00311D07" w:rsidRPr="001136E7" w:rsidRDefault="00311D07" w:rsidP="00311D07">
            <w:pPr>
              <w:jc w:val="center"/>
            </w:pPr>
          </w:p>
        </w:tc>
        <w:tc>
          <w:tcPr>
            <w:tcW w:w="203" w:type="pct"/>
          </w:tcPr>
          <w:p w14:paraId="388DCE62" w14:textId="77777777" w:rsidR="00311D07" w:rsidRPr="001136E7" w:rsidRDefault="00311D07" w:rsidP="00311D07">
            <w:pPr>
              <w:jc w:val="center"/>
            </w:pPr>
          </w:p>
        </w:tc>
        <w:tc>
          <w:tcPr>
            <w:tcW w:w="3649" w:type="pct"/>
          </w:tcPr>
          <w:p w14:paraId="33335793" w14:textId="77777777" w:rsidR="00311D07" w:rsidRPr="001136E7" w:rsidRDefault="00311D07" w:rsidP="00311D07">
            <w:pPr>
              <w:jc w:val="center"/>
            </w:pPr>
            <w:r w:rsidRPr="001136E7">
              <w:rPr>
                <w:b/>
                <w:bCs/>
              </w:rPr>
              <w:t>(OR)</w:t>
            </w:r>
          </w:p>
        </w:tc>
        <w:tc>
          <w:tcPr>
            <w:tcW w:w="337" w:type="pct"/>
          </w:tcPr>
          <w:p w14:paraId="53B3714D" w14:textId="77777777" w:rsidR="00311D07" w:rsidRPr="001136E7" w:rsidRDefault="00311D07" w:rsidP="00311D07">
            <w:pPr>
              <w:jc w:val="center"/>
            </w:pPr>
          </w:p>
        </w:tc>
        <w:tc>
          <w:tcPr>
            <w:tcW w:w="271" w:type="pct"/>
          </w:tcPr>
          <w:p w14:paraId="260E7B14" w14:textId="77777777" w:rsidR="00311D07" w:rsidRPr="001136E7" w:rsidRDefault="00311D07" w:rsidP="00311D07">
            <w:pPr>
              <w:jc w:val="center"/>
            </w:pPr>
          </w:p>
        </w:tc>
        <w:tc>
          <w:tcPr>
            <w:tcW w:w="270" w:type="pct"/>
          </w:tcPr>
          <w:p w14:paraId="14947B85" w14:textId="77777777" w:rsidR="00311D07" w:rsidRPr="001136E7" w:rsidRDefault="00311D07" w:rsidP="00311D07">
            <w:pPr>
              <w:jc w:val="center"/>
            </w:pPr>
          </w:p>
        </w:tc>
      </w:tr>
      <w:tr w:rsidR="00311D07" w:rsidRPr="001136E7" w14:paraId="28442B27" w14:textId="77777777" w:rsidTr="00311D07">
        <w:trPr>
          <w:trHeight w:val="397"/>
        </w:trPr>
        <w:tc>
          <w:tcPr>
            <w:tcW w:w="270" w:type="pct"/>
          </w:tcPr>
          <w:p w14:paraId="5BDEDB71" w14:textId="77777777" w:rsidR="00311D07" w:rsidRPr="001136E7" w:rsidRDefault="00311D07" w:rsidP="00311D07">
            <w:pPr>
              <w:jc w:val="center"/>
            </w:pPr>
            <w:r w:rsidRPr="001136E7">
              <w:t>6.</w:t>
            </w:r>
          </w:p>
        </w:tc>
        <w:tc>
          <w:tcPr>
            <w:tcW w:w="203" w:type="pct"/>
          </w:tcPr>
          <w:p w14:paraId="0F955A11" w14:textId="77777777" w:rsidR="00311D07" w:rsidRPr="001136E7" w:rsidRDefault="00311D07" w:rsidP="00311D07">
            <w:pPr>
              <w:jc w:val="center"/>
            </w:pPr>
            <w:r w:rsidRPr="001136E7">
              <w:t>a.</w:t>
            </w:r>
          </w:p>
        </w:tc>
        <w:tc>
          <w:tcPr>
            <w:tcW w:w="3649" w:type="pct"/>
          </w:tcPr>
          <w:p w14:paraId="6FACF3BF" w14:textId="77777777" w:rsidR="00311D07" w:rsidRPr="001136E7" w:rsidRDefault="00311D07" w:rsidP="00311D07">
            <w:pPr>
              <w:jc w:val="both"/>
            </w:pPr>
            <w:r w:rsidRPr="001136E7">
              <w:t>Write a note on Logistics management, Physical supply and Physical distribution.</w:t>
            </w:r>
          </w:p>
        </w:tc>
        <w:tc>
          <w:tcPr>
            <w:tcW w:w="337" w:type="pct"/>
          </w:tcPr>
          <w:p w14:paraId="590FE1B8" w14:textId="77777777" w:rsidR="00311D07" w:rsidRPr="001136E7" w:rsidRDefault="00311D07" w:rsidP="00311D07">
            <w:pPr>
              <w:jc w:val="center"/>
            </w:pPr>
            <w:r w:rsidRPr="001136E7">
              <w:t>CO5</w:t>
            </w:r>
          </w:p>
        </w:tc>
        <w:tc>
          <w:tcPr>
            <w:tcW w:w="271" w:type="pct"/>
          </w:tcPr>
          <w:p w14:paraId="51532915" w14:textId="77777777" w:rsidR="00311D07" w:rsidRPr="001136E7" w:rsidRDefault="00311D07" w:rsidP="00311D07">
            <w:pPr>
              <w:jc w:val="center"/>
            </w:pPr>
            <w:r w:rsidRPr="001136E7">
              <w:t>R</w:t>
            </w:r>
          </w:p>
        </w:tc>
        <w:tc>
          <w:tcPr>
            <w:tcW w:w="270" w:type="pct"/>
          </w:tcPr>
          <w:p w14:paraId="7E5BF147" w14:textId="77777777" w:rsidR="00311D07" w:rsidRPr="001136E7" w:rsidRDefault="00311D07" w:rsidP="00311D07">
            <w:pPr>
              <w:jc w:val="center"/>
            </w:pPr>
            <w:r w:rsidRPr="001136E7">
              <w:t>10</w:t>
            </w:r>
          </w:p>
        </w:tc>
      </w:tr>
      <w:tr w:rsidR="00311D07" w:rsidRPr="001136E7" w14:paraId="2577D359" w14:textId="77777777" w:rsidTr="00311D07">
        <w:trPr>
          <w:trHeight w:val="397"/>
        </w:trPr>
        <w:tc>
          <w:tcPr>
            <w:tcW w:w="270" w:type="pct"/>
          </w:tcPr>
          <w:p w14:paraId="5A384278" w14:textId="77777777" w:rsidR="00311D07" w:rsidRPr="001136E7" w:rsidRDefault="00311D07" w:rsidP="00311D07">
            <w:pPr>
              <w:jc w:val="center"/>
            </w:pPr>
          </w:p>
        </w:tc>
        <w:tc>
          <w:tcPr>
            <w:tcW w:w="203" w:type="pct"/>
          </w:tcPr>
          <w:p w14:paraId="3B5AE47D" w14:textId="77777777" w:rsidR="00311D07" w:rsidRPr="001136E7" w:rsidRDefault="00311D07" w:rsidP="00311D07">
            <w:pPr>
              <w:jc w:val="center"/>
            </w:pPr>
            <w:r w:rsidRPr="001136E7">
              <w:t>b.</w:t>
            </w:r>
          </w:p>
        </w:tc>
        <w:tc>
          <w:tcPr>
            <w:tcW w:w="3649" w:type="pct"/>
          </w:tcPr>
          <w:p w14:paraId="28FC62A8" w14:textId="77777777" w:rsidR="00311D07" w:rsidRPr="001136E7" w:rsidRDefault="00311D07" w:rsidP="00311D07">
            <w:pPr>
              <w:autoSpaceDE w:val="0"/>
              <w:autoSpaceDN w:val="0"/>
              <w:adjustRightInd w:val="0"/>
              <w:jc w:val="both"/>
              <w:rPr>
                <w:rFonts w:eastAsiaTheme="minorHAnsi"/>
              </w:rPr>
            </w:pPr>
            <w:r w:rsidRPr="001136E7">
              <w:rPr>
                <w:rFonts w:eastAsiaTheme="minorHAnsi"/>
              </w:rPr>
              <w:t>The aim of training is to make the sales person more competent to the assigned job. How will you identify the training needs of a salesman?</w:t>
            </w:r>
          </w:p>
        </w:tc>
        <w:tc>
          <w:tcPr>
            <w:tcW w:w="337" w:type="pct"/>
          </w:tcPr>
          <w:p w14:paraId="7561994D" w14:textId="77777777" w:rsidR="00311D07" w:rsidRPr="001136E7" w:rsidRDefault="00311D07" w:rsidP="00311D07">
            <w:pPr>
              <w:jc w:val="center"/>
            </w:pPr>
            <w:r w:rsidRPr="001136E7">
              <w:t>CO5</w:t>
            </w:r>
          </w:p>
        </w:tc>
        <w:tc>
          <w:tcPr>
            <w:tcW w:w="271" w:type="pct"/>
          </w:tcPr>
          <w:p w14:paraId="3C4309BF" w14:textId="77777777" w:rsidR="00311D07" w:rsidRPr="001136E7" w:rsidRDefault="00311D07" w:rsidP="00311D07">
            <w:pPr>
              <w:jc w:val="center"/>
            </w:pPr>
            <w:r w:rsidRPr="001136E7">
              <w:t>A</w:t>
            </w:r>
          </w:p>
        </w:tc>
        <w:tc>
          <w:tcPr>
            <w:tcW w:w="270" w:type="pct"/>
          </w:tcPr>
          <w:p w14:paraId="72D9B814" w14:textId="77777777" w:rsidR="00311D07" w:rsidRPr="001136E7" w:rsidRDefault="00311D07" w:rsidP="00311D07">
            <w:pPr>
              <w:jc w:val="center"/>
            </w:pPr>
            <w:r w:rsidRPr="001136E7">
              <w:t>10</w:t>
            </w:r>
          </w:p>
        </w:tc>
      </w:tr>
      <w:tr w:rsidR="00311D07" w:rsidRPr="001136E7" w14:paraId="762B227B" w14:textId="77777777" w:rsidTr="00311D07">
        <w:trPr>
          <w:trHeight w:val="283"/>
        </w:trPr>
        <w:tc>
          <w:tcPr>
            <w:tcW w:w="270" w:type="pct"/>
          </w:tcPr>
          <w:p w14:paraId="00F3CF62" w14:textId="77777777" w:rsidR="00311D07" w:rsidRPr="001136E7" w:rsidRDefault="00311D07" w:rsidP="00311D07">
            <w:pPr>
              <w:jc w:val="center"/>
            </w:pPr>
          </w:p>
        </w:tc>
        <w:tc>
          <w:tcPr>
            <w:tcW w:w="203" w:type="pct"/>
          </w:tcPr>
          <w:p w14:paraId="2467921C" w14:textId="77777777" w:rsidR="00311D07" w:rsidRPr="001136E7" w:rsidRDefault="00311D07" w:rsidP="00311D07">
            <w:pPr>
              <w:jc w:val="center"/>
            </w:pPr>
          </w:p>
        </w:tc>
        <w:tc>
          <w:tcPr>
            <w:tcW w:w="3649" w:type="pct"/>
          </w:tcPr>
          <w:p w14:paraId="345CF5CB" w14:textId="77777777" w:rsidR="00311D07" w:rsidRPr="001136E7" w:rsidRDefault="00311D07" w:rsidP="00311D07">
            <w:pPr>
              <w:jc w:val="both"/>
            </w:pPr>
          </w:p>
        </w:tc>
        <w:tc>
          <w:tcPr>
            <w:tcW w:w="337" w:type="pct"/>
          </w:tcPr>
          <w:p w14:paraId="6D4E45DF" w14:textId="77777777" w:rsidR="00311D07" w:rsidRPr="001136E7" w:rsidRDefault="00311D07" w:rsidP="00311D07">
            <w:pPr>
              <w:jc w:val="center"/>
            </w:pPr>
          </w:p>
        </w:tc>
        <w:tc>
          <w:tcPr>
            <w:tcW w:w="271" w:type="pct"/>
          </w:tcPr>
          <w:p w14:paraId="6EDB6B64" w14:textId="77777777" w:rsidR="00311D07" w:rsidRPr="001136E7" w:rsidRDefault="00311D07" w:rsidP="00311D07">
            <w:pPr>
              <w:jc w:val="center"/>
            </w:pPr>
          </w:p>
        </w:tc>
        <w:tc>
          <w:tcPr>
            <w:tcW w:w="270" w:type="pct"/>
          </w:tcPr>
          <w:p w14:paraId="72B3C8CC" w14:textId="77777777" w:rsidR="00311D07" w:rsidRPr="001136E7" w:rsidRDefault="00311D07" w:rsidP="00311D07">
            <w:pPr>
              <w:jc w:val="center"/>
            </w:pPr>
          </w:p>
        </w:tc>
      </w:tr>
      <w:tr w:rsidR="00311D07" w:rsidRPr="001136E7" w14:paraId="671DB300" w14:textId="77777777" w:rsidTr="00311D07">
        <w:trPr>
          <w:trHeight w:val="397"/>
        </w:trPr>
        <w:tc>
          <w:tcPr>
            <w:tcW w:w="270" w:type="pct"/>
          </w:tcPr>
          <w:p w14:paraId="6FD6C9EF" w14:textId="77777777" w:rsidR="00311D07" w:rsidRPr="001136E7" w:rsidRDefault="00311D07" w:rsidP="00311D07">
            <w:pPr>
              <w:jc w:val="center"/>
            </w:pPr>
            <w:r w:rsidRPr="001136E7">
              <w:t>7.</w:t>
            </w:r>
          </w:p>
        </w:tc>
        <w:tc>
          <w:tcPr>
            <w:tcW w:w="203" w:type="pct"/>
          </w:tcPr>
          <w:p w14:paraId="1E0DBC67" w14:textId="77777777" w:rsidR="00311D07" w:rsidRPr="001136E7" w:rsidRDefault="00311D07" w:rsidP="00311D07">
            <w:pPr>
              <w:jc w:val="center"/>
            </w:pPr>
            <w:r w:rsidRPr="001136E7">
              <w:t>a.</w:t>
            </w:r>
          </w:p>
        </w:tc>
        <w:tc>
          <w:tcPr>
            <w:tcW w:w="3649" w:type="pct"/>
          </w:tcPr>
          <w:p w14:paraId="10018886" w14:textId="77777777" w:rsidR="00311D07" w:rsidRPr="001136E7" w:rsidRDefault="00311D07" w:rsidP="00311D07">
            <w:pPr>
              <w:jc w:val="both"/>
            </w:pPr>
            <w:r w:rsidRPr="001136E7">
              <w:t>Write a short note on Inventory management and warehousing and its importance to sales and channel management.</w:t>
            </w:r>
          </w:p>
        </w:tc>
        <w:tc>
          <w:tcPr>
            <w:tcW w:w="337" w:type="pct"/>
          </w:tcPr>
          <w:p w14:paraId="25DF2CA3" w14:textId="77777777" w:rsidR="00311D07" w:rsidRPr="001136E7" w:rsidRDefault="00311D07" w:rsidP="00311D07">
            <w:pPr>
              <w:jc w:val="center"/>
            </w:pPr>
            <w:r w:rsidRPr="001136E7">
              <w:t>CO6</w:t>
            </w:r>
          </w:p>
        </w:tc>
        <w:tc>
          <w:tcPr>
            <w:tcW w:w="271" w:type="pct"/>
          </w:tcPr>
          <w:p w14:paraId="7DC02647" w14:textId="77777777" w:rsidR="00311D07" w:rsidRPr="001136E7" w:rsidRDefault="00311D07" w:rsidP="00311D07">
            <w:pPr>
              <w:jc w:val="center"/>
            </w:pPr>
            <w:r w:rsidRPr="001136E7">
              <w:t>R</w:t>
            </w:r>
          </w:p>
        </w:tc>
        <w:tc>
          <w:tcPr>
            <w:tcW w:w="270" w:type="pct"/>
          </w:tcPr>
          <w:p w14:paraId="4F89736B" w14:textId="77777777" w:rsidR="00311D07" w:rsidRPr="001136E7" w:rsidRDefault="00311D07" w:rsidP="00311D07">
            <w:pPr>
              <w:jc w:val="center"/>
            </w:pPr>
            <w:r w:rsidRPr="001136E7">
              <w:t>10</w:t>
            </w:r>
          </w:p>
        </w:tc>
      </w:tr>
      <w:tr w:rsidR="00311D07" w:rsidRPr="001136E7" w14:paraId="59F6DD2B" w14:textId="77777777" w:rsidTr="00311D07">
        <w:trPr>
          <w:trHeight w:val="397"/>
        </w:trPr>
        <w:tc>
          <w:tcPr>
            <w:tcW w:w="270" w:type="pct"/>
          </w:tcPr>
          <w:p w14:paraId="7968ECC0" w14:textId="77777777" w:rsidR="00311D07" w:rsidRPr="001136E7" w:rsidRDefault="00311D07" w:rsidP="00311D07">
            <w:pPr>
              <w:jc w:val="center"/>
            </w:pPr>
          </w:p>
        </w:tc>
        <w:tc>
          <w:tcPr>
            <w:tcW w:w="203" w:type="pct"/>
          </w:tcPr>
          <w:p w14:paraId="494F7537" w14:textId="77777777" w:rsidR="00311D07" w:rsidRPr="001136E7" w:rsidRDefault="00311D07" w:rsidP="00311D07">
            <w:pPr>
              <w:jc w:val="center"/>
            </w:pPr>
            <w:r w:rsidRPr="001136E7">
              <w:t>b.</w:t>
            </w:r>
          </w:p>
        </w:tc>
        <w:tc>
          <w:tcPr>
            <w:tcW w:w="3649" w:type="pct"/>
          </w:tcPr>
          <w:p w14:paraId="08509560" w14:textId="77777777" w:rsidR="00311D07" w:rsidRPr="001136E7" w:rsidRDefault="00311D07" w:rsidP="00311D07">
            <w:pPr>
              <w:jc w:val="both"/>
              <w:rPr>
                <w:bCs/>
              </w:rPr>
            </w:pPr>
            <w:r w:rsidRPr="001136E7">
              <w:t>Discuss merits and demerits of different transportation modes. Which factors influence selection of mode of transport?</w:t>
            </w:r>
          </w:p>
        </w:tc>
        <w:tc>
          <w:tcPr>
            <w:tcW w:w="337" w:type="pct"/>
          </w:tcPr>
          <w:p w14:paraId="167F47EA" w14:textId="77777777" w:rsidR="00311D07" w:rsidRPr="001136E7" w:rsidRDefault="00311D07" w:rsidP="00311D07">
            <w:pPr>
              <w:jc w:val="center"/>
            </w:pPr>
            <w:r w:rsidRPr="001136E7">
              <w:t>CO6</w:t>
            </w:r>
          </w:p>
        </w:tc>
        <w:tc>
          <w:tcPr>
            <w:tcW w:w="271" w:type="pct"/>
          </w:tcPr>
          <w:p w14:paraId="2BF68CCA" w14:textId="77777777" w:rsidR="00311D07" w:rsidRPr="001136E7" w:rsidRDefault="00311D07" w:rsidP="00311D07">
            <w:pPr>
              <w:jc w:val="center"/>
            </w:pPr>
            <w:r w:rsidRPr="001136E7">
              <w:t>R</w:t>
            </w:r>
          </w:p>
        </w:tc>
        <w:tc>
          <w:tcPr>
            <w:tcW w:w="270" w:type="pct"/>
          </w:tcPr>
          <w:p w14:paraId="2C83DE60" w14:textId="77777777" w:rsidR="00311D07" w:rsidRPr="001136E7" w:rsidRDefault="00311D07" w:rsidP="00311D07">
            <w:pPr>
              <w:jc w:val="center"/>
            </w:pPr>
            <w:r w:rsidRPr="001136E7">
              <w:t>10</w:t>
            </w:r>
          </w:p>
        </w:tc>
      </w:tr>
      <w:tr w:rsidR="00311D07" w:rsidRPr="001136E7" w14:paraId="464CEE42" w14:textId="77777777" w:rsidTr="00311D07">
        <w:trPr>
          <w:trHeight w:val="283"/>
        </w:trPr>
        <w:tc>
          <w:tcPr>
            <w:tcW w:w="270" w:type="pct"/>
          </w:tcPr>
          <w:p w14:paraId="6E8FA1B8" w14:textId="77777777" w:rsidR="00311D07" w:rsidRPr="001136E7" w:rsidRDefault="00311D07" w:rsidP="00311D07">
            <w:pPr>
              <w:jc w:val="center"/>
            </w:pPr>
          </w:p>
        </w:tc>
        <w:tc>
          <w:tcPr>
            <w:tcW w:w="203" w:type="pct"/>
          </w:tcPr>
          <w:p w14:paraId="173C0DA7" w14:textId="77777777" w:rsidR="00311D07" w:rsidRPr="001136E7" w:rsidRDefault="00311D07" w:rsidP="00311D07">
            <w:pPr>
              <w:jc w:val="center"/>
            </w:pPr>
          </w:p>
        </w:tc>
        <w:tc>
          <w:tcPr>
            <w:tcW w:w="3649" w:type="pct"/>
          </w:tcPr>
          <w:p w14:paraId="75E4723E" w14:textId="77777777" w:rsidR="00311D07" w:rsidRPr="001136E7" w:rsidRDefault="00311D07" w:rsidP="00311D07">
            <w:pPr>
              <w:jc w:val="center"/>
              <w:rPr>
                <w:bCs/>
              </w:rPr>
            </w:pPr>
            <w:r w:rsidRPr="001136E7">
              <w:rPr>
                <w:b/>
                <w:bCs/>
              </w:rPr>
              <w:t>(OR)</w:t>
            </w:r>
          </w:p>
        </w:tc>
        <w:tc>
          <w:tcPr>
            <w:tcW w:w="337" w:type="pct"/>
          </w:tcPr>
          <w:p w14:paraId="57FFA5AA" w14:textId="77777777" w:rsidR="00311D07" w:rsidRPr="001136E7" w:rsidRDefault="00311D07" w:rsidP="00311D07">
            <w:pPr>
              <w:jc w:val="center"/>
            </w:pPr>
          </w:p>
        </w:tc>
        <w:tc>
          <w:tcPr>
            <w:tcW w:w="271" w:type="pct"/>
          </w:tcPr>
          <w:p w14:paraId="05834F64" w14:textId="77777777" w:rsidR="00311D07" w:rsidRPr="001136E7" w:rsidRDefault="00311D07" w:rsidP="00311D07">
            <w:pPr>
              <w:jc w:val="center"/>
            </w:pPr>
          </w:p>
        </w:tc>
        <w:tc>
          <w:tcPr>
            <w:tcW w:w="270" w:type="pct"/>
          </w:tcPr>
          <w:p w14:paraId="198960A2" w14:textId="77777777" w:rsidR="00311D07" w:rsidRPr="001136E7" w:rsidRDefault="00311D07" w:rsidP="00311D07">
            <w:pPr>
              <w:jc w:val="center"/>
            </w:pPr>
          </w:p>
        </w:tc>
      </w:tr>
      <w:tr w:rsidR="00311D07" w:rsidRPr="001136E7" w14:paraId="71E7AFD7" w14:textId="77777777" w:rsidTr="00311D07">
        <w:trPr>
          <w:trHeight w:val="397"/>
        </w:trPr>
        <w:tc>
          <w:tcPr>
            <w:tcW w:w="270" w:type="pct"/>
          </w:tcPr>
          <w:p w14:paraId="105D37CA" w14:textId="77777777" w:rsidR="00311D07" w:rsidRPr="001136E7" w:rsidRDefault="00311D07" w:rsidP="00311D07">
            <w:pPr>
              <w:jc w:val="center"/>
            </w:pPr>
            <w:r w:rsidRPr="001136E7">
              <w:t>8.</w:t>
            </w:r>
          </w:p>
        </w:tc>
        <w:tc>
          <w:tcPr>
            <w:tcW w:w="203" w:type="pct"/>
          </w:tcPr>
          <w:p w14:paraId="633203BE" w14:textId="77777777" w:rsidR="00311D07" w:rsidRPr="001136E7" w:rsidRDefault="00311D07" w:rsidP="00311D07">
            <w:pPr>
              <w:jc w:val="center"/>
            </w:pPr>
            <w:r w:rsidRPr="001136E7">
              <w:t>a.</w:t>
            </w:r>
          </w:p>
        </w:tc>
        <w:tc>
          <w:tcPr>
            <w:tcW w:w="3649" w:type="pct"/>
          </w:tcPr>
          <w:p w14:paraId="10C6752E" w14:textId="77777777" w:rsidR="00311D07" w:rsidRPr="001136E7" w:rsidRDefault="00311D07" w:rsidP="00311D07">
            <w:pPr>
              <w:jc w:val="both"/>
              <w:rPr>
                <w:bCs/>
              </w:rPr>
            </w:pPr>
            <w:r w:rsidRPr="001136E7">
              <w:t>Describe the significance of market segmentation in sales and marketing. Provide an example of how market segmentation can be effectively utilized by a sales team to target specific customer groups and enhance sales performance</w:t>
            </w:r>
          </w:p>
        </w:tc>
        <w:tc>
          <w:tcPr>
            <w:tcW w:w="337" w:type="pct"/>
          </w:tcPr>
          <w:p w14:paraId="288A216E" w14:textId="77777777" w:rsidR="00311D07" w:rsidRPr="001136E7" w:rsidRDefault="00311D07" w:rsidP="00311D07">
            <w:pPr>
              <w:jc w:val="center"/>
            </w:pPr>
            <w:r w:rsidRPr="001136E7">
              <w:t>CO6</w:t>
            </w:r>
          </w:p>
        </w:tc>
        <w:tc>
          <w:tcPr>
            <w:tcW w:w="271" w:type="pct"/>
          </w:tcPr>
          <w:p w14:paraId="563149E2" w14:textId="77777777" w:rsidR="00311D07" w:rsidRPr="001136E7" w:rsidRDefault="00311D07" w:rsidP="00311D07">
            <w:pPr>
              <w:jc w:val="center"/>
            </w:pPr>
            <w:r w:rsidRPr="001136E7">
              <w:t>U</w:t>
            </w:r>
          </w:p>
        </w:tc>
        <w:tc>
          <w:tcPr>
            <w:tcW w:w="270" w:type="pct"/>
          </w:tcPr>
          <w:p w14:paraId="3BEC4389" w14:textId="77777777" w:rsidR="00311D07" w:rsidRPr="001136E7" w:rsidRDefault="00311D07" w:rsidP="00311D07">
            <w:pPr>
              <w:jc w:val="center"/>
            </w:pPr>
            <w:r w:rsidRPr="001136E7">
              <w:t>10</w:t>
            </w:r>
          </w:p>
        </w:tc>
      </w:tr>
      <w:tr w:rsidR="00311D07" w:rsidRPr="001136E7" w14:paraId="7826B12E" w14:textId="77777777" w:rsidTr="00311D07">
        <w:trPr>
          <w:trHeight w:val="397"/>
        </w:trPr>
        <w:tc>
          <w:tcPr>
            <w:tcW w:w="270" w:type="pct"/>
          </w:tcPr>
          <w:p w14:paraId="6051B979" w14:textId="77777777" w:rsidR="00311D07" w:rsidRPr="001136E7" w:rsidRDefault="00311D07" w:rsidP="00311D07">
            <w:pPr>
              <w:jc w:val="center"/>
            </w:pPr>
          </w:p>
        </w:tc>
        <w:tc>
          <w:tcPr>
            <w:tcW w:w="203" w:type="pct"/>
          </w:tcPr>
          <w:p w14:paraId="3A45463A" w14:textId="77777777" w:rsidR="00311D07" w:rsidRPr="001136E7" w:rsidRDefault="00311D07" w:rsidP="00311D07">
            <w:pPr>
              <w:jc w:val="center"/>
            </w:pPr>
            <w:r w:rsidRPr="001136E7">
              <w:t>b.</w:t>
            </w:r>
          </w:p>
        </w:tc>
        <w:tc>
          <w:tcPr>
            <w:tcW w:w="3649" w:type="pct"/>
          </w:tcPr>
          <w:p w14:paraId="0EA3EECC" w14:textId="77777777" w:rsidR="00311D07" w:rsidRPr="001136E7" w:rsidRDefault="00311D07" w:rsidP="00311D07">
            <w:pPr>
              <w:jc w:val="both"/>
              <w:rPr>
                <w:bCs/>
              </w:rPr>
            </w:pPr>
            <w:r w:rsidRPr="001136E7">
              <w:t>Explain in detail the types of conflict arise in the distribution channels and their causes. Suggest what can be done to resolve conflict situation?</w:t>
            </w:r>
          </w:p>
        </w:tc>
        <w:tc>
          <w:tcPr>
            <w:tcW w:w="337" w:type="pct"/>
          </w:tcPr>
          <w:p w14:paraId="420CC5C7" w14:textId="77777777" w:rsidR="00311D07" w:rsidRPr="001136E7" w:rsidRDefault="00311D07" w:rsidP="00311D07">
            <w:pPr>
              <w:jc w:val="center"/>
            </w:pPr>
            <w:r w:rsidRPr="001136E7">
              <w:t>CO6</w:t>
            </w:r>
          </w:p>
        </w:tc>
        <w:tc>
          <w:tcPr>
            <w:tcW w:w="271" w:type="pct"/>
          </w:tcPr>
          <w:p w14:paraId="7F0C2992" w14:textId="77777777" w:rsidR="00311D07" w:rsidRPr="001136E7" w:rsidRDefault="00311D07" w:rsidP="00311D07">
            <w:pPr>
              <w:jc w:val="center"/>
            </w:pPr>
            <w:r w:rsidRPr="001136E7">
              <w:t>R</w:t>
            </w:r>
          </w:p>
        </w:tc>
        <w:tc>
          <w:tcPr>
            <w:tcW w:w="270" w:type="pct"/>
          </w:tcPr>
          <w:p w14:paraId="10A3D4C8" w14:textId="77777777" w:rsidR="00311D07" w:rsidRPr="001136E7" w:rsidRDefault="00311D07" w:rsidP="00311D07">
            <w:pPr>
              <w:jc w:val="center"/>
            </w:pPr>
            <w:r w:rsidRPr="001136E7">
              <w:t>10</w:t>
            </w:r>
          </w:p>
        </w:tc>
      </w:tr>
      <w:tr w:rsidR="00311D07" w:rsidRPr="001136E7" w14:paraId="5775BC0A" w14:textId="77777777" w:rsidTr="00311D07">
        <w:trPr>
          <w:trHeight w:val="454"/>
        </w:trPr>
        <w:tc>
          <w:tcPr>
            <w:tcW w:w="5000" w:type="pct"/>
            <w:gridSpan w:val="6"/>
            <w:vAlign w:val="center"/>
          </w:tcPr>
          <w:p w14:paraId="7F681836" w14:textId="77777777" w:rsidR="00311D07" w:rsidRPr="001136E7" w:rsidRDefault="00311D07" w:rsidP="00311D07">
            <w:pPr>
              <w:jc w:val="center"/>
            </w:pPr>
            <w:r w:rsidRPr="001136E7">
              <w:rPr>
                <w:b/>
                <w:bCs/>
              </w:rPr>
              <w:t>COMPULSORY QUESTION</w:t>
            </w:r>
          </w:p>
        </w:tc>
      </w:tr>
      <w:tr w:rsidR="00311D07" w:rsidRPr="001136E7" w14:paraId="622CF52B" w14:textId="77777777" w:rsidTr="00311D07">
        <w:trPr>
          <w:trHeight w:val="397"/>
        </w:trPr>
        <w:tc>
          <w:tcPr>
            <w:tcW w:w="270" w:type="pct"/>
          </w:tcPr>
          <w:p w14:paraId="5ABB9F2D" w14:textId="77777777" w:rsidR="00311D07" w:rsidRPr="001136E7" w:rsidRDefault="00311D07" w:rsidP="00311D07">
            <w:pPr>
              <w:jc w:val="center"/>
            </w:pPr>
            <w:r w:rsidRPr="001136E7">
              <w:t>9.</w:t>
            </w:r>
          </w:p>
        </w:tc>
        <w:tc>
          <w:tcPr>
            <w:tcW w:w="203" w:type="pct"/>
          </w:tcPr>
          <w:p w14:paraId="6AD66F7D" w14:textId="77777777" w:rsidR="00311D07" w:rsidRPr="001136E7" w:rsidRDefault="00311D07" w:rsidP="00311D07">
            <w:pPr>
              <w:jc w:val="center"/>
            </w:pPr>
          </w:p>
        </w:tc>
        <w:tc>
          <w:tcPr>
            <w:tcW w:w="3649" w:type="pct"/>
          </w:tcPr>
          <w:p w14:paraId="3F800F10" w14:textId="77777777" w:rsidR="00311D07" w:rsidRPr="001136E7" w:rsidRDefault="00311D07" w:rsidP="00311D07">
            <w:pPr>
              <w:autoSpaceDE w:val="0"/>
              <w:autoSpaceDN w:val="0"/>
              <w:adjustRightInd w:val="0"/>
              <w:rPr>
                <w:rFonts w:eastAsiaTheme="minorHAnsi"/>
                <w:b/>
                <w:bCs/>
              </w:rPr>
            </w:pPr>
            <w:r w:rsidRPr="001136E7">
              <w:rPr>
                <w:rFonts w:eastAsiaTheme="minorHAnsi"/>
                <w:b/>
                <w:bCs/>
              </w:rPr>
              <w:t>Case let on Sales Forecast:</w:t>
            </w:r>
          </w:p>
          <w:p w14:paraId="2ECEAE02" w14:textId="77777777" w:rsidR="00311D07" w:rsidRPr="001136E7" w:rsidRDefault="00311D07" w:rsidP="00311D07">
            <w:pPr>
              <w:autoSpaceDE w:val="0"/>
              <w:autoSpaceDN w:val="0"/>
              <w:adjustRightInd w:val="0"/>
              <w:jc w:val="both"/>
            </w:pPr>
            <w:r w:rsidRPr="001136E7">
              <w:t>Himalaya Herbal Healthcare is a well-known brand in India that produces herbal and Ayurvedic products, including skincare, wellness, and personal care items. The company plans to expand its distribution network to penetrate deeper into rural and semi-urban areas, where herbal products are increasingly popular. However, challenges such as limited retail infrastructure and demand fluctuations exist in these regions. Himalaya seeks your guidance on how to optimize its distribution channels to improve reach and performance.</w:t>
            </w:r>
          </w:p>
          <w:p w14:paraId="49F64A5C" w14:textId="77777777" w:rsidR="00311D07" w:rsidRPr="001136E7" w:rsidRDefault="00311D07" w:rsidP="00311D07">
            <w:pPr>
              <w:autoSpaceDE w:val="0"/>
              <w:autoSpaceDN w:val="0"/>
              <w:adjustRightInd w:val="0"/>
              <w:jc w:val="both"/>
              <w:rPr>
                <w:b/>
                <w:bCs/>
              </w:rPr>
            </w:pPr>
            <w:r w:rsidRPr="001136E7">
              <w:rPr>
                <w:b/>
                <w:bCs/>
              </w:rPr>
              <w:t>Questions:</w:t>
            </w:r>
          </w:p>
          <w:p w14:paraId="088F77C7" w14:textId="77777777" w:rsidR="00311D07" w:rsidRPr="001136E7" w:rsidRDefault="00311D07" w:rsidP="00844677">
            <w:pPr>
              <w:pStyle w:val="ListParagraph"/>
              <w:numPr>
                <w:ilvl w:val="0"/>
                <w:numId w:val="29"/>
              </w:numPr>
              <w:autoSpaceDE w:val="0"/>
              <w:autoSpaceDN w:val="0"/>
              <w:adjustRightInd w:val="0"/>
              <w:jc w:val="both"/>
            </w:pPr>
            <w:r w:rsidRPr="001136E7">
              <w:t>What performance criteria should Himalaya use to assess the effectiveness of its distribution channels in rural areas?</w:t>
            </w:r>
          </w:p>
          <w:p w14:paraId="02F2C44B" w14:textId="77777777" w:rsidR="00311D07" w:rsidRPr="001136E7" w:rsidRDefault="00311D07" w:rsidP="00844677">
            <w:pPr>
              <w:pStyle w:val="ListParagraph"/>
              <w:numPr>
                <w:ilvl w:val="0"/>
                <w:numId w:val="29"/>
              </w:numPr>
              <w:autoSpaceDE w:val="0"/>
              <w:autoSpaceDN w:val="0"/>
              <w:adjustRightInd w:val="0"/>
              <w:jc w:val="both"/>
            </w:pPr>
            <w:r w:rsidRPr="001136E7">
              <w:t>What distribution strategies would you recommend to help Himalaya overcome logistical challenges and capture a larger share of the rural market?</w:t>
            </w:r>
          </w:p>
        </w:tc>
        <w:tc>
          <w:tcPr>
            <w:tcW w:w="337" w:type="pct"/>
          </w:tcPr>
          <w:p w14:paraId="36613129" w14:textId="77777777" w:rsidR="00311D07" w:rsidRPr="001136E7" w:rsidRDefault="00311D07" w:rsidP="00311D07">
            <w:pPr>
              <w:jc w:val="center"/>
            </w:pPr>
            <w:r w:rsidRPr="001136E7">
              <w:t>CO6</w:t>
            </w:r>
          </w:p>
        </w:tc>
        <w:tc>
          <w:tcPr>
            <w:tcW w:w="271" w:type="pct"/>
          </w:tcPr>
          <w:p w14:paraId="49A7C96A" w14:textId="77777777" w:rsidR="00311D07" w:rsidRPr="001136E7" w:rsidRDefault="00311D07" w:rsidP="00311D07">
            <w:pPr>
              <w:jc w:val="center"/>
            </w:pPr>
            <w:r w:rsidRPr="001136E7">
              <w:t>E</w:t>
            </w:r>
          </w:p>
        </w:tc>
        <w:tc>
          <w:tcPr>
            <w:tcW w:w="270" w:type="pct"/>
          </w:tcPr>
          <w:p w14:paraId="44E6B7FB" w14:textId="77777777" w:rsidR="00311D07" w:rsidRPr="001136E7" w:rsidRDefault="00311D07" w:rsidP="00311D07">
            <w:pPr>
              <w:jc w:val="center"/>
            </w:pPr>
            <w:r w:rsidRPr="001136E7">
              <w:t>20</w:t>
            </w:r>
          </w:p>
        </w:tc>
      </w:tr>
    </w:tbl>
    <w:p w14:paraId="71C65C6B" w14:textId="77777777" w:rsidR="00311D07" w:rsidRDefault="00311D07" w:rsidP="00311D07">
      <w:pPr>
        <w:rPr>
          <w:b/>
          <w:bCs/>
        </w:rPr>
      </w:pPr>
    </w:p>
    <w:p w14:paraId="61D460FE" w14:textId="77777777" w:rsidR="00311D07" w:rsidRPr="005B4C0A" w:rsidRDefault="00311D07" w:rsidP="00311D07">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2B99CE4F" w14:textId="77777777" w:rsidR="00311D07" w:rsidRPr="001136E7" w:rsidRDefault="00311D07" w:rsidP="00311D07"/>
    <w:tbl>
      <w:tblPr>
        <w:tblStyle w:val="TableGrid"/>
        <w:tblW w:w="0" w:type="auto"/>
        <w:tblLook w:val="04A0" w:firstRow="1" w:lastRow="0" w:firstColumn="1" w:lastColumn="0" w:noHBand="0" w:noVBand="1"/>
      </w:tblPr>
      <w:tblGrid>
        <w:gridCol w:w="674"/>
        <w:gridCol w:w="8343"/>
      </w:tblGrid>
      <w:tr w:rsidR="00311D07" w:rsidRPr="001136E7" w14:paraId="00AD6187" w14:textId="77777777" w:rsidTr="00311D07">
        <w:tc>
          <w:tcPr>
            <w:tcW w:w="675" w:type="dxa"/>
          </w:tcPr>
          <w:p w14:paraId="468C84F7" w14:textId="77777777" w:rsidR="00311D07" w:rsidRPr="001136E7" w:rsidRDefault="00311D07" w:rsidP="00311D07"/>
        </w:tc>
        <w:tc>
          <w:tcPr>
            <w:tcW w:w="10008" w:type="dxa"/>
          </w:tcPr>
          <w:p w14:paraId="17D5D086" w14:textId="77777777" w:rsidR="00311D07" w:rsidRPr="001136E7" w:rsidRDefault="00311D07" w:rsidP="00311D07">
            <w:pPr>
              <w:jc w:val="center"/>
              <w:rPr>
                <w:b/>
              </w:rPr>
            </w:pPr>
            <w:r w:rsidRPr="001136E7">
              <w:rPr>
                <w:b/>
              </w:rPr>
              <w:t>COURSE OUTCOMES</w:t>
            </w:r>
          </w:p>
        </w:tc>
      </w:tr>
      <w:tr w:rsidR="00311D07" w:rsidRPr="001136E7" w14:paraId="6BAA693A" w14:textId="77777777" w:rsidTr="00311D07">
        <w:trPr>
          <w:trHeight w:val="575"/>
        </w:trPr>
        <w:tc>
          <w:tcPr>
            <w:tcW w:w="675" w:type="dxa"/>
          </w:tcPr>
          <w:p w14:paraId="1683180A" w14:textId="77777777" w:rsidR="00311D07" w:rsidRPr="001136E7" w:rsidRDefault="00311D07" w:rsidP="00311D07">
            <w:r w:rsidRPr="001136E7">
              <w:t>CO1</w:t>
            </w:r>
          </w:p>
        </w:tc>
        <w:tc>
          <w:tcPr>
            <w:tcW w:w="10008" w:type="dxa"/>
          </w:tcPr>
          <w:p w14:paraId="3E3E009D" w14:textId="77777777" w:rsidR="00311D07" w:rsidRPr="001136E7" w:rsidRDefault="00311D07" w:rsidP="00311D07">
            <w:pPr>
              <w:jc w:val="both"/>
            </w:pPr>
            <w:r w:rsidRPr="001136E7">
              <w:t>Apply sales management principles and formulate effective sales strategies for different market conditions.</w:t>
            </w:r>
          </w:p>
        </w:tc>
      </w:tr>
      <w:tr w:rsidR="00311D07" w:rsidRPr="001136E7" w14:paraId="4BB04387" w14:textId="77777777" w:rsidTr="00311D07">
        <w:tc>
          <w:tcPr>
            <w:tcW w:w="675" w:type="dxa"/>
          </w:tcPr>
          <w:p w14:paraId="0393C4AB" w14:textId="77777777" w:rsidR="00311D07" w:rsidRPr="001136E7" w:rsidRDefault="00311D07" w:rsidP="00311D07">
            <w:r w:rsidRPr="001136E7">
              <w:t>CO2</w:t>
            </w:r>
          </w:p>
        </w:tc>
        <w:tc>
          <w:tcPr>
            <w:tcW w:w="10008" w:type="dxa"/>
          </w:tcPr>
          <w:p w14:paraId="56EC8B7E" w14:textId="77777777" w:rsidR="00311D07" w:rsidRPr="001136E7" w:rsidRDefault="00311D07" w:rsidP="00311D07">
            <w:pPr>
              <w:jc w:val="both"/>
            </w:pPr>
            <w:r w:rsidRPr="001136E7">
              <w:t>Calibrate how sales budgets and quotas align with goals and develop them to enhance performance and achieve objectives.</w:t>
            </w:r>
          </w:p>
        </w:tc>
      </w:tr>
      <w:tr w:rsidR="00311D07" w:rsidRPr="001136E7" w14:paraId="324950CC" w14:textId="77777777" w:rsidTr="00311D07">
        <w:tc>
          <w:tcPr>
            <w:tcW w:w="675" w:type="dxa"/>
          </w:tcPr>
          <w:p w14:paraId="441B7B51" w14:textId="77777777" w:rsidR="00311D07" w:rsidRPr="001136E7" w:rsidRDefault="00311D07" w:rsidP="00311D07">
            <w:r w:rsidRPr="001136E7">
              <w:lastRenderedPageBreak/>
              <w:t>CO3</w:t>
            </w:r>
          </w:p>
        </w:tc>
        <w:tc>
          <w:tcPr>
            <w:tcW w:w="10008" w:type="dxa"/>
          </w:tcPr>
          <w:p w14:paraId="6D56B421" w14:textId="77777777" w:rsidR="00311D07" w:rsidRPr="001136E7" w:rsidRDefault="00311D07" w:rsidP="00311D07">
            <w:pPr>
              <w:jc w:val="both"/>
            </w:pPr>
            <w:r w:rsidRPr="001136E7">
              <w:t>Evaluate logistics components and design strategies to improve operations, focusing on cost efficiency and consumer service.</w:t>
            </w:r>
          </w:p>
        </w:tc>
      </w:tr>
      <w:tr w:rsidR="00311D07" w:rsidRPr="001136E7" w14:paraId="74250DD9" w14:textId="77777777" w:rsidTr="00311D07">
        <w:tc>
          <w:tcPr>
            <w:tcW w:w="675" w:type="dxa"/>
          </w:tcPr>
          <w:p w14:paraId="41AD70DC" w14:textId="77777777" w:rsidR="00311D07" w:rsidRPr="001136E7" w:rsidRDefault="00311D07" w:rsidP="00311D07">
            <w:r w:rsidRPr="001136E7">
              <w:t>CO4</w:t>
            </w:r>
          </w:p>
        </w:tc>
        <w:tc>
          <w:tcPr>
            <w:tcW w:w="10008" w:type="dxa"/>
          </w:tcPr>
          <w:p w14:paraId="35CF7E17" w14:textId="77777777" w:rsidR="00311D07" w:rsidRPr="001136E7" w:rsidRDefault="00311D07" w:rsidP="00311D07">
            <w:pPr>
              <w:jc w:val="both"/>
            </w:pPr>
            <w:r w:rsidRPr="001136E7">
              <w:t>Examine distribution networks, identify key relationships, and develop strategies to optimize performance.</w:t>
            </w:r>
          </w:p>
        </w:tc>
      </w:tr>
      <w:tr w:rsidR="00311D07" w:rsidRPr="001136E7" w14:paraId="29097AD1" w14:textId="77777777" w:rsidTr="00311D07">
        <w:tc>
          <w:tcPr>
            <w:tcW w:w="675" w:type="dxa"/>
          </w:tcPr>
          <w:p w14:paraId="4C912156" w14:textId="77777777" w:rsidR="00311D07" w:rsidRPr="001136E7" w:rsidRDefault="00311D07" w:rsidP="00311D07">
            <w:r w:rsidRPr="001136E7">
              <w:t>CO5</w:t>
            </w:r>
          </w:p>
        </w:tc>
        <w:tc>
          <w:tcPr>
            <w:tcW w:w="10008" w:type="dxa"/>
          </w:tcPr>
          <w:p w14:paraId="76B8C278" w14:textId="77777777" w:rsidR="00311D07" w:rsidRPr="001136E7" w:rsidRDefault="00311D07" w:rsidP="00311D07">
            <w:pPr>
              <w:jc w:val="both"/>
            </w:pPr>
            <w:r w:rsidRPr="001136E7">
              <w:t>Illustrate the impact of sales training on performance and targets, and create plans for effective recruitment, selection, and training.</w:t>
            </w:r>
          </w:p>
        </w:tc>
      </w:tr>
      <w:tr w:rsidR="00311D07" w:rsidRPr="001136E7" w14:paraId="680DBA19" w14:textId="77777777" w:rsidTr="00311D07">
        <w:tc>
          <w:tcPr>
            <w:tcW w:w="675" w:type="dxa"/>
          </w:tcPr>
          <w:p w14:paraId="6BB97C44" w14:textId="77777777" w:rsidR="00311D07" w:rsidRPr="001136E7" w:rsidRDefault="00311D07" w:rsidP="00311D07">
            <w:r w:rsidRPr="001136E7">
              <w:t>CO6</w:t>
            </w:r>
          </w:p>
        </w:tc>
        <w:tc>
          <w:tcPr>
            <w:tcW w:w="10008" w:type="dxa"/>
          </w:tcPr>
          <w:p w14:paraId="45E11C76" w14:textId="77777777" w:rsidR="00311D07" w:rsidRPr="001136E7" w:rsidRDefault="00311D07" w:rsidP="00311D07">
            <w:pPr>
              <w:jc w:val="both"/>
            </w:pPr>
            <w:r w:rsidRPr="001136E7">
              <w:t>Evaluate transportation methods for cost and efficiency and plan strategies to enhance order processing systems to meet customer needs.</w:t>
            </w:r>
          </w:p>
        </w:tc>
      </w:tr>
    </w:tbl>
    <w:p w14:paraId="71A94C1D" w14:textId="77777777" w:rsidR="00311D07" w:rsidRDefault="00311D07" w:rsidP="00311D07"/>
    <w:p w14:paraId="06D9D81E" w14:textId="77777777" w:rsidR="00311D07" w:rsidRPr="001136E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rsidRPr="001136E7" w14:paraId="5D991BE7" w14:textId="77777777" w:rsidTr="00311D07">
        <w:trPr>
          <w:jc w:val="center"/>
        </w:trPr>
        <w:tc>
          <w:tcPr>
            <w:tcW w:w="6385" w:type="dxa"/>
            <w:gridSpan w:val="8"/>
          </w:tcPr>
          <w:p w14:paraId="6E44B9CF" w14:textId="77777777" w:rsidR="00311D07" w:rsidRPr="001136E7" w:rsidRDefault="00311D07" w:rsidP="00311D07">
            <w:pPr>
              <w:jc w:val="center"/>
              <w:rPr>
                <w:b/>
                <w:sz w:val="22"/>
                <w:szCs w:val="22"/>
              </w:rPr>
            </w:pPr>
            <w:r w:rsidRPr="001136E7">
              <w:rPr>
                <w:b/>
                <w:sz w:val="22"/>
                <w:szCs w:val="22"/>
              </w:rPr>
              <w:t>Assessment Pattern as per Bloom’s Level</w:t>
            </w:r>
          </w:p>
        </w:tc>
      </w:tr>
      <w:tr w:rsidR="00311D07" w:rsidRPr="001136E7" w14:paraId="18D7EB7B" w14:textId="77777777" w:rsidTr="00311D07">
        <w:trPr>
          <w:jc w:val="center"/>
        </w:trPr>
        <w:tc>
          <w:tcPr>
            <w:tcW w:w="1140" w:type="dxa"/>
          </w:tcPr>
          <w:p w14:paraId="55D067B9" w14:textId="77777777" w:rsidR="00311D07" w:rsidRPr="001136E7" w:rsidRDefault="00311D07" w:rsidP="00311D07">
            <w:pPr>
              <w:jc w:val="center"/>
              <w:rPr>
                <w:b/>
                <w:bCs/>
                <w:sz w:val="22"/>
                <w:szCs w:val="22"/>
              </w:rPr>
            </w:pPr>
            <w:r w:rsidRPr="001136E7">
              <w:rPr>
                <w:b/>
                <w:bCs/>
                <w:sz w:val="22"/>
                <w:szCs w:val="22"/>
              </w:rPr>
              <w:t>CO / BL</w:t>
            </w:r>
          </w:p>
        </w:tc>
        <w:tc>
          <w:tcPr>
            <w:tcW w:w="709" w:type="dxa"/>
          </w:tcPr>
          <w:p w14:paraId="3728193F" w14:textId="77777777" w:rsidR="00311D07" w:rsidRPr="001136E7" w:rsidRDefault="00311D07" w:rsidP="00311D07">
            <w:pPr>
              <w:jc w:val="center"/>
              <w:rPr>
                <w:b/>
                <w:sz w:val="22"/>
                <w:szCs w:val="22"/>
              </w:rPr>
            </w:pPr>
            <w:r w:rsidRPr="001136E7">
              <w:rPr>
                <w:b/>
                <w:sz w:val="22"/>
                <w:szCs w:val="22"/>
              </w:rPr>
              <w:t>R</w:t>
            </w:r>
          </w:p>
        </w:tc>
        <w:tc>
          <w:tcPr>
            <w:tcW w:w="708" w:type="dxa"/>
          </w:tcPr>
          <w:p w14:paraId="185D5517" w14:textId="77777777" w:rsidR="00311D07" w:rsidRPr="001136E7" w:rsidRDefault="00311D07" w:rsidP="00311D07">
            <w:pPr>
              <w:jc w:val="center"/>
              <w:rPr>
                <w:b/>
                <w:sz w:val="22"/>
                <w:szCs w:val="22"/>
              </w:rPr>
            </w:pPr>
            <w:r w:rsidRPr="001136E7">
              <w:rPr>
                <w:b/>
                <w:sz w:val="22"/>
                <w:szCs w:val="22"/>
              </w:rPr>
              <w:t>U</w:t>
            </w:r>
          </w:p>
        </w:tc>
        <w:tc>
          <w:tcPr>
            <w:tcW w:w="709" w:type="dxa"/>
          </w:tcPr>
          <w:p w14:paraId="4F96069B" w14:textId="77777777" w:rsidR="00311D07" w:rsidRPr="001136E7" w:rsidRDefault="00311D07" w:rsidP="00311D07">
            <w:pPr>
              <w:jc w:val="center"/>
              <w:rPr>
                <w:b/>
                <w:sz w:val="22"/>
                <w:szCs w:val="22"/>
              </w:rPr>
            </w:pPr>
            <w:r w:rsidRPr="001136E7">
              <w:rPr>
                <w:b/>
                <w:sz w:val="22"/>
                <w:szCs w:val="22"/>
              </w:rPr>
              <w:t>A</w:t>
            </w:r>
          </w:p>
        </w:tc>
        <w:tc>
          <w:tcPr>
            <w:tcW w:w="709" w:type="dxa"/>
          </w:tcPr>
          <w:p w14:paraId="49884B70" w14:textId="77777777" w:rsidR="00311D07" w:rsidRPr="001136E7" w:rsidRDefault="00311D07" w:rsidP="00311D07">
            <w:pPr>
              <w:jc w:val="center"/>
              <w:rPr>
                <w:b/>
                <w:sz w:val="22"/>
                <w:szCs w:val="22"/>
              </w:rPr>
            </w:pPr>
            <w:r w:rsidRPr="001136E7">
              <w:rPr>
                <w:b/>
                <w:sz w:val="22"/>
                <w:szCs w:val="22"/>
              </w:rPr>
              <w:t>An</w:t>
            </w:r>
          </w:p>
        </w:tc>
        <w:tc>
          <w:tcPr>
            <w:tcW w:w="709" w:type="dxa"/>
          </w:tcPr>
          <w:p w14:paraId="0CC2ED72" w14:textId="77777777" w:rsidR="00311D07" w:rsidRPr="001136E7" w:rsidRDefault="00311D07" w:rsidP="00311D07">
            <w:pPr>
              <w:jc w:val="center"/>
              <w:rPr>
                <w:b/>
                <w:sz w:val="22"/>
                <w:szCs w:val="22"/>
              </w:rPr>
            </w:pPr>
            <w:r w:rsidRPr="001136E7">
              <w:rPr>
                <w:b/>
                <w:sz w:val="22"/>
                <w:szCs w:val="22"/>
              </w:rPr>
              <w:t>E</w:t>
            </w:r>
          </w:p>
        </w:tc>
        <w:tc>
          <w:tcPr>
            <w:tcW w:w="708" w:type="dxa"/>
          </w:tcPr>
          <w:p w14:paraId="2D1BD527" w14:textId="77777777" w:rsidR="00311D07" w:rsidRPr="001136E7" w:rsidRDefault="00311D07" w:rsidP="00311D07">
            <w:pPr>
              <w:jc w:val="center"/>
              <w:rPr>
                <w:b/>
                <w:sz w:val="22"/>
                <w:szCs w:val="22"/>
              </w:rPr>
            </w:pPr>
            <w:r w:rsidRPr="001136E7">
              <w:rPr>
                <w:b/>
                <w:sz w:val="22"/>
                <w:szCs w:val="22"/>
              </w:rPr>
              <w:t>C</w:t>
            </w:r>
          </w:p>
        </w:tc>
        <w:tc>
          <w:tcPr>
            <w:tcW w:w="993" w:type="dxa"/>
          </w:tcPr>
          <w:p w14:paraId="1FCD0F7D" w14:textId="77777777" w:rsidR="00311D07" w:rsidRPr="001136E7" w:rsidRDefault="00311D07" w:rsidP="00311D07">
            <w:pPr>
              <w:jc w:val="center"/>
              <w:rPr>
                <w:b/>
                <w:sz w:val="22"/>
                <w:szCs w:val="22"/>
              </w:rPr>
            </w:pPr>
            <w:r w:rsidRPr="001136E7">
              <w:rPr>
                <w:b/>
                <w:sz w:val="22"/>
                <w:szCs w:val="22"/>
              </w:rPr>
              <w:t>Total</w:t>
            </w:r>
          </w:p>
        </w:tc>
      </w:tr>
      <w:tr w:rsidR="00311D07" w:rsidRPr="001136E7" w14:paraId="1C2E7CBD" w14:textId="77777777" w:rsidTr="00311D07">
        <w:trPr>
          <w:jc w:val="center"/>
        </w:trPr>
        <w:tc>
          <w:tcPr>
            <w:tcW w:w="1140" w:type="dxa"/>
          </w:tcPr>
          <w:p w14:paraId="2E718296" w14:textId="77777777" w:rsidR="00311D07" w:rsidRPr="001136E7" w:rsidRDefault="00311D07" w:rsidP="00311D07">
            <w:pPr>
              <w:jc w:val="center"/>
              <w:rPr>
                <w:sz w:val="22"/>
                <w:szCs w:val="22"/>
              </w:rPr>
            </w:pPr>
            <w:r w:rsidRPr="001136E7">
              <w:rPr>
                <w:sz w:val="22"/>
                <w:szCs w:val="22"/>
              </w:rPr>
              <w:t>CO1</w:t>
            </w:r>
          </w:p>
        </w:tc>
        <w:tc>
          <w:tcPr>
            <w:tcW w:w="709" w:type="dxa"/>
          </w:tcPr>
          <w:p w14:paraId="53AB711C" w14:textId="77777777" w:rsidR="00311D07" w:rsidRPr="001136E7" w:rsidRDefault="00311D07" w:rsidP="00311D07">
            <w:pPr>
              <w:jc w:val="center"/>
              <w:rPr>
                <w:sz w:val="22"/>
                <w:szCs w:val="22"/>
              </w:rPr>
            </w:pPr>
            <w:r w:rsidRPr="001136E7">
              <w:t>20</w:t>
            </w:r>
          </w:p>
        </w:tc>
        <w:tc>
          <w:tcPr>
            <w:tcW w:w="708" w:type="dxa"/>
          </w:tcPr>
          <w:p w14:paraId="731F16FC" w14:textId="77777777" w:rsidR="00311D07" w:rsidRPr="001136E7" w:rsidRDefault="00311D07" w:rsidP="00311D07">
            <w:pPr>
              <w:jc w:val="center"/>
              <w:rPr>
                <w:sz w:val="22"/>
                <w:szCs w:val="22"/>
              </w:rPr>
            </w:pPr>
            <w:r w:rsidRPr="001136E7">
              <w:t>20</w:t>
            </w:r>
          </w:p>
        </w:tc>
        <w:tc>
          <w:tcPr>
            <w:tcW w:w="709" w:type="dxa"/>
          </w:tcPr>
          <w:p w14:paraId="0AC1BD42" w14:textId="77777777" w:rsidR="00311D07" w:rsidRPr="001136E7" w:rsidRDefault="00311D07" w:rsidP="00311D07">
            <w:pPr>
              <w:jc w:val="center"/>
              <w:rPr>
                <w:sz w:val="22"/>
                <w:szCs w:val="22"/>
              </w:rPr>
            </w:pPr>
          </w:p>
        </w:tc>
        <w:tc>
          <w:tcPr>
            <w:tcW w:w="709" w:type="dxa"/>
          </w:tcPr>
          <w:p w14:paraId="45863C42" w14:textId="77777777" w:rsidR="00311D07" w:rsidRPr="001136E7" w:rsidRDefault="00311D07" w:rsidP="00311D07">
            <w:pPr>
              <w:jc w:val="center"/>
              <w:rPr>
                <w:sz w:val="22"/>
                <w:szCs w:val="22"/>
              </w:rPr>
            </w:pPr>
          </w:p>
        </w:tc>
        <w:tc>
          <w:tcPr>
            <w:tcW w:w="709" w:type="dxa"/>
          </w:tcPr>
          <w:p w14:paraId="49C27B0E" w14:textId="77777777" w:rsidR="00311D07" w:rsidRPr="001136E7" w:rsidRDefault="00311D07" w:rsidP="00311D07">
            <w:pPr>
              <w:jc w:val="center"/>
              <w:rPr>
                <w:sz w:val="22"/>
                <w:szCs w:val="22"/>
              </w:rPr>
            </w:pPr>
          </w:p>
        </w:tc>
        <w:tc>
          <w:tcPr>
            <w:tcW w:w="708" w:type="dxa"/>
          </w:tcPr>
          <w:p w14:paraId="44F7A213" w14:textId="77777777" w:rsidR="00311D07" w:rsidRPr="001136E7" w:rsidRDefault="00311D07" w:rsidP="00311D07">
            <w:pPr>
              <w:jc w:val="center"/>
              <w:rPr>
                <w:sz w:val="22"/>
                <w:szCs w:val="22"/>
              </w:rPr>
            </w:pPr>
          </w:p>
        </w:tc>
        <w:tc>
          <w:tcPr>
            <w:tcW w:w="993" w:type="dxa"/>
          </w:tcPr>
          <w:p w14:paraId="6B119282" w14:textId="77777777" w:rsidR="00311D07" w:rsidRPr="001136E7" w:rsidRDefault="00311D07" w:rsidP="00311D07">
            <w:pPr>
              <w:jc w:val="center"/>
              <w:rPr>
                <w:sz w:val="22"/>
                <w:szCs w:val="22"/>
              </w:rPr>
            </w:pPr>
            <w:r w:rsidRPr="001136E7">
              <w:t>40</w:t>
            </w:r>
          </w:p>
        </w:tc>
      </w:tr>
      <w:tr w:rsidR="00311D07" w:rsidRPr="001136E7" w14:paraId="1199DDD2" w14:textId="77777777" w:rsidTr="00311D07">
        <w:trPr>
          <w:jc w:val="center"/>
        </w:trPr>
        <w:tc>
          <w:tcPr>
            <w:tcW w:w="1140" w:type="dxa"/>
          </w:tcPr>
          <w:p w14:paraId="3E742DB6" w14:textId="77777777" w:rsidR="00311D07" w:rsidRPr="001136E7" w:rsidRDefault="00311D07" w:rsidP="00311D07">
            <w:pPr>
              <w:jc w:val="center"/>
              <w:rPr>
                <w:sz w:val="22"/>
                <w:szCs w:val="22"/>
              </w:rPr>
            </w:pPr>
            <w:r w:rsidRPr="001136E7">
              <w:rPr>
                <w:sz w:val="22"/>
                <w:szCs w:val="22"/>
              </w:rPr>
              <w:t>CO2</w:t>
            </w:r>
          </w:p>
        </w:tc>
        <w:tc>
          <w:tcPr>
            <w:tcW w:w="709" w:type="dxa"/>
          </w:tcPr>
          <w:p w14:paraId="0A0A6ACC" w14:textId="77777777" w:rsidR="00311D07" w:rsidRPr="001136E7" w:rsidRDefault="00311D07" w:rsidP="00311D07">
            <w:pPr>
              <w:jc w:val="center"/>
              <w:rPr>
                <w:sz w:val="22"/>
                <w:szCs w:val="22"/>
              </w:rPr>
            </w:pPr>
            <w:r w:rsidRPr="001136E7">
              <w:t>20</w:t>
            </w:r>
          </w:p>
        </w:tc>
        <w:tc>
          <w:tcPr>
            <w:tcW w:w="708" w:type="dxa"/>
          </w:tcPr>
          <w:p w14:paraId="4CAFD91E" w14:textId="77777777" w:rsidR="00311D07" w:rsidRPr="001136E7" w:rsidRDefault="00311D07" w:rsidP="00311D07">
            <w:pPr>
              <w:jc w:val="center"/>
              <w:rPr>
                <w:sz w:val="22"/>
                <w:szCs w:val="22"/>
              </w:rPr>
            </w:pPr>
            <w:r w:rsidRPr="001136E7">
              <w:t>20</w:t>
            </w:r>
          </w:p>
        </w:tc>
        <w:tc>
          <w:tcPr>
            <w:tcW w:w="709" w:type="dxa"/>
          </w:tcPr>
          <w:p w14:paraId="112938E8" w14:textId="77777777" w:rsidR="00311D07" w:rsidRPr="001136E7" w:rsidRDefault="00311D07" w:rsidP="00311D07">
            <w:pPr>
              <w:jc w:val="center"/>
              <w:rPr>
                <w:sz w:val="22"/>
                <w:szCs w:val="22"/>
              </w:rPr>
            </w:pPr>
          </w:p>
        </w:tc>
        <w:tc>
          <w:tcPr>
            <w:tcW w:w="709" w:type="dxa"/>
          </w:tcPr>
          <w:p w14:paraId="7578CA0F" w14:textId="77777777" w:rsidR="00311D07" w:rsidRPr="001136E7" w:rsidRDefault="00311D07" w:rsidP="00311D07">
            <w:pPr>
              <w:jc w:val="center"/>
              <w:rPr>
                <w:sz w:val="22"/>
                <w:szCs w:val="22"/>
              </w:rPr>
            </w:pPr>
          </w:p>
        </w:tc>
        <w:tc>
          <w:tcPr>
            <w:tcW w:w="709" w:type="dxa"/>
          </w:tcPr>
          <w:p w14:paraId="35ECA0FA" w14:textId="77777777" w:rsidR="00311D07" w:rsidRPr="001136E7" w:rsidRDefault="00311D07" w:rsidP="00311D07">
            <w:pPr>
              <w:jc w:val="center"/>
              <w:rPr>
                <w:sz w:val="22"/>
                <w:szCs w:val="22"/>
              </w:rPr>
            </w:pPr>
          </w:p>
        </w:tc>
        <w:tc>
          <w:tcPr>
            <w:tcW w:w="708" w:type="dxa"/>
          </w:tcPr>
          <w:p w14:paraId="51E876A7" w14:textId="77777777" w:rsidR="00311D07" w:rsidRPr="001136E7" w:rsidRDefault="00311D07" w:rsidP="00311D07">
            <w:pPr>
              <w:jc w:val="center"/>
              <w:rPr>
                <w:sz w:val="22"/>
                <w:szCs w:val="22"/>
              </w:rPr>
            </w:pPr>
          </w:p>
        </w:tc>
        <w:tc>
          <w:tcPr>
            <w:tcW w:w="993" w:type="dxa"/>
          </w:tcPr>
          <w:p w14:paraId="5E1CCAB8" w14:textId="77777777" w:rsidR="00311D07" w:rsidRPr="001136E7" w:rsidRDefault="00311D07" w:rsidP="00311D07">
            <w:pPr>
              <w:jc w:val="center"/>
              <w:rPr>
                <w:sz w:val="22"/>
                <w:szCs w:val="22"/>
              </w:rPr>
            </w:pPr>
            <w:r w:rsidRPr="001136E7">
              <w:t>40</w:t>
            </w:r>
          </w:p>
        </w:tc>
      </w:tr>
      <w:tr w:rsidR="00311D07" w:rsidRPr="001136E7" w14:paraId="3960A717" w14:textId="77777777" w:rsidTr="00311D07">
        <w:trPr>
          <w:jc w:val="center"/>
        </w:trPr>
        <w:tc>
          <w:tcPr>
            <w:tcW w:w="1140" w:type="dxa"/>
          </w:tcPr>
          <w:p w14:paraId="56DF871F" w14:textId="77777777" w:rsidR="00311D07" w:rsidRPr="001136E7" w:rsidRDefault="00311D07" w:rsidP="00311D07">
            <w:pPr>
              <w:jc w:val="center"/>
              <w:rPr>
                <w:sz w:val="22"/>
                <w:szCs w:val="22"/>
              </w:rPr>
            </w:pPr>
            <w:r w:rsidRPr="001136E7">
              <w:rPr>
                <w:sz w:val="22"/>
                <w:szCs w:val="22"/>
              </w:rPr>
              <w:t>CO3</w:t>
            </w:r>
          </w:p>
        </w:tc>
        <w:tc>
          <w:tcPr>
            <w:tcW w:w="709" w:type="dxa"/>
          </w:tcPr>
          <w:p w14:paraId="584F9530" w14:textId="77777777" w:rsidR="00311D07" w:rsidRPr="001136E7" w:rsidRDefault="00311D07" w:rsidP="00311D07">
            <w:pPr>
              <w:jc w:val="center"/>
              <w:rPr>
                <w:sz w:val="22"/>
                <w:szCs w:val="22"/>
              </w:rPr>
            </w:pPr>
            <w:r w:rsidRPr="001136E7">
              <w:t>20</w:t>
            </w:r>
          </w:p>
        </w:tc>
        <w:tc>
          <w:tcPr>
            <w:tcW w:w="708" w:type="dxa"/>
          </w:tcPr>
          <w:p w14:paraId="001B45FB" w14:textId="77777777" w:rsidR="00311D07" w:rsidRPr="001136E7" w:rsidRDefault="00311D07" w:rsidP="00311D07">
            <w:pPr>
              <w:jc w:val="center"/>
              <w:rPr>
                <w:sz w:val="22"/>
                <w:szCs w:val="22"/>
              </w:rPr>
            </w:pPr>
            <w:r w:rsidRPr="001136E7">
              <w:t>10</w:t>
            </w:r>
          </w:p>
        </w:tc>
        <w:tc>
          <w:tcPr>
            <w:tcW w:w="709" w:type="dxa"/>
          </w:tcPr>
          <w:p w14:paraId="3158651B" w14:textId="77777777" w:rsidR="00311D07" w:rsidRPr="001136E7" w:rsidRDefault="00311D07" w:rsidP="00311D07">
            <w:pPr>
              <w:jc w:val="center"/>
              <w:rPr>
                <w:sz w:val="22"/>
                <w:szCs w:val="22"/>
              </w:rPr>
            </w:pPr>
            <w:r w:rsidRPr="001136E7">
              <w:t>10</w:t>
            </w:r>
          </w:p>
        </w:tc>
        <w:tc>
          <w:tcPr>
            <w:tcW w:w="709" w:type="dxa"/>
          </w:tcPr>
          <w:p w14:paraId="272B9C1F" w14:textId="77777777" w:rsidR="00311D07" w:rsidRPr="001136E7" w:rsidRDefault="00311D07" w:rsidP="00311D07">
            <w:pPr>
              <w:jc w:val="center"/>
              <w:rPr>
                <w:sz w:val="22"/>
                <w:szCs w:val="22"/>
              </w:rPr>
            </w:pPr>
          </w:p>
        </w:tc>
        <w:tc>
          <w:tcPr>
            <w:tcW w:w="709" w:type="dxa"/>
          </w:tcPr>
          <w:p w14:paraId="4F1114EC" w14:textId="77777777" w:rsidR="00311D07" w:rsidRPr="001136E7" w:rsidRDefault="00311D07" w:rsidP="00311D07">
            <w:pPr>
              <w:jc w:val="center"/>
              <w:rPr>
                <w:sz w:val="22"/>
                <w:szCs w:val="22"/>
              </w:rPr>
            </w:pPr>
          </w:p>
        </w:tc>
        <w:tc>
          <w:tcPr>
            <w:tcW w:w="708" w:type="dxa"/>
          </w:tcPr>
          <w:p w14:paraId="5D5C7C65" w14:textId="77777777" w:rsidR="00311D07" w:rsidRPr="001136E7" w:rsidRDefault="00311D07" w:rsidP="00311D07">
            <w:pPr>
              <w:jc w:val="center"/>
              <w:rPr>
                <w:sz w:val="22"/>
                <w:szCs w:val="22"/>
              </w:rPr>
            </w:pPr>
          </w:p>
        </w:tc>
        <w:tc>
          <w:tcPr>
            <w:tcW w:w="993" w:type="dxa"/>
          </w:tcPr>
          <w:p w14:paraId="401D26A7" w14:textId="77777777" w:rsidR="00311D07" w:rsidRPr="001136E7" w:rsidRDefault="00311D07" w:rsidP="00311D07">
            <w:pPr>
              <w:jc w:val="center"/>
              <w:rPr>
                <w:sz w:val="22"/>
                <w:szCs w:val="22"/>
              </w:rPr>
            </w:pPr>
            <w:r w:rsidRPr="001136E7">
              <w:t>40</w:t>
            </w:r>
          </w:p>
        </w:tc>
      </w:tr>
      <w:tr w:rsidR="00311D07" w:rsidRPr="001136E7" w14:paraId="0F098709" w14:textId="77777777" w:rsidTr="00311D07">
        <w:trPr>
          <w:jc w:val="center"/>
        </w:trPr>
        <w:tc>
          <w:tcPr>
            <w:tcW w:w="1140" w:type="dxa"/>
          </w:tcPr>
          <w:p w14:paraId="4BF6EFB4" w14:textId="77777777" w:rsidR="00311D07" w:rsidRPr="001136E7" w:rsidRDefault="00311D07" w:rsidP="00311D07">
            <w:pPr>
              <w:jc w:val="center"/>
              <w:rPr>
                <w:sz w:val="22"/>
                <w:szCs w:val="22"/>
              </w:rPr>
            </w:pPr>
            <w:r w:rsidRPr="001136E7">
              <w:rPr>
                <w:sz w:val="22"/>
                <w:szCs w:val="22"/>
              </w:rPr>
              <w:t>CO4</w:t>
            </w:r>
          </w:p>
        </w:tc>
        <w:tc>
          <w:tcPr>
            <w:tcW w:w="709" w:type="dxa"/>
          </w:tcPr>
          <w:p w14:paraId="5B5697C4" w14:textId="77777777" w:rsidR="00311D07" w:rsidRPr="001136E7" w:rsidRDefault="00311D07" w:rsidP="00311D07">
            <w:pPr>
              <w:jc w:val="center"/>
              <w:rPr>
                <w:sz w:val="22"/>
                <w:szCs w:val="22"/>
              </w:rPr>
            </w:pPr>
          </w:p>
        </w:tc>
        <w:tc>
          <w:tcPr>
            <w:tcW w:w="708" w:type="dxa"/>
          </w:tcPr>
          <w:p w14:paraId="24093011" w14:textId="77777777" w:rsidR="00311D07" w:rsidRPr="001136E7" w:rsidRDefault="00311D07" w:rsidP="00311D07">
            <w:pPr>
              <w:jc w:val="center"/>
              <w:rPr>
                <w:sz w:val="22"/>
                <w:szCs w:val="22"/>
              </w:rPr>
            </w:pPr>
          </w:p>
        </w:tc>
        <w:tc>
          <w:tcPr>
            <w:tcW w:w="709" w:type="dxa"/>
          </w:tcPr>
          <w:p w14:paraId="0F85CB4E" w14:textId="77777777" w:rsidR="00311D07" w:rsidRPr="001136E7" w:rsidRDefault="00311D07" w:rsidP="00311D07">
            <w:pPr>
              <w:jc w:val="center"/>
              <w:rPr>
                <w:sz w:val="22"/>
                <w:szCs w:val="22"/>
              </w:rPr>
            </w:pPr>
            <w:r w:rsidRPr="001136E7">
              <w:t>10</w:t>
            </w:r>
          </w:p>
        </w:tc>
        <w:tc>
          <w:tcPr>
            <w:tcW w:w="709" w:type="dxa"/>
          </w:tcPr>
          <w:p w14:paraId="1AD51B9F" w14:textId="77777777" w:rsidR="00311D07" w:rsidRPr="001136E7" w:rsidRDefault="00311D07" w:rsidP="00311D07">
            <w:pPr>
              <w:jc w:val="center"/>
              <w:rPr>
                <w:sz w:val="22"/>
                <w:szCs w:val="22"/>
              </w:rPr>
            </w:pPr>
          </w:p>
        </w:tc>
        <w:tc>
          <w:tcPr>
            <w:tcW w:w="709" w:type="dxa"/>
          </w:tcPr>
          <w:p w14:paraId="7C9163A5" w14:textId="77777777" w:rsidR="00311D07" w:rsidRPr="001136E7" w:rsidRDefault="00311D07" w:rsidP="00311D07">
            <w:pPr>
              <w:jc w:val="center"/>
              <w:rPr>
                <w:sz w:val="22"/>
                <w:szCs w:val="22"/>
              </w:rPr>
            </w:pPr>
          </w:p>
        </w:tc>
        <w:tc>
          <w:tcPr>
            <w:tcW w:w="708" w:type="dxa"/>
          </w:tcPr>
          <w:p w14:paraId="70A8BCAE" w14:textId="77777777" w:rsidR="00311D07" w:rsidRPr="001136E7" w:rsidRDefault="00311D07" w:rsidP="00311D07">
            <w:pPr>
              <w:jc w:val="center"/>
              <w:rPr>
                <w:sz w:val="22"/>
                <w:szCs w:val="22"/>
              </w:rPr>
            </w:pPr>
            <w:r w:rsidRPr="001136E7">
              <w:t>10</w:t>
            </w:r>
          </w:p>
        </w:tc>
        <w:tc>
          <w:tcPr>
            <w:tcW w:w="993" w:type="dxa"/>
          </w:tcPr>
          <w:p w14:paraId="145B5646" w14:textId="77777777" w:rsidR="00311D07" w:rsidRPr="001136E7" w:rsidRDefault="00311D07" w:rsidP="00311D07">
            <w:pPr>
              <w:jc w:val="center"/>
              <w:rPr>
                <w:sz w:val="22"/>
                <w:szCs w:val="22"/>
              </w:rPr>
            </w:pPr>
            <w:r w:rsidRPr="001136E7">
              <w:t>20</w:t>
            </w:r>
          </w:p>
        </w:tc>
      </w:tr>
      <w:tr w:rsidR="00311D07" w:rsidRPr="001136E7" w14:paraId="38E5AFB7" w14:textId="77777777" w:rsidTr="00311D07">
        <w:trPr>
          <w:jc w:val="center"/>
        </w:trPr>
        <w:tc>
          <w:tcPr>
            <w:tcW w:w="1140" w:type="dxa"/>
          </w:tcPr>
          <w:p w14:paraId="7B8E224F" w14:textId="77777777" w:rsidR="00311D07" w:rsidRPr="001136E7" w:rsidRDefault="00311D07" w:rsidP="00311D07">
            <w:pPr>
              <w:jc w:val="center"/>
              <w:rPr>
                <w:sz w:val="22"/>
                <w:szCs w:val="22"/>
              </w:rPr>
            </w:pPr>
            <w:r w:rsidRPr="001136E7">
              <w:rPr>
                <w:sz w:val="22"/>
                <w:szCs w:val="22"/>
              </w:rPr>
              <w:t>CO5</w:t>
            </w:r>
          </w:p>
        </w:tc>
        <w:tc>
          <w:tcPr>
            <w:tcW w:w="709" w:type="dxa"/>
          </w:tcPr>
          <w:p w14:paraId="16C719D4" w14:textId="77777777" w:rsidR="00311D07" w:rsidRPr="001136E7" w:rsidRDefault="00311D07" w:rsidP="00311D07">
            <w:pPr>
              <w:jc w:val="center"/>
              <w:rPr>
                <w:sz w:val="22"/>
                <w:szCs w:val="22"/>
              </w:rPr>
            </w:pPr>
            <w:r w:rsidRPr="001136E7">
              <w:t>10</w:t>
            </w:r>
          </w:p>
        </w:tc>
        <w:tc>
          <w:tcPr>
            <w:tcW w:w="708" w:type="dxa"/>
          </w:tcPr>
          <w:p w14:paraId="6F36877F" w14:textId="77777777" w:rsidR="00311D07" w:rsidRPr="001136E7" w:rsidRDefault="00311D07" w:rsidP="00311D07">
            <w:pPr>
              <w:jc w:val="center"/>
              <w:rPr>
                <w:sz w:val="22"/>
                <w:szCs w:val="22"/>
              </w:rPr>
            </w:pPr>
          </w:p>
        </w:tc>
        <w:tc>
          <w:tcPr>
            <w:tcW w:w="709" w:type="dxa"/>
          </w:tcPr>
          <w:p w14:paraId="19F8F6CB" w14:textId="77777777" w:rsidR="00311D07" w:rsidRPr="001136E7" w:rsidRDefault="00311D07" w:rsidP="00311D07">
            <w:pPr>
              <w:jc w:val="center"/>
              <w:rPr>
                <w:sz w:val="22"/>
                <w:szCs w:val="22"/>
              </w:rPr>
            </w:pPr>
          </w:p>
        </w:tc>
        <w:tc>
          <w:tcPr>
            <w:tcW w:w="709" w:type="dxa"/>
          </w:tcPr>
          <w:p w14:paraId="7F2093B2" w14:textId="77777777" w:rsidR="00311D07" w:rsidRPr="001136E7" w:rsidRDefault="00311D07" w:rsidP="00311D07">
            <w:pPr>
              <w:jc w:val="center"/>
              <w:rPr>
                <w:sz w:val="22"/>
                <w:szCs w:val="22"/>
              </w:rPr>
            </w:pPr>
            <w:r w:rsidRPr="001136E7">
              <w:t>10</w:t>
            </w:r>
          </w:p>
        </w:tc>
        <w:tc>
          <w:tcPr>
            <w:tcW w:w="709" w:type="dxa"/>
          </w:tcPr>
          <w:p w14:paraId="1FCF1E95" w14:textId="77777777" w:rsidR="00311D07" w:rsidRPr="001136E7" w:rsidRDefault="00311D07" w:rsidP="00311D07">
            <w:pPr>
              <w:jc w:val="center"/>
              <w:rPr>
                <w:sz w:val="22"/>
                <w:szCs w:val="22"/>
              </w:rPr>
            </w:pPr>
          </w:p>
        </w:tc>
        <w:tc>
          <w:tcPr>
            <w:tcW w:w="708" w:type="dxa"/>
          </w:tcPr>
          <w:p w14:paraId="67D50AF9" w14:textId="77777777" w:rsidR="00311D07" w:rsidRPr="001136E7" w:rsidRDefault="00311D07" w:rsidP="00311D07">
            <w:pPr>
              <w:jc w:val="center"/>
              <w:rPr>
                <w:sz w:val="22"/>
                <w:szCs w:val="22"/>
              </w:rPr>
            </w:pPr>
          </w:p>
        </w:tc>
        <w:tc>
          <w:tcPr>
            <w:tcW w:w="993" w:type="dxa"/>
          </w:tcPr>
          <w:p w14:paraId="7312F248" w14:textId="77777777" w:rsidR="00311D07" w:rsidRPr="001136E7" w:rsidRDefault="00311D07" w:rsidP="00311D07">
            <w:pPr>
              <w:jc w:val="center"/>
              <w:rPr>
                <w:sz w:val="22"/>
                <w:szCs w:val="22"/>
              </w:rPr>
            </w:pPr>
            <w:r w:rsidRPr="001136E7">
              <w:t>20</w:t>
            </w:r>
          </w:p>
        </w:tc>
      </w:tr>
      <w:tr w:rsidR="00311D07" w:rsidRPr="001136E7" w14:paraId="3C0F54F2" w14:textId="77777777" w:rsidTr="00311D07">
        <w:trPr>
          <w:jc w:val="center"/>
        </w:trPr>
        <w:tc>
          <w:tcPr>
            <w:tcW w:w="1140" w:type="dxa"/>
          </w:tcPr>
          <w:p w14:paraId="5E92C72F" w14:textId="77777777" w:rsidR="00311D07" w:rsidRPr="001136E7" w:rsidRDefault="00311D07" w:rsidP="00311D07">
            <w:pPr>
              <w:jc w:val="center"/>
              <w:rPr>
                <w:sz w:val="22"/>
                <w:szCs w:val="22"/>
              </w:rPr>
            </w:pPr>
            <w:r w:rsidRPr="001136E7">
              <w:rPr>
                <w:sz w:val="22"/>
                <w:szCs w:val="22"/>
              </w:rPr>
              <w:t>CO6</w:t>
            </w:r>
          </w:p>
        </w:tc>
        <w:tc>
          <w:tcPr>
            <w:tcW w:w="709" w:type="dxa"/>
          </w:tcPr>
          <w:p w14:paraId="3FF04FC2" w14:textId="77777777" w:rsidR="00311D07" w:rsidRPr="001136E7" w:rsidRDefault="00311D07" w:rsidP="00311D07">
            <w:pPr>
              <w:jc w:val="center"/>
              <w:rPr>
                <w:sz w:val="22"/>
                <w:szCs w:val="22"/>
              </w:rPr>
            </w:pPr>
          </w:p>
        </w:tc>
        <w:tc>
          <w:tcPr>
            <w:tcW w:w="708" w:type="dxa"/>
          </w:tcPr>
          <w:p w14:paraId="01309EB8" w14:textId="77777777" w:rsidR="00311D07" w:rsidRPr="001136E7" w:rsidRDefault="00311D07" w:rsidP="00311D07">
            <w:pPr>
              <w:jc w:val="center"/>
              <w:rPr>
                <w:sz w:val="22"/>
                <w:szCs w:val="22"/>
              </w:rPr>
            </w:pPr>
            <w:r w:rsidRPr="001136E7">
              <w:t>10</w:t>
            </w:r>
          </w:p>
        </w:tc>
        <w:tc>
          <w:tcPr>
            <w:tcW w:w="709" w:type="dxa"/>
          </w:tcPr>
          <w:p w14:paraId="4145B922" w14:textId="77777777" w:rsidR="00311D07" w:rsidRPr="001136E7" w:rsidRDefault="00311D07" w:rsidP="00311D07">
            <w:pPr>
              <w:jc w:val="center"/>
              <w:rPr>
                <w:sz w:val="22"/>
                <w:szCs w:val="22"/>
              </w:rPr>
            </w:pPr>
          </w:p>
        </w:tc>
        <w:tc>
          <w:tcPr>
            <w:tcW w:w="709" w:type="dxa"/>
          </w:tcPr>
          <w:p w14:paraId="2ADC2159" w14:textId="77777777" w:rsidR="00311D07" w:rsidRPr="001136E7" w:rsidRDefault="00311D07" w:rsidP="00311D07">
            <w:pPr>
              <w:jc w:val="center"/>
              <w:rPr>
                <w:sz w:val="22"/>
                <w:szCs w:val="22"/>
              </w:rPr>
            </w:pPr>
          </w:p>
        </w:tc>
        <w:tc>
          <w:tcPr>
            <w:tcW w:w="709" w:type="dxa"/>
          </w:tcPr>
          <w:p w14:paraId="59F82A06" w14:textId="77777777" w:rsidR="00311D07" w:rsidRPr="001136E7" w:rsidRDefault="00311D07" w:rsidP="00311D07">
            <w:pPr>
              <w:jc w:val="center"/>
              <w:rPr>
                <w:sz w:val="22"/>
                <w:szCs w:val="22"/>
              </w:rPr>
            </w:pPr>
            <w:r w:rsidRPr="001136E7">
              <w:t>10</w:t>
            </w:r>
          </w:p>
        </w:tc>
        <w:tc>
          <w:tcPr>
            <w:tcW w:w="708" w:type="dxa"/>
          </w:tcPr>
          <w:p w14:paraId="20710817" w14:textId="77777777" w:rsidR="00311D07" w:rsidRPr="001136E7" w:rsidRDefault="00311D07" w:rsidP="00311D07">
            <w:pPr>
              <w:jc w:val="center"/>
              <w:rPr>
                <w:sz w:val="22"/>
                <w:szCs w:val="22"/>
              </w:rPr>
            </w:pPr>
          </w:p>
        </w:tc>
        <w:tc>
          <w:tcPr>
            <w:tcW w:w="993" w:type="dxa"/>
          </w:tcPr>
          <w:p w14:paraId="2B502104" w14:textId="77777777" w:rsidR="00311D07" w:rsidRPr="001136E7" w:rsidRDefault="00311D07" w:rsidP="00311D07">
            <w:pPr>
              <w:jc w:val="center"/>
              <w:rPr>
                <w:sz w:val="22"/>
                <w:szCs w:val="22"/>
              </w:rPr>
            </w:pPr>
            <w:r w:rsidRPr="001136E7">
              <w:t>20</w:t>
            </w:r>
          </w:p>
        </w:tc>
      </w:tr>
      <w:tr w:rsidR="00311D07" w14:paraId="7037AB0D" w14:textId="77777777" w:rsidTr="00311D07">
        <w:trPr>
          <w:jc w:val="center"/>
        </w:trPr>
        <w:tc>
          <w:tcPr>
            <w:tcW w:w="5392" w:type="dxa"/>
            <w:gridSpan w:val="7"/>
          </w:tcPr>
          <w:p w14:paraId="333A8E1F" w14:textId="77777777" w:rsidR="00311D07" w:rsidRPr="001136E7" w:rsidRDefault="00311D07" w:rsidP="00311D07">
            <w:pPr>
              <w:rPr>
                <w:sz w:val="22"/>
                <w:szCs w:val="22"/>
              </w:rPr>
            </w:pPr>
          </w:p>
        </w:tc>
        <w:tc>
          <w:tcPr>
            <w:tcW w:w="993" w:type="dxa"/>
          </w:tcPr>
          <w:p w14:paraId="686B1CAB" w14:textId="77777777" w:rsidR="00311D07" w:rsidRPr="00CC7F9A" w:rsidRDefault="00311D07" w:rsidP="00311D07">
            <w:pPr>
              <w:jc w:val="center"/>
              <w:rPr>
                <w:b/>
                <w:sz w:val="22"/>
                <w:szCs w:val="22"/>
              </w:rPr>
            </w:pPr>
            <w:r w:rsidRPr="001136E7">
              <w:rPr>
                <w:b/>
                <w:sz w:val="22"/>
                <w:szCs w:val="22"/>
              </w:rPr>
              <w:t>180</w:t>
            </w:r>
          </w:p>
        </w:tc>
      </w:tr>
    </w:tbl>
    <w:p w14:paraId="22AA173F" w14:textId="77777777" w:rsidR="00311D07" w:rsidRDefault="00311D07" w:rsidP="00311D07"/>
    <w:p w14:paraId="724A99BC" w14:textId="77777777" w:rsidR="00311D07" w:rsidRDefault="00311D07" w:rsidP="00311D07"/>
    <w:p w14:paraId="32F8B6EF" w14:textId="77777777" w:rsidR="00311D07" w:rsidRDefault="00311D07" w:rsidP="00311D07"/>
    <w:p w14:paraId="0A8ECF8F" w14:textId="77777777" w:rsidR="00311D07" w:rsidRDefault="00311D07" w:rsidP="00311D07"/>
    <w:p w14:paraId="23BD6789" w14:textId="77777777" w:rsidR="00311D07" w:rsidRDefault="00311D07" w:rsidP="00311D07"/>
    <w:p w14:paraId="3439AA4B" w14:textId="77777777" w:rsidR="00311D07" w:rsidRDefault="00311D07" w:rsidP="00311D07"/>
    <w:p w14:paraId="2346C994" w14:textId="77777777" w:rsidR="00311D07" w:rsidRDefault="00311D07" w:rsidP="00311D07"/>
    <w:p w14:paraId="6DAFED6F" w14:textId="77777777" w:rsidR="00311D07" w:rsidRDefault="00311D07" w:rsidP="00311D07"/>
    <w:p w14:paraId="11349DC8" w14:textId="77777777" w:rsidR="00311D07" w:rsidRDefault="00311D07" w:rsidP="00311D07"/>
    <w:p w14:paraId="2A95CF35" w14:textId="77777777" w:rsidR="00311D07" w:rsidRDefault="00311D07" w:rsidP="00311D07"/>
    <w:p w14:paraId="503AFE04" w14:textId="77777777" w:rsidR="00311D07" w:rsidRDefault="00311D07" w:rsidP="00311D07"/>
    <w:p w14:paraId="022FD086" w14:textId="77777777" w:rsidR="00311D07" w:rsidRDefault="00311D07" w:rsidP="00311D07"/>
    <w:p w14:paraId="7F5F5BD3" w14:textId="77777777" w:rsidR="00311D07" w:rsidRDefault="00311D07" w:rsidP="00311D07"/>
    <w:p w14:paraId="0852A1DF" w14:textId="77777777" w:rsidR="00311D07" w:rsidRDefault="00311D07" w:rsidP="00311D07"/>
    <w:p w14:paraId="6518A7EC" w14:textId="77777777" w:rsidR="00311D07" w:rsidRDefault="00311D07" w:rsidP="00311D07"/>
    <w:p w14:paraId="7DEF069C" w14:textId="77777777" w:rsidR="00311D07" w:rsidRDefault="00311D07" w:rsidP="00311D07"/>
    <w:p w14:paraId="55DD94DE" w14:textId="77777777" w:rsidR="00311D07" w:rsidRDefault="00311D07" w:rsidP="00311D07"/>
    <w:p w14:paraId="30A4EEC7" w14:textId="77777777" w:rsidR="00311D07" w:rsidRDefault="00311D07" w:rsidP="00311D07"/>
    <w:p w14:paraId="2AB671BA" w14:textId="77777777" w:rsidR="00311D07" w:rsidRDefault="00311D07">
      <w:pPr>
        <w:spacing w:after="200" w:line="276" w:lineRule="auto"/>
        <w:rPr>
          <w:rFonts w:ascii="Arial" w:hAnsi="Arial" w:cs="Arial"/>
          <w:bCs/>
          <w:noProof/>
        </w:rPr>
      </w:pPr>
      <w:r>
        <w:rPr>
          <w:rFonts w:ascii="Arial" w:hAnsi="Arial" w:cs="Arial"/>
          <w:bCs/>
          <w:noProof/>
        </w:rPr>
        <w:br w:type="page"/>
      </w:r>
    </w:p>
    <w:p w14:paraId="0ADDFB68" w14:textId="7D1F0958"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1598D469" wp14:editId="23198FB8">
            <wp:extent cx="5734050" cy="838200"/>
            <wp:effectExtent l="0" t="0" r="0" b="0"/>
            <wp:docPr id="31907827" name="Picture 319078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1028885" w14:textId="77777777" w:rsidR="00311D07" w:rsidRDefault="00311D07" w:rsidP="00311D07">
      <w:pPr>
        <w:jc w:val="center"/>
        <w:rPr>
          <w:b/>
          <w:bCs/>
        </w:rPr>
      </w:pPr>
    </w:p>
    <w:p w14:paraId="593C1195" w14:textId="77777777" w:rsidR="00311D07" w:rsidRDefault="00311D07" w:rsidP="00311D07">
      <w:pPr>
        <w:jc w:val="center"/>
        <w:rPr>
          <w:b/>
          <w:bCs/>
        </w:rPr>
      </w:pPr>
      <w:r>
        <w:rPr>
          <w:b/>
          <w:bCs/>
        </w:rPr>
        <w:t>END SEMESTER EXAMINATION – NOV / DEC 2024</w:t>
      </w:r>
    </w:p>
    <w:p w14:paraId="707B74F7"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559"/>
        <w:gridCol w:w="709"/>
      </w:tblGrid>
      <w:tr w:rsidR="00311D07" w:rsidRPr="001E42AE" w14:paraId="024914BE" w14:textId="77777777" w:rsidTr="00311D07">
        <w:trPr>
          <w:trHeight w:val="397"/>
          <w:jc w:val="center"/>
        </w:trPr>
        <w:tc>
          <w:tcPr>
            <w:tcW w:w="1555" w:type="dxa"/>
            <w:vAlign w:val="center"/>
          </w:tcPr>
          <w:p w14:paraId="4B432C5A" w14:textId="77777777" w:rsidR="00311D07" w:rsidRPr="0037089B" w:rsidRDefault="00311D07" w:rsidP="00311D07">
            <w:pPr>
              <w:pStyle w:val="Title"/>
              <w:jc w:val="left"/>
              <w:rPr>
                <w:b/>
                <w:sz w:val="22"/>
                <w:szCs w:val="22"/>
              </w:rPr>
            </w:pPr>
            <w:r w:rsidRPr="0037089B">
              <w:rPr>
                <w:b/>
                <w:sz w:val="22"/>
                <w:szCs w:val="22"/>
              </w:rPr>
              <w:t xml:space="preserve">Course Code      </w:t>
            </w:r>
          </w:p>
        </w:tc>
        <w:tc>
          <w:tcPr>
            <w:tcW w:w="6662" w:type="dxa"/>
            <w:vAlign w:val="center"/>
          </w:tcPr>
          <w:p w14:paraId="6B096603" w14:textId="77777777" w:rsidR="00311D07" w:rsidRPr="0037089B" w:rsidRDefault="00311D07" w:rsidP="00311D07">
            <w:pPr>
              <w:pStyle w:val="Title"/>
              <w:jc w:val="left"/>
              <w:rPr>
                <w:b/>
                <w:sz w:val="22"/>
                <w:szCs w:val="22"/>
              </w:rPr>
            </w:pPr>
            <w:r>
              <w:rPr>
                <w:b/>
                <w:sz w:val="22"/>
                <w:szCs w:val="22"/>
              </w:rPr>
              <w:t>21MS3088</w:t>
            </w:r>
          </w:p>
        </w:tc>
        <w:tc>
          <w:tcPr>
            <w:tcW w:w="1559" w:type="dxa"/>
            <w:vAlign w:val="center"/>
          </w:tcPr>
          <w:p w14:paraId="629B81D1" w14:textId="77777777" w:rsidR="00311D07" w:rsidRPr="0037089B" w:rsidRDefault="00311D07" w:rsidP="00311D07">
            <w:pPr>
              <w:pStyle w:val="Title"/>
              <w:ind w:left="-468" w:firstLine="468"/>
              <w:jc w:val="left"/>
              <w:rPr>
                <w:sz w:val="22"/>
                <w:szCs w:val="22"/>
              </w:rPr>
            </w:pPr>
            <w:r w:rsidRPr="0037089B">
              <w:rPr>
                <w:b/>
                <w:bCs/>
                <w:sz w:val="22"/>
                <w:szCs w:val="22"/>
              </w:rPr>
              <w:t xml:space="preserve">Duration       </w:t>
            </w:r>
          </w:p>
        </w:tc>
        <w:tc>
          <w:tcPr>
            <w:tcW w:w="709" w:type="dxa"/>
            <w:vAlign w:val="center"/>
          </w:tcPr>
          <w:p w14:paraId="02D00B2B" w14:textId="77777777" w:rsidR="00311D07" w:rsidRPr="0037089B" w:rsidRDefault="00311D07" w:rsidP="00311D07">
            <w:pPr>
              <w:pStyle w:val="Title"/>
              <w:jc w:val="left"/>
              <w:rPr>
                <w:b/>
                <w:sz w:val="22"/>
                <w:szCs w:val="22"/>
              </w:rPr>
            </w:pPr>
            <w:r w:rsidRPr="0037089B">
              <w:rPr>
                <w:b/>
                <w:sz w:val="22"/>
                <w:szCs w:val="22"/>
              </w:rPr>
              <w:t>3hrs</w:t>
            </w:r>
          </w:p>
        </w:tc>
      </w:tr>
      <w:tr w:rsidR="00311D07" w:rsidRPr="001E42AE" w14:paraId="11515DB7" w14:textId="77777777" w:rsidTr="00311D07">
        <w:trPr>
          <w:trHeight w:val="397"/>
          <w:jc w:val="center"/>
        </w:trPr>
        <w:tc>
          <w:tcPr>
            <w:tcW w:w="1555" w:type="dxa"/>
            <w:vAlign w:val="center"/>
          </w:tcPr>
          <w:p w14:paraId="48AD5F45" w14:textId="77777777" w:rsidR="00311D07" w:rsidRPr="0037089B" w:rsidRDefault="00311D07"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E2CA4EA" w14:textId="77777777" w:rsidR="00311D07" w:rsidRPr="0037089B" w:rsidRDefault="00311D07" w:rsidP="00311D07">
            <w:pPr>
              <w:pStyle w:val="Title"/>
              <w:jc w:val="left"/>
              <w:rPr>
                <w:b/>
                <w:sz w:val="22"/>
                <w:szCs w:val="22"/>
              </w:rPr>
            </w:pPr>
            <w:r>
              <w:rPr>
                <w:b/>
                <w:sz w:val="22"/>
                <w:szCs w:val="22"/>
              </w:rPr>
              <w:t>MARKETING COMMUNICATIONS MANAGEMENT</w:t>
            </w:r>
          </w:p>
        </w:tc>
        <w:tc>
          <w:tcPr>
            <w:tcW w:w="1559" w:type="dxa"/>
            <w:vAlign w:val="center"/>
          </w:tcPr>
          <w:p w14:paraId="51BF88D0" w14:textId="77777777" w:rsidR="00311D07" w:rsidRPr="0037089B" w:rsidRDefault="00311D07" w:rsidP="00311D07">
            <w:pPr>
              <w:pStyle w:val="Title"/>
              <w:jc w:val="left"/>
              <w:rPr>
                <w:b/>
                <w:bCs/>
                <w:sz w:val="22"/>
                <w:szCs w:val="22"/>
              </w:rPr>
            </w:pPr>
            <w:r w:rsidRPr="0037089B">
              <w:rPr>
                <w:b/>
                <w:bCs/>
                <w:sz w:val="22"/>
                <w:szCs w:val="22"/>
              </w:rPr>
              <w:t xml:space="preserve">Max. Marks </w:t>
            </w:r>
          </w:p>
        </w:tc>
        <w:tc>
          <w:tcPr>
            <w:tcW w:w="709" w:type="dxa"/>
            <w:vAlign w:val="center"/>
          </w:tcPr>
          <w:p w14:paraId="3BF06B4E" w14:textId="77777777" w:rsidR="00311D07" w:rsidRPr="0037089B" w:rsidRDefault="00311D07" w:rsidP="00311D07">
            <w:pPr>
              <w:pStyle w:val="Title"/>
              <w:jc w:val="left"/>
              <w:rPr>
                <w:b/>
                <w:sz w:val="22"/>
                <w:szCs w:val="22"/>
              </w:rPr>
            </w:pPr>
            <w:r w:rsidRPr="0037089B">
              <w:rPr>
                <w:b/>
                <w:sz w:val="22"/>
                <w:szCs w:val="22"/>
              </w:rPr>
              <w:t>100</w:t>
            </w:r>
          </w:p>
        </w:tc>
      </w:tr>
    </w:tbl>
    <w:p w14:paraId="7984E8CE"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311D07" w:rsidRPr="003F48A5" w14:paraId="5780BF11" w14:textId="77777777" w:rsidTr="00311D07">
        <w:trPr>
          <w:trHeight w:val="552"/>
        </w:trPr>
        <w:tc>
          <w:tcPr>
            <w:tcW w:w="272" w:type="pct"/>
            <w:vAlign w:val="center"/>
          </w:tcPr>
          <w:p w14:paraId="7AE410EE" w14:textId="77777777" w:rsidR="00311D07" w:rsidRPr="003F48A5" w:rsidRDefault="00311D07" w:rsidP="00311D07">
            <w:pPr>
              <w:jc w:val="center"/>
              <w:rPr>
                <w:b/>
              </w:rPr>
            </w:pPr>
            <w:r w:rsidRPr="003F48A5">
              <w:rPr>
                <w:b/>
              </w:rPr>
              <w:t>Q. No.</w:t>
            </w:r>
          </w:p>
        </w:tc>
        <w:tc>
          <w:tcPr>
            <w:tcW w:w="3900" w:type="pct"/>
            <w:gridSpan w:val="2"/>
            <w:vAlign w:val="center"/>
          </w:tcPr>
          <w:p w14:paraId="1A6A8275" w14:textId="77777777" w:rsidR="00311D07" w:rsidRPr="003F48A5" w:rsidRDefault="00311D07" w:rsidP="00311D07">
            <w:pPr>
              <w:jc w:val="center"/>
              <w:rPr>
                <w:b/>
              </w:rPr>
            </w:pPr>
            <w:r w:rsidRPr="003F48A5">
              <w:rPr>
                <w:b/>
              </w:rPr>
              <w:t>Questions</w:t>
            </w:r>
          </w:p>
        </w:tc>
        <w:tc>
          <w:tcPr>
            <w:tcW w:w="319" w:type="pct"/>
            <w:vAlign w:val="center"/>
          </w:tcPr>
          <w:p w14:paraId="031B900F" w14:textId="77777777" w:rsidR="00311D07" w:rsidRPr="003F48A5" w:rsidRDefault="00311D07" w:rsidP="00311D07">
            <w:pPr>
              <w:jc w:val="center"/>
              <w:rPr>
                <w:b/>
              </w:rPr>
            </w:pPr>
            <w:r w:rsidRPr="003F48A5">
              <w:rPr>
                <w:b/>
              </w:rPr>
              <w:t>CO</w:t>
            </w:r>
          </w:p>
        </w:tc>
        <w:tc>
          <w:tcPr>
            <w:tcW w:w="256" w:type="pct"/>
            <w:vAlign w:val="center"/>
          </w:tcPr>
          <w:p w14:paraId="537242D9" w14:textId="77777777" w:rsidR="00311D07" w:rsidRPr="003F48A5" w:rsidRDefault="00311D07" w:rsidP="00311D07">
            <w:pPr>
              <w:jc w:val="center"/>
              <w:rPr>
                <w:b/>
              </w:rPr>
            </w:pPr>
            <w:r w:rsidRPr="003F48A5">
              <w:rPr>
                <w:b/>
              </w:rPr>
              <w:t>BL</w:t>
            </w:r>
          </w:p>
        </w:tc>
        <w:tc>
          <w:tcPr>
            <w:tcW w:w="253" w:type="pct"/>
            <w:vAlign w:val="center"/>
          </w:tcPr>
          <w:p w14:paraId="617B6FE6" w14:textId="77777777" w:rsidR="00311D07" w:rsidRPr="003F48A5" w:rsidRDefault="00311D07" w:rsidP="00311D07">
            <w:pPr>
              <w:jc w:val="center"/>
              <w:rPr>
                <w:b/>
              </w:rPr>
            </w:pPr>
            <w:r w:rsidRPr="003F48A5">
              <w:rPr>
                <w:b/>
              </w:rPr>
              <w:t>M</w:t>
            </w:r>
          </w:p>
        </w:tc>
      </w:tr>
      <w:tr w:rsidR="00311D07" w:rsidRPr="003F48A5" w14:paraId="5D7DE1C2" w14:textId="77777777" w:rsidTr="00311D07">
        <w:trPr>
          <w:trHeight w:val="552"/>
        </w:trPr>
        <w:tc>
          <w:tcPr>
            <w:tcW w:w="5000" w:type="pct"/>
            <w:gridSpan w:val="6"/>
            <w:vAlign w:val="center"/>
          </w:tcPr>
          <w:p w14:paraId="012EDA54" w14:textId="77777777" w:rsidR="00311D07" w:rsidRPr="003F48A5" w:rsidRDefault="00311D07" w:rsidP="00311D07">
            <w:pPr>
              <w:jc w:val="center"/>
              <w:rPr>
                <w:b/>
                <w:u w:val="single"/>
              </w:rPr>
            </w:pPr>
            <w:r w:rsidRPr="003F48A5">
              <w:rPr>
                <w:b/>
                <w:u w:val="single"/>
              </w:rPr>
              <w:t>PART – A (4 X 20 = 80 MARKS)</w:t>
            </w:r>
          </w:p>
          <w:p w14:paraId="7D7A723F" w14:textId="77777777" w:rsidR="00311D07" w:rsidRPr="003F48A5" w:rsidRDefault="00311D07" w:rsidP="00311D07">
            <w:pPr>
              <w:jc w:val="center"/>
              <w:rPr>
                <w:b/>
              </w:rPr>
            </w:pPr>
            <w:r w:rsidRPr="003F48A5">
              <w:rPr>
                <w:b/>
              </w:rPr>
              <w:t>(Answer all the Questions)</w:t>
            </w:r>
          </w:p>
        </w:tc>
      </w:tr>
      <w:tr w:rsidR="00311D07" w:rsidRPr="003F48A5" w14:paraId="3950D51B" w14:textId="77777777" w:rsidTr="00311D07">
        <w:trPr>
          <w:trHeight w:val="283"/>
        </w:trPr>
        <w:tc>
          <w:tcPr>
            <w:tcW w:w="272" w:type="pct"/>
          </w:tcPr>
          <w:p w14:paraId="414AB30E" w14:textId="77777777" w:rsidR="00311D07" w:rsidRPr="003F48A5" w:rsidRDefault="00311D07" w:rsidP="00311D07">
            <w:pPr>
              <w:jc w:val="center"/>
            </w:pPr>
            <w:r w:rsidRPr="003F48A5">
              <w:t>1.</w:t>
            </w:r>
          </w:p>
        </w:tc>
        <w:tc>
          <w:tcPr>
            <w:tcW w:w="189" w:type="pct"/>
            <w:vAlign w:val="center"/>
          </w:tcPr>
          <w:p w14:paraId="69C40948" w14:textId="77777777" w:rsidR="00311D07" w:rsidRPr="003F48A5" w:rsidRDefault="00311D07" w:rsidP="00311D07">
            <w:pPr>
              <w:jc w:val="center"/>
            </w:pPr>
          </w:p>
        </w:tc>
        <w:tc>
          <w:tcPr>
            <w:tcW w:w="3711" w:type="pct"/>
          </w:tcPr>
          <w:p w14:paraId="20A51043" w14:textId="77777777" w:rsidR="00311D07" w:rsidRPr="003F48A5" w:rsidRDefault="00311D07" w:rsidP="00311D07">
            <w:pPr>
              <w:jc w:val="both"/>
            </w:pPr>
            <w:r>
              <w:t>Illustrate</w:t>
            </w:r>
            <w:r w:rsidRPr="00FD4DED">
              <w:t xml:space="preserve"> the role of social, ethical, and legal issues in advertising. How do these factors influence the creation and management of ad campaigns?</w:t>
            </w:r>
          </w:p>
        </w:tc>
        <w:tc>
          <w:tcPr>
            <w:tcW w:w="319" w:type="pct"/>
          </w:tcPr>
          <w:p w14:paraId="776D8C8A" w14:textId="77777777" w:rsidR="00311D07" w:rsidRPr="003F48A5" w:rsidRDefault="00311D07" w:rsidP="00311D07">
            <w:pPr>
              <w:jc w:val="center"/>
            </w:pPr>
            <w:r w:rsidRPr="003F48A5">
              <w:t>CO1</w:t>
            </w:r>
          </w:p>
        </w:tc>
        <w:tc>
          <w:tcPr>
            <w:tcW w:w="256" w:type="pct"/>
          </w:tcPr>
          <w:p w14:paraId="40B57ECC" w14:textId="77777777" w:rsidR="00311D07" w:rsidRPr="003F48A5" w:rsidRDefault="00311D07" w:rsidP="00311D07">
            <w:pPr>
              <w:jc w:val="center"/>
            </w:pPr>
            <w:r>
              <w:t>An</w:t>
            </w:r>
          </w:p>
        </w:tc>
        <w:tc>
          <w:tcPr>
            <w:tcW w:w="253" w:type="pct"/>
          </w:tcPr>
          <w:p w14:paraId="0DCE2AE9" w14:textId="77777777" w:rsidR="00311D07" w:rsidRPr="003F48A5" w:rsidRDefault="00311D07" w:rsidP="00311D07">
            <w:pPr>
              <w:jc w:val="center"/>
            </w:pPr>
            <w:r w:rsidRPr="003F48A5">
              <w:t>20</w:t>
            </w:r>
          </w:p>
        </w:tc>
      </w:tr>
      <w:tr w:rsidR="00311D07" w:rsidRPr="003F48A5" w14:paraId="590A57C5" w14:textId="77777777" w:rsidTr="00311D07">
        <w:trPr>
          <w:trHeight w:val="239"/>
        </w:trPr>
        <w:tc>
          <w:tcPr>
            <w:tcW w:w="272" w:type="pct"/>
          </w:tcPr>
          <w:p w14:paraId="6D0C49F1" w14:textId="77777777" w:rsidR="00311D07" w:rsidRPr="003F48A5" w:rsidRDefault="00311D07" w:rsidP="00311D07">
            <w:pPr>
              <w:jc w:val="center"/>
            </w:pPr>
          </w:p>
        </w:tc>
        <w:tc>
          <w:tcPr>
            <w:tcW w:w="189" w:type="pct"/>
            <w:vAlign w:val="center"/>
          </w:tcPr>
          <w:p w14:paraId="0B7D9A4A" w14:textId="77777777" w:rsidR="00311D07" w:rsidRPr="003F48A5" w:rsidRDefault="00311D07" w:rsidP="00311D07">
            <w:pPr>
              <w:jc w:val="center"/>
            </w:pPr>
          </w:p>
        </w:tc>
        <w:tc>
          <w:tcPr>
            <w:tcW w:w="3711" w:type="pct"/>
          </w:tcPr>
          <w:p w14:paraId="6C94C68C" w14:textId="77777777" w:rsidR="00311D07" w:rsidRPr="003F48A5" w:rsidRDefault="00311D07" w:rsidP="00311D07">
            <w:pPr>
              <w:jc w:val="center"/>
              <w:rPr>
                <w:b/>
                <w:bCs/>
              </w:rPr>
            </w:pPr>
            <w:r w:rsidRPr="003F48A5">
              <w:rPr>
                <w:b/>
                <w:bCs/>
              </w:rPr>
              <w:t>(OR)</w:t>
            </w:r>
          </w:p>
        </w:tc>
        <w:tc>
          <w:tcPr>
            <w:tcW w:w="319" w:type="pct"/>
          </w:tcPr>
          <w:p w14:paraId="2291D582" w14:textId="77777777" w:rsidR="00311D07" w:rsidRPr="003F48A5" w:rsidRDefault="00311D07" w:rsidP="00311D07">
            <w:pPr>
              <w:jc w:val="center"/>
            </w:pPr>
          </w:p>
        </w:tc>
        <w:tc>
          <w:tcPr>
            <w:tcW w:w="256" w:type="pct"/>
          </w:tcPr>
          <w:p w14:paraId="4FB89E63" w14:textId="77777777" w:rsidR="00311D07" w:rsidRPr="003F48A5" w:rsidRDefault="00311D07" w:rsidP="00311D07">
            <w:pPr>
              <w:jc w:val="center"/>
            </w:pPr>
          </w:p>
        </w:tc>
        <w:tc>
          <w:tcPr>
            <w:tcW w:w="253" w:type="pct"/>
          </w:tcPr>
          <w:p w14:paraId="78A124B6" w14:textId="77777777" w:rsidR="00311D07" w:rsidRPr="003F48A5" w:rsidRDefault="00311D07" w:rsidP="00311D07">
            <w:pPr>
              <w:jc w:val="center"/>
            </w:pPr>
          </w:p>
        </w:tc>
      </w:tr>
      <w:tr w:rsidR="00311D07" w:rsidRPr="003F48A5" w14:paraId="043580B0" w14:textId="77777777" w:rsidTr="00311D07">
        <w:trPr>
          <w:trHeight w:val="283"/>
        </w:trPr>
        <w:tc>
          <w:tcPr>
            <w:tcW w:w="272" w:type="pct"/>
          </w:tcPr>
          <w:p w14:paraId="7CD611EE" w14:textId="77777777" w:rsidR="00311D07" w:rsidRPr="003F48A5" w:rsidRDefault="00311D07" w:rsidP="00311D07">
            <w:pPr>
              <w:jc w:val="center"/>
            </w:pPr>
            <w:r w:rsidRPr="003F48A5">
              <w:t>2.</w:t>
            </w:r>
          </w:p>
        </w:tc>
        <w:tc>
          <w:tcPr>
            <w:tcW w:w="189" w:type="pct"/>
            <w:vAlign w:val="center"/>
          </w:tcPr>
          <w:p w14:paraId="3B7AD0D8" w14:textId="77777777" w:rsidR="00311D07" w:rsidRPr="003F48A5" w:rsidRDefault="00311D07" w:rsidP="00311D07">
            <w:pPr>
              <w:jc w:val="center"/>
            </w:pPr>
          </w:p>
        </w:tc>
        <w:tc>
          <w:tcPr>
            <w:tcW w:w="3711" w:type="pct"/>
          </w:tcPr>
          <w:p w14:paraId="71AAD232" w14:textId="77777777" w:rsidR="00311D07" w:rsidRPr="003F48A5" w:rsidRDefault="00311D07" w:rsidP="00311D07">
            <w:pPr>
              <w:jc w:val="both"/>
            </w:pPr>
            <w:r>
              <w:t>Explain</w:t>
            </w:r>
            <w:r w:rsidRPr="00FD4DED">
              <w:t xml:space="preserve"> the role of Integrated Marketing Communications (IMC) in enhancing brand communication and creating value. Explain how corporate branding works in </w:t>
            </w:r>
            <w:r>
              <w:t xml:space="preserve">integration </w:t>
            </w:r>
            <w:r w:rsidRPr="00FD4DED">
              <w:t>with IMC to accomplish strategic goals.</w:t>
            </w:r>
          </w:p>
        </w:tc>
        <w:tc>
          <w:tcPr>
            <w:tcW w:w="319" w:type="pct"/>
          </w:tcPr>
          <w:p w14:paraId="414EBF4D" w14:textId="77777777" w:rsidR="00311D07" w:rsidRPr="003F48A5" w:rsidRDefault="00311D07" w:rsidP="00311D07">
            <w:pPr>
              <w:jc w:val="center"/>
            </w:pPr>
            <w:r w:rsidRPr="003F48A5">
              <w:t>CO</w:t>
            </w:r>
            <w:r>
              <w:t>1</w:t>
            </w:r>
          </w:p>
        </w:tc>
        <w:tc>
          <w:tcPr>
            <w:tcW w:w="256" w:type="pct"/>
          </w:tcPr>
          <w:p w14:paraId="050DBF9F" w14:textId="77777777" w:rsidR="00311D07" w:rsidRPr="003F48A5" w:rsidRDefault="00311D07" w:rsidP="00311D07">
            <w:pPr>
              <w:jc w:val="center"/>
            </w:pPr>
            <w:r>
              <w:t>An</w:t>
            </w:r>
          </w:p>
        </w:tc>
        <w:tc>
          <w:tcPr>
            <w:tcW w:w="253" w:type="pct"/>
          </w:tcPr>
          <w:p w14:paraId="7B7CF7A5" w14:textId="77777777" w:rsidR="00311D07" w:rsidRPr="003F48A5" w:rsidRDefault="00311D07" w:rsidP="00311D07">
            <w:pPr>
              <w:jc w:val="center"/>
            </w:pPr>
            <w:r w:rsidRPr="003F48A5">
              <w:t>20</w:t>
            </w:r>
          </w:p>
        </w:tc>
      </w:tr>
      <w:tr w:rsidR="00311D07" w:rsidRPr="003F48A5" w14:paraId="537BFAC1" w14:textId="77777777" w:rsidTr="00311D07">
        <w:trPr>
          <w:trHeight w:val="322"/>
        </w:trPr>
        <w:tc>
          <w:tcPr>
            <w:tcW w:w="272" w:type="pct"/>
          </w:tcPr>
          <w:p w14:paraId="13968A46" w14:textId="77777777" w:rsidR="00311D07" w:rsidRPr="003F48A5" w:rsidRDefault="00311D07" w:rsidP="00311D07">
            <w:pPr>
              <w:jc w:val="center"/>
            </w:pPr>
          </w:p>
        </w:tc>
        <w:tc>
          <w:tcPr>
            <w:tcW w:w="189" w:type="pct"/>
            <w:vAlign w:val="center"/>
          </w:tcPr>
          <w:p w14:paraId="11436AF6" w14:textId="77777777" w:rsidR="00311D07" w:rsidRPr="003F48A5" w:rsidRDefault="00311D07" w:rsidP="00311D07">
            <w:pPr>
              <w:jc w:val="center"/>
            </w:pPr>
          </w:p>
        </w:tc>
        <w:tc>
          <w:tcPr>
            <w:tcW w:w="3711" w:type="pct"/>
          </w:tcPr>
          <w:p w14:paraId="626B1670" w14:textId="77777777" w:rsidR="00311D07" w:rsidRPr="003F48A5" w:rsidRDefault="00311D07" w:rsidP="00311D07">
            <w:pPr>
              <w:jc w:val="center"/>
            </w:pPr>
          </w:p>
        </w:tc>
        <w:tc>
          <w:tcPr>
            <w:tcW w:w="319" w:type="pct"/>
          </w:tcPr>
          <w:p w14:paraId="4148B3EF" w14:textId="77777777" w:rsidR="00311D07" w:rsidRPr="003F48A5" w:rsidRDefault="00311D07" w:rsidP="00311D07">
            <w:pPr>
              <w:jc w:val="center"/>
            </w:pPr>
          </w:p>
        </w:tc>
        <w:tc>
          <w:tcPr>
            <w:tcW w:w="256" w:type="pct"/>
          </w:tcPr>
          <w:p w14:paraId="1D2BAB39" w14:textId="77777777" w:rsidR="00311D07" w:rsidRPr="003F48A5" w:rsidRDefault="00311D07" w:rsidP="00311D07">
            <w:pPr>
              <w:jc w:val="center"/>
            </w:pPr>
          </w:p>
        </w:tc>
        <w:tc>
          <w:tcPr>
            <w:tcW w:w="253" w:type="pct"/>
          </w:tcPr>
          <w:p w14:paraId="2F54638E" w14:textId="77777777" w:rsidR="00311D07" w:rsidRPr="003F48A5" w:rsidRDefault="00311D07" w:rsidP="00311D07">
            <w:pPr>
              <w:jc w:val="center"/>
            </w:pPr>
          </w:p>
        </w:tc>
      </w:tr>
      <w:tr w:rsidR="00311D07" w:rsidRPr="003F48A5" w14:paraId="0DEE138B" w14:textId="77777777" w:rsidTr="00311D07">
        <w:trPr>
          <w:trHeight w:val="283"/>
        </w:trPr>
        <w:tc>
          <w:tcPr>
            <w:tcW w:w="272" w:type="pct"/>
          </w:tcPr>
          <w:p w14:paraId="564F927B" w14:textId="77777777" w:rsidR="00311D07" w:rsidRPr="003F48A5" w:rsidRDefault="00311D07" w:rsidP="00311D07">
            <w:pPr>
              <w:jc w:val="center"/>
            </w:pPr>
            <w:r w:rsidRPr="003F48A5">
              <w:t>3.</w:t>
            </w:r>
          </w:p>
        </w:tc>
        <w:tc>
          <w:tcPr>
            <w:tcW w:w="189" w:type="pct"/>
            <w:vAlign w:val="center"/>
          </w:tcPr>
          <w:p w14:paraId="45B366C1" w14:textId="77777777" w:rsidR="00311D07" w:rsidRPr="003F48A5" w:rsidRDefault="00311D07" w:rsidP="00311D07">
            <w:pPr>
              <w:jc w:val="center"/>
            </w:pPr>
          </w:p>
        </w:tc>
        <w:tc>
          <w:tcPr>
            <w:tcW w:w="3711" w:type="pct"/>
          </w:tcPr>
          <w:p w14:paraId="0E79CD70" w14:textId="77777777" w:rsidR="00311D07" w:rsidRPr="003F48A5" w:rsidRDefault="00311D07" w:rsidP="00311D07">
            <w:pPr>
              <w:jc w:val="both"/>
            </w:pPr>
            <w:r w:rsidRPr="00FD4DED">
              <w:t>Develop a media plan for a product launch, including media terms and indices. Explain how you would use GRP ratings and share to maximize the campaign’s impact.</w:t>
            </w:r>
          </w:p>
        </w:tc>
        <w:tc>
          <w:tcPr>
            <w:tcW w:w="319" w:type="pct"/>
          </w:tcPr>
          <w:p w14:paraId="71CAF490" w14:textId="77777777" w:rsidR="00311D07" w:rsidRPr="003F48A5" w:rsidRDefault="00311D07" w:rsidP="00311D07">
            <w:pPr>
              <w:jc w:val="center"/>
            </w:pPr>
            <w:r w:rsidRPr="003F48A5">
              <w:t>CO</w:t>
            </w:r>
            <w:r>
              <w:t>2</w:t>
            </w:r>
          </w:p>
        </w:tc>
        <w:tc>
          <w:tcPr>
            <w:tcW w:w="256" w:type="pct"/>
          </w:tcPr>
          <w:p w14:paraId="12151EF8" w14:textId="77777777" w:rsidR="00311D07" w:rsidRPr="003F48A5" w:rsidRDefault="00311D07" w:rsidP="00311D07">
            <w:pPr>
              <w:jc w:val="center"/>
            </w:pPr>
            <w:r>
              <w:t>C</w:t>
            </w:r>
          </w:p>
        </w:tc>
        <w:tc>
          <w:tcPr>
            <w:tcW w:w="253" w:type="pct"/>
          </w:tcPr>
          <w:p w14:paraId="4F51BDE0" w14:textId="77777777" w:rsidR="00311D07" w:rsidRPr="003F48A5" w:rsidRDefault="00311D07" w:rsidP="00311D07">
            <w:pPr>
              <w:jc w:val="center"/>
            </w:pPr>
            <w:r w:rsidRPr="003F48A5">
              <w:t>20</w:t>
            </w:r>
          </w:p>
        </w:tc>
      </w:tr>
      <w:tr w:rsidR="00311D07" w:rsidRPr="003F48A5" w14:paraId="3643A9A2" w14:textId="77777777" w:rsidTr="00311D07">
        <w:trPr>
          <w:trHeight w:val="173"/>
        </w:trPr>
        <w:tc>
          <w:tcPr>
            <w:tcW w:w="272" w:type="pct"/>
          </w:tcPr>
          <w:p w14:paraId="017074D2" w14:textId="77777777" w:rsidR="00311D07" w:rsidRPr="003F48A5" w:rsidRDefault="00311D07" w:rsidP="00311D07">
            <w:pPr>
              <w:jc w:val="center"/>
            </w:pPr>
          </w:p>
        </w:tc>
        <w:tc>
          <w:tcPr>
            <w:tcW w:w="189" w:type="pct"/>
            <w:vAlign w:val="center"/>
          </w:tcPr>
          <w:p w14:paraId="523E4E0A" w14:textId="77777777" w:rsidR="00311D07" w:rsidRPr="003F48A5" w:rsidRDefault="00311D07" w:rsidP="00311D07">
            <w:pPr>
              <w:jc w:val="center"/>
            </w:pPr>
          </w:p>
        </w:tc>
        <w:tc>
          <w:tcPr>
            <w:tcW w:w="3711" w:type="pct"/>
          </w:tcPr>
          <w:p w14:paraId="3B44C6DA" w14:textId="77777777" w:rsidR="00311D07" w:rsidRPr="003F48A5" w:rsidRDefault="00311D07" w:rsidP="00311D07">
            <w:pPr>
              <w:jc w:val="center"/>
            </w:pPr>
            <w:r w:rsidRPr="003F48A5">
              <w:rPr>
                <w:b/>
                <w:bCs/>
              </w:rPr>
              <w:t>(OR)</w:t>
            </w:r>
          </w:p>
        </w:tc>
        <w:tc>
          <w:tcPr>
            <w:tcW w:w="319" w:type="pct"/>
          </w:tcPr>
          <w:p w14:paraId="588D69BE" w14:textId="77777777" w:rsidR="00311D07" w:rsidRPr="003F48A5" w:rsidRDefault="00311D07" w:rsidP="00311D07">
            <w:pPr>
              <w:jc w:val="center"/>
            </w:pPr>
          </w:p>
        </w:tc>
        <w:tc>
          <w:tcPr>
            <w:tcW w:w="256" w:type="pct"/>
          </w:tcPr>
          <w:p w14:paraId="441E81FA" w14:textId="77777777" w:rsidR="00311D07" w:rsidRPr="003F48A5" w:rsidRDefault="00311D07" w:rsidP="00311D07">
            <w:pPr>
              <w:jc w:val="center"/>
            </w:pPr>
          </w:p>
        </w:tc>
        <w:tc>
          <w:tcPr>
            <w:tcW w:w="253" w:type="pct"/>
          </w:tcPr>
          <w:p w14:paraId="616D397F" w14:textId="77777777" w:rsidR="00311D07" w:rsidRPr="003F48A5" w:rsidRDefault="00311D07" w:rsidP="00311D07">
            <w:pPr>
              <w:jc w:val="center"/>
            </w:pPr>
          </w:p>
        </w:tc>
      </w:tr>
      <w:tr w:rsidR="00311D07" w:rsidRPr="003F48A5" w14:paraId="3251E7C4" w14:textId="77777777" w:rsidTr="00311D07">
        <w:trPr>
          <w:trHeight w:val="283"/>
        </w:trPr>
        <w:tc>
          <w:tcPr>
            <w:tcW w:w="272" w:type="pct"/>
          </w:tcPr>
          <w:p w14:paraId="5CCF864A" w14:textId="77777777" w:rsidR="00311D07" w:rsidRPr="003F48A5" w:rsidRDefault="00311D07" w:rsidP="00311D07">
            <w:pPr>
              <w:jc w:val="center"/>
            </w:pPr>
            <w:r w:rsidRPr="003F48A5">
              <w:t>4.</w:t>
            </w:r>
          </w:p>
        </w:tc>
        <w:tc>
          <w:tcPr>
            <w:tcW w:w="189" w:type="pct"/>
            <w:vAlign w:val="center"/>
          </w:tcPr>
          <w:p w14:paraId="205FA7F1" w14:textId="77777777" w:rsidR="00311D07" w:rsidRPr="003F48A5" w:rsidRDefault="00311D07" w:rsidP="00311D07">
            <w:pPr>
              <w:jc w:val="center"/>
            </w:pPr>
          </w:p>
        </w:tc>
        <w:tc>
          <w:tcPr>
            <w:tcW w:w="3711" w:type="pct"/>
          </w:tcPr>
          <w:p w14:paraId="10BA80FA" w14:textId="77777777" w:rsidR="00311D07" w:rsidRPr="003F48A5" w:rsidRDefault="00311D07" w:rsidP="00311D07">
            <w:pPr>
              <w:jc w:val="both"/>
            </w:pPr>
            <w:r>
              <w:t>Write</w:t>
            </w:r>
            <w:r w:rsidRPr="00FD4DED">
              <w:t xml:space="preserve"> the process of copywriting for radio and TV ads. What are the key considerations to make advertisements effective for each medium?</w:t>
            </w:r>
          </w:p>
        </w:tc>
        <w:tc>
          <w:tcPr>
            <w:tcW w:w="319" w:type="pct"/>
          </w:tcPr>
          <w:p w14:paraId="5DF2A1AE" w14:textId="77777777" w:rsidR="00311D07" w:rsidRPr="003F48A5" w:rsidRDefault="00311D07" w:rsidP="00311D07">
            <w:pPr>
              <w:jc w:val="center"/>
            </w:pPr>
            <w:r w:rsidRPr="003F48A5">
              <w:t>CO</w:t>
            </w:r>
            <w:r>
              <w:t>2</w:t>
            </w:r>
          </w:p>
        </w:tc>
        <w:tc>
          <w:tcPr>
            <w:tcW w:w="256" w:type="pct"/>
          </w:tcPr>
          <w:p w14:paraId="40316627" w14:textId="77777777" w:rsidR="00311D07" w:rsidRPr="003F48A5" w:rsidRDefault="00311D07" w:rsidP="00311D07">
            <w:pPr>
              <w:jc w:val="center"/>
            </w:pPr>
            <w:r>
              <w:t>A</w:t>
            </w:r>
          </w:p>
        </w:tc>
        <w:tc>
          <w:tcPr>
            <w:tcW w:w="253" w:type="pct"/>
          </w:tcPr>
          <w:p w14:paraId="4228CD1F" w14:textId="77777777" w:rsidR="00311D07" w:rsidRPr="003F48A5" w:rsidRDefault="00311D07" w:rsidP="00311D07">
            <w:pPr>
              <w:jc w:val="center"/>
            </w:pPr>
            <w:r w:rsidRPr="003F48A5">
              <w:t>20</w:t>
            </w:r>
          </w:p>
        </w:tc>
      </w:tr>
      <w:tr w:rsidR="00311D07" w:rsidRPr="003F48A5" w14:paraId="11E04C4E" w14:textId="77777777" w:rsidTr="00311D07">
        <w:trPr>
          <w:trHeight w:val="196"/>
        </w:trPr>
        <w:tc>
          <w:tcPr>
            <w:tcW w:w="272" w:type="pct"/>
          </w:tcPr>
          <w:p w14:paraId="0B352B50" w14:textId="77777777" w:rsidR="00311D07" w:rsidRPr="003F48A5" w:rsidRDefault="00311D07" w:rsidP="00311D07">
            <w:pPr>
              <w:jc w:val="center"/>
            </w:pPr>
          </w:p>
        </w:tc>
        <w:tc>
          <w:tcPr>
            <w:tcW w:w="189" w:type="pct"/>
            <w:vAlign w:val="center"/>
          </w:tcPr>
          <w:p w14:paraId="11CB5F20" w14:textId="77777777" w:rsidR="00311D07" w:rsidRPr="003F48A5" w:rsidRDefault="00311D07" w:rsidP="00311D07">
            <w:pPr>
              <w:jc w:val="center"/>
            </w:pPr>
          </w:p>
        </w:tc>
        <w:tc>
          <w:tcPr>
            <w:tcW w:w="3711" w:type="pct"/>
          </w:tcPr>
          <w:p w14:paraId="420D17E8" w14:textId="77777777" w:rsidR="00311D07" w:rsidRPr="003F48A5" w:rsidRDefault="00311D07" w:rsidP="00311D07">
            <w:pPr>
              <w:jc w:val="center"/>
            </w:pPr>
          </w:p>
        </w:tc>
        <w:tc>
          <w:tcPr>
            <w:tcW w:w="319" w:type="pct"/>
          </w:tcPr>
          <w:p w14:paraId="0B5AEB7D" w14:textId="77777777" w:rsidR="00311D07" w:rsidRPr="003F48A5" w:rsidRDefault="00311D07" w:rsidP="00311D07">
            <w:pPr>
              <w:jc w:val="center"/>
            </w:pPr>
          </w:p>
        </w:tc>
        <w:tc>
          <w:tcPr>
            <w:tcW w:w="256" w:type="pct"/>
          </w:tcPr>
          <w:p w14:paraId="3A08C379" w14:textId="77777777" w:rsidR="00311D07" w:rsidRPr="003F48A5" w:rsidRDefault="00311D07" w:rsidP="00311D07">
            <w:pPr>
              <w:jc w:val="center"/>
            </w:pPr>
          </w:p>
        </w:tc>
        <w:tc>
          <w:tcPr>
            <w:tcW w:w="253" w:type="pct"/>
          </w:tcPr>
          <w:p w14:paraId="7D3FC11C" w14:textId="77777777" w:rsidR="00311D07" w:rsidRPr="003F48A5" w:rsidRDefault="00311D07" w:rsidP="00311D07">
            <w:pPr>
              <w:jc w:val="center"/>
            </w:pPr>
          </w:p>
        </w:tc>
      </w:tr>
      <w:tr w:rsidR="00311D07" w:rsidRPr="003F48A5" w14:paraId="0A7C1EE5" w14:textId="77777777" w:rsidTr="00311D07">
        <w:trPr>
          <w:trHeight w:val="283"/>
        </w:trPr>
        <w:tc>
          <w:tcPr>
            <w:tcW w:w="272" w:type="pct"/>
          </w:tcPr>
          <w:p w14:paraId="64DC0CFF" w14:textId="77777777" w:rsidR="00311D07" w:rsidRPr="003F48A5" w:rsidRDefault="00311D07" w:rsidP="00311D07">
            <w:pPr>
              <w:jc w:val="center"/>
            </w:pPr>
            <w:r w:rsidRPr="003F48A5">
              <w:t>5.</w:t>
            </w:r>
          </w:p>
        </w:tc>
        <w:tc>
          <w:tcPr>
            <w:tcW w:w="189" w:type="pct"/>
            <w:vAlign w:val="center"/>
          </w:tcPr>
          <w:p w14:paraId="68EB8979" w14:textId="77777777" w:rsidR="00311D07" w:rsidRPr="003F48A5" w:rsidRDefault="00311D07" w:rsidP="00311D07">
            <w:pPr>
              <w:jc w:val="center"/>
            </w:pPr>
          </w:p>
        </w:tc>
        <w:tc>
          <w:tcPr>
            <w:tcW w:w="3711" w:type="pct"/>
          </w:tcPr>
          <w:p w14:paraId="2F05C3F2" w14:textId="77777777" w:rsidR="00311D07" w:rsidRPr="003F48A5" w:rsidRDefault="00311D07" w:rsidP="00311D07">
            <w:pPr>
              <w:jc w:val="both"/>
            </w:pPr>
            <w:r w:rsidRPr="00FD4DED">
              <w:t>Explain the function of event sponsorship in marketing communications. How does it benefit both the sponsoring company and the event?</w:t>
            </w:r>
          </w:p>
        </w:tc>
        <w:tc>
          <w:tcPr>
            <w:tcW w:w="319" w:type="pct"/>
          </w:tcPr>
          <w:p w14:paraId="0B3ADE5A" w14:textId="77777777" w:rsidR="00311D07" w:rsidRPr="003F48A5" w:rsidRDefault="00311D07" w:rsidP="00311D07">
            <w:pPr>
              <w:jc w:val="center"/>
            </w:pPr>
            <w:r w:rsidRPr="003F48A5">
              <w:t>CO</w:t>
            </w:r>
            <w:r>
              <w:t>3</w:t>
            </w:r>
          </w:p>
        </w:tc>
        <w:tc>
          <w:tcPr>
            <w:tcW w:w="256" w:type="pct"/>
          </w:tcPr>
          <w:p w14:paraId="6C70E873" w14:textId="77777777" w:rsidR="00311D07" w:rsidRPr="003F48A5" w:rsidRDefault="00311D07" w:rsidP="00311D07">
            <w:pPr>
              <w:jc w:val="center"/>
            </w:pPr>
            <w:r>
              <w:t>An</w:t>
            </w:r>
          </w:p>
        </w:tc>
        <w:tc>
          <w:tcPr>
            <w:tcW w:w="253" w:type="pct"/>
          </w:tcPr>
          <w:p w14:paraId="4292881A" w14:textId="77777777" w:rsidR="00311D07" w:rsidRPr="003F48A5" w:rsidRDefault="00311D07" w:rsidP="00311D07">
            <w:pPr>
              <w:jc w:val="center"/>
            </w:pPr>
            <w:r w:rsidRPr="003F48A5">
              <w:t>20</w:t>
            </w:r>
          </w:p>
        </w:tc>
      </w:tr>
      <w:tr w:rsidR="00311D07" w:rsidRPr="003F48A5" w14:paraId="04E34603" w14:textId="77777777" w:rsidTr="00311D07">
        <w:trPr>
          <w:trHeight w:val="263"/>
        </w:trPr>
        <w:tc>
          <w:tcPr>
            <w:tcW w:w="272" w:type="pct"/>
          </w:tcPr>
          <w:p w14:paraId="56B9FBAD" w14:textId="77777777" w:rsidR="00311D07" w:rsidRPr="003F48A5" w:rsidRDefault="00311D07" w:rsidP="00311D07">
            <w:pPr>
              <w:jc w:val="center"/>
            </w:pPr>
          </w:p>
        </w:tc>
        <w:tc>
          <w:tcPr>
            <w:tcW w:w="189" w:type="pct"/>
            <w:vAlign w:val="center"/>
          </w:tcPr>
          <w:p w14:paraId="37F8F670" w14:textId="77777777" w:rsidR="00311D07" w:rsidRPr="003F48A5" w:rsidRDefault="00311D07" w:rsidP="00311D07">
            <w:pPr>
              <w:jc w:val="center"/>
            </w:pPr>
          </w:p>
        </w:tc>
        <w:tc>
          <w:tcPr>
            <w:tcW w:w="3711" w:type="pct"/>
          </w:tcPr>
          <w:p w14:paraId="6512F150" w14:textId="77777777" w:rsidR="00311D07" w:rsidRPr="003F48A5" w:rsidRDefault="00311D07" w:rsidP="00311D07">
            <w:pPr>
              <w:jc w:val="center"/>
            </w:pPr>
            <w:r w:rsidRPr="003F48A5">
              <w:rPr>
                <w:b/>
                <w:bCs/>
              </w:rPr>
              <w:t>(OR)</w:t>
            </w:r>
          </w:p>
        </w:tc>
        <w:tc>
          <w:tcPr>
            <w:tcW w:w="319" w:type="pct"/>
          </w:tcPr>
          <w:p w14:paraId="22C086F8" w14:textId="77777777" w:rsidR="00311D07" w:rsidRPr="003F48A5" w:rsidRDefault="00311D07" w:rsidP="00311D07">
            <w:pPr>
              <w:jc w:val="center"/>
            </w:pPr>
          </w:p>
        </w:tc>
        <w:tc>
          <w:tcPr>
            <w:tcW w:w="256" w:type="pct"/>
          </w:tcPr>
          <w:p w14:paraId="4F06AA11" w14:textId="77777777" w:rsidR="00311D07" w:rsidRPr="003F48A5" w:rsidRDefault="00311D07" w:rsidP="00311D07">
            <w:pPr>
              <w:jc w:val="center"/>
            </w:pPr>
          </w:p>
        </w:tc>
        <w:tc>
          <w:tcPr>
            <w:tcW w:w="253" w:type="pct"/>
          </w:tcPr>
          <w:p w14:paraId="4DB71D13" w14:textId="77777777" w:rsidR="00311D07" w:rsidRPr="003F48A5" w:rsidRDefault="00311D07" w:rsidP="00311D07">
            <w:pPr>
              <w:jc w:val="center"/>
            </w:pPr>
          </w:p>
        </w:tc>
      </w:tr>
      <w:tr w:rsidR="00311D07" w:rsidRPr="003F48A5" w14:paraId="58674075" w14:textId="77777777" w:rsidTr="00311D07">
        <w:trPr>
          <w:trHeight w:val="283"/>
        </w:trPr>
        <w:tc>
          <w:tcPr>
            <w:tcW w:w="272" w:type="pct"/>
          </w:tcPr>
          <w:p w14:paraId="1E0187FB" w14:textId="77777777" w:rsidR="00311D07" w:rsidRPr="003F48A5" w:rsidRDefault="00311D07" w:rsidP="00311D07">
            <w:pPr>
              <w:jc w:val="center"/>
            </w:pPr>
            <w:r w:rsidRPr="003F48A5">
              <w:t>6.</w:t>
            </w:r>
          </w:p>
        </w:tc>
        <w:tc>
          <w:tcPr>
            <w:tcW w:w="189" w:type="pct"/>
            <w:vAlign w:val="center"/>
          </w:tcPr>
          <w:p w14:paraId="3BCA6613" w14:textId="77777777" w:rsidR="00311D07" w:rsidRPr="003F48A5" w:rsidRDefault="00311D07" w:rsidP="00311D07">
            <w:pPr>
              <w:jc w:val="center"/>
            </w:pPr>
          </w:p>
        </w:tc>
        <w:tc>
          <w:tcPr>
            <w:tcW w:w="3711" w:type="pct"/>
          </w:tcPr>
          <w:p w14:paraId="5EBAC217" w14:textId="77777777" w:rsidR="00311D07" w:rsidRPr="003F48A5" w:rsidRDefault="00311D07" w:rsidP="00311D07">
            <w:pPr>
              <w:jc w:val="both"/>
            </w:pPr>
            <w:r w:rsidRPr="00FD4DED">
              <w:t>Define media scheduling and explain its importance in advertising. What factors influence scheduling decisions?</w:t>
            </w:r>
          </w:p>
        </w:tc>
        <w:tc>
          <w:tcPr>
            <w:tcW w:w="319" w:type="pct"/>
          </w:tcPr>
          <w:p w14:paraId="3DB4C85E" w14:textId="77777777" w:rsidR="00311D07" w:rsidRPr="003F48A5" w:rsidRDefault="00311D07" w:rsidP="00311D07">
            <w:pPr>
              <w:jc w:val="center"/>
            </w:pPr>
            <w:r w:rsidRPr="003F48A5">
              <w:t>CO</w:t>
            </w:r>
            <w:r>
              <w:t>5</w:t>
            </w:r>
          </w:p>
        </w:tc>
        <w:tc>
          <w:tcPr>
            <w:tcW w:w="256" w:type="pct"/>
          </w:tcPr>
          <w:p w14:paraId="5B779A16" w14:textId="77777777" w:rsidR="00311D07" w:rsidRPr="003F48A5" w:rsidRDefault="00311D07" w:rsidP="00311D07">
            <w:pPr>
              <w:jc w:val="center"/>
            </w:pPr>
            <w:r>
              <w:t>An</w:t>
            </w:r>
          </w:p>
        </w:tc>
        <w:tc>
          <w:tcPr>
            <w:tcW w:w="253" w:type="pct"/>
          </w:tcPr>
          <w:p w14:paraId="165F12F7" w14:textId="77777777" w:rsidR="00311D07" w:rsidRPr="003F48A5" w:rsidRDefault="00311D07" w:rsidP="00311D07">
            <w:pPr>
              <w:jc w:val="center"/>
            </w:pPr>
            <w:r w:rsidRPr="003F48A5">
              <w:t>20</w:t>
            </w:r>
          </w:p>
        </w:tc>
      </w:tr>
      <w:tr w:rsidR="00311D07" w:rsidRPr="003F48A5" w14:paraId="206B209A" w14:textId="77777777" w:rsidTr="00311D07">
        <w:trPr>
          <w:trHeight w:val="276"/>
        </w:trPr>
        <w:tc>
          <w:tcPr>
            <w:tcW w:w="272" w:type="pct"/>
          </w:tcPr>
          <w:p w14:paraId="0C20A139" w14:textId="77777777" w:rsidR="00311D07" w:rsidRPr="003F48A5" w:rsidRDefault="00311D07" w:rsidP="00311D07">
            <w:pPr>
              <w:jc w:val="center"/>
            </w:pPr>
          </w:p>
        </w:tc>
        <w:tc>
          <w:tcPr>
            <w:tcW w:w="189" w:type="pct"/>
            <w:vAlign w:val="center"/>
          </w:tcPr>
          <w:p w14:paraId="5AD5BD94" w14:textId="77777777" w:rsidR="00311D07" w:rsidRPr="003F48A5" w:rsidRDefault="00311D07" w:rsidP="00311D07">
            <w:pPr>
              <w:jc w:val="center"/>
            </w:pPr>
          </w:p>
        </w:tc>
        <w:tc>
          <w:tcPr>
            <w:tcW w:w="3711" w:type="pct"/>
          </w:tcPr>
          <w:p w14:paraId="54D6C79B" w14:textId="77777777" w:rsidR="00311D07" w:rsidRPr="003F48A5" w:rsidRDefault="00311D07" w:rsidP="00311D07">
            <w:pPr>
              <w:jc w:val="center"/>
            </w:pPr>
          </w:p>
        </w:tc>
        <w:tc>
          <w:tcPr>
            <w:tcW w:w="319" w:type="pct"/>
          </w:tcPr>
          <w:p w14:paraId="4EB47447" w14:textId="77777777" w:rsidR="00311D07" w:rsidRPr="003F48A5" w:rsidRDefault="00311D07" w:rsidP="00311D07">
            <w:pPr>
              <w:jc w:val="center"/>
            </w:pPr>
          </w:p>
        </w:tc>
        <w:tc>
          <w:tcPr>
            <w:tcW w:w="256" w:type="pct"/>
          </w:tcPr>
          <w:p w14:paraId="7BDDA201" w14:textId="77777777" w:rsidR="00311D07" w:rsidRPr="003F48A5" w:rsidRDefault="00311D07" w:rsidP="00311D07">
            <w:pPr>
              <w:jc w:val="center"/>
            </w:pPr>
          </w:p>
        </w:tc>
        <w:tc>
          <w:tcPr>
            <w:tcW w:w="253" w:type="pct"/>
          </w:tcPr>
          <w:p w14:paraId="009CF4E2" w14:textId="77777777" w:rsidR="00311D07" w:rsidRPr="003F48A5" w:rsidRDefault="00311D07" w:rsidP="00311D07">
            <w:pPr>
              <w:jc w:val="center"/>
            </w:pPr>
          </w:p>
        </w:tc>
      </w:tr>
      <w:tr w:rsidR="00311D07" w:rsidRPr="003F48A5" w14:paraId="69C665A4" w14:textId="77777777" w:rsidTr="00311D07">
        <w:trPr>
          <w:trHeight w:val="706"/>
        </w:trPr>
        <w:tc>
          <w:tcPr>
            <w:tcW w:w="272" w:type="pct"/>
          </w:tcPr>
          <w:p w14:paraId="48CE64A6" w14:textId="77777777" w:rsidR="00311D07" w:rsidRPr="003F48A5" w:rsidRDefault="00311D07" w:rsidP="00311D07">
            <w:pPr>
              <w:jc w:val="center"/>
            </w:pPr>
            <w:r w:rsidRPr="003F48A5">
              <w:t>7.</w:t>
            </w:r>
          </w:p>
        </w:tc>
        <w:tc>
          <w:tcPr>
            <w:tcW w:w="189" w:type="pct"/>
            <w:vAlign w:val="center"/>
          </w:tcPr>
          <w:p w14:paraId="30F81C32" w14:textId="77777777" w:rsidR="00311D07" w:rsidRPr="003F48A5" w:rsidRDefault="00311D07" w:rsidP="00311D07">
            <w:pPr>
              <w:jc w:val="center"/>
            </w:pPr>
          </w:p>
        </w:tc>
        <w:tc>
          <w:tcPr>
            <w:tcW w:w="3711" w:type="pct"/>
          </w:tcPr>
          <w:p w14:paraId="395E6AE7" w14:textId="77777777" w:rsidR="00311D07" w:rsidRPr="003F48A5" w:rsidRDefault="00311D07" w:rsidP="00311D07">
            <w:pPr>
              <w:jc w:val="both"/>
            </w:pPr>
            <w:r w:rsidRPr="00FD4DED">
              <w:t>Evaluate the use of mobile engagement and CRM in direct marketing. How do these tools enable marketers to enhance customer engagement and loyalty?</w:t>
            </w:r>
          </w:p>
        </w:tc>
        <w:tc>
          <w:tcPr>
            <w:tcW w:w="319" w:type="pct"/>
          </w:tcPr>
          <w:p w14:paraId="7637F75B" w14:textId="77777777" w:rsidR="00311D07" w:rsidRPr="003F48A5" w:rsidRDefault="00311D07" w:rsidP="00311D07">
            <w:pPr>
              <w:jc w:val="center"/>
            </w:pPr>
            <w:r w:rsidRPr="003F48A5">
              <w:t>CO</w:t>
            </w:r>
            <w:r>
              <w:t>6</w:t>
            </w:r>
          </w:p>
        </w:tc>
        <w:tc>
          <w:tcPr>
            <w:tcW w:w="256" w:type="pct"/>
          </w:tcPr>
          <w:p w14:paraId="5C195D49" w14:textId="77777777" w:rsidR="00311D07" w:rsidRPr="003F48A5" w:rsidRDefault="00311D07" w:rsidP="00311D07">
            <w:pPr>
              <w:jc w:val="center"/>
            </w:pPr>
            <w:r>
              <w:t>E</w:t>
            </w:r>
          </w:p>
        </w:tc>
        <w:tc>
          <w:tcPr>
            <w:tcW w:w="253" w:type="pct"/>
          </w:tcPr>
          <w:p w14:paraId="541CA3D8" w14:textId="77777777" w:rsidR="00311D07" w:rsidRPr="003F48A5" w:rsidRDefault="00311D07" w:rsidP="00311D07">
            <w:pPr>
              <w:jc w:val="center"/>
            </w:pPr>
            <w:r w:rsidRPr="003F48A5">
              <w:t>20</w:t>
            </w:r>
          </w:p>
        </w:tc>
      </w:tr>
      <w:tr w:rsidR="00311D07" w:rsidRPr="003F48A5" w14:paraId="3F2D6CAD" w14:textId="77777777" w:rsidTr="00311D07">
        <w:trPr>
          <w:trHeight w:val="283"/>
        </w:trPr>
        <w:tc>
          <w:tcPr>
            <w:tcW w:w="272" w:type="pct"/>
          </w:tcPr>
          <w:p w14:paraId="7B362C0D" w14:textId="77777777" w:rsidR="00311D07" w:rsidRPr="003F48A5" w:rsidRDefault="00311D07" w:rsidP="00311D07">
            <w:pPr>
              <w:jc w:val="center"/>
            </w:pPr>
          </w:p>
        </w:tc>
        <w:tc>
          <w:tcPr>
            <w:tcW w:w="189" w:type="pct"/>
            <w:vAlign w:val="center"/>
          </w:tcPr>
          <w:p w14:paraId="6844E901" w14:textId="77777777" w:rsidR="00311D07" w:rsidRPr="003F48A5" w:rsidRDefault="00311D07" w:rsidP="00311D07">
            <w:pPr>
              <w:jc w:val="center"/>
            </w:pPr>
          </w:p>
        </w:tc>
        <w:tc>
          <w:tcPr>
            <w:tcW w:w="3711" w:type="pct"/>
          </w:tcPr>
          <w:p w14:paraId="36ABB5FD" w14:textId="77777777" w:rsidR="00311D07" w:rsidRPr="003F48A5" w:rsidRDefault="00311D07" w:rsidP="00311D07">
            <w:pPr>
              <w:jc w:val="center"/>
              <w:rPr>
                <w:bCs/>
              </w:rPr>
            </w:pPr>
            <w:r w:rsidRPr="003F48A5">
              <w:rPr>
                <w:b/>
                <w:bCs/>
              </w:rPr>
              <w:t>(OR)</w:t>
            </w:r>
          </w:p>
        </w:tc>
        <w:tc>
          <w:tcPr>
            <w:tcW w:w="319" w:type="pct"/>
          </w:tcPr>
          <w:p w14:paraId="74717097" w14:textId="77777777" w:rsidR="00311D07" w:rsidRPr="003F48A5" w:rsidRDefault="00311D07" w:rsidP="00311D07">
            <w:pPr>
              <w:jc w:val="center"/>
            </w:pPr>
          </w:p>
        </w:tc>
        <w:tc>
          <w:tcPr>
            <w:tcW w:w="256" w:type="pct"/>
          </w:tcPr>
          <w:p w14:paraId="3EF94E36" w14:textId="77777777" w:rsidR="00311D07" w:rsidRPr="003F48A5" w:rsidRDefault="00311D07" w:rsidP="00311D07">
            <w:pPr>
              <w:jc w:val="center"/>
            </w:pPr>
          </w:p>
        </w:tc>
        <w:tc>
          <w:tcPr>
            <w:tcW w:w="253" w:type="pct"/>
          </w:tcPr>
          <w:p w14:paraId="7D3A431B" w14:textId="77777777" w:rsidR="00311D07" w:rsidRPr="003F48A5" w:rsidRDefault="00311D07" w:rsidP="00311D07">
            <w:pPr>
              <w:jc w:val="center"/>
            </w:pPr>
          </w:p>
        </w:tc>
      </w:tr>
      <w:tr w:rsidR="00311D07" w:rsidRPr="003F48A5" w14:paraId="4B32F6B2" w14:textId="77777777" w:rsidTr="00311D07">
        <w:trPr>
          <w:trHeight w:val="283"/>
        </w:trPr>
        <w:tc>
          <w:tcPr>
            <w:tcW w:w="272" w:type="pct"/>
          </w:tcPr>
          <w:p w14:paraId="4CAF0B14" w14:textId="77777777" w:rsidR="00311D07" w:rsidRPr="003F48A5" w:rsidRDefault="00311D07" w:rsidP="00311D07">
            <w:pPr>
              <w:jc w:val="center"/>
            </w:pPr>
            <w:r w:rsidRPr="003F48A5">
              <w:t>8.</w:t>
            </w:r>
          </w:p>
        </w:tc>
        <w:tc>
          <w:tcPr>
            <w:tcW w:w="189" w:type="pct"/>
            <w:vAlign w:val="center"/>
          </w:tcPr>
          <w:p w14:paraId="7248DD1F" w14:textId="77777777" w:rsidR="00311D07" w:rsidRPr="003F48A5" w:rsidRDefault="00311D07" w:rsidP="00311D07">
            <w:pPr>
              <w:jc w:val="center"/>
            </w:pPr>
          </w:p>
        </w:tc>
        <w:tc>
          <w:tcPr>
            <w:tcW w:w="3711" w:type="pct"/>
          </w:tcPr>
          <w:p w14:paraId="7057ECD0" w14:textId="77777777" w:rsidR="00311D07" w:rsidRPr="003F48A5" w:rsidRDefault="00311D07" w:rsidP="00311D07">
            <w:pPr>
              <w:jc w:val="both"/>
              <w:rPr>
                <w:bCs/>
              </w:rPr>
            </w:pPr>
            <w:r w:rsidRPr="00FD4DED">
              <w:rPr>
                <w:bCs/>
              </w:rPr>
              <w:t>Assess the effectiveness of digital advertising metrics in measuring ad performance. Which metrics would you prioritize, and why, when evaluating the success of a digital ad campaign?</w:t>
            </w:r>
          </w:p>
        </w:tc>
        <w:tc>
          <w:tcPr>
            <w:tcW w:w="319" w:type="pct"/>
          </w:tcPr>
          <w:p w14:paraId="7824DFD2" w14:textId="77777777" w:rsidR="00311D07" w:rsidRPr="003F48A5" w:rsidRDefault="00311D07" w:rsidP="00311D07">
            <w:pPr>
              <w:jc w:val="center"/>
            </w:pPr>
            <w:r w:rsidRPr="003F48A5">
              <w:t>CO</w:t>
            </w:r>
            <w:r>
              <w:t>5</w:t>
            </w:r>
          </w:p>
        </w:tc>
        <w:tc>
          <w:tcPr>
            <w:tcW w:w="256" w:type="pct"/>
          </w:tcPr>
          <w:p w14:paraId="39AB69A9" w14:textId="77777777" w:rsidR="00311D07" w:rsidRPr="003F48A5" w:rsidRDefault="00311D07" w:rsidP="00311D07">
            <w:pPr>
              <w:jc w:val="center"/>
            </w:pPr>
            <w:r>
              <w:t>E</w:t>
            </w:r>
          </w:p>
        </w:tc>
        <w:tc>
          <w:tcPr>
            <w:tcW w:w="253" w:type="pct"/>
          </w:tcPr>
          <w:p w14:paraId="0001414E" w14:textId="77777777" w:rsidR="00311D07" w:rsidRPr="003F48A5" w:rsidRDefault="00311D07" w:rsidP="00311D07">
            <w:pPr>
              <w:jc w:val="center"/>
            </w:pPr>
            <w:r w:rsidRPr="003F48A5">
              <w:t>20</w:t>
            </w:r>
          </w:p>
        </w:tc>
      </w:tr>
      <w:tr w:rsidR="00311D07" w:rsidRPr="003F48A5" w14:paraId="0C87F6D0" w14:textId="77777777" w:rsidTr="00311D07">
        <w:trPr>
          <w:trHeight w:val="550"/>
        </w:trPr>
        <w:tc>
          <w:tcPr>
            <w:tcW w:w="5000" w:type="pct"/>
            <w:gridSpan w:val="6"/>
            <w:vAlign w:val="center"/>
          </w:tcPr>
          <w:p w14:paraId="7D2EEEB1" w14:textId="77777777" w:rsidR="00311D07" w:rsidRPr="003F48A5" w:rsidRDefault="00311D07" w:rsidP="00311D07">
            <w:pPr>
              <w:jc w:val="center"/>
            </w:pPr>
            <w:r w:rsidRPr="003F48A5">
              <w:rPr>
                <w:b/>
                <w:bCs/>
              </w:rPr>
              <w:t>COMPULSORY QUESTION</w:t>
            </w:r>
          </w:p>
        </w:tc>
      </w:tr>
      <w:tr w:rsidR="00311D07" w:rsidRPr="003F48A5" w14:paraId="70D86954" w14:textId="77777777" w:rsidTr="00311D07">
        <w:trPr>
          <w:trHeight w:val="1271"/>
        </w:trPr>
        <w:tc>
          <w:tcPr>
            <w:tcW w:w="272" w:type="pct"/>
          </w:tcPr>
          <w:p w14:paraId="57143C70" w14:textId="77777777" w:rsidR="00311D07" w:rsidRPr="003F48A5" w:rsidRDefault="00311D07" w:rsidP="00311D07">
            <w:pPr>
              <w:jc w:val="center"/>
            </w:pPr>
            <w:r w:rsidRPr="003F48A5">
              <w:t>9.</w:t>
            </w:r>
          </w:p>
        </w:tc>
        <w:tc>
          <w:tcPr>
            <w:tcW w:w="189" w:type="pct"/>
            <w:vAlign w:val="center"/>
          </w:tcPr>
          <w:p w14:paraId="3E5F7B57" w14:textId="77777777" w:rsidR="00311D07" w:rsidRPr="003F48A5" w:rsidRDefault="00311D07" w:rsidP="00311D07">
            <w:pPr>
              <w:jc w:val="center"/>
            </w:pPr>
          </w:p>
        </w:tc>
        <w:tc>
          <w:tcPr>
            <w:tcW w:w="3711" w:type="pct"/>
          </w:tcPr>
          <w:p w14:paraId="700B8C99" w14:textId="77777777" w:rsidR="00311D07" w:rsidRDefault="00311D07" w:rsidP="00311D07">
            <w:pPr>
              <w:jc w:val="both"/>
            </w:pPr>
            <w:r>
              <w:t>EcoHome Solutions, a company specializing in eco-friendly home products, is planning to boost sales through various promotional tools. They are considering options like consumer sales promotions, trade promotions, social media advertising, and mobile engagement strategies. Their target is to increase both brand awareness and sales within the next quarter.</w:t>
            </w:r>
          </w:p>
          <w:p w14:paraId="061DBB2D" w14:textId="77777777" w:rsidR="00311D07" w:rsidRDefault="00311D07" w:rsidP="00311D07">
            <w:pPr>
              <w:jc w:val="both"/>
            </w:pPr>
          </w:p>
          <w:p w14:paraId="3DA26EE9" w14:textId="77777777" w:rsidR="00311D07" w:rsidRPr="003F48A5" w:rsidRDefault="00311D07" w:rsidP="00311D07">
            <w:pPr>
              <w:jc w:val="both"/>
            </w:pPr>
            <w:r>
              <w:lastRenderedPageBreak/>
              <w:t>Evaluate which promotional tools would be most effective for EcoHome Solutions’ objectives. Provide a strategy for integrating consumer sales promotions, trade promotions, and digital tools like social media to achieve maximum reach and engagement.</w:t>
            </w:r>
          </w:p>
        </w:tc>
        <w:tc>
          <w:tcPr>
            <w:tcW w:w="319" w:type="pct"/>
          </w:tcPr>
          <w:p w14:paraId="1B85B803" w14:textId="77777777" w:rsidR="00311D07" w:rsidRPr="003F48A5" w:rsidRDefault="00311D07" w:rsidP="00311D07">
            <w:pPr>
              <w:jc w:val="center"/>
            </w:pPr>
            <w:r w:rsidRPr="003F48A5">
              <w:lastRenderedPageBreak/>
              <w:t>CO</w:t>
            </w:r>
            <w:r>
              <w:t>4</w:t>
            </w:r>
          </w:p>
        </w:tc>
        <w:tc>
          <w:tcPr>
            <w:tcW w:w="256" w:type="pct"/>
          </w:tcPr>
          <w:p w14:paraId="73F11CFC" w14:textId="77777777" w:rsidR="00311D07" w:rsidRPr="003F48A5" w:rsidRDefault="00311D07" w:rsidP="00311D07">
            <w:pPr>
              <w:jc w:val="center"/>
            </w:pPr>
            <w:r>
              <w:t>E</w:t>
            </w:r>
          </w:p>
        </w:tc>
        <w:tc>
          <w:tcPr>
            <w:tcW w:w="253" w:type="pct"/>
          </w:tcPr>
          <w:p w14:paraId="03F1DDD8" w14:textId="77777777" w:rsidR="00311D07" w:rsidRPr="003F48A5" w:rsidRDefault="00311D07" w:rsidP="00311D07">
            <w:pPr>
              <w:jc w:val="center"/>
            </w:pPr>
            <w:r w:rsidRPr="003F48A5">
              <w:t>20</w:t>
            </w:r>
          </w:p>
        </w:tc>
      </w:tr>
    </w:tbl>
    <w:p w14:paraId="394DAEC2" w14:textId="77777777" w:rsidR="00311D07" w:rsidRDefault="00311D07" w:rsidP="00311D07"/>
    <w:p w14:paraId="74360A09"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82BF900"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4BF12A0E" w14:textId="77777777" w:rsidTr="00311D07">
        <w:tc>
          <w:tcPr>
            <w:tcW w:w="425" w:type="dxa"/>
          </w:tcPr>
          <w:p w14:paraId="29FC470C" w14:textId="77777777" w:rsidR="00311D07" w:rsidRPr="00930ED1" w:rsidRDefault="00311D07" w:rsidP="00311D07">
            <w:pPr>
              <w:jc w:val="center"/>
              <w:rPr>
                <w:sz w:val="22"/>
                <w:szCs w:val="22"/>
              </w:rPr>
            </w:pPr>
          </w:p>
        </w:tc>
        <w:tc>
          <w:tcPr>
            <w:tcW w:w="10065" w:type="dxa"/>
          </w:tcPr>
          <w:p w14:paraId="4E3E6D3A" w14:textId="77777777" w:rsidR="00311D07" w:rsidRPr="00930ED1" w:rsidRDefault="00311D07" w:rsidP="00311D07">
            <w:pPr>
              <w:jc w:val="center"/>
              <w:rPr>
                <w:b/>
                <w:sz w:val="22"/>
                <w:szCs w:val="22"/>
              </w:rPr>
            </w:pPr>
            <w:r w:rsidRPr="00930ED1">
              <w:rPr>
                <w:b/>
                <w:sz w:val="22"/>
                <w:szCs w:val="22"/>
              </w:rPr>
              <w:t>COURSE OUTCOMES</w:t>
            </w:r>
          </w:p>
        </w:tc>
      </w:tr>
      <w:tr w:rsidR="00311D07" w14:paraId="0ECD3B0D" w14:textId="77777777" w:rsidTr="00311D07">
        <w:tc>
          <w:tcPr>
            <w:tcW w:w="425" w:type="dxa"/>
          </w:tcPr>
          <w:p w14:paraId="7DE728B5" w14:textId="77777777" w:rsidR="00311D07" w:rsidRPr="00930ED1" w:rsidRDefault="00311D07" w:rsidP="00311D07">
            <w:pPr>
              <w:jc w:val="center"/>
              <w:rPr>
                <w:sz w:val="22"/>
                <w:szCs w:val="22"/>
              </w:rPr>
            </w:pPr>
            <w:r w:rsidRPr="00930ED1">
              <w:rPr>
                <w:sz w:val="22"/>
                <w:szCs w:val="22"/>
              </w:rPr>
              <w:t>CO1</w:t>
            </w:r>
          </w:p>
        </w:tc>
        <w:tc>
          <w:tcPr>
            <w:tcW w:w="10065" w:type="dxa"/>
          </w:tcPr>
          <w:p w14:paraId="2811AEDA" w14:textId="77777777" w:rsidR="00311D07" w:rsidRDefault="00311D07" w:rsidP="00311D07">
            <w:pPr>
              <w:autoSpaceDE w:val="0"/>
              <w:autoSpaceDN w:val="0"/>
              <w:adjustRightInd w:val="0"/>
              <w:rPr>
                <w:rFonts w:eastAsiaTheme="minorHAnsi"/>
                <w:sz w:val="22"/>
                <w:szCs w:val="22"/>
              </w:rPr>
            </w:pPr>
            <w:r>
              <w:rPr>
                <w:rFonts w:eastAsiaTheme="minorHAnsi"/>
                <w:sz w:val="22"/>
                <w:szCs w:val="22"/>
              </w:rPr>
              <w:t>Apply integrated marketing communication strategies to create cohesive and effective brand messages</w:t>
            </w:r>
          </w:p>
          <w:p w14:paraId="496DA7DA" w14:textId="77777777" w:rsidR="00311D07" w:rsidRPr="00930ED1" w:rsidRDefault="00311D07" w:rsidP="00311D07">
            <w:pPr>
              <w:jc w:val="both"/>
              <w:rPr>
                <w:sz w:val="22"/>
                <w:szCs w:val="22"/>
              </w:rPr>
            </w:pPr>
            <w:r>
              <w:rPr>
                <w:rFonts w:eastAsiaTheme="minorHAnsi"/>
                <w:sz w:val="22"/>
                <w:szCs w:val="22"/>
              </w:rPr>
              <w:t>across various channels.</w:t>
            </w:r>
          </w:p>
        </w:tc>
      </w:tr>
      <w:tr w:rsidR="00311D07" w14:paraId="7027D049" w14:textId="77777777" w:rsidTr="00311D07">
        <w:tc>
          <w:tcPr>
            <w:tcW w:w="425" w:type="dxa"/>
          </w:tcPr>
          <w:p w14:paraId="725F27ED" w14:textId="77777777" w:rsidR="00311D07" w:rsidRPr="00930ED1" w:rsidRDefault="00311D07" w:rsidP="00311D07">
            <w:pPr>
              <w:jc w:val="center"/>
              <w:rPr>
                <w:sz w:val="22"/>
                <w:szCs w:val="22"/>
              </w:rPr>
            </w:pPr>
            <w:r w:rsidRPr="00930ED1">
              <w:rPr>
                <w:sz w:val="22"/>
                <w:szCs w:val="22"/>
              </w:rPr>
              <w:t>CO2</w:t>
            </w:r>
          </w:p>
        </w:tc>
        <w:tc>
          <w:tcPr>
            <w:tcW w:w="10065" w:type="dxa"/>
          </w:tcPr>
          <w:p w14:paraId="478BB6DE" w14:textId="77777777" w:rsidR="00311D07" w:rsidRDefault="00311D07" w:rsidP="00311D07">
            <w:pPr>
              <w:autoSpaceDE w:val="0"/>
              <w:autoSpaceDN w:val="0"/>
              <w:adjustRightInd w:val="0"/>
              <w:rPr>
                <w:rFonts w:eastAsiaTheme="minorHAnsi"/>
                <w:sz w:val="22"/>
                <w:szCs w:val="22"/>
              </w:rPr>
            </w:pPr>
            <w:r>
              <w:rPr>
                <w:rFonts w:eastAsiaTheme="minorHAnsi"/>
                <w:sz w:val="22"/>
                <w:szCs w:val="22"/>
              </w:rPr>
              <w:t>Develop and execute media plans that incorporate message strategy, creative brief, and media efficiency</w:t>
            </w:r>
          </w:p>
          <w:p w14:paraId="55F34195" w14:textId="77777777" w:rsidR="00311D07" w:rsidRPr="00930ED1" w:rsidRDefault="00311D07" w:rsidP="00311D07">
            <w:pPr>
              <w:jc w:val="both"/>
              <w:rPr>
                <w:sz w:val="22"/>
                <w:szCs w:val="22"/>
              </w:rPr>
            </w:pPr>
            <w:r>
              <w:rPr>
                <w:rFonts w:eastAsiaTheme="minorHAnsi"/>
                <w:sz w:val="22"/>
                <w:szCs w:val="22"/>
              </w:rPr>
              <w:t>estimation to optimize advertising impact.</w:t>
            </w:r>
          </w:p>
        </w:tc>
      </w:tr>
      <w:tr w:rsidR="00311D07" w14:paraId="721B10B5" w14:textId="77777777" w:rsidTr="00311D07">
        <w:tc>
          <w:tcPr>
            <w:tcW w:w="425" w:type="dxa"/>
          </w:tcPr>
          <w:p w14:paraId="426E7495" w14:textId="77777777" w:rsidR="00311D07" w:rsidRPr="00930ED1" w:rsidRDefault="00311D07" w:rsidP="00311D07">
            <w:pPr>
              <w:jc w:val="center"/>
              <w:rPr>
                <w:sz w:val="22"/>
                <w:szCs w:val="22"/>
              </w:rPr>
            </w:pPr>
            <w:r w:rsidRPr="00930ED1">
              <w:rPr>
                <w:sz w:val="22"/>
                <w:szCs w:val="22"/>
              </w:rPr>
              <w:t>CO3</w:t>
            </w:r>
          </w:p>
        </w:tc>
        <w:tc>
          <w:tcPr>
            <w:tcW w:w="10065" w:type="dxa"/>
          </w:tcPr>
          <w:p w14:paraId="227B5FE8" w14:textId="77777777" w:rsidR="00311D07" w:rsidRPr="00930ED1" w:rsidRDefault="00311D07" w:rsidP="00311D07">
            <w:pPr>
              <w:jc w:val="both"/>
              <w:rPr>
                <w:sz w:val="22"/>
                <w:szCs w:val="22"/>
              </w:rPr>
            </w:pPr>
            <w:r>
              <w:rPr>
                <w:rFonts w:eastAsiaTheme="minorHAnsi"/>
                <w:sz w:val="22"/>
                <w:szCs w:val="22"/>
              </w:rPr>
              <w:t>Implement diverse promotional tools to enhance campaign reach and effectiveness.</w:t>
            </w:r>
          </w:p>
        </w:tc>
      </w:tr>
      <w:tr w:rsidR="00311D07" w14:paraId="30DC5CAC" w14:textId="77777777" w:rsidTr="00311D07">
        <w:tc>
          <w:tcPr>
            <w:tcW w:w="425" w:type="dxa"/>
          </w:tcPr>
          <w:p w14:paraId="135CF042" w14:textId="77777777" w:rsidR="00311D07" w:rsidRPr="00930ED1" w:rsidRDefault="00311D07" w:rsidP="00311D07">
            <w:pPr>
              <w:jc w:val="center"/>
              <w:rPr>
                <w:sz w:val="22"/>
                <w:szCs w:val="22"/>
              </w:rPr>
            </w:pPr>
            <w:r w:rsidRPr="00930ED1">
              <w:rPr>
                <w:sz w:val="22"/>
                <w:szCs w:val="22"/>
              </w:rPr>
              <w:t>CO4</w:t>
            </w:r>
          </w:p>
        </w:tc>
        <w:tc>
          <w:tcPr>
            <w:tcW w:w="10065" w:type="dxa"/>
          </w:tcPr>
          <w:p w14:paraId="6F79DB3B" w14:textId="77777777" w:rsidR="00311D07" w:rsidRPr="00930ED1" w:rsidRDefault="00311D07" w:rsidP="00311D07">
            <w:pPr>
              <w:jc w:val="both"/>
              <w:rPr>
                <w:sz w:val="22"/>
                <w:szCs w:val="22"/>
              </w:rPr>
            </w:pPr>
            <w:r>
              <w:rPr>
                <w:rFonts w:eastAsiaTheme="minorHAnsi"/>
                <w:sz w:val="22"/>
                <w:szCs w:val="22"/>
              </w:rPr>
              <w:t>Design public relations and word-of-mouth campaigns to influence public perception.</w:t>
            </w:r>
          </w:p>
        </w:tc>
      </w:tr>
      <w:tr w:rsidR="00311D07" w14:paraId="34786B1A" w14:textId="77777777" w:rsidTr="00311D07">
        <w:tc>
          <w:tcPr>
            <w:tcW w:w="425" w:type="dxa"/>
          </w:tcPr>
          <w:p w14:paraId="10DBFE3D" w14:textId="77777777" w:rsidR="00311D07" w:rsidRPr="00930ED1" w:rsidRDefault="00311D07" w:rsidP="00311D07">
            <w:pPr>
              <w:jc w:val="center"/>
              <w:rPr>
                <w:sz w:val="22"/>
                <w:szCs w:val="22"/>
              </w:rPr>
            </w:pPr>
            <w:r w:rsidRPr="00930ED1">
              <w:rPr>
                <w:sz w:val="22"/>
                <w:szCs w:val="22"/>
              </w:rPr>
              <w:t>CO5</w:t>
            </w:r>
          </w:p>
        </w:tc>
        <w:tc>
          <w:tcPr>
            <w:tcW w:w="10065" w:type="dxa"/>
          </w:tcPr>
          <w:p w14:paraId="62B53623" w14:textId="77777777" w:rsidR="00311D07" w:rsidRDefault="00311D07" w:rsidP="00311D07">
            <w:pPr>
              <w:autoSpaceDE w:val="0"/>
              <w:autoSpaceDN w:val="0"/>
              <w:adjustRightInd w:val="0"/>
              <w:rPr>
                <w:rFonts w:eastAsiaTheme="minorHAnsi"/>
                <w:sz w:val="22"/>
                <w:szCs w:val="22"/>
              </w:rPr>
            </w:pPr>
            <w:r>
              <w:rPr>
                <w:rFonts w:eastAsiaTheme="minorHAnsi"/>
                <w:sz w:val="22"/>
                <w:szCs w:val="22"/>
              </w:rPr>
              <w:t>Evaluate the effectiveness of various advertising and promotional strategies using metrics, testing</w:t>
            </w:r>
          </w:p>
          <w:p w14:paraId="5CEABD98" w14:textId="77777777" w:rsidR="00311D07" w:rsidRPr="00930ED1" w:rsidRDefault="00311D07" w:rsidP="00311D07">
            <w:pPr>
              <w:jc w:val="both"/>
              <w:rPr>
                <w:sz w:val="22"/>
                <w:szCs w:val="22"/>
              </w:rPr>
            </w:pPr>
            <w:r>
              <w:rPr>
                <w:rFonts w:eastAsiaTheme="minorHAnsi"/>
                <w:sz w:val="22"/>
                <w:szCs w:val="22"/>
              </w:rPr>
              <w:t>processes, and research methodologies.</w:t>
            </w:r>
          </w:p>
        </w:tc>
      </w:tr>
      <w:tr w:rsidR="00311D07" w14:paraId="78C7CFAB" w14:textId="77777777" w:rsidTr="00311D07">
        <w:tc>
          <w:tcPr>
            <w:tcW w:w="425" w:type="dxa"/>
          </w:tcPr>
          <w:p w14:paraId="0AB19A18" w14:textId="77777777" w:rsidR="00311D07" w:rsidRPr="00930ED1" w:rsidRDefault="00311D07" w:rsidP="00311D07">
            <w:pPr>
              <w:jc w:val="center"/>
              <w:rPr>
                <w:sz w:val="22"/>
                <w:szCs w:val="22"/>
              </w:rPr>
            </w:pPr>
            <w:r w:rsidRPr="00930ED1">
              <w:rPr>
                <w:sz w:val="22"/>
                <w:szCs w:val="22"/>
              </w:rPr>
              <w:t>CO6</w:t>
            </w:r>
          </w:p>
        </w:tc>
        <w:tc>
          <w:tcPr>
            <w:tcW w:w="10065" w:type="dxa"/>
          </w:tcPr>
          <w:p w14:paraId="5A712F6F" w14:textId="77777777" w:rsidR="00311D07" w:rsidRDefault="00311D07" w:rsidP="00311D07">
            <w:pPr>
              <w:autoSpaceDE w:val="0"/>
              <w:autoSpaceDN w:val="0"/>
              <w:adjustRightInd w:val="0"/>
              <w:rPr>
                <w:rFonts w:eastAsiaTheme="minorHAnsi"/>
                <w:sz w:val="22"/>
                <w:szCs w:val="22"/>
              </w:rPr>
            </w:pPr>
            <w:r>
              <w:rPr>
                <w:rFonts w:eastAsiaTheme="minorHAnsi"/>
                <w:sz w:val="22"/>
                <w:szCs w:val="22"/>
              </w:rPr>
              <w:t>Create digital advertising strategies through the application of ad technologies, targeting, pricing models,</w:t>
            </w:r>
          </w:p>
          <w:p w14:paraId="43358F50" w14:textId="77777777" w:rsidR="00311D07" w:rsidRPr="00930ED1" w:rsidRDefault="00311D07" w:rsidP="00311D07">
            <w:pPr>
              <w:jc w:val="both"/>
              <w:rPr>
                <w:sz w:val="22"/>
                <w:szCs w:val="22"/>
              </w:rPr>
            </w:pPr>
            <w:r>
              <w:rPr>
                <w:rFonts w:eastAsiaTheme="minorHAnsi"/>
                <w:sz w:val="22"/>
                <w:szCs w:val="22"/>
              </w:rPr>
              <w:t>and performance testing.</w:t>
            </w:r>
          </w:p>
        </w:tc>
      </w:tr>
    </w:tbl>
    <w:p w14:paraId="2476CAA2"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032CA499" w14:textId="77777777" w:rsidTr="00311D07">
        <w:trPr>
          <w:jc w:val="center"/>
        </w:trPr>
        <w:tc>
          <w:tcPr>
            <w:tcW w:w="6385" w:type="dxa"/>
            <w:gridSpan w:val="8"/>
          </w:tcPr>
          <w:p w14:paraId="7C4877E6"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08411291" w14:textId="77777777" w:rsidTr="00311D07">
        <w:trPr>
          <w:jc w:val="center"/>
        </w:trPr>
        <w:tc>
          <w:tcPr>
            <w:tcW w:w="1140" w:type="dxa"/>
          </w:tcPr>
          <w:p w14:paraId="62B346BD"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12ADB39B" w14:textId="77777777" w:rsidR="00311D07" w:rsidRPr="00CC7F9A" w:rsidRDefault="00311D07" w:rsidP="00311D07">
            <w:pPr>
              <w:jc w:val="center"/>
              <w:rPr>
                <w:b/>
                <w:sz w:val="22"/>
                <w:szCs w:val="22"/>
              </w:rPr>
            </w:pPr>
            <w:r w:rsidRPr="00CC7F9A">
              <w:rPr>
                <w:b/>
                <w:sz w:val="22"/>
                <w:szCs w:val="22"/>
              </w:rPr>
              <w:t>R</w:t>
            </w:r>
          </w:p>
        </w:tc>
        <w:tc>
          <w:tcPr>
            <w:tcW w:w="708" w:type="dxa"/>
          </w:tcPr>
          <w:p w14:paraId="2CCFFDDA" w14:textId="77777777" w:rsidR="00311D07" w:rsidRPr="00CC7F9A" w:rsidRDefault="00311D07" w:rsidP="00311D07">
            <w:pPr>
              <w:jc w:val="center"/>
              <w:rPr>
                <w:b/>
                <w:sz w:val="22"/>
                <w:szCs w:val="22"/>
              </w:rPr>
            </w:pPr>
            <w:r w:rsidRPr="00CC7F9A">
              <w:rPr>
                <w:b/>
                <w:sz w:val="22"/>
                <w:szCs w:val="22"/>
              </w:rPr>
              <w:t>U</w:t>
            </w:r>
          </w:p>
        </w:tc>
        <w:tc>
          <w:tcPr>
            <w:tcW w:w="709" w:type="dxa"/>
          </w:tcPr>
          <w:p w14:paraId="424A650B" w14:textId="77777777" w:rsidR="00311D07" w:rsidRPr="00CC7F9A" w:rsidRDefault="00311D07" w:rsidP="00311D07">
            <w:pPr>
              <w:jc w:val="center"/>
              <w:rPr>
                <w:b/>
                <w:sz w:val="22"/>
                <w:szCs w:val="22"/>
              </w:rPr>
            </w:pPr>
            <w:r w:rsidRPr="00CC7F9A">
              <w:rPr>
                <w:b/>
                <w:sz w:val="22"/>
                <w:szCs w:val="22"/>
              </w:rPr>
              <w:t>A</w:t>
            </w:r>
          </w:p>
        </w:tc>
        <w:tc>
          <w:tcPr>
            <w:tcW w:w="709" w:type="dxa"/>
          </w:tcPr>
          <w:p w14:paraId="3B133076" w14:textId="77777777" w:rsidR="00311D07" w:rsidRPr="00CC7F9A" w:rsidRDefault="00311D07" w:rsidP="00311D07">
            <w:pPr>
              <w:jc w:val="center"/>
              <w:rPr>
                <w:b/>
                <w:sz w:val="22"/>
                <w:szCs w:val="22"/>
              </w:rPr>
            </w:pPr>
            <w:r w:rsidRPr="00CC7F9A">
              <w:rPr>
                <w:b/>
                <w:sz w:val="22"/>
                <w:szCs w:val="22"/>
              </w:rPr>
              <w:t>An</w:t>
            </w:r>
          </w:p>
        </w:tc>
        <w:tc>
          <w:tcPr>
            <w:tcW w:w="709" w:type="dxa"/>
          </w:tcPr>
          <w:p w14:paraId="6A36F40F" w14:textId="77777777" w:rsidR="00311D07" w:rsidRPr="00CC7F9A" w:rsidRDefault="00311D07" w:rsidP="00311D07">
            <w:pPr>
              <w:jc w:val="center"/>
              <w:rPr>
                <w:b/>
                <w:sz w:val="22"/>
                <w:szCs w:val="22"/>
              </w:rPr>
            </w:pPr>
            <w:r w:rsidRPr="00CC7F9A">
              <w:rPr>
                <w:b/>
                <w:sz w:val="22"/>
                <w:szCs w:val="22"/>
              </w:rPr>
              <w:t>E</w:t>
            </w:r>
          </w:p>
        </w:tc>
        <w:tc>
          <w:tcPr>
            <w:tcW w:w="708" w:type="dxa"/>
          </w:tcPr>
          <w:p w14:paraId="593DD171" w14:textId="77777777" w:rsidR="00311D07" w:rsidRPr="00CC7F9A" w:rsidRDefault="00311D07" w:rsidP="00311D07">
            <w:pPr>
              <w:jc w:val="center"/>
              <w:rPr>
                <w:b/>
                <w:sz w:val="22"/>
                <w:szCs w:val="22"/>
              </w:rPr>
            </w:pPr>
            <w:r w:rsidRPr="00CC7F9A">
              <w:rPr>
                <w:b/>
                <w:sz w:val="22"/>
                <w:szCs w:val="22"/>
              </w:rPr>
              <w:t>C</w:t>
            </w:r>
          </w:p>
        </w:tc>
        <w:tc>
          <w:tcPr>
            <w:tcW w:w="993" w:type="dxa"/>
          </w:tcPr>
          <w:p w14:paraId="3398CEC4" w14:textId="77777777" w:rsidR="00311D07" w:rsidRPr="00CC7F9A" w:rsidRDefault="00311D07" w:rsidP="00311D07">
            <w:pPr>
              <w:jc w:val="center"/>
              <w:rPr>
                <w:b/>
                <w:sz w:val="22"/>
                <w:szCs w:val="22"/>
              </w:rPr>
            </w:pPr>
            <w:r w:rsidRPr="00CC7F9A">
              <w:rPr>
                <w:b/>
                <w:sz w:val="22"/>
                <w:szCs w:val="22"/>
              </w:rPr>
              <w:t>Total</w:t>
            </w:r>
          </w:p>
        </w:tc>
      </w:tr>
      <w:tr w:rsidR="00311D07" w14:paraId="4CE4BF64" w14:textId="77777777" w:rsidTr="00311D07">
        <w:trPr>
          <w:jc w:val="center"/>
        </w:trPr>
        <w:tc>
          <w:tcPr>
            <w:tcW w:w="1140" w:type="dxa"/>
          </w:tcPr>
          <w:p w14:paraId="43720497" w14:textId="77777777" w:rsidR="00311D07" w:rsidRPr="00CC7F9A" w:rsidRDefault="00311D07" w:rsidP="00311D07">
            <w:pPr>
              <w:jc w:val="center"/>
              <w:rPr>
                <w:sz w:val="22"/>
                <w:szCs w:val="22"/>
              </w:rPr>
            </w:pPr>
            <w:r w:rsidRPr="00CC7F9A">
              <w:rPr>
                <w:sz w:val="22"/>
                <w:szCs w:val="22"/>
              </w:rPr>
              <w:t>CO1</w:t>
            </w:r>
          </w:p>
        </w:tc>
        <w:tc>
          <w:tcPr>
            <w:tcW w:w="709" w:type="dxa"/>
          </w:tcPr>
          <w:p w14:paraId="0826EC60" w14:textId="77777777" w:rsidR="00311D07" w:rsidRPr="00CC7F9A" w:rsidRDefault="00311D07" w:rsidP="00311D07">
            <w:pPr>
              <w:jc w:val="center"/>
              <w:rPr>
                <w:sz w:val="22"/>
                <w:szCs w:val="22"/>
              </w:rPr>
            </w:pPr>
            <w:r>
              <w:rPr>
                <w:sz w:val="22"/>
                <w:szCs w:val="22"/>
              </w:rPr>
              <w:t>-</w:t>
            </w:r>
          </w:p>
        </w:tc>
        <w:tc>
          <w:tcPr>
            <w:tcW w:w="708" w:type="dxa"/>
          </w:tcPr>
          <w:p w14:paraId="5846D858" w14:textId="77777777" w:rsidR="00311D07" w:rsidRPr="00CC7F9A" w:rsidRDefault="00311D07" w:rsidP="00311D07">
            <w:pPr>
              <w:jc w:val="center"/>
              <w:rPr>
                <w:sz w:val="22"/>
                <w:szCs w:val="22"/>
              </w:rPr>
            </w:pPr>
            <w:r>
              <w:rPr>
                <w:sz w:val="22"/>
                <w:szCs w:val="22"/>
              </w:rPr>
              <w:t>-</w:t>
            </w:r>
          </w:p>
        </w:tc>
        <w:tc>
          <w:tcPr>
            <w:tcW w:w="709" w:type="dxa"/>
          </w:tcPr>
          <w:p w14:paraId="30E68E06" w14:textId="77777777" w:rsidR="00311D07" w:rsidRPr="00CC7F9A" w:rsidRDefault="00311D07" w:rsidP="00311D07">
            <w:pPr>
              <w:jc w:val="center"/>
              <w:rPr>
                <w:sz w:val="22"/>
                <w:szCs w:val="22"/>
              </w:rPr>
            </w:pPr>
            <w:r>
              <w:rPr>
                <w:sz w:val="22"/>
                <w:szCs w:val="22"/>
              </w:rPr>
              <w:t>-</w:t>
            </w:r>
          </w:p>
        </w:tc>
        <w:tc>
          <w:tcPr>
            <w:tcW w:w="709" w:type="dxa"/>
          </w:tcPr>
          <w:p w14:paraId="17E33ECB" w14:textId="77777777" w:rsidR="00311D07" w:rsidRPr="00CC7F9A" w:rsidRDefault="00311D07" w:rsidP="00311D07">
            <w:pPr>
              <w:jc w:val="center"/>
              <w:rPr>
                <w:sz w:val="22"/>
                <w:szCs w:val="22"/>
              </w:rPr>
            </w:pPr>
            <w:r>
              <w:rPr>
                <w:sz w:val="22"/>
                <w:szCs w:val="22"/>
              </w:rPr>
              <w:t>40</w:t>
            </w:r>
          </w:p>
        </w:tc>
        <w:tc>
          <w:tcPr>
            <w:tcW w:w="709" w:type="dxa"/>
          </w:tcPr>
          <w:p w14:paraId="03ECB795" w14:textId="77777777" w:rsidR="00311D07" w:rsidRPr="00CC7F9A" w:rsidRDefault="00311D07" w:rsidP="00311D07">
            <w:pPr>
              <w:jc w:val="center"/>
              <w:rPr>
                <w:sz w:val="22"/>
                <w:szCs w:val="22"/>
              </w:rPr>
            </w:pPr>
            <w:r>
              <w:rPr>
                <w:sz w:val="22"/>
                <w:szCs w:val="22"/>
              </w:rPr>
              <w:t>-</w:t>
            </w:r>
          </w:p>
        </w:tc>
        <w:tc>
          <w:tcPr>
            <w:tcW w:w="708" w:type="dxa"/>
          </w:tcPr>
          <w:p w14:paraId="2B4B8DB2" w14:textId="77777777" w:rsidR="00311D07" w:rsidRPr="00CC7F9A" w:rsidRDefault="00311D07" w:rsidP="00311D07">
            <w:pPr>
              <w:jc w:val="center"/>
              <w:rPr>
                <w:sz w:val="22"/>
                <w:szCs w:val="22"/>
              </w:rPr>
            </w:pPr>
            <w:r>
              <w:rPr>
                <w:sz w:val="22"/>
                <w:szCs w:val="22"/>
              </w:rPr>
              <w:t>-</w:t>
            </w:r>
          </w:p>
        </w:tc>
        <w:tc>
          <w:tcPr>
            <w:tcW w:w="993" w:type="dxa"/>
          </w:tcPr>
          <w:p w14:paraId="0C87B2D8" w14:textId="77777777" w:rsidR="00311D07" w:rsidRPr="00CC7F9A" w:rsidRDefault="00311D07" w:rsidP="00311D07">
            <w:pPr>
              <w:jc w:val="center"/>
              <w:rPr>
                <w:sz w:val="22"/>
                <w:szCs w:val="22"/>
              </w:rPr>
            </w:pPr>
            <w:r>
              <w:rPr>
                <w:sz w:val="22"/>
                <w:szCs w:val="22"/>
              </w:rPr>
              <w:t>40</w:t>
            </w:r>
          </w:p>
        </w:tc>
      </w:tr>
      <w:tr w:rsidR="00311D07" w14:paraId="60DF4803" w14:textId="77777777" w:rsidTr="00311D07">
        <w:trPr>
          <w:jc w:val="center"/>
        </w:trPr>
        <w:tc>
          <w:tcPr>
            <w:tcW w:w="1140" w:type="dxa"/>
          </w:tcPr>
          <w:p w14:paraId="7E8F3EA2" w14:textId="77777777" w:rsidR="00311D07" w:rsidRPr="00CC7F9A" w:rsidRDefault="00311D07" w:rsidP="00311D07">
            <w:pPr>
              <w:jc w:val="center"/>
              <w:rPr>
                <w:sz w:val="22"/>
                <w:szCs w:val="22"/>
              </w:rPr>
            </w:pPr>
            <w:r w:rsidRPr="00CC7F9A">
              <w:rPr>
                <w:sz w:val="22"/>
                <w:szCs w:val="22"/>
              </w:rPr>
              <w:t>CO2</w:t>
            </w:r>
          </w:p>
        </w:tc>
        <w:tc>
          <w:tcPr>
            <w:tcW w:w="709" w:type="dxa"/>
          </w:tcPr>
          <w:p w14:paraId="5862CEDA" w14:textId="77777777" w:rsidR="00311D07" w:rsidRPr="00CC7F9A" w:rsidRDefault="00311D07" w:rsidP="00311D07">
            <w:pPr>
              <w:jc w:val="center"/>
              <w:rPr>
                <w:sz w:val="22"/>
                <w:szCs w:val="22"/>
              </w:rPr>
            </w:pPr>
            <w:r>
              <w:rPr>
                <w:sz w:val="22"/>
                <w:szCs w:val="22"/>
              </w:rPr>
              <w:t>-</w:t>
            </w:r>
          </w:p>
        </w:tc>
        <w:tc>
          <w:tcPr>
            <w:tcW w:w="708" w:type="dxa"/>
          </w:tcPr>
          <w:p w14:paraId="61A660BA" w14:textId="77777777" w:rsidR="00311D07" w:rsidRPr="00CC7F9A" w:rsidRDefault="00311D07" w:rsidP="00311D07">
            <w:pPr>
              <w:jc w:val="center"/>
              <w:rPr>
                <w:sz w:val="22"/>
                <w:szCs w:val="22"/>
              </w:rPr>
            </w:pPr>
            <w:r>
              <w:rPr>
                <w:sz w:val="22"/>
                <w:szCs w:val="22"/>
              </w:rPr>
              <w:t>-</w:t>
            </w:r>
          </w:p>
        </w:tc>
        <w:tc>
          <w:tcPr>
            <w:tcW w:w="709" w:type="dxa"/>
          </w:tcPr>
          <w:p w14:paraId="46D9B01D" w14:textId="77777777" w:rsidR="00311D07" w:rsidRPr="00CC7F9A" w:rsidRDefault="00311D07" w:rsidP="00311D07">
            <w:pPr>
              <w:jc w:val="center"/>
              <w:rPr>
                <w:sz w:val="22"/>
                <w:szCs w:val="22"/>
              </w:rPr>
            </w:pPr>
            <w:r>
              <w:rPr>
                <w:sz w:val="22"/>
                <w:szCs w:val="22"/>
              </w:rPr>
              <w:t>20</w:t>
            </w:r>
          </w:p>
        </w:tc>
        <w:tc>
          <w:tcPr>
            <w:tcW w:w="709" w:type="dxa"/>
          </w:tcPr>
          <w:p w14:paraId="28461BA2" w14:textId="77777777" w:rsidR="00311D07" w:rsidRPr="00CC7F9A" w:rsidRDefault="00311D07" w:rsidP="00311D07">
            <w:pPr>
              <w:jc w:val="center"/>
              <w:rPr>
                <w:sz w:val="22"/>
                <w:szCs w:val="22"/>
              </w:rPr>
            </w:pPr>
            <w:r>
              <w:rPr>
                <w:sz w:val="22"/>
                <w:szCs w:val="22"/>
              </w:rPr>
              <w:t>-</w:t>
            </w:r>
          </w:p>
        </w:tc>
        <w:tc>
          <w:tcPr>
            <w:tcW w:w="709" w:type="dxa"/>
          </w:tcPr>
          <w:p w14:paraId="249EDA30" w14:textId="77777777" w:rsidR="00311D07" w:rsidRPr="00CC7F9A" w:rsidRDefault="00311D07" w:rsidP="00311D07">
            <w:pPr>
              <w:jc w:val="center"/>
              <w:rPr>
                <w:sz w:val="22"/>
                <w:szCs w:val="22"/>
              </w:rPr>
            </w:pPr>
            <w:r>
              <w:rPr>
                <w:sz w:val="22"/>
                <w:szCs w:val="22"/>
              </w:rPr>
              <w:t>-</w:t>
            </w:r>
          </w:p>
        </w:tc>
        <w:tc>
          <w:tcPr>
            <w:tcW w:w="708" w:type="dxa"/>
          </w:tcPr>
          <w:p w14:paraId="7D253016" w14:textId="77777777" w:rsidR="00311D07" w:rsidRPr="00CC7F9A" w:rsidRDefault="00311D07" w:rsidP="00311D07">
            <w:pPr>
              <w:jc w:val="center"/>
              <w:rPr>
                <w:sz w:val="22"/>
                <w:szCs w:val="22"/>
              </w:rPr>
            </w:pPr>
            <w:r>
              <w:rPr>
                <w:sz w:val="22"/>
                <w:szCs w:val="22"/>
              </w:rPr>
              <w:t>20</w:t>
            </w:r>
          </w:p>
        </w:tc>
        <w:tc>
          <w:tcPr>
            <w:tcW w:w="993" w:type="dxa"/>
          </w:tcPr>
          <w:p w14:paraId="16B2B53B" w14:textId="77777777" w:rsidR="00311D07" w:rsidRPr="00CC7F9A" w:rsidRDefault="00311D07" w:rsidP="00311D07">
            <w:pPr>
              <w:jc w:val="center"/>
              <w:rPr>
                <w:sz w:val="22"/>
                <w:szCs w:val="22"/>
              </w:rPr>
            </w:pPr>
            <w:r>
              <w:rPr>
                <w:sz w:val="22"/>
                <w:szCs w:val="22"/>
              </w:rPr>
              <w:t>40</w:t>
            </w:r>
          </w:p>
        </w:tc>
      </w:tr>
      <w:tr w:rsidR="00311D07" w14:paraId="5C29BD60" w14:textId="77777777" w:rsidTr="00311D07">
        <w:trPr>
          <w:jc w:val="center"/>
        </w:trPr>
        <w:tc>
          <w:tcPr>
            <w:tcW w:w="1140" w:type="dxa"/>
          </w:tcPr>
          <w:p w14:paraId="70DA820A" w14:textId="77777777" w:rsidR="00311D07" w:rsidRPr="00CC7F9A" w:rsidRDefault="00311D07" w:rsidP="00311D07">
            <w:pPr>
              <w:jc w:val="center"/>
              <w:rPr>
                <w:sz w:val="22"/>
                <w:szCs w:val="22"/>
              </w:rPr>
            </w:pPr>
            <w:r w:rsidRPr="00CC7F9A">
              <w:rPr>
                <w:sz w:val="22"/>
                <w:szCs w:val="22"/>
              </w:rPr>
              <w:t>CO3</w:t>
            </w:r>
          </w:p>
        </w:tc>
        <w:tc>
          <w:tcPr>
            <w:tcW w:w="709" w:type="dxa"/>
          </w:tcPr>
          <w:p w14:paraId="09BBA981" w14:textId="77777777" w:rsidR="00311D07" w:rsidRPr="00CC7F9A" w:rsidRDefault="00311D07" w:rsidP="00311D07">
            <w:pPr>
              <w:jc w:val="center"/>
              <w:rPr>
                <w:sz w:val="22"/>
                <w:szCs w:val="22"/>
              </w:rPr>
            </w:pPr>
            <w:r>
              <w:rPr>
                <w:sz w:val="22"/>
                <w:szCs w:val="22"/>
              </w:rPr>
              <w:t>-</w:t>
            </w:r>
          </w:p>
        </w:tc>
        <w:tc>
          <w:tcPr>
            <w:tcW w:w="708" w:type="dxa"/>
          </w:tcPr>
          <w:p w14:paraId="7F6274AE" w14:textId="77777777" w:rsidR="00311D07" w:rsidRPr="00CC7F9A" w:rsidRDefault="00311D07" w:rsidP="00311D07">
            <w:pPr>
              <w:jc w:val="center"/>
              <w:rPr>
                <w:sz w:val="22"/>
                <w:szCs w:val="22"/>
              </w:rPr>
            </w:pPr>
            <w:r>
              <w:rPr>
                <w:sz w:val="22"/>
                <w:szCs w:val="22"/>
              </w:rPr>
              <w:t>-</w:t>
            </w:r>
          </w:p>
        </w:tc>
        <w:tc>
          <w:tcPr>
            <w:tcW w:w="709" w:type="dxa"/>
          </w:tcPr>
          <w:p w14:paraId="7F23279A" w14:textId="77777777" w:rsidR="00311D07" w:rsidRPr="00CC7F9A" w:rsidRDefault="00311D07" w:rsidP="00311D07">
            <w:pPr>
              <w:jc w:val="center"/>
              <w:rPr>
                <w:sz w:val="22"/>
                <w:szCs w:val="22"/>
              </w:rPr>
            </w:pPr>
            <w:r>
              <w:rPr>
                <w:sz w:val="22"/>
                <w:szCs w:val="22"/>
              </w:rPr>
              <w:t>-</w:t>
            </w:r>
          </w:p>
        </w:tc>
        <w:tc>
          <w:tcPr>
            <w:tcW w:w="709" w:type="dxa"/>
          </w:tcPr>
          <w:p w14:paraId="02B32A79" w14:textId="77777777" w:rsidR="00311D07" w:rsidRPr="00CC7F9A" w:rsidRDefault="00311D07" w:rsidP="00311D07">
            <w:pPr>
              <w:jc w:val="center"/>
              <w:rPr>
                <w:sz w:val="22"/>
                <w:szCs w:val="22"/>
              </w:rPr>
            </w:pPr>
            <w:r>
              <w:rPr>
                <w:sz w:val="22"/>
                <w:szCs w:val="22"/>
              </w:rPr>
              <w:t>20</w:t>
            </w:r>
          </w:p>
        </w:tc>
        <w:tc>
          <w:tcPr>
            <w:tcW w:w="709" w:type="dxa"/>
          </w:tcPr>
          <w:p w14:paraId="2E710A3F" w14:textId="77777777" w:rsidR="00311D07" w:rsidRPr="00CC7F9A" w:rsidRDefault="00311D07" w:rsidP="00311D07">
            <w:pPr>
              <w:jc w:val="center"/>
              <w:rPr>
                <w:sz w:val="22"/>
                <w:szCs w:val="22"/>
              </w:rPr>
            </w:pPr>
            <w:r>
              <w:rPr>
                <w:sz w:val="22"/>
                <w:szCs w:val="22"/>
              </w:rPr>
              <w:t>-</w:t>
            </w:r>
          </w:p>
        </w:tc>
        <w:tc>
          <w:tcPr>
            <w:tcW w:w="708" w:type="dxa"/>
          </w:tcPr>
          <w:p w14:paraId="41A2E5C3" w14:textId="77777777" w:rsidR="00311D07" w:rsidRPr="00CC7F9A" w:rsidRDefault="00311D07" w:rsidP="00311D07">
            <w:pPr>
              <w:jc w:val="center"/>
              <w:rPr>
                <w:sz w:val="22"/>
                <w:szCs w:val="22"/>
              </w:rPr>
            </w:pPr>
            <w:r>
              <w:rPr>
                <w:sz w:val="22"/>
                <w:szCs w:val="22"/>
              </w:rPr>
              <w:t>-</w:t>
            </w:r>
          </w:p>
        </w:tc>
        <w:tc>
          <w:tcPr>
            <w:tcW w:w="993" w:type="dxa"/>
          </w:tcPr>
          <w:p w14:paraId="21553046" w14:textId="77777777" w:rsidR="00311D07" w:rsidRPr="00CC7F9A" w:rsidRDefault="00311D07" w:rsidP="00311D07">
            <w:pPr>
              <w:jc w:val="center"/>
              <w:rPr>
                <w:sz w:val="22"/>
                <w:szCs w:val="22"/>
              </w:rPr>
            </w:pPr>
            <w:r>
              <w:rPr>
                <w:sz w:val="22"/>
                <w:szCs w:val="22"/>
              </w:rPr>
              <w:t>20</w:t>
            </w:r>
          </w:p>
        </w:tc>
      </w:tr>
      <w:tr w:rsidR="00311D07" w14:paraId="4E7D9481" w14:textId="77777777" w:rsidTr="00311D07">
        <w:trPr>
          <w:jc w:val="center"/>
        </w:trPr>
        <w:tc>
          <w:tcPr>
            <w:tcW w:w="1140" w:type="dxa"/>
          </w:tcPr>
          <w:p w14:paraId="485304CF" w14:textId="77777777" w:rsidR="00311D07" w:rsidRPr="00CC7F9A" w:rsidRDefault="00311D07" w:rsidP="00311D07">
            <w:pPr>
              <w:jc w:val="center"/>
              <w:rPr>
                <w:sz w:val="22"/>
                <w:szCs w:val="22"/>
              </w:rPr>
            </w:pPr>
            <w:r w:rsidRPr="00CC7F9A">
              <w:rPr>
                <w:sz w:val="22"/>
                <w:szCs w:val="22"/>
              </w:rPr>
              <w:t>CO4</w:t>
            </w:r>
          </w:p>
        </w:tc>
        <w:tc>
          <w:tcPr>
            <w:tcW w:w="709" w:type="dxa"/>
          </w:tcPr>
          <w:p w14:paraId="33EC597C" w14:textId="77777777" w:rsidR="00311D07" w:rsidRPr="00CC7F9A" w:rsidRDefault="00311D07" w:rsidP="00311D07">
            <w:pPr>
              <w:jc w:val="center"/>
              <w:rPr>
                <w:sz w:val="22"/>
                <w:szCs w:val="22"/>
              </w:rPr>
            </w:pPr>
            <w:r>
              <w:rPr>
                <w:sz w:val="22"/>
                <w:szCs w:val="22"/>
              </w:rPr>
              <w:t>-</w:t>
            </w:r>
          </w:p>
        </w:tc>
        <w:tc>
          <w:tcPr>
            <w:tcW w:w="708" w:type="dxa"/>
          </w:tcPr>
          <w:p w14:paraId="0D31AD30" w14:textId="77777777" w:rsidR="00311D07" w:rsidRPr="00CC7F9A" w:rsidRDefault="00311D07" w:rsidP="00311D07">
            <w:pPr>
              <w:jc w:val="center"/>
              <w:rPr>
                <w:sz w:val="22"/>
                <w:szCs w:val="22"/>
              </w:rPr>
            </w:pPr>
            <w:r>
              <w:rPr>
                <w:sz w:val="22"/>
                <w:szCs w:val="22"/>
              </w:rPr>
              <w:t>-</w:t>
            </w:r>
          </w:p>
        </w:tc>
        <w:tc>
          <w:tcPr>
            <w:tcW w:w="709" w:type="dxa"/>
          </w:tcPr>
          <w:p w14:paraId="45CDB453" w14:textId="77777777" w:rsidR="00311D07" w:rsidRPr="00CC7F9A" w:rsidRDefault="00311D07" w:rsidP="00311D07">
            <w:pPr>
              <w:jc w:val="center"/>
              <w:rPr>
                <w:sz w:val="22"/>
                <w:szCs w:val="22"/>
              </w:rPr>
            </w:pPr>
            <w:r>
              <w:rPr>
                <w:sz w:val="22"/>
                <w:szCs w:val="22"/>
              </w:rPr>
              <w:t>-</w:t>
            </w:r>
          </w:p>
        </w:tc>
        <w:tc>
          <w:tcPr>
            <w:tcW w:w="709" w:type="dxa"/>
          </w:tcPr>
          <w:p w14:paraId="7F8B9C3B" w14:textId="77777777" w:rsidR="00311D07" w:rsidRPr="00CC7F9A" w:rsidRDefault="00311D07" w:rsidP="00311D07">
            <w:pPr>
              <w:jc w:val="center"/>
              <w:rPr>
                <w:sz w:val="22"/>
                <w:szCs w:val="22"/>
              </w:rPr>
            </w:pPr>
            <w:r>
              <w:rPr>
                <w:sz w:val="22"/>
                <w:szCs w:val="22"/>
              </w:rPr>
              <w:t>-</w:t>
            </w:r>
          </w:p>
        </w:tc>
        <w:tc>
          <w:tcPr>
            <w:tcW w:w="709" w:type="dxa"/>
          </w:tcPr>
          <w:p w14:paraId="29F57999" w14:textId="77777777" w:rsidR="00311D07" w:rsidRPr="00CC7F9A" w:rsidRDefault="00311D07" w:rsidP="00311D07">
            <w:pPr>
              <w:jc w:val="center"/>
              <w:rPr>
                <w:sz w:val="22"/>
                <w:szCs w:val="22"/>
              </w:rPr>
            </w:pPr>
            <w:r>
              <w:rPr>
                <w:sz w:val="22"/>
                <w:szCs w:val="22"/>
              </w:rPr>
              <w:t>20</w:t>
            </w:r>
          </w:p>
        </w:tc>
        <w:tc>
          <w:tcPr>
            <w:tcW w:w="708" w:type="dxa"/>
          </w:tcPr>
          <w:p w14:paraId="4946A74B" w14:textId="77777777" w:rsidR="00311D07" w:rsidRPr="00CC7F9A" w:rsidRDefault="00311D07" w:rsidP="00311D07">
            <w:pPr>
              <w:jc w:val="center"/>
              <w:rPr>
                <w:sz w:val="22"/>
                <w:szCs w:val="22"/>
              </w:rPr>
            </w:pPr>
            <w:r>
              <w:rPr>
                <w:sz w:val="22"/>
                <w:szCs w:val="22"/>
              </w:rPr>
              <w:t>-</w:t>
            </w:r>
          </w:p>
        </w:tc>
        <w:tc>
          <w:tcPr>
            <w:tcW w:w="993" w:type="dxa"/>
          </w:tcPr>
          <w:p w14:paraId="368CB161" w14:textId="77777777" w:rsidR="00311D07" w:rsidRPr="00CC7F9A" w:rsidRDefault="00311D07" w:rsidP="00311D07">
            <w:pPr>
              <w:jc w:val="center"/>
              <w:rPr>
                <w:sz w:val="22"/>
                <w:szCs w:val="22"/>
              </w:rPr>
            </w:pPr>
            <w:r>
              <w:rPr>
                <w:sz w:val="22"/>
                <w:szCs w:val="22"/>
              </w:rPr>
              <w:t>20</w:t>
            </w:r>
          </w:p>
        </w:tc>
      </w:tr>
      <w:tr w:rsidR="00311D07" w14:paraId="29EF3F91" w14:textId="77777777" w:rsidTr="00311D07">
        <w:trPr>
          <w:jc w:val="center"/>
        </w:trPr>
        <w:tc>
          <w:tcPr>
            <w:tcW w:w="1140" w:type="dxa"/>
          </w:tcPr>
          <w:p w14:paraId="42B6F088" w14:textId="77777777" w:rsidR="00311D07" w:rsidRPr="00CC7F9A" w:rsidRDefault="00311D07" w:rsidP="00311D07">
            <w:pPr>
              <w:jc w:val="center"/>
              <w:rPr>
                <w:sz w:val="22"/>
                <w:szCs w:val="22"/>
              </w:rPr>
            </w:pPr>
            <w:r w:rsidRPr="00CC7F9A">
              <w:rPr>
                <w:sz w:val="22"/>
                <w:szCs w:val="22"/>
              </w:rPr>
              <w:t>CO5</w:t>
            </w:r>
          </w:p>
        </w:tc>
        <w:tc>
          <w:tcPr>
            <w:tcW w:w="709" w:type="dxa"/>
          </w:tcPr>
          <w:p w14:paraId="7F3658CF" w14:textId="77777777" w:rsidR="00311D07" w:rsidRPr="00CC7F9A" w:rsidRDefault="00311D07" w:rsidP="00311D07">
            <w:pPr>
              <w:jc w:val="center"/>
              <w:rPr>
                <w:sz w:val="22"/>
                <w:szCs w:val="22"/>
              </w:rPr>
            </w:pPr>
            <w:r>
              <w:rPr>
                <w:sz w:val="22"/>
                <w:szCs w:val="22"/>
              </w:rPr>
              <w:t>-</w:t>
            </w:r>
          </w:p>
        </w:tc>
        <w:tc>
          <w:tcPr>
            <w:tcW w:w="708" w:type="dxa"/>
          </w:tcPr>
          <w:p w14:paraId="62FA015F" w14:textId="77777777" w:rsidR="00311D07" w:rsidRPr="00CC7F9A" w:rsidRDefault="00311D07" w:rsidP="00311D07">
            <w:pPr>
              <w:jc w:val="center"/>
              <w:rPr>
                <w:sz w:val="22"/>
                <w:szCs w:val="22"/>
              </w:rPr>
            </w:pPr>
            <w:r>
              <w:rPr>
                <w:sz w:val="22"/>
                <w:szCs w:val="22"/>
              </w:rPr>
              <w:t>-</w:t>
            </w:r>
          </w:p>
        </w:tc>
        <w:tc>
          <w:tcPr>
            <w:tcW w:w="709" w:type="dxa"/>
          </w:tcPr>
          <w:p w14:paraId="2C13833D" w14:textId="77777777" w:rsidR="00311D07" w:rsidRPr="00CC7F9A" w:rsidRDefault="00311D07" w:rsidP="00311D07">
            <w:pPr>
              <w:jc w:val="center"/>
              <w:rPr>
                <w:sz w:val="22"/>
                <w:szCs w:val="22"/>
              </w:rPr>
            </w:pPr>
            <w:r>
              <w:rPr>
                <w:sz w:val="22"/>
                <w:szCs w:val="22"/>
              </w:rPr>
              <w:t>-</w:t>
            </w:r>
          </w:p>
        </w:tc>
        <w:tc>
          <w:tcPr>
            <w:tcW w:w="709" w:type="dxa"/>
          </w:tcPr>
          <w:p w14:paraId="039E79F4" w14:textId="77777777" w:rsidR="00311D07" w:rsidRPr="00CC7F9A" w:rsidRDefault="00311D07" w:rsidP="00311D07">
            <w:pPr>
              <w:jc w:val="center"/>
              <w:rPr>
                <w:sz w:val="22"/>
                <w:szCs w:val="22"/>
              </w:rPr>
            </w:pPr>
            <w:r>
              <w:rPr>
                <w:sz w:val="22"/>
                <w:szCs w:val="22"/>
              </w:rPr>
              <w:t>20</w:t>
            </w:r>
          </w:p>
        </w:tc>
        <w:tc>
          <w:tcPr>
            <w:tcW w:w="709" w:type="dxa"/>
          </w:tcPr>
          <w:p w14:paraId="71B9415B" w14:textId="77777777" w:rsidR="00311D07" w:rsidRPr="00CC7F9A" w:rsidRDefault="00311D07" w:rsidP="00311D07">
            <w:pPr>
              <w:jc w:val="center"/>
              <w:rPr>
                <w:sz w:val="22"/>
                <w:szCs w:val="22"/>
              </w:rPr>
            </w:pPr>
            <w:r>
              <w:rPr>
                <w:sz w:val="22"/>
                <w:szCs w:val="22"/>
              </w:rPr>
              <w:t>20</w:t>
            </w:r>
          </w:p>
        </w:tc>
        <w:tc>
          <w:tcPr>
            <w:tcW w:w="708" w:type="dxa"/>
          </w:tcPr>
          <w:p w14:paraId="6B0D3758" w14:textId="77777777" w:rsidR="00311D07" w:rsidRPr="00CC7F9A" w:rsidRDefault="00311D07" w:rsidP="00311D07">
            <w:pPr>
              <w:jc w:val="center"/>
              <w:rPr>
                <w:sz w:val="22"/>
                <w:szCs w:val="22"/>
              </w:rPr>
            </w:pPr>
            <w:r>
              <w:rPr>
                <w:sz w:val="22"/>
                <w:szCs w:val="22"/>
              </w:rPr>
              <w:t>-</w:t>
            </w:r>
          </w:p>
        </w:tc>
        <w:tc>
          <w:tcPr>
            <w:tcW w:w="993" w:type="dxa"/>
          </w:tcPr>
          <w:p w14:paraId="75110B66" w14:textId="77777777" w:rsidR="00311D07" w:rsidRPr="00CC7F9A" w:rsidRDefault="00311D07" w:rsidP="00311D07">
            <w:pPr>
              <w:jc w:val="center"/>
              <w:rPr>
                <w:sz w:val="22"/>
                <w:szCs w:val="22"/>
              </w:rPr>
            </w:pPr>
            <w:r>
              <w:rPr>
                <w:sz w:val="22"/>
                <w:szCs w:val="22"/>
              </w:rPr>
              <w:t>40</w:t>
            </w:r>
          </w:p>
        </w:tc>
      </w:tr>
      <w:tr w:rsidR="00311D07" w14:paraId="174D8439" w14:textId="77777777" w:rsidTr="00311D07">
        <w:trPr>
          <w:jc w:val="center"/>
        </w:trPr>
        <w:tc>
          <w:tcPr>
            <w:tcW w:w="1140" w:type="dxa"/>
          </w:tcPr>
          <w:p w14:paraId="5A666CB9" w14:textId="77777777" w:rsidR="00311D07" w:rsidRPr="00CC7F9A" w:rsidRDefault="00311D07" w:rsidP="00311D07">
            <w:pPr>
              <w:jc w:val="center"/>
              <w:rPr>
                <w:sz w:val="22"/>
                <w:szCs w:val="22"/>
              </w:rPr>
            </w:pPr>
            <w:r w:rsidRPr="00CC7F9A">
              <w:rPr>
                <w:sz w:val="22"/>
                <w:szCs w:val="22"/>
              </w:rPr>
              <w:t>CO6</w:t>
            </w:r>
          </w:p>
        </w:tc>
        <w:tc>
          <w:tcPr>
            <w:tcW w:w="709" w:type="dxa"/>
          </w:tcPr>
          <w:p w14:paraId="2665E740" w14:textId="77777777" w:rsidR="00311D07" w:rsidRPr="00CC7F9A" w:rsidRDefault="00311D07" w:rsidP="00311D07">
            <w:pPr>
              <w:jc w:val="center"/>
              <w:rPr>
                <w:sz w:val="22"/>
                <w:szCs w:val="22"/>
              </w:rPr>
            </w:pPr>
            <w:r>
              <w:rPr>
                <w:sz w:val="22"/>
                <w:szCs w:val="22"/>
              </w:rPr>
              <w:t>-</w:t>
            </w:r>
          </w:p>
        </w:tc>
        <w:tc>
          <w:tcPr>
            <w:tcW w:w="708" w:type="dxa"/>
          </w:tcPr>
          <w:p w14:paraId="2E654743" w14:textId="77777777" w:rsidR="00311D07" w:rsidRPr="00CC7F9A" w:rsidRDefault="00311D07" w:rsidP="00311D07">
            <w:pPr>
              <w:jc w:val="center"/>
              <w:rPr>
                <w:sz w:val="22"/>
                <w:szCs w:val="22"/>
              </w:rPr>
            </w:pPr>
            <w:r>
              <w:rPr>
                <w:sz w:val="22"/>
                <w:szCs w:val="22"/>
              </w:rPr>
              <w:t>-</w:t>
            </w:r>
          </w:p>
        </w:tc>
        <w:tc>
          <w:tcPr>
            <w:tcW w:w="709" w:type="dxa"/>
          </w:tcPr>
          <w:p w14:paraId="7E6B93FA" w14:textId="77777777" w:rsidR="00311D07" w:rsidRPr="00CC7F9A" w:rsidRDefault="00311D07" w:rsidP="00311D07">
            <w:pPr>
              <w:jc w:val="center"/>
              <w:rPr>
                <w:sz w:val="22"/>
                <w:szCs w:val="22"/>
              </w:rPr>
            </w:pPr>
            <w:r>
              <w:rPr>
                <w:sz w:val="22"/>
                <w:szCs w:val="22"/>
              </w:rPr>
              <w:t>-</w:t>
            </w:r>
          </w:p>
        </w:tc>
        <w:tc>
          <w:tcPr>
            <w:tcW w:w="709" w:type="dxa"/>
          </w:tcPr>
          <w:p w14:paraId="0018D855" w14:textId="77777777" w:rsidR="00311D07" w:rsidRPr="00CC7F9A" w:rsidRDefault="00311D07" w:rsidP="00311D07">
            <w:pPr>
              <w:jc w:val="center"/>
              <w:rPr>
                <w:sz w:val="22"/>
                <w:szCs w:val="22"/>
              </w:rPr>
            </w:pPr>
            <w:r>
              <w:rPr>
                <w:sz w:val="22"/>
                <w:szCs w:val="22"/>
              </w:rPr>
              <w:t>-</w:t>
            </w:r>
          </w:p>
        </w:tc>
        <w:tc>
          <w:tcPr>
            <w:tcW w:w="709" w:type="dxa"/>
          </w:tcPr>
          <w:p w14:paraId="542FE7C1" w14:textId="77777777" w:rsidR="00311D07" w:rsidRPr="00CC7F9A" w:rsidRDefault="00311D07" w:rsidP="00311D07">
            <w:pPr>
              <w:jc w:val="center"/>
              <w:rPr>
                <w:sz w:val="22"/>
                <w:szCs w:val="22"/>
              </w:rPr>
            </w:pPr>
            <w:r>
              <w:rPr>
                <w:sz w:val="22"/>
                <w:szCs w:val="22"/>
              </w:rPr>
              <w:t>20</w:t>
            </w:r>
          </w:p>
        </w:tc>
        <w:tc>
          <w:tcPr>
            <w:tcW w:w="708" w:type="dxa"/>
          </w:tcPr>
          <w:p w14:paraId="4CDABDC4" w14:textId="77777777" w:rsidR="00311D07" w:rsidRPr="00CC7F9A" w:rsidRDefault="00311D07" w:rsidP="00311D07">
            <w:pPr>
              <w:jc w:val="center"/>
              <w:rPr>
                <w:sz w:val="22"/>
                <w:szCs w:val="22"/>
              </w:rPr>
            </w:pPr>
            <w:r>
              <w:rPr>
                <w:sz w:val="22"/>
                <w:szCs w:val="22"/>
              </w:rPr>
              <w:t>-</w:t>
            </w:r>
          </w:p>
        </w:tc>
        <w:tc>
          <w:tcPr>
            <w:tcW w:w="993" w:type="dxa"/>
          </w:tcPr>
          <w:p w14:paraId="7EAEE9D5" w14:textId="77777777" w:rsidR="00311D07" w:rsidRPr="00CC7F9A" w:rsidRDefault="00311D07" w:rsidP="00311D07">
            <w:pPr>
              <w:jc w:val="center"/>
              <w:rPr>
                <w:sz w:val="22"/>
                <w:szCs w:val="22"/>
              </w:rPr>
            </w:pPr>
            <w:r>
              <w:rPr>
                <w:sz w:val="22"/>
                <w:szCs w:val="22"/>
              </w:rPr>
              <w:t>20</w:t>
            </w:r>
          </w:p>
        </w:tc>
      </w:tr>
      <w:tr w:rsidR="00311D07" w14:paraId="46D198D6" w14:textId="77777777" w:rsidTr="00311D07">
        <w:trPr>
          <w:jc w:val="center"/>
        </w:trPr>
        <w:tc>
          <w:tcPr>
            <w:tcW w:w="5392" w:type="dxa"/>
            <w:gridSpan w:val="7"/>
          </w:tcPr>
          <w:p w14:paraId="13D62B4B" w14:textId="77777777" w:rsidR="00311D07" w:rsidRPr="00CC7F9A" w:rsidRDefault="00311D07" w:rsidP="00311D07">
            <w:pPr>
              <w:rPr>
                <w:sz w:val="22"/>
                <w:szCs w:val="22"/>
              </w:rPr>
            </w:pPr>
          </w:p>
        </w:tc>
        <w:tc>
          <w:tcPr>
            <w:tcW w:w="993" w:type="dxa"/>
          </w:tcPr>
          <w:p w14:paraId="1A4792A6" w14:textId="77777777" w:rsidR="00311D07" w:rsidRPr="00CC7F9A" w:rsidRDefault="00311D07" w:rsidP="00311D07">
            <w:pPr>
              <w:jc w:val="center"/>
              <w:rPr>
                <w:b/>
                <w:sz w:val="22"/>
                <w:szCs w:val="22"/>
              </w:rPr>
            </w:pPr>
            <w:r w:rsidRPr="00CC7F9A">
              <w:rPr>
                <w:b/>
                <w:sz w:val="22"/>
                <w:szCs w:val="22"/>
              </w:rPr>
              <w:t>1</w:t>
            </w:r>
            <w:r>
              <w:rPr>
                <w:b/>
                <w:sz w:val="22"/>
                <w:szCs w:val="22"/>
              </w:rPr>
              <w:t>80</w:t>
            </w:r>
          </w:p>
        </w:tc>
      </w:tr>
    </w:tbl>
    <w:p w14:paraId="71E11BDC" w14:textId="77777777" w:rsidR="00311D07" w:rsidRDefault="00311D07" w:rsidP="00311D07"/>
    <w:p w14:paraId="63F6CA1F" w14:textId="77777777" w:rsidR="00311D07" w:rsidRDefault="00311D07" w:rsidP="00311D07"/>
    <w:p w14:paraId="0DB4E334" w14:textId="77777777" w:rsidR="00311D07" w:rsidRDefault="00311D07" w:rsidP="00311D07"/>
    <w:p w14:paraId="6F7CF07E" w14:textId="77777777" w:rsidR="00311D07" w:rsidRDefault="00311D07" w:rsidP="00311D07"/>
    <w:p w14:paraId="2723113A" w14:textId="77777777" w:rsidR="00311D07" w:rsidRDefault="00311D07" w:rsidP="00311D07"/>
    <w:p w14:paraId="0758B6DD" w14:textId="77777777" w:rsidR="00311D07" w:rsidRDefault="00311D07" w:rsidP="00311D07"/>
    <w:p w14:paraId="716BF920" w14:textId="77777777" w:rsidR="00311D07" w:rsidRDefault="00311D07" w:rsidP="00311D07"/>
    <w:p w14:paraId="56412D58" w14:textId="77777777" w:rsidR="00311D07" w:rsidRDefault="00311D07" w:rsidP="00311D07"/>
    <w:p w14:paraId="1D757864" w14:textId="77777777" w:rsidR="00311D07" w:rsidRDefault="00311D07" w:rsidP="00311D07"/>
    <w:p w14:paraId="3E984BA0" w14:textId="77777777" w:rsidR="00311D07" w:rsidRDefault="00311D07" w:rsidP="00311D07"/>
    <w:p w14:paraId="739A14E9" w14:textId="77777777" w:rsidR="00311D07" w:rsidRDefault="00311D07" w:rsidP="00311D07"/>
    <w:p w14:paraId="79211C09" w14:textId="77777777" w:rsidR="00311D07" w:rsidRDefault="00311D07" w:rsidP="00311D07"/>
    <w:p w14:paraId="063D8CF8" w14:textId="77777777" w:rsidR="00311D07" w:rsidRDefault="00311D07" w:rsidP="00311D07"/>
    <w:p w14:paraId="0255B7C6" w14:textId="77777777" w:rsidR="00311D07" w:rsidRDefault="00311D07" w:rsidP="00311D07"/>
    <w:p w14:paraId="2D77EAD1" w14:textId="77777777" w:rsidR="00311D07" w:rsidRDefault="00311D07" w:rsidP="00311D07"/>
    <w:p w14:paraId="6C781D21" w14:textId="77777777" w:rsidR="00311D07" w:rsidRDefault="00311D07" w:rsidP="00311D07"/>
    <w:p w14:paraId="57027D96" w14:textId="77777777" w:rsidR="00311D07" w:rsidRDefault="00311D07" w:rsidP="00311D07"/>
    <w:p w14:paraId="0AC7E153" w14:textId="77777777" w:rsidR="00311D07" w:rsidRDefault="00311D07">
      <w:pPr>
        <w:spacing w:after="200" w:line="276" w:lineRule="auto"/>
      </w:pPr>
      <w:r>
        <w:br w:type="page"/>
      </w:r>
    </w:p>
    <w:p w14:paraId="2CB7DC65" w14:textId="3435B0AE" w:rsidR="00311D07" w:rsidRDefault="00311D07">
      <w:r>
        <w:rPr>
          <w:rFonts w:ascii="Arial" w:hAnsi="Arial" w:cs="Arial"/>
          <w:noProof/>
        </w:rPr>
        <w:lastRenderedPageBreak/>
        <w:drawing>
          <wp:inline distT="0" distB="0" distL="0" distR="0" wp14:anchorId="5776D490" wp14:editId="04C57AEC">
            <wp:extent cx="5731510" cy="837829"/>
            <wp:effectExtent l="0" t="0" r="2540" b="635"/>
            <wp:docPr id="31907828" name="Picture 319078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837829"/>
                    </a:xfrm>
                    <a:prstGeom prst="rect">
                      <a:avLst/>
                    </a:prstGeom>
                    <a:noFill/>
                    <a:ln>
                      <a:noFill/>
                    </a:ln>
                  </pic:spPr>
                </pic:pic>
              </a:graphicData>
            </a:graphic>
          </wp:inline>
        </w:drawing>
      </w:r>
    </w:p>
    <w:p w14:paraId="248EE203" w14:textId="77777777" w:rsidR="00311D07" w:rsidRDefault="00311D07"/>
    <w:p w14:paraId="18816655" w14:textId="77777777" w:rsidR="00311D07" w:rsidRDefault="00311D07" w:rsidP="00311D07">
      <w:pPr>
        <w:tabs>
          <w:tab w:val="left" w:pos="5197"/>
        </w:tabs>
        <w:jc w:val="center"/>
        <w:rPr>
          <w:b/>
          <w:bCs/>
        </w:rPr>
      </w:pPr>
      <w:r>
        <w:rPr>
          <w:b/>
          <w:bCs/>
        </w:rPr>
        <w:t>END SEMESTER EXAMINATION – NOV / DEC 2024</w:t>
      </w:r>
    </w:p>
    <w:p w14:paraId="373F8B2B" w14:textId="77777777" w:rsidR="00311D07" w:rsidRDefault="00311D07" w:rsidP="00311D07">
      <w:pPr>
        <w:jc w:val="center"/>
        <w:rPr>
          <w:b/>
          <w:bCs/>
        </w:rPr>
      </w:pPr>
    </w:p>
    <w:tbl>
      <w:tblPr>
        <w:tblW w:w="10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1018"/>
      </w:tblGrid>
      <w:tr w:rsidR="00311D07" w:rsidRPr="00587E0E" w14:paraId="7D177440" w14:textId="77777777" w:rsidTr="00311D07">
        <w:trPr>
          <w:trHeight w:val="397"/>
          <w:jc w:val="center"/>
        </w:trPr>
        <w:tc>
          <w:tcPr>
            <w:tcW w:w="1555" w:type="dxa"/>
            <w:vAlign w:val="center"/>
          </w:tcPr>
          <w:p w14:paraId="1BCAC49E" w14:textId="77777777" w:rsidR="00311D07" w:rsidRPr="00587E0E" w:rsidRDefault="00311D07" w:rsidP="00311D07">
            <w:pPr>
              <w:pStyle w:val="Title"/>
              <w:jc w:val="left"/>
              <w:rPr>
                <w:b/>
                <w:sz w:val="22"/>
                <w:szCs w:val="22"/>
              </w:rPr>
            </w:pPr>
            <w:r w:rsidRPr="00587E0E">
              <w:rPr>
                <w:b/>
                <w:sz w:val="22"/>
                <w:szCs w:val="22"/>
              </w:rPr>
              <w:t xml:space="preserve">Course Code      </w:t>
            </w:r>
          </w:p>
        </w:tc>
        <w:tc>
          <w:tcPr>
            <w:tcW w:w="6662" w:type="dxa"/>
            <w:vAlign w:val="center"/>
          </w:tcPr>
          <w:p w14:paraId="4CE5ACA0" w14:textId="77777777" w:rsidR="00311D07" w:rsidRPr="00587E0E" w:rsidRDefault="00311D07" w:rsidP="00311D07">
            <w:pPr>
              <w:pStyle w:val="Title"/>
              <w:jc w:val="left"/>
              <w:rPr>
                <w:b/>
                <w:sz w:val="22"/>
                <w:szCs w:val="22"/>
              </w:rPr>
            </w:pPr>
            <w:r w:rsidRPr="00587E0E">
              <w:rPr>
                <w:b/>
                <w:sz w:val="22"/>
                <w:szCs w:val="22"/>
              </w:rPr>
              <w:t>22MS3006</w:t>
            </w:r>
          </w:p>
        </w:tc>
        <w:tc>
          <w:tcPr>
            <w:tcW w:w="1417" w:type="dxa"/>
            <w:vAlign w:val="center"/>
          </w:tcPr>
          <w:p w14:paraId="221C5E0D" w14:textId="77777777" w:rsidR="00311D07" w:rsidRPr="00587E0E" w:rsidRDefault="00311D07" w:rsidP="00311D07">
            <w:pPr>
              <w:pStyle w:val="Title"/>
              <w:ind w:left="-468" w:firstLine="468"/>
              <w:jc w:val="left"/>
              <w:rPr>
                <w:sz w:val="22"/>
                <w:szCs w:val="22"/>
              </w:rPr>
            </w:pPr>
            <w:r w:rsidRPr="00587E0E">
              <w:rPr>
                <w:b/>
                <w:bCs/>
                <w:sz w:val="22"/>
                <w:szCs w:val="22"/>
              </w:rPr>
              <w:t xml:space="preserve">Duration       </w:t>
            </w:r>
          </w:p>
        </w:tc>
        <w:tc>
          <w:tcPr>
            <w:tcW w:w="1018" w:type="dxa"/>
            <w:vAlign w:val="center"/>
          </w:tcPr>
          <w:p w14:paraId="3550F017" w14:textId="77777777" w:rsidR="00311D07" w:rsidRPr="00587E0E" w:rsidRDefault="00311D07" w:rsidP="00311D07">
            <w:pPr>
              <w:pStyle w:val="Title"/>
              <w:jc w:val="left"/>
              <w:rPr>
                <w:b/>
                <w:sz w:val="22"/>
                <w:szCs w:val="22"/>
              </w:rPr>
            </w:pPr>
            <w:r w:rsidRPr="00587E0E">
              <w:rPr>
                <w:b/>
                <w:sz w:val="22"/>
                <w:szCs w:val="22"/>
              </w:rPr>
              <w:t>3hrs</w:t>
            </w:r>
          </w:p>
        </w:tc>
      </w:tr>
      <w:tr w:rsidR="00311D07" w:rsidRPr="00587E0E" w14:paraId="0CF2F34A" w14:textId="77777777" w:rsidTr="00311D07">
        <w:trPr>
          <w:trHeight w:val="397"/>
          <w:jc w:val="center"/>
        </w:trPr>
        <w:tc>
          <w:tcPr>
            <w:tcW w:w="1555" w:type="dxa"/>
            <w:vAlign w:val="center"/>
          </w:tcPr>
          <w:p w14:paraId="07D3A98C" w14:textId="77777777" w:rsidR="00311D07" w:rsidRPr="00587E0E" w:rsidRDefault="00311D07" w:rsidP="00311D07">
            <w:pPr>
              <w:pStyle w:val="Title"/>
              <w:ind w:right="-160"/>
              <w:jc w:val="left"/>
              <w:rPr>
                <w:b/>
                <w:sz w:val="22"/>
                <w:szCs w:val="22"/>
              </w:rPr>
            </w:pPr>
            <w:r w:rsidRPr="00587E0E">
              <w:rPr>
                <w:b/>
                <w:sz w:val="22"/>
                <w:szCs w:val="22"/>
              </w:rPr>
              <w:t xml:space="preserve">Course Title     </w:t>
            </w:r>
          </w:p>
        </w:tc>
        <w:tc>
          <w:tcPr>
            <w:tcW w:w="6662" w:type="dxa"/>
            <w:vAlign w:val="center"/>
          </w:tcPr>
          <w:p w14:paraId="5E1C21B8" w14:textId="77777777" w:rsidR="00311D07" w:rsidRPr="00587E0E" w:rsidRDefault="00311D07" w:rsidP="00311D07">
            <w:pPr>
              <w:pStyle w:val="Title"/>
              <w:jc w:val="left"/>
              <w:rPr>
                <w:b/>
                <w:sz w:val="22"/>
                <w:szCs w:val="22"/>
              </w:rPr>
            </w:pPr>
            <w:r w:rsidRPr="00587E0E">
              <w:rPr>
                <w:b/>
                <w:color w:val="000000" w:themeColor="text1"/>
                <w:sz w:val="22"/>
                <w:szCs w:val="22"/>
              </w:rPr>
              <w:t>APPLICATIONS IN MICRO FINANCE</w:t>
            </w:r>
          </w:p>
        </w:tc>
        <w:tc>
          <w:tcPr>
            <w:tcW w:w="1417" w:type="dxa"/>
            <w:vAlign w:val="center"/>
          </w:tcPr>
          <w:p w14:paraId="78468315" w14:textId="77777777" w:rsidR="00311D07" w:rsidRPr="00587E0E" w:rsidRDefault="00311D07" w:rsidP="00311D07">
            <w:pPr>
              <w:pStyle w:val="Title"/>
              <w:jc w:val="left"/>
              <w:rPr>
                <w:b/>
                <w:bCs/>
                <w:sz w:val="22"/>
                <w:szCs w:val="22"/>
              </w:rPr>
            </w:pPr>
            <w:r w:rsidRPr="00587E0E">
              <w:rPr>
                <w:b/>
                <w:bCs/>
                <w:sz w:val="22"/>
                <w:szCs w:val="22"/>
              </w:rPr>
              <w:t xml:space="preserve">Max. Marks </w:t>
            </w:r>
          </w:p>
        </w:tc>
        <w:tc>
          <w:tcPr>
            <w:tcW w:w="1018" w:type="dxa"/>
            <w:vAlign w:val="center"/>
          </w:tcPr>
          <w:p w14:paraId="441FA468" w14:textId="77777777" w:rsidR="00311D07" w:rsidRPr="00587E0E" w:rsidRDefault="00311D07" w:rsidP="00311D07">
            <w:pPr>
              <w:pStyle w:val="Title"/>
              <w:jc w:val="left"/>
              <w:rPr>
                <w:b/>
                <w:sz w:val="22"/>
                <w:szCs w:val="22"/>
              </w:rPr>
            </w:pPr>
            <w:r w:rsidRPr="00587E0E">
              <w:rPr>
                <w:b/>
                <w:sz w:val="22"/>
                <w:szCs w:val="22"/>
              </w:rPr>
              <w:t>100</w:t>
            </w:r>
          </w:p>
        </w:tc>
      </w:tr>
    </w:tbl>
    <w:p w14:paraId="5F6C18A0" w14:textId="77777777" w:rsidR="00311D07" w:rsidRDefault="00311D07" w:rsidP="00311D07"/>
    <w:tbl>
      <w:tblPr>
        <w:tblStyle w:val="TableGrid"/>
        <w:tblW w:w="5736" w:type="pct"/>
        <w:tblInd w:w="-714" w:type="dxa"/>
        <w:tblLook w:val="04A0" w:firstRow="1" w:lastRow="0" w:firstColumn="1" w:lastColumn="0" w:noHBand="0" w:noVBand="1"/>
      </w:tblPr>
      <w:tblGrid>
        <w:gridCol w:w="570"/>
        <w:gridCol w:w="396"/>
        <w:gridCol w:w="7715"/>
        <w:gridCol w:w="670"/>
        <w:gridCol w:w="537"/>
        <w:gridCol w:w="456"/>
      </w:tblGrid>
      <w:tr w:rsidR="00311D07" w:rsidRPr="003F48A5" w14:paraId="4324494A" w14:textId="77777777" w:rsidTr="00311D07">
        <w:trPr>
          <w:trHeight w:val="552"/>
        </w:trPr>
        <w:tc>
          <w:tcPr>
            <w:tcW w:w="269" w:type="pct"/>
            <w:vAlign w:val="center"/>
          </w:tcPr>
          <w:p w14:paraId="50F99B8C" w14:textId="77777777" w:rsidR="00311D07" w:rsidRPr="003F48A5" w:rsidRDefault="00311D07" w:rsidP="00311D07">
            <w:pPr>
              <w:jc w:val="center"/>
              <w:rPr>
                <w:b/>
              </w:rPr>
            </w:pPr>
            <w:r w:rsidRPr="003F48A5">
              <w:rPr>
                <w:b/>
              </w:rPr>
              <w:t>Q. No.</w:t>
            </w:r>
          </w:p>
        </w:tc>
        <w:tc>
          <w:tcPr>
            <w:tcW w:w="3946" w:type="pct"/>
            <w:gridSpan w:val="2"/>
            <w:vAlign w:val="center"/>
          </w:tcPr>
          <w:p w14:paraId="12D13981" w14:textId="77777777" w:rsidR="00311D07" w:rsidRPr="003F48A5" w:rsidRDefault="00311D07" w:rsidP="00311D07">
            <w:pPr>
              <w:jc w:val="center"/>
              <w:rPr>
                <w:b/>
              </w:rPr>
            </w:pPr>
            <w:r w:rsidRPr="003F48A5">
              <w:rPr>
                <w:b/>
              </w:rPr>
              <w:t>Questions</w:t>
            </w:r>
          </w:p>
        </w:tc>
        <w:tc>
          <w:tcPr>
            <w:tcW w:w="316" w:type="pct"/>
            <w:vAlign w:val="center"/>
          </w:tcPr>
          <w:p w14:paraId="7F97D610" w14:textId="77777777" w:rsidR="00311D07" w:rsidRPr="003F48A5" w:rsidRDefault="00311D07" w:rsidP="00311D07">
            <w:pPr>
              <w:jc w:val="center"/>
              <w:rPr>
                <w:b/>
              </w:rPr>
            </w:pPr>
            <w:r w:rsidRPr="003F48A5">
              <w:rPr>
                <w:b/>
              </w:rPr>
              <w:t>CO</w:t>
            </w:r>
          </w:p>
        </w:tc>
        <w:tc>
          <w:tcPr>
            <w:tcW w:w="254" w:type="pct"/>
            <w:vAlign w:val="center"/>
          </w:tcPr>
          <w:p w14:paraId="7EFC1999" w14:textId="77777777" w:rsidR="00311D07" w:rsidRPr="003F48A5" w:rsidRDefault="00311D07" w:rsidP="00311D07">
            <w:pPr>
              <w:jc w:val="center"/>
              <w:rPr>
                <w:b/>
              </w:rPr>
            </w:pPr>
            <w:r w:rsidRPr="003F48A5">
              <w:rPr>
                <w:b/>
              </w:rPr>
              <w:t>BL</w:t>
            </w:r>
          </w:p>
        </w:tc>
        <w:tc>
          <w:tcPr>
            <w:tcW w:w="215" w:type="pct"/>
            <w:vAlign w:val="center"/>
          </w:tcPr>
          <w:p w14:paraId="286EF11A" w14:textId="77777777" w:rsidR="00311D07" w:rsidRPr="003F48A5" w:rsidRDefault="00311D07" w:rsidP="00311D07">
            <w:pPr>
              <w:jc w:val="center"/>
              <w:rPr>
                <w:b/>
              </w:rPr>
            </w:pPr>
            <w:r w:rsidRPr="003F48A5">
              <w:rPr>
                <w:b/>
              </w:rPr>
              <w:t>M</w:t>
            </w:r>
          </w:p>
        </w:tc>
      </w:tr>
      <w:tr w:rsidR="00311D07" w:rsidRPr="003F48A5" w14:paraId="49BA38EA" w14:textId="77777777" w:rsidTr="00311D07">
        <w:trPr>
          <w:trHeight w:val="552"/>
        </w:trPr>
        <w:tc>
          <w:tcPr>
            <w:tcW w:w="5000" w:type="pct"/>
            <w:gridSpan w:val="6"/>
            <w:vAlign w:val="center"/>
          </w:tcPr>
          <w:p w14:paraId="621C635D" w14:textId="77777777" w:rsidR="00311D07" w:rsidRPr="003F48A5" w:rsidRDefault="00311D07" w:rsidP="00311D07">
            <w:pPr>
              <w:jc w:val="center"/>
              <w:rPr>
                <w:b/>
                <w:u w:val="single"/>
              </w:rPr>
            </w:pPr>
            <w:r w:rsidRPr="003F48A5">
              <w:rPr>
                <w:b/>
                <w:u w:val="single"/>
              </w:rPr>
              <w:t>PART – A (4 X 20 = 80 MARKS)</w:t>
            </w:r>
          </w:p>
          <w:p w14:paraId="761CCB90" w14:textId="77777777" w:rsidR="00311D07" w:rsidRPr="003F48A5" w:rsidRDefault="00311D07" w:rsidP="00311D07">
            <w:pPr>
              <w:jc w:val="center"/>
              <w:rPr>
                <w:b/>
              </w:rPr>
            </w:pPr>
            <w:r w:rsidRPr="003F48A5">
              <w:rPr>
                <w:b/>
              </w:rPr>
              <w:t>(Answer all the Questions)</w:t>
            </w:r>
          </w:p>
        </w:tc>
      </w:tr>
      <w:tr w:rsidR="00311D07" w:rsidRPr="003F48A5" w14:paraId="3541F789" w14:textId="77777777" w:rsidTr="00311D07">
        <w:trPr>
          <w:trHeight w:val="283"/>
        </w:trPr>
        <w:tc>
          <w:tcPr>
            <w:tcW w:w="269" w:type="pct"/>
          </w:tcPr>
          <w:p w14:paraId="08264E8A" w14:textId="77777777" w:rsidR="00311D07" w:rsidRPr="003F48A5" w:rsidRDefault="00311D07" w:rsidP="00311D07">
            <w:pPr>
              <w:jc w:val="center"/>
            </w:pPr>
            <w:r w:rsidRPr="003F48A5">
              <w:t>1.</w:t>
            </w:r>
          </w:p>
        </w:tc>
        <w:tc>
          <w:tcPr>
            <w:tcW w:w="187" w:type="pct"/>
          </w:tcPr>
          <w:p w14:paraId="409FBC54" w14:textId="77777777" w:rsidR="00311D07" w:rsidRPr="003F48A5" w:rsidRDefault="00311D07" w:rsidP="00311D07">
            <w:pPr>
              <w:jc w:val="center"/>
            </w:pPr>
            <w:r w:rsidRPr="003F48A5">
              <w:t>a.</w:t>
            </w:r>
          </w:p>
        </w:tc>
        <w:tc>
          <w:tcPr>
            <w:tcW w:w="3759" w:type="pct"/>
          </w:tcPr>
          <w:p w14:paraId="4B08C532" w14:textId="77777777" w:rsidR="00311D07" w:rsidRPr="003F48A5" w:rsidRDefault="00311D07" w:rsidP="00311D07">
            <w:pPr>
              <w:jc w:val="both"/>
            </w:pPr>
            <w:r>
              <w:t>Write the main objectives of the Bangladesh Grameen Bank experiment that it could  alleviate poverty.</w:t>
            </w:r>
          </w:p>
        </w:tc>
        <w:tc>
          <w:tcPr>
            <w:tcW w:w="316" w:type="pct"/>
          </w:tcPr>
          <w:p w14:paraId="2A81F179" w14:textId="77777777" w:rsidR="00311D07" w:rsidRPr="003F48A5" w:rsidRDefault="00311D07" w:rsidP="00311D07">
            <w:pPr>
              <w:jc w:val="center"/>
            </w:pPr>
            <w:r w:rsidRPr="003F48A5">
              <w:t>CO1</w:t>
            </w:r>
          </w:p>
        </w:tc>
        <w:tc>
          <w:tcPr>
            <w:tcW w:w="254" w:type="pct"/>
          </w:tcPr>
          <w:p w14:paraId="56196E6C" w14:textId="77777777" w:rsidR="00311D07" w:rsidRPr="003F48A5" w:rsidRDefault="00311D07" w:rsidP="00311D07">
            <w:pPr>
              <w:jc w:val="center"/>
            </w:pPr>
            <w:r>
              <w:t>A</w:t>
            </w:r>
          </w:p>
        </w:tc>
        <w:tc>
          <w:tcPr>
            <w:tcW w:w="215" w:type="pct"/>
          </w:tcPr>
          <w:p w14:paraId="28ADF94E" w14:textId="77777777" w:rsidR="00311D07" w:rsidRPr="003F48A5" w:rsidRDefault="00311D07" w:rsidP="00311D07">
            <w:pPr>
              <w:jc w:val="center"/>
            </w:pPr>
            <w:r>
              <w:t>1</w:t>
            </w:r>
            <w:r w:rsidRPr="003F48A5">
              <w:t>0</w:t>
            </w:r>
          </w:p>
        </w:tc>
      </w:tr>
      <w:tr w:rsidR="00311D07" w:rsidRPr="003F48A5" w14:paraId="795A18F0" w14:textId="77777777" w:rsidTr="00311D07">
        <w:trPr>
          <w:trHeight w:val="283"/>
        </w:trPr>
        <w:tc>
          <w:tcPr>
            <w:tcW w:w="269" w:type="pct"/>
          </w:tcPr>
          <w:p w14:paraId="3EC20036" w14:textId="77777777" w:rsidR="00311D07" w:rsidRPr="003F48A5" w:rsidRDefault="00311D07" w:rsidP="00311D07">
            <w:pPr>
              <w:jc w:val="center"/>
            </w:pPr>
          </w:p>
        </w:tc>
        <w:tc>
          <w:tcPr>
            <w:tcW w:w="187" w:type="pct"/>
          </w:tcPr>
          <w:p w14:paraId="338EEF5C" w14:textId="77777777" w:rsidR="00311D07" w:rsidRPr="003F48A5" w:rsidRDefault="00311D07" w:rsidP="00311D07">
            <w:pPr>
              <w:jc w:val="center"/>
            </w:pPr>
            <w:r w:rsidRPr="003F48A5">
              <w:t>b.</w:t>
            </w:r>
          </w:p>
        </w:tc>
        <w:tc>
          <w:tcPr>
            <w:tcW w:w="3759" w:type="pct"/>
          </w:tcPr>
          <w:p w14:paraId="0D816ACD" w14:textId="77777777" w:rsidR="00311D07" w:rsidRPr="003F48A5" w:rsidRDefault="00311D07" w:rsidP="00311D07">
            <w:pPr>
              <w:jc w:val="both"/>
              <w:rPr>
                <w:bCs/>
              </w:rPr>
            </w:pPr>
            <w:r>
              <w:rPr>
                <w:bCs/>
              </w:rPr>
              <w:t xml:space="preserve">Analyze the argument that </w:t>
            </w:r>
            <w:r w:rsidRPr="00F76F9B">
              <w:rPr>
                <w:bCs/>
              </w:rPr>
              <w:t>microcredits contribute to the empowerment of women in rural areas?</w:t>
            </w:r>
            <w:r>
              <w:rPr>
                <w:bCs/>
              </w:rPr>
              <w:t xml:space="preserve"> </w:t>
            </w:r>
          </w:p>
        </w:tc>
        <w:tc>
          <w:tcPr>
            <w:tcW w:w="316" w:type="pct"/>
          </w:tcPr>
          <w:p w14:paraId="38EAEDCD" w14:textId="77777777" w:rsidR="00311D07" w:rsidRPr="003F48A5" w:rsidRDefault="00311D07" w:rsidP="00311D07">
            <w:pPr>
              <w:jc w:val="center"/>
            </w:pPr>
            <w:r>
              <w:t>CO1</w:t>
            </w:r>
          </w:p>
        </w:tc>
        <w:tc>
          <w:tcPr>
            <w:tcW w:w="254" w:type="pct"/>
          </w:tcPr>
          <w:p w14:paraId="27B19536" w14:textId="77777777" w:rsidR="00311D07" w:rsidRPr="003F48A5" w:rsidRDefault="00311D07" w:rsidP="00311D07">
            <w:pPr>
              <w:jc w:val="center"/>
            </w:pPr>
            <w:r>
              <w:t>An</w:t>
            </w:r>
          </w:p>
        </w:tc>
        <w:tc>
          <w:tcPr>
            <w:tcW w:w="215" w:type="pct"/>
          </w:tcPr>
          <w:p w14:paraId="62B5F3E2" w14:textId="77777777" w:rsidR="00311D07" w:rsidRPr="003F48A5" w:rsidRDefault="00311D07" w:rsidP="00311D07">
            <w:pPr>
              <w:jc w:val="center"/>
            </w:pPr>
            <w:r>
              <w:t>10</w:t>
            </w:r>
          </w:p>
        </w:tc>
      </w:tr>
      <w:tr w:rsidR="00311D07" w:rsidRPr="003F48A5" w14:paraId="2C241D7A" w14:textId="77777777" w:rsidTr="00311D07">
        <w:trPr>
          <w:trHeight w:val="239"/>
        </w:trPr>
        <w:tc>
          <w:tcPr>
            <w:tcW w:w="269" w:type="pct"/>
          </w:tcPr>
          <w:p w14:paraId="107BA85A" w14:textId="77777777" w:rsidR="00311D07" w:rsidRPr="003F48A5" w:rsidRDefault="00311D07" w:rsidP="00311D07">
            <w:pPr>
              <w:jc w:val="center"/>
            </w:pPr>
          </w:p>
        </w:tc>
        <w:tc>
          <w:tcPr>
            <w:tcW w:w="187" w:type="pct"/>
          </w:tcPr>
          <w:p w14:paraId="72F62D3B" w14:textId="77777777" w:rsidR="00311D07" w:rsidRPr="003F48A5" w:rsidRDefault="00311D07" w:rsidP="00311D07">
            <w:pPr>
              <w:jc w:val="center"/>
            </w:pPr>
          </w:p>
        </w:tc>
        <w:tc>
          <w:tcPr>
            <w:tcW w:w="3759" w:type="pct"/>
          </w:tcPr>
          <w:p w14:paraId="69321489" w14:textId="77777777" w:rsidR="00311D07" w:rsidRPr="003F48A5" w:rsidRDefault="00311D07" w:rsidP="00311D07">
            <w:pPr>
              <w:jc w:val="center"/>
              <w:rPr>
                <w:b/>
                <w:bCs/>
              </w:rPr>
            </w:pPr>
            <w:r w:rsidRPr="003F48A5">
              <w:rPr>
                <w:b/>
                <w:bCs/>
              </w:rPr>
              <w:t>(OR)</w:t>
            </w:r>
          </w:p>
        </w:tc>
        <w:tc>
          <w:tcPr>
            <w:tcW w:w="316" w:type="pct"/>
          </w:tcPr>
          <w:p w14:paraId="414ABF62" w14:textId="77777777" w:rsidR="00311D07" w:rsidRPr="003F48A5" w:rsidRDefault="00311D07" w:rsidP="00311D07">
            <w:pPr>
              <w:jc w:val="center"/>
            </w:pPr>
          </w:p>
        </w:tc>
        <w:tc>
          <w:tcPr>
            <w:tcW w:w="254" w:type="pct"/>
          </w:tcPr>
          <w:p w14:paraId="6B9CF6DA" w14:textId="77777777" w:rsidR="00311D07" w:rsidRPr="003F48A5" w:rsidRDefault="00311D07" w:rsidP="00311D07">
            <w:pPr>
              <w:jc w:val="center"/>
            </w:pPr>
          </w:p>
        </w:tc>
        <w:tc>
          <w:tcPr>
            <w:tcW w:w="215" w:type="pct"/>
          </w:tcPr>
          <w:p w14:paraId="7FB70ABE" w14:textId="77777777" w:rsidR="00311D07" w:rsidRPr="003F48A5" w:rsidRDefault="00311D07" w:rsidP="00311D07">
            <w:pPr>
              <w:jc w:val="center"/>
            </w:pPr>
          </w:p>
        </w:tc>
      </w:tr>
      <w:tr w:rsidR="00311D07" w:rsidRPr="003F48A5" w14:paraId="3FBE8629" w14:textId="77777777" w:rsidTr="00311D07">
        <w:trPr>
          <w:trHeight w:val="283"/>
        </w:trPr>
        <w:tc>
          <w:tcPr>
            <w:tcW w:w="269" w:type="pct"/>
          </w:tcPr>
          <w:p w14:paraId="008B8DF1" w14:textId="77777777" w:rsidR="00311D07" w:rsidRPr="003F48A5" w:rsidRDefault="00311D07" w:rsidP="00311D07">
            <w:pPr>
              <w:jc w:val="center"/>
            </w:pPr>
            <w:r w:rsidRPr="003F48A5">
              <w:t>2.</w:t>
            </w:r>
          </w:p>
        </w:tc>
        <w:tc>
          <w:tcPr>
            <w:tcW w:w="187" w:type="pct"/>
          </w:tcPr>
          <w:p w14:paraId="04D10802" w14:textId="77777777" w:rsidR="00311D07" w:rsidRPr="003F48A5" w:rsidRDefault="00311D07" w:rsidP="00311D07">
            <w:pPr>
              <w:jc w:val="center"/>
            </w:pPr>
          </w:p>
        </w:tc>
        <w:tc>
          <w:tcPr>
            <w:tcW w:w="3759" w:type="pct"/>
          </w:tcPr>
          <w:p w14:paraId="622CE3B5" w14:textId="77777777" w:rsidR="00311D07" w:rsidRPr="003F48A5" w:rsidRDefault="00311D07" w:rsidP="00311D07">
            <w:pPr>
              <w:jc w:val="both"/>
            </w:pPr>
            <w:r>
              <w:t>Evaluate the Lead Bank Scheme in India, focusing on its objectives, implementation, and challenges through its schemes which helped to improve credit access in under banked and rural areas?</w:t>
            </w:r>
          </w:p>
        </w:tc>
        <w:tc>
          <w:tcPr>
            <w:tcW w:w="316" w:type="pct"/>
          </w:tcPr>
          <w:p w14:paraId="6F2877D1" w14:textId="77777777" w:rsidR="00311D07" w:rsidRPr="003F48A5" w:rsidRDefault="00311D07" w:rsidP="00311D07">
            <w:pPr>
              <w:jc w:val="center"/>
            </w:pPr>
            <w:r w:rsidRPr="003F48A5">
              <w:t>CO2</w:t>
            </w:r>
          </w:p>
        </w:tc>
        <w:tc>
          <w:tcPr>
            <w:tcW w:w="254" w:type="pct"/>
          </w:tcPr>
          <w:p w14:paraId="7E897E70" w14:textId="77777777" w:rsidR="00311D07" w:rsidRPr="003F48A5" w:rsidRDefault="00311D07" w:rsidP="00311D07">
            <w:pPr>
              <w:jc w:val="center"/>
            </w:pPr>
            <w:r>
              <w:t>E</w:t>
            </w:r>
          </w:p>
        </w:tc>
        <w:tc>
          <w:tcPr>
            <w:tcW w:w="215" w:type="pct"/>
          </w:tcPr>
          <w:p w14:paraId="7BC49614" w14:textId="77777777" w:rsidR="00311D07" w:rsidRPr="003F48A5" w:rsidRDefault="00311D07" w:rsidP="00311D07">
            <w:pPr>
              <w:jc w:val="center"/>
            </w:pPr>
            <w:r w:rsidRPr="003F48A5">
              <w:t>20</w:t>
            </w:r>
          </w:p>
        </w:tc>
      </w:tr>
      <w:tr w:rsidR="00311D07" w:rsidRPr="003F48A5" w14:paraId="52C3EBB0" w14:textId="77777777" w:rsidTr="00311D07">
        <w:trPr>
          <w:trHeight w:val="397"/>
        </w:trPr>
        <w:tc>
          <w:tcPr>
            <w:tcW w:w="269" w:type="pct"/>
          </w:tcPr>
          <w:p w14:paraId="0B2DA758" w14:textId="77777777" w:rsidR="00311D07" w:rsidRPr="003F48A5" w:rsidRDefault="00311D07" w:rsidP="00311D07">
            <w:pPr>
              <w:jc w:val="center"/>
            </w:pPr>
          </w:p>
        </w:tc>
        <w:tc>
          <w:tcPr>
            <w:tcW w:w="187" w:type="pct"/>
          </w:tcPr>
          <w:p w14:paraId="71798347" w14:textId="77777777" w:rsidR="00311D07" w:rsidRPr="003F48A5" w:rsidRDefault="00311D07" w:rsidP="00311D07">
            <w:pPr>
              <w:jc w:val="center"/>
            </w:pPr>
          </w:p>
        </w:tc>
        <w:tc>
          <w:tcPr>
            <w:tcW w:w="3759" w:type="pct"/>
          </w:tcPr>
          <w:p w14:paraId="5DAE305B" w14:textId="77777777" w:rsidR="00311D07" w:rsidRPr="003F48A5" w:rsidRDefault="00311D07" w:rsidP="00311D07">
            <w:pPr>
              <w:jc w:val="center"/>
            </w:pPr>
          </w:p>
        </w:tc>
        <w:tc>
          <w:tcPr>
            <w:tcW w:w="316" w:type="pct"/>
          </w:tcPr>
          <w:p w14:paraId="7E81ECBF" w14:textId="77777777" w:rsidR="00311D07" w:rsidRPr="003F48A5" w:rsidRDefault="00311D07" w:rsidP="00311D07">
            <w:pPr>
              <w:jc w:val="center"/>
            </w:pPr>
          </w:p>
        </w:tc>
        <w:tc>
          <w:tcPr>
            <w:tcW w:w="254" w:type="pct"/>
          </w:tcPr>
          <w:p w14:paraId="5964457C" w14:textId="77777777" w:rsidR="00311D07" w:rsidRPr="003F48A5" w:rsidRDefault="00311D07" w:rsidP="00311D07">
            <w:pPr>
              <w:jc w:val="center"/>
            </w:pPr>
          </w:p>
        </w:tc>
        <w:tc>
          <w:tcPr>
            <w:tcW w:w="215" w:type="pct"/>
          </w:tcPr>
          <w:p w14:paraId="76CA87AD" w14:textId="77777777" w:rsidR="00311D07" w:rsidRPr="003F48A5" w:rsidRDefault="00311D07" w:rsidP="00311D07">
            <w:pPr>
              <w:jc w:val="center"/>
            </w:pPr>
          </w:p>
        </w:tc>
      </w:tr>
      <w:tr w:rsidR="00311D07" w:rsidRPr="003F48A5" w14:paraId="4E1E9578" w14:textId="77777777" w:rsidTr="00311D07">
        <w:trPr>
          <w:trHeight w:val="283"/>
        </w:trPr>
        <w:tc>
          <w:tcPr>
            <w:tcW w:w="269" w:type="pct"/>
          </w:tcPr>
          <w:p w14:paraId="413591E2" w14:textId="77777777" w:rsidR="00311D07" w:rsidRPr="003F48A5" w:rsidRDefault="00311D07" w:rsidP="00311D07">
            <w:pPr>
              <w:jc w:val="center"/>
            </w:pPr>
            <w:r w:rsidRPr="003F48A5">
              <w:t>3.</w:t>
            </w:r>
          </w:p>
        </w:tc>
        <w:tc>
          <w:tcPr>
            <w:tcW w:w="187" w:type="pct"/>
          </w:tcPr>
          <w:p w14:paraId="3F2A67DD" w14:textId="77777777" w:rsidR="00311D07" w:rsidRPr="003F48A5" w:rsidRDefault="00311D07" w:rsidP="00311D07">
            <w:pPr>
              <w:jc w:val="center"/>
            </w:pPr>
            <w:r w:rsidRPr="003F48A5">
              <w:t>a.</w:t>
            </w:r>
          </w:p>
        </w:tc>
        <w:tc>
          <w:tcPr>
            <w:tcW w:w="3759" w:type="pct"/>
          </w:tcPr>
          <w:p w14:paraId="58DF5E2D" w14:textId="77777777" w:rsidR="00311D07" w:rsidRPr="003F48A5" w:rsidRDefault="00311D07" w:rsidP="00311D07">
            <w:pPr>
              <w:jc w:val="both"/>
            </w:pPr>
            <w:r>
              <w:t>Illustrate how group dynamics influence the development and effectiveness of Self-Help Groups (SHGs), and what critical issues must be addressed to optimize their growth and sustainability?</w:t>
            </w:r>
          </w:p>
        </w:tc>
        <w:tc>
          <w:tcPr>
            <w:tcW w:w="316" w:type="pct"/>
          </w:tcPr>
          <w:p w14:paraId="0C2CDCD6" w14:textId="77777777" w:rsidR="00311D07" w:rsidRPr="003F48A5" w:rsidRDefault="00311D07" w:rsidP="00311D07">
            <w:pPr>
              <w:jc w:val="center"/>
            </w:pPr>
            <w:r w:rsidRPr="003F48A5">
              <w:t>CO3</w:t>
            </w:r>
          </w:p>
        </w:tc>
        <w:tc>
          <w:tcPr>
            <w:tcW w:w="254" w:type="pct"/>
          </w:tcPr>
          <w:p w14:paraId="3020B437" w14:textId="77777777" w:rsidR="00311D07" w:rsidRPr="003F48A5" w:rsidRDefault="00311D07" w:rsidP="00311D07">
            <w:pPr>
              <w:jc w:val="center"/>
            </w:pPr>
            <w:r>
              <w:t>An</w:t>
            </w:r>
          </w:p>
        </w:tc>
        <w:tc>
          <w:tcPr>
            <w:tcW w:w="215" w:type="pct"/>
          </w:tcPr>
          <w:p w14:paraId="71AE7DD7" w14:textId="77777777" w:rsidR="00311D07" w:rsidRPr="003F48A5" w:rsidRDefault="00311D07" w:rsidP="00311D07">
            <w:pPr>
              <w:jc w:val="center"/>
            </w:pPr>
            <w:r w:rsidRPr="003F48A5">
              <w:t>20</w:t>
            </w:r>
          </w:p>
        </w:tc>
      </w:tr>
      <w:tr w:rsidR="00311D07" w:rsidRPr="003F48A5" w14:paraId="2C22D031" w14:textId="77777777" w:rsidTr="00311D07">
        <w:trPr>
          <w:trHeight w:val="173"/>
        </w:trPr>
        <w:tc>
          <w:tcPr>
            <w:tcW w:w="269" w:type="pct"/>
          </w:tcPr>
          <w:p w14:paraId="0658F9E2" w14:textId="77777777" w:rsidR="00311D07" w:rsidRPr="003F48A5" w:rsidRDefault="00311D07" w:rsidP="00311D07">
            <w:pPr>
              <w:jc w:val="center"/>
            </w:pPr>
          </w:p>
        </w:tc>
        <w:tc>
          <w:tcPr>
            <w:tcW w:w="187" w:type="pct"/>
          </w:tcPr>
          <w:p w14:paraId="1E770C0D" w14:textId="77777777" w:rsidR="00311D07" w:rsidRPr="003F48A5" w:rsidRDefault="00311D07" w:rsidP="00311D07">
            <w:pPr>
              <w:jc w:val="center"/>
            </w:pPr>
          </w:p>
        </w:tc>
        <w:tc>
          <w:tcPr>
            <w:tcW w:w="3759" w:type="pct"/>
          </w:tcPr>
          <w:p w14:paraId="581603FF" w14:textId="77777777" w:rsidR="00311D07" w:rsidRPr="003F48A5" w:rsidRDefault="00311D07" w:rsidP="00311D07">
            <w:pPr>
              <w:jc w:val="center"/>
            </w:pPr>
            <w:r w:rsidRPr="003F48A5">
              <w:rPr>
                <w:b/>
                <w:bCs/>
              </w:rPr>
              <w:t>(OR)</w:t>
            </w:r>
          </w:p>
        </w:tc>
        <w:tc>
          <w:tcPr>
            <w:tcW w:w="316" w:type="pct"/>
          </w:tcPr>
          <w:p w14:paraId="5FA42D18" w14:textId="77777777" w:rsidR="00311D07" w:rsidRPr="003F48A5" w:rsidRDefault="00311D07" w:rsidP="00311D07">
            <w:pPr>
              <w:jc w:val="center"/>
            </w:pPr>
          </w:p>
        </w:tc>
        <w:tc>
          <w:tcPr>
            <w:tcW w:w="254" w:type="pct"/>
          </w:tcPr>
          <w:p w14:paraId="3862DB4B" w14:textId="77777777" w:rsidR="00311D07" w:rsidRPr="003F48A5" w:rsidRDefault="00311D07" w:rsidP="00311D07">
            <w:pPr>
              <w:jc w:val="center"/>
            </w:pPr>
          </w:p>
        </w:tc>
        <w:tc>
          <w:tcPr>
            <w:tcW w:w="215" w:type="pct"/>
          </w:tcPr>
          <w:p w14:paraId="4383A376" w14:textId="77777777" w:rsidR="00311D07" w:rsidRPr="003F48A5" w:rsidRDefault="00311D07" w:rsidP="00311D07">
            <w:pPr>
              <w:jc w:val="center"/>
            </w:pPr>
          </w:p>
        </w:tc>
      </w:tr>
      <w:tr w:rsidR="00311D07" w:rsidRPr="003F48A5" w14:paraId="0AEB5D57" w14:textId="77777777" w:rsidTr="00311D07">
        <w:trPr>
          <w:trHeight w:val="283"/>
        </w:trPr>
        <w:tc>
          <w:tcPr>
            <w:tcW w:w="269" w:type="pct"/>
          </w:tcPr>
          <w:p w14:paraId="4E99B7F9" w14:textId="77777777" w:rsidR="00311D07" w:rsidRPr="003F48A5" w:rsidRDefault="00311D07" w:rsidP="00311D07">
            <w:pPr>
              <w:jc w:val="center"/>
            </w:pPr>
            <w:r w:rsidRPr="003F48A5">
              <w:t>4.</w:t>
            </w:r>
          </w:p>
        </w:tc>
        <w:tc>
          <w:tcPr>
            <w:tcW w:w="187" w:type="pct"/>
          </w:tcPr>
          <w:p w14:paraId="7A33B2EE" w14:textId="77777777" w:rsidR="00311D07" w:rsidRPr="003F48A5" w:rsidRDefault="00311D07" w:rsidP="00311D07">
            <w:pPr>
              <w:jc w:val="center"/>
            </w:pPr>
            <w:r w:rsidRPr="003F48A5">
              <w:t>a.</w:t>
            </w:r>
          </w:p>
        </w:tc>
        <w:tc>
          <w:tcPr>
            <w:tcW w:w="3759" w:type="pct"/>
          </w:tcPr>
          <w:p w14:paraId="2C644EBF" w14:textId="77777777" w:rsidR="00311D07" w:rsidRPr="000D12F5" w:rsidRDefault="00311D07" w:rsidP="00311D07">
            <w:pPr>
              <w:spacing w:before="100" w:beforeAutospacing="1" w:after="100" w:afterAutospacing="1"/>
            </w:pPr>
            <w:r>
              <w:rPr>
                <w:bCs/>
                <w:lang w:val="en-IN" w:eastAsia="en-IN"/>
              </w:rPr>
              <w:t>Articulate</w:t>
            </w:r>
            <w:r w:rsidRPr="000D12F5">
              <w:rPr>
                <w:bCs/>
                <w:lang w:val="en-IN" w:eastAsia="en-IN"/>
              </w:rPr>
              <w:t xml:space="preserve"> any three financial parameters used in evaluating MFIs.</w:t>
            </w:r>
            <w:r w:rsidRPr="000D12F5">
              <w:rPr>
                <w:lang w:val="en-IN" w:eastAsia="en-IN"/>
              </w:rPr>
              <w:t xml:space="preserve">  </w:t>
            </w:r>
          </w:p>
        </w:tc>
        <w:tc>
          <w:tcPr>
            <w:tcW w:w="316" w:type="pct"/>
          </w:tcPr>
          <w:p w14:paraId="1F2DB9A6" w14:textId="77777777" w:rsidR="00311D07" w:rsidRPr="003F48A5" w:rsidRDefault="00311D07" w:rsidP="00311D07">
            <w:pPr>
              <w:jc w:val="center"/>
            </w:pPr>
            <w:r w:rsidRPr="003F48A5">
              <w:t>CO4</w:t>
            </w:r>
          </w:p>
        </w:tc>
        <w:tc>
          <w:tcPr>
            <w:tcW w:w="254" w:type="pct"/>
          </w:tcPr>
          <w:p w14:paraId="3837DAFD" w14:textId="77777777" w:rsidR="00311D07" w:rsidRPr="003F48A5" w:rsidRDefault="00311D07" w:rsidP="00311D07">
            <w:pPr>
              <w:jc w:val="center"/>
            </w:pPr>
            <w:r>
              <w:t>A</w:t>
            </w:r>
          </w:p>
        </w:tc>
        <w:tc>
          <w:tcPr>
            <w:tcW w:w="215" w:type="pct"/>
          </w:tcPr>
          <w:p w14:paraId="51D8F2E7" w14:textId="77777777" w:rsidR="00311D07" w:rsidRPr="003F48A5" w:rsidRDefault="00311D07" w:rsidP="00311D07">
            <w:pPr>
              <w:jc w:val="center"/>
            </w:pPr>
            <w:r>
              <w:t>5</w:t>
            </w:r>
          </w:p>
        </w:tc>
      </w:tr>
      <w:tr w:rsidR="00311D07" w:rsidRPr="003F48A5" w14:paraId="7D516F91" w14:textId="77777777" w:rsidTr="00311D07">
        <w:trPr>
          <w:trHeight w:val="283"/>
        </w:trPr>
        <w:tc>
          <w:tcPr>
            <w:tcW w:w="269" w:type="pct"/>
          </w:tcPr>
          <w:p w14:paraId="026888C8" w14:textId="77777777" w:rsidR="00311D07" w:rsidRPr="003F48A5" w:rsidRDefault="00311D07" w:rsidP="00311D07">
            <w:pPr>
              <w:jc w:val="center"/>
            </w:pPr>
          </w:p>
        </w:tc>
        <w:tc>
          <w:tcPr>
            <w:tcW w:w="187" w:type="pct"/>
          </w:tcPr>
          <w:p w14:paraId="7F5420A4" w14:textId="77777777" w:rsidR="00311D07" w:rsidRPr="003F48A5" w:rsidRDefault="00311D07" w:rsidP="00311D07">
            <w:pPr>
              <w:jc w:val="center"/>
            </w:pPr>
            <w:r w:rsidRPr="003F48A5">
              <w:t>b.</w:t>
            </w:r>
          </w:p>
        </w:tc>
        <w:tc>
          <w:tcPr>
            <w:tcW w:w="3759" w:type="pct"/>
          </w:tcPr>
          <w:p w14:paraId="5975386D" w14:textId="77777777" w:rsidR="00311D07" w:rsidRPr="000D12F5" w:rsidRDefault="00311D07" w:rsidP="00311D07">
            <w:pPr>
              <w:jc w:val="both"/>
              <w:rPr>
                <w:bCs/>
              </w:rPr>
            </w:pPr>
            <w:r>
              <w:t>Analyze</w:t>
            </w:r>
            <w:r w:rsidRPr="000D12F5">
              <w:t xml:space="preserve"> the financial and non-financial parameters considered in the evaluation of MFIs in assessing both types of parameters for an accurate understanding of an MFI's performance?</w:t>
            </w:r>
          </w:p>
        </w:tc>
        <w:tc>
          <w:tcPr>
            <w:tcW w:w="316" w:type="pct"/>
          </w:tcPr>
          <w:p w14:paraId="0102A051" w14:textId="77777777" w:rsidR="00311D07" w:rsidRPr="003F48A5" w:rsidRDefault="00311D07" w:rsidP="00311D07">
            <w:pPr>
              <w:jc w:val="center"/>
            </w:pPr>
            <w:r>
              <w:t>CO4</w:t>
            </w:r>
          </w:p>
        </w:tc>
        <w:tc>
          <w:tcPr>
            <w:tcW w:w="254" w:type="pct"/>
          </w:tcPr>
          <w:p w14:paraId="5CCCFA6C" w14:textId="77777777" w:rsidR="00311D07" w:rsidRPr="003F48A5" w:rsidRDefault="00311D07" w:rsidP="00311D07">
            <w:pPr>
              <w:jc w:val="center"/>
            </w:pPr>
            <w:r>
              <w:t>An</w:t>
            </w:r>
          </w:p>
        </w:tc>
        <w:tc>
          <w:tcPr>
            <w:tcW w:w="215" w:type="pct"/>
          </w:tcPr>
          <w:p w14:paraId="3EAFE783" w14:textId="77777777" w:rsidR="00311D07" w:rsidRPr="003F48A5" w:rsidRDefault="00311D07" w:rsidP="00311D07">
            <w:pPr>
              <w:jc w:val="center"/>
            </w:pPr>
            <w:r>
              <w:t>15</w:t>
            </w:r>
          </w:p>
        </w:tc>
      </w:tr>
      <w:tr w:rsidR="00311D07" w:rsidRPr="003F48A5" w14:paraId="614A8F74" w14:textId="77777777" w:rsidTr="00311D07">
        <w:trPr>
          <w:trHeight w:val="397"/>
        </w:trPr>
        <w:tc>
          <w:tcPr>
            <w:tcW w:w="269" w:type="pct"/>
          </w:tcPr>
          <w:p w14:paraId="38320BDB" w14:textId="77777777" w:rsidR="00311D07" w:rsidRPr="003F48A5" w:rsidRDefault="00311D07" w:rsidP="00311D07">
            <w:pPr>
              <w:jc w:val="center"/>
            </w:pPr>
          </w:p>
        </w:tc>
        <w:tc>
          <w:tcPr>
            <w:tcW w:w="187" w:type="pct"/>
          </w:tcPr>
          <w:p w14:paraId="72FDA5E6" w14:textId="77777777" w:rsidR="00311D07" w:rsidRPr="003F48A5" w:rsidRDefault="00311D07" w:rsidP="00311D07">
            <w:pPr>
              <w:jc w:val="center"/>
            </w:pPr>
          </w:p>
        </w:tc>
        <w:tc>
          <w:tcPr>
            <w:tcW w:w="3759" w:type="pct"/>
          </w:tcPr>
          <w:p w14:paraId="07D2647D" w14:textId="77777777" w:rsidR="00311D07" w:rsidRPr="003F48A5" w:rsidRDefault="00311D07" w:rsidP="00311D07">
            <w:pPr>
              <w:jc w:val="center"/>
            </w:pPr>
          </w:p>
        </w:tc>
        <w:tc>
          <w:tcPr>
            <w:tcW w:w="316" w:type="pct"/>
          </w:tcPr>
          <w:p w14:paraId="2D65D3AC" w14:textId="77777777" w:rsidR="00311D07" w:rsidRPr="003F48A5" w:rsidRDefault="00311D07" w:rsidP="00311D07">
            <w:pPr>
              <w:jc w:val="center"/>
            </w:pPr>
          </w:p>
        </w:tc>
        <w:tc>
          <w:tcPr>
            <w:tcW w:w="254" w:type="pct"/>
          </w:tcPr>
          <w:p w14:paraId="3676332B" w14:textId="77777777" w:rsidR="00311D07" w:rsidRPr="003F48A5" w:rsidRDefault="00311D07" w:rsidP="00311D07">
            <w:pPr>
              <w:jc w:val="center"/>
            </w:pPr>
          </w:p>
        </w:tc>
        <w:tc>
          <w:tcPr>
            <w:tcW w:w="215" w:type="pct"/>
          </w:tcPr>
          <w:p w14:paraId="6F95CF9C" w14:textId="77777777" w:rsidR="00311D07" w:rsidRPr="003F48A5" w:rsidRDefault="00311D07" w:rsidP="00311D07">
            <w:pPr>
              <w:jc w:val="center"/>
            </w:pPr>
          </w:p>
        </w:tc>
      </w:tr>
      <w:tr w:rsidR="00311D07" w:rsidRPr="003F48A5" w14:paraId="5C167430" w14:textId="77777777" w:rsidTr="00311D07">
        <w:trPr>
          <w:trHeight w:val="283"/>
        </w:trPr>
        <w:tc>
          <w:tcPr>
            <w:tcW w:w="269" w:type="pct"/>
          </w:tcPr>
          <w:p w14:paraId="046E31AE" w14:textId="77777777" w:rsidR="00311D07" w:rsidRPr="003F48A5" w:rsidRDefault="00311D07" w:rsidP="00311D07">
            <w:pPr>
              <w:jc w:val="center"/>
            </w:pPr>
            <w:r w:rsidRPr="003F48A5">
              <w:t>5.</w:t>
            </w:r>
          </w:p>
        </w:tc>
        <w:tc>
          <w:tcPr>
            <w:tcW w:w="187" w:type="pct"/>
          </w:tcPr>
          <w:p w14:paraId="1274A034" w14:textId="77777777" w:rsidR="00311D07" w:rsidRPr="003F48A5" w:rsidRDefault="00311D07" w:rsidP="00311D07">
            <w:pPr>
              <w:jc w:val="center"/>
            </w:pPr>
            <w:r w:rsidRPr="003F48A5">
              <w:t>a.</w:t>
            </w:r>
          </w:p>
        </w:tc>
        <w:tc>
          <w:tcPr>
            <w:tcW w:w="3759" w:type="pct"/>
          </w:tcPr>
          <w:p w14:paraId="1F32A304" w14:textId="77777777" w:rsidR="00311D07" w:rsidRPr="003F48A5" w:rsidRDefault="00311D07" w:rsidP="00311D07">
            <w:r w:rsidRPr="000D12F5">
              <w:t>Explain the importance of institutionalizing the self-help movement.</w:t>
            </w:r>
          </w:p>
        </w:tc>
        <w:tc>
          <w:tcPr>
            <w:tcW w:w="316" w:type="pct"/>
          </w:tcPr>
          <w:p w14:paraId="74A485CD" w14:textId="77777777" w:rsidR="00311D07" w:rsidRPr="003F48A5" w:rsidRDefault="00311D07" w:rsidP="00311D07">
            <w:pPr>
              <w:jc w:val="center"/>
            </w:pPr>
            <w:r>
              <w:t>CO3</w:t>
            </w:r>
          </w:p>
        </w:tc>
        <w:tc>
          <w:tcPr>
            <w:tcW w:w="254" w:type="pct"/>
          </w:tcPr>
          <w:p w14:paraId="66ADEFE6" w14:textId="77777777" w:rsidR="00311D07" w:rsidRPr="003F48A5" w:rsidRDefault="00311D07" w:rsidP="00311D07">
            <w:pPr>
              <w:jc w:val="center"/>
            </w:pPr>
            <w:r>
              <w:t>A</w:t>
            </w:r>
          </w:p>
        </w:tc>
        <w:tc>
          <w:tcPr>
            <w:tcW w:w="215" w:type="pct"/>
          </w:tcPr>
          <w:p w14:paraId="39D93015" w14:textId="77777777" w:rsidR="00311D07" w:rsidRPr="003F48A5" w:rsidRDefault="00311D07" w:rsidP="00311D07">
            <w:pPr>
              <w:jc w:val="center"/>
            </w:pPr>
            <w:r>
              <w:t>5</w:t>
            </w:r>
          </w:p>
        </w:tc>
      </w:tr>
      <w:tr w:rsidR="00311D07" w:rsidRPr="003F48A5" w14:paraId="1D95BC30" w14:textId="77777777" w:rsidTr="00311D07">
        <w:trPr>
          <w:trHeight w:val="283"/>
        </w:trPr>
        <w:tc>
          <w:tcPr>
            <w:tcW w:w="269" w:type="pct"/>
          </w:tcPr>
          <w:p w14:paraId="6474381E" w14:textId="77777777" w:rsidR="00311D07" w:rsidRPr="003F48A5" w:rsidRDefault="00311D07" w:rsidP="00311D07">
            <w:pPr>
              <w:jc w:val="center"/>
            </w:pPr>
          </w:p>
        </w:tc>
        <w:tc>
          <w:tcPr>
            <w:tcW w:w="187" w:type="pct"/>
          </w:tcPr>
          <w:p w14:paraId="5999B934" w14:textId="77777777" w:rsidR="00311D07" w:rsidRPr="003F48A5" w:rsidRDefault="00311D07" w:rsidP="00311D07">
            <w:pPr>
              <w:jc w:val="center"/>
            </w:pPr>
            <w:r w:rsidRPr="003F48A5">
              <w:t>b.</w:t>
            </w:r>
          </w:p>
        </w:tc>
        <w:tc>
          <w:tcPr>
            <w:tcW w:w="3759" w:type="pct"/>
          </w:tcPr>
          <w:p w14:paraId="7962E5B7" w14:textId="77777777" w:rsidR="00311D07" w:rsidRPr="003F48A5" w:rsidRDefault="00311D07" w:rsidP="00311D07">
            <w:pPr>
              <w:jc w:val="both"/>
              <w:rPr>
                <w:bCs/>
              </w:rPr>
            </w:pPr>
            <w:r>
              <w:t xml:space="preserve">Evaluate how does the Self-Help Group (SHG) approach impact the rural development in India, explain with its concept, objectives, and promotion strategies. </w:t>
            </w:r>
          </w:p>
        </w:tc>
        <w:tc>
          <w:tcPr>
            <w:tcW w:w="316" w:type="pct"/>
          </w:tcPr>
          <w:p w14:paraId="621397E9" w14:textId="77777777" w:rsidR="00311D07" w:rsidRPr="003F48A5" w:rsidRDefault="00311D07" w:rsidP="00311D07">
            <w:pPr>
              <w:jc w:val="center"/>
            </w:pPr>
            <w:r>
              <w:t>CO3</w:t>
            </w:r>
          </w:p>
        </w:tc>
        <w:tc>
          <w:tcPr>
            <w:tcW w:w="254" w:type="pct"/>
          </w:tcPr>
          <w:p w14:paraId="24B7BE5B" w14:textId="77777777" w:rsidR="00311D07" w:rsidRPr="003F48A5" w:rsidRDefault="00311D07" w:rsidP="00311D07">
            <w:pPr>
              <w:jc w:val="center"/>
            </w:pPr>
            <w:r>
              <w:t>E</w:t>
            </w:r>
          </w:p>
        </w:tc>
        <w:tc>
          <w:tcPr>
            <w:tcW w:w="215" w:type="pct"/>
          </w:tcPr>
          <w:p w14:paraId="380E7470" w14:textId="77777777" w:rsidR="00311D07" w:rsidRPr="003F48A5" w:rsidRDefault="00311D07" w:rsidP="00311D07">
            <w:pPr>
              <w:jc w:val="center"/>
            </w:pPr>
            <w:r>
              <w:t>15</w:t>
            </w:r>
          </w:p>
        </w:tc>
      </w:tr>
      <w:tr w:rsidR="00311D07" w:rsidRPr="003F48A5" w14:paraId="72228892" w14:textId="77777777" w:rsidTr="00311D07">
        <w:trPr>
          <w:trHeight w:val="263"/>
        </w:trPr>
        <w:tc>
          <w:tcPr>
            <w:tcW w:w="269" w:type="pct"/>
          </w:tcPr>
          <w:p w14:paraId="14614C91" w14:textId="77777777" w:rsidR="00311D07" w:rsidRPr="003F48A5" w:rsidRDefault="00311D07" w:rsidP="00311D07">
            <w:pPr>
              <w:jc w:val="center"/>
            </w:pPr>
          </w:p>
        </w:tc>
        <w:tc>
          <w:tcPr>
            <w:tcW w:w="187" w:type="pct"/>
          </w:tcPr>
          <w:p w14:paraId="73C302F5" w14:textId="77777777" w:rsidR="00311D07" w:rsidRPr="003F48A5" w:rsidRDefault="00311D07" w:rsidP="00311D07">
            <w:pPr>
              <w:jc w:val="center"/>
            </w:pPr>
          </w:p>
        </w:tc>
        <w:tc>
          <w:tcPr>
            <w:tcW w:w="3759" w:type="pct"/>
          </w:tcPr>
          <w:p w14:paraId="1B555842" w14:textId="77777777" w:rsidR="00311D07" w:rsidRPr="003F48A5" w:rsidRDefault="00311D07" w:rsidP="00311D07">
            <w:pPr>
              <w:jc w:val="center"/>
            </w:pPr>
            <w:r w:rsidRPr="003F48A5">
              <w:rPr>
                <w:b/>
                <w:bCs/>
              </w:rPr>
              <w:t>(OR)</w:t>
            </w:r>
          </w:p>
        </w:tc>
        <w:tc>
          <w:tcPr>
            <w:tcW w:w="316" w:type="pct"/>
          </w:tcPr>
          <w:p w14:paraId="34279B24" w14:textId="77777777" w:rsidR="00311D07" w:rsidRPr="003F48A5" w:rsidRDefault="00311D07" w:rsidP="00311D07">
            <w:pPr>
              <w:jc w:val="center"/>
            </w:pPr>
          </w:p>
        </w:tc>
        <w:tc>
          <w:tcPr>
            <w:tcW w:w="254" w:type="pct"/>
          </w:tcPr>
          <w:p w14:paraId="6E7792A3" w14:textId="77777777" w:rsidR="00311D07" w:rsidRPr="003F48A5" w:rsidRDefault="00311D07" w:rsidP="00311D07">
            <w:pPr>
              <w:jc w:val="center"/>
            </w:pPr>
          </w:p>
        </w:tc>
        <w:tc>
          <w:tcPr>
            <w:tcW w:w="215" w:type="pct"/>
          </w:tcPr>
          <w:p w14:paraId="7C4159E4" w14:textId="77777777" w:rsidR="00311D07" w:rsidRPr="003F48A5" w:rsidRDefault="00311D07" w:rsidP="00311D07">
            <w:pPr>
              <w:jc w:val="center"/>
            </w:pPr>
          </w:p>
        </w:tc>
      </w:tr>
      <w:tr w:rsidR="00311D07" w:rsidRPr="003F48A5" w14:paraId="58BD2A5B" w14:textId="77777777" w:rsidTr="00311D07">
        <w:trPr>
          <w:trHeight w:val="283"/>
        </w:trPr>
        <w:tc>
          <w:tcPr>
            <w:tcW w:w="269" w:type="pct"/>
          </w:tcPr>
          <w:p w14:paraId="31DE35E9" w14:textId="77777777" w:rsidR="00311D07" w:rsidRPr="003F48A5" w:rsidRDefault="00311D07" w:rsidP="00311D07">
            <w:pPr>
              <w:jc w:val="center"/>
            </w:pPr>
            <w:r w:rsidRPr="003F48A5">
              <w:t>6.</w:t>
            </w:r>
          </w:p>
        </w:tc>
        <w:tc>
          <w:tcPr>
            <w:tcW w:w="187" w:type="pct"/>
          </w:tcPr>
          <w:p w14:paraId="34C702A3" w14:textId="77777777" w:rsidR="00311D07" w:rsidRPr="003F48A5" w:rsidRDefault="00311D07" w:rsidP="00311D07">
            <w:pPr>
              <w:jc w:val="center"/>
            </w:pPr>
            <w:r w:rsidRPr="003F48A5">
              <w:t>a.</w:t>
            </w:r>
          </w:p>
        </w:tc>
        <w:tc>
          <w:tcPr>
            <w:tcW w:w="3759" w:type="pct"/>
          </w:tcPr>
          <w:p w14:paraId="51BCFCA2" w14:textId="77777777" w:rsidR="00311D07" w:rsidRPr="003F48A5" w:rsidRDefault="00311D07" w:rsidP="00311D07">
            <w:r>
              <w:t>Analyze the  importance of micro insurance</w:t>
            </w:r>
            <w:r w:rsidRPr="00487B76">
              <w:t xml:space="preserve"> for low-income populations?</w:t>
            </w:r>
          </w:p>
        </w:tc>
        <w:tc>
          <w:tcPr>
            <w:tcW w:w="316" w:type="pct"/>
          </w:tcPr>
          <w:p w14:paraId="5A34AF63" w14:textId="77777777" w:rsidR="00311D07" w:rsidRPr="003F48A5" w:rsidRDefault="00311D07" w:rsidP="00311D07">
            <w:pPr>
              <w:jc w:val="center"/>
            </w:pPr>
            <w:r w:rsidRPr="003F48A5">
              <w:t>CO</w:t>
            </w:r>
            <w:r>
              <w:t>5</w:t>
            </w:r>
          </w:p>
        </w:tc>
        <w:tc>
          <w:tcPr>
            <w:tcW w:w="254" w:type="pct"/>
          </w:tcPr>
          <w:p w14:paraId="32394F51" w14:textId="77777777" w:rsidR="00311D07" w:rsidRPr="003F48A5" w:rsidRDefault="00311D07" w:rsidP="00311D07">
            <w:pPr>
              <w:jc w:val="center"/>
            </w:pPr>
            <w:r>
              <w:t>An</w:t>
            </w:r>
          </w:p>
        </w:tc>
        <w:tc>
          <w:tcPr>
            <w:tcW w:w="215" w:type="pct"/>
          </w:tcPr>
          <w:p w14:paraId="5BA4B4E9" w14:textId="77777777" w:rsidR="00311D07" w:rsidRPr="003F48A5" w:rsidRDefault="00311D07" w:rsidP="00311D07">
            <w:pPr>
              <w:jc w:val="center"/>
            </w:pPr>
            <w:r>
              <w:t>5</w:t>
            </w:r>
          </w:p>
        </w:tc>
      </w:tr>
      <w:tr w:rsidR="00311D07" w:rsidRPr="003F48A5" w14:paraId="7CBC5564" w14:textId="77777777" w:rsidTr="00311D07">
        <w:trPr>
          <w:trHeight w:val="283"/>
        </w:trPr>
        <w:tc>
          <w:tcPr>
            <w:tcW w:w="269" w:type="pct"/>
          </w:tcPr>
          <w:p w14:paraId="6C0ECB7C" w14:textId="77777777" w:rsidR="00311D07" w:rsidRPr="003F48A5" w:rsidRDefault="00311D07" w:rsidP="00311D07">
            <w:pPr>
              <w:jc w:val="center"/>
            </w:pPr>
          </w:p>
        </w:tc>
        <w:tc>
          <w:tcPr>
            <w:tcW w:w="187" w:type="pct"/>
          </w:tcPr>
          <w:p w14:paraId="0EA13981" w14:textId="77777777" w:rsidR="00311D07" w:rsidRPr="003F48A5" w:rsidRDefault="00311D07" w:rsidP="00311D07">
            <w:pPr>
              <w:jc w:val="center"/>
            </w:pPr>
            <w:r w:rsidRPr="003F48A5">
              <w:t>b.</w:t>
            </w:r>
          </w:p>
        </w:tc>
        <w:tc>
          <w:tcPr>
            <w:tcW w:w="3759" w:type="pct"/>
          </w:tcPr>
          <w:p w14:paraId="5A27BB3D" w14:textId="77777777" w:rsidR="00311D07" w:rsidRPr="003F48A5" w:rsidRDefault="00311D07" w:rsidP="00311D07">
            <w:pPr>
              <w:jc w:val="both"/>
              <w:rPr>
                <w:bCs/>
              </w:rPr>
            </w:pPr>
            <w:r>
              <w:t>How does securitization help in addressing liquidity issues for MFIs in India and explain the impact of securitization on MFI operations</w:t>
            </w:r>
          </w:p>
        </w:tc>
        <w:tc>
          <w:tcPr>
            <w:tcW w:w="316" w:type="pct"/>
          </w:tcPr>
          <w:p w14:paraId="414707E6" w14:textId="77777777" w:rsidR="00311D07" w:rsidRPr="003F48A5" w:rsidRDefault="00311D07" w:rsidP="00311D07">
            <w:pPr>
              <w:jc w:val="center"/>
            </w:pPr>
            <w:r>
              <w:t>CO5</w:t>
            </w:r>
          </w:p>
        </w:tc>
        <w:tc>
          <w:tcPr>
            <w:tcW w:w="254" w:type="pct"/>
          </w:tcPr>
          <w:p w14:paraId="5D06DC3E" w14:textId="77777777" w:rsidR="00311D07" w:rsidRPr="003F48A5" w:rsidRDefault="00311D07" w:rsidP="00311D07">
            <w:pPr>
              <w:jc w:val="center"/>
            </w:pPr>
            <w:r>
              <w:t>A</w:t>
            </w:r>
          </w:p>
        </w:tc>
        <w:tc>
          <w:tcPr>
            <w:tcW w:w="215" w:type="pct"/>
          </w:tcPr>
          <w:p w14:paraId="6B3C209F" w14:textId="77777777" w:rsidR="00311D07" w:rsidRPr="003F48A5" w:rsidRDefault="00311D07" w:rsidP="00311D07">
            <w:pPr>
              <w:jc w:val="center"/>
            </w:pPr>
            <w:r>
              <w:t>15</w:t>
            </w:r>
          </w:p>
        </w:tc>
      </w:tr>
      <w:tr w:rsidR="00311D07" w:rsidRPr="003F48A5" w14:paraId="70C6F495" w14:textId="77777777" w:rsidTr="00311D07">
        <w:trPr>
          <w:trHeight w:val="397"/>
        </w:trPr>
        <w:tc>
          <w:tcPr>
            <w:tcW w:w="269" w:type="pct"/>
          </w:tcPr>
          <w:p w14:paraId="6024D13E" w14:textId="77777777" w:rsidR="00311D07" w:rsidRPr="003F48A5" w:rsidRDefault="00311D07" w:rsidP="00311D07">
            <w:pPr>
              <w:jc w:val="center"/>
            </w:pPr>
          </w:p>
        </w:tc>
        <w:tc>
          <w:tcPr>
            <w:tcW w:w="187" w:type="pct"/>
          </w:tcPr>
          <w:p w14:paraId="7F7C115C" w14:textId="77777777" w:rsidR="00311D07" w:rsidRPr="003F48A5" w:rsidRDefault="00311D07" w:rsidP="00311D07">
            <w:pPr>
              <w:jc w:val="center"/>
            </w:pPr>
          </w:p>
        </w:tc>
        <w:tc>
          <w:tcPr>
            <w:tcW w:w="3759" w:type="pct"/>
          </w:tcPr>
          <w:p w14:paraId="55B2EE75" w14:textId="77777777" w:rsidR="00311D07" w:rsidRPr="003F48A5" w:rsidRDefault="00311D07" w:rsidP="00311D07">
            <w:pPr>
              <w:jc w:val="center"/>
            </w:pPr>
          </w:p>
        </w:tc>
        <w:tc>
          <w:tcPr>
            <w:tcW w:w="316" w:type="pct"/>
          </w:tcPr>
          <w:p w14:paraId="4C72D80B" w14:textId="77777777" w:rsidR="00311D07" w:rsidRPr="003F48A5" w:rsidRDefault="00311D07" w:rsidP="00311D07">
            <w:pPr>
              <w:jc w:val="center"/>
            </w:pPr>
          </w:p>
        </w:tc>
        <w:tc>
          <w:tcPr>
            <w:tcW w:w="254" w:type="pct"/>
          </w:tcPr>
          <w:p w14:paraId="6CD6FA28" w14:textId="77777777" w:rsidR="00311D07" w:rsidRPr="003F48A5" w:rsidRDefault="00311D07" w:rsidP="00311D07">
            <w:pPr>
              <w:jc w:val="center"/>
            </w:pPr>
          </w:p>
        </w:tc>
        <w:tc>
          <w:tcPr>
            <w:tcW w:w="215" w:type="pct"/>
          </w:tcPr>
          <w:p w14:paraId="0E47BA69" w14:textId="77777777" w:rsidR="00311D07" w:rsidRPr="003F48A5" w:rsidRDefault="00311D07" w:rsidP="00311D07">
            <w:pPr>
              <w:jc w:val="center"/>
            </w:pPr>
          </w:p>
        </w:tc>
      </w:tr>
      <w:tr w:rsidR="00311D07" w:rsidRPr="003F48A5" w14:paraId="459BD7D4" w14:textId="77777777" w:rsidTr="00311D07">
        <w:trPr>
          <w:trHeight w:val="283"/>
        </w:trPr>
        <w:tc>
          <w:tcPr>
            <w:tcW w:w="269" w:type="pct"/>
          </w:tcPr>
          <w:p w14:paraId="1BA1D8F0" w14:textId="77777777" w:rsidR="00311D07" w:rsidRPr="003F48A5" w:rsidRDefault="00311D07" w:rsidP="00311D07">
            <w:pPr>
              <w:jc w:val="center"/>
            </w:pPr>
            <w:r w:rsidRPr="003F48A5">
              <w:t>7.</w:t>
            </w:r>
          </w:p>
        </w:tc>
        <w:tc>
          <w:tcPr>
            <w:tcW w:w="187" w:type="pct"/>
          </w:tcPr>
          <w:p w14:paraId="2B0C3CBD" w14:textId="77777777" w:rsidR="00311D07" w:rsidRPr="003F48A5" w:rsidRDefault="00311D07" w:rsidP="00311D07">
            <w:pPr>
              <w:jc w:val="center"/>
            </w:pPr>
          </w:p>
        </w:tc>
        <w:tc>
          <w:tcPr>
            <w:tcW w:w="3759" w:type="pct"/>
          </w:tcPr>
          <w:p w14:paraId="0F82F86D" w14:textId="77777777" w:rsidR="00311D07" w:rsidRPr="003F48A5" w:rsidRDefault="00311D07" w:rsidP="00311D07">
            <w:pPr>
              <w:jc w:val="both"/>
            </w:pPr>
            <w:r>
              <w:t>In what ways can Self-Help Groups (SHGs) catalyze transformative, sustainable entrepreneurship among women in rural areas, and what broader socio-economic impacts might this generate within rural communities?</w:t>
            </w:r>
          </w:p>
        </w:tc>
        <w:tc>
          <w:tcPr>
            <w:tcW w:w="316" w:type="pct"/>
          </w:tcPr>
          <w:p w14:paraId="2E81384D" w14:textId="77777777" w:rsidR="00311D07" w:rsidRPr="003F48A5" w:rsidRDefault="00311D07" w:rsidP="00311D07">
            <w:pPr>
              <w:jc w:val="center"/>
            </w:pPr>
            <w:r w:rsidRPr="003F48A5">
              <w:t>CO</w:t>
            </w:r>
            <w:r>
              <w:t>5</w:t>
            </w:r>
          </w:p>
        </w:tc>
        <w:tc>
          <w:tcPr>
            <w:tcW w:w="254" w:type="pct"/>
          </w:tcPr>
          <w:p w14:paraId="2E59BF7C" w14:textId="77777777" w:rsidR="00311D07" w:rsidRPr="003F48A5" w:rsidRDefault="00311D07" w:rsidP="00311D07">
            <w:pPr>
              <w:jc w:val="center"/>
            </w:pPr>
            <w:r>
              <w:t>E</w:t>
            </w:r>
          </w:p>
        </w:tc>
        <w:tc>
          <w:tcPr>
            <w:tcW w:w="215" w:type="pct"/>
          </w:tcPr>
          <w:p w14:paraId="4413C5E6" w14:textId="77777777" w:rsidR="00311D07" w:rsidRPr="003F48A5" w:rsidRDefault="00311D07" w:rsidP="00311D07">
            <w:pPr>
              <w:jc w:val="center"/>
            </w:pPr>
            <w:r w:rsidRPr="003F48A5">
              <w:t>20</w:t>
            </w:r>
          </w:p>
        </w:tc>
      </w:tr>
      <w:tr w:rsidR="00311D07" w:rsidRPr="003F48A5" w14:paraId="0F046043" w14:textId="77777777" w:rsidTr="00311D07">
        <w:trPr>
          <w:trHeight w:val="283"/>
        </w:trPr>
        <w:tc>
          <w:tcPr>
            <w:tcW w:w="269" w:type="pct"/>
          </w:tcPr>
          <w:p w14:paraId="06B3C09A" w14:textId="77777777" w:rsidR="00311D07" w:rsidRPr="003F48A5" w:rsidRDefault="00311D07" w:rsidP="00311D07">
            <w:pPr>
              <w:jc w:val="center"/>
            </w:pPr>
          </w:p>
        </w:tc>
        <w:tc>
          <w:tcPr>
            <w:tcW w:w="187" w:type="pct"/>
          </w:tcPr>
          <w:p w14:paraId="38F08C98" w14:textId="77777777" w:rsidR="00311D07" w:rsidRPr="003F48A5" w:rsidRDefault="00311D07" w:rsidP="00311D07">
            <w:pPr>
              <w:jc w:val="center"/>
            </w:pPr>
          </w:p>
        </w:tc>
        <w:tc>
          <w:tcPr>
            <w:tcW w:w="3759" w:type="pct"/>
          </w:tcPr>
          <w:p w14:paraId="7F4E62FB" w14:textId="77777777" w:rsidR="00311D07" w:rsidRPr="003F48A5" w:rsidRDefault="00311D07" w:rsidP="00311D07">
            <w:pPr>
              <w:jc w:val="center"/>
              <w:rPr>
                <w:bCs/>
              </w:rPr>
            </w:pPr>
            <w:r w:rsidRPr="003F48A5">
              <w:rPr>
                <w:b/>
                <w:bCs/>
              </w:rPr>
              <w:t>(OR)</w:t>
            </w:r>
          </w:p>
        </w:tc>
        <w:tc>
          <w:tcPr>
            <w:tcW w:w="316" w:type="pct"/>
          </w:tcPr>
          <w:p w14:paraId="7D382720" w14:textId="77777777" w:rsidR="00311D07" w:rsidRPr="003F48A5" w:rsidRDefault="00311D07" w:rsidP="00311D07">
            <w:pPr>
              <w:jc w:val="center"/>
            </w:pPr>
          </w:p>
        </w:tc>
        <w:tc>
          <w:tcPr>
            <w:tcW w:w="254" w:type="pct"/>
          </w:tcPr>
          <w:p w14:paraId="6E41DED9" w14:textId="77777777" w:rsidR="00311D07" w:rsidRPr="003F48A5" w:rsidRDefault="00311D07" w:rsidP="00311D07">
            <w:pPr>
              <w:jc w:val="center"/>
            </w:pPr>
          </w:p>
        </w:tc>
        <w:tc>
          <w:tcPr>
            <w:tcW w:w="215" w:type="pct"/>
          </w:tcPr>
          <w:p w14:paraId="700F1E25" w14:textId="77777777" w:rsidR="00311D07" w:rsidRPr="003F48A5" w:rsidRDefault="00311D07" w:rsidP="00311D07">
            <w:pPr>
              <w:jc w:val="center"/>
            </w:pPr>
          </w:p>
        </w:tc>
      </w:tr>
      <w:tr w:rsidR="00311D07" w:rsidRPr="003F48A5" w14:paraId="1A522F08" w14:textId="77777777" w:rsidTr="00311D07">
        <w:trPr>
          <w:trHeight w:val="283"/>
        </w:trPr>
        <w:tc>
          <w:tcPr>
            <w:tcW w:w="269" w:type="pct"/>
          </w:tcPr>
          <w:p w14:paraId="35EDB6B1" w14:textId="77777777" w:rsidR="00311D07" w:rsidRPr="003F48A5" w:rsidRDefault="00311D07" w:rsidP="00311D07">
            <w:pPr>
              <w:jc w:val="center"/>
            </w:pPr>
            <w:r>
              <w:t>8</w:t>
            </w:r>
          </w:p>
        </w:tc>
        <w:tc>
          <w:tcPr>
            <w:tcW w:w="187" w:type="pct"/>
          </w:tcPr>
          <w:p w14:paraId="7B8681A8" w14:textId="77777777" w:rsidR="00311D07" w:rsidRPr="003F48A5" w:rsidRDefault="00311D07" w:rsidP="00311D07">
            <w:pPr>
              <w:jc w:val="center"/>
            </w:pPr>
          </w:p>
        </w:tc>
        <w:tc>
          <w:tcPr>
            <w:tcW w:w="3759" w:type="pct"/>
          </w:tcPr>
          <w:p w14:paraId="722916AB" w14:textId="77777777" w:rsidR="00311D07" w:rsidRPr="003F48A5" w:rsidRDefault="00311D07" w:rsidP="00311D07">
            <w:pPr>
              <w:jc w:val="both"/>
              <w:rPr>
                <w:bCs/>
              </w:rPr>
            </w:pPr>
            <w:r>
              <w:t>Evaluate the integration of off-balance-sheet information into credit assessment models to enhance strategic decision-making, and what innovations might further refine its relevance in assessing creditworthiness?</w:t>
            </w:r>
          </w:p>
        </w:tc>
        <w:tc>
          <w:tcPr>
            <w:tcW w:w="316" w:type="pct"/>
          </w:tcPr>
          <w:p w14:paraId="2D579C14" w14:textId="77777777" w:rsidR="00311D07" w:rsidRPr="003F48A5" w:rsidRDefault="00311D07" w:rsidP="00311D07">
            <w:pPr>
              <w:jc w:val="center"/>
            </w:pPr>
            <w:r>
              <w:t>CO6</w:t>
            </w:r>
          </w:p>
        </w:tc>
        <w:tc>
          <w:tcPr>
            <w:tcW w:w="254" w:type="pct"/>
          </w:tcPr>
          <w:p w14:paraId="150B6BC8" w14:textId="77777777" w:rsidR="00311D07" w:rsidRPr="003F48A5" w:rsidRDefault="00311D07" w:rsidP="00311D07">
            <w:pPr>
              <w:jc w:val="center"/>
            </w:pPr>
            <w:r>
              <w:t>An</w:t>
            </w:r>
          </w:p>
        </w:tc>
        <w:tc>
          <w:tcPr>
            <w:tcW w:w="215" w:type="pct"/>
          </w:tcPr>
          <w:p w14:paraId="72329A31" w14:textId="77777777" w:rsidR="00311D07" w:rsidRPr="003F48A5" w:rsidRDefault="00311D07" w:rsidP="00311D07">
            <w:pPr>
              <w:jc w:val="center"/>
            </w:pPr>
            <w:r>
              <w:t>20</w:t>
            </w:r>
          </w:p>
        </w:tc>
      </w:tr>
      <w:tr w:rsidR="00311D07" w:rsidRPr="003F48A5" w14:paraId="69D05BE4" w14:textId="77777777" w:rsidTr="00311D07">
        <w:trPr>
          <w:trHeight w:val="550"/>
        </w:trPr>
        <w:tc>
          <w:tcPr>
            <w:tcW w:w="5000" w:type="pct"/>
            <w:gridSpan w:val="6"/>
            <w:vAlign w:val="center"/>
          </w:tcPr>
          <w:p w14:paraId="5DE308AA" w14:textId="77777777" w:rsidR="00311D07" w:rsidRPr="003F48A5" w:rsidRDefault="00311D07" w:rsidP="00311D07">
            <w:pPr>
              <w:jc w:val="center"/>
            </w:pPr>
            <w:r w:rsidRPr="003F48A5">
              <w:rPr>
                <w:b/>
                <w:bCs/>
              </w:rPr>
              <w:lastRenderedPageBreak/>
              <w:t>COMPULSORY QUESTION</w:t>
            </w:r>
          </w:p>
        </w:tc>
      </w:tr>
      <w:tr w:rsidR="00311D07" w:rsidRPr="003F48A5" w14:paraId="50C85A8E" w14:textId="77777777" w:rsidTr="00311D07">
        <w:trPr>
          <w:trHeight w:val="283"/>
        </w:trPr>
        <w:tc>
          <w:tcPr>
            <w:tcW w:w="269" w:type="pct"/>
          </w:tcPr>
          <w:p w14:paraId="79621683" w14:textId="77777777" w:rsidR="00311D07" w:rsidRPr="003F48A5" w:rsidRDefault="00311D07" w:rsidP="00311D07">
            <w:pPr>
              <w:jc w:val="center"/>
            </w:pPr>
            <w:r w:rsidRPr="003F48A5">
              <w:t>9.</w:t>
            </w:r>
          </w:p>
        </w:tc>
        <w:tc>
          <w:tcPr>
            <w:tcW w:w="187" w:type="pct"/>
          </w:tcPr>
          <w:p w14:paraId="430693E1" w14:textId="77777777" w:rsidR="00311D07" w:rsidRPr="003F48A5" w:rsidRDefault="00311D07" w:rsidP="00311D07">
            <w:pPr>
              <w:jc w:val="center"/>
            </w:pPr>
          </w:p>
        </w:tc>
        <w:tc>
          <w:tcPr>
            <w:tcW w:w="3759" w:type="pct"/>
          </w:tcPr>
          <w:p w14:paraId="6E63F4FA" w14:textId="77777777" w:rsidR="00311D07" w:rsidRPr="0036327E" w:rsidRDefault="00311D07" w:rsidP="00311D07">
            <w:pPr>
              <w:spacing w:before="100" w:beforeAutospacing="1" w:after="100" w:afterAutospacing="1"/>
              <w:jc w:val="both"/>
              <w:rPr>
                <w:b/>
                <w:lang w:val="en-IN" w:eastAsia="en-IN"/>
              </w:rPr>
            </w:pPr>
            <w:r w:rsidRPr="0036327E">
              <w:rPr>
                <w:lang w:val="en-IN" w:eastAsia="en-IN"/>
              </w:rPr>
              <w:t>Grameen Bank has been expanding its SHG model across rural areas, providing microloans to support women entrepreneurs. In one village, the SHGs are thriving, with members reporting increased income, improved social status, and enhanced financial literacy. However, in a neighbouring village, several SHGs struggle with loan repayments due to poor crop yields and lack of diversified income sources.</w:t>
            </w:r>
            <w:r>
              <w:rPr>
                <w:lang w:val="en-IN" w:eastAsia="en-IN"/>
              </w:rPr>
              <w:t xml:space="preserve"> </w:t>
            </w:r>
            <w:r>
              <w:t>In a remote village in Chittagong, Bangladesh, a group of 12 women from low-income households joined together to form an SHG with the support of Grameen Bank. Their goals included gaining financial stability, improving their homes, and investing in small-scale agricultural businesses. Initially, each member contributed a small amount weekly, creating a savings pool for emergency needs and short-term loans.</w:t>
            </w:r>
          </w:p>
          <w:p w14:paraId="0BBA1DA6" w14:textId="77777777" w:rsidR="00311D07" w:rsidRPr="0036327E" w:rsidRDefault="00311D07" w:rsidP="00844677">
            <w:pPr>
              <w:numPr>
                <w:ilvl w:val="0"/>
                <w:numId w:val="32"/>
              </w:numPr>
              <w:tabs>
                <w:tab w:val="clear" w:pos="720"/>
                <w:tab w:val="num" w:pos="315"/>
              </w:tabs>
              <w:spacing w:before="100" w:beforeAutospacing="1" w:after="100" w:afterAutospacing="1"/>
              <w:ind w:left="315"/>
              <w:rPr>
                <w:lang w:val="en-IN" w:eastAsia="en-IN"/>
              </w:rPr>
            </w:pPr>
            <w:r w:rsidRPr="0036327E">
              <w:rPr>
                <w:lang w:val="en-IN" w:eastAsia="en-IN"/>
              </w:rPr>
              <w:t>What factors might contribute to the success of SHGs in one vi</w:t>
            </w:r>
            <w:r>
              <w:rPr>
                <w:lang w:val="en-IN" w:eastAsia="en-IN"/>
              </w:rPr>
              <w:t>llage and challenges in another?</w:t>
            </w:r>
          </w:p>
          <w:p w14:paraId="7E102279" w14:textId="77777777" w:rsidR="00311D07" w:rsidRPr="003F48A5" w:rsidRDefault="00311D07" w:rsidP="00844677">
            <w:pPr>
              <w:numPr>
                <w:ilvl w:val="0"/>
                <w:numId w:val="32"/>
              </w:numPr>
              <w:tabs>
                <w:tab w:val="clear" w:pos="720"/>
                <w:tab w:val="num" w:pos="315"/>
              </w:tabs>
              <w:spacing w:before="100" w:beforeAutospacing="1" w:after="100" w:afterAutospacing="1"/>
              <w:ind w:left="315"/>
            </w:pPr>
            <w:r w:rsidRPr="0036327E">
              <w:rPr>
                <w:lang w:val="en-IN" w:eastAsia="en-IN"/>
              </w:rPr>
              <w:t>How can Grameen Bank support SHGs facing repayment difficulties due to external factors?</w:t>
            </w:r>
          </w:p>
        </w:tc>
        <w:tc>
          <w:tcPr>
            <w:tcW w:w="316" w:type="pct"/>
          </w:tcPr>
          <w:p w14:paraId="4C076C80" w14:textId="77777777" w:rsidR="00311D07" w:rsidRDefault="00311D07" w:rsidP="00311D07">
            <w:pPr>
              <w:jc w:val="center"/>
            </w:pPr>
          </w:p>
          <w:p w14:paraId="53DA3DBF" w14:textId="77777777" w:rsidR="00311D07" w:rsidRDefault="00311D07" w:rsidP="00311D07">
            <w:pPr>
              <w:jc w:val="center"/>
            </w:pPr>
          </w:p>
          <w:p w14:paraId="767F9AA8" w14:textId="77777777" w:rsidR="00311D07" w:rsidRDefault="00311D07" w:rsidP="00311D07">
            <w:pPr>
              <w:jc w:val="center"/>
            </w:pPr>
          </w:p>
          <w:p w14:paraId="185D09CF" w14:textId="77777777" w:rsidR="00311D07" w:rsidRDefault="00311D07" w:rsidP="00311D07">
            <w:pPr>
              <w:jc w:val="center"/>
            </w:pPr>
          </w:p>
          <w:p w14:paraId="444DF788" w14:textId="77777777" w:rsidR="00311D07" w:rsidRDefault="00311D07" w:rsidP="00311D07">
            <w:pPr>
              <w:jc w:val="center"/>
            </w:pPr>
          </w:p>
          <w:p w14:paraId="7E1DF21F" w14:textId="77777777" w:rsidR="00311D07" w:rsidRDefault="00311D07" w:rsidP="00311D07">
            <w:pPr>
              <w:jc w:val="center"/>
            </w:pPr>
          </w:p>
          <w:p w14:paraId="5DDE87AC" w14:textId="77777777" w:rsidR="00311D07" w:rsidRDefault="00311D07" w:rsidP="00311D07">
            <w:pPr>
              <w:jc w:val="center"/>
            </w:pPr>
          </w:p>
          <w:p w14:paraId="3D07A76D" w14:textId="77777777" w:rsidR="00311D07" w:rsidRDefault="00311D07" w:rsidP="00311D07">
            <w:pPr>
              <w:jc w:val="center"/>
            </w:pPr>
          </w:p>
          <w:p w14:paraId="69AEE78C" w14:textId="77777777" w:rsidR="00311D07" w:rsidRDefault="00311D07" w:rsidP="00311D07">
            <w:pPr>
              <w:jc w:val="center"/>
            </w:pPr>
          </w:p>
          <w:p w14:paraId="75F5D5B9" w14:textId="77777777" w:rsidR="00311D07" w:rsidRDefault="00311D07" w:rsidP="00311D07">
            <w:pPr>
              <w:jc w:val="center"/>
            </w:pPr>
          </w:p>
          <w:p w14:paraId="731521AD" w14:textId="77777777" w:rsidR="00311D07" w:rsidRDefault="00311D07" w:rsidP="00311D07">
            <w:pPr>
              <w:jc w:val="center"/>
            </w:pPr>
          </w:p>
          <w:p w14:paraId="0CB9D346" w14:textId="77777777" w:rsidR="00311D07" w:rsidRDefault="00311D07" w:rsidP="00311D07">
            <w:pPr>
              <w:jc w:val="center"/>
            </w:pPr>
          </w:p>
          <w:p w14:paraId="4FEAEDC9" w14:textId="77777777" w:rsidR="00311D07" w:rsidRDefault="00311D07" w:rsidP="00311D07">
            <w:pPr>
              <w:jc w:val="center"/>
            </w:pPr>
            <w:r w:rsidRPr="003F48A5">
              <w:t>CO6</w:t>
            </w:r>
          </w:p>
          <w:p w14:paraId="02B10B32" w14:textId="77777777" w:rsidR="00311D07" w:rsidRDefault="00311D07" w:rsidP="00311D07">
            <w:pPr>
              <w:jc w:val="center"/>
            </w:pPr>
          </w:p>
          <w:p w14:paraId="5D07221A" w14:textId="77777777" w:rsidR="00311D07" w:rsidRPr="003F48A5" w:rsidRDefault="00311D07" w:rsidP="00311D07">
            <w:pPr>
              <w:jc w:val="center"/>
            </w:pPr>
            <w:r>
              <w:t>CO6</w:t>
            </w:r>
          </w:p>
        </w:tc>
        <w:tc>
          <w:tcPr>
            <w:tcW w:w="254" w:type="pct"/>
          </w:tcPr>
          <w:p w14:paraId="75B42E57" w14:textId="77777777" w:rsidR="00311D07" w:rsidRDefault="00311D07" w:rsidP="00311D07">
            <w:pPr>
              <w:jc w:val="center"/>
            </w:pPr>
          </w:p>
          <w:p w14:paraId="1C62A9DB" w14:textId="77777777" w:rsidR="00311D07" w:rsidRDefault="00311D07" w:rsidP="00311D07">
            <w:pPr>
              <w:jc w:val="center"/>
            </w:pPr>
          </w:p>
          <w:p w14:paraId="101AFFEB" w14:textId="77777777" w:rsidR="00311D07" w:rsidRDefault="00311D07" w:rsidP="00311D07">
            <w:pPr>
              <w:jc w:val="center"/>
            </w:pPr>
          </w:p>
          <w:p w14:paraId="76D8872D" w14:textId="77777777" w:rsidR="00311D07" w:rsidRDefault="00311D07" w:rsidP="00311D07">
            <w:pPr>
              <w:jc w:val="center"/>
            </w:pPr>
          </w:p>
          <w:p w14:paraId="6BC6BB03" w14:textId="77777777" w:rsidR="00311D07" w:rsidRDefault="00311D07" w:rsidP="00311D07">
            <w:pPr>
              <w:jc w:val="center"/>
            </w:pPr>
          </w:p>
          <w:p w14:paraId="4201510F" w14:textId="77777777" w:rsidR="00311D07" w:rsidRDefault="00311D07" w:rsidP="00311D07">
            <w:pPr>
              <w:jc w:val="center"/>
            </w:pPr>
          </w:p>
          <w:p w14:paraId="478F86BD" w14:textId="77777777" w:rsidR="00311D07" w:rsidRDefault="00311D07" w:rsidP="00311D07">
            <w:pPr>
              <w:jc w:val="center"/>
            </w:pPr>
          </w:p>
          <w:p w14:paraId="6830D5C7" w14:textId="77777777" w:rsidR="00311D07" w:rsidRDefault="00311D07" w:rsidP="00311D07">
            <w:pPr>
              <w:jc w:val="center"/>
            </w:pPr>
          </w:p>
          <w:p w14:paraId="34861A52" w14:textId="77777777" w:rsidR="00311D07" w:rsidRDefault="00311D07" w:rsidP="00311D07">
            <w:pPr>
              <w:jc w:val="center"/>
            </w:pPr>
          </w:p>
          <w:p w14:paraId="17AC8C44" w14:textId="77777777" w:rsidR="00311D07" w:rsidRDefault="00311D07" w:rsidP="00311D07">
            <w:pPr>
              <w:jc w:val="center"/>
            </w:pPr>
          </w:p>
          <w:p w14:paraId="518DC353" w14:textId="77777777" w:rsidR="00311D07" w:rsidRDefault="00311D07" w:rsidP="00311D07">
            <w:pPr>
              <w:jc w:val="center"/>
            </w:pPr>
          </w:p>
          <w:p w14:paraId="468B30F3" w14:textId="77777777" w:rsidR="00311D07" w:rsidRDefault="00311D07" w:rsidP="00311D07">
            <w:pPr>
              <w:jc w:val="center"/>
            </w:pPr>
          </w:p>
          <w:p w14:paraId="64E1C666" w14:textId="77777777" w:rsidR="00311D07" w:rsidRDefault="00311D07" w:rsidP="00311D07">
            <w:pPr>
              <w:jc w:val="center"/>
            </w:pPr>
            <w:r>
              <w:t>E</w:t>
            </w:r>
          </w:p>
          <w:p w14:paraId="44851504" w14:textId="77777777" w:rsidR="00311D07" w:rsidRDefault="00311D07" w:rsidP="00311D07">
            <w:pPr>
              <w:jc w:val="center"/>
            </w:pPr>
          </w:p>
          <w:p w14:paraId="40840BC0" w14:textId="77777777" w:rsidR="00311D07" w:rsidRPr="003F48A5" w:rsidRDefault="00311D07" w:rsidP="00311D07">
            <w:pPr>
              <w:jc w:val="center"/>
            </w:pPr>
            <w:r>
              <w:t>An</w:t>
            </w:r>
          </w:p>
        </w:tc>
        <w:tc>
          <w:tcPr>
            <w:tcW w:w="215" w:type="pct"/>
          </w:tcPr>
          <w:p w14:paraId="24C3A1AA" w14:textId="77777777" w:rsidR="00311D07" w:rsidRDefault="00311D07" w:rsidP="00311D07">
            <w:pPr>
              <w:jc w:val="center"/>
            </w:pPr>
          </w:p>
          <w:p w14:paraId="001DB33B" w14:textId="77777777" w:rsidR="00311D07" w:rsidRDefault="00311D07" w:rsidP="00311D07">
            <w:pPr>
              <w:jc w:val="center"/>
            </w:pPr>
          </w:p>
          <w:p w14:paraId="0E7181F4" w14:textId="77777777" w:rsidR="00311D07" w:rsidRDefault="00311D07" w:rsidP="00311D07">
            <w:pPr>
              <w:jc w:val="center"/>
            </w:pPr>
          </w:p>
          <w:p w14:paraId="339324DE" w14:textId="77777777" w:rsidR="00311D07" w:rsidRDefault="00311D07" w:rsidP="00311D07">
            <w:pPr>
              <w:jc w:val="center"/>
            </w:pPr>
          </w:p>
          <w:p w14:paraId="2EFA1579" w14:textId="77777777" w:rsidR="00311D07" w:rsidRDefault="00311D07" w:rsidP="00311D07">
            <w:pPr>
              <w:jc w:val="center"/>
            </w:pPr>
          </w:p>
          <w:p w14:paraId="4B16912F" w14:textId="77777777" w:rsidR="00311D07" w:rsidRDefault="00311D07" w:rsidP="00311D07">
            <w:pPr>
              <w:jc w:val="center"/>
            </w:pPr>
          </w:p>
          <w:p w14:paraId="3BCC83D4" w14:textId="77777777" w:rsidR="00311D07" w:rsidRDefault="00311D07" w:rsidP="00311D07">
            <w:pPr>
              <w:jc w:val="center"/>
            </w:pPr>
          </w:p>
          <w:p w14:paraId="2FEA27FF" w14:textId="77777777" w:rsidR="00311D07" w:rsidRDefault="00311D07" w:rsidP="00311D07">
            <w:pPr>
              <w:jc w:val="center"/>
            </w:pPr>
          </w:p>
          <w:p w14:paraId="450D1C28" w14:textId="77777777" w:rsidR="00311D07" w:rsidRDefault="00311D07" w:rsidP="00311D07">
            <w:pPr>
              <w:jc w:val="center"/>
            </w:pPr>
          </w:p>
          <w:p w14:paraId="22FDFF0D" w14:textId="77777777" w:rsidR="00311D07" w:rsidRDefault="00311D07" w:rsidP="00311D07">
            <w:pPr>
              <w:jc w:val="center"/>
            </w:pPr>
          </w:p>
          <w:p w14:paraId="052E6B5F" w14:textId="77777777" w:rsidR="00311D07" w:rsidRDefault="00311D07" w:rsidP="00311D07">
            <w:pPr>
              <w:jc w:val="center"/>
            </w:pPr>
          </w:p>
          <w:p w14:paraId="60D9C03A" w14:textId="77777777" w:rsidR="00311D07" w:rsidRDefault="00311D07" w:rsidP="00311D07">
            <w:pPr>
              <w:jc w:val="center"/>
            </w:pPr>
          </w:p>
          <w:p w14:paraId="1CB04B10" w14:textId="77777777" w:rsidR="00311D07" w:rsidRDefault="00311D07" w:rsidP="00311D07">
            <w:pPr>
              <w:jc w:val="center"/>
            </w:pPr>
            <w:r>
              <w:t>1</w:t>
            </w:r>
            <w:r w:rsidRPr="003F48A5">
              <w:t>0</w:t>
            </w:r>
          </w:p>
          <w:p w14:paraId="323C5E0F" w14:textId="77777777" w:rsidR="00311D07" w:rsidRDefault="00311D07" w:rsidP="00311D07">
            <w:pPr>
              <w:jc w:val="center"/>
            </w:pPr>
          </w:p>
          <w:p w14:paraId="50F13699" w14:textId="77777777" w:rsidR="00311D07" w:rsidRPr="003F48A5" w:rsidRDefault="00311D07" w:rsidP="00311D07">
            <w:pPr>
              <w:jc w:val="center"/>
            </w:pPr>
            <w:r>
              <w:t>10</w:t>
            </w:r>
          </w:p>
        </w:tc>
      </w:tr>
    </w:tbl>
    <w:p w14:paraId="3146E4A9" w14:textId="77777777" w:rsidR="00311D07" w:rsidRDefault="00311D07" w:rsidP="00311D07"/>
    <w:p w14:paraId="07BEF087"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31E294F"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6C27D978" w14:textId="77777777" w:rsidTr="00311D07">
        <w:tc>
          <w:tcPr>
            <w:tcW w:w="632" w:type="dxa"/>
          </w:tcPr>
          <w:p w14:paraId="7723935D" w14:textId="77777777" w:rsidR="00311D07" w:rsidRPr="00930ED1" w:rsidRDefault="00311D07" w:rsidP="00311D07">
            <w:pPr>
              <w:jc w:val="center"/>
              <w:rPr>
                <w:sz w:val="22"/>
                <w:szCs w:val="22"/>
              </w:rPr>
            </w:pPr>
          </w:p>
        </w:tc>
        <w:tc>
          <w:tcPr>
            <w:tcW w:w="9858" w:type="dxa"/>
          </w:tcPr>
          <w:p w14:paraId="2AD9448F" w14:textId="77777777" w:rsidR="00311D07" w:rsidRPr="00930ED1" w:rsidRDefault="00311D07" w:rsidP="00311D07">
            <w:pPr>
              <w:jc w:val="center"/>
              <w:rPr>
                <w:b/>
                <w:sz w:val="22"/>
                <w:szCs w:val="22"/>
              </w:rPr>
            </w:pPr>
            <w:r w:rsidRPr="00930ED1">
              <w:rPr>
                <w:b/>
                <w:sz w:val="22"/>
                <w:szCs w:val="22"/>
              </w:rPr>
              <w:t>COURSE OUTCOMES</w:t>
            </w:r>
          </w:p>
        </w:tc>
      </w:tr>
      <w:tr w:rsidR="00311D07" w14:paraId="48A179AE" w14:textId="77777777" w:rsidTr="00311D07">
        <w:tc>
          <w:tcPr>
            <w:tcW w:w="632" w:type="dxa"/>
          </w:tcPr>
          <w:p w14:paraId="4FCEC149" w14:textId="77777777" w:rsidR="00311D07" w:rsidRPr="00930ED1" w:rsidRDefault="00311D07" w:rsidP="00311D07">
            <w:pPr>
              <w:jc w:val="center"/>
              <w:rPr>
                <w:sz w:val="22"/>
                <w:szCs w:val="22"/>
              </w:rPr>
            </w:pPr>
            <w:r w:rsidRPr="00930ED1">
              <w:rPr>
                <w:sz w:val="22"/>
                <w:szCs w:val="22"/>
              </w:rPr>
              <w:t>CO1</w:t>
            </w:r>
          </w:p>
        </w:tc>
        <w:tc>
          <w:tcPr>
            <w:tcW w:w="9858" w:type="dxa"/>
          </w:tcPr>
          <w:p w14:paraId="49D9EE8D" w14:textId="77777777" w:rsidR="00311D07" w:rsidRPr="00930ED1" w:rsidRDefault="00311D07" w:rsidP="00311D07">
            <w:pPr>
              <w:jc w:val="both"/>
              <w:rPr>
                <w:sz w:val="22"/>
                <w:szCs w:val="22"/>
              </w:rPr>
            </w:pPr>
            <w:r w:rsidRPr="00D8498B">
              <w:rPr>
                <w:color w:val="000000"/>
              </w:rPr>
              <w:t xml:space="preserve">Demonstrate   knowledge on the  microfinance initiatives. </w:t>
            </w:r>
          </w:p>
        </w:tc>
      </w:tr>
      <w:tr w:rsidR="00311D07" w14:paraId="4D20F83B" w14:textId="77777777" w:rsidTr="00311D07">
        <w:tc>
          <w:tcPr>
            <w:tcW w:w="632" w:type="dxa"/>
          </w:tcPr>
          <w:p w14:paraId="75C5D59C" w14:textId="77777777" w:rsidR="00311D07" w:rsidRPr="00930ED1" w:rsidRDefault="00311D07" w:rsidP="00311D07">
            <w:pPr>
              <w:jc w:val="center"/>
              <w:rPr>
                <w:sz w:val="22"/>
                <w:szCs w:val="22"/>
              </w:rPr>
            </w:pPr>
            <w:r w:rsidRPr="00930ED1">
              <w:rPr>
                <w:sz w:val="22"/>
                <w:szCs w:val="22"/>
              </w:rPr>
              <w:t>CO2</w:t>
            </w:r>
          </w:p>
        </w:tc>
        <w:tc>
          <w:tcPr>
            <w:tcW w:w="9858" w:type="dxa"/>
          </w:tcPr>
          <w:p w14:paraId="41A0B3DD" w14:textId="77777777" w:rsidR="00311D07" w:rsidRPr="00930ED1" w:rsidRDefault="00311D07" w:rsidP="00311D07">
            <w:pPr>
              <w:jc w:val="both"/>
              <w:rPr>
                <w:sz w:val="22"/>
                <w:szCs w:val="22"/>
              </w:rPr>
            </w:pPr>
            <w:r w:rsidRPr="00D8498B">
              <w:rPr>
                <w:color w:val="000000"/>
              </w:rPr>
              <w:t>Explain the  role of  microfinance lending institutions</w:t>
            </w:r>
          </w:p>
        </w:tc>
      </w:tr>
      <w:tr w:rsidR="00311D07" w14:paraId="37166492" w14:textId="77777777" w:rsidTr="00311D07">
        <w:tc>
          <w:tcPr>
            <w:tcW w:w="632" w:type="dxa"/>
          </w:tcPr>
          <w:p w14:paraId="04DFCC33" w14:textId="77777777" w:rsidR="00311D07" w:rsidRPr="00930ED1" w:rsidRDefault="00311D07" w:rsidP="00311D07">
            <w:pPr>
              <w:jc w:val="center"/>
              <w:rPr>
                <w:sz w:val="22"/>
                <w:szCs w:val="22"/>
              </w:rPr>
            </w:pPr>
            <w:r w:rsidRPr="00930ED1">
              <w:rPr>
                <w:sz w:val="22"/>
                <w:szCs w:val="22"/>
              </w:rPr>
              <w:t>CO3</w:t>
            </w:r>
          </w:p>
        </w:tc>
        <w:tc>
          <w:tcPr>
            <w:tcW w:w="9858" w:type="dxa"/>
          </w:tcPr>
          <w:p w14:paraId="18A96F0F" w14:textId="77777777" w:rsidR="00311D07" w:rsidRPr="00930ED1" w:rsidRDefault="00311D07" w:rsidP="00311D07">
            <w:pPr>
              <w:jc w:val="both"/>
              <w:rPr>
                <w:sz w:val="22"/>
                <w:szCs w:val="22"/>
              </w:rPr>
            </w:pPr>
            <w:r w:rsidRPr="00D8498B">
              <w:rPr>
                <w:color w:val="000000"/>
              </w:rPr>
              <w:t xml:space="preserve">Appraise  various  microfinance government schemes </w:t>
            </w:r>
          </w:p>
        </w:tc>
      </w:tr>
      <w:tr w:rsidR="00311D07" w14:paraId="5380E44F" w14:textId="77777777" w:rsidTr="00311D07">
        <w:tc>
          <w:tcPr>
            <w:tcW w:w="632" w:type="dxa"/>
          </w:tcPr>
          <w:p w14:paraId="711D11DF" w14:textId="77777777" w:rsidR="00311D07" w:rsidRPr="00930ED1" w:rsidRDefault="00311D07" w:rsidP="00311D07">
            <w:pPr>
              <w:jc w:val="center"/>
              <w:rPr>
                <w:sz w:val="22"/>
                <w:szCs w:val="22"/>
              </w:rPr>
            </w:pPr>
            <w:r w:rsidRPr="00930ED1">
              <w:rPr>
                <w:sz w:val="22"/>
                <w:szCs w:val="22"/>
              </w:rPr>
              <w:t>CO4</w:t>
            </w:r>
          </w:p>
        </w:tc>
        <w:tc>
          <w:tcPr>
            <w:tcW w:w="9858" w:type="dxa"/>
          </w:tcPr>
          <w:p w14:paraId="03439A3E" w14:textId="77777777" w:rsidR="00311D07" w:rsidRPr="00930ED1" w:rsidRDefault="00311D07" w:rsidP="00311D07">
            <w:pPr>
              <w:jc w:val="both"/>
              <w:rPr>
                <w:sz w:val="22"/>
                <w:szCs w:val="22"/>
              </w:rPr>
            </w:pPr>
            <w:r w:rsidRPr="00D8498B">
              <w:rPr>
                <w:color w:val="000000"/>
              </w:rPr>
              <w:t>Analyze the performance of microfinance products</w:t>
            </w:r>
          </w:p>
        </w:tc>
      </w:tr>
      <w:tr w:rsidR="00311D07" w14:paraId="04238445" w14:textId="77777777" w:rsidTr="00311D07">
        <w:tc>
          <w:tcPr>
            <w:tcW w:w="632" w:type="dxa"/>
          </w:tcPr>
          <w:p w14:paraId="12C395DA" w14:textId="77777777" w:rsidR="00311D07" w:rsidRPr="00930ED1" w:rsidRDefault="00311D07" w:rsidP="00311D07">
            <w:pPr>
              <w:jc w:val="center"/>
              <w:rPr>
                <w:sz w:val="22"/>
                <w:szCs w:val="22"/>
              </w:rPr>
            </w:pPr>
            <w:r w:rsidRPr="00930ED1">
              <w:rPr>
                <w:sz w:val="22"/>
                <w:szCs w:val="22"/>
              </w:rPr>
              <w:t>CO5</w:t>
            </w:r>
          </w:p>
        </w:tc>
        <w:tc>
          <w:tcPr>
            <w:tcW w:w="9858" w:type="dxa"/>
          </w:tcPr>
          <w:p w14:paraId="74588CEE" w14:textId="77777777" w:rsidR="00311D07" w:rsidRPr="00930ED1" w:rsidRDefault="00311D07" w:rsidP="00311D07">
            <w:pPr>
              <w:jc w:val="both"/>
              <w:rPr>
                <w:sz w:val="22"/>
                <w:szCs w:val="22"/>
              </w:rPr>
            </w:pPr>
            <w:r w:rsidRPr="00D8498B">
              <w:rPr>
                <w:color w:val="000000"/>
              </w:rPr>
              <w:t xml:space="preserve">Examine the regulations and the recommendations  on microfinance  </w:t>
            </w:r>
          </w:p>
        </w:tc>
      </w:tr>
      <w:tr w:rsidR="00311D07" w14:paraId="26EE1053" w14:textId="77777777" w:rsidTr="00311D07">
        <w:tc>
          <w:tcPr>
            <w:tcW w:w="632" w:type="dxa"/>
          </w:tcPr>
          <w:p w14:paraId="6195FDA4" w14:textId="77777777" w:rsidR="00311D07" w:rsidRPr="00930ED1" w:rsidRDefault="00311D07" w:rsidP="00311D07">
            <w:pPr>
              <w:jc w:val="center"/>
              <w:rPr>
                <w:sz w:val="22"/>
                <w:szCs w:val="22"/>
              </w:rPr>
            </w:pPr>
            <w:r w:rsidRPr="00930ED1">
              <w:rPr>
                <w:sz w:val="22"/>
                <w:szCs w:val="22"/>
              </w:rPr>
              <w:t>CO6</w:t>
            </w:r>
          </w:p>
        </w:tc>
        <w:tc>
          <w:tcPr>
            <w:tcW w:w="9858" w:type="dxa"/>
          </w:tcPr>
          <w:p w14:paraId="52306DB8" w14:textId="77777777" w:rsidR="00311D07" w:rsidRPr="00930ED1" w:rsidRDefault="00311D07" w:rsidP="00311D07">
            <w:pPr>
              <w:jc w:val="both"/>
              <w:rPr>
                <w:sz w:val="22"/>
                <w:szCs w:val="22"/>
              </w:rPr>
            </w:pPr>
            <w:r w:rsidRPr="00D8498B">
              <w:rPr>
                <w:color w:val="000000"/>
              </w:rPr>
              <w:t>Create assessment parameters on MFI performance</w:t>
            </w:r>
          </w:p>
        </w:tc>
      </w:tr>
    </w:tbl>
    <w:p w14:paraId="15F509E2"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44D58CD0" w14:textId="77777777" w:rsidTr="00311D07">
        <w:trPr>
          <w:jc w:val="center"/>
        </w:trPr>
        <w:tc>
          <w:tcPr>
            <w:tcW w:w="6385" w:type="dxa"/>
            <w:gridSpan w:val="8"/>
          </w:tcPr>
          <w:p w14:paraId="7488F2BF"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6106032B" w14:textId="77777777" w:rsidTr="00311D07">
        <w:trPr>
          <w:jc w:val="center"/>
        </w:trPr>
        <w:tc>
          <w:tcPr>
            <w:tcW w:w="1140" w:type="dxa"/>
          </w:tcPr>
          <w:p w14:paraId="4F87D21E"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28949879" w14:textId="77777777" w:rsidR="00311D07" w:rsidRPr="00CC7F9A" w:rsidRDefault="00311D07" w:rsidP="00311D07">
            <w:pPr>
              <w:jc w:val="center"/>
              <w:rPr>
                <w:b/>
                <w:sz w:val="22"/>
                <w:szCs w:val="22"/>
              </w:rPr>
            </w:pPr>
            <w:r w:rsidRPr="00CC7F9A">
              <w:rPr>
                <w:b/>
                <w:sz w:val="22"/>
                <w:szCs w:val="22"/>
              </w:rPr>
              <w:t>R</w:t>
            </w:r>
          </w:p>
        </w:tc>
        <w:tc>
          <w:tcPr>
            <w:tcW w:w="708" w:type="dxa"/>
          </w:tcPr>
          <w:p w14:paraId="67AA300C" w14:textId="77777777" w:rsidR="00311D07" w:rsidRPr="00CC7F9A" w:rsidRDefault="00311D07" w:rsidP="00311D07">
            <w:pPr>
              <w:jc w:val="center"/>
              <w:rPr>
                <w:b/>
                <w:sz w:val="22"/>
                <w:szCs w:val="22"/>
              </w:rPr>
            </w:pPr>
            <w:r w:rsidRPr="00CC7F9A">
              <w:rPr>
                <w:b/>
                <w:sz w:val="22"/>
                <w:szCs w:val="22"/>
              </w:rPr>
              <w:t>U</w:t>
            </w:r>
          </w:p>
        </w:tc>
        <w:tc>
          <w:tcPr>
            <w:tcW w:w="709" w:type="dxa"/>
          </w:tcPr>
          <w:p w14:paraId="07023140" w14:textId="77777777" w:rsidR="00311D07" w:rsidRPr="00CC7F9A" w:rsidRDefault="00311D07" w:rsidP="00311D07">
            <w:pPr>
              <w:jc w:val="center"/>
              <w:rPr>
                <w:b/>
                <w:sz w:val="22"/>
                <w:szCs w:val="22"/>
              </w:rPr>
            </w:pPr>
            <w:r w:rsidRPr="00CC7F9A">
              <w:rPr>
                <w:b/>
                <w:sz w:val="22"/>
                <w:szCs w:val="22"/>
              </w:rPr>
              <w:t>A</w:t>
            </w:r>
          </w:p>
        </w:tc>
        <w:tc>
          <w:tcPr>
            <w:tcW w:w="709" w:type="dxa"/>
          </w:tcPr>
          <w:p w14:paraId="7A282582" w14:textId="77777777" w:rsidR="00311D07" w:rsidRPr="00CC7F9A" w:rsidRDefault="00311D07" w:rsidP="00311D07">
            <w:pPr>
              <w:jc w:val="center"/>
              <w:rPr>
                <w:b/>
                <w:sz w:val="22"/>
                <w:szCs w:val="22"/>
              </w:rPr>
            </w:pPr>
            <w:r w:rsidRPr="00CC7F9A">
              <w:rPr>
                <w:b/>
                <w:sz w:val="22"/>
                <w:szCs w:val="22"/>
              </w:rPr>
              <w:t>An</w:t>
            </w:r>
          </w:p>
        </w:tc>
        <w:tc>
          <w:tcPr>
            <w:tcW w:w="709" w:type="dxa"/>
          </w:tcPr>
          <w:p w14:paraId="7133F472" w14:textId="77777777" w:rsidR="00311D07" w:rsidRPr="00CC7F9A" w:rsidRDefault="00311D07" w:rsidP="00311D07">
            <w:pPr>
              <w:jc w:val="center"/>
              <w:rPr>
                <w:b/>
                <w:sz w:val="22"/>
                <w:szCs w:val="22"/>
              </w:rPr>
            </w:pPr>
            <w:r w:rsidRPr="00CC7F9A">
              <w:rPr>
                <w:b/>
                <w:sz w:val="22"/>
                <w:szCs w:val="22"/>
              </w:rPr>
              <w:t>E</w:t>
            </w:r>
          </w:p>
        </w:tc>
        <w:tc>
          <w:tcPr>
            <w:tcW w:w="708" w:type="dxa"/>
          </w:tcPr>
          <w:p w14:paraId="71359BF1" w14:textId="77777777" w:rsidR="00311D07" w:rsidRPr="00CC7F9A" w:rsidRDefault="00311D07" w:rsidP="00311D07">
            <w:pPr>
              <w:jc w:val="center"/>
              <w:rPr>
                <w:b/>
                <w:sz w:val="22"/>
                <w:szCs w:val="22"/>
              </w:rPr>
            </w:pPr>
            <w:r w:rsidRPr="00CC7F9A">
              <w:rPr>
                <w:b/>
                <w:sz w:val="22"/>
                <w:szCs w:val="22"/>
              </w:rPr>
              <w:t>C</w:t>
            </w:r>
          </w:p>
        </w:tc>
        <w:tc>
          <w:tcPr>
            <w:tcW w:w="993" w:type="dxa"/>
          </w:tcPr>
          <w:p w14:paraId="30AC675C" w14:textId="77777777" w:rsidR="00311D07" w:rsidRPr="00CC7F9A" w:rsidRDefault="00311D07" w:rsidP="00311D07">
            <w:pPr>
              <w:jc w:val="center"/>
              <w:rPr>
                <w:b/>
                <w:sz w:val="22"/>
                <w:szCs w:val="22"/>
              </w:rPr>
            </w:pPr>
            <w:r w:rsidRPr="00CC7F9A">
              <w:rPr>
                <w:b/>
                <w:sz w:val="22"/>
                <w:szCs w:val="22"/>
              </w:rPr>
              <w:t>Total</w:t>
            </w:r>
          </w:p>
        </w:tc>
      </w:tr>
      <w:tr w:rsidR="00311D07" w14:paraId="08C7882F" w14:textId="77777777" w:rsidTr="00311D07">
        <w:trPr>
          <w:jc w:val="center"/>
        </w:trPr>
        <w:tc>
          <w:tcPr>
            <w:tcW w:w="1140" w:type="dxa"/>
          </w:tcPr>
          <w:p w14:paraId="3EB48527" w14:textId="77777777" w:rsidR="00311D07" w:rsidRPr="00CC7F9A" w:rsidRDefault="00311D07" w:rsidP="00311D07">
            <w:pPr>
              <w:jc w:val="center"/>
              <w:rPr>
                <w:sz w:val="22"/>
                <w:szCs w:val="22"/>
              </w:rPr>
            </w:pPr>
            <w:r w:rsidRPr="00CC7F9A">
              <w:rPr>
                <w:sz w:val="22"/>
                <w:szCs w:val="22"/>
              </w:rPr>
              <w:t>CO1</w:t>
            </w:r>
          </w:p>
        </w:tc>
        <w:tc>
          <w:tcPr>
            <w:tcW w:w="709" w:type="dxa"/>
          </w:tcPr>
          <w:p w14:paraId="2E64FEAA" w14:textId="77777777" w:rsidR="00311D07" w:rsidRPr="00CC7F9A" w:rsidRDefault="00311D07" w:rsidP="00311D07">
            <w:pPr>
              <w:jc w:val="center"/>
              <w:rPr>
                <w:sz w:val="22"/>
                <w:szCs w:val="22"/>
              </w:rPr>
            </w:pPr>
          </w:p>
        </w:tc>
        <w:tc>
          <w:tcPr>
            <w:tcW w:w="708" w:type="dxa"/>
          </w:tcPr>
          <w:p w14:paraId="738A7CE5" w14:textId="77777777" w:rsidR="00311D07" w:rsidRPr="00CC7F9A" w:rsidRDefault="00311D07" w:rsidP="00311D07">
            <w:pPr>
              <w:jc w:val="center"/>
              <w:rPr>
                <w:sz w:val="22"/>
                <w:szCs w:val="22"/>
              </w:rPr>
            </w:pPr>
          </w:p>
        </w:tc>
        <w:tc>
          <w:tcPr>
            <w:tcW w:w="709" w:type="dxa"/>
          </w:tcPr>
          <w:p w14:paraId="22E665CA" w14:textId="77777777" w:rsidR="00311D07" w:rsidRPr="00CC7F9A" w:rsidRDefault="00311D07" w:rsidP="00311D07">
            <w:pPr>
              <w:jc w:val="center"/>
              <w:rPr>
                <w:sz w:val="22"/>
                <w:szCs w:val="22"/>
              </w:rPr>
            </w:pPr>
            <w:r>
              <w:rPr>
                <w:sz w:val="22"/>
                <w:szCs w:val="22"/>
              </w:rPr>
              <w:t>10</w:t>
            </w:r>
          </w:p>
        </w:tc>
        <w:tc>
          <w:tcPr>
            <w:tcW w:w="709" w:type="dxa"/>
          </w:tcPr>
          <w:p w14:paraId="7BDBAEF3" w14:textId="77777777" w:rsidR="00311D07" w:rsidRPr="00CC7F9A" w:rsidRDefault="00311D07" w:rsidP="00311D07">
            <w:pPr>
              <w:jc w:val="center"/>
              <w:rPr>
                <w:sz w:val="22"/>
                <w:szCs w:val="22"/>
              </w:rPr>
            </w:pPr>
            <w:r>
              <w:rPr>
                <w:sz w:val="22"/>
                <w:szCs w:val="22"/>
              </w:rPr>
              <w:t>10</w:t>
            </w:r>
          </w:p>
        </w:tc>
        <w:tc>
          <w:tcPr>
            <w:tcW w:w="709" w:type="dxa"/>
          </w:tcPr>
          <w:p w14:paraId="35D3A5CD" w14:textId="77777777" w:rsidR="00311D07" w:rsidRPr="00CC7F9A" w:rsidRDefault="00311D07" w:rsidP="00311D07">
            <w:pPr>
              <w:jc w:val="center"/>
              <w:rPr>
                <w:sz w:val="22"/>
                <w:szCs w:val="22"/>
              </w:rPr>
            </w:pPr>
          </w:p>
        </w:tc>
        <w:tc>
          <w:tcPr>
            <w:tcW w:w="708" w:type="dxa"/>
          </w:tcPr>
          <w:p w14:paraId="138C7754" w14:textId="77777777" w:rsidR="00311D07" w:rsidRPr="00CC7F9A" w:rsidRDefault="00311D07" w:rsidP="00311D07">
            <w:pPr>
              <w:jc w:val="center"/>
              <w:rPr>
                <w:sz w:val="22"/>
                <w:szCs w:val="22"/>
              </w:rPr>
            </w:pPr>
          </w:p>
        </w:tc>
        <w:tc>
          <w:tcPr>
            <w:tcW w:w="993" w:type="dxa"/>
          </w:tcPr>
          <w:p w14:paraId="0ECA7A6E" w14:textId="77777777" w:rsidR="00311D07" w:rsidRPr="00CC7F9A" w:rsidRDefault="00311D07" w:rsidP="00311D07">
            <w:pPr>
              <w:jc w:val="center"/>
              <w:rPr>
                <w:sz w:val="22"/>
                <w:szCs w:val="22"/>
              </w:rPr>
            </w:pPr>
            <w:r>
              <w:rPr>
                <w:sz w:val="22"/>
                <w:szCs w:val="22"/>
              </w:rPr>
              <w:t>20</w:t>
            </w:r>
          </w:p>
        </w:tc>
      </w:tr>
      <w:tr w:rsidR="00311D07" w14:paraId="2219C285" w14:textId="77777777" w:rsidTr="00311D07">
        <w:trPr>
          <w:jc w:val="center"/>
        </w:trPr>
        <w:tc>
          <w:tcPr>
            <w:tcW w:w="1140" w:type="dxa"/>
          </w:tcPr>
          <w:p w14:paraId="69C02BB8" w14:textId="77777777" w:rsidR="00311D07" w:rsidRPr="00CC7F9A" w:rsidRDefault="00311D07" w:rsidP="00311D07">
            <w:pPr>
              <w:jc w:val="center"/>
              <w:rPr>
                <w:sz w:val="22"/>
                <w:szCs w:val="22"/>
              </w:rPr>
            </w:pPr>
            <w:r w:rsidRPr="00CC7F9A">
              <w:rPr>
                <w:sz w:val="22"/>
                <w:szCs w:val="22"/>
              </w:rPr>
              <w:t>CO2</w:t>
            </w:r>
          </w:p>
        </w:tc>
        <w:tc>
          <w:tcPr>
            <w:tcW w:w="709" w:type="dxa"/>
          </w:tcPr>
          <w:p w14:paraId="0C5A17F9" w14:textId="77777777" w:rsidR="00311D07" w:rsidRPr="00CC7F9A" w:rsidRDefault="00311D07" w:rsidP="00311D07">
            <w:pPr>
              <w:jc w:val="center"/>
              <w:rPr>
                <w:sz w:val="22"/>
                <w:szCs w:val="22"/>
              </w:rPr>
            </w:pPr>
          </w:p>
        </w:tc>
        <w:tc>
          <w:tcPr>
            <w:tcW w:w="708" w:type="dxa"/>
          </w:tcPr>
          <w:p w14:paraId="77567509" w14:textId="77777777" w:rsidR="00311D07" w:rsidRPr="00CC7F9A" w:rsidRDefault="00311D07" w:rsidP="00311D07">
            <w:pPr>
              <w:jc w:val="center"/>
              <w:rPr>
                <w:sz w:val="22"/>
                <w:szCs w:val="22"/>
              </w:rPr>
            </w:pPr>
          </w:p>
        </w:tc>
        <w:tc>
          <w:tcPr>
            <w:tcW w:w="709" w:type="dxa"/>
          </w:tcPr>
          <w:p w14:paraId="4AD4C258" w14:textId="77777777" w:rsidR="00311D07" w:rsidRPr="00CC7F9A" w:rsidRDefault="00311D07" w:rsidP="00311D07">
            <w:pPr>
              <w:jc w:val="center"/>
              <w:rPr>
                <w:sz w:val="22"/>
                <w:szCs w:val="22"/>
              </w:rPr>
            </w:pPr>
          </w:p>
        </w:tc>
        <w:tc>
          <w:tcPr>
            <w:tcW w:w="709" w:type="dxa"/>
          </w:tcPr>
          <w:p w14:paraId="5F308F58" w14:textId="77777777" w:rsidR="00311D07" w:rsidRPr="00CC7F9A" w:rsidRDefault="00311D07" w:rsidP="00311D07">
            <w:pPr>
              <w:jc w:val="center"/>
              <w:rPr>
                <w:sz w:val="22"/>
                <w:szCs w:val="22"/>
              </w:rPr>
            </w:pPr>
          </w:p>
        </w:tc>
        <w:tc>
          <w:tcPr>
            <w:tcW w:w="709" w:type="dxa"/>
          </w:tcPr>
          <w:p w14:paraId="64F819F4" w14:textId="77777777" w:rsidR="00311D07" w:rsidRPr="00CC7F9A" w:rsidRDefault="00311D07" w:rsidP="00311D07">
            <w:pPr>
              <w:jc w:val="center"/>
              <w:rPr>
                <w:sz w:val="22"/>
                <w:szCs w:val="22"/>
              </w:rPr>
            </w:pPr>
            <w:r>
              <w:rPr>
                <w:sz w:val="22"/>
                <w:szCs w:val="22"/>
              </w:rPr>
              <w:t>20</w:t>
            </w:r>
          </w:p>
        </w:tc>
        <w:tc>
          <w:tcPr>
            <w:tcW w:w="708" w:type="dxa"/>
          </w:tcPr>
          <w:p w14:paraId="1D089091" w14:textId="77777777" w:rsidR="00311D07" w:rsidRPr="00CC7F9A" w:rsidRDefault="00311D07" w:rsidP="00311D07">
            <w:pPr>
              <w:jc w:val="center"/>
              <w:rPr>
                <w:sz w:val="22"/>
                <w:szCs w:val="22"/>
              </w:rPr>
            </w:pPr>
          </w:p>
        </w:tc>
        <w:tc>
          <w:tcPr>
            <w:tcW w:w="993" w:type="dxa"/>
          </w:tcPr>
          <w:p w14:paraId="6C9EC5DE" w14:textId="77777777" w:rsidR="00311D07" w:rsidRPr="00CC7F9A" w:rsidRDefault="00311D07" w:rsidP="00311D07">
            <w:pPr>
              <w:jc w:val="center"/>
              <w:rPr>
                <w:sz w:val="22"/>
                <w:szCs w:val="22"/>
              </w:rPr>
            </w:pPr>
            <w:r>
              <w:rPr>
                <w:sz w:val="22"/>
                <w:szCs w:val="22"/>
              </w:rPr>
              <w:t>20</w:t>
            </w:r>
          </w:p>
        </w:tc>
      </w:tr>
      <w:tr w:rsidR="00311D07" w14:paraId="3E6C0343" w14:textId="77777777" w:rsidTr="00311D07">
        <w:trPr>
          <w:jc w:val="center"/>
        </w:trPr>
        <w:tc>
          <w:tcPr>
            <w:tcW w:w="1140" w:type="dxa"/>
          </w:tcPr>
          <w:p w14:paraId="51483F4F" w14:textId="77777777" w:rsidR="00311D07" w:rsidRPr="00CC7F9A" w:rsidRDefault="00311D07" w:rsidP="00311D07">
            <w:pPr>
              <w:jc w:val="center"/>
              <w:rPr>
                <w:sz w:val="22"/>
                <w:szCs w:val="22"/>
              </w:rPr>
            </w:pPr>
            <w:r w:rsidRPr="00CC7F9A">
              <w:rPr>
                <w:sz w:val="22"/>
                <w:szCs w:val="22"/>
              </w:rPr>
              <w:t>CO3</w:t>
            </w:r>
          </w:p>
        </w:tc>
        <w:tc>
          <w:tcPr>
            <w:tcW w:w="709" w:type="dxa"/>
          </w:tcPr>
          <w:p w14:paraId="5BB18F1E" w14:textId="77777777" w:rsidR="00311D07" w:rsidRPr="00CC7F9A" w:rsidRDefault="00311D07" w:rsidP="00311D07">
            <w:pPr>
              <w:jc w:val="center"/>
              <w:rPr>
                <w:sz w:val="22"/>
                <w:szCs w:val="22"/>
              </w:rPr>
            </w:pPr>
          </w:p>
        </w:tc>
        <w:tc>
          <w:tcPr>
            <w:tcW w:w="708" w:type="dxa"/>
          </w:tcPr>
          <w:p w14:paraId="45CC4E6F" w14:textId="77777777" w:rsidR="00311D07" w:rsidRPr="00CC7F9A" w:rsidRDefault="00311D07" w:rsidP="00311D07">
            <w:pPr>
              <w:jc w:val="center"/>
              <w:rPr>
                <w:sz w:val="22"/>
                <w:szCs w:val="22"/>
              </w:rPr>
            </w:pPr>
          </w:p>
        </w:tc>
        <w:tc>
          <w:tcPr>
            <w:tcW w:w="709" w:type="dxa"/>
          </w:tcPr>
          <w:p w14:paraId="49E9DEAD" w14:textId="77777777" w:rsidR="00311D07" w:rsidRPr="00CC7F9A" w:rsidRDefault="00311D07" w:rsidP="00311D07">
            <w:pPr>
              <w:jc w:val="center"/>
              <w:rPr>
                <w:sz w:val="22"/>
                <w:szCs w:val="22"/>
              </w:rPr>
            </w:pPr>
            <w:r>
              <w:rPr>
                <w:sz w:val="22"/>
                <w:szCs w:val="22"/>
              </w:rPr>
              <w:t>5</w:t>
            </w:r>
          </w:p>
        </w:tc>
        <w:tc>
          <w:tcPr>
            <w:tcW w:w="709" w:type="dxa"/>
          </w:tcPr>
          <w:p w14:paraId="2C107155" w14:textId="77777777" w:rsidR="00311D07" w:rsidRPr="00CC7F9A" w:rsidRDefault="00311D07" w:rsidP="00311D07">
            <w:pPr>
              <w:jc w:val="center"/>
              <w:rPr>
                <w:sz w:val="22"/>
                <w:szCs w:val="22"/>
              </w:rPr>
            </w:pPr>
            <w:r>
              <w:rPr>
                <w:sz w:val="22"/>
                <w:szCs w:val="22"/>
              </w:rPr>
              <w:t>20</w:t>
            </w:r>
          </w:p>
        </w:tc>
        <w:tc>
          <w:tcPr>
            <w:tcW w:w="709" w:type="dxa"/>
          </w:tcPr>
          <w:p w14:paraId="0DD8A598" w14:textId="77777777" w:rsidR="00311D07" w:rsidRPr="00CC7F9A" w:rsidRDefault="00311D07" w:rsidP="00311D07">
            <w:pPr>
              <w:jc w:val="center"/>
              <w:rPr>
                <w:sz w:val="22"/>
                <w:szCs w:val="22"/>
              </w:rPr>
            </w:pPr>
            <w:r>
              <w:rPr>
                <w:sz w:val="22"/>
                <w:szCs w:val="22"/>
              </w:rPr>
              <w:t>15</w:t>
            </w:r>
          </w:p>
        </w:tc>
        <w:tc>
          <w:tcPr>
            <w:tcW w:w="708" w:type="dxa"/>
          </w:tcPr>
          <w:p w14:paraId="4B557848" w14:textId="77777777" w:rsidR="00311D07" w:rsidRPr="00CC7F9A" w:rsidRDefault="00311D07" w:rsidP="00311D07">
            <w:pPr>
              <w:jc w:val="center"/>
              <w:rPr>
                <w:sz w:val="22"/>
                <w:szCs w:val="22"/>
              </w:rPr>
            </w:pPr>
          </w:p>
        </w:tc>
        <w:tc>
          <w:tcPr>
            <w:tcW w:w="993" w:type="dxa"/>
          </w:tcPr>
          <w:p w14:paraId="28F4479C" w14:textId="77777777" w:rsidR="00311D07" w:rsidRPr="00CC7F9A" w:rsidRDefault="00311D07" w:rsidP="00311D07">
            <w:pPr>
              <w:jc w:val="center"/>
              <w:rPr>
                <w:sz w:val="22"/>
                <w:szCs w:val="22"/>
              </w:rPr>
            </w:pPr>
            <w:r>
              <w:rPr>
                <w:sz w:val="22"/>
                <w:szCs w:val="22"/>
              </w:rPr>
              <w:t>40</w:t>
            </w:r>
          </w:p>
        </w:tc>
      </w:tr>
      <w:tr w:rsidR="00311D07" w14:paraId="23F9A398" w14:textId="77777777" w:rsidTr="00311D07">
        <w:trPr>
          <w:jc w:val="center"/>
        </w:trPr>
        <w:tc>
          <w:tcPr>
            <w:tcW w:w="1140" w:type="dxa"/>
          </w:tcPr>
          <w:p w14:paraId="50C60824" w14:textId="77777777" w:rsidR="00311D07" w:rsidRPr="00CC7F9A" w:rsidRDefault="00311D07" w:rsidP="00311D07">
            <w:pPr>
              <w:jc w:val="center"/>
              <w:rPr>
                <w:sz w:val="22"/>
                <w:szCs w:val="22"/>
              </w:rPr>
            </w:pPr>
            <w:r w:rsidRPr="00CC7F9A">
              <w:rPr>
                <w:sz w:val="22"/>
                <w:szCs w:val="22"/>
              </w:rPr>
              <w:t>CO4</w:t>
            </w:r>
          </w:p>
        </w:tc>
        <w:tc>
          <w:tcPr>
            <w:tcW w:w="709" w:type="dxa"/>
          </w:tcPr>
          <w:p w14:paraId="58332F02" w14:textId="77777777" w:rsidR="00311D07" w:rsidRPr="00CC7F9A" w:rsidRDefault="00311D07" w:rsidP="00311D07">
            <w:pPr>
              <w:jc w:val="center"/>
              <w:rPr>
                <w:sz w:val="22"/>
                <w:szCs w:val="22"/>
              </w:rPr>
            </w:pPr>
          </w:p>
        </w:tc>
        <w:tc>
          <w:tcPr>
            <w:tcW w:w="708" w:type="dxa"/>
          </w:tcPr>
          <w:p w14:paraId="3E9F4913" w14:textId="77777777" w:rsidR="00311D07" w:rsidRPr="00CC7F9A" w:rsidRDefault="00311D07" w:rsidP="00311D07">
            <w:pPr>
              <w:jc w:val="center"/>
              <w:rPr>
                <w:sz w:val="22"/>
                <w:szCs w:val="22"/>
              </w:rPr>
            </w:pPr>
          </w:p>
        </w:tc>
        <w:tc>
          <w:tcPr>
            <w:tcW w:w="709" w:type="dxa"/>
          </w:tcPr>
          <w:p w14:paraId="7FC34693" w14:textId="77777777" w:rsidR="00311D07" w:rsidRPr="00CC7F9A" w:rsidRDefault="00311D07" w:rsidP="00311D07">
            <w:pPr>
              <w:jc w:val="center"/>
              <w:rPr>
                <w:sz w:val="22"/>
                <w:szCs w:val="22"/>
              </w:rPr>
            </w:pPr>
            <w:r>
              <w:rPr>
                <w:sz w:val="22"/>
                <w:szCs w:val="22"/>
              </w:rPr>
              <w:t>5</w:t>
            </w:r>
          </w:p>
        </w:tc>
        <w:tc>
          <w:tcPr>
            <w:tcW w:w="709" w:type="dxa"/>
          </w:tcPr>
          <w:p w14:paraId="01776C18" w14:textId="77777777" w:rsidR="00311D07" w:rsidRPr="00CC7F9A" w:rsidRDefault="00311D07" w:rsidP="00311D07">
            <w:pPr>
              <w:jc w:val="center"/>
              <w:rPr>
                <w:sz w:val="22"/>
                <w:szCs w:val="22"/>
              </w:rPr>
            </w:pPr>
            <w:r>
              <w:rPr>
                <w:sz w:val="22"/>
                <w:szCs w:val="22"/>
              </w:rPr>
              <w:t>15</w:t>
            </w:r>
          </w:p>
        </w:tc>
        <w:tc>
          <w:tcPr>
            <w:tcW w:w="709" w:type="dxa"/>
          </w:tcPr>
          <w:p w14:paraId="5D7A7D67" w14:textId="77777777" w:rsidR="00311D07" w:rsidRPr="00CC7F9A" w:rsidRDefault="00311D07" w:rsidP="00311D07">
            <w:pPr>
              <w:jc w:val="center"/>
              <w:rPr>
                <w:sz w:val="22"/>
                <w:szCs w:val="22"/>
              </w:rPr>
            </w:pPr>
          </w:p>
        </w:tc>
        <w:tc>
          <w:tcPr>
            <w:tcW w:w="708" w:type="dxa"/>
          </w:tcPr>
          <w:p w14:paraId="3F29CA76" w14:textId="77777777" w:rsidR="00311D07" w:rsidRPr="00CC7F9A" w:rsidRDefault="00311D07" w:rsidP="00311D07">
            <w:pPr>
              <w:jc w:val="center"/>
              <w:rPr>
                <w:sz w:val="22"/>
                <w:szCs w:val="22"/>
              </w:rPr>
            </w:pPr>
          </w:p>
        </w:tc>
        <w:tc>
          <w:tcPr>
            <w:tcW w:w="993" w:type="dxa"/>
          </w:tcPr>
          <w:p w14:paraId="4148E157" w14:textId="77777777" w:rsidR="00311D07" w:rsidRPr="00CC7F9A" w:rsidRDefault="00311D07" w:rsidP="00311D07">
            <w:pPr>
              <w:jc w:val="center"/>
              <w:rPr>
                <w:sz w:val="22"/>
                <w:szCs w:val="22"/>
              </w:rPr>
            </w:pPr>
            <w:r>
              <w:rPr>
                <w:sz w:val="22"/>
                <w:szCs w:val="22"/>
              </w:rPr>
              <w:t>20</w:t>
            </w:r>
          </w:p>
        </w:tc>
      </w:tr>
      <w:tr w:rsidR="00311D07" w14:paraId="74BAE84E" w14:textId="77777777" w:rsidTr="00311D07">
        <w:trPr>
          <w:jc w:val="center"/>
        </w:trPr>
        <w:tc>
          <w:tcPr>
            <w:tcW w:w="1140" w:type="dxa"/>
          </w:tcPr>
          <w:p w14:paraId="3B05C1A8" w14:textId="77777777" w:rsidR="00311D07" w:rsidRPr="00CC7F9A" w:rsidRDefault="00311D07" w:rsidP="00311D07">
            <w:pPr>
              <w:jc w:val="center"/>
              <w:rPr>
                <w:sz w:val="22"/>
                <w:szCs w:val="22"/>
              </w:rPr>
            </w:pPr>
            <w:r w:rsidRPr="00CC7F9A">
              <w:rPr>
                <w:sz w:val="22"/>
                <w:szCs w:val="22"/>
              </w:rPr>
              <w:t>CO5</w:t>
            </w:r>
          </w:p>
        </w:tc>
        <w:tc>
          <w:tcPr>
            <w:tcW w:w="709" w:type="dxa"/>
          </w:tcPr>
          <w:p w14:paraId="66E30FCA" w14:textId="77777777" w:rsidR="00311D07" w:rsidRPr="00CC7F9A" w:rsidRDefault="00311D07" w:rsidP="00311D07">
            <w:pPr>
              <w:jc w:val="center"/>
              <w:rPr>
                <w:sz w:val="22"/>
                <w:szCs w:val="22"/>
              </w:rPr>
            </w:pPr>
          </w:p>
        </w:tc>
        <w:tc>
          <w:tcPr>
            <w:tcW w:w="708" w:type="dxa"/>
          </w:tcPr>
          <w:p w14:paraId="2FE19658" w14:textId="77777777" w:rsidR="00311D07" w:rsidRPr="00CC7F9A" w:rsidRDefault="00311D07" w:rsidP="00311D07">
            <w:pPr>
              <w:jc w:val="center"/>
              <w:rPr>
                <w:sz w:val="22"/>
                <w:szCs w:val="22"/>
              </w:rPr>
            </w:pPr>
          </w:p>
        </w:tc>
        <w:tc>
          <w:tcPr>
            <w:tcW w:w="709" w:type="dxa"/>
          </w:tcPr>
          <w:p w14:paraId="7C517F43" w14:textId="77777777" w:rsidR="00311D07" w:rsidRPr="00CC7F9A" w:rsidRDefault="00311D07" w:rsidP="00311D07">
            <w:pPr>
              <w:jc w:val="center"/>
              <w:rPr>
                <w:sz w:val="22"/>
                <w:szCs w:val="22"/>
              </w:rPr>
            </w:pPr>
            <w:r>
              <w:rPr>
                <w:sz w:val="22"/>
                <w:szCs w:val="22"/>
              </w:rPr>
              <w:t>15</w:t>
            </w:r>
          </w:p>
        </w:tc>
        <w:tc>
          <w:tcPr>
            <w:tcW w:w="709" w:type="dxa"/>
          </w:tcPr>
          <w:p w14:paraId="5D8C309D" w14:textId="77777777" w:rsidR="00311D07" w:rsidRPr="00CC7F9A" w:rsidRDefault="00311D07" w:rsidP="00311D07">
            <w:pPr>
              <w:jc w:val="center"/>
              <w:rPr>
                <w:sz w:val="22"/>
                <w:szCs w:val="22"/>
              </w:rPr>
            </w:pPr>
            <w:r>
              <w:rPr>
                <w:sz w:val="22"/>
                <w:szCs w:val="22"/>
              </w:rPr>
              <w:t>5</w:t>
            </w:r>
          </w:p>
        </w:tc>
        <w:tc>
          <w:tcPr>
            <w:tcW w:w="709" w:type="dxa"/>
          </w:tcPr>
          <w:p w14:paraId="6631D9DD" w14:textId="77777777" w:rsidR="00311D07" w:rsidRPr="00CC7F9A" w:rsidRDefault="00311D07" w:rsidP="00311D07">
            <w:pPr>
              <w:jc w:val="center"/>
              <w:rPr>
                <w:sz w:val="22"/>
                <w:szCs w:val="22"/>
              </w:rPr>
            </w:pPr>
            <w:r>
              <w:rPr>
                <w:sz w:val="22"/>
                <w:szCs w:val="22"/>
              </w:rPr>
              <w:t>20</w:t>
            </w:r>
          </w:p>
        </w:tc>
        <w:tc>
          <w:tcPr>
            <w:tcW w:w="708" w:type="dxa"/>
          </w:tcPr>
          <w:p w14:paraId="217FE388" w14:textId="77777777" w:rsidR="00311D07" w:rsidRPr="00CC7F9A" w:rsidRDefault="00311D07" w:rsidP="00311D07">
            <w:pPr>
              <w:jc w:val="center"/>
              <w:rPr>
                <w:sz w:val="22"/>
                <w:szCs w:val="22"/>
              </w:rPr>
            </w:pPr>
          </w:p>
        </w:tc>
        <w:tc>
          <w:tcPr>
            <w:tcW w:w="993" w:type="dxa"/>
          </w:tcPr>
          <w:p w14:paraId="42488FA1" w14:textId="77777777" w:rsidR="00311D07" w:rsidRPr="00CC7F9A" w:rsidRDefault="00311D07" w:rsidP="00311D07">
            <w:pPr>
              <w:jc w:val="center"/>
              <w:rPr>
                <w:sz w:val="22"/>
                <w:szCs w:val="22"/>
              </w:rPr>
            </w:pPr>
            <w:r>
              <w:rPr>
                <w:sz w:val="22"/>
                <w:szCs w:val="22"/>
              </w:rPr>
              <w:t>40</w:t>
            </w:r>
          </w:p>
        </w:tc>
      </w:tr>
      <w:tr w:rsidR="00311D07" w14:paraId="7878FF80" w14:textId="77777777" w:rsidTr="00311D07">
        <w:trPr>
          <w:jc w:val="center"/>
        </w:trPr>
        <w:tc>
          <w:tcPr>
            <w:tcW w:w="1140" w:type="dxa"/>
          </w:tcPr>
          <w:p w14:paraId="416EE9DA" w14:textId="77777777" w:rsidR="00311D07" w:rsidRPr="00CC7F9A" w:rsidRDefault="00311D07" w:rsidP="00311D07">
            <w:pPr>
              <w:jc w:val="center"/>
              <w:rPr>
                <w:sz w:val="22"/>
                <w:szCs w:val="22"/>
              </w:rPr>
            </w:pPr>
            <w:r w:rsidRPr="00CC7F9A">
              <w:rPr>
                <w:sz w:val="22"/>
                <w:szCs w:val="22"/>
              </w:rPr>
              <w:t>CO6</w:t>
            </w:r>
          </w:p>
        </w:tc>
        <w:tc>
          <w:tcPr>
            <w:tcW w:w="709" w:type="dxa"/>
          </w:tcPr>
          <w:p w14:paraId="570E313A" w14:textId="77777777" w:rsidR="00311D07" w:rsidRPr="00CC7F9A" w:rsidRDefault="00311D07" w:rsidP="00311D07">
            <w:pPr>
              <w:jc w:val="center"/>
              <w:rPr>
                <w:sz w:val="22"/>
                <w:szCs w:val="22"/>
              </w:rPr>
            </w:pPr>
          </w:p>
        </w:tc>
        <w:tc>
          <w:tcPr>
            <w:tcW w:w="708" w:type="dxa"/>
          </w:tcPr>
          <w:p w14:paraId="56836086" w14:textId="77777777" w:rsidR="00311D07" w:rsidRPr="00CC7F9A" w:rsidRDefault="00311D07" w:rsidP="00311D07">
            <w:pPr>
              <w:jc w:val="center"/>
              <w:rPr>
                <w:sz w:val="22"/>
                <w:szCs w:val="22"/>
              </w:rPr>
            </w:pPr>
          </w:p>
        </w:tc>
        <w:tc>
          <w:tcPr>
            <w:tcW w:w="709" w:type="dxa"/>
          </w:tcPr>
          <w:p w14:paraId="091AE873" w14:textId="77777777" w:rsidR="00311D07" w:rsidRPr="00CC7F9A" w:rsidRDefault="00311D07" w:rsidP="00311D07">
            <w:pPr>
              <w:jc w:val="center"/>
              <w:rPr>
                <w:sz w:val="22"/>
                <w:szCs w:val="22"/>
              </w:rPr>
            </w:pPr>
          </w:p>
        </w:tc>
        <w:tc>
          <w:tcPr>
            <w:tcW w:w="709" w:type="dxa"/>
          </w:tcPr>
          <w:p w14:paraId="6854293D" w14:textId="77777777" w:rsidR="00311D07" w:rsidRPr="00CC7F9A" w:rsidRDefault="00311D07" w:rsidP="00311D07">
            <w:pPr>
              <w:jc w:val="center"/>
              <w:rPr>
                <w:sz w:val="22"/>
                <w:szCs w:val="22"/>
              </w:rPr>
            </w:pPr>
            <w:r>
              <w:rPr>
                <w:sz w:val="22"/>
                <w:szCs w:val="22"/>
              </w:rPr>
              <w:t>30</w:t>
            </w:r>
          </w:p>
        </w:tc>
        <w:tc>
          <w:tcPr>
            <w:tcW w:w="709" w:type="dxa"/>
          </w:tcPr>
          <w:p w14:paraId="7FBF0277" w14:textId="77777777" w:rsidR="00311D07" w:rsidRPr="00CC7F9A" w:rsidRDefault="00311D07" w:rsidP="00311D07">
            <w:pPr>
              <w:jc w:val="center"/>
              <w:rPr>
                <w:sz w:val="22"/>
                <w:szCs w:val="22"/>
              </w:rPr>
            </w:pPr>
            <w:r>
              <w:rPr>
                <w:sz w:val="22"/>
                <w:szCs w:val="22"/>
              </w:rPr>
              <w:t>10</w:t>
            </w:r>
          </w:p>
        </w:tc>
        <w:tc>
          <w:tcPr>
            <w:tcW w:w="708" w:type="dxa"/>
          </w:tcPr>
          <w:p w14:paraId="5DCE925A" w14:textId="77777777" w:rsidR="00311D07" w:rsidRPr="00CC7F9A" w:rsidRDefault="00311D07" w:rsidP="00311D07">
            <w:pPr>
              <w:jc w:val="center"/>
              <w:rPr>
                <w:sz w:val="22"/>
                <w:szCs w:val="22"/>
              </w:rPr>
            </w:pPr>
          </w:p>
        </w:tc>
        <w:tc>
          <w:tcPr>
            <w:tcW w:w="993" w:type="dxa"/>
          </w:tcPr>
          <w:p w14:paraId="58D1821A" w14:textId="77777777" w:rsidR="00311D07" w:rsidRPr="00CC7F9A" w:rsidRDefault="00311D07" w:rsidP="00311D07">
            <w:pPr>
              <w:jc w:val="center"/>
              <w:rPr>
                <w:sz w:val="22"/>
                <w:szCs w:val="22"/>
              </w:rPr>
            </w:pPr>
            <w:r>
              <w:rPr>
                <w:sz w:val="22"/>
                <w:szCs w:val="22"/>
              </w:rPr>
              <w:t>40</w:t>
            </w:r>
          </w:p>
        </w:tc>
      </w:tr>
      <w:tr w:rsidR="00311D07" w14:paraId="283702BA" w14:textId="77777777" w:rsidTr="00311D07">
        <w:trPr>
          <w:jc w:val="center"/>
        </w:trPr>
        <w:tc>
          <w:tcPr>
            <w:tcW w:w="5392" w:type="dxa"/>
            <w:gridSpan w:val="7"/>
          </w:tcPr>
          <w:p w14:paraId="54EECC75" w14:textId="77777777" w:rsidR="00311D07" w:rsidRPr="00CC7F9A" w:rsidRDefault="00311D07" w:rsidP="00311D07">
            <w:pPr>
              <w:rPr>
                <w:sz w:val="22"/>
                <w:szCs w:val="22"/>
              </w:rPr>
            </w:pPr>
          </w:p>
        </w:tc>
        <w:tc>
          <w:tcPr>
            <w:tcW w:w="993" w:type="dxa"/>
          </w:tcPr>
          <w:p w14:paraId="68268130" w14:textId="77777777" w:rsidR="00311D07" w:rsidRPr="00CC7F9A" w:rsidRDefault="00311D07" w:rsidP="00311D07">
            <w:pPr>
              <w:jc w:val="center"/>
              <w:rPr>
                <w:b/>
                <w:sz w:val="22"/>
                <w:szCs w:val="22"/>
              </w:rPr>
            </w:pPr>
            <w:r w:rsidRPr="00CC7F9A">
              <w:rPr>
                <w:b/>
                <w:sz w:val="22"/>
                <w:szCs w:val="22"/>
              </w:rPr>
              <w:t>1</w:t>
            </w:r>
            <w:r>
              <w:rPr>
                <w:b/>
                <w:sz w:val="22"/>
                <w:szCs w:val="22"/>
              </w:rPr>
              <w:t>80</w:t>
            </w:r>
          </w:p>
        </w:tc>
      </w:tr>
    </w:tbl>
    <w:p w14:paraId="61706FD0" w14:textId="77777777" w:rsidR="00311D07" w:rsidRDefault="00311D07" w:rsidP="00311D07"/>
    <w:p w14:paraId="317E5B06" w14:textId="77777777" w:rsidR="00311D07" w:rsidRDefault="00311D07" w:rsidP="00311D07"/>
    <w:p w14:paraId="165448DA" w14:textId="77777777" w:rsidR="00311D07" w:rsidRDefault="00311D07">
      <w:pPr>
        <w:spacing w:after="200" w:line="276" w:lineRule="auto"/>
        <w:rPr>
          <w:rFonts w:ascii="Arial" w:hAnsi="Arial" w:cs="Arial"/>
          <w:bCs/>
          <w:noProof/>
        </w:rPr>
      </w:pPr>
      <w:r>
        <w:rPr>
          <w:rFonts w:ascii="Arial" w:hAnsi="Arial" w:cs="Arial"/>
          <w:bCs/>
          <w:noProof/>
        </w:rPr>
        <w:br w:type="page"/>
      </w:r>
    </w:p>
    <w:p w14:paraId="5C5D6CA0" w14:textId="311BE606"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3E32475B" wp14:editId="29E84068">
            <wp:extent cx="5734050" cy="838200"/>
            <wp:effectExtent l="0" t="0" r="0" b="0"/>
            <wp:docPr id="31907829" name="Picture 319078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71D3056" w14:textId="77777777" w:rsidR="00311D07" w:rsidRDefault="00311D07" w:rsidP="00311D07">
      <w:pPr>
        <w:jc w:val="center"/>
        <w:rPr>
          <w:b/>
          <w:bCs/>
        </w:rPr>
      </w:pPr>
    </w:p>
    <w:p w14:paraId="05D4108A" w14:textId="77777777" w:rsidR="00311D07" w:rsidRDefault="00311D07" w:rsidP="00311D07">
      <w:pPr>
        <w:jc w:val="center"/>
        <w:rPr>
          <w:b/>
          <w:bCs/>
        </w:rPr>
      </w:pPr>
      <w:r>
        <w:rPr>
          <w:b/>
          <w:bCs/>
        </w:rPr>
        <w:t>END SEMESTER EXAMINATION – NOV / DEC 2024</w:t>
      </w:r>
    </w:p>
    <w:p w14:paraId="338B2193"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1E42AE" w14:paraId="0A7CCE37" w14:textId="77777777" w:rsidTr="00311D07">
        <w:trPr>
          <w:trHeight w:val="397"/>
          <w:jc w:val="center"/>
        </w:trPr>
        <w:tc>
          <w:tcPr>
            <w:tcW w:w="1555" w:type="dxa"/>
            <w:vAlign w:val="center"/>
          </w:tcPr>
          <w:p w14:paraId="7B93DB04" w14:textId="77777777" w:rsidR="00311D07" w:rsidRPr="0037089B" w:rsidRDefault="00311D07" w:rsidP="00311D07">
            <w:pPr>
              <w:pStyle w:val="Title"/>
              <w:jc w:val="left"/>
              <w:rPr>
                <w:b/>
                <w:sz w:val="22"/>
                <w:szCs w:val="22"/>
              </w:rPr>
            </w:pPr>
            <w:r w:rsidRPr="0037089B">
              <w:rPr>
                <w:b/>
                <w:sz w:val="22"/>
                <w:szCs w:val="22"/>
              </w:rPr>
              <w:t xml:space="preserve">Course Code      </w:t>
            </w:r>
          </w:p>
        </w:tc>
        <w:tc>
          <w:tcPr>
            <w:tcW w:w="6662" w:type="dxa"/>
            <w:vAlign w:val="center"/>
          </w:tcPr>
          <w:p w14:paraId="724627C1" w14:textId="77777777" w:rsidR="00311D07" w:rsidRPr="0037089B" w:rsidRDefault="00311D07" w:rsidP="00311D07">
            <w:pPr>
              <w:pStyle w:val="Title"/>
              <w:jc w:val="left"/>
              <w:rPr>
                <w:b/>
                <w:sz w:val="22"/>
                <w:szCs w:val="22"/>
              </w:rPr>
            </w:pPr>
            <w:r>
              <w:rPr>
                <w:b/>
                <w:sz w:val="22"/>
                <w:szCs w:val="22"/>
              </w:rPr>
              <w:t>22MS3007</w:t>
            </w:r>
          </w:p>
        </w:tc>
        <w:tc>
          <w:tcPr>
            <w:tcW w:w="1417" w:type="dxa"/>
            <w:vAlign w:val="center"/>
          </w:tcPr>
          <w:p w14:paraId="08700855" w14:textId="77777777" w:rsidR="00311D07" w:rsidRPr="0037089B" w:rsidRDefault="00311D07"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4CFC6A0A" w14:textId="77777777" w:rsidR="00311D07" w:rsidRPr="0037089B" w:rsidRDefault="00311D07" w:rsidP="00311D07">
            <w:pPr>
              <w:pStyle w:val="Title"/>
              <w:jc w:val="left"/>
              <w:rPr>
                <w:b/>
                <w:sz w:val="22"/>
                <w:szCs w:val="22"/>
              </w:rPr>
            </w:pPr>
            <w:r w:rsidRPr="0037089B">
              <w:rPr>
                <w:b/>
                <w:sz w:val="22"/>
                <w:szCs w:val="22"/>
              </w:rPr>
              <w:t>3hrs</w:t>
            </w:r>
          </w:p>
        </w:tc>
      </w:tr>
      <w:tr w:rsidR="00311D07" w:rsidRPr="001E42AE" w14:paraId="1AA9BD96" w14:textId="77777777" w:rsidTr="00311D07">
        <w:trPr>
          <w:trHeight w:val="397"/>
          <w:jc w:val="center"/>
        </w:trPr>
        <w:tc>
          <w:tcPr>
            <w:tcW w:w="1555" w:type="dxa"/>
            <w:vAlign w:val="center"/>
          </w:tcPr>
          <w:p w14:paraId="70FFB984" w14:textId="77777777" w:rsidR="00311D07" w:rsidRPr="0037089B" w:rsidRDefault="00311D07"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D7CFD3C" w14:textId="77777777" w:rsidR="00311D07" w:rsidRPr="0037089B" w:rsidRDefault="00311D07" w:rsidP="00311D07">
            <w:pPr>
              <w:pStyle w:val="Title"/>
              <w:jc w:val="left"/>
              <w:rPr>
                <w:b/>
                <w:sz w:val="22"/>
                <w:szCs w:val="22"/>
              </w:rPr>
            </w:pPr>
            <w:r>
              <w:rPr>
                <w:b/>
                <w:sz w:val="22"/>
                <w:szCs w:val="22"/>
              </w:rPr>
              <w:t>FINANCIAL INSTITUTIONS, MARKETS AND SERVICES</w:t>
            </w:r>
          </w:p>
        </w:tc>
        <w:tc>
          <w:tcPr>
            <w:tcW w:w="1417" w:type="dxa"/>
            <w:vAlign w:val="center"/>
          </w:tcPr>
          <w:p w14:paraId="5F0B9912" w14:textId="77777777" w:rsidR="00311D07" w:rsidRPr="0037089B" w:rsidRDefault="00311D07" w:rsidP="00311D07">
            <w:pPr>
              <w:pStyle w:val="Title"/>
              <w:jc w:val="left"/>
              <w:rPr>
                <w:b/>
                <w:bCs/>
                <w:sz w:val="22"/>
                <w:szCs w:val="22"/>
              </w:rPr>
            </w:pPr>
            <w:r w:rsidRPr="0037089B">
              <w:rPr>
                <w:b/>
                <w:bCs/>
                <w:sz w:val="22"/>
                <w:szCs w:val="22"/>
              </w:rPr>
              <w:t xml:space="preserve">Max. Marks </w:t>
            </w:r>
          </w:p>
        </w:tc>
        <w:tc>
          <w:tcPr>
            <w:tcW w:w="851" w:type="dxa"/>
            <w:vAlign w:val="center"/>
          </w:tcPr>
          <w:p w14:paraId="5AFC432B" w14:textId="77777777" w:rsidR="00311D07" w:rsidRPr="0037089B" w:rsidRDefault="00311D07" w:rsidP="00311D07">
            <w:pPr>
              <w:pStyle w:val="Title"/>
              <w:jc w:val="left"/>
              <w:rPr>
                <w:b/>
                <w:sz w:val="22"/>
                <w:szCs w:val="22"/>
              </w:rPr>
            </w:pPr>
            <w:r w:rsidRPr="0037089B">
              <w:rPr>
                <w:b/>
                <w:sz w:val="22"/>
                <w:szCs w:val="22"/>
              </w:rPr>
              <w:t>100</w:t>
            </w:r>
          </w:p>
        </w:tc>
      </w:tr>
    </w:tbl>
    <w:p w14:paraId="7CDAEBB8"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311D07" w:rsidRPr="003F48A5" w14:paraId="205B02B7" w14:textId="77777777" w:rsidTr="00311D07">
        <w:trPr>
          <w:trHeight w:val="552"/>
        </w:trPr>
        <w:tc>
          <w:tcPr>
            <w:tcW w:w="272" w:type="pct"/>
            <w:vAlign w:val="center"/>
          </w:tcPr>
          <w:p w14:paraId="7591F5F0" w14:textId="77777777" w:rsidR="00311D07" w:rsidRPr="003F48A5" w:rsidRDefault="00311D07" w:rsidP="00311D07">
            <w:pPr>
              <w:jc w:val="center"/>
              <w:rPr>
                <w:b/>
              </w:rPr>
            </w:pPr>
            <w:r w:rsidRPr="003F48A5">
              <w:rPr>
                <w:b/>
              </w:rPr>
              <w:t>Q. No.</w:t>
            </w:r>
          </w:p>
        </w:tc>
        <w:tc>
          <w:tcPr>
            <w:tcW w:w="3900" w:type="pct"/>
            <w:gridSpan w:val="2"/>
            <w:vAlign w:val="center"/>
          </w:tcPr>
          <w:p w14:paraId="7B950161" w14:textId="77777777" w:rsidR="00311D07" w:rsidRPr="003F48A5" w:rsidRDefault="00311D07" w:rsidP="00311D07">
            <w:pPr>
              <w:jc w:val="center"/>
              <w:rPr>
                <w:b/>
              </w:rPr>
            </w:pPr>
            <w:r w:rsidRPr="003F48A5">
              <w:rPr>
                <w:b/>
              </w:rPr>
              <w:t>Questions</w:t>
            </w:r>
          </w:p>
        </w:tc>
        <w:tc>
          <w:tcPr>
            <w:tcW w:w="319" w:type="pct"/>
            <w:vAlign w:val="center"/>
          </w:tcPr>
          <w:p w14:paraId="1E62D68F" w14:textId="77777777" w:rsidR="00311D07" w:rsidRPr="003F48A5" w:rsidRDefault="00311D07" w:rsidP="00311D07">
            <w:pPr>
              <w:jc w:val="center"/>
              <w:rPr>
                <w:b/>
              </w:rPr>
            </w:pPr>
            <w:r w:rsidRPr="003F48A5">
              <w:rPr>
                <w:b/>
              </w:rPr>
              <w:t>CO</w:t>
            </w:r>
          </w:p>
        </w:tc>
        <w:tc>
          <w:tcPr>
            <w:tcW w:w="256" w:type="pct"/>
            <w:vAlign w:val="center"/>
          </w:tcPr>
          <w:p w14:paraId="50CDEA37" w14:textId="77777777" w:rsidR="00311D07" w:rsidRPr="003F48A5" w:rsidRDefault="00311D07" w:rsidP="00311D07">
            <w:pPr>
              <w:jc w:val="center"/>
              <w:rPr>
                <w:b/>
              </w:rPr>
            </w:pPr>
            <w:r w:rsidRPr="003F48A5">
              <w:rPr>
                <w:b/>
              </w:rPr>
              <w:t>BL</w:t>
            </w:r>
          </w:p>
        </w:tc>
        <w:tc>
          <w:tcPr>
            <w:tcW w:w="253" w:type="pct"/>
            <w:vAlign w:val="center"/>
          </w:tcPr>
          <w:p w14:paraId="069F17A7" w14:textId="77777777" w:rsidR="00311D07" w:rsidRPr="003F48A5" w:rsidRDefault="00311D07" w:rsidP="00311D07">
            <w:pPr>
              <w:jc w:val="center"/>
              <w:rPr>
                <w:b/>
              </w:rPr>
            </w:pPr>
            <w:r w:rsidRPr="003F48A5">
              <w:rPr>
                <w:b/>
              </w:rPr>
              <w:t>M</w:t>
            </w:r>
          </w:p>
        </w:tc>
      </w:tr>
      <w:tr w:rsidR="00311D07" w:rsidRPr="003F48A5" w14:paraId="1EA37B72" w14:textId="77777777" w:rsidTr="00311D07">
        <w:trPr>
          <w:trHeight w:val="552"/>
        </w:trPr>
        <w:tc>
          <w:tcPr>
            <w:tcW w:w="5000" w:type="pct"/>
            <w:gridSpan w:val="6"/>
            <w:vAlign w:val="center"/>
          </w:tcPr>
          <w:p w14:paraId="5E83DDED" w14:textId="77777777" w:rsidR="00311D07" w:rsidRPr="003F48A5" w:rsidRDefault="00311D07" w:rsidP="00311D07">
            <w:pPr>
              <w:jc w:val="center"/>
              <w:rPr>
                <w:b/>
                <w:u w:val="single"/>
              </w:rPr>
            </w:pPr>
            <w:r w:rsidRPr="003F48A5">
              <w:rPr>
                <w:b/>
                <w:u w:val="single"/>
              </w:rPr>
              <w:t>PART – A (4 X 20 = 80 MARKS)</w:t>
            </w:r>
          </w:p>
          <w:p w14:paraId="03E5B6D3" w14:textId="77777777" w:rsidR="00311D07" w:rsidRPr="003F48A5" w:rsidRDefault="00311D07" w:rsidP="00311D07">
            <w:pPr>
              <w:jc w:val="center"/>
              <w:rPr>
                <w:b/>
              </w:rPr>
            </w:pPr>
            <w:r w:rsidRPr="003F48A5">
              <w:rPr>
                <w:b/>
              </w:rPr>
              <w:t>(Answer all the Questions)</w:t>
            </w:r>
          </w:p>
        </w:tc>
      </w:tr>
      <w:tr w:rsidR="00311D07" w:rsidRPr="003F48A5" w14:paraId="65533D44" w14:textId="77777777" w:rsidTr="00311D07">
        <w:trPr>
          <w:trHeight w:val="283"/>
        </w:trPr>
        <w:tc>
          <w:tcPr>
            <w:tcW w:w="272" w:type="pct"/>
          </w:tcPr>
          <w:p w14:paraId="00C38023" w14:textId="77777777" w:rsidR="00311D07" w:rsidRPr="003F48A5" w:rsidRDefault="00311D07" w:rsidP="00311D07">
            <w:pPr>
              <w:jc w:val="center"/>
            </w:pPr>
            <w:r w:rsidRPr="003F48A5">
              <w:t>1.</w:t>
            </w:r>
          </w:p>
        </w:tc>
        <w:tc>
          <w:tcPr>
            <w:tcW w:w="189" w:type="pct"/>
          </w:tcPr>
          <w:p w14:paraId="67176946" w14:textId="77777777" w:rsidR="00311D07" w:rsidRPr="003F48A5" w:rsidRDefault="00311D07" w:rsidP="00311D07">
            <w:pPr>
              <w:jc w:val="center"/>
            </w:pPr>
            <w:r w:rsidRPr="003F48A5">
              <w:t>a.</w:t>
            </w:r>
          </w:p>
        </w:tc>
        <w:tc>
          <w:tcPr>
            <w:tcW w:w="3711" w:type="pct"/>
          </w:tcPr>
          <w:p w14:paraId="082E82DE" w14:textId="77777777" w:rsidR="00311D07" w:rsidRPr="00085A69" w:rsidRDefault="00311D07" w:rsidP="00311D07">
            <w:pPr>
              <w:jc w:val="both"/>
              <w:rPr>
                <w:lang w:val="en-IN"/>
              </w:rPr>
            </w:pPr>
            <w:r>
              <w:t>Explain</w:t>
            </w:r>
            <w:r w:rsidRPr="00B036E3">
              <w:t xml:space="preserve"> a scenario where the financial system influences economic development in India</w:t>
            </w:r>
          </w:p>
        </w:tc>
        <w:tc>
          <w:tcPr>
            <w:tcW w:w="319" w:type="pct"/>
          </w:tcPr>
          <w:p w14:paraId="7B5F34D1" w14:textId="77777777" w:rsidR="00311D07" w:rsidRPr="003F48A5" w:rsidRDefault="00311D07" w:rsidP="00311D07">
            <w:pPr>
              <w:jc w:val="center"/>
            </w:pPr>
            <w:r w:rsidRPr="003F48A5">
              <w:t>CO1</w:t>
            </w:r>
          </w:p>
        </w:tc>
        <w:tc>
          <w:tcPr>
            <w:tcW w:w="256" w:type="pct"/>
          </w:tcPr>
          <w:p w14:paraId="0E7A42A5" w14:textId="77777777" w:rsidR="00311D07" w:rsidRPr="003F48A5" w:rsidRDefault="00311D07" w:rsidP="00311D07">
            <w:pPr>
              <w:jc w:val="center"/>
            </w:pPr>
            <w:r>
              <w:t>A</w:t>
            </w:r>
          </w:p>
        </w:tc>
        <w:tc>
          <w:tcPr>
            <w:tcW w:w="253" w:type="pct"/>
          </w:tcPr>
          <w:p w14:paraId="035B6C37" w14:textId="77777777" w:rsidR="00311D07" w:rsidRPr="003F48A5" w:rsidRDefault="00311D07" w:rsidP="00311D07">
            <w:pPr>
              <w:jc w:val="center"/>
            </w:pPr>
            <w:r>
              <w:t>10</w:t>
            </w:r>
          </w:p>
        </w:tc>
      </w:tr>
      <w:tr w:rsidR="00311D07" w:rsidRPr="003F48A5" w14:paraId="06C25D90" w14:textId="77777777" w:rsidTr="00311D07">
        <w:trPr>
          <w:trHeight w:val="283"/>
        </w:trPr>
        <w:tc>
          <w:tcPr>
            <w:tcW w:w="272" w:type="pct"/>
          </w:tcPr>
          <w:p w14:paraId="456237E3" w14:textId="77777777" w:rsidR="00311D07" w:rsidRPr="003F48A5" w:rsidRDefault="00311D07" w:rsidP="00311D07">
            <w:pPr>
              <w:jc w:val="center"/>
            </w:pPr>
          </w:p>
        </w:tc>
        <w:tc>
          <w:tcPr>
            <w:tcW w:w="189" w:type="pct"/>
          </w:tcPr>
          <w:p w14:paraId="6406E5AA" w14:textId="77777777" w:rsidR="00311D07" w:rsidRPr="003F48A5" w:rsidRDefault="00311D07" w:rsidP="00311D07">
            <w:pPr>
              <w:jc w:val="center"/>
            </w:pPr>
            <w:r w:rsidRPr="003F48A5">
              <w:t>b.</w:t>
            </w:r>
          </w:p>
        </w:tc>
        <w:tc>
          <w:tcPr>
            <w:tcW w:w="3711" w:type="pct"/>
          </w:tcPr>
          <w:p w14:paraId="77A5A1AA" w14:textId="77777777" w:rsidR="00311D07" w:rsidRPr="003F48A5" w:rsidRDefault="00311D07" w:rsidP="00311D07">
            <w:pPr>
              <w:spacing w:after="300" w:line="276" w:lineRule="auto"/>
              <w:contextualSpacing/>
              <w:jc w:val="both"/>
              <w:rPr>
                <w:bCs/>
              </w:rPr>
            </w:pPr>
            <w:r w:rsidRPr="00B036E3">
              <w:t xml:space="preserve">Analyze the </w:t>
            </w:r>
            <w:r>
              <w:t>new technologies adopted by Indian financial institutions to enhance customer service.</w:t>
            </w:r>
          </w:p>
        </w:tc>
        <w:tc>
          <w:tcPr>
            <w:tcW w:w="319" w:type="pct"/>
          </w:tcPr>
          <w:p w14:paraId="28380114" w14:textId="77777777" w:rsidR="00311D07" w:rsidRPr="003F48A5" w:rsidRDefault="00311D07" w:rsidP="00311D07">
            <w:pPr>
              <w:jc w:val="center"/>
            </w:pPr>
            <w:r>
              <w:t>CO1</w:t>
            </w:r>
          </w:p>
        </w:tc>
        <w:tc>
          <w:tcPr>
            <w:tcW w:w="256" w:type="pct"/>
          </w:tcPr>
          <w:p w14:paraId="078E1BBC" w14:textId="77777777" w:rsidR="00311D07" w:rsidRPr="003F48A5" w:rsidRDefault="00311D07" w:rsidP="00311D07">
            <w:pPr>
              <w:jc w:val="center"/>
            </w:pPr>
            <w:r>
              <w:t>An</w:t>
            </w:r>
          </w:p>
        </w:tc>
        <w:tc>
          <w:tcPr>
            <w:tcW w:w="253" w:type="pct"/>
          </w:tcPr>
          <w:p w14:paraId="71CAA900" w14:textId="77777777" w:rsidR="00311D07" w:rsidRPr="003F48A5" w:rsidRDefault="00311D07" w:rsidP="00311D07">
            <w:pPr>
              <w:jc w:val="center"/>
            </w:pPr>
            <w:r>
              <w:t>10</w:t>
            </w:r>
          </w:p>
        </w:tc>
      </w:tr>
      <w:tr w:rsidR="00311D07" w:rsidRPr="003F48A5" w14:paraId="65F360AB" w14:textId="77777777" w:rsidTr="00311D07">
        <w:trPr>
          <w:trHeight w:val="239"/>
        </w:trPr>
        <w:tc>
          <w:tcPr>
            <w:tcW w:w="272" w:type="pct"/>
          </w:tcPr>
          <w:p w14:paraId="698C1AD4" w14:textId="77777777" w:rsidR="00311D07" w:rsidRPr="003F48A5" w:rsidRDefault="00311D07" w:rsidP="00311D07">
            <w:pPr>
              <w:jc w:val="center"/>
            </w:pPr>
          </w:p>
        </w:tc>
        <w:tc>
          <w:tcPr>
            <w:tcW w:w="189" w:type="pct"/>
          </w:tcPr>
          <w:p w14:paraId="3EEE15BA" w14:textId="77777777" w:rsidR="00311D07" w:rsidRPr="003F48A5" w:rsidRDefault="00311D07" w:rsidP="00311D07">
            <w:pPr>
              <w:jc w:val="center"/>
            </w:pPr>
          </w:p>
        </w:tc>
        <w:tc>
          <w:tcPr>
            <w:tcW w:w="3711" w:type="pct"/>
          </w:tcPr>
          <w:p w14:paraId="4EC44AD3" w14:textId="77777777" w:rsidR="00311D07" w:rsidRPr="003F48A5" w:rsidRDefault="00311D07" w:rsidP="00311D07">
            <w:pPr>
              <w:jc w:val="center"/>
              <w:rPr>
                <w:b/>
                <w:bCs/>
              </w:rPr>
            </w:pPr>
            <w:r w:rsidRPr="003F48A5">
              <w:rPr>
                <w:b/>
                <w:bCs/>
              </w:rPr>
              <w:t>(OR)</w:t>
            </w:r>
          </w:p>
        </w:tc>
        <w:tc>
          <w:tcPr>
            <w:tcW w:w="319" w:type="pct"/>
          </w:tcPr>
          <w:p w14:paraId="5B775AB7" w14:textId="77777777" w:rsidR="00311D07" w:rsidRPr="003F48A5" w:rsidRDefault="00311D07" w:rsidP="00311D07">
            <w:pPr>
              <w:jc w:val="center"/>
            </w:pPr>
          </w:p>
        </w:tc>
        <w:tc>
          <w:tcPr>
            <w:tcW w:w="256" w:type="pct"/>
          </w:tcPr>
          <w:p w14:paraId="0CE00510" w14:textId="77777777" w:rsidR="00311D07" w:rsidRPr="003F48A5" w:rsidRDefault="00311D07" w:rsidP="00311D07">
            <w:pPr>
              <w:jc w:val="center"/>
            </w:pPr>
          </w:p>
        </w:tc>
        <w:tc>
          <w:tcPr>
            <w:tcW w:w="253" w:type="pct"/>
          </w:tcPr>
          <w:p w14:paraId="092EDD7B" w14:textId="77777777" w:rsidR="00311D07" w:rsidRPr="003F48A5" w:rsidRDefault="00311D07" w:rsidP="00311D07">
            <w:pPr>
              <w:jc w:val="center"/>
            </w:pPr>
          </w:p>
        </w:tc>
      </w:tr>
      <w:tr w:rsidR="00311D07" w:rsidRPr="003F48A5" w14:paraId="5C30574B" w14:textId="77777777" w:rsidTr="00311D07">
        <w:trPr>
          <w:trHeight w:val="283"/>
        </w:trPr>
        <w:tc>
          <w:tcPr>
            <w:tcW w:w="272" w:type="pct"/>
          </w:tcPr>
          <w:p w14:paraId="44D067AC" w14:textId="77777777" w:rsidR="00311D07" w:rsidRPr="003F48A5" w:rsidRDefault="00311D07" w:rsidP="00311D07">
            <w:pPr>
              <w:jc w:val="center"/>
            </w:pPr>
            <w:r w:rsidRPr="003F48A5">
              <w:t>2.</w:t>
            </w:r>
          </w:p>
        </w:tc>
        <w:tc>
          <w:tcPr>
            <w:tcW w:w="189" w:type="pct"/>
          </w:tcPr>
          <w:p w14:paraId="0A260C60" w14:textId="77777777" w:rsidR="00311D07" w:rsidRPr="003F48A5" w:rsidRDefault="00311D07" w:rsidP="00311D07">
            <w:pPr>
              <w:jc w:val="center"/>
            </w:pPr>
            <w:r w:rsidRPr="003F48A5">
              <w:t>a.</w:t>
            </w:r>
          </w:p>
        </w:tc>
        <w:tc>
          <w:tcPr>
            <w:tcW w:w="3711" w:type="pct"/>
          </w:tcPr>
          <w:p w14:paraId="70B57F03" w14:textId="77777777" w:rsidR="00311D07" w:rsidRPr="003F48A5" w:rsidRDefault="00311D07" w:rsidP="00311D07">
            <w:pPr>
              <w:spacing w:after="300" w:line="276" w:lineRule="auto"/>
              <w:contextualSpacing/>
              <w:jc w:val="both"/>
            </w:pPr>
            <w:r>
              <w:t>Write</w:t>
            </w:r>
            <w:r w:rsidRPr="00B036E3">
              <w:t xml:space="preserve"> examples of financial intermediaries in India and explain their functions.</w:t>
            </w:r>
          </w:p>
        </w:tc>
        <w:tc>
          <w:tcPr>
            <w:tcW w:w="319" w:type="pct"/>
          </w:tcPr>
          <w:p w14:paraId="7DD68282" w14:textId="77777777" w:rsidR="00311D07" w:rsidRPr="003F48A5" w:rsidRDefault="00311D07" w:rsidP="00311D07">
            <w:pPr>
              <w:jc w:val="center"/>
            </w:pPr>
            <w:r w:rsidRPr="003F48A5">
              <w:t>CO</w:t>
            </w:r>
            <w:r>
              <w:t>1</w:t>
            </w:r>
          </w:p>
        </w:tc>
        <w:tc>
          <w:tcPr>
            <w:tcW w:w="256" w:type="pct"/>
          </w:tcPr>
          <w:p w14:paraId="2959AF23" w14:textId="77777777" w:rsidR="00311D07" w:rsidRPr="003F48A5" w:rsidRDefault="00311D07" w:rsidP="00311D07">
            <w:pPr>
              <w:jc w:val="center"/>
            </w:pPr>
            <w:r>
              <w:t>A</w:t>
            </w:r>
          </w:p>
        </w:tc>
        <w:tc>
          <w:tcPr>
            <w:tcW w:w="253" w:type="pct"/>
          </w:tcPr>
          <w:p w14:paraId="70A09992" w14:textId="77777777" w:rsidR="00311D07" w:rsidRPr="003F48A5" w:rsidRDefault="00311D07" w:rsidP="00311D07">
            <w:pPr>
              <w:jc w:val="center"/>
            </w:pPr>
            <w:r>
              <w:t>10</w:t>
            </w:r>
          </w:p>
        </w:tc>
      </w:tr>
      <w:tr w:rsidR="00311D07" w:rsidRPr="003F48A5" w14:paraId="4949696E" w14:textId="77777777" w:rsidTr="00311D07">
        <w:trPr>
          <w:trHeight w:val="283"/>
        </w:trPr>
        <w:tc>
          <w:tcPr>
            <w:tcW w:w="272" w:type="pct"/>
          </w:tcPr>
          <w:p w14:paraId="4591CFC2" w14:textId="77777777" w:rsidR="00311D07" w:rsidRPr="003F48A5" w:rsidRDefault="00311D07" w:rsidP="00311D07">
            <w:pPr>
              <w:jc w:val="center"/>
            </w:pPr>
          </w:p>
        </w:tc>
        <w:tc>
          <w:tcPr>
            <w:tcW w:w="189" w:type="pct"/>
          </w:tcPr>
          <w:p w14:paraId="05DC1474" w14:textId="77777777" w:rsidR="00311D07" w:rsidRPr="003F48A5" w:rsidRDefault="00311D07" w:rsidP="00311D07">
            <w:pPr>
              <w:jc w:val="center"/>
            </w:pPr>
            <w:r w:rsidRPr="003F48A5">
              <w:t>b.</w:t>
            </w:r>
          </w:p>
        </w:tc>
        <w:tc>
          <w:tcPr>
            <w:tcW w:w="3711" w:type="pct"/>
          </w:tcPr>
          <w:p w14:paraId="67096AD9" w14:textId="77777777" w:rsidR="00311D07" w:rsidRPr="003F48A5" w:rsidRDefault="00311D07" w:rsidP="00311D07">
            <w:pPr>
              <w:spacing w:after="300" w:line="276" w:lineRule="auto"/>
              <w:contextualSpacing/>
              <w:jc w:val="both"/>
            </w:pPr>
            <w:r>
              <w:t>Write</w:t>
            </w:r>
            <w:r w:rsidRPr="00B036E3">
              <w:t xml:space="preserve"> the significance of corporate financial services for business growth.</w:t>
            </w:r>
          </w:p>
        </w:tc>
        <w:tc>
          <w:tcPr>
            <w:tcW w:w="319" w:type="pct"/>
          </w:tcPr>
          <w:p w14:paraId="6F54F653" w14:textId="77777777" w:rsidR="00311D07" w:rsidRPr="003F48A5" w:rsidRDefault="00311D07" w:rsidP="00311D07">
            <w:pPr>
              <w:jc w:val="center"/>
            </w:pPr>
            <w:r>
              <w:t>CO2</w:t>
            </w:r>
          </w:p>
        </w:tc>
        <w:tc>
          <w:tcPr>
            <w:tcW w:w="256" w:type="pct"/>
          </w:tcPr>
          <w:p w14:paraId="297AB2C8" w14:textId="77777777" w:rsidR="00311D07" w:rsidRPr="003F48A5" w:rsidRDefault="00311D07" w:rsidP="00311D07">
            <w:pPr>
              <w:jc w:val="center"/>
            </w:pPr>
            <w:r>
              <w:t>A</w:t>
            </w:r>
          </w:p>
        </w:tc>
        <w:tc>
          <w:tcPr>
            <w:tcW w:w="253" w:type="pct"/>
          </w:tcPr>
          <w:p w14:paraId="63297A65" w14:textId="77777777" w:rsidR="00311D07" w:rsidRPr="003F48A5" w:rsidRDefault="00311D07" w:rsidP="00311D07">
            <w:pPr>
              <w:jc w:val="center"/>
            </w:pPr>
            <w:r>
              <w:t>10</w:t>
            </w:r>
          </w:p>
        </w:tc>
      </w:tr>
      <w:tr w:rsidR="00311D07" w:rsidRPr="003F48A5" w14:paraId="4B2B15F5" w14:textId="77777777" w:rsidTr="00311D07">
        <w:trPr>
          <w:trHeight w:val="397"/>
        </w:trPr>
        <w:tc>
          <w:tcPr>
            <w:tcW w:w="272" w:type="pct"/>
          </w:tcPr>
          <w:p w14:paraId="205E7AA7" w14:textId="77777777" w:rsidR="00311D07" w:rsidRPr="003F48A5" w:rsidRDefault="00311D07" w:rsidP="00311D07">
            <w:pPr>
              <w:jc w:val="center"/>
            </w:pPr>
          </w:p>
        </w:tc>
        <w:tc>
          <w:tcPr>
            <w:tcW w:w="189" w:type="pct"/>
          </w:tcPr>
          <w:p w14:paraId="63941C67" w14:textId="77777777" w:rsidR="00311D07" w:rsidRPr="003F48A5" w:rsidRDefault="00311D07" w:rsidP="00311D07">
            <w:pPr>
              <w:jc w:val="center"/>
            </w:pPr>
          </w:p>
        </w:tc>
        <w:tc>
          <w:tcPr>
            <w:tcW w:w="3711" w:type="pct"/>
          </w:tcPr>
          <w:p w14:paraId="44127D0D" w14:textId="77777777" w:rsidR="00311D07" w:rsidRPr="003F48A5" w:rsidRDefault="00311D07" w:rsidP="00311D07">
            <w:pPr>
              <w:jc w:val="both"/>
            </w:pPr>
          </w:p>
        </w:tc>
        <w:tc>
          <w:tcPr>
            <w:tcW w:w="319" w:type="pct"/>
          </w:tcPr>
          <w:p w14:paraId="14542934" w14:textId="77777777" w:rsidR="00311D07" w:rsidRPr="003F48A5" w:rsidRDefault="00311D07" w:rsidP="00311D07">
            <w:pPr>
              <w:jc w:val="center"/>
            </w:pPr>
          </w:p>
        </w:tc>
        <w:tc>
          <w:tcPr>
            <w:tcW w:w="256" w:type="pct"/>
          </w:tcPr>
          <w:p w14:paraId="7BBD5C52" w14:textId="77777777" w:rsidR="00311D07" w:rsidRPr="003F48A5" w:rsidRDefault="00311D07" w:rsidP="00311D07">
            <w:pPr>
              <w:jc w:val="center"/>
            </w:pPr>
          </w:p>
        </w:tc>
        <w:tc>
          <w:tcPr>
            <w:tcW w:w="253" w:type="pct"/>
          </w:tcPr>
          <w:p w14:paraId="2A8BAAFB" w14:textId="77777777" w:rsidR="00311D07" w:rsidRPr="003F48A5" w:rsidRDefault="00311D07" w:rsidP="00311D07">
            <w:pPr>
              <w:jc w:val="center"/>
            </w:pPr>
          </w:p>
        </w:tc>
      </w:tr>
      <w:tr w:rsidR="00311D07" w:rsidRPr="003F48A5" w14:paraId="1B7254A1" w14:textId="77777777" w:rsidTr="00311D07">
        <w:trPr>
          <w:trHeight w:val="283"/>
        </w:trPr>
        <w:tc>
          <w:tcPr>
            <w:tcW w:w="272" w:type="pct"/>
          </w:tcPr>
          <w:p w14:paraId="4EF62960" w14:textId="77777777" w:rsidR="00311D07" w:rsidRPr="003F48A5" w:rsidRDefault="00311D07" w:rsidP="00311D07">
            <w:pPr>
              <w:jc w:val="center"/>
            </w:pPr>
            <w:r w:rsidRPr="003F48A5">
              <w:t>3.</w:t>
            </w:r>
          </w:p>
        </w:tc>
        <w:tc>
          <w:tcPr>
            <w:tcW w:w="189" w:type="pct"/>
          </w:tcPr>
          <w:p w14:paraId="549E2BC1" w14:textId="77777777" w:rsidR="00311D07" w:rsidRPr="003F48A5" w:rsidRDefault="00311D07" w:rsidP="00311D07">
            <w:pPr>
              <w:jc w:val="center"/>
            </w:pPr>
            <w:r w:rsidRPr="003F48A5">
              <w:t>a.</w:t>
            </w:r>
          </w:p>
        </w:tc>
        <w:tc>
          <w:tcPr>
            <w:tcW w:w="3711" w:type="pct"/>
          </w:tcPr>
          <w:p w14:paraId="530169D2" w14:textId="77777777" w:rsidR="00311D07" w:rsidRPr="003F48A5" w:rsidRDefault="00311D07" w:rsidP="00311D07">
            <w:pPr>
              <w:jc w:val="both"/>
            </w:pPr>
            <w:r>
              <w:t>Articulate the</w:t>
            </w:r>
            <w:r w:rsidRPr="007C79DC">
              <w:t xml:space="preserve"> differen</w:t>
            </w:r>
            <w:r>
              <w:t xml:space="preserve">ces </w:t>
            </w:r>
            <w:r w:rsidRPr="007C79DC">
              <w:t xml:space="preserve">between IPO, FPO, and </w:t>
            </w:r>
            <w:r>
              <w:t>NFO in terms of investor impact.</w:t>
            </w:r>
          </w:p>
        </w:tc>
        <w:tc>
          <w:tcPr>
            <w:tcW w:w="319" w:type="pct"/>
          </w:tcPr>
          <w:p w14:paraId="78458DE7" w14:textId="77777777" w:rsidR="00311D07" w:rsidRPr="003F48A5" w:rsidRDefault="00311D07" w:rsidP="00311D07">
            <w:pPr>
              <w:jc w:val="center"/>
            </w:pPr>
            <w:r w:rsidRPr="003F48A5">
              <w:t>CO</w:t>
            </w:r>
            <w:r>
              <w:t>2</w:t>
            </w:r>
          </w:p>
        </w:tc>
        <w:tc>
          <w:tcPr>
            <w:tcW w:w="256" w:type="pct"/>
          </w:tcPr>
          <w:p w14:paraId="1F61D759" w14:textId="77777777" w:rsidR="00311D07" w:rsidRPr="003F48A5" w:rsidRDefault="00311D07" w:rsidP="00311D07">
            <w:pPr>
              <w:jc w:val="center"/>
            </w:pPr>
            <w:r>
              <w:t>A</w:t>
            </w:r>
          </w:p>
        </w:tc>
        <w:tc>
          <w:tcPr>
            <w:tcW w:w="253" w:type="pct"/>
          </w:tcPr>
          <w:p w14:paraId="078F31B3" w14:textId="77777777" w:rsidR="00311D07" w:rsidRPr="003F48A5" w:rsidRDefault="00311D07" w:rsidP="00311D07">
            <w:pPr>
              <w:jc w:val="center"/>
            </w:pPr>
            <w:r>
              <w:t>10</w:t>
            </w:r>
          </w:p>
        </w:tc>
      </w:tr>
      <w:tr w:rsidR="00311D07" w:rsidRPr="003F48A5" w14:paraId="3180F7D6" w14:textId="77777777" w:rsidTr="00311D07">
        <w:trPr>
          <w:trHeight w:val="283"/>
        </w:trPr>
        <w:tc>
          <w:tcPr>
            <w:tcW w:w="272" w:type="pct"/>
          </w:tcPr>
          <w:p w14:paraId="0C256B99" w14:textId="77777777" w:rsidR="00311D07" w:rsidRPr="003F48A5" w:rsidRDefault="00311D07" w:rsidP="00311D07">
            <w:pPr>
              <w:jc w:val="center"/>
            </w:pPr>
          </w:p>
        </w:tc>
        <w:tc>
          <w:tcPr>
            <w:tcW w:w="189" w:type="pct"/>
          </w:tcPr>
          <w:p w14:paraId="129D8E86" w14:textId="77777777" w:rsidR="00311D07" w:rsidRPr="003F48A5" w:rsidRDefault="00311D07" w:rsidP="00311D07">
            <w:pPr>
              <w:jc w:val="center"/>
            </w:pPr>
            <w:r w:rsidRPr="003F48A5">
              <w:t>b.</w:t>
            </w:r>
          </w:p>
        </w:tc>
        <w:tc>
          <w:tcPr>
            <w:tcW w:w="3711" w:type="pct"/>
          </w:tcPr>
          <w:p w14:paraId="41715829" w14:textId="77777777" w:rsidR="00311D07" w:rsidRPr="003F48A5" w:rsidRDefault="00311D07" w:rsidP="00311D07">
            <w:pPr>
              <w:spacing w:after="300" w:line="276" w:lineRule="auto"/>
              <w:contextualSpacing/>
              <w:jc w:val="both"/>
              <w:rPr>
                <w:bCs/>
              </w:rPr>
            </w:pPr>
            <w:r>
              <w:t>Analyse the relationship between financial services and economic growth in India</w:t>
            </w:r>
          </w:p>
        </w:tc>
        <w:tc>
          <w:tcPr>
            <w:tcW w:w="319" w:type="pct"/>
          </w:tcPr>
          <w:p w14:paraId="3450008D" w14:textId="77777777" w:rsidR="00311D07" w:rsidRPr="003F48A5" w:rsidRDefault="00311D07" w:rsidP="00311D07">
            <w:pPr>
              <w:jc w:val="center"/>
            </w:pPr>
            <w:r>
              <w:t>CO2</w:t>
            </w:r>
          </w:p>
        </w:tc>
        <w:tc>
          <w:tcPr>
            <w:tcW w:w="256" w:type="pct"/>
          </w:tcPr>
          <w:p w14:paraId="7C31EB06" w14:textId="77777777" w:rsidR="00311D07" w:rsidRPr="003F48A5" w:rsidRDefault="00311D07" w:rsidP="00311D07">
            <w:pPr>
              <w:jc w:val="center"/>
            </w:pPr>
            <w:r>
              <w:t>An</w:t>
            </w:r>
          </w:p>
        </w:tc>
        <w:tc>
          <w:tcPr>
            <w:tcW w:w="253" w:type="pct"/>
          </w:tcPr>
          <w:p w14:paraId="2212422A" w14:textId="77777777" w:rsidR="00311D07" w:rsidRPr="003F48A5" w:rsidRDefault="00311D07" w:rsidP="00311D07">
            <w:pPr>
              <w:jc w:val="center"/>
            </w:pPr>
            <w:r>
              <w:t>10</w:t>
            </w:r>
          </w:p>
        </w:tc>
      </w:tr>
      <w:tr w:rsidR="00311D07" w:rsidRPr="003F48A5" w14:paraId="139FC706" w14:textId="77777777" w:rsidTr="00311D07">
        <w:trPr>
          <w:trHeight w:val="173"/>
        </w:trPr>
        <w:tc>
          <w:tcPr>
            <w:tcW w:w="272" w:type="pct"/>
          </w:tcPr>
          <w:p w14:paraId="3BB09785" w14:textId="77777777" w:rsidR="00311D07" w:rsidRPr="003F48A5" w:rsidRDefault="00311D07" w:rsidP="00311D07">
            <w:pPr>
              <w:jc w:val="center"/>
            </w:pPr>
          </w:p>
        </w:tc>
        <w:tc>
          <w:tcPr>
            <w:tcW w:w="189" w:type="pct"/>
          </w:tcPr>
          <w:p w14:paraId="00B1ADCD" w14:textId="77777777" w:rsidR="00311D07" w:rsidRPr="003F48A5" w:rsidRDefault="00311D07" w:rsidP="00311D07">
            <w:pPr>
              <w:jc w:val="center"/>
            </w:pPr>
          </w:p>
        </w:tc>
        <w:tc>
          <w:tcPr>
            <w:tcW w:w="3711" w:type="pct"/>
          </w:tcPr>
          <w:p w14:paraId="3B6534D7" w14:textId="77777777" w:rsidR="00311D07" w:rsidRPr="003F48A5" w:rsidRDefault="00311D07" w:rsidP="00311D07">
            <w:pPr>
              <w:jc w:val="center"/>
            </w:pPr>
            <w:r w:rsidRPr="003F48A5">
              <w:rPr>
                <w:b/>
                <w:bCs/>
              </w:rPr>
              <w:t>(OR)</w:t>
            </w:r>
          </w:p>
        </w:tc>
        <w:tc>
          <w:tcPr>
            <w:tcW w:w="319" w:type="pct"/>
          </w:tcPr>
          <w:p w14:paraId="34A8EBC2" w14:textId="77777777" w:rsidR="00311D07" w:rsidRPr="003F48A5" w:rsidRDefault="00311D07" w:rsidP="00311D07">
            <w:pPr>
              <w:jc w:val="center"/>
            </w:pPr>
          </w:p>
        </w:tc>
        <w:tc>
          <w:tcPr>
            <w:tcW w:w="256" w:type="pct"/>
          </w:tcPr>
          <w:p w14:paraId="4F6933A3" w14:textId="77777777" w:rsidR="00311D07" w:rsidRPr="003F48A5" w:rsidRDefault="00311D07" w:rsidP="00311D07">
            <w:pPr>
              <w:jc w:val="center"/>
            </w:pPr>
          </w:p>
        </w:tc>
        <w:tc>
          <w:tcPr>
            <w:tcW w:w="253" w:type="pct"/>
          </w:tcPr>
          <w:p w14:paraId="11EEDCF8" w14:textId="77777777" w:rsidR="00311D07" w:rsidRPr="003F48A5" w:rsidRDefault="00311D07" w:rsidP="00311D07">
            <w:pPr>
              <w:jc w:val="center"/>
            </w:pPr>
          </w:p>
        </w:tc>
      </w:tr>
      <w:tr w:rsidR="00311D07" w:rsidRPr="003F48A5" w14:paraId="7ECBA45D" w14:textId="77777777" w:rsidTr="00311D07">
        <w:trPr>
          <w:trHeight w:val="283"/>
        </w:trPr>
        <w:tc>
          <w:tcPr>
            <w:tcW w:w="272" w:type="pct"/>
          </w:tcPr>
          <w:p w14:paraId="73A2FC1B" w14:textId="77777777" w:rsidR="00311D07" w:rsidRPr="003F48A5" w:rsidRDefault="00311D07" w:rsidP="00311D07">
            <w:pPr>
              <w:jc w:val="center"/>
            </w:pPr>
            <w:r w:rsidRPr="003F48A5">
              <w:t>4.</w:t>
            </w:r>
          </w:p>
        </w:tc>
        <w:tc>
          <w:tcPr>
            <w:tcW w:w="189" w:type="pct"/>
          </w:tcPr>
          <w:p w14:paraId="4EAE8A39" w14:textId="77777777" w:rsidR="00311D07" w:rsidRPr="003F48A5" w:rsidRDefault="00311D07" w:rsidP="00311D07">
            <w:pPr>
              <w:jc w:val="center"/>
            </w:pPr>
            <w:r w:rsidRPr="003F48A5">
              <w:t>a.</w:t>
            </w:r>
          </w:p>
        </w:tc>
        <w:tc>
          <w:tcPr>
            <w:tcW w:w="3711" w:type="pct"/>
          </w:tcPr>
          <w:p w14:paraId="18F994A3" w14:textId="77777777" w:rsidR="00311D07" w:rsidRPr="003F48A5" w:rsidRDefault="00311D07" w:rsidP="00311D07">
            <w:pPr>
              <w:jc w:val="both"/>
            </w:pPr>
            <w:r w:rsidRPr="004F380B">
              <w:t>Evaluate the role of the call money market in stabilizing liquidity in the financial system.</w:t>
            </w:r>
          </w:p>
        </w:tc>
        <w:tc>
          <w:tcPr>
            <w:tcW w:w="319" w:type="pct"/>
          </w:tcPr>
          <w:p w14:paraId="39C7E238" w14:textId="77777777" w:rsidR="00311D07" w:rsidRPr="003F48A5" w:rsidRDefault="00311D07" w:rsidP="00311D07">
            <w:pPr>
              <w:jc w:val="center"/>
            </w:pPr>
            <w:r w:rsidRPr="003F48A5">
              <w:t>CO</w:t>
            </w:r>
            <w:r>
              <w:t>2</w:t>
            </w:r>
          </w:p>
        </w:tc>
        <w:tc>
          <w:tcPr>
            <w:tcW w:w="256" w:type="pct"/>
          </w:tcPr>
          <w:p w14:paraId="443E503E" w14:textId="77777777" w:rsidR="00311D07" w:rsidRPr="003F48A5" w:rsidRDefault="00311D07" w:rsidP="00311D07">
            <w:pPr>
              <w:jc w:val="center"/>
            </w:pPr>
            <w:r>
              <w:t>E</w:t>
            </w:r>
          </w:p>
        </w:tc>
        <w:tc>
          <w:tcPr>
            <w:tcW w:w="253" w:type="pct"/>
          </w:tcPr>
          <w:p w14:paraId="25992275" w14:textId="77777777" w:rsidR="00311D07" w:rsidRPr="003F48A5" w:rsidRDefault="00311D07" w:rsidP="00311D07">
            <w:pPr>
              <w:jc w:val="center"/>
            </w:pPr>
            <w:r>
              <w:t>10</w:t>
            </w:r>
          </w:p>
        </w:tc>
      </w:tr>
      <w:tr w:rsidR="00311D07" w:rsidRPr="003F48A5" w14:paraId="20FA270C" w14:textId="77777777" w:rsidTr="00311D07">
        <w:trPr>
          <w:trHeight w:val="283"/>
        </w:trPr>
        <w:tc>
          <w:tcPr>
            <w:tcW w:w="272" w:type="pct"/>
          </w:tcPr>
          <w:p w14:paraId="656D7706" w14:textId="77777777" w:rsidR="00311D07" w:rsidRPr="003F48A5" w:rsidRDefault="00311D07" w:rsidP="00311D07">
            <w:pPr>
              <w:jc w:val="center"/>
            </w:pPr>
          </w:p>
        </w:tc>
        <w:tc>
          <w:tcPr>
            <w:tcW w:w="189" w:type="pct"/>
          </w:tcPr>
          <w:p w14:paraId="337C091B" w14:textId="77777777" w:rsidR="00311D07" w:rsidRPr="003F48A5" w:rsidRDefault="00311D07" w:rsidP="00311D07">
            <w:pPr>
              <w:jc w:val="center"/>
            </w:pPr>
            <w:r w:rsidRPr="003F48A5">
              <w:t>b.</w:t>
            </w:r>
          </w:p>
        </w:tc>
        <w:tc>
          <w:tcPr>
            <w:tcW w:w="3711" w:type="pct"/>
          </w:tcPr>
          <w:p w14:paraId="3876282D" w14:textId="77777777" w:rsidR="00311D07" w:rsidRPr="003F48A5" w:rsidRDefault="00311D07" w:rsidP="00311D07">
            <w:pPr>
              <w:jc w:val="both"/>
              <w:rPr>
                <w:bCs/>
              </w:rPr>
            </w:pPr>
            <w:r w:rsidRPr="00DA298D">
              <w:t>Compare commercial paper to other short-term debt instruments.</w:t>
            </w:r>
          </w:p>
        </w:tc>
        <w:tc>
          <w:tcPr>
            <w:tcW w:w="319" w:type="pct"/>
          </w:tcPr>
          <w:p w14:paraId="27F0183F" w14:textId="77777777" w:rsidR="00311D07" w:rsidRPr="003F48A5" w:rsidRDefault="00311D07" w:rsidP="00311D07">
            <w:pPr>
              <w:jc w:val="center"/>
            </w:pPr>
            <w:r>
              <w:t>CO3</w:t>
            </w:r>
          </w:p>
        </w:tc>
        <w:tc>
          <w:tcPr>
            <w:tcW w:w="256" w:type="pct"/>
          </w:tcPr>
          <w:p w14:paraId="40DEF0D1" w14:textId="77777777" w:rsidR="00311D07" w:rsidRPr="003F48A5" w:rsidRDefault="00311D07" w:rsidP="00311D07">
            <w:pPr>
              <w:jc w:val="center"/>
            </w:pPr>
            <w:r>
              <w:t>An</w:t>
            </w:r>
          </w:p>
        </w:tc>
        <w:tc>
          <w:tcPr>
            <w:tcW w:w="253" w:type="pct"/>
          </w:tcPr>
          <w:p w14:paraId="43C96A27" w14:textId="77777777" w:rsidR="00311D07" w:rsidRPr="003F48A5" w:rsidRDefault="00311D07" w:rsidP="00311D07">
            <w:pPr>
              <w:jc w:val="center"/>
            </w:pPr>
            <w:r>
              <w:t>10</w:t>
            </w:r>
          </w:p>
        </w:tc>
      </w:tr>
      <w:tr w:rsidR="00311D07" w:rsidRPr="003F48A5" w14:paraId="5DEE13BE" w14:textId="77777777" w:rsidTr="00311D07">
        <w:trPr>
          <w:trHeight w:val="397"/>
        </w:trPr>
        <w:tc>
          <w:tcPr>
            <w:tcW w:w="272" w:type="pct"/>
          </w:tcPr>
          <w:p w14:paraId="37B8B8C6" w14:textId="77777777" w:rsidR="00311D07" w:rsidRPr="003F48A5" w:rsidRDefault="00311D07" w:rsidP="00311D07">
            <w:pPr>
              <w:jc w:val="center"/>
            </w:pPr>
          </w:p>
        </w:tc>
        <w:tc>
          <w:tcPr>
            <w:tcW w:w="189" w:type="pct"/>
          </w:tcPr>
          <w:p w14:paraId="44954D5C" w14:textId="77777777" w:rsidR="00311D07" w:rsidRPr="003F48A5" w:rsidRDefault="00311D07" w:rsidP="00311D07">
            <w:pPr>
              <w:jc w:val="center"/>
            </w:pPr>
          </w:p>
        </w:tc>
        <w:tc>
          <w:tcPr>
            <w:tcW w:w="3711" w:type="pct"/>
          </w:tcPr>
          <w:p w14:paraId="2EC59C90" w14:textId="77777777" w:rsidR="00311D07" w:rsidRPr="003F48A5" w:rsidRDefault="00311D07" w:rsidP="00311D07">
            <w:pPr>
              <w:jc w:val="both"/>
            </w:pPr>
          </w:p>
        </w:tc>
        <w:tc>
          <w:tcPr>
            <w:tcW w:w="319" w:type="pct"/>
          </w:tcPr>
          <w:p w14:paraId="6E14077E" w14:textId="77777777" w:rsidR="00311D07" w:rsidRPr="003F48A5" w:rsidRDefault="00311D07" w:rsidP="00311D07">
            <w:pPr>
              <w:jc w:val="center"/>
            </w:pPr>
          </w:p>
        </w:tc>
        <w:tc>
          <w:tcPr>
            <w:tcW w:w="256" w:type="pct"/>
          </w:tcPr>
          <w:p w14:paraId="11705C0C" w14:textId="77777777" w:rsidR="00311D07" w:rsidRPr="003F48A5" w:rsidRDefault="00311D07" w:rsidP="00311D07">
            <w:pPr>
              <w:jc w:val="center"/>
            </w:pPr>
          </w:p>
        </w:tc>
        <w:tc>
          <w:tcPr>
            <w:tcW w:w="253" w:type="pct"/>
          </w:tcPr>
          <w:p w14:paraId="1E87E1CC" w14:textId="77777777" w:rsidR="00311D07" w:rsidRPr="003F48A5" w:rsidRDefault="00311D07" w:rsidP="00311D07">
            <w:pPr>
              <w:jc w:val="center"/>
            </w:pPr>
          </w:p>
        </w:tc>
      </w:tr>
      <w:tr w:rsidR="00311D07" w:rsidRPr="003F48A5" w14:paraId="77485D19" w14:textId="77777777" w:rsidTr="00311D07">
        <w:trPr>
          <w:trHeight w:val="283"/>
        </w:trPr>
        <w:tc>
          <w:tcPr>
            <w:tcW w:w="272" w:type="pct"/>
          </w:tcPr>
          <w:p w14:paraId="1178488D" w14:textId="77777777" w:rsidR="00311D07" w:rsidRPr="003F48A5" w:rsidRDefault="00311D07" w:rsidP="00311D07">
            <w:pPr>
              <w:jc w:val="center"/>
            </w:pPr>
            <w:r w:rsidRPr="003F48A5">
              <w:t>5.</w:t>
            </w:r>
          </w:p>
        </w:tc>
        <w:tc>
          <w:tcPr>
            <w:tcW w:w="189" w:type="pct"/>
          </w:tcPr>
          <w:p w14:paraId="4E840B9C" w14:textId="77777777" w:rsidR="00311D07" w:rsidRPr="003F48A5" w:rsidRDefault="00311D07" w:rsidP="00311D07">
            <w:pPr>
              <w:jc w:val="center"/>
            </w:pPr>
            <w:r w:rsidRPr="003F48A5">
              <w:t>a.</w:t>
            </w:r>
          </w:p>
        </w:tc>
        <w:tc>
          <w:tcPr>
            <w:tcW w:w="3711" w:type="pct"/>
          </w:tcPr>
          <w:p w14:paraId="3ABE36F7" w14:textId="77777777" w:rsidR="00311D07" w:rsidRPr="003F48A5" w:rsidRDefault="00311D07" w:rsidP="00311D07">
            <w:pPr>
              <w:jc w:val="both"/>
            </w:pPr>
            <w:r w:rsidRPr="008551E8">
              <w:t xml:space="preserve">Analyze the benefits and risks associated with </w:t>
            </w:r>
            <w:r>
              <w:t>Certificate of Deposits.</w:t>
            </w:r>
          </w:p>
        </w:tc>
        <w:tc>
          <w:tcPr>
            <w:tcW w:w="319" w:type="pct"/>
          </w:tcPr>
          <w:p w14:paraId="2E4F6CA9" w14:textId="77777777" w:rsidR="00311D07" w:rsidRPr="003F48A5" w:rsidRDefault="00311D07" w:rsidP="00311D07">
            <w:pPr>
              <w:jc w:val="center"/>
            </w:pPr>
            <w:r w:rsidRPr="003F48A5">
              <w:t>CO</w:t>
            </w:r>
            <w:r>
              <w:t>3</w:t>
            </w:r>
          </w:p>
        </w:tc>
        <w:tc>
          <w:tcPr>
            <w:tcW w:w="256" w:type="pct"/>
          </w:tcPr>
          <w:p w14:paraId="38085B73" w14:textId="77777777" w:rsidR="00311D07" w:rsidRPr="003F48A5" w:rsidRDefault="00311D07" w:rsidP="00311D07">
            <w:pPr>
              <w:jc w:val="center"/>
            </w:pPr>
            <w:r>
              <w:t>An</w:t>
            </w:r>
          </w:p>
        </w:tc>
        <w:tc>
          <w:tcPr>
            <w:tcW w:w="253" w:type="pct"/>
          </w:tcPr>
          <w:p w14:paraId="33A90C44" w14:textId="77777777" w:rsidR="00311D07" w:rsidRPr="003F48A5" w:rsidRDefault="00311D07" w:rsidP="00311D07">
            <w:pPr>
              <w:jc w:val="center"/>
            </w:pPr>
            <w:r>
              <w:t>10</w:t>
            </w:r>
          </w:p>
        </w:tc>
      </w:tr>
      <w:tr w:rsidR="00311D07" w:rsidRPr="003F48A5" w14:paraId="114E5F80" w14:textId="77777777" w:rsidTr="00311D07">
        <w:trPr>
          <w:trHeight w:val="283"/>
        </w:trPr>
        <w:tc>
          <w:tcPr>
            <w:tcW w:w="272" w:type="pct"/>
          </w:tcPr>
          <w:p w14:paraId="2E288477" w14:textId="77777777" w:rsidR="00311D07" w:rsidRPr="003F48A5" w:rsidRDefault="00311D07" w:rsidP="00311D07">
            <w:pPr>
              <w:jc w:val="center"/>
            </w:pPr>
          </w:p>
        </w:tc>
        <w:tc>
          <w:tcPr>
            <w:tcW w:w="189" w:type="pct"/>
          </w:tcPr>
          <w:p w14:paraId="636E90C9" w14:textId="77777777" w:rsidR="00311D07" w:rsidRPr="003F48A5" w:rsidRDefault="00311D07" w:rsidP="00311D07">
            <w:pPr>
              <w:jc w:val="center"/>
            </w:pPr>
            <w:r w:rsidRPr="003F48A5">
              <w:t>b.</w:t>
            </w:r>
          </w:p>
        </w:tc>
        <w:tc>
          <w:tcPr>
            <w:tcW w:w="3711" w:type="pct"/>
          </w:tcPr>
          <w:p w14:paraId="23B55AC5" w14:textId="77777777" w:rsidR="00311D07" w:rsidRPr="003F48A5" w:rsidRDefault="00311D07" w:rsidP="00311D07">
            <w:pPr>
              <w:spacing w:after="300" w:line="276" w:lineRule="auto"/>
              <w:contextualSpacing/>
              <w:jc w:val="both"/>
              <w:rPr>
                <w:bCs/>
              </w:rPr>
            </w:pPr>
            <w:r w:rsidRPr="00DA298D">
              <w:t>Evaluate the impact of commercial banks on economic growth and financial inclusion.</w:t>
            </w:r>
          </w:p>
        </w:tc>
        <w:tc>
          <w:tcPr>
            <w:tcW w:w="319" w:type="pct"/>
          </w:tcPr>
          <w:p w14:paraId="7F67F2AE" w14:textId="77777777" w:rsidR="00311D07" w:rsidRPr="003F48A5" w:rsidRDefault="00311D07" w:rsidP="00311D07">
            <w:pPr>
              <w:jc w:val="center"/>
            </w:pPr>
            <w:r>
              <w:t>CO5</w:t>
            </w:r>
          </w:p>
        </w:tc>
        <w:tc>
          <w:tcPr>
            <w:tcW w:w="256" w:type="pct"/>
          </w:tcPr>
          <w:p w14:paraId="51D6097A" w14:textId="77777777" w:rsidR="00311D07" w:rsidRPr="003F48A5" w:rsidRDefault="00311D07" w:rsidP="00311D07">
            <w:pPr>
              <w:jc w:val="center"/>
            </w:pPr>
            <w:r>
              <w:t>E</w:t>
            </w:r>
          </w:p>
        </w:tc>
        <w:tc>
          <w:tcPr>
            <w:tcW w:w="253" w:type="pct"/>
          </w:tcPr>
          <w:p w14:paraId="1B36685C" w14:textId="77777777" w:rsidR="00311D07" w:rsidRPr="003F48A5" w:rsidRDefault="00311D07" w:rsidP="00311D07">
            <w:pPr>
              <w:jc w:val="center"/>
            </w:pPr>
            <w:r>
              <w:t>10</w:t>
            </w:r>
          </w:p>
        </w:tc>
      </w:tr>
      <w:tr w:rsidR="00311D07" w:rsidRPr="003F48A5" w14:paraId="28E86DE8" w14:textId="77777777" w:rsidTr="00311D07">
        <w:trPr>
          <w:trHeight w:val="263"/>
        </w:trPr>
        <w:tc>
          <w:tcPr>
            <w:tcW w:w="272" w:type="pct"/>
          </w:tcPr>
          <w:p w14:paraId="06B26F52" w14:textId="77777777" w:rsidR="00311D07" w:rsidRPr="003F48A5" w:rsidRDefault="00311D07" w:rsidP="00311D07">
            <w:pPr>
              <w:jc w:val="center"/>
            </w:pPr>
          </w:p>
        </w:tc>
        <w:tc>
          <w:tcPr>
            <w:tcW w:w="189" w:type="pct"/>
          </w:tcPr>
          <w:p w14:paraId="06654AA6" w14:textId="77777777" w:rsidR="00311D07" w:rsidRPr="003F48A5" w:rsidRDefault="00311D07" w:rsidP="00311D07">
            <w:pPr>
              <w:jc w:val="center"/>
            </w:pPr>
          </w:p>
        </w:tc>
        <w:tc>
          <w:tcPr>
            <w:tcW w:w="3711" w:type="pct"/>
          </w:tcPr>
          <w:p w14:paraId="76ED7C12" w14:textId="77777777" w:rsidR="00311D07" w:rsidRPr="003F48A5" w:rsidRDefault="00311D07" w:rsidP="00311D07">
            <w:pPr>
              <w:jc w:val="center"/>
            </w:pPr>
            <w:r w:rsidRPr="003F48A5">
              <w:rPr>
                <w:b/>
                <w:bCs/>
              </w:rPr>
              <w:t>(OR)</w:t>
            </w:r>
          </w:p>
        </w:tc>
        <w:tc>
          <w:tcPr>
            <w:tcW w:w="319" w:type="pct"/>
          </w:tcPr>
          <w:p w14:paraId="0FBDC078" w14:textId="77777777" w:rsidR="00311D07" w:rsidRPr="003F48A5" w:rsidRDefault="00311D07" w:rsidP="00311D07">
            <w:pPr>
              <w:jc w:val="center"/>
            </w:pPr>
          </w:p>
        </w:tc>
        <w:tc>
          <w:tcPr>
            <w:tcW w:w="256" w:type="pct"/>
          </w:tcPr>
          <w:p w14:paraId="7D8D6DDE" w14:textId="77777777" w:rsidR="00311D07" w:rsidRPr="003F48A5" w:rsidRDefault="00311D07" w:rsidP="00311D07">
            <w:pPr>
              <w:jc w:val="center"/>
            </w:pPr>
          </w:p>
        </w:tc>
        <w:tc>
          <w:tcPr>
            <w:tcW w:w="253" w:type="pct"/>
          </w:tcPr>
          <w:p w14:paraId="35BCD948" w14:textId="77777777" w:rsidR="00311D07" w:rsidRPr="003F48A5" w:rsidRDefault="00311D07" w:rsidP="00311D07">
            <w:pPr>
              <w:jc w:val="center"/>
            </w:pPr>
          </w:p>
        </w:tc>
      </w:tr>
      <w:tr w:rsidR="00311D07" w:rsidRPr="003F48A5" w14:paraId="6A69AA12" w14:textId="77777777" w:rsidTr="00311D07">
        <w:trPr>
          <w:trHeight w:val="283"/>
        </w:trPr>
        <w:tc>
          <w:tcPr>
            <w:tcW w:w="272" w:type="pct"/>
          </w:tcPr>
          <w:p w14:paraId="77CD3372" w14:textId="77777777" w:rsidR="00311D07" w:rsidRPr="003F48A5" w:rsidRDefault="00311D07" w:rsidP="00311D07">
            <w:pPr>
              <w:jc w:val="center"/>
            </w:pPr>
            <w:r w:rsidRPr="003F48A5">
              <w:t>6.</w:t>
            </w:r>
          </w:p>
        </w:tc>
        <w:tc>
          <w:tcPr>
            <w:tcW w:w="189" w:type="pct"/>
          </w:tcPr>
          <w:p w14:paraId="163B9846" w14:textId="77777777" w:rsidR="00311D07" w:rsidRPr="003F48A5" w:rsidRDefault="00311D07" w:rsidP="00311D07">
            <w:pPr>
              <w:jc w:val="center"/>
            </w:pPr>
            <w:r w:rsidRPr="003F48A5">
              <w:t>a.</w:t>
            </w:r>
          </w:p>
        </w:tc>
        <w:tc>
          <w:tcPr>
            <w:tcW w:w="3711" w:type="pct"/>
          </w:tcPr>
          <w:p w14:paraId="074D72A6" w14:textId="77777777" w:rsidR="00311D07" w:rsidRPr="003F48A5" w:rsidRDefault="00311D07" w:rsidP="00311D07">
            <w:pPr>
              <w:jc w:val="both"/>
            </w:pPr>
            <w:r w:rsidRPr="00DA298D">
              <w:t>Illustrate how a private sector bank might attract customers differently from a public sector bank.</w:t>
            </w:r>
          </w:p>
        </w:tc>
        <w:tc>
          <w:tcPr>
            <w:tcW w:w="319" w:type="pct"/>
          </w:tcPr>
          <w:p w14:paraId="41340D24" w14:textId="77777777" w:rsidR="00311D07" w:rsidRPr="003F48A5" w:rsidRDefault="00311D07" w:rsidP="00311D07">
            <w:pPr>
              <w:jc w:val="center"/>
            </w:pPr>
            <w:r w:rsidRPr="003F48A5">
              <w:t>CO</w:t>
            </w:r>
            <w:r>
              <w:t>5</w:t>
            </w:r>
          </w:p>
        </w:tc>
        <w:tc>
          <w:tcPr>
            <w:tcW w:w="256" w:type="pct"/>
          </w:tcPr>
          <w:p w14:paraId="04E8F8D2" w14:textId="77777777" w:rsidR="00311D07" w:rsidRPr="003F48A5" w:rsidRDefault="00311D07" w:rsidP="00311D07">
            <w:pPr>
              <w:jc w:val="center"/>
            </w:pPr>
            <w:r>
              <w:t>A</w:t>
            </w:r>
          </w:p>
        </w:tc>
        <w:tc>
          <w:tcPr>
            <w:tcW w:w="253" w:type="pct"/>
          </w:tcPr>
          <w:p w14:paraId="789E427D" w14:textId="77777777" w:rsidR="00311D07" w:rsidRPr="003F48A5" w:rsidRDefault="00311D07" w:rsidP="00311D07">
            <w:pPr>
              <w:jc w:val="center"/>
            </w:pPr>
            <w:r>
              <w:t>10</w:t>
            </w:r>
          </w:p>
        </w:tc>
      </w:tr>
      <w:tr w:rsidR="00311D07" w:rsidRPr="003F48A5" w14:paraId="575B1410" w14:textId="77777777" w:rsidTr="00311D07">
        <w:trPr>
          <w:trHeight w:val="283"/>
        </w:trPr>
        <w:tc>
          <w:tcPr>
            <w:tcW w:w="272" w:type="pct"/>
          </w:tcPr>
          <w:p w14:paraId="72AE6DB2" w14:textId="77777777" w:rsidR="00311D07" w:rsidRPr="003F48A5" w:rsidRDefault="00311D07" w:rsidP="00311D07">
            <w:pPr>
              <w:jc w:val="center"/>
            </w:pPr>
          </w:p>
        </w:tc>
        <w:tc>
          <w:tcPr>
            <w:tcW w:w="189" w:type="pct"/>
          </w:tcPr>
          <w:p w14:paraId="28B33ADB" w14:textId="77777777" w:rsidR="00311D07" w:rsidRPr="003F48A5" w:rsidRDefault="00311D07" w:rsidP="00311D07">
            <w:pPr>
              <w:jc w:val="center"/>
            </w:pPr>
            <w:r w:rsidRPr="003F48A5">
              <w:t>b.</w:t>
            </w:r>
          </w:p>
        </w:tc>
        <w:tc>
          <w:tcPr>
            <w:tcW w:w="3711" w:type="pct"/>
          </w:tcPr>
          <w:p w14:paraId="7EE59A54" w14:textId="77777777" w:rsidR="00311D07" w:rsidRPr="003F48A5" w:rsidRDefault="00311D07" w:rsidP="00311D07">
            <w:pPr>
              <w:jc w:val="both"/>
              <w:rPr>
                <w:bCs/>
              </w:rPr>
            </w:pPr>
            <w:r w:rsidRPr="00DA298D">
              <w:t>Analyze the challenges payment banks face in achieving profitability</w:t>
            </w:r>
            <w:r>
              <w:t>.</w:t>
            </w:r>
          </w:p>
        </w:tc>
        <w:tc>
          <w:tcPr>
            <w:tcW w:w="319" w:type="pct"/>
          </w:tcPr>
          <w:p w14:paraId="495E8040" w14:textId="77777777" w:rsidR="00311D07" w:rsidRPr="003F48A5" w:rsidRDefault="00311D07" w:rsidP="00311D07">
            <w:pPr>
              <w:jc w:val="center"/>
            </w:pPr>
            <w:r>
              <w:t>CO5</w:t>
            </w:r>
          </w:p>
        </w:tc>
        <w:tc>
          <w:tcPr>
            <w:tcW w:w="256" w:type="pct"/>
          </w:tcPr>
          <w:p w14:paraId="496AFB47" w14:textId="77777777" w:rsidR="00311D07" w:rsidRPr="003F48A5" w:rsidRDefault="00311D07" w:rsidP="00311D07">
            <w:pPr>
              <w:jc w:val="center"/>
            </w:pPr>
            <w:r>
              <w:t>An</w:t>
            </w:r>
          </w:p>
        </w:tc>
        <w:tc>
          <w:tcPr>
            <w:tcW w:w="253" w:type="pct"/>
          </w:tcPr>
          <w:p w14:paraId="2836BF71" w14:textId="77777777" w:rsidR="00311D07" w:rsidRPr="003F48A5" w:rsidRDefault="00311D07" w:rsidP="00311D07">
            <w:pPr>
              <w:jc w:val="center"/>
            </w:pPr>
            <w:r>
              <w:t>10</w:t>
            </w:r>
          </w:p>
        </w:tc>
      </w:tr>
      <w:tr w:rsidR="00311D07" w:rsidRPr="003F48A5" w14:paraId="6615F60A" w14:textId="77777777" w:rsidTr="00311D07">
        <w:trPr>
          <w:trHeight w:val="397"/>
        </w:trPr>
        <w:tc>
          <w:tcPr>
            <w:tcW w:w="272" w:type="pct"/>
          </w:tcPr>
          <w:p w14:paraId="5C1D84A0" w14:textId="77777777" w:rsidR="00311D07" w:rsidRPr="003F48A5" w:rsidRDefault="00311D07" w:rsidP="00311D07">
            <w:pPr>
              <w:jc w:val="center"/>
            </w:pPr>
          </w:p>
        </w:tc>
        <w:tc>
          <w:tcPr>
            <w:tcW w:w="189" w:type="pct"/>
          </w:tcPr>
          <w:p w14:paraId="7375CDA8" w14:textId="77777777" w:rsidR="00311D07" w:rsidRPr="003F48A5" w:rsidRDefault="00311D07" w:rsidP="00311D07">
            <w:pPr>
              <w:jc w:val="center"/>
            </w:pPr>
          </w:p>
        </w:tc>
        <w:tc>
          <w:tcPr>
            <w:tcW w:w="3711" w:type="pct"/>
          </w:tcPr>
          <w:p w14:paraId="095F9694" w14:textId="77777777" w:rsidR="00311D07" w:rsidRPr="003F48A5" w:rsidRDefault="00311D07" w:rsidP="00311D07">
            <w:pPr>
              <w:jc w:val="both"/>
            </w:pPr>
          </w:p>
        </w:tc>
        <w:tc>
          <w:tcPr>
            <w:tcW w:w="319" w:type="pct"/>
          </w:tcPr>
          <w:p w14:paraId="332058A6" w14:textId="77777777" w:rsidR="00311D07" w:rsidRPr="003F48A5" w:rsidRDefault="00311D07" w:rsidP="00311D07">
            <w:pPr>
              <w:jc w:val="center"/>
            </w:pPr>
          </w:p>
        </w:tc>
        <w:tc>
          <w:tcPr>
            <w:tcW w:w="256" w:type="pct"/>
          </w:tcPr>
          <w:p w14:paraId="7AF5AA93" w14:textId="77777777" w:rsidR="00311D07" w:rsidRPr="003F48A5" w:rsidRDefault="00311D07" w:rsidP="00311D07">
            <w:pPr>
              <w:jc w:val="center"/>
            </w:pPr>
          </w:p>
        </w:tc>
        <w:tc>
          <w:tcPr>
            <w:tcW w:w="253" w:type="pct"/>
          </w:tcPr>
          <w:p w14:paraId="3D9DB42D" w14:textId="77777777" w:rsidR="00311D07" w:rsidRPr="003F48A5" w:rsidRDefault="00311D07" w:rsidP="00311D07">
            <w:pPr>
              <w:jc w:val="center"/>
            </w:pPr>
          </w:p>
        </w:tc>
      </w:tr>
      <w:tr w:rsidR="00311D07" w:rsidRPr="003F48A5" w14:paraId="49787138" w14:textId="77777777" w:rsidTr="00311D07">
        <w:trPr>
          <w:trHeight w:val="283"/>
        </w:trPr>
        <w:tc>
          <w:tcPr>
            <w:tcW w:w="272" w:type="pct"/>
          </w:tcPr>
          <w:p w14:paraId="738CD9B6" w14:textId="77777777" w:rsidR="00311D07" w:rsidRPr="003F48A5" w:rsidRDefault="00311D07" w:rsidP="00311D07">
            <w:pPr>
              <w:jc w:val="center"/>
            </w:pPr>
            <w:r w:rsidRPr="003F48A5">
              <w:t>7.</w:t>
            </w:r>
          </w:p>
        </w:tc>
        <w:tc>
          <w:tcPr>
            <w:tcW w:w="189" w:type="pct"/>
          </w:tcPr>
          <w:p w14:paraId="7D891386" w14:textId="77777777" w:rsidR="00311D07" w:rsidRPr="003F48A5" w:rsidRDefault="00311D07" w:rsidP="00311D07">
            <w:pPr>
              <w:jc w:val="center"/>
            </w:pPr>
            <w:r w:rsidRPr="003F48A5">
              <w:t>a.</w:t>
            </w:r>
          </w:p>
        </w:tc>
        <w:tc>
          <w:tcPr>
            <w:tcW w:w="3711" w:type="pct"/>
          </w:tcPr>
          <w:p w14:paraId="0EBEF7FD" w14:textId="77777777" w:rsidR="00311D07" w:rsidRPr="003F48A5" w:rsidRDefault="00311D07" w:rsidP="00311D07">
            <w:pPr>
              <w:spacing w:after="300" w:line="276" w:lineRule="auto"/>
              <w:contextualSpacing/>
              <w:jc w:val="both"/>
            </w:pPr>
            <w:r w:rsidRPr="005451C5">
              <w:t>Assess the effectiveness of RBI’s regulations on maintaining financial stability in India.</w:t>
            </w:r>
          </w:p>
        </w:tc>
        <w:tc>
          <w:tcPr>
            <w:tcW w:w="319" w:type="pct"/>
          </w:tcPr>
          <w:p w14:paraId="4F3C6593" w14:textId="77777777" w:rsidR="00311D07" w:rsidRPr="003F48A5" w:rsidRDefault="00311D07" w:rsidP="00311D07">
            <w:pPr>
              <w:jc w:val="center"/>
            </w:pPr>
            <w:r w:rsidRPr="003F48A5">
              <w:t>CO</w:t>
            </w:r>
            <w:r>
              <w:t>5</w:t>
            </w:r>
          </w:p>
        </w:tc>
        <w:tc>
          <w:tcPr>
            <w:tcW w:w="256" w:type="pct"/>
          </w:tcPr>
          <w:p w14:paraId="5B1188E0" w14:textId="77777777" w:rsidR="00311D07" w:rsidRPr="003F48A5" w:rsidRDefault="00311D07" w:rsidP="00311D07">
            <w:pPr>
              <w:jc w:val="center"/>
            </w:pPr>
            <w:r>
              <w:t>E</w:t>
            </w:r>
          </w:p>
        </w:tc>
        <w:tc>
          <w:tcPr>
            <w:tcW w:w="253" w:type="pct"/>
          </w:tcPr>
          <w:p w14:paraId="4ABCD65C" w14:textId="77777777" w:rsidR="00311D07" w:rsidRPr="003F48A5" w:rsidRDefault="00311D07" w:rsidP="00311D07">
            <w:pPr>
              <w:jc w:val="center"/>
            </w:pPr>
            <w:r>
              <w:t>10</w:t>
            </w:r>
          </w:p>
        </w:tc>
      </w:tr>
      <w:tr w:rsidR="00311D07" w:rsidRPr="003F48A5" w14:paraId="575EB586" w14:textId="77777777" w:rsidTr="00311D07">
        <w:trPr>
          <w:trHeight w:val="283"/>
        </w:trPr>
        <w:tc>
          <w:tcPr>
            <w:tcW w:w="272" w:type="pct"/>
          </w:tcPr>
          <w:p w14:paraId="2C9C5D77" w14:textId="77777777" w:rsidR="00311D07" w:rsidRPr="003F48A5" w:rsidRDefault="00311D07" w:rsidP="00311D07">
            <w:pPr>
              <w:jc w:val="center"/>
            </w:pPr>
          </w:p>
        </w:tc>
        <w:tc>
          <w:tcPr>
            <w:tcW w:w="189" w:type="pct"/>
          </w:tcPr>
          <w:p w14:paraId="05BA7C32" w14:textId="77777777" w:rsidR="00311D07" w:rsidRPr="003F48A5" w:rsidRDefault="00311D07" w:rsidP="00311D07">
            <w:pPr>
              <w:jc w:val="center"/>
            </w:pPr>
            <w:r w:rsidRPr="003F48A5">
              <w:t>b.</w:t>
            </w:r>
          </w:p>
        </w:tc>
        <w:tc>
          <w:tcPr>
            <w:tcW w:w="3711" w:type="pct"/>
          </w:tcPr>
          <w:p w14:paraId="5E3B3519" w14:textId="77777777" w:rsidR="00311D07" w:rsidRPr="003F48A5" w:rsidRDefault="00311D07" w:rsidP="00311D07">
            <w:pPr>
              <w:jc w:val="both"/>
              <w:rPr>
                <w:bCs/>
              </w:rPr>
            </w:pPr>
            <w:r w:rsidRPr="005451C5">
              <w:t>Evaluate NPCI’s contributions to India’s digital payment ecosystem</w:t>
            </w:r>
            <w:r>
              <w:t>.</w:t>
            </w:r>
          </w:p>
        </w:tc>
        <w:tc>
          <w:tcPr>
            <w:tcW w:w="319" w:type="pct"/>
          </w:tcPr>
          <w:p w14:paraId="2070DCFF" w14:textId="77777777" w:rsidR="00311D07" w:rsidRPr="003F48A5" w:rsidRDefault="00311D07" w:rsidP="00311D07">
            <w:pPr>
              <w:jc w:val="center"/>
            </w:pPr>
            <w:r>
              <w:t>CO4</w:t>
            </w:r>
          </w:p>
        </w:tc>
        <w:tc>
          <w:tcPr>
            <w:tcW w:w="256" w:type="pct"/>
          </w:tcPr>
          <w:p w14:paraId="24DADF1B" w14:textId="77777777" w:rsidR="00311D07" w:rsidRPr="003F48A5" w:rsidRDefault="00311D07" w:rsidP="00311D07">
            <w:pPr>
              <w:jc w:val="center"/>
            </w:pPr>
            <w:r>
              <w:t>E</w:t>
            </w:r>
          </w:p>
        </w:tc>
        <w:tc>
          <w:tcPr>
            <w:tcW w:w="253" w:type="pct"/>
          </w:tcPr>
          <w:p w14:paraId="7BADD8AF" w14:textId="77777777" w:rsidR="00311D07" w:rsidRPr="003F48A5" w:rsidRDefault="00311D07" w:rsidP="00311D07">
            <w:pPr>
              <w:jc w:val="center"/>
            </w:pPr>
            <w:r>
              <w:t>10</w:t>
            </w:r>
          </w:p>
        </w:tc>
      </w:tr>
      <w:tr w:rsidR="00311D07" w:rsidRPr="003F48A5" w14:paraId="00C285D3" w14:textId="77777777" w:rsidTr="00311D07">
        <w:trPr>
          <w:trHeight w:val="283"/>
        </w:trPr>
        <w:tc>
          <w:tcPr>
            <w:tcW w:w="272" w:type="pct"/>
          </w:tcPr>
          <w:p w14:paraId="6766AA92" w14:textId="77777777" w:rsidR="00311D07" w:rsidRPr="003F48A5" w:rsidRDefault="00311D07" w:rsidP="00311D07">
            <w:pPr>
              <w:jc w:val="center"/>
            </w:pPr>
          </w:p>
        </w:tc>
        <w:tc>
          <w:tcPr>
            <w:tcW w:w="189" w:type="pct"/>
          </w:tcPr>
          <w:p w14:paraId="68AA9B86" w14:textId="77777777" w:rsidR="00311D07" w:rsidRPr="003F48A5" w:rsidRDefault="00311D07" w:rsidP="00311D07">
            <w:pPr>
              <w:jc w:val="center"/>
            </w:pPr>
          </w:p>
        </w:tc>
        <w:tc>
          <w:tcPr>
            <w:tcW w:w="3711" w:type="pct"/>
          </w:tcPr>
          <w:p w14:paraId="741D4083" w14:textId="77777777" w:rsidR="00311D07" w:rsidRPr="003F48A5" w:rsidRDefault="00311D07" w:rsidP="00311D07">
            <w:pPr>
              <w:jc w:val="center"/>
              <w:rPr>
                <w:bCs/>
              </w:rPr>
            </w:pPr>
            <w:r w:rsidRPr="003F48A5">
              <w:rPr>
                <w:b/>
                <w:bCs/>
              </w:rPr>
              <w:t>(OR)</w:t>
            </w:r>
          </w:p>
        </w:tc>
        <w:tc>
          <w:tcPr>
            <w:tcW w:w="319" w:type="pct"/>
          </w:tcPr>
          <w:p w14:paraId="2140E3D1" w14:textId="77777777" w:rsidR="00311D07" w:rsidRPr="003F48A5" w:rsidRDefault="00311D07" w:rsidP="00311D07">
            <w:pPr>
              <w:jc w:val="center"/>
            </w:pPr>
          </w:p>
        </w:tc>
        <w:tc>
          <w:tcPr>
            <w:tcW w:w="256" w:type="pct"/>
          </w:tcPr>
          <w:p w14:paraId="51709713" w14:textId="77777777" w:rsidR="00311D07" w:rsidRPr="003F48A5" w:rsidRDefault="00311D07" w:rsidP="00311D07">
            <w:pPr>
              <w:jc w:val="center"/>
            </w:pPr>
          </w:p>
        </w:tc>
        <w:tc>
          <w:tcPr>
            <w:tcW w:w="253" w:type="pct"/>
          </w:tcPr>
          <w:p w14:paraId="67609F0C" w14:textId="77777777" w:rsidR="00311D07" w:rsidRPr="003F48A5" w:rsidRDefault="00311D07" w:rsidP="00311D07">
            <w:pPr>
              <w:jc w:val="center"/>
            </w:pPr>
          </w:p>
        </w:tc>
      </w:tr>
      <w:tr w:rsidR="00311D07" w:rsidRPr="003F48A5" w14:paraId="27AA9BE0" w14:textId="77777777" w:rsidTr="00311D07">
        <w:trPr>
          <w:trHeight w:val="283"/>
        </w:trPr>
        <w:tc>
          <w:tcPr>
            <w:tcW w:w="272" w:type="pct"/>
          </w:tcPr>
          <w:p w14:paraId="4194A9CC" w14:textId="77777777" w:rsidR="00311D07" w:rsidRPr="003F48A5" w:rsidRDefault="00311D07" w:rsidP="00311D07">
            <w:pPr>
              <w:jc w:val="center"/>
            </w:pPr>
            <w:r w:rsidRPr="003F48A5">
              <w:t>8.</w:t>
            </w:r>
          </w:p>
        </w:tc>
        <w:tc>
          <w:tcPr>
            <w:tcW w:w="189" w:type="pct"/>
          </w:tcPr>
          <w:p w14:paraId="7F42CF26" w14:textId="77777777" w:rsidR="00311D07" w:rsidRPr="003F48A5" w:rsidRDefault="00311D07" w:rsidP="00311D07">
            <w:pPr>
              <w:jc w:val="center"/>
            </w:pPr>
            <w:r w:rsidRPr="003F48A5">
              <w:t>a.</w:t>
            </w:r>
          </w:p>
        </w:tc>
        <w:tc>
          <w:tcPr>
            <w:tcW w:w="3711" w:type="pct"/>
          </w:tcPr>
          <w:p w14:paraId="4111DA84" w14:textId="77777777" w:rsidR="00311D07" w:rsidRPr="003F48A5" w:rsidRDefault="00311D07" w:rsidP="00311D07">
            <w:pPr>
              <w:rPr>
                <w:bCs/>
              </w:rPr>
            </w:pPr>
            <w:r>
              <w:t>Explain</w:t>
            </w:r>
            <w:r w:rsidRPr="005451C5">
              <w:t xml:space="preserve"> how a bank could leverage IMPS to improve customer experience</w:t>
            </w:r>
            <w:r>
              <w:t>.</w:t>
            </w:r>
          </w:p>
        </w:tc>
        <w:tc>
          <w:tcPr>
            <w:tcW w:w="319" w:type="pct"/>
          </w:tcPr>
          <w:p w14:paraId="64F8E194" w14:textId="77777777" w:rsidR="00311D07" w:rsidRPr="003F48A5" w:rsidRDefault="00311D07" w:rsidP="00311D07">
            <w:pPr>
              <w:jc w:val="center"/>
            </w:pPr>
            <w:r w:rsidRPr="003F48A5">
              <w:t>CO</w:t>
            </w:r>
            <w:r>
              <w:t>4</w:t>
            </w:r>
          </w:p>
        </w:tc>
        <w:tc>
          <w:tcPr>
            <w:tcW w:w="256" w:type="pct"/>
          </w:tcPr>
          <w:p w14:paraId="3AF2CC9F" w14:textId="77777777" w:rsidR="00311D07" w:rsidRPr="003F48A5" w:rsidRDefault="00311D07" w:rsidP="00311D07">
            <w:pPr>
              <w:jc w:val="center"/>
            </w:pPr>
            <w:r>
              <w:t>A</w:t>
            </w:r>
          </w:p>
        </w:tc>
        <w:tc>
          <w:tcPr>
            <w:tcW w:w="253" w:type="pct"/>
          </w:tcPr>
          <w:p w14:paraId="0FA0D225" w14:textId="77777777" w:rsidR="00311D07" w:rsidRPr="003F48A5" w:rsidRDefault="00311D07" w:rsidP="00311D07">
            <w:pPr>
              <w:jc w:val="center"/>
            </w:pPr>
            <w:r>
              <w:t>10</w:t>
            </w:r>
          </w:p>
        </w:tc>
      </w:tr>
      <w:tr w:rsidR="00311D07" w:rsidRPr="003F48A5" w14:paraId="022BD33B" w14:textId="77777777" w:rsidTr="00311D07">
        <w:trPr>
          <w:trHeight w:val="283"/>
        </w:trPr>
        <w:tc>
          <w:tcPr>
            <w:tcW w:w="272" w:type="pct"/>
          </w:tcPr>
          <w:p w14:paraId="572AB053" w14:textId="77777777" w:rsidR="00311D07" w:rsidRPr="003F48A5" w:rsidRDefault="00311D07" w:rsidP="00311D07">
            <w:pPr>
              <w:jc w:val="center"/>
            </w:pPr>
          </w:p>
        </w:tc>
        <w:tc>
          <w:tcPr>
            <w:tcW w:w="189" w:type="pct"/>
          </w:tcPr>
          <w:p w14:paraId="1BBB32BA" w14:textId="77777777" w:rsidR="00311D07" w:rsidRPr="003F48A5" w:rsidRDefault="00311D07" w:rsidP="00311D07">
            <w:pPr>
              <w:jc w:val="center"/>
            </w:pPr>
            <w:r w:rsidRPr="003F48A5">
              <w:t>b.</w:t>
            </w:r>
          </w:p>
        </w:tc>
        <w:tc>
          <w:tcPr>
            <w:tcW w:w="3711" w:type="pct"/>
          </w:tcPr>
          <w:p w14:paraId="7795C37D" w14:textId="77777777" w:rsidR="00311D07" w:rsidRPr="003F48A5" w:rsidRDefault="00311D07" w:rsidP="00311D07">
            <w:pPr>
              <w:spacing w:after="300" w:line="276" w:lineRule="auto"/>
              <w:contextualSpacing/>
              <w:rPr>
                <w:bCs/>
              </w:rPr>
            </w:pPr>
            <w:r w:rsidRPr="00E957EC">
              <w:t>Demonstrate the process of factoring for a company selling on credit.</w:t>
            </w:r>
          </w:p>
        </w:tc>
        <w:tc>
          <w:tcPr>
            <w:tcW w:w="319" w:type="pct"/>
          </w:tcPr>
          <w:p w14:paraId="47797BE9" w14:textId="77777777" w:rsidR="00311D07" w:rsidRPr="003F48A5" w:rsidRDefault="00311D07" w:rsidP="00311D07">
            <w:pPr>
              <w:jc w:val="center"/>
            </w:pPr>
            <w:r>
              <w:t>CO6</w:t>
            </w:r>
          </w:p>
        </w:tc>
        <w:tc>
          <w:tcPr>
            <w:tcW w:w="256" w:type="pct"/>
          </w:tcPr>
          <w:p w14:paraId="1A9369E5" w14:textId="77777777" w:rsidR="00311D07" w:rsidRPr="003F48A5" w:rsidRDefault="00311D07" w:rsidP="00311D07">
            <w:pPr>
              <w:jc w:val="center"/>
            </w:pPr>
            <w:r>
              <w:t>A</w:t>
            </w:r>
          </w:p>
        </w:tc>
        <w:tc>
          <w:tcPr>
            <w:tcW w:w="253" w:type="pct"/>
          </w:tcPr>
          <w:p w14:paraId="24523E46" w14:textId="77777777" w:rsidR="00311D07" w:rsidRPr="003F48A5" w:rsidRDefault="00311D07" w:rsidP="00311D07">
            <w:pPr>
              <w:jc w:val="center"/>
            </w:pPr>
            <w:r>
              <w:t>10</w:t>
            </w:r>
          </w:p>
        </w:tc>
      </w:tr>
      <w:tr w:rsidR="00311D07" w:rsidRPr="003F48A5" w14:paraId="07D391C9" w14:textId="77777777" w:rsidTr="00311D07">
        <w:trPr>
          <w:trHeight w:val="274"/>
        </w:trPr>
        <w:tc>
          <w:tcPr>
            <w:tcW w:w="5000" w:type="pct"/>
            <w:gridSpan w:val="6"/>
            <w:vAlign w:val="center"/>
          </w:tcPr>
          <w:p w14:paraId="66534311" w14:textId="77777777" w:rsidR="00311D07" w:rsidRDefault="00311D07" w:rsidP="00311D07">
            <w:pPr>
              <w:jc w:val="center"/>
              <w:rPr>
                <w:b/>
                <w:bCs/>
              </w:rPr>
            </w:pPr>
          </w:p>
          <w:p w14:paraId="2340CBB5" w14:textId="77777777" w:rsidR="00311D07" w:rsidRPr="003F48A5" w:rsidRDefault="00311D07" w:rsidP="00311D07">
            <w:pPr>
              <w:jc w:val="center"/>
            </w:pPr>
            <w:r w:rsidRPr="003F48A5">
              <w:rPr>
                <w:b/>
                <w:bCs/>
              </w:rPr>
              <w:lastRenderedPageBreak/>
              <w:t>COMPULSORY QUESTION</w:t>
            </w:r>
          </w:p>
        </w:tc>
      </w:tr>
      <w:tr w:rsidR="00311D07" w:rsidRPr="003F48A5" w14:paraId="04D3BD9A" w14:textId="77777777" w:rsidTr="00311D07">
        <w:trPr>
          <w:trHeight w:val="283"/>
        </w:trPr>
        <w:tc>
          <w:tcPr>
            <w:tcW w:w="272" w:type="pct"/>
          </w:tcPr>
          <w:p w14:paraId="5A8C73E1" w14:textId="77777777" w:rsidR="00311D07" w:rsidRPr="003F48A5" w:rsidRDefault="00311D07" w:rsidP="00311D07">
            <w:pPr>
              <w:jc w:val="center"/>
            </w:pPr>
            <w:r w:rsidRPr="003F48A5">
              <w:lastRenderedPageBreak/>
              <w:t>9.</w:t>
            </w:r>
          </w:p>
        </w:tc>
        <w:tc>
          <w:tcPr>
            <w:tcW w:w="189" w:type="pct"/>
          </w:tcPr>
          <w:p w14:paraId="594670DA" w14:textId="77777777" w:rsidR="00311D07" w:rsidRPr="003F48A5" w:rsidRDefault="00311D07" w:rsidP="00311D07"/>
        </w:tc>
        <w:tc>
          <w:tcPr>
            <w:tcW w:w="3711" w:type="pct"/>
          </w:tcPr>
          <w:p w14:paraId="7E644D88" w14:textId="77777777" w:rsidR="00311D07" w:rsidRPr="003F48A5" w:rsidRDefault="00311D07" w:rsidP="00311D07">
            <w:r>
              <w:t>Propose a securitization strategy for a mortgage lender.</w:t>
            </w:r>
          </w:p>
        </w:tc>
        <w:tc>
          <w:tcPr>
            <w:tcW w:w="319" w:type="pct"/>
          </w:tcPr>
          <w:p w14:paraId="68FF61A6" w14:textId="77777777" w:rsidR="00311D07" w:rsidRPr="003F48A5" w:rsidRDefault="00311D07" w:rsidP="00311D07">
            <w:pPr>
              <w:jc w:val="center"/>
            </w:pPr>
            <w:r w:rsidRPr="003F48A5">
              <w:t>CO6</w:t>
            </w:r>
          </w:p>
        </w:tc>
        <w:tc>
          <w:tcPr>
            <w:tcW w:w="256" w:type="pct"/>
          </w:tcPr>
          <w:p w14:paraId="28521844" w14:textId="77777777" w:rsidR="00311D07" w:rsidRPr="003F48A5" w:rsidRDefault="00311D07" w:rsidP="00311D07">
            <w:pPr>
              <w:jc w:val="center"/>
            </w:pPr>
            <w:r>
              <w:t>C</w:t>
            </w:r>
          </w:p>
        </w:tc>
        <w:tc>
          <w:tcPr>
            <w:tcW w:w="253" w:type="pct"/>
          </w:tcPr>
          <w:p w14:paraId="70799EF3" w14:textId="77777777" w:rsidR="00311D07" w:rsidRPr="003F48A5" w:rsidRDefault="00311D07" w:rsidP="00311D07">
            <w:pPr>
              <w:jc w:val="center"/>
            </w:pPr>
            <w:r w:rsidRPr="003F48A5">
              <w:t>20</w:t>
            </w:r>
          </w:p>
        </w:tc>
      </w:tr>
    </w:tbl>
    <w:p w14:paraId="4A1D7105" w14:textId="77777777" w:rsidR="00311D07" w:rsidRDefault="00311D07" w:rsidP="00311D07">
      <w:pPr>
        <w:rPr>
          <w:b/>
          <w:bCs/>
        </w:rPr>
      </w:pPr>
    </w:p>
    <w:p w14:paraId="6685AFDF" w14:textId="77777777" w:rsidR="00311D07" w:rsidRPr="007F5A38" w:rsidRDefault="00311D07" w:rsidP="00311D07">
      <w:pPr>
        <w:rPr>
          <w:sz w:val="22"/>
          <w:szCs w:val="22"/>
        </w:rPr>
      </w:pPr>
      <w:r w:rsidRPr="007F5A38">
        <w:rPr>
          <w:b/>
          <w:bCs/>
          <w:sz w:val="22"/>
          <w:szCs w:val="22"/>
        </w:rPr>
        <w:t>CO</w:t>
      </w:r>
      <w:r w:rsidRPr="007F5A38">
        <w:rPr>
          <w:sz w:val="22"/>
          <w:szCs w:val="22"/>
        </w:rPr>
        <w:t xml:space="preserve"> – COURSE OUTCOME</w:t>
      </w:r>
      <w:r w:rsidRPr="007F5A38">
        <w:rPr>
          <w:sz w:val="22"/>
          <w:szCs w:val="22"/>
        </w:rPr>
        <w:tab/>
        <w:t xml:space="preserve">        </w:t>
      </w:r>
      <w:r w:rsidRPr="007F5A38">
        <w:rPr>
          <w:b/>
          <w:bCs/>
          <w:sz w:val="22"/>
          <w:szCs w:val="22"/>
        </w:rPr>
        <w:t>BL</w:t>
      </w:r>
      <w:r w:rsidRPr="007F5A38">
        <w:rPr>
          <w:sz w:val="22"/>
          <w:szCs w:val="22"/>
        </w:rPr>
        <w:t xml:space="preserve"> – BLOOM’S LEVEL        </w:t>
      </w:r>
      <w:r w:rsidRPr="007F5A38">
        <w:rPr>
          <w:b/>
          <w:bCs/>
          <w:sz w:val="22"/>
          <w:szCs w:val="22"/>
        </w:rPr>
        <w:t>M</w:t>
      </w:r>
      <w:r w:rsidRPr="007F5A38">
        <w:rPr>
          <w:sz w:val="22"/>
          <w:szCs w:val="22"/>
        </w:rPr>
        <w:t xml:space="preserve"> – MARKS ALLOTTED</w:t>
      </w:r>
    </w:p>
    <w:p w14:paraId="31B8DCCC" w14:textId="77777777" w:rsidR="00311D07" w:rsidRPr="007F5A38" w:rsidRDefault="00311D07" w:rsidP="00311D07">
      <w:pPr>
        <w:rPr>
          <w:sz w:val="22"/>
          <w:szCs w:val="22"/>
        </w:rPr>
      </w:pPr>
    </w:p>
    <w:tbl>
      <w:tblPr>
        <w:tblStyle w:val="TableGrid"/>
        <w:tblW w:w="10490" w:type="dxa"/>
        <w:tblInd w:w="-714" w:type="dxa"/>
        <w:tblLook w:val="04A0" w:firstRow="1" w:lastRow="0" w:firstColumn="1" w:lastColumn="0" w:noHBand="0" w:noVBand="1"/>
      </w:tblPr>
      <w:tblGrid>
        <w:gridCol w:w="632"/>
        <w:gridCol w:w="9858"/>
      </w:tblGrid>
      <w:tr w:rsidR="00311D07" w:rsidRPr="007F5A38" w14:paraId="31C6703E" w14:textId="77777777" w:rsidTr="00311D07">
        <w:tc>
          <w:tcPr>
            <w:tcW w:w="632" w:type="dxa"/>
          </w:tcPr>
          <w:p w14:paraId="1BFB4F56" w14:textId="77777777" w:rsidR="00311D07" w:rsidRPr="007F5A38" w:rsidRDefault="00311D07" w:rsidP="00311D07">
            <w:pPr>
              <w:jc w:val="center"/>
              <w:rPr>
                <w:sz w:val="22"/>
                <w:szCs w:val="22"/>
              </w:rPr>
            </w:pPr>
          </w:p>
        </w:tc>
        <w:tc>
          <w:tcPr>
            <w:tcW w:w="9858" w:type="dxa"/>
          </w:tcPr>
          <w:p w14:paraId="131F45D3" w14:textId="77777777" w:rsidR="00311D07" w:rsidRPr="007F5A38" w:rsidRDefault="00311D07" w:rsidP="00311D07">
            <w:pPr>
              <w:jc w:val="center"/>
              <w:rPr>
                <w:b/>
                <w:sz w:val="22"/>
                <w:szCs w:val="22"/>
              </w:rPr>
            </w:pPr>
            <w:r w:rsidRPr="007F5A38">
              <w:rPr>
                <w:b/>
                <w:sz w:val="22"/>
                <w:szCs w:val="22"/>
              </w:rPr>
              <w:t>COURSE OUTCOMES</w:t>
            </w:r>
          </w:p>
        </w:tc>
      </w:tr>
      <w:tr w:rsidR="00311D07" w:rsidRPr="007F5A38" w14:paraId="4DDCC6BA" w14:textId="77777777" w:rsidTr="00311D07">
        <w:tc>
          <w:tcPr>
            <w:tcW w:w="632" w:type="dxa"/>
          </w:tcPr>
          <w:p w14:paraId="24CCC408" w14:textId="77777777" w:rsidR="00311D07" w:rsidRPr="007F5A38" w:rsidRDefault="00311D07" w:rsidP="00311D07">
            <w:pPr>
              <w:jc w:val="center"/>
              <w:rPr>
                <w:sz w:val="22"/>
                <w:szCs w:val="22"/>
              </w:rPr>
            </w:pPr>
            <w:r w:rsidRPr="007F5A38">
              <w:rPr>
                <w:sz w:val="22"/>
                <w:szCs w:val="22"/>
              </w:rPr>
              <w:t>CO1</w:t>
            </w:r>
          </w:p>
        </w:tc>
        <w:tc>
          <w:tcPr>
            <w:tcW w:w="9858" w:type="dxa"/>
          </w:tcPr>
          <w:p w14:paraId="5E8921A6" w14:textId="77777777" w:rsidR="00311D07" w:rsidRPr="007F5A38" w:rsidRDefault="00311D07" w:rsidP="00311D07">
            <w:pPr>
              <w:jc w:val="both"/>
              <w:rPr>
                <w:sz w:val="22"/>
                <w:szCs w:val="22"/>
              </w:rPr>
            </w:pPr>
            <w:r w:rsidRPr="007F5A38">
              <w:rPr>
                <w:sz w:val="22"/>
                <w:szCs w:val="22"/>
              </w:rPr>
              <w:t>Remember the Financial system and the economic development of our country</w:t>
            </w:r>
          </w:p>
        </w:tc>
      </w:tr>
      <w:tr w:rsidR="00311D07" w:rsidRPr="007F5A38" w14:paraId="2811E180" w14:textId="77777777" w:rsidTr="00311D07">
        <w:tc>
          <w:tcPr>
            <w:tcW w:w="632" w:type="dxa"/>
          </w:tcPr>
          <w:p w14:paraId="29C0BD37" w14:textId="77777777" w:rsidR="00311D07" w:rsidRPr="007F5A38" w:rsidRDefault="00311D07" w:rsidP="00311D07">
            <w:pPr>
              <w:jc w:val="center"/>
              <w:rPr>
                <w:sz w:val="22"/>
                <w:szCs w:val="22"/>
              </w:rPr>
            </w:pPr>
            <w:r w:rsidRPr="007F5A38">
              <w:rPr>
                <w:sz w:val="22"/>
                <w:szCs w:val="22"/>
              </w:rPr>
              <w:t>CO2</w:t>
            </w:r>
          </w:p>
        </w:tc>
        <w:tc>
          <w:tcPr>
            <w:tcW w:w="9858" w:type="dxa"/>
          </w:tcPr>
          <w:p w14:paraId="6227B32E" w14:textId="77777777" w:rsidR="00311D07" w:rsidRPr="007F5A38" w:rsidRDefault="00311D07" w:rsidP="00311D07">
            <w:pPr>
              <w:jc w:val="both"/>
              <w:rPr>
                <w:sz w:val="22"/>
                <w:szCs w:val="22"/>
              </w:rPr>
            </w:pPr>
            <w:r w:rsidRPr="007F5A38">
              <w:rPr>
                <w:sz w:val="22"/>
                <w:szCs w:val="22"/>
              </w:rPr>
              <w:t>Explain the roles of financial markets, financial institutions, and financial intermediaries.</w:t>
            </w:r>
          </w:p>
        </w:tc>
      </w:tr>
      <w:tr w:rsidR="00311D07" w:rsidRPr="007F5A38" w14:paraId="3E441AFD" w14:textId="77777777" w:rsidTr="00311D07">
        <w:tc>
          <w:tcPr>
            <w:tcW w:w="632" w:type="dxa"/>
          </w:tcPr>
          <w:p w14:paraId="5104B3A8" w14:textId="77777777" w:rsidR="00311D07" w:rsidRPr="007F5A38" w:rsidRDefault="00311D07" w:rsidP="00311D07">
            <w:pPr>
              <w:jc w:val="center"/>
              <w:rPr>
                <w:sz w:val="22"/>
                <w:szCs w:val="22"/>
              </w:rPr>
            </w:pPr>
            <w:r w:rsidRPr="007F5A38">
              <w:rPr>
                <w:sz w:val="22"/>
                <w:szCs w:val="22"/>
              </w:rPr>
              <w:t>CO3</w:t>
            </w:r>
          </w:p>
        </w:tc>
        <w:tc>
          <w:tcPr>
            <w:tcW w:w="9858" w:type="dxa"/>
          </w:tcPr>
          <w:p w14:paraId="3C6D0ACC" w14:textId="77777777" w:rsidR="00311D07" w:rsidRPr="007F5A38" w:rsidRDefault="00311D07" w:rsidP="00311D07">
            <w:pPr>
              <w:jc w:val="both"/>
              <w:rPr>
                <w:sz w:val="22"/>
                <w:szCs w:val="22"/>
              </w:rPr>
            </w:pPr>
            <w:r w:rsidRPr="007F5A38">
              <w:rPr>
                <w:sz w:val="22"/>
                <w:szCs w:val="22"/>
              </w:rPr>
              <w:t>Apply the relevance of Financial Instruments</w:t>
            </w:r>
          </w:p>
        </w:tc>
      </w:tr>
      <w:tr w:rsidR="00311D07" w:rsidRPr="007F5A38" w14:paraId="598EDCA0" w14:textId="77777777" w:rsidTr="00311D07">
        <w:tc>
          <w:tcPr>
            <w:tcW w:w="632" w:type="dxa"/>
          </w:tcPr>
          <w:p w14:paraId="55CC1E72" w14:textId="77777777" w:rsidR="00311D07" w:rsidRPr="007F5A38" w:rsidRDefault="00311D07" w:rsidP="00311D07">
            <w:pPr>
              <w:jc w:val="center"/>
              <w:rPr>
                <w:sz w:val="22"/>
                <w:szCs w:val="22"/>
              </w:rPr>
            </w:pPr>
            <w:r w:rsidRPr="007F5A38">
              <w:rPr>
                <w:sz w:val="22"/>
                <w:szCs w:val="22"/>
              </w:rPr>
              <w:t>CO4</w:t>
            </w:r>
          </w:p>
        </w:tc>
        <w:tc>
          <w:tcPr>
            <w:tcW w:w="9858" w:type="dxa"/>
          </w:tcPr>
          <w:p w14:paraId="12B8E0A5" w14:textId="77777777" w:rsidR="00311D07" w:rsidRPr="007F5A38" w:rsidRDefault="00311D07" w:rsidP="00311D07">
            <w:pPr>
              <w:jc w:val="both"/>
              <w:rPr>
                <w:sz w:val="22"/>
                <w:szCs w:val="22"/>
              </w:rPr>
            </w:pPr>
            <w:r w:rsidRPr="007F5A38">
              <w:rPr>
                <w:sz w:val="22"/>
                <w:szCs w:val="22"/>
              </w:rPr>
              <w:t>Analyse the Digital transformation in our Financial Sector.</w:t>
            </w:r>
          </w:p>
        </w:tc>
      </w:tr>
      <w:tr w:rsidR="00311D07" w:rsidRPr="007F5A38" w14:paraId="17276FDB" w14:textId="77777777" w:rsidTr="00311D07">
        <w:tc>
          <w:tcPr>
            <w:tcW w:w="632" w:type="dxa"/>
          </w:tcPr>
          <w:p w14:paraId="58B2D94A" w14:textId="77777777" w:rsidR="00311D07" w:rsidRPr="007F5A38" w:rsidRDefault="00311D07" w:rsidP="00311D07">
            <w:pPr>
              <w:jc w:val="center"/>
              <w:rPr>
                <w:sz w:val="22"/>
                <w:szCs w:val="22"/>
              </w:rPr>
            </w:pPr>
            <w:r w:rsidRPr="007F5A38">
              <w:rPr>
                <w:sz w:val="22"/>
                <w:szCs w:val="22"/>
              </w:rPr>
              <w:t>CO5</w:t>
            </w:r>
          </w:p>
        </w:tc>
        <w:tc>
          <w:tcPr>
            <w:tcW w:w="9858" w:type="dxa"/>
          </w:tcPr>
          <w:p w14:paraId="6046CCB0" w14:textId="77777777" w:rsidR="00311D07" w:rsidRPr="007F5A38" w:rsidRDefault="00311D07" w:rsidP="00311D07">
            <w:pPr>
              <w:jc w:val="both"/>
              <w:rPr>
                <w:sz w:val="22"/>
                <w:szCs w:val="22"/>
              </w:rPr>
            </w:pPr>
            <w:r w:rsidRPr="007F5A38">
              <w:rPr>
                <w:sz w:val="22"/>
                <w:szCs w:val="22"/>
              </w:rPr>
              <w:t>Evaluate Financial Institutions and Financial services for the economic development of our country.</w:t>
            </w:r>
          </w:p>
        </w:tc>
      </w:tr>
      <w:tr w:rsidR="00311D07" w:rsidRPr="007F5A38" w14:paraId="07B7670E" w14:textId="77777777" w:rsidTr="00311D07">
        <w:tc>
          <w:tcPr>
            <w:tcW w:w="632" w:type="dxa"/>
          </w:tcPr>
          <w:p w14:paraId="5EFAD7F5" w14:textId="77777777" w:rsidR="00311D07" w:rsidRPr="007F5A38" w:rsidRDefault="00311D07" w:rsidP="00311D07">
            <w:pPr>
              <w:jc w:val="center"/>
              <w:rPr>
                <w:sz w:val="22"/>
                <w:szCs w:val="22"/>
              </w:rPr>
            </w:pPr>
            <w:r w:rsidRPr="007F5A38">
              <w:rPr>
                <w:sz w:val="22"/>
                <w:szCs w:val="22"/>
              </w:rPr>
              <w:t>CO6</w:t>
            </w:r>
          </w:p>
        </w:tc>
        <w:tc>
          <w:tcPr>
            <w:tcW w:w="9858" w:type="dxa"/>
          </w:tcPr>
          <w:p w14:paraId="583BC312" w14:textId="77777777" w:rsidR="00311D07" w:rsidRPr="007F5A38" w:rsidRDefault="00311D07" w:rsidP="00311D07">
            <w:pPr>
              <w:jc w:val="both"/>
              <w:rPr>
                <w:sz w:val="22"/>
                <w:szCs w:val="22"/>
              </w:rPr>
            </w:pPr>
            <w:r w:rsidRPr="007F5A38">
              <w:rPr>
                <w:sz w:val="22"/>
                <w:szCs w:val="22"/>
              </w:rPr>
              <w:t>Appraise the financial services available in the system</w:t>
            </w:r>
          </w:p>
        </w:tc>
      </w:tr>
    </w:tbl>
    <w:p w14:paraId="21F92B93" w14:textId="77777777" w:rsidR="00311D07" w:rsidRPr="007F5A38" w:rsidRDefault="00311D07" w:rsidP="00311D07">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557"/>
        <w:gridCol w:w="861"/>
        <w:gridCol w:w="708"/>
        <w:gridCol w:w="993"/>
      </w:tblGrid>
      <w:tr w:rsidR="00311D07" w:rsidRPr="007F5A38" w14:paraId="58F44E6E" w14:textId="77777777" w:rsidTr="00311D07">
        <w:trPr>
          <w:jc w:val="center"/>
        </w:trPr>
        <w:tc>
          <w:tcPr>
            <w:tcW w:w="6385" w:type="dxa"/>
            <w:gridSpan w:val="8"/>
          </w:tcPr>
          <w:p w14:paraId="6F0975AD" w14:textId="77777777" w:rsidR="00311D07" w:rsidRPr="007F5A38" w:rsidRDefault="00311D07" w:rsidP="00311D07">
            <w:pPr>
              <w:jc w:val="center"/>
              <w:rPr>
                <w:b/>
                <w:sz w:val="22"/>
                <w:szCs w:val="22"/>
              </w:rPr>
            </w:pPr>
            <w:r w:rsidRPr="007F5A38">
              <w:rPr>
                <w:b/>
                <w:sz w:val="22"/>
                <w:szCs w:val="22"/>
              </w:rPr>
              <w:t>Assessment Pattern as per Bloom’s Level</w:t>
            </w:r>
          </w:p>
        </w:tc>
      </w:tr>
      <w:tr w:rsidR="00311D07" w:rsidRPr="007F5A38" w14:paraId="66508584" w14:textId="77777777" w:rsidTr="00311D07">
        <w:trPr>
          <w:jc w:val="center"/>
        </w:trPr>
        <w:tc>
          <w:tcPr>
            <w:tcW w:w="1140" w:type="dxa"/>
          </w:tcPr>
          <w:p w14:paraId="2F71B10C" w14:textId="77777777" w:rsidR="00311D07" w:rsidRPr="007F5A38" w:rsidRDefault="00311D07" w:rsidP="00311D07">
            <w:pPr>
              <w:jc w:val="center"/>
              <w:rPr>
                <w:b/>
                <w:bCs/>
                <w:sz w:val="22"/>
                <w:szCs w:val="22"/>
              </w:rPr>
            </w:pPr>
            <w:r w:rsidRPr="007F5A38">
              <w:rPr>
                <w:b/>
                <w:bCs/>
                <w:sz w:val="22"/>
                <w:szCs w:val="22"/>
              </w:rPr>
              <w:t>CO / BL</w:t>
            </w:r>
          </w:p>
        </w:tc>
        <w:tc>
          <w:tcPr>
            <w:tcW w:w="709" w:type="dxa"/>
          </w:tcPr>
          <w:p w14:paraId="37A1E018" w14:textId="77777777" w:rsidR="00311D07" w:rsidRPr="007F5A38" w:rsidRDefault="00311D07" w:rsidP="00311D07">
            <w:pPr>
              <w:jc w:val="center"/>
              <w:rPr>
                <w:b/>
                <w:sz w:val="22"/>
                <w:szCs w:val="22"/>
              </w:rPr>
            </w:pPr>
            <w:r w:rsidRPr="007F5A38">
              <w:rPr>
                <w:b/>
                <w:sz w:val="22"/>
                <w:szCs w:val="22"/>
              </w:rPr>
              <w:t>R</w:t>
            </w:r>
          </w:p>
        </w:tc>
        <w:tc>
          <w:tcPr>
            <w:tcW w:w="708" w:type="dxa"/>
          </w:tcPr>
          <w:p w14:paraId="581EBE2D" w14:textId="77777777" w:rsidR="00311D07" w:rsidRPr="007F5A38" w:rsidRDefault="00311D07" w:rsidP="00311D07">
            <w:pPr>
              <w:jc w:val="center"/>
              <w:rPr>
                <w:b/>
                <w:sz w:val="22"/>
                <w:szCs w:val="22"/>
              </w:rPr>
            </w:pPr>
            <w:r w:rsidRPr="007F5A38">
              <w:rPr>
                <w:b/>
                <w:sz w:val="22"/>
                <w:szCs w:val="22"/>
              </w:rPr>
              <w:t>U</w:t>
            </w:r>
          </w:p>
        </w:tc>
        <w:tc>
          <w:tcPr>
            <w:tcW w:w="709" w:type="dxa"/>
          </w:tcPr>
          <w:p w14:paraId="2E72ACCD" w14:textId="77777777" w:rsidR="00311D07" w:rsidRPr="007F5A38" w:rsidRDefault="00311D07" w:rsidP="00311D07">
            <w:pPr>
              <w:jc w:val="center"/>
              <w:rPr>
                <w:b/>
                <w:sz w:val="22"/>
                <w:szCs w:val="22"/>
              </w:rPr>
            </w:pPr>
            <w:r w:rsidRPr="007F5A38">
              <w:rPr>
                <w:b/>
                <w:sz w:val="22"/>
                <w:szCs w:val="22"/>
              </w:rPr>
              <w:t>A</w:t>
            </w:r>
          </w:p>
        </w:tc>
        <w:tc>
          <w:tcPr>
            <w:tcW w:w="557" w:type="dxa"/>
          </w:tcPr>
          <w:p w14:paraId="005BEFE5" w14:textId="77777777" w:rsidR="00311D07" w:rsidRPr="007F5A38" w:rsidRDefault="00311D07" w:rsidP="00311D07">
            <w:pPr>
              <w:jc w:val="center"/>
              <w:rPr>
                <w:b/>
                <w:sz w:val="22"/>
                <w:szCs w:val="22"/>
              </w:rPr>
            </w:pPr>
            <w:r w:rsidRPr="007F5A38">
              <w:rPr>
                <w:b/>
                <w:sz w:val="22"/>
                <w:szCs w:val="22"/>
              </w:rPr>
              <w:t>An</w:t>
            </w:r>
          </w:p>
        </w:tc>
        <w:tc>
          <w:tcPr>
            <w:tcW w:w="861" w:type="dxa"/>
          </w:tcPr>
          <w:p w14:paraId="620ED93D" w14:textId="77777777" w:rsidR="00311D07" w:rsidRPr="007F5A38" w:rsidRDefault="00311D07" w:rsidP="00311D07">
            <w:pPr>
              <w:jc w:val="center"/>
              <w:rPr>
                <w:b/>
                <w:sz w:val="22"/>
                <w:szCs w:val="22"/>
              </w:rPr>
            </w:pPr>
            <w:r w:rsidRPr="007F5A38">
              <w:rPr>
                <w:b/>
                <w:sz w:val="22"/>
                <w:szCs w:val="22"/>
              </w:rPr>
              <w:t>E</w:t>
            </w:r>
          </w:p>
        </w:tc>
        <w:tc>
          <w:tcPr>
            <w:tcW w:w="708" w:type="dxa"/>
          </w:tcPr>
          <w:p w14:paraId="6EB0EA13" w14:textId="77777777" w:rsidR="00311D07" w:rsidRPr="007F5A38" w:rsidRDefault="00311D07" w:rsidP="00311D07">
            <w:pPr>
              <w:jc w:val="center"/>
              <w:rPr>
                <w:b/>
                <w:sz w:val="22"/>
                <w:szCs w:val="22"/>
              </w:rPr>
            </w:pPr>
            <w:r w:rsidRPr="007F5A38">
              <w:rPr>
                <w:b/>
                <w:sz w:val="22"/>
                <w:szCs w:val="22"/>
              </w:rPr>
              <w:t>C</w:t>
            </w:r>
          </w:p>
        </w:tc>
        <w:tc>
          <w:tcPr>
            <w:tcW w:w="993" w:type="dxa"/>
          </w:tcPr>
          <w:p w14:paraId="1410DF3B" w14:textId="77777777" w:rsidR="00311D07" w:rsidRPr="007F5A38" w:rsidRDefault="00311D07" w:rsidP="00311D07">
            <w:pPr>
              <w:jc w:val="center"/>
              <w:rPr>
                <w:b/>
                <w:sz w:val="22"/>
                <w:szCs w:val="22"/>
              </w:rPr>
            </w:pPr>
            <w:r w:rsidRPr="007F5A38">
              <w:rPr>
                <w:b/>
                <w:sz w:val="22"/>
                <w:szCs w:val="22"/>
              </w:rPr>
              <w:t>Total</w:t>
            </w:r>
          </w:p>
        </w:tc>
      </w:tr>
      <w:tr w:rsidR="00311D07" w:rsidRPr="007F5A38" w14:paraId="304F8233" w14:textId="77777777" w:rsidTr="00311D07">
        <w:trPr>
          <w:jc w:val="center"/>
        </w:trPr>
        <w:tc>
          <w:tcPr>
            <w:tcW w:w="1140" w:type="dxa"/>
          </w:tcPr>
          <w:p w14:paraId="3A1F03CD" w14:textId="77777777" w:rsidR="00311D07" w:rsidRPr="007F5A38" w:rsidRDefault="00311D07" w:rsidP="00311D07">
            <w:pPr>
              <w:jc w:val="center"/>
              <w:rPr>
                <w:sz w:val="22"/>
                <w:szCs w:val="22"/>
              </w:rPr>
            </w:pPr>
            <w:r w:rsidRPr="007F5A38">
              <w:rPr>
                <w:sz w:val="22"/>
                <w:szCs w:val="22"/>
              </w:rPr>
              <w:t>CO1</w:t>
            </w:r>
          </w:p>
        </w:tc>
        <w:tc>
          <w:tcPr>
            <w:tcW w:w="709" w:type="dxa"/>
          </w:tcPr>
          <w:p w14:paraId="52E1AA0F" w14:textId="77777777" w:rsidR="00311D07" w:rsidRPr="007F5A38" w:rsidRDefault="00311D07" w:rsidP="00311D07">
            <w:pPr>
              <w:jc w:val="center"/>
              <w:rPr>
                <w:sz w:val="22"/>
                <w:szCs w:val="22"/>
              </w:rPr>
            </w:pPr>
          </w:p>
        </w:tc>
        <w:tc>
          <w:tcPr>
            <w:tcW w:w="708" w:type="dxa"/>
          </w:tcPr>
          <w:p w14:paraId="3645F271" w14:textId="77777777" w:rsidR="00311D07" w:rsidRPr="007F5A38" w:rsidRDefault="00311D07" w:rsidP="00311D07">
            <w:pPr>
              <w:jc w:val="center"/>
              <w:rPr>
                <w:sz w:val="22"/>
                <w:szCs w:val="22"/>
              </w:rPr>
            </w:pPr>
          </w:p>
        </w:tc>
        <w:tc>
          <w:tcPr>
            <w:tcW w:w="709" w:type="dxa"/>
          </w:tcPr>
          <w:p w14:paraId="3472AF98" w14:textId="77777777" w:rsidR="00311D07" w:rsidRPr="007F5A38" w:rsidRDefault="00311D07" w:rsidP="00311D07">
            <w:pPr>
              <w:jc w:val="center"/>
              <w:rPr>
                <w:sz w:val="22"/>
                <w:szCs w:val="22"/>
              </w:rPr>
            </w:pPr>
            <w:r w:rsidRPr="007F5A38">
              <w:rPr>
                <w:sz w:val="22"/>
                <w:szCs w:val="22"/>
              </w:rPr>
              <w:t>20</w:t>
            </w:r>
          </w:p>
        </w:tc>
        <w:tc>
          <w:tcPr>
            <w:tcW w:w="557" w:type="dxa"/>
          </w:tcPr>
          <w:p w14:paraId="2EC72C31" w14:textId="77777777" w:rsidR="00311D07" w:rsidRPr="007F5A38" w:rsidRDefault="00311D07" w:rsidP="00311D07">
            <w:pPr>
              <w:jc w:val="center"/>
              <w:rPr>
                <w:sz w:val="22"/>
                <w:szCs w:val="22"/>
              </w:rPr>
            </w:pPr>
            <w:r w:rsidRPr="007F5A38">
              <w:rPr>
                <w:sz w:val="22"/>
                <w:szCs w:val="22"/>
              </w:rPr>
              <w:t>10</w:t>
            </w:r>
          </w:p>
        </w:tc>
        <w:tc>
          <w:tcPr>
            <w:tcW w:w="861" w:type="dxa"/>
          </w:tcPr>
          <w:p w14:paraId="29F722B4" w14:textId="77777777" w:rsidR="00311D07" w:rsidRPr="007F5A38" w:rsidRDefault="00311D07" w:rsidP="00311D07">
            <w:pPr>
              <w:jc w:val="center"/>
              <w:rPr>
                <w:sz w:val="22"/>
                <w:szCs w:val="22"/>
              </w:rPr>
            </w:pPr>
          </w:p>
        </w:tc>
        <w:tc>
          <w:tcPr>
            <w:tcW w:w="708" w:type="dxa"/>
          </w:tcPr>
          <w:p w14:paraId="08FB1123" w14:textId="77777777" w:rsidR="00311D07" w:rsidRPr="007F5A38" w:rsidRDefault="00311D07" w:rsidP="00311D07">
            <w:pPr>
              <w:jc w:val="center"/>
              <w:rPr>
                <w:sz w:val="22"/>
                <w:szCs w:val="22"/>
              </w:rPr>
            </w:pPr>
          </w:p>
        </w:tc>
        <w:tc>
          <w:tcPr>
            <w:tcW w:w="993" w:type="dxa"/>
          </w:tcPr>
          <w:p w14:paraId="22CD129B" w14:textId="77777777" w:rsidR="00311D07" w:rsidRPr="007F5A38" w:rsidRDefault="00311D07" w:rsidP="00311D07">
            <w:pPr>
              <w:jc w:val="center"/>
              <w:rPr>
                <w:sz w:val="22"/>
                <w:szCs w:val="22"/>
              </w:rPr>
            </w:pPr>
            <w:r w:rsidRPr="007F5A38">
              <w:rPr>
                <w:sz w:val="22"/>
                <w:szCs w:val="22"/>
              </w:rPr>
              <w:t>30</w:t>
            </w:r>
          </w:p>
        </w:tc>
      </w:tr>
      <w:tr w:rsidR="00311D07" w:rsidRPr="007F5A38" w14:paraId="29C62FE7" w14:textId="77777777" w:rsidTr="00311D07">
        <w:trPr>
          <w:jc w:val="center"/>
        </w:trPr>
        <w:tc>
          <w:tcPr>
            <w:tcW w:w="1140" w:type="dxa"/>
          </w:tcPr>
          <w:p w14:paraId="7542B9B6" w14:textId="77777777" w:rsidR="00311D07" w:rsidRPr="007F5A38" w:rsidRDefault="00311D07" w:rsidP="00311D07">
            <w:pPr>
              <w:jc w:val="center"/>
              <w:rPr>
                <w:sz w:val="22"/>
                <w:szCs w:val="22"/>
              </w:rPr>
            </w:pPr>
            <w:r w:rsidRPr="007F5A38">
              <w:rPr>
                <w:sz w:val="22"/>
                <w:szCs w:val="22"/>
              </w:rPr>
              <w:t>CO2</w:t>
            </w:r>
          </w:p>
        </w:tc>
        <w:tc>
          <w:tcPr>
            <w:tcW w:w="709" w:type="dxa"/>
          </w:tcPr>
          <w:p w14:paraId="1BDB7D7F" w14:textId="77777777" w:rsidR="00311D07" w:rsidRPr="007F5A38" w:rsidRDefault="00311D07" w:rsidP="00311D07">
            <w:pPr>
              <w:jc w:val="center"/>
              <w:rPr>
                <w:sz w:val="22"/>
                <w:szCs w:val="22"/>
              </w:rPr>
            </w:pPr>
          </w:p>
        </w:tc>
        <w:tc>
          <w:tcPr>
            <w:tcW w:w="708" w:type="dxa"/>
          </w:tcPr>
          <w:p w14:paraId="4E6A26B6" w14:textId="77777777" w:rsidR="00311D07" w:rsidRPr="007F5A38" w:rsidRDefault="00311D07" w:rsidP="00311D07">
            <w:pPr>
              <w:jc w:val="center"/>
              <w:rPr>
                <w:sz w:val="22"/>
                <w:szCs w:val="22"/>
              </w:rPr>
            </w:pPr>
          </w:p>
        </w:tc>
        <w:tc>
          <w:tcPr>
            <w:tcW w:w="709" w:type="dxa"/>
          </w:tcPr>
          <w:p w14:paraId="595BE916" w14:textId="77777777" w:rsidR="00311D07" w:rsidRPr="007F5A38" w:rsidRDefault="00311D07" w:rsidP="00311D07">
            <w:pPr>
              <w:jc w:val="center"/>
              <w:rPr>
                <w:sz w:val="22"/>
                <w:szCs w:val="22"/>
              </w:rPr>
            </w:pPr>
            <w:r w:rsidRPr="007F5A38">
              <w:rPr>
                <w:sz w:val="22"/>
                <w:szCs w:val="22"/>
              </w:rPr>
              <w:t>20</w:t>
            </w:r>
          </w:p>
        </w:tc>
        <w:tc>
          <w:tcPr>
            <w:tcW w:w="557" w:type="dxa"/>
          </w:tcPr>
          <w:p w14:paraId="3609CA15" w14:textId="77777777" w:rsidR="00311D07" w:rsidRPr="007F5A38" w:rsidRDefault="00311D07" w:rsidP="00311D07">
            <w:pPr>
              <w:jc w:val="center"/>
              <w:rPr>
                <w:sz w:val="22"/>
                <w:szCs w:val="22"/>
              </w:rPr>
            </w:pPr>
            <w:r w:rsidRPr="007F5A38">
              <w:rPr>
                <w:sz w:val="22"/>
                <w:szCs w:val="22"/>
              </w:rPr>
              <w:t>10</w:t>
            </w:r>
          </w:p>
        </w:tc>
        <w:tc>
          <w:tcPr>
            <w:tcW w:w="861" w:type="dxa"/>
          </w:tcPr>
          <w:p w14:paraId="309A6058" w14:textId="77777777" w:rsidR="00311D07" w:rsidRPr="007F5A38" w:rsidRDefault="00311D07" w:rsidP="00311D07">
            <w:pPr>
              <w:jc w:val="center"/>
              <w:rPr>
                <w:sz w:val="22"/>
                <w:szCs w:val="22"/>
              </w:rPr>
            </w:pPr>
            <w:r w:rsidRPr="007F5A38">
              <w:rPr>
                <w:sz w:val="22"/>
                <w:szCs w:val="22"/>
              </w:rPr>
              <w:t>10</w:t>
            </w:r>
          </w:p>
        </w:tc>
        <w:tc>
          <w:tcPr>
            <w:tcW w:w="708" w:type="dxa"/>
          </w:tcPr>
          <w:p w14:paraId="2D6EEC35" w14:textId="77777777" w:rsidR="00311D07" w:rsidRPr="007F5A38" w:rsidRDefault="00311D07" w:rsidP="00311D07">
            <w:pPr>
              <w:jc w:val="center"/>
              <w:rPr>
                <w:sz w:val="22"/>
                <w:szCs w:val="22"/>
              </w:rPr>
            </w:pPr>
          </w:p>
        </w:tc>
        <w:tc>
          <w:tcPr>
            <w:tcW w:w="993" w:type="dxa"/>
          </w:tcPr>
          <w:p w14:paraId="136877BC" w14:textId="77777777" w:rsidR="00311D07" w:rsidRPr="007F5A38" w:rsidRDefault="00311D07" w:rsidP="00311D07">
            <w:pPr>
              <w:jc w:val="center"/>
              <w:rPr>
                <w:sz w:val="22"/>
                <w:szCs w:val="22"/>
              </w:rPr>
            </w:pPr>
            <w:r w:rsidRPr="007F5A38">
              <w:rPr>
                <w:sz w:val="22"/>
                <w:szCs w:val="22"/>
              </w:rPr>
              <w:t>40</w:t>
            </w:r>
          </w:p>
        </w:tc>
      </w:tr>
      <w:tr w:rsidR="00311D07" w:rsidRPr="007F5A38" w14:paraId="04E5F52B" w14:textId="77777777" w:rsidTr="00311D07">
        <w:trPr>
          <w:jc w:val="center"/>
        </w:trPr>
        <w:tc>
          <w:tcPr>
            <w:tcW w:w="1140" w:type="dxa"/>
          </w:tcPr>
          <w:p w14:paraId="33288B22" w14:textId="77777777" w:rsidR="00311D07" w:rsidRPr="007F5A38" w:rsidRDefault="00311D07" w:rsidP="00311D07">
            <w:pPr>
              <w:jc w:val="center"/>
              <w:rPr>
                <w:sz w:val="22"/>
                <w:szCs w:val="22"/>
              </w:rPr>
            </w:pPr>
            <w:r w:rsidRPr="007F5A38">
              <w:rPr>
                <w:sz w:val="22"/>
                <w:szCs w:val="22"/>
              </w:rPr>
              <w:t>CO3</w:t>
            </w:r>
          </w:p>
        </w:tc>
        <w:tc>
          <w:tcPr>
            <w:tcW w:w="709" w:type="dxa"/>
          </w:tcPr>
          <w:p w14:paraId="356E6581" w14:textId="77777777" w:rsidR="00311D07" w:rsidRPr="007F5A38" w:rsidRDefault="00311D07" w:rsidP="00311D07">
            <w:pPr>
              <w:jc w:val="center"/>
              <w:rPr>
                <w:sz w:val="22"/>
                <w:szCs w:val="22"/>
              </w:rPr>
            </w:pPr>
          </w:p>
        </w:tc>
        <w:tc>
          <w:tcPr>
            <w:tcW w:w="708" w:type="dxa"/>
          </w:tcPr>
          <w:p w14:paraId="6738CAA5" w14:textId="77777777" w:rsidR="00311D07" w:rsidRPr="007F5A38" w:rsidRDefault="00311D07" w:rsidP="00311D07">
            <w:pPr>
              <w:jc w:val="center"/>
              <w:rPr>
                <w:sz w:val="22"/>
                <w:szCs w:val="22"/>
              </w:rPr>
            </w:pPr>
          </w:p>
        </w:tc>
        <w:tc>
          <w:tcPr>
            <w:tcW w:w="709" w:type="dxa"/>
          </w:tcPr>
          <w:p w14:paraId="08C31268" w14:textId="77777777" w:rsidR="00311D07" w:rsidRPr="007F5A38" w:rsidRDefault="00311D07" w:rsidP="00311D07">
            <w:pPr>
              <w:jc w:val="center"/>
              <w:rPr>
                <w:sz w:val="22"/>
                <w:szCs w:val="22"/>
              </w:rPr>
            </w:pPr>
          </w:p>
        </w:tc>
        <w:tc>
          <w:tcPr>
            <w:tcW w:w="557" w:type="dxa"/>
          </w:tcPr>
          <w:p w14:paraId="3EA5D9ED" w14:textId="77777777" w:rsidR="00311D07" w:rsidRPr="007F5A38" w:rsidRDefault="00311D07" w:rsidP="00311D07">
            <w:pPr>
              <w:jc w:val="center"/>
              <w:rPr>
                <w:sz w:val="22"/>
                <w:szCs w:val="22"/>
              </w:rPr>
            </w:pPr>
            <w:r w:rsidRPr="007F5A38">
              <w:rPr>
                <w:sz w:val="22"/>
                <w:szCs w:val="22"/>
              </w:rPr>
              <w:t>20</w:t>
            </w:r>
          </w:p>
        </w:tc>
        <w:tc>
          <w:tcPr>
            <w:tcW w:w="861" w:type="dxa"/>
          </w:tcPr>
          <w:p w14:paraId="7BA63123" w14:textId="77777777" w:rsidR="00311D07" w:rsidRPr="007F5A38" w:rsidRDefault="00311D07" w:rsidP="00311D07">
            <w:pPr>
              <w:jc w:val="center"/>
              <w:rPr>
                <w:sz w:val="22"/>
                <w:szCs w:val="22"/>
              </w:rPr>
            </w:pPr>
          </w:p>
        </w:tc>
        <w:tc>
          <w:tcPr>
            <w:tcW w:w="708" w:type="dxa"/>
          </w:tcPr>
          <w:p w14:paraId="31B7F5F7" w14:textId="77777777" w:rsidR="00311D07" w:rsidRPr="007F5A38" w:rsidRDefault="00311D07" w:rsidP="00311D07">
            <w:pPr>
              <w:jc w:val="center"/>
              <w:rPr>
                <w:sz w:val="22"/>
                <w:szCs w:val="22"/>
              </w:rPr>
            </w:pPr>
          </w:p>
        </w:tc>
        <w:tc>
          <w:tcPr>
            <w:tcW w:w="993" w:type="dxa"/>
          </w:tcPr>
          <w:p w14:paraId="7963CE15" w14:textId="77777777" w:rsidR="00311D07" w:rsidRPr="007F5A38" w:rsidRDefault="00311D07" w:rsidP="00311D07">
            <w:pPr>
              <w:jc w:val="center"/>
              <w:rPr>
                <w:sz w:val="22"/>
                <w:szCs w:val="22"/>
              </w:rPr>
            </w:pPr>
            <w:r w:rsidRPr="007F5A38">
              <w:rPr>
                <w:sz w:val="22"/>
                <w:szCs w:val="22"/>
              </w:rPr>
              <w:t>20</w:t>
            </w:r>
          </w:p>
        </w:tc>
      </w:tr>
      <w:tr w:rsidR="00311D07" w:rsidRPr="007F5A38" w14:paraId="54B44CBF" w14:textId="77777777" w:rsidTr="00311D07">
        <w:trPr>
          <w:jc w:val="center"/>
        </w:trPr>
        <w:tc>
          <w:tcPr>
            <w:tcW w:w="1140" w:type="dxa"/>
          </w:tcPr>
          <w:p w14:paraId="04FB17B7" w14:textId="77777777" w:rsidR="00311D07" w:rsidRPr="007F5A38" w:rsidRDefault="00311D07" w:rsidP="00311D07">
            <w:pPr>
              <w:jc w:val="center"/>
              <w:rPr>
                <w:sz w:val="22"/>
                <w:szCs w:val="22"/>
              </w:rPr>
            </w:pPr>
            <w:r w:rsidRPr="007F5A38">
              <w:rPr>
                <w:sz w:val="22"/>
                <w:szCs w:val="22"/>
              </w:rPr>
              <w:t>CO4</w:t>
            </w:r>
          </w:p>
        </w:tc>
        <w:tc>
          <w:tcPr>
            <w:tcW w:w="709" w:type="dxa"/>
          </w:tcPr>
          <w:p w14:paraId="2FC97796" w14:textId="77777777" w:rsidR="00311D07" w:rsidRPr="007F5A38" w:rsidRDefault="00311D07" w:rsidP="00311D07">
            <w:pPr>
              <w:jc w:val="center"/>
              <w:rPr>
                <w:sz w:val="22"/>
                <w:szCs w:val="22"/>
              </w:rPr>
            </w:pPr>
          </w:p>
        </w:tc>
        <w:tc>
          <w:tcPr>
            <w:tcW w:w="708" w:type="dxa"/>
          </w:tcPr>
          <w:p w14:paraId="5EFD807E" w14:textId="77777777" w:rsidR="00311D07" w:rsidRPr="007F5A38" w:rsidRDefault="00311D07" w:rsidP="00311D07">
            <w:pPr>
              <w:jc w:val="center"/>
              <w:rPr>
                <w:sz w:val="22"/>
                <w:szCs w:val="22"/>
              </w:rPr>
            </w:pPr>
          </w:p>
        </w:tc>
        <w:tc>
          <w:tcPr>
            <w:tcW w:w="709" w:type="dxa"/>
          </w:tcPr>
          <w:p w14:paraId="3E375B28" w14:textId="77777777" w:rsidR="00311D07" w:rsidRPr="007F5A38" w:rsidRDefault="00311D07" w:rsidP="00311D07">
            <w:pPr>
              <w:jc w:val="center"/>
              <w:rPr>
                <w:sz w:val="22"/>
                <w:szCs w:val="22"/>
              </w:rPr>
            </w:pPr>
            <w:r w:rsidRPr="007F5A38">
              <w:rPr>
                <w:sz w:val="22"/>
                <w:szCs w:val="22"/>
              </w:rPr>
              <w:t>10</w:t>
            </w:r>
          </w:p>
        </w:tc>
        <w:tc>
          <w:tcPr>
            <w:tcW w:w="557" w:type="dxa"/>
          </w:tcPr>
          <w:p w14:paraId="6CB0F142" w14:textId="77777777" w:rsidR="00311D07" w:rsidRPr="007F5A38" w:rsidRDefault="00311D07" w:rsidP="00311D07">
            <w:pPr>
              <w:jc w:val="center"/>
              <w:rPr>
                <w:sz w:val="22"/>
                <w:szCs w:val="22"/>
              </w:rPr>
            </w:pPr>
          </w:p>
        </w:tc>
        <w:tc>
          <w:tcPr>
            <w:tcW w:w="861" w:type="dxa"/>
          </w:tcPr>
          <w:p w14:paraId="5B24681C" w14:textId="77777777" w:rsidR="00311D07" w:rsidRPr="007F5A38" w:rsidRDefault="00311D07" w:rsidP="00311D07">
            <w:pPr>
              <w:jc w:val="center"/>
              <w:rPr>
                <w:sz w:val="22"/>
                <w:szCs w:val="22"/>
              </w:rPr>
            </w:pPr>
            <w:r w:rsidRPr="007F5A38">
              <w:rPr>
                <w:sz w:val="22"/>
                <w:szCs w:val="22"/>
              </w:rPr>
              <w:t>10</w:t>
            </w:r>
          </w:p>
        </w:tc>
        <w:tc>
          <w:tcPr>
            <w:tcW w:w="708" w:type="dxa"/>
          </w:tcPr>
          <w:p w14:paraId="1EBAF32F" w14:textId="77777777" w:rsidR="00311D07" w:rsidRPr="007F5A38" w:rsidRDefault="00311D07" w:rsidP="00311D07">
            <w:pPr>
              <w:jc w:val="center"/>
              <w:rPr>
                <w:sz w:val="22"/>
                <w:szCs w:val="22"/>
              </w:rPr>
            </w:pPr>
          </w:p>
        </w:tc>
        <w:tc>
          <w:tcPr>
            <w:tcW w:w="993" w:type="dxa"/>
          </w:tcPr>
          <w:p w14:paraId="051012F7" w14:textId="77777777" w:rsidR="00311D07" w:rsidRPr="007F5A38" w:rsidRDefault="00311D07" w:rsidP="00311D07">
            <w:pPr>
              <w:jc w:val="center"/>
              <w:rPr>
                <w:sz w:val="22"/>
                <w:szCs w:val="22"/>
              </w:rPr>
            </w:pPr>
            <w:r w:rsidRPr="007F5A38">
              <w:rPr>
                <w:sz w:val="22"/>
                <w:szCs w:val="22"/>
              </w:rPr>
              <w:t>20</w:t>
            </w:r>
          </w:p>
        </w:tc>
      </w:tr>
      <w:tr w:rsidR="00311D07" w:rsidRPr="007F5A38" w14:paraId="242C9479" w14:textId="77777777" w:rsidTr="00311D07">
        <w:trPr>
          <w:jc w:val="center"/>
        </w:trPr>
        <w:tc>
          <w:tcPr>
            <w:tcW w:w="1140" w:type="dxa"/>
          </w:tcPr>
          <w:p w14:paraId="23F10C03" w14:textId="77777777" w:rsidR="00311D07" w:rsidRPr="007F5A38" w:rsidRDefault="00311D07" w:rsidP="00311D07">
            <w:pPr>
              <w:jc w:val="center"/>
              <w:rPr>
                <w:sz w:val="22"/>
                <w:szCs w:val="22"/>
              </w:rPr>
            </w:pPr>
            <w:r w:rsidRPr="007F5A38">
              <w:rPr>
                <w:sz w:val="22"/>
                <w:szCs w:val="22"/>
              </w:rPr>
              <w:t>CO5</w:t>
            </w:r>
          </w:p>
        </w:tc>
        <w:tc>
          <w:tcPr>
            <w:tcW w:w="709" w:type="dxa"/>
          </w:tcPr>
          <w:p w14:paraId="716693A6" w14:textId="77777777" w:rsidR="00311D07" w:rsidRPr="007F5A38" w:rsidRDefault="00311D07" w:rsidP="00311D07">
            <w:pPr>
              <w:jc w:val="center"/>
              <w:rPr>
                <w:sz w:val="22"/>
                <w:szCs w:val="22"/>
              </w:rPr>
            </w:pPr>
          </w:p>
        </w:tc>
        <w:tc>
          <w:tcPr>
            <w:tcW w:w="708" w:type="dxa"/>
          </w:tcPr>
          <w:p w14:paraId="073B28DD" w14:textId="77777777" w:rsidR="00311D07" w:rsidRPr="007F5A38" w:rsidRDefault="00311D07" w:rsidP="00311D07">
            <w:pPr>
              <w:jc w:val="center"/>
              <w:rPr>
                <w:sz w:val="22"/>
                <w:szCs w:val="22"/>
              </w:rPr>
            </w:pPr>
          </w:p>
        </w:tc>
        <w:tc>
          <w:tcPr>
            <w:tcW w:w="709" w:type="dxa"/>
          </w:tcPr>
          <w:p w14:paraId="039B6CF2" w14:textId="77777777" w:rsidR="00311D07" w:rsidRPr="007F5A38" w:rsidRDefault="00311D07" w:rsidP="00311D07">
            <w:pPr>
              <w:jc w:val="center"/>
              <w:rPr>
                <w:sz w:val="22"/>
                <w:szCs w:val="22"/>
              </w:rPr>
            </w:pPr>
            <w:r w:rsidRPr="007F5A38">
              <w:rPr>
                <w:sz w:val="22"/>
                <w:szCs w:val="22"/>
              </w:rPr>
              <w:t>10</w:t>
            </w:r>
          </w:p>
        </w:tc>
        <w:tc>
          <w:tcPr>
            <w:tcW w:w="557" w:type="dxa"/>
          </w:tcPr>
          <w:p w14:paraId="7CAF3E67" w14:textId="77777777" w:rsidR="00311D07" w:rsidRPr="007F5A38" w:rsidRDefault="00311D07" w:rsidP="00311D07">
            <w:pPr>
              <w:jc w:val="center"/>
              <w:rPr>
                <w:sz w:val="22"/>
                <w:szCs w:val="22"/>
              </w:rPr>
            </w:pPr>
            <w:r w:rsidRPr="007F5A38">
              <w:rPr>
                <w:sz w:val="22"/>
                <w:szCs w:val="22"/>
              </w:rPr>
              <w:t>10</w:t>
            </w:r>
          </w:p>
        </w:tc>
        <w:tc>
          <w:tcPr>
            <w:tcW w:w="861" w:type="dxa"/>
          </w:tcPr>
          <w:p w14:paraId="69F9E1FD" w14:textId="77777777" w:rsidR="00311D07" w:rsidRPr="007F5A38" w:rsidRDefault="00311D07" w:rsidP="00311D07">
            <w:pPr>
              <w:jc w:val="center"/>
              <w:rPr>
                <w:sz w:val="22"/>
                <w:szCs w:val="22"/>
              </w:rPr>
            </w:pPr>
            <w:r w:rsidRPr="007F5A38">
              <w:rPr>
                <w:sz w:val="22"/>
                <w:szCs w:val="22"/>
              </w:rPr>
              <w:t>20</w:t>
            </w:r>
          </w:p>
        </w:tc>
        <w:tc>
          <w:tcPr>
            <w:tcW w:w="708" w:type="dxa"/>
          </w:tcPr>
          <w:p w14:paraId="325F8865" w14:textId="77777777" w:rsidR="00311D07" w:rsidRPr="007F5A38" w:rsidRDefault="00311D07" w:rsidP="00311D07">
            <w:pPr>
              <w:jc w:val="center"/>
              <w:rPr>
                <w:sz w:val="22"/>
                <w:szCs w:val="22"/>
              </w:rPr>
            </w:pPr>
          </w:p>
        </w:tc>
        <w:tc>
          <w:tcPr>
            <w:tcW w:w="993" w:type="dxa"/>
          </w:tcPr>
          <w:p w14:paraId="16004A3C" w14:textId="77777777" w:rsidR="00311D07" w:rsidRPr="007F5A38" w:rsidRDefault="00311D07" w:rsidP="00311D07">
            <w:pPr>
              <w:jc w:val="center"/>
              <w:rPr>
                <w:sz w:val="22"/>
                <w:szCs w:val="22"/>
              </w:rPr>
            </w:pPr>
            <w:r w:rsidRPr="007F5A38">
              <w:rPr>
                <w:sz w:val="22"/>
                <w:szCs w:val="22"/>
              </w:rPr>
              <w:t>40</w:t>
            </w:r>
          </w:p>
        </w:tc>
      </w:tr>
      <w:tr w:rsidR="00311D07" w:rsidRPr="007F5A38" w14:paraId="59D8FF5A" w14:textId="77777777" w:rsidTr="00311D07">
        <w:trPr>
          <w:jc w:val="center"/>
        </w:trPr>
        <w:tc>
          <w:tcPr>
            <w:tcW w:w="1140" w:type="dxa"/>
          </w:tcPr>
          <w:p w14:paraId="5D48B408" w14:textId="77777777" w:rsidR="00311D07" w:rsidRPr="007F5A38" w:rsidRDefault="00311D07" w:rsidP="00311D07">
            <w:pPr>
              <w:jc w:val="center"/>
              <w:rPr>
                <w:sz w:val="22"/>
                <w:szCs w:val="22"/>
              </w:rPr>
            </w:pPr>
            <w:r w:rsidRPr="007F5A38">
              <w:rPr>
                <w:sz w:val="22"/>
                <w:szCs w:val="22"/>
              </w:rPr>
              <w:t>CO6</w:t>
            </w:r>
          </w:p>
        </w:tc>
        <w:tc>
          <w:tcPr>
            <w:tcW w:w="709" w:type="dxa"/>
          </w:tcPr>
          <w:p w14:paraId="492F7B16" w14:textId="77777777" w:rsidR="00311D07" w:rsidRPr="007F5A38" w:rsidRDefault="00311D07" w:rsidP="00311D07">
            <w:pPr>
              <w:jc w:val="center"/>
              <w:rPr>
                <w:sz w:val="22"/>
                <w:szCs w:val="22"/>
              </w:rPr>
            </w:pPr>
          </w:p>
        </w:tc>
        <w:tc>
          <w:tcPr>
            <w:tcW w:w="708" w:type="dxa"/>
          </w:tcPr>
          <w:p w14:paraId="3D91CF36" w14:textId="77777777" w:rsidR="00311D07" w:rsidRPr="007F5A38" w:rsidRDefault="00311D07" w:rsidP="00311D07">
            <w:pPr>
              <w:jc w:val="center"/>
              <w:rPr>
                <w:sz w:val="22"/>
                <w:szCs w:val="22"/>
              </w:rPr>
            </w:pPr>
          </w:p>
        </w:tc>
        <w:tc>
          <w:tcPr>
            <w:tcW w:w="709" w:type="dxa"/>
          </w:tcPr>
          <w:p w14:paraId="1DC72AC1" w14:textId="77777777" w:rsidR="00311D07" w:rsidRPr="007F5A38" w:rsidRDefault="00311D07" w:rsidP="00311D07">
            <w:pPr>
              <w:jc w:val="center"/>
              <w:rPr>
                <w:sz w:val="22"/>
                <w:szCs w:val="22"/>
              </w:rPr>
            </w:pPr>
            <w:r w:rsidRPr="007F5A38">
              <w:rPr>
                <w:sz w:val="22"/>
                <w:szCs w:val="22"/>
              </w:rPr>
              <w:t>10</w:t>
            </w:r>
          </w:p>
        </w:tc>
        <w:tc>
          <w:tcPr>
            <w:tcW w:w="557" w:type="dxa"/>
          </w:tcPr>
          <w:p w14:paraId="7CBFE34F" w14:textId="77777777" w:rsidR="00311D07" w:rsidRPr="007F5A38" w:rsidRDefault="00311D07" w:rsidP="00311D07">
            <w:pPr>
              <w:jc w:val="center"/>
              <w:rPr>
                <w:sz w:val="22"/>
                <w:szCs w:val="22"/>
              </w:rPr>
            </w:pPr>
          </w:p>
        </w:tc>
        <w:tc>
          <w:tcPr>
            <w:tcW w:w="861" w:type="dxa"/>
          </w:tcPr>
          <w:p w14:paraId="68804C8D" w14:textId="77777777" w:rsidR="00311D07" w:rsidRPr="007F5A38" w:rsidRDefault="00311D07" w:rsidP="00311D07">
            <w:pPr>
              <w:jc w:val="center"/>
              <w:rPr>
                <w:sz w:val="22"/>
                <w:szCs w:val="22"/>
              </w:rPr>
            </w:pPr>
          </w:p>
        </w:tc>
        <w:tc>
          <w:tcPr>
            <w:tcW w:w="708" w:type="dxa"/>
          </w:tcPr>
          <w:p w14:paraId="1D05AAFF" w14:textId="77777777" w:rsidR="00311D07" w:rsidRPr="007F5A38" w:rsidRDefault="00311D07" w:rsidP="00311D07">
            <w:pPr>
              <w:jc w:val="center"/>
              <w:rPr>
                <w:sz w:val="22"/>
                <w:szCs w:val="22"/>
              </w:rPr>
            </w:pPr>
            <w:r w:rsidRPr="007F5A38">
              <w:rPr>
                <w:sz w:val="22"/>
                <w:szCs w:val="22"/>
              </w:rPr>
              <w:t>20</w:t>
            </w:r>
          </w:p>
        </w:tc>
        <w:tc>
          <w:tcPr>
            <w:tcW w:w="993" w:type="dxa"/>
          </w:tcPr>
          <w:p w14:paraId="7D7DB015" w14:textId="77777777" w:rsidR="00311D07" w:rsidRPr="007F5A38" w:rsidRDefault="00311D07" w:rsidP="00311D07">
            <w:pPr>
              <w:jc w:val="center"/>
              <w:rPr>
                <w:sz w:val="22"/>
                <w:szCs w:val="22"/>
              </w:rPr>
            </w:pPr>
            <w:r w:rsidRPr="007F5A38">
              <w:rPr>
                <w:sz w:val="22"/>
                <w:szCs w:val="22"/>
              </w:rPr>
              <w:t>30</w:t>
            </w:r>
          </w:p>
        </w:tc>
      </w:tr>
      <w:tr w:rsidR="00311D07" w:rsidRPr="007F5A38" w14:paraId="3BE07DF9" w14:textId="77777777" w:rsidTr="00311D07">
        <w:trPr>
          <w:jc w:val="center"/>
        </w:trPr>
        <w:tc>
          <w:tcPr>
            <w:tcW w:w="5392" w:type="dxa"/>
            <w:gridSpan w:val="7"/>
          </w:tcPr>
          <w:p w14:paraId="74C904EC" w14:textId="77777777" w:rsidR="00311D07" w:rsidRPr="007F5A38" w:rsidRDefault="00311D07" w:rsidP="00311D07">
            <w:pPr>
              <w:rPr>
                <w:sz w:val="22"/>
                <w:szCs w:val="22"/>
              </w:rPr>
            </w:pPr>
          </w:p>
        </w:tc>
        <w:tc>
          <w:tcPr>
            <w:tcW w:w="993" w:type="dxa"/>
          </w:tcPr>
          <w:p w14:paraId="5ECEBAC8" w14:textId="77777777" w:rsidR="00311D07" w:rsidRPr="007F5A38" w:rsidRDefault="00311D07" w:rsidP="00311D07">
            <w:pPr>
              <w:jc w:val="center"/>
              <w:rPr>
                <w:b/>
                <w:sz w:val="22"/>
                <w:szCs w:val="22"/>
              </w:rPr>
            </w:pPr>
            <w:r w:rsidRPr="007F5A38">
              <w:rPr>
                <w:b/>
                <w:sz w:val="22"/>
                <w:szCs w:val="22"/>
              </w:rPr>
              <w:t>180</w:t>
            </w:r>
          </w:p>
        </w:tc>
      </w:tr>
    </w:tbl>
    <w:p w14:paraId="2E4D81D7" w14:textId="77777777" w:rsidR="00311D07" w:rsidRPr="007F5A38" w:rsidRDefault="00311D07" w:rsidP="00311D07">
      <w:pPr>
        <w:rPr>
          <w:sz w:val="22"/>
          <w:szCs w:val="22"/>
        </w:rPr>
      </w:pPr>
    </w:p>
    <w:p w14:paraId="6E7ADA69" w14:textId="77777777" w:rsidR="00311D07" w:rsidRPr="007F5A38" w:rsidRDefault="00311D07" w:rsidP="00311D07">
      <w:pPr>
        <w:rPr>
          <w:sz w:val="22"/>
          <w:szCs w:val="22"/>
        </w:rPr>
      </w:pPr>
    </w:p>
    <w:p w14:paraId="7A19EF05" w14:textId="77777777" w:rsidR="00311D07" w:rsidRPr="007F5A38" w:rsidRDefault="00311D07" w:rsidP="00311D07">
      <w:pPr>
        <w:rPr>
          <w:sz w:val="22"/>
          <w:szCs w:val="22"/>
        </w:rPr>
      </w:pPr>
    </w:p>
    <w:p w14:paraId="4FF37CD7" w14:textId="77777777" w:rsidR="00311D07" w:rsidRPr="007F5A38" w:rsidRDefault="00311D07" w:rsidP="00311D07">
      <w:pPr>
        <w:rPr>
          <w:sz w:val="22"/>
          <w:szCs w:val="22"/>
        </w:rPr>
      </w:pPr>
    </w:p>
    <w:p w14:paraId="4B091ED8" w14:textId="77777777" w:rsidR="00311D07" w:rsidRPr="007F5A38" w:rsidRDefault="00311D07" w:rsidP="00311D07">
      <w:pPr>
        <w:rPr>
          <w:sz w:val="22"/>
          <w:szCs w:val="22"/>
        </w:rPr>
      </w:pPr>
    </w:p>
    <w:p w14:paraId="37F11D09" w14:textId="77777777" w:rsidR="00311D07" w:rsidRPr="007F5A38" w:rsidRDefault="00311D07" w:rsidP="00311D07">
      <w:pPr>
        <w:rPr>
          <w:sz w:val="22"/>
          <w:szCs w:val="22"/>
        </w:rPr>
      </w:pPr>
    </w:p>
    <w:p w14:paraId="37F3B092" w14:textId="77777777" w:rsidR="00311D07" w:rsidRPr="007F5A38" w:rsidRDefault="00311D07" w:rsidP="00311D07">
      <w:pPr>
        <w:rPr>
          <w:sz w:val="22"/>
          <w:szCs w:val="22"/>
        </w:rPr>
      </w:pPr>
    </w:p>
    <w:p w14:paraId="1AC9A3C3" w14:textId="77777777" w:rsidR="00311D07" w:rsidRPr="007F5A38" w:rsidRDefault="00311D07" w:rsidP="00311D07">
      <w:pPr>
        <w:rPr>
          <w:sz w:val="22"/>
          <w:szCs w:val="22"/>
        </w:rPr>
      </w:pPr>
    </w:p>
    <w:p w14:paraId="449C37B2" w14:textId="77777777" w:rsidR="00311D07" w:rsidRPr="007F5A38" w:rsidRDefault="00311D07" w:rsidP="00311D07">
      <w:pPr>
        <w:rPr>
          <w:sz w:val="22"/>
          <w:szCs w:val="22"/>
        </w:rPr>
      </w:pPr>
    </w:p>
    <w:p w14:paraId="381188EC" w14:textId="77777777" w:rsidR="00311D07" w:rsidRPr="007F5A38" w:rsidRDefault="00311D07" w:rsidP="00311D07">
      <w:pPr>
        <w:rPr>
          <w:sz w:val="22"/>
          <w:szCs w:val="22"/>
        </w:rPr>
      </w:pPr>
    </w:p>
    <w:p w14:paraId="13BE96BC" w14:textId="77777777" w:rsidR="00311D07" w:rsidRPr="007F5A38" w:rsidRDefault="00311D07" w:rsidP="00311D07">
      <w:pPr>
        <w:rPr>
          <w:sz w:val="22"/>
          <w:szCs w:val="22"/>
        </w:rPr>
      </w:pPr>
    </w:p>
    <w:p w14:paraId="11A96B56" w14:textId="77777777" w:rsidR="00311D07" w:rsidRPr="007F5A38" w:rsidRDefault="00311D07" w:rsidP="00311D07">
      <w:pPr>
        <w:rPr>
          <w:sz w:val="22"/>
          <w:szCs w:val="22"/>
        </w:rPr>
      </w:pPr>
    </w:p>
    <w:p w14:paraId="2B878F32" w14:textId="77777777" w:rsidR="00311D07" w:rsidRDefault="00311D07" w:rsidP="00311D07"/>
    <w:p w14:paraId="0A8D398C" w14:textId="77777777" w:rsidR="00311D07" w:rsidRDefault="00311D07" w:rsidP="00311D07"/>
    <w:p w14:paraId="66E5752A" w14:textId="77777777" w:rsidR="00311D07" w:rsidRDefault="00311D07" w:rsidP="00311D07"/>
    <w:p w14:paraId="0BCCCD23" w14:textId="77777777" w:rsidR="00311D07" w:rsidRDefault="00311D07" w:rsidP="00311D07"/>
    <w:p w14:paraId="4AE67B60" w14:textId="77777777" w:rsidR="00311D07" w:rsidRDefault="00311D07" w:rsidP="00311D07"/>
    <w:p w14:paraId="0717EC8B" w14:textId="77777777" w:rsidR="00311D07" w:rsidRPr="00E63ED5" w:rsidRDefault="00311D07" w:rsidP="00311D07"/>
    <w:p w14:paraId="3BDA3BBB" w14:textId="77777777" w:rsidR="00311D07" w:rsidRDefault="00311D07"/>
    <w:p w14:paraId="315FF558" w14:textId="77777777" w:rsidR="00311D07" w:rsidRDefault="00311D07">
      <w:pPr>
        <w:spacing w:after="200" w:line="276" w:lineRule="auto"/>
        <w:rPr>
          <w:rFonts w:ascii="Arial" w:hAnsi="Arial" w:cs="Arial"/>
          <w:bCs/>
          <w:noProof/>
        </w:rPr>
      </w:pPr>
      <w:r>
        <w:rPr>
          <w:rFonts w:ascii="Arial" w:hAnsi="Arial" w:cs="Arial"/>
          <w:bCs/>
          <w:noProof/>
        </w:rPr>
        <w:br w:type="page"/>
      </w:r>
    </w:p>
    <w:p w14:paraId="7F8E1903" w14:textId="3A7B906A"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31188CFA" wp14:editId="15E5204D">
            <wp:extent cx="5734050" cy="838200"/>
            <wp:effectExtent l="0" t="0" r="0" b="0"/>
            <wp:docPr id="31907830" name="Picture 319078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9628F0A" w14:textId="77777777" w:rsidR="00311D07" w:rsidRDefault="00311D07" w:rsidP="00311D07">
      <w:pPr>
        <w:jc w:val="center"/>
        <w:rPr>
          <w:b/>
          <w:bCs/>
        </w:rPr>
      </w:pPr>
    </w:p>
    <w:p w14:paraId="25162B5B" w14:textId="77777777" w:rsidR="00311D07" w:rsidRDefault="00311D07" w:rsidP="00311D07">
      <w:pPr>
        <w:jc w:val="center"/>
        <w:rPr>
          <w:b/>
          <w:bCs/>
        </w:rPr>
      </w:pPr>
      <w:r>
        <w:rPr>
          <w:b/>
          <w:bCs/>
        </w:rPr>
        <w:t>END SEMESTER EXAMINATION – NOV / DEC 2024</w:t>
      </w:r>
    </w:p>
    <w:p w14:paraId="5E8A08CA" w14:textId="77777777" w:rsidR="00311D07" w:rsidRDefault="00311D07" w:rsidP="00311D07">
      <w:pPr>
        <w:jc w:val="cente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945"/>
        <w:gridCol w:w="1560"/>
        <w:gridCol w:w="708"/>
      </w:tblGrid>
      <w:tr w:rsidR="00311D07" w:rsidRPr="001E42AE" w14:paraId="6ABBBF71" w14:textId="77777777" w:rsidTr="00311D07">
        <w:trPr>
          <w:trHeight w:val="397"/>
          <w:jc w:val="center"/>
        </w:trPr>
        <w:tc>
          <w:tcPr>
            <w:tcW w:w="1555" w:type="dxa"/>
            <w:vAlign w:val="center"/>
          </w:tcPr>
          <w:p w14:paraId="70801934" w14:textId="77777777" w:rsidR="00311D07" w:rsidRPr="0037089B" w:rsidRDefault="00311D07" w:rsidP="00311D07">
            <w:pPr>
              <w:pStyle w:val="Title"/>
              <w:jc w:val="left"/>
              <w:rPr>
                <w:b/>
                <w:sz w:val="22"/>
                <w:szCs w:val="22"/>
              </w:rPr>
            </w:pPr>
            <w:r w:rsidRPr="0037089B">
              <w:rPr>
                <w:b/>
                <w:sz w:val="22"/>
                <w:szCs w:val="22"/>
              </w:rPr>
              <w:t xml:space="preserve">Course Code      </w:t>
            </w:r>
          </w:p>
        </w:tc>
        <w:tc>
          <w:tcPr>
            <w:tcW w:w="6945" w:type="dxa"/>
            <w:vAlign w:val="center"/>
          </w:tcPr>
          <w:p w14:paraId="7D53C856" w14:textId="77777777" w:rsidR="00311D07" w:rsidRPr="0037089B" w:rsidRDefault="00311D07" w:rsidP="00311D07">
            <w:pPr>
              <w:pStyle w:val="Title"/>
              <w:jc w:val="left"/>
              <w:rPr>
                <w:b/>
                <w:sz w:val="22"/>
                <w:szCs w:val="22"/>
              </w:rPr>
            </w:pPr>
            <w:r>
              <w:rPr>
                <w:b/>
                <w:sz w:val="22"/>
                <w:szCs w:val="22"/>
              </w:rPr>
              <w:t>22MS3013</w:t>
            </w:r>
          </w:p>
        </w:tc>
        <w:tc>
          <w:tcPr>
            <w:tcW w:w="1560" w:type="dxa"/>
            <w:vAlign w:val="center"/>
          </w:tcPr>
          <w:p w14:paraId="1239938A" w14:textId="77777777" w:rsidR="00311D07" w:rsidRPr="0037089B" w:rsidRDefault="00311D07" w:rsidP="00311D07">
            <w:pPr>
              <w:pStyle w:val="Title"/>
              <w:ind w:left="-468" w:firstLine="468"/>
              <w:jc w:val="left"/>
              <w:rPr>
                <w:sz w:val="22"/>
                <w:szCs w:val="22"/>
              </w:rPr>
            </w:pPr>
            <w:r w:rsidRPr="0037089B">
              <w:rPr>
                <w:b/>
                <w:bCs/>
                <w:sz w:val="22"/>
                <w:szCs w:val="22"/>
              </w:rPr>
              <w:t xml:space="preserve">Duration       </w:t>
            </w:r>
          </w:p>
        </w:tc>
        <w:tc>
          <w:tcPr>
            <w:tcW w:w="708" w:type="dxa"/>
            <w:vAlign w:val="center"/>
          </w:tcPr>
          <w:p w14:paraId="45DDD832" w14:textId="77777777" w:rsidR="00311D07" w:rsidRPr="0037089B" w:rsidRDefault="00311D07" w:rsidP="00311D07">
            <w:pPr>
              <w:pStyle w:val="Title"/>
              <w:jc w:val="left"/>
              <w:rPr>
                <w:b/>
                <w:sz w:val="22"/>
                <w:szCs w:val="22"/>
              </w:rPr>
            </w:pPr>
            <w:r w:rsidRPr="0037089B">
              <w:rPr>
                <w:b/>
                <w:sz w:val="22"/>
                <w:szCs w:val="22"/>
              </w:rPr>
              <w:t>3hrs</w:t>
            </w:r>
          </w:p>
        </w:tc>
      </w:tr>
      <w:tr w:rsidR="00311D07" w:rsidRPr="001E42AE" w14:paraId="3B627F9C" w14:textId="77777777" w:rsidTr="00311D07">
        <w:trPr>
          <w:trHeight w:val="397"/>
          <w:jc w:val="center"/>
        </w:trPr>
        <w:tc>
          <w:tcPr>
            <w:tcW w:w="1555" w:type="dxa"/>
            <w:vAlign w:val="center"/>
          </w:tcPr>
          <w:p w14:paraId="3FAC449E" w14:textId="77777777" w:rsidR="00311D07" w:rsidRPr="0037089B" w:rsidRDefault="00311D07"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945" w:type="dxa"/>
            <w:vAlign w:val="center"/>
          </w:tcPr>
          <w:p w14:paraId="4ED130D2" w14:textId="77777777" w:rsidR="00311D07" w:rsidRPr="0037089B" w:rsidRDefault="00311D07" w:rsidP="00311D07">
            <w:pPr>
              <w:pStyle w:val="Title"/>
              <w:jc w:val="left"/>
              <w:rPr>
                <w:b/>
                <w:sz w:val="22"/>
                <w:szCs w:val="22"/>
              </w:rPr>
            </w:pPr>
            <w:r w:rsidRPr="00F5013D">
              <w:rPr>
                <w:b/>
                <w:sz w:val="22"/>
                <w:szCs w:val="22"/>
              </w:rPr>
              <w:t>DIGITAL AND SOCIAL MEDIA MARKETING</w:t>
            </w:r>
          </w:p>
        </w:tc>
        <w:tc>
          <w:tcPr>
            <w:tcW w:w="1560" w:type="dxa"/>
            <w:vAlign w:val="center"/>
          </w:tcPr>
          <w:p w14:paraId="4A4AD6CF" w14:textId="77777777" w:rsidR="00311D07" w:rsidRPr="0037089B" w:rsidRDefault="00311D07" w:rsidP="00311D07">
            <w:pPr>
              <w:pStyle w:val="Title"/>
              <w:jc w:val="left"/>
              <w:rPr>
                <w:b/>
                <w:bCs/>
                <w:sz w:val="22"/>
                <w:szCs w:val="22"/>
              </w:rPr>
            </w:pPr>
            <w:r w:rsidRPr="0037089B">
              <w:rPr>
                <w:b/>
                <w:bCs/>
                <w:sz w:val="22"/>
                <w:szCs w:val="22"/>
              </w:rPr>
              <w:t xml:space="preserve">Max. Marks </w:t>
            </w:r>
          </w:p>
        </w:tc>
        <w:tc>
          <w:tcPr>
            <w:tcW w:w="708" w:type="dxa"/>
            <w:vAlign w:val="center"/>
          </w:tcPr>
          <w:p w14:paraId="341F99F8" w14:textId="77777777" w:rsidR="00311D07" w:rsidRPr="0037089B" w:rsidRDefault="00311D07" w:rsidP="00311D07">
            <w:pPr>
              <w:pStyle w:val="Title"/>
              <w:jc w:val="left"/>
              <w:rPr>
                <w:b/>
                <w:sz w:val="22"/>
                <w:szCs w:val="22"/>
              </w:rPr>
            </w:pPr>
            <w:r w:rsidRPr="0037089B">
              <w:rPr>
                <w:b/>
                <w:sz w:val="22"/>
                <w:szCs w:val="22"/>
              </w:rPr>
              <w:t>100</w:t>
            </w:r>
          </w:p>
        </w:tc>
      </w:tr>
    </w:tbl>
    <w:p w14:paraId="4CC64635" w14:textId="77777777" w:rsidR="00311D07" w:rsidRDefault="00311D07" w:rsidP="00311D07"/>
    <w:tbl>
      <w:tblPr>
        <w:tblStyle w:val="TableGrid"/>
        <w:tblW w:w="5896" w:type="pct"/>
        <w:tblInd w:w="-714" w:type="dxa"/>
        <w:tblLook w:val="04A0" w:firstRow="1" w:lastRow="0" w:firstColumn="1" w:lastColumn="0" w:noHBand="0" w:noVBand="1"/>
      </w:tblPr>
      <w:tblGrid>
        <w:gridCol w:w="570"/>
        <w:gridCol w:w="396"/>
        <w:gridCol w:w="7965"/>
        <w:gridCol w:w="708"/>
        <w:gridCol w:w="538"/>
        <w:gridCol w:w="456"/>
      </w:tblGrid>
      <w:tr w:rsidR="00311D07" w:rsidRPr="003F48A5" w14:paraId="3EE5344D" w14:textId="77777777" w:rsidTr="00311D07">
        <w:trPr>
          <w:trHeight w:val="552"/>
        </w:trPr>
        <w:tc>
          <w:tcPr>
            <w:tcW w:w="268" w:type="pct"/>
            <w:vAlign w:val="center"/>
          </w:tcPr>
          <w:p w14:paraId="6D80447B" w14:textId="77777777" w:rsidR="00311D07" w:rsidRPr="003F48A5" w:rsidRDefault="00311D07" w:rsidP="00311D07">
            <w:pPr>
              <w:jc w:val="center"/>
              <w:rPr>
                <w:b/>
              </w:rPr>
            </w:pPr>
            <w:r w:rsidRPr="003F48A5">
              <w:rPr>
                <w:b/>
              </w:rPr>
              <w:t>Q. No.</w:t>
            </w:r>
          </w:p>
        </w:tc>
        <w:tc>
          <w:tcPr>
            <w:tcW w:w="3932" w:type="pct"/>
            <w:gridSpan w:val="2"/>
            <w:vAlign w:val="center"/>
          </w:tcPr>
          <w:p w14:paraId="6CD00BBB" w14:textId="77777777" w:rsidR="00311D07" w:rsidRPr="003F48A5" w:rsidRDefault="00311D07" w:rsidP="00311D07">
            <w:pPr>
              <w:jc w:val="center"/>
              <w:rPr>
                <w:b/>
              </w:rPr>
            </w:pPr>
            <w:r w:rsidRPr="003F48A5">
              <w:rPr>
                <w:b/>
              </w:rPr>
              <w:t>Questions</w:t>
            </w:r>
          </w:p>
        </w:tc>
        <w:tc>
          <w:tcPr>
            <w:tcW w:w="333" w:type="pct"/>
            <w:vAlign w:val="center"/>
          </w:tcPr>
          <w:p w14:paraId="045EF841" w14:textId="77777777" w:rsidR="00311D07" w:rsidRPr="003F48A5" w:rsidRDefault="00311D07" w:rsidP="00311D07">
            <w:pPr>
              <w:jc w:val="center"/>
              <w:rPr>
                <w:b/>
              </w:rPr>
            </w:pPr>
            <w:r w:rsidRPr="003F48A5">
              <w:rPr>
                <w:b/>
              </w:rPr>
              <w:t>CO</w:t>
            </w:r>
          </w:p>
        </w:tc>
        <w:tc>
          <w:tcPr>
            <w:tcW w:w="253" w:type="pct"/>
            <w:vAlign w:val="center"/>
          </w:tcPr>
          <w:p w14:paraId="4A6677B5" w14:textId="77777777" w:rsidR="00311D07" w:rsidRPr="003F48A5" w:rsidRDefault="00311D07" w:rsidP="00311D07">
            <w:pPr>
              <w:jc w:val="center"/>
              <w:rPr>
                <w:b/>
              </w:rPr>
            </w:pPr>
            <w:r w:rsidRPr="003F48A5">
              <w:rPr>
                <w:b/>
              </w:rPr>
              <w:t>BL</w:t>
            </w:r>
          </w:p>
        </w:tc>
        <w:tc>
          <w:tcPr>
            <w:tcW w:w="214" w:type="pct"/>
            <w:vAlign w:val="center"/>
          </w:tcPr>
          <w:p w14:paraId="580B2708" w14:textId="77777777" w:rsidR="00311D07" w:rsidRPr="003F48A5" w:rsidRDefault="00311D07" w:rsidP="00311D07">
            <w:pPr>
              <w:jc w:val="center"/>
              <w:rPr>
                <w:b/>
              </w:rPr>
            </w:pPr>
            <w:r w:rsidRPr="003F48A5">
              <w:rPr>
                <w:b/>
              </w:rPr>
              <w:t>M</w:t>
            </w:r>
          </w:p>
        </w:tc>
      </w:tr>
      <w:tr w:rsidR="00311D07" w:rsidRPr="003F48A5" w14:paraId="72EB2113" w14:textId="77777777" w:rsidTr="00311D07">
        <w:trPr>
          <w:trHeight w:val="552"/>
        </w:trPr>
        <w:tc>
          <w:tcPr>
            <w:tcW w:w="5000" w:type="pct"/>
            <w:gridSpan w:val="6"/>
            <w:vAlign w:val="center"/>
          </w:tcPr>
          <w:p w14:paraId="7A143201" w14:textId="77777777" w:rsidR="00311D07" w:rsidRPr="003F48A5" w:rsidRDefault="00311D07" w:rsidP="00311D07">
            <w:pPr>
              <w:jc w:val="center"/>
              <w:rPr>
                <w:b/>
                <w:u w:val="single"/>
              </w:rPr>
            </w:pPr>
            <w:r w:rsidRPr="003F48A5">
              <w:rPr>
                <w:b/>
                <w:u w:val="single"/>
              </w:rPr>
              <w:t>PART – A (4 X 20 = 80 MARKS)</w:t>
            </w:r>
          </w:p>
          <w:p w14:paraId="73CF4DDE" w14:textId="77777777" w:rsidR="00311D07" w:rsidRPr="003F48A5" w:rsidRDefault="00311D07" w:rsidP="00311D07">
            <w:pPr>
              <w:jc w:val="center"/>
              <w:rPr>
                <w:b/>
              </w:rPr>
            </w:pPr>
            <w:r w:rsidRPr="003F48A5">
              <w:rPr>
                <w:b/>
              </w:rPr>
              <w:t>(Answer all the Questions)</w:t>
            </w:r>
          </w:p>
        </w:tc>
      </w:tr>
      <w:tr w:rsidR="00311D07" w:rsidRPr="003F48A5" w14:paraId="624A26E0" w14:textId="77777777" w:rsidTr="00311D07">
        <w:trPr>
          <w:trHeight w:val="624"/>
        </w:trPr>
        <w:tc>
          <w:tcPr>
            <w:tcW w:w="268" w:type="pct"/>
          </w:tcPr>
          <w:p w14:paraId="4160D79A" w14:textId="77777777" w:rsidR="00311D07" w:rsidRPr="003F48A5" w:rsidRDefault="00311D07" w:rsidP="00311D07">
            <w:pPr>
              <w:jc w:val="center"/>
            </w:pPr>
            <w:r w:rsidRPr="003F48A5">
              <w:t>1.</w:t>
            </w:r>
          </w:p>
        </w:tc>
        <w:tc>
          <w:tcPr>
            <w:tcW w:w="186" w:type="pct"/>
            <w:vAlign w:val="center"/>
          </w:tcPr>
          <w:p w14:paraId="3B3C18F8" w14:textId="77777777" w:rsidR="00311D07" w:rsidRPr="003F48A5" w:rsidRDefault="00311D07" w:rsidP="00311D07">
            <w:pPr>
              <w:jc w:val="center"/>
            </w:pPr>
          </w:p>
        </w:tc>
        <w:tc>
          <w:tcPr>
            <w:tcW w:w="3745" w:type="pct"/>
            <w:vAlign w:val="center"/>
          </w:tcPr>
          <w:p w14:paraId="0B96BCC3" w14:textId="77777777" w:rsidR="00311D07" w:rsidRPr="003F48A5" w:rsidRDefault="00311D07" w:rsidP="00311D07">
            <w:r>
              <w:t>Evaluate</w:t>
            </w:r>
            <w:r w:rsidRPr="007C34B0">
              <w:t xml:space="preserve"> the role of digital transformation in modern businesses. How does it impact customer acquisition and retention strategies?</w:t>
            </w:r>
          </w:p>
        </w:tc>
        <w:tc>
          <w:tcPr>
            <w:tcW w:w="333" w:type="pct"/>
          </w:tcPr>
          <w:p w14:paraId="30D43013" w14:textId="77777777" w:rsidR="00311D07" w:rsidRPr="003F48A5" w:rsidRDefault="00311D07" w:rsidP="00311D07">
            <w:pPr>
              <w:jc w:val="center"/>
            </w:pPr>
            <w:r w:rsidRPr="003F48A5">
              <w:t>CO1</w:t>
            </w:r>
          </w:p>
        </w:tc>
        <w:tc>
          <w:tcPr>
            <w:tcW w:w="253" w:type="pct"/>
          </w:tcPr>
          <w:p w14:paraId="57451B53" w14:textId="77777777" w:rsidR="00311D07" w:rsidRPr="003F48A5" w:rsidRDefault="00311D07" w:rsidP="00311D07">
            <w:pPr>
              <w:jc w:val="center"/>
            </w:pPr>
            <w:r>
              <w:t>E</w:t>
            </w:r>
          </w:p>
        </w:tc>
        <w:tc>
          <w:tcPr>
            <w:tcW w:w="214" w:type="pct"/>
          </w:tcPr>
          <w:p w14:paraId="11361180" w14:textId="77777777" w:rsidR="00311D07" w:rsidRPr="003F48A5" w:rsidRDefault="00311D07" w:rsidP="00311D07">
            <w:pPr>
              <w:jc w:val="center"/>
            </w:pPr>
            <w:r w:rsidRPr="003F48A5">
              <w:t>20</w:t>
            </w:r>
          </w:p>
        </w:tc>
      </w:tr>
      <w:tr w:rsidR="00311D07" w:rsidRPr="003F48A5" w14:paraId="542B0862" w14:textId="77777777" w:rsidTr="00311D07">
        <w:trPr>
          <w:trHeight w:val="239"/>
        </w:trPr>
        <w:tc>
          <w:tcPr>
            <w:tcW w:w="268" w:type="pct"/>
          </w:tcPr>
          <w:p w14:paraId="51C2553D" w14:textId="77777777" w:rsidR="00311D07" w:rsidRPr="003F48A5" w:rsidRDefault="00311D07" w:rsidP="00311D07">
            <w:pPr>
              <w:jc w:val="center"/>
            </w:pPr>
          </w:p>
        </w:tc>
        <w:tc>
          <w:tcPr>
            <w:tcW w:w="186" w:type="pct"/>
            <w:vAlign w:val="center"/>
          </w:tcPr>
          <w:p w14:paraId="274CD449" w14:textId="77777777" w:rsidR="00311D07" w:rsidRPr="003F48A5" w:rsidRDefault="00311D07" w:rsidP="00311D07">
            <w:pPr>
              <w:jc w:val="center"/>
            </w:pPr>
          </w:p>
        </w:tc>
        <w:tc>
          <w:tcPr>
            <w:tcW w:w="3745" w:type="pct"/>
          </w:tcPr>
          <w:p w14:paraId="4978C72A" w14:textId="77777777" w:rsidR="00311D07" w:rsidRPr="003F48A5" w:rsidRDefault="00311D07" w:rsidP="00311D07">
            <w:pPr>
              <w:jc w:val="center"/>
              <w:rPr>
                <w:b/>
                <w:bCs/>
              </w:rPr>
            </w:pPr>
            <w:r w:rsidRPr="003F48A5">
              <w:rPr>
                <w:b/>
                <w:bCs/>
              </w:rPr>
              <w:t>(OR)</w:t>
            </w:r>
          </w:p>
        </w:tc>
        <w:tc>
          <w:tcPr>
            <w:tcW w:w="333" w:type="pct"/>
          </w:tcPr>
          <w:p w14:paraId="397D7D82" w14:textId="77777777" w:rsidR="00311D07" w:rsidRPr="003F48A5" w:rsidRDefault="00311D07" w:rsidP="00311D07">
            <w:pPr>
              <w:jc w:val="center"/>
            </w:pPr>
          </w:p>
        </w:tc>
        <w:tc>
          <w:tcPr>
            <w:tcW w:w="253" w:type="pct"/>
          </w:tcPr>
          <w:p w14:paraId="1E44C99B" w14:textId="77777777" w:rsidR="00311D07" w:rsidRPr="003F48A5" w:rsidRDefault="00311D07" w:rsidP="00311D07">
            <w:pPr>
              <w:jc w:val="center"/>
            </w:pPr>
          </w:p>
        </w:tc>
        <w:tc>
          <w:tcPr>
            <w:tcW w:w="214" w:type="pct"/>
          </w:tcPr>
          <w:p w14:paraId="4FF70FEE" w14:textId="77777777" w:rsidR="00311D07" w:rsidRPr="003F48A5" w:rsidRDefault="00311D07" w:rsidP="00311D07">
            <w:pPr>
              <w:jc w:val="center"/>
            </w:pPr>
          </w:p>
        </w:tc>
      </w:tr>
      <w:tr w:rsidR="00311D07" w:rsidRPr="003F48A5" w14:paraId="4783A63B" w14:textId="77777777" w:rsidTr="00311D07">
        <w:trPr>
          <w:trHeight w:val="567"/>
        </w:trPr>
        <w:tc>
          <w:tcPr>
            <w:tcW w:w="268" w:type="pct"/>
          </w:tcPr>
          <w:p w14:paraId="11ED7929" w14:textId="77777777" w:rsidR="00311D07" w:rsidRPr="003F48A5" w:rsidRDefault="00311D07" w:rsidP="00311D07">
            <w:pPr>
              <w:jc w:val="center"/>
            </w:pPr>
            <w:r w:rsidRPr="003F48A5">
              <w:t>2.</w:t>
            </w:r>
          </w:p>
        </w:tc>
        <w:tc>
          <w:tcPr>
            <w:tcW w:w="186" w:type="pct"/>
          </w:tcPr>
          <w:p w14:paraId="5E4DE067" w14:textId="77777777" w:rsidR="00311D07" w:rsidRPr="003F48A5" w:rsidRDefault="00311D07" w:rsidP="00311D07">
            <w:pPr>
              <w:jc w:val="center"/>
            </w:pPr>
            <w:r w:rsidRPr="003F48A5">
              <w:t>a.</w:t>
            </w:r>
          </w:p>
        </w:tc>
        <w:tc>
          <w:tcPr>
            <w:tcW w:w="3745" w:type="pct"/>
          </w:tcPr>
          <w:p w14:paraId="6CA6A655" w14:textId="77777777" w:rsidR="00311D07" w:rsidRPr="003F48A5" w:rsidRDefault="00311D07" w:rsidP="00311D07">
            <w:r w:rsidRPr="00623C87">
              <w:t>Compare and contrast inbound and outbound marketing, providing examples of each in digital contexts.</w:t>
            </w:r>
          </w:p>
        </w:tc>
        <w:tc>
          <w:tcPr>
            <w:tcW w:w="333" w:type="pct"/>
          </w:tcPr>
          <w:p w14:paraId="5047FFB1" w14:textId="77777777" w:rsidR="00311D07" w:rsidRPr="003F48A5" w:rsidRDefault="00311D07" w:rsidP="00311D07">
            <w:pPr>
              <w:jc w:val="center"/>
            </w:pPr>
            <w:r w:rsidRPr="003F48A5">
              <w:t>CO</w:t>
            </w:r>
            <w:r>
              <w:t>2</w:t>
            </w:r>
          </w:p>
        </w:tc>
        <w:tc>
          <w:tcPr>
            <w:tcW w:w="253" w:type="pct"/>
          </w:tcPr>
          <w:p w14:paraId="75290A08" w14:textId="77777777" w:rsidR="00311D07" w:rsidRPr="003F48A5" w:rsidRDefault="00311D07" w:rsidP="00311D07">
            <w:pPr>
              <w:jc w:val="center"/>
            </w:pPr>
            <w:r>
              <w:t>An</w:t>
            </w:r>
          </w:p>
        </w:tc>
        <w:tc>
          <w:tcPr>
            <w:tcW w:w="214" w:type="pct"/>
          </w:tcPr>
          <w:p w14:paraId="4272C1DA" w14:textId="77777777" w:rsidR="00311D07" w:rsidRPr="003F48A5" w:rsidRDefault="00311D07" w:rsidP="00311D07">
            <w:pPr>
              <w:jc w:val="center"/>
            </w:pPr>
            <w:r>
              <w:t>1</w:t>
            </w:r>
            <w:r w:rsidRPr="003F48A5">
              <w:t>0</w:t>
            </w:r>
          </w:p>
        </w:tc>
      </w:tr>
      <w:tr w:rsidR="00311D07" w:rsidRPr="003F48A5" w14:paraId="37AB12EA" w14:textId="77777777" w:rsidTr="00311D07">
        <w:trPr>
          <w:trHeight w:val="567"/>
        </w:trPr>
        <w:tc>
          <w:tcPr>
            <w:tcW w:w="268" w:type="pct"/>
          </w:tcPr>
          <w:p w14:paraId="208CFDB4" w14:textId="77777777" w:rsidR="00311D07" w:rsidRPr="003F48A5" w:rsidRDefault="00311D07" w:rsidP="00311D07">
            <w:pPr>
              <w:jc w:val="center"/>
            </w:pPr>
          </w:p>
        </w:tc>
        <w:tc>
          <w:tcPr>
            <w:tcW w:w="186" w:type="pct"/>
          </w:tcPr>
          <w:p w14:paraId="5BED94D1" w14:textId="77777777" w:rsidR="00311D07" w:rsidRPr="003F48A5" w:rsidRDefault="00311D07" w:rsidP="00311D07">
            <w:pPr>
              <w:jc w:val="center"/>
            </w:pPr>
            <w:r w:rsidRPr="003F48A5">
              <w:t>b.</w:t>
            </w:r>
          </w:p>
        </w:tc>
        <w:tc>
          <w:tcPr>
            <w:tcW w:w="3745" w:type="pct"/>
          </w:tcPr>
          <w:p w14:paraId="4472F922" w14:textId="77777777" w:rsidR="00311D07" w:rsidRPr="003F48A5" w:rsidRDefault="00311D07" w:rsidP="00311D07">
            <w:r w:rsidRPr="00623C87">
              <w:t>Explain the “New Role of Customers” in social media marketing and how it affects brand strategies.</w:t>
            </w:r>
          </w:p>
        </w:tc>
        <w:tc>
          <w:tcPr>
            <w:tcW w:w="333" w:type="pct"/>
          </w:tcPr>
          <w:p w14:paraId="09CC53B6" w14:textId="77777777" w:rsidR="00311D07" w:rsidRPr="003F48A5" w:rsidRDefault="00311D07" w:rsidP="00311D07">
            <w:pPr>
              <w:jc w:val="center"/>
            </w:pPr>
            <w:r>
              <w:t>CO2</w:t>
            </w:r>
          </w:p>
        </w:tc>
        <w:tc>
          <w:tcPr>
            <w:tcW w:w="253" w:type="pct"/>
          </w:tcPr>
          <w:p w14:paraId="7EB43618" w14:textId="77777777" w:rsidR="00311D07" w:rsidRPr="003F48A5" w:rsidRDefault="00311D07" w:rsidP="00311D07">
            <w:pPr>
              <w:jc w:val="center"/>
            </w:pPr>
            <w:r>
              <w:t>An</w:t>
            </w:r>
          </w:p>
        </w:tc>
        <w:tc>
          <w:tcPr>
            <w:tcW w:w="214" w:type="pct"/>
          </w:tcPr>
          <w:p w14:paraId="628C33C6" w14:textId="77777777" w:rsidR="00311D07" w:rsidRPr="003F48A5" w:rsidRDefault="00311D07" w:rsidP="00311D07">
            <w:pPr>
              <w:jc w:val="center"/>
            </w:pPr>
            <w:r>
              <w:t>10</w:t>
            </w:r>
          </w:p>
        </w:tc>
      </w:tr>
      <w:tr w:rsidR="00311D07" w:rsidRPr="003F48A5" w14:paraId="2E6E6843" w14:textId="77777777" w:rsidTr="00311D07">
        <w:trPr>
          <w:trHeight w:val="272"/>
        </w:trPr>
        <w:tc>
          <w:tcPr>
            <w:tcW w:w="268" w:type="pct"/>
          </w:tcPr>
          <w:p w14:paraId="390168A2" w14:textId="77777777" w:rsidR="00311D07" w:rsidRPr="003F48A5" w:rsidRDefault="00311D07" w:rsidP="00311D07">
            <w:pPr>
              <w:jc w:val="center"/>
            </w:pPr>
          </w:p>
        </w:tc>
        <w:tc>
          <w:tcPr>
            <w:tcW w:w="186" w:type="pct"/>
          </w:tcPr>
          <w:p w14:paraId="0617EF96" w14:textId="77777777" w:rsidR="00311D07" w:rsidRPr="003F48A5" w:rsidRDefault="00311D07" w:rsidP="00311D07">
            <w:pPr>
              <w:jc w:val="center"/>
            </w:pPr>
          </w:p>
        </w:tc>
        <w:tc>
          <w:tcPr>
            <w:tcW w:w="3745" w:type="pct"/>
          </w:tcPr>
          <w:p w14:paraId="5F4F1413" w14:textId="77777777" w:rsidR="00311D07" w:rsidRPr="003F48A5" w:rsidRDefault="00311D07" w:rsidP="00311D07">
            <w:pPr>
              <w:jc w:val="center"/>
            </w:pPr>
          </w:p>
        </w:tc>
        <w:tc>
          <w:tcPr>
            <w:tcW w:w="333" w:type="pct"/>
          </w:tcPr>
          <w:p w14:paraId="77C1FAC9" w14:textId="77777777" w:rsidR="00311D07" w:rsidRPr="003F48A5" w:rsidRDefault="00311D07" w:rsidP="00311D07">
            <w:pPr>
              <w:jc w:val="center"/>
            </w:pPr>
          </w:p>
        </w:tc>
        <w:tc>
          <w:tcPr>
            <w:tcW w:w="253" w:type="pct"/>
          </w:tcPr>
          <w:p w14:paraId="67BEE1B6" w14:textId="77777777" w:rsidR="00311D07" w:rsidRPr="003F48A5" w:rsidRDefault="00311D07" w:rsidP="00311D07">
            <w:pPr>
              <w:jc w:val="center"/>
            </w:pPr>
          </w:p>
        </w:tc>
        <w:tc>
          <w:tcPr>
            <w:tcW w:w="214" w:type="pct"/>
          </w:tcPr>
          <w:p w14:paraId="20E5E427" w14:textId="77777777" w:rsidR="00311D07" w:rsidRPr="003F48A5" w:rsidRDefault="00311D07" w:rsidP="00311D07">
            <w:pPr>
              <w:jc w:val="center"/>
            </w:pPr>
          </w:p>
        </w:tc>
      </w:tr>
      <w:tr w:rsidR="00311D07" w:rsidRPr="003F48A5" w14:paraId="300C9F19" w14:textId="77777777" w:rsidTr="00311D07">
        <w:trPr>
          <w:trHeight w:val="567"/>
        </w:trPr>
        <w:tc>
          <w:tcPr>
            <w:tcW w:w="268" w:type="pct"/>
          </w:tcPr>
          <w:p w14:paraId="5CA29FBD" w14:textId="77777777" w:rsidR="00311D07" w:rsidRPr="003F48A5" w:rsidRDefault="00311D07" w:rsidP="00311D07">
            <w:pPr>
              <w:jc w:val="center"/>
            </w:pPr>
            <w:r w:rsidRPr="003F48A5">
              <w:t>3.</w:t>
            </w:r>
          </w:p>
        </w:tc>
        <w:tc>
          <w:tcPr>
            <w:tcW w:w="186" w:type="pct"/>
            <w:vAlign w:val="center"/>
          </w:tcPr>
          <w:p w14:paraId="65D707D9" w14:textId="77777777" w:rsidR="00311D07" w:rsidRPr="003F48A5" w:rsidRDefault="00311D07" w:rsidP="00311D07">
            <w:pPr>
              <w:jc w:val="center"/>
            </w:pPr>
          </w:p>
        </w:tc>
        <w:tc>
          <w:tcPr>
            <w:tcW w:w="3745" w:type="pct"/>
          </w:tcPr>
          <w:p w14:paraId="05550925" w14:textId="77777777" w:rsidR="00311D07" w:rsidRPr="003F48A5" w:rsidRDefault="00311D07" w:rsidP="00311D07">
            <w:pPr>
              <w:jc w:val="both"/>
            </w:pPr>
            <w:r w:rsidRPr="00623C87">
              <w:t>Design a social media communication plan for a startup, outlining how REAN and RACE models can aid in achieving brand awareness and customer loyalty.</w:t>
            </w:r>
          </w:p>
        </w:tc>
        <w:tc>
          <w:tcPr>
            <w:tcW w:w="333" w:type="pct"/>
          </w:tcPr>
          <w:p w14:paraId="2A4C86D7" w14:textId="77777777" w:rsidR="00311D07" w:rsidRPr="003F48A5" w:rsidRDefault="00311D07" w:rsidP="00311D07">
            <w:pPr>
              <w:jc w:val="center"/>
            </w:pPr>
            <w:r w:rsidRPr="003F48A5">
              <w:t>CO3</w:t>
            </w:r>
          </w:p>
        </w:tc>
        <w:tc>
          <w:tcPr>
            <w:tcW w:w="253" w:type="pct"/>
          </w:tcPr>
          <w:p w14:paraId="54DDBB00" w14:textId="77777777" w:rsidR="00311D07" w:rsidRPr="003F48A5" w:rsidRDefault="00311D07" w:rsidP="00311D07">
            <w:pPr>
              <w:jc w:val="center"/>
            </w:pPr>
            <w:r>
              <w:t>C</w:t>
            </w:r>
          </w:p>
        </w:tc>
        <w:tc>
          <w:tcPr>
            <w:tcW w:w="214" w:type="pct"/>
          </w:tcPr>
          <w:p w14:paraId="595BC11F" w14:textId="77777777" w:rsidR="00311D07" w:rsidRPr="003F48A5" w:rsidRDefault="00311D07" w:rsidP="00311D07">
            <w:pPr>
              <w:jc w:val="center"/>
            </w:pPr>
            <w:r w:rsidRPr="003F48A5">
              <w:t>20</w:t>
            </w:r>
          </w:p>
        </w:tc>
      </w:tr>
      <w:tr w:rsidR="00311D07" w:rsidRPr="003F48A5" w14:paraId="273BBDB4" w14:textId="77777777" w:rsidTr="00311D07">
        <w:trPr>
          <w:trHeight w:val="173"/>
        </w:trPr>
        <w:tc>
          <w:tcPr>
            <w:tcW w:w="268" w:type="pct"/>
          </w:tcPr>
          <w:p w14:paraId="6F405DF1" w14:textId="77777777" w:rsidR="00311D07" w:rsidRPr="003F48A5" w:rsidRDefault="00311D07" w:rsidP="00311D07">
            <w:pPr>
              <w:jc w:val="center"/>
            </w:pPr>
          </w:p>
        </w:tc>
        <w:tc>
          <w:tcPr>
            <w:tcW w:w="186" w:type="pct"/>
            <w:vAlign w:val="center"/>
          </w:tcPr>
          <w:p w14:paraId="1360DAEB" w14:textId="77777777" w:rsidR="00311D07" w:rsidRPr="003F48A5" w:rsidRDefault="00311D07" w:rsidP="00311D07">
            <w:pPr>
              <w:jc w:val="center"/>
            </w:pPr>
          </w:p>
        </w:tc>
        <w:tc>
          <w:tcPr>
            <w:tcW w:w="3745" w:type="pct"/>
          </w:tcPr>
          <w:p w14:paraId="05BB204C" w14:textId="77777777" w:rsidR="00311D07" w:rsidRPr="003F48A5" w:rsidRDefault="00311D07" w:rsidP="00311D07">
            <w:pPr>
              <w:jc w:val="center"/>
            </w:pPr>
            <w:r w:rsidRPr="003F48A5">
              <w:rPr>
                <w:b/>
                <w:bCs/>
              </w:rPr>
              <w:t>(OR)</w:t>
            </w:r>
          </w:p>
        </w:tc>
        <w:tc>
          <w:tcPr>
            <w:tcW w:w="333" w:type="pct"/>
          </w:tcPr>
          <w:p w14:paraId="76D2BC8D" w14:textId="77777777" w:rsidR="00311D07" w:rsidRPr="003F48A5" w:rsidRDefault="00311D07" w:rsidP="00311D07">
            <w:pPr>
              <w:jc w:val="center"/>
            </w:pPr>
          </w:p>
        </w:tc>
        <w:tc>
          <w:tcPr>
            <w:tcW w:w="253" w:type="pct"/>
          </w:tcPr>
          <w:p w14:paraId="0D986F3A" w14:textId="77777777" w:rsidR="00311D07" w:rsidRPr="003F48A5" w:rsidRDefault="00311D07" w:rsidP="00311D07">
            <w:pPr>
              <w:jc w:val="center"/>
            </w:pPr>
          </w:p>
        </w:tc>
        <w:tc>
          <w:tcPr>
            <w:tcW w:w="214" w:type="pct"/>
          </w:tcPr>
          <w:p w14:paraId="2BEFBD3E" w14:textId="77777777" w:rsidR="00311D07" w:rsidRPr="003F48A5" w:rsidRDefault="00311D07" w:rsidP="00311D07">
            <w:pPr>
              <w:jc w:val="center"/>
            </w:pPr>
          </w:p>
        </w:tc>
      </w:tr>
      <w:tr w:rsidR="00311D07" w:rsidRPr="003F48A5" w14:paraId="51EB8C1B" w14:textId="77777777" w:rsidTr="00311D07">
        <w:trPr>
          <w:trHeight w:val="567"/>
        </w:trPr>
        <w:tc>
          <w:tcPr>
            <w:tcW w:w="268" w:type="pct"/>
          </w:tcPr>
          <w:p w14:paraId="39E9757D" w14:textId="77777777" w:rsidR="00311D07" w:rsidRPr="003F48A5" w:rsidRDefault="00311D07" w:rsidP="00311D07">
            <w:pPr>
              <w:jc w:val="center"/>
            </w:pPr>
            <w:r w:rsidRPr="003F48A5">
              <w:t>4.</w:t>
            </w:r>
          </w:p>
        </w:tc>
        <w:tc>
          <w:tcPr>
            <w:tcW w:w="186" w:type="pct"/>
            <w:vAlign w:val="center"/>
          </w:tcPr>
          <w:p w14:paraId="4C4D00BF" w14:textId="77777777" w:rsidR="00311D07" w:rsidRPr="003F48A5" w:rsidRDefault="00311D07" w:rsidP="00311D07">
            <w:pPr>
              <w:jc w:val="center"/>
            </w:pPr>
          </w:p>
        </w:tc>
        <w:tc>
          <w:tcPr>
            <w:tcW w:w="3745" w:type="pct"/>
          </w:tcPr>
          <w:p w14:paraId="41226C0A" w14:textId="77777777" w:rsidR="00311D07" w:rsidRPr="003F48A5" w:rsidRDefault="00311D07" w:rsidP="00311D07">
            <w:pPr>
              <w:jc w:val="both"/>
            </w:pPr>
            <w:r>
              <w:t>Justify</w:t>
            </w:r>
            <w:r w:rsidRPr="00623C87">
              <w:t xml:space="preserve"> how blogs, podcasts, and vlogs contribute to a brand’s digital presence. Discuss the importance of metrics in measuring their effectiveness.</w:t>
            </w:r>
          </w:p>
        </w:tc>
        <w:tc>
          <w:tcPr>
            <w:tcW w:w="333" w:type="pct"/>
          </w:tcPr>
          <w:p w14:paraId="60978E80" w14:textId="77777777" w:rsidR="00311D07" w:rsidRPr="003F48A5" w:rsidRDefault="00311D07" w:rsidP="00311D07">
            <w:pPr>
              <w:jc w:val="center"/>
            </w:pPr>
            <w:r w:rsidRPr="003F48A5">
              <w:t>CO</w:t>
            </w:r>
            <w:r>
              <w:t>5</w:t>
            </w:r>
          </w:p>
        </w:tc>
        <w:tc>
          <w:tcPr>
            <w:tcW w:w="253" w:type="pct"/>
          </w:tcPr>
          <w:p w14:paraId="3142C0A8" w14:textId="77777777" w:rsidR="00311D07" w:rsidRPr="003F48A5" w:rsidRDefault="00311D07" w:rsidP="00311D07">
            <w:pPr>
              <w:jc w:val="center"/>
            </w:pPr>
            <w:r>
              <w:t>E</w:t>
            </w:r>
          </w:p>
        </w:tc>
        <w:tc>
          <w:tcPr>
            <w:tcW w:w="214" w:type="pct"/>
          </w:tcPr>
          <w:p w14:paraId="68E5C60B" w14:textId="77777777" w:rsidR="00311D07" w:rsidRPr="003F48A5" w:rsidRDefault="00311D07" w:rsidP="00311D07">
            <w:pPr>
              <w:jc w:val="center"/>
            </w:pPr>
            <w:r w:rsidRPr="003F48A5">
              <w:t>20</w:t>
            </w:r>
          </w:p>
        </w:tc>
      </w:tr>
      <w:tr w:rsidR="00311D07" w:rsidRPr="003F48A5" w14:paraId="5EE21EE5" w14:textId="77777777" w:rsidTr="00311D07">
        <w:trPr>
          <w:trHeight w:val="267"/>
        </w:trPr>
        <w:tc>
          <w:tcPr>
            <w:tcW w:w="268" w:type="pct"/>
          </w:tcPr>
          <w:p w14:paraId="546AC82A" w14:textId="77777777" w:rsidR="00311D07" w:rsidRPr="003F48A5" w:rsidRDefault="00311D07" w:rsidP="00311D07">
            <w:pPr>
              <w:jc w:val="center"/>
            </w:pPr>
          </w:p>
        </w:tc>
        <w:tc>
          <w:tcPr>
            <w:tcW w:w="186" w:type="pct"/>
            <w:vAlign w:val="center"/>
          </w:tcPr>
          <w:p w14:paraId="1F8DE3BA" w14:textId="77777777" w:rsidR="00311D07" w:rsidRPr="003F48A5" w:rsidRDefault="00311D07" w:rsidP="00311D07">
            <w:pPr>
              <w:jc w:val="center"/>
            </w:pPr>
          </w:p>
        </w:tc>
        <w:tc>
          <w:tcPr>
            <w:tcW w:w="3745" w:type="pct"/>
          </w:tcPr>
          <w:p w14:paraId="216622B3" w14:textId="77777777" w:rsidR="00311D07" w:rsidRPr="003F48A5" w:rsidRDefault="00311D07" w:rsidP="00311D07">
            <w:pPr>
              <w:jc w:val="center"/>
            </w:pPr>
          </w:p>
        </w:tc>
        <w:tc>
          <w:tcPr>
            <w:tcW w:w="333" w:type="pct"/>
          </w:tcPr>
          <w:p w14:paraId="664DF57B" w14:textId="77777777" w:rsidR="00311D07" w:rsidRPr="003F48A5" w:rsidRDefault="00311D07" w:rsidP="00311D07">
            <w:pPr>
              <w:jc w:val="center"/>
            </w:pPr>
          </w:p>
        </w:tc>
        <w:tc>
          <w:tcPr>
            <w:tcW w:w="253" w:type="pct"/>
          </w:tcPr>
          <w:p w14:paraId="57CF6253" w14:textId="77777777" w:rsidR="00311D07" w:rsidRPr="003F48A5" w:rsidRDefault="00311D07" w:rsidP="00311D07">
            <w:pPr>
              <w:jc w:val="center"/>
            </w:pPr>
          </w:p>
        </w:tc>
        <w:tc>
          <w:tcPr>
            <w:tcW w:w="214" w:type="pct"/>
          </w:tcPr>
          <w:p w14:paraId="49FBE08B" w14:textId="77777777" w:rsidR="00311D07" w:rsidRPr="003F48A5" w:rsidRDefault="00311D07" w:rsidP="00311D07">
            <w:pPr>
              <w:jc w:val="center"/>
            </w:pPr>
          </w:p>
        </w:tc>
      </w:tr>
      <w:tr w:rsidR="00311D07" w:rsidRPr="003F48A5" w14:paraId="22702C78" w14:textId="77777777" w:rsidTr="00311D07">
        <w:trPr>
          <w:trHeight w:val="624"/>
        </w:trPr>
        <w:tc>
          <w:tcPr>
            <w:tcW w:w="268" w:type="pct"/>
          </w:tcPr>
          <w:p w14:paraId="23C80E56" w14:textId="77777777" w:rsidR="00311D07" w:rsidRPr="003F48A5" w:rsidRDefault="00311D07" w:rsidP="00311D07">
            <w:pPr>
              <w:jc w:val="center"/>
            </w:pPr>
            <w:r w:rsidRPr="003F48A5">
              <w:t>5.</w:t>
            </w:r>
          </w:p>
        </w:tc>
        <w:tc>
          <w:tcPr>
            <w:tcW w:w="186" w:type="pct"/>
            <w:vAlign w:val="center"/>
          </w:tcPr>
          <w:p w14:paraId="4CDAB63C" w14:textId="77777777" w:rsidR="00311D07" w:rsidRPr="003F48A5" w:rsidRDefault="00311D07" w:rsidP="00311D07">
            <w:pPr>
              <w:jc w:val="center"/>
            </w:pPr>
          </w:p>
        </w:tc>
        <w:tc>
          <w:tcPr>
            <w:tcW w:w="3745" w:type="pct"/>
          </w:tcPr>
          <w:p w14:paraId="7D8DF016" w14:textId="77777777" w:rsidR="00311D07" w:rsidRPr="003F48A5" w:rsidRDefault="00311D07" w:rsidP="00311D07">
            <w:pPr>
              <w:jc w:val="both"/>
            </w:pPr>
            <w:r>
              <w:t>Summarize</w:t>
            </w:r>
            <w:r w:rsidRPr="00623C87">
              <w:t xml:space="preserve"> the elements of a search ad and evaluate the challenges and strategies in bidding and ranking for search ads through the concept of digital ecosystem.</w:t>
            </w:r>
          </w:p>
        </w:tc>
        <w:tc>
          <w:tcPr>
            <w:tcW w:w="333" w:type="pct"/>
          </w:tcPr>
          <w:p w14:paraId="49408975" w14:textId="77777777" w:rsidR="00311D07" w:rsidRPr="003F48A5" w:rsidRDefault="00311D07" w:rsidP="00311D07">
            <w:pPr>
              <w:jc w:val="center"/>
            </w:pPr>
            <w:r w:rsidRPr="003F48A5">
              <w:t>CO</w:t>
            </w:r>
            <w:r>
              <w:t>4</w:t>
            </w:r>
          </w:p>
        </w:tc>
        <w:tc>
          <w:tcPr>
            <w:tcW w:w="253" w:type="pct"/>
          </w:tcPr>
          <w:p w14:paraId="4BE624F2" w14:textId="77777777" w:rsidR="00311D07" w:rsidRPr="003F48A5" w:rsidRDefault="00311D07" w:rsidP="00311D07">
            <w:pPr>
              <w:jc w:val="center"/>
            </w:pPr>
            <w:r>
              <w:t>E</w:t>
            </w:r>
          </w:p>
        </w:tc>
        <w:tc>
          <w:tcPr>
            <w:tcW w:w="214" w:type="pct"/>
          </w:tcPr>
          <w:p w14:paraId="572430C7" w14:textId="77777777" w:rsidR="00311D07" w:rsidRPr="003F48A5" w:rsidRDefault="00311D07" w:rsidP="00311D07">
            <w:pPr>
              <w:jc w:val="center"/>
            </w:pPr>
            <w:r w:rsidRPr="003F48A5">
              <w:t>20</w:t>
            </w:r>
          </w:p>
        </w:tc>
      </w:tr>
      <w:tr w:rsidR="00311D07" w:rsidRPr="003F48A5" w14:paraId="342A3B82" w14:textId="77777777" w:rsidTr="00311D07">
        <w:trPr>
          <w:trHeight w:val="263"/>
        </w:trPr>
        <w:tc>
          <w:tcPr>
            <w:tcW w:w="268" w:type="pct"/>
          </w:tcPr>
          <w:p w14:paraId="4466B9D5" w14:textId="77777777" w:rsidR="00311D07" w:rsidRPr="003F48A5" w:rsidRDefault="00311D07" w:rsidP="00311D07">
            <w:pPr>
              <w:jc w:val="center"/>
            </w:pPr>
          </w:p>
        </w:tc>
        <w:tc>
          <w:tcPr>
            <w:tcW w:w="186" w:type="pct"/>
          </w:tcPr>
          <w:p w14:paraId="33F3E9BC" w14:textId="77777777" w:rsidR="00311D07" w:rsidRPr="003F48A5" w:rsidRDefault="00311D07" w:rsidP="00311D07">
            <w:pPr>
              <w:jc w:val="center"/>
            </w:pPr>
          </w:p>
        </w:tc>
        <w:tc>
          <w:tcPr>
            <w:tcW w:w="3745" w:type="pct"/>
          </w:tcPr>
          <w:p w14:paraId="2F5AA478" w14:textId="77777777" w:rsidR="00311D07" w:rsidRPr="003F48A5" w:rsidRDefault="00311D07" w:rsidP="00311D07">
            <w:pPr>
              <w:jc w:val="center"/>
            </w:pPr>
            <w:r w:rsidRPr="003F48A5">
              <w:rPr>
                <w:b/>
                <w:bCs/>
              </w:rPr>
              <w:t>(OR)</w:t>
            </w:r>
          </w:p>
        </w:tc>
        <w:tc>
          <w:tcPr>
            <w:tcW w:w="333" w:type="pct"/>
          </w:tcPr>
          <w:p w14:paraId="43645AE6" w14:textId="77777777" w:rsidR="00311D07" w:rsidRPr="003F48A5" w:rsidRDefault="00311D07" w:rsidP="00311D07">
            <w:pPr>
              <w:jc w:val="center"/>
            </w:pPr>
          </w:p>
        </w:tc>
        <w:tc>
          <w:tcPr>
            <w:tcW w:w="253" w:type="pct"/>
          </w:tcPr>
          <w:p w14:paraId="7BFFF215" w14:textId="77777777" w:rsidR="00311D07" w:rsidRPr="003F48A5" w:rsidRDefault="00311D07" w:rsidP="00311D07">
            <w:pPr>
              <w:jc w:val="center"/>
            </w:pPr>
          </w:p>
        </w:tc>
        <w:tc>
          <w:tcPr>
            <w:tcW w:w="214" w:type="pct"/>
          </w:tcPr>
          <w:p w14:paraId="24F7093D" w14:textId="77777777" w:rsidR="00311D07" w:rsidRPr="003F48A5" w:rsidRDefault="00311D07" w:rsidP="00311D07">
            <w:pPr>
              <w:jc w:val="center"/>
            </w:pPr>
          </w:p>
        </w:tc>
      </w:tr>
      <w:tr w:rsidR="00311D07" w:rsidRPr="003F48A5" w14:paraId="59F52BB5" w14:textId="77777777" w:rsidTr="00311D07">
        <w:trPr>
          <w:trHeight w:val="2286"/>
        </w:trPr>
        <w:tc>
          <w:tcPr>
            <w:tcW w:w="268" w:type="pct"/>
          </w:tcPr>
          <w:p w14:paraId="5339B59B" w14:textId="77777777" w:rsidR="00311D07" w:rsidRPr="003F48A5" w:rsidRDefault="00311D07" w:rsidP="00311D07">
            <w:pPr>
              <w:jc w:val="center"/>
            </w:pPr>
            <w:r w:rsidRPr="003F48A5">
              <w:t>6.</w:t>
            </w:r>
          </w:p>
        </w:tc>
        <w:tc>
          <w:tcPr>
            <w:tcW w:w="186" w:type="pct"/>
            <w:vAlign w:val="center"/>
          </w:tcPr>
          <w:p w14:paraId="67F8CACE" w14:textId="77777777" w:rsidR="00311D07" w:rsidRPr="003F48A5" w:rsidRDefault="00311D07" w:rsidP="00311D07">
            <w:pPr>
              <w:jc w:val="center"/>
            </w:pPr>
          </w:p>
        </w:tc>
        <w:tc>
          <w:tcPr>
            <w:tcW w:w="3745" w:type="pct"/>
          </w:tcPr>
          <w:p w14:paraId="4E893653" w14:textId="77777777" w:rsidR="00311D07" w:rsidRPr="003F48A5" w:rsidRDefault="00311D07" w:rsidP="00311D07">
            <w:pPr>
              <w:jc w:val="both"/>
            </w:pPr>
            <w:r>
              <w:t>A popular café, Brew &amp; Co., uses Facebook to connect with local customers. They regularly post updates on new menu items, host virtual events, and share user-generated content. Recently, they introduced a weekly live Q&amp;A session with the head chef. However, despite high views, the live videos have low engagement in terms of comments and reactions. Explain how Brew &amp; Co. could use Facebook metrics (e.g., engagement rate, CTR) to optimize their live Q&amp;A sessions. Suggest two strategies for increasing active engagement during live events on Facebook.</w:t>
            </w:r>
          </w:p>
        </w:tc>
        <w:tc>
          <w:tcPr>
            <w:tcW w:w="333" w:type="pct"/>
          </w:tcPr>
          <w:p w14:paraId="00F5E0CD" w14:textId="77777777" w:rsidR="00311D07" w:rsidRPr="003F48A5" w:rsidRDefault="00311D07" w:rsidP="00311D07">
            <w:pPr>
              <w:jc w:val="center"/>
            </w:pPr>
            <w:r w:rsidRPr="003F48A5">
              <w:t>CO</w:t>
            </w:r>
            <w:r>
              <w:t>5</w:t>
            </w:r>
          </w:p>
        </w:tc>
        <w:tc>
          <w:tcPr>
            <w:tcW w:w="253" w:type="pct"/>
          </w:tcPr>
          <w:p w14:paraId="73BDD95C" w14:textId="77777777" w:rsidR="00311D07" w:rsidRPr="003F48A5" w:rsidRDefault="00311D07" w:rsidP="00311D07">
            <w:pPr>
              <w:jc w:val="center"/>
            </w:pPr>
            <w:r>
              <w:t>A</w:t>
            </w:r>
          </w:p>
        </w:tc>
        <w:tc>
          <w:tcPr>
            <w:tcW w:w="214" w:type="pct"/>
          </w:tcPr>
          <w:p w14:paraId="554883CD" w14:textId="77777777" w:rsidR="00311D07" w:rsidRPr="003F48A5" w:rsidRDefault="00311D07" w:rsidP="00311D07">
            <w:pPr>
              <w:jc w:val="center"/>
            </w:pPr>
            <w:r w:rsidRPr="003F48A5">
              <w:t>20</w:t>
            </w:r>
          </w:p>
        </w:tc>
      </w:tr>
      <w:tr w:rsidR="00311D07" w:rsidRPr="003F48A5" w14:paraId="3CC1DE82" w14:textId="77777777" w:rsidTr="00311D07">
        <w:trPr>
          <w:trHeight w:val="278"/>
        </w:trPr>
        <w:tc>
          <w:tcPr>
            <w:tcW w:w="268" w:type="pct"/>
          </w:tcPr>
          <w:p w14:paraId="2D9AAF99" w14:textId="77777777" w:rsidR="00311D07" w:rsidRPr="003F48A5" w:rsidRDefault="00311D07" w:rsidP="00311D07">
            <w:pPr>
              <w:jc w:val="center"/>
            </w:pPr>
          </w:p>
        </w:tc>
        <w:tc>
          <w:tcPr>
            <w:tcW w:w="186" w:type="pct"/>
          </w:tcPr>
          <w:p w14:paraId="224F4931" w14:textId="77777777" w:rsidR="00311D07" w:rsidRPr="003F48A5" w:rsidRDefault="00311D07" w:rsidP="00311D07">
            <w:pPr>
              <w:jc w:val="center"/>
            </w:pPr>
          </w:p>
        </w:tc>
        <w:tc>
          <w:tcPr>
            <w:tcW w:w="3745" w:type="pct"/>
          </w:tcPr>
          <w:p w14:paraId="56B790A6" w14:textId="77777777" w:rsidR="00311D07" w:rsidRPr="003F48A5" w:rsidRDefault="00311D07" w:rsidP="00311D07">
            <w:pPr>
              <w:jc w:val="center"/>
            </w:pPr>
          </w:p>
        </w:tc>
        <w:tc>
          <w:tcPr>
            <w:tcW w:w="333" w:type="pct"/>
          </w:tcPr>
          <w:p w14:paraId="5B3524D1" w14:textId="77777777" w:rsidR="00311D07" w:rsidRPr="003F48A5" w:rsidRDefault="00311D07" w:rsidP="00311D07">
            <w:pPr>
              <w:jc w:val="center"/>
            </w:pPr>
          </w:p>
        </w:tc>
        <w:tc>
          <w:tcPr>
            <w:tcW w:w="253" w:type="pct"/>
          </w:tcPr>
          <w:p w14:paraId="20D25113" w14:textId="77777777" w:rsidR="00311D07" w:rsidRPr="003F48A5" w:rsidRDefault="00311D07" w:rsidP="00311D07">
            <w:pPr>
              <w:jc w:val="center"/>
            </w:pPr>
          </w:p>
        </w:tc>
        <w:tc>
          <w:tcPr>
            <w:tcW w:w="214" w:type="pct"/>
          </w:tcPr>
          <w:p w14:paraId="3F7D1600" w14:textId="77777777" w:rsidR="00311D07" w:rsidRPr="003F48A5" w:rsidRDefault="00311D07" w:rsidP="00311D07">
            <w:pPr>
              <w:jc w:val="center"/>
            </w:pPr>
          </w:p>
        </w:tc>
      </w:tr>
      <w:tr w:rsidR="00311D07" w:rsidRPr="003F48A5" w14:paraId="27A707F0" w14:textId="77777777" w:rsidTr="00311D07">
        <w:trPr>
          <w:trHeight w:val="1134"/>
        </w:trPr>
        <w:tc>
          <w:tcPr>
            <w:tcW w:w="268" w:type="pct"/>
          </w:tcPr>
          <w:p w14:paraId="7481F944" w14:textId="77777777" w:rsidR="00311D07" w:rsidRPr="003F48A5" w:rsidRDefault="00311D07" w:rsidP="00311D07">
            <w:pPr>
              <w:jc w:val="center"/>
            </w:pPr>
            <w:r w:rsidRPr="003F48A5">
              <w:t>7.</w:t>
            </w:r>
          </w:p>
        </w:tc>
        <w:tc>
          <w:tcPr>
            <w:tcW w:w="186" w:type="pct"/>
            <w:vAlign w:val="center"/>
          </w:tcPr>
          <w:p w14:paraId="39448FF4" w14:textId="77777777" w:rsidR="00311D07" w:rsidRPr="003F48A5" w:rsidRDefault="00311D07" w:rsidP="00311D07">
            <w:pPr>
              <w:jc w:val="center"/>
            </w:pPr>
          </w:p>
        </w:tc>
        <w:tc>
          <w:tcPr>
            <w:tcW w:w="3745" w:type="pct"/>
          </w:tcPr>
          <w:p w14:paraId="16534D00" w14:textId="77777777" w:rsidR="00311D07" w:rsidRPr="003F48A5" w:rsidRDefault="00311D07" w:rsidP="00311D07">
            <w:pPr>
              <w:jc w:val="both"/>
            </w:pPr>
            <w:r>
              <w:t>Analyze</w:t>
            </w:r>
            <w:r w:rsidRPr="00524F62">
              <w:t xml:space="preserve"> how search engines evaluate websites for ranking. Discuss the role of SEO elements such as keywords, backlinks, and content quality, and evaluate how these factors collectively impact a website's visibility on search engine results pages (SERPs).</w:t>
            </w:r>
          </w:p>
        </w:tc>
        <w:tc>
          <w:tcPr>
            <w:tcW w:w="333" w:type="pct"/>
          </w:tcPr>
          <w:p w14:paraId="14BDA5CF" w14:textId="77777777" w:rsidR="00311D07" w:rsidRPr="003F48A5" w:rsidRDefault="00311D07" w:rsidP="00311D07">
            <w:pPr>
              <w:jc w:val="center"/>
            </w:pPr>
            <w:r w:rsidRPr="003F48A5">
              <w:t>CO</w:t>
            </w:r>
            <w:r>
              <w:t>4</w:t>
            </w:r>
          </w:p>
        </w:tc>
        <w:tc>
          <w:tcPr>
            <w:tcW w:w="253" w:type="pct"/>
          </w:tcPr>
          <w:p w14:paraId="4A8EC180" w14:textId="77777777" w:rsidR="00311D07" w:rsidRPr="003F48A5" w:rsidRDefault="00311D07" w:rsidP="00311D07">
            <w:pPr>
              <w:jc w:val="center"/>
            </w:pPr>
            <w:r>
              <w:t>An</w:t>
            </w:r>
          </w:p>
        </w:tc>
        <w:tc>
          <w:tcPr>
            <w:tcW w:w="214" w:type="pct"/>
          </w:tcPr>
          <w:p w14:paraId="61A23A64" w14:textId="77777777" w:rsidR="00311D07" w:rsidRPr="003F48A5" w:rsidRDefault="00311D07" w:rsidP="00311D07">
            <w:pPr>
              <w:jc w:val="center"/>
            </w:pPr>
            <w:r w:rsidRPr="003F48A5">
              <w:t>20</w:t>
            </w:r>
          </w:p>
        </w:tc>
      </w:tr>
      <w:tr w:rsidR="00311D07" w:rsidRPr="003F48A5" w14:paraId="66BCE554" w14:textId="77777777" w:rsidTr="00311D07">
        <w:trPr>
          <w:trHeight w:val="283"/>
        </w:trPr>
        <w:tc>
          <w:tcPr>
            <w:tcW w:w="268" w:type="pct"/>
          </w:tcPr>
          <w:p w14:paraId="4DE85475" w14:textId="77777777" w:rsidR="00311D07" w:rsidRPr="003F48A5" w:rsidRDefault="00311D07" w:rsidP="00311D07">
            <w:pPr>
              <w:jc w:val="center"/>
            </w:pPr>
          </w:p>
        </w:tc>
        <w:tc>
          <w:tcPr>
            <w:tcW w:w="186" w:type="pct"/>
          </w:tcPr>
          <w:p w14:paraId="64FCF746" w14:textId="77777777" w:rsidR="00311D07" w:rsidRPr="003F48A5" w:rsidRDefault="00311D07" w:rsidP="00311D07">
            <w:pPr>
              <w:jc w:val="center"/>
            </w:pPr>
          </w:p>
        </w:tc>
        <w:tc>
          <w:tcPr>
            <w:tcW w:w="3745" w:type="pct"/>
          </w:tcPr>
          <w:p w14:paraId="57A73269" w14:textId="77777777" w:rsidR="00311D07" w:rsidRPr="003F48A5" w:rsidRDefault="00311D07" w:rsidP="00311D07">
            <w:pPr>
              <w:jc w:val="center"/>
              <w:rPr>
                <w:bCs/>
              </w:rPr>
            </w:pPr>
            <w:r w:rsidRPr="003F48A5">
              <w:rPr>
                <w:b/>
                <w:bCs/>
              </w:rPr>
              <w:t>(OR)</w:t>
            </w:r>
          </w:p>
        </w:tc>
        <w:tc>
          <w:tcPr>
            <w:tcW w:w="333" w:type="pct"/>
          </w:tcPr>
          <w:p w14:paraId="4445DB42" w14:textId="77777777" w:rsidR="00311D07" w:rsidRPr="003F48A5" w:rsidRDefault="00311D07" w:rsidP="00311D07">
            <w:pPr>
              <w:jc w:val="center"/>
            </w:pPr>
          </w:p>
        </w:tc>
        <w:tc>
          <w:tcPr>
            <w:tcW w:w="253" w:type="pct"/>
          </w:tcPr>
          <w:p w14:paraId="46F94925" w14:textId="77777777" w:rsidR="00311D07" w:rsidRPr="003F48A5" w:rsidRDefault="00311D07" w:rsidP="00311D07">
            <w:pPr>
              <w:jc w:val="center"/>
            </w:pPr>
          </w:p>
        </w:tc>
        <w:tc>
          <w:tcPr>
            <w:tcW w:w="214" w:type="pct"/>
          </w:tcPr>
          <w:p w14:paraId="6477E5EF" w14:textId="77777777" w:rsidR="00311D07" w:rsidRPr="003F48A5" w:rsidRDefault="00311D07" w:rsidP="00311D07">
            <w:pPr>
              <w:jc w:val="center"/>
            </w:pPr>
          </w:p>
        </w:tc>
      </w:tr>
      <w:tr w:rsidR="00311D07" w:rsidRPr="003F48A5" w14:paraId="7E5F7A2A" w14:textId="77777777" w:rsidTr="00311D07">
        <w:trPr>
          <w:trHeight w:val="693"/>
        </w:trPr>
        <w:tc>
          <w:tcPr>
            <w:tcW w:w="268" w:type="pct"/>
          </w:tcPr>
          <w:p w14:paraId="77B6A9BE" w14:textId="77777777" w:rsidR="00311D07" w:rsidRPr="003F48A5" w:rsidRDefault="00311D07" w:rsidP="00311D07">
            <w:pPr>
              <w:jc w:val="center"/>
            </w:pPr>
            <w:r w:rsidRPr="003F48A5">
              <w:t>8.</w:t>
            </w:r>
          </w:p>
        </w:tc>
        <w:tc>
          <w:tcPr>
            <w:tcW w:w="186" w:type="pct"/>
            <w:vAlign w:val="center"/>
          </w:tcPr>
          <w:p w14:paraId="359AE33F" w14:textId="77777777" w:rsidR="00311D07" w:rsidRPr="003F48A5" w:rsidRDefault="00311D07" w:rsidP="00311D07">
            <w:pPr>
              <w:jc w:val="center"/>
            </w:pPr>
          </w:p>
        </w:tc>
        <w:tc>
          <w:tcPr>
            <w:tcW w:w="3745" w:type="pct"/>
          </w:tcPr>
          <w:p w14:paraId="120CC03B" w14:textId="77777777" w:rsidR="00311D07" w:rsidRPr="003F48A5" w:rsidRDefault="00311D07" w:rsidP="00311D07">
            <w:pPr>
              <w:jc w:val="both"/>
              <w:rPr>
                <w:bCs/>
              </w:rPr>
            </w:pPr>
            <w:r>
              <w:rPr>
                <w:bCs/>
              </w:rPr>
              <w:t>Explain</w:t>
            </w:r>
            <w:r w:rsidRPr="00623C87">
              <w:rPr>
                <w:bCs/>
              </w:rPr>
              <w:t xml:space="preserve"> the integration of AI in digital marketing. How can it be utilized to optimize ROI, engagement, and personalization?</w:t>
            </w:r>
          </w:p>
        </w:tc>
        <w:tc>
          <w:tcPr>
            <w:tcW w:w="333" w:type="pct"/>
          </w:tcPr>
          <w:p w14:paraId="0E3750D5" w14:textId="77777777" w:rsidR="00311D07" w:rsidRPr="003F48A5" w:rsidRDefault="00311D07" w:rsidP="00311D07">
            <w:pPr>
              <w:jc w:val="center"/>
            </w:pPr>
            <w:r w:rsidRPr="003F48A5">
              <w:t>CO6</w:t>
            </w:r>
          </w:p>
        </w:tc>
        <w:tc>
          <w:tcPr>
            <w:tcW w:w="253" w:type="pct"/>
          </w:tcPr>
          <w:p w14:paraId="7B24B419" w14:textId="77777777" w:rsidR="00311D07" w:rsidRPr="003F48A5" w:rsidRDefault="00311D07" w:rsidP="00311D07">
            <w:pPr>
              <w:jc w:val="center"/>
            </w:pPr>
            <w:r>
              <w:t>An</w:t>
            </w:r>
          </w:p>
        </w:tc>
        <w:tc>
          <w:tcPr>
            <w:tcW w:w="214" w:type="pct"/>
          </w:tcPr>
          <w:p w14:paraId="4A1E102D" w14:textId="77777777" w:rsidR="00311D07" w:rsidRPr="003F48A5" w:rsidRDefault="00311D07" w:rsidP="00311D07">
            <w:pPr>
              <w:jc w:val="center"/>
            </w:pPr>
            <w:r w:rsidRPr="003F48A5">
              <w:t>20</w:t>
            </w:r>
          </w:p>
        </w:tc>
      </w:tr>
      <w:tr w:rsidR="00311D07" w:rsidRPr="003F48A5" w14:paraId="0C7C1079" w14:textId="77777777" w:rsidTr="00311D07">
        <w:trPr>
          <w:trHeight w:val="550"/>
        </w:trPr>
        <w:tc>
          <w:tcPr>
            <w:tcW w:w="5000" w:type="pct"/>
            <w:gridSpan w:val="6"/>
            <w:vAlign w:val="center"/>
          </w:tcPr>
          <w:p w14:paraId="2FDEAC13" w14:textId="77777777" w:rsidR="00311D07" w:rsidRPr="003F48A5" w:rsidRDefault="00311D07" w:rsidP="00311D07">
            <w:pPr>
              <w:jc w:val="center"/>
            </w:pPr>
            <w:r w:rsidRPr="003F48A5">
              <w:rPr>
                <w:b/>
                <w:bCs/>
              </w:rPr>
              <w:lastRenderedPageBreak/>
              <w:t>COMPULSORY QUESTION</w:t>
            </w:r>
          </w:p>
        </w:tc>
      </w:tr>
      <w:tr w:rsidR="00311D07" w:rsidRPr="003F48A5" w14:paraId="172299A0" w14:textId="77777777" w:rsidTr="00311D07">
        <w:trPr>
          <w:trHeight w:val="4540"/>
        </w:trPr>
        <w:tc>
          <w:tcPr>
            <w:tcW w:w="268" w:type="pct"/>
          </w:tcPr>
          <w:p w14:paraId="0E90B4F2" w14:textId="77777777" w:rsidR="00311D07" w:rsidRPr="003F48A5" w:rsidRDefault="00311D07" w:rsidP="00311D07">
            <w:pPr>
              <w:jc w:val="center"/>
            </w:pPr>
            <w:r w:rsidRPr="003F48A5">
              <w:t>9.</w:t>
            </w:r>
          </w:p>
        </w:tc>
        <w:tc>
          <w:tcPr>
            <w:tcW w:w="186" w:type="pct"/>
          </w:tcPr>
          <w:p w14:paraId="607A6A39" w14:textId="77777777" w:rsidR="00311D07" w:rsidRPr="003F48A5" w:rsidRDefault="00311D07" w:rsidP="00311D07">
            <w:pPr>
              <w:jc w:val="center"/>
            </w:pPr>
          </w:p>
        </w:tc>
        <w:tc>
          <w:tcPr>
            <w:tcW w:w="3745" w:type="pct"/>
          </w:tcPr>
          <w:p w14:paraId="534A0365" w14:textId="77777777" w:rsidR="00311D07" w:rsidRDefault="00311D07" w:rsidP="00311D07">
            <w:pPr>
              <w:jc w:val="both"/>
            </w:pPr>
            <w:r>
              <w:t>Fitpulse, a fitness coaching brand, launched an Instagram campaign to promote a new online fitness program. The campaign included a mix of posts, stories, and IGTV videos over a two-week period. After reviewing Instagram Insights, Fitpulse found that while stories achieved a high reach, IGTV videos performed better in retention but had fewer overall views.</w:t>
            </w:r>
          </w:p>
          <w:p w14:paraId="597108BD" w14:textId="77777777" w:rsidR="00311D07" w:rsidRDefault="00311D07" w:rsidP="00311D07">
            <w:pPr>
              <w:jc w:val="center"/>
            </w:pPr>
          </w:p>
          <w:p w14:paraId="60692CB3" w14:textId="77777777" w:rsidR="00311D07" w:rsidRDefault="00311D07" w:rsidP="00311D07">
            <w:pPr>
              <w:jc w:val="both"/>
            </w:pPr>
            <w:r>
              <w:t>Based on these insights, recommend an approach that Fitpulse could adopt for future campaigns to optimize both reach and retention. Outline a strategy for tracking and analyzing key metrics that would enable Fitpulse to continuously improve their campaign performance over time.</w:t>
            </w:r>
          </w:p>
          <w:p w14:paraId="3DE4BA66" w14:textId="77777777" w:rsidR="00311D07" w:rsidRDefault="00311D07" w:rsidP="00311D07">
            <w:pPr>
              <w:jc w:val="both"/>
            </w:pPr>
          </w:p>
          <w:p w14:paraId="0ACFC010" w14:textId="77777777" w:rsidR="00311D07" w:rsidRDefault="00311D07" w:rsidP="00311D07">
            <w:pPr>
              <w:jc w:val="both"/>
            </w:pPr>
            <w:r>
              <w:t>Your recommendations should include</w:t>
            </w:r>
          </w:p>
          <w:p w14:paraId="5F07D398" w14:textId="77777777" w:rsidR="00311D07" w:rsidRDefault="00311D07" w:rsidP="00844677">
            <w:pPr>
              <w:pStyle w:val="ListParagraph"/>
              <w:numPr>
                <w:ilvl w:val="0"/>
                <w:numId w:val="33"/>
              </w:numPr>
              <w:jc w:val="both"/>
            </w:pPr>
            <w:r w:rsidRPr="00524F62">
              <w:t>Strategic Recommendations for Future Campaigns</w:t>
            </w:r>
            <w:r>
              <w:t xml:space="preserve"> (Engagement, Interaction, Posting)</w:t>
            </w:r>
          </w:p>
          <w:p w14:paraId="4A4D4762" w14:textId="77777777" w:rsidR="00311D07" w:rsidRPr="003F48A5" w:rsidRDefault="00311D07" w:rsidP="00844677">
            <w:pPr>
              <w:pStyle w:val="ListParagraph"/>
              <w:numPr>
                <w:ilvl w:val="0"/>
                <w:numId w:val="33"/>
              </w:numPr>
              <w:jc w:val="both"/>
            </w:pPr>
            <w:r w:rsidRPr="00524F62">
              <w:t>Metrics Tracking and Analysis Strategy</w:t>
            </w:r>
            <w:r>
              <w:t xml:space="preserve"> (A/B testing, Reach &amp; Engagement)</w:t>
            </w:r>
          </w:p>
        </w:tc>
        <w:tc>
          <w:tcPr>
            <w:tcW w:w="333" w:type="pct"/>
          </w:tcPr>
          <w:p w14:paraId="11B85A4A" w14:textId="77777777" w:rsidR="00311D07" w:rsidRPr="003F48A5" w:rsidRDefault="00311D07" w:rsidP="00311D07">
            <w:pPr>
              <w:jc w:val="center"/>
            </w:pPr>
            <w:r w:rsidRPr="003F48A5">
              <w:t>CO6</w:t>
            </w:r>
          </w:p>
        </w:tc>
        <w:tc>
          <w:tcPr>
            <w:tcW w:w="253" w:type="pct"/>
          </w:tcPr>
          <w:p w14:paraId="686C7AA2" w14:textId="77777777" w:rsidR="00311D07" w:rsidRPr="003F48A5" w:rsidRDefault="00311D07" w:rsidP="00311D07">
            <w:pPr>
              <w:jc w:val="center"/>
            </w:pPr>
            <w:r>
              <w:t>C</w:t>
            </w:r>
          </w:p>
        </w:tc>
        <w:tc>
          <w:tcPr>
            <w:tcW w:w="214" w:type="pct"/>
          </w:tcPr>
          <w:p w14:paraId="24A98A12" w14:textId="77777777" w:rsidR="00311D07" w:rsidRPr="003F48A5" w:rsidRDefault="00311D07" w:rsidP="00311D07">
            <w:pPr>
              <w:jc w:val="center"/>
            </w:pPr>
            <w:r w:rsidRPr="003F48A5">
              <w:t>20</w:t>
            </w:r>
          </w:p>
        </w:tc>
      </w:tr>
    </w:tbl>
    <w:p w14:paraId="256C54BC" w14:textId="77777777" w:rsidR="00311D07" w:rsidRDefault="00311D07" w:rsidP="00311D07"/>
    <w:p w14:paraId="47FB8052"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676A355"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52D5F4EF" w14:textId="77777777" w:rsidTr="00311D07">
        <w:tc>
          <w:tcPr>
            <w:tcW w:w="425" w:type="dxa"/>
          </w:tcPr>
          <w:p w14:paraId="6064A9AD" w14:textId="77777777" w:rsidR="00311D07" w:rsidRPr="00930ED1" w:rsidRDefault="00311D07" w:rsidP="00311D07">
            <w:pPr>
              <w:jc w:val="center"/>
              <w:rPr>
                <w:sz w:val="22"/>
                <w:szCs w:val="22"/>
              </w:rPr>
            </w:pPr>
          </w:p>
        </w:tc>
        <w:tc>
          <w:tcPr>
            <w:tcW w:w="10065" w:type="dxa"/>
          </w:tcPr>
          <w:p w14:paraId="10CE3BB9" w14:textId="77777777" w:rsidR="00311D07" w:rsidRPr="00930ED1" w:rsidRDefault="00311D07" w:rsidP="00311D07">
            <w:pPr>
              <w:jc w:val="center"/>
              <w:rPr>
                <w:b/>
                <w:sz w:val="22"/>
                <w:szCs w:val="22"/>
              </w:rPr>
            </w:pPr>
            <w:r w:rsidRPr="00930ED1">
              <w:rPr>
                <w:b/>
                <w:sz w:val="22"/>
                <w:szCs w:val="22"/>
              </w:rPr>
              <w:t>COURSE OUTCOMES</w:t>
            </w:r>
          </w:p>
        </w:tc>
      </w:tr>
      <w:tr w:rsidR="00311D07" w14:paraId="24ADD281" w14:textId="77777777" w:rsidTr="00311D07">
        <w:tc>
          <w:tcPr>
            <w:tcW w:w="425" w:type="dxa"/>
          </w:tcPr>
          <w:p w14:paraId="75224EA9" w14:textId="77777777" w:rsidR="00311D07" w:rsidRPr="00930ED1" w:rsidRDefault="00311D07" w:rsidP="00311D07">
            <w:pPr>
              <w:jc w:val="center"/>
              <w:rPr>
                <w:sz w:val="22"/>
                <w:szCs w:val="22"/>
              </w:rPr>
            </w:pPr>
            <w:r w:rsidRPr="00930ED1">
              <w:rPr>
                <w:sz w:val="22"/>
                <w:szCs w:val="22"/>
              </w:rPr>
              <w:t>CO1</w:t>
            </w:r>
          </w:p>
        </w:tc>
        <w:tc>
          <w:tcPr>
            <w:tcW w:w="10065" w:type="dxa"/>
          </w:tcPr>
          <w:p w14:paraId="4030A16E" w14:textId="77777777" w:rsidR="00311D07" w:rsidRPr="00930ED1" w:rsidRDefault="00311D07" w:rsidP="00311D07">
            <w:pPr>
              <w:jc w:val="both"/>
              <w:rPr>
                <w:sz w:val="22"/>
                <w:szCs w:val="22"/>
              </w:rPr>
            </w:pPr>
            <w:r w:rsidRPr="00F5013D">
              <w:rPr>
                <w:sz w:val="22"/>
                <w:szCs w:val="22"/>
              </w:rPr>
              <w:t>Recognize skills in web marketing management</w:t>
            </w:r>
            <w:r>
              <w:rPr>
                <w:sz w:val="22"/>
                <w:szCs w:val="22"/>
              </w:rPr>
              <w:t>.</w:t>
            </w:r>
          </w:p>
        </w:tc>
      </w:tr>
      <w:tr w:rsidR="00311D07" w14:paraId="280840CB" w14:textId="77777777" w:rsidTr="00311D07">
        <w:tc>
          <w:tcPr>
            <w:tcW w:w="425" w:type="dxa"/>
          </w:tcPr>
          <w:p w14:paraId="3B7154AA" w14:textId="77777777" w:rsidR="00311D07" w:rsidRPr="00930ED1" w:rsidRDefault="00311D07" w:rsidP="00311D07">
            <w:pPr>
              <w:jc w:val="center"/>
              <w:rPr>
                <w:sz w:val="22"/>
                <w:szCs w:val="22"/>
              </w:rPr>
            </w:pPr>
            <w:r w:rsidRPr="00930ED1">
              <w:rPr>
                <w:sz w:val="22"/>
                <w:szCs w:val="22"/>
              </w:rPr>
              <w:t>CO2</w:t>
            </w:r>
          </w:p>
        </w:tc>
        <w:tc>
          <w:tcPr>
            <w:tcW w:w="10065" w:type="dxa"/>
          </w:tcPr>
          <w:p w14:paraId="05C9C146" w14:textId="77777777" w:rsidR="00311D07" w:rsidRPr="00930ED1" w:rsidRDefault="00311D07" w:rsidP="00311D07">
            <w:pPr>
              <w:jc w:val="both"/>
              <w:rPr>
                <w:sz w:val="22"/>
                <w:szCs w:val="22"/>
              </w:rPr>
            </w:pPr>
            <w:r w:rsidRPr="00F5013D">
              <w:rPr>
                <w:sz w:val="22"/>
                <w:szCs w:val="22"/>
              </w:rPr>
              <w:t>Examine functional skills to analyze digital media.</w:t>
            </w:r>
          </w:p>
        </w:tc>
      </w:tr>
      <w:tr w:rsidR="00311D07" w14:paraId="70412DA5" w14:textId="77777777" w:rsidTr="00311D07">
        <w:tc>
          <w:tcPr>
            <w:tcW w:w="425" w:type="dxa"/>
          </w:tcPr>
          <w:p w14:paraId="5FAA8595" w14:textId="77777777" w:rsidR="00311D07" w:rsidRPr="00930ED1" w:rsidRDefault="00311D07" w:rsidP="00311D07">
            <w:pPr>
              <w:jc w:val="center"/>
              <w:rPr>
                <w:sz w:val="22"/>
                <w:szCs w:val="22"/>
              </w:rPr>
            </w:pPr>
            <w:r w:rsidRPr="00930ED1">
              <w:rPr>
                <w:sz w:val="22"/>
                <w:szCs w:val="22"/>
              </w:rPr>
              <w:t>CO3</w:t>
            </w:r>
          </w:p>
        </w:tc>
        <w:tc>
          <w:tcPr>
            <w:tcW w:w="10065" w:type="dxa"/>
          </w:tcPr>
          <w:p w14:paraId="2BD39D2A" w14:textId="77777777" w:rsidR="00311D07" w:rsidRPr="00930ED1" w:rsidRDefault="00311D07" w:rsidP="00311D07">
            <w:pPr>
              <w:jc w:val="both"/>
              <w:rPr>
                <w:sz w:val="22"/>
                <w:szCs w:val="22"/>
              </w:rPr>
            </w:pPr>
            <w:r w:rsidRPr="00F5013D">
              <w:rPr>
                <w:sz w:val="22"/>
                <w:szCs w:val="22"/>
              </w:rPr>
              <w:t>Analyze and audit existing digital and social media marketing</w:t>
            </w:r>
            <w:r>
              <w:rPr>
                <w:sz w:val="22"/>
                <w:szCs w:val="22"/>
              </w:rPr>
              <w:t>.</w:t>
            </w:r>
          </w:p>
        </w:tc>
      </w:tr>
      <w:tr w:rsidR="00311D07" w14:paraId="0A47C8E0" w14:textId="77777777" w:rsidTr="00311D07">
        <w:tc>
          <w:tcPr>
            <w:tcW w:w="425" w:type="dxa"/>
          </w:tcPr>
          <w:p w14:paraId="0F810788" w14:textId="77777777" w:rsidR="00311D07" w:rsidRPr="00930ED1" w:rsidRDefault="00311D07" w:rsidP="00311D07">
            <w:pPr>
              <w:jc w:val="center"/>
              <w:rPr>
                <w:sz w:val="22"/>
                <w:szCs w:val="22"/>
              </w:rPr>
            </w:pPr>
            <w:r w:rsidRPr="00930ED1">
              <w:rPr>
                <w:sz w:val="22"/>
                <w:szCs w:val="22"/>
              </w:rPr>
              <w:t>CO4</w:t>
            </w:r>
          </w:p>
        </w:tc>
        <w:tc>
          <w:tcPr>
            <w:tcW w:w="10065" w:type="dxa"/>
          </w:tcPr>
          <w:p w14:paraId="640AB828" w14:textId="77777777" w:rsidR="00311D07" w:rsidRPr="00930ED1" w:rsidRDefault="00311D07" w:rsidP="00311D07">
            <w:pPr>
              <w:jc w:val="both"/>
              <w:rPr>
                <w:sz w:val="22"/>
                <w:szCs w:val="22"/>
              </w:rPr>
            </w:pPr>
            <w:r w:rsidRPr="00F5013D">
              <w:rPr>
                <w:sz w:val="22"/>
                <w:szCs w:val="22"/>
              </w:rPr>
              <w:t>Apply Optimizing strategies in social media for Search Engines</w:t>
            </w:r>
            <w:r>
              <w:rPr>
                <w:sz w:val="22"/>
                <w:szCs w:val="22"/>
              </w:rPr>
              <w:t>.</w:t>
            </w:r>
          </w:p>
        </w:tc>
      </w:tr>
      <w:tr w:rsidR="00311D07" w14:paraId="142557C3" w14:textId="77777777" w:rsidTr="00311D07">
        <w:tc>
          <w:tcPr>
            <w:tcW w:w="425" w:type="dxa"/>
          </w:tcPr>
          <w:p w14:paraId="7EF1F3E4" w14:textId="77777777" w:rsidR="00311D07" w:rsidRPr="00930ED1" w:rsidRDefault="00311D07" w:rsidP="00311D07">
            <w:pPr>
              <w:jc w:val="center"/>
              <w:rPr>
                <w:sz w:val="22"/>
                <w:szCs w:val="22"/>
              </w:rPr>
            </w:pPr>
            <w:r w:rsidRPr="00930ED1">
              <w:rPr>
                <w:sz w:val="22"/>
                <w:szCs w:val="22"/>
              </w:rPr>
              <w:t>CO5</w:t>
            </w:r>
          </w:p>
        </w:tc>
        <w:tc>
          <w:tcPr>
            <w:tcW w:w="10065" w:type="dxa"/>
          </w:tcPr>
          <w:p w14:paraId="23266CB6" w14:textId="77777777" w:rsidR="00311D07" w:rsidRPr="00930ED1" w:rsidRDefault="00311D07" w:rsidP="00311D07">
            <w:pPr>
              <w:jc w:val="both"/>
              <w:rPr>
                <w:sz w:val="22"/>
                <w:szCs w:val="22"/>
              </w:rPr>
            </w:pPr>
            <w:r w:rsidRPr="00F5013D">
              <w:rPr>
                <w:sz w:val="22"/>
                <w:szCs w:val="22"/>
              </w:rPr>
              <w:t>Create blogs, podcast updating and maintenance</w:t>
            </w:r>
          </w:p>
        </w:tc>
      </w:tr>
      <w:tr w:rsidR="00311D07" w14:paraId="78FCE41A" w14:textId="77777777" w:rsidTr="00311D07">
        <w:tc>
          <w:tcPr>
            <w:tcW w:w="425" w:type="dxa"/>
          </w:tcPr>
          <w:p w14:paraId="77A49EEA" w14:textId="77777777" w:rsidR="00311D07" w:rsidRPr="00930ED1" w:rsidRDefault="00311D07" w:rsidP="00311D07">
            <w:pPr>
              <w:jc w:val="center"/>
              <w:rPr>
                <w:sz w:val="22"/>
                <w:szCs w:val="22"/>
              </w:rPr>
            </w:pPr>
            <w:r w:rsidRPr="00930ED1">
              <w:rPr>
                <w:sz w:val="22"/>
                <w:szCs w:val="22"/>
              </w:rPr>
              <w:t>CO6</w:t>
            </w:r>
          </w:p>
        </w:tc>
        <w:tc>
          <w:tcPr>
            <w:tcW w:w="10065" w:type="dxa"/>
          </w:tcPr>
          <w:p w14:paraId="0171775D" w14:textId="77777777" w:rsidR="00311D07" w:rsidRPr="00930ED1" w:rsidRDefault="00311D07" w:rsidP="00311D07">
            <w:pPr>
              <w:jc w:val="both"/>
              <w:rPr>
                <w:sz w:val="22"/>
                <w:szCs w:val="22"/>
              </w:rPr>
            </w:pPr>
            <w:r w:rsidRPr="00F5013D">
              <w:rPr>
                <w:sz w:val="22"/>
                <w:szCs w:val="22"/>
              </w:rPr>
              <w:t>Develop skills in taking decisions concerning appropriate digital media mix.</w:t>
            </w:r>
          </w:p>
        </w:tc>
      </w:tr>
    </w:tbl>
    <w:p w14:paraId="18C7B7EE"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18F606D0" w14:textId="77777777" w:rsidTr="00311D07">
        <w:trPr>
          <w:trHeight w:val="417"/>
          <w:jc w:val="center"/>
        </w:trPr>
        <w:tc>
          <w:tcPr>
            <w:tcW w:w="6385" w:type="dxa"/>
            <w:gridSpan w:val="8"/>
          </w:tcPr>
          <w:p w14:paraId="40E7D57E"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61ED16FD" w14:textId="77777777" w:rsidTr="00311D07">
        <w:trPr>
          <w:jc w:val="center"/>
        </w:trPr>
        <w:tc>
          <w:tcPr>
            <w:tcW w:w="1140" w:type="dxa"/>
          </w:tcPr>
          <w:p w14:paraId="31700A58"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32498EF6" w14:textId="77777777" w:rsidR="00311D07" w:rsidRPr="00CC7F9A" w:rsidRDefault="00311D07" w:rsidP="00311D07">
            <w:pPr>
              <w:jc w:val="center"/>
              <w:rPr>
                <w:b/>
                <w:sz w:val="22"/>
                <w:szCs w:val="22"/>
              </w:rPr>
            </w:pPr>
            <w:r w:rsidRPr="00CC7F9A">
              <w:rPr>
                <w:b/>
                <w:sz w:val="22"/>
                <w:szCs w:val="22"/>
              </w:rPr>
              <w:t>R</w:t>
            </w:r>
          </w:p>
        </w:tc>
        <w:tc>
          <w:tcPr>
            <w:tcW w:w="708" w:type="dxa"/>
          </w:tcPr>
          <w:p w14:paraId="4AFE47A9" w14:textId="77777777" w:rsidR="00311D07" w:rsidRPr="00CC7F9A" w:rsidRDefault="00311D07" w:rsidP="00311D07">
            <w:pPr>
              <w:jc w:val="center"/>
              <w:rPr>
                <w:b/>
                <w:sz w:val="22"/>
                <w:szCs w:val="22"/>
              </w:rPr>
            </w:pPr>
            <w:r w:rsidRPr="00CC7F9A">
              <w:rPr>
                <w:b/>
                <w:sz w:val="22"/>
                <w:szCs w:val="22"/>
              </w:rPr>
              <w:t>U</w:t>
            </w:r>
          </w:p>
        </w:tc>
        <w:tc>
          <w:tcPr>
            <w:tcW w:w="709" w:type="dxa"/>
          </w:tcPr>
          <w:p w14:paraId="18100580" w14:textId="77777777" w:rsidR="00311D07" w:rsidRPr="00CC7F9A" w:rsidRDefault="00311D07" w:rsidP="00311D07">
            <w:pPr>
              <w:jc w:val="center"/>
              <w:rPr>
                <w:b/>
                <w:sz w:val="22"/>
                <w:szCs w:val="22"/>
              </w:rPr>
            </w:pPr>
            <w:r w:rsidRPr="00CC7F9A">
              <w:rPr>
                <w:b/>
                <w:sz w:val="22"/>
                <w:szCs w:val="22"/>
              </w:rPr>
              <w:t>A</w:t>
            </w:r>
          </w:p>
        </w:tc>
        <w:tc>
          <w:tcPr>
            <w:tcW w:w="709" w:type="dxa"/>
          </w:tcPr>
          <w:p w14:paraId="39AFB094" w14:textId="77777777" w:rsidR="00311D07" w:rsidRPr="00CC7F9A" w:rsidRDefault="00311D07" w:rsidP="00311D07">
            <w:pPr>
              <w:jc w:val="center"/>
              <w:rPr>
                <w:b/>
                <w:sz w:val="22"/>
                <w:szCs w:val="22"/>
              </w:rPr>
            </w:pPr>
            <w:r w:rsidRPr="00CC7F9A">
              <w:rPr>
                <w:b/>
                <w:sz w:val="22"/>
                <w:szCs w:val="22"/>
              </w:rPr>
              <w:t>An</w:t>
            </w:r>
          </w:p>
        </w:tc>
        <w:tc>
          <w:tcPr>
            <w:tcW w:w="709" w:type="dxa"/>
          </w:tcPr>
          <w:p w14:paraId="2415F6A2" w14:textId="77777777" w:rsidR="00311D07" w:rsidRPr="00CC7F9A" w:rsidRDefault="00311D07" w:rsidP="00311D07">
            <w:pPr>
              <w:jc w:val="center"/>
              <w:rPr>
                <w:b/>
                <w:sz w:val="22"/>
                <w:szCs w:val="22"/>
              </w:rPr>
            </w:pPr>
            <w:r w:rsidRPr="00CC7F9A">
              <w:rPr>
                <w:b/>
                <w:sz w:val="22"/>
                <w:szCs w:val="22"/>
              </w:rPr>
              <w:t>E</w:t>
            </w:r>
          </w:p>
        </w:tc>
        <w:tc>
          <w:tcPr>
            <w:tcW w:w="708" w:type="dxa"/>
          </w:tcPr>
          <w:p w14:paraId="79A368A9" w14:textId="77777777" w:rsidR="00311D07" w:rsidRPr="00CC7F9A" w:rsidRDefault="00311D07" w:rsidP="00311D07">
            <w:pPr>
              <w:jc w:val="center"/>
              <w:rPr>
                <w:b/>
                <w:sz w:val="22"/>
                <w:szCs w:val="22"/>
              </w:rPr>
            </w:pPr>
            <w:r w:rsidRPr="00CC7F9A">
              <w:rPr>
                <w:b/>
                <w:sz w:val="22"/>
                <w:szCs w:val="22"/>
              </w:rPr>
              <w:t>C</w:t>
            </w:r>
          </w:p>
        </w:tc>
        <w:tc>
          <w:tcPr>
            <w:tcW w:w="993" w:type="dxa"/>
          </w:tcPr>
          <w:p w14:paraId="0CF303FF" w14:textId="77777777" w:rsidR="00311D07" w:rsidRPr="00CC7F9A" w:rsidRDefault="00311D07" w:rsidP="00311D07">
            <w:pPr>
              <w:jc w:val="center"/>
              <w:rPr>
                <w:b/>
                <w:sz w:val="22"/>
                <w:szCs w:val="22"/>
              </w:rPr>
            </w:pPr>
            <w:r w:rsidRPr="00CC7F9A">
              <w:rPr>
                <w:b/>
                <w:sz w:val="22"/>
                <w:szCs w:val="22"/>
              </w:rPr>
              <w:t>Total</w:t>
            </w:r>
          </w:p>
        </w:tc>
      </w:tr>
      <w:tr w:rsidR="00311D07" w14:paraId="7BD62A06" w14:textId="77777777" w:rsidTr="00311D07">
        <w:trPr>
          <w:jc w:val="center"/>
        </w:trPr>
        <w:tc>
          <w:tcPr>
            <w:tcW w:w="1140" w:type="dxa"/>
          </w:tcPr>
          <w:p w14:paraId="5F97E171" w14:textId="77777777" w:rsidR="00311D07" w:rsidRPr="00CC7F9A" w:rsidRDefault="00311D07" w:rsidP="00311D07">
            <w:pPr>
              <w:jc w:val="center"/>
              <w:rPr>
                <w:sz w:val="22"/>
                <w:szCs w:val="22"/>
              </w:rPr>
            </w:pPr>
            <w:r w:rsidRPr="00CC7F9A">
              <w:rPr>
                <w:sz w:val="22"/>
                <w:szCs w:val="22"/>
              </w:rPr>
              <w:t>CO1</w:t>
            </w:r>
          </w:p>
        </w:tc>
        <w:tc>
          <w:tcPr>
            <w:tcW w:w="709" w:type="dxa"/>
          </w:tcPr>
          <w:p w14:paraId="60B09DB7" w14:textId="77777777" w:rsidR="00311D07" w:rsidRPr="00CC7F9A" w:rsidRDefault="00311D07" w:rsidP="00311D07">
            <w:pPr>
              <w:jc w:val="center"/>
              <w:rPr>
                <w:sz w:val="22"/>
                <w:szCs w:val="22"/>
              </w:rPr>
            </w:pPr>
            <w:r>
              <w:rPr>
                <w:sz w:val="22"/>
                <w:szCs w:val="22"/>
              </w:rPr>
              <w:t>-</w:t>
            </w:r>
          </w:p>
        </w:tc>
        <w:tc>
          <w:tcPr>
            <w:tcW w:w="708" w:type="dxa"/>
          </w:tcPr>
          <w:p w14:paraId="729F645F" w14:textId="77777777" w:rsidR="00311D07" w:rsidRPr="00CC7F9A" w:rsidRDefault="00311D07" w:rsidP="00311D07">
            <w:pPr>
              <w:jc w:val="center"/>
              <w:rPr>
                <w:sz w:val="22"/>
                <w:szCs w:val="22"/>
              </w:rPr>
            </w:pPr>
            <w:r>
              <w:rPr>
                <w:sz w:val="22"/>
                <w:szCs w:val="22"/>
              </w:rPr>
              <w:t>-</w:t>
            </w:r>
          </w:p>
        </w:tc>
        <w:tc>
          <w:tcPr>
            <w:tcW w:w="709" w:type="dxa"/>
          </w:tcPr>
          <w:p w14:paraId="67DA8A1E" w14:textId="77777777" w:rsidR="00311D07" w:rsidRPr="00CC7F9A" w:rsidRDefault="00311D07" w:rsidP="00311D07">
            <w:pPr>
              <w:jc w:val="center"/>
              <w:rPr>
                <w:sz w:val="22"/>
                <w:szCs w:val="22"/>
              </w:rPr>
            </w:pPr>
            <w:r>
              <w:rPr>
                <w:sz w:val="22"/>
                <w:szCs w:val="22"/>
              </w:rPr>
              <w:t>-</w:t>
            </w:r>
          </w:p>
        </w:tc>
        <w:tc>
          <w:tcPr>
            <w:tcW w:w="709" w:type="dxa"/>
          </w:tcPr>
          <w:p w14:paraId="45F1999C" w14:textId="77777777" w:rsidR="00311D07" w:rsidRPr="00CC7F9A" w:rsidRDefault="00311D07" w:rsidP="00311D07">
            <w:pPr>
              <w:jc w:val="center"/>
              <w:rPr>
                <w:sz w:val="22"/>
                <w:szCs w:val="22"/>
              </w:rPr>
            </w:pPr>
            <w:r>
              <w:rPr>
                <w:sz w:val="22"/>
                <w:szCs w:val="22"/>
              </w:rPr>
              <w:t>-</w:t>
            </w:r>
          </w:p>
        </w:tc>
        <w:tc>
          <w:tcPr>
            <w:tcW w:w="709" w:type="dxa"/>
          </w:tcPr>
          <w:p w14:paraId="609EC10C" w14:textId="77777777" w:rsidR="00311D07" w:rsidRPr="00CC7F9A" w:rsidRDefault="00311D07" w:rsidP="00311D07">
            <w:pPr>
              <w:jc w:val="center"/>
              <w:rPr>
                <w:sz w:val="22"/>
                <w:szCs w:val="22"/>
              </w:rPr>
            </w:pPr>
            <w:r>
              <w:rPr>
                <w:sz w:val="22"/>
                <w:szCs w:val="22"/>
              </w:rPr>
              <w:t>20</w:t>
            </w:r>
          </w:p>
        </w:tc>
        <w:tc>
          <w:tcPr>
            <w:tcW w:w="708" w:type="dxa"/>
          </w:tcPr>
          <w:p w14:paraId="4560DF39" w14:textId="77777777" w:rsidR="00311D07" w:rsidRPr="00CC7F9A" w:rsidRDefault="00311D07" w:rsidP="00311D07">
            <w:pPr>
              <w:jc w:val="center"/>
              <w:rPr>
                <w:sz w:val="22"/>
                <w:szCs w:val="22"/>
              </w:rPr>
            </w:pPr>
            <w:r>
              <w:rPr>
                <w:sz w:val="22"/>
                <w:szCs w:val="22"/>
              </w:rPr>
              <w:t>-</w:t>
            </w:r>
          </w:p>
        </w:tc>
        <w:tc>
          <w:tcPr>
            <w:tcW w:w="993" w:type="dxa"/>
          </w:tcPr>
          <w:p w14:paraId="30605CD5" w14:textId="77777777" w:rsidR="00311D07" w:rsidRPr="00CC7F9A" w:rsidRDefault="00311D07" w:rsidP="00311D07">
            <w:pPr>
              <w:jc w:val="center"/>
              <w:rPr>
                <w:sz w:val="22"/>
                <w:szCs w:val="22"/>
              </w:rPr>
            </w:pPr>
            <w:r>
              <w:rPr>
                <w:sz w:val="22"/>
                <w:szCs w:val="22"/>
              </w:rPr>
              <w:t>20</w:t>
            </w:r>
          </w:p>
        </w:tc>
      </w:tr>
      <w:tr w:rsidR="00311D07" w14:paraId="76084939" w14:textId="77777777" w:rsidTr="00311D07">
        <w:trPr>
          <w:jc w:val="center"/>
        </w:trPr>
        <w:tc>
          <w:tcPr>
            <w:tcW w:w="1140" w:type="dxa"/>
          </w:tcPr>
          <w:p w14:paraId="62170F6E" w14:textId="77777777" w:rsidR="00311D07" w:rsidRPr="00CC7F9A" w:rsidRDefault="00311D07" w:rsidP="00311D07">
            <w:pPr>
              <w:jc w:val="center"/>
              <w:rPr>
                <w:sz w:val="22"/>
                <w:szCs w:val="22"/>
              </w:rPr>
            </w:pPr>
            <w:r w:rsidRPr="00CC7F9A">
              <w:rPr>
                <w:sz w:val="22"/>
                <w:szCs w:val="22"/>
              </w:rPr>
              <w:t>CO2</w:t>
            </w:r>
          </w:p>
        </w:tc>
        <w:tc>
          <w:tcPr>
            <w:tcW w:w="709" w:type="dxa"/>
          </w:tcPr>
          <w:p w14:paraId="29B7D47E" w14:textId="77777777" w:rsidR="00311D07" w:rsidRPr="00CC7F9A" w:rsidRDefault="00311D07" w:rsidP="00311D07">
            <w:pPr>
              <w:jc w:val="center"/>
              <w:rPr>
                <w:sz w:val="22"/>
                <w:szCs w:val="22"/>
              </w:rPr>
            </w:pPr>
            <w:r>
              <w:rPr>
                <w:sz w:val="22"/>
                <w:szCs w:val="22"/>
              </w:rPr>
              <w:t>-</w:t>
            </w:r>
          </w:p>
        </w:tc>
        <w:tc>
          <w:tcPr>
            <w:tcW w:w="708" w:type="dxa"/>
          </w:tcPr>
          <w:p w14:paraId="0C5F9DF9" w14:textId="77777777" w:rsidR="00311D07" w:rsidRPr="00CC7F9A" w:rsidRDefault="00311D07" w:rsidP="00311D07">
            <w:pPr>
              <w:jc w:val="center"/>
              <w:rPr>
                <w:sz w:val="22"/>
                <w:szCs w:val="22"/>
              </w:rPr>
            </w:pPr>
            <w:r>
              <w:rPr>
                <w:sz w:val="22"/>
                <w:szCs w:val="22"/>
              </w:rPr>
              <w:t>-</w:t>
            </w:r>
          </w:p>
        </w:tc>
        <w:tc>
          <w:tcPr>
            <w:tcW w:w="709" w:type="dxa"/>
          </w:tcPr>
          <w:p w14:paraId="4B3C15C6" w14:textId="77777777" w:rsidR="00311D07" w:rsidRPr="00CC7F9A" w:rsidRDefault="00311D07" w:rsidP="00311D07">
            <w:pPr>
              <w:jc w:val="center"/>
              <w:rPr>
                <w:sz w:val="22"/>
                <w:szCs w:val="22"/>
              </w:rPr>
            </w:pPr>
            <w:r>
              <w:rPr>
                <w:sz w:val="22"/>
                <w:szCs w:val="22"/>
              </w:rPr>
              <w:t>-</w:t>
            </w:r>
          </w:p>
        </w:tc>
        <w:tc>
          <w:tcPr>
            <w:tcW w:w="709" w:type="dxa"/>
          </w:tcPr>
          <w:p w14:paraId="5B1C2F3C" w14:textId="77777777" w:rsidR="00311D07" w:rsidRPr="00CC7F9A" w:rsidRDefault="00311D07" w:rsidP="00311D07">
            <w:pPr>
              <w:jc w:val="center"/>
              <w:rPr>
                <w:sz w:val="22"/>
                <w:szCs w:val="22"/>
              </w:rPr>
            </w:pPr>
            <w:r>
              <w:rPr>
                <w:sz w:val="22"/>
                <w:szCs w:val="22"/>
              </w:rPr>
              <w:t>20</w:t>
            </w:r>
          </w:p>
        </w:tc>
        <w:tc>
          <w:tcPr>
            <w:tcW w:w="709" w:type="dxa"/>
          </w:tcPr>
          <w:p w14:paraId="634CF69F" w14:textId="77777777" w:rsidR="00311D07" w:rsidRPr="00CC7F9A" w:rsidRDefault="00311D07" w:rsidP="00311D07">
            <w:pPr>
              <w:jc w:val="center"/>
              <w:rPr>
                <w:sz w:val="22"/>
                <w:szCs w:val="22"/>
              </w:rPr>
            </w:pPr>
            <w:r>
              <w:rPr>
                <w:sz w:val="22"/>
                <w:szCs w:val="22"/>
              </w:rPr>
              <w:t>-</w:t>
            </w:r>
          </w:p>
        </w:tc>
        <w:tc>
          <w:tcPr>
            <w:tcW w:w="708" w:type="dxa"/>
          </w:tcPr>
          <w:p w14:paraId="1A9E2C32" w14:textId="77777777" w:rsidR="00311D07" w:rsidRPr="00CC7F9A" w:rsidRDefault="00311D07" w:rsidP="00311D07">
            <w:pPr>
              <w:jc w:val="center"/>
              <w:rPr>
                <w:sz w:val="22"/>
                <w:szCs w:val="22"/>
              </w:rPr>
            </w:pPr>
            <w:r>
              <w:rPr>
                <w:sz w:val="22"/>
                <w:szCs w:val="22"/>
              </w:rPr>
              <w:t>-</w:t>
            </w:r>
          </w:p>
        </w:tc>
        <w:tc>
          <w:tcPr>
            <w:tcW w:w="993" w:type="dxa"/>
          </w:tcPr>
          <w:p w14:paraId="41124C5C" w14:textId="77777777" w:rsidR="00311D07" w:rsidRPr="00CC7F9A" w:rsidRDefault="00311D07" w:rsidP="00311D07">
            <w:pPr>
              <w:jc w:val="center"/>
              <w:rPr>
                <w:sz w:val="22"/>
                <w:szCs w:val="22"/>
              </w:rPr>
            </w:pPr>
            <w:r>
              <w:rPr>
                <w:sz w:val="22"/>
                <w:szCs w:val="22"/>
              </w:rPr>
              <w:t>20</w:t>
            </w:r>
          </w:p>
        </w:tc>
      </w:tr>
      <w:tr w:rsidR="00311D07" w14:paraId="6BE6538C" w14:textId="77777777" w:rsidTr="00311D07">
        <w:trPr>
          <w:jc w:val="center"/>
        </w:trPr>
        <w:tc>
          <w:tcPr>
            <w:tcW w:w="1140" w:type="dxa"/>
          </w:tcPr>
          <w:p w14:paraId="36EE0DD0" w14:textId="77777777" w:rsidR="00311D07" w:rsidRPr="00CC7F9A" w:rsidRDefault="00311D07" w:rsidP="00311D07">
            <w:pPr>
              <w:jc w:val="center"/>
              <w:rPr>
                <w:sz w:val="22"/>
                <w:szCs w:val="22"/>
              </w:rPr>
            </w:pPr>
            <w:r w:rsidRPr="00CC7F9A">
              <w:rPr>
                <w:sz w:val="22"/>
                <w:szCs w:val="22"/>
              </w:rPr>
              <w:t>CO3</w:t>
            </w:r>
          </w:p>
        </w:tc>
        <w:tc>
          <w:tcPr>
            <w:tcW w:w="709" w:type="dxa"/>
          </w:tcPr>
          <w:p w14:paraId="6594B303" w14:textId="77777777" w:rsidR="00311D07" w:rsidRPr="00CC7F9A" w:rsidRDefault="00311D07" w:rsidP="00311D07">
            <w:pPr>
              <w:jc w:val="center"/>
              <w:rPr>
                <w:sz w:val="22"/>
                <w:szCs w:val="22"/>
              </w:rPr>
            </w:pPr>
            <w:r>
              <w:rPr>
                <w:sz w:val="22"/>
                <w:szCs w:val="22"/>
              </w:rPr>
              <w:t>-</w:t>
            </w:r>
          </w:p>
        </w:tc>
        <w:tc>
          <w:tcPr>
            <w:tcW w:w="708" w:type="dxa"/>
          </w:tcPr>
          <w:p w14:paraId="14A45AC0" w14:textId="77777777" w:rsidR="00311D07" w:rsidRPr="00CC7F9A" w:rsidRDefault="00311D07" w:rsidP="00311D07">
            <w:pPr>
              <w:jc w:val="center"/>
              <w:rPr>
                <w:sz w:val="22"/>
                <w:szCs w:val="22"/>
              </w:rPr>
            </w:pPr>
            <w:r>
              <w:rPr>
                <w:sz w:val="22"/>
                <w:szCs w:val="22"/>
              </w:rPr>
              <w:t>-</w:t>
            </w:r>
          </w:p>
        </w:tc>
        <w:tc>
          <w:tcPr>
            <w:tcW w:w="709" w:type="dxa"/>
          </w:tcPr>
          <w:p w14:paraId="003A375E" w14:textId="77777777" w:rsidR="00311D07" w:rsidRPr="00CC7F9A" w:rsidRDefault="00311D07" w:rsidP="00311D07">
            <w:pPr>
              <w:jc w:val="center"/>
              <w:rPr>
                <w:sz w:val="22"/>
                <w:szCs w:val="22"/>
              </w:rPr>
            </w:pPr>
            <w:r>
              <w:rPr>
                <w:sz w:val="22"/>
                <w:szCs w:val="22"/>
              </w:rPr>
              <w:t>-</w:t>
            </w:r>
          </w:p>
        </w:tc>
        <w:tc>
          <w:tcPr>
            <w:tcW w:w="709" w:type="dxa"/>
          </w:tcPr>
          <w:p w14:paraId="546ACCCA" w14:textId="77777777" w:rsidR="00311D07" w:rsidRPr="00CC7F9A" w:rsidRDefault="00311D07" w:rsidP="00311D07">
            <w:pPr>
              <w:jc w:val="center"/>
              <w:rPr>
                <w:sz w:val="22"/>
                <w:szCs w:val="22"/>
              </w:rPr>
            </w:pPr>
            <w:r>
              <w:rPr>
                <w:sz w:val="22"/>
                <w:szCs w:val="22"/>
              </w:rPr>
              <w:t>-</w:t>
            </w:r>
          </w:p>
        </w:tc>
        <w:tc>
          <w:tcPr>
            <w:tcW w:w="709" w:type="dxa"/>
          </w:tcPr>
          <w:p w14:paraId="203F51B4" w14:textId="77777777" w:rsidR="00311D07" w:rsidRPr="00CC7F9A" w:rsidRDefault="00311D07" w:rsidP="00311D07">
            <w:pPr>
              <w:jc w:val="center"/>
              <w:rPr>
                <w:sz w:val="22"/>
                <w:szCs w:val="22"/>
              </w:rPr>
            </w:pPr>
            <w:r>
              <w:rPr>
                <w:sz w:val="22"/>
                <w:szCs w:val="22"/>
              </w:rPr>
              <w:t>-</w:t>
            </w:r>
          </w:p>
        </w:tc>
        <w:tc>
          <w:tcPr>
            <w:tcW w:w="708" w:type="dxa"/>
          </w:tcPr>
          <w:p w14:paraId="382E32F8" w14:textId="77777777" w:rsidR="00311D07" w:rsidRPr="00CC7F9A" w:rsidRDefault="00311D07" w:rsidP="00311D07">
            <w:pPr>
              <w:jc w:val="center"/>
              <w:rPr>
                <w:sz w:val="22"/>
                <w:szCs w:val="22"/>
              </w:rPr>
            </w:pPr>
            <w:r>
              <w:rPr>
                <w:sz w:val="22"/>
                <w:szCs w:val="22"/>
              </w:rPr>
              <w:t>20</w:t>
            </w:r>
          </w:p>
        </w:tc>
        <w:tc>
          <w:tcPr>
            <w:tcW w:w="993" w:type="dxa"/>
          </w:tcPr>
          <w:p w14:paraId="5F661FFF" w14:textId="77777777" w:rsidR="00311D07" w:rsidRPr="00CC7F9A" w:rsidRDefault="00311D07" w:rsidP="00311D07">
            <w:pPr>
              <w:jc w:val="center"/>
              <w:rPr>
                <w:sz w:val="22"/>
                <w:szCs w:val="22"/>
              </w:rPr>
            </w:pPr>
            <w:r>
              <w:rPr>
                <w:sz w:val="22"/>
                <w:szCs w:val="22"/>
              </w:rPr>
              <w:t>20</w:t>
            </w:r>
          </w:p>
        </w:tc>
      </w:tr>
      <w:tr w:rsidR="00311D07" w14:paraId="75777F7A" w14:textId="77777777" w:rsidTr="00311D07">
        <w:trPr>
          <w:jc w:val="center"/>
        </w:trPr>
        <w:tc>
          <w:tcPr>
            <w:tcW w:w="1140" w:type="dxa"/>
          </w:tcPr>
          <w:p w14:paraId="7E2020DC" w14:textId="77777777" w:rsidR="00311D07" w:rsidRPr="00CC7F9A" w:rsidRDefault="00311D07" w:rsidP="00311D07">
            <w:pPr>
              <w:jc w:val="center"/>
              <w:rPr>
                <w:sz w:val="22"/>
                <w:szCs w:val="22"/>
              </w:rPr>
            </w:pPr>
            <w:r w:rsidRPr="00CC7F9A">
              <w:rPr>
                <w:sz w:val="22"/>
                <w:szCs w:val="22"/>
              </w:rPr>
              <w:t>CO4</w:t>
            </w:r>
          </w:p>
        </w:tc>
        <w:tc>
          <w:tcPr>
            <w:tcW w:w="709" w:type="dxa"/>
          </w:tcPr>
          <w:p w14:paraId="319993A1" w14:textId="77777777" w:rsidR="00311D07" w:rsidRPr="00CC7F9A" w:rsidRDefault="00311D07" w:rsidP="00311D07">
            <w:pPr>
              <w:jc w:val="center"/>
              <w:rPr>
                <w:sz w:val="22"/>
                <w:szCs w:val="22"/>
              </w:rPr>
            </w:pPr>
            <w:r>
              <w:rPr>
                <w:sz w:val="22"/>
                <w:szCs w:val="22"/>
              </w:rPr>
              <w:t>-</w:t>
            </w:r>
          </w:p>
        </w:tc>
        <w:tc>
          <w:tcPr>
            <w:tcW w:w="708" w:type="dxa"/>
          </w:tcPr>
          <w:p w14:paraId="6BC15D21" w14:textId="77777777" w:rsidR="00311D07" w:rsidRPr="00CC7F9A" w:rsidRDefault="00311D07" w:rsidP="00311D07">
            <w:pPr>
              <w:jc w:val="center"/>
              <w:rPr>
                <w:sz w:val="22"/>
                <w:szCs w:val="22"/>
              </w:rPr>
            </w:pPr>
            <w:r>
              <w:rPr>
                <w:sz w:val="22"/>
                <w:szCs w:val="22"/>
              </w:rPr>
              <w:t>-</w:t>
            </w:r>
          </w:p>
        </w:tc>
        <w:tc>
          <w:tcPr>
            <w:tcW w:w="709" w:type="dxa"/>
          </w:tcPr>
          <w:p w14:paraId="741EAC6D" w14:textId="77777777" w:rsidR="00311D07" w:rsidRPr="00CC7F9A" w:rsidRDefault="00311D07" w:rsidP="00311D07">
            <w:pPr>
              <w:jc w:val="center"/>
              <w:rPr>
                <w:sz w:val="22"/>
                <w:szCs w:val="22"/>
              </w:rPr>
            </w:pPr>
            <w:r>
              <w:rPr>
                <w:sz w:val="22"/>
                <w:szCs w:val="22"/>
              </w:rPr>
              <w:t>-</w:t>
            </w:r>
          </w:p>
        </w:tc>
        <w:tc>
          <w:tcPr>
            <w:tcW w:w="709" w:type="dxa"/>
          </w:tcPr>
          <w:p w14:paraId="57C9D219" w14:textId="77777777" w:rsidR="00311D07" w:rsidRPr="00CC7F9A" w:rsidRDefault="00311D07" w:rsidP="00311D07">
            <w:pPr>
              <w:jc w:val="center"/>
              <w:rPr>
                <w:sz w:val="22"/>
                <w:szCs w:val="22"/>
              </w:rPr>
            </w:pPr>
            <w:r>
              <w:rPr>
                <w:sz w:val="22"/>
                <w:szCs w:val="22"/>
              </w:rPr>
              <w:t>20</w:t>
            </w:r>
          </w:p>
        </w:tc>
        <w:tc>
          <w:tcPr>
            <w:tcW w:w="709" w:type="dxa"/>
          </w:tcPr>
          <w:p w14:paraId="748DF6B3" w14:textId="77777777" w:rsidR="00311D07" w:rsidRPr="00CC7F9A" w:rsidRDefault="00311D07" w:rsidP="00311D07">
            <w:pPr>
              <w:jc w:val="center"/>
              <w:rPr>
                <w:sz w:val="22"/>
                <w:szCs w:val="22"/>
              </w:rPr>
            </w:pPr>
            <w:r>
              <w:rPr>
                <w:sz w:val="22"/>
                <w:szCs w:val="22"/>
              </w:rPr>
              <w:t>20</w:t>
            </w:r>
          </w:p>
        </w:tc>
        <w:tc>
          <w:tcPr>
            <w:tcW w:w="708" w:type="dxa"/>
          </w:tcPr>
          <w:p w14:paraId="053E2745" w14:textId="77777777" w:rsidR="00311D07" w:rsidRPr="00CC7F9A" w:rsidRDefault="00311D07" w:rsidP="00311D07">
            <w:pPr>
              <w:jc w:val="center"/>
              <w:rPr>
                <w:sz w:val="22"/>
                <w:szCs w:val="22"/>
              </w:rPr>
            </w:pPr>
            <w:r>
              <w:rPr>
                <w:sz w:val="22"/>
                <w:szCs w:val="22"/>
              </w:rPr>
              <w:t>-</w:t>
            </w:r>
          </w:p>
        </w:tc>
        <w:tc>
          <w:tcPr>
            <w:tcW w:w="993" w:type="dxa"/>
            <w:vAlign w:val="center"/>
          </w:tcPr>
          <w:p w14:paraId="3C752775" w14:textId="77777777" w:rsidR="00311D07" w:rsidRPr="00CC7F9A" w:rsidRDefault="00311D07" w:rsidP="00311D07">
            <w:pPr>
              <w:jc w:val="center"/>
              <w:rPr>
                <w:sz w:val="22"/>
                <w:szCs w:val="22"/>
              </w:rPr>
            </w:pPr>
            <w:r>
              <w:rPr>
                <w:sz w:val="22"/>
                <w:szCs w:val="22"/>
              </w:rPr>
              <w:t>40</w:t>
            </w:r>
          </w:p>
        </w:tc>
      </w:tr>
      <w:tr w:rsidR="00311D07" w14:paraId="136B819F" w14:textId="77777777" w:rsidTr="00311D07">
        <w:trPr>
          <w:jc w:val="center"/>
        </w:trPr>
        <w:tc>
          <w:tcPr>
            <w:tcW w:w="1140" w:type="dxa"/>
          </w:tcPr>
          <w:p w14:paraId="04627292" w14:textId="77777777" w:rsidR="00311D07" w:rsidRPr="00CC7F9A" w:rsidRDefault="00311D07" w:rsidP="00311D07">
            <w:pPr>
              <w:jc w:val="center"/>
              <w:rPr>
                <w:sz w:val="22"/>
                <w:szCs w:val="22"/>
              </w:rPr>
            </w:pPr>
            <w:r w:rsidRPr="00CC7F9A">
              <w:rPr>
                <w:sz w:val="22"/>
                <w:szCs w:val="22"/>
              </w:rPr>
              <w:t>CO5</w:t>
            </w:r>
          </w:p>
        </w:tc>
        <w:tc>
          <w:tcPr>
            <w:tcW w:w="709" w:type="dxa"/>
          </w:tcPr>
          <w:p w14:paraId="4FD1F945" w14:textId="77777777" w:rsidR="00311D07" w:rsidRPr="00CC7F9A" w:rsidRDefault="00311D07" w:rsidP="00311D07">
            <w:pPr>
              <w:jc w:val="center"/>
              <w:rPr>
                <w:sz w:val="22"/>
                <w:szCs w:val="22"/>
              </w:rPr>
            </w:pPr>
            <w:r>
              <w:rPr>
                <w:sz w:val="22"/>
                <w:szCs w:val="22"/>
              </w:rPr>
              <w:t>-</w:t>
            </w:r>
          </w:p>
        </w:tc>
        <w:tc>
          <w:tcPr>
            <w:tcW w:w="708" w:type="dxa"/>
          </w:tcPr>
          <w:p w14:paraId="4554A8AE" w14:textId="77777777" w:rsidR="00311D07" w:rsidRPr="00CC7F9A" w:rsidRDefault="00311D07" w:rsidP="00311D07">
            <w:pPr>
              <w:jc w:val="center"/>
              <w:rPr>
                <w:sz w:val="22"/>
                <w:szCs w:val="22"/>
              </w:rPr>
            </w:pPr>
            <w:r>
              <w:rPr>
                <w:sz w:val="22"/>
                <w:szCs w:val="22"/>
              </w:rPr>
              <w:t>-</w:t>
            </w:r>
          </w:p>
        </w:tc>
        <w:tc>
          <w:tcPr>
            <w:tcW w:w="709" w:type="dxa"/>
          </w:tcPr>
          <w:p w14:paraId="5BD7E22B" w14:textId="77777777" w:rsidR="00311D07" w:rsidRPr="00CC7F9A" w:rsidRDefault="00311D07" w:rsidP="00311D07">
            <w:pPr>
              <w:jc w:val="center"/>
              <w:rPr>
                <w:sz w:val="22"/>
                <w:szCs w:val="22"/>
              </w:rPr>
            </w:pPr>
            <w:r>
              <w:rPr>
                <w:sz w:val="22"/>
                <w:szCs w:val="22"/>
              </w:rPr>
              <w:t>20</w:t>
            </w:r>
          </w:p>
        </w:tc>
        <w:tc>
          <w:tcPr>
            <w:tcW w:w="709" w:type="dxa"/>
          </w:tcPr>
          <w:p w14:paraId="040C65FD" w14:textId="77777777" w:rsidR="00311D07" w:rsidRPr="00CC7F9A" w:rsidRDefault="00311D07" w:rsidP="00311D07">
            <w:pPr>
              <w:jc w:val="center"/>
              <w:rPr>
                <w:sz w:val="22"/>
                <w:szCs w:val="22"/>
              </w:rPr>
            </w:pPr>
            <w:r>
              <w:rPr>
                <w:sz w:val="22"/>
                <w:szCs w:val="22"/>
              </w:rPr>
              <w:t>-</w:t>
            </w:r>
          </w:p>
        </w:tc>
        <w:tc>
          <w:tcPr>
            <w:tcW w:w="709" w:type="dxa"/>
          </w:tcPr>
          <w:p w14:paraId="6AB150A2" w14:textId="77777777" w:rsidR="00311D07" w:rsidRPr="00CC7F9A" w:rsidRDefault="00311D07" w:rsidP="00311D07">
            <w:pPr>
              <w:jc w:val="center"/>
              <w:rPr>
                <w:sz w:val="22"/>
                <w:szCs w:val="22"/>
              </w:rPr>
            </w:pPr>
            <w:r>
              <w:rPr>
                <w:sz w:val="22"/>
                <w:szCs w:val="22"/>
              </w:rPr>
              <w:t>20</w:t>
            </w:r>
          </w:p>
        </w:tc>
        <w:tc>
          <w:tcPr>
            <w:tcW w:w="708" w:type="dxa"/>
          </w:tcPr>
          <w:p w14:paraId="2F6F39C2" w14:textId="77777777" w:rsidR="00311D07" w:rsidRPr="00CC7F9A" w:rsidRDefault="00311D07" w:rsidP="00311D07">
            <w:pPr>
              <w:jc w:val="center"/>
              <w:rPr>
                <w:sz w:val="22"/>
                <w:szCs w:val="22"/>
              </w:rPr>
            </w:pPr>
            <w:r>
              <w:rPr>
                <w:sz w:val="22"/>
                <w:szCs w:val="22"/>
              </w:rPr>
              <w:t>-</w:t>
            </w:r>
          </w:p>
        </w:tc>
        <w:tc>
          <w:tcPr>
            <w:tcW w:w="993" w:type="dxa"/>
          </w:tcPr>
          <w:p w14:paraId="59079853" w14:textId="77777777" w:rsidR="00311D07" w:rsidRPr="00CC7F9A" w:rsidRDefault="00311D07" w:rsidP="00311D07">
            <w:pPr>
              <w:jc w:val="center"/>
              <w:rPr>
                <w:sz w:val="22"/>
                <w:szCs w:val="22"/>
              </w:rPr>
            </w:pPr>
            <w:r>
              <w:rPr>
                <w:sz w:val="22"/>
                <w:szCs w:val="22"/>
              </w:rPr>
              <w:t>40</w:t>
            </w:r>
          </w:p>
        </w:tc>
      </w:tr>
      <w:tr w:rsidR="00311D07" w14:paraId="6DED7F31" w14:textId="77777777" w:rsidTr="00311D07">
        <w:trPr>
          <w:jc w:val="center"/>
        </w:trPr>
        <w:tc>
          <w:tcPr>
            <w:tcW w:w="1140" w:type="dxa"/>
          </w:tcPr>
          <w:p w14:paraId="1E585F98" w14:textId="77777777" w:rsidR="00311D07" w:rsidRPr="00CC7F9A" w:rsidRDefault="00311D07" w:rsidP="00311D07">
            <w:pPr>
              <w:jc w:val="center"/>
              <w:rPr>
                <w:sz w:val="22"/>
                <w:szCs w:val="22"/>
              </w:rPr>
            </w:pPr>
            <w:r w:rsidRPr="00CC7F9A">
              <w:rPr>
                <w:sz w:val="22"/>
                <w:szCs w:val="22"/>
              </w:rPr>
              <w:t>CO6</w:t>
            </w:r>
          </w:p>
        </w:tc>
        <w:tc>
          <w:tcPr>
            <w:tcW w:w="709" w:type="dxa"/>
          </w:tcPr>
          <w:p w14:paraId="3F5811DA" w14:textId="77777777" w:rsidR="00311D07" w:rsidRPr="00CC7F9A" w:rsidRDefault="00311D07" w:rsidP="00311D07">
            <w:pPr>
              <w:jc w:val="center"/>
              <w:rPr>
                <w:sz w:val="22"/>
                <w:szCs w:val="22"/>
              </w:rPr>
            </w:pPr>
            <w:r>
              <w:rPr>
                <w:sz w:val="22"/>
                <w:szCs w:val="22"/>
              </w:rPr>
              <w:t>-</w:t>
            </w:r>
          </w:p>
        </w:tc>
        <w:tc>
          <w:tcPr>
            <w:tcW w:w="708" w:type="dxa"/>
          </w:tcPr>
          <w:p w14:paraId="30B1A48C" w14:textId="77777777" w:rsidR="00311D07" w:rsidRPr="00CC7F9A" w:rsidRDefault="00311D07" w:rsidP="00311D07">
            <w:pPr>
              <w:jc w:val="center"/>
              <w:rPr>
                <w:sz w:val="22"/>
                <w:szCs w:val="22"/>
              </w:rPr>
            </w:pPr>
            <w:r>
              <w:rPr>
                <w:sz w:val="22"/>
                <w:szCs w:val="22"/>
              </w:rPr>
              <w:t>-</w:t>
            </w:r>
          </w:p>
        </w:tc>
        <w:tc>
          <w:tcPr>
            <w:tcW w:w="709" w:type="dxa"/>
          </w:tcPr>
          <w:p w14:paraId="2A026C39" w14:textId="77777777" w:rsidR="00311D07" w:rsidRPr="00CC7F9A" w:rsidRDefault="00311D07" w:rsidP="00311D07">
            <w:pPr>
              <w:jc w:val="center"/>
              <w:rPr>
                <w:sz w:val="22"/>
                <w:szCs w:val="22"/>
              </w:rPr>
            </w:pPr>
            <w:r>
              <w:rPr>
                <w:sz w:val="22"/>
                <w:szCs w:val="22"/>
              </w:rPr>
              <w:t>-</w:t>
            </w:r>
          </w:p>
        </w:tc>
        <w:tc>
          <w:tcPr>
            <w:tcW w:w="709" w:type="dxa"/>
          </w:tcPr>
          <w:p w14:paraId="39FE869F" w14:textId="77777777" w:rsidR="00311D07" w:rsidRPr="00CC7F9A" w:rsidRDefault="00311D07" w:rsidP="00311D07">
            <w:pPr>
              <w:jc w:val="center"/>
              <w:rPr>
                <w:sz w:val="22"/>
                <w:szCs w:val="22"/>
              </w:rPr>
            </w:pPr>
            <w:r>
              <w:rPr>
                <w:sz w:val="22"/>
                <w:szCs w:val="22"/>
              </w:rPr>
              <w:t>20</w:t>
            </w:r>
          </w:p>
        </w:tc>
        <w:tc>
          <w:tcPr>
            <w:tcW w:w="709" w:type="dxa"/>
          </w:tcPr>
          <w:p w14:paraId="747F5946" w14:textId="77777777" w:rsidR="00311D07" w:rsidRPr="00CC7F9A" w:rsidRDefault="00311D07" w:rsidP="00311D07">
            <w:pPr>
              <w:jc w:val="center"/>
              <w:rPr>
                <w:sz w:val="22"/>
                <w:szCs w:val="22"/>
              </w:rPr>
            </w:pPr>
            <w:r>
              <w:rPr>
                <w:sz w:val="22"/>
                <w:szCs w:val="22"/>
              </w:rPr>
              <w:t>-</w:t>
            </w:r>
          </w:p>
        </w:tc>
        <w:tc>
          <w:tcPr>
            <w:tcW w:w="708" w:type="dxa"/>
          </w:tcPr>
          <w:p w14:paraId="5490D8A0" w14:textId="77777777" w:rsidR="00311D07" w:rsidRPr="00CC7F9A" w:rsidRDefault="00311D07" w:rsidP="00311D07">
            <w:pPr>
              <w:jc w:val="center"/>
              <w:rPr>
                <w:sz w:val="22"/>
                <w:szCs w:val="22"/>
              </w:rPr>
            </w:pPr>
            <w:r>
              <w:rPr>
                <w:sz w:val="22"/>
                <w:szCs w:val="22"/>
              </w:rPr>
              <w:t>20</w:t>
            </w:r>
          </w:p>
        </w:tc>
        <w:tc>
          <w:tcPr>
            <w:tcW w:w="993" w:type="dxa"/>
          </w:tcPr>
          <w:p w14:paraId="53D35840" w14:textId="77777777" w:rsidR="00311D07" w:rsidRPr="00CC7F9A" w:rsidRDefault="00311D07" w:rsidP="00311D07">
            <w:pPr>
              <w:jc w:val="center"/>
              <w:rPr>
                <w:sz w:val="22"/>
                <w:szCs w:val="22"/>
              </w:rPr>
            </w:pPr>
            <w:r>
              <w:rPr>
                <w:sz w:val="22"/>
                <w:szCs w:val="22"/>
              </w:rPr>
              <w:t>40</w:t>
            </w:r>
          </w:p>
        </w:tc>
      </w:tr>
      <w:tr w:rsidR="00311D07" w14:paraId="74D28CBC" w14:textId="77777777" w:rsidTr="00311D07">
        <w:trPr>
          <w:jc w:val="center"/>
        </w:trPr>
        <w:tc>
          <w:tcPr>
            <w:tcW w:w="5392" w:type="dxa"/>
            <w:gridSpan w:val="7"/>
          </w:tcPr>
          <w:p w14:paraId="4B3562E0" w14:textId="77777777" w:rsidR="00311D07" w:rsidRPr="00CC7F9A" w:rsidRDefault="00311D07" w:rsidP="00311D07">
            <w:pPr>
              <w:rPr>
                <w:sz w:val="22"/>
                <w:szCs w:val="22"/>
              </w:rPr>
            </w:pPr>
          </w:p>
        </w:tc>
        <w:tc>
          <w:tcPr>
            <w:tcW w:w="993" w:type="dxa"/>
          </w:tcPr>
          <w:p w14:paraId="5A1F10C0" w14:textId="77777777" w:rsidR="00311D07" w:rsidRPr="00CC7F9A" w:rsidRDefault="00311D07" w:rsidP="00311D07">
            <w:pPr>
              <w:jc w:val="center"/>
              <w:rPr>
                <w:b/>
                <w:sz w:val="22"/>
                <w:szCs w:val="22"/>
              </w:rPr>
            </w:pPr>
            <w:r w:rsidRPr="00CC7F9A">
              <w:rPr>
                <w:b/>
                <w:sz w:val="22"/>
                <w:szCs w:val="22"/>
              </w:rPr>
              <w:t>1</w:t>
            </w:r>
            <w:r>
              <w:rPr>
                <w:b/>
                <w:sz w:val="22"/>
                <w:szCs w:val="22"/>
              </w:rPr>
              <w:t>80</w:t>
            </w:r>
          </w:p>
        </w:tc>
      </w:tr>
    </w:tbl>
    <w:p w14:paraId="4C6DF338" w14:textId="77777777" w:rsidR="00311D07" w:rsidRDefault="00311D07" w:rsidP="00311D07"/>
    <w:p w14:paraId="3851F752" w14:textId="77777777" w:rsidR="00311D07" w:rsidRDefault="00311D07">
      <w:pPr>
        <w:spacing w:after="200" w:line="276" w:lineRule="auto"/>
        <w:rPr>
          <w:rFonts w:ascii="Arial" w:hAnsi="Arial" w:cs="Arial"/>
          <w:bCs/>
          <w:noProof/>
        </w:rPr>
      </w:pPr>
      <w:r>
        <w:rPr>
          <w:rFonts w:ascii="Arial" w:hAnsi="Arial" w:cs="Arial"/>
          <w:bCs/>
          <w:noProof/>
        </w:rPr>
        <w:br w:type="page"/>
      </w:r>
    </w:p>
    <w:p w14:paraId="4AE4D06C" w14:textId="49540BB5"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0ED985E3" wp14:editId="49F21228">
            <wp:extent cx="5734050" cy="838200"/>
            <wp:effectExtent l="0" t="0" r="0" b="0"/>
            <wp:docPr id="31907831" name="Picture 319078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C9600" w14:textId="77777777" w:rsidR="00311D07" w:rsidRDefault="00311D07" w:rsidP="00311D07">
      <w:pPr>
        <w:jc w:val="center"/>
        <w:rPr>
          <w:b/>
          <w:bCs/>
        </w:rPr>
      </w:pPr>
    </w:p>
    <w:p w14:paraId="2EB364E1" w14:textId="77777777" w:rsidR="00311D07" w:rsidRDefault="00311D07" w:rsidP="00311D07">
      <w:pPr>
        <w:jc w:val="center"/>
        <w:rPr>
          <w:b/>
          <w:bCs/>
        </w:rPr>
      </w:pPr>
      <w:r>
        <w:rPr>
          <w:b/>
          <w:bCs/>
        </w:rPr>
        <w:t>END SEMESTER EXAMINATION – NOV / DEC 2024</w:t>
      </w:r>
    </w:p>
    <w:p w14:paraId="3331CE47"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845C6A" w14:paraId="1182E71F" w14:textId="77777777" w:rsidTr="00311D07">
        <w:trPr>
          <w:trHeight w:val="397"/>
          <w:jc w:val="center"/>
        </w:trPr>
        <w:tc>
          <w:tcPr>
            <w:tcW w:w="1555" w:type="dxa"/>
            <w:vAlign w:val="center"/>
          </w:tcPr>
          <w:p w14:paraId="18C338A9" w14:textId="77777777" w:rsidR="00311D07" w:rsidRPr="00845C6A" w:rsidRDefault="00311D07" w:rsidP="00311D07">
            <w:pPr>
              <w:pStyle w:val="Title"/>
              <w:jc w:val="left"/>
              <w:rPr>
                <w:b/>
                <w:sz w:val="22"/>
                <w:szCs w:val="22"/>
              </w:rPr>
            </w:pPr>
            <w:r w:rsidRPr="00845C6A">
              <w:rPr>
                <w:b/>
                <w:sz w:val="22"/>
                <w:szCs w:val="22"/>
              </w:rPr>
              <w:t xml:space="preserve">Course Code      </w:t>
            </w:r>
          </w:p>
        </w:tc>
        <w:tc>
          <w:tcPr>
            <w:tcW w:w="6662" w:type="dxa"/>
            <w:vAlign w:val="center"/>
          </w:tcPr>
          <w:p w14:paraId="14616E15" w14:textId="77777777" w:rsidR="00311D07" w:rsidRPr="00845C6A" w:rsidRDefault="00311D07" w:rsidP="00311D07">
            <w:pPr>
              <w:pStyle w:val="Title"/>
              <w:jc w:val="left"/>
              <w:rPr>
                <w:b/>
                <w:sz w:val="22"/>
                <w:szCs w:val="22"/>
              </w:rPr>
            </w:pPr>
            <w:r w:rsidRPr="00845C6A">
              <w:rPr>
                <w:b/>
                <w:bCs/>
                <w:iCs/>
                <w:color w:val="222222"/>
                <w:sz w:val="22"/>
                <w:szCs w:val="22"/>
                <w:shd w:val="clear" w:color="auto" w:fill="FFFFFF"/>
              </w:rPr>
              <w:t>23MS3001 </w:t>
            </w:r>
          </w:p>
        </w:tc>
        <w:tc>
          <w:tcPr>
            <w:tcW w:w="1417" w:type="dxa"/>
            <w:vAlign w:val="center"/>
          </w:tcPr>
          <w:p w14:paraId="78C8E86D" w14:textId="77777777" w:rsidR="00311D07" w:rsidRPr="00845C6A" w:rsidRDefault="00311D07" w:rsidP="00311D07">
            <w:pPr>
              <w:pStyle w:val="Title"/>
              <w:ind w:left="-468" w:firstLine="468"/>
              <w:jc w:val="left"/>
              <w:rPr>
                <w:sz w:val="22"/>
                <w:szCs w:val="22"/>
              </w:rPr>
            </w:pPr>
            <w:r w:rsidRPr="00845C6A">
              <w:rPr>
                <w:b/>
                <w:bCs/>
                <w:sz w:val="22"/>
                <w:szCs w:val="22"/>
              </w:rPr>
              <w:t xml:space="preserve">Duration       </w:t>
            </w:r>
          </w:p>
        </w:tc>
        <w:tc>
          <w:tcPr>
            <w:tcW w:w="851" w:type="dxa"/>
            <w:vAlign w:val="center"/>
          </w:tcPr>
          <w:p w14:paraId="4E89A4C5" w14:textId="77777777" w:rsidR="00311D07" w:rsidRPr="00845C6A" w:rsidRDefault="00311D07" w:rsidP="00311D07">
            <w:pPr>
              <w:pStyle w:val="Title"/>
              <w:jc w:val="left"/>
              <w:rPr>
                <w:b/>
                <w:sz w:val="22"/>
                <w:szCs w:val="22"/>
              </w:rPr>
            </w:pPr>
            <w:r w:rsidRPr="00845C6A">
              <w:rPr>
                <w:b/>
                <w:sz w:val="22"/>
                <w:szCs w:val="22"/>
              </w:rPr>
              <w:t>3hrs</w:t>
            </w:r>
          </w:p>
        </w:tc>
      </w:tr>
      <w:tr w:rsidR="00311D07" w:rsidRPr="00845C6A" w14:paraId="3584CFA1" w14:textId="77777777" w:rsidTr="00311D07">
        <w:trPr>
          <w:trHeight w:val="397"/>
          <w:jc w:val="center"/>
        </w:trPr>
        <w:tc>
          <w:tcPr>
            <w:tcW w:w="1555" w:type="dxa"/>
            <w:vAlign w:val="center"/>
          </w:tcPr>
          <w:p w14:paraId="65E943A9" w14:textId="77777777" w:rsidR="00311D07" w:rsidRPr="00845C6A" w:rsidRDefault="00311D07" w:rsidP="00311D07">
            <w:pPr>
              <w:pStyle w:val="Title"/>
              <w:ind w:right="-160"/>
              <w:jc w:val="left"/>
              <w:rPr>
                <w:b/>
                <w:sz w:val="22"/>
                <w:szCs w:val="22"/>
              </w:rPr>
            </w:pPr>
            <w:r w:rsidRPr="00845C6A">
              <w:rPr>
                <w:b/>
                <w:sz w:val="22"/>
                <w:szCs w:val="22"/>
              </w:rPr>
              <w:t>Course Title</w:t>
            </w:r>
          </w:p>
        </w:tc>
        <w:tc>
          <w:tcPr>
            <w:tcW w:w="6662" w:type="dxa"/>
            <w:vAlign w:val="center"/>
          </w:tcPr>
          <w:p w14:paraId="40D59B76" w14:textId="77777777" w:rsidR="00311D07" w:rsidRPr="00845C6A" w:rsidRDefault="00311D07" w:rsidP="00311D07">
            <w:pPr>
              <w:pStyle w:val="Title"/>
              <w:jc w:val="left"/>
              <w:rPr>
                <w:b/>
                <w:sz w:val="22"/>
                <w:szCs w:val="22"/>
              </w:rPr>
            </w:pPr>
            <w:r w:rsidRPr="00845C6A">
              <w:rPr>
                <w:b/>
                <w:sz w:val="22"/>
                <w:szCs w:val="22"/>
              </w:rPr>
              <w:t>ACCOUNTING FOR MANAGERS</w:t>
            </w:r>
          </w:p>
        </w:tc>
        <w:tc>
          <w:tcPr>
            <w:tcW w:w="1417" w:type="dxa"/>
            <w:vAlign w:val="center"/>
          </w:tcPr>
          <w:p w14:paraId="5DB9DB60" w14:textId="77777777" w:rsidR="00311D07" w:rsidRPr="00845C6A" w:rsidRDefault="00311D07" w:rsidP="00311D07">
            <w:pPr>
              <w:pStyle w:val="Title"/>
              <w:jc w:val="left"/>
              <w:rPr>
                <w:b/>
                <w:bCs/>
                <w:sz w:val="22"/>
                <w:szCs w:val="22"/>
              </w:rPr>
            </w:pPr>
            <w:r w:rsidRPr="00845C6A">
              <w:rPr>
                <w:b/>
                <w:bCs/>
                <w:sz w:val="22"/>
                <w:szCs w:val="22"/>
              </w:rPr>
              <w:t xml:space="preserve">Max. Marks </w:t>
            </w:r>
          </w:p>
        </w:tc>
        <w:tc>
          <w:tcPr>
            <w:tcW w:w="851" w:type="dxa"/>
            <w:vAlign w:val="center"/>
          </w:tcPr>
          <w:p w14:paraId="3E21E617" w14:textId="77777777" w:rsidR="00311D07" w:rsidRPr="00845C6A" w:rsidRDefault="00311D07" w:rsidP="00311D07">
            <w:pPr>
              <w:pStyle w:val="Title"/>
              <w:jc w:val="left"/>
              <w:rPr>
                <w:b/>
                <w:sz w:val="22"/>
                <w:szCs w:val="22"/>
              </w:rPr>
            </w:pPr>
            <w:r w:rsidRPr="00845C6A">
              <w:rPr>
                <w:b/>
                <w:sz w:val="22"/>
                <w:szCs w:val="22"/>
              </w:rPr>
              <w:t>100</w:t>
            </w:r>
          </w:p>
        </w:tc>
      </w:tr>
    </w:tbl>
    <w:p w14:paraId="431E3412" w14:textId="77777777" w:rsidR="00311D07" w:rsidRDefault="00311D07" w:rsidP="00311D07"/>
    <w:tbl>
      <w:tblPr>
        <w:tblStyle w:val="TableGrid"/>
        <w:tblW w:w="5598" w:type="pct"/>
        <w:tblInd w:w="-601" w:type="dxa"/>
        <w:tblLayout w:type="fixed"/>
        <w:tblLook w:val="04A0" w:firstRow="1" w:lastRow="0" w:firstColumn="1" w:lastColumn="0" w:noHBand="0" w:noVBand="1"/>
      </w:tblPr>
      <w:tblGrid>
        <w:gridCol w:w="554"/>
        <w:gridCol w:w="414"/>
        <w:gridCol w:w="7331"/>
        <w:gridCol w:w="690"/>
        <w:gridCol w:w="553"/>
        <w:gridCol w:w="553"/>
      </w:tblGrid>
      <w:tr w:rsidR="00311D07" w:rsidRPr="003F48A5" w14:paraId="03D5938E" w14:textId="77777777" w:rsidTr="00311D07">
        <w:trPr>
          <w:trHeight w:val="552"/>
        </w:trPr>
        <w:tc>
          <w:tcPr>
            <w:tcW w:w="274" w:type="pct"/>
          </w:tcPr>
          <w:p w14:paraId="78C0758C" w14:textId="77777777" w:rsidR="00311D07" w:rsidRPr="003F48A5" w:rsidRDefault="00311D07" w:rsidP="00311D07">
            <w:pPr>
              <w:ind w:left="-137" w:right="-108"/>
              <w:jc w:val="center"/>
              <w:rPr>
                <w:b/>
              </w:rPr>
            </w:pPr>
            <w:r w:rsidRPr="003F48A5">
              <w:rPr>
                <w:b/>
              </w:rPr>
              <w:t>Q. No.</w:t>
            </w:r>
          </w:p>
        </w:tc>
        <w:tc>
          <w:tcPr>
            <w:tcW w:w="3836" w:type="pct"/>
            <w:gridSpan w:val="2"/>
            <w:vAlign w:val="center"/>
          </w:tcPr>
          <w:p w14:paraId="0A6A61FE" w14:textId="77777777" w:rsidR="00311D07" w:rsidRPr="003F48A5" w:rsidRDefault="00311D07" w:rsidP="00311D07">
            <w:pPr>
              <w:jc w:val="center"/>
              <w:rPr>
                <w:b/>
              </w:rPr>
            </w:pPr>
            <w:r w:rsidRPr="003F48A5">
              <w:rPr>
                <w:b/>
              </w:rPr>
              <w:t>Questions</w:t>
            </w:r>
          </w:p>
        </w:tc>
        <w:tc>
          <w:tcPr>
            <w:tcW w:w="342" w:type="pct"/>
            <w:vAlign w:val="center"/>
          </w:tcPr>
          <w:p w14:paraId="2E3DF091" w14:textId="77777777" w:rsidR="00311D07" w:rsidRPr="003F48A5" w:rsidRDefault="00311D07" w:rsidP="00311D07">
            <w:pPr>
              <w:jc w:val="center"/>
              <w:rPr>
                <w:b/>
              </w:rPr>
            </w:pPr>
            <w:r w:rsidRPr="003F48A5">
              <w:rPr>
                <w:b/>
              </w:rPr>
              <w:t>CO</w:t>
            </w:r>
          </w:p>
        </w:tc>
        <w:tc>
          <w:tcPr>
            <w:tcW w:w="274" w:type="pct"/>
            <w:vAlign w:val="center"/>
          </w:tcPr>
          <w:p w14:paraId="1942B35C" w14:textId="77777777" w:rsidR="00311D07" w:rsidRPr="003F48A5" w:rsidRDefault="00311D07" w:rsidP="00311D07">
            <w:pPr>
              <w:jc w:val="center"/>
              <w:rPr>
                <w:b/>
              </w:rPr>
            </w:pPr>
            <w:r w:rsidRPr="003F48A5">
              <w:rPr>
                <w:b/>
              </w:rPr>
              <w:t>BL</w:t>
            </w:r>
          </w:p>
        </w:tc>
        <w:tc>
          <w:tcPr>
            <w:tcW w:w="274" w:type="pct"/>
            <w:vAlign w:val="center"/>
          </w:tcPr>
          <w:p w14:paraId="2EE78B3E" w14:textId="77777777" w:rsidR="00311D07" w:rsidRPr="003F48A5" w:rsidRDefault="00311D07" w:rsidP="00311D07">
            <w:pPr>
              <w:jc w:val="center"/>
              <w:rPr>
                <w:b/>
              </w:rPr>
            </w:pPr>
            <w:r w:rsidRPr="003F48A5">
              <w:rPr>
                <w:b/>
              </w:rPr>
              <w:t>M</w:t>
            </w:r>
          </w:p>
        </w:tc>
      </w:tr>
      <w:tr w:rsidR="00311D07" w:rsidRPr="003F48A5" w14:paraId="1ABAF9A3" w14:textId="77777777" w:rsidTr="00311D07">
        <w:trPr>
          <w:trHeight w:val="552"/>
        </w:trPr>
        <w:tc>
          <w:tcPr>
            <w:tcW w:w="5000" w:type="pct"/>
            <w:gridSpan w:val="6"/>
          </w:tcPr>
          <w:p w14:paraId="338A73BF" w14:textId="77777777" w:rsidR="00311D07" w:rsidRPr="003F48A5" w:rsidRDefault="00311D07" w:rsidP="00311D07">
            <w:pPr>
              <w:jc w:val="center"/>
              <w:rPr>
                <w:b/>
                <w:u w:val="single"/>
              </w:rPr>
            </w:pPr>
            <w:r w:rsidRPr="003F48A5">
              <w:rPr>
                <w:b/>
                <w:u w:val="single"/>
              </w:rPr>
              <w:t>PART – A (4 X 20 = 80 MARKS)</w:t>
            </w:r>
          </w:p>
          <w:p w14:paraId="618732F6" w14:textId="77777777" w:rsidR="00311D07" w:rsidRPr="003F48A5" w:rsidRDefault="00311D07" w:rsidP="00311D07">
            <w:pPr>
              <w:jc w:val="center"/>
              <w:rPr>
                <w:b/>
              </w:rPr>
            </w:pPr>
            <w:r w:rsidRPr="003F48A5">
              <w:rPr>
                <w:b/>
              </w:rPr>
              <w:t>(Answer all the Questions)</w:t>
            </w:r>
          </w:p>
        </w:tc>
      </w:tr>
      <w:tr w:rsidR="00311D07" w:rsidRPr="003F48A5" w14:paraId="643A36AF" w14:textId="77777777" w:rsidTr="00311D07">
        <w:trPr>
          <w:trHeight w:val="283"/>
        </w:trPr>
        <w:tc>
          <w:tcPr>
            <w:tcW w:w="274" w:type="pct"/>
          </w:tcPr>
          <w:p w14:paraId="120795C5" w14:textId="77777777" w:rsidR="00311D07" w:rsidRPr="003F48A5" w:rsidRDefault="00311D07" w:rsidP="00311D07">
            <w:pPr>
              <w:jc w:val="center"/>
            </w:pPr>
            <w:r w:rsidRPr="003F48A5">
              <w:t>1.</w:t>
            </w:r>
          </w:p>
        </w:tc>
        <w:tc>
          <w:tcPr>
            <w:tcW w:w="205" w:type="pct"/>
          </w:tcPr>
          <w:p w14:paraId="480958D8" w14:textId="77777777" w:rsidR="00311D07" w:rsidRPr="003F48A5" w:rsidRDefault="00311D07" w:rsidP="00311D07">
            <w:pPr>
              <w:jc w:val="center"/>
            </w:pPr>
          </w:p>
        </w:tc>
        <w:tc>
          <w:tcPr>
            <w:tcW w:w="3631" w:type="pct"/>
          </w:tcPr>
          <w:p w14:paraId="29A22BBD" w14:textId="77777777" w:rsidR="00311D07" w:rsidRPr="003F48A5" w:rsidRDefault="00311D07" w:rsidP="00311D07">
            <w:pPr>
              <w:jc w:val="both"/>
            </w:pPr>
            <w:r w:rsidRPr="00452B7D">
              <w:t>Discuss the fundamental accounting concepts such as the going concern, accrual concept, matching principle, and consistency concept. Explain how these concepts underpin financial reporting and ensure the reliability of financial statements.</w:t>
            </w:r>
          </w:p>
        </w:tc>
        <w:tc>
          <w:tcPr>
            <w:tcW w:w="342" w:type="pct"/>
          </w:tcPr>
          <w:p w14:paraId="4D74C042" w14:textId="77777777" w:rsidR="00311D07" w:rsidRPr="003F48A5" w:rsidRDefault="00311D07" w:rsidP="00311D07">
            <w:pPr>
              <w:jc w:val="center"/>
            </w:pPr>
            <w:r w:rsidRPr="003F48A5">
              <w:t>CO1</w:t>
            </w:r>
          </w:p>
        </w:tc>
        <w:tc>
          <w:tcPr>
            <w:tcW w:w="274" w:type="pct"/>
          </w:tcPr>
          <w:p w14:paraId="13009293" w14:textId="77777777" w:rsidR="00311D07" w:rsidRPr="003F48A5" w:rsidRDefault="00311D07" w:rsidP="00311D07">
            <w:pPr>
              <w:jc w:val="center"/>
            </w:pPr>
            <w:r>
              <w:t>An</w:t>
            </w:r>
          </w:p>
        </w:tc>
        <w:tc>
          <w:tcPr>
            <w:tcW w:w="274" w:type="pct"/>
          </w:tcPr>
          <w:p w14:paraId="1803C8C7" w14:textId="77777777" w:rsidR="00311D07" w:rsidRPr="003F48A5" w:rsidRDefault="00311D07" w:rsidP="00311D07">
            <w:pPr>
              <w:jc w:val="center"/>
            </w:pPr>
            <w:r w:rsidRPr="003F48A5">
              <w:t>20</w:t>
            </w:r>
          </w:p>
        </w:tc>
      </w:tr>
      <w:tr w:rsidR="00311D07" w:rsidRPr="003F48A5" w14:paraId="5A9F1B6A" w14:textId="77777777" w:rsidTr="00311D07">
        <w:trPr>
          <w:trHeight w:val="239"/>
        </w:trPr>
        <w:tc>
          <w:tcPr>
            <w:tcW w:w="274" w:type="pct"/>
          </w:tcPr>
          <w:p w14:paraId="2850C0DA" w14:textId="77777777" w:rsidR="00311D07" w:rsidRPr="003F48A5" w:rsidRDefault="00311D07" w:rsidP="00311D07">
            <w:pPr>
              <w:jc w:val="center"/>
            </w:pPr>
          </w:p>
        </w:tc>
        <w:tc>
          <w:tcPr>
            <w:tcW w:w="205" w:type="pct"/>
          </w:tcPr>
          <w:p w14:paraId="3D03268A" w14:textId="77777777" w:rsidR="00311D07" w:rsidRPr="003F48A5" w:rsidRDefault="00311D07" w:rsidP="00311D07">
            <w:pPr>
              <w:jc w:val="center"/>
            </w:pPr>
          </w:p>
        </w:tc>
        <w:tc>
          <w:tcPr>
            <w:tcW w:w="3631" w:type="pct"/>
          </w:tcPr>
          <w:p w14:paraId="3CEA5094" w14:textId="77777777" w:rsidR="00311D07" w:rsidRPr="003F48A5" w:rsidRDefault="00311D07" w:rsidP="00311D07">
            <w:pPr>
              <w:jc w:val="center"/>
              <w:rPr>
                <w:b/>
                <w:bCs/>
              </w:rPr>
            </w:pPr>
            <w:r w:rsidRPr="003F48A5">
              <w:rPr>
                <w:b/>
                <w:bCs/>
              </w:rPr>
              <w:t>(OR)</w:t>
            </w:r>
          </w:p>
        </w:tc>
        <w:tc>
          <w:tcPr>
            <w:tcW w:w="342" w:type="pct"/>
          </w:tcPr>
          <w:p w14:paraId="04220C72" w14:textId="77777777" w:rsidR="00311D07" w:rsidRPr="003F48A5" w:rsidRDefault="00311D07" w:rsidP="00311D07">
            <w:pPr>
              <w:jc w:val="center"/>
            </w:pPr>
          </w:p>
        </w:tc>
        <w:tc>
          <w:tcPr>
            <w:tcW w:w="274" w:type="pct"/>
          </w:tcPr>
          <w:p w14:paraId="29441A40" w14:textId="77777777" w:rsidR="00311D07" w:rsidRPr="003F48A5" w:rsidRDefault="00311D07" w:rsidP="00311D07">
            <w:pPr>
              <w:jc w:val="center"/>
            </w:pPr>
          </w:p>
        </w:tc>
        <w:tc>
          <w:tcPr>
            <w:tcW w:w="274" w:type="pct"/>
          </w:tcPr>
          <w:p w14:paraId="34AFE2DE" w14:textId="77777777" w:rsidR="00311D07" w:rsidRPr="003F48A5" w:rsidRDefault="00311D07" w:rsidP="00311D07">
            <w:pPr>
              <w:jc w:val="center"/>
            </w:pPr>
          </w:p>
        </w:tc>
      </w:tr>
      <w:tr w:rsidR="00311D07" w:rsidRPr="003F48A5" w14:paraId="47F1DF25" w14:textId="77777777" w:rsidTr="00311D07">
        <w:trPr>
          <w:trHeight w:val="397"/>
        </w:trPr>
        <w:tc>
          <w:tcPr>
            <w:tcW w:w="274" w:type="pct"/>
          </w:tcPr>
          <w:p w14:paraId="24EB9743" w14:textId="77777777" w:rsidR="00311D07" w:rsidRPr="003F48A5" w:rsidRDefault="00311D07" w:rsidP="00311D07">
            <w:pPr>
              <w:jc w:val="center"/>
            </w:pPr>
            <w:r>
              <w:t>2.</w:t>
            </w:r>
          </w:p>
        </w:tc>
        <w:tc>
          <w:tcPr>
            <w:tcW w:w="205" w:type="pct"/>
          </w:tcPr>
          <w:p w14:paraId="7D16B270" w14:textId="77777777" w:rsidR="00311D07" w:rsidRPr="003F48A5" w:rsidRDefault="00311D07" w:rsidP="00311D07">
            <w:pPr>
              <w:jc w:val="center"/>
            </w:pPr>
          </w:p>
        </w:tc>
        <w:tc>
          <w:tcPr>
            <w:tcW w:w="3631" w:type="pct"/>
          </w:tcPr>
          <w:p w14:paraId="6AC86F5E" w14:textId="77777777" w:rsidR="00311D07" w:rsidRDefault="00311D07" w:rsidP="00311D07">
            <w:r>
              <w:t>Consider the following income statement for Company XYZ for the year ended December 31, 2023:</w:t>
            </w:r>
          </w:p>
          <w:p w14:paraId="26654C95" w14:textId="77777777" w:rsidR="00311D07" w:rsidRDefault="00311D07" w:rsidP="00311D07"/>
          <w:p w14:paraId="1737A51B" w14:textId="77777777" w:rsidR="00311D07" w:rsidRDefault="00311D07" w:rsidP="00311D07">
            <w:r>
              <w:t xml:space="preserve">Income Statement               </w:t>
            </w:r>
            <w:r>
              <w:tab/>
              <w:t>Amount (in Rs)</w:t>
            </w:r>
          </w:p>
          <w:p w14:paraId="4CC5C065" w14:textId="77777777" w:rsidR="00311D07" w:rsidRDefault="00311D07" w:rsidP="00311D07">
            <w:r>
              <w:t xml:space="preserve">Revenue                       </w:t>
            </w:r>
            <w:r>
              <w:tab/>
              <w:t>200,000</w:t>
            </w:r>
          </w:p>
          <w:p w14:paraId="5972B663" w14:textId="77777777" w:rsidR="00311D07" w:rsidRDefault="00311D07" w:rsidP="00311D07">
            <w:r>
              <w:t>Cost of Goods Sold (COGS)</w:t>
            </w:r>
            <w:r>
              <w:tab/>
              <w:t>120,000</w:t>
            </w:r>
          </w:p>
          <w:p w14:paraId="20CBC9AF" w14:textId="77777777" w:rsidR="00311D07" w:rsidRDefault="00311D07" w:rsidP="00311D07">
            <w:r>
              <w:t xml:space="preserve">Gross Profit           </w:t>
            </w:r>
            <w:r>
              <w:tab/>
            </w:r>
            <w:r>
              <w:tab/>
              <w:t>80,000</w:t>
            </w:r>
          </w:p>
          <w:p w14:paraId="4505109F" w14:textId="77777777" w:rsidR="00311D07" w:rsidRDefault="00311D07" w:rsidP="00311D07">
            <w:r>
              <w:t>Operating Expenses</w:t>
            </w:r>
            <w:r>
              <w:tab/>
            </w:r>
            <w:r>
              <w:tab/>
              <w:t>30,000</w:t>
            </w:r>
          </w:p>
          <w:p w14:paraId="6E5B79A1" w14:textId="77777777" w:rsidR="00311D07" w:rsidRDefault="00311D07" w:rsidP="00311D07">
            <w:r>
              <w:t>Operating Income</w:t>
            </w:r>
            <w:r>
              <w:tab/>
            </w:r>
            <w:r>
              <w:tab/>
              <w:t>50,000</w:t>
            </w:r>
          </w:p>
          <w:p w14:paraId="4655F579" w14:textId="77777777" w:rsidR="00311D07" w:rsidRDefault="00311D07" w:rsidP="00311D07">
            <w:r>
              <w:t>Other Income</w:t>
            </w:r>
            <w:r>
              <w:tab/>
            </w:r>
            <w:r>
              <w:tab/>
            </w:r>
            <w:r>
              <w:tab/>
              <w:t>2,000</w:t>
            </w:r>
          </w:p>
          <w:p w14:paraId="6AB6F0A8" w14:textId="77777777" w:rsidR="00311D07" w:rsidRDefault="00311D07" w:rsidP="00311D07">
            <w:r>
              <w:t>Net Income</w:t>
            </w:r>
            <w:r>
              <w:tab/>
            </w:r>
            <w:r>
              <w:tab/>
            </w:r>
            <w:r>
              <w:tab/>
              <w:t>52,000</w:t>
            </w:r>
          </w:p>
          <w:p w14:paraId="073B44BC" w14:textId="77777777" w:rsidR="00311D07" w:rsidRDefault="00311D07" w:rsidP="00311D07">
            <w:r>
              <w:t>Prepare a Common Size Income Statement for Company XYZ.</w:t>
            </w:r>
          </w:p>
          <w:p w14:paraId="07C8A2C3" w14:textId="77777777" w:rsidR="00311D07" w:rsidRDefault="00311D07" w:rsidP="00311D07">
            <w:r>
              <w:t>Interpret the common size income statement.</w:t>
            </w:r>
          </w:p>
        </w:tc>
        <w:tc>
          <w:tcPr>
            <w:tcW w:w="342" w:type="pct"/>
          </w:tcPr>
          <w:p w14:paraId="3718CABD" w14:textId="77777777" w:rsidR="00311D07" w:rsidRDefault="00311D07" w:rsidP="00311D07">
            <w:pPr>
              <w:jc w:val="center"/>
            </w:pPr>
            <w:r>
              <w:t>CO2</w:t>
            </w:r>
          </w:p>
        </w:tc>
        <w:tc>
          <w:tcPr>
            <w:tcW w:w="274" w:type="pct"/>
          </w:tcPr>
          <w:p w14:paraId="4D267B78" w14:textId="77777777" w:rsidR="00311D07" w:rsidRDefault="00311D07" w:rsidP="00311D07">
            <w:pPr>
              <w:jc w:val="center"/>
            </w:pPr>
            <w:r>
              <w:t>An</w:t>
            </w:r>
          </w:p>
        </w:tc>
        <w:tc>
          <w:tcPr>
            <w:tcW w:w="274" w:type="pct"/>
          </w:tcPr>
          <w:p w14:paraId="585B7705" w14:textId="77777777" w:rsidR="00311D07" w:rsidRDefault="00311D07" w:rsidP="00311D07">
            <w:pPr>
              <w:jc w:val="center"/>
            </w:pPr>
            <w:r>
              <w:t>20</w:t>
            </w:r>
          </w:p>
        </w:tc>
      </w:tr>
      <w:tr w:rsidR="00311D07" w:rsidRPr="003F48A5" w14:paraId="29FEC82A" w14:textId="77777777" w:rsidTr="00311D07">
        <w:trPr>
          <w:trHeight w:val="283"/>
        </w:trPr>
        <w:tc>
          <w:tcPr>
            <w:tcW w:w="274" w:type="pct"/>
          </w:tcPr>
          <w:p w14:paraId="250A7099" w14:textId="77777777" w:rsidR="00311D07" w:rsidRPr="003F48A5" w:rsidRDefault="00311D07" w:rsidP="00311D07">
            <w:pPr>
              <w:jc w:val="center"/>
            </w:pPr>
            <w:r w:rsidRPr="003F48A5">
              <w:t>3.</w:t>
            </w:r>
          </w:p>
        </w:tc>
        <w:tc>
          <w:tcPr>
            <w:tcW w:w="205" w:type="pct"/>
          </w:tcPr>
          <w:p w14:paraId="1C8E757A" w14:textId="77777777" w:rsidR="00311D07" w:rsidRPr="003F48A5" w:rsidRDefault="00311D07" w:rsidP="00311D07">
            <w:pPr>
              <w:jc w:val="center"/>
            </w:pPr>
            <w:r w:rsidRPr="003F48A5">
              <w:t>a.</w:t>
            </w:r>
          </w:p>
        </w:tc>
        <w:tc>
          <w:tcPr>
            <w:tcW w:w="3631" w:type="pct"/>
          </w:tcPr>
          <w:p w14:paraId="203D7F45" w14:textId="77777777" w:rsidR="00311D07" w:rsidRPr="003F48A5" w:rsidRDefault="00311D07" w:rsidP="00311D07">
            <w:pPr>
              <w:jc w:val="both"/>
            </w:pPr>
            <w:r>
              <w:t xml:space="preserve">Describe the importance of </w:t>
            </w:r>
            <w:r w:rsidRPr="00934912">
              <w:t>different methods of financial statement analysis</w:t>
            </w:r>
            <w:r>
              <w:t>.</w:t>
            </w:r>
          </w:p>
        </w:tc>
        <w:tc>
          <w:tcPr>
            <w:tcW w:w="342" w:type="pct"/>
          </w:tcPr>
          <w:p w14:paraId="72484B83" w14:textId="77777777" w:rsidR="00311D07" w:rsidRPr="003F48A5" w:rsidRDefault="00311D07" w:rsidP="00311D07">
            <w:pPr>
              <w:jc w:val="center"/>
            </w:pPr>
            <w:r w:rsidRPr="003F48A5">
              <w:t>CO3</w:t>
            </w:r>
          </w:p>
        </w:tc>
        <w:tc>
          <w:tcPr>
            <w:tcW w:w="274" w:type="pct"/>
          </w:tcPr>
          <w:p w14:paraId="5A85CB70" w14:textId="77777777" w:rsidR="00311D07" w:rsidRPr="003F48A5" w:rsidRDefault="00311D07" w:rsidP="00311D07">
            <w:pPr>
              <w:jc w:val="center"/>
            </w:pPr>
            <w:r>
              <w:t>A</w:t>
            </w:r>
          </w:p>
        </w:tc>
        <w:tc>
          <w:tcPr>
            <w:tcW w:w="274" w:type="pct"/>
          </w:tcPr>
          <w:p w14:paraId="59DA626D" w14:textId="77777777" w:rsidR="00311D07" w:rsidRPr="003F48A5" w:rsidRDefault="00311D07" w:rsidP="00311D07">
            <w:pPr>
              <w:jc w:val="center"/>
            </w:pPr>
            <w:r>
              <w:t>1</w:t>
            </w:r>
            <w:r w:rsidRPr="003F48A5">
              <w:t>0</w:t>
            </w:r>
          </w:p>
        </w:tc>
      </w:tr>
      <w:tr w:rsidR="00311D07" w:rsidRPr="003F48A5" w14:paraId="238AC0CE" w14:textId="77777777" w:rsidTr="00311D07">
        <w:trPr>
          <w:trHeight w:val="283"/>
        </w:trPr>
        <w:tc>
          <w:tcPr>
            <w:tcW w:w="274" w:type="pct"/>
          </w:tcPr>
          <w:p w14:paraId="2E51C18F" w14:textId="77777777" w:rsidR="00311D07" w:rsidRPr="003F48A5" w:rsidRDefault="00311D07" w:rsidP="00311D07">
            <w:pPr>
              <w:jc w:val="center"/>
            </w:pPr>
          </w:p>
        </w:tc>
        <w:tc>
          <w:tcPr>
            <w:tcW w:w="205" w:type="pct"/>
          </w:tcPr>
          <w:p w14:paraId="117B5DAC" w14:textId="77777777" w:rsidR="00311D07" w:rsidRPr="003F48A5" w:rsidRDefault="00311D07" w:rsidP="00311D07">
            <w:pPr>
              <w:jc w:val="center"/>
            </w:pPr>
            <w:r>
              <w:t>b</w:t>
            </w:r>
            <w:r w:rsidRPr="003F48A5">
              <w:t>.</w:t>
            </w:r>
          </w:p>
        </w:tc>
        <w:tc>
          <w:tcPr>
            <w:tcW w:w="3631" w:type="pct"/>
            <w:vAlign w:val="bottom"/>
          </w:tcPr>
          <w:p w14:paraId="44C55757" w14:textId="77777777" w:rsidR="00311D07" w:rsidRPr="00934912" w:rsidRDefault="00311D07" w:rsidP="00311D07">
            <w:pPr>
              <w:jc w:val="both"/>
            </w:pPr>
            <w:r w:rsidRPr="00934912">
              <w:t>Following are the particulars pertaining to assets and liabilities of a company:</w:t>
            </w:r>
          </w:p>
          <w:tbl>
            <w:tblPr>
              <w:tblStyle w:val="TableGrid"/>
              <w:tblW w:w="0" w:type="auto"/>
              <w:tblLayout w:type="fixed"/>
              <w:tblLook w:val="04A0" w:firstRow="1" w:lastRow="0" w:firstColumn="1" w:lastColumn="0" w:noHBand="0" w:noVBand="1"/>
            </w:tblPr>
            <w:tblGrid>
              <w:gridCol w:w="2189"/>
              <w:gridCol w:w="1272"/>
              <w:gridCol w:w="1739"/>
              <w:gridCol w:w="1176"/>
            </w:tblGrid>
            <w:tr w:rsidR="00311D07" w:rsidRPr="00934912" w14:paraId="4B02B14C" w14:textId="77777777" w:rsidTr="00311D07">
              <w:tc>
                <w:tcPr>
                  <w:tcW w:w="2189" w:type="dxa"/>
                </w:tcPr>
                <w:p w14:paraId="61B485DC" w14:textId="77777777" w:rsidR="00311D07" w:rsidRPr="00934912" w:rsidRDefault="00311D07" w:rsidP="00311D07">
                  <w:pPr>
                    <w:jc w:val="center"/>
                    <w:rPr>
                      <w:b/>
                      <w:bCs/>
                    </w:rPr>
                  </w:pPr>
                  <w:r w:rsidRPr="00934912">
                    <w:rPr>
                      <w:b/>
                      <w:bCs/>
                    </w:rPr>
                    <w:t>Liabilities</w:t>
                  </w:r>
                </w:p>
              </w:tc>
              <w:tc>
                <w:tcPr>
                  <w:tcW w:w="1272" w:type="dxa"/>
                </w:tcPr>
                <w:p w14:paraId="65804048" w14:textId="77777777" w:rsidR="00311D07" w:rsidRPr="00934912" w:rsidRDefault="00311D07" w:rsidP="00311D07">
                  <w:pPr>
                    <w:jc w:val="center"/>
                    <w:rPr>
                      <w:b/>
                      <w:bCs/>
                    </w:rPr>
                  </w:pPr>
                  <w:r w:rsidRPr="00934912">
                    <w:rPr>
                      <w:b/>
                      <w:bCs/>
                    </w:rPr>
                    <w:t>Rs.</w:t>
                  </w:r>
                </w:p>
              </w:tc>
              <w:tc>
                <w:tcPr>
                  <w:tcW w:w="1739" w:type="dxa"/>
                </w:tcPr>
                <w:p w14:paraId="042EF190" w14:textId="77777777" w:rsidR="00311D07" w:rsidRPr="00934912" w:rsidRDefault="00311D07" w:rsidP="00311D07">
                  <w:pPr>
                    <w:jc w:val="center"/>
                    <w:rPr>
                      <w:b/>
                      <w:bCs/>
                    </w:rPr>
                  </w:pPr>
                  <w:r w:rsidRPr="00934912">
                    <w:rPr>
                      <w:b/>
                      <w:bCs/>
                    </w:rPr>
                    <w:t>Assets</w:t>
                  </w:r>
                </w:p>
              </w:tc>
              <w:tc>
                <w:tcPr>
                  <w:tcW w:w="1176" w:type="dxa"/>
                </w:tcPr>
                <w:p w14:paraId="17F5C7E7" w14:textId="77777777" w:rsidR="00311D07" w:rsidRPr="00934912" w:rsidRDefault="00311D07" w:rsidP="00311D07">
                  <w:pPr>
                    <w:jc w:val="center"/>
                    <w:rPr>
                      <w:b/>
                      <w:bCs/>
                    </w:rPr>
                  </w:pPr>
                  <w:r w:rsidRPr="00934912">
                    <w:rPr>
                      <w:b/>
                      <w:bCs/>
                    </w:rPr>
                    <w:t>Rs.</w:t>
                  </w:r>
                </w:p>
              </w:tc>
            </w:tr>
            <w:tr w:rsidR="00311D07" w:rsidRPr="00934912" w14:paraId="12BCB547" w14:textId="77777777" w:rsidTr="00311D07">
              <w:tc>
                <w:tcPr>
                  <w:tcW w:w="2189" w:type="dxa"/>
                  <w:vAlign w:val="center"/>
                </w:tcPr>
                <w:p w14:paraId="41589C48" w14:textId="77777777" w:rsidR="00311D07" w:rsidRPr="00934912" w:rsidRDefault="00311D07" w:rsidP="00311D07">
                  <w:r w:rsidRPr="00934912">
                    <w:t>Equity Share Capital</w:t>
                  </w:r>
                </w:p>
              </w:tc>
              <w:tc>
                <w:tcPr>
                  <w:tcW w:w="1272" w:type="dxa"/>
                  <w:vAlign w:val="center"/>
                </w:tcPr>
                <w:p w14:paraId="7F7050AB" w14:textId="77777777" w:rsidR="00311D07" w:rsidRPr="00934912" w:rsidRDefault="00311D07" w:rsidP="00311D07">
                  <w:pPr>
                    <w:jc w:val="right"/>
                  </w:pPr>
                  <w:r>
                    <w:t>2,0</w:t>
                  </w:r>
                  <w:r w:rsidRPr="00934912">
                    <w:t>0,000</w:t>
                  </w:r>
                </w:p>
              </w:tc>
              <w:tc>
                <w:tcPr>
                  <w:tcW w:w="1739" w:type="dxa"/>
                  <w:vAlign w:val="center"/>
                </w:tcPr>
                <w:p w14:paraId="12D39A26" w14:textId="77777777" w:rsidR="00311D07" w:rsidRPr="00934912" w:rsidRDefault="00311D07" w:rsidP="00311D07">
                  <w:r w:rsidRPr="00934912">
                    <w:t>Land &amp; Building</w:t>
                  </w:r>
                </w:p>
              </w:tc>
              <w:tc>
                <w:tcPr>
                  <w:tcW w:w="1176" w:type="dxa"/>
                  <w:vAlign w:val="center"/>
                </w:tcPr>
                <w:p w14:paraId="5ACD582E" w14:textId="77777777" w:rsidR="00311D07" w:rsidRPr="00934912" w:rsidRDefault="00311D07" w:rsidP="00311D07">
                  <w:pPr>
                    <w:jc w:val="right"/>
                  </w:pPr>
                  <w:r>
                    <w:t>3</w:t>
                  </w:r>
                  <w:r w:rsidRPr="00934912">
                    <w:t>,</w:t>
                  </w:r>
                  <w:r>
                    <w:t>5</w:t>
                  </w:r>
                  <w:r w:rsidRPr="00934912">
                    <w:t>0,000</w:t>
                  </w:r>
                </w:p>
              </w:tc>
            </w:tr>
            <w:tr w:rsidR="00311D07" w:rsidRPr="00934912" w14:paraId="5E2C1E84" w14:textId="77777777" w:rsidTr="00311D07">
              <w:tc>
                <w:tcPr>
                  <w:tcW w:w="2189" w:type="dxa"/>
                  <w:vAlign w:val="center"/>
                </w:tcPr>
                <w:p w14:paraId="6C833317" w14:textId="77777777" w:rsidR="00311D07" w:rsidRPr="00934912" w:rsidRDefault="00311D07" w:rsidP="00311D07">
                  <w:r w:rsidRPr="00934912">
                    <w:t>Preference Shares</w:t>
                  </w:r>
                </w:p>
              </w:tc>
              <w:tc>
                <w:tcPr>
                  <w:tcW w:w="1272" w:type="dxa"/>
                  <w:vAlign w:val="center"/>
                </w:tcPr>
                <w:p w14:paraId="004BF272" w14:textId="77777777" w:rsidR="00311D07" w:rsidRPr="00934912" w:rsidRDefault="00311D07" w:rsidP="00311D07">
                  <w:pPr>
                    <w:jc w:val="right"/>
                  </w:pPr>
                  <w:r>
                    <w:t>1,0</w:t>
                  </w:r>
                  <w:r w:rsidRPr="00934912">
                    <w:t>0,000</w:t>
                  </w:r>
                </w:p>
              </w:tc>
              <w:tc>
                <w:tcPr>
                  <w:tcW w:w="1739" w:type="dxa"/>
                  <w:vAlign w:val="center"/>
                </w:tcPr>
                <w:p w14:paraId="7CA0A0E7" w14:textId="77777777" w:rsidR="00311D07" w:rsidRPr="00934912" w:rsidRDefault="00311D07" w:rsidP="00311D07">
                  <w:r w:rsidRPr="00934912">
                    <w:t>Plant &amp; Machinery</w:t>
                  </w:r>
                </w:p>
              </w:tc>
              <w:tc>
                <w:tcPr>
                  <w:tcW w:w="1176" w:type="dxa"/>
                  <w:vAlign w:val="center"/>
                </w:tcPr>
                <w:p w14:paraId="3949C58A" w14:textId="77777777" w:rsidR="00311D07" w:rsidRPr="00934912" w:rsidRDefault="00311D07" w:rsidP="00311D07">
                  <w:pPr>
                    <w:jc w:val="right"/>
                  </w:pPr>
                  <w:r>
                    <w:t>2</w:t>
                  </w:r>
                  <w:r w:rsidRPr="00934912">
                    <w:t>,</w:t>
                  </w:r>
                  <w:r>
                    <w:t>5</w:t>
                  </w:r>
                  <w:r w:rsidRPr="00934912">
                    <w:t>0,000</w:t>
                  </w:r>
                </w:p>
              </w:tc>
            </w:tr>
            <w:tr w:rsidR="00311D07" w:rsidRPr="00934912" w14:paraId="0E53469B" w14:textId="77777777" w:rsidTr="00311D07">
              <w:tc>
                <w:tcPr>
                  <w:tcW w:w="2189" w:type="dxa"/>
                  <w:vAlign w:val="center"/>
                </w:tcPr>
                <w:p w14:paraId="5D9B908F" w14:textId="77777777" w:rsidR="00311D07" w:rsidRPr="00934912" w:rsidRDefault="00311D07" w:rsidP="00311D07">
                  <w:r w:rsidRPr="00934912">
                    <w:t>Reserves</w:t>
                  </w:r>
                </w:p>
              </w:tc>
              <w:tc>
                <w:tcPr>
                  <w:tcW w:w="1272" w:type="dxa"/>
                  <w:vAlign w:val="center"/>
                </w:tcPr>
                <w:p w14:paraId="3405994A" w14:textId="77777777" w:rsidR="00311D07" w:rsidRPr="00934912" w:rsidRDefault="00311D07" w:rsidP="00311D07">
                  <w:pPr>
                    <w:jc w:val="right"/>
                  </w:pPr>
                  <w:r>
                    <w:t>1</w:t>
                  </w:r>
                  <w:r w:rsidRPr="00934912">
                    <w:t>,00,000</w:t>
                  </w:r>
                </w:p>
              </w:tc>
              <w:tc>
                <w:tcPr>
                  <w:tcW w:w="1739" w:type="dxa"/>
                  <w:vAlign w:val="center"/>
                </w:tcPr>
                <w:p w14:paraId="55D66F78" w14:textId="77777777" w:rsidR="00311D07" w:rsidRPr="00934912" w:rsidRDefault="00311D07" w:rsidP="00311D07">
                  <w:r w:rsidRPr="00934912">
                    <w:t>Inventory</w:t>
                  </w:r>
                </w:p>
              </w:tc>
              <w:tc>
                <w:tcPr>
                  <w:tcW w:w="1176" w:type="dxa"/>
                  <w:vAlign w:val="center"/>
                </w:tcPr>
                <w:p w14:paraId="1E7F224B" w14:textId="77777777" w:rsidR="00311D07" w:rsidRPr="00934912" w:rsidRDefault="00311D07" w:rsidP="00311D07">
                  <w:pPr>
                    <w:jc w:val="right"/>
                  </w:pPr>
                  <w:r w:rsidRPr="00934912">
                    <w:t>50,000</w:t>
                  </w:r>
                </w:p>
              </w:tc>
            </w:tr>
            <w:tr w:rsidR="00311D07" w:rsidRPr="00934912" w14:paraId="001D9E6D" w14:textId="77777777" w:rsidTr="00311D07">
              <w:tc>
                <w:tcPr>
                  <w:tcW w:w="2189" w:type="dxa"/>
                  <w:vAlign w:val="center"/>
                </w:tcPr>
                <w:p w14:paraId="2BC853FE" w14:textId="77777777" w:rsidR="00311D07" w:rsidRPr="00934912" w:rsidRDefault="00311D07" w:rsidP="00311D07">
                  <w:r>
                    <w:t>7</w:t>
                  </w:r>
                  <w:r w:rsidRPr="00934912">
                    <w:t>% Debentures</w:t>
                  </w:r>
                </w:p>
              </w:tc>
              <w:tc>
                <w:tcPr>
                  <w:tcW w:w="1272" w:type="dxa"/>
                  <w:vAlign w:val="center"/>
                </w:tcPr>
                <w:p w14:paraId="3F4B0D24" w14:textId="77777777" w:rsidR="00311D07" w:rsidRPr="00934912" w:rsidRDefault="00311D07" w:rsidP="00311D07">
                  <w:pPr>
                    <w:jc w:val="right"/>
                  </w:pPr>
                  <w:r>
                    <w:t>2</w:t>
                  </w:r>
                  <w:r w:rsidRPr="00934912">
                    <w:t>,</w:t>
                  </w:r>
                  <w:r>
                    <w:t>5</w:t>
                  </w:r>
                  <w:r w:rsidRPr="00934912">
                    <w:t>0,000</w:t>
                  </w:r>
                </w:p>
              </w:tc>
              <w:tc>
                <w:tcPr>
                  <w:tcW w:w="1739" w:type="dxa"/>
                  <w:vAlign w:val="center"/>
                </w:tcPr>
                <w:p w14:paraId="3D43FE10" w14:textId="77777777" w:rsidR="00311D07" w:rsidRPr="00934912" w:rsidRDefault="00311D07" w:rsidP="00311D07">
                  <w:r w:rsidRPr="00934912">
                    <w:t>Sundry Debtors</w:t>
                  </w:r>
                </w:p>
              </w:tc>
              <w:tc>
                <w:tcPr>
                  <w:tcW w:w="1176" w:type="dxa"/>
                  <w:vAlign w:val="center"/>
                </w:tcPr>
                <w:p w14:paraId="7476796F" w14:textId="77777777" w:rsidR="00311D07" w:rsidRPr="00934912" w:rsidRDefault="00311D07" w:rsidP="00311D07">
                  <w:pPr>
                    <w:jc w:val="right"/>
                  </w:pPr>
                  <w:r>
                    <w:t>5</w:t>
                  </w:r>
                  <w:r w:rsidRPr="00934912">
                    <w:t>0,000</w:t>
                  </w:r>
                </w:p>
              </w:tc>
            </w:tr>
            <w:tr w:rsidR="00311D07" w:rsidRPr="00934912" w14:paraId="2B323D8A" w14:textId="77777777" w:rsidTr="00311D07">
              <w:tc>
                <w:tcPr>
                  <w:tcW w:w="2189" w:type="dxa"/>
                  <w:vAlign w:val="center"/>
                </w:tcPr>
                <w:p w14:paraId="0B535BE5" w14:textId="77777777" w:rsidR="00311D07" w:rsidRPr="00934912" w:rsidRDefault="00311D07" w:rsidP="00311D07">
                  <w:r w:rsidRPr="00934912">
                    <w:t>Sundry Creditors</w:t>
                  </w:r>
                </w:p>
              </w:tc>
              <w:tc>
                <w:tcPr>
                  <w:tcW w:w="1272" w:type="dxa"/>
                  <w:vAlign w:val="center"/>
                </w:tcPr>
                <w:p w14:paraId="17F91EB0" w14:textId="77777777" w:rsidR="00311D07" w:rsidRPr="00934912" w:rsidRDefault="00311D07" w:rsidP="00311D07">
                  <w:pPr>
                    <w:jc w:val="right"/>
                  </w:pPr>
                  <w:r>
                    <w:t>1,0</w:t>
                  </w:r>
                  <w:r w:rsidRPr="00934912">
                    <w:t>0,000</w:t>
                  </w:r>
                </w:p>
              </w:tc>
              <w:tc>
                <w:tcPr>
                  <w:tcW w:w="1739" w:type="dxa"/>
                  <w:vAlign w:val="center"/>
                </w:tcPr>
                <w:p w14:paraId="4B1AF429" w14:textId="77777777" w:rsidR="00311D07" w:rsidRPr="00934912" w:rsidRDefault="00311D07" w:rsidP="00311D07">
                  <w:r w:rsidRPr="00934912">
                    <w:t>Cash &amp; Bank balance</w:t>
                  </w:r>
                </w:p>
              </w:tc>
              <w:tc>
                <w:tcPr>
                  <w:tcW w:w="1176" w:type="dxa"/>
                  <w:vAlign w:val="center"/>
                </w:tcPr>
                <w:p w14:paraId="64159642" w14:textId="77777777" w:rsidR="00311D07" w:rsidRPr="00934912" w:rsidRDefault="00311D07" w:rsidP="00311D07">
                  <w:pPr>
                    <w:jc w:val="right"/>
                  </w:pPr>
                  <w:r>
                    <w:t>9</w:t>
                  </w:r>
                  <w:r w:rsidRPr="00934912">
                    <w:t>5,000</w:t>
                  </w:r>
                </w:p>
              </w:tc>
            </w:tr>
            <w:tr w:rsidR="00311D07" w:rsidRPr="00934912" w14:paraId="790BB435" w14:textId="77777777" w:rsidTr="00311D07">
              <w:tc>
                <w:tcPr>
                  <w:tcW w:w="2189" w:type="dxa"/>
                  <w:vAlign w:val="center"/>
                </w:tcPr>
                <w:p w14:paraId="416FAFA0" w14:textId="77777777" w:rsidR="00311D07" w:rsidRPr="00934912" w:rsidRDefault="00311D07" w:rsidP="00311D07">
                  <w:r w:rsidRPr="00934912">
                    <w:t>Bank Overdraft</w:t>
                  </w:r>
                </w:p>
              </w:tc>
              <w:tc>
                <w:tcPr>
                  <w:tcW w:w="1272" w:type="dxa"/>
                  <w:vAlign w:val="center"/>
                </w:tcPr>
                <w:p w14:paraId="74B15474" w14:textId="77777777" w:rsidR="00311D07" w:rsidRPr="00934912" w:rsidRDefault="00311D07" w:rsidP="00311D07">
                  <w:pPr>
                    <w:jc w:val="right"/>
                  </w:pPr>
                  <w:r>
                    <w:t>55</w:t>
                  </w:r>
                  <w:r w:rsidRPr="00934912">
                    <w:t>,000</w:t>
                  </w:r>
                </w:p>
              </w:tc>
              <w:tc>
                <w:tcPr>
                  <w:tcW w:w="1739" w:type="dxa"/>
                  <w:vAlign w:val="center"/>
                </w:tcPr>
                <w:p w14:paraId="5201E358" w14:textId="77777777" w:rsidR="00311D07" w:rsidRPr="00934912" w:rsidRDefault="00311D07" w:rsidP="00311D07">
                  <w:r w:rsidRPr="00934912">
                    <w:t>Pre-paid expense</w:t>
                  </w:r>
                </w:p>
              </w:tc>
              <w:tc>
                <w:tcPr>
                  <w:tcW w:w="1176" w:type="dxa"/>
                  <w:vAlign w:val="center"/>
                </w:tcPr>
                <w:p w14:paraId="2D7B94E4" w14:textId="77777777" w:rsidR="00311D07" w:rsidRPr="00934912" w:rsidRDefault="00311D07" w:rsidP="00311D07">
                  <w:pPr>
                    <w:jc w:val="right"/>
                  </w:pPr>
                  <w:r>
                    <w:t>10</w:t>
                  </w:r>
                  <w:r w:rsidRPr="00934912">
                    <w:t>,000</w:t>
                  </w:r>
                </w:p>
              </w:tc>
            </w:tr>
            <w:tr w:rsidR="00311D07" w:rsidRPr="00934912" w14:paraId="321B460F" w14:textId="77777777" w:rsidTr="00311D07">
              <w:tc>
                <w:tcPr>
                  <w:tcW w:w="2189" w:type="dxa"/>
                </w:tcPr>
                <w:p w14:paraId="510D5D19" w14:textId="77777777" w:rsidR="00311D07" w:rsidRPr="00454E69" w:rsidRDefault="00311D07" w:rsidP="00311D07">
                  <w:pPr>
                    <w:jc w:val="both"/>
                    <w:rPr>
                      <w:b/>
                    </w:rPr>
                  </w:pPr>
                  <w:r w:rsidRPr="00454E69">
                    <w:rPr>
                      <w:b/>
                    </w:rPr>
                    <w:t>Total</w:t>
                  </w:r>
                </w:p>
              </w:tc>
              <w:tc>
                <w:tcPr>
                  <w:tcW w:w="1272" w:type="dxa"/>
                  <w:vAlign w:val="center"/>
                </w:tcPr>
                <w:p w14:paraId="08B96E10" w14:textId="77777777" w:rsidR="00311D07" w:rsidRPr="00454E69" w:rsidRDefault="00311D07" w:rsidP="00311D07">
                  <w:pPr>
                    <w:jc w:val="right"/>
                    <w:rPr>
                      <w:b/>
                    </w:rPr>
                  </w:pPr>
                  <w:r w:rsidRPr="00454E69">
                    <w:rPr>
                      <w:b/>
                    </w:rPr>
                    <w:t>11,10,000</w:t>
                  </w:r>
                </w:p>
              </w:tc>
              <w:tc>
                <w:tcPr>
                  <w:tcW w:w="1739" w:type="dxa"/>
                  <w:vAlign w:val="center"/>
                </w:tcPr>
                <w:p w14:paraId="4CC01774" w14:textId="77777777" w:rsidR="00311D07" w:rsidRPr="00454E69" w:rsidRDefault="00311D07" w:rsidP="00311D07">
                  <w:pPr>
                    <w:jc w:val="both"/>
                    <w:rPr>
                      <w:b/>
                    </w:rPr>
                  </w:pPr>
                  <w:r w:rsidRPr="00454E69">
                    <w:rPr>
                      <w:b/>
                    </w:rPr>
                    <w:t>Total</w:t>
                  </w:r>
                </w:p>
              </w:tc>
              <w:tc>
                <w:tcPr>
                  <w:tcW w:w="1176" w:type="dxa"/>
                  <w:vAlign w:val="center"/>
                </w:tcPr>
                <w:p w14:paraId="0050AD76" w14:textId="77777777" w:rsidR="00311D07" w:rsidRPr="00454E69" w:rsidRDefault="00311D07" w:rsidP="00311D07">
                  <w:pPr>
                    <w:jc w:val="right"/>
                    <w:rPr>
                      <w:b/>
                    </w:rPr>
                  </w:pPr>
                  <w:r w:rsidRPr="00454E69">
                    <w:rPr>
                      <w:b/>
                    </w:rPr>
                    <w:t>11,10,000</w:t>
                  </w:r>
                </w:p>
              </w:tc>
            </w:tr>
          </w:tbl>
          <w:p w14:paraId="5B5B7E26" w14:textId="77777777" w:rsidR="00311D07" w:rsidRDefault="00311D07" w:rsidP="00311D07">
            <w:pPr>
              <w:jc w:val="both"/>
            </w:pPr>
          </w:p>
          <w:p w14:paraId="600351B8" w14:textId="77777777" w:rsidR="00311D07" w:rsidRPr="00934912" w:rsidRDefault="00311D07" w:rsidP="00311D07">
            <w:pPr>
              <w:jc w:val="both"/>
            </w:pPr>
          </w:p>
          <w:p w14:paraId="7A62D87B" w14:textId="77777777" w:rsidR="00311D07" w:rsidRPr="00934912" w:rsidRDefault="00311D07" w:rsidP="00311D07">
            <w:pPr>
              <w:jc w:val="both"/>
            </w:pPr>
            <w:r>
              <w:lastRenderedPageBreak/>
              <w:t xml:space="preserve">Calculate and analyze the results on </w:t>
            </w:r>
            <w:r w:rsidRPr="00934912">
              <w:t>:</w:t>
            </w:r>
          </w:p>
          <w:p w14:paraId="3D17E251" w14:textId="77777777" w:rsidR="00311D07" w:rsidRPr="00934912" w:rsidRDefault="00311D07" w:rsidP="00844677">
            <w:pPr>
              <w:pStyle w:val="ListParagraph"/>
              <w:numPr>
                <w:ilvl w:val="0"/>
                <w:numId w:val="34"/>
              </w:numPr>
              <w:jc w:val="both"/>
            </w:pPr>
            <w:r>
              <w:t>Current ratio</w:t>
            </w:r>
          </w:p>
          <w:p w14:paraId="58520C2D" w14:textId="77777777" w:rsidR="00311D07" w:rsidRPr="00934912" w:rsidRDefault="00311D07" w:rsidP="00844677">
            <w:pPr>
              <w:pStyle w:val="ListParagraph"/>
              <w:numPr>
                <w:ilvl w:val="0"/>
                <w:numId w:val="34"/>
              </w:numPr>
              <w:jc w:val="both"/>
            </w:pPr>
            <w:r>
              <w:t>Asset turnover ratio</w:t>
            </w:r>
          </w:p>
          <w:p w14:paraId="5EA9F083" w14:textId="77777777" w:rsidR="00311D07" w:rsidRPr="003F48A5" w:rsidRDefault="00311D07" w:rsidP="00844677">
            <w:pPr>
              <w:pStyle w:val="ListParagraph"/>
              <w:numPr>
                <w:ilvl w:val="0"/>
                <w:numId w:val="34"/>
              </w:numPr>
            </w:pPr>
            <w:r w:rsidRPr="00934912">
              <w:t>Debt-equity ratio</w:t>
            </w:r>
          </w:p>
        </w:tc>
        <w:tc>
          <w:tcPr>
            <w:tcW w:w="342" w:type="pct"/>
          </w:tcPr>
          <w:p w14:paraId="387CCD72" w14:textId="77777777" w:rsidR="00311D07" w:rsidRPr="003F48A5" w:rsidRDefault="00311D07" w:rsidP="00311D07">
            <w:pPr>
              <w:jc w:val="center"/>
            </w:pPr>
            <w:r w:rsidRPr="00E510DB">
              <w:lastRenderedPageBreak/>
              <w:t>CO</w:t>
            </w:r>
            <w:r>
              <w:t>2</w:t>
            </w:r>
          </w:p>
        </w:tc>
        <w:tc>
          <w:tcPr>
            <w:tcW w:w="274" w:type="pct"/>
          </w:tcPr>
          <w:p w14:paraId="26E271EC" w14:textId="77777777" w:rsidR="00311D07" w:rsidRPr="003F48A5" w:rsidRDefault="00311D07" w:rsidP="00311D07">
            <w:pPr>
              <w:jc w:val="center"/>
            </w:pPr>
            <w:r w:rsidRPr="00E510DB">
              <w:t>A</w:t>
            </w:r>
          </w:p>
        </w:tc>
        <w:tc>
          <w:tcPr>
            <w:tcW w:w="274" w:type="pct"/>
          </w:tcPr>
          <w:p w14:paraId="5839269A" w14:textId="77777777" w:rsidR="00311D07" w:rsidRPr="003F48A5" w:rsidRDefault="00311D07" w:rsidP="00311D07">
            <w:pPr>
              <w:jc w:val="center"/>
            </w:pPr>
            <w:r>
              <w:t>1</w:t>
            </w:r>
            <w:r w:rsidRPr="00E510DB">
              <w:t>0</w:t>
            </w:r>
          </w:p>
        </w:tc>
      </w:tr>
      <w:tr w:rsidR="00311D07" w:rsidRPr="003F48A5" w14:paraId="2B6BB186" w14:textId="77777777" w:rsidTr="00311D07">
        <w:trPr>
          <w:trHeight w:val="397"/>
        </w:trPr>
        <w:tc>
          <w:tcPr>
            <w:tcW w:w="274" w:type="pct"/>
          </w:tcPr>
          <w:p w14:paraId="1D137707" w14:textId="77777777" w:rsidR="00311D07" w:rsidRPr="003F48A5" w:rsidRDefault="00311D07" w:rsidP="00311D07">
            <w:pPr>
              <w:jc w:val="center"/>
            </w:pPr>
          </w:p>
        </w:tc>
        <w:tc>
          <w:tcPr>
            <w:tcW w:w="205" w:type="pct"/>
          </w:tcPr>
          <w:p w14:paraId="0ECA195E" w14:textId="77777777" w:rsidR="00311D07" w:rsidRPr="003F48A5" w:rsidRDefault="00311D07" w:rsidP="00311D07">
            <w:pPr>
              <w:jc w:val="center"/>
            </w:pPr>
          </w:p>
        </w:tc>
        <w:tc>
          <w:tcPr>
            <w:tcW w:w="3631" w:type="pct"/>
          </w:tcPr>
          <w:p w14:paraId="7A3BEC1C" w14:textId="77777777" w:rsidR="00311D07" w:rsidRPr="003F48A5" w:rsidRDefault="00311D07" w:rsidP="00311D07">
            <w:pPr>
              <w:jc w:val="center"/>
            </w:pPr>
            <w:r w:rsidRPr="003F48A5">
              <w:rPr>
                <w:b/>
                <w:bCs/>
              </w:rPr>
              <w:t>(OR)</w:t>
            </w:r>
          </w:p>
        </w:tc>
        <w:tc>
          <w:tcPr>
            <w:tcW w:w="342" w:type="pct"/>
          </w:tcPr>
          <w:p w14:paraId="67DDDA84" w14:textId="77777777" w:rsidR="00311D07" w:rsidRPr="003F48A5" w:rsidRDefault="00311D07" w:rsidP="00311D07">
            <w:pPr>
              <w:jc w:val="center"/>
            </w:pPr>
          </w:p>
        </w:tc>
        <w:tc>
          <w:tcPr>
            <w:tcW w:w="274" w:type="pct"/>
          </w:tcPr>
          <w:p w14:paraId="4514ECF8" w14:textId="77777777" w:rsidR="00311D07" w:rsidRPr="003F48A5" w:rsidRDefault="00311D07" w:rsidP="00311D07">
            <w:pPr>
              <w:jc w:val="center"/>
            </w:pPr>
          </w:p>
        </w:tc>
        <w:tc>
          <w:tcPr>
            <w:tcW w:w="274" w:type="pct"/>
          </w:tcPr>
          <w:p w14:paraId="4ED3B8F7" w14:textId="77777777" w:rsidR="00311D07" w:rsidRPr="003F48A5" w:rsidRDefault="00311D07" w:rsidP="00311D07">
            <w:pPr>
              <w:jc w:val="center"/>
            </w:pPr>
          </w:p>
        </w:tc>
      </w:tr>
      <w:tr w:rsidR="00311D07" w:rsidRPr="003F48A5" w14:paraId="1BB824CB" w14:textId="77777777" w:rsidTr="00311D07">
        <w:trPr>
          <w:trHeight w:val="397"/>
        </w:trPr>
        <w:tc>
          <w:tcPr>
            <w:tcW w:w="274" w:type="pct"/>
          </w:tcPr>
          <w:p w14:paraId="5D863AB1" w14:textId="77777777" w:rsidR="00311D07" w:rsidRPr="003F48A5" w:rsidRDefault="00311D07" w:rsidP="00311D07">
            <w:pPr>
              <w:jc w:val="center"/>
            </w:pPr>
            <w:r>
              <w:t>4.</w:t>
            </w:r>
          </w:p>
        </w:tc>
        <w:tc>
          <w:tcPr>
            <w:tcW w:w="205" w:type="pct"/>
          </w:tcPr>
          <w:p w14:paraId="0186906A" w14:textId="77777777" w:rsidR="00311D07" w:rsidRPr="003F48A5" w:rsidRDefault="00311D07" w:rsidP="00311D07">
            <w:pPr>
              <w:jc w:val="center"/>
            </w:pPr>
          </w:p>
        </w:tc>
        <w:tc>
          <w:tcPr>
            <w:tcW w:w="3631" w:type="pct"/>
          </w:tcPr>
          <w:p w14:paraId="225EEC81" w14:textId="77777777" w:rsidR="00311D07" w:rsidRDefault="00311D07" w:rsidP="00311D07">
            <w:pPr>
              <w:jc w:val="both"/>
            </w:pPr>
            <w:r w:rsidRPr="00570F63">
              <w:t>Explain the importance of cash flow analysis in financial management. How does cash flow analysis provide insights into a company's liquidity and financial health?</w:t>
            </w:r>
          </w:p>
        </w:tc>
        <w:tc>
          <w:tcPr>
            <w:tcW w:w="342" w:type="pct"/>
          </w:tcPr>
          <w:p w14:paraId="2EA3DAF8" w14:textId="77777777" w:rsidR="00311D07" w:rsidRPr="003F48A5" w:rsidRDefault="00311D07" w:rsidP="00311D07">
            <w:pPr>
              <w:jc w:val="center"/>
            </w:pPr>
            <w:r>
              <w:t>CO3</w:t>
            </w:r>
          </w:p>
        </w:tc>
        <w:tc>
          <w:tcPr>
            <w:tcW w:w="274" w:type="pct"/>
          </w:tcPr>
          <w:p w14:paraId="5F1433B9" w14:textId="77777777" w:rsidR="00311D07" w:rsidRPr="003F48A5" w:rsidRDefault="00311D07" w:rsidP="00311D07">
            <w:pPr>
              <w:jc w:val="center"/>
            </w:pPr>
            <w:r>
              <w:t>A</w:t>
            </w:r>
          </w:p>
        </w:tc>
        <w:tc>
          <w:tcPr>
            <w:tcW w:w="274" w:type="pct"/>
          </w:tcPr>
          <w:p w14:paraId="25111750" w14:textId="77777777" w:rsidR="00311D07" w:rsidRPr="003F48A5" w:rsidRDefault="00311D07" w:rsidP="00311D07">
            <w:pPr>
              <w:jc w:val="center"/>
            </w:pPr>
            <w:r>
              <w:t>20</w:t>
            </w:r>
          </w:p>
        </w:tc>
      </w:tr>
      <w:tr w:rsidR="00311D07" w:rsidRPr="003F48A5" w14:paraId="69B887E9" w14:textId="77777777" w:rsidTr="00311D07">
        <w:trPr>
          <w:trHeight w:val="283"/>
        </w:trPr>
        <w:tc>
          <w:tcPr>
            <w:tcW w:w="274" w:type="pct"/>
          </w:tcPr>
          <w:p w14:paraId="0268333A" w14:textId="77777777" w:rsidR="00311D07" w:rsidRPr="003F48A5" w:rsidRDefault="00311D07" w:rsidP="00311D07">
            <w:pPr>
              <w:jc w:val="center"/>
            </w:pPr>
            <w:r w:rsidRPr="003F48A5">
              <w:t>5.</w:t>
            </w:r>
          </w:p>
        </w:tc>
        <w:tc>
          <w:tcPr>
            <w:tcW w:w="205" w:type="pct"/>
          </w:tcPr>
          <w:p w14:paraId="7281E360" w14:textId="77777777" w:rsidR="00311D07" w:rsidRPr="003F48A5" w:rsidRDefault="00311D07" w:rsidP="00311D07">
            <w:pPr>
              <w:jc w:val="center"/>
            </w:pPr>
            <w:r w:rsidRPr="003F48A5">
              <w:t>a.</w:t>
            </w:r>
          </w:p>
        </w:tc>
        <w:tc>
          <w:tcPr>
            <w:tcW w:w="3631" w:type="pct"/>
            <w:vAlign w:val="bottom"/>
          </w:tcPr>
          <w:p w14:paraId="7BFCD9A0" w14:textId="77777777" w:rsidR="00311D07" w:rsidRDefault="00311D07" w:rsidP="00311D07">
            <w:pPr>
              <w:contextualSpacing/>
              <w:jc w:val="both"/>
            </w:pPr>
            <w:r>
              <w:t>Sales Volume: 5,000 units</w:t>
            </w:r>
          </w:p>
          <w:p w14:paraId="2E35DAB8" w14:textId="77777777" w:rsidR="00311D07" w:rsidRDefault="00311D07" w:rsidP="00311D07">
            <w:pPr>
              <w:contextualSpacing/>
              <w:jc w:val="both"/>
            </w:pPr>
            <w:r>
              <w:t>Selling Price per unit: $50</w:t>
            </w:r>
          </w:p>
          <w:p w14:paraId="6314879A" w14:textId="77777777" w:rsidR="00311D07" w:rsidRDefault="00311D07" w:rsidP="00311D07">
            <w:pPr>
              <w:contextualSpacing/>
              <w:jc w:val="both"/>
            </w:pPr>
            <w:r>
              <w:t>Variable Cost per unit: $30</w:t>
            </w:r>
          </w:p>
          <w:p w14:paraId="25A31915" w14:textId="77777777" w:rsidR="00311D07" w:rsidRDefault="00311D07" w:rsidP="00311D07">
            <w:pPr>
              <w:contextualSpacing/>
              <w:jc w:val="both"/>
            </w:pPr>
            <w:r>
              <w:t>Fixed Costs: $80,000</w:t>
            </w:r>
          </w:p>
          <w:p w14:paraId="7D05F0F3" w14:textId="77777777" w:rsidR="00311D07" w:rsidRPr="003F48A5" w:rsidRDefault="00311D07" w:rsidP="00311D07">
            <w:pPr>
              <w:contextualSpacing/>
              <w:jc w:val="both"/>
            </w:pPr>
            <w:r>
              <w:t>Task: Determine the PV ratio and the profit when selling price increases to $60.</w:t>
            </w:r>
          </w:p>
        </w:tc>
        <w:tc>
          <w:tcPr>
            <w:tcW w:w="342" w:type="pct"/>
          </w:tcPr>
          <w:p w14:paraId="67F98E90" w14:textId="77777777" w:rsidR="00311D07" w:rsidRPr="003F48A5" w:rsidRDefault="00311D07" w:rsidP="00311D07">
            <w:pPr>
              <w:jc w:val="center"/>
            </w:pPr>
            <w:r w:rsidRPr="00E510DB">
              <w:t>CO4</w:t>
            </w:r>
          </w:p>
        </w:tc>
        <w:tc>
          <w:tcPr>
            <w:tcW w:w="274" w:type="pct"/>
          </w:tcPr>
          <w:p w14:paraId="6BDF26EA" w14:textId="77777777" w:rsidR="00311D07" w:rsidRPr="003F48A5" w:rsidRDefault="00311D07" w:rsidP="00311D07">
            <w:pPr>
              <w:jc w:val="center"/>
            </w:pPr>
            <w:r>
              <w:t>An</w:t>
            </w:r>
          </w:p>
        </w:tc>
        <w:tc>
          <w:tcPr>
            <w:tcW w:w="274" w:type="pct"/>
          </w:tcPr>
          <w:p w14:paraId="6AE4E1D5" w14:textId="77777777" w:rsidR="00311D07" w:rsidRPr="003F48A5" w:rsidRDefault="00311D07" w:rsidP="00311D07">
            <w:pPr>
              <w:jc w:val="center"/>
            </w:pPr>
            <w:r>
              <w:t>15</w:t>
            </w:r>
          </w:p>
        </w:tc>
      </w:tr>
      <w:tr w:rsidR="00311D07" w:rsidRPr="003F48A5" w14:paraId="2F19AEBC" w14:textId="77777777" w:rsidTr="00311D07">
        <w:trPr>
          <w:trHeight w:val="263"/>
        </w:trPr>
        <w:tc>
          <w:tcPr>
            <w:tcW w:w="274" w:type="pct"/>
          </w:tcPr>
          <w:p w14:paraId="6742E642" w14:textId="77777777" w:rsidR="00311D07" w:rsidRPr="003F48A5" w:rsidRDefault="00311D07" w:rsidP="00311D07">
            <w:pPr>
              <w:jc w:val="center"/>
            </w:pPr>
          </w:p>
        </w:tc>
        <w:tc>
          <w:tcPr>
            <w:tcW w:w="205" w:type="pct"/>
          </w:tcPr>
          <w:p w14:paraId="0C887268" w14:textId="77777777" w:rsidR="00311D07" w:rsidRPr="003F48A5" w:rsidRDefault="00311D07" w:rsidP="00311D07">
            <w:pPr>
              <w:jc w:val="center"/>
            </w:pPr>
            <w:r>
              <w:t>b.</w:t>
            </w:r>
          </w:p>
        </w:tc>
        <w:tc>
          <w:tcPr>
            <w:tcW w:w="3631" w:type="pct"/>
          </w:tcPr>
          <w:p w14:paraId="6999BFFE" w14:textId="77777777" w:rsidR="00311D07" w:rsidRPr="00570F63" w:rsidRDefault="00311D07" w:rsidP="00311D07">
            <w:pPr>
              <w:jc w:val="both"/>
              <w:rPr>
                <w:bCs/>
              </w:rPr>
            </w:pPr>
            <w:r w:rsidRPr="00570F63">
              <w:rPr>
                <w:bCs/>
              </w:rPr>
              <w:t>Sales: $250,000</w:t>
            </w:r>
          </w:p>
          <w:p w14:paraId="4A6766AA" w14:textId="77777777" w:rsidR="00311D07" w:rsidRPr="00570F63" w:rsidRDefault="00311D07" w:rsidP="00311D07">
            <w:pPr>
              <w:jc w:val="both"/>
              <w:rPr>
                <w:bCs/>
              </w:rPr>
            </w:pPr>
            <w:r w:rsidRPr="00570F63">
              <w:rPr>
                <w:bCs/>
              </w:rPr>
              <w:t>Variable Costs: $150,000</w:t>
            </w:r>
          </w:p>
          <w:p w14:paraId="7BDA571B" w14:textId="77777777" w:rsidR="00311D07" w:rsidRPr="003F48A5" w:rsidRDefault="00311D07" w:rsidP="00311D07">
            <w:pPr>
              <w:jc w:val="both"/>
              <w:rPr>
                <w:b/>
                <w:bCs/>
              </w:rPr>
            </w:pPr>
            <w:r w:rsidRPr="00570F63">
              <w:rPr>
                <w:bCs/>
              </w:rPr>
              <w:t>Task: Calculate the PV ratio.</w:t>
            </w:r>
          </w:p>
        </w:tc>
        <w:tc>
          <w:tcPr>
            <w:tcW w:w="342" w:type="pct"/>
          </w:tcPr>
          <w:p w14:paraId="024C8E5D" w14:textId="77777777" w:rsidR="00311D07" w:rsidRPr="003F48A5" w:rsidRDefault="00311D07" w:rsidP="00311D07">
            <w:pPr>
              <w:jc w:val="center"/>
            </w:pPr>
            <w:r>
              <w:t>C04</w:t>
            </w:r>
          </w:p>
        </w:tc>
        <w:tc>
          <w:tcPr>
            <w:tcW w:w="274" w:type="pct"/>
          </w:tcPr>
          <w:p w14:paraId="4DFE3A76" w14:textId="77777777" w:rsidR="00311D07" w:rsidRPr="003F48A5" w:rsidRDefault="00311D07" w:rsidP="00311D07">
            <w:pPr>
              <w:jc w:val="center"/>
            </w:pPr>
            <w:r>
              <w:t>An</w:t>
            </w:r>
          </w:p>
        </w:tc>
        <w:tc>
          <w:tcPr>
            <w:tcW w:w="274" w:type="pct"/>
          </w:tcPr>
          <w:p w14:paraId="2D158EF2" w14:textId="77777777" w:rsidR="00311D07" w:rsidRPr="003F48A5" w:rsidRDefault="00311D07" w:rsidP="00311D07">
            <w:pPr>
              <w:jc w:val="center"/>
            </w:pPr>
            <w:r>
              <w:t>5</w:t>
            </w:r>
          </w:p>
        </w:tc>
      </w:tr>
      <w:tr w:rsidR="00311D07" w:rsidRPr="003F48A5" w14:paraId="49EA3964" w14:textId="77777777" w:rsidTr="00311D07">
        <w:trPr>
          <w:trHeight w:val="263"/>
        </w:trPr>
        <w:tc>
          <w:tcPr>
            <w:tcW w:w="274" w:type="pct"/>
          </w:tcPr>
          <w:p w14:paraId="07512D74" w14:textId="77777777" w:rsidR="00311D07" w:rsidRPr="003F48A5" w:rsidRDefault="00311D07" w:rsidP="00311D07">
            <w:pPr>
              <w:jc w:val="center"/>
            </w:pPr>
          </w:p>
        </w:tc>
        <w:tc>
          <w:tcPr>
            <w:tcW w:w="205" w:type="pct"/>
          </w:tcPr>
          <w:p w14:paraId="504975BC" w14:textId="77777777" w:rsidR="00311D07" w:rsidRPr="003F48A5" w:rsidRDefault="00311D07" w:rsidP="00311D07">
            <w:pPr>
              <w:jc w:val="center"/>
            </w:pPr>
          </w:p>
        </w:tc>
        <w:tc>
          <w:tcPr>
            <w:tcW w:w="3631" w:type="pct"/>
          </w:tcPr>
          <w:p w14:paraId="2D3688C9" w14:textId="77777777" w:rsidR="00311D07" w:rsidRPr="003F48A5" w:rsidRDefault="00311D07" w:rsidP="00311D07">
            <w:pPr>
              <w:jc w:val="center"/>
            </w:pPr>
            <w:r w:rsidRPr="003F48A5">
              <w:rPr>
                <w:b/>
                <w:bCs/>
              </w:rPr>
              <w:t>(OR)</w:t>
            </w:r>
          </w:p>
        </w:tc>
        <w:tc>
          <w:tcPr>
            <w:tcW w:w="342" w:type="pct"/>
          </w:tcPr>
          <w:p w14:paraId="202A588B" w14:textId="77777777" w:rsidR="00311D07" w:rsidRPr="003F48A5" w:rsidRDefault="00311D07" w:rsidP="00311D07">
            <w:pPr>
              <w:jc w:val="center"/>
            </w:pPr>
          </w:p>
        </w:tc>
        <w:tc>
          <w:tcPr>
            <w:tcW w:w="274" w:type="pct"/>
          </w:tcPr>
          <w:p w14:paraId="139397F4" w14:textId="77777777" w:rsidR="00311D07" w:rsidRPr="003F48A5" w:rsidRDefault="00311D07" w:rsidP="00311D07">
            <w:pPr>
              <w:jc w:val="center"/>
            </w:pPr>
          </w:p>
        </w:tc>
        <w:tc>
          <w:tcPr>
            <w:tcW w:w="274" w:type="pct"/>
          </w:tcPr>
          <w:p w14:paraId="20391BBF" w14:textId="77777777" w:rsidR="00311D07" w:rsidRPr="003F48A5" w:rsidRDefault="00311D07" w:rsidP="00311D07">
            <w:pPr>
              <w:jc w:val="center"/>
            </w:pPr>
          </w:p>
        </w:tc>
      </w:tr>
      <w:tr w:rsidR="00311D07" w:rsidRPr="003F48A5" w14:paraId="3AFDC117" w14:textId="77777777" w:rsidTr="00311D07">
        <w:trPr>
          <w:trHeight w:val="283"/>
        </w:trPr>
        <w:tc>
          <w:tcPr>
            <w:tcW w:w="274" w:type="pct"/>
          </w:tcPr>
          <w:p w14:paraId="39A88459" w14:textId="77777777" w:rsidR="00311D07" w:rsidRPr="003F48A5" w:rsidRDefault="00311D07" w:rsidP="00311D07">
            <w:pPr>
              <w:jc w:val="center"/>
            </w:pPr>
            <w:r w:rsidRPr="003F48A5">
              <w:t>6.</w:t>
            </w:r>
          </w:p>
        </w:tc>
        <w:tc>
          <w:tcPr>
            <w:tcW w:w="205" w:type="pct"/>
          </w:tcPr>
          <w:p w14:paraId="10EA2E11" w14:textId="77777777" w:rsidR="00311D07" w:rsidRPr="003F48A5" w:rsidRDefault="00311D07" w:rsidP="00311D07">
            <w:pPr>
              <w:jc w:val="center"/>
            </w:pPr>
          </w:p>
        </w:tc>
        <w:tc>
          <w:tcPr>
            <w:tcW w:w="3631" w:type="pct"/>
            <w:vAlign w:val="center"/>
          </w:tcPr>
          <w:p w14:paraId="02F5EC97" w14:textId="77777777" w:rsidR="00311D07" w:rsidRDefault="00311D07" w:rsidP="00311D07">
            <w:pPr>
              <w:widowControl w:val="0"/>
              <w:tabs>
                <w:tab w:val="left" w:pos="4560"/>
                <w:tab w:val="left" w:pos="8680"/>
              </w:tabs>
              <w:autoSpaceDE w:val="0"/>
              <w:autoSpaceDN w:val="0"/>
              <w:adjustRightInd w:val="0"/>
              <w:spacing w:before="2"/>
              <w:ind w:left="200" w:right="661"/>
            </w:pPr>
            <w:r>
              <w:t>Assuming the costs and selling prices remain the same in two years, find out :  PV ratio,  BEP in Rs, Sales required to earn a profits of Rs.70,000 and  Profits when sales are 5,00,000</w:t>
            </w:r>
          </w:p>
          <w:p w14:paraId="2F8208FD" w14:textId="77777777" w:rsidR="00311D07" w:rsidRDefault="00311D07" w:rsidP="00311D07">
            <w:pPr>
              <w:widowControl w:val="0"/>
              <w:tabs>
                <w:tab w:val="left" w:pos="4560"/>
                <w:tab w:val="left" w:pos="8680"/>
              </w:tabs>
              <w:autoSpaceDE w:val="0"/>
              <w:autoSpaceDN w:val="0"/>
              <w:adjustRightInd w:val="0"/>
              <w:spacing w:before="2"/>
              <w:ind w:left="200" w:right="661"/>
            </w:pPr>
          </w:p>
          <w:tbl>
            <w:tblPr>
              <w:tblStyle w:val="TableGrid"/>
              <w:tblW w:w="0" w:type="auto"/>
              <w:tblInd w:w="720" w:type="dxa"/>
              <w:tblLayout w:type="fixed"/>
              <w:tblLook w:val="04A0" w:firstRow="1" w:lastRow="0" w:firstColumn="1" w:lastColumn="0" w:noHBand="0" w:noVBand="1"/>
            </w:tblPr>
            <w:tblGrid>
              <w:gridCol w:w="2364"/>
              <w:gridCol w:w="2365"/>
              <w:gridCol w:w="2365"/>
            </w:tblGrid>
            <w:tr w:rsidR="00311D07" w:rsidRPr="00A419F4" w14:paraId="2014615E" w14:textId="77777777" w:rsidTr="00311D07">
              <w:tc>
                <w:tcPr>
                  <w:tcW w:w="2364" w:type="dxa"/>
                </w:tcPr>
                <w:p w14:paraId="2A9FAB3B" w14:textId="77777777" w:rsidR="00311D07" w:rsidRPr="00A419F4" w:rsidRDefault="00311D07" w:rsidP="00311D07">
                  <w:pPr>
                    <w:jc w:val="both"/>
                  </w:pPr>
                  <w:r w:rsidRPr="00A419F4">
                    <w:t>Particulars</w:t>
                  </w:r>
                </w:p>
              </w:tc>
              <w:tc>
                <w:tcPr>
                  <w:tcW w:w="2365" w:type="dxa"/>
                </w:tcPr>
                <w:p w14:paraId="4A78AE54" w14:textId="77777777" w:rsidR="00311D07" w:rsidRPr="00A419F4" w:rsidRDefault="00311D07" w:rsidP="00311D07">
                  <w:pPr>
                    <w:jc w:val="both"/>
                  </w:pPr>
                  <w:r w:rsidRPr="00A419F4">
                    <w:t>Sales</w:t>
                  </w:r>
                </w:p>
              </w:tc>
              <w:tc>
                <w:tcPr>
                  <w:tcW w:w="2365" w:type="dxa"/>
                </w:tcPr>
                <w:p w14:paraId="12C4B9B0" w14:textId="77777777" w:rsidR="00311D07" w:rsidRPr="00A419F4" w:rsidRDefault="00311D07" w:rsidP="00311D07">
                  <w:pPr>
                    <w:jc w:val="both"/>
                  </w:pPr>
                  <w:r w:rsidRPr="00A419F4">
                    <w:t>Profit</w:t>
                  </w:r>
                </w:p>
              </w:tc>
            </w:tr>
            <w:tr w:rsidR="00311D07" w:rsidRPr="00A419F4" w14:paraId="4B7E391D" w14:textId="77777777" w:rsidTr="00311D07">
              <w:tc>
                <w:tcPr>
                  <w:tcW w:w="2364" w:type="dxa"/>
                </w:tcPr>
                <w:p w14:paraId="48E8111D" w14:textId="77777777" w:rsidR="00311D07" w:rsidRPr="00A419F4" w:rsidRDefault="00311D07" w:rsidP="00311D07">
                  <w:pPr>
                    <w:jc w:val="both"/>
                  </w:pPr>
                  <w:r w:rsidRPr="00A419F4">
                    <w:t>I  year</w:t>
                  </w:r>
                </w:p>
              </w:tc>
              <w:tc>
                <w:tcPr>
                  <w:tcW w:w="2365" w:type="dxa"/>
                </w:tcPr>
                <w:p w14:paraId="09E567B2" w14:textId="77777777" w:rsidR="00311D07" w:rsidRPr="00A419F4" w:rsidRDefault="00311D07" w:rsidP="00311D07">
                  <w:pPr>
                    <w:jc w:val="both"/>
                  </w:pPr>
                  <w:r>
                    <w:t>6</w:t>
                  </w:r>
                  <w:r w:rsidRPr="00A419F4">
                    <w:t>,00,000</w:t>
                  </w:r>
                </w:p>
              </w:tc>
              <w:tc>
                <w:tcPr>
                  <w:tcW w:w="2365" w:type="dxa"/>
                </w:tcPr>
                <w:p w14:paraId="40C7C931" w14:textId="77777777" w:rsidR="00311D07" w:rsidRPr="00A419F4" w:rsidRDefault="00311D07" w:rsidP="00311D07">
                  <w:pPr>
                    <w:jc w:val="both"/>
                  </w:pPr>
                  <w:r>
                    <w:t>6</w:t>
                  </w:r>
                  <w:r w:rsidRPr="00A419F4">
                    <w:t>0,000</w:t>
                  </w:r>
                </w:p>
              </w:tc>
            </w:tr>
            <w:tr w:rsidR="00311D07" w:rsidRPr="00A419F4" w14:paraId="6B96A9D7" w14:textId="77777777" w:rsidTr="00311D07">
              <w:tc>
                <w:tcPr>
                  <w:tcW w:w="2364" w:type="dxa"/>
                </w:tcPr>
                <w:p w14:paraId="4461DEFB" w14:textId="77777777" w:rsidR="00311D07" w:rsidRPr="00A419F4" w:rsidRDefault="00311D07" w:rsidP="00311D07">
                  <w:pPr>
                    <w:jc w:val="both"/>
                  </w:pPr>
                  <w:r w:rsidRPr="00A419F4">
                    <w:t>II year</w:t>
                  </w:r>
                </w:p>
              </w:tc>
              <w:tc>
                <w:tcPr>
                  <w:tcW w:w="2365" w:type="dxa"/>
                </w:tcPr>
                <w:p w14:paraId="79B42E07" w14:textId="77777777" w:rsidR="00311D07" w:rsidRPr="00A419F4" w:rsidRDefault="00311D07" w:rsidP="00311D07">
                  <w:pPr>
                    <w:jc w:val="both"/>
                  </w:pPr>
                  <w:r>
                    <w:t>7</w:t>
                  </w:r>
                  <w:r w:rsidRPr="00A419F4">
                    <w:t>,00,000</w:t>
                  </w:r>
                </w:p>
              </w:tc>
              <w:tc>
                <w:tcPr>
                  <w:tcW w:w="2365" w:type="dxa"/>
                </w:tcPr>
                <w:p w14:paraId="1056C37F" w14:textId="77777777" w:rsidR="00311D07" w:rsidRPr="00A419F4" w:rsidRDefault="00311D07" w:rsidP="00311D07">
                  <w:pPr>
                    <w:jc w:val="both"/>
                  </w:pPr>
                  <w:r>
                    <w:t>7</w:t>
                  </w:r>
                  <w:r w:rsidRPr="00A419F4">
                    <w:t>0,000</w:t>
                  </w:r>
                </w:p>
              </w:tc>
            </w:tr>
          </w:tbl>
          <w:p w14:paraId="0DFE7A9F" w14:textId="77777777" w:rsidR="00311D07" w:rsidRPr="003F48A5" w:rsidRDefault="00311D07" w:rsidP="00311D07">
            <w:pPr>
              <w:widowControl w:val="0"/>
              <w:tabs>
                <w:tab w:val="left" w:pos="4560"/>
                <w:tab w:val="left" w:pos="8680"/>
              </w:tabs>
              <w:autoSpaceDE w:val="0"/>
              <w:autoSpaceDN w:val="0"/>
              <w:adjustRightInd w:val="0"/>
              <w:spacing w:before="2"/>
              <w:ind w:left="200" w:right="661"/>
            </w:pPr>
          </w:p>
        </w:tc>
        <w:tc>
          <w:tcPr>
            <w:tcW w:w="342" w:type="pct"/>
          </w:tcPr>
          <w:p w14:paraId="76B2CD3F" w14:textId="77777777" w:rsidR="00311D07" w:rsidRPr="003F48A5" w:rsidRDefault="00311D07" w:rsidP="00311D07">
            <w:pPr>
              <w:jc w:val="center"/>
            </w:pPr>
            <w:r w:rsidRPr="00E510DB">
              <w:t>CO4</w:t>
            </w:r>
          </w:p>
        </w:tc>
        <w:tc>
          <w:tcPr>
            <w:tcW w:w="274" w:type="pct"/>
          </w:tcPr>
          <w:p w14:paraId="4478DF86" w14:textId="77777777" w:rsidR="00311D07" w:rsidRPr="003F48A5" w:rsidRDefault="00311D07" w:rsidP="00311D07">
            <w:pPr>
              <w:jc w:val="center"/>
            </w:pPr>
            <w:r w:rsidRPr="00E510DB">
              <w:t>A</w:t>
            </w:r>
          </w:p>
        </w:tc>
        <w:tc>
          <w:tcPr>
            <w:tcW w:w="274" w:type="pct"/>
          </w:tcPr>
          <w:p w14:paraId="6C23F869" w14:textId="77777777" w:rsidR="00311D07" w:rsidRPr="003F48A5" w:rsidRDefault="00311D07" w:rsidP="00311D07">
            <w:pPr>
              <w:jc w:val="center"/>
            </w:pPr>
            <w:r w:rsidRPr="00E510DB">
              <w:t>20</w:t>
            </w:r>
          </w:p>
        </w:tc>
      </w:tr>
      <w:tr w:rsidR="00311D07" w:rsidRPr="003F48A5" w14:paraId="0E36F6C8" w14:textId="77777777" w:rsidTr="00311D07">
        <w:trPr>
          <w:trHeight w:val="397"/>
        </w:trPr>
        <w:tc>
          <w:tcPr>
            <w:tcW w:w="274" w:type="pct"/>
          </w:tcPr>
          <w:p w14:paraId="33E56D64" w14:textId="77777777" w:rsidR="00311D07" w:rsidRPr="003F48A5" w:rsidRDefault="00311D07" w:rsidP="00311D07">
            <w:pPr>
              <w:jc w:val="center"/>
            </w:pPr>
          </w:p>
        </w:tc>
        <w:tc>
          <w:tcPr>
            <w:tcW w:w="205" w:type="pct"/>
          </w:tcPr>
          <w:p w14:paraId="03A26D99" w14:textId="77777777" w:rsidR="00311D07" w:rsidRPr="003F48A5" w:rsidRDefault="00311D07" w:rsidP="00311D07">
            <w:pPr>
              <w:jc w:val="center"/>
            </w:pPr>
          </w:p>
        </w:tc>
        <w:tc>
          <w:tcPr>
            <w:tcW w:w="3631" w:type="pct"/>
          </w:tcPr>
          <w:p w14:paraId="09533903" w14:textId="77777777" w:rsidR="00311D07" w:rsidRPr="003F48A5" w:rsidRDefault="00311D07" w:rsidP="00311D07">
            <w:pPr>
              <w:jc w:val="center"/>
            </w:pPr>
          </w:p>
        </w:tc>
        <w:tc>
          <w:tcPr>
            <w:tcW w:w="342" w:type="pct"/>
          </w:tcPr>
          <w:p w14:paraId="58BEE4EE" w14:textId="77777777" w:rsidR="00311D07" w:rsidRPr="003F48A5" w:rsidRDefault="00311D07" w:rsidP="00311D07">
            <w:pPr>
              <w:jc w:val="center"/>
            </w:pPr>
          </w:p>
        </w:tc>
        <w:tc>
          <w:tcPr>
            <w:tcW w:w="274" w:type="pct"/>
          </w:tcPr>
          <w:p w14:paraId="2E616B2F" w14:textId="77777777" w:rsidR="00311D07" w:rsidRPr="003F48A5" w:rsidRDefault="00311D07" w:rsidP="00311D07">
            <w:pPr>
              <w:jc w:val="center"/>
            </w:pPr>
          </w:p>
        </w:tc>
        <w:tc>
          <w:tcPr>
            <w:tcW w:w="274" w:type="pct"/>
          </w:tcPr>
          <w:p w14:paraId="6A59B30D" w14:textId="77777777" w:rsidR="00311D07" w:rsidRPr="003F48A5" w:rsidRDefault="00311D07" w:rsidP="00311D07">
            <w:pPr>
              <w:jc w:val="center"/>
            </w:pPr>
          </w:p>
        </w:tc>
      </w:tr>
      <w:tr w:rsidR="00311D07" w:rsidRPr="003F48A5" w14:paraId="1D214973" w14:textId="77777777" w:rsidTr="00311D07">
        <w:trPr>
          <w:trHeight w:val="283"/>
        </w:trPr>
        <w:tc>
          <w:tcPr>
            <w:tcW w:w="274" w:type="pct"/>
          </w:tcPr>
          <w:p w14:paraId="6DA61033" w14:textId="77777777" w:rsidR="00311D07" w:rsidRPr="003F48A5" w:rsidRDefault="00311D07" w:rsidP="00311D07">
            <w:pPr>
              <w:jc w:val="center"/>
            </w:pPr>
            <w:r w:rsidRPr="003F48A5">
              <w:t>7.</w:t>
            </w:r>
          </w:p>
        </w:tc>
        <w:tc>
          <w:tcPr>
            <w:tcW w:w="205" w:type="pct"/>
          </w:tcPr>
          <w:p w14:paraId="16C8618D" w14:textId="77777777" w:rsidR="00311D07" w:rsidRPr="003F48A5" w:rsidRDefault="00311D07" w:rsidP="00311D07">
            <w:pPr>
              <w:jc w:val="center"/>
            </w:pPr>
          </w:p>
        </w:tc>
        <w:tc>
          <w:tcPr>
            <w:tcW w:w="3631" w:type="pct"/>
          </w:tcPr>
          <w:p w14:paraId="20531CCA" w14:textId="77777777" w:rsidR="00311D07" w:rsidRPr="003F48A5" w:rsidRDefault="00311D07" w:rsidP="00311D07">
            <w:pPr>
              <w:pStyle w:val="NormalWeb"/>
            </w:pPr>
            <w:r>
              <w:t>XYZ Company produces and sells a single product. The sales manager estimates that 10,000 units will be sold in Quarter 1, and sales will increase by 5% in Quarter 2, 10% in Quarter 3, and 8% in Quarter 4. The selling price per unit is $50.   Prepare the sales budget for the year.</w:t>
            </w:r>
          </w:p>
        </w:tc>
        <w:tc>
          <w:tcPr>
            <w:tcW w:w="342" w:type="pct"/>
          </w:tcPr>
          <w:p w14:paraId="2F843E8F" w14:textId="77777777" w:rsidR="00311D07" w:rsidRPr="003F48A5" w:rsidRDefault="00311D07" w:rsidP="00311D07">
            <w:pPr>
              <w:jc w:val="center"/>
            </w:pPr>
            <w:r w:rsidRPr="00934912">
              <w:t>CO</w:t>
            </w:r>
            <w:r>
              <w:t>4</w:t>
            </w:r>
          </w:p>
        </w:tc>
        <w:tc>
          <w:tcPr>
            <w:tcW w:w="274" w:type="pct"/>
          </w:tcPr>
          <w:p w14:paraId="7F60D13B" w14:textId="77777777" w:rsidR="00311D07" w:rsidRPr="003F48A5" w:rsidRDefault="00311D07" w:rsidP="00311D07">
            <w:pPr>
              <w:jc w:val="center"/>
            </w:pPr>
            <w:r>
              <w:t>A</w:t>
            </w:r>
          </w:p>
        </w:tc>
        <w:tc>
          <w:tcPr>
            <w:tcW w:w="274" w:type="pct"/>
          </w:tcPr>
          <w:p w14:paraId="4047CA1B" w14:textId="77777777" w:rsidR="00311D07" w:rsidRPr="003F48A5" w:rsidRDefault="00311D07" w:rsidP="00311D07">
            <w:pPr>
              <w:jc w:val="center"/>
            </w:pPr>
            <w:r>
              <w:t>10</w:t>
            </w:r>
          </w:p>
        </w:tc>
      </w:tr>
      <w:tr w:rsidR="00311D07" w:rsidRPr="003F48A5" w14:paraId="753F7E2D" w14:textId="77777777" w:rsidTr="00311D07">
        <w:trPr>
          <w:trHeight w:val="283"/>
        </w:trPr>
        <w:tc>
          <w:tcPr>
            <w:tcW w:w="274" w:type="pct"/>
          </w:tcPr>
          <w:p w14:paraId="210B79E0" w14:textId="77777777" w:rsidR="00311D07" w:rsidRPr="003F48A5" w:rsidRDefault="00311D07" w:rsidP="00311D07">
            <w:pPr>
              <w:jc w:val="center"/>
            </w:pPr>
          </w:p>
        </w:tc>
        <w:tc>
          <w:tcPr>
            <w:tcW w:w="205" w:type="pct"/>
          </w:tcPr>
          <w:p w14:paraId="504F4996" w14:textId="77777777" w:rsidR="00311D07" w:rsidRPr="003F48A5" w:rsidRDefault="00311D07" w:rsidP="00311D07">
            <w:pPr>
              <w:jc w:val="center"/>
            </w:pPr>
          </w:p>
        </w:tc>
        <w:tc>
          <w:tcPr>
            <w:tcW w:w="3631" w:type="pct"/>
          </w:tcPr>
          <w:p w14:paraId="0CC6D6B6" w14:textId="77777777" w:rsidR="00311D07" w:rsidRDefault="00311D07" w:rsidP="00311D07">
            <w:pPr>
              <w:pStyle w:val="NormalWeb"/>
            </w:pPr>
            <w:r>
              <w:t>ABC Company produces a single product. The variable cost per unit is $20, and fixed costs for the month are $50,000. The company expects to sell between 5,000 and 10,000 units. Prepare a flexible budget for the units 6000 and 8000 units.</w:t>
            </w:r>
          </w:p>
        </w:tc>
        <w:tc>
          <w:tcPr>
            <w:tcW w:w="342" w:type="pct"/>
          </w:tcPr>
          <w:p w14:paraId="4327C814" w14:textId="77777777" w:rsidR="00311D07" w:rsidRPr="00934912" w:rsidRDefault="00311D07" w:rsidP="00311D07">
            <w:pPr>
              <w:jc w:val="center"/>
            </w:pPr>
            <w:r>
              <w:t>CO4</w:t>
            </w:r>
          </w:p>
        </w:tc>
        <w:tc>
          <w:tcPr>
            <w:tcW w:w="274" w:type="pct"/>
          </w:tcPr>
          <w:p w14:paraId="68337770" w14:textId="77777777" w:rsidR="00311D07" w:rsidRPr="00934912" w:rsidRDefault="00311D07" w:rsidP="00311D07">
            <w:pPr>
              <w:jc w:val="center"/>
            </w:pPr>
            <w:r>
              <w:t>An</w:t>
            </w:r>
          </w:p>
        </w:tc>
        <w:tc>
          <w:tcPr>
            <w:tcW w:w="274" w:type="pct"/>
          </w:tcPr>
          <w:p w14:paraId="1979EB2B" w14:textId="77777777" w:rsidR="00311D07" w:rsidRDefault="00311D07" w:rsidP="00311D07">
            <w:pPr>
              <w:jc w:val="center"/>
            </w:pPr>
            <w:r>
              <w:t>10</w:t>
            </w:r>
          </w:p>
        </w:tc>
      </w:tr>
      <w:tr w:rsidR="00311D07" w:rsidRPr="003F48A5" w14:paraId="3DF9A070" w14:textId="77777777" w:rsidTr="00311D07">
        <w:trPr>
          <w:trHeight w:val="283"/>
        </w:trPr>
        <w:tc>
          <w:tcPr>
            <w:tcW w:w="274" w:type="pct"/>
          </w:tcPr>
          <w:p w14:paraId="1FD86EF9" w14:textId="77777777" w:rsidR="00311D07" w:rsidRPr="003F48A5" w:rsidRDefault="00311D07" w:rsidP="00311D07">
            <w:pPr>
              <w:jc w:val="center"/>
            </w:pPr>
          </w:p>
        </w:tc>
        <w:tc>
          <w:tcPr>
            <w:tcW w:w="205" w:type="pct"/>
          </w:tcPr>
          <w:p w14:paraId="4D260C37" w14:textId="77777777" w:rsidR="00311D07" w:rsidRPr="003F48A5" w:rsidRDefault="00311D07" w:rsidP="00311D07">
            <w:pPr>
              <w:jc w:val="center"/>
            </w:pPr>
          </w:p>
        </w:tc>
        <w:tc>
          <w:tcPr>
            <w:tcW w:w="3631" w:type="pct"/>
          </w:tcPr>
          <w:p w14:paraId="47AF77F1" w14:textId="77777777" w:rsidR="00311D07" w:rsidRPr="003F48A5" w:rsidRDefault="00311D07" w:rsidP="00311D07">
            <w:pPr>
              <w:jc w:val="center"/>
              <w:rPr>
                <w:bCs/>
              </w:rPr>
            </w:pPr>
            <w:r w:rsidRPr="003F48A5">
              <w:rPr>
                <w:b/>
                <w:bCs/>
              </w:rPr>
              <w:t>(OR)</w:t>
            </w:r>
          </w:p>
        </w:tc>
        <w:tc>
          <w:tcPr>
            <w:tcW w:w="342" w:type="pct"/>
          </w:tcPr>
          <w:p w14:paraId="319929D9" w14:textId="77777777" w:rsidR="00311D07" w:rsidRPr="003F48A5" w:rsidRDefault="00311D07" w:rsidP="00311D07">
            <w:pPr>
              <w:jc w:val="center"/>
            </w:pPr>
          </w:p>
        </w:tc>
        <w:tc>
          <w:tcPr>
            <w:tcW w:w="274" w:type="pct"/>
          </w:tcPr>
          <w:p w14:paraId="5BE746BE" w14:textId="77777777" w:rsidR="00311D07" w:rsidRPr="003F48A5" w:rsidRDefault="00311D07" w:rsidP="00311D07">
            <w:pPr>
              <w:jc w:val="center"/>
            </w:pPr>
          </w:p>
        </w:tc>
        <w:tc>
          <w:tcPr>
            <w:tcW w:w="274" w:type="pct"/>
          </w:tcPr>
          <w:p w14:paraId="5291C9DA" w14:textId="77777777" w:rsidR="00311D07" w:rsidRPr="003F48A5" w:rsidRDefault="00311D07" w:rsidP="00311D07">
            <w:pPr>
              <w:jc w:val="center"/>
            </w:pPr>
          </w:p>
        </w:tc>
      </w:tr>
      <w:tr w:rsidR="00311D07" w:rsidRPr="003F48A5" w14:paraId="11D31F07" w14:textId="77777777" w:rsidTr="00311D07">
        <w:trPr>
          <w:trHeight w:val="283"/>
        </w:trPr>
        <w:tc>
          <w:tcPr>
            <w:tcW w:w="274" w:type="pct"/>
          </w:tcPr>
          <w:p w14:paraId="2C8CC646" w14:textId="77777777" w:rsidR="00311D07" w:rsidRPr="003F48A5" w:rsidRDefault="00311D07" w:rsidP="00311D07">
            <w:pPr>
              <w:jc w:val="center"/>
            </w:pPr>
            <w:r w:rsidRPr="00934912">
              <w:t>8.</w:t>
            </w:r>
          </w:p>
        </w:tc>
        <w:tc>
          <w:tcPr>
            <w:tcW w:w="205" w:type="pct"/>
          </w:tcPr>
          <w:p w14:paraId="2F9F4040" w14:textId="77777777" w:rsidR="00311D07" w:rsidRPr="003F48A5" w:rsidRDefault="00311D07" w:rsidP="00311D07">
            <w:pPr>
              <w:jc w:val="center"/>
            </w:pPr>
          </w:p>
        </w:tc>
        <w:tc>
          <w:tcPr>
            <w:tcW w:w="3631" w:type="pct"/>
          </w:tcPr>
          <w:p w14:paraId="0B70A268" w14:textId="77777777" w:rsidR="00311D07" w:rsidRPr="00452B7D" w:rsidRDefault="00311D07" w:rsidP="00311D07">
            <w:pPr>
              <w:jc w:val="both"/>
              <w:rPr>
                <w:b/>
                <w:bCs/>
              </w:rPr>
            </w:pPr>
            <w:r w:rsidRPr="00452B7D">
              <w:rPr>
                <w:rStyle w:val="Strong"/>
              </w:rPr>
              <w:t>Analyze the role of Generally Accepted Accounting Principles (GAAP) in financial reporting, and discuss how it ensures the quality of financial statements.</w:t>
            </w:r>
          </w:p>
        </w:tc>
        <w:tc>
          <w:tcPr>
            <w:tcW w:w="342" w:type="pct"/>
          </w:tcPr>
          <w:p w14:paraId="7B132A5F" w14:textId="77777777" w:rsidR="00311D07" w:rsidRPr="003F48A5" w:rsidRDefault="00311D07" w:rsidP="00311D07">
            <w:pPr>
              <w:jc w:val="center"/>
            </w:pPr>
            <w:r>
              <w:t>CO5</w:t>
            </w:r>
          </w:p>
        </w:tc>
        <w:tc>
          <w:tcPr>
            <w:tcW w:w="274" w:type="pct"/>
          </w:tcPr>
          <w:p w14:paraId="294D805D" w14:textId="77777777" w:rsidR="00311D07" w:rsidRPr="003F48A5" w:rsidRDefault="00311D07" w:rsidP="00311D07">
            <w:pPr>
              <w:jc w:val="center"/>
            </w:pPr>
            <w:r w:rsidRPr="00934912">
              <w:t>A</w:t>
            </w:r>
          </w:p>
        </w:tc>
        <w:tc>
          <w:tcPr>
            <w:tcW w:w="274" w:type="pct"/>
          </w:tcPr>
          <w:p w14:paraId="1D424162" w14:textId="77777777" w:rsidR="00311D07" w:rsidRPr="003F48A5" w:rsidRDefault="00311D07" w:rsidP="00311D07">
            <w:pPr>
              <w:jc w:val="center"/>
            </w:pPr>
            <w:r>
              <w:t>2</w:t>
            </w:r>
            <w:r w:rsidRPr="00934912">
              <w:t>0</w:t>
            </w:r>
          </w:p>
        </w:tc>
      </w:tr>
      <w:tr w:rsidR="00311D07" w:rsidRPr="003F48A5" w14:paraId="7613356B" w14:textId="77777777" w:rsidTr="00311D07">
        <w:trPr>
          <w:trHeight w:val="283"/>
        </w:trPr>
        <w:tc>
          <w:tcPr>
            <w:tcW w:w="5000" w:type="pct"/>
            <w:gridSpan w:val="6"/>
          </w:tcPr>
          <w:p w14:paraId="6B59FB86" w14:textId="77777777" w:rsidR="00311D07" w:rsidRDefault="00311D07" w:rsidP="00311D07">
            <w:pPr>
              <w:jc w:val="center"/>
            </w:pPr>
            <w:r>
              <w:t>COMPULSORY QUESTION</w:t>
            </w:r>
          </w:p>
        </w:tc>
      </w:tr>
      <w:tr w:rsidR="00311D07" w:rsidRPr="003F48A5" w14:paraId="304A5F39" w14:textId="77777777" w:rsidTr="00311D07">
        <w:trPr>
          <w:trHeight w:val="283"/>
        </w:trPr>
        <w:tc>
          <w:tcPr>
            <w:tcW w:w="274" w:type="pct"/>
          </w:tcPr>
          <w:p w14:paraId="59F53FE2" w14:textId="77777777" w:rsidR="00311D07" w:rsidRPr="00934912" w:rsidRDefault="00311D07" w:rsidP="00311D07">
            <w:pPr>
              <w:jc w:val="center"/>
            </w:pPr>
            <w:r>
              <w:t>9.</w:t>
            </w:r>
          </w:p>
        </w:tc>
        <w:tc>
          <w:tcPr>
            <w:tcW w:w="205" w:type="pct"/>
          </w:tcPr>
          <w:p w14:paraId="30A09E3D" w14:textId="77777777" w:rsidR="00311D07" w:rsidRDefault="00311D07" w:rsidP="00311D07">
            <w:pPr>
              <w:jc w:val="center"/>
            </w:pPr>
          </w:p>
        </w:tc>
        <w:tc>
          <w:tcPr>
            <w:tcW w:w="3631" w:type="pct"/>
          </w:tcPr>
          <w:tbl>
            <w:tblPr>
              <w:tblStyle w:val="TableGrid"/>
              <w:tblpPr w:leftFromText="180" w:rightFromText="180" w:vertAnchor="page" w:horzAnchor="margin" w:tblpY="1"/>
              <w:tblOverlap w:val="never"/>
              <w:tblW w:w="0" w:type="auto"/>
              <w:tblLayout w:type="fixed"/>
              <w:tblLook w:val="04A0" w:firstRow="1" w:lastRow="0" w:firstColumn="1" w:lastColumn="0" w:noHBand="0" w:noVBand="1"/>
            </w:tblPr>
            <w:tblGrid>
              <w:gridCol w:w="2896"/>
              <w:gridCol w:w="1843"/>
              <w:gridCol w:w="1637"/>
            </w:tblGrid>
            <w:tr w:rsidR="00311D07" w:rsidRPr="00934912" w14:paraId="593B5449" w14:textId="77777777" w:rsidTr="00311D07">
              <w:tc>
                <w:tcPr>
                  <w:tcW w:w="6376" w:type="dxa"/>
                  <w:gridSpan w:val="3"/>
                </w:tcPr>
                <w:p w14:paraId="1CE35B89" w14:textId="77777777" w:rsidR="00311D07" w:rsidRPr="00934912" w:rsidRDefault="00311D07" w:rsidP="00311D07">
                  <w:pPr>
                    <w:jc w:val="center"/>
                    <w:rPr>
                      <w:b/>
                      <w:bCs/>
                    </w:rPr>
                  </w:pPr>
                  <w:r>
                    <w:rPr>
                      <w:b/>
                      <w:bCs/>
                    </w:rPr>
                    <w:t>The following is the Trial Balance of  SY Ltd., as on 31.03.23.</w:t>
                  </w:r>
                </w:p>
              </w:tc>
            </w:tr>
            <w:tr w:rsidR="00311D07" w:rsidRPr="00934912" w14:paraId="1C2C0094" w14:textId="77777777" w:rsidTr="00311D07">
              <w:tc>
                <w:tcPr>
                  <w:tcW w:w="2896" w:type="dxa"/>
                </w:tcPr>
                <w:p w14:paraId="541D533A" w14:textId="77777777" w:rsidR="00311D07" w:rsidRPr="00934912" w:rsidRDefault="00311D07" w:rsidP="00311D07">
                  <w:pPr>
                    <w:jc w:val="center"/>
                    <w:rPr>
                      <w:b/>
                      <w:bCs/>
                    </w:rPr>
                  </w:pPr>
                  <w:r w:rsidRPr="00934912">
                    <w:rPr>
                      <w:b/>
                      <w:bCs/>
                    </w:rPr>
                    <w:t>Particulars</w:t>
                  </w:r>
                </w:p>
              </w:tc>
              <w:tc>
                <w:tcPr>
                  <w:tcW w:w="1843" w:type="dxa"/>
                </w:tcPr>
                <w:p w14:paraId="040EC8B1" w14:textId="77777777" w:rsidR="00311D07" w:rsidRPr="00934912" w:rsidRDefault="00311D07" w:rsidP="00311D07">
                  <w:pPr>
                    <w:jc w:val="center"/>
                    <w:rPr>
                      <w:b/>
                      <w:bCs/>
                    </w:rPr>
                  </w:pPr>
                  <w:r w:rsidRPr="00934912">
                    <w:rPr>
                      <w:b/>
                      <w:bCs/>
                    </w:rPr>
                    <w:t>Dr (Rs)</w:t>
                  </w:r>
                </w:p>
              </w:tc>
              <w:tc>
                <w:tcPr>
                  <w:tcW w:w="1637" w:type="dxa"/>
                </w:tcPr>
                <w:p w14:paraId="4635E200" w14:textId="77777777" w:rsidR="00311D07" w:rsidRPr="00934912" w:rsidRDefault="00311D07" w:rsidP="00311D07">
                  <w:pPr>
                    <w:jc w:val="center"/>
                    <w:rPr>
                      <w:b/>
                      <w:bCs/>
                    </w:rPr>
                  </w:pPr>
                  <w:r w:rsidRPr="00934912">
                    <w:rPr>
                      <w:b/>
                      <w:bCs/>
                    </w:rPr>
                    <w:t>Cr (Rs)</w:t>
                  </w:r>
                </w:p>
              </w:tc>
            </w:tr>
            <w:tr w:rsidR="00311D07" w:rsidRPr="00934912" w14:paraId="4480E6F4" w14:textId="77777777" w:rsidTr="00311D07">
              <w:tc>
                <w:tcPr>
                  <w:tcW w:w="2896" w:type="dxa"/>
                </w:tcPr>
                <w:p w14:paraId="5F1EFACA" w14:textId="77777777" w:rsidR="00311D07" w:rsidRPr="00934912" w:rsidRDefault="00311D07" w:rsidP="00311D07">
                  <w:pPr>
                    <w:jc w:val="both"/>
                  </w:pPr>
                  <w:r w:rsidRPr="00934912">
                    <w:t>Share Capital</w:t>
                  </w:r>
                </w:p>
              </w:tc>
              <w:tc>
                <w:tcPr>
                  <w:tcW w:w="1843" w:type="dxa"/>
                </w:tcPr>
                <w:p w14:paraId="42880D18" w14:textId="77777777" w:rsidR="00311D07" w:rsidRPr="00934912" w:rsidRDefault="00311D07" w:rsidP="00311D07">
                  <w:pPr>
                    <w:jc w:val="right"/>
                  </w:pPr>
                </w:p>
              </w:tc>
              <w:tc>
                <w:tcPr>
                  <w:tcW w:w="1637" w:type="dxa"/>
                </w:tcPr>
                <w:p w14:paraId="786B3944" w14:textId="77777777" w:rsidR="00311D07" w:rsidRPr="00934912" w:rsidRDefault="00311D07" w:rsidP="00311D07">
                  <w:pPr>
                    <w:jc w:val="right"/>
                  </w:pPr>
                  <w:r>
                    <w:t>2,7</w:t>
                  </w:r>
                  <w:r w:rsidRPr="00934912">
                    <w:t>0,000</w:t>
                  </w:r>
                </w:p>
              </w:tc>
            </w:tr>
            <w:tr w:rsidR="00311D07" w:rsidRPr="00934912" w14:paraId="3B287079" w14:textId="77777777" w:rsidTr="00311D07">
              <w:tc>
                <w:tcPr>
                  <w:tcW w:w="2896" w:type="dxa"/>
                </w:tcPr>
                <w:p w14:paraId="20290538" w14:textId="77777777" w:rsidR="00311D07" w:rsidRPr="00934912" w:rsidRDefault="00311D07" w:rsidP="00311D07">
                  <w:pPr>
                    <w:jc w:val="both"/>
                  </w:pPr>
                  <w:r>
                    <w:t xml:space="preserve">Plant and Machinery </w:t>
                  </w:r>
                </w:p>
              </w:tc>
              <w:tc>
                <w:tcPr>
                  <w:tcW w:w="1843" w:type="dxa"/>
                </w:tcPr>
                <w:p w14:paraId="60BA025E" w14:textId="77777777" w:rsidR="00311D07" w:rsidRPr="00934912" w:rsidRDefault="00311D07" w:rsidP="00311D07">
                  <w:pPr>
                    <w:jc w:val="right"/>
                  </w:pPr>
                  <w:r>
                    <w:t>1,</w:t>
                  </w:r>
                  <w:r w:rsidRPr="00934912">
                    <w:t>50,000</w:t>
                  </w:r>
                </w:p>
              </w:tc>
              <w:tc>
                <w:tcPr>
                  <w:tcW w:w="1637" w:type="dxa"/>
                </w:tcPr>
                <w:p w14:paraId="5AF9C5DC" w14:textId="77777777" w:rsidR="00311D07" w:rsidRPr="00934912" w:rsidRDefault="00311D07" w:rsidP="00311D07">
                  <w:pPr>
                    <w:jc w:val="right"/>
                  </w:pPr>
                </w:p>
              </w:tc>
            </w:tr>
            <w:tr w:rsidR="00311D07" w:rsidRPr="00934912" w14:paraId="6AE3597F" w14:textId="77777777" w:rsidTr="00311D07">
              <w:tc>
                <w:tcPr>
                  <w:tcW w:w="2896" w:type="dxa"/>
                </w:tcPr>
                <w:p w14:paraId="196FACD9" w14:textId="77777777" w:rsidR="00311D07" w:rsidRPr="00934912" w:rsidRDefault="00311D07" w:rsidP="00311D07">
                  <w:pPr>
                    <w:jc w:val="both"/>
                  </w:pPr>
                  <w:r>
                    <w:t>Rent</w:t>
                  </w:r>
                </w:p>
              </w:tc>
              <w:tc>
                <w:tcPr>
                  <w:tcW w:w="1843" w:type="dxa"/>
                </w:tcPr>
                <w:p w14:paraId="6C46C0F8" w14:textId="77777777" w:rsidR="00311D07" w:rsidRPr="00934912" w:rsidRDefault="00311D07" w:rsidP="00311D07">
                  <w:pPr>
                    <w:jc w:val="right"/>
                  </w:pPr>
                  <w:r>
                    <w:t>3</w:t>
                  </w:r>
                  <w:r w:rsidRPr="00934912">
                    <w:t>,000</w:t>
                  </w:r>
                </w:p>
              </w:tc>
              <w:tc>
                <w:tcPr>
                  <w:tcW w:w="1637" w:type="dxa"/>
                </w:tcPr>
                <w:p w14:paraId="7165D683" w14:textId="77777777" w:rsidR="00311D07" w:rsidRPr="00934912" w:rsidRDefault="00311D07" w:rsidP="00311D07">
                  <w:pPr>
                    <w:jc w:val="right"/>
                  </w:pPr>
                </w:p>
              </w:tc>
            </w:tr>
            <w:tr w:rsidR="00311D07" w:rsidRPr="00934912" w14:paraId="0B2C3F88" w14:textId="77777777" w:rsidTr="00311D07">
              <w:tc>
                <w:tcPr>
                  <w:tcW w:w="2896" w:type="dxa"/>
                </w:tcPr>
                <w:p w14:paraId="2EED4B5C" w14:textId="77777777" w:rsidR="00311D07" w:rsidRPr="00934912" w:rsidRDefault="00311D07" w:rsidP="00311D07">
                  <w:pPr>
                    <w:jc w:val="both"/>
                  </w:pPr>
                  <w:r w:rsidRPr="00934912">
                    <w:t>Furniture</w:t>
                  </w:r>
                </w:p>
              </w:tc>
              <w:tc>
                <w:tcPr>
                  <w:tcW w:w="1843" w:type="dxa"/>
                </w:tcPr>
                <w:p w14:paraId="6070C364" w14:textId="77777777" w:rsidR="00311D07" w:rsidRPr="00934912" w:rsidRDefault="00311D07" w:rsidP="00311D07">
                  <w:pPr>
                    <w:jc w:val="right"/>
                  </w:pPr>
                  <w:r w:rsidRPr="00934912">
                    <w:t>7,500</w:t>
                  </w:r>
                </w:p>
              </w:tc>
              <w:tc>
                <w:tcPr>
                  <w:tcW w:w="1637" w:type="dxa"/>
                </w:tcPr>
                <w:p w14:paraId="6104AB4B" w14:textId="77777777" w:rsidR="00311D07" w:rsidRPr="00934912" w:rsidRDefault="00311D07" w:rsidP="00311D07">
                  <w:pPr>
                    <w:jc w:val="right"/>
                  </w:pPr>
                </w:p>
              </w:tc>
            </w:tr>
            <w:tr w:rsidR="00311D07" w:rsidRPr="00934912" w14:paraId="2A195127" w14:textId="77777777" w:rsidTr="00311D07">
              <w:tc>
                <w:tcPr>
                  <w:tcW w:w="2896" w:type="dxa"/>
                </w:tcPr>
                <w:p w14:paraId="3B8DEB5F" w14:textId="77777777" w:rsidR="00311D07" w:rsidRPr="00934912" w:rsidRDefault="00311D07" w:rsidP="00311D07">
                  <w:pPr>
                    <w:jc w:val="both"/>
                  </w:pPr>
                  <w:r w:rsidRPr="00934912">
                    <w:t>Motor Car</w:t>
                  </w:r>
                </w:p>
              </w:tc>
              <w:tc>
                <w:tcPr>
                  <w:tcW w:w="1843" w:type="dxa"/>
                </w:tcPr>
                <w:p w14:paraId="4E8B605F" w14:textId="77777777" w:rsidR="00311D07" w:rsidRPr="00934912" w:rsidRDefault="00311D07" w:rsidP="00311D07">
                  <w:pPr>
                    <w:jc w:val="right"/>
                  </w:pPr>
                  <w:r w:rsidRPr="00934912">
                    <w:t>1,</w:t>
                  </w:r>
                  <w:r>
                    <w:t>00</w:t>
                  </w:r>
                  <w:r w:rsidRPr="00934912">
                    <w:t>,000</w:t>
                  </w:r>
                </w:p>
              </w:tc>
              <w:tc>
                <w:tcPr>
                  <w:tcW w:w="1637" w:type="dxa"/>
                </w:tcPr>
                <w:p w14:paraId="53FCF394" w14:textId="77777777" w:rsidR="00311D07" w:rsidRPr="00934912" w:rsidRDefault="00311D07" w:rsidP="00311D07">
                  <w:pPr>
                    <w:jc w:val="right"/>
                  </w:pPr>
                </w:p>
              </w:tc>
            </w:tr>
            <w:tr w:rsidR="00311D07" w:rsidRPr="00934912" w14:paraId="37DA72CA" w14:textId="77777777" w:rsidTr="00311D07">
              <w:tc>
                <w:tcPr>
                  <w:tcW w:w="2896" w:type="dxa"/>
                </w:tcPr>
                <w:p w14:paraId="284B1D96" w14:textId="77777777" w:rsidR="00311D07" w:rsidRPr="00934912" w:rsidRDefault="00311D07" w:rsidP="00311D07">
                  <w:pPr>
                    <w:jc w:val="both"/>
                  </w:pPr>
                  <w:r w:rsidRPr="00934912">
                    <w:t>Reserve</w:t>
                  </w:r>
                  <w:r>
                    <w:t>s</w:t>
                  </w:r>
                </w:p>
              </w:tc>
              <w:tc>
                <w:tcPr>
                  <w:tcW w:w="1843" w:type="dxa"/>
                </w:tcPr>
                <w:p w14:paraId="64BAC3DB" w14:textId="77777777" w:rsidR="00311D07" w:rsidRPr="00934912" w:rsidRDefault="00311D07" w:rsidP="00311D07">
                  <w:pPr>
                    <w:jc w:val="right"/>
                  </w:pPr>
                </w:p>
              </w:tc>
              <w:tc>
                <w:tcPr>
                  <w:tcW w:w="1637" w:type="dxa"/>
                </w:tcPr>
                <w:p w14:paraId="6BF88385" w14:textId="77777777" w:rsidR="00311D07" w:rsidRPr="00934912" w:rsidRDefault="00311D07" w:rsidP="00311D07">
                  <w:pPr>
                    <w:jc w:val="right"/>
                  </w:pPr>
                  <w:r>
                    <w:t>2</w:t>
                  </w:r>
                  <w:r w:rsidRPr="00934912">
                    <w:t>,</w:t>
                  </w:r>
                  <w:r>
                    <w:t>5</w:t>
                  </w:r>
                  <w:r w:rsidRPr="00934912">
                    <w:t>00</w:t>
                  </w:r>
                </w:p>
              </w:tc>
            </w:tr>
            <w:tr w:rsidR="00311D07" w:rsidRPr="00934912" w14:paraId="1ACDD13C" w14:textId="77777777" w:rsidTr="00311D07">
              <w:tc>
                <w:tcPr>
                  <w:tcW w:w="2896" w:type="dxa"/>
                </w:tcPr>
                <w:p w14:paraId="52727165" w14:textId="77777777" w:rsidR="00311D07" w:rsidRPr="00934912" w:rsidRDefault="00311D07" w:rsidP="00311D07">
                  <w:pPr>
                    <w:jc w:val="both"/>
                  </w:pPr>
                  <w:r w:rsidRPr="00934912">
                    <w:t>Debentures</w:t>
                  </w:r>
                </w:p>
              </w:tc>
              <w:tc>
                <w:tcPr>
                  <w:tcW w:w="1843" w:type="dxa"/>
                </w:tcPr>
                <w:p w14:paraId="0B750A82" w14:textId="77777777" w:rsidR="00311D07" w:rsidRPr="00934912" w:rsidRDefault="00311D07" w:rsidP="00311D07">
                  <w:pPr>
                    <w:jc w:val="right"/>
                  </w:pPr>
                </w:p>
              </w:tc>
              <w:tc>
                <w:tcPr>
                  <w:tcW w:w="1637" w:type="dxa"/>
                </w:tcPr>
                <w:p w14:paraId="2420D666" w14:textId="77777777" w:rsidR="00311D07" w:rsidRPr="00934912" w:rsidRDefault="00311D07" w:rsidP="00311D07">
                  <w:pPr>
                    <w:jc w:val="right"/>
                  </w:pPr>
                  <w:r w:rsidRPr="00934912">
                    <w:t>1,000</w:t>
                  </w:r>
                </w:p>
              </w:tc>
            </w:tr>
            <w:tr w:rsidR="00311D07" w:rsidRPr="00934912" w14:paraId="75B53888" w14:textId="77777777" w:rsidTr="00311D07">
              <w:tc>
                <w:tcPr>
                  <w:tcW w:w="2896" w:type="dxa"/>
                </w:tcPr>
                <w:p w14:paraId="64E0BDE4" w14:textId="77777777" w:rsidR="00311D07" w:rsidRPr="00934912" w:rsidRDefault="00311D07" w:rsidP="00311D07">
                  <w:pPr>
                    <w:jc w:val="both"/>
                  </w:pPr>
                  <w:r w:rsidRPr="00934912">
                    <w:t>Profit and Loss Account</w:t>
                  </w:r>
                </w:p>
              </w:tc>
              <w:tc>
                <w:tcPr>
                  <w:tcW w:w="1843" w:type="dxa"/>
                </w:tcPr>
                <w:p w14:paraId="1CE1BE87" w14:textId="77777777" w:rsidR="00311D07" w:rsidRPr="00934912" w:rsidRDefault="00311D07" w:rsidP="00311D07">
                  <w:pPr>
                    <w:jc w:val="right"/>
                  </w:pPr>
                </w:p>
              </w:tc>
              <w:tc>
                <w:tcPr>
                  <w:tcW w:w="1637" w:type="dxa"/>
                </w:tcPr>
                <w:p w14:paraId="1B570DB2" w14:textId="77777777" w:rsidR="00311D07" w:rsidRPr="00934912" w:rsidRDefault="00311D07" w:rsidP="00311D07">
                  <w:pPr>
                    <w:jc w:val="right"/>
                  </w:pPr>
                  <w:r w:rsidRPr="00934912">
                    <w:t>9,000</w:t>
                  </w:r>
                </w:p>
              </w:tc>
            </w:tr>
            <w:tr w:rsidR="00311D07" w:rsidRPr="00934912" w14:paraId="74523A96" w14:textId="77777777" w:rsidTr="00311D07">
              <w:tc>
                <w:tcPr>
                  <w:tcW w:w="2896" w:type="dxa"/>
                </w:tcPr>
                <w:p w14:paraId="4446B590" w14:textId="77777777" w:rsidR="00311D07" w:rsidRPr="00934912" w:rsidRDefault="00311D07" w:rsidP="00311D07">
                  <w:pPr>
                    <w:jc w:val="both"/>
                  </w:pPr>
                  <w:r>
                    <w:lastRenderedPageBreak/>
                    <w:t xml:space="preserve">Interest </w:t>
                  </w:r>
                </w:p>
              </w:tc>
              <w:tc>
                <w:tcPr>
                  <w:tcW w:w="1843" w:type="dxa"/>
                </w:tcPr>
                <w:p w14:paraId="67B02E66" w14:textId="77777777" w:rsidR="00311D07" w:rsidRPr="00934912" w:rsidRDefault="00311D07" w:rsidP="00311D07">
                  <w:pPr>
                    <w:jc w:val="right"/>
                  </w:pPr>
                  <w:r>
                    <w:t>10</w:t>
                  </w:r>
                  <w:r w:rsidRPr="00934912">
                    <w:t>00</w:t>
                  </w:r>
                </w:p>
              </w:tc>
              <w:tc>
                <w:tcPr>
                  <w:tcW w:w="1637" w:type="dxa"/>
                </w:tcPr>
                <w:p w14:paraId="6CF0FE21" w14:textId="77777777" w:rsidR="00311D07" w:rsidRPr="00934912" w:rsidRDefault="00311D07" w:rsidP="00311D07">
                  <w:pPr>
                    <w:jc w:val="right"/>
                  </w:pPr>
                </w:p>
              </w:tc>
            </w:tr>
            <w:tr w:rsidR="00311D07" w:rsidRPr="00934912" w14:paraId="285D8B9B" w14:textId="77777777" w:rsidTr="00311D07">
              <w:tc>
                <w:tcPr>
                  <w:tcW w:w="2896" w:type="dxa"/>
                </w:tcPr>
                <w:p w14:paraId="119E7D6A" w14:textId="77777777" w:rsidR="00311D07" w:rsidRPr="00934912" w:rsidRDefault="00311D07" w:rsidP="00311D07">
                  <w:pPr>
                    <w:jc w:val="both"/>
                  </w:pPr>
                  <w:r w:rsidRPr="00934912">
                    <w:t>Purchases</w:t>
                  </w:r>
                </w:p>
              </w:tc>
              <w:tc>
                <w:tcPr>
                  <w:tcW w:w="1843" w:type="dxa"/>
                </w:tcPr>
                <w:p w14:paraId="083DF4CC" w14:textId="77777777" w:rsidR="00311D07" w:rsidRPr="00934912" w:rsidRDefault="00311D07" w:rsidP="00311D07">
                  <w:pPr>
                    <w:jc w:val="right"/>
                  </w:pPr>
                  <w:r>
                    <w:t>78</w:t>
                  </w:r>
                  <w:r w:rsidRPr="00934912">
                    <w:t>,000</w:t>
                  </w:r>
                </w:p>
              </w:tc>
              <w:tc>
                <w:tcPr>
                  <w:tcW w:w="1637" w:type="dxa"/>
                </w:tcPr>
                <w:p w14:paraId="4BE4ECCE" w14:textId="77777777" w:rsidR="00311D07" w:rsidRPr="00934912" w:rsidRDefault="00311D07" w:rsidP="00311D07">
                  <w:pPr>
                    <w:jc w:val="right"/>
                  </w:pPr>
                </w:p>
              </w:tc>
            </w:tr>
            <w:tr w:rsidR="00311D07" w:rsidRPr="00934912" w14:paraId="3EF399D9" w14:textId="77777777" w:rsidTr="00311D07">
              <w:tc>
                <w:tcPr>
                  <w:tcW w:w="2896" w:type="dxa"/>
                </w:tcPr>
                <w:p w14:paraId="27C17AF3" w14:textId="77777777" w:rsidR="00311D07" w:rsidRPr="00934912" w:rsidRDefault="00311D07" w:rsidP="00311D07">
                  <w:pPr>
                    <w:jc w:val="both"/>
                  </w:pPr>
                  <w:r w:rsidRPr="00934912">
                    <w:t>Sales</w:t>
                  </w:r>
                </w:p>
              </w:tc>
              <w:tc>
                <w:tcPr>
                  <w:tcW w:w="1843" w:type="dxa"/>
                </w:tcPr>
                <w:p w14:paraId="44967440" w14:textId="77777777" w:rsidR="00311D07" w:rsidRPr="00934912" w:rsidRDefault="00311D07" w:rsidP="00311D07">
                  <w:pPr>
                    <w:jc w:val="right"/>
                  </w:pPr>
                </w:p>
              </w:tc>
              <w:tc>
                <w:tcPr>
                  <w:tcW w:w="1637" w:type="dxa"/>
                </w:tcPr>
                <w:p w14:paraId="5AF68906" w14:textId="77777777" w:rsidR="00311D07" w:rsidRPr="00934912" w:rsidRDefault="00311D07" w:rsidP="00311D07">
                  <w:pPr>
                    <w:jc w:val="right"/>
                  </w:pPr>
                  <w:r>
                    <w:t>98</w:t>
                  </w:r>
                  <w:r w:rsidRPr="00934912">
                    <w:t>,000</w:t>
                  </w:r>
                </w:p>
              </w:tc>
            </w:tr>
            <w:tr w:rsidR="00311D07" w:rsidRPr="00934912" w14:paraId="4D72CB5C" w14:textId="77777777" w:rsidTr="00311D07">
              <w:tc>
                <w:tcPr>
                  <w:tcW w:w="2896" w:type="dxa"/>
                </w:tcPr>
                <w:p w14:paraId="2261FE8A" w14:textId="77777777" w:rsidR="00311D07" w:rsidRPr="00934912" w:rsidRDefault="00311D07" w:rsidP="00311D07">
                  <w:pPr>
                    <w:jc w:val="both"/>
                  </w:pPr>
                  <w:r w:rsidRPr="00934912">
                    <w:t>Opening Stock</w:t>
                  </w:r>
                </w:p>
              </w:tc>
              <w:tc>
                <w:tcPr>
                  <w:tcW w:w="1843" w:type="dxa"/>
                </w:tcPr>
                <w:p w14:paraId="246EAC68" w14:textId="77777777" w:rsidR="00311D07" w:rsidRPr="00934912" w:rsidRDefault="00311D07" w:rsidP="00311D07">
                  <w:pPr>
                    <w:jc w:val="right"/>
                  </w:pPr>
                  <w:r w:rsidRPr="00934912">
                    <w:t>5,000</w:t>
                  </w:r>
                </w:p>
              </w:tc>
              <w:tc>
                <w:tcPr>
                  <w:tcW w:w="1637" w:type="dxa"/>
                </w:tcPr>
                <w:p w14:paraId="44D8D511" w14:textId="77777777" w:rsidR="00311D07" w:rsidRPr="00934912" w:rsidRDefault="00311D07" w:rsidP="00311D07">
                  <w:pPr>
                    <w:jc w:val="right"/>
                  </w:pPr>
                </w:p>
              </w:tc>
            </w:tr>
            <w:tr w:rsidR="00311D07" w:rsidRPr="00934912" w14:paraId="4C0C3084" w14:textId="77777777" w:rsidTr="00311D07">
              <w:tc>
                <w:tcPr>
                  <w:tcW w:w="2896" w:type="dxa"/>
                </w:tcPr>
                <w:p w14:paraId="47F06EA0" w14:textId="77777777" w:rsidR="00311D07" w:rsidRPr="00934912" w:rsidRDefault="00311D07" w:rsidP="00311D07">
                  <w:pPr>
                    <w:jc w:val="both"/>
                  </w:pPr>
                  <w:r w:rsidRPr="00934912">
                    <w:t>Administrative expenses</w:t>
                  </w:r>
                </w:p>
              </w:tc>
              <w:tc>
                <w:tcPr>
                  <w:tcW w:w="1843" w:type="dxa"/>
                </w:tcPr>
                <w:p w14:paraId="6DD0C0AC" w14:textId="77777777" w:rsidR="00311D07" w:rsidRPr="00934912" w:rsidRDefault="00311D07" w:rsidP="00311D07">
                  <w:pPr>
                    <w:jc w:val="right"/>
                  </w:pPr>
                  <w:r>
                    <w:t>10</w:t>
                  </w:r>
                  <w:r w:rsidRPr="00934912">
                    <w:t>,</w:t>
                  </w:r>
                  <w:r>
                    <w:t>0</w:t>
                  </w:r>
                  <w:r w:rsidRPr="00934912">
                    <w:t>00</w:t>
                  </w:r>
                </w:p>
              </w:tc>
              <w:tc>
                <w:tcPr>
                  <w:tcW w:w="1637" w:type="dxa"/>
                </w:tcPr>
                <w:p w14:paraId="7C7C6A6F" w14:textId="77777777" w:rsidR="00311D07" w:rsidRPr="00934912" w:rsidRDefault="00311D07" w:rsidP="00311D07">
                  <w:pPr>
                    <w:jc w:val="right"/>
                  </w:pPr>
                </w:p>
              </w:tc>
            </w:tr>
            <w:tr w:rsidR="00311D07" w:rsidRPr="00934912" w14:paraId="3D235D28" w14:textId="77777777" w:rsidTr="00311D07">
              <w:tc>
                <w:tcPr>
                  <w:tcW w:w="2896" w:type="dxa"/>
                </w:tcPr>
                <w:p w14:paraId="0AAE0C1A" w14:textId="77777777" w:rsidR="00311D07" w:rsidRPr="00934912" w:rsidRDefault="00311D07" w:rsidP="00311D07">
                  <w:pPr>
                    <w:jc w:val="both"/>
                  </w:pPr>
                  <w:r w:rsidRPr="00934912">
                    <w:t>Interest on debentures</w:t>
                  </w:r>
                </w:p>
              </w:tc>
              <w:tc>
                <w:tcPr>
                  <w:tcW w:w="1843" w:type="dxa"/>
                </w:tcPr>
                <w:p w14:paraId="5212F43F" w14:textId="77777777" w:rsidR="00311D07" w:rsidRPr="00934912" w:rsidRDefault="00311D07" w:rsidP="00311D07">
                  <w:pPr>
                    <w:jc w:val="right"/>
                  </w:pPr>
                  <w:r w:rsidRPr="00934912">
                    <w:t>2,500</w:t>
                  </w:r>
                </w:p>
              </w:tc>
              <w:tc>
                <w:tcPr>
                  <w:tcW w:w="1637" w:type="dxa"/>
                </w:tcPr>
                <w:p w14:paraId="3C30F492" w14:textId="77777777" w:rsidR="00311D07" w:rsidRPr="00934912" w:rsidRDefault="00311D07" w:rsidP="00311D07">
                  <w:pPr>
                    <w:jc w:val="right"/>
                  </w:pPr>
                </w:p>
              </w:tc>
            </w:tr>
            <w:tr w:rsidR="00311D07" w:rsidRPr="00934912" w14:paraId="118DF1E8" w14:textId="77777777" w:rsidTr="00311D07">
              <w:tc>
                <w:tcPr>
                  <w:tcW w:w="2896" w:type="dxa"/>
                </w:tcPr>
                <w:p w14:paraId="10B99263" w14:textId="77777777" w:rsidR="00311D07" w:rsidRPr="00934912" w:rsidRDefault="00311D07" w:rsidP="00311D07">
                  <w:pPr>
                    <w:jc w:val="both"/>
                  </w:pPr>
                  <w:r w:rsidRPr="00934912">
                    <w:t>Salaries</w:t>
                  </w:r>
                </w:p>
              </w:tc>
              <w:tc>
                <w:tcPr>
                  <w:tcW w:w="1843" w:type="dxa"/>
                </w:tcPr>
                <w:p w14:paraId="3A31A50D" w14:textId="77777777" w:rsidR="00311D07" w:rsidRPr="00934912" w:rsidRDefault="00311D07" w:rsidP="00311D07">
                  <w:pPr>
                    <w:jc w:val="right"/>
                  </w:pPr>
                  <w:r>
                    <w:t>1</w:t>
                  </w:r>
                  <w:r w:rsidRPr="00934912">
                    <w:t>,000</w:t>
                  </w:r>
                </w:p>
              </w:tc>
              <w:tc>
                <w:tcPr>
                  <w:tcW w:w="1637" w:type="dxa"/>
                </w:tcPr>
                <w:p w14:paraId="1D95A955" w14:textId="77777777" w:rsidR="00311D07" w:rsidRPr="00934912" w:rsidRDefault="00311D07" w:rsidP="00311D07">
                  <w:pPr>
                    <w:jc w:val="right"/>
                  </w:pPr>
                </w:p>
              </w:tc>
            </w:tr>
            <w:tr w:rsidR="00311D07" w:rsidRPr="00934912" w14:paraId="4437A294" w14:textId="77777777" w:rsidTr="00311D07">
              <w:tc>
                <w:tcPr>
                  <w:tcW w:w="2896" w:type="dxa"/>
                </w:tcPr>
                <w:p w14:paraId="0D860476" w14:textId="77777777" w:rsidR="00311D07" w:rsidRPr="00934912" w:rsidRDefault="00311D07" w:rsidP="00311D07">
                  <w:pPr>
                    <w:jc w:val="both"/>
                  </w:pPr>
                  <w:r w:rsidRPr="00934912">
                    <w:t>Insurance</w:t>
                  </w:r>
                </w:p>
              </w:tc>
              <w:tc>
                <w:tcPr>
                  <w:tcW w:w="1843" w:type="dxa"/>
                </w:tcPr>
                <w:p w14:paraId="6965D8AA" w14:textId="77777777" w:rsidR="00311D07" w:rsidRPr="00934912" w:rsidRDefault="00311D07" w:rsidP="00311D07">
                  <w:pPr>
                    <w:jc w:val="right"/>
                  </w:pPr>
                  <w:r w:rsidRPr="00934912">
                    <w:t>1,000</w:t>
                  </w:r>
                </w:p>
              </w:tc>
              <w:tc>
                <w:tcPr>
                  <w:tcW w:w="1637" w:type="dxa"/>
                </w:tcPr>
                <w:p w14:paraId="0335DBA3" w14:textId="77777777" w:rsidR="00311D07" w:rsidRPr="00934912" w:rsidRDefault="00311D07" w:rsidP="00311D07">
                  <w:pPr>
                    <w:jc w:val="right"/>
                  </w:pPr>
                </w:p>
              </w:tc>
            </w:tr>
            <w:tr w:rsidR="00311D07" w:rsidRPr="00934912" w14:paraId="5698B80F" w14:textId="77777777" w:rsidTr="00311D07">
              <w:tc>
                <w:tcPr>
                  <w:tcW w:w="2896" w:type="dxa"/>
                </w:tcPr>
                <w:p w14:paraId="2564E19C" w14:textId="77777777" w:rsidR="00311D07" w:rsidRPr="00934912" w:rsidRDefault="00311D07" w:rsidP="00311D07">
                  <w:pPr>
                    <w:jc w:val="both"/>
                  </w:pPr>
                  <w:r>
                    <w:t>Interest received</w:t>
                  </w:r>
                </w:p>
              </w:tc>
              <w:tc>
                <w:tcPr>
                  <w:tcW w:w="1843" w:type="dxa"/>
                </w:tcPr>
                <w:p w14:paraId="2A2FDFFC" w14:textId="77777777" w:rsidR="00311D07" w:rsidRPr="00934912" w:rsidRDefault="00311D07" w:rsidP="00311D07">
                  <w:pPr>
                    <w:jc w:val="right"/>
                  </w:pPr>
                </w:p>
              </w:tc>
              <w:tc>
                <w:tcPr>
                  <w:tcW w:w="1637" w:type="dxa"/>
                </w:tcPr>
                <w:p w14:paraId="09B096E0" w14:textId="77777777" w:rsidR="00311D07" w:rsidRPr="00934912" w:rsidRDefault="00311D07" w:rsidP="00311D07">
                  <w:pPr>
                    <w:jc w:val="right"/>
                  </w:pPr>
                  <w:r>
                    <w:t>5,500</w:t>
                  </w:r>
                </w:p>
              </w:tc>
            </w:tr>
            <w:tr w:rsidR="00311D07" w:rsidRPr="00934912" w14:paraId="4737F38A" w14:textId="77777777" w:rsidTr="00311D07">
              <w:tc>
                <w:tcPr>
                  <w:tcW w:w="2896" w:type="dxa"/>
                </w:tcPr>
                <w:p w14:paraId="3BDA097E" w14:textId="77777777" w:rsidR="00311D07" w:rsidRPr="00934912" w:rsidRDefault="00311D07" w:rsidP="00311D07">
                  <w:pPr>
                    <w:jc w:val="both"/>
                  </w:pPr>
                  <w:r w:rsidRPr="00934912">
                    <w:t>Debtors</w:t>
                  </w:r>
                </w:p>
              </w:tc>
              <w:tc>
                <w:tcPr>
                  <w:tcW w:w="1843" w:type="dxa"/>
                </w:tcPr>
                <w:p w14:paraId="36AAEBC9" w14:textId="77777777" w:rsidR="00311D07" w:rsidRPr="00934912" w:rsidRDefault="00311D07" w:rsidP="00311D07">
                  <w:pPr>
                    <w:jc w:val="right"/>
                  </w:pPr>
                  <w:r>
                    <w:t>25</w:t>
                  </w:r>
                  <w:r w:rsidRPr="00934912">
                    <w:t>,</w:t>
                  </w:r>
                  <w:r>
                    <w:t>0</w:t>
                  </w:r>
                  <w:r w:rsidRPr="00934912">
                    <w:t>00</w:t>
                  </w:r>
                </w:p>
              </w:tc>
              <w:tc>
                <w:tcPr>
                  <w:tcW w:w="1637" w:type="dxa"/>
                </w:tcPr>
                <w:p w14:paraId="56243CA9" w14:textId="77777777" w:rsidR="00311D07" w:rsidRPr="00934912" w:rsidRDefault="00311D07" w:rsidP="00311D07">
                  <w:pPr>
                    <w:jc w:val="right"/>
                  </w:pPr>
                </w:p>
              </w:tc>
            </w:tr>
            <w:tr w:rsidR="00311D07" w:rsidRPr="00934912" w14:paraId="380DFCA4" w14:textId="77777777" w:rsidTr="00311D07">
              <w:tc>
                <w:tcPr>
                  <w:tcW w:w="2896" w:type="dxa"/>
                </w:tcPr>
                <w:p w14:paraId="4886CE4C" w14:textId="77777777" w:rsidR="00311D07" w:rsidRPr="00934912" w:rsidRDefault="00311D07" w:rsidP="00311D07">
                  <w:pPr>
                    <w:jc w:val="both"/>
                  </w:pPr>
                  <w:r w:rsidRPr="00934912">
                    <w:t>Creditors</w:t>
                  </w:r>
                </w:p>
              </w:tc>
              <w:tc>
                <w:tcPr>
                  <w:tcW w:w="1843" w:type="dxa"/>
                </w:tcPr>
                <w:p w14:paraId="76A5194A" w14:textId="77777777" w:rsidR="00311D07" w:rsidRPr="00934912" w:rsidRDefault="00311D07" w:rsidP="00311D07">
                  <w:pPr>
                    <w:jc w:val="right"/>
                  </w:pPr>
                </w:p>
              </w:tc>
              <w:tc>
                <w:tcPr>
                  <w:tcW w:w="1637" w:type="dxa"/>
                </w:tcPr>
                <w:p w14:paraId="36C82A5D" w14:textId="77777777" w:rsidR="00311D07" w:rsidRPr="00934912" w:rsidRDefault="00311D07" w:rsidP="00311D07">
                  <w:pPr>
                    <w:jc w:val="right"/>
                  </w:pPr>
                  <w:r>
                    <w:t>7</w:t>
                  </w:r>
                  <w:r w:rsidRPr="00934912">
                    <w:t>,000</w:t>
                  </w:r>
                </w:p>
              </w:tc>
            </w:tr>
            <w:tr w:rsidR="00311D07" w:rsidRPr="00934912" w14:paraId="20D0EA87" w14:textId="77777777" w:rsidTr="00311D07">
              <w:tc>
                <w:tcPr>
                  <w:tcW w:w="2896" w:type="dxa"/>
                </w:tcPr>
                <w:p w14:paraId="0BA1E4AA" w14:textId="77777777" w:rsidR="00311D07" w:rsidRPr="00934912" w:rsidRDefault="00311D07" w:rsidP="00311D07">
                  <w:pPr>
                    <w:jc w:val="both"/>
                  </w:pPr>
                  <w:r w:rsidRPr="00934912">
                    <w:t>Cash</w:t>
                  </w:r>
                </w:p>
              </w:tc>
              <w:tc>
                <w:tcPr>
                  <w:tcW w:w="1843" w:type="dxa"/>
                </w:tcPr>
                <w:p w14:paraId="5CCE135D" w14:textId="77777777" w:rsidR="00311D07" w:rsidRPr="00934912" w:rsidRDefault="00311D07" w:rsidP="00311D07">
                  <w:pPr>
                    <w:jc w:val="right"/>
                  </w:pPr>
                  <w:r>
                    <w:t>1</w:t>
                  </w:r>
                  <w:r w:rsidRPr="00934912">
                    <w:t>0,000</w:t>
                  </w:r>
                </w:p>
              </w:tc>
              <w:tc>
                <w:tcPr>
                  <w:tcW w:w="1637" w:type="dxa"/>
                </w:tcPr>
                <w:p w14:paraId="68C9CD2B" w14:textId="77777777" w:rsidR="00311D07" w:rsidRPr="00934912" w:rsidRDefault="00311D07" w:rsidP="00311D07">
                  <w:pPr>
                    <w:jc w:val="right"/>
                  </w:pPr>
                </w:p>
              </w:tc>
            </w:tr>
            <w:tr w:rsidR="00311D07" w:rsidRPr="00934912" w14:paraId="6ABB8C7B" w14:textId="77777777" w:rsidTr="00311D07">
              <w:tc>
                <w:tcPr>
                  <w:tcW w:w="2896" w:type="dxa"/>
                </w:tcPr>
                <w:p w14:paraId="09C1F2D8" w14:textId="77777777" w:rsidR="00311D07" w:rsidRPr="00934912" w:rsidRDefault="00311D07" w:rsidP="00311D07">
                  <w:pPr>
                    <w:jc w:val="right"/>
                    <w:rPr>
                      <w:b/>
                      <w:bCs/>
                    </w:rPr>
                  </w:pPr>
                  <w:r w:rsidRPr="00934912">
                    <w:rPr>
                      <w:b/>
                      <w:bCs/>
                    </w:rPr>
                    <w:t>Total</w:t>
                  </w:r>
                </w:p>
              </w:tc>
              <w:tc>
                <w:tcPr>
                  <w:tcW w:w="1843" w:type="dxa"/>
                </w:tcPr>
                <w:p w14:paraId="708E0BFA" w14:textId="77777777" w:rsidR="00311D07" w:rsidRPr="00934912" w:rsidRDefault="00311D07" w:rsidP="00311D07">
                  <w:pPr>
                    <w:jc w:val="right"/>
                    <w:rPr>
                      <w:b/>
                      <w:bCs/>
                    </w:rPr>
                  </w:pPr>
                  <w:r>
                    <w:rPr>
                      <w:b/>
                      <w:bCs/>
                    </w:rPr>
                    <w:t>3,93</w:t>
                  </w:r>
                  <w:r w:rsidRPr="00934912">
                    <w:rPr>
                      <w:b/>
                      <w:bCs/>
                    </w:rPr>
                    <w:t>,</w:t>
                  </w:r>
                  <w:r>
                    <w:rPr>
                      <w:b/>
                      <w:bCs/>
                    </w:rPr>
                    <w:t>0</w:t>
                  </w:r>
                  <w:r w:rsidRPr="00934912">
                    <w:rPr>
                      <w:b/>
                      <w:bCs/>
                    </w:rPr>
                    <w:t>00</w:t>
                  </w:r>
                </w:p>
              </w:tc>
              <w:tc>
                <w:tcPr>
                  <w:tcW w:w="1637" w:type="dxa"/>
                </w:tcPr>
                <w:p w14:paraId="146E68EA" w14:textId="77777777" w:rsidR="00311D07" w:rsidRPr="00934912" w:rsidRDefault="00311D07" w:rsidP="00311D07">
                  <w:pPr>
                    <w:jc w:val="right"/>
                    <w:rPr>
                      <w:b/>
                      <w:bCs/>
                    </w:rPr>
                  </w:pPr>
                  <w:r>
                    <w:rPr>
                      <w:b/>
                      <w:bCs/>
                    </w:rPr>
                    <w:t>3,93</w:t>
                  </w:r>
                  <w:r w:rsidRPr="00934912">
                    <w:rPr>
                      <w:b/>
                      <w:bCs/>
                    </w:rPr>
                    <w:t>,</w:t>
                  </w:r>
                  <w:r>
                    <w:rPr>
                      <w:b/>
                      <w:bCs/>
                    </w:rPr>
                    <w:t>0</w:t>
                  </w:r>
                  <w:r w:rsidRPr="00934912">
                    <w:rPr>
                      <w:b/>
                      <w:bCs/>
                    </w:rPr>
                    <w:t>00</w:t>
                  </w:r>
                </w:p>
              </w:tc>
            </w:tr>
          </w:tbl>
          <w:p w14:paraId="380942B8" w14:textId="77777777" w:rsidR="00311D07" w:rsidRDefault="00311D07" w:rsidP="00311D07">
            <w:pPr>
              <w:jc w:val="both"/>
              <w:rPr>
                <w:rStyle w:val="Strong"/>
                <w:b w:val="0"/>
              </w:rPr>
            </w:pPr>
          </w:p>
          <w:p w14:paraId="5651663B" w14:textId="77777777" w:rsidR="00311D07" w:rsidRPr="00C278A9" w:rsidRDefault="00311D07" w:rsidP="00311D07"/>
          <w:p w14:paraId="0BCBDA07" w14:textId="77777777" w:rsidR="00311D07" w:rsidRPr="00C278A9" w:rsidRDefault="00311D07" w:rsidP="00311D07"/>
          <w:p w14:paraId="2677E3EF" w14:textId="77777777" w:rsidR="00311D07" w:rsidRPr="00C278A9" w:rsidRDefault="00311D07" w:rsidP="00311D07"/>
          <w:p w14:paraId="607013CD" w14:textId="77777777" w:rsidR="00311D07" w:rsidRPr="00C278A9" w:rsidRDefault="00311D07" w:rsidP="00311D07"/>
          <w:p w14:paraId="46B4805B" w14:textId="77777777" w:rsidR="00311D07" w:rsidRPr="00C278A9" w:rsidRDefault="00311D07" w:rsidP="00311D07"/>
          <w:p w14:paraId="15ACF795" w14:textId="77777777" w:rsidR="00311D07" w:rsidRDefault="00311D07" w:rsidP="00311D07"/>
          <w:p w14:paraId="27A2BE69" w14:textId="77777777" w:rsidR="00311D07" w:rsidRDefault="00311D07" w:rsidP="00311D07"/>
          <w:p w14:paraId="296F8D39" w14:textId="77777777" w:rsidR="00311D07" w:rsidRDefault="00311D07" w:rsidP="00311D07"/>
          <w:p w14:paraId="37899DB2" w14:textId="77777777" w:rsidR="00311D07" w:rsidRDefault="00311D07" w:rsidP="00311D07"/>
          <w:p w14:paraId="35739546" w14:textId="77777777" w:rsidR="00311D07" w:rsidRDefault="00311D07" w:rsidP="00311D07"/>
          <w:p w14:paraId="2E326F94" w14:textId="77777777" w:rsidR="00311D07" w:rsidRDefault="00311D07" w:rsidP="00311D07"/>
          <w:p w14:paraId="5FEF4FBD" w14:textId="77777777" w:rsidR="00311D07" w:rsidRPr="00A419F4" w:rsidRDefault="00311D07" w:rsidP="00311D07">
            <w:r w:rsidRPr="00A419F4">
              <w:lastRenderedPageBreak/>
              <w:t>Adjustments:</w:t>
            </w:r>
          </w:p>
          <w:p w14:paraId="7AD2F0BB" w14:textId="77777777" w:rsidR="00311D07" w:rsidRPr="00A419F4" w:rsidRDefault="00311D07" w:rsidP="00844677">
            <w:pPr>
              <w:pStyle w:val="ListParagraph"/>
              <w:numPr>
                <w:ilvl w:val="0"/>
                <w:numId w:val="35"/>
              </w:numPr>
              <w:spacing w:line="276" w:lineRule="auto"/>
            </w:pPr>
            <w:r w:rsidRPr="00A419F4">
              <w:t xml:space="preserve"> Closing  stock  was</w:t>
            </w:r>
            <w:r>
              <w:t xml:space="preserve">  valued  as  on 31.03.23  Rs. 1,0</w:t>
            </w:r>
            <w:r w:rsidRPr="00A419F4">
              <w:t>0</w:t>
            </w:r>
            <w:r>
              <w:t>,</w:t>
            </w:r>
            <w:r w:rsidRPr="00A419F4">
              <w:t>000</w:t>
            </w:r>
            <w:r w:rsidRPr="00A419F4">
              <w:tab/>
            </w:r>
          </w:p>
          <w:p w14:paraId="096A256E" w14:textId="77777777" w:rsidR="00311D07" w:rsidRPr="00A419F4" w:rsidRDefault="00311D07" w:rsidP="00844677">
            <w:pPr>
              <w:pStyle w:val="ListParagraph"/>
              <w:numPr>
                <w:ilvl w:val="0"/>
                <w:numId w:val="35"/>
              </w:numPr>
              <w:spacing w:line="276" w:lineRule="auto"/>
            </w:pPr>
            <w:r>
              <w:t xml:space="preserve">Prepaid insurance </w:t>
            </w:r>
            <w:r w:rsidRPr="00A419F4">
              <w:t xml:space="preserve"> amounted  to    Rs. 1000</w:t>
            </w:r>
          </w:p>
          <w:p w14:paraId="482AAB3A" w14:textId="77777777" w:rsidR="00311D07" w:rsidRPr="00A419F4" w:rsidRDefault="00311D07" w:rsidP="00844677">
            <w:pPr>
              <w:pStyle w:val="ListParagraph"/>
              <w:numPr>
                <w:ilvl w:val="0"/>
                <w:numId w:val="35"/>
              </w:numPr>
              <w:spacing w:line="276" w:lineRule="auto"/>
            </w:pPr>
            <w:r w:rsidRPr="00A419F4">
              <w:t xml:space="preserve">Depreciate  </w:t>
            </w:r>
            <w:r>
              <w:t xml:space="preserve">furniture </w:t>
            </w:r>
            <w:r w:rsidRPr="00A419F4">
              <w:t xml:space="preserve">   at  5 %  </w:t>
            </w:r>
          </w:p>
          <w:p w14:paraId="27F7A7BD" w14:textId="77777777" w:rsidR="00311D07" w:rsidRPr="00C278A9" w:rsidRDefault="00311D07" w:rsidP="00311D07">
            <w:pPr>
              <w:spacing w:line="276" w:lineRule="auto"/>
            </w:pPr>
            <w:r>
              <w:t xml:space="preserve">Assess the above Trial Balance items for its profitability </w:t>
            </w:r>
            <w:r w:rsidRPr="00A419F4">
              <w:t xml:space="preserve">  and  Balance  sheet  as  on 31.03.23.</w:t>
            </w:r>
          </w:p>
        </w:tc>
        <w:tc>
          <w:tcPr>
            <w:tcW w:w="342" w:type="pct"/>
          </w:tcPr>
          <w:p w14:paraId="62EAC511" w14:textId="77777777" w:rsidR="00311D07" w:rsidRDefault="00311D07" w:rsidP="00311D07">
            <w:pPr>
              <w:jc w:val="center"/>
            </w:pPr>
            <w:r>
              <w:lastRenderedPageBreak/>
              <w:t>CO6</w:t>
            </w:r>
          </w:p>
        </w:tc>
        <w:tc>
          <w:tcPr>
            <w:tcW w:w="274" w:type="pct"/>
          </w:tcPr>
          <w:p w14:paraId="6396FAFC" w14:textId="77777777" w:rsidR="00311D07" w:rsidRPr="00934912" w:rsidRDefault="00311D07" w:rsidP="00311D07">
            <w:pPr>
              <w:jc w:val="center"/>
            </w:pPr>
            <w:r>
              <w:t>E</w:t>
            </w:r>
          </w:p>
        </w:tc>
        <w:tc>
          <w:tcPr>
            <w:tcW w:w="274" w:type="pct"/>
          </w:tcPr>
          <w:p w14:paraId="32277F46" w14:textId="77777777" w:rsidR="00311D07" w:rsidRDefault="00311D07" w:rsidP="00311D07">
            <w:pPr>
              <w:jc w:val="center"/>
            </w:pPr>
            <w:r w:rsidRPr="00E510DB">
              <w:t>20</w:t>
            </w:r>
          </w:p>
        </w:tc>
      </w:tr>
    </w:tbl>
    <w:p w14:paraId="3033C96D" w14:textId="77777777" w:rsidR="00311D07" w:rsidRDefault="00311D07" w:rsidP="00311D07"/>
    <w:p w14:paraId="4DC32B85"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3696DC0" w14:textId="77777777" w:rsidR="00311D07" w:rsidRDefault="00311D07" w:rsidP="00311D07"/>
    <w:tbl>
      <w:tblPr>
        <w:tblStyle w:val="TableGrid"/>
        <w:tblW w:w="9810" w:type="dxa"/>
        <w:tblInd w:w="-34" w:type="dxa"/>
        <w:tblLook w:val="04A0" w:firstRow="1" w:lastRow="0" w:firstColumn="1" w:lastColumn="0" w:noHBand="0" w:noVBand="1"/>
      </w:tblPr>
      <w:tblGrid>
        <w:gridCol w:w="851"/>
        <w:gridCol w:w="8959"/>
      </w:tblGrid>
      <w:tr w:rsidR="00311D07" w14:paraId="58071139" w14:textId="77777777" w:rsidTr="00311D07">
        <w:tc>
          <w:tcPr>
            <w:tcW w:w="851" w:type="dxa"/>
          </w:tcPr>
          <w:p w14:paraId="0EA42FD3" w14:textId="77777777" w:rsidR="00311D07" w:rsidRPr="00930ED1" w:rsidRDefault="00311D07" w:rsidP="00311D07">
            <w:pPr>
              <w:jc w:val="center"/>
              <w:rPr>
                <w:sz w:val="22"/>
                <w:szCs w:val="22"/>
              </w:rPr>
            </w:pPr>
          </w:p>
        </w:tc>
        <w:tc>
          <w:tcPr>
            <w:tcW w:w="8959" w:type="dxa"/>
          </w:tcPr>
          <w:p w14:paraId="4BCB79A8" w14:textId="77777777" w:rsidR="00311D07" w:rsidRPr="00930ED1" w:rsidRDefault="00311D07" w:rsidP="00311D07">
            <w:pPr>
              <w:jc w:val="center"/>
              <w:rPr>
                <w:b/>
                <w:sz w:val="22"/>
                <w:szCs w:val="22"/>
              </w:rPr>
            </w:pPr>
            <w:r w:rsidRPr="00E510DB">
              <w:rPr>
                <w:b/>
              </w:rPr>
              <w:t>COURSE OUTCOMES</w:t>
            </w:r>
          </w:p>
        </w:tc>
      </w:tr>
      <w:tr w:rsidR="00311D07" w14:paraId="3BD8A8BF" w14:textId="77777777" w:rsidTr="00311D07">
        <w:tc>
          <w:tcPr>
            <w:tcW w:w="851" w:type="dxa"/>
          </w:tcPr>
          <w:p w14:paraId="222CA6D4" w14:textId="77777777" w:rsidR="00311D07" w:rsidRPr="00930ED1" w:rsidRDefault="00311D07" w:rsidP="00311D07">
            <w:pPr>
              <w:jc w:val="center"/>
              <w:rPr>
                <w:sz w:val="22"/>
                <w:szCs w:val="22"/>
              </w:rPr>
            </w:pPr>
            <w:r w:rsidRPr="00E510DB">
              <w:t>CO1</w:t>
            </w:r>
          </w:p>
        </w:tc>
        <w:tc>
          <w:tcPr>
            <w:tcW w:w="8959" w:type="dxa"/>
          </w:tcPr>
          <w:p w14:paraId="2608D4CE" w14:textId="77777777" w:rsidR="00311D07" w:rsidRPr="00930ED1" w:rsidRDefault="00311D07" w:rsidP="00311D07">
            <w:pPr>
              <w:jc w:val="both"/>
              <w:rPr>
                <w:sz w:val="22"/>
                <w:szCs w:val="22"/>
              </w:rPr>
            </w:pPr>
            <w:r w:rsidRPr="00E510DB">
              <w:t>Remember the significance of management accounting concepts and Principles.</w:t>
            </w:r>
          </w:p>
        </w:tc>
      </w:tr>
      <w:tr w:rsidR="00311D07" w14:paraId="061BBD0D" w14:textId="77777777" w:rsidTr="00311D07">
        <w:tc>
          <w:tcPr>
            <w:tcW w:w="851" w:type="dxa"/>
          </w:tcPr>
          <w:p w14:paraId="01CE6CED" w14:textId="77777777" w:rsidR="00311D07" w:rsidRPr="00930ED1" w:rsidRDefault="00311D07" w:rsidP="00311D07">
            <w:pPr>
              <w:jc w:val="center"/>
              <w:rPr>
                <w:sz w:val="22"/>
                <w:szCs w:val="22"/>
              </w:rPr>
            </w:pPr>
            <w:r w:rsidRPr="00E510DB">
              <w:t>CO2</w:t>
            </w:r>
          </w:p>
        </w:tc>
        <w:tc>
          <w:tcPr>
            <w:tcW w:w="8959" w:type="dxa"/>
          </w:tcPr>
          <w:p w14:paraId="673562CA" w14:textId="77777777" w:rsidR="00311D07" w:rsidRPr="00930ED1" w:rsidRDefault="00311D07" w:rsidP="00311D07">
            <w:pPr>
              <w:jc w:val="both"/>
              <w:rPr>
                <w:sz w:val="22"/>
                <w:szCs w:val="22"/>
              </w:rPr>
            </w:pPr>
            <w:r w:rsidRPr="00E510DB">
              <w:t>Develop an Understanding on the basics of the principles and techniques of accounting.</w:t>
            </w:r>
          </w:p>
        </w:tc>
      </w:tr>
      <w:tr w:rsidR="00311D07" w14:paraId="5A0C5890" w14:textId="77777777" w:rsidTr="00311D07">
        <w:tc>
          <w:tcPr>
            <w:tcW w:w="851" w:type="dxa"/>
          </w:tcPr>
          <w:p w14:paraId="713041C9" w14:textId="77777777" w:rsidR="00311D07" w:rsidRPr="00930ED1" w:rsidRDefault="00311D07" w:rsidP="00311D07">
            <w:pPr>
              <w:jc w:val="center"/>
              <w:rPr>
                <w:sz w:val="22"/>
                <w:szCs w:val="22"/>
              </w:rPr>
            </w:pPr>
            <w:r w:rsidRPr="00E510DB">
              <w:t>CO3</w:t>
            </w:r>
          </w:p>
        </w:tc>
        <w:tc>
          <w:tcPr>
            <w:tcW w:w="8959" w:type="dxa"/>
          </w:tcPr>
          <w:p w14:paraId="6358A059" w14:textId="77777777" w:rsidR="00311D07" w:rsidRPr="00930ED1" w:rsidRDefault="00311D07" w:rsidP="00311D07">
            <w:pPr>
              <w:jc w:val="both"/>
              <w:rPr>
                <w:sz w:val="22"/>
                <w:szCs w:val="22"/>
              </w:rPr>
            </w:pPr>
            <w:r w:rsidRPr="00E510DB">
              <w:t>Apply ratio analysis on the financial statements and interpret the results to know the performance of the company.</w:t>
            </w:r>
          </w:p>
        </w:tc>
      </w:tr>
      <w:tr w:rsidR="00311D07" w14:paraId="4CB4432B" w14:textId="77777777" w:rsidTr="00311D07">
        <w:tc>
          <w:tcPr>
            <w:tcW w:w="851" w:type="dxa"/>
          </w:tcPr>
          <w:p w14:paraId="26AE6B2C" w14:textId="77777777" w:rsidR="00311D07" w:rsidRPr="00930ED1" w:rsidRDefault="00311D07" w:rsidP="00311D07">
            <w:pPr>
              <w:jc w:val="center"/>
              <w:rPr>
                <w:sz w:val="22"/>
                <w:szCs w:val="22"/>
              </w:rPr>
            </w:pPr>
            <w:r w:rsidRPr="00E510DB">
              <w:t>CO4</w:t>
            </w:r>
          </w:p>
        </w:tc>
        <w:tc>
          <w:tcPr>
            <w:tcW w:w="8959" w:type="dxa"/>
          </w:tcPr>
          <w:p w14:paraId="0C524F2E" w14:textId="77777777" w:rsidR="00311D07" w:rsidRPr="00930ED1" w:rsidRDefault="00311D07" w:rsidP="00311D07">
            <w:pPr>
              <w:jc w:val="both"/>
              <w:rPr>
                <w:sz w:val="22"/>
                <w:szCs w:val="22"/>
              </w:rPr>
            </w:pPr>
            <w:r w:rsidRPr="00E510DB">
              <w:t>Analyze the Cash flows from operating, financing, and investing activities recorded in the reports of the company.</w:t>
            </w:r>
          </w:p>
        </w:tc>
      </w:tr>
      <w:tr w:rsidR="00311D07" w14:paraId="081AADD8" w14:textId="77777777" w:rsidTr="00311D07">
        <w:tc>
          <w:tcPr>
            <w:tcW w:w="851" w:type="dxa"/>
          </w:tcPr>
          <w:p w14:paraId="3A81AFF3" w14:textId="77777777" w:rsidR="00311D07" w:rsidRPr="00930ED1" w:rsidRDefault="00311D07" w:rsidP="00311D07">
            <w:pPr>
              <w:jc w:val="center"/>
              <w:rPr>
                <w:sz w:val="22"/>
                <w:szCs w:val="22"/>
              </w:rPr>
            </w:pPr>
            <w:r w:rsidRPr="00E510DB">
              <w:t>CO5</w:t>
            </w:r>
          </w:p>
        </w:tc>
        <w:tc>
          <w:tcPr>
            <w:tcW w:w="8959" w:type="dxa"/>
          </w:tcPr>
          <w:p w14:paraId="1C47C343" w14:textId="77777777" w:rsidR="00311D07" w:rsidRPr="00930ED1" w:rsidRDefault="00311D07" w:rsidP="00311D07">
            <w:pPr>
              <w:jc w:val="both"/>
              <w:rPr>
                <w:sz w:val="22"/>
                <w:szCs w:val="22"/>
              </w:rPr>
            </w:pPr>
            <w:r w:rsidRPr="00E510DB">
              <w:t>Evaluate Business or Product or a Unit by means of break-even point, Marginal Costing, and budgetary Control techniques.</w:t>
            </w:r>
          </w:p>
        </w:tc>
      </w:tr>
      <w:tr w:rsidR="00311D07" w14:paraId="04C90F6A" w14:textId="77777777" w:rsidTr="00311D07">
        <w:tc>
          <w:tcPr>
            <w:tcW w:w="851" w:type="dxa"/>
          </w:tcPr>
          <w:p w14:paraId="028BFC68" w14:textId="77777777" w:rsidR="00311D07" w:rsidRPr="00930ED1" w:rsidRDefault="00311D07" w:rsidP="00311D07">
            <w:pPr>
              <w:jc w:val="center"/>
              <w:rPr>
                <w:sz w:val="22"/>
                <w:szCs w:val="22"/>
              </w:rPr>
            </w:pPr>
            <w:r w:rsidRPr="00E510DB">
              <w:t>CO6</w:t>
            </w:r>
          </w:p>
        </w:tc>
        <w:tc>
          <w:tcPr>
            <w:tcW w:w="8959" w:type="dxa"/>
          </w:tcPr>
          <w:p w14:paraId="4F5ED974" w14:textId="77777777" w:rsidR="00311D07" w:rsidRPr="00930ED1" w:rsidRDefault="00311D07" w:rsidP="00311D07">
            <w:pPr>
              <w:jc w:val="both"/>
              <w:rPr>
                <w:sz w:val="22"/>
                <w:szCs w:val="22"/>
              </w:rPr>
            </w:pPr>
            <w:r w:rsidRPr="00E510DB">
              <w:t xml:space="preserve">Create the Vertical and Horizontal Model of Income Statements and Balance Sheet as INDAS/IFRS Format </w:t>
            </w:r>
          </w:p>
        </w:tc>
      </w:tr>
    </w:tbl>
    <w:p w14:paraId="3060F893" w14:textId="77777777" w:rsidR="00311D07" w:rsidRDefault="00311D07" w:rsidP="00311D07"/>
    <w:tbl>
      <w:tblPr>
        <w:tblStyle w:val="TableGrid"/>
        <w:tblW w:w="9238" w:type="dxa"/>
        <w:jc w:val="center"/>
        <w:tblLook w:val="04A0" w:firstRow="1" w:lastRow="0" w:firstColumn="1" w:lastColumn="0" w:noHBand="0" w:noVBand="1"/>
      </w:tblPr>
      <w:tblGrid>
        <w:gridCol w:w="1347"/>
        <w:gridCol w:w="1134"/>
        <w:gridCol w:w="1418"/>
        <w:gridCol w:w="992"/>
        <w:gridCol w:w="1276"/>
        <w:gridCol w:w="992"/>
        <w:gridCol w:w="871"/>
        <w:gridCol w:w="1208"/>
      </w:tblGrid>
      <w:tr w:rsidR="00311D07" w:rsidRPr="00E510DB" w14:paraId="3F6E10AE" w14:textId="77777777" w:rsidTr="00311D07">
        <w:trPr>
          <w:jc w:val="center"/>
        </w:trPr>
        <w:tc>
          <w:tcPr>
            <w:tcW w:w="9238" w:type="dxa"/>
            <w:gridSpan w:val="8"/>
          </w:tcPr>
          <w:p w14:paraId="132CF98B" w14:textId="77777777" w:rsidR="00311D07" w:rsidRPr="00E510DB" w:rsidRDefault="00311D07" w:rsidP="00311D07">
            <w:pPr>
              <w:contextualSpacing/>
              <w:jc w:val="center"/>
              <w:rPr>
                <w:b/>
              </w:rPr>
            </w:pPr>
            <w:r w:rsidRPr="00E510DB">
              <w:rPr>
                <w:b/>
              </w:rPr>
              <w:t>Assessment Pattern as per Bloom’s Taxonomy</w:t>
            </w:r>
          </w:p>
        </w:tc>
      </w:tr>
      <w:tr w:rsidR="00311D07" w:rsidRPr="00E510DB" w14:paraId="59951391" w14:textId="77777777" w:rsidTr="00311D07">
        <w:trPr>
          <w:jc w:val="center"/>
        </w:trPr>
        <w:tc>
          <w:tcPr>
            <w:tcW w:w="1347" w:type="dxa"/>
          </w:tcPr>
          <w:p w14:paraId="7C82AC1D" w14:textId="77777777" w:rsidR="00311D07" w:rsidRPr="00E510DB" w:rsidRDefault="00311D07" w:rsidP="00311D07">
            <w:pPr>
              <w:contextualSpacing/>
              <w:jc w:val="center"/>
              <w:rPr>
                <w:b/>
                <w:bCs/>
              </w:rPr>
            </w:pPr>
            <w:r>
              <w:rPr>
                <w:b/>
                <w:bCs/>
              </w:rPr>
              <w:t>CO / BL</w:t>
            </w:r>
          </w:p>
        </w:tc>
        <w:tc>
          <w:tcPr>
            <w:tcW w:w="1134" w:type="dxa"/>
          </w:tcPr>
          <w:p w14:paraId="3C11CA9F" w14:textId="77777777" w:rsidR="00311D07" w:rsidRPr="00E510DB" w:rsidRDefault="00311D07" w:rsidP="00311D07">
            <w:pPr>
              <w:contextualSpacing/>
              <w:jc w:val="center"/>
              <w:rPr>
                <w:b/>
              </w:rPr>
            </w:pPr>
            <w:r w:rsidRPr="00E510DB">
              <w:rPr>
                <w:b/>
              </w:rPr>
              <w:t>R</w:t>
            </w:r>
          </w:p>
        </w:tc>
        <w:tc>
          <w:tcPr>
            <w:tcW w:w="1418" w:type="dxa"/>
          </w:tcPr>
          <w:p w14:paraId="119719CB" w14:textId="77777777" w:rsidR="00311D07" w:rsidRPr="00E510DB" w:rsidRDefault="00311D07" w:rsidP="00311D07">
            <w:pPr>
              <w:contextualSpacing/>
              <w:jc w:val="center"/>
              <w:rPr>
                <w:b/>
              </w:rPr>
            </w:pPr>
            <w:r w:rsidRPr="00E510DB">
              <w:rPr>
                <w:b/>
              </w:rPr>
              <w:t>U</w:t>
            </w:r>
          </w:p>
        </w:tc>
        <w:tc>
          <w:tcPr>
            <w:tcW w:w="992" w:type="dxa"/>
          </w:tcPr>
          <w:p w14:paraId="6CC54707" w14:textId="77777777" w:rsidR="00311D07" w:rsidRPr="00E510DB" w:rsidRDefault="00311D07" w:rsidP="00311D07">
            <w:pPr>
              <w:contextualSpacing/>
              <w:jc w:val="center"/>
              <w:rPr>
                <w:b/>
              </w:rPr>
            </w:pPr>
            <w:r w:rsidRPr="00E510DB">
              <w:rPr>
                <w:b/>
              </w:rPr>
              <w:t>A</w:t>
            </w:r>
          </w:p>
        </w:tc>
        <w:tc>
          <w:tcPr>
            <w:tcW w:w="1276" w:type="dxa"/>
          </w:tcPr>
          <w:p w14:paraId="6742BFEA" w14:textId="77777777" w:rsidR="00311D07" w:rsidRPr="00E510DB" w:rsidRDefault="00311D07" w:rsidP="00311D07">
            <w:pPr>
              <w:contextualSpacing/>
              <w:jc w:val="center"/>
              <w:rPr>
                <w:b/>
              </w:rPr>
            </w:pPr>
            <w:r w:rsidRPr="00E510DB">
              <w:rPr>
                <w:b/>
              </w:rPr>
              <w:t>An</w:t>
            </w:r>
          </w:p>
        </w:tc>
        <w:tc>
          <w:tcPr>
            <w:tcW w:w="992" w:type="dxa"/>
          </w:tcPr>
          <w:p w14:paraId="06C97543" w14:textId="77777777" w:rsidR="00311D07" w:rsidRPr="00E510DB" w:rsidRDefault="00311D07" w:rsidP="00311D07">
            <w:pPr>
              <w:contextualSpacing/>
              <w:jc w:val="center"/>
              <w:rPr>
                <w:b/>
              </w:rPr>
            </w:pPr>
            <w:r w:rsidRPr="00E510DB">
              <w:rPr>
                <w:b/>
              </w:rPr>
              <w:t>E</w:t>
            </w:r>
          </w:p>
        </w:tc>
        <w:tc>
          <w:tcPr>
            <w:tcW w:w="871" w:type="dxa"/>
          </w:tcPr>
          <w:p w14:paraId="79A44B7A" w14:textId="77777777" w:rsidR="00311D07" w:rsidRPr="00E510DB" w:rsidRDefault="00311D07" w:rsidP="00311D07">
            <w:pPr>
              <w:contextualSpacing/>
              <w:jc w:val="center"/>
              <w:rPr>
                <w:b/>
              </w:rPr>
            </w:pPr>
            <w:r w:rsidRPr="00E510DB">
              <w:rPr>
                <w:b/>
              </w:rPr>
              <w:t>C</w:t>
            </w:r>
          </w:p>
        </w:tc>
        <w:tc>
          <w:tcPr>
            <w:tcW w:w="1208" w:type="dxa"/>
          </w:tcPr>
          <w:p w14:paraId="2EF073BE" w14:textId="77777777" w:rsidR="00311D07" w:rsidRPr="00E510DB" w:rsidRDefault="00311D07" w:rsidP="00311D07">
            <w:pPr>
              <w:contextualSpacing/>
              <w:jc w:val="center"/>
              <w:rPr>
                <w:b/>
              </w:rPr>
            </w:pPr>
            <w:r w:rsidRPr="00E510DB">
              <w:rPr>
                <w:b/>
              </w:rPr>
              <w:t>Total</w:t>
            </w:r>
          </w:p>
        </w:tc>
      </w:tr>
      <w:tr w:rsidR="00311D07" w:rsidRPr="00E510DB" w14:paraId="6CFFB60E" w14:textId="77777777" w:rsidTr="00311D07">
        <w:trPr>
          <w:jc w:val="center"/>
        </w:trPr>
        <w:tc>
          <w:tcPr>
            <w:tcW w:w="1347" w:type="dxa"/>
          </w:tcPr>
          <w:p w14:paraId="471C8FD2" w14:textId="77777777" w:rsidR="00311D07" w:rsidRPr="00E510DB" w:rsidRDefault="00311D07" w:rsidP="00311D07">
            <w:pPr>
              <w:contextualSpacing/>
              <w:jc w:val="center"/>
            </w:pPr>
            <w:r w:rsidRPr="00E510DB">
              <w:t>CO1</w:t>
            </w:r>
          </w:p>
        </w:tc>
        <w:tc>
          <w:tcPr>
            <w:tcW w:w="1134" w:type="dxa"/>
          </w:tcPr>
          <w:p w14:paraId="2DC64594" w14:textId="77777777" w:rsidR="00311D07" w:rsidRPr="00E510DB" w:rsidRDefault="00311D07" w:rsidP="00311D07">
            <w:pPr>
              <w:contextualSpacing/>
              <w:jc w:val="center"/>
            </w:pPr>
            <w:r w:rsidRPr="001704EE">
              <w:t>-</w:t>
            </w:r>
          </w:p>
        </w:tc>
        <w:tc>
          <w:tcPr>
            <w:tcW w:w="1418" w:type="dxa"/>
          </w:tcPr>
          <w:p w14:paraId="2A6813E3" w14:textId="77777777" w:rsidR="00311D07" w:rsidRPr="00E510DB" w:rsidRDefault="00311D07" w:rsidP="00311D07">
            <w:pPr>
              <w:contextualSpacing/>
              <w:jc w:val="center"/>
            </w:pPr>
            <w:r w:rsidRPr="001704EE">
              <w:t>-</w:t>
            </w:r>
          </w:p>
        </w:tc>
        <w:tc>
          <w:tcPr>
            <w:tcW w:w="992" w:type="dxa"/>
          </w:tcPr>
          <w:p w14:paraId="75CFAC20" w14:textId="77777777" w:rsidR="00311D07" w:rsidRPr="00E510DB" w:rsidRDefault="00311D07" w:rsidP="00311D07">
            <w:pPr>
              <w:contextualSpacing/>
              <w:jc w:val="center"/>
            </w:pPr>
            <w:r>
              <w:t>-</w:t>
            </w:r>
          </w:p>
        </w:tc>
        <w:tc>
          <w:tcPr>
            <w:tcW w:w="1276" w:type="dxa"/>
          </w:tcPr>
          <w:p w14:paraId="3B0B3E76" w14:textId="77777777" w:rsidR="00311D07" w:rsidRPr="00E510DB" w:rsidRDefault="00311D07" w:rsidP="00311D07">
            <w:pPr>
              <w:contextualSpacing/>
              <w:jc w:val="center"/>
            </w:pPr>
            <w:r>
              <w:t>20</w:t>
            </w:r>
          </w:p>
        </w:tc>
        <w:tc>
          <w:tcPr>
            <w:tcW w:w="992" w:type="dxa"/>
          </w:tcPr>
          <w:p w14:paraId="39681201" w14:textId="77777777" w:rsidR="00311D07" w:rsidRPr="00E510DB" w:rsidRDefault="00311D07" w:rsidP="00311D07">
            <w:pPr>
              <w:contextualSpacing/>
              <w:jc w:val="center"/>
            </w:pPr>
            <w:r>
              <w:t>-</w:t>
            </w:r>
          </w:p>
        </w:tc>
        <w:tc>
          <w:tcPr>
            <w:tcW w:w="871" w:type="dxa"/>
          </w:tcPr>
          <w:p w14:paraId="688781BC" w14:textId="77777777" w:rsidR="00311D07" w:rsidRPr="00E510DB" w:rsidRDefault="00311D07" w:rsidP="00311D07">
            <w:pPr>
              <w:contextualSpacing/>
              <w:jc w:val="center"/>
            </w:pPr>
            <w:r w:rsidRPr="009122B6">
              <w:t>-</w:t>
            </w:r>
          </w:p>
        </w:tc>
        <w:tc>
          <w:tcPr>
            <w:tcW w:w="1208" w:type="dxa"/>
          </w:tcPr>
          <w:p w14:paraId="3188ED2D" w14:textId="77777777" w:rsidR="00311D07" w:rsidRPr="00E510DB" w:rsidRDefault="00311D07" w:rsidP="00311D07">
            <w:pPr>
              <w:contextualSpacing/>
              <w:jc w:val="center"/>
            </w:pPr>
            <w:r>
              <w:t>20</w:t>
            </w:r>
          </w:p>
        </w:tc>
      </w:tr>
      <w:tr w:rsidR="00311D07" w:rsidRPr="00E510DB" w14:paraId="4F1AF0F0" w14:textId="77777777" w:rsidTr="00311D07">
        <w:trPr>
          <w:jc w:val="center"/>
        </w:trPr>
        <w:tc>
          <w:tcPr>
            <w:tcW w:w="1347" w:type="dxa"/>
          </w:tcPr>
          <w:p w14:paraId="28F827B4" w14:textId="77777777" w:rsidR="00311D07" w:rsidRPr="00E510DB" w:rsidRDefault="00311D07" w:rsidP="00311D07">
            <w:pPr>
              <w:contextualSpacing/>
              <w:jc w:val="center"/>
            </w:pPr>
            <w:r w:rsidRPr="00E510DB">
              <w:t>CO2</w:t>
            </w:r>
          </w:p>
        </w:tc>
        <w:tc>
          <w:tcPr>
            <w:tcW w:w="1134" w:type="dxa"/>
          </w:tcPr>
          <w:p w14:paraId="5317FE87" w14:textId="77777777" w:rsidR="00311D07" w:rsidRPr="00E510DB" w:rsidRDefault="00311D07" w:rsidP="00311D07">
            <w:pPr>
              <w:contextualSpacing/>
              <w:jc w:val="center"/>
            </w:pPr>
            <w:r w:rsidRPr="001704EE">
              <w:t>-</w:t>
            </w:r>
          </w:p>
        </w:tc>
        <w:tc>
          <w:tcPr>
            <w:tcW w:w="1418" w:type="dxa"/>
          </w:tcPr>
          <w:p w14:paraId="5A8C6E96" w14:textId="77777777" w:rsidR="00311D07" w:rsidRPr="00E510DB" w:rsidRDefault="00311D07" w:rsidP="00311D07">
            <w:pPr>
              <w:contextualSpacing/>
              <w:jc w:val="center"/>
            </w:pPr>
            <w:r w:rsidRPr="001704EE">
              <w:t>-</w:t>
            </w:r>
          </w:p>
        </w:tc>
        <w:tc>
          <w:tcPr>
            <w:tcW w:w="992" w:type="dxa"/>
          </w:tcPr>
          <w:p w14:paraId="587B5FC2" w14:textId="77777777" w:rsidR="00311D07" w:rsidRPr="00E510DB" w:rsidRDefault="00311D07" w:rsidP="00311D07">
            <w:pPr>
              <w:contextualSpacing/>
              <w:jc w:val="center"/>
            </w:pPr>
            <w:r>
              <w:t>10</w:t>
            </w:r>
          </w:p>
        </w:tc>
        <w:tc>
          <w:tcPr>
            <w:tcW w:w="1276" w:type="dxa"/>
          </w:tcPr>
          <w:p w14:paraId="10158B91" w14:textId="77777777" w:rsidR="00311D07" w:rsidRPr="00E510DB" w:rsidRDefault="00311D07" w:rsidP="00311D07">
            <w:pPr>
              <w:contextualSpacing/>
              <w:jc w:val="center"/>
            </w:pPr>
            <w:r>
              <w:t>20</w:t>
            </w:r>
          </w:p>
        </w:tc>
        <w:tc>
          <w:tcPr>
            <w:tcW w:w="992" w:type="dxa"/>
          </w:tcPr>
          <w:p w14:paraId="2597F758" w14:textId="77777777" w:rsidR="00311D07" w:rsidRPr="00E510DB" w:rsidRDefault="00311D07" w:rsidP="00311D07">
            <w:pPr>
              <w:contextualSpacing/>
              <w:jc w:val="center"/>
            </w:pPr>
            <w:r>
              <w:t>-</w:t>
            </w:r>
          </w:p>
        </w:tc>
        <w:tc>
          <w:tcPr>
            <w:tcW w:w="871" w:type="dxa"/>
          </w:tcPr>
          <w:p w14:paraId="51F8B140" w14:textId="77777777" w:rsidR="00311D07" w:rsidRPr="00E510DB" w:rsidRDefault="00311D07" w:rsidP="00311D07">
            <w:pPr>
              <w:contextualSpacing/>
              <w:jc w:val="center"/>
            </w:pPr>
            <w:r w:rsidRPr="009122B6">
              <w:t>-</w:t>
            </w:r>
          </w:p>
        </w:tc>
        <w:tc>
          <w:tcPr>
            <w:tcW w:w="1208" w:type="dxa"/>
          </w:tcPr>
          <w:p w14:paraId="4CB4CCA0" w14:textId="77777777" w:rsidR="00311D07" w:rsidRPr="00E510DB" w:rsidRDefault="00311D07" w:rsidP="00311D07">
            <w:pPr>
              <w:contextualSpacing/>
              <w:jc w:val="center"/>
            </w:pPr>
            <w:r>
              <w:t>30</w:t>
            </w:r>
          </w:p>
        </w:tc>
      </w:tr>
      <w:tr w:rsidR="00311D07" w:rsidRPr="00E510DB" w14:paraId="66C68A76" w14:textId="77777777" w:rsidTr="00311D07">
        <w:trPr>
          <w:jc w:val="center"/>
        </w:trPr>
        <w:tc>
          <w:tcPr>
            <w:tcW w:w="1347" w:type="dxa"/>
          </w:tcPr>
          <w:p w14:paraId="579A06B8" w14:textId="77777777" w:rsidR="00311D07" w:rsidRPr="00E510DB" w:rsidRDefault="00311D07" w:rsidP="00311D07">
            <w:pPr>
              <w:contextualSpacing/>
              <w:jc w:val="center"/>
            </w:pPr>
            <w:r w:rsidRPr="00E510DB">
              <w:t>CO3</w:t>
            </w:r>
          </w:p>
        </w:tc>
        <w:tc>
          <w:tcPr>
            <w:tcW w:w="1134" w:type="dxa"/>
          </w:tcPr>
          <w:p w14:paraId="4B00B163" w14:textId="77777777" w:rsidR="00311D07" w:rsidRPr="00E510DB" w:rsidRDefault="00311D07" w:rsidP="00311D07">
            <w:pPr>
              <w:contextualSpacing/>
              <w:jc w:val="center"/>
            </w:pPr>
            <w:r w:rsidRPr="001704EE">
              <w:t>-</w:t>
            </w:r>
          </w:p>
        </w:tc>
        <w:tc>
          <w:tcPr>
            <w:tcW w:w="1418" w:type="dxa"/>
          </w:tcPr>
          <w:p w14:paraId="74A1F60F" w14:textId="77777777" w:rsidR="00311D07" w:rsidRPr="00E510DB" w:rsidRDefault="00311D07" w:rsidP="00311D07">
            <w:pPr>
              <w:contextualSpacing/>
              <w:jc w:val="center"/>
            </w:pPr>
            <w:r w:rsidRPr="001704EE">
              <w:t>-</w:t>
            </w:r>
          </w:p>
        </w:tc>
        <w:tc>
          <w:tcPr>
            <w:tcW w:w="992" w:type="dxa"/>
          </w:tcPr>
          <w:p w14:paraId="04698827" w14:textId="77777777" w:rsidR="00311D07" w:rsidRPr="00E510DB" w:rsidRDefault="00311D07" w:rsidP="00311D07">
            <w:pPr>
              <w:contextualSpacing/>
              <w:jc w:val="center"/>
            </w:pPr>
            <w:r>
              <w:t>30</w:t>
            </w:r>
          </w:p>
        </w:tc>
        <w:tc>
          <w:tcPr>
            <w:tcW w:w="1276" w:type="dxa"/>
          </w:tcPr>
          <w:p w14:paraId="5F98E674" w14:textId="77777777" w:rsidR="00311D07" w:rsidRPr="00E510DB" w:rsidRDefault="00311D07" w:rsidP="00311D07">
            <w:pPr>
              <w:contextualSpacing/>
              <w:jc w:val="center"/>
            </w:pPr>
            <w:r>
              <w:t>-</w:t>
            </w:r>
          </w:p>
        </w:tc>
        <w:tc>
          <w:tcPr>
            <w:tcW w:w="992" w:type="dxa"/>
          </w:tcPr>
          <w:p w14:paraId="07CDE961" w14:textId="77777777" w:rsidR="00311D07" w:rsidRPr="00E510DB" w:rsidRDefault="00311D07" w:rsidP="00311D07">
            <w:pPr>
              <w:contextualSpacing/>
              <w:jc w:val="center"/>
            </w:pPr>
            <w:r>
              <w:t>-</w:t>
            </w:r>
          </w:p>
        </w:tc>
        <w:tc>
          <w:tcPr>
            <w:tcW w:w="871" w:type="dxa"/>
          </w:tcPr>
          <w:p w14:paraId="017EDDAC" w14:textId="77777777" w:rsidR="00311D07" w:rsidRPr="00E510DB" w:rsidRDefault="00311D07" w:rsidP="00311D07">
            <w:pPr>
              <w:contextualSpacing/>
              <w:jc w:val="center"/>
            </w:pPr>
            <w:r w:rsidRPr="009122B6">
              <w:t>-</w:t>
            </w:r>
          </w:p>
        </w:tc>
        <w:tc>
          <w:tcPr>
            <w:tcW w:w="1208" w:type="dxa"/>
          </w:tcPr>
          <w:p w14:paraId="7B0AC222" w14:textId="77777777" w:rsidR="00311D07" w:rsidRPr="00E510DB" w:rsidRDefault="00311D07" w:rsidP="00311D07">
            <w:pPr>
              <w:contextualSpacing/>
              <w:jc w:val="center"/>
            </w:pPr>
            <w:r>
              <w:t>30</w:t>
            </w:r>
          </w:p>
        </w:tc>
      </w:tr>
      <w:tr w:rsidR="00311D07" w:rsidRPr="00E510DB" w14:paraId="3837137B" w14:textId="77777777" w:rsidTr="00311D07">
        <w:trPr>
          <w:jc w:val="center"/>
        </w:trPr>
        <w:tc>
          <w:tcPr>
            <w:tcW w:w="1347" w:type="dxa"/>
          </w:tcPr>
          <w:p w14:paraId="69BABCD6" w14:textId="77777777" w:rsidR="00311D07" w:rsidRPr="00E510DB" w:rsidRDefault="00311D07" w:rsidP="00311D07">
            <w:pPr>
              <w:contextualSpacing/>
              <w:jc w:val="center"/>
            </w:pPr>
            <w:r w:rsidRPr="00E510DB">
              <w:t>CO4</w:t>
            </w:r>
          </w:p>
        </w:tc>
        <w:tc>
          <w:tcPr>
            <w:tcW w:w="1134" w:type="dxa"/>
          </w:tcPr>
          <w:p w14:paraId="3BEB5421" w14:textId="77777777" w:rsidR="00311D07" w:rsidRPr="00E510DB" w:rsidRDefault="00311D07" w:rsidP="00311D07">
            <w:pPr>
              <w:contextualSpacing/>
              <w:jc w:val="center"/>
            </w:pPr>
            <w:r w:rsidRPr="001704EE">
              <w:t>-</w:t>
            </w:r>
          </w:p>
        </w:tc>
        <w:tc>
          <w:tcPr>
            <w:tcW w:w="1418" w:type="dxa"/>
          </w:tcPr>
          <w:p w14:paraId="4E074F87" w14:textId="77777777" w:rsidR="00311D07" w:rsidRPr="00E510DB" w:rsidRDefault="00311D07" w:rsidP="00311D07">
            <w:pPr>
              <w:contextualSpacing/>
              <w:jc w:val="center"/>
            </w:pPr>
            <w:r w:rsidRPr="001704EE">
              <w:t>-</w:t>
            </w:r>
          </w:p>
        </w:tc>
        <w:tc>
          <w:tcPr>
            <w:tcW w:w="992" w:type="dxa"/>
          </w:tcPr>
          <w:p w14:paraId="0982CA35" w14:textId="77777777" w:rsidR="00311D07" w:rsidRPr="00E510DB" w:rsidRDefault="00311D07" w:rsidP="00311D07">
            <w:pPr>
              <w:contextualSpacing/>
              <w:jc w:val="center"/>
            </w:pPr>
            <w:r>
              <w:t>30</w:t>
            </w:r>
          </w:p>
        </w:tc>
        <w:tc>
          <w:tcPr>
            <w:tcW w:w="1276" w:type="dxa"/>
          </w:tcPr>
          <w:p w14:paraId="799416C3" w14:textId="77777777" w:rsidR="00311D07" w:rsidRPr="00E510DB" w:rsidRDefault="00311D07" w:rsidP="00311D07">
            <w:pPr>
              <w:contextualSpacing/>
              <w:jc w:val="center"/>
            </w:pPr>
            <w:r>
              <w:t>30</w:t>
            </w:r>
          </w:p>
        </w:tc>
        <w:tc>
          <w:tcPr>
            <w:tcW w:w="992" w:type="dxa"/>
          </w:tcPr>
          <w:p w14:paraId="413A29EE" w14:textId="77777777" w:rsidR="00311D07" w:rsidRPr="00E510DB" w:rsidRDefault="00311D07" w:rsidP="00311D07">
            <w:pPr>
              <w:contextualSpacing/>
              <w:jc w:val="center"/>
            </w:pPr>
            <w:r>
              <w:t>-</w:t>
            </w:r>
          </w:p>
        </w:tc>
        <w:tc>
          <w:tcPr>
            <w:tcW w:w="871" w:type="dxa"/>
          </w:tcPr>
          <w:p w14:paraId="6F67694C" w14:textId="77777777" w:rsidR="00311D07" w:rsidRPr="00E510DB" w:rsidRDefault="00311D07" w:rsidP="00311D07">
            <w:pPr>
              <w:contextualSpacing/>
              <w:jc w:val="center"/>
            </w:pPr>
            <w:r w:rsidRPr="009122B6">
              <w:t>-</w:t>
            </w:r>
          </w:p>
        </w:tc>
        <w:tc>
          <w:tcPr>
            <w:tcW w:w="1208" w:type="dxa"/>
          </w:tcPr>
          <w:p w14:paraId="6D3F80A4" w14:textId="77777777" w:rsidR="00311D07" w:rsidRPr="00E510DB" w:rsidRDefault="00311D07" w:rsidP="00311D07">
            <w:pPr>
              <w:contextualSpacing/>
              <w:jc w:val="center"/>
            </w:pPr>
            <w:r>
              <w:t>60</w:t>
            </w:r>
          </w:p>
        </w:tc>
      </w:tr>
      <w:tr w:rsidR="00311D07" w:rsidRPr="00E510DB" w14:paraId="71D724E1" w14:textId="77777777" w:rsidTr="00311D07">
        <w:trPr>
          <w:jc w:val="center"/>
        </w:trPr>
        <w:tc>
          <w:tcPr>
            <w:tcW w:w="1347" w:type="dxa"/>
          </w:tcPr>
          <w:p w14:paraId="33F331EC" w14:textId="77777777" w:rsidR="00311D07" w:rsidRPr="00E510DB" w:rsidRDefault="00311D07" w:rsidP="00311D07">
            <w:pPr>
              <w:contextualSpacing/>
              <w:jc w:val="center"/>
            </w:pPr>
            <w:r w:rsidRPr="00E510DB">
              <w:t>CO5</w:t>
            </w:r>
          </w:p>
        </w:tc>
        <w:tc>
          <w:tcPr>
            <w:tcW w:w="1134" w:type="dxa"/>
          </w:tcPr>
          <w:p w14:paraId="13CEF537" w14:textId="77777777" w:rsidR="00311D07" w:rsidRPr="00E510DB" w:rsidRDefault="00311D07" w:rsidP="00311D07">
            <w:pPr>
              <w:contextualSpacing/>
              <w:jc w:val="center"/>
            </w:pPr>
            <w:r w:rsidRPr="001704EE">
              <w:t>-</w:t>
            </w:r>
          </w:p>
        </w:tc>
        <w:tc>
          <w:tcPr>
            <w:tcW w:w="1418" w:type="dxa"/>
          </w:tcPr>
          <w:p w14:paraId="05A20797" w14:textId="77777777" w:rsidR="00311D07" w:rsidRPr="00E510DB" w:rsidRDefault="00311D07" w:rsidP="00311D07">
            <w:pPr>
              <w:contextualSpacing/>
              <w:jc w:val="center"/>
            </w:pPr>
            <w:r w:rsidRPr="001704EE">
              <w:t>-</w:t>
            </w:r>
          </w:p>
        </w:tc>
        <w:tc>
          <w:tcPr>
            <w:tcW w:w="992" w:type="dxa"/>
          </w:tcPr>
          <w:p w14:paraId="3409DFB5" w14:textId="77777777" w:rsidR="00311D07" w:rsidRPr="00E510DB" w:rsidRDefault="00311D07" w:rsidP="00311D07">
            <w:pPr>
              <w:contextualSpacing/>
              <w:jc w:val="center"/>
            </w:pPr>
            <w:r>
              <w:t>20</w:t>
            </w:r>
          </w:p>
        </w:tc>
        <w:tc>
          <w:tcPr>
            <w:tcW w:w="1276" w:type="dxa"/>
          </w:tcPr>
          <w:p w14:paraId="79D7F0E7" w14:textId="77777777" w:rsidR="00311D07" w:rsidRPr="00E510DB" w:rsidRDefault="00311D07" w:rsidP="00311D07">
            <w:pPr>
              <w:contextualSpacing/>
              <w:jc w:val="center"/>
            </w:pPr>
            <w:r>
              <w:t>-</w:t>
            </w:r>
          </w:p>
        </w:tc>
        <w:tc>
          <w:tcPr>
            <w:tcW w:w="992" w:type="dxa"/>
          </w:tcPr>
          <w:p w14:paraId="6C41B910" w14:textId="77777777" w:rsidR="00311D07" w:rsidRPr="00E510DB" w:rsidRDefault="00311D07" w:rsidP="00311D07">
            <w:pPr>
              <w:contextualSpacing/>
              <w:jc w:val="center"/>
            </w:pPr>
            <w:r>
              <w:t>-</w:t>
            </w:r>
          </w:p>
        </w:tc>
        <w:tc>
          <w:tcPr>
            <w:tcW w:w="871" w:type="dxa"/>
          </w:tcPr>
          <w:p w14:paraId="3065916D" w14:textId="77777777" w:rsidR="00311D07" w:rsidRPr="00E510DB" w:rsidRDefault="00311D07" w:rsidP="00311D07">
            <w:pPr>
              <w:contextualSpacing/>
              <w:jc w:val="center"/>
            </w:pPr>
            <w:r w:rsidRPr="009122B6">
              <w:t>-</w:t>
            </w:r>
          </w:p>
        </w:tc>
        <w:tc>
          <w:tcPr>
            <w:tcW w:w="1208" w:type="dxa"/>
          </w:tcPr>
          <w:p w14:paraId="4388CAC1" w14:textId="77777777" w:rsidR="00311D07" w:rsidRPr="00E510DB" w:rsidRDefault="00311D07" w:rsidP="00311D07">
            <w:pPr>
              <w:contextualSpacing/>
              <w:jc w:val="center"/>
            </w:pPr>
            <w:r>
              <w:t>20</w:t>
            </w:r>
          </w:p>
        </w:tc>
      </w:tr>
      <w:tr w:rsidR="00311D07" w:rsidRPr="00E510DB" w14:paraId="19DE7B9F" w14:textId="77777777" w:rsidTr="00311D07">
        <w:trPr>
          <w:jc w:val="center"/>
        </w:trPr>
        <w:tc>
          <w:tcPr>
            <w:tcW w:w="1347" w:type="dxa"/>
          </w:tcPr>
          <w:p w14:paraId="65AEB29D" w14:textId="77777777" w:rsidR="00311D07" w:rsidRPr="00E510DB" w:rsidRDefault="00311D07" w:rsidP="00311D07">
            <w:pPr>
              <w:contextualSpacing/>
              <w:jc w:val="center"/>
            </w:pPr>
            <w:r w:rsidRPr="00E510DB">
              <w:t>CO6</w:t>
            </w:r>
          </w:p>
        </w:tc>
        <w:tc>
          <w:tcPr>
            <w:tcW w:w="1134" w:type="dxa"/>
          </w:tcPr>
          <w:p w14:paraId="7A071A02" w14:textId="77777777" w:rsidR="00311D07" w:rsidRPr="00E510DB" w:rsidRDefault="00311D07" w:rsidP="00311D07">
            <w:pPr>
              <w:contextualSpacing/>
              <w:jc w:val="center"/>
            </w:pPr>
            <w:r w:rsidRPr="001704EE">
              <w:t>-</w:t>
            </w:r>
          </w:p>
        </w:tc>
        <w:tc>
          <w:tcPr>
            <w:tcW w:w="1418" w:type="dxa"/>
          </w:tcPr>
          <w:p w14:paraId="7D7DAAEB" w14:textId="77777777" w:rsidR="00311D07" w:rsidRPr="00E510DB" w:rsidRDefault="00311D07" w:rsidP="00311D07">
            <w:pPr>
              <w:contextualSpacing/>
              <w:jc w:val="center"/>
            </w:pPr>
            <w:r w:rsidRPr="001704EE">
              <w:t>-</w:t>
            </w:r>
          </w:p>
        </w:tc>
        <w:tc>
          <w:tcPr>
            <w:tcW w:w="992" w:type="dxa"/>
          </w:tcPr>
          <w:p w14:paraId="591304A9" w14:textId="77777777" w:rsidR="00311D07" w:rsidRPr="00E510DB" w:rsidRDefault="00311D07" w:rsidP="00311D07">
            <w:pPr>
              <w:contextualSpacing/>
              <w:jc w:val="center"/>
            </w:pPr>
            <w:r>
              <w:t>-</w:t>
            </w:r>
          </w:p>
        </w:tc>
        <w:tc>
          <w:tcPr>
            <w:tcW w:w="1276" w:type="dxa"/>
          </w:tcPr>
          <w:p w14:paraId="49A6BB02" w14:textId="77777777" w:rsidR="00311D07" w:rsidRPr="00E510DB" w:rsidRDefault="00311D07" w:rsidP="00311D07">
            <w:pPr>
              <w:contextualSpacing/>
              <w:jc w:val="center"/>
            </w:pPr>
            <w:r>
              <w:t>-</w:t>
            </w:r>
          </w:p>
        </w:tc>
        <w:tc>
          <w:tcPr>
            <w:tcW w:w="992" w:type="dxa"/>
          </w:tcPr>
          <w:p w14:paraId="1C611FFC" w14:textId="77777777" w:rsidR="00311D07" w:rsidRPr="00E510DB" w:rsidRDefault="00311D07" w:rsidP="00311D07">
            <w:pPr>
              <w:contextualSpacing/>
              <w:jc w:val="center"/>
            </w:pPr>
            <w:r>
              <w:t>20</w:t>
            </w:r>
          </w:p>
        </w:tc>
        <w:tc>
          <w:tcPr>
            <w:tcW w:w="871" w:type="dxa"/>
          </w:tcPr>
          <w:p w14:paraId="5514BB5F" w14:textId="77777777" w:rsidR="00311D07" w:rsidRPr="00E510DB" w:rsidRDefault="00311D07" w:rsidP="00311D07">
            <w:pPr>
              <w:contextualSpacing/>
              <w:jc w:val="center"/>
            </w:pPr>
            <w:r w:rsidRPr="009122B6">
              <w:t>-</w:t>
            </w:r>
          </w:p>
        </w:tc>
        <w:tc>
          <w:tcPr>
            <w:tcW w:w="1208" w:type="dxa"/>
          </w:tcPr>
          <w:p w14:paraId="17650787" w14:textId="77777777" w:rsidR="00311D07" w:rsidRPr="00E510DB" w:rsidRDefault="00311D07" w:rsidP="00311D07">
            <w:pPr>
              <w:contextualSpacing/>
              <w:jc w:val="center"/>
            </w:pPr>
            <w:r>
              <w:t>20</w:t>
            </w:r>
          </w:p>
        </w:tc>
      </w:tr>
      <w:tr w:rsidR="00311D07" w:rsidRPr="00E510DB" w14:paraId="3BAE69D2" w14:textId="77777777" w:rsidTr="00311D07">
        <w:trPr>
          <w:jc w:val="center"/>
        </w:trPr>
        <w:tc>
          <w:tcPr>
            <w:tcW w:w="1347" w:type="dxa"/>
          </w:tcPr>
          <w:p w14:paraId="0739315F" w14:textId="77777777" w:rsidR="00311D07" w:rsidRPr="00E510DB" w:rsidRDefault="00311D07" w:rsidP="00311D07">
            <w:pPr>
              <w:contextualSpacing/>
              <w:jc w:val="center"/>
            </w:pPr>
          </w:p>
        </w:tc>
        <w:tc>
          <w:tcPr>
            <w:tcW w:w="1134" w:type="dxa"/>
          </w:tcPr>
          <w:p w14:paraId="3827BC3D" w14:textId="77777777" w:rsidR="00311D07" w:rsidRPr="00E510DB" w:rsidRDefault="00311D07" w:rsidP="00311D07">
            <w:pPr>
              <w:contextualSpacing/>
              <w:jc w:val="center"/>
            </w:pPr>
            <w:r>
              <w:t>-</w:t>
            </w:r>
          </w:p>
        </w:tc>
        <w:tc>
          <w:tcPr>
            <w:tcW w:w="1418" w:type="dxa"/>
          </w:tcPr>
          <w:p w14:paraId="676D48E0" w14:textId="77777777" w:rsidR="00311D07" w:rsidRPr="00E510DB" w:rsidRDefault="00311D07" w:rsidP="00311D07">
            <w:pPr>
              <w:contextualSpacing/>
              <w:jc w:val="center"/>
            </w:pPr>
            <w:r>
              <w:t>-</w:t>
            </w:r>
          </w:p>
        </w:tc>
        <w:tc>
          <w:tcPr>
            <w:tcW w:w="992" w:type="dxa"/>
          </w:tcPr>
          <w:p w14:paraId="6691959C" w14:textId="77777777" w:rsidR="00311D07" w:rsidRPr="00E510DB" w:rsidRDefault="00311D07" w:rsidP="00311D07">
            <w:pPr>
              <w:contextualSpacing/>
              <w:jc w:val="center"/>
            </w:pPr>
            <w:r>
              <w:t>90</w:t>
            </w:r>
          </w:p>
        </w:tc>
        <w:tc>
          <w:tcPr>
            <w:tcW w:w="1276" w:type="dxa"/>
          </w:tcPr>
          <w:p w14:paraId="7A257283" w14:textId="77777777" w:rsidR="00311D07" w:rsidRPr="00E510DB" w:rsidRDefault="00311D07" w:rsidP="00311D07">
            <w:pPr>
              <w:contextualSpacing/>
              <w:jc w:val="center"/>
            </w:pPr>
            <w:r>
              <w:t>70</w:t>
            </w:r>
          </w:p>
        </w:tc>
        <w:tc>
          <w:tcPr>
            <w:tcW w:w="992" w:type="dxa"/>
          </w:tcPr>
          <w:p w14:paraId="09A6FA90" w14:textId="77777777" w:rsidR="00311D07" w:rsidRPr="00E510DB" w:rsidRDefault="00311D07" w:rsidP="00311D07">
            <w:pPr>
              <w:contextualSpacing/>
              <w:jc w:val="center"/>
            </w:pPr>
            <w:r>
              <w:t>20</w:t>
            </w:r>
          </w:p>
        </w:tc>
        <w:tc>
          <w:tcPr>
            <w:tcW w:w="871" w:type="dxa"/>
          </w:tcPr>
          <w:p w14:paraId="65E71A3C" w14:textId="77777777" w:rsidR="00311D07" w:rsidRPr="00E510DB" w:rsidRDefault="00311D07" w:rsidP="00311D07">
            <w:pPr>
              <w:contextualSpacing/>
              <w:jc w:val="center"/>
            </w:pPr>
            <w:r w:rsidRPr="009122B6">
              <w:t>-</w:t>
            </w:r>
          </w:p>
        </w:tc>
        <w:tc>
          <w:tcPr>
            <w:tcW w:w="1208" w:type="dxa"/>
          </w:tcPr>
          <w:p w14:paraId="6DE66B47" w14:textId="77777777" w:rsidR="00311D07" w:rsidRPr="00E510DB" w:rsidRDefault="00311D07" w:rsidP="00311D07">
            <w:pPr>
              <w:contextualSpacing/>
              <w:jc w:val="center"/>
              <w:rPr>
                <w:b/>
                <w:bCs/>
              </w:rPr>
            </w:pPr>
            <w:r w:rsidRPr="00E510DB">
              <w:rPr>
                <w:b/>
                <w:bCs/>
              </w:rPr>
              <w:t>180</w:t>
            </w:r>
          </w:p>
        </w:tc>
      </w:tr>
    </w:tbl>
    <w:p w14:paraId="2D1E6DD7" w14:textId="77777777" w:rsidR="00311D07" w:rsidRDefault="00311D07" w:rsidP="00311D07"/>
    <w:p w14:paraId="03688EB3" w14:textId="77777777" w:rsidR="00311D07" w:rsidRDefault="00311D07" w:rsidP="00311D07"/>
    <w:p w14:paraId="5D372857" w14:textId="77777777" w:rsidR="00311D07" w:rsidRDefault="00311D07" w:rsidP="00311D07"/>
    <w:p w14:paraId="28137E1A" w14:textId="77777777" w:rsidR="00311D07" w:rsidRDefault="00311D07" w:rsidP="00311D07"/>
    <w:p w14:paraId="1A29C6DC" w14:textId="77777777"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301DA422" wp14:editId="7C2E7E05">
            <wp:extent cx="5734050" cy="838200"/>
            <wp:effectExtent l="0" t="0" r="0" b="0"/>
            <wp:docPr id="31907832" name="Picture 3190783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FBEA6CF" w14:textId="77777777" w:rsidR="00311D07" w:rsidRDefault="00311D07" w:rsidP="00311D07">
      <w:pPr>
        <w:jc w:val="center"/>
        <w:rPr>
          <w:b/>
          <w:bCs/>
        </w:rPr>
      </w:pPr>
    </w:p>
    <w:p w14:paraId="60123893" w14:textId="77777777" w:rsidR="00311D07" w:rsidRDefault="00311D07" w:rsidP="00311D07">
      <w:pPr>
        <w:jc w:val="center"/>
        <w:rPr>
          <w:b/>
          <w:bCs/>
        </w:rPr>
      </w:pPr>
      <w:r>
        <w:rPr>
          <w:b/>
          <w:bCs/>
        </w:rPr>
        <w:t>END SEMESTER EXAMINATION – NOV / DEC 2024</w:t>
      </w:r>
    </w:p>
    <w:p w14:paraId="36115664"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1E42AE" w14:paraId="3AE205F4" w14:textId="77777777" w:rsidTr="00311D07">
        <w:trPr>
          <w:trHeight w:val="397"/>
          <w:jc w:val="center"/>
        </w:trPr>
        <w:tc>
          <w:tcPr>
            <w:tcW w:w="1555" w:type="dxa"/>
            <w:vAlign w:val="center"/>
          </w:tcPr>
          <w:p w14:paraId="522BFEE3" w14:textId="77777777" w:rsidR="00311D07" w:rsidRPr="0037089B" w:rsidRDefault="00311D07" w:rsidP="00311D07">
            <w:pPr>
              <w:pStyle w:val="Title"/>
              <w:jc w:val="left"/>
              <w:rPr>
                <w:b/>
                <w:sz w:val="22"/>
                <w:szCs w:val="22"/>
              </w:rPr>
            </w:pPr>
            <w:r w:rsidRPr="0037089B">
              <w:rPr>
                <w:b/>
                <w:sz w:val="22"/>
                <w:szCs w:val="22"/>
              </w:rPr>
              <w:t xml:space="preserve">Course Code      </w:t>
            </w:r>
          </w:p>
        </w:tc>
        <w:tc>
          <w:tcPr>
            <w:tcW w:w="6662" w:type="dxa"/>
            <w:vAlign w:val="center"/>
          </w:tcPr>
          <w:p w14:paraId="7CDE2C05" w14:textId="77777777" w:rsidR="00311D07" w:rsidRPr="0037089B" w:rsidRDefault="00311D07" w:rsidP="00311D07">
            <w:pPr>
              <w:pStyle w:val="Title"/>
              <w:jc w:val="left"/>
              <w:rPr>
                <w:b/>
                <w:sz w:val="22"/>
                <w:szCs w:val="22"/>
              </w:rPr>
            </w:pPr>
            <w:r w:rsidRPr="00E62188">
              <w:rPr>
                <w:b/>
                <w:sz w:val="22"/>
                <w:szCs w:val="22"/>
              </w:rPr>
              <w:t xml:space="preserve">23MS3003 </w:t>
            </w:r>
          </w:p>
        </w:tc>
        <w:tc>
          <w:tcPr>
            <w:tcW w:w="1417" w:type="dxa"/>
            <w:vAlign w:val="center"/>
          </w:tcPr>
          <w:p w14:paraId="724BA8AF" w14:textId="77777777" w:rsidR="00311D07" w:rsidRPr="0037089B" w:rsidRDefault="00311D07"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5B933EEE" w14:textId="77777777" w:rsidR="00311D07" w:rsidRPr="0037089B" w:rsidRDefault="00311D07" w:rsidP="00311D07">
            <w:pPr>
              <w:pStyle w:val="Title"/>
              <w:jc w:val="left"/>
              <w:rPr>
                <w:b/>
                <w:sz w:val="22"/>
                <w:szCs w:val="22"/>
              </w:rPr>
            </w:pPr>
            <w:r w:rsidRPr="0037089B">
              <w:rPr>
                <w:b/>
                <w:sz w:val="22"/>
                <w:szCs w:val="22"/>
              </w:rPr>
              <w:t>3hrs</w:t>
            </w:r>
          </w:p>
        </w:tc>
      </w:tr>
      <w:tr w:rsidR="00311D07" w:rsidRPr="001E42AE" w14:paraId="065AE1CC" w14:textId="77777777" w:rsidTr="00311D07">
        <w:trPr>
          <w:trHeight w:val="397"/>
          <w:jc w:val="center"/>
        </w:trPr>
        <w:tc>
          <w:tcPr>
            <w:tcW w:w="1555" w:type="dxa"/>
            <w:vAlign w:val="center"/>
          </w:tcPr>
          <w:p w14:paraId="0C0B4526" w14:textId="77777777" w:rsidR="00311D07" w:rsidRPr="0037089B" w:rsidRDefault="00311D07"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7687EAD" w14:textId="77777777" w:rsidR="00311D07" w:rsidRPr="0037089B" w:rsidRDefault="00311D07" w:rsidP="00311D07">
            <w:pPr>
              <w:pStyle w:val="Title"/>
              <w:jc w:val="left"/>
              <w:rPr>
                <w:b/>
                <w:sz w:val="22"/>
                <w:szCs w:val="22"/>
              </w:rPr>
            </w:pPr>
            <w:r w:rsidRPr="00E62188">
              <w:rPr>
                <w:b/>
                <w:sz w:val="22"/>
                <w:szCs w:val="22"/>
              </w:rPr>
              <w:t>APPLIED LAW</w:t>
            </w:r>
            <w:r>
              <w:rPr>
                <w:b/>
                <w:sz w:val="22"/>
                <w:szCs w:val="22"/>
              </w:rPr>
              <w:t xml:space="preserve"> FOR BUSINESS</w:t>
            </w:r>
          </w:p>
        </w:tc>
        <w:tc>
          <w:tcPr>
            <w:tcW w:w="1417" w:type="dxa"/>
            <w:vAlign w:val="center"/>
          </w:tcPr>
          <w:p w14:paraId="6ED06B57" w14:textId="77777777" w:rsidR="00311D07" w:rsidRPr="0037089B" w:rsidRDefault="00311D07" w:rsidP="00311D07">
            <w:pPr>
              <w:pStyle w:val="Title"/>
              <w:jc w:val="left"/>
              <w:rPr>
                <w:b/>
                <w:bCs/>
                <w:sz w:val="22"/>
                <w:szCs w:val="22"/>
              </w:rPr>
            </w:pPr>
            <w:r w:rsidRPr="0037089B">
              <w:rPr>
                <w:b/>
                <w:bCs/>
                <w:sz w:val="22"/>
                <w:szCs w:val="22"/>
              </w:rPr>
              <w:t xml:space="preserve">Max. Marks </w:t>
            </w:r>
          </w:p>
        </w:tc>
        <w:tc>
          <w:tcPr>
            <w:tcW w:w="851" w:type="dxa"/>
            <w:vAlign w:val="center"/>
          </w:tcPr>
          <w:p w14:paraId="4CB2E729" w14:textId="77777777" w:rsidR="00311D07" w:rsidRPr="0037089B" w:rsidRDefault="00311D07" w:rsidP="00311D07">
            <w:pPr>
              <w:pStyle w:val="Title"/>
              <w:jc w:val="left"/>
              <w:rPr>
                <w:b/>
                <w:sz w:val="22"/>
                <w:szCs w:val="22"/>
              </w:rPr>
            </w:pPr>
            <w:r w:rsidRPr="0037089B">
              <w:rPr>
                <w:b/>
                <w:sz w:val="22"/>
                <w:szCs w:val="22"/>
              </w:rPr>
              <w:t>100</w:t>
            </w:r>
          </w:p>
        </w:tc>
      </w:tr>
    </w:tbl>
    <w:p w14:paraId="6794F0AD"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311D07" w:rsidRPr="003F48A5" w14:paraId="5308C3FA" w14:textId="77777777" w:rsidTr="00311D07">
        <w:trPr>
          <w:trHeight w:val="552"/>
        </w:trPr>
        <w:tc>
          <w:tcPr>
            <w:tcW w:w="265" w:type="pct"/>
            <w:vAlign w:val="center"/>
          </w:tcPr>
          <w:p w14:paraId="57E20512" w14:textId="77777777" w:rsidR="00311D07" w:rsidRPr="003F48A5" w:rsidRDefault="00311D07" w:rsidP="00311D07">
            <w:pPr>
              <w:jc w:val="center"/>
              <w:rPr>
                <w:b/>
              </w:rPr>
            </w:pPr>
            <w:r w:rsidRPr="003F48A5">
              <w:rPr>
                <w:b/>
              </w:rPr>
              <w:t>Q. No.</w:t>
            </w:r>
          </w:p>
        </w:tc>
        <w:tc>
          <w:tcPr>
            <w:tcW w:w="3908" w:type="pct"/>
            <w:gridSpan w:val="2"/>
            <w:vAlign w:val="center"/>
          </w:tcPr>
          <w:p w14:paraId="14E976C8" w14:textId="77777777" w:rsidR="00311D07" w:rsidRPr="003F48A5" w:rsidRDefault="00311D07" w:rsidP="00311D07">
            <w:pPr>
              <w:jc w:val="center"/>
              <w:rPr>
                <w:b/>
              </w:rPr>
            </w:pPr>
            <w:r w:rsidRPr="003F48A5">
              <w:rPr>
                <w:b/>
              </w:rPr>
              <w:t>Questions</w:t>
            </w:r>
          </w:p>
        </w:tc>
        <w:tc>
          <w:tcPr>
            <w:tcW w:w="312" w:type="pct"/>
            <w:vAlign w:val="center"/>
          </w:tcPr>
          <w:p w14:paraId="5B7E9811" w14:textId="77777777" w:rsidR="00311D07" w:rsidRPr="003F48A5" w:rsidRDefault="00311D07" w:rsidP="00311D07">
            <w:pPr>
              <w:jc w:val="center"/>
              <w:rPr>
                <w:b/>
              </w:rPr>
            </w:pPr>
            <w:r w:rsidRPr="003F48A5">
              <w:rPr>
                <w:b/>
              </w:rPr>
              <w:t>CO</w:t>
            </w:r>
          </w:p>
        </w:tc>
        <w:tc>
          <w:tcPr>
            <w:tcW w:w="259" w:type="pct"/>
            <w:vAlign w:val="center"/>
          </w:tcPr>
          <w:p w14:paraId="229CB3F9" w14:textId="77777777" w:rsidR="00311D07" w:rsidRPr="003F48A5" w:rsidRDefault="00311D07" w:rsidP="00311D07">
            <w:pPr>
              <w:jc w:val="center"/>
              <w:rPr>
                <w:b/>
              </w:rPr>
            </w:pPr>
            <w:r w:rsidRPr="003F48A5">
              <w:rPr>
                <w:b/>
              </w:rPr>
              <w:t>BL</w:t>
            </w:r>
          </w:p>
        </w:tc>
        <w:tc>
          <w:tcPr>
            <w:tcW w:w="256" w:type="pct"/>
            <w:vAlign w:val="center"/>
          </w:tcPr>
          <w:p w14:paraId="70B10B3B" w14:textId="77777777" w:rsidR="00311D07" w:rsidRPr="003F48A5" w:rsidRDefault="00311D07" w:rsidP="00311D07">
            <w:pPr>
              <w:jc w:val="center"/>
              <w:rPr>
                <w:b/>
              </w:rPr>
            </w:pPr>
            <w:r w:rsidRPr="003F48A5">
              <w:rPr>
                <w:b/>
              </w:rPr>
              <w:t>M</w:t>
            </w:r>
          </w:p>
        </w:tc>
      </w:tr>
      <w:tr w:rsidR="00311D07" w:rsidRPr="003F48A5" w14:paraId="10B49614" w14:textId="77777777" w:rsidTr="00311D07">
        <w:trPr>
          <w:trHeight w:val="552"/>
        </w:trPr>
        <w:tc>
          <w:tcPr>
            <w:tcW w:w="5000" w:type="pct"/>
            <w:gridSpan w:val="6"/>
            <w:vAlign w:val="center"/>
          </w:tcPr>
          <w:p w14:paraId="12533D3E" w14:textId="77777777" w:rsidR="00311D07" w:rsidRPr="003F48A5" w:rsidRDefault="00311D07" w:rsidP="00311D07">
            <w:pPr>
              <w:jc w:val="center"/>
              <w:rPr>
                <w:b/>
                <w:u w:val="single"/>
              </w:rPr>
            </w:pPr>
            <w:r w:rsidRPr="003F48A5">
              <w:rPr>
                <w:b/>
                <w:u w:val="single"/>
              </w:rPr>
              <w:t>PART – A (4 X 20 = 80 MARKS)</w:t>
            </w:r>
          </w:p>
          <w:p w14:paraId="1E612AD3" w14:textId="77777777" w:rsidR="00311D07" w:rsidRPr="003F48A5" w:rsidRDefault="00311D07" w:rsidP="00311D07">
            <w:pPr>
              <w:jc w:val="center"/>
              <w:rPr>
                <w:b/>
              </w:rPr>
            </w:pPr>
            <w:r w:rsidRPr="003F48A5">
              <w:rPr>
                <w:b/>
              </w:rPr>
              <w:t>(Answer all the Questions)</w:t>
            </w:r>
          </w:p>
        </w:tc>
      </w:tr>
      <w:tr w:rsidR="00311D07" w:rsidRPr="003F48A5" w14:paraId="722EEA7B" w14:textId="77777777" w:rsidTr="00311D07">
        <w:trPr>
          <w:trHeight w:val="156"/>
        </w:trPr>
        <w:tc>
          <w:tcPr>
            <w:tcW w:w="265" w:type="pct"/>
          </w:tcPr>
          <w:p w14:paraId="7AEE444B" w14:textId="77777777" w:rsidR="00311D07" w:rsidRPr="003F48A5" w:rsidRDefault="00311D07" w:rsidP="00311D07">
            <w:pPr>
              <w:jc w:val="center"/>
            </w:pPr>
            <w:r w:rsidRPr="003F48A5">
              <w:t>1.</w:t>
            </w:r>
          </w:p>
        </w:tc>
        <w:tc>
          <w:tcPr>
            <w:tcW w:w="185" w:type="pct"/>
          </w:tcPr>
          <w:p w14:paraId="21BEF8F2" w14:textId="77777777" w:rsidR="00311D07" w:rsidRPr="003F48A5" w:rsidRDefault="00311D07" w:rsidP="00311D07">
            <w:pPr>
              <w:jc w:val="center"/>
            </w:pPr>
            <w:r w:rsidRPr="003F48A5">
              <w:t>a.</w:t>
            </w:r>
          </w:p>
        </w:tc>
        <w:tc>
          <w:tcPr>
            <w:tcW w:w="3723" w:type="pct"/>
          </w:tcPr>
          <w:p w14:paraId="36610D98" w14:textId="77777777" w:rsidR="00311D07" w:rsidRPr="003F48A5" w:rsidRDefault="00311D07" w:rsidP="00311D07">
            <w:pPr>
              <w:jc w:val="both"/>
            </w:pPr>
            <w:r>
              <w:t>Analyze the essential elements required for a business agreement to be legally binding. Examine each element with examples to demonstrate how they contribute to the validity of a contract.</w:t>
            </w:r>
          </w:p>
        </w:tc>
        <w:tc>
          <w:tcPr>
            <w:tcW w:w="312" w:type="pct"/>
          </w:tcPr>
          <w:p w14:paraId="4453441B" w14:textId="77777777" w:rsidR="00311D07" w:rsidRPr="003F48A5" w:rsidRDefault="00311D07" w:rsidP="00311D07">
            <w:pPr>
              <w:jc w:val="center"/>
            </w:pPr>
            <w:r w:rsidRPr="003F48A5">
              <w:t>CO</w:t>
            </w:r>
            <w:r>
              <w:t>2</w:t>
            </w:r>
          </w:p>
        </w:tc>
        <w:tc>
          <w:tcPr>
            <w:tcW w:w="259" w:type="pct"/>
          </w:tcPr>
          <w:p w14:paraId="49688903" w14:textId="77777777" w:rsidR="00311D07" w:rsidRPr="003F48A5" w:rsidRDefault="00311D07" w:rsidP="00311D07">
            <w:pPr>
              <w:jc w:val="center"/>
            </w:pPr>
            <w:r>
              <w:t>An</w:t>
            </w:r>
          </w:p>
        </w:tc>
        <w:tc>
          <w:tcPr>
            <w:tcW w:w="256" w:type="pct"/>
          </w:tcPr>
          <w:p w14:paraId="4A5D23B0" w14:textId="77777777" w:rsidR="00311D07" w:rsidRPr="003F48A5" w:rsidRDefault="00311D07" w:rsidP="00311D07">
            <w:pPr>
              <w:jc w:val="center"/>
            </w:pPr>
            <w:r>
              <w:t>15</w:t>
            </w:r>
          </w:p>
        </w:tc>
      </w:tr>
      <w:tr w:rsidR="00311D07" w:rsidRPr="003F48A5" w14:paraId="5B1E2972" w14:textId="77777777" w:rsidTr="00311D07">
        <w:trPr>
          <w:trHeight w:val="283"/>
        </w:trPr>
        <w:tc>
          <w:tcPr>
            <w:tcW w:w="265" w:type="pct"/>
          </w:tcPr>
          <w:p w14:paraId="0CE65ED5" w14:textId="77777777" w:rsidR="00311D07" w:rsidRPr="003F48A5" w:rsidRDefault="00311D07" w:rsidP="00311D07">
            <w:pPr>
              <w:jc w:val="center"/>
            </w:pPr>
          </w:p>
        </w:tc>
        <w:tc>
          <w:tcPr>
            <w:tcW w:w="185" w:type="pct"/>
          </w:tcPr>
          <w:p w14:paraId="7CD0C573" w14:textId="77777777" w:rsidR="00311D07" w:rsidRPr="003F48A5" w:rsidRDefault="00311D07" w:rsidP="00311D07">
            <w:pPr>
              <w:jc w:val="center"/>
            </w:pPr>
            <w:r w:rsidRPr="003F48A5">
              <w:t>b.</w:t>
            </w:r>
          </w:p>
        </w:tc>
        <w:tc>
          <w:tcPr>
            <w:tcW w:w="3723" w:type="pct"/>
          </w:tcPr>
          <w:p w14:paraId="7033D631" w14:textId="77777777" w:rsidR="00311D07" w:rsidRPr="003F48A5" w:rsidRDefault="00311D07" w:rsidP="00311D07">
            <w:pPr>
              <w:pStyle w:val="NormalWeb"/>
              <w:jc w:val="both"/>
              <w:rPr>
                <w:bCs/>
              </w:rPr>
            </w:pPr>
            <w:r>
              <w:t>Sony Corporation, which has been selling products under the trademark SONY in India since 1983 and holds registration in 193 countries, and owns a wholly owned Indian subsidiary. Sony became aware that Aashish Electronics was using the mark 'SONNY' on electrical goods. Despite issuing a notice, Aashish Electronics continued using the mark. What legal actions can Sony Corporation take to protect its trademark 'SONY' in India, and why is it important for them to do so?</w:t>
            </w:r>
          </w:p>
        </w:tc>
        <w:tc>
          <w:tcPr>
            <w:tcW w:w="312" w:type="pct"/>
          </w:tcPr>
          <w:p w14:paraId="0FAD1B1A" w14:textId="77777777" w:rsidR="00311D07" w:rsidRPr="003F48A5" w:rsidRDefault="00311D07" w:rsidP="00311D07">
            <w:pPr>
              <w:jc w:val="center"/>
            </w:pPr>
            <w:r w:rsidRPr="00D320A0">
              <w:t>CO1</w:t>
            </w:r>
          </w:p>
        </w:tc>
        <w:tc>
          <w:tcPr>
            <w:tcW w:w="259" w:type="pct"/>
          </w:tcPr>
          <w:p w14:paraId="7EF56D50" w14:textId="77777777" w:rsidR="00311D07" w:rsidRPr="003F48A5" w:rsidRDefault="00311D07" w:rsidP="00311D07">
            <w:pPr>
              <w:jc w:val="center"/>
            </w:pPr>
            <w:r w:rsidRPr="00D320A0">
              <w:t>A</w:t>
            </w:r>
          </w:p>
        </w:tc>
        <w:tc>
          <w:tcPr>
            <w:tcW w:w="256" w:type="pct"/>
          </w:tcPr>
          <w:p w14:paraId="286F9119" w14:textId="77777777" w:rsidR="00311D07" w:rsidRPr="003F48A5" w:rsidRDefault="00311D07" w:rsidP="00311D07">
            <w:pPr>
              <w:jc w:val="center"/>
            </w:pPr>
            <w:r w:rsidRPr="00D320A0">
              <w:t>5</w:t>
            </w:r>
          </w:p>
        </w:tc>
      </w:tr>
      <w:tr w:rsidR="00311D07" w:rsidRPr="003F48A5" w14:paraId="01BB0F11" w14:textId="77777777" w:rsidTr="00311D07">
        <w:trPr>
          <w:trHeight w:val="239"/>
        </w:trPr>
        <w:tc>
          <w:tcPr>
            <w:tcW w:w="265" w:type="pct"/>
          </w:tcPr>
          <w:p w14:paraId="2F28F18D" w14:textId="77777777" w:rsidR="00311D07" w:rsidRPr="003F48A5" w:rsidRDefault="00311D07" w:rsidP="00311D07">
            <w:pPr>
              <w:jc w:val="center"/>
            </w:pPr>
          </w:p>
        </w:tc>
        <w:tc>
          <w:tcPr>
            <w:tcW w:w="185" w:type="pct"/>
          </w:tcPr>
          <w:p w14:paraId="50C780B8" w14:textId="77777777" w:rsidR="00311D07" w:rsidRPr="003F48A5" w:rsidRDefault="00311D07" w:rsidP="00311D07">
            <w:pPr>
              <w:jc w:val="center"/>
            </w:pPr>
          </w:p>
        </w:tc>
        <w:tc>
          <w:tcPr>
            <w:tcW w:w="3723" w:type="pct"/>
          </w:tcPr>
          <w:p w14:paraId="10A1EC29" w14:textId="77777777" w:rsidR="00311D07" w:rsidRPr="003F48A5" w:rsidRDefault="00311D07" w:rsidP="00311D07">
            <w:pPr>
              <w:jc w:val="center"/>
              <w:rPr>
                <w:b/>
                <w:bCs/>
              </w:rPr>
            </w:pPr>
            <w:r w:rsidRPr="003F48A5">
              <w:rPr>
                <w:b/>
                <w:bCs/>
              </w:rPr>
              <w:t>(OR)</w:t>
            </w:r>
          </w:p>
        </w:tc>
        <w:tc>
          <w:tcPr>
            <w:tcW w:w="312" w:type="pct"/>
          </w:tcPr>
          <w:p w14:paraId="2EEDA827" w14:textId="77777777" w:rsidR="00311D07" w:rsidRPr="003F48A5" w:rsidRDefault="00311D07" w:rsidP="00311D07">
            <w:pPr>
              <w:jc w:val="center"/>
            </w:pPr>
          </w:p>
        </w:tc>
        <w:tc>
          <w:tcPr>
            <w:tcW w:w="259" w:type="pct"/>
          </w:tcPr>
          <w:p w14:paraId="6E58B00A" w14:textId="77777777" w:rsidR="00311D07" w:rsidRPr="003F48A5" w:rsidRDefault="00311D07" w:rsidP="00311D07">
            <w:pPr>
              <w:jc w:val="center"/>
            </w:pPr>
          </w:p>
        </w:tc>
        <w:tc>
          <w:tcPr>
            <w:tcW w:w="256" w:type="pct"/>
          </w:tcPr>
          <w:p w14:paraId="5B666199" w14:textId="77777777" w:rsidR="00311D07" w:rsidRPr="003F48A5" w:rsidRDefault="00311D07" w:rsidP="00311D07">
            <w:pPr>
              <w:jc w:val="center"/>
            </w:pPr>
          </w:p>
        </w:tc>
      </w:tr>
      <w:tr w:rsidR="00311D07" w:rsidRPr="003F48A5" w14:paraId="67E8ABCF" w14:textId="77777777" w:rsidTr="00311D07">
        <w:trPr>
          <w:trHeight w:val="283"/>
        </w:trPr>
        <w:tc>
          <w:tcPr>
            <w:tcW w:w="265" w:type="pct"/>
          </w:tcPr>
          <w:p w14:paraId="003DA28C" w14:textId="77777777" w:rsidR="00311D07" w:rsidRPr="003F48A5" w:rsidRDefault="00311D07" w:rsidP="00311D07">
            <w:pPr>
              <w:jc w:val="center"/>
            </w:pPr>
            <w:r w:rsidRPr="003F48A5">
              <w:t>2.</w:t>
            </w:r>
          </w:p>
        </w:tc>
        <w:tc>
          <w:tcPr>
            <w:tcW w:w="185" w:type="pct"/>
          </w:tcPr>
          <w:p w14:paraId="57917E25" w14:textId="77777777" w:rsidR="00311D07" w:rsidRPr="003F48A5" w:rsidRDefault="00311D07" w:rsidP="00311D07">
            <w:pPr>
              <w:jc w:val="center"/>
            </w:pPr>
            <w:r w:rsidRPr="003F48A5">
              <w:t>a.</w:t>
            </w:r>
          </w:p>
        </w:tc>
        <w:tc>
          <w:tcPr>
            <w:tcW w:w="3723" w:type="pct"/>
          </w:tcPr>
          <w:p w14:paraId="03A14581" w14:textId="77777777" w:rsidR="00311D07" w:rsidRPr="003F48A5" w:rsidRDefault="00311D07" w:rsidP="00311D07">
            <w:pPr>
              <w:jc w:val="both"/>
            </w:pPr>
            <w:r>
              <w:t>Examine the different remedies available to parties aggrieved by breach of contract under the Indian Contract Act, 1872.</w:t>
            </w:r>
          </w:p>
        </w:tc>
        <w:tc>
          <w:tcPr>
            <w:tcW w:w="312" w:type="pct"/>
          </w:tcPr>
          <w:p w14:paraId="5CF416F1" w14:textId="77777777" w:rsidR="00311D07" w:rsidRPr="003F48A5" w:rsidRDefault="00311D07" w:rsidP="00311D07">
            <w:pPr>
              <w:jc w:val="center"/>
            </w:pPr>
            <w:r w:rsidRPr="003F48A5">
              <w:t>CO</w:t>
            </w:r>
            <w:r>
              <w:t>2</w:t>
            </w:r>
          </w:p>
        </w:tc>
        <w:tc>
          <w:tcPr>
            <w:tcW w:w="259" w:type="pct"/>
          </w:tcPr>
          <w:p w14:paraId="1B20F46B" w14:textId="77777777" w:rsidR="00311D07" w:rsidRPr="003F48A5" w:rsidRDefault="00311D07" w:rsidP="00311D07">
            <w:pPr>
              <w:jc w:val="center"/>
            </w:pPr>
            <w:r>
              <w:t>An</w:t>
            </w:r>
          </w:p>
        </w:tc>
        <w:tc>
          <w:tcPr>
            <w:tcW w:w="256" w:type="pct"/>
          </w:tcPr>
          <w:p w14:paraId="5A4D70AE" w14:textId="77777777" w:rsidR="00311D07" w:rsidRPr="003F48A5" w:rsidRDefault="00311D07" w:rsidP="00311D07">
            <w:pPr>
              <w:jc w:val="center"/>
            </w:pPr>
            <w:r>
              <w:t>15</w:t>
            </w:r>
          </w:p>
        </w:tc>
      </w:tr>
      <w:tr w:rsidR="00311D07" w:rsidRPr="003F48A5" w14:paraId="0A587488" w14:textId="77777777" w:rsidTr="00311D07">
        <w:trPr>
          <w:trHeight w:val="283"/>
        </w:trPr>
        <w:tc>
          <w:tcPr>
            <w:tcW w:w="265" w:type="pct"/>
          </w:tcPr>
          <w:p w14:paraId="641413EA" w14:textId="77777777" w:rsidR="00311D07" w:rsidRPr="003F48A5" w:rsidRDefault="00311D07" w:rsidP="00311D07">
            <w:pPr>
              <w:jc w:val="center"/>
            </w:pPr>
          </w:p>
        </w:tc>
        <w:tc>
          <w:tcPr>
            <w:tcW w:w="185" w:type="pct"/>
          </w:tcPr>
          <w:p w14:paraId="714CF18A" w14:textId="77777777" w:rsidR="00311D07" w:rsidRPr="003F48A5" w:rsidRDefault="00311D07" w:rsidP="00311D07">
            <w:pPr>
              <w:jc w:val="center"/>
            </w:pPr>
            <w:r w:rsidRPr="003F48A5">
              <w:t>b.</w:t>
            </w:r>
          </w:p>
        </w:tc>
        <w:tc>
          <w:tcPr>
            <w:tcW w:w="3723" w:type="pct"/>
          </w:tcPr>
          <w:p w14:paraId="2FDB2CCD" w14:textId="77777777" w:rsidR="00311D07" w:rsidRPr="003F48A5" w:rsidRDefault="00311D07" w:rsidP="00311D07">
            <w:pPr>
              <w:pStyle w:val="NormalWeb"/>
              <w:jc w:val="both"/>
            </w:pPr>
            <w:r>
              <w:t>Ichhamati Co-operative Milk Producers’ Union Limited applied to register the trademark 'IMUL' in a triangular shape. Kaira District Co-Operative Milk Producers’ Union Limited, known for its 'AMUL' trademark since 1955, opposed the registration, claiming that 'IMUL' was deceptively similar to 'AMUL' and would cause public confusion. Could this mean infringement of the rights of owners of the trade name AMUL? What would have been the decision of the court? What is the remedy available?</w:t>
            </w:r>
          </w:p>
        </w:tc>
        <w:tc>
          <w:tcPr>
            <w:tcW w:w="312" w:type="pct"/>
          </w:tcPr>
          <w:p w14:paraId="06527D15" w14:textId="77777777" w:rsidR="00311D07" w:rsidRPr="003F48A5" w:rsidRDefault="00311D07" w:rsidP="00311D07">
            <w:pPr>
              <w:jc w:val="center"/>
            </w:pPr>
            <w:r w:rsidRPr="00D320A0">
              <w:t>CO1</w:t>
            </w:r>
          </w:p>
        </w:tc>
        <w:tc>
          <w:tcPr>
            <w:tcW w:w="259" w:type="pct"/>
          </w:tcPr>
          <w:p w14:paraId="2595427B" w14:textId="77777777" w:rsidR="00311D07" w:rsidRPr="003F48A5" w:rsidRDefault="00311D07" w:rsidP="00311D07">
            <w:pPr>
              <w:jc w:val="center"/>
            </w:pPr>
            <w:r w:rsidRPr="00D320A0">
              <w:t>A</w:t>
            </w:r>
          </w:p>
        </w:tc>
        <w:tc>
          <w:tcPr>
            <w:tcW w:w="256" w:type="pct"/>
          </w:tcPr>
          <w:p w14:paraId="6A2436D5" w14:textId="77777777" w:rsidR="00311D07" w:rsidRPr="003F48A5" w:rsidRDefault="00311D07" w:rsidP="00311D07">
            <w:pPr>
              <w:jc w:val="center"/>
            </w:pPr>
            <w:r w:rsidRPr="00D320A0">
              <w:t>5</w:t>
            </w:r>
          </w:p>
        </w:tc>
      </w:tr>
      <w:tr w:rsidR="00311D07" w:rsidRPr="003F48A5" w14:paraId="25807605" w14:textId="77777777" w:rsidTr="00311D07">
        <w:trPr>
          <w:trHeight w:val="397"/>
        </w:trPr>
        <w:tc>
          <w:tcPr>
            <w:tcW w:w="265" w:type="pct"/>
          </w:tcPr>
          <w:p w14:paraId="7E7B2F23" w14:textId="77777777" w:rsidR="00311D07" w:rsidRPr="003F48A5" w:rsidRDefault="00311D07" w:rsidP="00311D07">
            <w:pPr>
              <w:jc w:val="center"/>
            </w:pPr>
          </w:p>
        </w:tc>
        <w:tc>
          <w:tcPr>
            <w:tcW w:w="185" w:type="pct"/>
          </w:tcPr>
          <w:p w14:paraId="56CC5896" w14:textId="77777777" w:rsidR="00311D07" w:rsidRPr="003F48A5" w:rsidRDefault="00311D07" w:rsidP="00311D07">
            <w:pPr>
              <w:jc w:val="center"/>
            </w:pPr>
          </w:p>
        </w:tc>
        <w:tc>
          <w:tcPr>
            <w:tcW w:w="3723" w:type="pct"/>
          </w:tcPr>
          <w:p w14:paraId="786F4A88" w14:textId="77777777" w:rsidR="00311D07" w:rsidRPr="003F48A5" w:rsidRDefault="00311D07" w:rsidP="00311D07">
            <w:pPr>
              <w:jc w:val="center"/>
            </w:pPr>
          </w:p>
        </w:tc>
        <w:tc>
          <w:tcPr>
            <w:tcW w:w="312" w:type="pct"/>
          </w:tcPr>
          <w:p w14:paraId="608B2DA7" w14:textId="77777777" w:rsidR="00311D07" w:rsidRPr="003F48A5" w:rsidRDefault="00311D07" w:rsidP="00311D07">
            <w:pPr>
              <w:jc w:val="center"/>
            </w:pPr>
          </w:p>
        </w:tc>
        <w:tc>
          <w:tcPr>
            <w:tcW w:w="259" w:type="pct"/>
          </w:tcPr>
          <w:p w14:paraId="56634F63" w14:textId="77777777" w:rsidR="00311D07" w:rsidRPr="003F48A5" w:rsidRDefault="00311D07" w:rsidP="00311D07">
            <w:pPr>
              <w:jc w:val="center"/>
            </w:pPr>
          </w:p>
        </w:tc>
        <w:tc>
          <w:tcPr>
            <w:tcW w:w="256" w:type="pct"/>
          </w:tcPr>
          <w:p w14:paraId="3AE95C23" w14:textId="77777777" w:rsidR="00311D07" w:rsidRPr="003F48A5" w:rsidRDefault="00311D07" w:rsidP="00311D07">
            <w:pPr>
              <w:jc w:val="center"/>
            </w:pPr>
          </w:p>
        </w:tc>
      </w:tr>
      <w:tr w:rsidR="00311D07" w:rsidRPr="003F48A5" w14:paraId="3981D3F9" w14:textId="77777777" w:rsidTr="00311D07">
        <w:trPr>
          <w:trHeight w:val="283"/>
        </w:trPr>
        <w:tc>
          <w:tcPr>
            <w:tcW w:w="265" w:type="pct"/>
          </w:tcPr>
          <w:p w14:paraId="4C3C6659" w14:textId="77777777" w:rsidR="00311D07" w:rsidRPr="003F48A5" w:rsidRDefault="00311D07" w:rsidP="00311D07">
            <w:pPr>
              <w:jc w:val="both"/>
            </w:pPr>
            <w:r w:rsidRPr="003F48A5">
              <w:t>3.</w:t>
            </w:r>
          </w:p>
        </w:tc>
        <w:tc>
          <w:tcPr>
            <w:tcW w:w="185" w:type="pct"/>
          </w:tcPr>
          <w:p w14:paraId="442F3794" w14:textId="77777777" w:rsidR="00311D07" w:rsidRPr="003F48A5" w:rsidRDefault="00311D07" w:rsidP="00311D07">
            <w:pPr>
              <w:jc w:val="both"/>
            </w:pPr>
            <w:r w:rsidRPr="003F48A5">
              <w:t>a.</w:t>
            </w:r>
          </w:p>
        </w:tc>
        <w:tc>
          <w:tcPr>
            <w:tcW w:w="3723" w:type="pct"/>
          </w:tcPr>
          <w:p w14:paraId="6273FB09" w14:textId="77777777" w:rsidR="00311D07" w:rsidRPr="003F48A5" w:rsidRDefault="00311D07" w:rsidP="00311D07">
            <w:pPr>
              <w:jc w:val="both"/>
            </w:pPr>
            <w:r>
              <w:t>Sara writes a cheque for ₹15,000 to pay for a repair service. When the cheque is presented for payment, the bank returns it due to insufficient funds in her account. Apply the provisions of Negotiable Instruments Act, 1881, to examine what steps Ramesh can take to recover the amount and the potential legal consequences for Sara.</w:t>
            </w:r>
          </w:p>
        </w:tc>
        <w:tc>
          <w:tcPr>
            <w:tcW w:w="312" w:type="pct"/>
          </w:tcPr>
          <w:p w14:paraId="1672730C" w14:textId="77777777" w:rsidR="00311D07" w:rsidRPr="003F48A5" w:rsidRDefault="00311D07" w:rsidP="00311D07">
            <w:pPr>
              <w:jc w:val="center"/>
            </w:pPr>
            <w:r w:rsidRPr="003F48A5">
              <w:t>CO</w:t>
            </w:r>
            <w:r>
              <w:t>3</w:t>
            </w:r>
          </w:p>
        </w:tc>
        <w:tc>
          <w:tcPr>
            <w:tcW w:w="259" w:type="pct"/>
          </w:tcPr>
          <w:p w14:paraId="3FB4409E" w14:textId="77777777" w:rsidR="00311D07" w:rsidRPr="003F48A5" w:rsidRDefault="00311D07" w:rsidP="00311D07">
            <w:pPr>
              <w:jc w:val="center"/>
            </w:pPr>
            <w:r>
              <w:t>A</w:t>
            </w:r>
          </w:p>
        </w:tc>
        <w:tc>
          <w:tcPr>
            <w:tcW w:w="256" w:type="pct"/>
          </w:tcPr>
          <w:p w14:paraId="011FBC27" w14:textId="77777777" w:rsidR="00311D07" w:rsidRPr="003F48A5" w:rsidRDefault="00311D07" w:rsidP="00311D07">
            <w:pPr>
              <w:jc w:val="center"/>
            </w:pPr>
            <w:r>
              <w:t>15</w:t>
            </w:r>
          </w:p>
        </w:tc>
      </w:tr>
      <w:tr w:rsidR="00311D07" w:rsidRPr="003F48A5" w14:paraId="49C0AC65" w14:textId="77777777" w:rsidTr="00311D07">
        <w:trPr>
          <w:trHeight w:val="283"/>
        </w:trPr>
        <w:tc>
          <w:tcPr>
            <w:tcW w:w="265" w:type="pct"/>
          </w:tcPr>
          <w:p w14:paraId="44ADCCF4" w14:textId="77777777" w:rsidR="00311D07" w:rsidRPr="003F48A5" w:rsidRDefault="00311D07" w:rsidP="00311D07">
            <w:pPr>
              <w:jc w:val="center"/>
            </w:pPr>
          </w:p>
        </w:tc>
        <w:tc>
          <w:tcPr>
            <w:tcW w:w="185" w:type="pct"/>
          </w:tcPr>
          <w:p w14:paraId="5A9C753F" w14:textId="77777777" w:rsidR="00311D07" w:rsidRPr="003F48A5" w:rsidRDefault="00311D07" w:rsidP="00311D07">
            <w:pPr>
              <w:jc w:val="center"/>
            </w:pPr>
            <w:r w:rsidRPr="003F48A5">
              <w:t>b.</w:t>
            </w:r>
          </w:p>
        </w:tc>
        <w:tc>
          <w:tcPr>
            <w:tcW w:w="3723" w:type="pct"/>
            <w:vAlign w:val="center"/>
          </w:tcPr>
          <w:p w14:paraId="3F4ACC1A" w14:textId="77777777" w:rsidR="00311D07" w:rsidRPr="003F48A5" w:rsidRDefault="00311D07" w:rsidP="00311D07">
            <w:pPr>
              <w:jc w:val="both"/>
              <w:rPr>
                <w:bCs/>
              </w:rPr>
            </w:pPr>
            <w:r w:rsidRPr="00FC15FC">
              <w:t xml:space="preserve">Sam was importing a car. The custom authorities had the car in their possession for the valuation of custom duty. While moving the car around, due to the negligence of the custom officials the car collided with a container and got damaged. The custom authorities claim that as there was no contract between </w:t>
            </w:r>
            <w:r>
              <w:t xml:space="preserve">Sam </w:t>
            </w:r>
            <w:r w:rsidRPr="00FC15FC">
              <w:t xml:space="preserve">and the custom Department, the department is not responsible for any damage. </w:t>
            </w:r>
            <w:r w:rsidRPr="00D320A0">
              <w:t>Could this situation be considered a bailment</w:t>
            </w:r>
            <w:r>
              <w:t>, and who has to bear the loss? D</w:t>
            </w:r>
            <w:r w:rsidRPr="00FC15FC">
              <w:t>ecide.</w:t>
            </w:r>
          </w:p>
        </w:tc>
        <w:tc>
          <w:tcPr>
            <w:tcW w:w="312" w:type="pct"/>
          </w:tcPr>
          <w:p w14:paraId="3384CF99" w14:textId="77777777" w:rsidR="00311D07" w:rsidRPr="003F48A5" w:rsidRDefault="00311D07" w:rsidP="00311D07">
            <w:pPr>
              <w:jc w:val="center"/>
            </w:pPr>
            <w:r w:rsidRPr="00D320A0">
              <w:t>CO1</w:t>
            </w:r>
          </w:p>
        </w:tc>
        <w:tc>
          <w:tcPr>
            <w:tcW w:w="259" w:type="pct"/>
          </w:tcPr>
          <w:p w14:paraId="091CE55F" w14:textId="77777777" w:rsidR="00311D07" w:rsidRPr="003F48A5" w:rsidRDefault="00311D07" w:rsidP="00311D07">
            <w:pPr>
              <w:jc w:val="center"/>
            </w:pPr>
            <w:r w:rsidRPr="00D320A0">
              <w:t>A</w:t>
            </w:r>
          </w:p>
        </w:tc>
        <w:tc>
          <w:tcPr>
            <w:tcW w:w="256" w:type="pct"/>
          </w:tcPr>
          <w:p w14:paraId="3498173F" w14:textId="77777777" w:rsidR="00311D07" w:rsidRPr="003F48A5" w:rsidRDefault="00311D07" w:rsidP="00311D07">
            <w:pPr>
              <w:jc w:val="center"/>
            </w:pPr>
            <w:r w:rsidRPr="00D320A0">
              <w:t>5</w:t>
            </w:r>
          </w:p>
        </w:tc>
      </w:tr>
      <w:tr w:rsidR="00311D07" w:rsidRPr="003F48A5" w14:paraId="2696F88F" w14:textId="77777777" w:rsidTr="00311D07">
        <w:trPr>
          <w:trHeight w:val="173"/>
        </w:trPr>
        <w:tc>
          <w:tcPr>
            <w:tcW w:w="265" w:type="pct"/>
          </w:tcPr>
          <w:p w14:paraId="7FA276BB" w14:textId="77777777" w:rsidR="00311D07" w:rsidRPr="003F48A5" w:rsidRDefault="00311D07" w:rsidP="00311D07">
            <w:pPr>
              <w:jc w:val="center"/>
            </w:pPr>
          </w:p>
        </w:tc>
        <w:tc>
          <w:tcPr>
            <w:tcW w:w="185" w:type="pct"/>
          </w:tcPr>
          <w:p w14:paraId="16B1CE2F" w14:textId="77777777" w:rsidR="00311D07" w:rsidRPr="003F48A5" w:rsidRDefault="00311D07" w:rsidP="00311D07">
            <w:pPr>
              <w:jc w:val="center"/>
            </w:pPr>
          </w:p>
        </w:tc>
        <w:tc>
          <w:tcPr>
            <w:tcW w:w="3723" w:type="pct"/>
          </w:tcPr>
          <w:p w14:paraId="3E3FAA6E" w14:textId="77777777" w:rsidR="00311D07" w:rsidRPr="003F48A5" w:rsidRDefault="00311D07" w:rsidP="00311D07">
            <w:pPr>
              <w:jc w:val="center"/>
            </w:pPr>
            <w:r w:rsidRPr="003F48A5">
              <w:rPr>
                <w:b/>
                <w:bCs/>
              </w:rPr>
              <w:t>(OR)</w:t>
            </w:r>
          </w:p>
        </w:tc>
        <w:tc>
          <w:tcPr>
            <w:tcW w:w="312" w:type="pct"/>
          </w:tcPr>
          <w:p w14:paraId="2B7A1122" w14:textId="77777777" w:rsidR="00311D07" w:rsidRPr="003F48A5" w:rsidRDefault="00311D07" w:rsidP="00311D07">
            <w:pPr>
              <w:jc w:val="center"/>
            </w:pPr>
          </w:p>
        </w:tc>
        <w:tc>
          <w:tcPr>
            <w:tcW w:w="259" w:type="pct"/>
          </w:tcPr>
          <w:p w14:paraId="04F010A9" w14:textId="77777777" w:rsidR="00311D07" w:rsidRPr="003F48A5" w:rsidRDefault="00311D07" w:rsidP="00311D07">
            <w:pPr>
              <w:jc w:val="center"/>
            </w:pPr>
          </w:p>
        </w:tc>
        <w:tc>
          <w:tcPr>
            <w:tcW w:w="256" w:type="pct"/>
          </w:tcPr>
          <w:p w14:paraId="08BBC591" w14:textId="77777777" w:rsidR="00311D07" w:rsidRPr="003F48A5" w:rsidRDefault="00311D07" w:rsidP="00311D07">
            <w:pPr>
              <w:jc w:val="center"/>
            </w:pPr>
          </w:p>
        </w:tc>
      </w:tr>
      <w:tr w:rsidR="00311D07" w:rsidRPr="003F48A5" w14:paraId="222CB373" w14:textId="77777777" w:rsidTr="00311D07">
        <w:trPr>
          <w:trHeight w:val="283"/>
        </w:trPr>
        <w:tc>
          <w:tcPr>
            <w:tcW w:w="265" w:type="pct"/>
          </w:tcPr>
          <w:p w14:paraId="08CA5839" w14:textId="77777777" w:rsidR="00311D07" w:rsidRPr="003F48A5" w:rsidRDefault="00311D07" w:rsidP="00311D07">
            <w:pPr>
              <w:jc w:val="center"/>
            </w:pPr>
            <w:r w:rsidRPr="003F48A5">
              <w:lastRenderedPageBreak/>
              <w:t>4.</w:t>
            </w:r>
          </w:p>
        </w:tc>
        <w:tc>
          <w:tcPr>
            <w:tcW w:w="185" w:type="pct"/>
          </w:tcPr>
          <w:p w14:paraId="55A7471E" w14:textId="77777777" w:rsidR="00311D07" w:rsidRPr="003F48A5" w:rsidRDefault="00311D07" w:rsidP="00311D07">
            <w:pPr>
              <w:jc w:val="center"/>
            </w:pPr>
            <w:r w:rsidRPr="003F48A5">
              <w:t>a.</w:t>
            </w:r>
          </w:p>
        </w:tc>
        <w:tc>
          <w:tcPr>
            <w:tcW w:w="3723" w:type="pct"/>
          </w:tcPr>
          <w:p w14:paraId="0D601D86" w14:textId="77777777" w:rsidR="00311D07" w:rsidRPr="003F48A5" w:rsidRDefault="00311D07" w:rsidP="00311D07">
            <w:pPr>
              <w:jc w:val="both"/>
            </w:pPr>
            <w:r>
              <w:t>Analyze the differences between conditions and warranties in a contract of sale under the Sale of Goods Act. How does the classification of a term as a condition or a warranty affect the remedies available to the buyer in case of a breach?</w:t>
            </w:r>
          </w:p>
        </w:tc>
        <w:tc>
          <w:tcPr>
            <w:tcW w:w="312" w:type="pct"/>
            <w:vAlign w:val="center"/>
          </w:tcPr>
          <w:p w14:paraId="3B594611" w14:textId="77777777" w:rsidR="00311D07" w:rsidRPr="003F48A5" w:rsidRDefault="00311D07" w:rsidP="00311D07">
            <w:pPr>
              <w:jc w:val="center"/>
            </w:pPr>
            <w:r w:rsidRPr="003F48A5">
              <w:t>CO</w:t>
            </w:r>
            <w:r>
              <w:t>3</w:t>
            </w:r>
          </w:p>
        </w:tc>
        <w:tc>
          <w:tcPr>
            <w:tcW w:w="259" w:type="pct"/>
            <w:vAlign w:val="center"/>
          </w:tcPr>
          <w:p w14:paraId="6AE1D057" w14:textId="77777777" w:rsidR="00311D07" w:rsidRPr="003F48A5" w:rsidRDefault="00311D07" w:rsidP="00311D07">
            <w:pPr>
              <w:jc w:val="center"/>
            </w:pPr>
            <w:r>
              <w:t>An</w:t>
            </w:r>
          </w:p>
        </w:tc>
        <w:tc>
          <w:tcPr>
            <w:tcW w:w="256" w:type="pct"/>
            <w:vAlign w:val="center"/>
          </w:tcPr>
          <w:p w14:paraId="74029576" w14:textId="77777777" w:rsidR="00311D07" w:rsidRPr="003F48A5" w:rsidRDefault="00311D07" w:rsidP="00311D07">
            <w:pPr>
              <w:jc w:val="center"/>
            </w:pPr>
            <w:r>
              <w:t>15</w:t>
            </w:r>
          </w:p>
        </w:tc>
      </w:tr>
      <w:tr w:rsidR="00311D07" w:rsidRPr="003F48A5" w14:paraId="60838469" w14:textId="77777777" w:rsidTr="00311D07">
        <w:trPr>
          <w:trHeight w:val="283"/>
        </w:trPr>
        <w:tc>
          <w:tcPr>
            <w:tcW w:w="265" w:type="pct"/>
          </w:tcPr>
          <w:p w14:paraId="27ED05B1" w14:textId="77777777" w:rsidR="00311D07" w:rsidRPr="003F48A5" w:rsidRDefault="00311D07" w:rsidP="00311D07">
            <w:pPr>
              <w:jc w:val="center"/>
            </w:pPr>
          </w:p>
        </w:tc>
        <w:tc>
          <w:tcPr>
            <w:tcW w:w="185" w:type="pct"/>
          </w:tcPr>
          <w:p w14:paraId="4B0012A5" w14:textId="77777777" w:rsidR="00311D07" w:rsidRPr="003F48A5" w:rsidRDefault="00311D07" w:rsidP="00311D07">
            <w:pPr>
              <w:jc w:val="center"/>
            </w:pPr>
            <w:r w:rsidRPr="003F48A5">
              <w:t>b.</w:t>
            </w:r>
          </w:p>
        </w:tc>
        <w:tc>
          <w:tcPr>
            <w:tcW w:w="3723" w:type="pct"/>
          </w:tcPr>
          <w:p w14:paraId="5CD81862" w14:textId="77777777" w:rsidR="00311D07" w:rsidRPr="003F48A5" w:rsidRDefault="00311D07" w:rsidP="00311D07">
            <w:pPr>
              <w:jc w:val="both"/>
              <w:rPr>
                <w:bCs/>
              </w:rPr>
            </w:pPr>
            <w:r>
              <w:t>A bank offers locker facilities to its customers, requiring two keys to open. The customer holds one key, while the bank retains the other. When requested, a bank representative provides access to the locker room, but the bank does not keep track of the stored items. After a robbery in the locker room, the customer claimed the bank was negligent in protecting the goods, while the bank denied responsibility, stating it was not a bailee of the contents. Who should bear the loss, and does this situation constitute a bailment contract?</w:t>
            </w:r>
          </w:p>
        </w:tc>
        <w:tc>
          <w:tcPr>
            <w:tcW w:w="312" w:type="pct"/>
          </w:tcPr>
          <w:p w14:paraId="692C5CA3" w14:textId="77777777" w:rsidR="00311D07" w:rsidRPr="003F48A5" w:rsidRDefault="00311D07" w:rsidP="00311D07">
            <w:pPr>
              <w:jc w:val="center"/>
            </w:pPr>
            <w:r w:rsidRPr="00D320A0">
              <w:t>CO1</w:t>
            </w:r>
          </w:p>
        </w:tc>
        <w:tc>
          <w:tcPr>
            <w:tcW w:w="259" w:type="pct"/>
          </w:tcPr>
          <w:p w14:paraId="65EACEC6" w14:textId="77777777" w:rsidR="00311D07" w:rsidRPr="003F48A5" w:rsidRDefault="00311D07" w:rsidP="00311D07">
            <w:pPr>
              <w:jc w:val="center"/>
            </w:pPr>
            <w:r w:rsidRPr="00D320A0">
              <w:t>A</w:t>
            </w:r>
          </w:p>
        </w:tc>
        <w:tc>
          <w:tcPr>
            <w:tcW w:w="256" w:type="pct"/>
          </w:tcPr>
          <w:p w14:paraId="7C0B81E7" w14:textId="77777777" w:rsidR="00311D07" w:rsidRPr="003F48A5" w:rsidRDefault="00311D07" w:rsidP="00311D07">
            <w:pPr>
              <w:jc w:val="center"/>
            </w:pPr>
            <w:r w:rsidRPr="00D320A0">
              <w:t>5</w:t>
            </w:r>
          </w:p>
        </w:tc>
      </w:tr>
      <w:tr w:rsidR="00311D07" w:rsidRPr="003F48A5" w14:paraId="34E45AB8" w14:textId="77777777" w:rsidTr="00311D07">
        <w:trPr>
          <w:trHeight w:val="397"/>
        </w:trPr>
        <w:tc>
          <w:tcPr>
            <w:tcW w:w="265" w:type="pct"/>
          </w:tcPr>
          <w:p w14:paraId="307B95F9" w14:textId="77777777" w:rsidR="00311D07" w:rsidRPr="003F48A5" w:rsidRDefault="00311D07" w:rsidP="00311D07">
            <w:pPr>
              <w:jc w:val="center"/>
            </w:pPr>
          </w:p>
        </w:tc>
        <w:tc>
          <w:tcPr>
            <w:tcW w:w="185" w:type="pct"/>
          </w:tcPr>
          <w:p w14:paraId="10354588" w14:textId="77777777" w:rsidR="00311D07" w:rsidRPr="003F48A5" w:rsidRDefault="00311D07" w:rsidP="00311D07">
            <w:pPr>
              <w:jc w:val="center"/>
            </w:pPr>
          </w:p>
        </w:tc>
        <w:tc>
          <w:tcPr>
            <w:tcW w:w="3723" w:type="pct"/>
          </w:tcPr>
          <w:p w14:paraId="66B91E3D" w14:textId="77777777" w:rsidR="00311D07" w:rsidRPr="003F48A5" w:rsidRDefault="00311D07" w:rsidP="00311D07">
            <w:pPr>
              <w:jc w:val="center"/>
            </w:pPr>
          </w:p>
        </w:tc>
        <w:tc>
          <w:tcPr>
            <w:tcW w:w="312" w:type="pct"/>
          </w:tcPr>
          <w:p w14:paraId="66C9EDF6" w14:textId="77777777" w:rsidR="00311D07" w:rsidRPr="003F48A5" w:rsidRDefault="00311D07" w:rsidP="00311D07">
            <w:pPr>
              <w:jc w:val="center"/>
            </w:pPr>
          </w:p>
        </w:tc>
        <w:tc>
          <w:tcPr>
            <w:tcW w:w="259" w:type="pct"/>
          </w:tcPr>
          <w:p w14:paraId="6BBAF478" w14:textId="77777777" w:rsidR="00311D07" w:rsidRPr="003F48A5" w:rsidRDefault="00311D07" w:rsidP="00311D07">
            <w:pPr>
              <w:jc w:val="center"/>
            </w:pPr>
          </w:p>
        </w:tc>
        <w:tc>
          <w:tcPr>
            <w:tcW w:w="256" w:type="pct"/>
          </w:tcPr>
          <w:p w14:paraId="7E419454" w14:textId="77777777" w:rsidR="00311D07" w:rsidRPr="003F48A5" w:rsidRDefault="00311D07" w:rsidP="00311D07">
            <w:pPr>
              <w:jc w:val="center"/>
            </w:pPr>
          </w:p>
        </w:tc>
      </w:tr>
      <w:tr w:rsidR="00311D07" w:rsidRPr="003F48A5" w14:paraId="77BF26CD" w14:textId="77777777" w:rsidTr="00311D07">
        <w:trPr>
          <w:trHeight w:val="283"/>
        </w:trPr>
        <w:tc>
          <w:tcPr>
            <w:tcW w:w="265" w:type="pct"/>
          </w:tcPr>
          <w:p w14:paraId="37791697" w14:textId="77777777" w:rsidR="00311D07" w:rsidRPr="003F48A5" w:rsidRDefault="00311D07" w:rsidP="00311D07">
            <w:pPr>
              <w:jc w:val="center"/>
            </w:pPr>
            <w:r w:rsidRPr="003F48A5">
              <w:t>5.</w:t>
            </w:r>
          </w:p>
        </w:tc>
        <w:tc>
          <w:tcPr>
            <w:tcW w:w="185" w:type="pct"/>
          </w:tcPr>
          <w:p w14:paraId="3B647F37" w14:textId="77777777" w:rsidR="00311D07" w:rsidRPr="003F48A5" w:rsidRDefault="00311D07" w:rsidP="00311D07">
            <w:pPr>
              <w:jc w:val="center"/>
            </w:pPr>
            <w:r w:rsidRPr="003F48A5">
              <w:t>a.</w:t>
            </w:r>
          </w:p>
        </w:tc>
        <w:tc>
          <w:tcPr>
            <w:tcW w:w="3723" w:type="pct"/>
          </w:tcPr>
          <w:p w14:paraId="19712B16" w14:textId="77777777" w:rsidR="00311D07" w:rsidRPr="003F48A5" w:rsidRDefault="00311D07" w:rsidP="00311D07">
            <w:pPr>
              <w:jc w:val="both"/>
            </w:pPr>
            <w:r>
              <w:t>A group of entrepreneurs wants to start a new technology company in India and seeks your guidance on the incorporation process. Explain the steps involved in incorporating a company, including the documentation and legal requirements they need to fulfill.</w:t>
            </w:r>
          </w:p>
        </w:tc>
        <w:tc>
          <w:tcPr>
            <w:tcW w:w="312" w:type="pct"/>
          </w:tcPr>
          <w:p w14:paraId="258EB71F" w14:textId="77777777" w:rsidR="00311D07" w:rsidRPr="003F48A5" w:rsidRDefault="00311D07" w:rsidP="00311D07">
            <w:pPr>
              <w:jc w:val="center"/>
            </w:pPr>
            <w:r>
              <w:t>CO4</w:t>
            </w:r>
          </w:p>
        </w:tc>
        <w:tc>
          <w:tcPr>
            <w:tcW w:w="259" w:type="pct"/>
          </w:tcPr>
          <w:p w14:paraId="6F13E8B7" w14:textId="77777777" w:rsidR="00311D07" w:rsidRPr="003F48A5" w:rsidRDefault="00311D07" w:rsidP="00311D07">
            <w:pPr>
              <w:jc w:val="center"/>
            </w:pPr>
            <w:r w:rsidRPr="00D320A0">
              <w:t>A</w:t>
            </w:r>
          </w:p>
        </w:tc>
        <w:tc>
          <w:tcPr>
            <w:tcW w:w="256" w:type="pct"/>
          </w:tcPr>
          <w:p w14:paraId="69D3A71E" w14:textId="77777777" w:rsidR="00311D07" w:rsidRPr="003F48A5" w:rsidRDefault="00311D07" w:rsidP="00311D07">
            <w:pPr>
              <w:jc w:val="center"/>
            </w:pPr>
            <w:r>
              <w:t>10</w:t>
            </w:r>
          </w:p>
        </w:tc>
      </w:tr>
      <w:tr w:rsidR="00311D07" w:rsidRPr="003F48A5" w14:paraId="15A49C4F" w14:textId="77777777" w:rsidTr="00311D07">
        <w:trPr>
          <w:trHeight w:val="283"/>
        </w:trPr>
        <w:tc>
          <w:tcPr>
            <w:tcW w:w="265" w:type="pct"/>
          </w:tcPr>
          <w:p w14:paraId="7B407ECE" w14:textId="77777777" w:rsidR="00311D07" w:rsidRPr="003F48A5" w:rsidRDefault="00311D07" w:rsidP="00311D07">
            <w:pPr>
              <w:jc w:val="center"/>
            </w:pPr>
          </w:p>
        </w:tc>
        <w:tc>
          <w:tcPr>
            <w:tcW w:w="185" w:type="pct"/>
          </w:tcPr>
          <w:p w14:paraId="744D9A3F" w14:textId="77777777" w:rsidR="00311D07" w:rsidRPr="003F48A5" w:rsidRDefault="00311D07" w:rsidP="00311D07">
            <w:pPr>
              <w:jc w:val="center"/>
            </w:pPr>
            <w:r w:rsidRPr="003F48A5">
              <w:t>b.</w:t>
            </w:r>
          </w:p>
        </w:tc>
        <w:tc>
          <w:tcPr>
            <w:tcW w:w="3723" w:type="pct"/>
          </w:tcPr>
          <w:p w14:paraId="60235500" w14:textId="77777777" w:rsidR="00311D07" w:rsidRPr="003F48A5" w:rsidRDefault="00311D07" w:rsidP="00311D07">
            <w:pPr>
              <w:jc w:val="both"/>
              <w:rPr>
                <w:bCs/>
              </w:rPr>
            </w:pPr>
            <w:r>
              <w:t>Karan owns a small electronics shop in a local market and has been selling products worth ₹30 lakhs annually. He is now expanding his business and expects his turnover to exceed ₹40 lakhs in the coming year. What steps should Karan take to register for GST once his turnover exceeds the threshold limit?</w:t>
            </w:r>
          </w:p>
        </w:tc>
        <w:tc>
          <w:tcPr>
            <w:tcW w:w="312" w:type="pct"/>
          </w:tcPr>
          <w:p w14:paraId="4680D36A" w14:textId="77777777" w:rsidR="00311D07" w:rsidRPr="003F48A5" w:rsidRDefault="00311D07" w:rsidP="00311D07">
            <w:pPr>
              <w:jc w:val="center"/>
            </w:pPr>
            <w:r>
              <w:t>CO4</w:t>
            </w:r>
          </w:p>
        </w:tc>
        <w:tc>
          <w:tcPr>
            <w:tcW w:w="259" w:type="pct"/>
          </w:tcPr>
          <w:p w14:paraId="573B715B" w14:textId="77777777" w:rsidR="00311D07" w:rsidRPr="003F48A5" w:rsidRDefault="00311D07" w:rsidP="00311D07">
            <w:pPr>
              <w:jc w:val="center"/>
            </w:pPr>
            <w:r w:rsidRPr="00D320A0">
              <w:t>A</w:t>
            </w:r>
          </w:p>
        </w:tc>
        <w:tc>
          <w:tcPr>
            <w:tcW w:w="256" w:type="pct"/>
          </w:tcPr>
          <w:p w14:paraId="1E78A6D3" w14:textId="77777777" w:rsidR="00311D07" w:rsidRPr="003F48A5" w:rsidRDefault="00311D07" w:rsidP="00311D07">
            <w:pPr>
              <w:jc w:val="center"/>
            </w:pPr>
            <w:r>
              <w:t>10</w:t>
            </w:r>
          </w:p>
        </w:tc>
      </w:tr>
      <w:tr w:rsidR="00311D07" w:rsidRPr="003F48A5" w14:paraId="533C0C09" w14:textId="77777777" w:rsidTr="00311D07">
        <w:trPr>
          <w:trHeight w:val="263"/>
        </w:trPr>
        <w:tc>
          <w:tcPr>
            <w:tcW w:w="265" w:type="pct"/>
          </w:tcPr>
          <w:p w14:paraId="670D4A41" w14:textId="77777777" w:rsidR="00311D07" w:rsidRPr="003F48A5" w:rsidRDefault="00311D07" w:rsidP="00311D07">
            <w:pPr>
              <w:jc w:val="center"/>
            </w:pPr>
          </w:p>
        </w:tc>
        <w:tc>
          <w:tcPr>
            <w:tcW w:w="185" w:type="pct"/>
          </w:tcPr>
          <w:p w14:paraId="03E68B5D" w14:textId="77777777" w:rsidR="00311D07" w:rsidRPr="003F48A5" w:rsidRDefault="00311D07" w:rsidP="00311D07">
            <w:pPr>
              <w:jc w:val="center"/>
            </w:pPr>
          </w:p>
        </w:tc>
        <w:tc>
          <w:tcPr>
            <w:tcW w:w="3723" w:type="pct"/>
          </w:tcPr>
          <w:p w14:paraId="3E7D29E7" w14:textId="77777777" w:rsidR="00311D07" w:rsidRPr="003F48A5" w:rsidRDefault="00311D07" w:rsidP="00311D07">
            <w:pPr>
              <w:jc w:val="center"/>
            </w:pPr>
            <w:r w:rsidRPr="003F48A5">
              <w:rPr>
                <w:b/>
                <w:bCs/>
              </w:rPr>
              <w:t>(OR)</w:t>
            </w:r>
          </w:p>
        </w:tc>
        <w:tc>
          <w:tcPr>
            <w:tcW w:w="312" w:type="pct"/>
          </w:tcPr>
          <w:p w14:paraId="62BD68D2" w14:textId="77777777" w:rsidR="00311D07" w:rsidRPr="003F48A5" w:rsidRDefault="00311D07" w:rsidP="00311D07">
            <w:pPr>
              <w:jc w:val="center"/>
            </w:pPr>
          </w:p>
        </w:tc>
        <w:tc>
          <w:tcPr>
            <w:tcW w:w="259" w:type="pct"/>
          </w:tcPr>
          <w:p w14:paraId="176B1B54" w14:textId="77777777" w:rsidR="00311D07" w:rsidRPr="003F48A5" w:rsidRDefault="00311D07" w:rsidP="00311D07">
            <w:pPr>
              <w:jc w:val="center"/>
            </w:pPr>
          </w:p>
        </w:tc>
        <w:tc>
          <w:tcPr>
            <w:tcW w:w="256" w:type="pct"/>
          </w:tcPr>
          <w:p w14:paraId="03043398" w14:textId="77777777" w:rsidR="00311D07" w:rsidRPr="003F48A5" w:rsidRDefault="00311D07" w:rsidP="00311D07">
            <w:pPr>
              <w:jc w:val="center"/>
            </w:pPr>
          </w:p>
        </w:tc>
      </w:tr>
      <w:tr w:rsidR="00311D07" w:rsidRPr="003F48A5" w14:paraId="5677B2AC" w14:textId="77777777" w:rsidTr="00311D07">
        <w:trPr>
          <w:trHeight w:val="283"/>
        </w:trPr>
        <w:tc>
          <w:tcPr>
            <w:tcW w:w="265" w:type="pct"/>
          </w:tcPr>
          <w:p w14:paraId="41A6897E" w14:textId="77777777" w:rsidR="00311D07" w:rsidRPr="003F48A5" w:rsidRDefault="00311D07" w:rsidP="00311D07">
            <w:pPr>
              <w:jc w:val="center"/>
            </w:pPr>
            <w:r w:rsidRPr="003F48A5">
              <w:t>6.</w:t>
            </w:r>
          </w:p>
        </w:tc>
        <w:tc>
          <w:tcPr>
            <w:tcW w:w="185" w:type="pct"/>
          </w:tcPr>
          <w:p w14:paraId="2CF5778C" w14:textId="77777777" w:rsidR="00311D07" w:rsidRPr="003F48A5" w:rsidRDefault="00311D07" w:rsidP="00311D07">
            <w:pPr>
              <w:jc w:val="center"/>
            </w:pPr>
            <w:r w:rsidRPr="003F48A5">
              <w:t>a.</w:t>
            </w:r>
          </w:p>
        </w:tc>
        <w:tc>
          <w:tcPr>
            <w:tcW w:w="3723" w:type="pct"/>
          </w:tcPr>
          <w:p w14:paraId="5FF8085B" w14:textId="77777777" w:rsidR="00311D07" w:rsidRPr="003F48A5" w:rsidRDefault="00311D07" w:rsidP="00311D07">
            <w:pPr>
              <w:pStyle w:val="NormalWeb"/>
              <w:jc w:val="both"/>
            </w:pPr>
            <w:r>
              <w:t>Imagine a small cafe owner is looking to expand their business across multiple locations in India. Outline the steps they must take under the Shop and Establishment Act to register each new location, obtain licenses, and ensure compliance with employee welfare regulations.</w:t>
            </w:r>
          </w:p>
        </w:tc>
        <w:tc>
          <w:tcPr>
            <w:tcW w:w="312" w:type="pct"/>
          </w:tcPr>
          <w:p w14:paraId="4965645F" w14:textId="77777777" w:rsidR="00311D07" w:rsidRPr="00F81B75" w:rsidRDefault="00311D07" w:rsidP="00311D07">
            <w:pPr>
              <w:jc w:val="center"/>
            </w:pPr>
            <w:r>
              <w:t>CO4</w:t>
            </w:r>
          </w:p>
        </w:tc>
        <w:tc>
          <w:tcPr>
            <w:tcW w:w="259" w:type="pct"/>
          </w:tcPr>
          <w:p w14:paraId="51C87E22" w14:textId="77777777" w:rsidR="00311D07" w:rsidRPr="003F48A5" w:rsidRDefault="00311D07" w:rsidP="00311D07">
            <w:pPr>
              <w:jc w:val="center"/>
            </w:pPr>
            <w:r w:rsidRPr="00D320A0">
              <w:t>A</w:t>
            </w:r>
          </w:p>
        </w:tc>
        <w:tc>
          <w:tcPr>
            <w:tcW w:w="256" w:type="pct"/>
          </w:tcPr>
          <w:p w14:paraId="139BAE3A" w14:textId="77777777" w:rsidR="00311D07" w:rsidRPr="003F48A5" w:rsidRDefault="00311D07" w:rsidP="00311D07">
            <w:pPr>
              <w:jc w:val="center"/>
            </w:pPr>
            <w:r>
              <w:t>10</w:t>
            </w:r>
          </w:p>
        </w:tc>
      </w:tr>
      <w:tr w:rsidR="00311D07" w:rsidRPr="003F48A5" w14:paraId="76289020" w14:textId="77777777" w:rsidTr="00311D07">
        <w:trPr>
          <w:trHeight w:val="283"/>
        </w:trPr>
        <w:tc>
          <w:tcPr>
            <w:tcW w:w="265" w:type="pct"/>
          </w:tcPr>
          <w:p w14:paraId="490E54E3" w14:textId="77777777" w:rsidR="00311D07" w:rsidRPr="003F48A5" w:rsidRDefault="00311D07" w:rsidP="00311D07">
            <w:pPr>
              <w:jc w:val="center"/>
            </w:pPr>
          </w:p>
        </w:tc>
        <w:tc>
          <w:tcPr>
            <w:tcW w:w="185" w:type="pct"/>
          </w:tcPr>
          <w:p w14:paraId="45DB7197" w14:textId="77777777" w:rsidR="00311D07" w:rsidRPr="003F48A5" w:rsidRDefault="00311D07" w:rsidP="00311D07">
            <w:r>
              <w:t>b.</w:t>
            </w:r>
          </w:p>
        </w:tc>
        <w:tc>
          <w:tcPr>
            <w:tcW w:w="3723" w:type="pct"/>
          </w:tcPr>
          <w:p w14:paraId="0EA181A1" w14:textId="77777777" w:rsidR="00311D07" w:rsidRPr="00794998" w:rsidRDefault="00311D07" w:rsidP="00311D07">
            <w:pPr>
              <w:spacing w:before="100" w:beforeAutospacing="1" w:after="100" w:afterAutospacing="1"/>
              <w:jc w:val="both"/>
              <w:rPr>
                <w:lang w:val="en-IN" w:eastAsia="en-IN"/>
              </w:rPr>
            </w:pPr>
            <w:r>
              <w:t>Examine the role of Consumer Disputes Redressal Agencies in protecting consumer rights under the Consumer Protection Act. How do these agencies address consumer grievances, and what impact do they have on maintaining fair trade practices?</w:t>
            </w:r>
          </w:p>
        </w:tc>
        <w:tc>
          <w:tcPr>
            <w:tcW w:w="312" w:type="pct"/>
          </w:tcPr>
          <w:p w14:paraId="64F6B3CF" w14:textId="77777777" w:rsidR="00311D07" w:rsidRDefault="00311D07" w:rsidP="00311D07">
            <w:pPr>
              <w:jc w:val="center"/>
            </w:pPr>
            <w:r>
              <w:t>CO5</w:t>
            </w:r>
          </w:p>
        </w:tc>
        <w:tc>
          <w:tcPr>
            <w:tcW w:w="259" w:type="pct"/>
          </w:tcPr>
          <w:p w14:paraId="675D007C" w14:textId="77777777" w:rsidR="00311D07" w:rsidRPr="00D320A0" w:rsidRDefault="00311D07" w:rsidP="00311D07">
            <w:pPr>
              <w:jc w:val="center"/>
            </w:pPr>
            <w:r w:rsidRPr="00D320A0">
              <w:t>A</w:t>
            </w:r>
            <w:r>
              <w:t>n</w:t>
            </w:r>
          </w:p>
        </w:tc>
        <w:tc>
          <w:tcPr>
            <w:tcW w:w="256" w:type="pct"/>
          </w:tcPr>
          <w:p w14:paraId="75E891A6" w14:textId="77777777" w:rsidR="00311D07" w:rsidRDefault="00311D07" w:rsidP="00311D07">
            <w:pPr>
              <w:jc w:val="center"/>
            </w:pPr>
            <w:r>
              <w:t>10</w:t>
            </w:r>
          </w:p>
        </w:tc>
      </w:tr>
      <w:tr w:rsidR="00311D07" w:rsidRPr="003F48A5" w14:paraId="23A34E99" w14:textId="77777777" w:rsidTr="00311D07">
        <w:trPr>
          <w:trHeight w:val="397"/>
        </w:trPr>
        <w:tc>
          <w:tcPr>
            <w:tcW w:w="265" w:type="pct"/>
          </w:tcPr>
          <w:p w14:paraId="0D2E2186" w14:textId="77777777" w:rsidR="00311D07" w:rsidRPr="003F48A5" w:rsidRDefault="00311D07" w:rsidP="00311D07">
            <w:pPr>
              <w:jc w:val="center"/>
            </w:pPr>
          </w:p>
        </w:tc>
        <w:tc>
          <w:tcPr>
            <w:tcW w:w="185" w:type="pct"/>
          </w:tcPr>
          <w:p w14:paraId="3DC8DBEF" w14:textId="77777777" w:rsidR="00311D07" w:rsidRPr="003F48A5" w:rsidRDefault="00311D07" w:rsidP="00311D07">
            <w:pPr>
              <w:jc w:val="center"/>
            </w:pPr>
          </w:p>
        </w:tc>
        <w:tc>
          <w:tcPr>
            <w:tcW w:w="3723" w:type="pct"/>
          </w:tcPr>
          <w:p w14:paraId="5DAA39E3" w14:textId="77777777" w:rsidR="00311D07" w:rsidRPr="003F48A5" w:rsidRDefault="00311D07" w:rsidP="00311D07">
            <w:pPr>
              <w:jc w:val="center"/>
            </w:pPr>
          </w:p>
        </w:tc>
        <w:tc>
          <w:tcPr>
            <w:tcW w:w="312" w:type="pct"/>
          </w:tcPr>
          <w:p w14:paraId="667BA00A" w14:textId="77777777" w:rsidR="00311D07" w:rsidRPr="003F48A5" w:rsidRDefault="00311D07" w:rsidP="00311D07">
            <w:pPr>
              <w:jc w:val="center"/>
            </w:pPr>
          </w:p>
        </w:tc>
        <w:tc>
          <w:tcPr>
            <w:tcW w:w="259" w:type="pct"/>
          </w:tcPr>
          <w:p w14:paraId="2FB79306" w14:textId="77777777" w:rsidR="00311D07" w:rsidRPr="003F48A5" w:rsidRDefault="00311D07" w:rsidP="00311D07">
            <w:pPr>
              <w:jc w:val="center"/>
            </w:pPr>
          </w:p>
        </w:tc>
        <w:tc>
          <w:tcPr>
            <w:tcW w:w="256" w:type="pct"/>
          </w:tcPr>
          <w:p w14:paraId="30901C88" w14:textId="77777777" w:rsidR="00311D07" w:rsidRPr="003F48A5" w:rsidRDefault="00311D07" w:rsidP="00311D07">
            <w:pPr>
              <w:jc w:val="center"/>
            </w:pPr>
          </w:p>
        </w:tc>
      </w:tr>
      <w:tr w:rsidR="00311D07" w:rsidRPr="003F48A5" w14:paraId="7792F76F" w14:textId="77777777" w:rsidTr="00311D07">
        <w:trPr>
          <w:trHeight w:val="283"/>
        </w:trPr>
        <w:tc>
          <w:tcPr>
            <w:tcW w:w="265" w:type="pct"/>
          </w:tcPr>
          <w:p w14:paraId="4B0AF81B" w14:textId="77777777" w:rsidR="00311D07" w:rsidRPr="003F48A5" w:rsidRDefault="00311D07" w:rsidP="00311D07">
            <w:pPr>
              <w:jc w:val="center"/>
            </w:pPr>
            <w:r w:rsidRPr="003F48A5">
              <w:t>7.</w:t>
            </w:r>
          </w:p>
        </w:tc>
        <w:tc>
          <w:tcPr>
            <w:tcW w:w="185" w:type="pct"/>
          </w:tcPr>
          <w:p w14:paraId="7EDD0A4F" w14:textId="77777777" w:rsidR="00311D07" w:rsidRPr="003F48A5" w:rsidRDefault="00311D07" w:rsidP="00311D07">
            <w:pPr>
              <w:jc w:val="center"/>
            </w:pPr>
            <w:r w:rsidRPr="003F48A5">
              <w:t>a.</w:t>
            </w:r>
          </w:p>
        </w:tc>
        <w:tc>
          <w:tcPr>
            <w:tcW w:w="3723" w:type="pct"/>
          </w:tcPr>
          <w:p w14:paraId="00E16520" w14:textId="77777777" w:rsidR="00311D07" w:rsidRPr="003F48A5" w:rsidRDefault="00311D07" w:rsidP="00311D07">
            <w:pPr>
              <w:jc w:val="both"/>
            </w:pPr>
            <w:r>
              <w:t>Analyze the process and significance of registering intellectual property rights (IPR) in India. Examine the different types of intellectual property that can be registered, and evaluate the benefits and challenges associated with their registration.</w:t>
            </w:r>
          </w:p>
        </w:tc>
        <w:tc>
          <w:tcPr>
            <w:tcW w:w="312" w:type="pct"/>
          </w:tcPr>
          <w:p w14:paraId="61F129CE" w14:textId="77777777" w:rsidR="00311D07" w:rsidRPr="003F48A5" w:rsidRDefault="00311D07" w:rsidP="00311D07">
            <w:pPr>
              <w:jc w:val="center"/>
            </w:pPr>
            <w:r>
              <w:t>CO5</w:t>
            </w:r>
          </w:p>
        </w:tc>
        <w:tc>
          <w:tcPr>
            <w:tcW w:w="259" w:type="pct"/>
          </w:tcPr>
          <w:p w14:paraId="7BDDB1FA" w14:textId="77777777" w:rsidR="00311D07" w:rsidRPr="003F48A5" w:rsidRDefault="00311D07" w:rsidP="00311D07">
            <w:pPr>
              <w:jc w:val="center"/>
            </w:pPr>
            <w:r w:rsidRPr="00D320A0">
              <w:t>A</w:t>
            </w:r>
            <w:r>
              <w:t>n</w:t>
            </w:r>
          </w:p>
        </w:tc>
        <w:tc>
          <w:tcPr>
            <w:tcW w:w="256" w:type="pct"/>
          </w:tcPr>
          <w:p w14:paraId="0301CFF1" w14:textId="77777777" w:rsidR="00311D07" w:rsidRPr="003F48A5" w:rsidRDefault="00311D07" w:rsidP="00311D07">
            <w:pPr>
              <w:jc w:val="center"/>
            </w:pPr>
            <w:r>
              <w:t>10</w:t>
            </w:r>
          </w:p>
        </w:tc>
      </w:tr>
      <w:tr w:rsidR="00311D07" w:rsidRPr="003F48A5" w14:paraId="027CAF29" w14:textId="77777777" w:rsidTr="00311D07">
        <w:trPr>
          <w:trHeight w:val="283"/>
        </w:trPr>
        <w:tc>
          <w:tcPr>
            <w:tcW w:w="265" w:type="pct"/>
          </w:tcPr>
          <w:p w14:paraId="5C2B67F1" w14:textId="77777777" w:rsidR="00311D07" w:rsidRPr="003F48A5" w:rsidRDefault="00311D07" w:rsidP="00311D07">
            <w:pPr>
              <w:jc w:val="center"/>
            </w:pPr>
          </w:p>
        </w:tc>
        <w:tc>
          <w:tcPr>
            <w:tcW w:w="185" w:type="pct"/>
          </w:tcPr>
          <w:p w14:paraId="083F7AD2" w14:textId="77777777" w:rsidR="00311D07" w:rsidRPr="003F48A5" w:rsidRDefault="00311D07" w:rsidP="00311D07">
            <w:pPr>
              <w:jc w:val="center"/>
            </w:pPr>
            <w:r w:rsidRPr="003F48A5">
              <w:t>b.</w:t>
            </w:r>
          </w:p>
        </w:tc>
        <w:tc>
          <w:tcPr>
            <w:tcW w:w="3723" w:type="pct"/>
          </w:tcPr>
          <w:p w14:paraId="06577DD8" w14:textId="77777777" w:rsidR="00311D07" w:rsidRPr="003F48A5" w:rsidRDefault="00311D07" w:rsidP="00311D07">
            <w:pPr>
              <w:jc w:val="both"/>
              <w:rPr>
                <w:bCs/>
              </w:rPr>
            </w:pPr>
            <w:r>
              <w:t>You are the CEO of a startup looking to enter the public sector through government tenders. Using the Right to Information Act, describe how you would file a petition to obtain necessary information.</w:t>
            </w:r>
          </w:p>
        </w:tc>
        <w:tc>
          <w:tcPr>
            <w:tcW w:w="312" w:type="pct"/>
          </w:tcPr>
          <w:p w14:paraId="658379BE" w14:textId="77777777" w:rsidR="00311D07" w:rsidRPr="003F48A5" w:rsidRDefault="00311D07" w:rsidP="00311D07">
            <w:pPr>
              <w:jc w:val="center"/>
            </w:pPr>
            <w:r>
              <w:t>CO6</w:t>
            </w:r>
          </w:p>
        </w:tc>
        <w:tc>
          <w:tcPr>
            <w:tcW w:w="259" w:type="pct"/>
          </w:tcPr>
          <w:p w14:paraId="7FE269A7" w14:textId="77777777" w:rsidR="00311D07" w:rsidRPr="003F48A5" w:rsidRDefault="00311D07" w:rsidP="00311D07">
            <w:pPr>
              <w:jc w:val="center"/>
            </w:pPr>
            <w:r w:rsidRPr="00D320A0">
              <w:t>A</w:t>
            </w:r>
          </w:p>
        </w:tc>
        <w:tc>
          <w:tcPr>
            <w:tcW w:w="256" w:type="pct"/>
          </w:tcPr>
          <w:p w14:paraId="2BFC20A2" w14:textId="77777777" w:rsidR="00311D07" w:rsidRPr="003F48A5" w:rsidRDefault="00311D07" w:rsidP="00311D07">
            <w:pPr>
              <w:jc w:val="center"/>
            </w:pPr>
            <w:r>
              <w:t>10</w:t>
            </w:r>
          </w:p>
        </w:tc>
      </w:tr>
      <w:tr w:rsidR="00311D07" w:rsidRPr="003F48A5" w14:paraId="43A01834" w14:textId="77777777" w:rsidTr="00311D07">
        <w:trPr>
          <w:trHeight w:val="283"/>
        </w:trPr>
        <w:tc>
          <w:tcPr>
            <w:tcW w:w="265" w:type="pct"/>
          </w:tcPr>
          <w:p w14:paraId="0458763D" w14:textId="77777777" w:rsidR="00311D07" w:rsidRPr="003F48A5" w:rsidRDefault="00311D07" w:rsidP="00311D07">
            <w:pPr>
              <w:jc w:val="center"/>
            </w:pPr>
          </w:p>
        </w:tc>
        <w:tc>
          <w:tcPr>
            <w:tcW w:w="185" w:type="pct"/>
          </w:tcPr>
          <w:p w14:paraId="50BCBA6F" w14:textId="77777777" w:rsidR="00311D07" w:rsidRPr="003F48A5" w:rsidRDefault="00311D07" w:rsidP="00311D07">
            <w:pPr>
              <w:jc w:val="center"/>
            </w:pPr>
          </w:p>
        </w:tc>
        <w:tc>
          <w:tcPr>
            <w:tcW w:w="3723" w:type="pct"/>
          </w:tcPr>
          <w:p w14:paraId="73490E9A" w14:textId="77777777" w:rsidR="00311D07" w:rsidRPr="003F48A5" w:rsidRDefault="00311D07" w:rsidP="00311D07">
            <w:pPr>
              <w:jc w:val="center"/>
              <w:rPr>
                <w:bCs/>
              </w:rPr>
            </w:pPr>
            <w:r w:rsidRPr="003F48A5">
              <w:rPr>
                <w:b/>
                <w:bCs/>
              </w:rPr>
              <w:t>(OR)</w:t>
            </w:r>
          </w:p>
        </w:tc>
        <w:tc>
          <w:tcPr>
            <w:tcW w:w="312" w:type="pct"/>
          </w:tcPr>
          <w:p w14:paraId="54C21624" w14:textId="77777777" w:rsidR="00311D07" w:rsidRPr="003F48A5" w:rsidRDefault="00311D07" w:rsidP="00311D07">
            <w:pPr>
              <w:jc w:val="center"/>
            </w:pPr>
          </w:p>
        </w:tc>
        <w:tc>
          <w:tcPr>
            <w:tcW w:w="259" w:type="pct"/>
          </w:tcPr>
          <w:p w14:paraId="34D84802" w14:textId="77777777" w:rsidR="00311D07" w:rsidRPr="003F48A5" w:rsidRDefault="00311D07" w:rsidP="00311D07">
            <w:pPr>
              <w:jc w:val="center"/>
            </w:pPr>
          </w:p>
        </w:tc>
        <w:tc>
          <w:tcPr>
            <w:tcW w:w="256" w:type="pct"/>
          </w:tcPr>
          <w:p w14:paraId="684F41E7" w14:textId="77777777" w:rsidR="00311D07" w:rsidRPr="003F48A5" w:rsidRDefault="00311D07" w:rsidP="00311D07">
            <w:pPr>
              <w:jc w:val="center"/>
            </w:pPr>
          </w:p>
        </w:tc>
      </w:tr>
      <w:tr w:rsidR="00311D07" w:rsidRPr="003F48A5" w14:paraId="42EBA927" w14:textId="77777777" w:rsidTr="00311D07">
        <w:trPr>
          <w:trHeight w:val="283"/>
        </w:trPr>
        <w:tc>
          <w:tcPr>
            <w:tcW w:w="265" w:type="pct"/>
          </w:tcPr>
          <w:p w14:paraId="6FCD6232" w14:textId="77777777" w:rsidR="00311D07" w:rsidRPr="003F48A5" w:rsidRDefault="00311D07" w:rsidP="00311D07">
            <w:pPr>
              <w:jc w:val="center"/>
            </w:pPr>
            <w:r w:rsidRPr="003F48A5">
              <w:t>8.</w:t>
            </w:r>
          </w:p>
        </w:tc>
        <w:tc>
          <w:tcPr>
            <w:tcW w:w="185" w:type="pct"/>
          </w:tcPr>
          <w:p w14:paraId="353D1A2A" w14:textId="77777777" w:rsidR="00311D07" w:rsidRPr="003F48A5" w:rsidRDefault="00311D07" w:rsidP="00311D07">
            <w:pPr>
              <w:jc w:val="center"/>
            </w:pPr>
            <w:r w:rsidRPr="003F48A5">
              <w:t>a.</w:t>
            </w:r>
          </w:p>
        </w:tc>
        <w:tc>
          <w:tcPr>
            <w:tcW w:w="3723" w:type="pct"/>
          </w:tcPr>
          <w:p w14:paraId="04219CCC" w14:textId="77777777" w:rsidR="00311D07" w:rsidRPr="003F48A5" w:rsidRDefault="00311D07" w:rsidP="00311D07">
            <w:pPr>
              <w:jc w:val="both"/>
              <w:rPr>
                <w:bCs/>
              </w:rPr>
            </w:pPr>
            <w:r>
              <w:t>How can businesses modify their operational practices to ensure compliance with the Environmental Protection Act, and what are the potential consequences for companies that fail to meet these regulations?</w:t>
            </w:r>
          </w:p>
        </w:tc>
        <w:tc>
          <w:tcPr>
            <w:tcW w:w="312" w:type="pct"/>
          </w:tcPr>
          <w:p w14:paraId="1888E1EE" w14:textId="77777777" w:rsidR="00311D07" w:rsidRPr="003F48A5" w:rsidRDefault="00311D07" w:rsidP="00311D07">
            <w:pPr>
              <w:jc w:val="center"/>
            </w:pPr>
            <w:r>
              <w:t>CO6</w:t>
            </w:r>
          </w:p>
        </w:tc>
        <w:tc>
          <w:tcPr>
            <w:tcW w:w="259" w:type="pct"/>
          </w:tcPr>
          <w:p w14:paraId="56501431" w14:textId="77777777" w:rsidR="00311D07" w:rsidRPr="003F48A5" w:rsidRDefault="00311D07" w:rsidP="00311D07">
            <w:pPr>
              <w:jc w:val="center"/>
            </w:pPr>
            <w:r w:rsidRPr="00D320A0">
              <w:t>A</w:t>
            </w:r>
          </w:p>
        </w:tc>
        <w:tc>
          <w:tcPr>
            <w:tcW w:w="256" w:type="pct"/>
          </w:tcPr>
          <w:p w14:paraId="5923867F" w14:textId="77777777" w:rsidR="00311D07" w:rsidRPr="003F48A5" w:rsidRDefault="00311D07" w:rsidP="00311D07">
            <w:pPr>
              <w:jc w:val="center"/>
            </w:pPr>
            <w:r>
              <w:t>10</w:t>
            </w:r>
          </w:p>
        </w:tc>
      </w:tr>
      <w:tr w:rsidR="00311D07" w:rsidRPr="003F48A5" w14:paraId="14441914" w14:textId="77777777" w:rsidTr="00311D07">
        <w:trPr>
          <w:trHeight w:val="283"/>
        </w:trPr>
        <w:tc>
          <w:tcPr>
            <w:tcW w:w="265" w:type="pct"/>
          </w:tcPr>
          <w:p w14:paraId="65C51009" w14:textId="77777777" w:rsidR="00311D07" w:rsidRPr="003F48A5" w:rsidRDefault="00311D07" w:rsidP="00311D07">
            <w:pPr>
              <w:jc w:val="center"/>
            </w:pPr>
          </w:p>
        </w:tc>
        <w:tc>
          <w:tcPr>
            <w:tcW w:w="185" w:type="pct"/>
          </w:tcPr>
          <w:p w14:paraId="5405256D" w14:textId="77777777" w:rsidR="00311D07" w:rsidRPr="003F48A5" w:rsidRDefault="00311D07" w:rsidP="00311D07">
            <w:pPr>
              <w:jc w:val="center"/>
            </w:pPr>
            <w:r w:rsidRPr="003F48A5">
              <w:t>b.</w:t>
            </w:r>
          </w:p>
        </w:tc>
        <w:tc>
          <w:tcPr>
            <w:tcW w:w="3723" w:type="pct"/>
          </w:tcPr>
          <w:p w14:paraId="64799F9C" w14:textId="77777777" w:rsidR="00311D07" w:rsidRPr="003F48A5" w:rsidRDefault="00311D07" w:rsidP="00311D07">
            <w:pPr>
              <w:jc w:val="both"/>
              <w:rPr>
                <w:bCs/>
              </w:rPr>
            </w:pPr>
            <w:r>
              <w:t>Evaluate the potential of Artificial Intelligence (AI) to transform Business Law by enhancing efficiency, accuracy, and accessibility. What are the ethical challenges and limitations associated with the integration of AI in legal practice?</w:t>
            </w:r>
          </w:p>
        </w:tc>
        <w:tc>
          <w:tcPr>
            <w:tcW w:w="312" w:type="pct"/>
          </w:tcPr>
          <w:p w14:paraId="28ED1BC9" w14:textId="77777777" w:rsidR="00311D07" w:rsidRPr="003F48A5" w:rsidRDefault="00311D07" w:rsidP="00311D07">
            <w:pPr>
              <w:jc w:val="center"/>
            </w:pPr>
            <w:r>
              <w:t>CO6</w:t>
            </w:r>
          </w:p>
        </w:tc>
        <w:tc>
          <w:tcPr>
            <w:tcW w:w="259" w:type="pct"/>
          </w:tcPr>
          <w:p w14:paraId="2B4FA804" w14:textId="77777777" w:rsidR="00311D07" w:rsidRPr="003F48A5" w:rsidRDefault="00311D07" w:rsidP="00311D07">
            <w:pPr>
              <w:jc w:val="center"/>
            </w:pPr>
            <w:r>
              <w:t>E</w:t>
            </w:r>
          </w:p>
        </w:tc>
        <w:tc>
          <w:tcPr>
            <w:tcW w:w="256" w:type="pct"/>
          </w:tcPr>
          <w:p w14:paraId="29ED6B8F" w14:textId="77777777" w:rsidR="00311D07" w:rsidRPr="003F48A5" w:rsidRDefault="00311D07" w:rsidP="00311D07">
            <w:pPr>
              <w:jc w:val="center"/>
            </w:pPr>
            <w:r>
              <w:t>10</w:t>
            </w:r>
          </w:p>
        </w:tc>
      </w:tr>
      <w:tr w:rsidR="00311D07" w:rsidRPr="003F48A5" w14:paraId="1E5A717D" w14:textId="77777777" w:rsidTr="00311D07">
        <w:trPr>
          <w:trHeight w:val="550"/>
        </w:trPr>
        <w:tc>
          <w:tcPr>
            <w:tcW w:w="5000" w:type="pct"/>
            <w:gridSpan w:val="6"/>
            <w:vAlign w:val="center"/>
          </w:tcPr>
          <w:p w14:paraId="1382DCB9" w14:textId="77777777" w:rsidR="00311D07" w:rsidRPr="003F48A5" w:rsidRDefault="00311D07" w:rsidP="00311D07">
            <w:pPr>
              <w:jc w:val="center"/>
            </w:pPr>
            <w:r w:rsidRPr="003F48A5">
              <w:rPr>
                <w:b/>
                <w:bCs/>
              </w:rPr>
              <w:t>COMPULSORY QUESTION</w:t>
            </w:r>
          </w:p>
        </w:tc>
      </w:tr>
      <w:tr w:rsidR="00311D07" w:rsidRPr="003F48A5" w14:paraId="247C0A4F" w14:textId="77777777" w:rsidTr="00311D07">
        <w:trPr>
          <w:trHeight w:val="283"/>
        </w:trPr>
        <w:tc>
          <w:tcPr>
            <w:tcW w:w="265" w:type="pct"/>
          </w:tcPr>
          <w:p w14:paraId="0EC07871" w14:textId="77777777" w:rsidR="00311D07" w:rsidRPr="003F48A5" w:rsidRDefault="00311D07" w:rsidP="00311D07">
            <w:pPr>
              <w:jc w:val="center"/>
            </w:pPr>
            <w:r w:rsidRPr="003F48A5">
              <w:t>9.</w:t>
            </w:r>
          </w:p>
        </w:tc>
        <w:tc>
          <w:tcPr>
            <w:tcW w:w="185" w:type="pct"/>
          </w:tcPr>
          <w:p w14:paraId="08D94B17" w14:textId="77777777" w:rsidR="00311D07" w:rsidRPr="003F48A5" w:rsidRDefault="00311D07" w:rsidP="00311D07">
            <w:r>
              <w:t>a.</w:t>
            </w:r>
          </w:p>
        </w:tc>
        <w:tc>
          <w:tcPr>
            <w:tcW w:w="3723" w:type="pct"/>
          </w:tcPr>
          <w:p w14:paraId="13226223" w14:textId="77777777" w:rsidR="00311D07" w:rsidRPr="003A716B" w:rsidRDefault="00311D07" w:rsidP="00311D07">
            <w:pPr>
              <w:spacing w:before="100" w:beforeAutospacing="1" w:after="100" w:afterAutospacing="1"/>
              <w:jc w:val="both"/>
              <w:rPr>
                <w:lang w:val="en-IN" w:eastAsia="en-IN"/>
              </w:rPr>
            </w:pPr>
            <w:r w:rsidRPr="00794998">
              <w:rPr>
                <w:lang w:val="en-IN" w:eastAsia="en-IN"/>
              </w:rPr>
              <w:t xml:space="preserve">SmartShop" is a new e-commerce platform in India that sells a wide range of electronics, including smartphones, laptops, and accessories. The platform has quickly gained popularity, but it has faced increasing complaints from customers regarding delayed deliveries, misrepresentation of product details, </w:t>
            </w:r>
            <w:r w:rsidRPr="00794998">
              <w:rPr>
                <w:lang w:val="en-IN" w:eastAsia="en-IN"/>
              </w:rPr>
              <w:lastRenderedPageBreak/>
              <w:t>and difficulties in returning faulty products. Some customers have also complained about a lack of clear contact information for resolving their grievances.</w:t>
            </w:r>
            <w:r>
              <w:rPr>
                <w:lang w:val="en-IN" w:eastAsia="en-IN"/>
              </w:rPr>
              <w:t xml:space="preserve"> </w:t>
            </w:r>
            <w:r w:rsidRPr="00794998">
              <w:rPr>
                <w:lang w:val="en-IN" w:eastAsia="en-IN"/>
              </w:rPr>
              <w:t>The founder of SmartShop, Ramesh, is now concerned about the legal implications of these issues and wants to ensure that his platform complies with the Consumer Protection Act to avoid further disputes and protect customer rights.</w:t>
            </w:r>
            <w:r>
              <w:rPr>
                <w:lang w:val="en-IN" w:eastAsia="en-IN"/>
              </w:rPr>
              <w:t xml:space="preserve"> </w:t>
            </w:r>
            <w:r>
              <w:t>Imagine you are advising Ramesh, the founder of "SmartShop," a new e-commerce platform in India. Explain the key regulations under the Consumer Protection Act that the e-commerce platform must follow to ensure compliance.</w:t>
            </w:r>
          </w:p>
        </w:tc>
        <w:tc>
          <w:tcPr>
            <w:tcW w:w="312" w:type="pct"/>
          </w:tcPr>
          <w:p w14:paraId="291B95B5" w14:textId="77777777" w:rsidR="00311D07" w:rsidRPr="003F48A5" w:rsidRDefault="00311D07" w:rsidP="00311D07">
            <w:pPr>
              <w:jc w:val="center"/>
            </w:pPr>
            <w:r>
              <w:lastRenderedPageBreak/>
              <w:t>CO5</w:t>
            </w:r>
          </w:p>
        </w:tc>
        <w:tc>
          <w:tcPr>
            <w:tcW w:w="259" w:type="pct"/>
          </w:tcPr>
          <w:p w14:paraId="224B150D" w14:textId="77777777" w:rsidR="00311D07" w:rsidRPr="003F48A5" w:rsidRDefault="00311D07" w:rsidP="00311D07">
            <w:pPr>
              <w:jc w:val="center"/>
            </w:pPr>
            <w:r w:rsidRPr="00D320A0">
              <w:t>A</w:t>
            </w:r>
          </w:p>
        </w:tc>
        <w:tc>
          <w:tcPr>
            <w:tcW w:w="256" w:type="pct"/>
          </w:tcPr>
          <w:p w14:paraId="35735476" w14:textId="77777777" w:rsidR="00311D07" w:rsidRPr="003F48A5" w:rsidRDefault="00311D07" w:rsidP="00311D07">
            <w:pPr>
              <w:jc w:val="center"/>
            </w:pPr>
            <w:r>
              <w:t>10</w:t>
            </w:r>
          </w:p>
        </w:tc>
      </w:tr>
      <w:tr w:rsidR="00311D07" w:rsidRPr="003F48A5" w14:paraId="1905EE04" w14:textId="77777777" w:rsidTr="00311D07">
        <w:trPr>
          <w:trHeight w:val="283"/>
        </w:trPr>
        <w:tc>
          <w:tcPr>
            <w:tcW w:w="265" w:type="pct"/>
          </w:tcPr>
          <w:p w14:paraId="45A45190" w14:textId="77777777" w:rsidR="00311D07" w:rsidRPr="003F48A5" w:rsidRDefault="00311D07" w:rsidP="00311D07">
            <w:pPr>
              <w:jc w:val="center"/>
            </w:pPr>
          </w:p>
        </w:tc>
        <w:tc>
          <w:tcPr>
            <w:tcW w:w="185" w:type="pct"/>
          </w:tcPr>
          <w:p w14:paraId="4BD9EB7C" w14:textId="77777777" w:rsidR="00311D07" w:rsidRDefault="00311D07" w:rsidP="00311D07">
            <w:r w:rsidRPr="003F48A5">
              <w:t>b.</w:t>
            </w:r>
          </w:p>
        </w:tc>
        <w:tc>
          <w:tcPr>
            <w:tcW w:w="3723" w:type="pct"/>
          </w:tcPr>
          <w:p w14:paraId="022BDCA7" w14:textId="77777777" w:rsidR="00311D07" w:rsidRDefault="00311D07" w:rsidP="00311D07">
            <w:pPr>
              <w:spacing w:before="100" w:beforeAutospacing="1" w:after="100" w:afterAutospacing="1"/>
              <w:jc w:val="both"/>
            </w:pPr>
            <w:r>
              <w:t>A bank offered a credit card to a customer through a written letter, stating that the customer could accept the offer simply by using the card at any store. The customer proceeded to use the card, but the bank later refused to credit the transaction amount. Was there a valid acceptance of the bank’s offer by the customer, making the bank liable to credit the amount? Decide.</w:t>
            </w:r>
          </w:p>
        </w:tc>
        <w:tc>
          <w:tcPr>
            <w:tcW w:w="312" w:type="pct"/>
          </w:tcPr>
          <w:p w14:paraId="67BC95A8" w14:textId="77777777" w:rsidR="00311D07" w:rsidRDefault="00311D07" w:rsidP="00311D07">
            <w:pPr>
              <w:jc w:val="center"/>
            </w:pPr>
            <w:r w:rsidRPr="00D320A0">
              <w:t>CO1</w:t>
            </w:r>
          </w:p>
        </w:tc>
        <w:tc>
          <w:tcPr>
            <w:tcW w:w="259" w:type="pct"/>
          </w:tcPr>
          <w:p w14:paraId="48C64791" w14:textId="77777777" w:rsidR="00311D07" w:rsidRPr="00D320A0" w:rsidRDefault="00311D07" w:rsidP="00311D07">
            <w:pPr>
              <w:jc w:val="center"/>
            </w:pPr>
            <w:r w:rsidRPr="00D320A0">
              <w:t>A</w:t>
            </w:r>
          </w:p>
        </w:tc>
        <w:tc>
          <w:tcPr>
            <w:tcW w:w="256" w:type="pct"/>
          </w:tcPr>
          <w:p w14:paraId="79B467FA" w14:textId="77777777" w:rsidR="00311D07" w:rsidRDefault="00311D07" w:rsidP="00311D07">
            <w:pPr>
              <w:jc w:val="center"/>
            </w:pPr>
            <w:r w:rsidRPr="00D320A0">
              <w:t>5</w:t>
            </w:r>
          </w:p>
        </w:tc>
      </w:tr>
      <w:tr w:rsidR="00311D07" w:rsidRPr="003F48A5" w14:paraId="079F1FD9" w14:textId="77777777" w:rsidTr="00311D07">
        <w:trPr>
          <w:trHeight w:val="283"/>
        </w:trPr>
        <w:tc>
          <w:tcPr>
            <w:tcW w:w="265" w:type="pct"/>
          </w:tcPr>
          <w:p w14:paraId="1388BD3D" w14:textId="77777777" w:rsidR="00311D07" w:rsidRPr="003F48A5" w:rsidRDefault="00311D07" w:rsidP="00311D07">
            <w:pPr>
              <w:jc w:val="center"/>
            </w:pPr>
          </w:p>
        </w:tc>
        <w:tc>
          <w:tcPr>
            <w:tcW w:w="185" w:type="pct"/>
          </w:tcPr>
          <w:p w14:paraId="7FD07FF5" w14:textId="77777777" w:rsidR="00311D07" w:rsidRDefault="00311D07" w:rsidP="00311D07">
            <w:r>
              <w:t>c.</w:t>
            </w:r>
          </w:p>
        </w:tc>
        <w:tc>
          <w:tcPr>
            <w:tcW w:w="3723" w:type="pct"/>
          </w:tcPr>
          <w:p w14:paraId="7CC9E00C" w14:textId="77777777" w:rsidR="00311D07" w:rsidRDefault="00311D07" w:rsidP="00311D07">
            <w:pPr>
              <w:spacing w:before="100" w:beforeAutospacing="1" w:after="100" w:afterAutospacing="1"/>
            </w:pPr>
            <w:r w:rsidRPr="00D059FE">
              <w:rPr>
                <w:lang w:val="en-IN" w:eastAsia="en-IN"/>
              </w:rPr>
              <w:t>Paul, a passenger, deposited a bag in the cloakroom at a railway station. He was given an acknowledgment receipt that stated “See back.” On the reverse side of the receipt, there was a condition limiting the railway’s liability for any lost package to Rs. 50</w:t>
            </w:r>
            <w:r>
              <w:rPr>
                <w:lang w:val="en-IN" w:eastAsia="en-IN"/>
              </w:rPr>
              <w:t>0</w:t>
            </w:r>
            <w:r w:rsidRPr="00D059FE">
              <w:rPr>
                <w:lang w:val="en-IN" w:eastAsia="en-IN"/>
              </w:rPr>
              <w:t xml:space="preserve">. When Paul’s bag was lost, he claimed Rs. </w:t>
            </w:r>
            <w:r>
              <w:rPr>
                <w:lang w:val="en-IN" w:eastAsia="en-IN"/>
              </w:rPr>
              <w:t>5000</w:t>
            </w:r>
            <w:r w:rsidRPr="00D059FE">
              <w:rPr>
                <w:lang w:val="en-IN" w:eastAsia="en-IN"/>
              </w:rPr>
              <w:t>, its value</w:t>
            </w:r>
            <w:r>
              <w:rPr>
                <w:lang w:val="en-IN" w:eastAsia="en-IN"/>
              </w:rPr>
              <w:t xml:space="preserve">. </w:t>
            </w:r>
            <w:r w:rsidRPr="00D059FE">
              <w:rPr>
                <w:lang w:val="en-IN" w:eastAsia="en-IN"/>
              </w:rPr>
              <w:t>Is Paul bound by the conditions printed on the back of the receipt? Explain the relevant legal principle that applies in this case.</w:t>
            </w:r>
          </w:p>
        </w:tc>
        <w:tc>
          <w:tcPr>
            <w:tcW w:w="312" w:type="pct"/>
          </w:tcPr>
          <w:p w14:paraId="67A52AE9" w14:textId="77777777" w:rsidR="00311D07" w:rsidRDefault="00311D07" w:rsidP="00311D07">
            <w:pPr>
              <w:jc w:val="center"/>
            </w:pPr>
            <w:r w:rsidRPr="00D320A0">
              <w:t>CO1</w:t>
            </w:r>
          </w:p>
        </w:tc>
        <w:tc>
          <w:tcPr>
            <w:tcW w:w="259" w:type="pct"/>
          </w:tcPr>
          <w:p w14:paraId="466C24E8" w14:textId="77777777" w:rsidR="00311D07" w:rsidRPr="00D320A0" w:rsidRDefault="00311D07" w:rsidP="00311D07">
            <w:pPr>
              <w:jc w:val="center"/>
            </w:pPr>
            <w:r w:rsidRPr="00D320A0">
              <w:t>A</w:t>
            </w:r>
          </w:p>
        </w:tc>
        <w:tc>
          <w:tcPr>
            <w:tcW w:w="256" w:type="pct"/>
          </w:tcPr>
          <w:p w14:paraId="3DD0A036" w14:textId="77777777" w:rsidR="00311D07" w:rsidRDefault="00311D07" w:rsidP="00311D07">
            <w:pPr>
              <w:jc w:val="center"/>
            </w:pPr>
            <w:r w:rsidRPr="00D320A0">
              <w:t>5</w:t>
            </w:r>
          </w:p>
        </w:tc>
      </w:tr>
    </w:tbl>
    <w:p w14:paraId="7E956E57" w14:textId="77777777" w:rsidR="00311D07" w:rsidRDefault="00311D07" w:rsidP="00311D07"/>
    <w:p w14:paraId="45B70DBF"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09EFA240" w14:textId="77777777" w:rsidTr="00311D07">
        <w:tc>
          <w:tcPr>
            <w:tcW w:w="632" w:type="dxa"/>
          </w:tcPr>
          <w:p w14:paraId="1A9721E5" w14:textId="77777777" w:rsidR="00311D07" w:rsidRPr="00930ED1" w:rsidRDefault="00311D07" w:rsidP="00311D07">
            <w:pPr>
              <w:jc w:val="center"/>
              <w:rPr>
                <w:sz w:val="22"/>
                <w:szCs w:val="22"/>
              </w:rPr>
            </w:pPr>
          </w:p>
        </w:tc>
        <w:tc>
          <w:tcPr>
            <w:tcW w:w="9858" w:type="dxa"/>
          </w:tcPr>
          <w:p w14:paraId="32FC08F0" w14:textId="77777777" w:rsidR="00311D07" w:rsidRPr="00930ED1" w:rsidRDefault="00311D07" w:rsidP="00311D07">
            <w:pPr>
              <w:jc w:val="center"/>
              <w:rPr>
                <w:b/>
                <w:sz w:val="22"/>
                <w:szCs w:val="22"/>
              </w:rPr>
            </w:pPr>
            <w:r w:rsidRPr="00930ED1">
              <w:rPr>
                <w:b/>
                <w:sz w:val="22"/>
                <w:szCs w:val="22"/>
              </w:rPr>
              <w:t>COURSE OUTCOMES</w:t>
            </w:r>
          </w:p>
        </w:tc>
      </w:tr>
      <w:tr w:rsidR="00311D07" w14:paraId="3A8F1319" w14:textId="77777777" w:rsidTr="00311D07">
        <w:tc>
          <w:tcPr>
            <w:tcW w:w="632" w:type="dxa"/>
          </w:tcPr>
          <w:p w14:paraId="49303A88" w14:textId="77777777" w:rsidR="00311D07" w:rsidRPr="00930ED1" w:rsidRDefault="00311D07" w:rsidP="00311D07">
            <w:pPr>
              <w:jc w:val="center"/>
              <w:rPr>
                <w:sz w:val="22"/>
                <w:szCs w:val="22"/>
              </w:rPr>
            </w:pPr>
            <w:r w:rsidRPr="00930ED1">
              <w:rPr>
                <w:sz w:val="22"/>
                <w:szCs w:val="22"/>
              </w:rPr>
              <w:t>CO1</w:t>
            </w:r>
          </w:p>
        </w:tc>
        <w:tc>
          <w:tcPr>
            <w:tcW w:w="9858" w:type="dxa"/>
          </w:tcPr>
          <w:p w14:paraId="5A423F9B" w14:textId="77777777" w:rsidR="00311D07" w:rsidRPr="00930ED1" w:rsidRDefault="00311D07" w:rsidP="00311D07">
            <w:pPr>
              <w:jc w:val="both"/>
              <w:rPr>
                <w:sz w:val="22"/>
                <w:szCs w:val="22"/>
              </w:rPr>
            </w:pPr>
            <w:r w:rsidRPr="005E6B5A">
              <w:rPr>
                <w:lang w:val="en-IN" w:eastAsia="en-IN"/>
              </w:rPr>
              <w:t xml:space="preserve">Solve legal business problems as per regulations in the field of business and economy. </w:t>
            </w:r>
          </w:p>
        </w:tc>
      </w:tr>
      <w:tr w:rsidR="00311D07" w14:paraId="76909AF9" w14:textId="77777777" w:rsidTr="00311D07">
        <w:tc>
          <w:tcPr>
            <w:tcW w:w="632" w:type="dxa"/>
          </w:tcPr>
          <w:p w14:paraId="1DDC6E3E" w14:textId="77777777" w:rsidR="00311D07" w:rsidRPr="00930ED1" w:rsidRDefault="00311D07" w:rsidP="00311D07">
            <w:pPr>
              <w:jc w:val="center"/>
              <w:rPr>
                <w:sz w:val="22"/>
                <w:szCs w:val="22"/>
              </w:rPr>
            </w:pPr>
            <w:r w:rsidRPr="00930ED1">
              <w:rPr>
                <w:sz w:val="22"/>
                <w:szCs w:val="22"/>
              </w:rPr>
              <w:t>CO2</w:t>
            </w:r>
          </w:p>
        </w:tc>
        <w:tc>
          <w:tcPr>
            <w:tcW w:w="9858" w:type="dxa"/>
          </w:tcPr>
          <w:p w14:paraId="2C7DF0EE" w14:textId="77777777" w:rsidR="00311D07" w:rsidRPr="00930ED1" w:rsidRDefault="00311D07" w:rsidP="00311D07">
            <w:pPr>
              <w:jc w:val="both"/>
              <w:rPr>
                <w:sz w:val="22"/>
                <w:szCs w:val="22"/>
              </w:rPr>
            </w:pPr>
            <w:r w:rsidRPr="005E6B5A">
              <w:rPr>
                <w:lang w:val="en-IN" w:eastAsia="en-IN"/>
              </w:rPr>
              <w:t xml:space="preserve">Apply the principles of Contract Law to uphold and enforce the parties agreement. </w:t>
            </w:r>
          </w:p>
        </w:tc>
      </w:tr>
      <w:tr w:rsidR="00311D07" w14:paraId="10920492" w14:textId="77777777" w:rsidTr="00311D07">
        <w:tc>
          <w:tcPr>
            <w:tcW w:w="632" w:type="dxa"/>
          </w:tcPr>
          <w:p w14:paraId="24962B5C" w14:textId="77777777" w:rsidR="00311D07" w:rsidRPr="00930ED1" w:rsidRDefault="00311D07" w:rsidP="00311D07">
            <w:pPr>
              <w:jc w:val="center"/>
              <w:rPr>
                <w:sz w:val="22"/>
                <w:szCs w:val="22"/>
              </w:rPr>
            </w:pPr>
            <w:r w:rsidRPr="00930ED1">
              <w:rPr>
                <w:sz w:val="22"/>
                <w:szCs w:val="22"/>
              </w:rPr>
              <w:t>CO3</w:t>
            </w:r>
          </w:p>
        </w:tc>
        <w:tc>
          <w:tcPr>
            <w:tcW w:w="9858" w:type="dxa"/>
          </w:tcPr>
          <w:p w14:paraId="300A274A" w14:textId="77777777" w:rsidR="00311D07" w:rsidRPr="00930ED1" w:rsidRDefault="00311D07" w:rsidP="00311D07">
            <w:pPr>
              <w:jc w:val="both"/>
              <w:rPr>
                <w:sz w:val="22"/>
                <w:szCs w:val="22"/>
              </w:rPr>
            </w:pPr>
            <w:r w:rsidRPr="005E6B5A">
              <w:rPr>
                <w:lang w:val="en-IN" w:eastAsia="en-IN"/>
              </w:rPr>
              <w:t xml:space="preserve">Analyze the principles of special contract laws to find solutions for contractual dealings in sale, bailment, pledge, agency, and bank transactions. </w:t>
            </w:r>
          </w:p>
        </w:tc>
      </w:tr>
      <w:tr w:rsidR="00311D07" w14:paraId="590E7F8F" w14:textId="77777777" w:rsidTr="00311D07">
        <w:tc>
          <w:tcPr>
            <w:tcW w:w="632" w:type="dxa"/>
          </w:tcPr>
          <w:p w14:paraId="4CC621D7" w14:textId="77777777" w:rsidR="00311D07" w:rsidRPr="00930ED1" w:rsidRDefault="00311D07" w:rsidP="00311D07">
            <w:pPr>
              <w:jc w:val="center"/>
              <w:rPr>
                <w:sz w:val="22"/>
                <w:szCs w:val="22"/>
              </w:rPr>
            </w:pPr>
            <w:r w:rsidRPr="00930ED1">
              <w:rPr>
                <w:sz w:val="22"/>
                <w:szCs w:val="22"/>
              </w:rPr>
              <w:t>CO4</w:t>
            </w:r>
          </w:p>
        </w:tc>
        <w:tc>
          <w:tcPr>
            <w:tcW w:w="9858" w:type="dxa"/>
          </w:tcPr>
          <w:p w14:paraId="680D15E9" w14:textId="77777777" w:rsidR="00311D07" w:rsidRPr="00930ED1" w:rsidRDefault="00311D07" w:rsidP="00311D07">
            <w:pPr>
              <w:jc w:val="both"/>
              <w:rPr>
                <w:sz w:val="22"/>
                <w:szCs w:val="22"/>
              </w:rPr>
            </w:pPr>
            <w:r w:rsidRPr="005E6B5A">
              <w:rPr>
                <w:lang w:val="en-IN" w:eastAsia="en-IN"/>
              </w:rPr>
              <w:t>Apply standards of Companies Act, and Commercial Establishment in setting up an entrepreneurial venture.</w:t>
            </w:r>
            <w:r w:rsidRPr="005E6B5A">
              <w:rPr>
                <w:sz w:val="22"/>
                <w:szCs w:val="22"/>
              </w:rPr>
              <w:t xml:space="preserve"> </w:t>
            </w:r>
          </w:p>
        </w:tc>
      </w:tr>
      <w:tr w:rsidR="00311D07" w14:paraId="43AF1D96" w14:textId="77777777" w:rsidTr="00311D07">
        <w:tc>
          <w:tcPr>
            <w:tcW w:w="632" w:type="dxa"/>
          </w:tcPr>
          <w:p w14:paraId="1C406AB7" w14:textId="77777777" w:rsidR="00311D07" w:rsidRPr="00930ED1" w:rsidRDefault="00311D07" w:rsidP="00311D07">
            <w:pPr>
              <w:jc w:val="center"/>
              <w:rPr>
                <w:sz w:val="22"/>
                <w:szCs w:val="22"/>
              </w:rPr>
            </w:pPr>
            <w:r w:rsidRPr="00930ED1">
              <w:rPr>
                <w:sz w:val="22"/>
                <w:szCs w:val="22"/>
              </w:rPr>
              <w:t>CO5</w:t>
            </w:r>
          </w:p>
        </w:tc>
        <w:tc>
          <w:tcPr>
            <w:tcW w:w="9858" w:type="dxa"/>
          </w:tcPr>
          <w:p w14:paraId="6E4AB92E" w14:textId="77777777" w:rsidR="00311D07" w:rsidRPr="00930ED1" w:rsidRDefault="00311D07" w:rsidP="00311D07">
            <w:pPr>
              <w:jc w:val="both"/>
              <w:rPr>
                <w:sz w:val="22"/>
                <w:szCs w:val="22"/>
              </w:rPr>
            </w:pPr>
            <w:r w:rsidRPr="005E6B5A">
              <w:rPr>
                <w:lang w:val="en-IN" w:eastAsia="en-IN"/>
              </w:rPr>
              <w:t>Analyze the techniques for safeguarding consumer rights and intellectual property to be implemented in future scenarios.</w:t>
            </w:r>
          </w:p>
        </w:tc>
      </w:tr>
      <w:tr w:rsidR="00311D07" w14:paraId="6A50E71B" w14:textId="77777777" w:rsidTr="00311D07">
        <w:tc>
          <w:tcPr>
            <w:tcW w:w="632" w:type="dxa"/>
          </w:tcPr>
          <w:p w14:paraId="300ED158" w14:textId="77777777" w:rsidR="00311D07" w:rsidRPr="00930ED1" w:rsidRDefault="00311D07" w:rsidP="00311D07">
            <w:pPr>
              <w:jc w:val="center"/>
              <w:rPr>
                <w:sz w:val="22"/>
                <w:szCs w:val="22"/>
              </w:rPr>
            </w:pPr>
            <w:r w:rsidRPr="00930ED1">
              <w:rPr>
                <w:sz w:val="22"/>
                <w:szCs w:val="22"/>
              </w:rPr>
              <w:t>CO6</w:t>
            </w:r>
          </w:p>
        </w:tc>
        <w:tc>
          <w:tcPr>
            <w:tcW w:w="9858" w:type="dxa"/>
          </w:tcPr>
          <w:p w14:paraId="4381EC3E" w14:textId="77777777" w:rsidR="00311D07" w:rsidRPr="00930ED1" w:rsidRDefault="00311D07" w:rsidP="00311D07">
            <w:pPr>
              <w:jc w:val="both"/>
              <w:rPr>
                <w:sz w:val="22"/>
                <w:szCs w:val="22"/>
              </w:rPr>
            </w:pPr>
            <w:r w:rsidRPr="005E6B5A">
              <w:rPr>
                <w:lang w:val="en-IN" w:eastAsia="en-IN"/>
              </w:rPr>
              <w:t>Synthesize the latest trends in business law with current practices</w:t>
            </w:r>
            <w:r w:rsidRPr="005E6B5A">
              <w:rPr>
                <w:sz w:val="22"/>
                <w:szCs w:val="22"/>
              </w:rPr>
              <w:t xml:space="preserve"> </w:t>
            </w:r>
            <w:r w:rsidRPr="005E6B5A">
              <w:rPr>
                <w:color w:val="1F1F1F"/>
                <w:szCs w:val="18"/>
                <w:shd w:val="clear" w:color="auto" w:fill="FFFFFF"/>
              </w:rPr>
              <w:t>to develop sustainable strategies.</w:t>
            </w:r>
          </w:p>
        </w:tc>
      </w:tr>
    </w:tbl>
    <w:p w14:paraId="3CBED5D1"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0A8577AB" w14:textId="77777777" w:rsidTr="00311D07">
        <w:trPr>
          <w:jc w:val="center"/>
        </w:trPr>
        <w:tc>
          <w:tcPr>
            <w:tcW w:w="6385" w:type="dxa"/>
            <w:gridSpan w:val="8"/>
          </w:tcPr>
          <w:p w14:paraId="001D990F"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26DFEBAB" w14:textId="77777777" w:rsidTr="00311D07">
        <w:trPr>
          <w:jc w:val="center"/>
        </w:trPr>
        <w:tc>
          <w:tcPr>
            <w:tcW w:w="1140" w:type="dxa"/>
          </w:tcPr>
          <w:p w14:paraId="3D4C9CD6"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3F298B0F" w14:textId="77777777" w:rsidR="00311D07" w:rsidRPr="00CC7F9A" w:rsidRDefault="00311D07" w:rsidP="00311D07">
            <w:pPr>
              <w:jc w:val="center"/>
              <w:rPr>
                <w:b/>
                <w:sz w:val="22"/>
                <w:szCs w:val="22"/>
              </w:rPr>
            </w:pPr>
            <w:r w:rsidRPr="00CC7F9A">
              <w:rPr>
                <w:b/>
                <w:sz w:val="22"/>
                <w:szCs w:val="22"/>
              </w:rPr>
              <w:t>R</w:t>
            </w:r>
          </w:p>
        </w:tc>
        <w:tc>
          <w:tcPr>
            <w:tcW w:w="708" w:type="dxa"/>
          </w:tcPr>
          <w:p w14:paraId="37C89A63" w14:textId="77777777" w:rsidR="00311D07" w:rsidRPr="00CC7F9A" w:rsidRDefault="00311D07" w:rsidP="00311D07">
            <w:pPr>
              <w:jc w:val="center"/>
              <w:rPr>
                <w:b/>
                <w:sz w:val="22"/>
                <w:szCs w:val="22"/>
              </w:rPr>
            </w:pPr>
            <w:r w:rsidRPr="00CC7F9A">
              <w:rPr>
                <w:b/>
                <w:sz w:val="22"/>
                <w:szCs w:val="22"/>
              </w:rPr>
              <w:t>U</w:t>
            </w:r>
          </w:p>
        </w:tc>
        <w:tc>
          <w:tcPr>
            <w:tcW w:w="709" w:type="dxa"/>
          </w:tcPr>
          <w:p w14:paraId="25D79CEF" w14:textId="77777777" w:rsidR="00311D07" w:rsidRPr="00CC7F9A" w:rsidRDefault="00311D07" w:rsidP="00311D07">
            <w:pPr>
              <w:jc w:val="center"/>
              <w:rPr>
                <w:b/>
                <w:sz w:val="22"/>
                <w:szCs w:val="22"/>
              </w:rPr>
            </w:pPr>
            <w:r w:rsidRPr="00CC7F9A">
              <w:rPr>
                <w:b/>
                <w:sz w:val="22"/>
                <w:szCs w:val="22"/>
              </w:rPr>
              <w:t>A</w:t>
            </w:r>
          </w:p>
        </w:tc>
        <w:tc>
          <w:tcPr>
            <w:tcW w:w="709" w:type="dxa"/>
          </w:tcPr>
          <w:p w14:paraId="5BAC55EA" w14:textId="77777777" w:rsidR="00311D07" w:rsidRPr="00CC7F9A" w:rsidRDefault="00311D07" w:rsidP="00311D07">
            <w:pPr>
              <w:jc w:val="center"/>
              <w:rPr>
                <w:b/>
                <w:sz w:val="22"/>
                <w:szCs w:val="22"/>
              </w:rPr>
            </w:pPr>
            <w:r w:rsidRPr="00CC7F9A">
              <w:rPr>
                <w:b/>
                <w:sz w:val="22"/>
                <w:szCs w:val="22"/>
              </w:rPr>
              <w:t>An</w:t>
            </w:r>
          </w:p>
        </w:tc>
        <w:tc>
          <w:tcPr>
            <w:tcW w:w="709" w:type="dxa"/>
          </w:tcPr>
          <w:p w14:paraId="7D68CAB8" w14:textId="77777777" w:rsidR="00311D07" w:rsidRPr="00CC7F9A" w:rsidRDefault="00311D07" w:rsidP="00311D07">
            <w:pPr>
              <w:jc w:val="center"/>
              <w:rPr>
                <w:b/>
                <w:sz w:val="22"/>
                <w:szCs w:val="22"/>
              </w:rPr>
            </w:pPr>
            <w:r w:rsidRPr="00CC7F9A">
              <w:rPr>
                <w:b/>
                <w:sz w:val="22"/>
                <w:szCs w:val="22"/>
              </w:rPr>
              <w:t>E</w:t>
            </w:r>
          </w:p>
        </w:tc>
        <w:tc>
          <w:tcPr>
            <w:tcW w:w="708" w:type="dxa"/>
          </w:tcPr>
          <w:p w14:paraId="3835F772" w14:textId="77777777" w:rsidR="00311D07" w:rsidRPr="00CC7F9A" w:rsidRDefault="00311D07" w:rsidP="00311D07">
            <w:pPr>
              <w:jc w:val="center"/>
              <w:rPr>
                <w:b/>
                <w:sz w:val="22"/>
                <w:szCs w:val="22"/>
              </w:rPr>
            </w:pPr>
            <w:r w:rsidRPr="00CC7F9A">
              <w:rPr>
                <w:b/>
                <w:sz w:val="22"/>
                <w:szCs w:val="22"/>
              </w:rPr>
              <w:t>C</w:t>
            </w:r>
          </w:p>
        </w:tc>
        <w:tc>
          <w:tcPr>
            <w:tcW w:w="993" w:type="dxa"/>
          </w:tcPr>
          <w:p w14:paraId="09629AF9" w14:textId="77777777" w:rsidR="00311D07" w:rsidRPr="00CC7F9A" w:rsidRDefault="00311D07" w:rsidP="00311D07">
            <w:pPr>
              <w:jc w:val="center"/>
              <w:rPr>
                <w:b/>
                <w:sz w:val="22"/>
                <w:szCs w:val="22"/>
              </w:rPr>
            </w:pPr>
            <w:r w:rsidRPr="00CC7F9A">
              <w:rPr>
                <w:b/>
                <w:sz w:val="22"/>
                <w:szCs w:val="22"/>
              </w:rPr>
              <w:t>Total</w:t>
            </w:r>
          </w:p>
        </w:tc>
      </w:tr>
      <w:tr w:rsidR="00311D07" w14:paraId="2E63E53F" w14:textId="77777777" w:rsidTr="00311D07">
        <w:trPr>
          <w:jc w:val="center"/>
        </w:trPr>
        <w:tc>
          <w:tcPr>
            <w:tcW w:w="1140" w:type="dxa"/>
          </w:tcPr>
          <w:p w14:paraId="7760D536" w14:textId="77777777" w:rsidR="00311D07" w:rsidRPr="00CC7F9A" w:rsidRDefault="00311D07" w:rsidP="00311D07">
            <w:pPr>
              <w:jc w:val="center"/>
              <w:rPr>
                <w:sz w:val="22"/>
                <w:szCs w:val="22"/>
              </w:rPr>
            </w:pPr>
            <w:r w:rsidRPr="00CC7F9A">
              <w:rPr>
                <w:sz w:val="22"/>
                <w:szCs w:val="22"/>
              </w:rPr>
              <w:t>CO1</w:t>
            </w:r>
          </w:p>
        </w:tc>
        <w:tc>
          <w:tcPr>
            <w:tcW w:w="709" w:type="dxa"/>
          </w:tcPr>
          <w:p w14:paraId="58E06D81" w14:textId="77777777" w:rsidR="00311D07" w:rsidRPr="00CC7F9A" w:rsidRDefault="00311D07" w:rsidP="00311D07">
            <w:pPr>
              <w:jc w:val="center"/>
              <w:rPr>
                <w:sz w:val="22"/>
                <w:szCs w:val="22"/>
              </w:rPr>
            </w:pPr>
          </w:p>
        </w:tc>
        <w:tc>
          <w:tcPr>
            <w:tcW w:w="708" w:type="dxa"/>
          </w:tcPr>
          <w:p w14:paraId="34D5D57D" w14:textId="77777777" w:rsidR="00311D07" w:rsidRPr="00CC7F9A" w:rsidRDefault="00311D07" w:rsidP="00311D07">
            <w:pPr>
              <w:jc w:val="center"/>
              <w:rPr>
                <w:sz w:val="22"/>
                <w:szCs w:val="22"/>
              </w:rPr>
            </w:pPr>
          </w:p>
        </w:tc>
        <w:tc>
          <w:tcPr>
            <w:tcW w:w="709" w:type="dxa"/>
          </w:tcPr>
          <w:p w14:paraId="0A6BFE45" w14:textId="77777777" w:rsidR="00311D07" w:rsidRPr="00CC7F9A" w:rsidRDefault="00311D07" w:rsidP="00311D07">
            <w:pPr>
              <w:jc w:val="center"/>
              <w:rPr>
                <w:sz w:val="22"/>
                <w:szCs w:val="22"/>
              </w:rPr>
            </w:pPr>
            <w:r>
              <w:rPr>
                <w:sz w:val="22"/>
                <w:szCs w:val="22"/>
              </w:rPr>
              <w:t>30</w:t>
            </w:r>
          </w:p>
        </w:tc>
        <w:tc>
          <w:tcPr>
            <w:tcW w:w="709" w:type="dxa"/>
          </w:tcPr>
          <w:p w14:paraId="6C065915" w14:textId="77777777" w:rsidR="00311D07" w:rsidRPr="00CC7F9A" w:rsidRDefault="00311D07" w:rsidP="00311D07">
            <w:pPr>
              <w:jc w:val="center"/>
              <w:rPr>
                <w:sz w:val="22"/>
                <w:szCs w:val="22"/>
              </w:rPr>
            </w:pPr>
          </w:p>
        </w:tc>
        <w:tc>
          <w:tcPr>
            <w:tcW w:w="709" w:type="dxa"/>
          </w:tcPr>
          <w:p w14:paraId="4A94676D" w14:textId="77777777" w:rsidR="00311D07" w:rsidRPr="00CC7F9A" w:rsidRDefault="00311D07" w:rsidP="00311D07">
            <w:pPr>
              <w:jc w:val="center"/>
              <w:rPr>
                <w:sz w:val="22"/>
                <w:szCs w:val="22"/>
              </w:rPr>
            </w:pPr>
          </w:p>
        </w:tc>
        <w:tc>
          <w:tcPr>
            <w:tcW w:w="708" w:type="dxa"/>
          </w:tcPr>
          <w:p w14:paraId="3A50908C" w14:textId="77777777" w:rsidR="00311D07" w:rsidRPr="00CC7F9A" w:rsidRDefault="00311D07" w:rsidP="00311D07">
            <w:pPr>
              <w:jc w:val="center"/>
              <w:rPr>
                <w:sz w:val="22"/>
                <w:szCs w:val="22"/>
              </w:rPr>
            </w:pPr>
          </w:p>
        </w:tc>
        <w:tc>
          <w:tcPr>
            <w:tcW w:w="993" w:type="dxa"/>
          </w:tcPr>
          <w:p w14:paraId="3FC61D6E" w14:textId="77777777" w:rsidR="00311D07" w:rsidRPr="00CC7F9A" w:rsidRDefault="00311D07" w:rsidP="00311D07">
            <w:pPr>
              <w:jc w:val="center"/>
              <w:rPr>
                <w:sz w:val="22"/>
                <w:szCs w:val="22"/>
              </w:rPr>
            </w:pPr>
            <w:r>
              <w:rPr>
                <w:sz w:val="22"/>
                <w:szCs w:val="22"/>
              </w:rPr>
              <w:t>30</w:t>
            </w:r>
          </w:p>
        </w:tc>
      </w:tr>
      <w:tr w:rsidR="00311D07" w14:paraId="6CD7F1B2" w14:textId="77777777" w:rsidTr="00311D07">
        <w:trPr>
          <w:jc w:val="center"/>
        </w:trPr>
        <w:tc>
          <w:tcPr>
            <w:tcW w:w="1140" w:type="dxa"/>
          </w:tcPr>
          <w:p w14:paraId="495E6506" w14:textId="77777777" w:rsidR="00311D07" w:rsidRPr="00CC7F9A" w:rsidRDefault="00311D07" w:rsidP="00311D07">
            <w:pPr>
              <w:jc w:val="center"/>
              <w:rPr>
                <w:sz w:val="22"/>
                <w:szCs w:val="22"/>
              </w:rPr>
            </w:pPr>
            <w:r w:rsidRPr="00CC7F9A">
              <w:rPr>
                <w:sz w:val="22"/>
                <w:szCs w:val="22"/>
              </w:rPr>
              <w:t>CO2</w:t>
            </w:r>
          </w:p>
        </w:tc>
        <w:tc>
          <w:tcPr>
            <w:tcW w:w="709" w:type="dxa"/>
          </w:tcPr>
          <w:p w14:paraId="4556676E" w14:textId="77777777" w:rsidR="00311D07" w:rsidRPr="00CC7F9A" w:rsidRDefault="00311D07" w:rsidP="00311D07">
            <w:pPr>
              <w:jc w:val="center"/>
              <w:rPr>
                <w:sz w:val="22"/>
                <w:szCs w:val="22"/>
              </w:rPr>
            </w:pPr>
          </w:p>
        </w:tc>
        <w:tc>
          <w:tcPr>
            <w:tcW w:w="708" w:type="dxa"/>
          </w:tcPr>
          <w:p w14:paraId="1ECAAF0B" w14:textId="77777777" w:rsidR="00311D07" w:rsidRPr="00CC7F9A" w:rsidRDefault="00311D07" w:rsidP="00311D07">
            <w:pPr>
              <w:jc w:val="center"/>
              <w:rPr>
                <w:sz w:val="22"/>
                <w:szCs w:val="22"/>
              </w:rPr>
            </w:pPr>
          </w:p>
        </w:tc>
        <w:tc>
          <w:tcPr>
            <w:tcW w:w="709" w:type="dxa"/>
          </w:tcPr>
          <w:p w14:paraId="60AA08CB" w14:textId="77777777" w:rsidR="00311D07" w:rsidRPr="00CC7F9A" w:rsidRDefault="00311D07" w:rsidP="00311D07">
            <w:pPr>
              <w:jc w:val="center"/>
              <w:rPr>
                <w:sz w:val="22"/>
                <w:szCs w:val="22"/>
              </w:rPr>
            </w:pPr>
          </w:p>
        </w:tc>
        <w:tc>
          <w:tcPr>
            <w:tcW w:w="709" w:type="dxa"/>
          </w:tcPr>
          <w:p w14:paraId="76203EBE" w14:textId="77777777" w:rsidR="00311D07" w:rsidRPr="00CC7F9A" w:rsidRDefault="00311D07" w:rsidP="00311D07">
            <w:pPr>
              <w:jc w:val="center"/>
              <w:rPr>
                <w:sz w:val="22"/>
                <w:szCs w:val="22"/>
              </w:rPr>
            </w:pPr>
            <w:r>
              <w:rPr>
                <w:sz w:val="22"/>
                <w:szCs w:val="22"/>
              </w:rPr>
              <w:t>30</w:t>
            </w:r>
          </w:p>
        </w:tc>
        <w:tc>
          <w:tcPr>
            <w:tcW w:w="709" w:type="dxa"/>
          </w:tcPr>
          <w:p w14:paraId="4E13E78C" w14:textId="77777777" w:rsidR="00311D07" w:rsidRPr="00CC7F9A" w:rsidRDefault="00311D07" w:rsidP="00311D07">
            <w:pPr>
              <w:jc w:val="center"/>
              <w:rPr>
                <w:sz w:val="22"/>
                <w:szCs w:val="22"/>
              </w:rPr>
            </w:pPr>
          </w:p>
        </w:tc>
        <w:tc>
          <w:tcPr>
            <w:tcW w:w="708" w:type="dxa"/>
          </w:tcPr>
          <w:p w14:paraId="6CA6CEAF" w14:textId="77777777" w:rsidR="00311D07" w:rsidRPr="00CC7F9A" w:rsidRDefault="00311D07" w:rsidP="00311D07">
            <w:pPr>
              <w:jc w:val="center"/>
              <w:rPr>
                <w:sz w:val="22"/>
                <w:szCs w:val="22"/>
              </w:rPr>
            </w:pPr>
          </w:p>
        </w:tc>
        <w:tc>
          <w:tcPr>
            <w:tcW w:w="993" w:type="dxa"/>
          </w:tcPr>
          <w:p w14:paraId="5653EDD5" w14:textId="77777777" w:rsidR="00311D07" w:rsidRPr="00CC7F9A" w:rsidRDefault="00311D07" w:rsidP="00311D07">
            <w:pPr>
              <w:jc w:val="center"/>
              <w:rPr>
                <w:sz w:val="22"/>
                <w:szCs w:val="22"/>
              </w:rPr>
            </w:pPr>
            <w:r>
              <w:rPr>
                <w:sz w:val="22"/>
                <w:szCs w:val="22"/>
              </w:rPr>
              <w:t>30</w:t>
            </w:r>
          </w:p>
        </w:tc>
      </w:tr>
      <w:tr w:rsidR="00311D07" w14:paraId="1D80855E" w14:textId="77777777" w:rsidTr="00311D07">
        <w:trPr>
          <w:jc w:val="center"/>
        </w:trPr>
        <w:tc>
          <w:tcPr>
            <w:tcW w:w="1140" w:type="dxa"/>
          </w:tcPr>
          <w:p w14:paraId="33603A64" w14:textId="77777777" w:rsidR="00311D07" w:rsidRPr="00CC7F9A" w:rsidRDefault="00311D07" w:rsidP="00311D07">
            <w:pPr>
              <w:jc w:val="center"/>
              <w:rPr>
                <w:sz w:val="22"/>
                <w:szCs w:val="22"/>
              </w:rPr>
            </w:pPr>
            <w:r w:rsidRPr="00CC7F9A">
              <w:rPr>
                <w:sz w:val="22"/>
                <w:szCs w:val="22"/>
              </w:rPr>
              <w:t>CO3</w:t>
            </w:r>
          </w:p>
        </w:tc>
        <w:tc>
          <w:tcPr>
            <w:tcW w:w="709" w:type="dxa"/>
          </w:tcPr>
          <w:p w14:paraId="0DACEA91" w14:textId="77777777" w:rsidR="00311D07" w:rsidRPr="00CC7F9A" w:rsidRDefault="00311D07" w:rsidP="00311D07">
            <w:pPr>
              <w:jc w:val="center"/>
              <w:rPr>
                <w:sz w:val="22"/>
                <w:szCs w:val="22"/>
              </w:rPr>
            </w:pPr>
          </w:p>
        </w:tc>
        <w:tc>
          <w:tcPr>
            <w:tcW w:w="708" w:type="dxa"/>
          </w:tcPr>
          <w:p w14:paraId="3DAF8728" w14:textId="77777777" w:rsidR="00311D07" w:rsidRPr="00CC7F9A" w:rsidRDefault="00311D07" w:rsidP="00311D07">
            <w:pPr>
              <w:jc w:val="center"/>
              <w:rPr>
                <w:sz w:val="22"/>
                <w:szCs w:val="22"/>
              </w:rPr>
            </w:pPr>
          </w:p>
        </w:tc>
        <w:tc>
          <w:tcPr>
            <w:tcW w:w="709" w:type="dxa"/>
          </w:tcPr>
          <w:p w14:paraId="11E0D224" w14:textId="77777777" w:rsidR="00311D07" w:rsidRPr="00CC7F9A" w:rsidRDefault="00311D07" w:rsidP="00311D07">
            <w:pPr>
              <w:jc w:val="center"/>
              <w:rPr>
                <w:sz w:val="22"/>
                <w:szCs w:val="22"/>
              </w:rPr>
            </w:pPr>
            <w:r>
              <w:rPr>
                <w:sz w:val="22"/>
                <w:szCs w:val="22"/>
              </w:rPr>
              <w:t>15</w:t>
            </w:r>
          </w:p>
        </w:tc>
        <w:tc>
          <w:tcPr>
            <w:tcW w:w="709" w:type="dxa"/>
          </w:tcPr>
          <w:p w14:paraId="78EA62ED" w14:textId="77777777" w:rsidR="00311D07" w:rsidRPr="00CC7F9A" w:rsidRDefault="00311D07" w:rsidP="00311D07">
            <w:pPr>
              <w:jc w:val="center"/>
              <w:rPr>
                <w:sz w:val="22"/>
                <w:szCs w:val="22"/>
              </w:rPr>
            </w:pPr>
            <w:r>
              <w:rPr>
                <w:sz w:val="22"/>
                <w:szCs w:val="22"/>
              </w:rPr>
              <w:t>15</w:t>
            </w:r>
          </w:p>
        </w:tc>
        <w:tc>
          <w:tcPr>
            <w:tcW w:w="709" w:type="dxa"/>
          </w:tcPr>
          <w:p w14:paraId="52E2129C" w14:textId="77777777" w:rsidR="00311D07" w:rsidRPr="00CC7F9A" w:rsidRDefault="00311D07" w:rsidP="00311D07">
            <w:pPr>
              <w:jc w:val="center"/>
              <w:rPr>
                <w:sz w:val="22"/>
                <w:szCs w:val="22"/>
              </w:rPr>
            </w:pPr>
          </w:p>
        </w:tc>
        <w:tc>
          <w:tcPr>
            <w:tcW w:w="708" w:type="dxa"/>
          </w:tcPr>
          <w:p w14:paraId="45F0D5E5" w14:textId="77777777" w:rsidR="00311D07" w:rsidRPr="00CC7F9A" w:rsidRDefault="00311D07" w:rsidP="00311D07">
            <w:pPr>
              <w:jc w:val="center"/>
              <w:rPr>
                <w:sz w:val="22"/>
                <w:szCs w:val="22"/>
              </w:rPr>
            </w:pPr>
          </w:p>
        </w:tc>
        <w:tc>
          <w:tcPr>
            <w:tcW w:w="993" w:type="dxa"/>
          </w:tcPr>
          <w:p w14:paraId="434A8942" w14:textId="77777777" w:rsidR="00311D07" w:rsidRPr="00CC7F9A" w:rsidRDefault="00311D07" w:rsidP="00311D07">
            <w:pPr>
              <w:jc w:val="center"/>
              <w:rPr>
                <w:sz w:val="22"/>
                <w:szCs w:val="22"/>
              </w:rPr>
            </w:pPr>
            <w:r>
              <w:rPr>
                <w:sz w:val="22"/>
                <w:szCs w:val="22"/>
              </w:rPr>
              <w:t>30</w:t>
            </w:r>
          </w:p>
        </w:tc>
      </w:tr>
      <w:tr w:rsidR="00311D07" w14:paraId="6B7674E3" w14:textId="77777777" w:rsidTr="00311D07">
        <w:trPr>
          <w:jc w:val="center"/>
        </w:trPr>
        <w:tc>
          <w:tcPr>
            <w:tcW w:w="1140" w:type="dxa"/>
          </w:tcPr>
          <w:p w14:paraId="66891933" w14:textId="77777777" w:rsidR="00311D07" w:rsidRPr="00CC7F9A" w:rsidRDefault="00311D07" w:rsidP="00311D07">
            <w:pPr>
              <w:jc w:val="center"/>
              <w:rPr>
                <w:sz w:val="22"/>
                <w:szCs w:val="22"/>
              </w:rPr>
            </w:pPr>
            <w:r w:rsidRPr="00CC7F9A">
              <w:rPr>
                <w:sz w:val="22"/>
                <w:szCs w:val="22"/>
              </w:rPr>
              <w:t>CO4</w:t>
            </w:r>
          </w:p>
        </w:tc>
        <w:tc>
          <w:tcPr>
            <w:tcW w:w="709" w:type="dxa"/>
          </w:tcPr>
          <w:p w14:paraId="3498A041" w14:textId="77777777" w:rsidR="00311D07" w:rsidRPr="00CC7F9A" w:rsidRDefault="00311D07" w:rsidP="00311D07">
            <w:pPr>
              <w:jc w:val="center"/>
              <w:rPr>
                <w:sz w:val="22"/>
                <w:szCs w:val="22"/>
              </w:rPr>
            </w:pPr>
          </w:p>
        </w:tc>
        <w:tc>
          <w:tcPr>
            <w:tcW w:w="708" w:type="dxa"/>
          </w:tcPr>
          <w:p w14:paraId="5E48B893" w14:textId="77777777" w:rsidR="00311D07" w:rsidRPr="00CC7F9A" w:rsidRDefault="00311D07" w:rsidP="00311D07">
            <w:pPr>
              <w:jc w:val="center"/>
              <w:rPr>
                <w:sz w:val="22"/>
                <w:szCs w:val="22"/>
              </w:rPr>
            </w:pPr>
          </w:p>
        </w:tc>
        <w:tc>
          <w:tcPr>
            <w:tcW w:w="709" w:type="dxa"/>
          </w:tcPr>
          <w:p w14:paraId="26DDCCE0" w14:textId="77777777" w:rsidR="00311D07" w:rsidRPr="00CC7F9A" w:rsidRDefault="00311D07" w:rsidP="00311D07">
            <w:pPr>
              <w:jc w:val="center"/>
              <w:rPr>
                <w:sz w:val="22"/>
                <w:szCs w:val="22"/>
              </w:rPr>
            </w:pPr>
            <w:r>
              <w:rPr>
                <w:sz w:val="22"/>
                <w:szCs w:val="22"/>
              </w:rPr>
              <w:t>30</w:t>
            </w:r>
          </w:p>
        </w:tc>
        <w:tc>
          <w:tcPr>
            <w:tcW w:w="709" w:type="dxa"/>
          </w:tcPr>
          <w:p w14:paraId="26096F50" w14:textId="77777777" w:rsidR="00311D07" w:rsidRPr="00CC7F9A" w:rsidRDefault="00311D07" w:rsidP="00311D07">
            <w:pPr>
              <w:jc w:val="center"/>
              <w:rPr>
                <w:sz w:val="22"/>
                <w:szCs w:val="22"/>
              </w:rPr>
            </w:pPr>
          </w:p>
        </w:tc>
        <w:tc>
          <w:tcPr>
            <w:tcW w:w="709" w:type="dxa"/>
          </w:tcPr>
          <w:p w14:paraId="530023E8" w14:textId="77777777" w:rsidR="00311D07" w:rsidRPr="00CC7F9A" w:rsidRDefault="00311D07" w:rsidP="00311D07">
            <w:pPr>
              <w:jc w:val="center"/>
              <w:rPr>
                <w:sz w:val="22"/>
                <w:szCs w:val="22"/>
              </w:rPr>
            </w:pPr>
          </w:p>
        </w:tc>
        <w:tc>
          <w:tcPr>
            <w:tcW w:w="708" w:type="dxa"/>
          </w:tcPr>
          <w:p w14:paraId="476E5EF0" w14:textId="77777777" w:rsidR="00311D07" w:rsidRPr="00CC7F9A" w:rsidRDefault="00311D07" w:rsidP="00311D07">
            <w:pPr>
              <w:jc w:val="center"/>
              <w:rPr>
                <w:sz w:val="22"/>
                <w:szCs w:val="22"/>
              </w:rPr>
            </w:pPr>
          </w:p>
        </w:tc>
        <w:tc>
          <w:tcPr>
            <w:tcW w:w="993" w:type="dxa"/>
          </w:tcPr>
          <w:p w14:paraId="703CE6FD" w14:textId="77777777" w:rsidR="00311D07" w:rsidRPr="00CC7F9A" w:rsidRDefault="00311D07" w:rsidP="00311D07">
            <w:pPr>
              <w:jc w:val="center"/>
              <w:rPr>
                <w:sz w:val="22"/>
                <w:szCs w:val="22"/>
              </w:rPr>
            </w:pPr>
            <w:r>
              <w:rPr>
                <w:sz w:val="22"/>
                <w:szCs w:val="22"/>
              </w:rPr>
              <w:t>30</w:t>
            </w:r>
          </w:p>
        </w:tc>
      </w:tr>
      <w:tr w:rsidR="00311D07" w14:paraId="776B8750" w14:textId="77777777" w:rsidTr="00311D07">
        <w:trPr>
          <w:jc w:val="center"/>
        </w:trPr>
        <w:tc>
          <w:tcPr>
            <w:tcW w:w="1140" w:type="dxa"/>
          </w:tcPr>
          <w:p w14:paraId="3A6F27C5" w14:textId="77777777" w:rsidR="00311D07" w:rsidRPr="00CC7F9A" w:rsidRDefault="00311D07" w:rsidP="00311D07">
            <w:pPr>
              <w:jc w:val="center"/>
              <w:rPr>
                <w:sz w:val="22"/>
                <w:szCs w:val="22"/>
              </w:rPr>
            </w:pPr>
            <w:r w:rsidRPr="00CC7F9A">
              <w:rPr>
                <w:sz w:val="22"/>
                <w:szCs w:val="22"/>
              </w:rPr>
              <w:t>CO5</w:t>
            </w:r>
          </w:p>
        </w:tc>
        <w:tc>
          <w:tcPr>
            <w:tcW w:w="709" w:type="dxa"/>
          </w:tcPr>
          <w:p w14:paraId="55557B6B" w14:textId="77777777" w:rsidR="00311D07" w:rsidRPr="00CC7F9A" w:rsidRDefault="00311D07" w:rsidP="00311D07">
            <w:pPr>
              <w:jc w:val="center"/>
              <w:rPr>
                <w:sz w:val="22"/>
                <w:szCs w:val="22"/>
              </w:rPr>
            </w:pPr>
          </w:p>
        </w:tc>
        <w:tc>
          <w:tcPr>
            <w:tcW w:w="708" w:type="dxa"/>
          </w:tcPr>
          <w:p w14:paraId="4B6CA351" w14:textId="77777777" w:rsidR="00311D07" w:rsidRPr="00CC7F9A" w:rsidRDefault="00311D07" w:rsidP="00311D07">
            <w:pPr>
              <w:jc w:val="center"/>
              <w:rPr>
                <w:sz w:val="22"/>
                <w:szCs w:val="22"/>
              </w:rPr>
            </w:pPr>
          </w:p>
        </w:tc>
        <w:tc>
          <w:tcPr>
            <w:tcW w:w="709" w:type="dxa"/>
          </w:tcPr>
          <w:p w14:paraId="21C24666" w14:textId="77777777" w:rsidR="00311D07" w:rsidRPr="00CC7F9A" w:rsidRDefault="00311D07" w:rsidP="00311D07">
            <w:pPr>
              <w:jc w:val="center"/>
              <w:rPr>
                <w:sz w:val="22"/>
                <w:szCs w:val="22"/>
              </w:rPr>
            </w:pPr>
            <w:r>
              <w:rPr>
                <w:sz w:val="22"/>
                <w:szCs w:val="22"/>
              </w:rPr>
              <w:t>10</w:t>
            </w:r>
          </w:p>
        </w:tc>
        <w:tc>
          <w:tcPr>
            <w:tcW w:w="709" w:type="dxa"/>
          </w:tcPr>
          <w:p w14:paraId="35138714" w14:textId="77777777" w:rsidR="00311D07" w:rsidRPr="00CC7F9A" w:rsidRDefault="00311D07" w:rsidP="00311D07">
            <w:pPr>
              <w:jc w:val="center"/>
              <w:rPr>
                <w:sz w:val="22"/>
                <w:szCs w:val="22"/>
              </w:rPr>
            </w:pPr>
            <w:r>
              <w:rPr>
                <w:sz w:val="22"/>
                <w:szCs w:val="22"/>
              </w:rPr>
              <w:t>20</w:t>
            </w:r>
          </w:p>
        </w:tc>
        <w:tc>
          <w:tcPr>
            <w:tcW w:w="709" w:type="dxa"/>
          </w:tcPr>
          <w:p w14:paraId="4931E3CE" w14:textId="77777777" w:rsidR="00311D07" w:rsidRPr="00CC7F9A" w:rsidRDefault="00311D07" w:rsidP="00311D07">
            <w:pPr>
              <w:jc w:val="center"/>
              <w:rPr>
                <w:sz w:val="22"/>
                <w:szCs w:val="22"/>
              </w:rPr>
            </w:pPr>
          </w:p>
        </w:tc>
        <w:tc>
          <w:tcPr>
            <w:tcW w:w="708" w:type="dxa"/>
          </w:tcPr>
          <w:p w14:paraId="19FD3200" w14:textId="77777777" w:rsidR="00311D07" w:rsidRPr="00CC7F9A" w:rsidRDefault="00311D07" w:rsidP="00311D07">
            <w:pPr>
              <w:jc w:val="center"/>
              <w:rPr>
                <w:sz w:val="22"/>
                <w:szCs w:val="22"/>
              </w:rPr>
            </w:pPr>
          </w:p>
        </w:tc>
        <w:tc>
          <w:tcPr>
            <w:tcW w:w="993" w:type="dxa"/>
          </w:tcPr>
          <w:p w14:paraId="2173ED83" w14:textId="77777777" w:rsidR="00311D07" w:rsidRPr="00CC7F9A" w:rsidRDefault="00311D07" w:rsidP="00311D07">
            <w:pPr>
              <w:jc w:val="center"/>
              <w:rPr>
                <w:sz w:val="22"/>
                <w:szCs w:val="22"/>
              </w:rPr>
            </w:pPr>
            <w:r>
              <w:rPr>
                <w:sz w:val="22"/>
                <w:szCs w:val="22"/>
              </w:rPr>
              <w:t>30</w:t>
            </w:r>
          </w:p>
        </w:tc>
      </w:tr>
      <w:tr w:rsidR="00311D07" w14:paraId="5F267301" w14:textId="77777777" w:rsidTr="00311D07">
        <w:trPr>
          <w:jc w:val="center"/>
        </w:trPr>
        <w:tc>
          <w:tcPr>
            <w:tcW w:w="1140" w:type="dxa"/>
          </w:tcPr>
          <w:p w14:paraId="73330843" w14:textId="77777777" w:rsidR="00311D07" w:rsidRPr="00CC7F9A" w:rsidRDefault="00311D07" w:rsidP="00311D07">
            <w:pPr>
              <w:jc w:val="center"/>
              <w:rPr>
                <w:sz w:val="22"/>
                <w:szCs w:val="22"/>
              </w:rPr>
            </w:pPr>
            <w:r w:rsidRPr="00CC7F9A">
              <w:rPr>
                <w:sz w:val="22"/>
                <w:szCs w:val="22"/>
              </w:rPr>
              <w:t>CO6</w:t>
            </w:r>
          </w:p>
        </w:tc>
        <w:tc>
          <w:tcPr>
            <w:tcW w:w="709" w:type="dxa"/>
          </w:tcPr>
          <w:p w14:paraId="07D0EA74" w14:textId="77777777" w:rsidR="00311D07" w:rsidRPr="00CC7F9A" w:rsidRDefault="00311D07" w:rsidP="00311D07">
            <w:pPr>
              <w:jc w:val="center"/>
              <w:rPr>
                <w:sz w:val="22"/>
                <w:szCs w:val="22"/>
              </w:rPr>
            </w:pPr>
          </w:p>
        </w:tc>
        <w:tc>
          <w:tcPr>
            <w:tcW w:w="708" w:type="dxa"/>
          </w:tcPr>
          <w:p w14:paraId="74BF1E35" w14:textId="77777777" w:rsidR="00311D07" w:rsidRPr="00CC7F9A" w:rsidRDefault="00311D07" w:rsidP="00311D07">
            <w:pPr>
              <w:jc w:val="center"/>
              <w:rPr>
                <w:sz w:val="22"/>
                <w:szCs w:val="22"/>
              </w:rPr>
            </w:pPr>
          </w:p>
        </w:tc>
        <w:tc>
          <w:tcPr>
            <w:tcW w:w="709" w:type="dxa"/>
          </w:tcPr>
          <w:p w14:paraId="62F6CEB0" w14:textId="77777777" w:rsidR="00311D07" w:rsidRPr="00CC7F9A" w:rsidRDefault="00311D07" w:rsidP="00311D07">
            <w:pPr>
              <w:jc w:val="center"/>
              <w:rPr>
                <w:sz w:val="22"/>
                <w:szCs w:val="22"/>
              </w:rPr>
            </w:pPr>
            <w:r>
              <w:rPr>
                <w:sz w:val="22"/>
                <w:szCs w:val="22"/>
              </w:rPr>
              <w:t>20</w:t>
            </w:r>
          </w:p>
        </w:tc>
        <w:tc>
          <w:tcPr>
            <w:tcW w:w="709" w:type="dxa"/>
          </w:tcPr>
          <w:p w14:paraId="31642475" w14:textId="77777777" w:rsidR="00311D07" w:rsidRPr="00CC7F9A" w:rsidRDefault="00311D07" w:rsidP="00311D07">
            <w:pPr>
              <w:jc w:val="center"/>
              <w:rPr>
                <w:sz w:val="22"/>
                <w:szCs w:val="22"/>
              </w:rPr>
            </w:pPr>
          </w:p>
        </w:tc>
        <w:tc>
          <w:tcPr>
            <w:tcW w:w="709" w:type="dxa"/>
          </w:tcPr>
          <w:p w14:paraId="69D77345" w14:textId="77777777" w:rsidR="00311D07" w:rsidRPr="00CC7F9A" w:rsidRDefault="00311D07" w:rsidP="00311D07">
            <w:pPr>
              <w:jc w:val="center"/>
              <w:rPr>
                <w:sz w:val="22"/>
                <w:szCs w:val="22"/>
              </w:rPr>
            </w:pPr>
            <w:r>
              <w:rPr>
                <w:sz w:val="22"/>
                <w:szCs w:val="22"/>
              </w:rPr>
              <w:t>10</w:t>
            </w:r>
          </w:p>
        </w:tc>
        <w:tc>
          <w:tcPr>
            <w:tcW w:w="708" w:type="dxa"/>
          </w:tcPr>
          <w:p w14:paraId="096E04F2" w14:textId="77777777" w:rsidR="00311D07" w:rsidRPr="00CC7F9A" w:rsidRDefault="00311D07" w:rsidP="00311D07">
            <w:pPr>
              <w:jc w:val="center"/>
              <w:rPr>
                <w:sz w:val="22"/>
                <w:szCs w:val="22"/>
              </w:rPr>
            </w:pPr>
          </w:p>
        </w:tc>
        <w:tc>
          <w:tcPr>
            <w:tcW w:w="993" w:type="dxa"/>
          </w:tcPr>
          <w:p w14:paraId="5CC07A73" w14:textId="77777777" w:rsidR="00311D07" w:rsidRPr="00CC7F9A" w:rsidRDefault="00311D07" w:rsidP="00311D07">
            <w:pPr>
              <w:jc w:val="center"/>
              <w:rPr>
                <w:sz w:val="22"/>
                <w:szCs w:val="22"/>
              </w:rPr>
            </w:pPr>
            <w:r>
              <w:rPr>
                <w:sz w:val="22"/>
                <w:szCs w:val="22"/>
              </w:rPr>
              <w:t>30</w:t>
            </w:r>
          </w:p>
        </w:tc>
      </w:tr>
      <w:tr w:rsidR="00311D07" w14:paraId="776A5081" w14:textId="77777777" w:rsidTr="00311D07">
        <w:trPr>
          <w:jc w:val="center"/>
        </w:trPr>
        <w:tc>
          <w:tcPr>
            <w:tcW w:w="5392" w:type="dxa"/>
            <w:gridSpan w:val="7"/>
          </w:tcPr>
          <w:p w14:paraId="6116D669" w14:textId="77777777" w:rsidR="00311D07" w:rsidRPr="00CC7F9A" w:rsidRDefault="00311D07" w:rsidP="00311D07">
            <w:pPr>
              <w:rPr>
                <w:sz w:val="22"/>
                <w:szCs w:val="22"/>
              </w:rPr>
            </w:pPr>
          </w:p>
        </w:tc>
        <w:tc>
          <w:tcPr>
            <w:tcW w:w="993" w:type="dxa"/>
          </w:tcPr>
          <w:p w14:paraId="442C6D4F" w14:textId="77777777" w:rsidR="00311D07" w:rsidRPr="00CC7F9A" w:rsidRDefault="00311D07" w:rsidP="00311D07">
            <w:pPr>
              <w:jc w:val="center"/>
              <w:rPr>
                <w:b/>
                <w:sz w:val="22"/>
                <w:szCs w:val="22"/>
              </w:rPr>
            </w:pPr>
            <w:r w:rsidRPr="00CC7F9A">
              <w:rPr>
                <w:b/>
                <w:sz w:val="22"/>
                <w:szCs w:val="22"/>
              </w:rPr>
              <w:t>1</w:t>
            </w:r>
            <w:r>
              <w:rPr>
                <w:b/>
                <w:sz w:val="22"/>
                <w:szCs w:val="22"/>
              </w:rPr>
              <w:t>80</w:t>
            </w:r>
          </w:p>
        </w:tc>
      </w:tr>
    </w:tbl>
    <w:p w14:paraId="449F58C7" w14:textId="77777777" w:rsidR="00311D07" w:rsidRDefault="00311D07" w:rsidP="00311D07"/>
    <w:p w14:paraId="3173EC14" w14:textId="77777777" w:rsidR="00311D07" w:rsidRDefault="00311D07">
      <w:pPr>
        <w:spacing w:after="200" w:line="276" w:lineRule="auto"/>
        <w:rPr>
          <w:bCs/>
          <w:color w:val="0D0D0D" w:themeColor="text1" w:themeTint="F2"/>
        </w:rPr>
      </w:pPr>
      <w:r>
        <w:rPr>
          <w:bCs/>
          <w:color w:val="0D0D0D" w:themeColor="text1" w:themeTint="F2"/>
        </w:rPr>
        <w:br w:type="page"/>
      </w:r>
    </w:p>
    <w:p w14:paraId="6B637811" w14:textId="3B89D317" w:rsidR="00311D07" w:rsidRPr="000B1B7E" w:rsidRDefault="00311D07">
      <w:pPr>
        <w:jc w:val="center"/>
        <w:rPr>
          <w:bCs/>
          <w:color w:val="0D0D0D" w:themeColor="text1" w:themeTint="F2"/>
        </w:rPr>
      </w:pPr>
      <w:r w:rsidRPr="000B1B7E">
        <w:rPr>
          <w:noProof/>
          <w:color w:val="0D0D0D" w:themeColor="text1" w:themeTint="F2"/>
        </w:rPr>
        <w:lastRenderedPageBreak/>
        <w:drawing>
          <wp:inline distT="0" distB="0" distL="0" distR="0" wp14:anchorId="09D37201" wp14:editId="0FC93DB3">
            <wp:extent cx="5734050" cy="838200"/>
            <wp:effectExtent l="0" t="0" r="0" b="0"/>
            <wp:docPr id="31907833" name="Picture 3190783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8"/>
                    <a:stretch>
                      <a:fillRect/>
                    </a:stretch>
                  </pic:blipFill>
                  <pic:spPr bwMode="auto">
                    <a:xfrm>
                      <a:off x="0" y="0"/>
                      <a:ext cx="5734050" cy="838200"/>
                    </a:xfrm>
                    <a:prstGeom prst="rect">
                      <a:avLst/>
                    </a:prstGeom>
                    <a:noFill/>
                  </pic:spPr>
                </pic:pic>
              </a:graphicData>
            </a:graphic>
          </wp:inline>
        </w:drawing>
      </w:r>
    </w:p>
    <w:p w14:paraId="620205F5" w14:textId="77777777" w:rsidR="00311D07" w:rsidRPr="000B1B7E" w:rsidRDefault="00311D07">
      <w:pPr>
        <w:jc w:val="center"/>
        <w:rPr>
          <w:b/>
          <w:bCs/>
          <w:color w:val="0D0D0D" w:themeColor="text1" w:themeTint="F2"/>
        </w:rPr>
      </w:pPr>
    </w:p>
    <w:p w14:paraId="02AB637F" w14:textId="77777777" w:rsidR="00311D07" w:rsidRPr="000B1B7E" w:rsidRDefault="00311D07">
      <w:pPr>
        <w:jc w:val="center"/>
        <w:rPr>
          <w:b/>
          <w:bCs/>
          <w:color w:val="0D0D0D" w:themeColor="text1" w:themeTint="F2"/>
        </w:rPr>
      </w:pPr>
      <w:r w:rsidRPr="000B1B7E">
        <w:rPr>
          <w:b/>
          <w:bCs/>
          <w:color w:val="0D0D0D" w:themeColor="text1" w:themeTint="F2"/>
        </w:rPr>
        <w:t>END SEMESTER EXAMINATION – NOV / DEC 2024</w:t>
      </w:r>
    </w:p>
    <w:p w14:paraId="0414AA4D" w14:textId="77777777" w:rsidR="00311D07" w:rsidRPr="000B1B7E" w:rsidRDefault="00311D07">
      <w:pPr>
        <w:jc w:val="center"/>
        <w:rPr>
          <w:color w:val="0D0D0D" w:themeColor="text1" w:themeTint="F2"/>
        </w:rPr>
      </w:pPr>
    </w:p>
    <w:tbl>
      <w:tblPr>
        <w:tblW w:w="10485" w:type="dxa"/>
        <w:jc w:val="center"/>
        <w:tblLayout w:type="fixed"/>
        <w:tblLook w:val="01E0" w:firstRow="1" w:lastRow="1" w:firstColumn="1" w:lastColumn="1" w:noHBand="0" w:noVBand="0"/>
      </w:tblPr>
      <w:tblGrid>
        <w:gridCol w:w="1551"/>
        <w:gridCol w:w="6524"/>
        <w:gridCol w:w="1559"/>
        <w:gridCol w:w="851"/>
      </w:tblGrid>
      <w:tr w:rsidR="00311D07" w:rsidRPr="004C140D" w14:paraId="68F47B21" w14:textId="77777777" w:rsidTr="00311D07">
        <w:trPr>
          <w:trHeight w:val="397"/>
          <w:jc w:val="center"/>
        </w:trPr>
        <w:tc>
          <w:tcPr>
            <w:tcW w:w="1551" w:type="dxa"/>
            <w:tcBorders>
              <w:top w:val="single" w:sz="4" w:space="0" w:color="000000"/>
              <w:left w:val="single" w:sz="4" w:space="0" w:color="000000"/>
              <w:bottom w:val="single" w:sz="4" w:space="0" w:color="000000"/>
              <w:right w:val="single" w:sz="4" w:space="0" w:color="000000"/>
            </w:tcBorders>
            <w:vAlign w:val="center"/>
          </w:tcPr>
          <w:p w14:paraId="27D5F111" w14:textId="77777777" w:rsidR="00311D07" w:rsidRPr="004C140D" w:rsidRDefault="00311D07">
            <w:pPr>
              <w:pStyle w:val="Title"/>
              <w:jc w:val="left"/>
              <w:rPr>
                <w:color w:val="0D0D0D" w:themeColor="text1" w:themeTint="F2"/>
                <w:sz w:val="22"/>
                <w:szCs w:val="22"/>
              </w:rPr>
            </w:pPr>
            <w:r w:rsidRPr="004C140D">
              <w:rPr>
                <w:b/>
                <w:color w:val="0D0D0D" w:themeColor="text1" w:themeTint="F2"/>
                <w:sz w:val="22"/>
                <w:szCs w:val="22"/>
              </w:rPr>
              <w:t>Course Code</w:t>
            </w:r>
          </w:p>
        </w:tc>
        <w:tc>
          <w:tcPr>
            <w:tcW w:w="6524" w:type="dxa"/>
            <w:tcBorders>
              <w:top w:val="single" w:sz="4" w:space="0" w:color="000000"/>
              <w:left w:val="single" w:sz="4" w:space="0" w:color="000000"/>
              <w:bottom w:val="single" w:sz="4" w:space="0" w:color="000000"/>
              <w:right w:val="single" w:sz="4" w:space="0" w:color="000000"/>
            </w:tcBorders>
            <w:vAlign w:val="center"/>
          </w:tcPr>
          <w:p w14:paraId="558DE046" w14:textId="77777777" w:rsidR="00311D07" w:rsidRPr="004C140D" w:rsidRDefault="00311D07">
            <w:pPr>
              <w:pStyle w:val="Title"/>
              <w:jc w:val="left"/>
              <w:rPr>
                <w:color w:val="0D0D0D" w:themeColor="text1" w:themeTint="F2"/>
                <w:sz w:val="22"/>
                <w:szCs w:val="22"/>
              </w:rPr>
            </w:pPr>
            <w:r w:rsidRPr="004C140D">
              <w:rPr>
                <w:b/>
                <w:color w:val="0D0D0D" w:themeColor="text1" w:themeTint="F2"/>
                <w:sz w:val="22"/>
                <w:szCs w:val="22"/>
              </w:rPr>
              <w:t>23MS3005</w:t>
            </w:r>
          </w:p>
        </w:tc>
        <w:tc>
          <w:tcPr>
            <w:tcW w:w="1559" w:type="dxa"/>
            <w:tcBorders>
              <w:top w:val="single" w:sz="4" w:space="0" w:color="000000"/>
              <w:left w:val="single" w:sz="4" w:space="0" w:color="000000"/>
              <w:bottom w:val="single" w:sz="4" w:space="0" w:color="000000"/>
              <w:right w:val="single" w:sz="4" w:space="0" w:color="000000"/>
            </w:tcBorders>
            <w:vAlign w:val="center"/>
          </w:tcPr>
          <w:p w14:paraId="3EE1B67B" w14:textId="77777777" w:rsidR="00311D07" w:rsidRPr="004C140D" w:rsidRDefault="00311D07">
            <w:pPr>
              <w:pStyle w:val="Title"/>
              <w:ind w:left="-468" w:firstLine="468"/>
              <w:jc w:val="left"/>
              <w:rPr>
                <w:color w:val="0D0D0D" w:themeColor="text1" w:themeTint="F2"/>
                <w:sz w:val="22"/>
                <w:szCs w:val="22"/>
              </w:rPr>
            </w:pPr>
            <w:r w:rsidRPr="004C140D">
              <w:rPr>
                <w:b/>
                <w:bCs/>
                <w:color w:val="0D0D0D" w:themeColor="text1" w:themeTint="F2"/>
                <w:sz w:val="22"/>
                <w:szCs w:val="22"/>
              </w:rPr>
              <w:t>Duration</w:t>
            </w:r>
          </w:p>
        </w:tc>
        <w:tc>
          <w:tcPr>
            <w:tcW w:w="851" w:type="dxa"/>
            <w:tcBorders>
              <w:top w:val="single" w:sz="4" w:space="0" w:color="000000"/>
              <w:left w:val="single" w:sz="4" w:space="0" w:color="000000"/>
              <w:bottom w:val="single" w:sz="4" w:space="0" w:color="000000"/>
              <w:right w:val="single" w:sz="4" w:space="0" w:color="000000"/>
            </w:tcBorders>
            <w:vAlign w:val="center"/>
          </w:tcPr>
          <w:p w14:paraId="74227521" w14:textId="77777777" w:rsidR="00311D07" w:rsidRPr="004C140D" w:rsidRDefault="00311D07">
            <w:pPr>
              <w:pStyle w:val="Title"/>
              <w:jc w:val="left"/>
              <w:rPr>
                <w:color w:val="0D0D0D" w:themeColor="text1" w:themeTint="F2"/>
                <w:sz w:val="22"/>
                <w:szCs w:val="22"/>
              </w:rPr>
            </w:pPr>
            <w:r w:rsidRPr="004C140D">
              <w:rPr>
                <w:b/>
                <w:color w:val="0D0D0D" w:themeColor="text1" w:themeTint="F2"/>
                <w:sz w:val="22"/>
                <w:szCs w:val="22"/>
              </w:rPr>
              <w:t>3hrs</w:t>
            </w:r>
          </w:p>
        </w:tc>
      </w:tr>
      <w:tr w:rsidR="00311D07" w:rsidRPr="004C140D" w14:paraId="498920D2" w14:textId="77777777" w:rsidTr="00311D07">
        <w:trPr>
          <w:trHeight w:val="397"/>
          <w:jc w:val="center"/>
        </w:trPr>
        <w:tc>
          <w:tcPr>
            <w:tcW w:w="1551" w:type="dxa"/>
            <w:tcBorders>
              <w:top w:val="single" w:sz="4" w:space="0" w:color="000000"/>
              <w:left w:val="single" w:sz="4" w:space="0" w:color="000000"/>
              <w:bottom w:val="single" w:sz="4" w:space="0" w:color="000000"/>
              <w:right w:val="single" w:sz="4" w:space="0" w:color="000000"/>
            </w:tcBorders>
            <w:vAlign w:val="center"/>
          </w:tcPr>
          <w:p w14:paraId="0624A2D8" w14:textId="77777777" w:rsidR="00311D07" w:rsidRPr="004C140D" w:rsidRDefault="00311D07" w:rsidP="00311D07">
            <w:pPr>
              <w:pStyle w:val="Title"/>
              <w:ind w:right="-160"/>
              <w:jc w:val="left"/>
              <w:rPr>
                <w:color w:val="0D0D0D" w:themeColor="text1" w:themeTint="F2"/>
                <w:sz w:val="22"/>
                <w:szCs w:val="22"/>
              </w:rPr>
            </w:pPr>
            <w:r w:rsidRPr="004C140D">
              <w:rPr>
                <w:b/>
                <w:color w:val="0D0D0D" w:themeColor="text1" w:themeTint="F2"/>
                <w:sz w:val="22"/>
                <w:szCs w:val="22"/>
              </w:rPr>
              <w:t>Course Title</w:t>
            </w:r>
          </w:p>
        </w:tc>
        <w:tc>
          <w:tcPr>
            <w:tcW w:w="6524" w:type="dxa"/>
            <w:tcBorders>
              <w:top w:val="single" w:sz="4" w:space="0" w:color="000000"/>
              <w:left w:val="single" w:sz="4" w:space="0" w:color="000000"/>
              <w:bottom w:val="single" w:sz="4" w:space="0" w:color="000000"/>
              <w:right w:val="single" w:sz="4" w:space="0" w:color="000000"/>
            </w:tcBorders>
            <w:vAlign w:val="center"/>
          </w:tcPr>
          <w:p w14:paraId="4687E3A1" w14:textId="77777777" w:rsidR="00311D07" w:rsidRPr="004C140D" w:rsidRDefault="00311D07">
            <w:pPr>
              <w:pStyle w:val="Title"/>
              <w:jc w:val="left"/>
              <w:rPr>
                <w:color w:val="0D0D0D" w:themeColor="text1" w:themeTint="F2"/>
                <w:sz w:val="22"/>
                <w:szCs w:val="22"/>
              </w:rPr>
            </w:pPr>
            <w:r w:rsidRPr="004C140D">
              <w:rPr>
                <w:b/>
                <w:color w:val="0D0D0D" w:themeColor="text1" w:themeTint="F2"/>
                <w:sz w:val="22"/>
                <w:szCs w:val="22"/>
              </w:rPr>
              <w:t>INFORMATION TECHNOLOGY FOR MANAGERS</w:t>
            </w:r>
          </w:p>
        </w:tc>
        <w:tc>
          <w:tcPr>
            <w:tcW w:w="1559" w:type="dxa"/>
            <w:tcBorders>
              <w:top w:val="single" w:sz="4" w:space="0" w:color="000000"/>
              <w:left w:val="single" w:sz="4" w:space="0" w:color="000000"/>
              <w:bottom w:val="single" w:sz="4" w:space="0" w:color="000000"/>
              <w:right w:val="single" w:sz="4" w:space="0" w:color="000000"/>
            </w:tcBorders>
            <w:vAlign w:val="center"/>
          </w:tcPr>
          <w:p w14:paraId="663462F0" w14:textId="77777777" w:rsidR="00311D07" w:rsidRPr="004C140D" w:rsidRDefault="00311D07">
            <w:pPr>
              <w:pStyle w:val="Title"/>
              <w:jc w:val="left"/>
              <w:rPr>
                <w:color w:val="0D0D0D" w:themeColor="text1" w:themeTint="F2"/>
                <w:sz w:val="22"/>
                <w:szCs w:val="22"/>
              </w:rPr>
            </w:pPr>
            <w:r w:rsidRPr="004C140D">
              <w:rPr>
                <w:b/>
                <w:bCs/>
                <w:color w:val="0D0D0D" w:themeColor="text1" w:themeTint="F2"/>
                <w:sz w:val="22"/>
                <w:szCs w:val="22"/>
              </w:rPr>
              <w:t>Max. Marks</w:t>
            </w:r>
          </w:p>
        </w:tc>
        <w:tc>
          <w:tcPr>
            <w:tcW w:w="851" w:type="dxa"/>
            <w:tcBorders>
              <w:top w:val="single" w:sz="4" w:space="0" w:color="000000"/>
              <w:left w:val="single" w:sz="4" w:space="0" w:color="000000"/>
              <w:bottom w:val="single" w:sz="4" w:space="0" w:color="000000"/>
              <w:right w:val="single" w:sz="4" w:space="0" w:color="000000"/>
            </w:tcBorders>
            <w:vAlign w:val="center"/>
          </w:tcPr>
          <w:p w14:paraId="02C48E06" w14:textId="77777777" w:rsidR="00311D07" w:rsidRPr="004C140D" w:rsidRDefault="00311D07">
            <w:pPr>
              <w:pStyle w:val="Title"/>
              <w:jc w:val="left"/>
              <w:rPr>
                <w:color w:val="0D0D0D" w:themeColor="text1" w:themeTint="F2"/>
                <w:sz w:val="22"/>
                <w:szCs w:val="22"/>
              </w:rPr>
            </w:pPr>
            <w:r w:rsidRPr="004C140D">
              <w:rPr>
                <w:b/>
                <w:color w:val="0D0D0D" w:themeColor="text1" w:themeTint="F2"/>
                <w:sz w:val="22"/>
                <w:szCs w:val="22"/>
              </w:rPr>
              <w:t>100</w:t>
            </w:r>
          </w:p>
        </w:tc>
      </w:tr>
    </w:tbl>
    <w:p w14:paraId="2CBCEB50" w14:textId="77777777" w:rsidR="00311D07" w:rsidRPr="000B1B7E" w:rsidRDefault="00311D07">
      <w:pPr>
        <w:rPr>
          <w:color w:val="0D0D0D" w:themeColor="text1" w:themeTint="F2"/>
        </w:rPr>
      </w:pPr>
    </w:p>
    <w:tbl>
      <w:tblPr>
        <w:tblStyle w:val="TableGrid"/>
        <w:tblW w:w="10632" w:type="dxa"/>
        <w:tblInd w:w="-714" w:type="dxa"/>
        <w:tblLayout w:type="fixed"/>
        <w:tblLook w:val="04A0" w:firstRow="1" w:lastRow="0" w:firstColumn="1" w:lastColumn="0" w:noHBand="0" w:noVBand="1"/>
      </w:tblPr>
      <w:tblGrid>
        <w:gridCol w:w="709"/>
        <w:gridCol w:w="426"/>
        <w:gridCol w:w="7654"/>
        <w:gridCol w:w="709"/>
        <w:gridCol w:w="567"/>
        <w:gridCol w:w="567"/>
      </w:tblGrid>
      <w:tr w:rsidR="00311D07" w:rsidRPr="000B1B7E" w14:paraId="386882B2" w14:textId="77777777" w:rsidTr="00311D07">
        <w:trPr>
          <w:trHeight w:val="552"/>
        </w:trPr>
        <w:tc>
          <w:tcPr>
            <w:tcW w:w="709" w:type="dxa"/>
          </w:tcPr>
          <w:p w14:paraId="669C306E" w14:textId="77777777" w:rsidR="00311D07" w:rsidRPr="000B1B7E" w:rsidRDefault="00311D07">
            <w:pPr>
              <w:jc w:val="center"/>
              <w:rPr>
                <w:b/>
                <w:color w:val="0D0D0D" w:themeColor="text1" w:themeTint="F2"/>
              </w:rPr>
            </w:pPr>
            <w:r w:rsidRPr="000B1B7E">
              <w:rPr>
                <w:b/>
                <w:color w:val="0D0D0D" w:themeColor="text1" w:themeTint="F2"/>
              </w:rPr>
              <w:t>Q. No.</w:t>
            </w:r>
          </w:p>
        </w:tc>
        <w:tc>
          <w:tcPr>
            <w:tcW w:w="8080" w:type="dxa"/>
            <w:gridSpan w:val="2"/>
            <w:vAlign w:val="center"/>
          </w:tcPr>
          <w:p w14:paraId="10FADA09" w14:textId="77777777" w:rsidR="00311D07" w:rsidRPr="000B1B7E" w:rsidRDefault="00311D07" w:rsidP="00311D07">
            <w:pPr>
              <w:jc w:val="center"/>
              <w:rPr>
                <w:b/>
                <w:color w:val="0D0D0D" w:themeColor="text1" w:themeTint="F2"/>
              </w:rPr>
            </w:pPr>
            <w:r w:rsidRPr="000B1B7E">
              <w:rPr>
                <w:b/>
                <w:color w:val="0D0D0D" w:themeColor="text1" w:themeTint="F2"/>
              </w:rPr>
              <w:t>Questions</w:t>
            </w:r>
          </w:p>
        </w:tc>
        <w:tc>
          <w:tcPr>
            <w:tcW w:w="709" w:type="dxa"/>
            <w:vAlign w:val="center"/>
          </w:tcPr>
          <w:p w14:paraId="028B383B" w14:textId="77777777" w:rsidR="00311D07" w:rsidRPr="000B1B7E" w:rsidRDefault="00311D07" w:rsidP="00311D07">
            <w:pPr>
              <w:jc w:val="center"/>
              <w:rPr>
                <w:b/>
                <w:color w:val="0D0D0D" w:themeColor="text1" w:themeTint="F2"/>
              </w:rPr>
            </w:pPr>
            <w:r w:rsidRPr="000B1B7E">
              <w:rPr>
                <w:b/>
                <w:color w:val="0D0D0D" w:themeColor="text1" w:themeTint="F2"/>
              </w:rPr>
              <w:t>CO</w:t>
            </w:r>
          </w:p>
        </w:tc>
        <w:tc>
          <w:tcPr>
            <w:tcW w:w="567" w:type="dxa"/>
            <w:vAlign w:val="center"/>
          </w:tcPr>
          <w:p w14:paraId="31F8E250" w14:textId="77777777" w:rsidR="00311D07" w:rsidRPr="000B1B7E" w:rsidRDefault="00311D07" w:rsidP="00311D07">
            <w:pPr>
              <w:jc w:val="center"/>
              <w:rPr>
                <w:b/>
                <w:color w:val="0D0D0D" w:themeColor="text1" w:themeTint="F2"/>
              </w:rPr>
            </w:pPr>
            <w:r w:rsidRPr="000B1B7E">
              <w:rPr>
                <w:b/>
                <w:color w:val="0D0D0D" w:themeColor="text1" w:themeTint="F2"/>
              </w:rPr>
              <w:t>BL</w:t>
            </w:r>
          </w:p>
        </w:tc>
        <w:tc>
          <w:tcPr>
            <w:tcW w:w="567" w:type="dxa"/>
            <w:vAlign w:val="center"/>
          </w:tcPr>
          <w:p w14:paraId="340ED75B" w14:textId="77777777" w:rsidR="00311D07" w:rsidRPr="000B1B7E" w:rsidRDefault="00311D07" w:rsidP="00311D07">
            <w:pPr>
              <w:jc w:val="center"/>
              <w:rPr>
                <w:b/>
                <w:color w:val="0D0D0D" w:themeColor="text1" w:themeTint="F2"/>
              </w:rPr>
            </w:pPr>
            <w:r w:rsidRPr="000B1B7E">
              <w:rPr>
                <w:b/>
                <w:color w:val="0D0D0D" w:themeColor="text1" w:themeTint="F2"/>
              </w:rPr>
              <w:t>M</w:t>
            </w:r>
          </w:p>
        </w:tc>
      </w:tr>
      <w:tr w:rsidR="00311D07" w:rsidRPr="000B1B7E" w14:paraId="7C1939B5" w14:textId="77777777" w:rsidTr="00311D07">
        <w:trPr>
          <w:trHeight w:val="552"/>
        </w:trPr>
        <w:tc>
          <w:tcPr>
            <w:tcW w:w="10632" w:type="dxa"/>
            <w:gridSpan w:val="6"/>
          </w:tcPr>
          <w:p w14:paraId="1C6AA8D4" w14:textId="77777777" w:rsidR="00311D07" w:rsidRPr="000B1B7E" w:rsidRDefault="00311D07">
            <w:pPr>
              <w:jc w:val="center"/>
              <w:rPr>
                <w:b/>
                <w:color w:val="0D0D0D" w:themeColor="text1" w:themeTint="F2"/>
                <w:u w:val="single"/>
              </w:rPr>
            </w:pPr>
            <w:r w:rsidRPr="000B1B7E">
              <w:rPr>
                <w:b/>
                <w:color w:val="0D0D0D" w:themeColor="text1" w:themeTint="F2"/>
                <w:u w:val="single"/>
              </w:rPr>
              <w:t>PART – A (4 X 20 = 80 MARKS)</w:t>
            </w:r>
          </w:p>
          <w:p w14:paraId="42DB8F67" w14:textId="77777777" w:rsidR="00311D07" w:rsidRPr="000B1B7E" w:rsidRDefault="00311D07">
            <w:pPr>
              <w:jc w:val="center"/>
              <w:rPr>
                <w:b/>
                <w:color w:val="0D0D0D" w:themeColor="text1" w:themeTint="F2"/>
              </w:rPr>
            </w:pPr>
            <w:r w:rsidRPr="000B1B7E">
              <w:rPr>
                <w:b/>
                <w:color w:val="0D0D0D" w:themeColor="text1" w:themeTint="F2"/>
              </w:rPr>
              <w:t>(Answer all the Questions)</w:t>
            </w:r>
          </w:p>
        </w:tc>
      </w:tr>
      <w:tr w:rsidR="00311D07" w:rsidRPr="000B1B7E" w14:paraId="7B3BA612" w14:textId="77777777" w:rsidTr="00311D07">
        <w:trPr>
          <w:trHeight w:val="340"/>
        </w:trPr>
        <w:tc>
          <w:tcPr>
            <w:tcW w:w="709" w:type="dxa"/>
          </w:tcPr>
          <w:p w14:paraId="6EC7C60B" w14:textId="77777777" w:rsidR="00311D07" w:rsidRPr="000B1B7E" w:rsidRDefault="00311D07">
            <w:pPr>
              <w:jc w:val="center"/>
              <w:rPr>
                <w:color w:val="0D0D0D" w:themeColor="text1" w:themeTint="F2"/>
              </w:rPr>
            </w:pPr>
            <w:r w:rsidRPr="000B1B7E">
              <w:rPr>
                <w:color w:val="0D0D0D" w:themeColor="text1" w:themeTint="F2"/>
              </w:rPr>
              <w:t>1.</w:t>
            </w:r>
          </w:p>
        </w:tc>
        <w:tc>
          <w:tcPr>
            <w:tcW w:w="426" w:type="dxa"/>
          </w:tcPr>
          <w:p w14:paraId="0105866A" w14:textId="77777777" w:rsidR="00311D07" w:rsidRPr="000B1B7E" w:rsidRDefault="00311D07">
            <w:pPr>
              <w:jc w:val="center"/>
              <w:rPr>
                <w:color w:val="0D0D0D" w:themeColor="text1" w:themeTint="F2"/>
              </w:rPr>
            </w:pPr>
            <w:r w:rsidRPr="000B1B7E">
              <w:rPr>
                <w:color w:val="0D0D0D" w:themeColor="text1" w:themeTint="F2"/>
              </w:rPr>
              <w:t>a.</w:t>
            </w:r>
          </w:p>
        </w:tc>
        <w:tc>
          <w:tcPr>
            <w:tcW w:w="7654" w:type="dxa"/>
          </w:tcPr>
          <w:p w14:paraId="4C025212" w14:textId="77777777" w:rsidR="00311D07" w:rsidRPr="000B1B7E" w:rsidRDefault="00311D07" w:rsidP="00311D07">
            <w:pPr>
              <w:jc w:val="both"/>
              <w:rPr>
                <w:color w:val="0D0D0D" w:themeColor="text1" w:themeTint="F2"/>
              </w:rPr>
            </w:pPr>
            <w:r>
              <w:rPr>
                <w:color w:val="0D0D0D" w:themeColor="text1" w:themeTint="F2"/>
              </w:rPr>
              <w:t>“</w:t>
            </w:r>
            <w:r w:rsidRPr="000B1B7E">
              <w:rPr>
                <w:color w:val="0D0D0D" w:themeColor="text1" w:themeTint="F2"/>
              </w:rPr>
              <w:t>A management information system (MIS) plays an important role in business organizations</w:t>
            </w:r>
            <w:r>
              <w:rPr>
                <w:color w:val="0D0D0D" w:themeColor="text1" w:themeTint="F2"/>
              </w:rPr>
              <w:t>”</w:t>
            </w:r>
            <w:r w:rsidRPr="000B1B7E">
              <w:rPr>
                <w:color w:val="0D0D0D" w:themeColor="text1" w:themeTint="F2"/>
              </w:rPr>
              <w:t>. Examine the role and need of MIS in business organizations.</w:t>
            </w:r>
          </w:p>
        </w:tc>
        <w:tc>
          <w:tcPr>
            <w:tcW w:w="709" w:type="dxa"/>
          </w:tcPr>
          <w:p w14:paraId="101353E9" w14:textId="77777777" w:rsidR="00311D07" w:rsidRPr="000B1B7E" w:rsidRDefault="00311D07">
            <w:pPr>
              <w:jc w:val="center"/>
              <w:rPr>
                <w:color w:val="0D0D0D" w:themeColor="text1" w:themeTint="F2"/>
              </w:rPr>
            </w:pPr>
            <w:r w:rsidRPr="000B1B7E">
              <w:rPr>
                <w:color w:val="0D0D0D" w:themeColor="text1" w:themeTint="F2"/>
              </w:rPr>
              <w:t>CO1</w:t>
            </w:r>
          </w:p>
        </w:tc>
        <w:tc>
          <w:tcPr>
            <w:tcW w:w="567" w:type="dxa"/>
          </w:tcPr>
          <w:p w14:paraId="5086C8A4" w14:textId="77777777" w:rsidR="00311D07" w:rsidRPr="000B1B7E" w:rsidRDefault="00311D07">
            <w:pPr>
              <w:jc w:val="center"/>
              <w:rPr>
                <w:color w:val="0D0D0D" w:themeColor="text1" w:themeTint="F2"/>
              </w:rPr>
            </w:pPr>
            <w:r w:rsidRPr="000B1B7E">
              <w:rPr>
                <w:color w:val="0D0D0D" w:themeColor="text1" w:themeTint="F2"/>
              </w:rPr>
              <w:t>A</w:t>
            </w:r>
          </w:p>
        </w:tc>
        <w:tc>
          <w:tcPr>
            <w:tcW w:w="567" w:type="dxa"/>
          </w:tcPr>
          <w:p w14:paraId="5DCC21DB" w14:textId="77777777" w:rsidR="00311D07" w:rsidRPr="000B1B7E" w:rsidRDefault="00311D07">
            <w:pPr>
              <w:jc w:val="center"/>
              <w:rPr>
                <w:color w:val="0D0D0D" w:themeColor="text1" w:themeTint="F2"/>
              </w:rPr>
            </w:pPr>
            <w:r w:rsidRPr="000B1B7E">
              <w:rPr>
                <w:color w:val="0D0D0D" w:themeColor="text1" w:themeTint="F2"/>
              </w:rPr>
              <w:t>10</w:t>
            </w:r>
          </w:p>
        </w:tc>
      </w:tr>
      <w:tr w:rsidR="00311D07" w:rsidRPr="000B1B7E" w14:paraId="194CCA11" w14:textId="77777777" w:rsidTr="00311D07">
        <w:trPr>
          <w:trHeight w:val="340"/>
        </w:trPr>
        <w:tc>
          <w:tcPr>
            <w:tcW w:w="709" w:type="dxa"/>
          </w:tcPr>
          <w:p w14:paraId="3A5F06BC" w14:textId="77777777" w:rsidR="00311D07" w:rsidRPr="000B1B7E" w:rsidRDefault="00311D07">
            <w:pPr>
              <w:jc w:val="center"/>
              <w:rPr>
                <w:color w:val="0D0D0D" w:themeColor="text1" w:themeTint="F2"/>
              </w:rPr>
            </w:pPr>
          </w:p>
        </w:tc>
        <w:tc>
          <w:tcPr>
            <w:tcW w:w="426" w:type="dxa"/>
          </w:tcPr>
          <w:p w14:paraId="6A92406C" w14:textId="77777777" w:rsidR="00311D07" w:rsidRPr="000B1B7E" w:rsidRDefault="00311D07">
            <w:pPr>
              <w:jc w:val="center"/>
              <w:rPr>
                <w:color w:val="0D0D0D" w:themeColor="text1" w:themeTint="F2"/>
              </w:rPr>
            </w:pPr>
            <w:r w:rsidRPr="000B1B7E">
              <w:rPr>
                <w:color w:val="0D0D0D" w:themeColor="text1" w:themeTint="F2"/>
              </w:rPr>
              <w:t>b.</w:t>
            </w:r>
          </w:p>
        </w:tc>
        <w:tc>
          <w:tcPr>
            <w:tcW w:w="7654" w:type="dxa"/>
          </w:tcPr>
          <w:p w14:paraId="07BE5F2E" w14:textId="77777777" w:rsidR="00311D07" w:rsidRPr="000B1B7E" w:rsidRDefault="00311D07" w:rsidP="00311D07">
            <w:pPr>
              <w:jc w:val="both"/>
              <w:rPr>
                <w:color w:val="0D0D0D" w:themeColor="text1" w:themeTint="F2"/>
              </w:rPr>
            </w:pPr>
            <w:r w:rsidRPr="000B1B7E">
              <w:rPr>
                <w:color w:val="0D0D0D" w:themeColor="text1" w:themeTint="F2"/>
              </w:rPr>
              <w:t>Predict the categorization of information based on nature and characteristics with suitable examples.</w:t>
            </w:r>
          </w:p>
        </w:tc>
        <w:tc>
          <w:tcPr>
            <w:tcW w:w="709" w:type="dxa"/>
          </w:tcPr>
          <w:p w14:paraId="2D56296D" w14:textId="77777777" w:rsidR="00311D07" w:rsidRPr="000B1B7E" w:rsidRDefault="00311D07">
            <w:pPr>
              <w:jc w:val="center"/>
              <w:rPr>
                <w:color w:val="0D0D0D" w:themeColor="text1" w:themeTint="F2"/>
              </w:rPr>
            </w:pPr>
            <w:r w:rsidRPr="000B1B7E">
              <w:rPr>
                <w:color w:val="0D0D0D" w:themeColor="text1" w:themeTint="F2"/>
              </w:rPr>
              <w:t>CO1</w:t>
            </w:r>
          </w:p>
        </w:tc>
        <w:tc>
          <w:tcPr>
            <w:tcW w:w="567" w:type="dxa"/>
          </w:tcPr>
          <w:p w14:paraId="5D7FF989" w14:textId="77777777" w:rsidR="00311D07" w:rsidRPr="000B1B7E" w:rsidRDefault="00311D07">
            <w:pPr>
              <w:jc w:val="center"/>
              <w:rPr>
                <w:color w:val="0D0D0D" w:themeColor="text1" w:themeTint="F2"/>
              </w:rPr>
            </w:pPr>
            <w:r w:rsidRPr="000B1B7E">
              <w:rPr>
                <w:color w:val="0D0D0D" w:themeColor="text1" w:themeTint="F2"/>
              </w:rPr>
              <w:t>A</w:t>
            </w:r>
          </w:p>
        </w:tc>
        <w:tc>
          <w:tcPr>
            <w:tcW w:w="567" w:type="dxa"/>
          </w:tcPr>
          <w:p w14:paraId="1194ECCA" w14:textId="77777777" w:rsidR="00311D07" w:rsidRPr="000B1B7E" w:rsidRDefault="00311D07">
            <w:pPr>
              <w:jc w:val="center"/>
              <w:rPr>
                <w:color w:val="0D0D0D" w:themeColor="text1" w:themeTint="F2"/>
              </w:rPr>
            </w:pPr>
            <w:r w:rsidRPr="000B1B7E">
              <w:rPr>
                <w:color w:val="0D0D0D" w:themeColor="text1" w:themeTint="F2"/>
              </w:rPr>
              <w:t>10</w:t>
            </w:r>
          </w:p>
        </w:tc>
      </w:tr>
      <w:tr w:rsidR="00311D07" w:rsidRPr="000B1B7E" w14:paraId="40AB60F8" w14:textId="77777777" w:rsidTr="00311D07">
        <w:trPr>
          <w:trHeight w:val="340"/>
        </w:trPr>
        <w:tc>
          <w:tcPr>
            <w:tcW w:w="709" w:type="dxa"/>
          </w:tcPr>
          <w:p w14:paraId="31F0A8FF" w14:textId="77777777" w:rsidR="00311D07" w:rsidRPr="000B1B7E" w:rsidRDefault="00311D07">
            <w:pPr>
              <w:jc w:val="center"/>
              <w:rPr>
                <w:color w:val="0D0D0D" w:themeColor="text1" w:themeTint="F2"/>
              </w:rPr>
            </w:pPr>
          </w:p>
        </w:tc>
        <w:tc>
          <w:tcPr>
            <w:tcW w:w="426" w:type="dxa"/>
          </w:tcPr>
          <w:p w14:paraId="789008AA" w14:textId="77777777" w:rsidR="00311D07" w:rsidRPr="000B1B7E" w:rsidRDefault="00311D07">
            <w:pPr>
              <w:jc w:val="center"/>
              <w:rPr>
                <w:color w:val="0D0D0D" w:themeColor="text1" w:themeTint="F2"/>
              </w:rPr>
            </w:pPr>
          </w:p>
        </w:tc>
        <w:tc>
          <w:tcPr>
            <w:tcW w:w="7654" w:type="dxa"/>
          </w:tcPr>
          <w:p w14:paraId="48A94D48" w14:textId="77777777" w:rsidR="00311D07" w:rsidRPr="000B1B7E" w:rsidRDefault="00311D07">
            <w:pPr>
              <w:jc w:val="center"/>
              <w:rPr>
                <w:color w:val="0D0D0D" w:themeColor="text1" w:themeTint="F2"/>
              </w:rPr>
            </w:pPr>
            <w:r w:rsidRPr="000B1B7E">
              <w:rPr>
                <w:b/>
                <w:bCs/>
                <w:color w:val="0D0D0D" w:themeColor="text1" w:themeTint="F2"/>
              </w:rPr>
              <w:t>(OR)</w:t>
            </w:r>
          </w:p>
        </w:tc>
        <w:tc>
          <w:tcPr>
            <w:tcW w:w="709" w:type="dxa"/>
          </w:tcPr>
          <w:p w14:paraId="22068FCF" w14:textId="77777777" w:rsidR="00311D07" w:rsidRPr="000B1B7E" w:rsidRDefault="00311D07">
            <w:pPr>
              <w:jc w:val="center"/>
              <w:rPr>
                <w:color w:val="0D0D0D" w:themeColor="text1" w:themeTint="F2"/>
              </w:rPr>
            </w:pPr>
          </w:p>
        </w:tc>
        <w:tc>
          <w:tcPr>
            <w:tcW w:w="567" w:type="dxa"/>
          </w:tcPr>
          <w:p w14:paraId="70C7CB11" w14:textId="77777777" w:rsidR="00311D07" w:rsidRPr="000B1B7E" w:rsidRDefault="00311D07">
            <w:pPr>
              <w:jc w:val="center"/>
              <w:rPr>
                <w:color w:val="0D0D0D" w:themeColor="text1" w:themeTint="F2"/>
              </w:rPr>
            </w:pPr>
          </w:p>
        </w:tc>
        <w:tc>
          <w:tcPr>
            <w:tcW w:w="567" w:type="dxa"/>
          </w:tcPr>
          <w:p w14:paraId="3BC64755" w14:textId="77777777" w:rsidR="00311D07" w:rsidRPr="000B1B7E" w:rsidRDefault="00311D07">
            <w:pPr>
              <w:jc w:val="center"/>
              <w:rPr>
                <w:color w:val="0D0D0D" w:themeColor="text1" w:themeTint="F2"/>
              </w:rPr>
            </w:pPr>
          </w:p>
        </w:tc>
      </w:tr>
      <w:tr w:rsidR="00311D07" w:rsidRPr="000B1B7E" w14:paraId="708A3844" w14:textId="77777777" w:rsidTr="00311D07">
        <w:trPr>
          <w:trHeight w:val="340"/>
        </w:trPr>
        <w:tc>
          <w:tcPr>
            <w:tcW w:w="709" w:type="dxa"/>
          </w:tcPr>
          <w:p w14:paraId="09B3E2D0" w14:textId="77777777" w:rsidR="00311D07" w:rsidRPr="000B1B7E" w:rsidRDefault="00311D07">
            <w:pPr>
              <w:jc w:val="center"/>
              <w:rPr>
                <w:color w:val="0D0D0D" w:themeColor="text1" w:themeTint="F2"/>
              </w:rPr>
            </w:pPr>
            <w:r w:rsidRPr="000B1B7E">
              <w:rPr>
                <w:color w:val="0D0D0D" w:themeColor="text1" w:themeTint="F2"/>
              </w:rPr>
              <w:t>2.</w:t>
            </w:r>
          </w:p>
        </w:tc>
        <w:tc>
          <w:tcPr>
            <w:tcW w:w="426" w:type="dxa"/>
          </w:tcPr>
          <w:p w14:paraId="5510FB6F" w14:textId="77777777" w:rsidR="00311D07" w:rsidRPr="000B1B7E" w:rsidRDefault="00311D07">
            <w:pPr>
              <w:jc w:val="center"/>
              <w:rPr>
                <w:color w:val="0D0D0D" w:themeColor="text1" w:themeTint="F2"/>
              </w:rPr>
            </w:pPr>
          </w:p>
        </w:tc>
        <w:tc>
          <w:tcPr>
            <w:tcW w:w="7654" w:type="dxa"/>
          </w:tcPr>
          <w:p w14:paraId="078AC22C" w14:textId="77777777" w:rsidR="00311D07" w:rsidRPr="000B1B7E" w:rsidRDefault="00311D07" w:rsidP="00311D07">
            <w:pPr>
              <w:jc w:val="both"/>
              <w:rPr>
                <w:color w:val="0D0D0D" w:themeColor="text1" w:themeTint="F2"/>
              </w:rPr>
            </w:pPr>
            <w:r>
              <w:rPr>
                <w:color w:val="0D0D0D" w:themeColor="text1" w:themeTint="F2"/>
              </w:rPr>
              <w:t>“</w:t>
            </w:r>
            <w:r w:rsidRPr="000B1B7E">
              <w:rPr>
                <w:color w:val="0D0D0D" w:themeColor="text1" w:themeTint="F2"/>
              </w:rPr>
              <w:t>DBMS packages are designed to use a specific data structure to provide end users with quick, easy access to information stored in databases</w:t>
            </w:r>
            <w:r>
              <w:rPr>
                <w:color w:val="0D0D0D" w:themeColor="text1" w:themeTint="F2"/>
              </w:rPr>
              <w:t xml:space="preserve">”. </w:t>
            </w:r>
            <w:r w:rsidRPr="000B1B7E">
              <w:rPr>
                <w:color w:val="0D0D0D" w:themeColor="text1" w:themeTint="F2"/>
              </w:rPr>
              <w:t>Explain the most common five fundamental database structures with suitable diagrams</w:t>
            </w:r>
            <w:r>
              <w:rPr>
                <w:color w:val="0D0D0D" w:themeColor="text1" w:themeTint="F2"/>
              </w:rPr>
              <w:t>.</w:t>
            </w:r>
          </w:p>
        </w:tc>
        <w:tc>
          <w:tcPr>
            <w:tcW w:w="709" w:type="dxa"/>
          </w:tcPr>
          <w:p w14:paraId="7147B439" w14:textId="77777777" w:rsidR="00311D07" w:rsidRPr="000B1B7E" w:rsidRDefault="00311D07">
            <w:pPr>
              <w:jc w:val="center"/>
              <w:rPr>
                <w:color w:val="0D0D0D" w:themeColor="text1" w:themeTint="F2"/>
              </w:rPr>
            </w:pPr>
            <w:r w:rsidRPr="000B1B7E">
              <w:rPr>
                <w:color w:val="0D0D0D" w:themeColor="text1" w:themeTint="F2"/>
              </w:rPr>
              <w:t>CO2</w:t>
            </w:r>
          </w:p>
        </w:tc>
        <w:tc>
          <w:tcPr>
            <w:tcW w:w="567" w:type="dxa"/>
          </w:tcPr>
          <w:p w14:paraId="66D9EF48" w14:textId="77777777" w:rsidR="00311D07" w:rsidRPr="000B1B7E" w:rsidRDefault="00311D07">
            <w:pPr>
              <w:jc w:val="center"/>
              <w:rPr>
                <w:color w:val="0D0D0D" w:themeColor="text1" w:themeTint="F2"/>
              </w:rPr>
            </w:pPr>
            <w:r w:rsidRPr="000B1B7E">
              <w:rPr>
                <w:color w:val="0D0D0D" w:themeColor="text1" w:themeTint="F2"/>
              </w:rPr>
              <w:t>A</w:t>
            </w:r>
          </w:p>
        </w:tc>
        <w:tc>
          <w:tcPr>
            <w:tcW w:w="567" w:type="dxa"/>
          </w:tcPr>
          <w:p w14:paraId="51BD91AB" w14:textId="77777777" w:rsidR="00311D07" w:rsidRPr="000B1B7E" w:rsidRDefault="00311D07">
            <w:pPr>
              <w:jc w:val="center"/>
              <w:rPr>
                <w:color w:val="0D0D0D" w:themeColor="text1" w:themeTint="F2"/>
              </w:rPr>
            </w:pPr>
            <w:r w:rsidRPr="000B1B7E">
              <w:rPr>
                <w:color w:val="0D0D0D" w:themeColor="text1" w:themeTint="F2"/>
              </w:rPr>
              <w:t>20</w:t>
            </w:r>
          </w:p>
        </w:tc>
      </w:tr>
      <w:tr w:rsidR="00311D07" w:rsidRPr="000B1B7E" w14:paraId="56173CEB" w14:textId="77777777" w:rsidTr="00311D07">
        <w:trPr>
          <w:trHeight w:val="340"/>
        </w:trPr>
        <w:tc>
          <w:tcPr>
            <w:tcW w:w="709" w:type="dxa"/>
          </w:tcPr>
          <w:p w14:paraId="019D7F2B" w14:textId="77777777" w:rsidR="00311D07" w:rsidRPr="000B1B7E" w:rsidRDefault="00311D07">
            <w:pPr>
              <w:jc w:val="center"/>
              <w:rPr>
                <w:color w:val="0D0D0D" w:themeColor="text1" w:themeTint="F2"/>
              </w:rPr>
            </w:pPr>
          </w:p>
        </w:tc>
        <w:tc>
          <w:tcPr>
            <w:tcW w:w="426" w:type="dxa"/>
          </w:tcPr>
          <w:p w14:paraId="12244ED8" w14:textId="77777777" w:rsidR="00311D07" w:rsidRPr="000B1B7E" w:rsidRDefault="00311D07">
            <w:pPr>
              <w:jc w:val="center"/>
              <w:rPr>
                <w:color w:val="0D0D0D" w:themeColor="text1" w:themeTint="F2"/>
              </w:rPr>
            </w:pPr>
          </w:p>
        </w:tc>
        <w:tc>
          <w:tcPr>
            <w:tcW w:w="7654" w:type="dxa"/>
          </w:tcPr>
          <w:p w14:paraId="15F16D1E" w14:textId="77777777" w:rsidR="00311D07" w:rsidRPr="000B1B7E" w:rsidRDefault="00311D07">
            <w:pPr>
              <w:jc w:val="center"/>
              <w:rPr>
                <w:color w:val="0D0D0D" w:themeColor="text1" w:themeTint="F2"/>
              </w:rPr>
            </w:pPr>
          </w:p>
        </w:tc>
        <w:tc>
          <w:tcPr>
            <w:tcW w:w="709" w:type="dxa"/>
          </w:tcPr>
          <w:p w14:paraId="69F3E329" w14:textId="77777777" w:rsidR="00311D07" w:rsidRPr="000B1B7E" w:rsidRDefault="00311D07">
            <w:pPr>
              <w:jc w:val="center"/>
              <w:rPr>
                <w:color w:val="0D0D0D" w:themeColor="text1" w:themeTint="F2"/>
              </w:rPr>
            </w:pPr>
          </w:p>
        </w:tc>
        <w:tc>
          <w:tcPr>
            <w:tcW w:w="567" w:type="dxa"/>
          </w:tcPr>
          <w:p w14:paraId="4C5E9A7C" w14:textId="77777777" w:rsidR="00311D07" w:rsidRPr="000B1B7E" w:rsidRDefault="00311D07">
            <w:pPr>
              <w:jc w:val="center"/>
              <w:rPr>
                <w:color w:val="0D0D0D" w:themeColor="text1" w:themeTint="F2"/>
              </w:rPr>
            </w:pPr>
          </w:p>
        </w:tc>
        <w:tc>
          <w:tcPr>
            <w:tcW w:w="567" w:type="dxa"/>
          </w:tcPr>
          <w:p w14:paraId="64596F7F" w14:textId="77777777" w:rsidR="00311D07" w:rsidRPr="000B1B7E" w:rsidRDefault="00311D07">
            <w:pPr>
              <w:jc w:val="center"/>
              <w:rPr>
                <w:color w:val="0D0D0D" w:themeColor="text1" w:themeTint="F2"/>
              </w:rPr>
            </w:pPr>
          </w:p>
        </w:tc>
      </w:tr>
      <w:tr w:rsidR="00311D07" w:rsidRPr="000B1B7E" w14:paraId="2EAE45C4" w14:textId="77777777" w:rsidTr="00311D07">
        <w:trPr>
          <w:trHeight w:val="340"/>
        </w:trPr>
        <w:tc>
          <w:tcPr>
            <w:tcW w:w="709" w:type="dxa"/>
          </w:tcPr>
          <w:p w14:paraId="5488DEC8" w14:textId="77777777" w:rsidR="00311D07" w:rsidRPr="000B1B7E" w:rsidRDefault="00311D07">
            <w:pPr>
              <w:jc w:val="center"/>
              <w:rPr>
                <w:color w:val="0D0D0D" w:themeColor="text1" w:themeTint="F2"/>
              </w:rPr>
            </w:pPr>
            <w:r w:rsidRPr="000B1B7E">
              <w:rPr>
                <w:color w:val="0D0D0D" w:themeColor="text1" w:themeTint="F2"/>
              </w:rPr>
              <w:t>3.</w:t>
            </w:r>
          </w:p>
        </w:tc>
        <w:tc>
          <w:tcPr>
            <w:tcW w:w="426" w:type="dxa"/>
          </w:tcPr>
          <w:p w14:paraId="21D78F93" w14:textId="77777777" w:rsidR="00311D07" w:rsidRPr="000B1B7E" w:rsidRDefault="00311D07">
            <w:pPr>
              <w:jc w:val="center"/>
              <w:rPr>
                <w:color w:val="0D0D0D" w:themeColor="text1" w:themeTint="F2"/>
              </w:rPr>
            </w:pPr>
            <w:r w:rsidRPr="000B1B7E">
              <w:rPr>
                <w:color w:val="0D0D0D" w:themeColor="text1" w:themeTint="F2"/>
              </w:rPr>
              <w:t>a.</w:t>
            </w:r>
          </w:p>
        </w:tc>
        <w:tc>
          <w:tcPr>
            <w:tcW w:w="7654" w:type="dxa"/>
          </w:tcPr>
          <w:p w14:paraId="65ABC9F9" w14:textId="77777777" w:rsidR="00311D07" w:rsidRPr="000B1B7E" w:rsidRDefault="00311D07">
            <w:pPr>
              <w:jc w:val="both"/>
              <w:rPr>
                <w:color w:val="0D0D0D" w:themeColor="text1" w:themeTint="F2"/>
              </w:rPr>
            </w:pPr>
            <w:r w:rsidRPr="000B1B7E">
              <w:rPr>
                <w:color w:val="0D0D0D" w:themeColor="text1" w:themeTint="F2"/>
              </w:rPr>
              <w:t>Appraise the components of data warehousing with suitable illustration.</w:t>
            </w:r>
          </w:p>
        </w:tc>
        <w:tc>
          <w:tcPr>
            <w:tcW w:w="709" w:type="dxa"/>
          </w:tcPr>
          <w:p w14:paraId="0A7051EB" w14:textId="77777777" w:rsidR="00311D07" w:rsidRPr="000B1B7E" w:rsidRDefault="00311D07">
            <w:pPr>
              <w:jc w:val="center"/>
              <w:rPr>
                <w:color w:val="0D0D0D" w:themeColor="text1" w:themeTint="F2"/>
              </w:rPr>
            </w:pPr>
            <w:r w:rsidRPr="000B1B7E">
              <w:rPr>
                <w:color w:val="0D0D0D" w:themeColor="text1" w:themeTint="F2"/>
              </w:rPr>
              <w:t>CO2</w:t>
            </w:r>
          </w:p>
        </w:tc>
        <w:tc>
          <w:tcPr>
            <w:tcW w:w="567" w:type="dxa"/>
          </w:tcPr>
          <w:p w14:paraId="12034C89" w14:textId="77777777" w:rsidR="00311D07" w:rsidRPr="000B1B7E" w:rsidRDefault="00311D07">
            <w:pPr>
              <w:jc w:val="center"/>
              <w:rPr>
                <w:color w:val="0D0D0D" w:themeColor="text1" w:themeTint="F2"/>
              </w:rPr>
            </w:pPr>
            <w:r w:rsidRPr="000B1B7E">
              <w:rPr>
                <w:color w:val="0D0D0D" w:themeColor="text1" w:themeTint="F2"/>
              </w:rPr>
              <w:t>An</w:t>
            </w:r>
          </w:p>
        </w:tc>
        <w:tc>
          <w:tcPr>
            <w:tcW w:w="567" w:type="dxa"/>
          </w:tcPr>
          <w:p w14:paraId="239BE509" w14:textId="77777777" w:rsidR="00311D07" w:rsidRPr="000B1B7E" w:rsidRDefault="00311D07">
            <w:pPr>
              <w:jc w:val="center"/>
              <w:rPr>
                <w:color w:val="0D0D0D" w:themeColor="text1" w:themeTint="F2"/>
              </w:rPr>
            </w:pPr>
            <w:r w:rsidRPr="000B1B7E">
              <w:rPr>
                <w:color w:val="0D0D0D" w:themeColor="text1" w:themeTint="F2"/>
              </w:rPr>
              <w:t>10</w:t>
            </w:r>
          </w:p>
        </w:tc>
      </w:tr>
      <w:tr w:rsidR="00311D07" w:rsidRPr="000B1B7E" w14:paraId="495675D8" w14:textId="77777777" w:rsidTr="00311D07">
        <w:trPr>
          <w:trHeight w:val="340"/>
        </w:trPr>
        <w:tc>
          <w:tcPr>
            <w:tcW w:w="709" w:type="dxa"/>
          </w:tcPr>
          <w:p w14:paraId="6EB72C38" w14:textId="77777777" w:rsidR="00311D07" w:rsidRPr="000B1B7E" w:rsidRDefault="00311D07">
            <w:pPr>
              <w:jc w:val="center"/>
              <w:rPr>
                <w:color w:val="0D0D0D" w:themeColor="text1" w:themeTint="F2"/>
              </w:rPr>
            </w:pPr>
          </w:p>
        </w:tc>
        <w:tc>
          <w:tcPr>
            <w:tcW w:w="426" w:type="dxa"/>
          </w:tcPr>
          <w:p w14:paraId="04284D25" w14:textId="77777777" w:rsidR="00311D07" w:rsidRPr="000B1B7E" w:rsidRDefault="00311D07">
            <w:pPr>
              <w:jc w:val="center"/>
              <w:rPr>
                <w:color w:val="0D0D0D" w:themeColor="text1" w:themeTint="F2"/>
              </w:rPr>
            </w:pPr>
            <w:r w:rsidRPr="000B1B7E">
              <w:rPr>
                <w:color w:val="0D0D0D" w:themeColor="text1" w:themeTint="F2"/>
              </w:rPr>
              <w:t>b.</w:t>
            </w:r>
          </w:p>
        </w:tc>
        <w:tc>
          <w:tcPr>
            <w:tcW w:w="7654" w:type="dxa"/>
          </w:tcPr>
          <w:p w14:paraId="19242E08" w14:textId="77777777" w:rsidR="00311D07" w:rsidRPr="000B1B7E" w:rsidRDefault="00311D07">
            <w:pPr>
              <w:jc w:val="both"/>
              <w:rPr>
                <w:color w:val="0D0D0D" w:themeColor="text1" w:themeTint="F2"/>
              </w:rPr>
            </w:pPr>
            <w:r w:rsidRPr="000B1B7E">
              <w:rPr>
                <w:color w:val="0D0D0D" w:themeColor="text1" w:themeTint="F2"/>
              </w:rPr>
              <w:t>Compare the different parameters of Data Flow Diagram (DFD) with    Entity -Relationship (E-R) diagram.</w:t>
            </w:r>
          </w:p>
        </w:tc>
        <w:tc>
          <w:tcPr>
            <w:tcW w:w="709" w:type="dxa"/>
          </w:tcPr>
          <w:p w14:paraId="1C06951E" w14:textId="77777777" w:rsidR="00311D07" w:rsidRPr="000B1B7E" w:rsidRDefault="00311D07">
            <w:pPr>
              <w:jc w:val="center"/>
              <w:rPr>
                <w:color w:val="0D0D0D" w:themeColor="text1" w:themeTint="F2"/>
              </w:rPr>
            </w:pPr>
            <w:r w:rsidRPr="000B1B7E">
              <w:rPr>
                <w:color w:val="0D0D0D" w:themeColor="text1" w:themeTint="F2"/>
              </w:rPr>
              <w:t>CO2</w:t>
            </w:r>
          </w:p>
        </w:tc>
        <w:tc>
          <w:tcPr>
            <w:tcW w:w="567" w:type="dxa"/>
          </w:tcPr>
          <w:p w14:paraId="439359D1" w14:textId="77777777" w:rsidR="00311D07" w:rsidRPr="000B1B7E" w:rsidRDefault="00311D07">
            <w:pPr>
              <w:jc w:val="center"/>
              <w:rPr>
                <w:color w:val="0D0D0D" w:themeColor="text1" w:themeTint="F2"/>
              </w:rPr>
            </w:pPr>
            <w:r w:rsidRPr="000B1B7E">
              <w:rPr>
                <w:color w:val="0D0D0D" w:themeColor="text1" w:themeTint="F2"/>
              </w:rPr>
              <w:t>An</w:t>
            </w:r>
          </w:p>
        </w:tc>
        <w:tc>
          <w:tcPr>
            <w:tcW w:w="567" w:type="dxa"/>
          </w:tcPr>
          <w:p w14:paraId="06E9906E" w14:textId="77777777" w:rsidR="00311D07" w:rsidRPr="000B1B7E" w:rsidRDefault="00311D07">
            <w:pPr>
              <w:jc w:val="center"/>
              <w:rPr>
                <w:color w:val="0D0D0D" w:themeColor="text1" w:themeTint="F2"/>
              </w:rPr>
            </w:pPr>
            <w:r w:rsidRPr="000B1B7E">
              <w:rPr>
                <w:color w:val="0D0D0D" w:themeColor="text1" w:themeTint="F2"/>
              </w:rPr>
              <w:t>10</w:t>
            </w:r>
          </w:p>
        </w:tc>
      </w:tr>
      <w:tr w:rsidR="00311D07" w:rsidRPr="000B1B7E" w14:paraId="1DCC2554" w14:textId="77777777" w:rsidTr="00311D07">
        <w:trPr>
          <w:trHeight w:val="340"/>
        </w:trPr>
        <w:tc>
          <w:tcPr>
            <w:tcW w:w="709" w:type="dxa"/>
          </w:tcPr>
          <w:p w14:paraId="14F3CDEA" w14:textId="77777777" w:rsidR="00311D07" w:rsidRPr="000B1B7E" w:rsidRDefault="00311D07">
            <w:pPr>
              <w:jc w:val="center"/>
              <w:rPr>
                <w:color w:val="0D0D0D" w:themeColor="text1" w:themeTint="F2"/>
              </w:rPr>
            </w:pPr>
          </w:p>
        </w:tc>
        <w:tc>
          <w:tcPr>
            <w:tcW w:w="426" w:type="dxa"/>
          </w:tcPr>
          <w:p w14:paraId="682F59CE" w14:textId="77777777" w:rsidR="00311D07" w:rsidRPr="000B1B7E" w:rsidRDefault="00311D07">
            <w:pPr>
              <w:jc w:val="center"/>
              <w:rPr>
                <w:color w:val="0D0D0D" w:themeColor="text1" w:themeTint="F2"/>
              </w:rPr>
            </w:pPr>
          </w:p>
        </w:tc>
        <w:tc>
          <w:tcPr>
            <w:tcW w:w="7654" w:type="dxa"/>
          </w:tcPr>
          <w:p w14:paraId="7B951ED5" w14:textId="77777777" w:rsidR="00311D07" w:rsidRPr="000B1B7E" w:rsidRDefault="00311D07">
            <w:pPr>
              <w:jc w:val="center"/>
              <w:rPr>
                <w:color w:val="0D0D0D" w:themeColor="text1" w:themeTint="F2"/>
              </w:rPr>
            </w:pPr>
            <w:r w:rsidRPr="000B1B7E">
              <w:rPr>
                <w:b/>
                <w:bCs/>
                <w:color w:val="0D0D0D" w:themeColor="text1" w:themeTint="F2"/>
              </w:rPr>
              <w:t>(OR)</w:t>
            </w:r>
          </w:p>
        </w:tc>
        <w:tc>
          <w:tcPr>
            <w:tcW w:w="709" w:type="dxa"/>
          </w:tcPr>
          <w:p w14:paraId="22CCB9E8" w14:textId="77777777" w:rsidR="00311D07" w:rsidRPr="000B1B7E" w:rsidRDefault="00311D07">
            <w:pPr>
              <w:jc w:val="center"/>
              <w:rPr>
                <w:color w:val="0D0D0D" w:themeColor="text1" w:themeTint="F2"/>
              </w:rPr>
            </w:pPr>
          </w:p>
        </w:tc>
        <w:tc>
          <w:tcPr>
            <w:tcW w:w="567" w:type="dxa"/>
          </w:tcPr>
          <w:p w14:paraId="2304BBBF" w14:textId="77777777" w:rsidR="00311D07" w:rsidRPr="000B1B7E" w:rsidRDefault="00311D07">
            <w:pPr>
              <w:jc w:val="center"/>
              <w:rPr>
                <w:color w:val="0D0D0D" w:themeColor="text1" w:themeTint="F2"/>
              </w:rPr>
            </w:pPr>
          </w:p>
        </w:tc>
        <w:tc>
          <w:tcPr>
            <w:tcW w:w="567" w:type="dxa"/>
          </w:tcPr>
          <w:p w14:paraId="07A34649" w14:textId="77777777" w:rsidR="00311D07" w:rsidRPr="000B1B7E" w:rsidRDefault="00311D07">
            <w:pPr>
              <w:jc w:val="center"/>
              <w:rPr>
                <w:color w:val="0D0D0D" w:themeColor="text1" w:themeTint="F2"/>
              </w:rPr>
            </w:pPr>
          </w:p>
        </w:tc>
      </w:tr>
      <w:tr w:rsidR="00311D07" w:rsidRPr="000B1B7E" w14:paraId="3666A8C8" w14:textId="77777777" w:rsidTr="00311D07">
        <w:trPr>
          <w:trHeight w:val="340"/>
        </w:trPr>
        <w:tc>
          <w:tcPr>
            <w:tcW w:w="709" w:type="dxa"/>
          </w:tcPr>
          <w:p w14:paraId="3BC0D3F1" w14:textId="77777777" w:rsidR="00311D07" w:rsidRPr="000B1B7E" w:rsidRDefault="00311D07">
            <w:pPr>
              <w:jc w:val="center"/>
              <w:rPr>
                <w:color w:val="0D0D0D" w:themeColor="text1" w:themeTint="F2"/>
              </w:rPr>
            </w:pPr>
            <w:r w:rsidRPr="000B1B7E">
              <w:rPr>
                <w:color w:val="0D0D0D" w:themeColor="text1" w:themeTint="F2"/>
              </w:rPr>
              <w:t>4.</w:t>
            </w:r>
          </w:p>
        </w:tc>
        <w:tc>
          <w:tcPr>
            <w:tcW w:w="426" w:type="dxa"/>
          </w:tcPr>
          <w:p w14:paraId="6F8FA8E1" w14:textId="77777777" w:rsidR="00311D07" w:rsidRPr="000B1B7E" w:rsidRDefault="00311D07">
            <w:pPr>
              <w:jc w:val="center"/>
              <w:rPr>
                <w:color w:val="0D0D0D" w:themeColor="text1" w:themeTint="F2"/>
              </w:rPr>
            </w:pPr>
            <w:r w:rsidRPr="000B1B7E">
              <w:rPr>
                <w:color w:val="0D0D0D" w:themeColor="text1" w:themeTint="F2"/>
              </w:rPr>
              <w:t>a.</w:t>
            </w:r>
          </w:p>
        </w:tc>
        <w:tc>
          <w:tcPr>
            <w:tcW w:w="7654" w:type="dxa"/>
          </w:tcPr>
          <w:p w14:paraId="754EA1E4" w14:textId="77777777" w:rsidR="00311D07" w:rsidRPr="000B1B7E" w:rsidRDefault="00311D07" w:rsidP="00311D07">
            <w:pPr>
              <w:jc w:val="both"/>
              <w:rPr>
                <w:color w:val="0D0D0D" w:themeColor="text1" w:themeTint="F2"/>
              </w:rPr>
            </w:pPr>
            <w:r w:rsidRPr="000B1B7E">
              <w:rPr>
                <w:color w:val="0D0D0D" w:themeColor="text1" w:themeTint="F2"/>
              </w:rPr>
              <w:t xml:space="preserve">“Decision Support System (DSS) is an interactive information system designed to assist decision makers in an organization.” - Defend the statement. </w:t>
            </w:r>
            <w:r>
              <w:rPr>
                <w:color w:val="0D0D0D" w:themeColor="text1" w:themeTint="F2"/>
              </w:rPr>
              <w:t>E</w:t>
            </w:r>
            <w:r w:rsidRPr="000B1B7E">
              <w:rPr>
                <w:color w:val="0D0D0D" w:themeColor="text1" w:themeTint="F2"/>
              </w:rPr>
              <w:t>valuate the components, capabilities and roles of DSS with its cost and benefits.</w:t>
            </w:r>
          </w:p>
        </w:tc>
        <w:tc>
          <w:tcPr>
            <w:tcW w:w="709" w:type="dxa"/>
          </w:tcPr>
          <w:p w14:paraId="64A5A63B" w14:textId="77777777" w:rsidR="00311D07" w:rsidRPr="000B1B7E" w:rsidRDefault="00311D07">
            <w:pPr>
              <w:jc w:val="center"/>
              <w:rPr>
                <w:color w:val="0D0D0D" w:themeColor="text1" w:themeTint="F2"/>
              </w:rPr>
            </w:pPr>
            <w:r w:rsidRPr="000B1B7E">
              <w:rPr>
                <w:color w:val="0D0D0D" w:themeColor="text1" w:themeTint="F2"/>
              </w:rPr>
              <w:t>CO3</w:t>
            </w:r>
          </w:p>
        </w:tc>
        <w:tc>
          <w:tcPr>
            <w:tcW w:w="567" w:type="dxa"/>
          </w:tcPr>
          <w:p w14:paraId="41E70FC2" w14:textId="77777777" w:rsidR="00311D07" w:rsidRPr="000B1B7E" w:rsidRDefault="00311D07">
            <w:pPr>
              <w:jc w:val="center"/>
              <w:rPr>
                <w:color w:val="0D0D0D" w:themeColor="text1" w:themeTint="F2"/>
              </w:rPr>
            </w:pPr>
            <w:r w:rsidRPr="000B1B7E">
              <w:rPr>
                <w:color w:val="0D0D0D" w:themeColor="text1" w:themeTint="F2"/>
              </w:rPr>
              <w:t>E</w:t>
            </w:r>
          </w:p>
        </w:tc>
        <w:tc>
          <w:tcPr>
            <w:tcW w:w="567" w:type="dxa"/>
          </w:tcPr>
          <w:p w14:paraId="585455A6" w14:textId="77777777" w:rsidR="00311D07" w:rsidRPr="000B1B7E" w:rsidRDefault="00311D07">
            <w:pPr>
              <w:jc w:val="center"/>
              <w:rPr>
                <w:color w:val="0D0D0D" w:themeColor="text1" w:themeTint="F2"/>
              </w:rPr>
            </w:pPr>
            <w:r w:rsidRPr="000B1B7E">
              <w:rPr>
                <w:color w:val="0D0D0D" w:themeColor="text1" w:themeTint="F2"/>
              </w:rPr>
              <w:t>20</w:t>
            </w:r>
          </w:p>
        </w:tc>
      </w:tr>
      <w:tr w:rsidR="00311D07" w:rsidRPr="000B1B7E" w14:paraId="5A559A9D" w14:textId="77777777" w:rsidTr="00311D07">
        <w:trPr>
          <w:trHeight w:val="340"/>
        </w:trPr>
        <w:tc>
          <w:tcPr>
            <w:tcW w:w="709" w:type="dxa"/>
          </w:tcPr>
          <w:p w14:paraId="1B65D494" w14:textId="77777777" w:rsidR="00311D07" w:rsidRPr="000B1B7E" w:rsidRDefault="00311D07">
            <w:pPr>
              <w:jc w:val="center"/>
              <w:rPr>
                <w:color w:val="0D0D0D" w:themeColor="text1" w:themeTint="F2"/>
              </w:rPr>
            </w:pPr>
          </w:p>
        </w:tc>
        <w:tc>
          <w:tcPr>
            <w:tcW w:w="426" w:type="dxa"/>
          </w:tcPr>
          <w:p w14:paraId="2C98F607" w14:textId="77777777" w:rsidR="00311D07" w:rsidRPr="000B1B7E" w:rsidRDefault="00311D07">
            <w:pPr>
              <w:jc w:val="center"/>
              <w:rPr>
                <w:color w:val="0D0D0D" w:themeColor="text1" w:themeTint="F2"/>
              </w:rPr>
            </w:pPr>
          </w:p>
        </w:tc>
        <w:tc>
          <w:tcPr>
            <w:tcW w:w="7654" w:type="dxa"/>
          </w:tcPr>
          <w:p w14:paraId="0323303B" w14:textId="77777777" w:rsidR="00311D07" w:rsidRPr="000B1B7E" w:rsidRDefault="00311D07">
            <w:pPr>
              <w:jc w:val="center"/>
              <w:rPr>
                <w:color w:val="0D0D0D" w:themeColor="text1" w:themeTint="F2"/>
              </w:rPr>
            </w:pPr>
          </w:p>
        </w:tc>
        <w:tc>
          <w:tcPr>
            <w:tcW w:w="709" w:type="dxa"/>
          </w:tcPr>
          <w:p w14:paraId="77FDF80F" w14:textId="77777777" w:rsidR="00311D07" w:rsidRPr="000B1B7E" w:rsidRDefault="00311D07">
            <w:pPr>
              <w:jc w:val="center"/>
              <w:rPr>
                <w:color w:val="0D0D0D" w:themeColor="text1" w:themeTint="F2"/>
              </w:rPr>
            </w:pPr>
          </w:p>
        </w:tc>
        <w:tc>
          <w:tcPr>
            <w:tcW w:w="567" w:type="dxa"/>
          </w:tcPr>
          <w:p w14:paraId="6522533B" w14:textId="77777777" w:rsidR="00311D07" w:rsidRPr="000B1B7E" w:rsidRDefault="00311D07">
            <w:pPr>
              <w:jc w:val="center"/>
              <w:rPr>
                <w:color w:val="0D0D0D" w:themeColor="text1" w:themeTint="F2"/>
              </w:rPr>
            </w:pPr>
          </w:p>
        </w:tc>
        <w:tc>
          <w:tcPr>
            <w:tcW w:w="567" w:type="dxa"/>
          </w:tcPr>
          <w:p w14:paraId="70DFF20C" w14:textId="77777777" w:rsidR="00311D07" w:rsidRPr="000B1B7E" w:rsidRDefault="00311D07">
            <w:pPr>
              <w:jc w:val="center"/>
              <w:rPr>
                <w:color w:val="0D0D0D" w:themeColor="text1" w:themeTint="F2"/>
              </w:rPr>
            </w:pPr>
          </w:p>
        </w:tc>
      </w:tr>
      <w:tr w:rsidR="00311D07" w:rsidRPr="000B1B7E" w14:paraId="26A12336" w14:textId="77777777" w:rsidTr="00311D07">
        <w:trPr>
          <w:trHeight w:val="340"/>
        </w:trPr>
        <w:tc>
          <w:tcPr>
            <w:tcW w:w="709" w:type="dxa"/>
          </w:tcPr>
          <w:p w14:paraId="21195460" w14:textId="77777777" w:rsidR="00311D07" w:rsidRPr="000B1B7E" w:rsidRDefault="00311D07">
            <w:pPr>
              <w:jc w:val="center"/>
              <w:rPr>
                <w:color w:val="0D0D0D" w:themeColor="text1" w:themeTint="F2"/>
              </w:rPr>
            </w:pPr>
            <w:r w:rsidRPr="000B1B7E">
              <w:rPr>
                <w:color w:val="0D0D0D" w:themeColor="text1" w:themeTint="F2"/>
              </w:rPr>
              <w:t>5.</w:t>
            </w:r>
          </w:p>
        </w:tc>
        <w:tc>
          <w:tcPr>
            <w:tcW w:w="426" w:type="dxa"/>
          </w:tcPr>
          <w:p w14:paraId="63C6AA75" w14:textId="77777777" w:rsidR="00311D07" w:rsidRPr="000B1B7E" w:rsidRDefault="00311D07">
            <w:pPr>
              <w:jc w:val="center"/>
              <w:rPr>
                <w:color w:val="0D0D0D" w:themeColor="text1" w:themeTint="F2"/>
              </w:rPr>
            </w:pPr>
            <w:r w:rsidRPr="000B1B7E">
              <w:rPr>
                <w:color w:val="0D0D0D" w:themeColor="text1" w:themeTint="F2"/>
              </w:rPr>
              <w:t>a.</w:t>
            </w:r>
          </w:p>
        </w:tc>
        <w:tc>
          <w:tcPr>
            <w:tcW w:w="7654" w:type="dxa"/>
          </w:tcPr>
          <w:p w14:paraId="57864490" w14:textId="77777777" w:rsidR="00311D07" w:rsidRPr="000B1B7E" w:rsidRDefault="00311D07" w:rsidP="00311D07">
            <w:pPr>
              <w:jc w:val="both"/>
              <w:rPr>
                <w:color w:val="0D0D0D" w:themeColor="text1" w:themeTint="F2"/>
              </w:rPr>
            </w:pPr>
            <w:r w:rsidRPr="000B1B7E">
              <w:rPr>
                <w:color w:val="0D0D0D" w:themeColor="text1" w:themeTint="F2"/>
              </w:rPr>
              <w:t>Summarize the main features of Enterprise Resource Planning (ERP). Appraise any 7 ERP Modules.</w:t>
            </w:r>
          </w:p>
        </w:tc>
        <w:tc>
          <w:tcPr>
            <w:tcW w:w="709" w:type="dxa"/>
          </w:tcPr>
          <w:p w14:paraId="55011E08" w14:textId="77777777" w:rsidR="00311D07" w:rsidRPr="000B1B7E" w:rsidRDefault="00311D07">
            <w:pPr>
              <w:jc w:val="center"/>
              <w:rPr>
                <w:color w:val="0D0D0D" w:themeColor="text1" w:themeTint="F2"/>
              </w:rPr>
            </w:pPr>
            <w:r w:rsidRPr="000B1B7E">
              <w:rPr>
                <w:color w:val="0D0D0D" w:themeColor="text1" w:themeTint="F2"/>
              </w:rPr>
              <w:t>CO</w:t>
            </w:r>
            <w:r>
              <w:rPr>
                <w:color w:val="0D0D0D" w:themeColor="text1" w:themeTint="F2"/>
              </w:rPr>
              <w:t>3</w:t>
            </w:r>
          </w:p>
        </w:tc>
        <w:tc>
          <w:tcPr>
            <w:tcW w:w="567" w:type="dxa"/>
          </w:tcPr>
          <w:p w14:paraId="26E9EAF4" w14:textId="77777777" w:rsidR="00311D07" w:rsidRPr="000B1B7E" w:rsidRDefault="00311D07">
            <w:pPr>
              <w:jc w:val="center"/>
              <w:rPr>
                <w:color w:val="0D0D0D" w:themeColor="text1" w:themeTint="F2"/>
              </w:rPr>
            </w:pPr>
            <w:r w:rsidRPr="000B1B7E">
              <w:rPr>
                <w:color w:val="0D0D0D" w:themeColor="text1" w:themeTint="F2"/>
              </w:rPr>
              <w:t>E</w:t>
            </w:r>
          </w:p>
        </w:tc>
        <w:tc>
          <w:tcPr>
            <w:tcW w:w="567" w:type="dxa"/>
          </w:tcPr>
          <w:p w14:paraId="76E76881" w14:textId="77777777" w:rsidR="00311D07" w:rsidRPr="000B1B7E" w:rsidRDefault="00311D07">
            <w:pPr>
              <w:jc w:val="center"/>
              <w:rPr>
                <w:color w:val="0D0D0D" w:themeColor="text1" w:themeTint="F2"/>
              </w:rPr>
            </w:pPr>
            <w:r w:rsidRPr="000B1B7E">
              <w:rPr>
                <w:color w:val="0D0D0D" w:themeColor="text1" w:themeTint="F2"/>
              </w:rPr>
              <w:t>15</w:t>
            </w:r>
          </w:p>
        </w:tc>
      </w:tr>
      <w:tr w:rsidR="00311D07" w:rsidRPr="000B1B7E" w14:paraId="080642DB" w14:textId="77777777" w:rsidTr="00311D07">
        <w:trPr>
          <w:trHeight w:val="340"/>
        </w:trPr>
        <w:tc>
          <w:tcPr>
            <w:tcW w:w="709" w:type="dxa"/>
          </w:tcPr>
          <w:p w14:paraId="0ED09C52" w14:textId="77777777" w:rsidR="00311D07" w:rsidRPr="000B1B7E" w:rsidRDefault="00311D07">
            <w:pPr>
              <w:jc w:val="center"/>
              <w:rPr>
                <w:color w:val="0D0D0D" w:themeColor="text1" w:themeTint="F2"/>
              </w:rPr>
            </w:pPr>
          </w:p>
        </w:tc>
        <w:tc>
          <w:tcPr>
            <w:tcW w:w="426" w:type="dxa"/>
          </w:tcPr>
          <w:p w14:paraId="7409B720" w14:textId="77777777" w:rsidR="00311D07" w:rsidRPr="000B1B7E" w:rsidRDefault="00311D07">
            <w:pPr>
              <w:jc w:val="center"/>
              <w:rPr>
                <w:color w:val="0D0D0D" w:themeColor="text1" w:themeTint="F2"/>
              </w:rPr>
            </w:pPr>
            <w:r w:rsidRPr="000B1B7E">
              <w:rPr>
                <w:color w:val="0D0D0D" w:themeColor="text1" w:themeTint="F2"/>
              </w:rPr>
              <w:t>b.</w:t>
            </w:r>
          </w:p>
        </w:tc>
        <w:tc>
          <w:tcPr>
            <w:tcW w:w="7654" w:type="dxa"/>
          </w:tcPr>
          <w:p w14:paraId="33C32F73" w14:textId="77777777" w:rsidR="00311D07" w:rsidRPr="000B1B7E" w:rsidRDefault="00311D07" w:rsidP="00311D07">
            <w:pPr>
              <w:jc w:val="both"/>
              <w:rPr>
                <w:color w:val="0D0D0D" w:themeColor="text1" w:themeTint="F2"/>
              </w:rPr>
            </w:pPr>
            <w:r w:rsidRPr="000B1B7E">
              <w:rPr>
                <w:color w:val="0D0D0D" w:themeColor="text1" w:themeTint="F2"/>
              </w:rPr>
              <w:t>Predict the USA principle of implementation in ERP.</w:t>
            </w:r>
          </w:p>
        </w:tc>
        <w:tc>
          <w:tcPr>
            <w:tcW w:w="709" w:type="dxa"/>
          </w:tcPr>
          <w:p w14:paraId="62002D1C" w14:textId="77777777" w:rsidR="00311D07" w:rsidRPr="000B1B7E" w:rsidRDefault="00311D07">
            <w:pPr>
              <w:jc w:val="center"/>
              <w:rPr>
                <w:color w:val="0D0D0D" w:themeColor="text1" w:themeTint="F2"/>
              </w:rPr>
            </w:pPr>
            <w:r w:rsidRPr="000B1B7E">
              <w:rPr>
                <w:color w:val="0D0D0D" w:themeColor="text1" w:themeTint="F2"/>
              </w:rPr>
              <w:t>CO</w:t>
            </w:r>
            <w:r>
              <w:rPr>
                <w:color w:val="0D0D0D" w:themeColor="text1" w:themeTint="F2"/>
              </w:rPr>
              <w:t>3</w:t>
            </w:r>
          </w:p>
        </w:tc>
        <w:tc>
          <w:tcPr>
            <w:tcW w:w="567" w:type="dxa"/>
          </w:tcPr>
          <w:p w14:paraId="3BCF7F50" w14:textId="77777777" w:rsidR="00311D07" w:rsidRPr="000B1B7E" w:rsidRDefault="00311D07">
            <w:pPr>
              <w:jc w:val="center"/>
              <w:rPr>
                <w:color w:val="0D0D0D" w:themeColor="text1" w:themeTint="F2"/>
              </w:rPr>
            </w:pPr>
            <w:r w:rsidRPr="000B1B7E">
              <w:rPr>
                <w:color w:val="0D0D0D" w:themeColor="text1" w:themeTint="F2"/>
              </w:rPr>
              <w:t>E</w:t>
            </w:r>
          </w:p>
        </w:tc>
        <w:tc>
          <w:tcPr>
            <w:tcW w:w="567" w:type="dxa"/>
          </w:tcPr>
          <w:p w14:paraId="2253E85F" w14:textId="77777777" w:rsidR="00311D07" w:rsidRPr="000B1B7E" w:rsidRDefault="00311D07">
            <w:pPr>
              <w:jc w:val="center"/>
              <w:rPr>
                <w:color w:val="0D0D0D" w:themeColor="text1" w:themeTint="F2"/>
              </w:rPr>
            </w:pPr>
            <w:r w:rsidRPr="000B1B7E">
              <w:rPr>
                <w:color w:val="0D0D0D" w:themeColor="text1" w:themeTint="F2"/>
              </w:rPr>
              <w:t>5</w:t>
            </w:r>
          </w:p>
        </w:tc>
      </w:tr>
      <w:tr w:rsidR="00311D07" w:rsidRPr="000B1B7E" w14:paraId="025C78C0" w14:textId="77777777" w:rsidTr="00311D07">
        <w:trPr>
          <w:trHeight w:val="340"/>
        </w:trPr>
        <w:tc>
          <w:tcPr>
            <w:tcW w:w="709" w:type="dxa"/>
          </w:tcPr>
          <w:p w14:paraId="733F83D4" w14:textId="77777777" w:rsidR="00311D07" w:rsidRPr="000B1B7E" w:rsidRDefault="00311D07">
            <w:pPr>
              <w:jc w:val="center"/>
              <w:rPr>
                <w:color w:val="0D0D0D" w:themeColor="text1" w:themeTint="F2"/>
              </w:rPr>
            </w:pPr>
          </w:p>
        </w:tc>
        <w:tc>
          <w:tcPr>
            <w:tcW w:w="426" w:type="dxa"/>
          </w:tcPr>
          <w:p w14:paraId="66B145AA" w14:textId="77777777" w:rsidR="00311D07" w:rsidRPr="000B1B7E" w:rsidRDefault="00311D07">
            <w:pPr>
              <w:jc w:val="center"/>
              <w:rPr>
                <w:color w:val="0D0D0D" w:themeColor="text1" w:themeTint="F2"/>
              </w:rPr>
            </w:pPr>
          </w:p>
        </w:tc>
        <w:tc>
          <w:tcPr>
            <w:tcW w:w="7654" w:type="dxa"/>
          </w:tcPr>
          <w:p w14:paraId="39CA6918" w14:textId="77777777" w:rsidR="00311D07" w:rsidRPr="000B1B7E" w:rsidRDefault="00311D07">
            <w:pPr>
              <w:jc w:val="center"/>
              <w:rPr>
                <w:color w:val="0D0D0D" w:themeColor="text1" w:themeTint="F2"/>
              </w:rPr>
            </w:pPr>
            <w:r w:rsidRPr="000B1B7E">
              <w:rPr>
                <w:b/>
                <w:bCs/>
                <w:color w:val="0D0D0D" w:themeColor="text1" w:themeTint="F2"/>
              </w:rPr>
              <w:t>(OR)</w:t>
            </w:r>
          </w:p>
        </w:tc>
        <w:tc>
          <w:tcPr>
            <w:tcW w:w="709" w:type="dxa"/>
          </w:tcPr>
          <w:p w14:paraId="252E8B7F" w14:textId="77777777" w:rsidR="00311D07" w:rsidRPr="000B1B7E" w:rsidRDefault="00311D07">
            <w:pPr>
              <w:jc w:val="center"/>
              <w:rPr>
                <w:color w:val="0D0D0D" w:themeColor="text1" w:themeTint="F2"/>
              </w:rPr>
            </w:pPr>
          </w:p>
        </w:tc>
        <w:tc>
          <w:tcPr>
            <w:tcW w:w="567" w:type="dxa"/>
          </w:tcPr>
          <w:p w14:paraId="05AA4F72" w14:textId="77777777" w:rsidR="00311D07" w:rsidRPr="000B1B7E" w:rsidRDefault="00311D07">
            <w:pPr>
              <w:jc w:val="center"/>
              <w:rPr>
                <w:color w:val="0D0D0D" w:themeColor="text1" w:themeTint="F2"/>
              </w:rPr>
            </w:pPr>
          </w:p>
        </w:tc>
        <w:tc>
          <w:tcPr>
            <w:tcW w:w="567" w:type="dxa"/>
          </w:tcPr>
          <w:p w14:paraId="71B686C0" w14:textId="77777777" w:rsidR="00311D07" w:rsidRPr="000B1B7E" w:rsidRDefault="00311D07">
            <w:pPr>
              <w:jc w:val="center"/>
              <w:rPr>
                <w:color w:val="0D0D0D" w:themeColor="text1" w:themeTint="F2"/>
              </w:rPr>
            </w:pPr>
          </w:p>
        </w:tc>
      </w:tr>
      <w:tr w:rsidR="00311D07" w:rsidRPr="000B1B7E" w14:paraId="53303DEF" w14:textId="77777777" w:rsidTr="00311D07">
        <w:trPr>
          <w:trHeight w:val="340"/>
        </w:trPr>
        <w:tc>
          <w:tcPr>
            <w:tcW w:w="709" w:type="dxa"/>
          </w:tcPr>
          <w:p w14:paraId="3091211D" w14:textId="77777777" w:rsidR="00311D07" w:rsidRPr="000B1B7E" w:rsidRDefault="00311D07">
            <w:pPr>
              <w:jc w:val="center"/>
              <w:rPr>
                <w:color w:val="0D0D0D" w:themeColor="text1" w:themeTint="F2"/>
              </w:rPr>
            </w:pPr>
            <w:r w:rsidRPr="000B1B7E">
              <w:rPr>
                <w:color w:val="0D0D0D" w:themeColor="text1" w:themeTint="F2"/>
              </w:rPr>
              <w:t>6.</w:t>
            </w:r>
          </w:p>
        </w:tc>
        <w:tc>
          <w:tcPr>
            <w:tcW w:w="426" w:type="dxa"/>
          </w:tcPr>
          <w:p w14:paraId="4AB01454" w14:textId="77777777" w:rsidR="00311D07" w:rsidRPr="000B1B7E" w:rsidRDefault="00311D07">
            <w:pPr>
              <w:jc w:val="center"/>
              <w:rPr>
                <w:color w:val="0D0D0D" w:themeColor="text1" w:themeTint="F2"/>
              </w:rPr>
            </w:pPr>
            <w:r w:rsidRPr="000B1B7E">
              <w:rPr>
                <w:color w:val="0D0D0D" w:themeColor="text1" w:themeTint="F2"/>
              </w:rPr>
              <w:t>a.</w:t>
            </w:r>
          </w:p>
        </w:tc>
        <w:tc>
          <w:tcPr>
            <w:tcW w:w="7654" w:type="dxa"/>
          </w:tcPr>
          <w:p w14:paraId="6008AD3C" w14:textId="77777777" w:rsidR="00311D07" w:rsidRPr="000B1B7E" w:rsidRDefault="00311D07" w:rsidP="00311D07">
            <w:pPr>
              <w:jc w:val="both"/>
              <w:rPr>
                <w:color w:val="0D0D0D" w:themeColor="text1" w:themeTint="F2"/>
              </w:rPr>
            </w:pPr>
            <w:r w:rsidRPr="000B1B7E">
              <w:rPr>
                <w:color w:val="0D0D0D" w:themeColor="text1" w:themeTint="F2"/>
              </w:rPr>
              <w:t>Analyze the characteristics of transaction processing systems (TPS) and the roles they play in a business.</w:t>
            </w:r>
          </w:p>
        </w:tc>
        <w:tc>
          <w:tcPr>
            <w:tcW w:w="709" w:type="dxa"/>
          </w:tcPr>
          <w:p w14:paraId="47EAC504" w14:textId="77777777" w:rsidR="00311D07" w:rsidRPr="000B1B7E" w:rsidRDefault="00311D07">
            <w:pPr>
              <w:jc w:val="center"/>
              <w:rPr>
                <w:color w:val="0D0D0D" w:themeColor="text1" w:themeTint="F2"/>
              </w:rPr>
            </w:pPr>
            <w:r w:rsidRPr="000B1B7E">
              <w:rPr>
                <w:color w:val="0D0D0D" w:themeColor="text1" w:themeTint="F2"/>
              </w:rPr>
              <w:t>CO4</w:t>
            </w:r>
          </w:p>
        </w:tc>
        <w:tc>
          <w:tcPr>
            <w:tcW w:w="567" w:type="dxa"/>
          </w:tcPr>
          <w:p w14:paraId="14950BB7" w14:textId="77777777" w:rsidR="00311D07" w:rsidRPr="000B1B7E" w:rsidRDefault="00311D07">
            <w:pPr>
              <w:jc w:val="center"/>
              <w:rPr>
                <w:color w:val="0D0D0D" w:themeColor="text1" w:themeTint="F2"/>
              </w:rPr>
            </w:pPr>
            <w:r w:rsidRPr="000B1B7E">
              <w:rPr>
                <w:color w:val="0D0D0D" w:themeColor="text1" w:themeTint="F2"/>
              </w:rPr>
              <w:t>An</w:t>
            </w:r>
          </w:p>
        </w:tc>
        <w:tc>
          <w:tcPr>
            <w:tcW w:w="567" w:type="dxa"/>
          </w:tcPr>
          <w:p w14:paraId="34EF161E" w14:textId="77777777" w:rsidR="00311D07" w:rsidRPr="000B1B7E" w:rsidRDefault="00311D07">
            <w:pPr>
              <w:jc w:val="center"/>
              <w:rPr>
                <w:color w:val="0D0D0D" w:themeColor="text1" w:themeTint="F2"/>
              </w:rPr>
            </w:pPr>
            <w:r w:rsidRPr="000B1B7E">
              <w:rPr>
                <w:color w:val="0D0D0D" w:themeColor="text1" w:themeTint="F2"/>
              </w:rPr>
              <w:t>10</w:t>
            </w:r>
          </w:p>
        </w:tc>
      </w:tr>
      <w:tr w:rsidR="00311D07" w:rsidRPr="000B1B7E" w14:paraId="3B28B71A" w14:textId="77777777" w:rsidTr="00311D07">
        <w:trPr>
          <w:trHeight w:val="340"/>
        </w:trPr>
        <w:tc>
          <w:tcPr>
            <w:tcW w:w="709" w:type="dxa"/>
          </w:tcPr>
          <w:p w14:paraId="7CC4ED23" w14:textId="77777777" w:rsidR="00311D07" w:rsidRPr="000B1B7E" w:rsidRDefault="00311D07">
            <w:pPr>
              <w:jc w:val="center"/>
              <w:rPr>
                <w:color w:val="0D0D0D" w:themeColor="text1" w:themeTint="F2"/>
              </w:rPr>
            </w:pPr>
          </w:p>
        </w:tc>
        <w:tc>
          <w:tcPr>
            <w:tcW w:w="426" w:type="dxa"/>
          </w:tcPr>
          <w:p w14:paraId="29CA4676" w14:textId="77777777" w:rsidR="00311D07" w:rsidRPr="000B1B7E" w:rsidRDefault="00311D07">
            <w:pPr>
              <w:jc w:val="center"/>
              <w:rPr>
                <w:color w:val="0D0D0D" w:themeColor="text1" w:themeTint="F2"/>
              </w:rPr>
            </w:pPr>
            <w:r w:rsidRPr="000B1B7E">
              <w:rPr>
                <w:color w:val="0D0D0D" w:themeColor="text1" w:themeTint="F2"/>
              </w:rPr>
              <w:t>b.</w:t>
            </w:r>
          </w:p>
        </w:tc>
        <w:tc>
          <w:tcPr>
            <w:tcW w:w="7654" w:type="dxa"/>
          </w:tcPr>
          <w:p w14:paraId="4FFDE253" w14:textId="77777777" w:rsidR="00311D07" w:rsidRPr="000B1B7E" w:rsidRDefault="00311D07" w:rsidP="00311D07">
            <w:pPr>
              <w:jc w:val="both"/>
              <w:rPr>
                <w:color w:val="0D0D0D" w:themeColor="text1" w:themeTint="F2"/>
              </w:rPr>
            </w:pPr>
            <w:r w:rsidRPr="000B1B7E">
              <w:rPr>
                <w:color w:val="0D0D0D" w:themeColor="text1" w:themeTint="F2"/>
              </w:rPr>
              <w:t xml:space="preserve">Appraise the characteristics of executive support systems (ESS) and explain how these systems differ from Decision Support system (DSS). </w:t>
            </w:r>
          </w:p>
        </w:tc>
        <w:tc>
          <w:tcPr>
            <w:tcW w:w="709" w:type="dxa"/>
          </w:tcPr>
          <w:p w14:paraId="59E0729A" w14:textId="77777777" w:rsidR="00311D07" w:rsidRPr="000B1B7E" w:rsidRDefault="00311D07">
            <w:pPr>
              <w:jc w:val="center"/>
              <w:rPr>
                <w:color w:val="0D0D0D" w:themeColor="text1" w:themeTint="F2"/>
              </w:rPr>
            </w:pPr>
            <w:r w:rsidRPr="000B1B7E">
              <w:rPr>
                <w:color w:val="0D0D0D" w:themeColor="text1" w:themeTint="F2"/>
              </w:rPr>
              <w:t>CO4</w:t>
            </w:r>
          </w:p>
        </w:tc>
        <w:tc>
          <w:tcPr>
            <w:tcW w:w="567" w:type="dxa"/>
          </w:tcPr>
          <w:p w14:paraId="12995FBB" w14:textId="77777777" w:rsidR="00311D07" w:rsidRPr="000B1B7E" w:rsidRDefault="00311D07">
            <w:pPr>
              <w:jc w:val="center"/>
              <w:rPr>
                <w:color w:val="0D0D0D" w:themeColor="text1" w:themeTint="F2"/>
              </w:rPr>
            </w:pPr>
            <w:r w:rsidRPr="000B1B7E">
              <w:rPr>
                <w:color w:val="0D0D0D" w:themeColor="text1" w:themeTint="F2"/>
              </w:rPr>
              <w:t>An</w:t>
            </w:r>
          </w:p>
        </w:tc>
        <w:tc>
          <w:tcPr>
            <w:tcW w:w="567" w:type="dxa"/>
          </w:tcPr>
          <w:p w14:paraId="20FA3DFC" w14:textId="77777777" w:rsidR="00311D07" w:rsidRPr="000B1B7E" w:rsidRDefault="00311D07">
            <w:pPr>
              <w:jc w:val="center"/>
              <w:rPr>
                <w:color w:val="0D0D0D" w:themeColor="text1" w:themeTint="F2"/>
              </w:rPr>
            </w:pPr>
            <w:r w:rsidRPr="000B1B7E">
              <w:rPr>
                <w:color w:val="0D0D0D" w:themeColor="text1" w:themeTint="F2"/>
              </w:rPr>
              <w:t>10</w:t>
            </w:r>
          </w:p>
        </w:tc>
      </w:tr>
      <w:tr w:rsidR="00311D07" w:rsidRPr="000B1B7E" w14:paraId="05833438" w14:textId="77777777" w:rsidTr="00311D07">
        <w:trPr>
          <w:trHeight w:val="340"/>
        </w:trPr>
        <w:tc>
          <w:tcPr>
            <w:tcW w:w="709" w:type="dxa"/>
          </w:tcPr>
          <w:p w14:paraId="24053005" w14:textId="77777777" w:rsidR="00311D07" w:rsidRPr="000B1B7E" w:rsidRDefault="00311D07">
            <w:pPr>
              <w:jc w:val="center"/>
              <w:rPr>
                <w:color w:val="0D0D0D" w:themeColor="text1" w:themeTint="F2"/>
              </w:rPr>
            </w:pPr>
          </w:p>
        </w:tc>
        <w:tc>
          <w:tcPr>
            <w:tcW w:w="426" w:type="dxa"/>
          </w:tcPr>
          <w:p w14:paraId="761005E8" w14:textId="77777777" w:rsidR="00311D07" w:rsidRPr="000B1B7E" w:rsidRDefault="00311D07">
            <w:pPr>
              <w:jc w:val="center"/>
              <w:rPr>
                <w:color w:val="0D0D0D" w:themeColor="text1" w:themeTint="F2"/>
              </w:rPr>
            </w:pPr>
          </w:p>
        </w:tc>
        <w:tc>
          <w:tcPr>
            <w:tcW w:w="7654" w:type="dxa"/>
          </w:tcPr>
          <w:p w14:paraId="5FBF8A2B" w14:textId="77777777" w:rsidR="00311D07" w:rsidRPr="000B1B7E" w:rsidRDefault="00311D07">
            <w:pPr>
              <w:jc w:val="center"/>
              <w:rPr>
                <w:color w:val="0D0D0D" w:themeColor="text1" w:themeTint="F2"/>
              </w:rPr>
            </w:pPr>
          </w:p>
        </w:tc>
        <w:tc>
          <w:tcPr>
            <w:tcW w:w="709" w:type="dxa"/>
          </w:tcPr>
          <w:p w14:paraId="52247B3F" w14:textId="77777777" w:rsidR="00311D07" w:rsidRPr="000B1B7E" w:rsidRDefault="00311D07">
            <w:pPr>
              <w:jc w:val="center"/>
              <w:rPr>
                <w:color w:val="0D0D0D" w:themeColor="text1" w:themeTint="F2"/>
              </w:rPr>
            </w:pPr>
          </w:p>
        </w:tc>
        <w:tc>
          <w:tcPr>
            <w:tcW w:w="567" w:type="dxa"/>
          </w:tcPr>
          <w:p w14:paraId="5C9901BE" w14:textId="77777777" w:rsidR="00311D07" w:rsidRPr="000B1B7E" w:rsidRDefault="00311D07">
            <w:pPr>
              <w:jc w:val="center"/>
              <w:rPr>
                <w:color w:val="0D0D0D" w:themeColor="text1" w:themeTint="F2"/>
              </w:rPr>
            </w:pPr>
          </w:p>
        </w:tc>
        <w:tc>
          <w:tcPr>
            <w:tcW w:w="567" w:type="dxa"/>
          </w:tcPr>
          <w:p w14:paraId="74E4B867" w14:textId="77777777" w:rsidR="00311D07" w:rsidRPr="000B1B7E" w:rsidRDefault="00311D07">
            <w:pPr>
              <w:jc w:val="center"/>
              <w:rPr>
                <w:color w:val="0D0D0D" w:themeColor="text1" w:themeTint="F2"/>
              </w:rPr>
            </w:pPr>
          </w:p>
        </w:tc>
      </w:tr>
      <w:tr w:rsidR="00311D07" w:rsidRPr="000B1B7E" w14:paraId="26732B5E" w14:textId="77777777" w:rsidTr="00311D07">
        <w:trPr>
          <w:trHeight w:val="340"/>
        </w:trPr>
        <w:tc>
          <w:tcPr>
            <w:tcW w:w="709" w:type="dxa"/>
          </w:tcPr>
          <w:p w14:paraId="1576F1EF" w14:textId="77777777" w:rsidR="00311D07" w:rsidRPr="000B1B7E" w:rsidRDefault="00311D07" w:rsidP="00311D07">
            <w:pPr>
              <w:jc w:val="center"/>
              <w:rPr>
                <w:color w:val="0D0D0D" w:themeColor="text1" w:themeTint="F2"/>
              </w:rPr>
            </w:pPr>
            <w:r w:rsidRPr="000B1B7E">
              <w:rPr>
                <w:color w:val="0D0D0D" w:themeColor="text1" w:themeTint="F2"/>
              </w:rPr>
              <w:t>7.</w:t>
            </w:r>
          </w:p>
        </w:tc>
        <w:tc>
          <w:tcPr>
            <w:tcW w:w="426" w:type="dxa"/>
          </w:tcPr>
          <w:p w14:paraId="0F2C0A09" w14:textId="77777777" w:rsidR="00311D07" w:rsidRPr="000B1B7E" w:rsidRDefault="00311D07" w:rsidP="00311D07">
            <w:pPr>
              <w:jc w:val="center"/>
              <w:rPr>
                <w:color w:val="0D0D0D" w:themeColor="text1" w:themeTint="F2"/>
              </w:rPr>
            </w:pPr>
            <w:r w:rsidRPr="000B1B7E">
              <w:rPr>
                <w:color w:val="0D0D0D" w:themeColor="text1" w:themeTint="F2"/>
              </w:rPr>
              <w:t>a.</w:t>
            </w:r>
          </w:p>
        </w:tc>
        <w:tc>
          <w:tcPr>
            <w:tcW w:w="7654" w:type="dxa"/>
          </w:tcPr>
          <w:p w14:paraId="2789B531" w14:textId="77777777" w:rsidR="00311D07" w:rsidRPr="000B1B7E" w:rsidRDefault="00311D07" w:rsidP="00311D07">
            <w:pPr>
              <w:jc w:val="both"/>
              <w:rPr>
                <w:color w:val="0D0D0D" w:themeColor="text1" w:themeTint="F2"/>
              </w:rPr>
            </w:pPr>
            <w:r w:rsidRPr="000B1B7E">
              <w:t>Appraise internet abuse along with the activities involved in it.</w:t>
            </w:r>
          </w:p>
        </w:tc>
        <w:tc>
          <w:tcPr>
            <w:tcW w:w="709" w:type="dxa"/>
          </w:tcPr>
          <w:p w14:paraId="68F8DBEF" w14:textId="77777777" w:rsidR="00311D07" w:rsidRPr="000B1B7E" w:rsidRDefault="00311D07" w:rsidP="00311D07">
            <w:pPr>
              <w:jc w:val="center"/>
              <w:rPr>
                <w:color w:val="0D0D0D" w:themeColor="text1" w:themeTint="F2"/>
              </w:rPr>
            </w:pPr>
            <w:r w:rsidRPr="000B1B7E">
              <w:rPr>
                <w:color w:val="0D0D0D" w:themeColor="text1" w:themeTint="F2"/>
              </w:rPr>
              <w:t>CO5</w:t>
            </w:r>
          </w:p>
        </w:tc>
        <w:tc>
          <w:tcPr>
            <w:tcW w:w="567" w:type="dxa"/>
          </w:tcPr>
          <w:p w14:paraId="2E1A5670" w14:textId="77777777" w:rsidR="00311D07" w:rsidRPr="000B1B7E" w:rsidRDefault="00311D07" w:rsidP="00311D07">
            <w:pPr>
              <w:jc w:val="center"/>
              <w:rPr>
                <w:color w:val="0D0D0D" w:themeColor="text1" w:themeTint="F2"/>
              </w:rPr>
            </w:pPr>
            <w:r w:rsidRPr="000B1B7E">
              <w:rPr>
                <w:color w:val="0D0D0D" w:themeColor="text1" w:themeTint="F2"/>
              </w:rPr>
              <w:t>E</w:t>
            </w:r>
          </w:p>
        </w:tc>
        <w:tc>
          <w:tcPr>
            <w:tcW w:w="567" w:type="dxa"/>
          </w:tcPr>
          <w:p w14:paraId="4372CEC5" w14:textId="77777777" w:rsidR="00311D07" w:rsidRPr="000B1B7E" w:rsidRDefault="00311D07" w:rsidP="00311D07">
            <w:pPr>
              <w:jc w:val="center"/>
              <w:rPr>
                <w:color w:val="0D0D0D" w:themeColor="text1" w:themeTint="F2"/>
              </w:rPr>
            </w:pPr>
            <w:r w:rsidRPr="000B1B7E">
              <w:rPr>
                <w:color w:val="0D0D0D" w:themeColor="text1" w:themeTint="F2"/>
              </w:rPr>
              <w:t>10</w:t>
            </w:r>
          </w:p>
        </w:tc>
      </w:tr>
      <w:tr w:rsidR="00311D07" w:rsidRPr="000B1B7E" w14:paraId="20AA233E" w14:textId="77777777" w:rsidTr="00311D07">
        <w:trPr>
          <w:trHeight w:val="340"/>
        </w:trPr>
        <w:tc>
          <w:tcPr>
            <w:tcW w:w="709" w:type="dxa"/>
          </w:tcPr>
          <w:p w14:paraId="2B5379C9" w14:textId="77777777" w:rsidR="00311D07" w:rsidRPr="000B1B7E" w:rsidRDefault="00311D07" w:rsidP="00311D07">
            <w:pPr>
              <w:jc w:val="center"/>
              <w:rPr>
                <w:color w:val="0D0D0D" w:themeColor="text1" w:themeTint="F2"/>
              </w:rPr>
            </w:pPr>
          </w:p>
        </w:tc>
        <w:tc>
          <w:tcPr>
            <w:tcW w:w="426" w:type="dxa"/>
          </w:tcPr>
          <w:p w14:paraId="3C73D62F" w14:textId="77777777" w:rsidR="00311D07" w:rsidRPr="000B1B7E" w:rsidRDefault="00311D07" w:rsidP="00311D07">
            <w:pPr>
              <w:jc w:val="center"/>
              <w:rPr>
                <w:color w:val="0D0D0D" w:themeColor="text1" w:themeTint="F2"/>
              </w:rPr>
            </w:pPr>
            <w:r w:rsidRPr="000B1B7E">
              <w:rPr>
                <w:color w:val="0D0D0D" w:themeColor="text1" w:themeTint="F2"/>
              </w:rPr>
              <w:t>b.</w:t>
            </w:r>
          </w:p>
        </w:tc>
        <w:tc>
          <w:tcPr>
            <w:tcW w:w="7654" w:type="dxa"/>
          </w:tcPr>
          <w:p w14:paraId="42EC8B76" w14:textId="77777777" w:rsidR="00311D07" w:rsidRPr="000B1B7E" w:rsidRDefault="00311D07" w:rsidP="00311D07">
            <w:pPr>
              <w:jc w:val="both"/>
              <w:rPr>
                <w:color w:val="0D0D0D" w:themeColor="text1" w:themeTint="F2"/>
              </w:rPr>
            </w:pPr>
            <w:r w:rsidRPr="000B1B7E">
              <w:t>Evaluate the importance of software piracy and theft on intellectual property.</w:t>
            </w:r>
          </w:p>
        </w:tc>
        <w:tc>
          <w:tcPr>
            <w:tcW w:w="709" w:type="dxa"/>
          </w:tcPr>
          <w:p w14:paraId="07AF052A" w14:textId="77777777" w:rsidR="00311D07" w:rsidRPr="000B1B7E" w:rsidRDefault="00311D07" w:rsidP="00311D07">
            <w:pPr>
              <w:jc w:val="center"/>
              <w:rPr>
                <w:color w:val="0D0D0D" w:themeColor="text1" w:themeTint="F2"/>
              </w:rPr>
            </w:pPr>
            <w:r w:rsidRPr="000B1B7E">
              <w:rPr>
                <w:color w:val="0D0D0D" w:themeColor="text1" w:themeTint="F2"/>
              </w:rPr>
              <w:t>CO5</w:t>
            </w:r>
          </w:p>
        </w:tc>
        <w:tc>
          <w:tcPr>
            <w:tcW w:w="567" w:type="dxa"/>
          </w:tcPr>
          <w:p w14:paraId="6065C0D2" w14:textId="77777777" w:rsidR="00311D07" w:rsidRPr="000B1B7E" w:rsidRDefault="00311D07" w:rsidP="00311D07">
            <w:pPr>
              <w:jc w:val="center"/>
              <w:rPr>
                <w:color w:val="0D0D0D" w:themeColor="text1" w:themeTint="F2"/>
              </w:rPr>
            </w:pPr>
            <w:r w:rsidRPr="000B1B7E">
              <w:rPr>
                <w:color w:val="0D0D0D" w:themeColor="text1" w:themeTint="F2"/>
              </w:rPr>
              <w:t>E</w:t>
            </w:r>
          </w:p>
        </w:tc>
        <w:tc>
          <w:tcPr>
            <w:tcW w:w="567" w:type="dxa"/>
          </w:tcPr>
          <w:p w14:paraId="3AA32AB5" w14:textId="77777777" w:rsidR="00311D07" w:rsidRPr="000B1B7E" w:rsidRDefault="00311D07" w:rsidP="00311D07">
            <w:pPr>
              <w:jc w:val="center"/>
              <w:rPr>
                <w:color w:val="0D0D0D" w:themeColor="text1" w:themeTint="F2"/>
              </w:rPr>
            </w:pPr>
            <w:r w:rsidRPr="000B1B7E">
              <w:rPr>
                <w:color w:val="0D0D0D" w:themeColor="text1" w:themeTint="F2"/>
              </w:rPr>
              <w:t>10</w:t>
            </w:r>
          </w:p>
        </w:tc>
      </w:tr>
      <w:tr w:rsidR="00311D07" w:rsidRPr="000B1B7E" w14:paraId="696470DD" w14:textId="77777777" w:rsidTr="00311D07">
        <w:trPr>
          <w:trHeight w:val="340"/>
        </w:trPr>
        <w:tc>
          <w:tcPr>
            <w:tcW w:w="709" w:type="dxa"/>
          </w:tcPr>
          <w:p w14:paraId="3A16D1EC" w14:textId="77777777" w:rsidR="00311D07" w:rsidRPr="000B1B7E" w:rsidRDefault="00311D07">
            <w:pPr>
              <w:jc w:val="center"/>
              <w:rPr>
                <w:color w:val="0D0D0D" w:themeColor="text1" w:themeTint="F2"/>
              </w:rPr>
            </w:pPr>
          </w:p>
        </w:tc>
        <w:tc>
          <w:tcPr>
            <w:tcW w:w="426" w:type="dxa"/>
          </w:tcPr>
          <w:p w14:paraId="188020C1" w14:textId="77777777" w:rsidR="00311D07" w:rsidRPr="000B1B7E" w:rsidRDefault="00311D07">
            <w:pPr>
              <w:jc w:val="center"/>
              <w:rPr>
                <w:color w:val="0D0D0D" w:themeColor="text1" w:themeTint="F2"/>
              </w:rPr>
            </w:pPr>
          </w:p>
        </w:tc>
        <w:tc>
          <w:tcPr>
            <w:tcW w:w="7654" w:type="dxa"/>
          </w:tcPr>
          <w:p w14:paraId="067553AC" w14:textId="77777777" w:rsidR="00311D07" w:rsidRPr="000B1B7E" w:rsidRDefault="00311D07">
            <w:pPr>
              <w:jc w:val="center"/>
              <w:rPr>
                <w:color w:val="0D0D0D" w:themeColor="text1" w:themeTint="F2"/>
              </w:rPr>
            </w:pPr>
            <w:r w:rsidRPr="000B1B7E">
              <w:rPr>
                <w:b/>
                <w:bCs/>
                <w:color w:val="0D0D0D" w:themeColor="text1" w:themeTint="F2"/>
              </w:rPr>
              <w:t>(OR)</w:t>
            </w:r>
          </w:p>
        </w:tc>
        <w:tc>
          <w:tcPr>
            <w:tcW w:w="709" w:type="dxa"/>
          </w:tcPr>
          <w:p w14:paraId="5E17B2DE" w14:textId="77777777" w:rsidR="00311D07" w:rsidRPr="000B1B7E" w:rsidRDefault="00311D07">
            <w:pPr>
              <w:jc w:val="center"/>
              <w:rPr>
                <w:color w:val="0D0D0D" w:themeColor="text1" w:themeTint="F2"/>
              </w:rPr>
            </w:pPr>
          </w:p>
        </w:tc>
        <w:tc>
          <w:tcPr>
            <w:tcW w:w="567" w:type="dxa"/>
          </w:tcPr>
          <w:p w14:paraId="4E35D021" w14:textId="77777777" w:rsidR="00311D07" w:rsidRPr="000B1B7E" w:rsidRDefault="00311D07">
            <w:pPr>
              <w:jc w:val="center"/>
              <w:rPr>
                <w:color w:val="0D0D0D" w:themeColor="text1" w:themeTint="F2"/>
              </w:rPr>
            </w:pPr>
          </w:p>
        </w:tc>
        <w:tc>
          <w:tcPr>
            <w:tcW w:w="567" w:type="dxa"/>
          </w:tcPr>
          <w:p w14:paraId="017E67E5" w14:textId="77777777" w:rsidR="00311D07" w:rsidRPr="000B1B7E" w:rsidRDefault="00311D07">
            <w:pPr>
              <w:jc w:val="center"/>
              <w:rPr>
                <w:color w:val="0D0D0D" w:themeColor="text1" w:themeTint="F2"/>
              </w:rPr>
            </w:pPr>
          </w:p>
        </w:tc>
      </w:tr>
      <w:tr w:rsidR="00311D07" w:rsidRPr="000B1B7E" w14:paraId="2C3BE6E4" w14:textId="77777777" w:rsidTr="00311D07">
        <w:trPr>
          <w:trHeight w:val="340"/>
        </w:trPr>
        <w:tc>
          <w:tcPr>
            <w:tcW w:w="709" w:type="dxa"/>
          </w:tcPr>
          <w:p w14:paraId="4D4AC2B9" w14:textId="77777777" w:rsidR="00311D07" w:rsidRPr="000B1B7E" w:rsidRDefault="00311D07">
            <w:pPr>
              <w:jc w:val="center"/>
              <w:rPr>
                <w:color w:val="0D0D0D" w:themeColor="text1" w:themeTint="F2"/>
              </w:rPr>
            </w:pPr>
            <w:r w:rsidRPr="000B1B7E">
              <w:rPr>
                <w:color w:val="0D0D0D" w:themeColor="text1" w:themeTint="F2"/>
              </w:rPr>
              <w:t>8.</w:t>
            </w:r>
          </w:p>
        </w:tc>
        <w:tc>
          <w:tcPr>
            <w:tcW w:w="426" w:type="dxa"/>
          </w:tcPr>
          <w:p w14:paraId="481D22DA" w14:textId="77777777" w:rsidR="00311D07" w:rsidRPr="000B1B7E" w:rsidRDefault="00311D07">
            <w:pPr>
              <w:jc w:val="center"/>
              <w:rPr>
                <w:color w:val="0D0D0D" w:themeColor="text1" w:themeTint="F2"/>
              </w:rPr>
            </w:pPr>
            <w:r>
              <w:rPr>
                <w:color w:val="0D0D0D" w:themeColor="text1" w:themeTint="F2"/>
              </w:rPr>
              <w:t>a.</w:t>
            </w:r>
          </w:p>
        </w:tc>
        <w:tc>
          <w:tcPr>
            <w:tcW w:w="7654" w:type="dxa"/>
          </w:tcPr>
          <w:p w14:paraId="20CED166" w14:textId="77777777" w:rsidR="00311D07" w:rsidRPr="000B1B7E" w:rsidRDefault="00311D07" w:rsidP="00311D07">
            <w:pPr>
              <w:rPr>
                <w:color w:val="0D0D0D" w:themeColor="text1" w:themeTint="F2"/>
              </w:rPr>
            </w:pPr>
            <w:r>
              <w:rPr>
                <w:color w:val="0D0D0D" w:themeColor="text1" w:themeTint="F2"/>
              </w:rPr>
              <w:t xml:space="preserve">Write a note on </w:t>
            </w:r>
            <w:r w:rsidRPr="000B1B7E">
              <w:rPr>
                <w:color w:val="0D0D0D" w:themeColor="text1" w:themeTint="F2"/>
              </w:rPr>
              <w:t xml:space="preserve">different types of E-Commerce business models. </w:t>
            </w:r>
          </w:p>
        </w:tc>
        <w:tc>
          <w:tcPr>
            <w:tcW w:w="709" w:type="dxa"/>
          </w:tcPr>
          <w:p w14:paraId="3944057B" w14:textId="77777777" w:rsidR="00311D07" w:rsidRPr="000B1B7E" w:rsidRDefault="00311D07">
            <w:pPr>
              <w:jc w:val="center"/>
              <w:rPr>
                <w:color w:val="0D0D0D" w:themeColor="text1" w:themeTint="F2"/>
              </w:rPr>
            </w:pPr>
            <w:r w:rsidRPr="000B1B7E">
              <w:rPr>
                <w:color w:val="0D0D0D" w:themeColor="text1" w:themeTint="F2"/>
              </w:rPr>
              <w:t>CO</w:t>
            </w:r>
            <w:r>
              <w:rPr>
                <w:color w:val="0D0D0D" w:themeColor="text1" w:themeTint="F2"/>
              </w:rPr>
              <w:t>6</w:t>
            </w:r>
          </w:p>
        </w:tc>
        <w:tc>
          <w:tcPr>
            <w:tcW w:w="567" w:type="dxa"/>
          </w:tcPr>
          <w:p w14:paraId="019307D8" w14:textId="77777777" w:rsidR="00311D07" w:rsidRPr="000B1B7E" w:rsidRDefault="00311D07">
            <w:pPr>
              <w:jc w:val="center"/>
              <w:rPr>
                <w:color w:val="0D0D0D" w:themeColor="text1" w:themeTint="F2"/>
              </w:rPr>
            </w:pPr>
            <w:r>
              <w:rPr>
                <w:color w:val="0D0D0D" w:themeColor="text1" w:themeTint="F2"/>
              </w:rPr>
              <w:t>A</w:t>
            </w:r>
          </w:p>
        </w:tc>
        <w:tc>
          <w:tcPr>
            <w:tcW w:w="567" w:type="dxa"/>
          </w:tcPr>
          <w:p w14:paraId="00A099E0" w14:textId="77777777" w:rsidR="00311D07" w:rsidRPr="000B1B7E" w:rsidRDefault="00311D07">
            <w:pPr>
              <w:jc w:val="center"/>
              <w:rPr>
                <w:color w:val="0D0D0D" w:themeColor="text1" w:themeTint="F2"/>
              </w:rPr>
            </w:pPr>
            <w:r>
              <w:rPr>
                <w:color w:val="0D0D0D" w:themeColor="text1" w:themeTint="F2"/>
              </w:rPr>
              <w:t>10</w:t>
            </w:r>
          </w:p>
        </w:tc>
      </w:tr>
      <w:tr w:rsidR="00311D07" w:rsidRPr="000B1B7E" w14:paraId="077962FE" w14:textId="77777777" w:rsidTr="00311D07">
        <w:trPr>
          <w:trHeight w:val="340"/>
        </w:trPr>
        <w:tc>
          <w:tcPr>
            <w:tcW w:w="709" w:type="dxa"/>
          </w:tcPr>
          <w:p w14:paraId="111586DE" w14:textId="77777777" w:rsidR="00311D07" w:rsidRPr="000B1B7E" w:rsidRDefault="00311D07">
            <w:pPr>
              <w:jc w:val="center"/>
              <w:rPr>
                <w:color w:val="0D0D0D" w:themeColor="text1" w:themeTint="F2"/>
              </w:rPr>
            </w:pPr>
          </w:p>
        </w:tc>
        <w:tc>
          <w:tcPr>
            <w:tcW w:w="426" w:type="dxa"/>
          </w:tcPr>
          <w:p w14:paraId="01E3A92A" w14:textId="77777777" w:rsidR="00311D07" w:rsidRPr="000B1B7E" w:rsidRDefault="00311D07">
            <w:pPr>
              <w:jc w:val="center"/>
              <w:rPr>
                <w:color w:val="0D0D0D" w:themeColor="text1" w:themeTint="F2"/>
              </w:rPr>
            </w:pPr>
            <w:r>
              <w:rPr>
                <w:color w:val="0D0D0D" w:themeColor="text1" w:themeTint="F2"/>
              </w:rPr>
              <w:t>b.</w:t>
            </w:r>
          </w:p>
        </w:tc>
        <w:tc>
          <w:tcPr>
            <w:tcW w:w="7654" w:type="dxa"/>
          </w:tcPr>
          <w:p w14:paraId="15DD5610" w14:textId="77777777" w:rsidR="00311D07" w:rsidRPr="000B1B7E" w:rsidRDefault="00311D07" w:rsidP="00311D07">
            <w:pPr>
              <w:jc w:val="both"/>
              <w:rPr>
                <w:color w:val="0D0D0D" w:themeColor="text1" w:themeTint="F2"/>
              </w:rPr>
            </w:pPr>
            <w:r>
              <w:rPr>
                <w:color w:val="0D0D0D" w:themeColor="text1" w:themeTint="F2"/>
              </w:rPr>
              <w:t xml:space="preserve">Explain the impact of </w:t>
            </w:r>
            <w:r w:rsidRPr="000B1B7E">
              <w:rPr>
                <w:color w:val="0D0D0D" w:themeColor="text1" w:themeTint="F2"/>
              </w:rPr>
              <w:t>pervasive computing</w:t>
            </w:r>
            <w:r>
              <w:rPr>
                <w:color w:val="0D0D0D" w:themeColor="text1" w:themeTint="F2"/>
              </w:rPr>
              <w:t xml:space="preserve"> in E-commerce.</w:t>
            </w:r>
          </w:p>
        </w:tc>
        <w:tc>
          <w:tcPr>
            <w:tcW w:w="709" w:type="dxa"/>
          </w:tcPr>
          <w:p w14:paraId="673B5C92" w14:textId="77777777" w:rsidR="00311D07" w:rsidRPr="000B1B7E" w:rsidRDefault="00311D07">
            <w:pPr>
              <w:jc w:val="center"/>
              <w:rPr>
                <w:color w:val="0D0D0D" w:themeColor="text1" w:themeTint="F2"/>
              </w:rPr>
            </w:pPr>
            <w:r>
              <w:rPr>
                <w:color w:val="0D0D0D" w:themeColor="text1" w:themeTint="F2"/>
              </w:rPr>
              <w:t>CO6</w:t>
            </w:r>
          </w:p>
        </w:tc>
        <w:tc>
          <w:tcPr>
            <w:tcW w:w="567" w:type="dxa"/>
          </w:tcPr>
          <w:p w14:paraId="6B5B4170" w14:textId="77777777" w:rsidR="00311D07" w:rsidRPr="000B1B7E" w:rsidRDefault="00311D07">
            <w:pPr>
              <w:jc w:val="center"/>
              <w:rPr>
                <w:color w:val="0D0D0D" w:themeColor="text1" w:themeTint="F2"/>
              </w:rPr>
            </w:pPr>
            <w:r>
              <w:rPr>
                <w:color w:val="0D0D0D" w:themeColor="text1" w:themeTint="F2"/>
              </w:rPr>
              <w:t>A</w:t>
            </w:r>
          </w:p>
        </w:tc>
        <w:tc>
          <w:tcPr>
            <w:tcW w:w="567" w:type="dxa"/>
          </w:tcPr>
          <w:p w14:paraId="26EA5987" w14:textId="77777777" w:rsidR="00311D07" w:rsidRPr="000B1B7E" w:rsidRDefault="00311D07">
            <w:pPr>
              <w:jc w:val="center"/>
              <w:rPr>
                <w:color w:val="0D0D0D" w:themeColor="text1" w:themeTint="F2"/>
              </w:rPr>
            </w:pPr>
            <w:r>
              <w:rPr>
                <w:color w:val="0D0D0D" w:themeColor="text1" w:themeTint="F2"/>
              </w:rPr>
              <w:t>10</w:t>
            </w:r>
          </w:p>
        </w:tc>
      </w:tr>
      <w:tr w:rsidR="00311D07" w:rsidRPr="000B1B7E" w14:paraId="1FA47B61" w14:textId="77777777" w:rsidTr="00311D07">
        <w:trPr>
          <w:trHeight w:val="397"/>
        </w:trPr>
        <w:tc>
          <w:tcPr>
            <w:tcW w:w="10632" w:type="dxa"/>
            <w:gridSpan w:val="6"/>
            <w:vAlign w:val="center"/>
          </w:tcPr>
          <w:p w14:paraId="56D760AC" w14:textId="77777777" w:rsidR="00311D07" w:rsidRPr="000B1B7E" w:rsidRDefault="00311D07" w:rsidP="00311D07">
            <w:pPr>
              <w:jc w:val="center"/>
              <w:rPr>
                <w:color w:val="0D0D0D" w:themeColor="text1" w:themeTint="F2"/>
              </w:rPr>
            </w:pPr>
            <w:r w:rsidRPr="000B1B7E">
              <w:rPr>
                <w:b/>
                <w:bCs/>
                <w:color w:val="0D0D0D" w:themeColor="text1" w:themeTint="F2"/>
              </w:rPr>
              <w:lastRenderedPageBreak/>
              <w:t>COMPULSORY QUESTION</w:t>
            </w:r>
          </w:p>
        </w:tc>
      </w:tr>
      <w:tr w:rsidR="00311D07" w:rsidRPr="000B1B7E" w14:paraId="14AE2854" w14:textId="77777777" w:rsidTr="00311D07">
        <w:trPr>
          <w:trHeight w:val="2550"/>
        </w:trPr>
        <w:tc>
          <w:tcPr>
            <w:tcW w:w="709" w:type="dxa"/>
          </w:tcPr>
          <w:p w14:paraId="041E0A5D" w14:textId="77777777" w:rsidR="00311D07" w:rsidRPr="000B1B7E" w:rsidRDefault="00311D07">
            <w:pPr>
              <w:jc w:val="center"/>
              <w:rPr>
                <w:color w:val="0D0D0D" w:themeColor="text1" w:themeTint="F2"/>
              </w:rPr>
            </w:pPr>
            <w:r w:rsidRPr="000B1B7E">
              <w:rPr>
                <w:color w:val="0D0D0D" w:themeColor="text1" w:themeTint="F2"/>
              </w:rPr>
              <w:t>9.</w:t>
            </w:r>
          </w:p>
        </w:tc>
        <w:tc>
          <w:tcPr>
            <w:tcW w:w="426" w:type="dxa"/>
          </w:tcPr>
          <w:p w14:paraId="0F804843" w14:textId="77777777" w:rsidR="00311D07" w:rsidRPr="000B1B7E" w:rsidRDefault="00311D07">
            <w:pPr>
              <w:jc w:val="center"/>
              <w:rPr>
                <w:color w:val="0D0D0D" w:themeColor="text1" w:themeTint="F2"/>
              </w:rPr>
            </w:pPr>
          </w:p>
        </w:tc>
        <w:tc>
          <w:tcPr>
            <w:tcW w:w="7654" w:type="dxa"/>
          </w:tcPr>
          <w:p w14:paraId="4760E7D7" w14:textId="77777777" w:rsidR="00311D07" w:rsidRDefault="00311D07">
            <w:pPr>
              <w:contextualSpacing/>
              <w:jc w:val="both"/>
              <w:rPr>
                <w:color w:val="0D0D0D" w:themeColor="text1" w:themeTint="F2"/>
              </w:rPr>
            </w:pPr>
            <w:r w:rsidRPr="000B1B7E">
              <w:rPr>
                <w:b/>
                <w:bCs/>
                <w:color w:val="0D0D0D" w:themeColor="text1" w:themeTint="F2"/>
              </w:rPr>
              <w:t>Read the case given below and answer the questions given at the end</w:t>
            </w:r>
            <w:r w:rsidRPr="000B1B7E">
              <w:rPr>
                <w:color w:val="0D0D0D" w:themeColor="text1" w:themeTint="F2"/>
              </w:rPr>
              <w:t>.</w:t>
            </w:r>
          </w:p>
          <w:p w14:paraId="6BAAF11A" w14:textId="77777777" w:rsidR="00311D07" w:rsidRPr="00AE74AE" w:rsidRDefault="00311D07" w:rsidP="00311D07">
            <w:pPr>
              <w:jc w:val="both"/>
            </w:pPr>
            <w:r>
              <w:t xml:space="preserve">           </w:t>
            </w:r>
            <w:r w:rsidRPr="00AE74AE">
              <w:t>Multi base Company Limited is a diversified business group with interests in fabric and yarn manufacturing, paper and pulp, and cement. Its manufacturing units are located across the country and number eight- one for fabric, two for yarn, two for paper and pulp, and three for cement.</w:t>
            </w:r>
          </w:p>
          <w:p w14:paraId="17F07606" w14:textId="77777777" w:rsidR="00311D07" w:rsidRPr="00AE74AE" w:rsidRDefault="00311D07" w:rsidP="00311D07">
            <w:pPr>
              <w:ind w:firstLine="720"/>
              <w:jc w:val="both"/>
            </w:pPr>
            <w:r w:rsidRPr="00AE74AE">
              <w:t>While the head of each unit has considerable operational autonomy, strategic decisions considering these units, such as capacity expansion, procurement of new technology involving substantial investment, etc., are made at the headquarters located in Delhi. The HQ monitors the performance of every unit though weekly and monthly reports are prepared by Computer Based Information System (CBIS) installed at each unit.</w:t>
            </w:r>
          </w:p>
          <w:p w14:paraId="7EEC7627" w14:textId="77777777" w:rsidR="00311D07" w:rsidRPr="00AE74AE" w:rsidRDefault="00311D07" w:rsidP="00311D07">
            <w:pPr>
              <w:ind w:firstLine="720"/>
              <w:jc w:val="both"/>
            </w:pPr>
            <w:r w:rsidRPr="00AE74AE">
              <w:t>Often a considerable amount of time of the senior executives based at the headquarters is taken away in analyzing these reports and drawing inferences for planning and control. The result is that the senior executives have little time for strategic thinking, which they feel is a must in the present competitive environment.</w:t>
            </w:r>
          </w:p>
          <w:p w14:paraId="507DBC4A" w14:textId="77777777" w:rsidR="00311D07" w:rsidRPr="00AE74AE" w:rsidRDefault="00311D07" w:rsidP="00311D07">
            <w:pPr>
              <w:ind w:firstLine="720"/>
              <w:jc w:val="both"/>
            </w:pPr>
            <w:r w:rsidRPr="00AE74AE">
              <w:t>The CEO of the company has thus proposed to develop suitable computer-based systems which might be helpful in understanding the current status of various manufacturing units in terms of their overall performance, the type of environmental constraints that operate in the three business that exist for enhancing capacity in these business areas.</w:t>
            </w:r>
          </w:p>
          <w:p w14:paraId="02AD421F" w14:textId="77777777" w:rsidR="00311D07" w:rsidRPr="00AE74AE" w:rsidRDefault="00311D07" w:rsidP="00311D07">
            <w:pPr>
              <w:jc w:val="both"/>
              <w:rPr>
                <w:b/>
                <w:bCs/>
              </w:rPr>
            </w:pPr>
            <w:r w:rsidRPr="00AE74AE">
              <w:rPr>
                <w:b/>
                <w:bCs/>
              </w:rPr>
              <w:t>Questions:</w:t>
            </w:r>
          </w:p>
          <w:p w14:paraId="4BCE4D91" w14:textId="77777777" w:rsidR="00311D07" w:rsidRPr="00AE74AE" w:rsidRDefault="00311D07" w:rsidP="00844677">
            <w:pPr>
              <w:numPr>
                <w:ilvl w:val="0"/>
                <w:numId w:val="36"/>
              </w:numPr>
              <w:suppressAutoHyphens/>
              <w:contextualSpacing/>
              <w:jc w:val="both"/>
            </w:pPr>
            <w:r w:rsidRPr="00AE74AE">
              <w:t>Propose a sound system that would serve the company’s needs?</w:t>
            </w:r>
          </w:p>
          <w:p w14:paraId="44829742" w14:textId="77777777" w:rsidR="00311D07" w:rsidRPr="00AE74AE" w:rsidRDefault="00311D07" w:rsidP="00844677">
            <w:pPr>
              <w:numPr>
                <w:ilvl w:val="0"/>
                <w:numId w:val="36"/>
              </w:numPr>
              <w:suppressAutoHyphens/>
              <w:contextualSpacing/>
              <w:jc w:val="both"/>
            </w:pPr>
            <w:r w:rsidRPr="00AE74AE">
              <w:t>Considering that the company already has CBIS installed, will you contemplate complete overhaul of the systems or add functionalities of the existing systems? Justify your line of action.</w:t>
            </w:r>
          </w:p>
          <w:p w14:paraId="60F198D0" w14:textId="77777777" w:rsidR="00311D07" w:rsidRPr="000B1B7E" w:rsidRDefault="00311D07" w:rsidP="00844677">
            <w:pPr>
              <w:numPr>
                <w:ilvl w:val="0"/>
                <w:numId w:val="36"/>
              </w:numPr>
              <w:suppressAutoHyphens/>
              <w:contextualSpacing/>
              <w:jc w:val="both"/>
              <w:rPr>
                <w:color w:val="0D0D0D" w:themeColor="text1" w:themeTint="F2"/>
              </w:rPr>
            </w:pPr>
            <w:r w:rsidRPr="00AE74AE">
              <w:t>Justify the requirement of a Chief Information Officer (CIO) in the context of the given caselet.</w:t>
            </w:r>
          </w:p>
        </w:tc>
        <w:tc>
          <w:tcPr>
            <w:tcW w:w="709" w:type="dxa"/>
          </w:tcPr>
          <w:p w14:paraId="2F805B99" w14:textId="77777777" w:rsidR="00311D07" w:rsidRPr="000B1B7E" w:rsidRDefault="00311D07">
            <w:pPr>
              <w:jc w:val="center"/>
              <w:rPr>
                <w:color w:val="0D0D0D" w:themeColor="text1" w:themeTint="F2"/>
              </w:rPr>
            </w:pPr>
            <w:r w:rsidRPr="000B1B7E">
              <w:rPr>
                <w:color w:val="0D0D0D" w:themeColor="text1" w:themeTint="F2"/>
              </w:rPr>
              <w:t>CO6</w:t>
            </w:r>
          </w:p>
        </w:tc>
        <w:tc>
          <w:tcPr>
            <w:tcW w:w="567" w:type="dxa"/>
          </w:tcPr>
          <w:p w14:paraId="6A46D5F8" w14:textId="77777777" w:rsidR="00311D07" w:rsidRPr="000B1B7E" w:rsidRDefault="00311D07">
            <w:pPr>
              <w:jc w:val="center"/>
              <w:rPr>
                <w:color w:val="0D0D0D" w:themeColor="text1" w:themeTint="F2"/>
              </w:rPr>
            </w:pPr>
            <w:r w:rsidRPr="000B1B7E">
              <w:rPr>
                <w:color w:val="0D0D0D" w:themeColor="text1" w:themeTint="F2"/>
              </w:rPr>
              <w:t>C</w:t>
            </w:r>
          </w:p>
        </w:tc>
        <w:tc>
          <w:tcPr>
            <w:tcW w:w="567" w:type="dxa"/>
          </w:tcPr>
          <w:p w14:paraId="3A8B7FAF" w14:textId="77777777" w:rsidR="00311D07" w:rsidRPr="000B1B7E" w:rsidRDefault="00311D07">
            <w:pPr>
              <w:jc w:val="center"/>
              <w:rPr>
                <w:color w:val="0D0D0D" w:themeColor="text1" w:themeTint="F2"/>
              </w:rPr>
            </w:pPr>
            <w:r w:rsidRPr="000B1B7E">
              <w:rPr>
                <w:color w:val="0D0D0D" w:themeColor="text1" w:themeTint="F2"/>
              </w:rPr>
              <w:t>20</w:t>
            </w:r>
          </w:p>
        </w:tc>
      </w:tr>
    </w:tbl>
    <w:p w14:paraId="784DEA7D" w14:textId="77777777" w:rsidR="00311D07" w:rsidRDefault="00311D07">
      <w:pPr>
        <w:rPr>
          <w:b/>
          <w:bCs/>
          <w:color w:val="0D0D0D" w:themeColor="text1" w:themeTint="F2"/>
        </w:rPr>
      </w:pPr>
    </w:p>
    <w:p w14:paraId="6029C4A7" w14:textId="77777777" w:rsidR="00311D07" w:rsidRDefault="00311D07" w:rsidP="00311D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rPr>
          <w:color w:val="0D0D0D" w:themeColor="text1" w:themeTint="F2"/>
        </w:rPr>
      </w:pPr>
      <w:r w:rsidRPr="000B1B7E">
        <w:rPr>
          <w:b/>
          <w:bCs/>
          <w:color w:val="0D0D0D" w:themeColor="text1" w:themeTint="F2"/>
        </w:rPr>
        <w:t>CO</w:t>
      </w:r>
      <w:r w:rsidRPr="000B1B7E">
        <w:rPr>
          <w:color w:val="0D0D0D" w:themeColor="text1" w:themeTint="F2"/>
        </w:rPr>
        <w:t xml:space="preserve"> – COURSE OUTCOME</w:t>
      </w:r>
      <w:r w:rsidRPr="000B1B7E">
        <w:rPr>
          <w:color w:val="0D0D0D" w:themeColor="text1" w:themeTint="F2"/>
        </w:rPr>
        <w:tab/>
        <w:t xml:space="preserve">        </w:t>
      </w:r>
      <w:r w:rsidRPr="000B1B7E">
        <w:rPr>
          <w:b/>
          <w:bCs/>
          <w:color w:val="0D0D0D" w:themeColor="text1" w:themeTint="F2"/>
        </w:rPr>
        <w:t>BL</w:t>
      </w:r>
      <w:r w:rsidRPr="000B1B7E">
        <w:rPr>
          <w:color w:val="0D0D0D" w:themeColor="text1" w:themeTint="F2"/>
        </w:rPr>
        <w:t xml:space="preserve"> – BLOOM’S LEVEL        </w:t>
      </w:r>
      <w:r w:rsidRPr="000B1B7E">
        <w:rPr>
          <w:b/>
          <w:bCs/>
          <w:color w:val="0D0D0D" w:themeColor="text1" w:themeTint="F2"/>
        </w:rPr>
        <w:t>M</w:t>
      </w:r>
      <w:r w:rsidRPr="000B1B7E">
        <w:rPr>
          <w:color w:val="0D0D0D" w:themeColor="text1" w:themeTint="F2"/>
        </w:rPr>
        <w:t xml:space="preserve"> – MARKS ALLOTTED</w:t>
      </w:r>
      <w:r>
        <w:rPr>
          <w:color w:val="0D0D0D" w:themeColor="text1" w:themeTint="F2"/>
        </w:rPr>
        <w:tab/>
      </w:r>
    </w:p>
    <w:p w14:paraId="3D6A35A0" w14:textId="77777777" w:rsidR="00311D07" w:rsidRPr="000B1B7E" w:rsidRDefault="00311D07" w:rsidP="00311D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rPr>
          <w:color w:val="0D0D0D" w:themeColor="text1" w:themeTint="F2"/>
        </w:rPr>
      </w:pPr>
    </w:p>
    <w:tbl>
      <w:tblPr>
        <w:tblStyle w:val="TableGrid"/>
        <w:tblW w:w="9924" w:type="dxa"/>
        <w:tblInd w:w="-431" w:type="dxa"/>
        <w:tblLayout w:type="fixed"/>
        <w:tblLook w:val="04A0" w:firstRow="1" w:lastRow="0" w:firstColumn="1" w:lastColumn="0" w:noHBand="0" w:noVBand="1"/>
      </w:tblPr>
      <w:tblGrid>
        <w:gridCol w:w="842"/>
        <w:gridCol w:w="9082"/>
      </w:tblGrid>
      <w:tr w:rsidR="00311D07" w:rsidRPr="000B1B7E" w14:paraId="1A2DABC4" w14:textId="77777777" w:rsidTr="00311D07">
        <w:tc>
          <w:tcPr>
            <w:tcW w:w="842" w:type="dxa"/>
          </w:tcPr>
          <w:p w14:paraId="2E9817BD" w14:textId="77777777" w:rsidR="00311D07" w:rsidRPr="000B1B7E" w:rsidRDefault="00311D07">
            <w:pPr>
              <w:jc w:val="center"/>
              <w:rPr>
                <w:color w:val="0D0D0D" w:themeColor="text1" w:themeTint="F2"/>
              </w:rPr>
            </w:pPr>
          </w:p>
        </w:tc>
        <w:tc>
          <w:tcPr>
            <w:tcW w:w="9082" w:type="dxa"/>
          </w:tcPr>
          <w:p w14:paraId="1BD3749F" w14:textId="77777777" w:rsidR="00311D07" w:rsidRPr="000B1B7E" w:rsidRDefault="00311D07">
            <w:pPr>
              <w:jc w:val="center"/>
              <w:rPr>
                <w:b/>
                <w:color w:val="0D0D0D" w:themeColor="text1" w:themeTint="F2"/>
              </w:rPr>
            </w:pPr>
            <w:r w:rsidRPr="000B1B7E">
              <w:rPr>
                <w:b/>
                <w:color w:val="0D0D0D" w:themeColor="text1" w:themeTint="F2"/>
              </w:rPr>
              <w:t>COURSE OUTCOMES</w:t>
            </w:r>
          </w:p>
        </w:tc>
      </w:tr>
      <w:tr w:rsidR="00311D07" w:rsidRPr="000B1B7E" w14:paraId="1D366D37" w14:textId="77777777" w:rsidTr="00311D07">
        <w:tc>
          <w:tcPr>
            <w:tcW w:w="842" w:type="dxa"/>
          </w:tcPr>
          <w:p w14:paraId="652333ED" w14:textId="77777777" w:rsidR="00311D07" w:rsidRPr="000B1B7E" w:rsidRDefault="00311D07">
            <w:pPr>
              <w:jc w:val="center"/>
              <w:rPr>
                <w:color w:val="0D0D0D" w:themeColor="text1" w:themeTint="F2"/>
              </w:rPr>
            </w:pPr>
            <w:r w:rsidRPr="000B1B7E">
              <w:rPr>
                <w:color w:val="0D0D0D" w:themeColor="text1" w:themeTint="F2"/>
              </w:rPr>
              <w:t>CO1</w:t>
            </w:r>
          </w:p>
        </w:tc>
        <w:tc>
          <w:tcPr>
            <w:tcW w:w="9082" w:type="dxa"/>
          </w:tcPr>
          <w:p w14:paraId="128BEE02" w14:textId="77777777" w:rsidR="00311D07" w:rsidRPr="000B1B7E" w:rsidRDefault="00311D07">
            <w:pPr>
              <w:pStyle w:val="ListParagraph"/>
              <w:ind w:left="113" w:right="567" w:hanging="113"/>
              <w:rPr>
                <w:color w:val="0D0D0D" w:themeColor="text1" w:themeTint="F2"/>
              </w:rPr>
            </w:pPr>
            <w:r w:rsidRPr="000B1B7E">
              <w:rPr>
                <w:color w:val="0D0D0D" w:themeColor="text1" w:themeTint="F2"/>
              </w:rPr>
              <w:t>Apply the fundamental concepts of information systems.</w:t>
            </w:r>
          </w:p>
        </w:tc>
      </w:tr>
      <w:tr w:rsidR="00311D07" w:rsidRPr="000B1B7E" w14:paraId="45AC9249" w14:textId="77777777" w:rsidTr="00311D07">
        <w:trPr>
          <w:trHeight w:val="231"/>
        </w:trPr>
        <w:tc>
          <w:tcPr>
            <w:tcW w:w="842" w:type="dxa"/>
          </w:tcPr>
          <w:p w14:paraId="4C088A15" w14:textId="77777777" w:rsidR="00311D07" w:rsidRPr="000B1B7E" w:rsidRDefault="00311D07">
            <w:pPr>
              <w:jc w:val="center"/>
              <w:rPr>
                <w:color w:val="0D0D0D" w:themeColor="text1" w:themeTint="F2"/>
              </w:rPr>
            </w:pPr>
            <w:r w:rsidRPr="000B1B7E">
              <w:rPr>
                <w:color w:val="0D0D0D" w:themeColor="text1" w:themeTint="F2"/>
              </w:rPr>
              <w:t>CO2</w:t>
            </w:r>
          </w:p>
        </w:tc>
        <w:tc>
          <w:tcPr>
            <w:tcW w:w="9082" w:type="dxa"/>
          </w:tcPr>
          <w:p w14:paraId="7EA61CD2" w14:textId="77777777" w:rsidR="00311D07" w:rsidRPr="000B1B7E" w:rsidRDefault="00311D07">
            <w:pPr>
              <w:pStyle w:val="ListParagraph"/>
              <w:ind w:left="57" w:right="454"/>
              <w:rPr>
                <w:color w:val="0D0D0D" w:themeColor="text1" w:themeTint="F2"/>
              </w:rPr>
            </w:pPr>
            <w:r w:rsidRPr="000B1B7E">
              <w:rPr>
                <w:color w:val="0D0D0D" w:themeColor="text1" w:themeTint="F2"/>
              </w:rPr>
              <w:t>Develop the knowledge about management of information systems.</w:t>
            </w:r>
          </w:p>
        </w:tc>
      </w:tr>
      <w:tr w:rsidR="00311D07" w:rsidRPr="000B1B7E" w14:paraId="6D78C0C9" w14:textId="77777777" w:rsidTr="00311D07">
        <w:tc>
          <w:tcPr>
            <w:tcW w:w="842" w:type="dxa"/>
          </w:tcPr>
          <w:p w14:paraId="0874C6E0" w14:textId="77777777" w:rsidR="00311D07" w:rsidRPr="000B1B7E" w:rsidRDefault="00311D07">
            <w:pPr>
              <w:jc w:val="center"/>
              <w:rPr>
                <w:color w:val="0D0D0D" w:themeColor="text1" w:themeTint="F2"/>
              </w:rPr>
            </w:pPr>
            <w:r w:rsidRPr="000B1B7E">
              <w:rPr>
                <w:color w:val="0D0D0D" w:themeColor="text1" w:themeTint="F2"/>
              </w:rPr>
              <w:t>CO3</w:t>
            </w:r>
          </w:p>
        </w:tc>
        <w:tc>
          <w:tcPr>
            <w:tcW w:w="9082" w:type="dxa"/>
          </w:tcPr>
          <w:p w14:paraId="02FE3660" w14:textId="77777777" w:rsidR="00311D07" w:rsidRPr="000B1B7E" w:rsidRDefault="00311D07">
            <w:pPr>
              <w:pStyle w:val="ListParagraph"/>
              <w:ind w:left="57" w:right="227"/>
              <w:rPr>
                <w:color w:val="0D0D0D" w:themeColor="text1" w:themeTint="F2"/>
              </w:rPr>
            </w:pPr>
            <w:r w:rsidRPr="000B1B7E">
              <w:rPr>
                <w:color w:val="0D0D0D" w:themeColor="text1" w:themeTint="F2"/>
              </w:rPr>
              <w:t>Interpret and recommend the use information technology to solve business problems.</w:t>
            </w:r>
          </w:p>
        </w:tc>
      </w:tr>
      <w:tr w:rsidR="00311D07" w:rsidRPr="000B1B7E" w14:paraId="4B8E6B2F" w14:textId="77777777" w:rsidTr="00311D07">
        <w:tc>
          <w:tcPr>
            <w:tcW w:w="842" w:type="dxa"/>
          </w:tcPr>
          <w:p w14:paraId="4C88DCE7" w14:textId="77777777" w:rsidR="00311D07" w:rsidRPr="000B1B7E" w:rsidRDefault="00311D07">
            <w:pPr>
              <w:jc w:val="center"/>
              <w:rPr>
                <w:color w:val="0D0D0D" w:themeColor="text1" w:themeTint="F2"/>
              </w:rPr>
            </w:pPr>
            <w:r w:rsidRPr="000B1B7E">
              <w:rPr>
                <w:color w:val="0D0D0D" w:themeColor="text1" w:themeTint="F2"/>
              </w:rPr>
              <w:t>CO4</w:t>
            </w:r>
          </w:p>
        </w:tc>
        <w:tc>
          <w:tcPr>
            <w:tcW w:w="9082" w:type="dxa"/>
          </w:tcPr>
          <w:p w14:paraId="398F5A77" w14:textId="77777777" w:rsidR="00311D07" w:rsidRPr="000B1B7E" w:rsidRDefault="00311D07">
            <w:pPr>
              <w:pStyle w:val="ListParagraph"/>
              <w:ind w:left="113" w:right="340"/>
              <w:rPr>
                <w:color w:val="0D0D0D" w:themeColor="text1" w:themeTint="F2"/>
              </w:rPr>
            </w:pPr>
            <w:r w:rsidRPr="000B1B7E">
              <w:rPr>
                <w:color w:val="0D0D0D" w:themeColor="text1" w:themeTint="F2"/>
              </w:rPr>
              <w:t>Distinguish the business needs for e-commerce and the Internet.</w:t>
            </w:r>
          </w:p>
        </w:tc>
      </w:tr>
      <w:tr w:rsidR="00311D07" w:rsidRPr="000B1B7E" w14:paraId="22DF7C54" w14:textId="77777777" w:rsidTr="00311D07">
        <w:tc>
          <w:tcPr>
            <w:tcW w:w="842" w:type="dxa"/>
          </w:tcPr>
          <w:p w14:paraId="31B2CFC1" w14:textId="77777777" w:rsidR="00311D07" w:rsidRPr="000B1B7E" w:rsidRDefault="00311D07">
            <w:pPr>
              <w:jc w:val="center"/>
              <w:rPr>
                <w:color w:val="0D0D0D" w:themeColor="text1" w:themeTint="F2"/>
              </w:rPr>
            </w:pPr>
            <w:r w:rsidRPr="000B1B7E">
              <w:rPr>
                <w:color w:val="0D0D0D" w:themeColor="text1" w:themeTint="F2"/>
              </w:rPr>
              <w:t>CO5</w:t>
            </w:r>
          </w:p>
        </w:tc>
        <w:tc>
          <w:tcPr>
            <w:tcW w:w="9082" w:type="dxa"/>
          </w:tcPr>
          <w:p w14:paraId="33D8E53F" w14:textId="77777777" w:rsidR="00311D07" w:rsidRPr="000B1B7E" w:rsidRDefault="00311D07">
            <w:pPr>
              <w:pStyle w:val="ListParagraph"/>
              <w:ind w:left="113" w:right="227"/>
              <w:rPr>
                <w:color w:val="0D0D0D" w:themeColor="text1" w:themeTint="F2"/>
              </w:rPr>
            </w:pPr>
            <w:r w:rsidRPr="000B1B7E">
              <w:rPr>
                <w:color w:val="0D0D0D" w:themeColor="text1" w:themeTint="F2"/>
              </w:rPr>
              <w:t>Articulate role of Management Information Systems in organizations</w:t>
            </w:r>
          </w:p>
        </w:tc>
      </w:tr>
      <w:tr w:rsidR="00311D07" w:rsidRPr="000B1B7E" w14:paraId="69E477EE" w14:textId="77777777" w:rsidTr="00311D07">
        <w:trPr>
          <w:trHeight w:val="617"/>
        </w:trPr>
        <w:tc>
          <w:tcPr>
            <w:tcW w:w="842" w:type="dxa"/>
          </w:tcPr>
          <w:p w14:paraId="72B15F34" w14:textId="77777777" w:rsidR="00311D07" w:rsidRPr="000B1B7E" w:rsidRDefault="00311D07">
            <w:pPr>
              <w:jc w:val="center"/>
              <w:rPr>
                <w:color w:val="0D0D0D" w:themeColor="text1" w:themeTint="F2"/>
              </w:rPr>
            </w:pPr>
            <w:r w:rsidRPr="000B1B7E">
              <w:rPr>
                <w:color w:val="0D0D0D" w:themeColor="text1" w:themeTint="F2"/>
              </w:rPr>
              <w:t>CO6</w:t>
            </w:r>
          </w:p>
        </w:tc>
        <w:tc>
          <w:tcPr>
            <w:tcW w:w="9082" w:type="dxa"/>
          </w:tcPr>
          <w:p w14:paraId="199E530A" w14:textId="77777777" w:rsidR="00311D07" w:rsidRPr="000B1B7E" w:rsidRDefault="00311D07">
            <w:pPr>
              <w:pStyle w:val="ListParagraph"/>
              <w:ind w:left="113" w:right="113"/>
              <w:rPr>
                <w:color w:val="0D0D0D" w:themeColor="text1" w:themeTint="F2"/>
              </w:rPr>
            </w:pPr>
            <w:r w:rsidRPr="000B1B7E">
              <w:rPr>
                <w:color w:val="0D0D0D" w:themeColor="text1" w:themeTint="F2"/>
              </w:rPr>
              <w:t>Apply a framework and process for aligning organization’s IT objectives with business strategy.</w:t>
            </w:r>
          </w:p>
        </w:tc>
      </w:tr>
    </w:tbl>
    <w:p w14:paraId="7CD9C25E" w14:textId="77777777" w:rsidR="00311D07" w:rsidRPr="000B1B7E" w:rsidRDefault="00311D07">
      <w:pPr>
        <w:rPr>
          <w:color w:val="0D0D0D" w:themeColor="text1" w:themeTint="F2"/>
        </w:rPr>
      </w:pPr>
    </w:p>
    <w:tbl>
      <w:tblPr>
        <w:tblStyle w:val="TableGrid"/>
        <w:tblW w:w="6385" w:type="dxa"/>
        <w:jc w:val="center"/>
        <w:tblLayout w:type="fixed"/>
        <w:tblLook w:val="04A0" w:firstRow="1" w:lastRow="0" w:firstColumn="1" w:lastColumn="0" w:noHBand="0" w:noVBand="1"/>
      </w:tblPr>
      <w:tblGrid>
        <w:gridCol w:w="1140"/>
        <w:gridCol w:w="710"/>
        <w:gridCol w:w="708"/>
        <w:gridCol w:w="708"/>
        <w:gridCol w:w="710"/>
        <w:gridCol w:w="709"/>
        <w:gridCol w:w="708"/>
        <w:gridCol w:w="992"/>
      </w:tblGrid>
      <w:tr w:rsidR="00311D07" w:rsidRPr="000B1B7E" w14:paraId="03C18EED" w14:textId="77777777" w:rsidTr="00311D07">
        <w:trPr>
          <w:jc w:val="center"/>
        </w:trPr>
        <w:tc>
          <w:tcPr>
            <w:tcW w:w="6385" w:type="dxa"/>
            <w:gridSpan w:val="8"/>
          </w:tcPr>
          <w:p w14:paraId="49029958" w14:textId="77777777" w:rsidR="00311D07" w:rsidRPr="000B1B7E" w:rsidRDefault="00311D07">
            <w:pPr>
              <w:jc w:val="center"/>
              <w:rPr>
                <w:b/>
                <w:color w:val="0D0D0D" w:themeColor="text1" w:themeTint="F2"/>
              </w:rPr>
            </w:pPr>
            <w:r w:rsidRPr="000B1B7E">
              <w:rPr>
                <w:b/>
                <w:color w:val="0D0D0D" w:themeColor="text1" w:themeTint="F2"/>
              </w:rPr>
              <w:t>Assessment Pattern as per Bloom’s Level</w:t>
            </w:r>
          </w:p>
        </w:tc>
      </w:tr>
      <w:tr w:rsidR="00311D07" w:rsidRPr="000B1B7E" w14:paraId="4D1372F6" w14:textId="77777777" w:rsidTr="00311D07">
        <w:trPr>
          <w:jc w:val="center"/>
        </w:trPr>
        <w:tc>
          <w:tcPr>
            <w:tcW w:w="1140" w:type="dxa"/>
          </w:tcPr>
          <w:p w14:paraId="3394D84A" w14:textId="77777777" w:rsidR="00311D07" w:rsidRPr="000B1B7E" w:rsidRDefault="00311D07">
            <w:pPr>
              <w:jc w:val="center"/>
              <w:rPr>
                <w:b/>
                <w:bCs/>
                <w:color w:val="0D0D0D" w:themeColor="text1" w:themeTint="F2"/>
              </w:rPr>
            </w:pPr>
            <w:r w:rsidRPr="000B1B7E">
              <w:rPr>
                <w:b/>
                <w:bCs/>
                <w:color w:val="0D0D0D" w:themeColor="text1" w:themeTint="F2"/>
              </w:rPr>
              <w:t>CO / BL</w:t>
            </w:r>
          </w:p>
        </w:tc>
        <w:tc>
          <w:tcPr>
            <w:tcW w:w="710" w:type="dxa"/>
          </w:tcPr>
          <w:p w14:paraId="703A5F94" w14:textId="77777777" w:rsidR="00311D07" w:rsidRPr="000B1B7E" w:rsidRDefault="00311D07">
            <w:pPr>
              <w:jc w:val="center"/>
              <w:rPr>
                <w:b/>
                <w:color w:val="0D0D0D" w:themeColor="text1" w:themeTint="F2"/>
              </w:rPr>
            </w:pPr>
            <w:r w:rsidRPr="000B1B7E">
              <w:rPr>
                <w:b/>
                <w:color w:val="0D0D0D" w:themeColor="text1" w:themeTint="F2"/>
              </w:rPr>
              <w:t>R</w:t>
            </w:r>
          </w:p>
        </w:tc>
        <w:tc>
          <w:tcPr>
            <w:tcW w:w="708" w:type="dxa"/>
          </w:tcPr>
          <w:p w14:paraId="0A71A2A9" w14:textId="77777777" w:rsidR="00311D07" w:rsidRPr="000B1B7E" w:rsidRDefault="00311D07">
            <w:pPr>
              <w:jc w:val="center"/>
              <w:rPr>
                <w:b/>
                <w:color w:val="0D0D0D" w:themeColor="text1" w:themeTint="F2"/>
              </w:rPr>
            </w:pPr>
            <w:r w:rsidRPr="000B1B7E">
              <w:rPr>
                <w:b/>
                <w:color w:val="0D0D0D" w:themeColor="text1" w:themeTint="F2"/>
              </w:rPr>
              <w:t>U</w:t>
            </w:r>
          </w:p>
        </w:tc>
        <w:tc>
          <w:tcPr>
            <w:tcW w:w="708" w:type="dxa"/>
          </w:tcPr>
          <w:p w14:paraId="4479E478" w14:textId="77777777" w:rsidR="00311D07" w:rsidRPr="000B1B7E" w:rsidRDefault="00311D07">
            <w:pPr>
              <w:jc w:val="center"/>
              <w:rPr>
                <w:b/>
                <w:color w:val="0D0D0D" w:themeColor="text1" w:themeTint="F2"/>
              </w:rPr>
            </w:pPr>
            <w:r w:rsidRPr="000B1B7E">
              <w:rPr>
                <w:b/>
                <w:color w:val="0D0D0D" w:themeColor="text1" w:themeTint="F2"/>
              </w:rPr>
              <w:t>A</w:t>
            </w:r>
          </w:p>
        </w:tc>
        <w:tc>
          <w:tcPr>
            <w:tcW w:w="710" w:type="dxa"/>
          </w:tcPr>
          <w:p w14:paraId="133E967B" w14:textId="77777777" w:rsidR="00311D07" w:rsidRPr="000B1B7E" w:rsidRDefault="00311D07">
            <w:pPr>
              <w:jc w:val="center"/>
              <w:rPr>
                <w:b/>
                <w:color w:val="0D0D0D" w:themeColor="text1" w:themeTint="F2"/>
              </w:rPr>
            </w:pPr>
            <w:r w:rsidRPr="000B1B7E">
              <w:rPr>
                <w:b/>
                <w:color w:val="0D0D0D" w:themeColor="text1" w:themeTint="F2"/>
              </w:rPr>
              <w:t>An</w:t>
            </w:r>
          </w:p>
        </w:tc>
        <w:tc>
          <w:tcPr>
            <w:tcW w:w="709" w:type="dxa"/>
          </w:tcPr>
          <w:p w14:paraId="631F99B7" w14:textId="77777777" w:rsidR="00311D07" w:rsidRPr="000B1B7E" w:rsidRDefault="00311D07">
            <w:pPr>
              <w:jc w:val="center"/>
              <w:rPr>
                <w:b/>
                <w:color w:val="0D0D0D" w:themeColor="text1" w:themeTint="F2"/>
              </w:rPr>
            </w:pPr>
            <w:r w:rsidRPr="000B1B7E">
              <w:rPr>
                <w:b/>
                <w:color w:val="0D0D0D" w:themeColor="text1" w:themeTint="F2"/>
              </w:rPr>
              <w:t>E</w:t>
            </w:r>
          </w:p>
        </w:tc>
        <w:tc>
          <w:tcPr>
            <w:tcW w:w="708" w:type="dxa"/>
          </w:tcPr>
          <w:p w14:paraId="4E58E1B0" w14:textId="77777777" w:rsidR="00311D07" w:rsidRPr="000B1B7E" w:rsidRDefault="00311D07">
            <w:pPr>
              <w:jc w:val="center"/>
              <w:rPr>
                <w:b/>
                <w:color w:val="0D0D0D" w:themeColor="text1" w:themeTint="F2"/>
              </w:rPr>
            </w:pPr>
            <w:r w:rsidRPr="000B1B7E">
              <w:rPr>
                <w:b/>
                <w:color w:val="0D0D0D" w:themeColor="text1" w:themeTint="F2"/>
              </w:rPr>
              <w:t>C</w:t>
            </w:r>
          </w:p>
        </w:tc>
        <w:tc>
          <w:tcPr>
            <w:tcW w:w="992" w:type="dxa"/>
          </w:tcPr>
          <w:p w14:paraId="42D6FF78" w14:textId="77777777" w:rsidR="00311D07" w:rsidRPr="000B1B7E" w:rsidRDefault="00311D07">
            <w:pPr>
              <w:jc w:val="center"/>
              <w:rPr>
                <w:b/>
                <w:color w:val="0D0D0D" w:themeColor="text1" w:themeTint="F2"/>
              </w:rPr>
            </w:pPr>
            <w:r w:rsidRPr="000B1B7E">
              <w:rPr>
                <w:b/>
                <w:color w:val="0D0D0D" w:themeColor="text1" w:themeTint="F2"/>
              </w:rPr>
              <w:t>Total</w:t>
            </w:r>
          </w:p>
        </w:tc>
      </w:tr>
      <w:tr w:rsidR="00311D07" w:rsidRPr="000B1B7E" w14:paraId="5D7C9C0A" w14:textId="77777777" w:rsidTr="00311D07">
        <w:trPr>
          <w:jc w:val="center"/>
        </w:trPr>
        <w:tc>
          <w:tcPr>
            <w:tcW w:w="1140" w:type="dxa"/>
          </w:tcPr>
          <w:p w14:paraId="7E2E356F" w14:textId="77777777" w:rsidR="00311D07" w:rsidRPr="000B1B7E" w:rsidRDefault="00311D07">
            <w:pPr>
              <w:jc w:val="center"/>
              <w:rPr>
                <w:color w:val="0D0D0D" w:themeColor="text1" w:themeTint="F2"/>
              </w:rPr>
            </w:pPr>
            <w:r w:rsidRPr="000B1B7E">
              <w:rPr>
                <w:color w:val="0D0D0D" w:themeColor="text1" w:themeTint="F2"/>
              </w:rPr>
              <w:t>CO1</w:t>
            </w:r>
          </w:p>
        </w:tc>
        <w:tc>
          <w:tcPr>
            <w:tcW w:w="710" w:type="dxa"/>
          </w:tcPr>
          <w:p w14:paraId="4DC4DD02"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145F6EF8"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2C30E062" w14:textId="77777777" w:rsidR="00311D07" w:rsidRPr="000B1B7E" w:rsidRDefault="00311D07">
            <w:pPr>
              <w:jc w:val="center"/>
              <w:rPr>
                <w:color w:val="0D0D0D" w:themeColor="text1" w:themeTint="F2"/>
              </w:rPr>
            </w:pPr>
            <w:r>
              <w:rPr>
                <w:color w:val="0D0D0D" w:themeColor="text1" w:themeTint="F2"/>
              </w:rPr>
              <w:t>20</w:t>
            </w:r>
          </w:p>
        </w:tc>
        <w:tc>
          <w:tcPr>
            <w:tcW w:w="710" w:type="dxa"/>
          </w:tcPr>
          <w:p w14:paraId="6A1CE398" w14:textId="77777777" w:rsidR="00311D07" w:rsidRPr="000B1B7E" w:rsidRDefault="00311D07">
            <w:pPr>
              <w:jc w:val="center"/>
              <w:rPr>
                <w:color w:val="0D0D0D" w:themeColor="text1" w:themeTint="F2"/>
              </w:rPr>
            </w:pPr>
            <w:r w:rsidRPr="000B1B7E">
              <w:rPr>
                <w:color w:val="0D0D0D" w:themeColor="text1" w:themeTint="F2"/>
              </w:rPr>
              <w:t>-</w:t>
            </w:r>
          </w:p>
        </w:tc>
        <w:tc>
          <w:tcPr>
            <w:tcW w:w="709" w:type="dxa"/>
          </w:tcPr>
          <w:p w14:paraId="71542FCF"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45BB0020" w14:textId="77777777" w:rsidR="00311D07" w:rsidRPr="000B1B7E" w:rsidRDefault="00311D07">
            <w:pPr>
              <w:jc w:val="center"/>
              <w:rPr>
                <w:color w:val="0D0D0D" w:themeColor="text1" w:themeTint="F2"/>
              </w:rPr>
            </w:pPr>
            <w:r w:rsidRPr="000B1B7E">
              <w:rPr>
                <w:color w:val="0D0D0D" w:themeColor="text1" w:themeTint="F2"/>
              </w:rPr>
              <w:t>-</w:t>
            </w:r>
          </w:p>
        </w:tc>
        <w:tc>
          <w:tcPr>
            <w:tcW w:w="992" w:type="dxa"/>
          </w:tcPr>
          <w:p w14:paraId="3200A311" w14:textId="77777777" w:rsidR="00311D07" w:rsidRPr="000B1B7E" w:rsidRDefault="00311D07">
            <w:pPr>
              <w:jc w:val="center"/>
              <w:rPr>
                <w:color w:val="0D0D0D" w:themeColor="text1" w:themeTint="F2"/>
              </w:rPr>
            </w:pPr>
            <w:r>
              <w:rPr>
                <w:color w:val="0D0D0D" w:themeColor="text1" w:themeTint="F2"/>
              </w:rPr>
              <w:t>20</w:t>
            </w:r>
          </w:p>
        </w:tc>
      </w:tr>
      <w:tr w:rsidR="00311D07" w:rsidRPr="000B1B7E" w14:paraId="4F027FF8" w14:textId="77777777" w:rsidTr="00311D07">
        <w:trPr>
          <w:jc w:val="center"/>
        </w:trPr>
        <w:tc>
          <w:tcPr>
            <w:tcW w:w="1140" w:type="dxa"/>
          </w:tcPr>
          <w:p w14:paraId="107B15CF" w14:textId="77777777" w:rsidR="00311D07" w:rsidRPr="000B1B7E" w:rsidRDefault="00311D07">
            <w:pPr>
              <w:jc w:val="center"/>
              <w:rPr>
                <w:color w:val="0D0D0D" w:themeColor="text1" w:themeTint="F2"/>
              </w:rPr>
            </w:pPr>
            <w:r w:rsidRPr="000B1B7E">
              <w:rPr>
                <w:color w:val="0D0D0D" w:themeColor="text1" w:themeTint="F2"/>
              </w:rPr>
              <w:t>CO2</w:t>
            </w:r>
          </w:p>
        </w:tc>
        <w:tc>
          <w:tcPr>
            <w:tcW w:w="710" w:type="dxa"/>
          </w:tcPr>
          <w:p w14:paraId="5D00686F"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73B35A0A"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42922B2B" w14:textId="77777777" w:rsidR="00311D07" w:rsidRPr="000B1B7E" w:rsidRDefault="00311D07">
            <w:pPr>
              <w:jc w:val="center"/>
              <w:rPr>
                <w:color w:val="0D0D0D" w:themeColor="text1" w:themeTint="F2"/>
              </w:rPr>
            </w:pPr>
            <w:r>
              <w:rPr>
                <w:color w:val="0D0D0D" w:themeColor="text1" w:themeTint="F2"/>
              </w:rPr>
              <w:t>20</w:t>
            </w:r>
          </w:p>
        </w:tc>
        <w:tc>
          <w:tcPr>
            <w:tcW w:w="710" w:type="dxa"/>
          </w:tcPr>
          <w:p w14:paraId="7C8EDC12" w14:textId="77777777" w:rsidR="00311D07" w:rsidRPr="000B1B7E" w:rsidRDefault="00311D07">
            <w:pPr>
              <w:jc w:val="center"/>
              <w:rPr>
                <w:color w:val="0D0D0D" w:themeColor="text1" w:themeTint="F2"/>
              </w:rPr>
            </w:pPr>
            <w:r w:rsidRPr="000B1B7E">
              <w:rPr>
                <w:color w:val="0D0D0D" w:themeColor="text1" w:themeTint="F2"/>
              </w:rPr>
              <w:t>20</w:t>
            </w:r>
          </w:p>
        </w:tc>
        <w:tc>
          <w:tcPr>
            <w:tcW w:w="709" w:type="dxa"/>
          </w:tcPr>
          <w:p w14:paraId="0F9D9B5F"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2C5E56AB" w14:textId="77777777" w:rsidR="00311D07" w:rsidRPr="000B1B7E" w:rsidRDefault="00311D07">
            <w:pPr>
              <w:jc w:val="center"/>
              <w:rPr>
                <w:color w:val="0D0D0D" w:themeColor="text1" w:themeTint="F2"/>
              </w:rPr>
            </w:pPr>
            <w:r w:rsidRPr="000B1B7E">
              <w:rPr>
                <w:color w:val="0D0D0D" w:themeColor="text1" w:themeTint="F2"/>
              </w:rPr>
              <w:t>-</w:t>
            </w:r>
          </w:p>
        </w:tc>
        <w:tc>
          <w:tcPr>
            <w:tcW w:w="992" w:type="dxa"/>
          </w:tcPr>
          <w:p w14:paraId="3A2F98B7" w14:textId="77777777" w:rsidR="00311D07" w:rsidRPr="000B1B7E" w:rsidRDefault="00311D07">
            <w:pPr>
              <w:jc w:val="center"/>
              <w:rPr>
                <w:color w:val="0D0D0D" w:themeColor="text1" w:themeTint="F2"/>
              </w:rPr>
            </w:pPr>
            <w:r>
              <w:rPr>
                <w:color w:val="0D0D0D" w:themeColor="text1" w:themeTint="F2"/>
              </w:rPr>
              <w:t>4</w:t>
            </w:r>
            <w:r w:rsidRPr="000B1B7E">
              <w:rPr>
                <w:color w:val="0D0D0D" w:themeColor="text1" w:themeTint="F2"/>
              </w:rPr>
              <w:t>0</w:t>
            </w:r>
          </w:p>
        </w:tc>
      </w:tr>
      <w:tr w:rsidR="00311D07" w:rsidRPr="000B1B7E" w14:paraId="3F4604EA" w14:textId="77777777" w:rsidTr="00311D07">
        <w:trPr>
          <w:jc w:val="center"/>
        </w:trPr>
        <w:tc>
          <w:tcPr>
            <w:tcW w:w="1140" w:type="dxa"/>
          </w:tcPr>
          <w:p w14:paraId="2DF41E9E" w14:textId="77777777" w:rsidR="00311D07" w:rsidRPr="000B1B7E" w:rsidRDefault="00311D07">
            <w:pPr>
              <w:jc w:val="center"/>
              <w:rPr>
                <w:color w:val="0D0D0D" w:themeColor="text1" w:themeTint="F2"/>
              </w:rPr>
            </w:pPr>
            <w:r w:rsidRPr="000B1B7E">
              <w:rPr>
                <w:color w:val="0D0D0D" w:themeColor="text1" w:themeTint="F2"/>
              </w:rPr>
              <w:t>CO3</w:t>
            </w:r>
          </w:p>
        </w:tc>
        <w:tc>
          <w:tcPr>
            <w:tcW w:w="710" w:type="dxa"/>
          </w:tcPr>
          <w:p w14:paraId="09475EDB"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120EA7AA"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5742EFC3" w14:textId="77777777" w:rsidR="00311D07" w:rsidRPr="000B1B7E" w:rsidRDefault="00311D07">
            <w:pPr>
              <w:jc w:val="center"/>
              <w:rPr>
                <w:color w:val="0D0D0D" w:themeColor="text1" w:themeTint="F2"/>
              </w:rPr>
            </w:pPr>
            <w:r w:rsidRPr="000B1B7E">
              <w:rPr>
                <w:color w:val="0D0D0D" w:themeColor="text1" w:themeTint="F2"/>
              </w:rPr>
              <w:t>-</w:t>
            </w:r>
          </w:p>
        </w:tc>
        <w:tc>
          <w:tcPr>
            <w:tcW w:w="710" w:type="dxa"/>
          </w:tcPr>
          <w:p w14:paraId="3DF4DEDC" w14:textId="77777777" w:rsidR="00311D07" w:rsidRPr="000B1B7E" w:rsidRDefault="00311D07">
            <w:pPr>
              <w:jc w:val="center"/>
              <w:rPr>
                <w:color w:val="0D0D0D" w:themeColor="text1" w:themeTint="F2"/>
              </w:rPr>
            </w:pPr>
            <w:r>
              <w:rPr>
                <w:color w:val="0D0D0D" w:themeColor="text1" w:themeTint="F2"/>
              </w:rPr>
              <w:t>-</w:t>
            </w:r>
          </w:p>
        </w:tc>
        <w:tc>
          <w:tcPr>
            <w:tcW w:w="709" w:type="dxa"/>
          </w:tcPr>
          <w:p w14:paraId="761681A6" w14:textId="77777777" w:rsidR="00311D07" w:rsidRPr="000B1B7E" w:rsidRDefault="00311D07">
            <w:pPr>
              <w:jc w:val="center"/>
              <w:rPr>
                <w:color w:val="0D0D0D" w:themeColor="text1" w:themeTint="F2"/>
              </w:rPr>
            </w:pPr>
            <w:r>
              <w:rPr>
                <w:color w:val="0D0D0D" w:themeColor="text1" w:themeTint="F2"/>
              </w:rPr>
              <w:t>40</w:t>
            </w:r>
          </w:p>
        </w:tc>
        <w:tc>
          <w:tcPr>
            <w:tcW w:w="708" w:type="dxa"/>
          </w:tcPr>
          <w:p w14:paraId="5878B471" w14:textId="77777777" w:rsidR="00311D07" w:rsidRPr="000B1B7E" w:rsidRDefault="00311D07">
            <w:pPr>
              <w:jc w:val="center"/>
              <w:rPr>
                <w:color w:val="0D0D0D" w:themeColor="text1" w:themeTint="F2"/>
              </w:rPr>
            </w:pPr>
            <w:r w:rsidRPr="000B1B7E">
              <w:rPr>
                <w:color w:val="0D0D0D" w:themeColor="text1" w:themeTint="F2"/>
              </w:rPr>
              <w:t>-</w:t>
            </w:r>
          </w:p>
        </w:tc>
        <w:tc>
          <w:tcPr>
            <w:tcW w:w="992" w:type="dxa"/>
          </w:tcPr>
          <w:p w14:paraId="29AF25B3" w14:textId="77777777" w:rsidR="00311D07" w:rsidRPr="000B1B7E" w:rsidRDefault="00311D07">
            <w:pPr>
              <w:jc w:val="center"/>
              <w:rPr>
                <w:color w:val="0D0D0D" w:themeColor="text1" w:themeTint="F2"/>
              </w:rPr>
            </w:pPr>
            <w:r>
              <w:rPr>
                <w:color w:val="0D0D0D" w:themeColor="text1" w:themeTint="F2"/>
              </w:rPr>
              <w:t>40</w:t>
            </w:r>
          </w:p>
        </w:tc>
      </w:tr>
      <w:tr w:rsidR="00311D07" w:rsidRPr="000B1B7E" w14:paraId="63E46C8F" w14:textId="77777777" w:rsidTr="00311D07">
        <w:trPr>
          <w:jc w:val="center"/>
        </w:trPr>
        <w:tc>
          <w:tcPr>
            <w:tcW w:w="1140" w:type="dxa"/>
          </w:tcPr>
          <w:p w14:paraId="7C376A62" w14:textId="77777777" w:rsidR="00311D07" w:rsidRPr="000B1B7E" w:rsidRDefault="00311D07">
            <w:pPr>
              <w:jc w:val="center"/>
              <w:rPr>
                <w:color w:val="0D0D0D" w:themeColor="text1" w:themeTint="F2"/>
              </w:rPr>
            </w:pPr>
            <w:r w:rsidRPr="000B1B7E">
              <w:rPr>
                <w:color w:val="0D0D0D" w:themeColor="text1" w:themeTint="F2"/>
              </w:rPr>
              <w:t>CO4</w:t>
            </w:r>
          </w:p>
        </w:tc>
        <w:tc>
          <w:tcPr>
            <w:tcW w:w="710" w:type="dxa"/>
          </w:tcPr>
          <w:p w14:paraId="74F92896"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1596ED6B"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5A1EDD23" w14:textId="77777777" w:rsidR="00311D07" w:rsidRPr="000B1B7E" w:rsidRDefault="00311D07">
            <w:pPr>
              <w:jc w:val="center"/>
              <w:rPr>
                <w:color w:val="0D0D0D" w:themeColor="text1" w:themeTint="F2"/>
              </w:rPr>
            </w:pPr>
            <w:r w:rsidRPr="000B1B7E">
              <w:rPr>
                <w:color w:val="0D0D0D" w:themeColor="text1" w:themeTint="F2"/>
              </w:rPr>
              <w:t>-</w:t>
            </w:r>
          </w:p>
        </w:tc>
        <w:tc>
          <w:tcPr>
            <w:tcW w:w="710" w:type="dxa"/>
          </w:tcPr>
          <w:p w14:paraId="6D167B8D" w14:textId="77777777" w:rsidR="00311D07" w:rsidRPr="000B1B7E" w:rsidRDefault="00311D07">
            <w:pPr>
              <w:jc w:val="center"/>
              <w:rPr>
                <w:color w:val="0D0D0D" w:themeColor="text1" w:themeTint="F2"/>
              </w:rPr>
            </w:pPr>
            <w:r>
              <w:rPr>
                <w:color w:val="0D0D0D" w:themeColor="text1" w:themeTint="F2"/>
              </w:rPr>
              <w:t>20</w:t>
            </w:r>
          </w:p>
        </w:tc>
        <w:tc>
          <w:tcPr>
            <w:tcW w:w="709" w:type="dxa"/>
          </w:tcPr>
          <w:p w14:paraId="128EC963" w14:textId="77777777" w:rsidR="00311D07" w:rsidRPr="000B1B7E" w:rsidRDefault="00311D07">
            <w:pPr>
              <w:jc w:val="center"/>
              <w:rPr>
                <w:color w:val="0D0D0D" w:themeColor="text1" w:themeTint="F2"/>
              </w:rPr>
            </w:pPr>
            <w:r>
              <w:rPr>
                <w:color w:val="0D0D0D" w:themeColor="text1" w:themeTint="F2"/>
              </w:rPr>
              <w:t>-</w:t>
            </w:r>
          </w:p>
        </w:tc>
        <w:tc>
          <w:tcPr>
            <w:tcW w:w="708" w:type="dxa"/>
          </w:tcPr>
          <w:p w14:paraId="0AD08381" w14:textId="77777777" w:rsidR="00311D07" w:rsidRPr="000B1B7E" w:rsidRDefault="00311D07">
            <w:pPr>
              <w:jc w:val="center"/>
              <w:rPr>
                <w:color w:val="0D0D0D" w:themeColor="text1" w:themeTint="F2"/>
              </w:rPr>
            </w:pPr>
            <w:r w:rsidRPr="000B1B7E">
              <w:rPr>
                <w:color w:val="0D0D0D" w:themeColor="text1" w:themeTint="F2"/>
              </w:rPr>
              <w:t>-</w:t>
            </w:r>
          </w:p>
        </w:tc>
        <w:tc>
          <w:tcPr>
            <w:tcW w:w="992" w:type="dxa"/>
          </w:tcPr>
          <w:p w14:paraId="7C51A99A" w14:textId="77777777" w:rsidR="00311D07" w:rsidRPr="000B1B7E" w:rsidRDefault="00311D07">
            <w:pPr>
              <w:jc w:val="center"/>
              <w:rPr>
                <w:color w:val="0D0D0D" w:themeColor="text1" w:themeTint="F2"/>
              </w:rPr>
            </w:pPr>
            <w:r>
              <w:rPr>
                <w:color w:val="0D0D0D" w:themeColor="text1" w:themeTint="F2"/>
              </w:rPr>
              <w:t>20</w:t>
            </w:r>
          </w:p>
        </w:tc>
      </w:tr>
      <w:tr w:rsidR="00311D07" w:rsidRPr="000B1B7E" w14:paraId="33DCC229" w14:textId="77777777" w:rsidTr="00311D07">
        <w:trPr>
          <w:jc w:val="center"/>
        </w:trPr>
        <w:tc>
          <w:tcPr>
            <w:tcW w:w="1140" w:type="dxa"/>
          </w:tcPr>
          <w:p w14:paraId="4D258E47" w14:textId="77777777" w:rsidR="00311D07" w:rsidRPr="000B1B7E" w:rsidRDefault="00311D07">
            <w:pPr>
              <w:jc w:val="center"/>
              <w:rPr>
                <w:color w:val="0D0D0D" w:themeColor="text1" w:themeTint="F2"/>
              </w:rPr>
            </w:pPr>
            <w:r w:rsidRPr="000B1B7E">
              <w:rPr>
                <w:color w:val="0D0D0D" w:themeColor="text1" w:themeTint="F2"/>
              </w:rPr>
              <w:t>CO5</w:t>
            </w:r>
          </w:p>
        </w:tc>
        <w:tc>
          <w:tcPr>
            <w:tcW w:w="710" w:type="dxa"/>
          </w:tcPr>
          <w:p w14:paraId="34D01BF3"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2ECD112B"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0C187AF0" w14:textId="77777777" w:rsidR="00311D07" w:rsidRPr="000B1B7E" w:rsidRDefault="00311D07">
            <w:pPr>
              <w:jc w:val="center"/>
              <w:rPr>
                <w:color w:val="0D0D0D" w:themeColor="text1" w:themeTint="F2"/>
              </w:rPr>
            </w:pPr>
            <w:r w:rsidRPr="000B1B7E">
              <w:rPr>
                <w:color w:val="0D0D0D" w:themeColor="text1" w:themeTint="F2"/>
              </w:rPr>
              <w:t>-</w:t>
            </w:r>
          </w:p>
        </w:tc>
        <w:tc>
          <w:tcPr>
            <w:tcW w:w="710" w:type="dxa"/>
          </w:tcPr>
          <w:p w14:paraId="2230F446" w14:textId="77777777" w:rsidR="00311D07" w:rsidRPr="000B1B7E" w:rsidRDefault="00311D07">
            <w:pPr>
              <w:jc w:val="center"/>
              <w:rPr>
                <w:color w:val="0D0D0D" w:themeColor="text1" w:themeTint="F2"/>
              </w:rPr>
            </w:pPr>
            <w:r w:rsidRPr="000B1B7E">
              <w:rPr>
                <w:color w:val="0D0D0D" w:themeColor="text1" w:themeTint="F2"/>
              </w:rPr>
              <w:t>-</w:t>
            </w:r>
          </w:p>
        </w:tc>
        <w:tc>
          <w:tcPr>
            <w:tcW w:w="709" w:type="dxa"/>
          </w:tcPr>
          <w:p w14:paraId="4B17E5EA" w14:textId="77777777" w:rsidR="00311D07" w:rsidRPr="000B1B7E" w:rsidRDefault="00311D07">
            <w:pPr>
              <w:jc w:val="center"/>
              <w:rPr>
                <w:color w:val="0D0D0D" w:themeColor="text1" w:themeTint="F2"/>
              </w:rPr>
            </w:pPr>
            <w:r w:rsidRPr="000B1B7E">
              <w:rPr>
                <w:color w:val="0D0D0D" w:themeColor="text1" w:themeTint="F2"/>
              </w:rPr>
              <w:t>20</w:t>
            </w:r>
          </w:p>
        </w:tc>
        <w:tc>
          <w:tcPr>
            <w:tcW w:w="708" w:type="dxa"/>
          </w:tcPr>
          <w:p w14:paraId="6EDC1C98" w14:textId="77777777" w:rsidR="00311D07" w:rsidRPr="000B1B7E" w:rsidRDefault="00311D07">
            <w:pPr>
              <w:jc w:val="center"/>
              <w:rPr>
                <w:color w:val="0D0D0D" w:themeColor="text1" w:themeTint="F2"/>
              </w:rPr>
            </w:pPr>
            <w:r>
              <w:rPr>
                <w:color w:val="0D0D0D" w:themeColor="text1" w:themeTint="F2"/>
              </w:rPr>
              <w:t>-</w:t>
            </w:r>
          </w:p>
        </w:tc>
        <w:tc>
          <w:tcPr>
            <w:tcW w:w="992" w:type="dxa"/>
          </w:tcPr>
          <w:p w14:paraId="0D41E437" w14:textId="77777777" w:rsidR="00311D07" w:rsidRPr="000B1B7E" w:rsidRDefault="00311D07">
            <w:pPr>
              <w:jc w:val="center"/>
              <w:rPr>
                <w:color w:val="0D0D0D" w:themeColor="text1" w:themeTint="F2"/>
              </w:rPr>
            </w:pPr>
            <w:r>
              <w:rPr>
                <w:color w:val="0D0D0D" w:themeColor="text1" w:themeTint="F2"/>
              </w:rPr>
              <w:t>20</w:t>
            </w:r>
          </w:p>
        </w:tc>
      </w:tr>
      <w:tr w:rsidR="00311D07" w:rsidRPr="000B1B7E" w14:paraId="7055BD09" w14:textId="77777777" w:rsidTr="00311D07">
        <w:trPr>
          <w:jc w:val="center"/>
        </w:trPr>
        <w:tc>
          <w:tcPr>
            <w:tcW w:w="1140" w:type="dxa"/>
          </w:tcPr>
          <w:p w14:paraId="371170DE" w14:textId="77777777" w:rsidR="00311D07" w:rsidRPr="000B1B7E" w:rsidRDefault="00311D07">
            <w:pPr>
              <w:jc w:val="center"/>
              <w:rPr>
                <w:color w:val="0D0D0D" w:themeColor="text1" w:themeTint="F2"/>
              </w:rPr>
            </w:pPr>
            <w:r w:rsidRPr="000B1B7E">
              <w:rPr>
                <w:color w:val="0D0D0D" w:themeColor="text1" w:themeTint="F2"/>
              </w:rPr>
              <w:t>CO6</w:t>
            </w:r>
          </w:p>
        </w:tc>
        <w:tc>
          <w:tcPr>
            <w:tcW w:w="710" w:type="dxa"/>
          </w:tcPr>
          <w:p w14:paraId="3323C38D"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7E11B5F6"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087E91FC" w14:textId="77777777" w:rsidR="00311D07" w:rsidRPr="000B1B7E" w:rsidRDefault="00311D07">
            <w:pPr>
              <w:jc w:val="center"/>
              <w:rPr>
                <w:color w:val="0D0D0D" w:themeColor="text1" w:themeTint="F2"/>
              </w:rPr>
            </w:pPr>
            <w:r>
              <w:rPr>
                <w:color w:val="0D0D0D" w:themeColor="text1" w:themeTint="F2"/>
              </w:rPr>
              <w:t>20</w:t>
            </w:r>
          </w:p>
        </w:tc>
        <w:tc>
          <w:tcPr>
            <w:tcW w:w="710" w:type="dxa"/>
          </w:tcPr>
          <w:p w14:paraId="7AB32E82" w14:textId="77777777" w:rsidR="00311D07" w:rsidRPr="000B1B7E" w:rsidRDefault="00311D07">
            <w:pPr>
              <w:jc w:val="center"/>
              <w:rPr>
                <w:color w:val="0D0D0D" w:themeColor="text1" w:themeTint="F2"/>
              </w:rPr>
            </w:pPr>
            <w:r w:rsidRPr="000B1B7E">
              <w:rPr>
                <w:color w:val="0D0D0D" w:themeColor="text1" w:themeTint="F2"/>
              </w:rPr>
              <w:t>-</w:t>
            </w:r>
          </w:p>
        </w:tc>
        <w:tc>
          <w:tcPr>
            <w:tcW w:w="709" w:type="dxa"/>
          </w:tcPr>
          <w:p w14:paraId="470C39BF" w14:textId="77777777" w:rsidR="00311D07" w:rsidRPr="000B1B7E" w:rsidRDefault="00311D07">
            <w:pPr>
              <w:jc w:val="center"/>
              <w:rPr>
                <w:color w:val="0D0D0D" w:themeColor="text1" w:themeTint="F2"/>
              </w:rPr>
            </w:pPr>
            <w:r w:rsidRPr="000B1B7E">
              <w:rPr>
                <w:color w:val="0D0D0D" w:themeColor="text1" w:themeTint="F2"/>
              </w:rPr>
              <w:t>-</w:t>
            </w:r>
          </w:p>
        </w:tc>
        <w:tc>
          <w:tcPr>
            <w:tcW w:w="708" w:type="dxa"/>
          </w:tcPr>
          <w:p w14:paraId="3B102C6E" w14:textId="77777777" w:rsidR="00311D07" w:rsidRPr="000B1B7E" w:rsidRDefault="00311D07">
            <w:pPr>
              <w:jc w:val="center"/>
              <w:rPr>
                <w:color w:val="0D0D0D" w:themeColor="text1" w:themeTint="F2"/>
              </w:rPr>
            </w:pPr>
            <w:r w:rsidRPr="000B1B7E">
              <w:rPr>
                <w:color w:val="0D0D0D" w:themeColor="text1" w:themeTint="F2"/>
              </w:rPr>
              <w:t>20</w:t>
            </w:r>
          </w:p>
        </w:tc>
        <w:tc>
          <w:tcPr>
            <w:tcW w:w="992" w:type="dxa"/>
          </w:tcPr>
          <w:p w14:paraId="76853BD8" w14:textId="77777777" w:rsidR="00311D07" w:rsidRPr="000B1B7E" w:rsidRDefault="00311D07">
            <w:pPr>
              <w:jc w:val="center"/>
              <w:rPr>
                <w:color w:val="0D0D0D" w:themeColor="text1" w:themeTint="F2"/>
              </w:rPr>
            </w:pPr>
            <w:r>
              <w:rPr>
                <w:color w:val="0D0D0D" w:themeColor="text1" w:themeTint="F2"/>
              </w:rPr>
              <w:t>40</w:t>
            </w:r>
          </w:p>
        </w:tc>
      </w:tr>
      <w:tr w:rsidR="00311D07" w:rsidRPr="000B1B7E" w14:paraId="285722D7" w14:textId="77777777" w:rsidTr="00311D07">
        <w:trPr>
          <w:jc w:val="center"/>
        </w:trPr>
        <w:tc>
          <w:tcPr>
            <w:tcW w:w="1140" w:type="dxa"/>
          </w:tcPr>
          <w:p w14:paraId="2441EDF2" w14:textId="77777777" w:rsidR="00311D07" w:rsidRPr="000B1B7E" w:rsidRDefault="00311D07">
            <w:pPr>
              <w:jc w:val="center"/>
              <w:rPr>
                <w:color w:val="0D0D0D" w:themeColor="text1" w:themeTint="F2"/>
              </w:rPr>
            </w:pPr>
          </w:p>
        </w:tc>
        <w:tc>
          <w:tcPr>
            <w:tcW w:w="710" w:type="dxa"/>
          </w:tcPr>
          <w:p w14:paraId="10521124" w14:textId="77777777" w:rsidR="00311D07" w:rsidRPr="000B1B7E" w:rsidRDefault="00311D07">
            <w:pPr>
              <w:jc w:val="center"/>
              <w:rPr>
                <w:color w:val="0D0D0D" w:themeColor="text1" w:themeTint="F2"/>
              </w:rPr>
            </w:pPr>
            <w:r>
              <w:rPr>
                <w:color w:val="0D0D0D" w:themeColor="text1" w:themeTint="F2"/>
              </w:rPr>
              <w:t>-</w:t>
            </w:r>
          </w:p>
        </w:tc>
        <w:tc>
          <w:tcPr>
            <w:tcW w:w="708" w:type="dxa"/>
          </w:tcPr>
          <w:p w14:paraId="37685CB5" w14:textId="77777777" w:rsidR="00311D07" w:rsidRPr="000B1B7E" w:rsidRDefault="00311D07">
            <w:pPr>
              <w:jc w:val="center"/>
              <w:rPr>
                <w:color w:val="0D0D0D" w:themeColor="text1" w:themeTint="F2"/>
              </w:rPr>
            </w:pPr>
            <w:r>
              <w:rPr>
                <w:color w:val="0D0D0D" w:themeColor="text1" w:themeTint="F2"/>
              </w:rPr>
              <w:t>-</w:t>
            </w:r>
          </w:p>
        </w:tc>
        <w:tc>
          <w:tcPr>
            <w:tcW w:w="708" w:type="dxa"/>
          </w:tcPr>
          <w:p w14:paraId="39B9624C" w14:textId="77777777" w:rsidR="00311D07" w:rsidRDefault="00311D07">
            <w:pPr>
              <w:jc w:val="center"/>
              <w:rPr>
                <w:color w:val="0D0D0D" w:themeColor="text1" w:themeTint="F2"/>
              </w:rPr>
            </w:pPr>
            <w:r>
              <w:rPr>
                <w:color w:val="0D0D0D" w:themeColor="text1" w:themeTint="F2"/>
              </w:rPr>
              <w:t>60</w:t>
            </w:r>
          </w:p>
        </w:tc>
        <w:tc>
          <w:tcPr>
            <w:tcW w:w="710" w:type="dxa"/>
          </w:tcPr>
          <w:p w14:paraId="17FCCF95" w14:textId="77777777" w:rsidR="00311D07" w:rsidRPr="000B1B7E" w:rsidRDefault="00311D07">
            <w:pPr>
              <w:jc w:val="center"/>
              <w:rPr>
                <w:color w:val="0D0D0D" w:themeColor="text1" w:themeTint="F2"/>
              </w:rPr>
            </w:pPr>
            <w:r>
              <w:rPr>
                <w:color w:val="0D0D0D" w:themeColor="text1" w:themeTint="F2"/>
              </w:rPr>
              <w:t>40</w:t>
            </w:r>
          </w:p>
        </w:tc>
        <w:tc>
          <w:tcPr>
            <w:tcW w:w="709" w:type="dxa"/>
          </w:tcPr>
          <w:p w14:paraId="58B45607" w14:textId="77777777" w:rsidR="00311D07" w:rsidRPr="000B1B7E" w:rsidRDefault="00311D07">
            <w:pPr>
              <w:jc w:val="center"/>
              <w:rPr>
                <w:color w:val="0D0D0D" w:themeColor="text1" w:themeTint="F2"/>
              </w:rPr>
            </w:pPr>
            <w:r>
              <w:rPr>
                <w:color w:val="0D0D0D" w:themeColor="text1" w:themeTint="F2"/>
              </w:rPr>
              <w:t>60</w:t>
            </w:r>
          </w:p>
        </w:tc>
        <w:tc>
          <w:tcPr>
            <w:tcW w:w="708" w:type="dxa"/>
          </w:tcPr>
          <w:p w14:paraId="19552EA6" w14:textId="77777777" w:rsidR="00311D07" w:rsidRPr="000B1B7E" w:rsidRDefault="00311D07">
            <w:pPr>
              <w:jc w:val="center"/>
              <w:rPr>
                <w:color w:val="0D0D0D" w:themeColor="text1" w:themeTint="F2"/>
              </w:rPr>
            </w:pPr>
            <w:r>
              <w:rPr>
                <w:color w:val="0D0D0D" w:themeColor="text1" w:themeTint="F2"/>
              </w:rPr>
              <w:t>20</w:t>
            </w:r>
          </w:p>
        </w:tc>
        <w:tc>
          <w:tcPr>
            <w:tcW w:w="992" w:type="dxa"/>
          </w:tcPr>
          <w:p w14:paraId="73EB638E" w14:textId="77777777" w:rsidR="00311D07" w:rsidRPr="00AE74AE" w:rsidRDefault="00311D07">
            <w:pPr>
              <w:jc w:val="center"/>
              <w:rPr>
                <w:b/>
                <w:bCs/>
                <w:color w:val="0D0D0D" w:themeColor="text1" w:themeTint="F2"/>
              </w:rPr>
            </w:pPr>
            <w:r w:rsidRPr="00AE74AE">
              <w:rPr>
                <w:b/>
                <w:bCs/>
                <w:color w:val="0D0D0D" w:themeColor="text1" w:themeTint="F2"/>
              </w:rPr>
              <w:t>180</w:t>
            </w:r>
          </w:p>
        </w:tc>
      </w:tr>
    </w:tbl>
    <w:p w14:paraId="31E06D72" w14:textId="77777777" w:rsidR="00311D07" w:rsidRPr="000B1B7E" w:rsidRDefault="00311D07" w:rsidP="00311D07">
      <w:pPr>
        <w:rPr>
          <w:color w:val="0D0D0D" w:themeColor="text1" w:themeTint="F2"/>
        </w:rPr>
      </w:pPr>
    </w:p>
    <w:p w14:paraId="436440D4" w14:textId="77777777" w:rsidR="00311D07" w:rsidRPr="009A1AD6" w:rsidRDefault="00311D07" w:rsidP="00311D07">
      <w:pPr>
        <w:jc w:val="center"/>
        <w:rPr>
          <w:bCs/>
          <w:noProof/>
        </w:rPr>
      </w:pPr>
      <w:r w:rsidRPr="009A1AD6">
        <w:rPr>
          <w:noProof/>
        </w:rPr>
        <w:lastRenderedPageBreak/>
        <w:drawing>
          <wp:inline distT="0" distB="0" distL="0" distR="0" wp14:anchorId="2C20A176" wp14:editId="7ADEFFA2">
            <wp:extent cx="5745480" cy="836930"/>
            <wp:effectExtent l="0" t="0" r="7620" b="1270"/>
            <wp:docPr id="31907834" name="Picture 3190783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7817D3C3" w14:textId="77777777" w:rsidR="00311D07" w:rsidRPr="009A1AD6" w:rsidRDefault="00311D07" w:rsidP="00311D07">
      <w:pPr>
        <w:jc w:val="center"/>
        <w:rPr>
          <w:b/>
          <w:bCs/>
        </w:rPr>
      </w:pPr>
    </w:p>
    <w:p w14:paraId="4523DC5F" w14:textId="77777777" w:rsidR="00311D07" w:rsidRPr="009A1AD6" w:rsidRDefault="00311D07" w:rsidP="00311D07">
      <w:pPr>
        <w:jc w:val="center"/>
        <w:rPr>
          <w:b/>
          <w:bCs/>
        </w:rPr>
      </w:pPr>
      <w:r w:rsidRPr="009A1AD6">
        <w:rPr>
          <w:b/>
          <w:bCs/>
        </w:rPr>
        <w:t>END SEMESTER EXAMINATION – NOV / DEC 2024</w:t>
      </w:r>
    </w:p>
    <w:p w14:paraId="0BC9FE29" w14:textId="77777777" w:rsidR="00311D07" w:rsidRPr="009A1AD6"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404"/>
        <w:gridCol w:w="1675"/>
        <w:gridCol w:w="851"/>
      </w:tblGrid>
      <w:tr w:rsidR="00311D07" w:rsidRPr="00FC52D6" w14:paraId="3DE79791" w14:textId="77777777" w:rsidTr="00311D07">
        <w:trPr>
          <w:trHeight w:val="397"/>
          <w:jc w:val="center"/>
        </w:trPr>
        <w:tc>
          <w:tcPr>
            <w:tcW w:w="1555" w:type="dxa"/>
            <w:vAlign w:val="center"/>
          </w:tcPr>
          <w:p w14:paraId="5F280F9C" w14:textId="77777777" w:rsidR="00311D07" w:rsidRPr="00FC52D6" w:rsidRDefault="00311D07" w:rsidP="00311D07">
            <w:pPr>
              <w:pStyle w:val="Title"/>
              <w:jc w:val="left"/>
              <w:rPr>
                <w:b/>
                <w:sz w:val="22"/>
                <w:szCs w:val="22"/>
              </w:rPr>
            </w:pPr>
            <w:r w:rsidRPr="00FC52D6">
              <w:rPr>
                <w:b/>
                <w:sz w:val="22"/>
                <w:szCs w:val="22"/>
              </w:rPr>
              <w:t xml:space="preserve">Course Code      </w:t>
            </w:r>
          </w:p>
        </w:tc>
        <w:tc>
          <w:tcPr>
            <w:tcW w:w="6404" w:type="dxa"/>
            <w:vAlign w:val="center"/>
          </w:tcPr>
          <w:p w14:paraId="1EEBADAA" w14:textId="77777777" w:rsidR="00311D07" w:rsidRPr="00FC52D6" w:rsidRDefault="00311D07" w:rsidP="00311D07">
            <w:pPr>
              <w:pStyle w:val="Title"/>
              <w:jc w:val="left"/>
              <w:rPr>
                <w:b/>
                <w:sz w:val="22"/>
                <w:szCs w:val="22"/>
              </w:rPr>
            </w:pPr>
            <w:r w:rsidRPr="00FC52D6">
              <w:rPr>
                <w:b/>
                <w:sz w:val="22"/>
                <w:szCs w:val="22"/>
              </w:rPr>
              <w:t>23MS3007</w:t>
            </w:r>
          </w:p>
        </w:tc>
        <w:tc>
          <w:tcPr>
            <w:tcW w:w="1675" w:type="dxa"/>
            <w:vAlign w:val="center"/>
          </w:tcPr>
          <w:p w14:paraId="52720C01" w14:textId="77777777" w:rsidR="00311D07" w:rsidRPr="00FC52D6" w:rsidRDefault="00311D07" w:rsidP="00311D07">
            <w:pPr>
              <w:pStyle w:val="Title"/>
              <w:ind w:left="-468" w:firstLine="468"/>
              <w:jc w:val="left"/>
              <w:rPr>
                <w:sz w:val="22"/>
                <w:szCs w:val="22"/>
              </w:rPr>
            </w:pPr>
            <w:r w:rsidRPr="00FC52D6">
              <w:rPr>
                <w:b/>
                <w:bCs/>
                <w:sz w:val="22"/>
                <w:szCs w:val="22"/>
              </w:rPr>
              <w:t xml:space="preserve">Duration       </w:t>
            </w:r>
          </w:p>
        </w:tc>
        <w:tc>
          <w:tcPr>
            <w:tcW w:w="851" w:type="dxa"/>
            <w:vAlign w:val="center"/>
          </w:tcPr>
          <w:p w14:paraId="7C435382" w14:textId="77777777" w:rsidR="00311D07" w:rsidRPr="00FC52D6" w:rsidRDefault="00311D07" w:rsidP="00311D07">
            <w:pPr>
              <w:pStyle w:val="Title"/>
              <w:jc w:val="left"/>
              <w:rPr>
                <w:b/>
                <w:sz w:val="22"/>
                <w:szCs w:val="22"/>
              </w:rPr>
            </w:pPr>
            <w:r w:rsidRPr="00FC52D6">
              <w:rPr>
                <w:b/>
                <w:sz w:val="22"/>
                <w:szCs w:val="22"/>
              </w:rPr>
              <w:t>3hrs</w:t>
            </w:r>
          </w:p>
        </w:tc>
      </w:tr>
      <w:tr w:rsidR="00311D07" w:rsidRPr="00FC52D6" w14:paraId="04BCB9EE" w14:textId="77777777" w:rsidTr="00311D07">
        <w:trPr>
          <w:trHeight w:val="397"/>
          <w:jc w:val="center"/>
        </w:trPr>
        <w:tc>
          <w:tcPr>
            <w:tcW w:w="1555" w:type="dxa"/>
            <w:vAlign w:val="center"/>
          </w:tcPr>
          <w:p w14:paraId="78AE5A88" w14:textId="77777777" w:rsidR="00311D07" w:rsidRPr="00FC52D6" w:rsidRDefault="00311D07" w:rsidP="00311D07">
            <w:pPr>
              <w:pStyle w:val="Title"/>
              <w:ind w:right="-160"/>
              <w:jc w:val="left"/>
              <w:rPr>
                <w:b/>
                <w:sz w:val="22"/>
                <w:szCs w:val="22"/>
              </w:rPr>
            </w:pPr>
            <w:r w:rsidRPr="00FC52D6">
              <w:rPr>
                <w:b/>
                <w:sz w:val="22"/>
                <w:szCs w:val="22"/>
              </w:rPr>
              <w:t>Course Title</w:t>
            </w:r>
          </w:p>
        </w:tc>
        <w:tc>
          <w:tcPr>
            <w:tcW w:w="6404" w:type="dxa"/>
            <w:vAlign w:val="center"/>
          </w:tcPr>
          <w:p w14:paraId="53D410D6" w14:textId="77777777" w:rsidR="00311D07" w:rsidRPr="00FC52D6" w:rsidRDefault="00311D07" w:rsidP="00311D07">
            <w:pPr>
              <w:pStyle w:val="Title"/>
              <w:jc w:val="left"/>
              <w:rPr>
                <w:b/>
                <w:sz w:val="22"/>
                <w:szCs w:val="22"/>
              </w:rPr>
            </w:pPr>
            <w:r w:rsidRPr="00FC52D6">
              <w:rPr>
                <w:b/>
                <w:sz w:val="22"/>
                <w:szCs w:val="22"/>
              </w:rPr>
              <w:t>BUSINESS RESEARCH METHODS</w:t>
            </w:r>
          </w:p>
        </w:tc>
        <w:tc>
          <w:tcPr>
            <w:tcW w:w="1675" w:type="dxa"/>
            <w:vAlign w:val="center"/>
          </w:tcPr>
          <w:p w14:paraId="0996BE48" w14:textId="77777777" w:rsidR="00311D07" w:rsidRPr="00FC52D6" w:rsidRDefault="00311D07" w:rsidP="00311D07">
            <w:pPr>
              <w:pStyle w:val="Title"/>
              <w:jc w:val="left"/>
              <w:rPr>
                <w:b/>
                <w:bCs/>
                <w:sz w:val="22"/>
                <w:szCs w:val="22"/>
              </w:rPr>
            </w:pPr>
            <w:r w:rsidRPr="00FC52D6">
              <w:rPr>
                <w:b/>
                <w:bCs/>
                <w:sz w:val="22"/>
                <w:szCs w:val="22"/>
              </w:rPr>
              <w:t xml:space="preserve">Max. Marks </w:t>
            </w:r>
          </w:p>
        </w:tc>
        <w:tc>
          <w:tcPr>
            <w:tcW w:w="851" w:type="dxa"/>
            <w:vAlign w:val="center"/>
          </w:tcPr>
          <w:p w14:paraId="770E9024" w14:textId="77777777" w:rsidR="00311D07" w:rsidRPr="00FC52D6" w:rsidRDefault="00311D07" w:rsidP="00311D07">
            <w:pPr>
              <w:pStyle w:val="Title"/>
              <w:jc w:val="left"/>
              <w:rPr>
                <w:b/>
                <w:sz w:val="22"/>
                <w:szCs w:val="22"/>
              </w:rPr>
            </w:pPr>
            <w:r w:rsidRPr="00FC52D6">
              <w:rPr>
                <w:b/>
                <w:sz w:val="22"/>
                <w:szCs w:val="22"/>
              </w:rPr>
              <w:t>100</w:t>
            </w:r>
          </w:p>
        </w:tc>
      </w:tr>
    </w:tbl>
    <w:p w14:paraId="573594E2" w14:textId="77777777" w:rsidR="00311D07" w:rsidRPr="009A1AD6" w:rsidRDefault="00311D07" w:rsidP="00311D07"/>
    <w:tbl>
      <w:tblPr>
        <w:tblStyle w:val="TableGrid"/>
        <w:tblW w:w="5817" w:type="pct"/>
        <w:tblInd w:w="-714" w:type="dxa"/>
        <w:tblLook w:val="04A0" w:firstRow="1" w:lastRow="0" w:firstColumn="1" w:lastColumn="0" w:noHBand="0" w:noVBand="1"/>
      </w:tblPr>
      <w:tblGrid>
        <w:gridCol w:w="570"/>
        <w:gridCol w:w="396"/>
        <w:gridCol w:w="7808"/>
        <w:gridCol w:w="670"/>
        <w:gridCol w:w="537"/>
        <w:gridCol w:w="509"/>
      </w:tblGrid>
      <w:tr w:rsidR="00311D07" w:rsidRPr="009A1AD6" w14:paraId="4E3CE5B3" w14:textId="77777777" w:rsidTr="00311D07">
        <w:trPr>
          <w:trHeight w:val="552"/>
        </w:trPr>
        <w:tc>
          <w:tcPr>
            <w:tcW w:w="257" w:type="pct"/>
            <w:vAlign w:val="center"/>
          </w:tcPr>
          <w:p w14:paraId="3D9D8F7F" w14:textId="77777777" w:rsidR="00311D07" w:rsidRPr="009A1AD6" w:rsidRDefault="00311D07" w:rsidP="00311D07">
            <w:pPr>
              <w:jc w:val="center"/>
              <w:rPr>
                <w:b/>
              </w:rPr>
            </w:pPr>
            <w:r w:rsidRPr="009A1AD6">
              <w:rPr>
                <w:b/>
              </w:rPr>
              <w:t>Q. No.</w:t>
            </w:r>
          </w:p>
        </w:tc>
        <w:tc>
          <w:tcPr>
            <w:tcW w:w="3916" w:type="pct"/>
            <w:gridSpan w:val="2"/>
            <w:vAlign w:val="center"/>
          </w:tcPr>
          <w:p w14:paraId="6096DC78" w14:textId="77777777" w:rsidR="00311D07" w:rsidRPr="009A1AD6" w:rsidRDefault="00311D07" w:rsidP="00311D07">
            <w:pPr>
              <w:jc w:val="center"/>
              <w:rPr>
                <w:b/>
              </w:rPr>
            </w:pPr>
            <w:r w:rsidRPr="009A1AD6">
              <w:rPr>
                <w:b/>
              </w:rPr>
              <w:t>Questions</w:t>
            </w:r>
          </w:p>
        </w:tc>
        <w:tc>
          <w:tcPr>
            <w:tcW w:w="301" w:type="pct"/>
            <w:vAlign w:val="center"/>
          </w:tcPr>
          <w:p w14:paraId="1694BF90" w14:textId="77777777" w:rsidR="00311D07" w:rsidRPr="009A1AD6" w:rsidRDefault="00311D07" w:rsidP="00311D07">
            <w:pPr>
              <w:jc w:val="center"/>
              <w:rPr>
                <w:b/>
              </w:rPr>
            </w:pPr>
            <w:r w:rsidRPr="009A1AD6">
              <w:rPr>
                <w:b/>
              </w:rPr>
              <w:t>CO</w:t>
            </w:r>
          </w:p>
        </w:tc>
        <w:tc>
          <w:tcPr>
            <w:tcW w:w="263" w:type="pct"/>
            <w:vAlign w:val="center"/>
          </w:tcPr>
          <w:p w14:paraId="6385B43A" w14:textId="77777777" w:rsidR="00311D07" w:rsidRPr="009A1AD6" w:rsidRDefault="00311D07" w:rsidP="00311D07">
            <w:pPr>
              <w:jc w:val="center"/>
              <w:rPr>
                <w:b/>
              </w:rPr>
            </w:pPr>
            <w:r w:rsidRPr="009A1AD6">
              <w:rPr>
                <w:b/>
              </w:rPr>
              <w:t>BL</w:t>
            </w:r>
          </w:p>
        </w:tc>
        <w:tc>
          <w:tcPr>
            <w:tcW w:w="262" w:type="pct"/>
            <w:vAlign w:val="center"/>
          </w:tcPr>
          <w:p w14:paraId="1B6008C3" w14:textId="77777777" w:rsidR="00311D07" w:rsidRPr="009A1AD6" w:rsidRDefault="00311D07" w:rsidP="00311D07">
            <w:pPr>
              <w:jc w:val="center"/>
              <w:rPr>
                <w:b/>
              </w:rPr>
            </w:pPr>
            <w:r w:rsidRPr="009A1AD6">
              <w:rPr>
                <w:b/>
              </w:rPr>
              <w:t>M</w:t>
            </w:r>
          </w:p>
        </w:tc>
      </w:tr>
      <w:tr w:rsidR="00311D07" w:rsidRPr="009A1AD6" w14:paraId="2B28583A" w14:textId="77777777" w:rsidTr="00311D07">
        <w:trPr>
          <w:trHeight w:val="552"/>
        </w:trPr>
        <w:tc>
          <w:tcPr>
            <w:tcW w:w="5000" w:type="pct"/>
            <w:gridSpan w:val="6"/>
            <w:vAlign w:val="center"/>
          </w:tcPr>
          <w:p w14:paraId="1144DB19" w14:textId="77777777" w:rsidR="00311D07" w:rsidRPr="009A1AD6" w:rsidRDefault="00311D07" w:rsidP="00311D07">
            <w:pPr>
              <w:jc w:val="center"/>
              <w:rPr>
                <w:b/>
                <w:u w:val="single"/>
              </w:rPr>
            </w:pPr>
            <w:r w:rsidRPr="009A1AD6">
              <w:rPr>
                <w:b/>
                <w:u w:val="single"/>
              </w:rPr>
              <w:t>PART – A (4 X 20 = 80 MARKS)</w:t>
            </w:r>
          </w:p>
          <w:p w14:paraId="1996041C" w14:textId="77777777" w:rsidR="00311D07" w:rsidRPr="009A1AD6" w:rsidRDefault="00311D07" w:rsidP="00311D07">
            <w:pPr>
              <w:jc w:val="center"/>
              <w:rPr>
                <w:b/>
              </w:rPr>
            </w:pPr>
            <w:r w:rsidRPr="009A1AD6">
              <w:rPr>
                <w:b/>
              </w:rPr>
              <w:t>(Answer all the Questions)</w:t>
            </w:r>
          </w:p>
        </w:tc>
      </w:tr>
      <w:tr w:rsidR="00311D07" w:rsidRPr="009A1AD6" w14:paraId="320C3CB0" w14:textId="77777777" w:rsidTr="00311D07">
        <w:trPr>
          <w:trHeight w:val="649"/>
        </w:trPr>
        <w:tc>
          <w:tcPr>
            <w:tcW w:w="257" w:type="pct"/>
          </w:tcPr>
          <w:p w14:paraId="45CD696F" w14:textId="77777777" w:rsidR="00311D07" w:rsidRPr="009A1AD6" w:rsidRDefault="00311D07" w:rsidP="00311D07">
            <w:pPr>
              <w:jc w:val="center"/>
            </w:pPr>
            <w:r w:rsidRPr="009A1AD6">
              <w:t>1.</w:t>
            </w:r>
          </w:p>
        </w:tc>
        <w:tc>
          <w:tcPr>
            <w:tcW w:w="182" w:type="pct"/>
          </w:tcPr>
          <w:p w14:paraId="7452A249" w14:textId="77777777" w:rsidR="00311D07" w:rsidRPr="009A1AD6" w:rsidRDefault="00311D07" w:rsidP="00311D07">
            <w:pPr>
              <w:jc w:val="center"/>
            </w:pPr>
          </w:p>
        </w:tc>
        <w:tc>
          <w:tcPr>
            <w:tcW w:w="3735" w:type="pct"/>
            <w:vAlign w:val="center"/>
          </w:tcPr>
          <w:p w14:paraId="2128B7FE" w14:textId="77777777" w:rsidR="00311D07" w:rsidRPr="009A1AD6" w:rsidRDefault="00311D07" w:rsidP="00311D07">
            <w:pPr>
              <w:jc w:val="both"/>
            </w:pPr>
            <w:r w:rsidRPr="009A1AD6">
              <w:rPr>
                <w:color w:val="0D0D0D"/>
                <w:shd w:val="clear" w:color="auto" w:fill="FFFFFF"/>
              </w:rPr>
              <w:t>Differentiate qualitative versus quantitative research methods in business research. Discuss the strengths and limitations of each approach, providing examples.</w:t>
            </w:r>
          </w:p>
        </w:tc>
        <w:tc>
          <w:tcPr>
            <w:tcW w:w="301" w:type="pct"/>
          </w:tcPr>
          <w:p w14:paraId="32274D49" w14:textId="77777777" w:rsidR="00311D07" w:rsidRPr="009A1AD6" w:rsidRDefault="00311D07" w:rsidP="00311D07">
            <w:pPr>
              <w:jc w:val="center"/>
            </w:pPr>
            <w:r w:rsidRPr="009A1AD6">
              <w:t>CO1</w:t>
            </w:r>
          </w:p>
        </w:tc>
        <w:tc>
          <w:tcPr>
            <w:tcW w:w="263" w:type="pct"/>
          </w:tcPr>
          <w:p w14:paraId="28CCC456" w14:textId="77777777" w:rsidR="00311D07" w:rsidRPr="009A1AD6" w:rsidRDefault="00311D07" w:rsidP="00311D07">
            <w:pPr>
              <w:jc w:val="center"/>
            </w:pPr>
            <w:r w:rsidRPr="009A1AD6">
              <w:t>An</w:t>
            </w:r>
          </w:p>
        </w:tc>
        <w:tc>
          <w:tcPr>
            <w:tcW w:w="262" w:type="pct"/>
          </w:tcPr>
          <w:p w14:paraId="5294D069" w14:textId="77777777" w:rsidR="00311D07" w:rsidRPr="009A1AD6" w:rsidRDefault="00311D07" w:rsidP="00311D07">
            <w:pPr>
              <w:jc w:val="center"/>
            </w:pPr>
            <w:r w:rsidRPr="009A1AD6">
              <w:t>20</w:t>
            </w:r>
          </w:p>
        </w:tc>
      </w:tr>
      <w:tr w:rsidR="00311D07" w:rsidRPr="009A1AD6" w14:paraId="6635BAC7" w14:textId="77777777" w:rsidTr="00311D07">
        <w:trPr>
          <w:trHeight w:val="361"/>
        </w:trPr>
        <w:tc>
          <w:tcPr>
            <w:tcW w:w="257" w:type="pct"/>
          </w:tcPr>
          <w:p w14:paraId="1A80FF09" w14:textId="77777777" w:rsidR="00311D07" w:rsidRPr="009A1AD6" w:rsidRDefault="00311D07" w:rsidP="00311D07">
            <w:pPr>
              <w:jc w:val="center"/>
            </w:pPr>
          </w:p>
        </w:tc>
        <w:tc>
          <w:tcPr>
            <w:tcW w:w="182" w:type="pct"/>
          </w:tcPr>
          <w:p w14:paraId="61C4C09A" w14:textId="77777777" w:rsidR="00311D07" w:rsidRPr="009A1AD6" w:rsidRDefault="00311D07" w:rsidP="00311D07">
            <w:pPr>
              <w:jc w:val="center"/>
            </w:pPr>
          </w:p>
        </w:tc>
        <w:tc>
          <w:tcPr>
            <w:tcW w:w="3735" w:type="pct"/>
            <w:vAlign w:val="center"/>
          </w:tcPr>
          <w:p w14:paraId="541DC6F6" w14:textId="77777777" w:rsidR="00311D07" w:rsidRPr="009A1AD6" w:rsidRDefault="00311D07" w:rsidP="00311D07">
            <w:pPr>
              <w:jc w:val="center"/>
              <w:rPr>
                <w:b/>
                <w:bCs/>
              </w:rPr>
            </w:pPr>
            <w:r w:rsidRPr="009A1AD6">
              <w:rPr>
                <w:b/>
                <w:bCs/>
              </w:rPr>
              <w:t>(OR)</w:t>
            </w:r>
          </w:p>
        </w:tc>
        <w:tc>
          <w:tcPr>
            <w:tcW w:w="301" w:type="pct"/>
          </w:tcPr>
          <w:p w14:paraId="15669E3E" w14:textId="77777777" w:rsidR="00311D07" w:rsidRPr="009A1AD6" w:rsidRDefault="00311D07" w:rsidP="00311D07">
            <w:pPr>
              <w:jc w:val="center"/>
            </w:pPr>
          </w:p>
        </w:tc>
        <w:tc>
          <w:tcPr>
            <w:tcW w:w="263" w:type="pct"/>
          </w:tcPr>
          <w:p w14:paraId="1CD15FF5" w14:textId="77777777" w:rsidR="00311D07" w:rsidRPr="009A1AD6" w:rsidRDefault="00311D07" w:rsidP="00311D07">
            <w:pPr>
              <w:jc w:val="center"/>
            </w:pPr>
          </w:p>
        </w:tc>
        <w:tc>
          <w:tcPr>
            <w:tcW w:w="262" w:type="pct"/>
          </w:tcPr>
          <w:p w14:paraId="275AECA8" w14:textId="77777777" w:rsidR="00311D07" w:rsidRPr="009A1AD6" w:rsidRDefault="00311D07" w:rsidP="00311D07">
            <w:pPr>
              <w:jc w:val="center"/>
            </w:pPr>
          </w:p>
        </w:tc>
      </w:tr>
      <w:tr w:rsidR="00311D07" w:rsidRPr="009A1AD6" w14:paraId="6B250CF5" w14:textId="77777777" w:rsidTr="00311D07">
        <w:trPr>
          <w:trHeight w:val="283"/>
        </w:trPr>
        <w:tc>
          <w:tcPr>
            <w:tcW w:w="257" w:type="pct"/>
          </w:tcPr>
          <w:p w14:paraId="364B44A7" w14:textId="77777777" w:rsidR="00311D07" w:rsidRPr="009A1AD6" w:rsidRDefault="00311D07" w:rsidP="00311D07">
            <w:pPr>
              <w:jc w:val="center"/>
            </w:pPr>
            <w:r w:rsidRPr="009A1AD6">
              <w:t>2.</w:t>
            </w:r>
          </w:p>
        </w:tc>
        <w:tc>
          <w:tcPr>
            <w:tcW w:w="182" w:type="pct"/>
          </w:tcPr>
          <w:p w14:paraId="009584C7" w14:textId="77777777" w:rsidR="00311D07" w:rsidRPr="009A1AD6" w:rsidRDefault="00311D07" w:rsidP="00311D07">
            <w:pPr>
              <w:jc w:val="center"/>
            </w:pPr>
          </w:p>
        </w:tc>
        <w:tc>
          <w:tcPr>
            <w:tcW w:w="3735" w:type="pct"/>
            <w:vAlign w:val="center"/>
          </w:tcPr>
          <w:p w14:paraId="03136C10" w14:textId="77777777" w:rsidR="00311D07" w:rsidRPr="009A1AD6" w:rsidRDefault="00311D07" w:rsidP="00311D07">
            <w:pPr>
              <w:jc w:val="both"/>
            </w:pPr>
            <w:r w:rsidRPr="009A1AD6">
              <w:rPr>
                <w:color w:val="0D0D0D"/>
                <w:shd w:val="clear" w:color="auto" w:fill="FFFFFF"/>
              </w:rPr>
              <w:t>Outline the research process from problem identification to communicating results in business research. Discuss the importance of each step and potential challenges researchers may encounter along the way.</w:t>
            </w:r>
          </w:p>
        </w:tc>
        <w:tc>
          <w:tcPr>
            <w:tcW w:w="301" w:type="pct"/>
          </w:tcPr>
          <w:p w14:paraId="1B2543E9" w14:textId="77777777" w:rsidR="00311D07" w:rsidRPr="009A1AD6" w:rsidRDefault="00311D07" w:rsidP="00311D07">
            <w:pPr>
              <w:jc w:val="center"/>
            </w:pPr>
            <w:r w:rsidRPr="009A1AD6">
              <w:t>CO1</w:t>
            </w:r>
          </w:p>
        </w:tc>
        <w:tc>
          <w:tcPr>
            <w:tcW w:w="263" w:type="pct"/>
          </w:tcPr>
          <w:p w14:paraId="7FAAF30E" w14:textId="77777777" w:rsidR="00311D07" w:rsidRPr="009A1AD6" w:rsidRDefault="00311D07" w:rsidP="00311D07">
            <w:pPr>
              <w:jc w:val="center"/>
            </w:pPr>
            <w:r w:rsidRPr="009A1AD6">
              <w:t>U</w:t>
            </w:r>
          </w:p>
        </w:tc>
        <w:tc>
          <w:tcPr>
            <w:tcW w:w="262" w:type="pct"/>
          </w:tcPr>
          <w:p w14:paraId="5C3B547C" w14:textId="77777777" w:rsidR="00311D07" w:rsidRPr="009A1AD6" w:rsidRDefault="00311D07" w:rsidP="00311D07">
            <w:pPr>
              <w:jc w:val="center"/>
            </w:pPr>
            <w:r w:rsidRPr="009A1AD6">
              <w:t>20</w:t>
            </w:r>
          </w:p>
        </w:tc>
      </w:tr>
      <w:tr w:rsidR="00311D07" w:rsidRPr="009A1AD6" w14:paraId="7187BE14" w14:textId="77777777" w:rsidTr="00311D07">
        <w:trPr>
          <w:trHeight w:val="307"/>
        </w:trPr>
        <w:tc>
          <w:tcPr>
            <w:tcW w:w="257" w:type="pct"/>
          </w:tcPr>
          <w:p w14:paraId="076F1323" w14:textId="77777777" w:rsidR="00311D07" w:rsidRPr="009A1AD6" w:rsidRDefault="00311D07" w:rsidP="00311D07">
            <w:pPr>
              <w:jc w:val="center"/>
            </w:pPr>
          </w:p>
        </w:tc>
        <w:tc>
          <w:tcPr>
            <w:tcW w:w="182" w:type="pct"/>
          </w:tcPr>
          <w:p w14:paraId="4B3DCA34" w14:textId="77777777" w:rsidR="00311D07" w:rsidRPr="009A1AD6" w:rsidRDefault="00311D07" w:rsidP="00311D07">
            <w:pPr>
              <w:jc w:val="center"/>
            </w:pPr>
          </w:p>
        </w:tc>
        <w:tc>
          <w:tcPr>
            <w:tcW w:w="3735" w:type="pct"/>
            <w:vAlign w:val="center"/>
          </w:tcPr>
          <w:p w14:paraId="1C831857" w14:textId="77777777" w:rsidR="00311D07" w:rsidRPr="009A1AD6" w:rsidRDefault="00311D07" w:rsidP="00311D07">
            <w:pPr>
              <w:jc w:val="both"/>
            </w:pPr>
          </w:p>
        </w:tc>
        <w:tc>
          <w:tcPr>
            <w:tcW w:w="301" w:type="pct"/>
          </w:tcPr>
          <w:p w14:paraId="6C498736" w14:textId="77777777" w:rsidR="00311D07" w:rsidRPr="009A1AD6" w:rsidRDefault="00311D07" w:rsidP="00311D07">
            <w:pPr>
              <w:jc w:val="center"/>
            </w:pPr>
          </w:p>
        </w:tc>
        <w:tc>
          <w:tcPr>
            <w:tcW w:w="263" w:type="pct"/>
          </w:tcPr>
          <w:p w14:paraId="5BD51901" w14:textId="77777777" w:rsidR="00311D07" w:rsidRPr="009A1AD6" w:rsidRDefault="00311D07" w:rsidP="00311D07">
            <w:pPr>
              <w:jc w:val="center"/>
            </w:pPr>
          </w:p>
        </w:tc>
        <w:tc>
          <w:tcPr>
            <w:tcW w:w="262" w:type="pct"/>
          </w:tcPr>
          <w:p w14:paraId="192D14E8" w14:textId="77777777" w:rsidR="00311D07" w:rsidRPr="009A1AD6" w:rsidRDefault="00311D07" w:rsidP="00311D07">
            <w:pPr>
              <w:jc w:val="center"/>
            </w:pPr>
          </w:p>
        </w:tc>
      </w:tr>
      <w:tr w:rsidR="00311D07" w:rsidRPr="009A1AD6" w14:paraId="65F07D36" w14:textId="77777777" w:rsidTr="00311D07">
        <w:trPr>
          <w:trHeight w:val="631"/>
        </w:trPr>
        <w:tc>
          <w:tcPr>
            <w:tcW w:w="257" w:type="pct"/>
          </w:tcPr>
          <w:p w14:paraId="7F93EF23" w14:textId="77777777" w:rsidR="00311D07" w:rsidRPr="009A1AD6" w:rsidRDefault="00311D07" w:rsidP="00311D07">
            <w:pPr>
              <w:jc w:val="center"/>
            </w:pPr>
            <w:r w:rsidRPr="009A1AD6">
              <w:t>3.</w:t>
            </w:r>
          </w:p>
        </w:tc>
        <w:tc>
          <w:tcPr>
            <w:tcW w:w="182" w:type="pct"/>
          </w:tcPr>
          <w:p w14:paraId="694A04E1" w14:textId="77777777" w:rsidR="00311D07" w:rsidRPr="009A1AD6" w:rsidRDefault="00311D07" w:rsidP="00311D07">
            <w:pPr>
              <w:jc w:val="center"/>
            </w:pPr>
            <w:r w:rsidRPr="009A1AD6">
              <w:t>a.</w:t>
            </w:r>
          </w:p>
        </w:tc>
        <w:tc>
          <w:tcPr>
            <w:tcW w:w="3735" w:type="pct"/>
            <w:vAlign w:val="center"/>
          </w:tcPr>
          <w:p w14:paraId="57AA0C9F" w14:textId="77777777" w:rsidR="00311D07" w:rsidRPr="009A1AD6" w:rsidRDefault="00311D07" w:rsidP="00311D07">
            <w:pPr>
              <w:jc w:val="both"/>
            </w:pPr>
            <w:r w:rsidRPr="009A1AD6">
              <w:t>Evaluate the role of research questions and objectives in shaping the direction and focus of the research study.</w:t>
            </w:r>
          </w:p>
        </w:tc>
        <w:tc>
          <w:tcPr>
            <w:tcW w:w="301" w:type="pct"/>
          </w:tcPr>
          <w:p w14:paraId="31B30448" w14:textId="77777777" w:rsidR="00311D07" w:rsidRPr="009A1AD6" w:rsidRDefault="00311D07" w:rsidP="00311D07">
            <w:pPr>
              <w:jc w:val="center"/>
            </w:pPr>
            <w:r w:rsidRPr="009A1AD6">
              <w:t>CO2</w:t>
            </w:r>
          </w:p>
        </w:tc>
        <w:tc>
          <w:tcPr>
            <w:tcW w:w="263" w:type="pct"/>
          </w:tcPr>
          <w:p w14:paraId="3BB813CD" w14:textId="77777777" w:rsidR="00311D07" w:rsidRPr="009A1AD6" w:rsidRDefault="00311D07" w:rsidP="00311D07">
            <w:pPr>
              <w:jc w:val="center"/>
            </w:pPr>
            <w:r w:rsidRPr="009A1AD6">
              <w:t>An</w:t>
            </w:r>
          </w:p>
        </w:tc>
        <w:tc>
          <w:tcPr>
            <w:tcW w:w="262" w:type="pct"/>
          </w:tcPr>
          <w:p w14:paraId="1FDC6A8E" w14:textId="77777777" w:rsidR="00311D07" w:rsidRPr="009A1AD6" w:rsidRDefault="00311D07" w:rsidP="00311D07">
            <w:pPr>
              <w:jc w:val="center"/>
            </w:pPr>
            <w:r w:rsidRPr="009A1AD6">
              <w:t>10</w:t>
            </w:r>
          </w:p>
        </w:tc>
      </w:tr>
      <w:tr w:rsidR="00311D07" w:rsidRPr="009A1AD6" w14:paraId="1B61B9A4" w14:textId="77777777" w:rsidTr="00311D07">
        <w:trPr>
          <w:trHeight w:val="595"/>
        </w:trPr>
        <w:tc>
          <w:tcPr>
            <w:tcW w:w="257" w:type="pct"/>
          </w:tcPr>
          <w:p w14:paraId="5600603A" w14:textId="77777777" w:rsidR="00311D07" w:rsidRPr="009A1AD6" w:rsidRDefault="00311D07" w:rsidP="00311D07">
            <w:pPr>
              <w:jc w:val="center"/>
            </w:pPr>
          </w:p>
        </w:tc>
        <w:tc>
          <w:tcPr>
            <w:tcW w:w="182" w:type="pct"/>
          </w:tcPr>
          <w:p w14:paraId="67786237" w14:textId="77777777" w:rsidR="00311D07" w:rsidRPr="009A1AD6" w:rsidRDefault="00311D07" w:rsidP="00311D07">
            <w:pPr>
              <w:jc w:val="center"/>
            </w:pPr>
            <w:r w:rsidRPr="009A1AD6">
              <w:t>b.</w:t>
            </w:r>
          </w:p>
        </w:tc>
        <w:tc>
          <w:tcPr>
            <w:tcW w:w="3735" w:type="pct"/>
            <w:vAlign w:val="center"/>
          </w:tcPr>
          <w:p w14:paraId="105CCD52" w14:textId="77777777" w:rsidR="00311D07" w:rsidRPr="009A1AD6" w:rsidRDefault="00311D07" w:rsidP="00311D07">
            <w:pPr>
              <w:jc w:val="both"/>
              <w:rPr>
                <w:bCs/>
              </w:rPr>
            </w:pPr>
            <w:r w:rsidRPr="009A1AD6">
              <w:t>Discuss how researchers can ensure alignment between research questions, objectives, and the chosen research design to achieve meaningful outcomes.</w:t>
            </w:r>
          </w:p>
        </w:tc>
        <w:tc>
          <w:tcPr>
            <w:tcW w:w="301" w:type="pct"/>
          </w:tcPr>
          <w:p w14:paraId="533D877F" w14:textId="77777777" w:rsidR="00311D07" w:rsidRPr="009A1AD6" w:rsidRDefault="00311D07" w:rsidP="00311D07">
            <w:pPr>
              <w:jc w:val="center"/>
            </w:pPr>
            <w:r w:rsidRPr="009A1AD6">
              <w:t>CO3</w:t>
            </w:r>
          </w:p>
        </w:tc>
        <w:tc>
          <w:tcPr>
            <w:tcW w:w="263" w:type="pct"/>
          </w:tcPr>
          <w:p w14:paraId="7A8402A0" w14:textId="77777777" w:rsidR="00311D07" w:rsidRPr="009A1AD6" w:rsidRDefault="00311D07" w:rsidP="00311D07">
            <w:pPr>
              <w:jc w:val="center"/>
            </w:pPr>
            <w:r w:rsidRPr="009A1AD6">
              <w:t>An</w:t>
            </w:r>
          </w:p>
        </w:tc>
        <w:tc>
          <w:tcPr>
            <w:tcW w:w="262" w:type="pct"/>
          </w:tcPr>
          <w:p w14:paraId="3565BF1E" w14:textId="77777777" w:rsidR="00311D07" w:rsidRPr="009A1AD6" w:rsidRDefault="00311D07" w:rsidP="00311D07">
            <w:pPr>
              <w:jc w:val="center"/>
            </w:pPr>
            <w:r w:rsidRPr="009A1AD6">
              <w:t>10</w:t>
            </w:r>
          </w:p>
        </w:tc>
      </w:tr>
      <w:tr w:rsidR="00311D07" w:rsidRPr="009A1AD6" w14:paraId="1DF366F5" w14:textId="77777777" w:rsidTr="00311D07">
        <w:trPr>
          <w:trHeight w:val="173"/>
        </w:trPr>
        <w:tc>
          <w:tcPr>
            <w:tcW w:w="257" w:type="pct"/>
          </w:tcPr>
          <w:p w14:paraId="0F1B96F5" w14:textId="77777777" w:rsidR="00311D07" w:rsidRPr="009A1AD6" w:rsidRDefault="00311D07" w:rsidP="00311D07">
            <w:pPr>
              <w:jc w:val="center"/>
            </w:pPr>
          </w:p>
        </w:tc>
        <w:tc>
          <w:tcPr>
            <w:tcW w:w="182" w:type="pct"/>
          </w:tcPr>
          <w:p w14:paraId="307AE855" w14:textId="77777777" w:rsidR="00311D07" w:rsidRPr="009A1AD6" w:rsidRDefault="00311D07" w:rsidP="00311D07">
            <w:pPr>
              <w:jc w:val="center"/>
            </w:pPr>
          </w:p>
        </w:tc>
        <w:tc>
          <w:tcPr>
            <w:tcW w:w="3735" w:type="pct"/>
            <w:vAlign w:val="center"/>
          </w:tcPr>
          <w:p w14:paraId="762FC89C" w14:textId="77777777" w:rsidR="00311D07" w:rsidRPr="009A1AD6" w:rsidRDefault="00311D07" w:rsidP="00311D07">
            <w:pPr>
              <w:jc w:val="center"/>
            </w:pPr>
            <w:r w:rsidRPr="009A1AD6">
              <w:rPr>
                <w:b/>
                <w:bCs/>
              </w:rPr>
              <w:t>(OR)</w:t>
            </w:r>
          </w:p>
        </w:tc>
        <w:tc>
          <w:tcPr>
            <w:tcW w:w="301" w:type="pct"/>
          </w:tcPr>
          <w:p w14:paraId="223010AB" w14:textId="77777777" w:rsidR="00311D07" w:rsidRPr="009A1AD6" w:rsidRDefault="00311D07" w:rsidP="00311D07">
            <w:pPr>
              <w:jc w:val="center"/>
            </w:pPr>
          </w:p>
        </w:tc>
        <w:tc>
          <w:tcPr>
            <w:tcW w:w="263" w:type="pct"/>
          </w:tcPr>
          <w:p w14:paraId="28FC3DAC" w14:textId="77777777" w:rsidR="00311D07" w:rsidRPr="009A1AD6" w:rsidRDefault="00311D07" w:rsidP="00311D07">
            <w:pPr>
              <w:jc w:val="center"/>
            </w:pPr>
          </w:p>
        </w:tc>
        <w:tc>
          <w:tcPr>
            <w:tcW w:w="262" w:type="pct"/>
          </w:tcPr>
          <w:p w14:paraId="6FD6C93F" w14:textId="77777777" w:rsidR="00311D07" w:rsidRPr="009A1AD6" w:rsidRDefault="00311D07" w:rsidP="00311D07">
            <w:pPr>
              <w:jc w:val="center"/>
            </w:pPr>
          </w:p>
        </w:tc>
      </w:tr>
      <w:tr w:rsidR="00311D07" w:rsidRPr="009A1AD6" w14:paraId="6B9043FA" w14:textId="77777777" w:rsidTr="00311D07">
        <w:trPr>
          <w:trHeight w:val="283"/>
        </w:trPr>
        <w:tc>
          <w:tcPr>
            <w:tcW w:w="257" w:type="pct"/>
          </w:tcPr>
          <w:p w14:paraId="1DC17C3A" w14:textId="77777777" w:rsidR="00311D07" w:rsidRPr="009A1AD6" w:rsidRDefault="00311D07" w:rsidP="00311D07">
            <w:pPr>
              <w:jc w:val="center"/>
            </w:pPr>
            <w:r w:rsidRPr="009A1AD6">
              <w:t>4.</w:t>
            </w:r>
          </w:p>
        </w:tc>
        <w:tc>
          <w:tcPr>
            <w:tcW w:w="182" w:type="pct"/>
          </w:tcPr>
          <w:p w14:paraId="22C791E4" w14:textId="77777777" w:rsidR="00311D07" w:rsidRPr="009A1AD6" w:rsidRDefault="00311D07" w:rsidP="00311D07">
            <w:pPr>
              <w:jc w:val="center"/>
            </w:pPr>
          </w:p>
        </w:tc>
        <w:tc>
          <w:tcPr>
            <w:tcW w:w="3735" w:type="pct"/>
            <w:vAlign w:val="center"/>
          </w:tcPr>
          <w:p w14:paraId="5D34A2FB" w14:textId="77777777" w:rsidR="00311D07" w:rsidRPr="009A1AD6" w:rsidRDefault="00311D07" w:rsidP="00311D07">
            <w:pPr>
              <w:jc w:val="both"/>
            </w:pPr>
            <w:r w:rsidRPr="009A1AD6">
              <w:t>Compare and contrast different sampling methods used in business research, such as probability sampling and non-probability sampling. Discuss the advantages and limitations of each method, providing examples of situations where each method would be most appropriate.</w:t>
            </w:r>
          </w:p>
        </w:tc>
        <w:tc>
          <w:tcPr>
            <w:tcW w:w="301" w:type="pct"/>
          </w:tcPr>
          <w:p w14:paraId="475D5824" w14:textId="77777777" w:rsidR="00311D07" w:rsidRPr="009A1AD6" w:rsidRDefault="00311D07" w:rsidP="00311D07">
            <w:pPr>
              <w:jc w:val="center"/>
            </w:pPr>
            <w:r w:rsidRPr="009A1AD6">
              <w:t>CO4</w:t>
            </w:r>
          </w:p>
        </w:tc>
        <w:tc>
          <w:tcPr>
            <w:tcW w:w="263" w:type="pct"/>
          </w:tcPr>
          <w:p w14:paraId="630B3890" w14:textId="77777777" w:rsidR="00311D07" w:rsidRPr="009A1AD6" w:rsidRDefault="00311D07" w:rsidP="00311D07">
            <w:pPr>
              <w:jc w:val="center"/>
            </w:pPr>
            <w:r w:rsidRPr="009A1AD6">
              <w:t>An</w:t>
            </w:r>
          </w:p>
        </w:tc>
        <w:tc>
          <w:tcPr>
            <w:tcW w:w="262" w:type="pct"/>
          </w:tcPr>
          <w:p w14:paraId="4085E433" w14:textId="77777777" w:rsidR="00311D07" w:rsidRPr="009A1AD6" w:rsidRDefault="00311D07" w:rsidP="00311D07">
            <w:pPr>
              <w:jc w:val="center"/>
            </w:pPr>
            <w:r w:rsidRPr="009A1AD6">
              <w:t>20</w:t>
            </w:r>
          </w:p>
        </w:tc>
      </w:tr>
      <w:tr w:rsidR="00311D07" w:rsidRPr="009A1AD6" w14:paraId="4247DE66" w14:textId="77777777" w:rsidTr="00311D07">
        <w:trPr>
          <w:trHeight w:val="397"/>
        </w:trPr>
        <w:tc>
          <w:tcPr>
            <w:tcW w:w="257" w:type="pct"/>
          </w:tcPr>
          <w:p w14:paraId="188CCAA7" w14:textId="77777777" w:rsidR="00311D07" w:rsidRPr="009A1AD6" w:rsidRDefault="00311D07" w:rsidP="00311D07">
            <w:pPr>
              <w:jc w:val="center"/>
            </w:pPr>
          </w:p>
        </w:tc>
        <w:tc>
          <w:tcPr>
            <w:tcW w:w="182" w:type="pct"/>
          </w:tcPr>
          <w:p w14:paraId="6C4733D2" w14:textId="77777777" w:rsidR="00311D07" w:rsidRPr="009A1AD6" w:rsidRDefault="00311D07" w:rsidP="00311D07">
            <w:pPr>
              <w:jc w:val="center"/>
            </w:pPr>
          </w:p>
        </w:tc>
        <w:tc>
          <w:tcPr>
            <w:tcW w:w="3735" w:type="pct"/>
            <w:vAlign w:val="center"/>
          </w:tcPr>
          <w:p w14:paraId="029BE040" w14:textId="77777777" w:rsidR="00311D07" w:rsidRPr="009A1AD6" w:rsidRDefault="00311D07" w:rsidP="00311D07">
            <w:pPr>
              <w:jc w:val="both"/>
            </w:pPr>
          </w:p>
        </w:tc>
        <w:tc>
          <w:tcPr>
            <w:tcW w:w="301" w:type="pct"/>
          </w:tcPr>
          <w:p w14:paraId="30F6AC86" w14:textId="77777777" w:rsidR="00311D07" w:rsidRPr="009A1AD6" w:rsidRDefault="00311D07" w:rsidP="00311D07">
            <w:pPr>
              <w:jc w:val="center"/>
            </w:pPr>
          </w:p>
        </w:tc>
        <w:tc>
          <w:tcPr>
            <w:tcW w:w="263" w:type="pct"/>
          </w:tcPr>
          <w:p w14:paraId="02457025" w14:textId="77777777" w:rsidR="00311D07" w:rsidRPr="009A1AD6" w:rsidRDefault="00311D07" w:rsidP="00311D07">
            <w:pPr>
              <w:jc w:val="center"/>
            </w:pPr>
          </w:p>
        </w:tc>
        <w:tc>
          <w:tcPr>
            <w:tcW w:w="262" w:type="pct"/>
          </w:tcPr>
          <w:p w14:paraId="3CEBEF4B" w14:textId="77777777" w:rsidR="00311D07" w:rsidRPr="009A1AD6" w:rsidRDefault="00311D07" w:rsidP="00311D07">
            <w:pPr>
              <w:jc w:val="center"/>
            </w:pPr>
          </w:p>
        </w:tc>
      </w:tr>
      <w:tr w:rsidR="00311D07" w:rsidRPr="009A1AD6" w14:paraId="686B1A7E" w14:textId="77777777" w:rsidTr="00311D07">
        <w:trPr>
          <w:trHeight w:val="820"/>
        </w:trPr>
        <w:tc>
          <w:tcPr>
            <w:tcW w:w="257" w:type="pct"/>
          </w:tcPr>
          <w:p w14:paraId="5A2BCAD7" w14:textId="77777777" w:rsidR="00311D07" w:rsidRPr="009A1AD6" w:rsidRDefault="00311D07" w:rsidP="00311D07">
            <w:pPr>
              <w:jc w:val="center"/>
            </w:pPr>
            <w:r w:rsidRPr="009A1AD6">
              <w:t>5.</w:t>
            </w:r>
          </w:p>
        </w:tc>
        <w:tc>
          <w:tcPr>
            <w:tcW w:w="182" w:type="pct"/>
          </w:tcPr>
          <w:p w14:paraId="5D118780" w14:textId="77777777" w:rsidR="00311D07" w:rsidRPr="009A1AD6" w:rsidRDefault="00311D07" w:rsidP="00311D07">
            <w:pPr>
              <w:jc w:val="center"/>
            </w:pPr>
          </w:p>
        </w:tc>
        <w:tc>
          <w:tcPr>
            <w:tcW w:w="3735" w:type="pct"/>
            <w:vAlign w:val="center"/>
          </w:tcPr>
          <w:p w14:paraId="04881AD6" w14:textId="77777777" w:rsidR="00311D07" w:rsidRPr="009A1AD6" w:rsidRDefault="00311D07" w:rsidP="00311D07">
            <w:pPr>
              <w:jc w:val="both"/>
            </w:pPr>
            <w:r w:rsidRPr="009A1AD6">
              <w:t>Discuss the concept of sampling error in business research. Explain how sampling error can occur and its potential implications for the accuracy of research results citing an example.</w:t>
            </w:r>
          </w:p>
        </w:tc>
        <w:tc>
          <w:tcPr>
            <w:tcW w:w="301" w:type="pct"/>
          </w:tcPr>
          <w:p w14:paraId="747A3558" w14:textId="77777777" w:rsidR="00311D07" w:rsidRPr="009A1AD6" w:rsidRDefault="00311D07" w:rsidP="00311D07">
            <w:pPr>
              <w:jc w:val="center"/>
            </w:pPr>
            <w:r w:rsidRPr="009A1AD6">
              <w:t>CO4</w:t>
            </w:r>
          </w:p>
        </w:tc>
        <w:tc>
          <w:tcPr>
            <w:tcW w:w="263" w:type="pct"/>
          </w:tcPr>
          <w:p w14:paraId="0F5D5441" w14:textId="77777777" w:rsidR="00311D07" w:rsidRPr="009A1AD6" w:rsidRDefault="00311D07" w:rsidP="00311D07">
            <w:pPr>
              <w:jc w:val="center"/>
            </w:pPr>
            <w:r w:rsidRPr="009A1AD6">
              <w:t>A</w:t>
            </w:r>
          </w:p>
        </w:tc>
        <w:tc>
          <w:tcPr>
            <w:tcW w:w="262" w:type="pct"/>
          </w:tcPr>
          <w:p w14:paraId="0A75E8A8" w14:textId="77777777" w:rsidR="00311D07" w:rsidRPr="009A1AD6" w:rsidRDefault="00311D07" w:rsidP="00311D07">
            <w:pPr>
              <w:jc w:val="center"/>
            </w:pPr>
            <w:r w:rsidRPr="009A1AD6">
              <w:t>20</w:t>
            </w:r>
          </w:p>
        </w:tc>
      </w:tr>
      <w:tr w:rsidR="00311D07" w:rsidRPr="009A1AD6" w14:paraId="4808FC30" w14:textId="77777777" w:rsidTr="00311D07">
        <w:trPr>
          <w:trHeight w:val="263"/>
        </w:trPr>
        <w:tc>
          <w:tcPr>
            <w:tcW w:w="257" w:type="pct"/>
          </w:tcPr>
          <w:p w14:paraId="6FE44D14" w14:textId="77777777" w:rsidR="00311D07" w:rsidRPr="009A1AD6" w:rsidRDefault="00311D07" w:rsidP="00311D07">
            <w:pPr>
              <w:jc w:val="center"/>
            </w:pPr>
          </w:p>
        </w:tc>
        <w:tc>
          <w:tcPr>
            <w:tcW w:w="182" w:type="pct"/>
          </w:tcPr>
          <w:p w14:paraId="246DFB64" w14:textId="77777777" w:rsidR="00311D07" w:rsidRPr="009A1AD6" w:rsidRDefault="00311D07" w:rsidP="00311D07">
            <w:pPr>
              <w:jc w:val="center"/>
            </w:pPr>
          </w:p>
        </w:tc>
        <w:tc>
          <w:tcPr>
            <w:tcW w:w="3735" w:type="pct"/>
            <w:vAlign w:val="center"/>
          </w:tcPr>
          <w:p w14:paraId="2A520060" w14:textId="77777777" w:rsidR="00311D07" w:rsidRPr="009A1AD6" w:rsidRDefault="00311D07" w:rsidP="00311D07">
            <w:pPr>
              <w:jc w:val="center"/>
            </w:pPr>
            <w:r w:rsidRPr="009A1AD6">
              <w:rPr>
                <w:b/>
                <w:bCs/>
              </w:rPr>
              <w:t>(OR)</w:t>
            </w:r>
          </w:p>
        </w:tc>
        <w:tc>
          <w:tcPr>
            <w:tcW w:w="301" w:type="pct"/>
          </w:tcPr>
          <w:p w14:paraId="26E51C92" w14:textId="77777777" w:rsidR="00311D07" w:rsidRPr="009A1AD6" w:rsidRDefault="00311D07" w:rsidP="00311D07">
            <w:pPr>
              <w:jc w:val="center"/>
            </w:pPr>
          </w:p>
        </w:tc>
        <w:tc>
          <w:tcPr>
            <w:tcW w:w="263" w:type="pct"/>
          </w:tcPr>
          <w:p w14:paraId="3E85E1A2" w14:textId="77777777" w:rsidR="00311D07" w:rsidRPr="009A1AD6" w:rsidRDefault="00311D07" w:rsidP="00311D07">
            <w:pPr>
              <w:jc w:val="center"/>
            </w:pPr>
          </w:p>
        </w:tc>
        <w:tc>
          <w:tcPr>
            <w:tcW w:w="262" w:type="pct"/>
          </w:tcPr>
          <w:p w14:paraId="312DE077" w14:textId="77777777" w:rsidR="00311D07" w:rsidRPr="009A1AD6" w:rsidRDefault="00311D07" w:rsidP="00311D07">
            <w:pPr>
              <w:jc w:val="center"/>
            </w:pPr>
          </w:p>
        </w:tc>
      </w:tr>
      <w:tr w:rsidR="00311D07" w:rsidRPr="009A1AD6" w14:paraId="15E6BF43" w14:textId="77777777" w:rsidTr="00311D07">
        <w:trPr>
          <w:trHeight w:val="973"/>
        </w:trPr>
        <w:tc>
          <w:tcPr>
            <w:tcW w:w="257" w:type="pct"/>
          </w:tcPr>
          <w:p w14:paraId="1BBF97CE" w14:textId="77777777" w:rsidR="00311D07" w:rsidRPr="009A1AD6" w:rsidRDefault="00311D07" w:rsidP="00311D07">
            <w:pPr>
              <w:jc w:val="center"/>
            </w:pPr>
            <w:r w:rsidRPr="009A1AD6">
              <w:t>6.</w:t>
            </w:r>
          </w:p>
        </w:tc>
        <w:tc>
          <w:tcPr>
            <w:tcW w:w="182" w:type="pct"/>
          </w:tcPr>
          <w:p w14:paraId="202F6F90" w14:textId="77777777" w:rsidR="00311D07" w:rsidRPr="009A1AD6" w:rsidRDefault="00311D07" w:rsidP="00311D07">
            <w:pPr>
              <w:jc w:val="center"/>
            </w:pPr>
          </w:p>
        </w:tc>
        <w:tc>
          <w:tcPr>
            <w:tcW w:w="3735" w:type="pct"/>
            <w:vAlign w:val="center"/>
          </w:tcPr>
          <w:p w14:paraId="56D7A3DA" w14:textId="77777777" w:rsidR="00311D07" w:rsidRPr="009A1AD6" w:rsidRDefault="00311D07" w:rsidP="00311D07">
            <w:pPr>
              <w:jc w:val="both"/>
            </w:pPr>
            <w:r w:rsidRPr="009A1AD6">
              <w:t>Elucidate the differences between primary and secondary data sources in business research. Provide examples of each type of data source and discuss the advantages and disadvantages of using primary data versus secondary data in research studies.</w:t>
            </w:r>
          </w:p>
        </w:tc>
        <w:tc>
          <w:tcPr>
            <w:tcW w:w="301" w:type="pct"/>
          </w:tcPr>
          <w:p w14:paraId="29B5D968" w14:textId="77777777" w:rsidR="00311D07" w:rsidRPr="009A1AD6" w:rsidRDefault="00311D07" w:rsidP="00311D07">
            <w:pPr>
              <w:jc w:val="center"/>
            </w:pPr>
            <w:r w:rsidRPr="009A1AD6">
              <w:t>CO5</w:t>
            </w:r>
          </w:p>
        </w:tc>
        <w:tc>
          <w:tcPr>
            <w:tcW w:w="263" w:type="pct"/>
          </w:tcPr>
          <w:p w14:paraId="4062443F" w14:textId="77777777" w:rsidR="00311D07" w:rsidRPr="009A1AD6" w:rsidRDefault="00311D07" w:rsidP="00311D07">
            <w:pPr>
              <w:jc w:val="center"/>
            </w:pPr>
            <w:r w:rsidRPr="009A1AD6">
              <w:t>An</w:t>
            </w:r>
          </w:p>
        </w:tc>
        <w:tc>
          <w:tcPr>
            <w:tcW w:w="262" w:type="pct"/>
          </w:tcPr>
          <w:p w14:paraId="14E0FA15" w14:textId="77777777" w:rsidR="00311D07" w:rsidRPr="009A1AD6" w:rsidRDefault="00311D07" w:rsidP="00311D07">
            <w:pPr>
              <w:jc w:val="center"/>
            </w:pPr>
            <w:r w:rsidRPr="009A1AD6">
              <w:t>20</w:t>
            </w:r>
          </w:p>
        </w:tc>
      </w:tr>
      <w:tr w:rsidR="00311D07" w:rsidRPr="009A1AD6" w14:paraId="14A23FF0" w14:textId="77777777" w:rsidTr="00311D07">
        <w:trPr>
          <w:trHeight w:val="397"/>
        </w:trPr>
        <w:tc>
          <w:tcPr>
            <w:tcW w:w="257" w:type="pct"/>
          </w:tcPr>
          <w:p w14:paraId="504439B1" w14:textId="77777777" w:rsidR="00311D07" w:rsidRPr="009A1AD6" w:rsidRDefault="00311D07" w:rsidP="00311D07">
            <w:pPr>
              <w:jc w:val="center"/>
            </w:pPr>
          </w:p>
        </w:tc>
        <w:tc>
          <w:tcPr>
            <w:tcW w:w="182" w:type="pct"/>
          </w:tcPr>
          <w:p w14:paraId="646618A9" w14:textId="77777777" w:rsidR="00311D07" w:rsidRPr="009A1AD6" w:rsidRDefault="00311D07" w:rsidP="00311D07">
            <w:pPr>
              <w:jc w:val="center"/>
            </w:pPr>
          </w:p>
        </w:tc>
        <w:tc>
          <w:tcPr>
            <w:tcW w:w="3735" w:type="pct"/>
            <w:vAlign w:val="center"/>
          </w:tcPr>
          <w:p w14:paraId="3BCCF1AC" w14:textId="77777777" w:rsidR="00311D07" w:rsidRPr="009A1AD6" w:rsidRDefault="00311D07" w:rsidP="00311D07">
            <w:pPr>
              <w:jc w:val="both"/>
            </w:pPr>
          </w:p>
        </w:tc>
        <w:tc>
          <w:tcPr>
            <w:tcW w:w="301" w:type="pct"/>
          </w:tcPr>
          <w:p w14:paraId="40602B00" w14:textId="77777777" w:rsidR="00311D07" w:rsidRPr="009A1AD6" w:rsidRDefault="00311D07" w:rsidP="00311D07">
            <w:pPr>
              <w:jc w:val="center"/>
            </w:pPr>
          </w:p>
        </w:tc>
        <w:tc>
          <w:tcPr>
            <w:tcW w:w="263" w:type="pct"/>
          </w:tcPr>
          <w:p w14:paraId="445E7ED5" w14:textId="77777777" w:rsidR="00311D07" w:rsidRPr="009A1AD6" w:rsidRDefault="00311D07" w:rsidP="00311D07">
            <w:pPr>
              <w:jc w:val="center"/>
            </w:pPr>
          </w:p>
        </w:tc>
        <w:tc>
          <w:tcPr>
            <w:tcW w:w="262" w:type="pct"/>
          </w:tcPr>
          <w:p w14:paraId="7834976E" w14:textId="77777777" w:rsidR="00311D07" w:rsidRPr="009A1AD6" w:rsidRDefault="00311D07" w:rsidP="00311D07">
            <w:pPr>
              <w:jc w:val="center"/>
            </w:pPr>
          </w:p>
        </w:tc>
      </w:tr>
      <w:tr w:rsidR="00311D07" w:rsidRPr="009A1AD6" w14:paraId="0940A3D9" w14:textId="77777777" w:rsidTr="00311D07">
        <w:trPr>
          <w:trHeight w:val="283"/>
        </w:trPr>
        <w:tc>
          <w:tcPr>
            <w:tcW w:w="257" w:type="pct"/>
          </w:tcPr>
          <w:p w14:paraId="2F7BA019" w14:textId="77777777" w:rsidR="00311D07" w:rsidRPr="009A1AD6" w:rsidRDefault="00311D07" w:rsidP="00311D07">
            <w:pPr>
              <w:jc w:val="center"/>
            </w:pPr>
            <w:r w:rsidRPr="009A1AD6">
              <w:t>7.</w:t>
            </w:r>
          </w:p>
        </w:tc>
        <w:tc>
          <w:tcPr>
            <w:tcW w:w="182" w:type="pct"/>
          </w:tcPr>
          <w:p w14:paraId="34B9A49E" w14:textId="77777777" w:rsidR="00311D07" w:rsidRPr="009A1AD6" w:rsidRDefault="00311D07" w:rsidP="00311D07">
            <w:pPr>
              <w:jc w:val="center"/>
            </w:pPr>
          </w:p>
        </w:tc>
        <w:tc>
          <w:tcPr>
            <w:tcW w:w="3735" w:type="pct"/>
            <w:vAlign w:val="center"/>
          </w:tcPr>
          <w:p w14:paraId="50ED0A74" w14:textId="77777777" w:rsidR="00311D07" w:rsidRPr="009A1AD6" w:rsidRDefault="00311D07" w:rsidP="00311D07">
            <w:pPr>
              <w:jc w:val="both"/>
            </w:pPr>
            <w:r w:rsidRPr="009A1AD6">
              <w:t>Compare and contrast surveys, interviews, and focus groups as data collection methods in business research. Provide examples of situations where each method would be most appropriate, considering factors such as research objectives, sample characteristics, and data requirements.</w:t>
            </w:r>
          </w:p>
        </w:tc>
        <w:tc>
          <w:tcPr>
            <w:tcW w:w="301" w:type="pct"/>
          </w:tcPr>
          <w:p w14:paraId="30B6E1CD" w14:textId="77777777" w:rsidR="00311D07" w:rsidRPr="009A1AD6" w:rsidRDefault="00311D07" w:rsidP="00311D07">
            <w:pPr>
              <w:jc w:val="center"/>
            </w:pPr>
            <w:r w:rsidRPr="009A1AD6">
              <w:t>CO5</w:t>
            </w:r>
          </w:p>
        </w:tc>
        <w:tc>
          <w:tcPr>
            <w:tcW w:w="263" w:type="pct"/>
          </w:tcPr>
          <w:p w14:paraId="73015142" w14:textId="77777777" w:rsidR="00311D07" w:rsidRPr="009A1AD6" w:rsidRDefault="00311D07" w:rsidP="00311D07">
            <w:pPr>
              <w:jc w:val="center"/>
            </w:pPr>
            <w:r w:rsidRPr="009A1AD6">
              <w:t>A</w:t>
            </w:r>
          </w:p>
        </w:tc>
        <w:tc>
          <w:tcPr>
            <w:tcW w:w="262" w:type="pct"/>
          </w:tcPr>
          <w:p w14:paraId="14973E60" w14:textId="77777777" w:rsidR="00311D07" w:rsidRPr="009A1AD6" w:rsidRDefault="00311D07" w:rsidP="00311D07">
            <w:pPr>
              <w:jc w:val="center"/>
            </w:pPr>
            <w:r w:rsidRPr="009A1AD6">
              <w:t>20</w:t>
            </w:r>
          </w:p>
        </w:tc>
      </w:tr>
      <w:tr w:rsidR="00311D07" w:rsidRPr="009A1AD6" w14:paraId="75A212D6" w14:textId="77777777" w:rsidTr="00311D07">
        <w:trPr>
          <w:trHeight w:val="283"/>
        </w:trPr>
        <w:tc>
          <w:tcPr>
            <w:tcW w:w="257" w:type="pct"/>
          </w:tcPr>
          <w:p w14:paraId="0FDA6D70" w14:textId="77777777" w:rsidR="00311D07" w:rsidRPr="009A1AD6" w:rsidRDefault="00311D07" w:rsidP="00311D07">
            <w:pPr>
              <w:jc w:val="center"/>
            </w:pPr>
          </w:p>
        </w:tc>
        <w:tc>
          <w:tcPr>
            <w:tcW w:w="182" w:type="pct"/>
          </w:tcPr>
          <w:p w14:paraId="49A51E9B" w14:textId="77777777" w:rsidR="00311D07" w:rsidRPr="009A1AD6" w:rsidRDefault="00311D07" w:rsidP="00311D07">
            <w:pPr>
              <w:jc w:val="center"/>
            </w:pPr>
          </w:p>
        </w:tc>
        <w:tc>
          <w:tcPr>
            <w:tcW w:w="3735" w:type="pct"/>
            <w:vAlign w:val="center"/>
          </w:tcPr>
          <w:p w14:paraId="5E93EDA2" w14:textId="77777777" w:rsidR="00311D07" w:rsidRPr="009A1AD6" w:rsidRDefault="00311D07" w:rsidP="00311D07">
            <w:pPr>
              <w:jc w:val="center"/>
              <w:rPr>
                <w:bCs/>
              </w:rPr>
            </w:pPr>
            <w:r w:rsidRPr="009A1AD6">
              <w:rPr>
                <w:b/>
                <w:bCs/>
              </w:rPr>
              <w:t>(OR)</w:t>
            </w:r>
          </w:p>
        </w:tc>
        <w:tc>
          <w:tcPr>
            <w:tcW w:w="301" w:type="pct"/>
          </w:tcPr>
          <w:p w14:paraId="6C104B12" w14:textId="77777777" w:rsidR="00311D07" w:rsidRPr="009A1AD6" w:rsidRDefault="00311D07" w:rsidP="00311D07">
            <w:pPr>
              <w:jc w:val="center"/>
            </w:pPr>
          </w:p>
        </w:tc>
        <w:tc>
          <w:tcPr>
            <w:tcW w:w="263" w:type="pct"/>
          </w:tcPr>
          <w:p w14:paraId="481CEEF8" w14:textId="77777777" w:rsidR="00311D07" w:rsidRPr="009A1AD6" w:rsidRDefault="00311D07" w:rsidP="00311D07">
            <w:pPr>
              <w:jc w:val="center"/>
            </w:pPr>
          </w:p>
        </w:tc>
        <w:tc>
          <w:tcPr>
            <w:tcW w:w="262" w:type="pct"/>
          </w:tcPr>
          <w:p w14:paraId="19087CA2" w14:textId="77777777" w:rsidR="00311D07" w:rsidRPr="009A1AD6" w:rsidRDefault="00311D07" w:rsidP="00311D07">
            <w:pPr>
              <w:jc w:val="center"/>
            </w:pPr>
          </w:p>
        </w:tc>
      </w:tr>
      <w:tr w:rsidR="00311D07" w:rsidRPr="009A1AD6" w14:paraId="5DD46F1A" w14:textId="77777777" w:rsidTr="00311D07">
        <w:trPr>
          <w:trHeight w:val="283"/>
        </w:trPr>
        <w:tc>
          <w:tcPr>
            <w:tcW w:w="257" w:type="pct"/>
          </w:tcPr>
          <w:p w14:paraId="65B9A097" w14:textId="77777777" w:rsidR="00311D07" w:rsidRPr="009A1AD6" w:rsidRDefault="00311D07" w:rsidP="00311D07">
            <w:pPr>
              <w:jc w:val="center"/>
            </w:pPr>
            <w:r w:rsidRPr="009A1AD6">
              <w:t>8.</w:t>
            </w:r>
          </w:p>
        </w:tc>
        <w:tc>
          <w:tcPr>
            <w:tcW w:w="182" w:type="pct"/>
          </w:tcPr>
          <w:p w14:paraId="1D529CA5" w14:textId="77777777" w:rsidR="00311D07" w:rsidRPr="009A1AD6" w:rsidRDefault="00311D07" w:rsidP="00311D07">
            <w:pPr>
              <w:jc w:val="center"/>
            </w:pPr>
          </w:p>
        </w:tc>
        <w:tc>
          <w:tcPr>
            <w:tcW w:w="3735" w:type="pct"/>
            <w:vAlign w:val="center"/>
          </w:tcPr>
          <w:p w14:paraId="05502CFA" w14:textId="77777777" w:rsidR="00311D07" w:rsidRPr="009A1AD6" w:rsidRDefault="00311D07" w:rsidP="00311D07">
            <w:pPr>
              <w:rPr>
                <w:bCs/>
              </w:rPr>
            </w:pPr>
            <w:r w:rsidRPr="009A1AD6">
              <w:rPr>
                <w:bCs/>
              </w:rPr>
              <w:t xml:space="preserve">Describe the key components of a research report and brief the best practices for communicating research findings effectively. Explain how visual aids such </w:t>
            </w:r>
            <w:r w:rsidRPr="009A1AD6">
              <w:rPr>
                <w:bCs/>
              </w:rPr>
              <w:lastRenderedPageBreak/>
              <w:t>as charts, graphs, and infographics can enhance the presentation of research results.</w:t>
            </w:r>
          </w:p>
        </w:tc>
        <w:tc>
          <w:tcPr>
            <w:tcW w:w="301" w:type="pct"/>
          </w:tcPr>
          <w:p w14:paraId="6FDA2DC9" w14:textId="77777777" w:rsidR="00311D07" w:rsidRPr="009A1AD6" w:rsidRDefault="00311D07" w:rsidP="00311D07">
            <w:pPr>
              <w:jc w:val="center"/>
            </w:pPr>
            <w:r w:rsidRPr="009A1AD6">
              <w:lastRenderedPageBreak/>
              <w:t>CO5</w:t>
            </w:r>
          </w:p>
        </w:tc>
        <w:tc>
          <w:tcPr>
            <w:tcW w:w="263" w:type="pct"/>
          </w:tcPr>
          <w:p w14:paraId="201B765A" w14:textId="77777777" w:rsidR="00311D07" w:rsidRPr="009A1AD6" w:rsidRDefault="00311D07" w:rsidP="00311D07">
            <w:pPr>
              <w:jc w:val="center"/>
            </w:pPr>
            <w:r w:rsidRPr="009A1AD6">
              <w:t>U</w:t>
            </w:r>
          </w:p>
        </w:tc>
        <w:tc>
          <w:tcPr>
            <w:tcW w:w="262" w:type="pct"/>
          </w:tcPr>
          <w:p w14:paraId="589817C3" w14:textId="77777777" w:rsidR="00311D07" w:rsidRPr="009A1AD6" w:rsidRDefault="00311D07" w:rsidP="00311D07">
            <w:pPr>
              <w:jc w:val="center"/>
            </w:pPr>
            <w:r w:rsidRPr="009A1AD6">
              <w:t>20</w:t>
            </w:r>
          </w:p>
        </w:tc>
      </w:tr>
      <w:tr w:rsidR="00311D07" w:rsidRPr="009A1AD6" w14:paraId="40A3FC6A" w14:textId="77777777" w:rsidTr="00311D07">
        <w:trPr>
          <w:trHeight w:val="131"/>
        </w:trPr>
        <w:tc>
          <w:tcPr>
            <w:tcW w:w="5000" w:type="pct"/>
            <w:gridSpan w:val="6"/>
          </w:tcPr>
          <w:p w14:paraId="39B71B6D" w14:textId="77777777" w:rsidR="00311D07" w:rsidRPr="009A1AD6" w:rsidRDefault="00311D07" w:rsidP="00311D07">
            <w:pPr>
              <w:jc w:val="center"/>
            </w:pPr>
            <w:r w:rsidRPr="009A1AD6">
              <w:rPr>
                <w:b/>
                <w:bCs/>
              </w:rPr>
              <w:lastRenderedPageBreak/>
              <w:t>COMPULSORY QUESTION</w:t>
            </w:r>
          </w:p>
        </w:tc>
      </w:tr>
      <w:tr w:rsidR="00311D07" w:rsidRPr="009A1AD6" w14:paraId="64A626E3" w14:textId="77777777" w:rsidTr="00311D07">
        <w:trPr>
          <w:trHeight w:val="2935"/>
        </w:trPr>
        <w:tc>
          <w:tcPr>
            <w:tcW w:w="257" w:type="pct"/>
          </w:tcPr>
          <w:p w14:paraId="6E1743D9" w14:textId="77777777" w:rsidR="00311D07" w:rsidRPr="009A1AD6" w:rsidRDefault="00311D07" w:rsidP="00311D07">
            <w:pPr>
              <w:jc w:val="center"/>
            </w:pPr>
            <w:r w:rsidRPr="009A1AD6">
              <w:t>9.</w:t>
            </w:r>
          </w:p>
        </w:tc>
        <w:tc>
          <w:tcPr>
            <w:tcW w:w="182" w:type="pct"/>
          </w:tcPr>
          <w:p w14:paraId="0D92D7C4" w14:textId="77777777" w:rsidR="00311D07" w:rsidRPr="009A1AD6" w:rsidRDefault="00311D07" w:rsidP="00311D07">
            <w:pPr>
              <w:jc w:val="center"/>
            </w:pPr>
          </w:p>
        </w:tc>
        <w:tc>
          <w:tcPr>
            <w:tcW w:w="3735" w:type="pct"/>
            <w:vAlign w:val="center"/>
          </w:tcPr>
          <w:p w14:paraId="556C3E76" w14:textId="77777777" w:rsidR="00311D07" w:rsidRPr="009A1AD6" w:rsidRDefault="00311D07" w:rsidP="00311D07">
            <w:pPr>
              <w:jc w:val="both"/>
            </w:pPr>
            <w:r w:rsidRPr="009A1AD6">
              <w:t>A chain of luxury hotels aims to enhance customer satisfaction to maintain its competitive edge in the hospitality industry. The management team wants to conduct a research study to identify areas for improvement and implement targeted strategies.</w:t>
            </w:r>
          </w:p>
          <w:p w14:paraId="34A520EA" w14:textId="77777777" w:rsidR="00311D07" w:rsidRPr="009A1AD6" w:rsidRDefault="00311D07" w:rsidP="00311D07"/>
          <w:p w14:paraId="3DEC8800" w14:textId="77777777" w:rsidR="00311D07" w:rsidRPr="009A1AD6" w:rsidRDefault="00311D07" w:rsidP="00311D07">
            <w:pPr>
              <w:jc w:val="both"/>
            </w:pPr>
            <w:r w:rsidRPr="009A1AD6">
              <w:t>a) Define the research problem and objectives related to enhancing customer satisfaction.</w:t>
            </w:r>
          </w:p>
          <w:p w14:paraId="362A3D6B" w14:textId="77777777" w:rsidR="00311D07" w:rsidRPr="009A1AD6" w:rsidRDefault="00311D07" w:rsidP="00311D07">
            <w:pPr>
              <w:jc w:val="both"/>
            </w:pPr>
            <w:r w:rsidRPr="009A1AD6">
              <w:t>b) Determine primary data sources, and select appropriate data collection methods, including surveys, focus groups, and observational research.</w:t>
            </w:r>
          </w:p>
          <w:p w14:paraId="0D830E69" w14:textId="77777777" w:rsidR="00311D07" w:rsidRPr="009A1AD6" w:rsidRDefault="00311D07" w:rsidP="00311D07">
            <w:pPr>
              <w:jc w:val="both"/>
            </w:pPr>
            <w:r w:rsidRPr="009A1AD6">
              <w:t>c) Develop a sampling strategy to capture feedback from diverse customer segments.</w:t>
            </w:r>
          </w:p>
          <w:p w14:paraId="77CC9221" w14:textId="77777777" w:rsidR="00311D07" w:rsidRPr="009A1AD6" w:rsidRDefault="00311D07" w:rsidP="00311D07">
            <w:pPr>
              <w:jc w:val="both"/>
            </w:pPr>
            <w:r w:rsidRPr="009A1AD6">
              <w:t>d) Give a note on the statistical tools to be implied to identify key drivers of satisfaction and areas for improvement.</w:t>
            </w:r>
          </w:p>
        </w:tc>
        <w:tc>
          <w:tcPr>
            <w:tcW w:w="301" w:type="pct"/>
          </w:tcPr>
          <w:p w14:paraId="7E0F00D5" w14:textId="77777777" w:rsidR="00311D07" w:rsidRPr="009A1AD6" w:rsidRDefault="00311D07" w:rsidP="00311D07">
            <w:pPr>
              <w:jc w:val="center"/>
            </w:pPr>
            <w:r w:rsidRPr="009A1AD6">
              <w:t>CO6</w:t>
            </w:r>
          </w:p>
        </w:tc>
        <w:tc>
          <w:tcPr>
            <w:tcW w:w="263" w:type="pct"/>
          </w:tcPr>
          <w:p w14:paraId="209FED88" w14:textId="77777777" w:rsidR="00311D07" w:rsidRPr="009A1AD6" w:rsidRDefault="00311D07" w:rsidP="00311D07">
            <w:pPr>
              <w:jc w:val="center"/>
            </w:pPr>
            <w:r w:rsidRPr="009A1AD6">
              <w:t>A</w:t>
            </w:r>
          </w:p>
        </w:tc>
        <w:tc>
          <w:tcPr>
            <w:tcW w:w="262" w:type="pct"/>
          </w:tcPr>
          <w:p w14:paraId="32684184" w14:textId="77777777" w:rsidR="00311D07" w:rsidRPr="009A1AD6" w:rsidRDefault="00311D07" w:rsidP="00311D07">
            <w:pPr>
              <w:jc w:val="center"/>
            </w:pPr>
            <w:r w:rsidRPr="009A1AD6">
              <w:t>20</w:t>
            </w:r>
          </w:p>
        </w:tc>
      </w:tr>
    </w:tbl>
    <w:p w14:paraId="552ECCAC" w14:textId="77777777" w:rsidR="00311D07" w:rsidRPr="009A1AD6" w:rsidRDefault="00311D07" w:rsidP="00311D07"/>
    <w:p w14:paraId="7F6EC623" w14:textId="77777777" w:rsidR="00311D07" w:rsidRPr="009A1AD6" w:rsidRDefault="00311D07" w:rsidP="00311D07">
      <w:r w:rsidRPr="009A1AD6">
        <w:rPr>
          <w:b/>
          <w:bCs/>
        </w:rPr>
        <w:t>CO</w:t>
      </w:r>
      <w:r w:rsidRPr="009A1AD6">
        <w:t xml:space="preserve"> – COURSE OUTCOME</w:t>
      </w:r>
      <w:r w:rsidRPr="009A1AD6">
        <w:tab/>
        <w:t xml:space="preserve">        </w:t>
      </w:r>
      <w:r w:rsidRPr="009A1AD6">
        <w:rPr>
          <w:b/>
          <w:bCs/>
        </w:rPr>
        <w:t>BL</w:t>
      </w:r>
      <w:r w:rsidRPr="009A1AD6">
        <w:t xml:space="preserve"> – BLOOM’S LEVEL        </w:t>
      </w:r>
      <w:r w:rsidRPr="009A1AD6">
        <w:rPr>
          <w:b/>
          <w:bCs/>
        </w:rPr>
        <w:t>M</w:t>
      </w:r>
      <w:r w:rsidRPr="009A1AD6">
        <w:t xml:space="preserve"> – MARKS ALLOTTED</w:t>
      </w:r>
    </w:p>
    <w:p w14:paraId="57B41CE2" w14:textId="77777777" w:rsidR="00311D07" w:rsidRPr="009A1AD6" w:rsidRDefault="00311D07" w:rsidP="00311D07"/>
    <w:tbl>
      <w:tblPr>
        <w:tblStyle w:val="TableGrid"/>
        <w:tblW w:w="10490" w:type="dxa"/>
        <w:tblInd w:w="-714" w:type="dxa"/>
        <w:tblLook w:val="04A0" w:firstRow="1" w:lastRow="0" w:firstColumn="1" w:lastColumn="0" w:noHBand="0" w:noVBand="1"/>
      </w:tblPr>
      <w:tblGrid>
        <w:gridCol w:w="670"/>
        <w:gridCol w:w="9820"/>
      </w:tblGrid>
      <w:tr w:rsidR="00311D07" w:rsidRPr="009A1AD6" w14:paraId="05F612B1" w14:textId="77777777" w:rsidTr="00311D07">
        <w:tc>
          <w:tcPr>
            <w:tcW w:w="632" w:type="dxa"/>
          </w:tcPr>
          <w:p w14:paraId="33C4E0CB" w14:textId="77777777" w:rsidR="00311D07" w:rsidRPr="009A1AD6" w:rsidRDefault="00311D07" w:rsidP="00311D07"/>
        </w:tc>
        <w:tc>
          <w:tcPr>
            <w:tcW w:w="9858" w:type="dxa"/>
          </w:tcPr>
          <w:p w14:paraId="22F0ABA8" w14:textId="77777777" w:rsidR="00311D07" w:rsidRPr="009A1AD6" w:rsidRDefault="00311D07" w:rsidP="00311D07">
            <w:pPr>
              <w:jc w:val="center"/>
              <w:rPr>
                <w:b/>
              </w:rPr>
            </w:pPr>
            <w:r w:rsidRPr="009A1AD6">
              <w:rPr>
                <w:b/>
              </w:rPr>
              <w:t>COURSE OUTCOMES</w:t>
            </w:r>
          </w:p>
        </w:tc>
      </w:tr>
      <w:tr w:rsidR="00311D07" w:rsidRPr="009A1AD6" w14:paraId="200EFD0D" w14:textId="77777777" w:rsidTr="00311D07">
        <w:tc>
          <w:tcPr>
            <w:tcW w:w="632" w:type="dxa"/>
          </w:tcPr>
          <w:p w14:paraId="4C37CECA" w14:textId="77777777" w:rsidR="00311D07" w:rsidRPr="009A1AD6" w:rsidRDefault="00311D07" w:rsidP="00311D07">
            <w:r w:rsidRPr="009A1AD6">
              <w:t>CO1</w:t>
            </w:r>
          </w:p>
        </w:tc>
        <w:tc>
          <w:tcPr>
            <w:tcW w:w="9858" w:type="dxa"/>
          </w:tcPr>
          <w:p w14:paraId="140507F5" w14:textId="77777777" w:rsidR="00311D07" w:rsidRPr="009A1AD6" w:rsidRDefault="00311D07" w:rsidP="00311D07">
            <w:r w:rsidRPr="009A1AD6">
              <w:rPr>
                <w:rFonts w:eastAsiaTheme="minorHAnsi"/>
              </w:rPr>
              <w:t>Relate the importance of research in business decision making.</w:t>
            </w:r>
          </w:p>
        </w:tc>
      </w:tr>
      <w:tr w:rsidR="00311D07" w:rsidRPr="009A1AD6" w14:paraId="0BBCC3A3" w14:textId="77777777" w:rsidTr="00311D07">
        <w:tc>
          <w:tcPr>
            <w:tcW w:w="632" w:type="dxa"/>
          </w:tcPr>
          <w:p w14:paraId="7A0E944A" w14:textId="77777777" w:rsidR="00311D07" w:rsidRPr="009A1AD6" w:rsidRDefault="00311D07" w:rsidP="00311D07">
            <w:r w:rsidRPr="009A1AD6">
              <w:t>CO2</w:t>
            </w:r>
          </w:p>
        </w:tc>
        <w:tc>
          <w:tcPr>
            <w:tcW w:w="9858" w:type="dxa"/>
          </w:tcPr>
          <w:p w14:paraId="1C5BE068" w14:textId="77777777" w:rsidR="00311D07" w:rsidRPr="009A1AD6" w:rsidRDefault="00311D07" w:rsidP="00311D07">
            <w:r w:rsidRPr="009A1AD6">
              <w:rPr>
                <w:rFonts w:eastAsiaTheme="minorHAnsi"/>
              </w:rPr>
              <w:t>Identify research problems and apply suitable design appropriate research studies.</w:t>
            </w:r>
          </w:p>
        </w:tc>
      </w:tr>
      <w:tr w:rsidR="00311D07" w:rsidRPr="009A1AD6" w14:paraId="176C6144" w14:textId="77777777" w:rsidTr="00311D07">
        <w:tc>
          <w:tcPr>
            <w:tcW w:w="632" w:type="dxa"/>
          </w:tcPr>
          <w:p w14:paraId="63A9ED20" w14:textId="77777777" w:rsidR="00311D07" w:rsidRPr="009A1AD6" w:rsidRDefault="00311D07" w:rsidP="00311D07">
            <w:r w:rsidRPr="009A1AD6">
              <w:t>CO3</w:t>
            </w:r>
          </w:p>
        </w:tc>
        <w:tc>
          <w:tcPr>
            <w:tcW w:w="9858" w:type="dxa"/>
          </w:tcPr>
          <w:p w14:paraId="08FAC536" w14:textId="77777777" w:rsidR="00311D07" w:rsidRPr="009A1AD6" w:rsidRDefault="00311D07" w:rsidP="00311D07">
            <w:r w:rsidRPr="009A1AD6">
              <w:rPr>
                <w:rFonts w:eastAsiaTheme="minorHAnsi"/>
              </w:rPr>
              <w:t>Evaluate and execute relevant hypothesis testing procedures.</w:t>
            </w:r>
          </w:p>
        </w:tc>
      </w:tr>
      <w:tr w:rsidR="00311D07" w:rsidRPr="009A1AD6" w14:paraId="5E97660F" w14:textId="77777777" w:rsidTr="00311D07">
        <w:tc>
          <w:tcPr>
            <w:tcW w:w="632" w:type="dxa"/>
          </w:tcPr>
          <w:p w14:paraId="33DC2D78" w14:textId="77777777" w:rsidR="00311D07" w:rsidRPr="009A1AD6" w:rsidRDefault="00311D07" w:rsidP="00311D07">
            <w:r w:rsidRPr="009A1AD6">
              <w:t>CO4</w:t>
            </w:r>
          </w:p>
        </w:tc>
        <w:tc>
          <w:tcPr>
            <w:tcW w:w="9858" w:type="dxa"/>
          </w:tcPr>
          <w:p w14:paraId="20C91E2D" w14:textId="77777777" w:rsidR="00311D07" w:rsidRPr="009A1AD6" w:rsidRDefault="00311D07" w:rsidP="00311D07">
            <w:r w:rsidRPr="009A1AD6">
              <w:rPr>
                <w:rFonts w:eastAsiaTheme="minorHAnsi"/>
              </w:rPr>
              <w:t>Identify sample size from the total population using statistical and non-statistical measures to collect data and analyze data using various techniques to draw optimal conclusions.</w:t>
            </w:r>
          </w:p>
        </w:tc>
      </w:tr>
      <w:tr w:rsidR="00311D07" w:rsidRPr="009A1AD6" w14:paraId="254B5153" w14:textId="77777777" w:rsidTr="00311D07">
        <w:tc>
          <w:tcPr>
            <w:tcW w:w="632" w:type="dxa"/>
          </w:tcPr>
          <w:p w14:paraId="713332C0" w14:textId="77777777" w:rsidR="00311D07" w:rsidRPr="009A1AD6" w:rsidRDefault="00311D07" w:rsidP="00311D07">
            <w:r w:rsidRPr="009A1AD6">
              <w:t>CO5</w:t>
            </w:r>
          </w:p>
        </w:tc>
        <w:tc>
          <w:tcPr>
            <w:tcW w:w="9858" w:type="dxa"/>
          </w:tcPr>
          <w:p w14:paraId="542EDFC4" w14:textId="77777777" w:rsidR="00311D07" w:rsidRPr="009A1AD6" w:rsidRDefault="00311D07" w:rsidP="00311D07">
            <w:r w:rsidRPr="009A1AD6">
              <w:rPr>
                <w:rFonts w:eastAsiaTheme="minorHAnsi"/>
              </w:rPr>
              <w:t>Design and draft dissertation research proposal with appropriate methodology</w:t>
            </w:r>
          </w:p>
        </w:tc>
      </w:tr>
      <w:tr w:rsidR="00311D07" w:rsidRPr="009A1AD6" w14:paraId="4137AD7A" w14:textId="77777777" w:rsidTr="00311D07">
        <w:tc>
          <w:tcPr>
            <w:tcW w:w="632" w:type="dxa"/>
          </w:tcPr>
          <w:p w14:paraId="557B9EF0" w14:textId="77777777" w:rsidR="00311D07" w:rsidRPr="009A1AD6" w:rsidRDefault="00311D07" w:rsidP="00311D07">
            <w:r w:rsidRPr="009A1AD6">
              <w:t>CO6</w:t>
            </w:r>
          </w:p>
        </w:tc>
        <w:tc>
          <w:tcPr>
            <w:tcW w:w="9858" w:type="dxa"/>
          </w:tcPr>
          <w:p w14:paraId="028D4977" w14:textId="77777777" w:rsidR="00311D07" w:rsidRPr="009A1AD6" w:rsidRDefault="00311D07" w:rsidP="00311D07">
            <w:pPr>
              <w:autoSpaceDE w:val="0"/>
              <w:autoSpaceDN w:val="0"/>
              <w:adjustRightInd w:val="0"/>
              <w:rPr>
                <w:rFonts w:eastAsiaTheme="minorHAnsi"/>
              </w:rPr>
            </w:pPr>
            <w:r w:rsidRPr="009A1AD6">
              <w:rPr>
                <w:rFonts w:eastAsiaTheme="minorHAnsi"/>
              </w:rPr>
              <w:t>Communicate research results effectively to enhance all communities in the research, academic</w:t>
            </w:r>
          </w:p>
          <w:p w14:paraId="0147F968" w14:textId="77777777" w:rsidR="00311D07" w:rsidRPr="009A1AD6" w:rsidRDefault="00311D07" w:rsidP="00311D07">
            <w:r w:rsidRPr="009A1AD6">
              <w:rPr>
                <w:rFonts w:eastAsiaTheme="minorHAnsi"/>
              </w:rPr>
              <w:t>and professional forum.</w:t>
            </w:r>
          </w:p>
        </w:tc>
      </w:tr>
    </w:tbl>
    <w:p w14:paraId="1006EF9E" w14:textId="77777777" w:rsidR="00311D07" w:rsidRPr="009A1AD6"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rsidRPr="009A1AD6" w14:paraId="645B9518" w14:textId="77777777" w:rsidTr="00311D07">
        <w:trPr>
          <w:jc w:val="center"/>
        </w:trPr>
        <w:tc>
          <w:tcPr>
            <w:tcW w:w="6385" w:type="dxa"/>
            <w:gridSpan w:val="8"/>
          </w:tcPr>
          <w:p w14:paraId="75234002" w14:textId="77777777" w:rsidR="00311D07" w:rsidRPr="009A1AD6" w:rsidRDefault="00311D07" w:rsidP="00311D07">
            <w:pPr>
              <w:jc w:val="center"/>
              <w:rPr>
                <w:b/>
              </w:rPr>
            </w:pPr>
            <w:r w:rsidRPr="009A1AD6">
              <w:rPr>
                <w:b/>
              </w:rPr>
              <w:t>Assessment Pattern as per Bloom’s Level</w:t>
            </w:r>
          </w:p>
        </w:tc>
      </w:tr>
      <w:tr w:rsidR="00311D07" w:rsidRPr="009A1AD6" w14:paraId="5635C79D" w14:textId="77777777" w:rsidTr="00311D07">
        <w:trPr>
          <w:jc w:val="center"/>
        </w:trPr>
        <w:tc>
          <w:tcPr>
            <w:tcW w:w="1140" w:type="dxa"/>
          </w:tcPr>
          <w:p w14:paraId="2873AA0A" w14:textId="77777777" w:rsidR="00311D07" w:rsidRPr="009A1AD6" w:rsidRDefault="00311D07" w:rsidP="00311D07">
            <w:pPr>
              <w:jc w:val="center"/>
              <w:rPr>
                <w:b/>
                <w:bCs/>
              </w:rPr>
            </w:pPr>
            <w:r w:rsidRPr="009A1AD6">
              <w:rPr>
                <w:b/>
                <w:bCs/>
              </w:rPr>
              <w:t>CO / BL</w:t>
            </w:r>
          </w:p>
        </w:tc>
        <w:tc>
          <w:tcPr>
            <w:tcW w:w="709" w:type="dxa"/>
          </w:tcPr>
          <w:p w14:paraId="784EFFD2" w14:textId="77777777" w:rsidR="00311D07" w:rsidRPr="009A1AD6" w:rsidRDefault="00311D07" w:rsidP="00311D07">
            <w:pPr>
              <w:jc w:val="center"/>
              <w:rPr>
                <w:b/>
              </w:rPr>
            </w:pPr>
            <w:r w:rsidRPr="009A1AD6">
              <w:rPr>
                <w:b/>
              </w:rPr>
              <w:t>R</w:t>
            </w:r>
          </w:p>
        </w:tc>
        <w:tc>
          <w:tcPr>
            <w:tcW w:w="708" w:type="dxa"/>
          </w:tcPr>
          <w:p w14:paraId="09B9125B" w14:textId="77777777" w:rsidR="00311D07" w:rsidRPr="009A1AD6" w:rsidRDefault="00311D07" w:rsidP="00311D07">
            <w:pPr>
              <w:jc w:val="center"/>
              <w:rPr>
                <w:b/>
              </w:rPr>
            </w:pPr>
            <w:r w:rsidRPr="009A1AD6">
              <w:rPr>
                <w:b/>
              </w:rPr>
              <w:t>U</w:t>
            </w:r>
          </w:p>
        </w:tc>
        <w:tc>
          <w:tcPr>
            <w:tcW w:w="709" w:type="dxa"/>
          </w:tcPr>
          <w:p w14:paraId="1C01D24D" w14:textId="77777777" w:rsidR="00311D07" w:rsidRPr="009A1AD6" w:rsidRDefault="00311D07" w:rsidP="00311D07">
            <w:pPr>
              <w:jc w:val="center"/>
              <w:rPr>
                <w:b/>
              </w:rPr>
            </w:pPr>
            <w:r w:rsidRPr="009A1AD6">
              <w:rPr>
                <w:b/>
              </w:rPr>
              <w:t>A</w:t>
            </w:r>
          </w:p>
        </w:tc>
        <w:tc>
          <w:tcPr>
            <w:tcW w:w="709" w:type="dxa"/>
          </w:tcPr>
          <w:p w14:paraId="0CED9204" w14:textId="77777777" w:rsidR="00311D07" w:rsidRPr="009A1AD6" w:rsidRDefault="00311D07" w:rsidP="00311D07">
            <w:pPr>
              <w:jc w:val="center"/>
              <w:rPr>
                <w:b/>
              </w:rPr>
            </w:pPr>
            <w:r w:rsidRPr="009A1AD6">
              <w:rPr>
                <w:b/>
              </w:rPr>
              <w:t>An</w:t>
            </w:r>
          </w:p>
        </w:tc>
        <w:tc>
          <w:tcPr>
            <w:tcW w:w="709" w:type="dxa"/>
          </w:tcPr>
          <w:p w14:paraId="11076638" w14:textId="77777777" w:rsidR="00311D07" w:rsidRPr="009A1AD6" w:rsidRDefault="00311D07" w:rsidP="00311D07">
            <w:pPr>
              <w:jc w:val="center"/>
              <w:rPr>
                <w:b/>
              </w:rPr>
            </w:pPr>
            <w:r w:rsidRPr="009A1AD6">
              <w:rPr>
                <w:b/>
              </w:rPr>
              <w:t>E</w:t>
            </w:r>
          </w:p>
        </w:tc>
        <w:tc>
          <w:tcPr>
            <w:tcW w:w="708" w:type="dxa"/>
          </w:tcPr>
          <w:p w14:paraId="63E91FC0" w14:textId="77777777" w:rsidR="00311D07" w:rsidRPr="009A1AD6" w:rsidRDefault="00311D07" w:rsidP="00311D07">
            <w:pPr>
              <w:jc w:val="center"/>
              <w:rPr>
                <w:b/>
              </w:rPr>
            </w:pPr>
            <w:r w:rsidRPr="009A1AD6">
              <w:rPr>
                <w:b/>
              </w:rPr>
              <w:t>C</w:t>
            </w:r>
          </w:p>
        </w:tc>
        <w:tc>
          <w:tcPr>
            <w:tcW w:w="993" w:type="dxa"/>
          </w:tcPr>
          <w:p w14:paraId="0173E571" w14:textId="77777777" w:rsidR="00311D07" w:rsidRPr="009A1AD6" w:rsidRDefault="00311D07" w:rsidP="00311D07">
            <w:pPr>
              <w:jc w:val="center"/>
              <w:rPr>
                <w:b/>
              </w:rPr>
            </w:pPr>
            <w:r w:rsidRPr="009A1AD6">
              <w:rPr>
                <w:b/>
              </w:rPr>
              <w:t>Total</w:t>
            </w:r>
          </w:p>
        </w:tc>
      </w:tr>
      <w:tr w:rsidR="00311D07" w:rsidRPr="009A1AD6" w14:paraId="1DE61F3E" w14:textId="77777777" w:rsidTr="00311D07">
        <w:trPr>
          <w:jc w:val="center"/>
        </w:trPr>
        <w:tc>
          <w:tcPr>
            <w:tcW w:w="1140" w:type="dxa"/>
          </w:tcPr>
          <w:p w14:paraId="6837A847" w14:textId="77777777" w:rsidR="00311D07" w:rsidRPr="009A1AD6" w:rsidRDefault="00311D07" w:rsidP="00311D07">
            <w:pPr>
              <w:jc w:val="center"/>
            </w:pPr>
            <w:r w:rsidRPr="009A1AD6">
              <w:t>CO1</w:t>
            </w:r>
          </w:p>
        </w:tc>
        <w:tc>
          <w:tcPr>
            <w:tcW w:w="709" w:type="dxa"/>
          </w:tcPr>
          <w:p w14:paraId="3A3F93B8" w14:textId="77777777" w:rsidR="00311D07" w:rsidRPr="009A1AD6" w:rsidRDefault="00311D07" w:rsidP="00311D07">
            <w:pPr>
              <w:jc w:val="center"/>
            </w:pPr>
            <w:r w:rsidRPr="009A1AD6">
              <w:t>-</w:t>
            </w:r>
          </w:p>
        </w:tc>
        <w:tc>
          <w:tcPr>
            <w:tcW w:w="708" w:type="dxa"/>
          </w:tcPr>
          <w:p w14:paraId="3412D136" w14:textId="77777777" w:rsidR="00311D07" w:rsidRPr="009A1AD6" w:rsidRDefault="00311D07" w:rsidP="00311D07">
            <w:pPr>
              <w:jc w:val="center"/>
            </w:pPr>
            <w:r w:rsidRPr="009A1AD6">
              <w:t>20</w:t>
            </w:r>
          </w:p>
        </w:tc>
        <w:tc>
          <w:tcPr>
            <w:tcW w:w="709" w:type="dxa"/>
          </w:tcPr>
          <w:p w14:paraId="50F0D683" w14:textId="77777777" w:rsidR="00311D07" w:rsidRPr="009A1AD6" w:rsidRDefault="00311D07" w:rsidP="00311D07">
            <w:pPr>
              <w:jc w:val="center"/>
            </w:pPr>
            <w:r w:rsidRPr="009A1AD6">
              <w:t>-</w:t>
            </w:r>
          </w:p>
        </w:tc>
        <w:tc>
          <w:tcPr>
            <w:tcW w:w="709" w:type="dxa"/>
          </w:tcPr>
          <w:p w14:paraId="42624DE2" w14:textId="77777777" w:rsidR="00311D07" w:rsidRPr="009A1AD6" w:rsidRDefault="00311D07" w:rsidP="00311D07">
            <w:pPr>
              <w:jc w:val="center"/>
            </w:pPr>
            <w:r w:rsidRPr="009A1AD6">
              <w:t>20</w:t>
            </w:r>
          </w:p>
        </w:tc>
        <w:tc>
          <w:tcPr>
            <w:tcW w:w="709" w:type="dxa"/>
          </w:tcPr>
          <w:p w14:paraId="5052BF53" w14:textId="77777777" w:rsidR="00311D07" w:rsidRPr="009A1AD6" w:rsidRDefault="00311D07" w:rsidP="00311D07">
            <w:pPr>
              <w:jc w:val="center"/>
            </w:pPr>
            <w:r w:rsidRPr="009A1AD6">
              <w:t>-</w:t>
            </w:r>
          </w:p>
        </w:tc>
        <w:tc>
          <w:tcPr>
            <w:tcW w:w="708" w:type="dxa"/>
          </w:tcPr>
          <w:p w14:paraId="1182C665" w14:textId="77777777" w:rsidR="00311D07" w:rsidRPr="009A1AD6" w:rsidRDefault="00311D07" w:rsidP="00311D07">
            <w:pPr>
              <w:jc w:val="center"/>
            </w:pPr>
            <w:r w:rsidRPr="009A1AD6">
              <w:t>-</w:t>
            </w:r>
          </w:p>
        </w:tc>
        <w:tc>
          <w:tcPr>
            <w:tcW w:w="993" w:type="dxa"/>
          </w:tcPr>
          <w:p w14:paraId="6101D21A" w14:textId="77777777" w:rsidR="00311D07" w:rsidRPr="009A1AD6" w:rsidRDefault="00311D07" w:rsidP="00311D07">
            <w:pPr>
              <w:jc w:val="center"/>
            </w:pPr>
            <w:r w:rsidRPr="009A1AD6">
              <w:t>40</w:t>
            </w:r>
          </w:p>
        </w:tc>
      </w:tr>
      <w:tr w:rsidR="00311D07" w:rsidRPr="009A1AD6" w14:paraId="05683C9F" w14:textId="77777777" w:rsidTr="00311D07">
        <w:trPr>
          <w:jc w:val="center"/>
        </w:trPr>
        <w:tc>
          <w:tcPr>
            <w:tcW w:w="1140" w:type="dxa"/>
          </w:tcPr>
          <w:p w14:paraId="2049414D" w14:textId="77777777" w:rsidR="00311D07" w:rsidRPr="009A1AD6" w:rsidRDefault="00311D07" w:rsidP="00311D07">
            <w:pPr>
              <w:jc w:val="center"/>
            </w:pPr>
            <w:r w:rsidRPr="009A1AD6">
              <w:t>CO2</w:t>
            </w:r>
          </w:p>
        </w:tc>
        <w:tc>
          <w:tcPr>
            <w:tcW w:w="709" w:type="dxa"/>
          </w:tcPr>
          <w:p w14:paraId="355AEE28" w14:textId="77777777" w:rsidR="00311D07" w:rsidRPr="009A1AD6" w:rsidRDefault="00311D07" w:rsidP="00311D07">
            <w:pPr>
              <w:jc w:val="center"/>
            </w:pPr>
            <w:r w:rsidRPr="009A1AD6">
              <w:t>-</w:t>
            </w:r>
          </w:p>
        </w:tc>
        <w:tc>
          <w:tcPr>
            <w:tcW w:w="708" w:type="dxa"/>
          </w:tcPr>
          <w:p w14:paraId="7C6F3D6F" w14:textId="77777777" w:rsidR="00311D07" w:rsidRPr="009A1AD6" w:rsidRDefault="00311D07" w:rsidP="00311D07">
            <w:pPr>
              <w:jc w:val="center"/>
            </w:pPr>
            <w:r w:rsidRPr="009A1AD6">
              <w:t>-</w:t>
            </w:r>
          </w:p>
        </w:tc>
        <w:tc>
          <w:tcPr>
            <w:tcW w:w="709" w:type="dxa"/>
          </w:tcPr>
          <w:p w14:paraId="5294C169" w14:textId="77777777" w:rsidR="00311D07" w:rsidRPr="009A1AD6" w:rsidRDefault="00311D07" w:rsidP="00311D07">
            <w:pPr>
              <w:jc w:val="center"/>
            </w:pPr>
            <w:r w:rsidRPr="009A1AD6">
              <w:t>-</w:t>
            </w:r>
          </w:p>
        </w:tc>
        <w:tc>
          <w:tcPr>
            <w:tcW w:w="709" w:type="dxa"/>
            <w:vAlign w:val="center"/>
          </w:tcPr>
          <w:p w14:paraId="2FCCBD2D" w14:textId="77777777" w:rsidR="00311D07" w:rsidRPr="009A1AD6" w:rsidRDefault="00311D07" w:rsidP="00311D07">
            <w:pPr>
              <w:jc w:val="center"/>
            </w:pPr>
            <w:r w:rsidRPr="009A1AD6">
              <w:t>10</w:t>
            </w:r>
          </w:p>
        </w:tc>
        <w:tc>
          <w:tcPr>
            <w:tcW w:w="709" w:type="dxa"/>
          </w:tcPr>
          <w:p w14:paraId="5C822DA1" w14:textId="77777777" w:rsidR="00311D07" w:rsidRPr="009A1AD6" w:rsidRDefault="00311D07" w:rsidP="00311D07">
            <w:pPr>
              <w:jc w:val="center"/>
            </w:pPr>
            <w:r w:rsidRPr="009A1AD6">
              <w:t>-</w:t>
            </w:r>
          </w:p>
        </w:tc>
        <w:tc>
          <w:tcPr>
            <w:tcW w:w="708" w:type="dxa"/>
          </w:tcPr>
          <w:p w14:paraId="091D61DE" w14:textId="77777777" w:rsidR="00311D07" w:rsidRPr="009A1AD6" w:rsidRDefault="00311D07" w:rsidP="00311D07">
            <w:pPr>
              <w:jc w:val="center"/>
            </w:pPr>
            <w:r w:rsidRPr="009A1AD6">
              <w:t>-</w:t>
            </w:r>
          </w:p>
        </w:tc>
        <w:tc>
          <w:tcPr>
            <w:tcW w:w="993" w:type="dxa"/>
          </w:tcPr>
          <w:p w14:paraId="47403619" w14:textId="77777777" w:rsidR="00311D07" w:rsidRPr="009A1AD6" w:rsidRDefault="00311D07" w:rsidP="00311D07">
            <w:pPr>
              <w:jc w:val="center"/>
            </w:pPr>
            <w:r w:rsidRPr="009A1AD6">
              <w:t>10</w:t>
            </w:r>
          </w:p>
        </w:tc>
      </w:tr>
      <w:tr w:rsidR="00311D07" w:rsidRPr="009A1AD6" w14:paraId="7102110B" w14:textId="77777777" w:rsidTr="00311D07">
        <w:trPr>
          <w:jc w:val="center"/>
        </w:trPr>
        <w:tc>
          <w:tcPr>
            <w:tcW w:w="1140" w:type="dxa"/>
          </w:tcPr>
          <w:p w14:paraId="0AEA4395" w14:textId="77777777" w:rsidR="00311D07" w:rsidRPr="009A1AD6" w:rsidRDefault="00311D07" w:rsidP="00311D07">
            <w:pPr>
              <w:jc w:val="center"/>
            </w:pPr>
            <w:r w:rsidRPr="009A1AD6">
              <w:t>CO3</w:t>
            </w:r>
          </w:p>
        </w:tc>
        <w:tc>
          <w:tcPr>
            <w:tcW w:w="709" w:type="dxa"/>
          </w:tcPr>
          <w:p w14:paraId="582F57DC" w14:textId="77777777" w:rsidR="00311D07" w:rsidRPr="009A1AD6" w:rsidRDefault="00311D07" w:rsidP="00311D07">
            <w:pPr>
              <w:jc w:val="center"/>
            </w:pPr>
            <w:r w:rsidRPr="009A1AD6">
              <w:t>-</w:t>
            </w:r>
          </w:p>
        </w:tc>
        <w:tc>
          <w:tcPr>
            <w:tcW w:w="708" w:type="dxa"/>
          </w:tcPr>
          <w:p w14:paraId="2B4A7D9F" w14:textId="77777777" w:rsidR="00311D07" w:rsidRPr="009A1AD6" w:rsidRDefault="00311D07" w:rsidP="00311D07">
            <w:pPr>
              <w:jc w:val="center"/>
            </w:pPr>
            <w:r w:rsidRPr="009A1AD6">
              <w:t>-</w:t>
            </w:r>
          </w:p>
        </w:tc>
        <w:tc>
          <w:tcPr>
            <w:tcW w:w="709" w:type="dxa"/>
          </w:tcPr>
          <w:p w14:paraId="63C20969" w14:textId="77777777" w:rsidR="00311D07" w:rsidRPr="009A1AD6" w:rsidRDefault="00311D07" w:rsidP="00311D07">
            <w:pPr>
              <w:jc w:val="center"/>
            </w:pPr>
            <w:r w:rsidRPr="009A1AD6">
              <w:t>-</w:t>
            </w:r>
          </w:p>
        </w:tc>
        <w:tc>
          <w:tcPr>
            <w:tcW w:w="709" w:type="dxa"/>
          </w:tcPr>
          <w:p w14:paraId="25EFFA61" w14:textId="77777777" w:rsidR="00311D07" w:rsidRPr="009A1AD6" w:rsidRDefault="00311D07" w:rsidP="00311D07">
            <w:pPr>
              <w:jc w:val="center"/>
            </w:pPr>
            <w:r w:rsidRPr="009A1AD6">
              <w:t>10</w:t>
            </w:r>
          </w:p>
        </w:tc>
        <w:tc>
          <w:tcPr>
            <w:tcW w:w="709" w:type="dxa"/>
          </w:tcPr>
          <w:p w14:paraId="02653109" w14:textId="77777777" w:rsidR="00311D07" w:rsidRPr="009A1AD6" w:rsidRDefault="00311D07" w:rsidP="00311D07">
            <w:pPr>
              <w:jc w:val="center"/>
            </w:pPr>
            <w:r w:rsidRPr="009A1AD6">
              <w:t>-</w:t>
            </w:r>
          </w:p>
        </w:tc>
        <w:tc>
          <w:tcPr>
            <w:tcW w:w="708" w:type="dxa"/>
          </w:tcPr>
          <w:p w14:paraId="7F16D8EB" w14:textId="77777777" w:rsidR="00311D07" w:rsidRPr="009A1AD6" w:rsidRDefault="00311D07" w:rsidP="00311D07">
            <w:pPr>
              <w:jc w:val="center"/>
            </w:pPr>
            <w:r w:rsidRPr="009A1AD6">
              <w:t>-</w:t>
            </w:r>
          </w:p>
        </w:tc>
        <w:tc>
          <w:tcPr>
            <w:tcW w:w="993" w:type="dxa"/>
          </w:tcPr>
          <w:p w14:paraId="2A8CA77C" w14:textId="77777777" w:rsidR="00311D07" w:rsidRPr="009A1AD6" w:rsidRDefault="00311D07" w:rsidP="00311D07">
            <w:pPr>
              <w:jc w:val="center"/>
            </w:pPr>
            <w:r w:rsidRPr="009A1AD6">
              <w:t>10</w:t>
            </w:r>
          </w:p>
        </w:tc>
      </w:tr>
      <w:tr w:rsidR="00311D07" w:rsidRPr="009A1AD6" w14:paraId="214940B9" w14:textId="77777777" w:rsidTr="00311D07">
        <w:trPr>
          <w:jc w:val="center"/>
        </w:trPr>
        <w:tc>
          <w:tcPr>
            <w:tcW w:w="1140" w:type="dxa"/>
          </w:tcPr>
          <w:p w14:paraId="7754BA65" w14:textId="77777777" w:rsidR="00311D07" w:rsidRPr="009A1AD6" w:rsidRDefault="00311D07" w:rsidP="00311D07">
            <w:pPr>
              <w:jc w:val="center"/>
            </w:pPr>
            <w:r w:rsidRPr="009A1AD6">
              <w:t>CO4</w:t>
            </w:r>
          </w:p>
        </w:tc>
        <w:tc>
          <w:tcPr>
            <w:tcW w:w="709" w:type="dxa"/>
          </w:tcPr>
          <w:p w14:paraId="087FA803" w14:textId="77777777" w:rsidR="00311D07" w:rsidRPr="009A1AD6" w:rsidRDefault="00311D07" w:rsidP="00311D07">
            <w:pPr>
              <w:jc w:val="center"/>
            </w:pPr>
            <w:r w:rsidRPr="009A1AD6">
              <w:t>-</w:t>
            </w:r>
          </w:p>
        </w:tc>
        <w:tc>
          <w:tcPr>
            <w:tcW w:w="708" w:type="dxa"/>
          </w:tcPr>
          <w:p w14:paraId="245D1D2F" w14:textId="77777777" w:rsidR="00311D07" w:rsidRPr="009A1AD6" w:rsidRDefault="00311D07" w:rsidP="00311D07">
            <w:pPr>
              <w:jc w:val="center"/>
            </w:pPr>
            <w:r w:rsidRPr="009A1AD6">
              <w:t>-</w:t>
            </w:r>
          </w:p>
        </w:tc>
        <w:tc>
          <w:tcPr>
            <w:tcW w:w="709" w:type="dxa"/>
          </w:tcPr>
          <w:p w14:paraId="2335605A" w14:textId="77777777" w:rsidR="00311D07" w:rsidRPr="009A1AD6" w:rsidRDefault="00311D07" w:rsidP="00311D07">
            <w:pPr>
              <w:jc w:val="center"/>
            </w:pPr>
            <w:r w:rsidRPr="009A1AD6">
              <w:t>20</w:t>
            </w:r>
          </w:p>
        </w:tc>
        <w:tc>
          <w:tcPr>
            <w:tcW w:w="709" w:type="dxa"/>
          </w:tcPr>
          <w:p w14:paraId="51BE3316" w14:textId="77777777" w:rsidR="00311D07" w:rsidRPr="009A1AD6" w:rsidRDefault="00311D07" w:rsidP="00311D07">
            <w:pPr>
              <w:jc w:val="center"/>
            </w:pPr>
            <w:r w:rsidRPr="009A1AD6">
              <w:t>20</w:t>
            </w:r>
          </w:p>
        </w:tc>
        <w:tc>
          <w:tcPr>
            <w:tcW w:w="709" w:type="dxa"/>
          </w:tcPr>
          <w:p w14:paraId="08BABD65" w14:textId="77777777" w:rsidR="00311D07" w:rsidRPr="009A1AD6" w:rsidRDefault="00311D07" w:rsidP="00311D07">
            <w:pPr>
              <w:jc w:val="center"/>
            </w:pPr>
            <w:r w:rsidRPr="009A1AD6">
              <w:t>-</w:t>
            </w:r>
          </w:p>
        </w:tc>
        <w:tc>
          <w:tcPr>
            <w:tcW w:w="708" w:type="dxa"/>
          </w:tcPr>
          <w:p w14:paraId="7F007C77" w14:textId="77777777" w:rsidR="00311D07" w:rsidRPr="009A1AD6" w:rsidRDefault="00311D07" w:rsidP="00311D07">
            <w:pPr>
              <w:jc w:val="center"/>
            </w:pPr>
            <w:r w:rsidRPr="009A1AD6">
              <w:t>-</w:t>
            </w:r>
          </w:p>
        </w:tc>
        <w:tc>
          <w:tcPr>
            <w:tcW w:w="993" w:type="dxa"/>
          </w:tcPr>
          <w:p w14:paraId="50B3EAF3" w14:textId="77777777" w:rsidR="00311D07" w:rsidRPr="009A1AD6" w:rsidRDefault="00311D07" w:rsidP="00311D07">
            <w:pPr>
              <w:jc w:val="center"/>
            </w:pPr>
            <w:r w:rsidRPr="009A1AD6">
              <w:t>40</w:t>
            </w:r>
          </w:p>
        </w:tc>
      </w:tr>
      <w:tr w:rsidR="00311D07" w:rsidRPr="009A1AD6" w14:paraId="13E52B3E" w14:textId="77777777" w:rsidTr="00311D07">
        <w:trPr>
          <w:jc w:val="center"/>
        </w:trPr>
        <w:tc>
          <w:tcPr>
            <w:tcW w:w="1140" w:type="dxa"/>
          </w:tcPr>
          <w:p w14:paraId="1244C7E3" w14:textId="77777777" w:rsidR="00311D07" w:rsidRPr="009A1AD6" w:rsidRDefault="00311D07" w:rsidP="00311D07">
            <w:pPr>
              <w:jc w:val="center"/>
            </w:pPr>
            <w:r w:rsidRPr="009A1AD6">
              <w:t>CO5</w:t>
            </w:r>
          </w:p>
        </w:tc>
        <w:tc>
          <w:tcPr>
            <w:tcW w:w="709" w:type="dxa"/>
          </w:tcPr>
          <w:p w14:paraId="73B4F84C" w14:textId="77777777" w:rsidR="00311D07" w:rsidRPr="009A1AD6" w:rsidRDefault="00311D07" w:rsidP="00311D07">
            <w:pPr>
              <w:jc w:val="center"/>
            </w:pPr>
            <w:r w:rsidRPr="009A1AD6">
              <w:t>-</w:t>
            </w:r>
          </w:p>
        </w:tc>
        <w:tc>
          <w:tcPr>
            <w:tcW w:w="708" w:type="dxa"/>
          </w:tcPr>
          <w:p w14:paraId="00A67B97" w14:textId="77777777" w:rsidR="00311D07" w:rsidRPr="009A1AD6" w:rsidRDefault="00311D07" w:rsidP="00311D07">
            <w:pPr>
              <w:jc w:val="center"/>
            </w:pPr>
            <w:r w:rsidRPr="009A1AD6">
              <w:t>20</w:t>
            </w:r>
          </w:p>
        </w:tc>
        <w:tc>
          <w:tcPr>
            <w:tcW w:w="709" w:type="dxa"/>
          </w:tcPr>
          <w:p w14:paraId="0DE00CA0" w14:textId="77777777" w:rsidR="00311D07" w:rsidRPr="009A1AD6" w:rsidRDefault="00311D07" w:rsidP="00311D07">
            <w:pPr>
              <w:jc w:val="center"/>
            </w:pPr>
            <w:r w:rsidRPr="009A1AD6">
              <w:t>20</w:t>
            </w:r>
          </w:p>
        </w:tc>
        <w:tc>
          <w:tcPr>
            <w:tcW w:w="709" w:type="dxa"/>
          </w:tcPr>
          <w:p w14:paraId="67511583" w14:textId="77777777" w:rsidR="00311D07" w:rsidRPr="009A1AD6" w:rsidRDefault="00311D07" w:rsidP="00311D07">
            <w:pPr>
              <w:jc w:val="center"/>
            </w:pPr>
            <w:r w:rsidRPr="009A1AD6">
              <w:t>20</w:t>
            </w:r>
          </w:p>
        </w:tc>
        <w:tc>
          <w:tcPr>
            <w:tcW w:w="709" w:type="dxa"/>
          </w:tcPr>
          <w:p w14:paraId="2CB3418F" w14:textId="77777777" w:rsidR="00311D07" w:rsidRPr="009A1AD6" w:rsidRDefault="00311D07" w:rsidP="00311D07">
            <w:pPr>
              <w:jc w:val="center"/>
            </w:pPr>
            <w:r w:rsidRPr="009A1AD6">
              <w:t>-</w:t>
            </w:r>
          </w:p>
        </w:tc>
        <w:tc>
          <w:tcPr>
            <w:tcW w:w="708" w:type="dxa"/>
          </w:tcPr>
          <w:p w14:paraId="73E6C996" w14:textId="77777777" w:rsidR="00311D07" w:rsidRPr="009A1AD6" w:rsidRDefault="00311D07" w:rsidP="00311D07">
            <w:pPr>
              <w:jc w:val="center"/>
            </w:pPr>
            <w:r w:rsidRPr="009A1AD6">
              <w:t>-</w:t>
            </w:r>
          </w:p>
        </w:tc>
        <w:tc>
          <w:tcPr>
            <w:tcW w:w="993" w:type="dxa"/>
          </w:tcPr>
          <w:p w14:paraId="77D079FF" w14:textId="77777777" w:rsidR="00311D07" w:rsidRPr="009A1AD6" w:rsidRDefault="00311D07" w:rsidP="00311D07">
            <w:pPr>
              <w:jc w:val="center"/>
            </w:pPr>
            <w:r w:rsidRPr="009A1AD6">
              <w:t>60</w:t>
            </w:r>
          </w:p>
        </w:tc>
      </w:tr>
      <w:tr w:rsidR="00311D07" w:rsidRPr="009A1AD6" w14:paraId="165436DB" w14:textId="77777777" w:rsidTr="00311D07">
        <w:trPr>
          <w:jc w:val="center"/>
        </w:trPr>
        <w:tc>
          <w:tcPr>
            <w:tcW w:w="1140" w:type="dxa"/>
          </w:tcPr>
          <w:p w14:paraId="59B8A9E3" w14:textId="77777777" w:rsidR="00311D07" w:rsidRPr="009A1AD6" w:rsidRDefault="00311D07" w:rsidP="00311D07">
            <w:pPr>
              <w:jc w:val="center"/>
            </w:pPr>
            <w:r w:rsidRPr="009A1AD6">
              <w:t>CO6</w:t>
            </w:r>
          </w:p>
        </w:tc>
        <w:tc>
          <w:tcPr>
            <w:tcW w:w="709" w:type="dxa"/>
          </w:tcPr>
          <w:p w14:paraId="1C5A446E" w14:textId="77777777" w:rsidR="00311D07" w:rsidRPr="009A1AD6" w:rsidRDefault="00311D07" w:rsidP="00311D07">
            <w:pPr>
              <w:jc w:val="center"/>
            </w:pPr>
            <w:r w:rsidRPr="009A1AD6">
              <w:t>-</w:t>
            </w:r>
          </w:p>
        </w:tc>
        <w:tc>
          <w:tcPr>
            <w:tcW w:w="708" w:type="dxa"/>
          </w:tcPr>
          <w:p w14:paraId="4DFFF711" w14:textId="77777777" w:rsidR="00311D07" w:rsidRPr="009A1AD6" w:rsidRDefault="00311D07" w:rsidP="00311D07">
            <w:pPr>
              <w:jc w:val="center"/>
            </w:pPr>
            <w:r w:rsidRPr="009A1AD6">
              <w:t>-</w:t>
            </w:r>
          </w:p>
        </w:tc>
        <w:tc>
          <w:tcPr>
            <w:tcW w:w="709" w:type="dxa"/>
          </w:tcPr>
          <w:p w14:paraId="6FB62F79" w14:textId="77777777" w:rsidR="00311D07" w:rsidRPr="009A1AD6" w:rsidRDefault="00311D07" w:rsidP="00311D07">
            <w:pPr>
              <w:jc w:val="center"/>
            </w:pPr>
            <w:r w:rsidRPr="009A1AD6">
              <w:t>20</w:t>
            </w:r>
          </w:p>
        </w:tc>
        <w:tc>
          <w:tcPr>
            <w:tcW w:w="709" w:type="dxa"/>
          </w:tcPr>
          <w:p w14:paraId="3B482F2A" w14:textId="77777777" w:rsidR="00311D07" w:rsidRPr="009A1AD6" w:rsidRDefault="00311D07" w:rsidP="00311D07">
            <w:pPr>
              <w:jc w:val="center"/>
            </w:pPr>
            <w:r w:rsidRPr="009A1AD6">
              <w:t>-</w:t>
            </w:r>
          </w:p>
        </w:tc>
        <w:tc>
          <w:tcPr>
            <w:tcW w:w="709" w:type="dxa"/>
          </w:tcPr>
          <w:p w14:paraId="5B4641FC" w14:textId="77777777" w:rsidR="00311D07" w:rsidRPr="009A1AD6" w:rsidRDefault="00311D07" w:rsidP="00311D07">
            <w:pPr>
              <w:jc w:val="center"/>
            </w:pPr>
            <w:r w:rsidRPr="009A1AD6">
              <w:t>-</w:t>
            </w:r>
          </w:p>
        </w:tc>
        <w:tc>
          <w:tcPr>
            <w:tcW w:w="708" w:type="dxa"/>
          </w:tcPr>
          <w:p w14:paraId="315E57AF" w14:textId="77777777" w:rsidR="00311D07" w:rsidRPr="009A1AD6" w:rsidRDefault="00311D07" w:rsidP="00311D07">
            <w:pPr>
              <w:jc w:val="center"/>
            </w:pPr>
            <w:r w:rsidRPr="009A1AD6">
              <w:t>-</w:t>
            </w:r>
          </w:p>
        </w:tc>
        <w:tc>
          <w:tcPr>
            <w:tcW w:w="993" w:type="dxa"/>
          </w:tcPr>
          <w:p w14:paraId="0B56A713" w14:textId="77777777" w:rsidR="00311D07" w:rsidRPr="009A1AD6" w:rsidRDefault="00311D07" w:rsidP="00311D07">
            <w:pPr>
              <w:jc w:val="center"/>
            </w:pPr>
            <w:r w:rsidRPr="009A1AD6">
              <w:t>20</w:t>
            </w:r>
          </w:p>
        </w:tc>
      </w:tr>
      <w:tr w:rsidR="00311D07" w:rsidRPr="009A1AD6" w14:paraId="2AF2E714" w14:textId="77777777" w:rsidTr="00311D07">
        <w:trPr>
          <w:jc w:val="center"/>
        </w:trPr>
        <w:tc>
          <w:tcPr>
            <w:tcW w:w="5392" w:type="dxa"/>
            <w:gridSpan w:val="7"/>
          </w:tcPr>
          <w:p w14:paraId="37C936D1" w14:textId="77777777" w:rsidR="00311D07" w:rsidRPr="009A1AD6" w:rsidRDefault="00311D07" w:rsidP="00311D07"/>
        </w:tc>
        <w:tc>
          <w:tcPr>
            <w:tcW w:w="993" w:type="dxa"/>
          </w:tcPr>
          <w:p w14:paraId="3D48BFCD" w14:textId="77777777" w:rsidR="00311D07" w:rsidRPr="009A1AD6" w:rsidRDefault="00311D07" w:rsidP="00311D07">
            <w:pPr>
              <w:jc w:val="center"/>
              <w:rPr>
                <w:b/>
              </w:rPr>
            </w:pPr>
            <w:r w:rsidRPr="009A1AD6">
              <w:rPr>
                <w:b/>
              </w:rPr>
              <w:t>180</w:t>
            </w:r>
          </w:p>
        </w:tc>
      </w:tr>
    </w:tbl>
    <w:p w14:paraId="4397A84E" w14:textId="77777777" w:rsidR="00311D07" w:rsidRPr="009A1AD6" w:rsidRDefault="00311D07" w:rsidP="00311D07"/>
    <w:p w14:paraId="44971D85" w14:textId="77777777" w:rsidR="00311D07" w:rsidRDefault="00311D07">
      <w:pPr>
        <w:spacing w:after="200" w:line="276" w:lineRule="auto"/>
        <w:rPr>
          <w:bCs/>
          <w:noProof/>
        </w:rPr>
      </w:pPr>
      <w:r>
        <w:rPr>
          <w:bCs/>
          <w:noProof/>
        </w:rPr>
        <w:br w:type="page"/>
      </w:r>
    </w:p>
    <w:p w14:paraId="7E8C0576" w14:textId="4734831F" w:rsidR="00311D07" w:rsidRPr="00782F42" w:rsidRDefault="00311D07" w:rsidP="00311D07">
      <w:pPr>
        <w:jc w:val="center"/>
        <w:rPr>
          <w:bCs/>
          <w:noProof/>
        </w:rPr>
      </w:pPr>
      <w:r w:rsidRPr="00782F42">
        <w:rPr>
          <w:noProof/>
        </w:rPr>
        <w:lastRenderedPageBreak/>
        <w:drawing>
          <wp:inline distT="0" distB="0" distL="0" distR="0" wp14:anchorId="171C1D61" wp14:editId="2C9FD168">
            <wp:extent cx="5745480" cy="836930"/>
            <wp:effectExtent l="0" t="0" r="7620" b="1270"/>
            <wp:docPr id="31907835" name="Picture 3190783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5CBA6B9D" w14:textId="77777777" w:rsidR="00311D07" w:rsidRPr="00782F42" w:rsidRDefault="00311D07" w:rsidP="00311D07">
      <w:pPr>
        <w:jc w:val="center"/>
        <w:rPr>
          <w:b/>
          <w:bCs/>
        </w:rPr>
      </w:pPr>
    </w:p>
    <w:p w14:paraId="76BF47AA" w14:textId="77777777" w:rsidR="00311D07" w:rsidRPr="00782F42" w:rsidRDefault="00311D07" w:rsidP="00311D07">
      <w:pPr>
        <w:jc w:val="center"/>
        <w:rPr>
          <w:b/>
          <w:bCs/>
        </w:rPr>
      </w:pPr>
      <w:r w:rsidRPr="00782F42">
        <w:rPr>
          <w:b/>
          <w:bCs/>
        </w:rPr>
        <w:t>END SEMESTER EXAMINATION – NOV / DEC 2024</w:t>
      </w:r>
    </w:p>
    <w:p w14:paraId="232D3899" w14:textId="77777777" w:rsidR="00311D07" w:rsidRPr="00782F42"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11D07" w:rsidRPr="0077333D" w14:paraId="657603EC" w14:textId="77777777" w:rsidTr="00311D07">
        <w:trPr>
          <w:trHeight w:val="397"/>
          <w:jc w:val="center"/>
        </w:trPr>
        <w:tc>
          <w:tcPr>
            <w:tcW w:w="1555" w:type="dxa"/>
            <w:vAlign w:val="center"/>
          </w:tcPr>
          <w:p w14:paraId="18E11888" w14:textId="77777777" w:rsidR="00311D07" w:rsidRPr="0077333D" w:rsidRDefault="00311D07" w:rsidP="00311D07">
            <w:pPr>
              <w:pStyle w:val="Title"/>
              <w:jc w:val="left"/>
              <w:rPr>
                <w:b/>
                <w:sz w:val="22"/>
                <w:szCs w:val="22"/>
              </w:rPr>
            </w:pPr>
            <w:r w:rsidRPr="0077333D">
              <w:rPr>
                <w:b/>
                <w:sz w:val="22"/>
                <w:szCs w:val="22"/>
              </w:rPr>
              <w:t xml:space="preserve">Course Code      </w:t>
            </w:r>
          </w:p>
        </w:tc>
        <w:tc>
          <w:tcPr>
            <w:tcW w:w="6520" w:type="dxa"/>
            <w:vAlign w:val="center"/>
          </w:tcPr>
          <w:p w14:paraId="0E76CFCF" w14:textId="77777777" w:rsidR="00311D07" w:rsidRPr="0077333D" w:rsidRDefault="00311D07" w:rsidP="00311D07">
            <w:pPr>
              <w:pStyle w:val="Title"/>
              <w:jc w:val="left"/>
              <w:rPr>
                <w:b/>
                <w:sz w:val="22"/>
                <w:szCs w:val="22"/>
              </w:rPr>
            </w:pPr>
            <w:r w:rsidRPr="0077333D">
              <w:rPr>
                <w:b/>
                <w:sz w:val="22"/>
                <w:szCs w:val="22"/>
              </w:rPr>
              <w:t>23MS3009</w:t>
            </w:r>
          </w:p>
        </w:tc>
        <w:tc>
          <w:tcPr>
            <w:tcW w:w="1559" w:type="dxa"/>
            <w:vAlign w:val="center"/>
          </w:tcPr>
          <w:p w14:paraId="7F0EE6BA" w14:textId="77777777" w:rsidR="00311D07" w:rsidRPr="0077333D" w:rsidRDefault="00311D07" w:rsidP="00311D07">
            <w:pPr>
              <w:pStyle w:val="Title"/>
              <w:ind w:left="-468" w:firstLine="468"/>
              <w:jc w:val="left"/>
              <w:rPr>
                <w:sz w:val="22"/>
                <w:szCs w:val="22"/>
              </w:rPr>
            </w:pPr>
            <w:r w:rsidRPr="0077333D">
              <w:rPr>
                <w:b/>
                <w:bCs/>
                <w:sz w:val="22"/>
                <w:szCs w:val="22"/>
              </w:rPr>
              <w:t xml:space="preserve">Duration       </w:t>
            </w:r>
          </w:p>
        </w:tc>
        <w:tc>
          <w:tcPr>
            <w:tcW w:w="851" w:type="dxa"/>
            <w:vAlign w:val="center"/>
          </w:tcPr>
          <w:p w14:paraId="79B6660D" w14:textId="77777777" w:rsidR="00311D07" w:rsidRPr="0077333D" w:rsidRDefault="00311D07" w:rsidP="00311D07">
            <w:pPr>
              <w:pStyle w:val="Title"/>
              <w:jc w:val="left"/>
              <w:rPr>
                <w:b/>
                <w:sz w:val="22"/>
                <w:szCs w:val="22"/>
              </w:rPr>
            </w:pPr>
            <w:r w:rsidRPr="0077333D">
              <w:rPr>
                <w:b/>
                <w:sz w:val="22"/>
                <w:szCs w:val="22"/>
              </w:rPr>
              <w:t>3hrs</w:t>
            </w:r>
          </w:p>
        </w:tc>
      </w:tr>
      <w:tr w:rsidR="00311D07" w:rsidRPr="0077333D" w14:paraId="7586FBD2" w14:textId="77777777" w:rsidTr="00311D07">
        <w:trPr>
          <w:trHeight w:val="397"/>
          <w:jc w:val="center"/>
        </w:trPr>
        <w:tc>
          <w:tcPr>
            <w:tcW w:w="1555" w:type="dxa"/>
            <w:vAlign w:val="center"/>
          </w:tcPr>
          <w:p w14:paraId="7B8150AB" w14:textId="77777777" w:rsidR="00311D07" w:rsidRPr="0077333D" w:rsidRDefault="00311D07" w:rsidP="00311D07">
            <w:pPr>
              <w:pStyle w:val="Title"/>
              <w:ind w:right="-160"/>
              <w:jc w:val="left"/>
              <w:rPr>
                <w:b/>
                <w:sz w:val="22"/>
                <w:szCs w:val="22"/>
              </w:rPr>
            </w:pPr>
            <w:r w:rsidRPr="0077333D">
              <w:rPr>
                <w:b/>
                <w:sz w:val="22"/>
                <w:szCs w:val="22"/>
              </w:rPr>
              <w:t>Course Title</w:t>
            </w:r>
          </w:p>
        </w:tc>
        <w:tc>
          <w:tcPr>
            <w:tcW w:w="6520" w:type="dxa"/>
            <w:vAlign w:val="center"/>
          </w:tcPr>
          <w:p w14:paraId="2B00AB74" w14:textId="77777777" w:rsidR="00311D07" w:rsidRPr="0077333D" w:rsidRDefault="00311D07" w:rsidP="00311D07">
            <w:pPr>
              <w:pStyle w:val="Title"/>
              <w:jc w:val="left"/>
              <w:rPr>
                <w:b/>
                <w:sz w:val="22"/>
                <w:szCs w:val="22"/>
              </w:rPr>
            </w:pPr>
            <w:r w:rsidRPr="0077333D">
              <w:rPr>
                <w:b/>
                <w:sz w:val="22"/>
                <w:szCs w:val="22"/>
              </w:rPr>
              <w:t>FINANCIAL MANAGEMENT</w:t>
            </w:r>
          </w:p>
        </w:tc>
        <w:tc>
          <w:tcPr>
            <w:tcW w:w="1559" w:type="dxa"/>
            <w:vAlign w:val="center"/>
          </w:tcPr>
          <w:p w14:paraId="53BE5A61" w14:textId="77777777" w:rsidR="00311D07" w:rsidRPr="0077333D" w:rsidRDefault="00311D07" w:rsidP="00311D07">
            <w:pPr>
              <w:pStyle w:val="Title"/>
              <w:jc w:val="left"/>
              <w:rPr>
                <w:b/>
                <w:bCs/>
                <w:sz w:val="22"/>
                <w:szCs w:val="22"/>
              </w:rPr>
            </w:pPr>
            <w:r w:rsidRPr="0077333D">
              <w:rPr>
                <w:b/>
                <w:bCs/>
                <w:sz w:val="22"/>
                <w:szCs w:val="22"/>
              </w:rPr>
              <w:t xml:space="preserve">Max. Marks </w:t>
            </w:r>
          </w:p>
        </w:tc>
        <w:tc>
          <w:tcPr>
            <w:tcW w:w="851" w:type="dxa"/>
            <w:vAlign w:val="center"/>
          </w:tcPr>
          <w:p w14:paraId="489E21E4" w14:textId="77777777" w:rsidR="00311D07" w:rsidRPr="0077333D" w:rsidRDefault="00311D07" w:rsidP="00311D07">
            <w:pPr>
              <w:pStyle w:val="Title"/>
              <w:jc w:val="left"/>
              <w:rPr>
                <w:b/>
                <w:sz w:val="22"/>
                <w:szCs w:val="22"/>
              </w:rPr>
            </w:pPr>
            <w:r w:rsidRPr="0077333D">
              <w:rPr>
                <w:b/>
                <w:sz w:val="22"/>
                <w:szCs w:val="22"/>
              </w:rPr>
              <w:t>100</w:t>
            </w:r>
          </w:p>
        </w:tc>
      </w:tr>
    </w:tbl>
    <w:p w14:paraId="567798E1" w14:textId="77777777" w:rsidR="00311D07" w:rsidRPr="00782F42" w:rsidRDefault="00311D07" w:rsidP="00311D07"/>
    <w:tbl>
      <w:tblPr>
        <w:tblStyle w:val="TableGrid"/>
        <w:tblW w:w="5817" w:type="pct"/>
        <w:tblInd w:w="-714" w:type="dxa"/>
        <w:tblLook w:val="04A0" w:firstRow="1" w:lastRow="0" w:firstColumn="1" w:lastColumn="0" w:noHBand="0" w:noVBand="1"/>
      </w:tblPr>
      <w:tblGrid>
        <w:gridCol w:w="570"/>
        <w:gridCol w:w="396"/>
        <w:gridCol w:w="7806"/>
        <w:gridCol w:w="670"/>
        <w:gridCol w:w="537"/>
        <w:gridCol w:w="511"/>
      </w:tblGrid>
      <w:tr w:rsidR="00311D07" w:rsidRPr="00782F42" w14:paraId="6F89AF31" w14:textId="77777777" w:rsidTr="00311D07">
        <w:trPr>
          <w:trHeight w:val="552"/>
        </w:trPr>
        <w:tc>
          <w:tcPr>
            <w:tcW w:w="257" w:type="pct"/>
            <w:vAlign w:val="center"/>
          </w:tcPr>
          <w:p w14:paraId="4530D7AA" w14:textId="77777777" w:rsidR="00311D07" w:rsidRPr="00782F42" w:rsidRDefault="00311D07" w:rsidP="00311D07">
            <w:pPr>
              <w:jc w:val="center"/>
              <w:rPr>
                <w:b/>
              </w:rPr>
            </w:pPr>
            <w:r w:rsidRPr="00782F42">
              <w:rPr>
                <w:b/>
              </w:rPr>
              <w:t>Q. No.</w:t>
            </w:r>
          </w:p>
        </w:tc>
        <w:tc>
          <w:tcPr>
            <w:tcW w:w="3915" w:type="pct"/>
            <w:gridSpan w:val="2"/>
            <w:vAlign w:val="center"/>
          </w:tcPr>
          <w:p w14:paraId="7DCE6C1F" w14:textId="77777777" w:rsidR="00311D07" w:rsidRPr="00782F42" w:rsidRDefault="00311D07" w:rsidP="00311D07">
            <w:pPr>
              <w:jc w:val="center"/>
              <w:rPr>
                <w:b/>
              </w:rPr>
            </w:pPr>
            <w:r w:rsidRPr="00782F42">
              <w:rPr>
                <w:b/>
              </w:rPr>
              <w:t>Questions</w:t>
            </w:r>
          </w:p>
        </w:tc>
        <w:tc>
          <w:tcPr>
            <w:tcW w:w="301" w:type="pct"/>
            <w:vAlign w:val="center"/>
          </w:tcPr>
          <w:p w14:paraId="7316D985" w14:textId="77777777" w:rsidR="00311D07" w:rsidRPr="00782F42" w:rsidRDefault="00311D07" w:rsidP="00311D07">
            <w:pPr>
              <w:jc w:val="center"/>
              <w:rPr>
                <w:b/>
              </w:rPr>
            </w:pPr>
            <w:r w:rsidRPr="00782F42">
              <w:rPr>
                <w:b/>
              </w:rPr>
              <w:t>CO</w:t>
            </w:r>
          </w:p>
        </w:tc>
        <w:tc>
          <w:tcPr>
            <w:tcW w:w="263" w:type="pct"/>
            <w:vAlign w:val="center"/>
          </w:tcPr>
          <w:p w14:paraId="4EA3B1AF" w14:textId="77777777" w:rsidR="00311D07" w:rsidRPr="00782F42" w:rsidRDefault="00311D07" w:rsidP="00311D07">
            <w:pPr>
              <w:jc w:val="center"/>
              <w:rPr>
                <w:b/>
              </w:rPr>
            </w:pPr>
            <w:r w:rsidRPr="00782F42">
              <w:rPr>
                <w:b/>
              </w:rPr>
              <w:t>BL</w:t>
            </w:r>
          </w:p>
        </w:tc>
        <w:tc>
          <w:tcPr>
            <w:tcW w:w="263" w:type="pct"/>
            <w:vAlign w:val="center"/>
          </w:tcPr>
          <w:p w14:paraId="78E475D7" w14:textId="77777777" w:rsidR="00311D07" w:rsidRPr="00782F42" w:rsidRDefault="00311D07" w:rsidP="00311D07">
            <w:pPr>
              <w:jc w:val="center"/>
              <w:rPr>
                <w:b/>
              </w:rPr>
            </w:pPr>
            <w:r w:rsidRPr="00782F42">
              <w:rPr>
                <w:b/>
              </w:rPr>
              <w:t>M</w:t>
            </w:r>
          </w:p>
        </w:tc>
      </w:tr>
      <w:tr w:rsidR="00311D07" w:rsidRPr="00782F42" w14:paraId="4F8526A4" w14:textId="77777777" w:rsidTr="00311D07">
        <w:trPr>
          <w:trHeight w:val="552"/>
        </w:trPr>
        <w:tc>
          <w:tcPr>
            <w:tcW w:w="5000" w:type="pct"/>
            <w:gridSpan w:val="6"/>
          </w:tcPr>
          <w:p w14:paraId="1012CED5" w14:textId="77777777" w:rsidR="00311D07" w:rsidRPr="00782F42" w:rsidRDefault="00311D07" w:rsidP="00311D07">
            <w:pPr>
              <w:jc w:val="center"/>
              <w:rPr>
                <w:b/>
                <w:u w:val="single"/>
              </w:rPr>
            </w:pPr>
            <w:r w:rsidRPr="00782F42">
              <w:rPr>
                <w:b/>
                <w:u w:val="single"/>
              </w:rPr>
              <w:t>PART – A (4 X 20 = 80 MARKS)</w:t>
            </w:r>
          </w:p>
          <w:p w14:paraId="3C9587BD" w14:textId="77777777" w:rsidR="00311D07" w:rsidRPr="00782F42" w:rsidRDefault="00311D07" w:rsidP="00311D07">
            <w:pPr>
              <w:jc w:val="center"/>
              <w:rPr>
                <w:b/>
              </w:rPr>
            </w:pPr>
            <w:r w:rsidRPr="00782F42">
              <w:rPr>
                <w:b/>
              </w:rPr>
              <w:t>(Answer all the Questions)</w:t>
            </w:r>
          </w:p>
        </w:tc>
      </w:tr>
      <w:tr w:rsidR="00311D07" w:rsidRPr="00782F42" w14:paraId="43375636" w14:textId="77777777" w:rsidTr="00311D07">
        <w:trPr>
          <w:trHeight w:val="283"/>
        </w:trPr>
        <w:tc>
          <w:tcPr>
            <w:tcW w:w="257" w:type="pct"/>
          </w:tcPr>
          <w:p w14:paraId="42283845" w14:textId="77777777" w:rsidR="00311D07" w:rsidRPr="00782F42" w:rsidRDefault="00311D07" w:rsidP="00311D07">
            <w:pPr>
              <w:jc w:val="center"/>
            </w:pPr>
            <w:r w:rsidRPr="00782F42">
              <w:t>1.</w:t>
            </w:r>
          </w:p>
        </w:tc>
        <w:tc>
          <w:tcPr>
            <w:tcW w:w="182" w:type="pct"/>
          </w:tcPr>
          <w:p w14:paraId="1C038EFA" w14:textId="77777777" w:rsidR="00311D07" w:rsidRPr="00782F42" w:rsidRDefault="00311D07" w:rsidP="00311D07">
            <w:pPr>
              <w:jc w:val="center"/>
            </w:pPr>
            <w:r w:rsidRPr="00782F42">
              <w:t>a.</w:t>
            </w:r>
          </w:p>
        </w:tc>
        <w:tc>
          <w:tcPr>
            <w:tcW w:w="3734" w:type="pct"/>
          </w:tcPr>
          <w:p w14:paraId="4F90D37A" w14:textId="77777777" w:rsidR="00311D07" w:rsidRPr="00782F42" w:rsidRDefault="00311D07" w:rsidP="00311D07">
            <w:pPr>
              <w:jc w:val="both"/>
            </w:pPr>
            <w:r w:rsidRPr="00782F42">
              <w:t>Suppose, if you knew a given investment had a 50% chance of earning a return of Rs.10, a 25% chance of earning a return of Rs.20 and there is a 25% chance of bearing a loss of Rs10. What is your expected return?</w:t>
            </w:r>
          </w:p>
        </w:tc>
        <w:tc>
          <w:tcPr>
            <w:tcW w:w="301" w:type="pct"/>
          </w:tcPr>
          <w:p w14:paraId="020DD42E" w14:textId="77777777" w:rsidR="00311D07" w:rsidRPr="00782F42" w:rsidRDefault="00311D07" w:rsidP="00311D07">
            <w:r w:rsidRPr="00782F42">
              <w:t>CO1</w:t>
            </w:r>
          </w:p>
        </w:tc>
        <w:tc>
          <w:tcPr>
            <w:tcW w:w="263" w:type="pct"/>
          </w:tcPr>
          <w:p w14:paraId="6791888E" w14:textId="77777777" w:rsidR="00311D07" w:rsidRPr="00782F42" w:rsidRDefault="00311D07" w:rsidP="00311D07">
            <w:pPr>
              <w:jc w:val="center"/>
            </w:pPr>
            <w:r w:rsidRPr="00782F42">
              <w:t>An</w:t>
            </w:r>
          </w:p>
        </w:tc>
        <w:tc>
          <w:tcPr>
            <w:tcW w:w="263" w:type="pct"/>
          </w:tcPr>
          <w:p w14:paraId="553090FE" w14:textId="77777777" w:rsidR="00311D07" w:rsidRPr="00782F42" w:rsidRDefault="00311D07" w:rsidP="00311D07">
            <w:pPr>
              <w:jc w:val="center"/>
            </w:pPr>
            <w:r w:rsidRPr="00782F42">
              <w:t>10</w:t>
            </w:r>
          </w:p>
        </w:tc>
      </w:tr>
      <w:tr w:rsidR="00311D07" w:rsidRPr="00782F42" w14:paraId="0FE012D3" w14:textId="77777777" w:rsidTr="00311D07">
        <w:trPr>
          <w:trHeight w:val="283"/>
        </w:trPr>
        <w:tc>
          <w:tcPr>
            <w:tcW w:w="257" w:type="pct"/>
          </w:tcPr>
          <w:p w14:paraId="3CF32BB6" w14:textId="77777777" w:rsidR="00311D07" w:rsidRPr="00782F42" w:rsidRDefault="00311D07" w:rsidP="00311D07">
            <w:pPr>
              <w:jc w:val="center"/>
            </w:pPr>
          </w:p>
        </w:tc>
        <w:tc>
          <w:tcPr>
            <w:tcW w:w="182" w:type="pct"/>
          </w:tcPr>
          <w:p w14:paraId="57E0B3A4" w14:textId="77777777" w:rsidR="00311D07" w:rsidRPr="00782F42" w:rsidRDefault="00311D07" w:rsidP="00311D07">
            <w:pPr>
              <w:jc w:val="center"/>
            </w:pPr>
            <w:r w:rsidRPr="00782F42">
              <w:t>b.</w:t>
            </w:r>
          </w:p>
        </w:tc>
        <w:tc>
          <w:tcPr>
            <w:tcW w:w="3734" w:type="pct"/>
          </w:tcPr>
          <w:p w14:paraId="62588234" w14:textId="77777777" w:rsidR="00311D07" w:rsidRPr="00782F42" w:rsidRDefault="00311D07" w:rsidP="00311D07">
            <w:pPr>
              <w:rPr>
                <w:bCs/>
              </w:rPr>
            </w:pPr>
            <w:r w:rsidRPr="00782F42">
              <w:t>Prepare the process of functions in financial management.</w:t>
            </w:r>
          </w:p>
        </w:tc>
        <w:tc>
          <w:tcPr>
            <w:tcW w:w="301" w:type="pct"/>
          </w:tcPr>
          <w:p w14:paraId="7887E6BE" w14:textId="77777777" w:rsidR="00311D07" w:rsidRPr="00782F42" w:rsidRDefault="00311D07" w:rsidP="00311D07">
            <w:r w:rsidRPr="00782F42">
              <w:t>CO1</w:t>
            </w:r>
          </w:p>
        </w:tc>
        <w:tc>
          <w:tcPr>
            <w:tcW w:w="263" w:type="pct"/>
          </w:tcPr>
          <w:p w14:paraId="10AC0FC5" w14:textId="77777777" w:rsidR="00311D07" w:rsidRPr="00782F42" w:rsidRDefault="00311D07" w:rsidP="00311D07">
            <w:pPr>
              <w:jc w:val="center"/>
            </w:pPr>
            <w:r w:rsidRPr="00782F42">
              <w:t>A</w:t>
            </w:r>
          </w:p>
        </w:tc>
        <w:tc>
          <w:tcPr>
            <w:tcW w:w="263" w:type="pct"/>
          </w:tcPr>
          <w:p w14:paraId="33E5BF13" w14:textId="77777777" w:rsidR="00311D07" w:rsidRPr="00782F42" w:rsidRDefault="00311D07" w:rsidP="00311D07">
            <w:pPr>
              <w:jc w:val="center"/>
            </w:pPr>
            <w:r w:rsidRPr="00782F42">
              <w:t>10</w:t>
            </w:r>
          </w:p>
        </w:tc>
      </w:tr>
      <w:tr w:rsidR="00311D07" w:rsidRPr="00782F42" w14:paraId="2BA43FFE" w14:textId="77777777" w:rsidTr="00311D07">
        <w:trPr>
          <w:trHeight w:val="239"/>
        </w:trPr>
        <w:tc>
          <w:tcPr>
            <w:tcW w:w="257" w:type="pct"/>
          </w:tcPr>
          <w:p w14:paraId="223ED0BE" w14:textId="77777777" w:rsidR="00311D07" w:rsidRPr="00782F42" w:rsidRDefault="00311D07" w:rsidP="00311D07">
            <w:pPr>
              <w:jc w:val="center"/>
            </w:pPr>
          </w:p>
        </w:tc>
        <w:tc>
          <w:tcPr>
            <w:tcW w:w="182" w:type="pct"/>
          </w:tcPr>
          <w:p w14:paraId="5EDAC351" w14:textId="77777777" w:rsidR="00311D07" w:rsidRPr="00782F42" w:rsidRDefault="00311D07" w:rsidP="00311D07">
            <w:pPr>
              <w:jc w:val="center"/>
            </w:pPr>
          </w:p>
        </w:tc>
        <w:tc>
          <w:tcPr>
            <w:tcW w:w="3734" w:type="pct"/>
            <w:vAlign w:val="bottom"/>
          </w:tcPr>
          <w:p w14:paraId="0983E068" w14:textId="77777777" w:rsidR="00311D07" w:rsidRPr="00782F42" w:rsidRDefault="00311D07" w:rsidP="00311D07">
            <w:pPr>
              <w:jc w:val="center"/>
              <w:rPr>
                <w:b/>
                <w:bCs/>
              </w:rPr>
            </w:pPr>
            <w:r w:rsidRPr="00782F42">
              <w:rPr>
                <w:b/>
                <w:bCs/>
              </w:rPr>
              <w:t>(OR)</w:t>
            </w:r>
          </w:p>
        </w:tc>
        <w:tc>
          <w:tcPr>
            <w:tcW w:w="301" w:type="pct"/>
            <w:vAlign w:val="bottom"/>
          </w:tcPr>
          <w:p w14:paraId="2344B16D" w14:textId="77777777" w:rsidR="00311D07" w:rsidRPr="00782F42" w:rsidRDefault="00311D07" w:rsidP="00311D07"/>
        </w:tc>
        <w:tc>
          <w:tcPr>
            <w:tcW w:w="263" w:type="pct"/>
            <w:vAlign w:val="bottom"/>
          </w:tcPr>
          <w:p w14:paraId="1D576C8E" w14:textId="77777777" w:rsidR="00311D07" w:rsidRPr="00782F42" w:rsidRDefault="00311D07" w:rsidP="00311D07">
            <w:pPr>
              <w:jc w:val="center"/>
            </w:pPr>
          </w:p>
        </w:tc>
        <w:tc>
          <w:tcPr>
            <w:tcW w:w="263" w:type="pct"/>
            <w:vAlign w:val="bottom"/>
          </w:tcPr>
          <w:p w14:paraId="3DEC41C7" w14:textId="77777777" w:rsidR="00311D07" w:rsidRPr="00782F42" w:rsidRDefault="00311D07" w:rsidP="00311D07">
            <w:pPr>
              <w:jc w:val="center"/>
            </w:pPr>
          </w:p>
        </w:tc>
      </w:tr>
      <w:tr w:rsidR="00311D07" w:rsidRPr="00782F42" w14:paraId="5E834293" w14:textId="77777777" w:rsidTr="00311D07">
        <w:trPr>
          <w:trHeight w:val="283"/>
        </w:trPr>
        <w:tc>
          <w:tcPr>
            <w:tcW w:w="257" w:type="pct"/>
          </w:tcPr>
          <w:p w14:paraId="5737BECD" w14:textId="77777777" w:rsidR="00311D07" w:rsidRPr="00782F42" w:rsidRDefault="00311D07" w:rsidP="00311D07">
            <w:pPr>
              <w:jc w:val="center"/>
            </w:pPr>
            <w:r w:rsidRPr="00782F42">
              <w:t>2.</w:t>
            </w:r>
          </w:p>
        </w:tc>
        <w:tc>
          <w:tcPr>
            <w:tcW w:w="182" w:type="pct"/>
          </w:tcPr>
          <w:p w14:paraId="109F9BE9" w14:textId="77777777" w:rsidR="00311D07" w:rsidRPr="00782F42" w:rsidRDefault="00311D07" w:rsidP="00311D07">
            <w:pPr>
              <w:jc w:val="center"/>
            </w:pPr>
            <w:r w:rsidRPr="00782F42">
              <w:t>a.</w:t>
            </w:r>
          </w:p>
        </w:tc>
        <w:tc>
          <w:tcPr>
            <w:tcW w:w="3734" w:type="pct"/>
          </w:tcPr>
          <w:p w14:paraId="562D0087" w14:textId="77777777" w:rsidR="00311D07" w:rsidRPr="00782F42" w:rsidRDefault="00311D07" w:rsidP="00311D07">
            <w:r>
              <w:t xml:space="preserve">Classify </w:t>
            </w:r>
            <w:r w:rsidRPr="00782F42">
              <w:t xml:space="preserve"> the assumptions of the MM dividend model.</w:t>
            </w:r>
          </w:p>
        </w:tc>
        <w:tc>
          <w:tcPr>
            <w:tcW w:w="301" w:type="pct"/>
          </w:tcPr>
          <w:p w14:paraId="177A0E71" w14:textId="77777777" w:rsidR="00311D07" w:rsidRPr="00782F42" w:rsidRDefault="00311D07" w:rsidP="00311D07">
            <w:r w:rsidRPr="00782F42">
              <w:t>CO2</w:t>
            </w:r>
          </w:p>
        </w:tc>
        <w:tc>
          <w:tcPr>
            <w:tcW w:w="263" w:type="pct"/>
          </w:tcPr>
          <w:p w14:paraId="4088BEE5" w14:textId="77777777" w:rsidR="00311D07" w:rsidRPr="00782F42" w:rsidRDefault="00311D07" w:rsidP="00311D07">
            <w:pPr>
              <w:jc w:val="center"/>
            </w:pPr>
            <w:r w:rsidRPr="00782F42">
              <w:t>A</w:t>
            </w:r>
          </w:p>
        </w:tc>
        <w:tc>
          <w:tcPr>
            <w:tcW w:w="263" w:type="pct"/>
          </w:tcPr>
          <w:p w14:paraId="591039B9" w14:textId="77777777" w:rsidR="00311D07" w:rsidRPr="00782F42" w:rsidRDefault="00311D07" w:rsidP="00311D07">
            <w:pPr>
              <w:jc w:val="center"/>
            </w:pPr>
            <w:r w:rsidRPr="00782F42">
              <w:t>10</w:t>
            </w:r>
          </w:p>
        </w:tc>
      </w:tr>
      <w:tr w:rsidR="00311D07" w:rsidRPr="00782F42" w14:paraId="66E9776F" w14:textId="77777777" w:rsidTr="00311D07">
        <w:trPr>
          <w:trHeight w:val="283"/>
        </w:trPr>
        <w:tc>
          <w:tcPr>
            <w:tcW w:w="257" w:type="pct"/>
          </w:tcPr>
          <w:p w14:paraId="6C9DEF78" w14:textId="77777777" w:rsidR="00311D07" w:rsidRPr="00782F42" w:rsidRDefault="00311D07" w:rsidP="00311D07">
            <w:pPr>
              <w:jc w:val="center"/>
            </w:pPr>
          </w:p>
        </w:tc>
        <w:tc>
          <w:tcPr>
            <w:tcW w:w="182" w:type="pct"/>
          </w:tcPr>
          <w:p w14:paraId="01F8C848" w14:textId="77777777" w:rsidR="00311D07" w:rsidRPr="00782F42" w:rsidRDefault="00311D07" w:rsidP="00311D07">
            <w:pPr>
              <w:jc w:val="center"/>
            </w:pPr>
            <w:r w:rsidRPr="00782F42">
              <w:t>b.</w:t>
            </w:r>
          </w:p>
        </w:tc>
        <w:tc>
          <w:tcPr>
            <w:tcW w:w="3734" w:type="pct"/>
          </w:tcPr>
          <w:p w14:paraId="40282508" w14:textId="77777777" w:rsidR="00311D07" w:rsidRPr="00782F42" w:rsidRDefault="00311D07" w:rsidP="00311D07">
            <w:r w:rsidRPr="00782F42">
              <w:t>Define risk and explain the importance of calculating expected risk.</w:t>
            </w:r>
          </w:p>
        </w:tc>
        <w:tc>
          <w:tcPr>
            <w:tcW w:w="301" w:type="pct"/>
          </w:tcPr>
          <w:p w14:paraId="5F218A8F" w14:textId="77777777" w:rsidR="00311D07" w:rsidRPr="00782F42" w:rsidRDefault="00311D07" w:rsidP="00311D07">
            <w:r w:rsidRPr="00782F42">
              <w:t>CO2</w:t>
            </w:r>
          </w:p>
        </w:tc>
        <w:tc>
          <w:tcPr>
            <w:tcW w:w="263" w:type="pct"/>
          </w:tcPr>
          <w:p w14:paraId="24CD7AF3" w14:textId="77777777" w:rsidR="00311D07" w:rsidRPr="00782F42" w:rsidRDefault="00311D07" w:rsidP="00311D07">
            <w:pPr>
              <w:jc w:val="center"/>
            </w:pPr>
            <w:r w:rsidRPr="00782F42">
              <w:t>U</w:t>
            </w:r>
          </w:p>
        </w:tc>
        <w:tc>
          <w:tcPr>
            <w:tcW w:w="263" w:type="pct"/>
          </w:tcPr>
          <w:p w14:paraId="79F27E70" w14:textId="77777777" w:rsidR="00311D07" w:rsidRPr="00782F42" w:rsidRDefault="00311D07" w:rsidP="00311D07">
            <w:pPr>
              <w:jc w:val="center"/>
            </w:pPr>
            <w:r w:rsidRPr="00782F42">
              <w:t>10</w:t>
            </w:r>
          </w:p>
        </w:tc>
      </w:tr>
      <w:tr w:rsidR="00311D07" w:rsidRPr="00782F42" w14:paraId="0430557E" w14:textId="77777777" w:rsidTr="00311D07">
        <w:trPr>
          <w:trHeight w:val="397"/>
        </w:trPr>
        <w:tc>
          <w:tcPr>
            <w:tcW w:w="257" w:type="pct"/>
          </w:tcPr>
          <w:p w14:paraId="2597DB21" w14:textId="77777777" w:rsidR="00311D07" w:rsidRPr="00782F42" w:rsidRDefault="00311D07" w:rsidP="00311D07">
            <w:pPr>
              <w:jc w:val="center"/>
            </w:pPr>
          </w:p>
        </w:tc>
        <w:tc>
          <w:tcPr>
            <w:tcW w:w="182" w:type="pct"/>
          </w:tcPr>
          <w:p w14:paraId="4DBE59DA" w14:textId="77777777" w:rsidR="00311D07" w:rsidRPr="00782F42" w:rsidRDefault="00311D07" w:rsidP="00311D07">
            <w:pPr>
              <w:jc w:val="center"/>
            </w:pPr>
          </w:p>
        </w:tc>
        <w:tc>
          <w:tcPr>
            <w:tcW w:w="3734" w:type="pct"/>
            <w:vAlign w:val="bottom"/>
          </w:tcPr>
          <w:p w14:paraId="1A89EA5F" w14:textId="77777777" w:rsidR="00311D07" w:rsidRPr="00782F42" w:rsidRDefault="00311D07" w:rsidP="00311D07"/>
        </w:tc>
        <w:tc>
          <w:tcPr>
            <w:tcW w:w="301" w:type="pct"/>
            <w:vAlign w:val="bottom"/>
          </w:tcPr>
          <w:p w14:paraId="37F100C0" w14:textId="77777777" w:rsidR="00311D07" w:rsidRPr="00782F42" w:rsidRDefault="00311D07" w:rsidP="00311D07"/>
        </w:tc>
        <w:tc>
          <w:tcPr>
            <w:tcW w:w="263" w:type="pct"/>
            <w:vAlign w:val="bottom"/>
          </w:tcPr>
          <w:p w14:paraId="33B68F1B" w14:textId="77777777" w:rsidR="00311D07" w:rsidRPr="00782F42" w:rsidRDefault="00311D07" w:rsidP="00311D07">
            <w:pPr>
              <w:jc w:val="center"/>
            </w:pPr>
          </w:p>
        </w:tc>
        <w:tc>
          <w:tcPr>
            <w:tcW w:w="263" w:type="pct"/>
            <w:vAlign w:val="bottom"/>
          </w:tcPr>
          <w:p w14:paraId="7D9CD1FA" w14:textId="77777777" w:rsidR="00311D07" w:rsidRPr="00782F42" w:rsidRDefault="00311D07" w:rsidP="00311D07">
            <w:pPr>
              <w:jc w:val="center"/>
            </w:pPr>
          </w:p>
        </w:tc>
      </w:tr>
      <w:tr w:rsidR="00311D07" w:rsidRPr="00782F42" w14:paraId="32F9F0F9" w14:textId="77777777" w:rsidTr="00311D07">
        <w:trPr>
          <w:trHeight w:val="283"/>
        </w:trPr>
        <w:tc>
          <w:tcPr>
            <w:tcW w:w="257" w:type="pct"/>
          </w:tcPr>
          <w:p w14:paraId="4D4C6504" w14:textId="77777777" w:rsidR="00311D07" w:rsidRPr="00782F42" w:rsidRDefault="00311D07" w:rsidP="00311D07">
            <w:pPr>
              <w:jc w:val="center"/>
            </w:pPr>
            <w:r w:rsidRPr="00782F42">
              <w:t>3.</w:t>
            </w:r>
          </w:p>
        </w:tc>
        <w:tc>
          <w:tcPr>
            <w:tcW w:w="182" w:type="pct"/>
          </w:tcPr>
          <w:p w14:paraId="06CC24AC" w14:textId="77777777" w:rsidR="00311D07" w:rsidRPr="00782F42" w:rsidRDefault="00311D07" w:rsidP="00311D07">
            <w:pPr>
              <w:jc w:val="center"/>
            </w:pPr>
            <w:r w:rsidRPr="00782F42">
              <w:t>a.</w:t>
            </w:r>
          </w:p>
        </w:tc>
        <w:tc>
          <w:tcPr>
            <w:tcW w:w="3734" w:type="pct"/>
          </w:tcPr>
          <w:p w14:paraId="60A78245" w14:textId="77777777" w:rsidR="00311D07" w:rsidRPr="00782F42" w:rsidRDefault="00311D07" w:rsidP="00311D07">
            <w:r w:rsidRPr="00782F42">
              <w:t>Break down the concepts of cost of debt and cost of equity. Provide a detailed explanation of how a company calculates each.</w:t>
            </w:r>
          </w:p>
        </w:tc>
        <w:tc>
          <w:tcPr>
            <w:tcW w:w="301" w:type="pct"/>
          </w:tcPr>
          <w:p w14:paraId="153D7C38" w14:textId="77777777" w:rsidR="00311D07" w:rsidRPr="00782F42" w:rsidRDefault="00311D07" w:rsidP="00311D07">
            <w:r w:rsidRPr="00782F42">
              <w:t>CO3</w:t>
            </w:r>
          </w:p>
        </w:tc>
        <w:tc>
          <w:tcPr>
            <w:tcW w:w="263" w:type="pct"/>
          </w:tcPr>
          <w:p w14:paraId="72D31A13" w14:textId="77777777" w:rsidR="00311D07" w:rsidRPr="00782F42" w:rsidRDefault="00311D07" w:rsidP="00311D07">
            <w:pPr>
              <w:jc w:val="center"/>
            </w:pPr>
            <w:r w:rsidRPr="00782F42">
              <w:t>A</w:t>
            </w:r>
          </w:p>
        </w:tc>
        <w:tc>
          <w:tcPr>
            <w:tcW w:w="263" w:type="pct"/>
          </w:tcPr>
          <w:p w14:paraId="279C51C6" w14:textId="77777777" w:rsidR="00311D07" w:rsidRPr="00782F42" w:rsidRDefault="00311D07" w:rsidP="00311D07">
            <w:pPr>
              <w:jc w:val="center"/>
            </w:pPr>
            <w:r w:rsidRPr="00782F42">
              <w:t>10</w:t>
            </w:r>
          </w:p>
        </w:tc>
      </w:tr>
      <w:tr w:rsidR="00311D07" w:rsidRPr="00782F42" w14:paraId="1063AC6A" w14:textId="77777777" w:rsidTr="00311D07">
        <w:trPr>
          <w:trHeight w:val="283"/>
        </w:trPr>
        <w:tc>
          <w:tcPr>
            <w:tcW w:w="257" w:type="pct"/>
          </w:tcPr>
          <w:p w14:paraId="399E4458" w14:textId="77777777" w:rsidR="00311D07" w:rsidRPr="00782F42" w:rsidRDefault="00311D07" w:rsidP="00311D07">
            <w:pPr>
              <w:jc w:val="center"/>
            </w:pPr>
          </w:p>
        </w:tc>
        <w:tc>
          <w:tcPr>
            <w:tcW w:w="182" w:type="pct"/>
          </w:tcPr>
          <w:p w14:paraId="07B0AD2D" w14:textId="77777777" w:rsidR="00311D07" w:rsidRPr="00782F42" w:rsidRDefault="00311D07" w:rsidP="00311D07">
            <w:pPr>
              <w:jc w:val="center"/>
            </w:pPr>
            <w:r w:rsidRPr="00782F42">
              <w:t>b.</w:t>
            </w:r>
          </w:p>
        </w:tc>
        <w:tc>
          <w:tcPr>
            <w:tcW w:w="3734" w:type="pct"/>
          </w:tcPr>
          <w:p w14:paraId="1FF05C95" w14:textId="77777777" w:rsidR="00311D07" w:rsidRPr="00782F42" w:rsidRDefault="00311D07" w:rsidP="00311D07">
            <w:pPr>
              <w:rPr>
                <w:bCs/>
              </w:rPr>
            </w:pPr>
            <w:r w:rsidRPr="00782F42">
              <w:rPr>
                <w:bCs/>
              </w:rPr>
              <w:t>Detail the composition of capital structure and enumerate its associated theories.</w:t>
            </w:r>
          </w:p>
        </w:tc>
        <w:tc>
          <w:tcPr>
            <w:tcW w:w="301" w:type="pct"/>
          </w:tcPr>
          <w:p w14:paraId="631C93AC" w14:textId="77777777" w:rsidR="00311D07" w:rsidRPr="00782F42" w:rsidRDefault="00311D07" w:rsidP="00311D07">
            <w:r w:rsidRPr="00782F42">
              <w:t>CO3</w:t>
            </w:r>
          </w:p>
        </w:tc>
        <w:tc>
          <w:tcPr>
            <w:tcW w:w="263" w:type="pct"/>
          </w:tcPr>
          <w:p w14:paraId="5A5A1BA1" w14:textId="77777777" w:rsidR="00311D07" w:rsidRPr="00782F42" w:rsidRDefault="00311D07" w:rsidP="00311D07">
            <w:pPr>
              <w:jc w:val="center"/>
            </w:pPr>
            <w:r w:rsidRPr="00782F42">
              <w:t>A</w:t>
            </w:r>
          </w:p>
        </w:tc>
        <w:tc>
          <w:tcPr>
            <w:tcW w:w="263" w:type="pct"/>
          </w:tcPr>
          <w:p w14:paraId="4DE2C9C7" w14:textId="77777777" w:rsidR="00311D07" w:rsidRPr="00782F42" w:rsidRDefault="00311D07" w:rsidP="00311D07">
            <w:pPr>
              <w:jc w:val="center"/>
            </w:pPr>
            <w:r w:rsidRPr="00782F42">
              <w:t>10</w:t>
            </w:r>
          </w:p>
        </w:tc>
      </w:tr>
      <w:tr w:rsidR="00311D07" w:rsidRPr="00782F42" w14:paraId="0337F552" w14:textId="77777777" w:rsidTr="00311D07">
        <w:trPr>
          <w:trHeight w:val="173"/>
        </w:trPr>
        <w:tc>
          <w:tcPr>
            <w:tcW w:w="257" w:type="pct"/>
          </w:tcPr>
          <w:p w14:paraId="5ADA1F2B" w14:textId="77777777" w:rsidR="00311D07" w:rsidRPr="00782F42" w:rsidRDefault="00311D07" w:rsidP="00311D07">
            <w:pPr>
              <w:jc w:val="center"/>
            </w:pPr>
          </w:p>
        </w:tc>
        <w:tc>
          <w:tcPr>
            <w:tcW w:w="182" w:type="pct"/>
          </w:tcPr>
          <w:p w14:paraId="7CEAAB74" w14:textId="77777777" w:rsidR="00311D07" w:rsidRPr="00782F42" w:rsidRDefault="00311D07" w:rsidP="00311D07">
            <w:pPr>
              <w:jc w:val="center"/>
            </w:pPr>
          </w:p>
        </w:tc>
        <w:tc>
          <w:tcPr>
            <w:tcW w:w="3734" w:type="pct"/>
            <w:vAlign w:val="bottom"/>
          </w:tcPr>
          <w:p w14:paraId="51C0847D" w14:textId="77777777" w:rsidR="00311D07" w:rsidRPr="00782F42" w:rsidRDefault="00311D07" w:rsidP="00311D07">
            <w:pPr>
              <w:jc w:val="center"/>
            </w:pPr>
            <w:r w:rsidRPr="00782F42">
              <w:rPr>
                <w:b/>
                <w:bCs/>
              </w:rPr>
              <w:t>(OR)</w:t>
            </w:r>
          </w:p>
        </w:tc>
        <w:tc>
          <w:tcPr>
            <w:tcW w:w="301" w:type="pct"/>
            <w:vAlign w:val="bottom"/>
          </w:tcPr>
          <w:p w14:paraId="61A79948" w14:textId="77777777" w:rsidR="00311D07" w:rsidRPr="00782F42" w:rsidRDefault="00311D07" w:rsidP="00311D07"/>
        </w:tc>
        <w:tc>
          <w:tcPr>
            <w:tcW w:w="263" w:type="pct"/>
            <w:vAlign w:val="bottom"/>
          </w:tcPr>
          <w:p w14:paraId="75B0523E" w14:textId="77777777" w:rsidR="00311D07" w:rsidRPr="00782F42" w:rsidRDefault="00311D07" w:rsidP="00311D07">
            <w:pPr>
              <w:jc w:val="center"/>
            </w:pPr>
          </w:p>
        </w:tc>
        <w:tc>
          <w:tcPr>
            <w:tcW w:w="263" w:type="pct"/>
            <w:vAlign w:val="bottom"/>
          </w:tcPr>
          <w:p w14:paraId="085014BB" w14:textId="77777777" w:rsidR="00311D07" w:rsidRPr="00782F42" w:rsidRDefault="00311D07" w:rsidP="00311D07">
            <w:pPr>
              <w:jc w:val="center"/>
            </w:pPr>
          </w:p>
        </w:tc>
      </w:tr>
      <w:tr w:rsidR="00311D07" w:rsidRPr="00782F42" w14:paraId="539FB8A2" w14:textId="77777777" w:rsidTr="00311D07">
        <w:trPr>
          <w:trHeight w:val="283"/>
        </w:trPr>
        <w:tc>
          <w:tcPr>
            <w:tcW w:w="257" w:type="pct"/>
          </w:tcPr>
          <w:p w14:paraId="14CB04C9" w14:textId="77777777" w:rsidR="00311D07" w:rsidRPr="00782F42" w:rsidRDefault="00311D07" w:rsidP="00311D07">
            <w:pPr>
              <w:jc w:val="center"/>
            </w:pPr>
            <w:r w:rsidRPr="00782F42">
              <w:t>4.</w:t>
            </w:r>
          </w:p>
        </w:tc>
        <w:tc>
          <w:tcPr>
            <w:tcW w:w="182" w:type="pct"/>
          </w:tcPr>
          <w:p w14:paraId="4B835D20" w14:textId="77777777" w:rsidR="00311D07" w:rsidRPr="00782F42" w:rsidRDefault="00311D07" w:rsidP="00311D07">
            <w:pPr>
              <w:jc w:val="center"/>
            </w:pPr>
          </w:p>
        </w:tc>
        <w:tc>
          <w:tcPr>
            <w:tcW w:w="3734" w:type="pct"/>
          </w:tcPr>
          <w:p w14:paraId="099877C2" w14:textId="77777777" w:rsidR="00311D07" w:rsidRPr="00782F42" w:rsidRDefault="00311D07" w:rsidP="00311D07">
            <w:pPr>
              <w:jc w:val="both"/>
            </w:pPr>
            <w:r w:rsidRPr="00782F42">
              <w:t>Company Aravind Ltd has reported a total revenue of $1,500,000, operating expenses of $800,000, interest expenses of $50,000, and taxes of $75,000 for the fiscal year. The company has 100,000 common shares outstanding. Calculate the EBIT and EPS for Company XYZ.</w:t>
            </w:r>
          </w:p>
          <w:p w14:paraId="39370CDE" w14:textId="77777777" w:rsidR="00311D07" w:rsidRPr="00782F42" w:rsidRDefault="00311D07" w:rsidP="00311D07">
            <w:pPr>
              <w:rPr>
                <w:b/>
              </w:rPr>
            </w:pPr>
            <w:r w:rsidRPr="00782F42">
              <w:rPr>
                <w:b/>
              </w:rPr>
              <w:t>Question:</w:t>
            </w:r>
          </w:p>
          <w:p w14:paraId="0FF56DC1" w14:textId="77777777" w:rsidR="00311D07" w:rsidRPr="00782F42" w:rsidRDefault="00311D07" w:rsidP="00311D07">
            <w:r w:rsidRPr="00782F42">
              <w:t>Determine the EBIT (Earnings Before Interest and Taxes) for Aravind Ltd based on the provided scenario.</w:t>
            </w:r>
          </w:p>
          <w:p w14:paraId="55803511" w14:textId="77777777" w:rsidR="00311D07" w:rsidRPr="00782F42" w:rsidRDefault="00311D07" w:rsidP="00311D07">
            <w:r w:rsidRPr="00782F42">
              <w:t>Calculate the EPS (Earnings Per Share) for Aravind Ltd using the given information and the number of common shares outstanding.</w:t>
            </w:r>
          </w:p>
        </w:tc>
        <w:tc>
          <w:tcPr>
            <w:tcW w:w="301" w:type="pct"/>
          </w:tcPr>
          <w:p w14:paraId="3280B09B" w14:textId="77777777" w:rsidR="00311D07" w:rsidRPr="00782F42" w:rsidRDefault="00311D07" w:rsidP="00311D07">
            <w:r w:rsidRPr="00782F42">
              <w:t>CO4</w:t>
            </w:r>
          </w:p>
        </w:tc>
        <w:tc>
          <w:tcPr>
            <w:tcW w:w="263" w:type="pct"/>
          </w:tcPr>
          <w:p w14:paraId="0E040593" w14:textId="77777777" w:rsidR="00311D07" w:rsidRPr="00782F42" w:rsidRDefault="00311D07" w:rsidP="00311D07">
            <w:pPr>
              <w:jc w:val="center"/>
            </w:pPr>
            <w:r w:rsidRPr="00782F42">
              <w:t>An</w:t>
            </w:r>
          </w:p>
        </w:tc>
        <w:tc>
          <w:tcPr>
            <w:tcW w:w="263" w:type="pct"/>
          </w:tcPr>
          <w:p w14:paraId="4B569505" w14:textId="77777777" w:rsidR="00311D07" w:rsidRPr="00782F42" w:rsidRDefault="00311D07" w:rsidP="00311D07">
            <w:pPr>
              <w:jc w:val="center"/>
            </w:pPr>
            <w:r w:rsidRPr="00782F42">
              <w:t>20</w:t>
            </w:r>
          </w:p>
        </w:tc>
      </w:tr>
      <w:tr w:rsidR="00311D07" w:rsidRPr="00782F42" w14:paraId="51FD186A" w14:textId="77777777" w:rsidTr="00311D07">
        <w:trPr>
          <w:trHeight w:val="397"/>
        </w:trPr>
        <w:tc>
          <w:tcPr>
            <w:tcW w:w="257" w:type="pct"/>
          </w:tcPr>
          <w:p w14:paraId="317AF432" w14:textId="77777777" w:rsidR="00311D07" w:rsidRPr="00782F42" w:rsidRDefault="00311D07" w:rsidP="00311D07">
            <w:pPr>
              <w:jc w:val="center"/>
            </w:pPr>
          </w:p>
        </w:tc>
        <w:tc>
          <w:tcPr>
            <w:tcW w:w="182" w:type="pct"/>
          </w:tcPr>
          <w:p w14:paraId="54F6F7BB" w14:textId="77777777" w:rsidR="00311D07" w:rsidRPr="00782F42" w:rsidRDefault="00311D07" w:rsidP="00311D07">
            <w:pPr>
              <w:jc w:val="center"/>
            </w:pPr>
          </w:p>
        </w:tc>
        <w:tc>
          <w:tcPr>
            <w:tcW w:w="3734" w:type="pct"/>
            <w:vAlign w:val="bottom"/>
          </w:tcPr>
          <w:p w14:paraId="218AAB69" w14:textId="77777777" w:rsidR="00311D07" w:rsidRPr="00782F42" w:rsidRDefault="00311D07" w:rsidP="00311D07"/>
        </w:tc>
        <w:tc>
          <w:tcPr>
            <w:tcW w:w="301" w:type="pct"/>
            <w:vAlign w:val="bottom"/>
          </w:tcPr>
          <w:p w14:paraId="5FDE92E4" w14:textId="77777777" w:rsidR="00311D07" w:rsidRPr="00782F42" w:rsidRDefault="00311D07" w:rsidP="00311D07"/>
        </w:tc>
        <w:tc>
          <w:tcPr>
            <w:tcW w:w="263" w:type="pct"/>
            <w:vAlign w:val="bottom"/>
          </w:tcPr>
          <w:p w14:paraId="78B6140F" w14:textId="77777777" w:rsidR="00311D07" w:rsidRPr="00782F42" w:rsidRDefault="00311D07" w:rsidP="00311D07">
            <w:pPr>
              <w:jc w:val="center"/>
            </w:pPr>
          </w:p>
        </w:tc>
        <w:tc>
          <w:tcPr>
            <w:tcW w:w="263" w:type="pct"/>
            <w:vAlign w:val="bottom"/>
          </w:tcPr>
          <w:p w14:paraId="7C2C7E7A" w14:textId="77777777" w:rsidR="00311D07" w:rsidRPr="00782F42" w:rsidRDefault="00311D07" w:rsidP="00311D07">
            <w:pPr>
              <w:jc w:val="center"/>
            </w:pPr>
          </w:p>
        </w:tc>
      </w:tr>
      <w:tr w:rsidR="00311D07" w:rsidRPr="00782F42" w14:paraId="209C3103" w14:textId="77777777" w:rsidTr="00311D07">
        <w:trPr>
          <w:trHeight w:val="283"/>
        </w:trPr>
        <w:tc>
          <w:tcPr>
            <w:tcW w:w="257" w:type="pct"/>
          </w:tcPr>
          <w:p w14:paraId="759E6B5A" w14:textId="77777777" w:rsidR="00311D07" w:rsidRPr="00782F42" w:rsidRDefault="00311D07" w:rsidP="00311D07">
            <w:pPr>
              <w:jc w:val="center"/>
            </w:pPr>
            <w:r w:rsidRPr="00782F42">
              <w:t>5.</w:t>
            </w:r>
          </w:p>
        </w:tc>
        <w:tc>
          <w:tcPr>
            <w:tcW w:w="182" w:type="pct"/>
          </w:tcPr>
          <w:p w14:paraId="59895B86" w14:textId="77777777" w:rsidR="00311D07" w:rsidRPr="00782F42" w:rsidRDefault="00311D07" w:rsidP="00311D07">
            <w:pPr>
              <w:jc w:val="center"/>
            </w:pPr>
            <w:r w:rsidRPr="00782F42">
              <w:t>a.</w:t>
            </w:r>
          </w:p>
        </w:tc>
        <w:tc>
          <w:tcPr>
            <w:tcW w:w="3734" w:type="pct"/>
          </w:tcPr>
          <w:p w14:paraId="0588F907" w14:textId="77777777" w:rsidR="00311D07" w:rsidRPr="00782F42" w:rsidRDefault="00311D07" w:rsidP="00311D07">
            <w:r w:rsidRPr="00782F42">
              <w:t>Analyze the importance of managing working capital and its implications for a company's operational efficiency and financial health.</w:t>
            </w:r>
          </w:p>
        </w:tc>
        <w:tc>
          <w:tcPr>
            <w:tcW w:w="301" w:type="pct"/>
          </w:tcPr>
          <w:p w14:paraId="72C630BF" w14:textId="77777777" w:rsidR="00311D07" w:rsidRPr="00782F42" w:rsidRDefault="00311D07" w:rsidP="00311D07">
            <w:r w:rsidRPr="00782F42">
              <w:t>CO5</w:t>
            </w:r>
          </w:p>
        </w:tc>
        <w:tc>
          <w:tcPr>
            <w:tcW w:w="263" w:type="pct"/>
          </w:tcPr>
          <w:p w14:paraId="3848F9DC" w14:textId="77777777" w:rsidR="00311D07" w:rsidRPr="00782F42" w:rsidRDefault="00311D07" w:rsidP="00311D07">
            <w:pPr>
              <w:jc w:val="center"/>
            </w:pPr>
            <w:r w:rsidRPr="00782F42">
              <w:t>An</w:t>
            </w:r>
          </w:p>
        </w:tc>
        <w:tc>
          <w:tcPr>
            <w:tcW w:w="263" w:type="pct"/>
          </w:tcPr>
          <w:p w14:paraId="62A64B1B" w14:textId="77777777" w:rsidR="00311D07" w:rsidRPr="00782F42" w:rsidRDefault="00311D07" w:rsidP="00311D07">
            <w:pPr>
              <w:jc w:val="center"/>
            </w:pPr>
            <w:r w:rsidRPr="00782F42">
              <w:t>10</w:t>
            </w:r>
          </w:p>
        </w:tc>
      </w:tr>
      <w:tr w:rsidR="00311D07" w:rsidRPr="00782F42" w14:paraId="0028DD7D" w14:textId="77777777" w:rsidTr="00311D07">
        <w:trPr>
          <w:trHeight w:val="283"/>
        </w:trPr>
        <w:tc>
          <w:tcPr>
            <w:tcW w:w="257" w:type="pct"/>
          </w:tcPr>
          <w:p w14:paraId="231110A4" w14:textId="77777777" w:rsidR="00311D07" w:rsidRPr="00782F42" w:rsidRDefault="00311D07" w:rsidP="00311D07">
            <w:pPr>
              <w:jc w:val="center"/>
            </w:pPr>
          </w:p>
        </w:tc>
        <w:tc>
          <w:tcPr>
            <w:tcW w:w="182" w:type="pct"/>
          </w:tcPr>
          <w:p w14:paraId="60B8212B" w14:textId="77777777" w:rsidR="00311D07" w:rsidRPr="00782F42" w:rsidRDefault="00311D07" w:rsidP="00311D07">
            <w:pPr>
              <w:jc w:val="center"/>
            </w:pPr>
            <w:r w:rsidRPr="00782F42">
              <w:t>b.</w:t>
            </w:r>
          </w:p>
        </w:tc>
        <w:tc>
          <w:tcPr>
            <w:tcW w:w="3734" w:type="pct"/>
          </w:tcPr>
          <w:p w14:paraId="12DD544D" w14:textId="77777777" w:rsidR="00311D07" w:rsidRPr="00782F42" w:rsidRDefault="00311D07" w:rsidP="00311D07">
            <w:pPr>
              <w:rPr>
                <w:bCs/>
              </w:rPr>
            </w:pPr>
            <w:r w:rsidRPr="00782F42">
              <w:rPr>
                <w:bCs/>
              </w:rPr>
              <w:t>Outline the factors influencing working capital in a business context.</w:t>
            </w:r>
          </w:p>
        </w:tc>
        <w:tc>
          <w:tcPr>
            <w:tcW w:w="301" w:type="pct"/>
          </w:tcPr>
          <w:p w14:paraId="4FF7D41B" w14:textId="77777777" w:rsidR="00311D07" w:rsidRPr="00782F42" w:rsidRDefault="00311D07" w:rsidP="00311D07">
            <w:r w:rsidRPr="00782F42">
              <w:t>CO5</w:t>
            </w:r>
          </w:p>
        </w:tc>
        <w:tc>
          <w:tcPr>
            <w:tcW w:w="263" w:type="pct"/>
          </w:tcPr>
          <w:p w14:paraId="7190EA3F" w14:textId="77777777" w:rsidR="00311D07" w:rsidRPr="00782F42" w:rsidRDefault="00311D07" w:rsidP="00311D07">
            <w:pPr>
              <w:jc w:val="center"/>
            </w:pPr>
            <w:r w:rsidRPr="00782F42">
              <w:t>A</w:t>
            </w:r>
          </w:p>
        </w:tc>
        <w:tc>
          <w:tcPr>
            <w:tcW w:w="263" w:type="pct"/>
          </w:tcPr>
          <w:p w14:paraId="5F7755F1" w14:textId="77777777" w:rsidR="00311D07" w:rsidRPr="00782F42" w:rsidRDefault="00311D07" w:rsidP="00311D07">
            <w:pPr>
              <w:jc w:val="center"/>
            </w:pPr>
            <w:r w:rsidRPr="00782F42">
              <w:t>10</w:t>
            </w:r>
          </w:p>
        </w:tc>
      </w:tr>
      <w:tr w:rsidR="00311D07" w:rsidRPr="00782F42" w14:paraId="16DC3F3B" w14:textId="77777777" w:rsidTr="00311D07">
        <w:trPr>
          <w:trHeight w:val="263"/>
        </w:trPr>
        <w:tc>
          <w:tcPr>
            <w:tcW w:w="257" w:type="pct"/>
          </w:tcPr>
          <w:p w14:paraId="3AC5BD35" w14:textId="77777777" w:rsidR="00311D07" w:rsidRPr="00782F42" w:rsidRDefault="00311D07" w:rsidP="00311D07">
            <w:pPr>
              <w:jc w:val="center"/>
            </w:pPr>
          </w:p>
        </w:tc>
        <w:tc>
          <w:tcPr>
            <w:tcW w:w="182" w:type="pct"/>
          </w:tcPr>
          <w:p w14:paraId="4EF867F5" w14:textId="77777777" w:rsidR="00311D07" w:rsidRPr="00782F42" w:rsidRDefault="00311D07" w:rsidP="00311D07">
            <w:pPr>
              <w:jc w:val="center"/>
            </w:pPr>
          </w:p>
        </w:tc>
        <w:tc>
          <w:tcPr>
            <w:tcW w:w="3734" w:type="pct"/>
            <w:vAlign w:val="bottom"/>
          </w:tcPr>
          <w:p w14:paraId="2AB8F1BB" w14:textId="77777777" w:rsidR="00311D07" w:rsidRPr="00782F42" w:rsidRDefault="00311D07" w:rsidP="00311D07">
            <w:pPr>
              <w:jc w:val="center"/>
            </w:pPr>
            <w:r w:rsidRPr="00782F42">
              <w:rPr>
                <w:b/>
                <w:bCs/>
              </w:rPr>
              <w:t>(OR)</w:t>
            </w:r>
          </w:p>
        </w:tc>
        <w:tc>
          <w:tcPr>
            <w:tcW w:w="301" w:type="pct"/>
            <w:vAlign w:val="bottom"/>
          </w:tcPr>
          <w:p w14:paraId="141E509A" w14:textId="77777777" w:rsidR="00311D07" w:rsidRPr="00782F42" w:rsidRDefault="00311D07" w:rsidP="00311D07"/>
        </w:tc>
        <w:tc>
          <w:tcPr>
            <w:tcW w:w="263" w:type="pct"/>
            <w:vAlign w:val="bottom"/>
          </w:tcPr>
          <w:p w14:paraId="6A06EA3A" w14:textId="77777777" w:rsidR="00311D07" w:rsidRPr="00782F42" w:rsidRDefault="00311D07" w:rsidP="00311D07">
            <w:pPr>
              <w:jc w:val="center"/>
            </w:pPr>
          </w:p>
        </w:tc>
        <w:tc>
          <w:tcPr>
            <w:tcW w:w="263" w:type="pct"/>
            <w:vAlign w:val="bottom"/>
          </w:tcPr>
          <w:p w14:paraId="26549B73" w14:textId="77777777" w:rsidR="00311D07" w:rsidRPr="00782F42" w:rsidRDefault="00311D07" w:rsidP="00311D07">
            <w:pPr>
              <w:jc w:val="center"/>
            </w:pPr>
          </w:p>
        </w:tc>
      </w:tr>
      <w:tr w:rsidR="00311D07" w:rsidRPr="00782F42" w14:paraId="0A831FBE" w14:textId="77777777" w:rsidTr="00311D07">
        <w:trPr>
          <w:trHeight w:val="283"/>
        </w:trPr>
        <w:tc>
          <w:tcPr>
            <w:tcW w:w="257" w:type="pct"/>
          </w:tcPr>
          <w:p w14:paraId="1A72739B" w14:textId="77777777" w:rsidR="00311D07" w:rsidRPr="00782F42" w:rsidRDefault="00311D07" w:rsidP="00311D07">
            <w:pPr>
              <w:jc w:val="center"/>
            </w:pPr>
            <w:r w:rsidRPr="00782F42">
              <w:t>6.</w:t>
            </w:r>
          </w:p>
        </w:tc>
        <w:tc>
          <w:tcPr>
            <w:tcW w:w="182" w:type="pct"/>
          </w:tcPr>
          <w:p w14:paraId="33C9CB7D" w14:textId="77777777" w:rsidR="00311D07" w:rsidRPr="00782F42" w:rsidRDefault="00311D07" w:rsidP="00311D07">
            <w:pPr>
              <w:jc w:val="center"/>
            </w:pPr>
            <w:r w:rsidRPr="00782F42">
              <w:t>a.</w:t>
            </w:r>
          </w:p>
        </w:tc>
        <w:tc>
          <w:tcPr>
            <w:tcW w:w="3734" w:type="pct"/>
          </w:tcPr>
          <w:p w14:paraId="5F904D81" w14:textId="77777777" w:rsidR="00311D07" w:rsidRPr="00782F42" w:rsidRDefault="00311D07" w:rsidP="00311D07">
            <w:r w:rsidRPr="00782F42">
              <w:t>Illustrate capital budgeting decisions and its process.</w:t>
            </w:r>
          </w:p>
        </w:tc>
        <w:tc>
          <w:tcPr>
            <w:tcW w:w="301" w:type="pct"/>
          </w:tcPr>
          <w:p w14:paraId="3DFA3890" w14:textId="77777777" w:rsidR="00311D07" w:rsidRPr="00782F42" w:rsidRDefault="00311D07" w:rsidP="00311D07">
            <w:r w:rsidRPr="00782F42">
              <w:t>CO6</w:t>
            </w:r>
          </w:p>
        </w:tc>
        <w:tc>
          <w:tcPr>
            <w:tcW w:w="263" w:type="pct"/>
          </w:tcPr>
          <w:p w14:paraId="4358B8F7" w14:textId="77777777" w:rsidR="00311D07" w:rsidRPr="00782F42" w:rsidRDefault="00311D07" w:rsidP="00311D07">
            <w:pPr>
              <w:jc w:val="center"/>
            </w:pPr>
            <w:r w:rsidRPr="00782F42">
              <w:t>A</w:t>
            </w:r>
          </w:p>
        </w:tc>
        <w:tc>
          <w:tcPr>
            <w:tcW w:w="263" w:type="pct"/>
          </w:tcPr>
          <w:p w14:paraId="3DBCAE9A" w14:textId="77777777" w:rsidR="00311D07" w:rsidRPr="00782F42" w:rsidRDefault="00311D07" w:rsidP="00311D07">
            <w:pPr>
              <w:jc w:val="center"/>
            </w:pPr>
            <w:r w:rsidRPr="00782F42">
              <w:t>10</w:t>
            </w:r>
          </w:p>
        </w:tc>
      </w:tr>
      <w:tr w:rsidR="00311D07" w:rsidRPr="00782F42" w14:paraId="6EEEAA1E" w14:textId="77777777" w:rsidTr="00311D07">
        <w:trPr>
          <w:trHeight w:val="283"/>
        </w:trPr>
        <w:tc>
          <w:tcPr>
            <w:tcW w:w="257" w:type="pct"/>
          </w:tcPr>
          <w:p w14:paraId="63656EAC" w14:textId="77777777" w:rsidR="00311D07" w:rsidRPr="00782F42" w:rsidRDefault="00311D07" w:rsidP="00311D07">
            <w:pPr>
              <w:jc w:val="center"/>
            </w:pPr>
          </w:p>
        </w:tc>
        <w:tc>
          <w:tcPr>
            <w:tcW w:w="182" w:type="pct"/>
          </w:tcPr>
          <w:p w14:paraId="4553B498" w14:textId="77777777" w:rsidR="00311D07" w:rsidRPr="00782F42" w:rsidRDefault="00311D07" w:rsidP="00311D07">
            <w:pPr>
              <w:jc w:val="center"/>
            </w:pPr>
            <w:r w:rsidRPr="00782F42">
              <w:t>b.</w:t>
            </w:r>
          </w:p>
        </w:tc>
        <w:tc>
          <w:tcPr>
            <w:tcW w:w="3734" w:type="pct"/>
          </w:tcPr>
          <w:p w14:paraId="37440B94" w14:textId="77777777" w:rsidR="00311D07" w:rsidRPr="00782F42" w:rsidRDefault="00311D07" w:rsidP="00311D07">
            <w:pPr>
              <w:rPr>
                <w:bCs/>
              </w:rPr>
            </w:pPr>
            <w:r w:rsidRPr="00782F42">
              <w:rPr>
                <w:bCs/>
              </w:rPr>
              <w:t>Classify sources of funds into long-term and short-term categories within private-sector financing, emphasizing their distinctive characteristics and applications.</w:t>
            </w:r>
          </w:p>
        </w:tc>
        <w:tc>
          <w:tcPr>
            <w:tcW w:w="301" w:type="pct"/>
          </w:tcPr>
          <w:p w14:paraId="487CF6DF" w14:textId="77777777" w:rsidR="00311D07" w:rsidRPr="00782F42" w:rsidRDefault="00311D07" w:rsidP="00311D07">
            <w:r w:rsidRPr="00782F42">
              <w:t>CO6</w:t>
            </w:r>
          </w:p>
        </w:tc>
        <w:tc>
          <w:tcPr>
            <w:tcW w:w="263" w:type="pct"/>
          </w:tcPr>
          <w:p w14:paraId="7D179523" w14:textId="77777777" w:rsidR="00311D07" w:rsidRPr="00782F42" w:rsidRDefault="00311D07" w:rsidP="00311D07">
            <w:pPr>
              <w:jc w:val="center"/>
            </w:pPr>
            <w:r w:rsidRPr="00782F42">
              <w:t>An</w:t>
            </w:r>
          </w:p>
        </w:tc>
        <w:tc>
          <w:tcPr>
            <w:tcW w:w="263" w:type="pct"/>
          </w:tcPr>
          <w:p w14:paraId="0CC14E8A" w14:textId="77777777" w:rsidR="00311D07" w:rsidRPr="00782F42" w:rsidRDefault="00311D07" w:rsidP="00311D07">
            <w:pPr>
              <w:jc w:val="center"/>
            </w:pPr>
            <w:r w:rsidRPr="00782F42">
              <w:t>10</w:t>
            </w:r>
          </w:p>
        </w:tc>
      </w:tr>
      <w:tr w:rsidR="00311D07" w:rsidRPr="00782F42" w14:paraId="31F550DC" w14:textId="77777777" w:rsidTr="00311D07">
        <w:trPr>
          <w:trHeight w:val="243"/>
        </w:trPr>
        <w:tc>
          <w:tcPr>
            <w:tcW w:w="257" w:type="pct"/>
          </w:tcPr>
          <w:p w14:paraId="5501449F" w14:textId="77777777" w:rsidR="00311D07" w:rsidRPr="00782F42" w:rsidRDefault="00311D07" w:rsidP="00311D07">
            <w:pPr>
              <w:jc w:val="center"/>
            </w:pPr>
          </w:p>
        </w:tc>
        <w:tc>
          <w:tcPr>
            <w:tcW w:w="182" w:type="pct"/>
          </w:tcPr>
          <w:p w14:paraId="2CB26E31" w14:textId="77777777" w:rsidR="00311D07" w:rsidRPr="00782F42" w:rsidRDefault="00311D07" w:rsidP="00311D07">
            <w:pPr>
              <w:jc w:val="center"/>
            </w:pPr>
          </w:p>
        </w:tc>
        <w:tc>
          <w:tcPr>
            <w:tcW w:w="3734" w:type="pct"/>
            <w:vAlign w:val="bottom"/>
          </w:tcPr>
          <w:p w14:paraId="543A0CE4" w14:textId="77777777" w:rsidR="00311D07" w:rsidRPr="00782F42" w:rsidRDefault="00311D07" w:rsidP="00311D07"/>
        </w:tc>
        <w:tc>
          <w:tcPr>
            <w:tcW w:w="301" w:type="pct"/>
            <w:vAlign w:val="bottom"/>
          </w:tcPr>
          <w:p w14:paraId="520D5E6B" w14:textId="77777777" w:rsidR="00311D07" w:rsidRPr="00782F42" w:rsidRDefault="00311D07" w:rsidP="00311D07"/>
        </w:tc>
        <w:tc>
          <w:tcPr>
            <w:tcW w:w="263" w:type="pct"/>
            <w:vAlign w:val="bottom"/>
          </w:tcPr>
          <w:p w14:paraId="65EC15AC" w14:textId="77777777" w:rsidR="00311D07" w:rsidRPr="00782F42" w:rsidRDefault="00311D07" w:rsidP="00311D07">
            <w:pPr>
              <w:jc w:val="center"/>
            </w:pPr>
          </w:p>
        </w:tc>
        <w:tc>
          <w:tcPr>
            <w:tcW w:w="263" w:type="pct"/>
            <w:vAlign w:val="bottom"/>
          </w:tcPr>
          <w:p w14:paraId="2D08496B" w14:textId="77777777" w:rsidR="00311D07" w:rsidRPr="00782F42" w:rsidRDefault="00311D07" w:rsidP="00311D07">
            <w:pPr>
              <w:jc w:val="center"/>
            </w:pPr>
          </w:p>
        </w:tc>
      </w:tr>
      <w:tr w:rsidR="00311D07" w:rsidRPr="00782F42" w14:paraId="4165D3CA" w14:textId="77777777" w:rsidTr="00311D07">
        <w:trPr>
          <w:trHeight w:val="283"/>
        </w:trPr>
        <w:tc>
          <w:tcPr>
            <w:tcW w:w="257" w:type="pct"/>
          </w:tcPr>
          <w:p w14:paraId="2B2BCA3C" w14:textId="77777777" w:rsidR="00311D07" w:rsidRPr="00782F42" w:rsidRDefault="00311D07" w:rsidP="00311D07">
            <w:pPr>
              <w:jc w:val="center"/>
            </w:pPr>
            <w:r w:rsidRPr="00782F42">
              <w:t>7.</w:t>
            </w:r>
          </w:p>
        </w:tc>
        <w:tc>
          <w:tcPr>
            <w:tcW w:w="182" w:type="pct"/>
          </w:tcPr>
          <w:p w14:paraId="49FA301F" w14:textId="77777777" w:rsidR="00311D07" w:rsidRPr="00782F42" w:rsidRDefault="00311D07" w:rsidP="00311D07">
            <w:pPr>
              <w:jc w:val="center"/>
            </w:pPr>
            <w:r w:rsidRPr="00782F42">
              <w:t>a.</w:t>
            </w:r>
          </w:p>
        </w:tc>
        <w:tc>
          <w:tcPr>
            <w:tcW w:w="3734" w:type="pct"/>
          </w:tcPr>
          <w:p w14:paraId="1E14E450" w14:textId="77777777" w:rsidR="00311D07" w:rsidRPr="00782F42" w:rsidRDefault="00311D07" w:rsidP="00311D07">
            <w:r w:rsidRPr="00782F42">
              <w:t>Discuss the concept of risk and return and explain the types of risks in investment decisions.</w:t>
            </w:r>
          </w:p>
        </w:tc>
        <w:tc>
          <w:tcPr>
            <w:tcW w:w="301" w:type="pct"/>
          </w:tcPr>
          <w:p w14:paraId="22879CBE" w14:textId="77777777" w:rsidR="00311D07" w:rsidRPr="00782F42" w:rsidRDefault="00311D07" w:rsidP="00311D07">
            <w:r w:rsidRPr="00782F42">
              <w:t>CO1</w:t>
            </w:r>
          </w:p>
        </w:tc>
        <w:tc>
          <w:tcPr>
            <w:tcW w:w="263" w:type="pct"/>
          </w:tcPr>
          <w:p w14:paraId="4794EA08" w14:textId="77777777" w:rsidR="00311D07" w:rsidRPr="00782F42" w:rsidRDefault="00311D07" w:rsidP="00311D07">
            <w:pPr>
              <w:jc w:val="center"/>
            </w:pPr>
            <w:r w:rsidRPr="00782F42">
              <w:t>U</w:t>
            </w:r>
          </w:p>
        </w:tc>
        <w:tc>
          <w:tcPr>
            <w:tcW w:w="263" w:type="pct"/>
          </w:tcPr>
          <w:p w14:paraId="36E319E9" w14:textId="77777777" w:rsidR="00311D07" w:rsidRPr="00782F42" w:rsidRDefault="00311D07" w:rsidP="00311D07">
            <w:pPr>
              <w:jc w:val="center"/>
            </w:pPr>
            <w:r w:rsidRPr="00782F42">
              <w:t>10</w:t>
            </w:r>
          </w:p>
        </w:tc>
      </w:tr>
      <w:tr w:rsidR="00311D07" w:rsidRPr="00782F42" w14:paraId="7D61C9F0" w14:textId="77777777" w:rsidTr="00311D07">
        <w:trPr>
          <w:trHeight w:val="283"/>
        </w:trPr>
        <w:tc>
          <w:tcPr>
            <w:tcW w:w="257" w:type="pct"/>
          </w:tcPr>
          <w:p w14:paraId="7A7AC58B" w14:textId="77777777" w:rsidR="00311D07" w:rsidRPr="00782F42" w:rsidRDefault="00311D07" w:rsidP="00311D07">
            <w:pPr>
              <w:jc w:val="center"/>
            </w:pPr>
          </w:p>
        </w:tc>
        <w:tc>
          <w:tcPr>
            <w:tcW w:w="182" w:type="pct"/>
          </w:tcPr>
          <w:p w14:paraId="52F96B8B" w14:textId="77777777" w:rsidR="00311D07" w:rsidRPr="00782F42" w:rsidRDefault="00311D07" w:rsidP="00311D07">
            <w:pPr>
              <w:jc w:val="center"/>
            </w:pPr>
            <w:r w:rsidRPr="00782F42">
              <w:t>b.</w:t>
            </w:r>
          </w:p>
        </w:tc>
        <w:tc>
          <w:tcPr>
            <w:tcW w:w="3734" w:type="pct"/>
          </w:tcPr>
          <w:p w14:paraId="459F8BB0" w14:textId="77777777" w:rsidR="00311D07" w:rsidRPr="00782F42" w:rsidRDefault="00311D07" w:rsidP="00311D07">
            <w:pPr>
              <w:rPr>
                <w:bCs/>
              </w:rPr>
            </w:pPr>
            <w:r w:rsidRPr="00782F42">
              <w:t>Develop the different views between relevant and irrelevant theories of capital structure</w:t>
            </w:r>
          </w:p>
        </w:tc>
        <w:tc>
          <w:tcPr>
            <w:tcW w:w="301" w:type="pct"/>
          </w:tcPr>
          <w:p w14:paraId="14BEB0C3" w14:textId="77777777" w:rsidR="00311D07" w:rsidRPr="00782F42" w:rsidRDefault="00311D07" w:rsidP="00311D07">
            <w:r w:rsidRPr="00782F42">
              <w:t>CO3</w:t>
            </w:r>
          </w:p>
        </w:tc>
        <w:tc>
          <w:tcPr>
            <w:tcW w:w="263" w:type="pct"/>
          </w:tcPr>
          <w:p w14:paraId="728FE9CD" w14:textId="77777777" w:rsidR="00311D07" w:rsidRPr="00782F42" w:rsidRDefault="00311D07" w:rsidP="00311D07">
            <w:pPr>
              <w:jc w:val="center"/>
            </w:pPr>
            <w:r w:rsidRPr="00782F42">
              <w:t>An</w:t>
            </w:r>
          </w:p>
        </w:tc>
        <w:tc>
          <w:tcPr>
            <w:tcW w:w="263" w:type="pct"/>
          </w:tcPr>
          <w:p w14:paraId="160949D2" w14:textId="77777777" w:rsidR="00311D07" w:rsidRPr="00782F42" w:rsidRDefault="00311D07" w:rsidP="00311D07">
            <w:pPr>
              <w:jc w:val="center"/>
            </w:pPr>
            <w:r w:rsidRPr="00782F42">
              <w:t>10</w:t>
            </w:r>
          </w:p>
        </w:tc>
      </w:tr>
      <w:tr w:rsidR="00311D07" w:rsidRPr="00782F42" w14:paraId="23DFA576" w14:textId="77777777" w:rsidTr="00311D07">
        <w:trPr>
          <w:trHeight w:val="283"/>
        </w:trPr>
        <w:tc>
          <w:tcPr>
            <w:tcW w:w="257" w:type="pct"/>
          </w:tcPr>
          <w:p w14:paraId="2B8CF56C" w14:textId="77777777" w:rsidR="00311D07" w:rsidRPr="00782F42" w:rsidRDefault="00311D07" w:rsidP="00311D07">
            <w:pPr>
              <w:jc w:val="center"/>
            </w:pPr>
          </w:p>
        </w:tc>
        <w:tc>
          <w:tcPr>
            <w:tcW w:w="182" w:type="pct"/>
          </w:tcPr>
          <w:p w14:paraId="59B0062D" w14:textId="77777777" w:rsidR="00311D07" w:rsidRPr="00782F42" w:rsidRDefault="00311D07" w:rsidP="00311D07">
            <w:pPr>
              <w:jc w:val="center"/>
            </w:pPr>
          </w:p>
        </w:tc>
        <w:tc>
          <w:tcPr>
            <w:tcW w:w="3734" w:type="pct"/>
            <w:vAlign w:val="bottom"/>
          </w:tcPr>
          <w:p w14:paraId="50E9D34C" w14:textId="77777777" w:rsidR="00311D07" w:rsidRPr="00782F42" w:rsidRDefault="00311D07" w:rsidP="00311D07">
            <w:pPr>
              <w:jc w:val="center"/>
              <w:rPr>
                <w:bCs/>
              </w:rPr>
            </w:pPr>
            <w:r w:rsidRPr="00782F42">
              <w:rPr>
                <w:b/>
                <w:bCs/>
              </w:rPr>
              <w:t>(OR)</w:t>
            </w:r>
          </w:p>
        </w:tc>
        <w:tc>
          <w:tcPr>
            <w:tcW w:w="301" w:type="pct"/>
            <w:vAlign w:val="bottom"/>
          </w:tcPr>
          <w:p w14:paraId="355BFA7A" w14:textId="77777777" w:rsidR="00311D07" w:rsidRPr="00782F42" w:rsidRDefault="00311D07" w:rsidP="00311D07"/>
        </w:tc>
        <w:tc>
          <w:tcPr>
            <w:tcW w:w="263" w:type="pct"/>
            <w:vAlign w:val="bottom"/>
          </w:tcPr>
          <w:p w14:paraId="24A4FB6E" w14:textId="77777777" w:rsidR="00311D07" w:rsidRPr="00782F42" w:rsidRDefault="00311D07" w:rsidP="00311D07"/>
        </w:tc>
        <w:tc>
          <w:tcPr>
            <w:tcW w:w="263" w:type="pct"/>
            <w:vAlign w:val="bottom"/>
          </w:tcPr>
          <w:p w14:paraId="684E6E05" w14:textId="77777777" w:rsidR="00311D07" w:rsidRPr="00782F42" w:rsidRDefault="00311D07" w:rsidP="00311D07">
            <w:pPr>
              <w:jc w:val="center"/>
            </w:pPr>
          </w:p>
        </w:tc>
      </w:tr>
      <w:tr w:rsidR="00311D07" w:rsidRPr="00782F42" w14:paraId="57703EAE" w14:textId="77777777" w:rsidTr="00311D07">
        <w:trPr>
          <w:trHeight w:val="283"/>
        </w:trPr>
        <w:tc>
          <w:tcPr>
            <w:tcW w:w="257" w:type="pct"/>
          </w:tcPr>
          <w:p w14:paraId="55DB6C11" w14:textId="77777777" w:rsidR="00311D07" w:rsidRPr="00782F42" w:rsidRDefault="00311D07" w:rsidP="00311D07">
            <w:pPr>
              <w:jc w:val="center"/>
            </w:pPr>
            <w:r w:rsidRPr="00782F42">
              <w:t>8.</w:t>
            </w:r>
          </w:p>
        </w:tc>
        <w:tc>
          <w:tcPr>
            <w:tcW w:w="182" w:type="pct"/>
          </w:tcPr>
          <w:p w14:paraId="5DCDBDF6" w14:textId="77777777" w:rsidR="00311D07" w:rsidRPr="00782F42" w:rsidRDefault="00311D07" w:rsidP="00311D07">
            <w:pPr>
              <w:jc w:val="center"/>
            </w:pPr>
            <w:r w:rsidRPr="00782F42">
              <w:t>a.</w:t>
            </w:r>
          </w:p>
        </w:tc>
        <w:tc>
          <w:tcPr>
            <w:tcW w:w="3734" w:type="pct"/>
          </w:tcPr>
          <w:p w14:paraId="38FD74E3" w14:textId="77777777" w:rsidR="00311D07" w:rsidRPr="00782F42" w:rsidRDefault="00311D07" w:rsidP="00311D07">
            <w:pPr>
              <w:rPr>
                <w:bCs/>
              </w:rPr>
            </w:pPr>
            <w:r w:rsidRPr="00782F42">
              <w:rPr>
                <w:bCs/>
              </w:rPr>
              <w:t>Examine the phases of the operating cycle, providing relevant examples to illustrate each stage.</w:t>
            </w:r>
          </w:p>
        </w:tc>
        <w:tc>
          <w:tcPr>
            <w:tcW w:w="301" w:type="pct"/>
          </w:tcPr>
          <w:p w14:paraId="6E79FF3B" w14:textId="77777777" w:rsidR="00311D07" w:rsidRPr="00782F42" w:rsidRDefault="00311D07" w:rsidP="00311D07">
            <w:r w:rsidRPr="00782F42">
              <w:t>CO5</w:t>
            </w:r>
          </w:p>
        </w:tc>
        <w:tc>
          <w:tcPr>
            <w:tcW w:w="263" w:type="pct"/>
          </w:tcPr>
          <w:p w14:paraId="5941614F" w14:textId="77777777" w:rsidR="00311D07" w:rsidRPr="00782F42" w:rsidRDefault="00311D07" w:rsidP="00311D07">
            <w:r w:rsidRPr="00782F42">
              <w:t>A</w:t>
            </w:r>
          </w:p>
        </w:tc>
        <w:tc>
          <w:tcPr>
            <w:tcW w:w="263" w:type="pct"/>
          </w:tcPr>
          <w:p w14:paraId="3C3EFCAD" w14:textId="77777777" w:rsidR="00311D07" w:rsidRPr="00782F42" w:rsidRDefault="00311D07" w:rsidP="00311D07">
            <w:pPr>
              <w:jc w:val="center"/>
            </w:pPr>
            <w:r w:rsidRPr="00782F42">
              <w:t>10</w:t>
            </w:r>
          </w:p>
        </w:tc>
      </w:tr>
      <w:tr w:rsidR="00311D07" w:rsidRPr="00782F42" w14:paraId="6E54CB3E" w14:textId="77777777" w:rsidTr="00311D07">
        <w:trPr>
          <w:trHeight w:val="283"/>
        </w:trPr>
        <w:tc>
          <w:tcPr>
            <w:tcW w:w="257" w:type="pct"/>
          </w:tcPr>
          <w:p w14:paraId="08217E25" w14:textId="77777777" w:rsidR="00311D07" w:rsidRPr="00782F42" w:rsidRDefault="00311D07" w:rsidP="00311D07">
            <w:pPr>
              <w:jc w:val="center"/>
            </w:pPr>
          </w:p>
        </w:tc>
        <w:tc>
          <w:tcPr>
            <w:tcW w:w="182" w:type="pct"/>
          </w:tcPr>
          <w:p w14:paraId="07F0F842" w14:textId="77777777" w:rsidR="00311D07" w:rsidRPr="00782F42" w:rsidRDefault="00311D07" w:rsidP="00311D07">
            <w:pPr>
              <w:jc w:val="center"/>
            </w:pPr>
            <w:r w:rsidRPr="00782F42">
              <w:t>b.</w:t>
            </w:r>
          </w:p>
        </w:tc>
        <w:tc>
          <w:tcPr>
            <w:tcW w:w="3734" w:type="pct"/>
          </w:tcPr>
          <w:p w14:paraId="4270B2E6" w14:textId="77777777" w:rsidR="00311D07" w:rsidRPr="00782F42" w:rsidRDefault="00311D07" w:rsidP="00311D07">
            <w:pPr>
              <w:rPr>
                <w:bCs/>
              </w:rPr>
            </w:pPr>
            <w:r w:rsidRPr="00782F42">
              <w:t>Explain the evaluation techniques of capital budgeting</w:t>
            </w:r>
          </w:p>
        </w:tc>
        <w:tc>
          <w:tcPr>
            <w:tcW w:w="301" w:type="pct"/>
          </w:tcPr>
          <w:p w14:paraId="788C00DC" w14:textId="77777777" w:rsidR="00311D07" w:rsidRPr="00782F42" w:rsidRDefault="00311D07" w:rsidP="00311D07">
            <w:r w:rsidRPr="00782F42">
              <w:t>CO6</w:t>
            </w:r>
          </w:p>
        </w:tc>
        <w:tc>
          <w:tcPr>
            <w:tcW w:w="263" w:type="pct"/>
          </w:tcPr>
          <w:p w14:paraId="2E09F9ED" w14:textId="77777777" w:rsidR="00311D07" w:rsidRPr="00782F42" w:rsidRDefault="00311D07" w:rsidP="00311D07">
            <w:r w:rsidRPr="00782F42">
              <w:t>U</w:t>
            </w:r>
          </w:p>
        </w:tc>
        <w:tc>
          <w:tcPr>
            <w:tcW w:w="263" w:type="pct"/>
          </w:tcPr>
          <w:p w14:paraId="4FC5B244" w14:textId="77777777" w:rsidR="00311D07" w:rsidRPr="00782F42" w:rsidRDefault="00311D07" w:rsidP="00311D07">
            <w:pPr>
              <w:jc w:val="center"/>
            </w:pPr>
            <w:r w:rsidRPr="00782F42">
              <w:t>10</w:t>
            </w:r>
          </w:p>
        </w:tc>
      </w:tr>
      <w:tr w:rsidR="00311D07" w:rsidRPr="00782F42" w14:paraId="6FAD41F4" w14:textId="77777777" w:rsidTr="00311D07">
        <w:trPr>
          <w:trHeight w:val="550"/>
        </w:trPr>
        <w:tc>
          <w:tcPr>
            <w:tcW w:w="5000" w:type="pct"/>
            <w:gridSpan w:val="6"/>
            <w:vAlign w:val="center"/>
          </w:tcPr>
          <w:p w14:paraId="460602FB" w14:textId="77777777" w:rsidR="00311D07" w:rsidRPr="00782F42" w:rsidRDefault="00311D07" w:rsidP="00311D07">
            <w:pPr>
              <w:jc w:val="center"/>
            </w:pPr>
            <w:r w:rsidRPr="00782F42">
              <w:rPr>
                <w:b/>
                <w:bCs/>
              </w:rPr>
              <w:t>COMPULSORY QUESTION</w:t>
            </w:r>
          </w:p>
        </w:tc>
      </w:tr>
      <w:tr w:rsidR="00311D07" w:rsidRPr="00782F42" w14:paraId="6DAD01E1" w14:textId="77777777" w:rsidTr="00311D07">
        <w:trPr>
          <w:trHeight w:val="283"/>
        </w:trPr>
        <w:tc>
          <w:tcPr>
            <w:tcW w:w="257" w:type="pct"/>
          </w:tcPr>
          <w:p w14:paraId="64C8279F" w14:textId="77777777" w:rsidR="00311D07" w:rsidRPr="00782F42" w:rsidRDefault="00311D07" w:rsidP="00311D07">
            <w:pPr>
              <w:jc w:val="center"/>
            </w:pPr>
            <w:r w:rsidRPr="00782F42">
              <w:t>9.</w:t>
            </w:r>
          </w:p>
        </w:tc>
        <w:tc>
          <w:tcPr>
            <w:tcW w:w="182" w:type="pct"/>
          </w:tcPr>
          <w:p w14:paraId="6DA4F3DF" w14:textId="77777777" w:rsidR="00311D07" w:rsidRPr="00782F42" w:rsidRDefault="00311D07" w:rsidP="00311D07">
            <w:pPr>
              <w:jc w:val="center"/>
            </w:pPr>
          </w:p>
        </w:tc>
        <w:tc>
          <w:tcPr>
            <w:tcW w:w="3734" w:type="pct"/>
          </w:tcPr>
          <w:p w14:paraId="6C2CAE8A" w14:textId="77777777" w:rsidR="00311D07" w:rsidRPr="00782F42" w:rsidRDefault="00311D07" w:rsidP="00311D07">
            <w:r w:rsidRPr="00782F42">
              <w:t>The following key information pertains to Ashika Ltd. For the year 2023-24</w:t>
            </w:r>
          </w:p>
          <w:p w14:paraId="0930E025" w14:textId="77777777" w:rsidR="00311D07" w:rsidRPr="00782F42" w:rsidRDefault="00311D07" w:rsidP="00311D07"/>
          <w:tbl>
            <w:tblPr>
              <w:tblStyle w:val="TableGrid"/>
              <w:tblW w:w="0" w:type="auto"/>
              <w:tblLook w:val="04A0" w:firstRow="1" w:lastRow="0" w:firstColumn="1" w:lastColumn="0" w:noHBand="0" w:noVBand="1"/>
            </w:tblPr>
            <w:tblGrid>
              <w:gridCol w:w="3791"/>
              <w:gridCol w:w="3789"/>
            </w:tblGrid>
            <w:tr w:rsidR="00311D07" w:rsidRPr="00782F42" w14:paraId="26FBBFD1" w14:textId="77777777" w:rsidTr="00311D07">
              <w:tc>
                <w:tcPr>
                  <w:tcW w:w="3803" w:type="dxa"/>
                </w:tcPr>
                <w:p w14:paraId="3313903B" w14:textId="77777777" w:rsidR="00311D07" w:rsidRPr="00782F42" w:rsidRDefault="00311D07" w:rsidP="00311D07"/>
              </w:tc>
              <w:tc>
                <w:tcPr>
                  <w:tcW w:w="3804" w:type="dxa"/>
                </w:tcPr>
                <w:p w14:paraId="10910865" w14:textId="77777777" w:rsidR="00311D07" w:rsidRPr="00782F42" w:rsidRDefault="00311D07" w:rsidP="00311D07">
                  <w:r w:rsidRPr="00782F42">
                    <w:t>R.s in Lakhs</w:t>
                  </w:r>
                </w:p>
              </w:tc>
            </w:tr>
            <w:tr w:rsidR="00311D07" w:rsidRPr="00782F42" w14:paraId="7B4706DE" w14:textId="77777777" w:rsidTr="00311D07">
              <w:tc>
                <w:tcPr>
                  <w:tcW w:w="3803" w:type="dxa"/>
                </w:tcPr>
                <w:p w14:paraId="22FA8673" w14:textId="77777777" w:rsidR="00311D07" w:rsidRPr="00782F42" w:rsidRDefault="00311D07" w:rsidP="00311D07">
                  <w:r w:rsidRPr="00782F42">
                    <w:t>Sales</w:t>
                  </w:r>
                </w:p>
                <w:p w14:paraId="0004B53C" w14:textId="77777777" w:rsidR="00311D07" w:rsidRPr="00782F42" w:rsidRDefault="00311D07" w:rsidP="00311D07">
                  <w:r w:rsidRPr="00782F42">
                    <w:t>Variable Cost</w:t>
                  </w:r>
                </w:p>
                <w:p w14:paraId="4FA96EE6" w14:textId="77777777" w:rsidR="00311D07" w:rsidRPr="00782F42" w:rsidRDefault="00311D07" w:rsidP="00311D07">
                  <w:r w:rsidRPr="00782F42">
                    <w:t>Fixed Cost</w:t>
                  </w:r>
                </w:p>
                <w:p w14:paraId="32105EEC" w14:textId="77777777" w:rsidR="00311D07" w:rsidRPr="00782F42" w:rsidRDefault="00311D07" w:rsidP="00311D07">
                  <w:r w:rsidRPr="00782F42">
                    <w:t>9% Debentures</w:t>
                  </w:r>
                </w:p>
                <w:p w14:paraId="3916649E" w14:textId="77777777" w:rsidR="00311D07" w:rsidRPr="00782F42" w:rsidRDefault="00311D07" w:rsidP="00311D07">
                  <w:r w:rsidRPr="00782F42">
                    <w:t>Equity Shares (R.s 100 each)</w:t>
                  </w:r>
                </w:p>
                <w:p w14:paraId="2B1ED5EB" w14:textId="77777777" w:rsidR="00311D07" w:rsidRPr="00782F42" w:rsidRDefault="00311D07" w:rsidP="00311D07">
                  <w:r w:rsidRPr="00782F42">
                    <w:t>Corporate Tax</w:t>
                  </w:r>
                </w:p>
              </w:tc>
              <w:tc>
                <w:tcPr>
                  <w:tcW w:w="3804" w:type="dxa"/>
                </w:tcPr>
                <w:p w14:paraId="59016E03" w14:textId="77777777" w:rsidR="00311D07" w:rsidRPr="00782F42" w:rsidRDefault="00311D07" w:rsidP="00311D07">
                  <w:r w:rsidRPr="00782F42">
                    <w:t>82.50</w:t>
                  </w:r>
                </w:p>
                <w:p w14:paraId="26E65A88" w14:textId="77777777" w:rsidR="00311D07" w:rsidRPr="00782F42" w:rsidRDefault="00311D07" w:rsidP="00311D07">
                  <w:r w:rsidRPr="00782F42">
                    <w:t>46.20</w:t>
                  </w:r>
                </w:p>
                <w:p w14:paraId="6E2BED65" w14:textId="77777777" w:rsidR="00311D07" w:rsidRPr="00782F42" w:rsidRDefault="00311D07" w:rsidP="00311D07">
                  <w:r w:rsidRPr="00782F42">
                    <w:t>6.60</w:t>
                  </w:r>
                </w:p>
                <w:p w14:paraId="263F1B4D" w14:textId="77777777" w:rsidR="00311D07" w:rsidRPr="00782F42" w:rsidRDefault="00311D07" w:rsidP="00311D07">
                  <w:r w:rsidRPr="00782F42">
                    <w:t>50.00</w:t>
                  </w:r>
                </w:p>
                <w:p w14:paraId="5E072A1E" w14:textId="77777777" w:rsidR="00311D07" w:rsidRPr="00782F42" w:rsidRDefault="00311D07" w:rsidP="00311D07">
                  <w:r w:rsidRPr="00782F42">
                    <w:t>60</w:t>
                  </w:r>
                </w:p>
                <w:p w14:paraId="53E7B63C" w14:textId="77777777" w:rsidR="00311D07" w:rsidRPr="00782F42" w:rsidRDefault="00311D07" w:rsidP="00311D07">
                  <w:r w:rsidRPr="00782F42">
                    <w:t>35%</w:t>
                  </w:r>
                </w:p>
              </w:tc>
            </w:tr>
          </w:tbl>
          <w:p w14:paraId="6EDF6224" w14:textId="77777777" w:rsidR="00311D07" w:rsidRPr="00782F42" w:rsidRDefault="00311D07" w:rsidP="00311D07"/>
          <w:p w14:paraId="0AC4E3B6" w14:textId="77777777" w:rsidR="00311D07" w:rsidRPr="00782F42" w:rsidRDefault="00311D07" w:rsidP="00311D07">
            <w:r w:rsidRPr="00782F42">
              <w:t>You are required to work out:</w:t>
            </w:r>
          </w:p>
          <w:p w14:paraId="3E606E7F" w14:textId="77777777" w:rsidR="00311D07" w:rsidRPr="00782F42" w:rsidRDefault="00311D07" w:rsidP="00844677">
            <w:pPr>
              <w:pStyle w:val="ListParagraph"/>
              <w:numPr>
                <w:ilvl w:val="0"/>
                <w:numId w:val="37"/>
              </w:numPr>
            </w:pPr>
            <w:r w:rsidRPr="00782F42">
              <w:t>What is the Company’s ROI?</w:t>
            </w:r>
          </w:p>
          <w:p w14:paraId="147BCC84" w14:textId="77777777" w:rsidR="00311D07" w:rsidRPr="00782F42" w:rsidRDefault="00311D07" w:rsidP="00844677">
            <w:pPr>
              <w:pStyle w:val="ListParagraph"/>
              <w:numPr>
                <w:ilvl w:val="0"/>
                <w:numId w:val="37"/>
              </w:numPr>
            </w:pPr>
            <w:r w:rsidRPr="00782F42">
              <w:t>Does it have favorable financial leverage?</w:t>
            </w:r>
          </w:p>
          <w:p w14:paraId="6C619747" w14:textId="77777777" w:rsidR="00311D07" w:rsidRPr="00782F42" w:rsidRDefault="00311D07" w:rsidP="00844677">
            <w:pPr>
              <w:pStyle w:val="ListParagraph"/>
              <w:numPr>
                <w:ilvl w:val="0"/>
                <w:numId w:val="37"/>
              </w:numPr>
            </w:pPr>
            <w:r w:rsidRPr="00782F42">
              <w:t>If the firm belongs to an industry whose asset turnover is 3, does it have high or low asset leverage?</w:t>
            </w:r>
          </w:p>
          <w:p w14:paraId="76F568E3" w14:textId="77777777" w:rsidR="00311D07" w:rsidRPr="00782F42" w:rsidRDefault="00311D07" w:rsidP="00844677">
            <w:pPr>
              <w:pStyle w:val="ListParagraph"/>
              <w:numPr>
                <w:ilvl w:val="0"/>
                <w:numId w:val="37"/>
              </w:numPr>
            </w:pPr>
            <w:r w:rsidRPr="00782F42">
              <w:t>What is the operating, financial, and combined leverage of the firm?</w:t>
            </w:r>
          </w:p>
          <w:p w14:paraId="3FC5D476" w14:textId="77777777" w:rsidR="00311D07" w:rsidRPr="00782F42" w:rsidRDefault="00311D07" w:rsidP="00844677">
            <w:pPr>
              <w:pStyle w:val="ListParagraph"/>
              <w:numPr>
                <w:ilvl w:val="0"/>
                <w:numId w:val="37"/>
              </w:numPr>
            </w:pPr>
            <w:r w:rsidRPr="00782F42">
              <w:t>What is the Company’s EPS?</w:t>
            </w:r>
          </w:p>
        </w:tc>
        <w:tc>
          <w:tcPr>
            <w:tcW w:w="301" w:type="pct"/>
          </w:tcPr>
          <w:p w14:paraId="2374806C" w14:textId="77777777" w:rsidR="00311D07" w:rsidRPr="00782F42" w:rsidRDefault="00311D07" w:rsidP="00311D07">
            <w:r w:rsidRPr="00782F42">
              <w:t>CO4</w:t>
            </w:r>
          </w:p>
        </w:tc>
        <w:tc>
          <w:tcPr>
            <w:tcW w:w="263" w:type="pct"/>
          </w:tcPr>
          <w:p w14:paraId="476F62A3" w14:textId="77777777" w:rsidR="00311D07" w:rsidRPr="00782F42" w:rsidRDefault="00311D07" w:rsidP="00311D07">
            <w:r w:rsidRPr="00782F42">
              <w:t>A</w:t>
            </w:r>
          </w:p>
        </w:tc>
        <w:tc>
          <w:tcPr>
            <w:tcW w:w="263" w:type="pct"/>
          </w:tcPr>
          <w:p w14:paraId="1727D1EC" w14:textId="77777777" w:rsidR="00311D07" w:rsidRPr="00782F42" w:rsidRDefault="00311D07" w:rsidP="00311D07">
            <w:pPr>
              <w:jc w:val="center"/>
            </w:pPr>
            <w:r w:rsidRPr="00782F42">
              <w:t>20</w:t>
            </w:r>
          </w:p>
        </w:tc>
      </w:tr>
    </w:tbl>
    <w:p w14:paraId="212E08F4" w14:textId="77777777" w:rsidR="00311D07" w:rsidRPr="00782F42" w:rsidRDefault="00311D07" w:rsidP="00311D07"/>
    <w:p w14:paraId="7E1A47FC" w14:textId="77777777" w:rsidR="00311D07" w:rsidRPr="00782F42" w:rsidRDefault="00311D07" w:rsidP="00311D07">
      <w:r w:rsidRPr="00782F42">
        <w:rPr>
          <w:b/>
          <w:bCs/>
        </w:rPr>
        <w:t>CO</w:t>
      </w:r>
      <w:r w:rsidRPr="00782F42">
        <w:t xml:space="preserve"> – COURSE OUTCOME</w:t>
      </w:r>
      <w:r w:rsidRPr="00782F42">
        <w:tab/>
        <w:t xml:space="preserve">        </w:t>
      </w:r>
      <w:r w:rsidRPr="00782F42">
        <w:rPr>
          <w:b/>
          <w:bCs/>
        </w:rPr>
        <w:t>BL</w:t>
      </w:r>
      <w:r w:rsidRPr="00782F42">
        <w:t xml:space="preserve"> – BLOOM’S LEVEL        </w:t>
      </w:r>
      <w:r w:rsidRPr="00782F42">
        <w:rPr>
          <w:b/>
          <w:bCs/>
        </w:rPr>
        <w:t>M</w:t>
      </w:r>
      <w:r w:rsidRPr="00782F42">
        <w:t xml:space="preserve"> – MARKS ALLOTTED</w:t>
      </w:r>
    </w:p>
    <w:p w14:paraId="51489C76" w14:textId="77777777" w:rsidR="00311D07" w:rsidRPr="00782F42" w:rsidRDefault="00311D07" w:rsidP="00311D07"/>
    <w:tbl>
      <w:tblPr>
        <w:tblStyle w:val="TableGrid"/>
        <w:tblW w:w="10490" w:type="dxa"/>
        <w:tblInd w:w="-714" w:type="dxa"/>
        <w:tblLook w:val="04A0" w:firstRow="1" w:lastRow="0" w:firstColumn="1" w:lastColumn="0" w:noHBand="0" w:noVBand="1"/>
      </w:tblPr>
      <w:tblGrid>
        <w:gridCol w:w="670"/>
        <w:gridCol w:w="9820"/>
      </w:tblGrid>
      <w:tr w:rsidR="00311D07" w:rsidRPr="00782F42" w14:paraId="7C782E3C" w14:textId="77777777" w:rsidTr="00311D07">
        <w:tc>
          <w:tcPr>
            <w:tcW w:w="632" w:type="dxa"/>
          </w:tcPr>
          <w:p w14:paraId="69A735E7" w14:textId="77777777" w:rsidR="00311D07" w:rsidRPr="00782F42" w:rsidRDefault="00311D07" w:rsidP="00311D07"/>
        </w:tc>
        <w:tc>
          <w:tcPr>
            <w:tcW w:w="9858" w:type="dxa"/>
          </w:tcPr>
          <w:p w14:paraId="4ECBD35B" w14:textId="77777777" w:rsidR="00311D07" w:rsidRPr="00782F42" w:rsidRDefault="00311D07" w:rsidP="00311D07">
            <w:pPr>
              <w:jc w:val="center"/>
              <w:rPr>
                <w:b/>
              </w:rPr>
            </w:pPr>
            <w:r w:rsidRPr="00782F42">
              <w:rPr>
                <w:b/>
              </w:rPr>
              <w:t>COURSE OUTCOMES</w:t>
            </w:r>
          </w:p>
        </w:tc>
      </w:tr>
      <w:tr w:rsidR="00311D07" w:rsidRPr="00782F42" w14:paraId="4646DB13" w14:textId="77777777" w:rsidTr="00311D07">
        <w:tc>
          <w:tcPr>
            <w:tcW w:w="632" w:type="dxa"/>
          </w:tcPr>
          <w:p w14:paraId="2992AE62" w14:textId="77777777" w:rsidR="00311D07" w:rsidRPr="00782F42" w:rsidRDefault="00311D07" w:rsidP="00311D07">
            <w:r w:rsidRPr="00782F42">
              <w:t>CO1</w:t>
            </w:r>
          </w:p>
        </w:tc>
        <w:tc>
          <w:tcPr>
            <w:tcW w:w="9858" w:type="dxa"/>
          </w:tcPr>
          <w:p w14:paraId="7B389F5E" w14:textId="77777777" w:rsidR="00311D07" w:rsidRPr="00782F42" w:rsidRDefault="00311D07" w:rsidP="00311D07">
            <w:pPr>
              <w:widowControl w:val="0"/>
              <w:tabs>
                <w:tab w:val="left" w:pos="820"/>
              </w:tabs>
              <w:autoSpaceDE w:val="0"/>
              <w:autoSpaceDN w:val="0"/>
              <w:spacing w:line="269" w:lineRule="exact"/>
            </w:pPr>
            <w:r w:rsidRPr="00782F42">
              <w:t>Remember</w:t>
            </w:r>
            <w:r w:rsidRPr="00782F42">
              <w:rPr>
                <w:spacing w:val="-4"/>
              </w:rPr>
              <w:t xml:space="preserve"> </w:t>
            </w:r>
            <w:r w:rsidRPr="00782F42">
              <w:t>the</w:t>
            </w:r>
            <w:r w:rsidRPr="00782F42">
              <w:rPr>
                <w:spacing w:val="-4"/>
              </w:rPr>
              <w:t xml:space="preserve"> </w:t>
            </w:r>
            <w:r w:rsidRPr="00782F42">
              <w:t>financial</w:t>
            </w:r>
            <w:r w:rsidRPr="00782F42">
              <w:rPr>
                <w:spacing w:val="-5"/>
              </w:rPr>
              <w:t xml:space="preserve"> </w:t>
            </w:r>
            <w:r w:rsidRPr="00782F42">
              <w:t>avenues</w:t>
            </w:r>
            <w:r w:rsidRPr="00782F42">
              <w:rPr>
                <w:spacing w:val="-6"/>
              </w:rPr>
              <w:t xml:space="preserve"> </w:t>
            </w:r>
            <w:r w:rsidRPr="00782F42">
              <w:t>best</w:t>
            </w:r>
            <w:r w:rsidRPr="00782F42">
              <w:rPr>
                <w:spacing w:val="-3"/>
              </w:rPr>
              <w:t xml:space="preserve"> </w:t>
            </w:r>
            <w:r w:rsidRPr="00782F42">
              <w:t>suited</w:t>
            </w:r>
            <w:r w:rsidRPr="00782F42">
              <w:rPr>
                <w:spacing w:val="-3"/>
              </w:rPr>
              <w:t xml:space="preserve"> </w:t>
            </w:r>
            <w:r w:rsidRPr="00782F42">
              <w:t>for</w:t>
            </w:r>
            <w:r w:rsidRPr="00782F42">
              <w:rPr>
                <w:spacing w:val="-6"/>
              </w:rPr>
              <w:t xml:space="preserve"> </w:t>
            </w:r>
            <w:r w:rsidRPr="00782F42">
              <w:t>investment</w:t>
            </w:r>
            <w:r w:rsidRPr="00782F42">
              <w:rPr>
                <w:spacing w:val="-2"/>
              </w:rPr>
              <w:t xml:space="preserve"> requirements.</w:t>
            </w:r>
          </w:p>
        </w:tc>
      </w:tr>
      <w:tr w:rsidR="00311D07" w:rsidRPr="00782F42" w14:paraId="14F3D2CE" w14:textId="77777777" w:rsidTr="00311D07">
        <w:tc>
          <w:tcPr>
            <w:tcW w:w="632" w:type="dxa"/>
          </w:tcPr>
          <w:p w14:paraId="274F408B" w14:textId="77777777" w:rsidR="00311D07" w:rsidRPr="00782F42" w:rsidRDefault="00311D07" w:rsidP="00311D07">
            <w:r w:rsidRPr="00782F42">
              <w:t>CO2</w:t>
            </w:r>
          </w:p>
        </w:tc>
        <w:tc>
          <w:tcPr>
            <w:tcW w:w="9858" w:type="dxa"/>
          </w:tcPr>
          <w:p w14:paraId="266BE9C4" w14:textId="77777777" w:rsidR="00311D07" w:rsidRPr="00782F42" w:rsidRDefault="00311D07" w:rsidP="00311D07">
            <w:r w:rsidRPr="00782F42">
              <w:t>Understand the Valuation techniques in finding out the value of Money over the present as well</w:t>
            </w:r>
            <w:r w:rsidRPr="00782F42">
              <w:rPr>
                <w:spacing w:val="23"/>
              </w:rPr>
              <w:t xml:space="preserve"> </w:t>
            </w:r>
            <w:r w:rsidRPr="00782F42">
              <w:t>as future period of time.</w:t>
            </w:r>
          </w:p>
        </w:tc>
      </w:tr>
      <w:tr w:rsidR="00311D07" w:rsidRPr="00782F42" w14:paraId="5CC32B66" w14:textId="77777777" w:rsidTr="00311D07">
        <w:tc>
          <w:tcPr>
            <w:tcW w:w="632" w:type="dxa"/>
          </w:tcPr>
          <w:p w14:paraId="68EAF111" w14:textId="77777777" w:rsidR="00311D07" w:rsidRPr="00782F42" w:rsidRDefault="00311D07" w:rsidP="00311D07">
            <w:r w:rsidRPr="00782F42">
              <w:t>CO3</w:t>
            </w:r>
          </w:p>
        </w:tc>
        <w:tc>
          <w:tcPr>
            <w:tcW w:w="9858" w:type="dxa"/>
          </w:tcPr>
          <w:p w14:paraId="182EF6EA" w14:textId="77777777" w:rsidR="00311D07" w:rsidRPr="00782F42" w:rsidRDefault="00311D07" w:rsidP="00311D07">
            <w:pPr>
              <w:widowControl w:val="0"/>
              <w:tabs>
                <w:tab w:val="left" w:pos="820"/>
              </w:tabs>
              <w:autoSpaceDE w:val="0"/>
              <w:autoSpaceDN w:val="0"/>
              <w:ind w:right="532"/>
            </w:pPr>
            <w:r w:rsidRPr="00782F42">
              <w:t>Apply</w:t>
            </w:r>
            <w:r w:rsidRPr="00782F42">
              <w:rPr>
                <w:spacing w:val="40"/>
              </w:rPr>
              <w:t xml:space="preserve"> </w:t>
            </w:r>
            <w:r w:rsidRPr="00782F42">
              <w:t>the</w:t>
            </w:r>
            <w:r w:rsidRPr="00782F42">
              <w:rPr>
                <w:spacing w:val="40"/>
              </w:rPr>
              <w:t xml:space="preserve"> </w:t>
            </w:r>
            <w:r w:rsidRPr="00782F42">
              <w:t>skill</w:t>
            </w:r>
            <w:r w:rsidRPr="00782F42">
              <w:rPr>
                <w:spacing w:val="40"/>
              </w:rPr>
              <w:t xml:space="preserve"> </w:t>
            </w:r>
            <w:r w:rsidRPr="00782F42">
              <w:t>in</w:t>
            </w:r>
            <w:r w:rsidRPr="00782F42">
              <w:rPr>
                <w:spacing w:val="40"/>
              </w:rPr>
              <w:t xml:space="preserve"> </w:t>
            </w:r>
            <w:r w:rsidRPr="00782F42">
              <w:t>establishing</w:t>
            </w:r>
            <w:r w:rsidRPr="00782F42">
              <w:rPr>
                <w:spacing w:val="40"/>
              </w:rPr>
              <w:t xml:space="preserve"> </w:t>
            </w:r>
            <w:r w:rsidRPr="00782F42">
              <w:t>the</w:t>
            </w:r>
            <w:r w:rsidRPr="00782F42">
              <w:rPr>
                <w:spacing w:val="40"/>
              </w:rPr>
              <w:t xml:space="preserve"> </w:t>
            </w:r>
            <w:r w:rsidRPr="00782F42">
              <w:t>Optimal</w:t>
            </w:r>
            <w:r w:rsidRPr="00782F42">
              <w:rPr>
                <w:spacing w:val="40"/>
              </w:rPr>
              <w:t xml:space="preserve"> </w:t>
            </w:r>
            <w:r w:rsidRPr="00782F42">
              <w:t>Capital</w:t>
            </w:r>
            <w:r w:rsidRPr="00782F42">
              <w:rPr>
                <w:spacing w:val="40"/>
              </w:rPr>
              <w:t xml:space="preserve"> </w:t>
            </w:r>
            <w:r w:rsidRPr="00782F42">
              <w:t>Structure</w:t>
            </w:r>
            <w:r w:rsidRPr="00782F42">
              <w:rPr>
                <w:spacing w:val="40"/>
              </w:rPr>
              <w:t xml:space="preserve"> </w:t>
            </w:r>
            <w:r w:rsidRPr="00782F42">
              <w:t>and</w:t>
            </w:r>
            <w:r w:rsidRPr="00782F42">
              <w:rPr>
                <w:spacing w:val="40"/>
              </w:rPr>
              <w:t xml:space="preserve"> </w:t>
            </w:r>
            <w:r w:rsidRPr="00782F42">
              <w:t>cost</w:t>
            </w:r>
            <w:r w:rsidRPr="00782F42">
              <w:rPr>
                <w:spacing w:val="40"/>
              </w:rPr>
              <w:t xml:space="preserve"> </w:t>
            </w:r>
            <w:r w:rsidRPr="00782F42">
              <w:t>of</w:t>
            </w:r>
            <w:r w:rsidRPr="00782F42">
              <w:rPr>
                <w:spacing w:val="40"/>
              </w:rPr>
              <w:t xml:space="preserve"> </w:t>
            </w:r>
            <w:r w:rsidRPr="00782F42">
              <w:t>capital</w:t>
            </w:r>
            <w:r w:rsidRPr="00782F42">
              <w:rPr>
                <w:spacing w:val="40"/>
              </w:rPr>
              <w:t xml:space="preserve"> </w:t>
            </w:r>
            <w:r w:rsidRPr="00782F42">
              <w:t>for</w:t>
            </w:r>
            <w:r w:rsidRPr="00782F42">
              <w:rPr>
                <w:spacing w:val="40"/>
              </w:rPr>
              <w:t xml:space="preserve"> </w:t>
            </w:r>
            <w:r w:rsidRPr="00782F42">
              <w:t>a</w:t>
            </w:r>
            <w:r w:rsidRPr="00782F42">
              <w:rPr>
                <w:spacing w:val="40"/>
              </w:rPr>
              <w:t xml:space="preserve"> </w:t>
            </w:r>
            <w:r w:rsidRPr="00782F42">
              <w:t xml:space="preserve">business </w:t>
            </w:r>
            <w:r w:rsidRPr="00782F42">
              <w:rPr>
                <w:spacing w:val="-2"/>
              </w:rPr>
              <w:t>enterprise.</w:t>
            </w:r>
          </w:p>
        </w:tc>
      </w:tr>
      <w:tr w:rsidR="00311D07" w:rsidRPr="00782F42" w14:paraId="5D9B1026" w14:textId="77777777" w:rsidTr="00311D07">
        <w:tc>
          <w:tcPr>
            <w:tcW w:w="632" w:type="dxa"/>
          </w:tcPr>
          <w:p w14:paraId="4664D154" w14:textId="77777777" w:rsidR="00311D07" w:rsidRPr="00782F42" w:rsidRDefault="00311D07" w:rsidP="00311D07">
            <w:r w:rsidRPr="00782F42">
              <w:t>CO4</w:t>
            </w:r>
          </w:p>
        </w:tc>
        <w:tc>
          <w:tcPr>
            <w:tcW w:w="9858" w:type="dxa"/>
          </w:tcPr>
          <w:p w14:paraId="24BF6539" w14:textId="77777777" w:rsidR="00311D07" w:rsidRPr="00782F42" w:rsidRDefault="00311D07" w:rsidP="00311D07">
            <w:pPr>
              <w:widowControl w:val="0"/>
              <w:tabs>
                <w:tab w:val="left" w:pos="820"/>
              </w:tabs>
              <w:autoSpaceDE w:val="0"/>
              <w:autoSpaceDN w:val="0"/>
              <w:spacing w:line="268" w:lineRule="exact"/>
            </w:pPr>
            <w:r w:rsidRPr="00782F42">
              <w:t>Analyze</w:t>
            </w:r>
            <w:r w:rsidRPr="00782F42">
              <w:rPr>
                <w:spacing w:val="-6"/>
              </w:rPr>
              <w:t xml:space="preserve"> </w:t>
            </w:r>
            <w:r w:rsidRPr="00782F42">
              <w:t>the</w:t>
            </w:r>
            <w:r w:rsidRPr="00782F42">
              <w:rPr>
                <w:spacing w:val="-4"/>
              </w:rPr>
              <w:t xml:space="preserve"> </w:t>
            </w:r>
            <w:r w:rsidRPr="00782F42">
              <w:t>sources</w:t>
            </w:r>
            <w:r w:rsidRPr="00782F42">
              <w:rPr>
                <w:spacing w:val="-4"/>
              </w:rPr>
              <w:t xml:space="preserve"> </w:t>
            </w:r>
            <w:r w:rsidRPr="00782F42">
              <w:t>of</w:t>
            </w:r>
            <w:r w:rsidRPr="00782F42">
              <w:rPr>
                <w:spacing w:val="-4"/>
              </w:rPr>
              <w:t xml:space="preserve"> </w:t>
            </w:r>
            <w:r w:rsidRPr="00782F42">
              <w:t>funds</w:t>
            </w:r>
            <w:r w:rsidRPr="00782F42">
              <w:rPr>
                <w:spacing w:val="-4"/>
              </w:rPr>
              <w:t xml:space="preserve"> </w:t>
            </w:r>
            <w:r w:rsidRPr="00782F42">
              <w:t>and</w:t>
            </w:r>
            <w:r w:rsidRPr="00782F42">
              <w:rPr>
                <w:spacing w:val="-6"/>
              </w:rPr>
              <w:t xml:space="preserve"> </w:t>
            </w:r>
            <w:r w:rsidRPr="00782F42">
              <w:t>make</w:t>
            </w:r>
            <w:r w:rsidRPr="00782F42">
              <w:rPr>
                <w:spacing w:val="-4"/>
              </w:rPr>
              <w:t xml:space="preserve"> </w:t>
            </w:r>
            <w:r w:rsidRPr="00782F42">
              <w:t>appropriate</w:t>
            </w:r>
            <w:r w:rsidRPr="00782F42">
              <w:rPr>
                <w:spacing w:val="-6"/>
              </w:rPr>
              <w:t xml:space="preserve"> </w:t>
            </w:r>
            <w:r w:rsidRPr="00782F42">
              <w:t>long-term</w:t>
            </w:r>
            <w:r w:rsidRPr="00782F42">
              <w:rPr>
                <w:spacing w:val="-3"/>
              </w:rPr>
              <w:t xml:space="preserve"> </w:t>
            </w:r>
            <w:r w:rsidRPr="00782F42">
              <w:t>Investment</w:t>
            </w:r>
            <w:r w:rsidRPr="00782F42">
              <w:rPr>
                <w:spacing w:val="-2"/>
              </w:rPr>
              <w:t xml:space="preserve"> Decisions.</w:t>
            </w:r>
          </w:p>
        </w:tc>
      </w:tr>
      <w:tr w:rsidR="00311D07" w:rsidRPr="00782F42" w14:paraId="37F778BC" w14:textId="77777777" w:rsidTr="00311D07">
        <w:tc>
          <w:tcPr>
            <w:tcW w:w="632" w:type="dxa"/>
          </w:tcPr>
          <w:p w14:paraId="20C776D8" w14:textId="77777777" w:rsidR="00311D07" w:rsidRPr="00782F42" w:rsidRDefault="00311D07" w:rsidP="00311D07">
            <w:r w:rsidRPr="00782F42">
              <w:t>CO5</w:t>
            </w:r>
          </w:p>
        </w:tc>
        <w:tc>
          <w:tcPr>
            <w:tcW w:w="9858" w:type="dxa"/>
          </w:tcPr>
          <w:p w14:paraId="1F270BAC" w14:textId="77777777" w:rsidR="00311D07" w:rsidRPr="00782F42" w:rsidRDefault="00311D07" w:rsidP="00311D07">
            <w:r w:rsidRPr="00782F42">
              <w:t>Evaluate the Cash Management, Inventory Management Policy, payables and receivables pressures in management decisions.</w:t>
            </w:r>
          </w:p>
        </w:tc>
      </w:tr>
      <w:tr w:rsidR="00311D07" w:rsidRPr="00782F42" w14:paraId="755FD7CB" w14:textId="77777777" w:rsidTr="00311D07">
        <w:tc>
          <w:tcPr>
            <w:tcW w:w="632" w:type="dxa"/>
          </w:tcPr>
          <w:p w14:paraId="2BDFA76E" w14:textId="77777777" w:rsidR="00311D07" w:rsidRPr="00782F42" w:rsidRDefault="00311D07" w:rsidP="00311D07">
            <w:r w:rsidRPr="00782F42">
              <w:t>CO6</w:t>
            </w:r>
          </w:p>
        </w:tc>
        <w:tc>
          <w:tcPr>
            <w:tcW w:w="9858" w:type="dxa"/>
          </w:tcPr>
          <w:p w14:paraId="3E26E65A" w14:textId="77777777" w:rsidR="00311D07" w:rsidRPr="00782F42" w:rsidRDefault="00311D07" w:rsidP="00311D07">
            <w:r w:rsidRPr="00782F42">
              <w:t>Evaluate the Cash Management, Inventory Management Policy, payables and receivables pressures in management decisions.</w:t>
            </w:r>
          </w:p>
        </w:tc>
      </w:tr>
    </w:tbl>
    <w:p w14:paraId="78E6836C" w14:textId="77777777" w:rsidR="00311D07" w:rsidRPr="00782F42"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rsidRPr="00782F42" w14:paraId="23D577E2" w14:textId="77777777" w:rsidTr="00311D07">
        <w:trPr>
          <w:jc w:val="center"/>
        </w:trPr>
        <w:tc>
          <w:tcPr>
            <w:tcW w:w="6385" w:type="dxa"/>
            <w:gridSpan w:val="8"/>
          </w:tcPr>
          <w:p w14:paraId="3E4CD007" w14:textId="77777777" w:rsidR="00311D07" w:rsidRPr="00782F42" w:rsidRDefault="00311D07" w:rsidP="00311D07">
            <w:pPr>
              <w:jc w:val="center"/>
              <w:rPr>
                <w:b/>
              </w:rPr>
            </w:pPr>
            <w:r w:rsidRPr="00782F42">
              <w:rPr>
                <w:b/>
              </w:rPr>
              <w:t>Assessment Pattern as per Bloom’s Level</w:t>
            </w:r>
          </w:p>
        </w:tc>
      </w:tr>
      <w:tr w:rsidR="00311D07" w:rsidRPr="00782F42" w14:paraId="711DEC70" w14:textId="77777777" w:rsidTr="00311D07">
        <w:trPr>
          <w:jc w:val="center"/>
        </w:trPr>
        <w:tc>
          <w:tcPr>
            <w:tcW w:w="1140" w:type="dxa"/>
          </w:tcPr>
          <w:p w14:paraId="4F64DCB0" w14:textId="77777777" w:rsidR="00311D07" w:rsidRPr="00782F42" w:rsidRDefault="00311D07" w:rsidP="00311D07">
            <w:pPr>
              <w:jc w:val="center"/>
              <w:rPr>
                <w:b/>
                <w:bCs/>
              </w:rPr>
            </w:pPr>
            <w:r w:rsidRPr="00782F42">
              <w:rPr>
                <w:b/>
                <w:bCs/>
              </w:rPr>
              <w:t>CO / BL</w:t>
            </w:r>
          </w:p>
        </w:tc>
        <w:tc>
          <w:tcPr>
            <w:tcW w:w="709" w:type="dxa"/>
          </w:tcPr>
          <w:p w14:paraId="6B731FA1" w14:textId="77777777" w:rsidR="00311D07" w:rsidRPr="00782F42" w:rsidRDefault="00311D07" w:rsidP="00311D07">
            <w:pPr>
              <w:jc w:val="center"/>
              <w:rPr>
                <w:b/>
              </w:rPr>
            </w:pPr>
            <w:r w:rsidRPr="00782F42">
              <w:rPr>
                <w:b/>
              </w:rPr>
              <w:t>R</w:t>
            </w:r>
          </w:p>
        </w:tc>
        <w:tc>
          <w:tcPr>
            <w:tcW w:w="708" w:type="dxa"/>
          </w:tcPr>
          <w:p w14:paraId="3A915F92" w14:textId="77777777" w:rsidR="00311D07" w:rsidRPr="00782F42" w:rsidRDefault="00311D07" w:rsidP="00311D07">
            <w:pPr>
              <w:jc w:val="center"/>
              <w:rPr>
                <w:b/>
              </w:rPr>
            </w:pPr>
            <w:r w:rsidRPr="00782F42">
              <w:rPr>
                <w:b/>
              </w:rPr>
              <w:t>U</w:t>
            </w:r>
          </w:p>
        </w:tc>
        <w:tc>
          <w:tcPr>
            <w:tcW w:w="709" w:type="dxa"/>
          </w:tcPr>
          <w:p w14:paraId="760C3615" w14:textId="77777777" w:rsidR="00311D07" w:rsidRPr="00782F42" w:rsidRDefault="00311D07" w:rsidP="00311D07">
            <w:pPr>
              <w:jc w:val="center"/>
              <w:rPr>
                <w:b/>
              </w:rPr>
            </w:pPr>
            <w:r w:rsidRPr="00782F42">
              <w:rPr>
                <w:b/>
              </w:rPr>
              <w:t>A</w:t>
            </w:r>
          </w:p>
        </w:tc>
        <w:tc>
          <w:tcPr>
            <w:tcW w:w="709" w:type="dxa"/>
          </w:tcPr>
          <w:p w14:paraId="4D83BFDC" w14:textId="77777777" w:rsidR="00311D07" w:rsidRPr="00782F42" w:rsidRDefault="00311D07" w:rsidP="00311D07">
            <w:pPr>
              <w:jc w:val="center"/>
              <w:rPr>
                <w:b/>
              </w:rPr>
            </w:pPr>
            <w:r w:rsidRPr="00782F42">
              <w:rPr>
                <w:b/>
              </w:rPr>
              <w:t>An</w:t>
            </w:r>
          </w:p>
        </w:tc>
        <w:tc>
          <w:tcPr>
            <w:tcW w:w="709" w:type="dxa"/>
          </w:tcPr>
          <w:p w14:paraId="52643B0E" w14:textId="77777777" w:rsidR="00311D07" w:rsidRPr="00782F42" w:rsidRDefault="00311D07" w:rsidP="00311D07">
            <w:pPr>
              <w:jc w:val="center"/>
              <w:rPr>
                <w:b/>
              </w:rPr>
            </w:pPr>
            <w:r w:rsidRPr="00782F42">
              <w:rPr>
                <w:b/>
              </w:rPr>
              <w:t>E</w:t>
            </w:r>
          </w:p>
        </w:tc>
        <w:tc>
          <w:tcPr>
            <w:tcW w:w="708" w:type="dxa"/>
          </w:tcPr>
          <w:p w14:paraId="6A3A63A5" w14:textId="77777777" w:rsidR="00311D07" w:rsidRPr="00782F42" w:rsidRDefault="00311D07" w:rsidP="00311D07">
            <w:pPr>
              <w:jc w:val="center"/>
              <w:rPr>
                <w:b/>
              </w:rPr>
            </w:pPr>
            <w:r w:rsidRPr="00782F42">
              <w:rPr>
                <w:b/>
              </w:rPr>
              <w:t>C</w:t>
            </w:r>
          </w:p>
        </w:tc>
        <w:tc>
          <w:tcPr>
            <w:tcW w:w="993" w:type="dxa"/>
          </w:tcPr>
          <w:p w14:paraId="5D0DAFCB" w14:textId="77777777" w:rsidR="00311D07" w:rsidRPr="00782F42" w:rsidRDefault="00311D07" w:rsidP="00311D07">
            <w:pPr>
              <w:jc w:val="center"/>
              <w:rPr>
                <w:b/>
              </w:rPr>
            </w:pPr>
            <w:r w:rsidRPr="00782F42">
              <w:rPr>
                <w:b/>
              </w:rPr>
              <w:t>Total</w:t>
            </w:r>
          </w:p>
        </w:tc>
      </w:tr>
      <w:tr w:rsidR="00311D07" w:rsidRPr="00782F42" w14:paraId="30D83C91" w14:textId="77777777" w:rsidTr="00311D07">
        <w:trPr>
          <w:jc w:val="center"/>
        </w:trPr>
        <w:tc>
          <w:tcPr>
            <w:tcW w:w="1140" w:type="dxa"/>
          </w:tcPr>
          <w:p w14:paraId="240481E5" w14:textId="77777777" w:rsidR="00311D07" w:rsidRPr="00782F42" w:rsidRDefault="00311D07" w:rsidP="00311D07">
            <w:pPr>
              <w:jc w:val="center"/>
            </w:pPr>
            <w:r w:rsidRPr="00782F42">
              <w:t>CO1</w:t>
            </w:r>
          </w:p>
        </w:tc>
        <w:tc>
          <w:tcPr>
            <w:tcW w:w="709" w:type="dxa"/>
          </w:tcPr>
          <w:p w14:paraId="5BF7F5BF" w14:textId="77777777" w:rsidR="00311D07" w:rsidRPr="00782F42" w:rsidRDefault="00311D07" w:rsidP="00311D07">
            <w:pPr>
              <w:jc w:val="center"/>
            </w:pPr>
          </w:p>
        </w:tc>
        <w:tc>
          <w:tcPr>
            <w:tcW w:w="708" w:type="dxa"/>
          </w:tcPr>
          <w:p w14:paraId="529B8C22" w14:textId="77777777" w:rsidR="00311D07" w:rsidRPr="00782F42" w:rsidRDefault="00311D07" w:rsidP="00311D07">
            <w:pPr>
              <w:jc w:val="center"/>
            </w:pPr>
            <w:r w:rsidRPr="00782F42">
              <w:t>10</w:t>
            </w:r>
          </w:p>
        </w:tc>
        <w:tc>
          <w:tcPr>
            <w:tcW w:w="709" w:type="dxa"/>
          </w:tcPr>
          <w:p w14:paraId="345BD5D6" w14:textId="77777777" w:rsidR="00311D07" w:rsidRPr="00782F42" w:rsidRDefault="00311D07" w:rsidP="00311D07">
            <w:pPr>
              <w:jc w:val="center"/>
            </w:pPr>
            <w:r w:rsidRPr="00782F42">
              <w:t>10</w:t>
            </w:r>
          </w:p>
        </w:tc>
        <w:tc>
          <w:tcPr>
            <w:tcW w:w="709" w:type="dxa"/>
          </w:tcPr>
          <w:p w14:paraId="42273248" w14:textId="77777777" w:rsidR="00311D07" w:rsidRPr="00782F42" w:rsidRDefault="00311D07" w:rsidP="00311D07">
            <w:pPr>
              <w:jc w:val="center"/>
            </w:pPr>
            <w:r w:rsidRPr="00782F42">
              <w:t>10</w:t>
            </w:r>
          </w:p>
        </w:tc>
        <w:tc>
          <w:tcPr>
            <w:tcW w:w="709" w:type="dxa"/>
          </w:tcPr>
          <w:p w14:paraId="74C0CF31" w14:textId="77777777" w:rsidR="00311D07" w:rsidRPr="00782F42" w:rsidRDefault="00311D07" w:rsidP="00311D07">
            <w:pPr>
              <w:jc w:val="center"/>
            </w:pPr>
          </w:p>
        </w:tc>
        <w:tc>
          <w:tcPr>
            <w:tcW w:w="708" w:type="dxa"/>
          </w:tcPr>
          <w:p w14:paraId="23D97F3E" w14:textId="77777777" w:rsidR="00311D07" w:rsidRPr="00782F42" w:rsidRDefault="00311D07" w:rsidP="00311D07">
            <w:pPr>
              <w:jc w:val="center"/>
            </w:pPr>
          </w:p>
        </w:tc>
        <w:tc>
          <w:tcPr>
            <w:tcW w:w="993" w:type="dxa"/>
          </w:tcPr>
          <w:p w14:paraId="69F32B7D" w14:textId="77777777" w:rsidR="00311D07" w:rsidRPr="00782F42" w:rsidRDefault="00311D07" w:rsidP="00311D07">
            <w:pPr>
              <w:jc w:val="center"/>
            </w:pPr>
            <w:r w:rsidRPr="00782F42">
              <w:t>30</w:t>
            </w:r>
          </w:p>
        </w:tc>
      </w:tr>
      <w:tr w:rsidR="00311D07" w:rsidRPr="00782F42" w14:paraId="21C380D9" w14:textId="77777777" w:rsidTr="00311D07">
        <w:trPr>
          <w:jc w:val="center"/>
        </w:trPr>
        <w:tc>
          <w:tcPr>
            <w:tcW w:w="1140" w:type="dxa"/>
          </w:tcPr>
          <w:p w14:paraId="72985E90" w14:textId="77777777" w:rsidR="00311D07" w:rsidRPr="00782F42" w:rsidRDefault="00311D07" w:rsidP="00311D07">
            <w:pPr>
              <w:jc w:val="center"/>
            </w:pPr>
            <w:r w:rsidRPr="00782F42">
              <w:t>CO2</w:t>
            </w:r>
          </w:p>
        </w:tc>
        <w:tc>
          <w:tcPr>
            <w:tcW w:w="709" w:type="dxa"/>
          </w:tcPr>
          <w:p w14:paraId="5A70BCFC" w14:textId="77777777" w:rsidR="00311D07" w:rsidRPr="00782F42" w:rsidRDefault="00311D07" w:rsidP="00311D07">
            <w:pPr>
              <w:jc w:val="center"/>
            </w:pPr>
          </w:p>
        </w:tc>
        <w:tc>
          <w:tcPr>
            <w:tcW w:w="708" w:type="dxa"/>
          </w:tcPr>
          <w:p w14:paraId="320F075C" w14:textId="77777777" w:rsidR="00311D07" w:rsidRPr="00782F42" w:rsidRDefault="00311D07" w:rsidP="00311D07">
            <w:pPr>
              <w:jc w:val="center"/>
            </w:pPr>
            <w:r w:rsidRPr="00782F42">
              <w:t>10</w:t>
            </w:r>
          </w:p>
        </w:tc>
        <w:tc>
          <w:tcPr>
            <w:tcW w:w="709" w:type="dxa"/>
          </w:tcPr>
          <w:p w14:paraId="059A18E9" w14:textId="77777777" w:rsidR="00311D07" w:rsidRPr="00782F42" w:rsidRDefault="00311D07" w:rsidP="00311D07">
            <w:pPr>
              <w:jc w:val="center"/>
            </w:pPr>
            <w:r w:rsidRPr="00782F42">
              <w:t>10</w:t>
            </w:r>
          </w:p>
        </w:tc>
        <w:tc>
          <w:tcPr>
            <w:tcW w:w="709" w:type="dxa"/>
          </w:tcPr>
          <w:p w14:paraId="03BA56E0" w14:textId="77777777" w:rsidR="00311D07" w:rsidRPr="00782F42" w:rsidRDefault="00311D07" w:rsidP="00311D07">
            <w:pPr>
              <w:jc w:val="center"/>
            </w:pPr>
          </w:p>
        </w:tc>
        <w:tc>
          <w:tcPr>
            <w:tcW w:w="709" w:type="dxa"/>
          </w:tcPr>
          <w:p w14:paraId="1EA373A5" w14:textId="77777777" w:rsidR="00311D07" w:rsidRPr="00782F42" w:rsidRDefault="00311D07" w:rsidP="00311D07">
            <w:pPr>
              <w:jc w:val="center"/>
            </w:pPr>
          </w:p>
        </w:tc>
        <w:tc>
          <w:tcPr>
            <w:tcW w:w="708" w:type="dxa"/>
          </w:tcPr>
          <w:p w14:paraId="7F98311E" w14:textId="77777777" w:rsidR="00311D07" w:rsidRPr="00782F42" w:rsidRDefault="00311D07" w:rsidP="00311D07">
            <w:pPr>
              <w:jc w:val="center"/>
            </w:pPr>
          </w:p>
        </w:tc>
        <w:tc>
          <w:tcPr>
            <w:tcW w:w="993" w:type="dxa"/>
          </w:tcPr>
          <w:p w14:paraId="0CA1443D" w14:textId="77777777" w:rsidR="00311D07" w:rsidRPr="00782F42" w:rsidRDefault="00311D07" w:rsidP="00311D07">
            <w:pPr>
              <w:jc w:val="center"/>
            </w:pPr>
            <w:r w:rsidRPr="00782F42">
              <w:t>20</w:t>
            </w:r>
          </w:p>
        </w:tc>
      </w:tr>
      <w:tr w:rsidR="00311D07" w:rsidRPr="00782F42" w14:paraId="1F2046CF" w14:textId="77777777" w:rsidTr="00311D07">
        <w:trPr>
          <w:jc w:val="center"/>
        </w:trPr>
        <w:tc>
          <w:tcPr>
            <w:tcW w:w="1140" w:type="dxa"/>
          </w:tcPr>
          <w:p w14:paraId="6432D082" w14:textId="77777777" w:rsidR="00311D07" w:rsidRPr="00782F42" w:rsidRDefault="00311D07" w:rsidP="00311D07">
            <w:pPr>
              <w:jc w:val="center"/>
            </w:pPr>
            <w:r w:rsidRPr="00782F42">
              <w:t>CO3</w:t>
            </w:r>
          </w:p>
        </w:tc>
        <w:tc>
          <w:tcPr>
            <w:tcW w:w="709" w:type="dxa"/>
          </w:tcPr>
          <w:p w14:paraId="0C75F69A" w14:textId="77777777" w:rsidR="00311D07" w:rsidRPr="00782F42" w:rsidRDefault="00311D07" w:rsidP="00311D07">
            <w:pPr>
              <w:jc w:val="center"/>
            </w:pPr>
          </w:p>
        </w:tc>
        <w:tc>
          <w:tcPr>
            <w:tcW w:w="708" w:type="dxa"/>
          </w:tcPr>
          <w:p w14:paraId="24823096" w14:textId="77777777" w:rsidR="00311D07" w:rsidRPr="00782F42" w:rsidRDefault="00311D07" w:rsidP="00311D07">
            <w:pPr>
              <w:jc w:val="center"/>
            </w:pPr>
          </w:p>
        </w:tc>
        <w:tc>
          <w:tcPr>
            <w:tcW w:w="709" w:type="dxa"/>
          </w:tcPr>
          <w:p w14:paraId="318EBEA3" w14:textId="77777777" w:rsidR="00311D07" w:rsidRPr="00782F42" w:rsidRDefault="00311D07" w:rsidP="00311D07">
            <w:pPr>
              <w:jc w:val="center"/>
            </w:pPr>
            <w:r w:rsidRPr="00782F42">
              <w:t>20</w:t>
            </w:r>
          </w:p>
        </w:tc>
        <w:tc>
          <w:tcPr>
            <w:tcW w:w="709" w:type="dxa"/>
          </w:tcPr>
          <w:p w14:paraId="4C344C61" w14:textId="77777777" w:rsidR="00311D07" w:rsidRPr="00782F42" w:rsidRDefault="00311D07" w:rsidP="00311D07">
            <w:pPr>
              <w:jc w:val="center"/>
            </w:pPr>
            <w:r w:rsidRPr="00782F42">
              <w:t>10</w:t>
            </w:r>
          </w:p>
        </w:tc>
        <w:tc>
          <w:tcPr>
            <w:tcW w:w="709" w:type="dxa"/>
          </w:tcPr>
          <w:p w14:paraId="0D6304ED" w14:textId="77777777" w:rsidR="00311D07" w:rsidRPr="00782F42" w:rsidRDefault="00311D07" w:rsidP="00311D07">
            <w:pPr>
              <w:jc w:val="center"/>
            </w:pPr>
          </w:p>
        </w:tc>
        <w:tc>
          <w:tcPr>
            <w:tcW w:w="708" w:type="dxa"/>
          </w:tcPr>
          <w:p w14:paraId="2AC0A9DA" w14:textId="77777777" w:rsidR="00311D07" w:rsidRPr="00782F42" w:rsidRDefault="00311D07" w:rsidP="00311D07">
            <w:pPr>
              <w:jc w:val="center"/>
            </w:pPr>
          </w:p>
        </w:tc>
        <w:tc>
          <w:tcPr>
            <w:tcW w:w="993" w:type="dxa"/>
          </w:tcPr>
          <w:p w14:paraId="3C40DB0D" w14:textId="77777777" w:rsidR="00311D07" w:rsidRPr="00782F42" w:rsidRDefault="00311D07" w:rsidP="00311D07">
            <w:pPr>
              <w:jc w:val="center"/>
            </w:pPr>
            <w:r w:rsidRPr="00782F42">
              <w:t>30</w:t>
            </w:r>
          </w:p>
        </w:tc>
      </w:tr>
      <w:tr w:rsidR="00311D07" w:rsidRPr="00782F42" w14:paraId="3E0A8D35" w14:textId="77777777" w:rsidTr="00311D07">
        <w:trPr>
          <w:jc w:val="center"/>
        </w:trPr>
        <w:tc>
          <w:tcPr>
            <w:tcW w:w="1140" w:type="dxa"/>
          </w:tcPr>
          <w:p w14:paraId="344938CF" w14:textId="77777777" w:rsidR="00311D07" w:rsidRPr="00782F42" w:rsidRDefault="00311D07" w:rsidP="00311D07">
            <w:pPr>
              <w:jc w:val="center"/>
            </w:pPr>
            <w:r w:rsidRPr="00782F42">
              <w:t>CO4</w:t>
            </w:r>
          </w:p>
        </w:tc>
        <w:tc>
          <w:tcPr>
            <w:tcW w:w="709" w:type="dxa"/>
          </w:tcPr>
          <w:p w14:paraId="78152D38" w14:textId="77777777" w:rsidR="00311D07" w:rsidRPr="00782F42" w:rsidRDefault="00311D07" w:rsidP="00311D07">
            <w:pPr>
              <w:jc w:val="center"/>
            </w:pPr>
          </w:p>
        </w:tc>
        <w:tc>
          <w:tcPr>
            <w:tcW w:w="708" w:type="dxa"/>
          </w:tcPr>
          <w:p w14:paraId="5F74BD3F" w14:textId="77777777" w:rsidR="00311D07" w:rsidRPr="00782F42" w:rsidRDefault="00311D07" w:rsidP="00311D07">
            <w:pPr>
              <w:jc w:val="center"/>
            </w:pPr>
          </w:p>
        </w:tc>
        <w:tc>
          <w:tcPr>
            <w:tcW w:w="709" w:type="dxa"/>
          </w:tcPr>
          <w:p w14:paraId="1C8CF620" w14:textId="77777777" w:rsidR="00311D07" w:rsidRPr="00782F42" w:rsidRDefault="00311D07" w:rsidP="00311D07">
            <w:pPr>
              <w:jc w:val="center"/>
            </w:pPr>
            <w:r w:rsidRPr="00782F42">
              <w:t>20</w:t>
            </w:r>
          </w:p>
        </w:tc>
        <w:tc>
          <w:tcPr>
            <w:tcW w:w="709" w:type="dxa"/>
          </w:tcPr>
          <w:p w14:paraId="66CAF41A" w14:textId="77777777" w:rsidR="00311D07" w:rsidRPr="00782F42" w:rsidRDefault="00311D07" w:rsidP="00311D07">
            <w:pPr>
              <w:jc w:val="center"/>
            </w:pPr>
            <w:r w:rsidRPr="00782F42">
              <w:t>20</w:t>
            </w:r>
          </w:p>
        </w:tc>
        <w:tc>
          <w:tcPr>
            <w:tcW w:w="709" w:type="dxa"/>
          </w:tcPr>
          <w:p w14:paraId="1303786B" w14:textId="77777777" w:rsidR="00311D07" w:rsidRPr="00782F42" w:rsidRDefault="00311D07" w:rsidP="00311D07">
            <w:pPr>
              <w:jc w:val="center"/>
            </w:pPr>
          </w:p>
        </w:tc>
        <w:tc>
          <w:tcPr>
            <w:tcW w:w="708" w:type="dxa"/>
          </w:tcPr>
          <w:p w14:paraId="072F54BA" w14:textId="77777777" w:rsidR="00311D07" w:rsidRPr="00782F42" w:rsidRDefault="00311D07" w:rsidP="00311D07">
            <w:pPr>
              <w:jc w:val="center"/>
            </w:pPr>
          </w:p>
        </w:tc>
        <w:tc>
          <w:tcPr>
            <w:tcW w:w="993" w:type="dxa"/>
          </w:tcPr>
          <w:p w14:paraId="3DD20B5C" w14:textId="77777777" w:rsidR="00311D07" w:rsidRPr="00782F42" w:rsidRDefault="00311D07" w:rsidP="00311D07">
            <w:pPr>
              <w:jc w:val="center"/>
            </w:pPr>
            <w:r w:rsidRPr="00782F42">
              <w:t>40</w:t>
            </w:r>
          </w:p>
        </w:tc>
      </w:tr>
      <w:tr w:rsidR="00311D07" w:rsidRPr="00782F42" w14:paraId="751A7FC3" w14:textId="77777777" w:rsidTr="00311D07">
        <w:trPr>
          <w:jc w:val="center"/>
        </w:trPr>
        <w:tc>
          <w:tcPr>
            <w:tcW w:w="1140" w:type="dxa"/>
          </w:tcPr>
          <w:p w14:paraId="35D7FA5A" w14:textId="77777777" w:rsidR="00311D07" w:rsidRPr="00782F42" w:rsidRDefault="00311D07" w:rsidP="00311D07">
            <w:pPr>
              <w:jc w:val="center"/>
            </w:pPr>
            <w:r w:rsidRPr="00782F42">
              <w:t>CO5</w:t>
            </w:r>
          </w:p>
        </w:tc>
        <w:tc>
          <w:tcPr>
            <w:tcW w:w="709" w:type="dxa"/>
          </w:tcPr>
          <w:p w14:paraId="39AC2F34" w14:textId="77777777" w:rsidR="00311D07" w:rsidRPr="00782F42" w:rsidRDefault="00311D07" w:rsidP="00311D07">
            <w:pPr>
              <w:jc w:val="center"/>
            </w:pPr>
          </w:p>
        </w:tc>
        <w:tc>
          <w:tcPr>
            <w:tcW w:w="708" w:type="dxa"/>
          </w:tcPr>
          <w:p w14:paraId="1D9BB5EF" w14:textId="77777777" w:rsidR="00311D07" w:rsidRPr="00782F42" w:rsidRDefault="00311D07" w:rsidP="00311D07">
            <w:pPr>
              <w:jc w:val="center"/>
            </w:pPr>
          </w:p>
        </w:tc>
        <w:tc>
          <w:tcPr>
            <w:tcW w:w="709" w:type="dxa"/>
          </w:tcPr>
          <w:p w14:paraId="799F55B5" w14:textId="77777777" w:rsidR="00311D07" w:rsidRPr="00782F42" w:rsidRDefault="00311D07" w:rsidP="00311D07">
            <w:pPr>
              <w:jc w:val="center"/>
            </w:pPr>
            <w:r w:rsidRPr="00782F42">
              <w:t>20</w:t>
            </w:r>
          </w:p>
        </w:tc>
        <w:tc>
          <w:tcPr>
            <w:tcW w:w="709" w:type="dxa"/>
          </w:tcPr>
          <w:p w14:paraId="70A7F052" w14:textId="77777777" w:rsidR="00311D07" w:rsidRPr="00782F42" w:rsidRDefault="00311D07" w:rsidP="00311D07">
            <w:pPr>
              <w:jc w:val="center"/>
            </w:pPr>
            <w:r w:rsidRPr="00782F42">
              <w:t>10</w:t>
            </w:r>
          </w:p>
        </w:tc>
        <w:tc>
          <w:tcPr>
            <w:tcW w:w="709" w:type="dxa"/>
          </w:tcPr>
          <w:p w14:paraId="75BB6575" w14:textId="77777777" w:rsidR="00311D07" w:rsidRPr="00782F42" w:rsidRDefault="00311D07" w:rsidP="00311D07">
            <w:pPr>
              <w:jc w:val="center"/>
            </w:pPr>
          </w:p>
        </w:tc>
        <w:tc>
          <w:tcPr>
            <w:tcW w:w="708" w:type="dxa"/>
          </w:tcPr>
          <w:p w14:paraId="31303A75" w14:textId="77777777" w:rsidR="00311D07" w:rsidRPr="00782F42" w:rsidRDefault="00311D07" w:rsidP="00311D07">
            <w:pPr>
              <w:jc w:val="center"/>
            </w:pPr>
          </w:p>
        </w:tc>
        <w:tc>
          <w:tcPr>
            <w:tcW w:w="993" w:type="dxa"/>
          </w:tcPr>
          <w:p w14:paraId="223F6536" w14:textId="77777777" w:rsidR="00311D07" w:rsidRPr="00782F42" w:rsidRDefault="00311D07" w:rsidP="00311D07">
            <w:pPr>
              <w:jc w:val="center"/>
            </w:pPr>
            <w:r w:rsidRPr="00782F42">
              <w:t>30</w:t>
            </w:r>
          </w:p>
        </w:tc>
      </w:tr>
      <w:tr w:rsidR="00311D07" w:rsidRPr="00782F42" w14:paraId="0DB1826E" w14:textId="77777777" w:rsidTr="00311D07">
        <w:trPr>
          <w:jc w:val="center"/>
        </w:trPr>
        <w:tc>
          <w:tcPr>
            <w:tcW w:w="1140" w:type="dxa"/>
          </w:tcPr>
          <w:p w14:paraId="14A4500E" w14:textId="77777777" w:rsidR="00311D07" w:rsidRPr="00782F42" w:rsidRDefault="00311D07" w:rsidP="00311D07">
            <w:pPr>
              <w:jc w:val="center"/>
            </w:pPr>
            <w:r w:rsidRPr="00782F42">
              <w:t>CO6</w:t>
            </w:r>
          </w:p>
        </w:tc>
        <w:tc>
          <w:tcPr>
            <w:tcW w:w="709" w:type="dxa"/>
          </w:tcPr>
          <w:p w14:paraId="7E9FF86E" w14:textId="77777777" w:rsidR="00311D07" w:rsidRPr="00782F42" w:rsidRDefault="00311D07" w:rsidP="00311D07">
            <w:pPr>
              <w:jc w:val="center"/>
            </w:pPr>
          </w:p>
        </w:tc>
        <w:tc>
          <w:tcPr>
            <w:tcW w:w="708" w:type="dxa"/>
          </w:tcPr>
          <w:p w14:paraId="5A0AA1E0" w14:textId="77777777" w:rsidR="00311D07" w:rsidRPr="00782F42" w:rsidRDefault="00311D07" w:rsidP="00311D07">
            <w:pPr>
              <w:jc w:val="center"/>
            </w:pPr>
            <w:r w:rsidRPr="00782F42">
              <w:t>10</w:t>
            </w:r>
          </w:p>
        </w:tc>
        <w:tc>
          <w:tcPr>
            <w:tcW w:w="709" w:type="dxa"/>
          </w:tcPr>
          <w:p w14:paraId="64F0E969" w14:textId="77777777" w:rsidR="00311D07" w:rsidRPr="00782F42" w:rsidRDefault="00311D07" w:rsidP="00311D07">
            <w:pPr>
              <w:jc w:val="center"/>
            </w:pPr>
            <w:r w:rsidRPr="00782F42">
              <w:t>10</w:t>
            </w:r>
          </w:p>
        </w:tc>
        <w:tc>
          <w:tcPr>
            <w:tcW w:w="709" w:type="dxa"/>
          </w:tcPr>
          <w:p w14:paraId="09375596" w14:textId="77777777" w:rsidR="00311D07" w:rsidRPr="00782F42" w:rsidRDefault="00311D07" w:rsidP="00311D07">
            <w:pPr>
              <w:jc w:val="center"/>
            </w:pPr>
            <w:r w:rsidRPr="00782F42">
              <w:t>10</w:t>
            </w:r>
          </w:p>
        </w:tc>
        <w:tc>
          <w:tcPr>
            <w:tcW w:w="709" w:type="dxa"/>
          </w:tcPr>
          <w:p w14:paraId="2ADB194F" w14:textId="77777777" w:rsidR="00311D07" w:rsidRPr="00782F42" w:rsidRDefault="00311D07" w:rsidP="00311D07">
            <w:pPr>
              <w:jc w:val="center"/>
            </w:pPr>
          </w:p>
        </w:tc>
        <w:tc>
          <w:tcPr>
            <w:tcW w:w="708" w:type="dxa"/>
          </w:tcPr>
          <w:p w14:paraId="3266BFEB" w14:textId="77777777" w:rsidR="00311D07" w:rsidRPr="00782F42" w:rsidRDefault="00311D07" w:rsidP="00311D07">
            <w:pPr>
              <w:jc w:val="center"/>
            </w:pPr>
          </w:p>
        </w:tc>
        <w:tc>
          <w:tcPr>
            <w:tcW w:w="993" w:type="dxa"/>
          </w:tcPr>
          <w:p w14:paraId="2ADD7A81" w14:textId="77777777" w:rsidR="00311D07" w:rsidRPr="00782F42" w:rsidRDefault="00311D07" w:rsidP="00311D07">
            <w:pPr>
              <w:jc w:val="center"/>
            </w:pPr>
            <w:r w:rsidRPr="00782F42">
              <w:t>30</w:t>
            </w:r>
          </w:p>
        </w:tc>
      </w:tr>
      <w:tr w:rsidR="00311D07" w:rsidRPr="00782F42" w14:paraId="176893C8" w14:textId="77777777" w:rsidTr="00311D07">
        <w:trPr>
          <w:jc w:val="center"/>
        </w:trPr>
        <w:tc>
          <w:tcPr>
            <w:tcW w:w="5392" w:type="dxa"/>
            <w:gridSpan w:val="7"/>
          </w:tcPr>
          <w:p w14:paraId="6DE56816" w14:textId="77777777" w:rsidR="00311D07" w:rsidRPr="00782F42" w:rsidRDefault="00311D07" w:rsidP="00311D07"/>
        </w:tc>
        <w:tc>
          <w:tcPr>
            <w:tcW w:w="993" w:type="dxa"/>
          </w:tcPr>
          <w:p w14:paraId="14D701B1" w14:textId="77777777" w:rsidR="00311D07" w:rsidRPr="00782F42" w:rsidRDefault="00311D07" w:rsidP="00311D07">
            <w:pPr>
              <w:jc w:val="center"/>
              <w:rPr>
                <w:b/>
              </w:rPr>
            </w:pPr>
            <w:r w:rsidRPr="00782F42">
              <w:rPr>
                <w:b/>
              </w:rPr>
              <w:t>180</w:t>
            </w:r>
          </w:p>
        </w:tc>
      </w:tr>
    </w:tbl>
    <w:p w14:paraId="21FA2724" w14:textId="77777777" w:rsidR="00311D07" w:rsidRPr="00782F42" w:rsidRDefault="00311D07" w:rsidP="00311D07"/>
    <w:p w14:paraId="14BC4E7F" w14:textId="77777777" w:rsidR="00311D07" w:rsidRPr="00782F42" w:rsidRDefault="00311D07" w:rsidP="00311D07"/>
    <w:p w14:paraId="5CF942D9" w14:textId="77777777"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7CD0E342" wp14:editId="74AB6597">
            <wp:extent cx="5732145" cy="840105"/>
            <wp:effectExtent l="0" t="0" r="1905" b="0"/>
            <wp:docPr id="31907836" name="Picture 3190783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145" cy="840105"/>
                    </a:xfrm>
                    <a:prstGeom prst="rect">
                      <a:avLst/>
                    </a:prstGeom>
                    <a:noFill/>
                    <a:ln>
                      <a:noFill/>
                    </a:ln>
                  </pic:spPr>
                </pic:pic>
              </a:graphicData>
            </a:graphic>
          </wp:inline>
        </w:drawing>
      </w:r>
    </w:p>
    <w:p w14:paraId="618671D8" w14:textId="77777777" w:rsidR="00311D07" w:rsidRDefault="00311D07" w:rsidP="00311D07">
      <w:pPr>
        <w:jc w:val="center"/>
        <w:rPr>
          <w:b/>
          <w:bCs/>
        </w:rPr>
      </w:pPr>
    </w:p>
    <w:p w14:paraId="7DCA64B3" w14:textId="77777777" w:rsidR="00311D07" w:rsidRDefault="00311D07" w:rsidP="00311D07">
      <w:pPr>
        <w:jc w:val="center"/>
        <w:rPr>
          <w:b/>
          <w:bCs/>
        </w:rPr>
      </w:pPr>
      <w:r>
        <w:rPr>
          <w:b/>
          <w:bCs/>
        </w:rPr>
        <w:t>END SEMESTER EXAMINATION – NOV / DEC 2024</w:t>
      </w:r>
    </w:p>
    <w:tbl>
      <w:tblPr>
        <w:tblpPr w:leftFromText="180" w:rightFromText="180" w:vertAnchor="text" w:horzAnchor="margin" w:tblpXSpec="center" w:tblpY="159"/>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662"/>
        <w:gridCol w:w="1418"/>
        <w:gridCol w:w="708"/>
      </w:tblGrid>
      <w:tr w:rsidR="00536066" w:rsidRPr="00D22A01" w14:paraId="759AEA7B" w14:textId="77777777" w:rsidTr="00536066">
        <w:trPr>
          <w:trHeight w:val="397"/>
        </w:trPr>
        <w:tc>
          <w:tcPr>
            <w:tcW w:w="1526" w:type="dxa"/>
            <w:vAlign w:val="center"/>
          </w:tcPr>
          <w:p w14:paraId="2553D22D" w14:textId="77777777" w:rsidR="00536066" w:rsidRPr="00D22A01" w:rsidRDefault="00536066" w:rsidP="00536066">
            <w:pPr>
              <w:pStyle w:val="Title"/>
              <w:jc w:val="left"/>
              <w:rPr>
                <w:b/>
                <w:sz w:val="22"/>
                <w:szCs w:val="22"/>
              </w:rPr>
            </w:pPr>
            <w:r w:rsidRPr="00D22A01">
              <w:rPr>
                <w:b/>
                <w:sz w:val="22"/>
                <w:szCs w:val="22"/>
              </w:rPr>
              <w:t xml:space="preserve">Course Code      </w:t>
            </w:r>
          </w:p>
        </w:tc>
        <w:tc>
          <w:tcPr>
            <w:tcW w:w="6662" w:type="dxa"/>
            <w:vAlign w:val="center"/>
          </w:tcPr>
          <w:p w14:paraId="1BB2C02C" w14:textId="77777777" w:rsidR="00536066" w:rsidRPr="00D22A01" w:rsidRDefault="00536066" w:rsidP="00536066">
            <w:pPr>
              <w:pStyle w:val="Title"/>
              <w:jc w:val="left"/>
              <w:rPr>
                <w:b/>
                <w:sz w:val="22"/>
                <w:szCs w:val="22"/>
              </w:rPr>
            </w:pPr>
            <w:r w:rsidRPr="00D22A01">
              <w:rPr>
                <w:b/>
                <w:sz w:val="22"/>
                <w:szCs w:val="22"/>
              </w:rPr>
              <w:t>23MS3012</w:t>
            </w:r>
          </w:p>
        </w:tc>
        <w:tc>
          <w:tcPr>
            <w:tcW w:w="1418" w:type="dxa"/>
            <w:vAlign w:val="center"/>
          </w:tcPr>
          <w:p w14:paraId="338317D3" w14:textId="77777777" w:rsidR="00536066" w:rsidRPr="00D22A01" w:rsidRDefault="00536066" w:rsidP="00536066">
            <w:pPr>
              <w:pStyle w:val="Title"/>
              <w:ind w:left="-468" w:firstLine="468"/>
              <w:jc w:val="left"/>
              <w:rPr>
                <w:sz w:val="22"/>
                <w:szCs w:val="22"/>
              </w:rPr>
            </w:pPr>
            <w:r w:rsidRPr="00D22A01">
              <w:rPr>
                <w:b/>
                <w:bCs/>
                <w:sz w:val="22"/>
                <w:szCs w:val="22"/>
              </w:rPr>
              <w:t xml:space="preserve">Duration       </w:t>
            </w:r>
          </w:p>
        </w:tc>
        <w:tc>
          <w:tcPr>
            <w:tcW w:w="708" w:type="dxa"/>
            <w:vAlign w:val="center"/>
          </w:tcPr>
          <w:p w14:paraId="4735CA33" w14:textId="77777777" w:rsidR="00536066" w:rsidRPr="00D22A01" w:rsidRDefault="00536066" w:rsidP="00536066">
            <w:pPr>
              <w:pStyle w:val="Title"/>
              <w:jc w:val="left"/>
              <w:rPr>
                <w:b/>
                <w:sz w:val="22"/>
                <w:szCs w:val="22"/>
              </w:rPr>
            </w:pPr>
            <w:r w:rsidRPr="00D22A01">
              <w:rPr>
                <w:b/>
                <w:sz w:val="22"/>
                <w:szCs w:val="22"/>
              </w:rPr>
              <w:t>3hrs</w:t>
            </w:r>
          </w:p>
        </w:tc>
      </w:tr>
      <w:tr w:rsidR="00536066" w:rsidRPr="00D22A01" w14:paraId="09A04C9B" w14:textId="77777777" w:rsidTr="00536066">
        <w:trPr>
          <w:trHeight w:val="397"/>
        </w:trPr>
        <w:tc>
          <w:tcPr>
            <w:tcW w:w="1526" w:type="dxa"/>
            <w:vAlign w:val="center"/>
          </w:tcPr>
          <w:p w14:paraId="5322565C" w14:textId="77777777" w:rsidR="00536066" w:rsidRPr="00D22A01" w:rsidRDefault="00536066" w:rsidP="00536066">
            <w:pPr>
              <w:pStyle w:val="Title"/>
              <w:ind w:right="-160"/>
              <w:jc w:val="left"/>
              <w:rPr>
                <w:b/>
                <w:sz w:val="22"/>
                <w:szCs w:val="22"/>
              </w:rPr>
            </w:pPr>
            <w:r w:rsidRPr="00D22A01">
              <w:rPr>
                <w:b/>
                <w:sz w:val="22"/>
                <w:szCs w:val="22"/>
              </w:rPr>
              <w:t>Course Title</w:t>
            </w:r>
          </w:p>
        </w:tc>
        <w:tc>
          <w:tcPr>
            <w:tcW w:w="6662" w:type="dxa"/>
            <w:vAlign w:val="center"/>
          </w:tcPr>
          <w:p w14:paraId="6757F3FE" w14:textId="77777777" w:rsidR="00536066" w:rsidRPr="00D22A01" w:rsidRDefault="00536066" w:rsidP="00536066">
            <w:pPr>
              <w:pStyle w:val="Title"/>
              <w:jc w:val="left"/>
              <w:rPr>
                <w:b/>
                <w:sz w:val="22"/>
                <w:szCs w:val="22"/>
              </w:rPr>
            </w:pPr>
            <w:r w:rsidRPr="00D22A01">
              <w:rPr>
                <w:b/>
                <w:sz w:val="22"/>
                <w:szCs w:val="22"/>
              </w:rPr>
              <w:t>ECONOMICS FOR BUSINESS</w:t>
            </w:r>
          </w:p>
        </w:tc>
        <w:tc>
          <w:tcPr>
            <w:tcW w:w="1418" w:type="dxa"/>
            <w:vAlign w:val="center"/>
          </w:tcPr>
          <w:p w14:paraId="343838AE" w14:textId="77777777" w:rsidR="00536066" w:rsidRPr="00D22A01" w:rsidRDefault="00536066" w:rsidP="00536066">
            <w:pPr>
              <w:pStyle w:val="Title"/>
              <w:jc w:val="left"/>
              <w:rPr>
                <w:b/>
                <w:bCs/>
                <w:sz w:val="22"/>
                <w:szCs w:val="22"/>
              </w:rPr>
            </w:pPr>
            <w:r w:rsidRPr="00D22A01">
              <w:rPr>
                <w:b/>
                <w:bCs/>
                <w:sz w:val="22"/>
                <w:szCs w:val="22"/>
              </w:rPr>
              <w:t xml:space="preserve">Max. Marks </w:t>
            </w:r>
          </w:p>
        </w:tc>
        <w:tc>
          <w:tcPr>
            <w:tcW w:w="708" w:type="dxa"/>
            <w:vAlign w:val="center"/>
          </w:tcPr>
          <w:p w14:paraId="6BE34A25" w14:textId="77777777" w:rsidR="00536066" w:rsidRPr="00D22A01" w:rsidRDefault="00536066" w:rsidP="00536066">
            <w:pPr>
              <w:pStyle w:val="Title"/>
              <w:jc w:val="left"/>
              <w:rPr>
                <w:b/>
                <w:sz w:val="22"/>
                <w:szCs w:val="22"/>
              </w:rPr>
            </w:pPr>
            <w:r w:rsidRPr="00D22A01">
              <w:rPr>
                <w:b/>
                <w:sz w:val="22"/>
                <w:szCs w:val="22"/>
              </w:rPr>
              <w:t>100</w:t>
            </w:r>
          </w:p>
        </w:tc>
      </w:tr>
    </w:tbl>
    <w:p w14:paraId="36D0E1C1" w14:textId="77777777" w:rsidR="00311D07" w:rsidRDefault="00311D07" w:rsidP="00311D07"/>
    <w:tbl>
      <w:tblPr>
        <w:tblStyle w:val="TableGrid"/>
        <w:tblW w:w="5659" w:type="pct"/>
        <w:tblInd w:w="-572" w:type="dxa"/>
        <w:tblLook w:val="04A0" w:firstRow="1" w:lastRow="0" w:firstColumn="1" w:lastColumn="0" w:noHBand="0" w:noVBand="1"/>
      </w:tblPr>
      <w:tblGrid>
        <w:gridCol w:w="568"/>
        <w:gridCol w:w="568"/>
        <w:gridCol w:w="7229"/>
        <w:gridCol w:w="708"/>
        <w:gridCol w:w="567"/>
        <w:gridCol w:w="565"/>
      </w:tblGrid>
      <w:tr w:rsidR="00311D07" w:rsidRPr="00BA50B9" w14:paraId="496DAD2E" w14:textId="77777777" w:rsidTr="00536066">
        <w:trPr>
          <w:trHeight w:val="552"/>
        </w:trPr>
        <w:tc>
          <w:tcPr>
            <w:tcW w:w="278" w:type="pct"/>
            <w:vAlign w:val="center"/>
          </w:tcPr>
          <w:p w14:paraId="06716D01" w14:textId="77777777" w:rsidR="00311D07" w:rsidRPr="006272BC" w:rsidRDefault="00311D07" w:rsidP="00311D07">
            <w:pPr>
              <w:jc w:val="center"/>
              <w:rPr>
                <w:b/>
                <w:sz w:val="22"/>
                <w:szCs w:val="22"/>
              </w:rPr>
            </w:pPr>
            <w:r w:rsidRPr="006272BC">
              <w:rPr>
                <w:b/>
                <w:sz w:val="22"/>
                <w:szCs w:val="22"/>
              </w:rPr>
              <w:t>Q. No.</w:t>
            </w:r>
          </w:p>
        </w:tc>
        <w:tc>
          <w:tcPr>
            <w:tcW w:w="3820" w:type="pct"/>
            <w:gridSpan w:val="2"/>
            <w:vAlign w:val="center"/>
          </w:tcPr>
          <w:p w14:paraId="486F6234" w14:textId="77777777" w:rsidR="00311D07" w:rsidRPr="006272BC" w:rsidRDefault="00311D07" w:rsidP="00311D07">
            <w:pPr>
              <w:jc w:val="center"/>
              <w:rPr>
                <w:b/>
                <w:sz w:val="22"/>
                <w:szCs w:val="22"/>
              </w:rPr>
            </w:pPr>
            <w:r w:rsidRPr="006272BC">
              <w:rPr>
                <w:b/>
                <w:sz w:val="22"/>
                <w:szCs w:val="22"/>
              </w:rPr>
              <w:t>Questions</w:t>
            </w:r>
          </w:p>
        </w:tc>
        <w:tc>
          <w:tcPr>
            <w:tcW w:w="347" w:type="pct"/>
            <w:vAlign w:val="center"/>
          </w:tcPr>
          <w:p w14:paraId="7417507C" w14:textId="77777777" w:rsidR="00311D07" w:rsidRPr="006272BC" w:rsidRDefault="00311D07" w:rsidP="00311D07">
            <w:pPr>
              <w:jc w:val="center"/>
              <w:rPr>
                <w:b/>
                <w:sz w:val="22"/>
                <w:szCs w:val="22"/>
              </w:rPr>
            </w:pPr>
            <w:r>
              <w:rPr>
                <w:b/>
                <w:sz w:val="22"/>
                <w:szCs w:val="22"/>
              </w:rPr>
              <w:t>CO</w:t>
            </w:r>
          </w:p>
        </w:tc>
        <w:tc>
          <w:tcPr>
            <w:tcW w:w="278" w:type="pct"/>
            <w:vAlign w:val="center"/>
          </w:tcPr>
          <w:p w14:paraId="3D779EF5" w14:textId="77777777" w:rsidR="00311D07" w:rsidRPr="006272BC" w:rsidRDefault="00311D07" w:rsidP="00311D07">
            <w:pPr>
              <w:jc w:val="center"/>
              <w:rPr>
                <w:b/>
                <w:sz w:val="22"/>
                <w:szCs w:val="22"/>
              </w:rPr>
            </w:pPr>
            <w:r>
              <w:rPr>
                <w:b/>
                <w:sz w:val="22"/>
                <w:szCs w:val="22"/>
              </w:rPr>
              <w:t>BL</w:t>
            </w:r>
          </w:p>
        </w:tc>
        <w:tc>
          <w:tcPr>
            <w:tcW w:w="277" w:type="pct"/>
            <w:vAlign w:val="center"/>
          </w:tcPr>
          <w:p w14:paraId="3119E4DD" w14:textId="77777777" w:rsidR="00311D07" w:rsidRPr="006272BC" w:rsidRDefault="00311D07" w:rsidP="00311D07">
            <w:pPr>
              <w:jc w:val="center"/>
              <w:rPr>
                <w:b/>
                <w:sz w:val="22"/>
                <w:szCs w:val="22"/>
              </w:rPr>
            </w:pPr>
            <w:r>
              <w:rPr>
                <w:b/>
                <w:sz w:val="22"/>
                <w:szCs w:val="22"/>
              </w:rPr>
              <w:t>M</w:t>
            </w:r>
          </w:p>
        </w:tc>
      </w:tr>
      <w:tr w:rsidR="00311D07" w:rsidRPr="00BA50B9" w14:paraId="790DD47B" w14:textId="77777777" w:rsidTr="00536066">
        <w:trPr>
          <w:trHeight w:val="552"/>
        </w:trPr>
        <w:tc>
          <w:tcPr>
            <w:tcW w:w="5000" w:type="pct"/>
            <w:gridSpan w:val="6"/>
          </w:tcPr>
          <w:p w14:paraId="0F998EB6" w14:textId="77777777" w:rsidR="00311D07" w:rsidRPr="00707678" w:rsidRDefault="00311D07" w:rsidP="00311D07">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11049D28" w14:textId="77777777" w:rsidR="00311D07" w:rsidRPr="00BA50B9" w:rsidRDefault="00311D07" w:rsidP="00311D07">
            <w:pPr>
              <w:jc w:val="center"/>
              <w:rPr>
                <w:b/>
              </w:rPr>
            </w:pPr>
            <w:r>
              <w:rPr>
                <w:b/>
              </w:rPr>
              <w:t>(Answer all the Questions)</w:t>
            </w:r>
          </w:p>
        </w:tc>
      </w:tr>
      <w:tr w:rsidR="00311D07" w:rsidRPr="00BA50B9" w14:paraId="1964523E" w14:textId="77777777" w:rsidTr="00536066">
        <w:trPr>
          <w:trHeight w:val="397"/>
        </w:trPr>
        <w:tc>
          <w:tcPr>
            <w:tcW w:w="278" w:type="pct"/>
          </w:tcPr>
          <w:p w14:paraId="229D616E" w14:textId="77777777" w:rsidR="00311D07" w:rsidRPr="00BA50B9" w:rsidRDefault="00311D07" w:rsidP="00311D07">
            <w:pPr>
              <w:jc w:val="center"/>
            </w:pPr>
            <w:r w:rsidRPr="00BA50B9">
              <w:t>1.</w:t>
            </w:r>
          </w:p>
        </w:tc>
        <w:tc>
          <w:tcPr>
            <w:tcW w:w="278" w:type="pct"/>
          </w:tcPr>
          <w:p w14:paraId="0AAF7E6C" w14:textId="77777777" w:rsidR="00311D07" w:rsidRPr="00BA50B9" w:rsidRDefault="00311D07" w:rsidP="00311D07">
            <w:pPr>
              <w:jc w:val="center"/>
            </w:pPr>
            <w:r w:rsidRPr="00BA50B9">
              <w:t>a.</w:t>
            </w:r>
          </w:p>
        </w:tc>
        <w:tc>
          <w:tcPr>
            <w:tcW w:w="3542" w:type="pct"/>
          </w:tcPr>
          <w:p w14:paraId="0991B753" w14:textId="77777777" w:rsidR="00311D07" w:rsidRPr="00BA50B9" w:rsidRDefault="00311D07" w:rsidP="00311D07">
            <w:pPr>
              <w:jc w:val="both"/>
            </w:pPr>
            <w:r>
              <w:t>Sketch a production possibility curve and</w:t>
            </w:r>
            <w:r w:rsidRPr="008C6F3A">
              <w:t xml:space="preserve"> demonstrate how a country can achieve both productive and allocative efficiencies</w:t>
            </w:r>
            <w:r>
              <w:t>.</w:t>
            </w:r>
          </w:p>
        </w:tc>
        <w:tc>
          <w:tcPr>
            <w:tcW w:w="347" w:type="pct"/>
          </w:tcPr>
          <w:p w14:paraId="3632A692" w14:textId="77777777" w:rsidR="00311D07" w:rsidRDefault="00311D07" w:rsidP="00311D07">
            <w:pPr>
              <w:jc w:val="center"/>
            </w:pPr>
            <w:r w:rsidRPr="009B21A6">
              <w:t>CO</w:t>
            </w:r>
            <w:r>
              <w:t>1</w:t>
            </w:r>
          </w:p>
        </w:tc>
        <w:tc>
          <w:tcPr>
            <w:tcW w:w="278" w:type="pct"/>
          </w:tcPr>
          <w:p w14:paraId="502D0A73" w14:textId="77777777" w:rsidR="00311D07" w:rsidRPr="00BA50B9" w:rsidRDefault="00311D07" w:rsidP="00311D07">
            <w:pPr>
              <w:jc w:val="center"/>
            </w:pPr>
            <w:r>
              <w:t>A</w:t>
            </w:r>
          </w:p>
        </w:tc>
        <w:tc>
          <w:tcPr>
            <w:tcW w:w="277" w:type="pct"/>
          </w:tcPr>
          <w:p w14:paraId="6AF6CEB1" w14:textId="77777777" w:rsidR="00311D07" w:rsidRPr="00BA50B9" w:rsidRDefault="00311D07" w:rsidP="00311D07">
            <w:pPr>
              <w:jc w:val="center"/>
            </w:pPr>
            <w:r>
              <w:t>10</w:t>
            </w:r>
          </w:p>
        </w:tc>
      </w:tr>
      <w:tr w:rsidR="00311D07" w:rsidRPr="00BA50B9" w14:paraId="1BFD88D6" w14:textId="77777777" w:rsidTr="00536066">
        <w:trPr>
          <w:trHeight w:val="397"/>
        </w:trPr>
        <w:tc>
          <w:tcPr>
            <w:tcW w:w="278" w:type="pct"/>
          </w:tcPr>
          <w:p w14:paraId="38B3C467" w14:textId="77777777" w:rsidR="00311D07" w:rsidRPr="00BA50B9" w:rsidRDefault="00311D07" w:rsidP="00311D07">
            <w:pPr>
              <w:jc w:val="center"/>
            </w:pPr>
          </w:p>
        </w:tc>
        <w:tc>
          <w:tcPr>
            <w:tcW w:w="278" w:type="pct"/>
          </w:tcPr>
          <w:p w14:paraId="63827FE1" w14:textId="77777777" w:rsidR="00311D07" w:rsidRPr="00BA50B9" w:rsidRDefault="00311D07" w:rsidP="00311D07">
            <w:pPr>
              <w:jc w:val="center"/>
            </w:pPr>
            <w:r>
              <w:t>b.</w:t>
            </w:r>
          </w:p>
        </w:tc>
        <w:tc>
          <w:tcPr>
            <w:tcW w:w="3542" w:type="pct"/>
          </w:tcPr>
          <w:p w14:paraId="2070BA20" w14:textId="77777777" w:rsidR="00311D07" w:rsidRPr="00510EC4" w:rsidRDefault="00311D07" w:rsidP="00311D07">
            <w:pPr>
              <w:jc w:val="both"/>
              <w:rPr>
                <w:bCs/>
              </w:rPr>
            </w:pPr>
            <w:r>
              <w:rPr>
                <w:color w:val="000000"/>
              </w:rPr>
              <w:t>Describe the statement “</w:t>
            </w:r>
            <w:r w:rsidRPr="008C6F3A">
              <w:rPr>
                <w:color w:val="000000"/>
              </w:rPr>
              <w:t>Changes in the business cycle are measured in terms of changes in gross domestic product</w:t>
            </w:r>
            <w:r>
              <w:rPr>
                <w:color w:val="000000"/>
              </w:rPr>
              <w:t>”.</w:t>
            </w:r>
          </w:p>
        </w:tc>
        <w:tc>
          <w:tcPr>
            <w:tcW w:w="347" w:type="pct"/>
          </w:tcPr>
          <w:p w14:paraId="1FA119DF" w14:textId="77777777" w:rsidR="00311D07" w:rsidRPr="009B21A6" w:rsidRDefault="00311D07" w:rsidP="00311D07">
            <w:pPr>
              <w:jc w:val="center"/>
            </w:pPr>
            <w:r w:rsidRPr="009B21A6">
              <w:t>CO</w:t>
            </w:r>
            <w:r>
              <w:t>1</w:t>
            </w:r>
          </w:p>
        </w:tc>
        <w:tc>
          <w:tcPr>
            <w:tcW w:w="278" w:type="pct"/>
          </w:tcPr>
          <w:p w14:paraId="026A34FD" w14:textId="77777777" w:rsidR="00311D07" w:rsidRDefault="00311D07" w:rsidP="00311D07">
            <w:pPr>
              <w:jc w:val="center"/>
            </w:pPr>
            <w:r>
              <w:t>R</w:t>
            </w:r>
          </w:p>
        </w:tc>
        <w:tc>
          <w:tcPr>
            <w:tcW w:w="277" w:type="pct"/>
          </w:tcPr>
          <w:p w14:paraId="3F7F917F" w14:textId="77777777" w:rsidR="00311D07" w:rsidRDefault="00311D07" w:rsidP="00311D07">
            <w:pPr>
              <w:jc w:val="center"/>
            </w:pPr>
            <w:r>
              <w:t>10</w:t>
            </w:r>
          </w:p>
        </w:tc>
      </w:tr>
      <w:tr w:rsidR="00311D07" w:rsidRPr="00BA50B9" w14:paraId="7AB919A2" w14:textId="77777777" w:rsidTr="00536066">
        <w:trPr>
          <w:trHeight w:val="168"/>
        </w:trPr>
        <w:tc>
          <w:tcPr>
            <w:tcW w:w="278" w:type="pct"/>
          </w:tcPr>
          <w:p w14:paraId="68774019" w14:textId="77777777" w:rsidR="00311D07" w:rsidRPr="00BA50B9" w:rsidRDefault="00311D07" w:rsidP="00311D07">
            <w:pPr>
              <w:jc w:val="center"/>
            </w:pPr>
          </w:p>
        </w:tc>
        <w:tc>
          <w:tcPr>
            <w:tcW w:w="278" w:type="pct"/>
          </w:tcPr>
          <w:p w14:paraId="41E2EE6D" w14:textId="77777777" w:rsidR="00311D07" w:rsidRDefault="00311D07" w:rsidP="00311D07">
            <w:pPr>
              <w:jc w:val="center"/>
            </w:pPr>
          </w:p>
        </w:tc>
        <w:tc>
          <w:tcPr>
            <w:tcW w:w="3542" w:type="pct"/>
          </w:tcPr>
          <w:p w14:paraId="39E1A24A" w14:textId="77777777" w:rsidR="00311D07" w:rsidRPr="00AA17F5" w:rsidRDefault="00311D07" w:rsidP="00311D07">
            <w:pPr>
              <w:jc w:val="center"/>
              <w:rPr>
                <w:b/>
                <w:bCs/>
              </w:rPr>
            </w:pPr>
            <w:r w:rsidRPr="00AA17F5">
              <w:rPr>
                <w:b/>
                <w:bCs/>
              </w:rPr>
              <w:t>(OR)</w:t>
            </w:r>
          </w:p>
        </w:tc>
        <w:tc>
          <w:tcPr>
            <w:tcW w:w="347" w:type="pct"/>
          </w:tcPr>
          <w:p w14:paraId="201BD0CB" w14:textId="77777777" w:rsidR="00311D07" w:rsidRPr="00BA50B9" w:rsidRDefault="00311D07" w:rsidP="00311D07">
            <w:pPr>
              <w:jc w:val="center"/>
            </w:pPr>
          </w:p>
        </w:tc>
        <w:tc>
          <w:tcPr>
            <w:tcW w:w="278" w:type="pct"/>
          </w:tcPr>
          <w:p w14:paraId="6625C267" w14:textId="77777777" w:rsidR="00311D07" w:rsidRPr="00BA50B9" w:rsidRDefault="00311D07" w:rsidP="00311D07">
            <w:pPr>
              <w:jc w:val="center"/>
            </w:pPr>
          </w:p>
        </w:tc>
        <w:tc>
          <w:tcPr>
            <w:tcW w:w="277" w:type="pct"/>
          </w:tcPr>
          <w:p w14:paraId="519FCE45" w14:textId="77777777" w:rsidR="00311D07" w:rsidRPr="00BA50B9" w:rsidRDefault="00311D07" w:rsidP="00311D07">
            <w:pPr>
              <w:jc w:val="center"/>
            </w:pPr>
          </w:p>
        </w:tc>
      </w:tr>
      <w:tr w:rsidR="00311D07" w:rsidRPr="00BA50B9" w14:paraId="6D8E3536" w14:textId="77777777" w:rsidTr="00536066">
        <w:trPr>
          <w:trHeight w:val="397"/>
        </w:trPr>
        <w:tc>
          <w:tcPr>
            <w:tcW w:w="278" w:type="pct"/>
          </w:tcPr>
          <w:p w14:paraId="2A1963A0" w14:textId="77777777" w:rsidR="00311D07" w:rsidRPr="00BA50B9" w:rsidRDefault="00311D07" w:rsidP="00311D07">
            <w:pPr>
              <w:jc w:val="center"/>
            </w:pPr>
            <w:r>
              <w:t>2</w:t>
            </w:r>
            <w:r w:rsidRPr="00BA50B9">
              <w:t>.</w:t>
            </w:r>
          </w:p>
        </w:tc>
        <w:tc>
          <w:tcPr>
            <w:tcW w:w="278" w:type="pct"/>
          </w:tcPr>
          <w:p w14:paraId="2B0FA9B3" w14:textId="77777777" w:rsidR="00311D07" w:rsidRPr="00BA50B9" w:rsidRDefault="00311D07" w:rsidP="00311D07">
            <w:pPr>
              <w:jc w:val="center"/>
            </w:pPr>
            <w:r w:rsidRPr="00BA50B9">
              <w:t>a.</w:t>
            </w:r>
          </w:p>
        </w:tc>
        <w:tc>
          <w:tcPr>
            <w:tcW w:w="3542" w:type="pct"/>
          </w:tcPr>
          <w:p w14:paraId="12EDF0D3" w14:textId="77777777" w:rsidR="00311D07" w:rsidRPr="00BA50B9" w:rsidRDefault="00311D07" w:rsidP="00311D07">
            <w:pPr>
              <w:jc w:val="both"/>
            </w:pPr>
            <w:r w:rsidRPr="000E1A50">
              <w:t>Evaluate the role of government policies in addressing externalities and market failures in a mixed economy.</w:t>
            </w:r>
          </w:p>
        </w:tc>
        <w:tc>
          <w:tcPr>
            <w:tcW w:w="347" w:type="pct"/>
          </w:tcPr>
          <w:p w14:paraId="4D3C9C5A" w14:textId="77777777" w:rsidR="00311D07" w:rsidRDefault="00311D07" w:rsidP="00311D07">
            <w:pPr>
              <w:jc w:val="center"/>
            </w:pPr>
            <w:r w:rsidRPr="009B21A6">
              <w:t>CO</w:t>
            </w:r>
            <w:r>
              <w:t>2</w:t>
            </w:r>
          </w:p>
        </w:tc>
        <w:tc>
          <w:tcPr>
            <w:tcW w:w="278" w:type="pct"/>
          </w:tcPr>
          <w:p w14:paraId="29471066" w14:textId="77777777" w:rsidR="00311D07" w:rsidRPr="00BA50B9" w:rsidRDefault="00311D07" w:rsidP="00311D07">
            <w:pPr>
              <w:jc w:val="center"/>
            </w:pPr>
            <w:r>
              <w:t>An</w:t>
            </w:r>
          </w:p>
        </w:tc>
        <w:tc>
          <w:tcPr>
            <w:tcW w:w="277" w:type="pct"/>
          </w:tcPr>
          <w:p w14:paraId="264CDB85" w14:textId="77777777" w:rsidR="00311D07" w:rsidRPr="00BA50B9" w:rsidRDefault="00311D07" w:rsidP="00311D07">
            <w:pPr>
              <w:jc w:val="center"/>
            </w:pPr>
            <w:r>
              <w:t>10</w:t>
            </w:r>
          </w:p>
        </w:tc>
      </w:tr>
      <w:tr w:rsidR="00311D07" w:rsidRPr="00BA50B9" w14:paraId="352BF06E" w14:textId="77777777" w:rsidTr="00536066">
        <w:trPr>
          <w:trHeight w:val="397"/>
        </w:trPr>
        <w:tc>
          <w:tcPr>
            <w:tcW w:w="278" w:type="pct"/>
          </w:tcPr>
          <w:p w14:paraId="039C45CB" w14:textId="77777777" w:rsidR="00311D07" w:rsidRPr="00BA50B9" w:rsidRDefault="00311D07" w:rsidP="00311D07">
            <w:pPr>
              <w:jc w:val="center"/>
            </w:pPr>
          </w:p>
        </w:tc>
        <w:tc>
          <w:tcPr>
            <w:tcW w:w="278" w:type="pct"/>
          </w:tcPr>
          <w:p w14:paraId="1D2E22E3" w14:textId="77777777" w:rsidR="00311D07" w:rsidRPr="00BA50B9" w:rsidRDefault="00311D07" w:rsidP="00311D07">
            <w:pPr>
              <w:jc w:val="center"/>
            </w:pPr>
            <w:r>
              <w:t>b.</w:t>
            </w:r>
          </w:p>
        </w:tc>
        <w:tc>
          <w:tcPr>
            <w:tcW w:w="3542" w:type="pct"/>
          </w:tcPr>
          <w:p w14:paraId="0DFD2367" w14:textId="77777777" w:rsidR="00311D07" w:rsidRPr="00BA50B9" w:rsidRDefault="00311D07" w:rsidP="00311D07">
            <w:pPr>
              <w:jc w:val="both"/>
            </w:pPr>
            <w:r>
              <w:t>State the Law of Demand &amp; Supply. Explain the scenarios that cause movements along the Demand &amp; Supply curves and shifts in the Demand &amp; Supply.</w:t>
            </w:r>
          </w:p>
        </w:tc>
        <w:tc>
          <w:tcPr>
            <w:tcW w:w="347" w:type="pct"/>
          </w:tcPr>
          <w:p w14:paraId="4343DE17" w14:textId="77777777" w:rsidR="00311D07" w:rsidRPr="00BA50B9" w:rsidRDefault="00311D07" w:rsidP="00311D07">
            <w:pPr>
              <w:jc w:val="center"/>
            </w:pPr>
            <w:r w:rsidRPr="009B21A6">
              <w:t>CO</w:t>
            </w:r>
            <w:r>
              <w:t>2</w:t>
            </w:r>
          </w:p>
        </w:tc>
        <w:tc>
          <w:tcPr>
            <w:tcW w:w="278" w:type="pct"/>
          </w:tcPr>
          <w:p w14:paraId="1DABF0A0" w14:textId="77777777" w:rsidR="00311D07" w:rsidRPr="00BA50B9" w:rsidRDefault="00311D07" w:rsidP="00311D07">
            <w:pPr>
              <w:jc w:val="center"/>
            </w:pPr>
            <w:r>
              <w:t>U</w:t>
            </w:r>
          </w:p>
        </w:tc>
        <w:tc>
          <w:tcPr>
            <w:tcW w:w="277" w:type="pct"/>
          </w:tcPr>
          <w:p w14:paraId="683ADC8D" w14:textId="77777777" w:rsidR="00311D07" w:rsidRPr="00BA50B9" w:rsidRDefault="00311D07" w:rsidP="00311D07">
            <w:pPr>
              <w:jc w:val="center"/>
            </w:pPr>
            <w:r>
              <w:t>10</w:t>
            </w:r>
          </w:p>
        </w:tc>
      </w:tr>
      <w:tr w:rsidR="00311D07" w:rsidRPr="00BA50B9" w14:paraId="6B4E03A0" w14:textId="77777777" w:rsidTr="00536066">
        <w:trPr>
          <w:trHeight w:val="66"/>
        </w:trPr>
        <w:tc>
          <w:tcPr>
            <w:tcW w:w="278" w:type="pct"/>
          </w:tcPr>
          <w:p w14:paraId="71B37251" w14:textId="77777777" w:rsidR="00311D07" w:rsidRPr="00BA50B9" w:rsidRDefault="00311D07" w:rsidP="00311D07">
            <w:pPr>
              <w:jc w:val="center"/>
            </w:pPr>
          </w:p>
        </w:tc>
        <w:tc>
          <w:tcPr>
            <w:tcW w:w="278" w:type="pct"/>
          </w:tcPr>
          <w:p w14:paraId="0C357CC6" w14:textId="77777777" w:rsidR="00311D07" w:rsidRPr="00BA50B9" w:rsidRDefault="00311D07" w:rsidP="00311D07">
            <w:pPr>
              <w:jc w:val="center"/>
            </w:pPr>
          </w:p>
        </w:tc>
        <w:tc>
          <w:tcPr>
            <w:tcW w:w="3542" w:type="pct"/>
          </w:tcPr>
          <w:p w14:paraId="7B006868" w14:textId="77777777" w:rsidR="00311D07" w:rsidRPr="00BA50B9" w:rsidRDefault="00311D07" w:rsidP="00311D07">
            <w:pPr>
              <w:jc w:val="center"/>
            </w:pPr>
            <w:r>
              <w:t xml:space="preserve"> </w:t>
            </w:r>
          </w:p>
        </w:tc>
        <w:tc>
          <w:tcPr>
            <w:tcW w:w="347" w:type="pct"/>
          </w:tcPr>
          <w:p w14:paraId="59B24BA0" w14:textId="77777777" w:rsidR="00311D07" w:rsidRPr="00BA50B9" w:rsidRDefault="00311D07" w:rsidP="00311D07">
            <w:pPr>
              <w:jc w:val="center"/>
            </w:pPr>
          </w:p>
        </w:tc>
        <w:tc>
          <w:tcPr>
            <w:tcW w:w="278" w:type="pct"/>
          </w:tcPr>
          <w:p w14:paraId="280C1E0E" w14:textId="77777777" w:rsidR="00311D07" w:rsidRPr="00BA50B9" w:rsidRDefault="00311D07" w:rsidP="00311D07">
            <w:pPr>
              <w:jc w:val="center"/>
            </w:pPr>
          </w:p>
        </w:tc>
        <w:tc>
          <w:tcPr>
            <w:tcW w:w="277" w:type="pct"/>
          </w:tcPr>
          <w:p w14:paraId="73E9CC42" w14:textId="77777777" w:rsidR="00311D07" w:rsidRPr="00BA50B9" w:rsidRDefault="00311D07" w:rsidP="00311D07"/>
        </w:tc>
      </w:tr>
      <w:tr w:rsidR="00311D07" w:rsidRPr="00BA50B9" w14:paraId="6EB078B3" w14:textId="77777777" w:rsidTr="00536066">
        <w:trPr>
          <w:trHeight w:val="397"/>
        </w:trPr>
        <w:tc>
          <w:tcPr>
            <w:tcW w:w="278" w:type="pct"/>
          </w:tcPr>
          <w:p w14:paraId="2AEDF083" w14:textId="77777777" w:rsidR="00311D07" w:rsidRPr="00BA50B9" w:rsidRDefault="00311D07" w:rsidP="00311D07">
            <w:pPr>
              <w:jc w:val="center"/>
            </w:pPr>
            <w:r>
              <w:t>3</w:t>
            </w:r>
            <w:r w:rsidRPr="00BA50B9">
              <w:t>.</w:t>
            </w:r>
          </w:p>
        </w:tc>
        <w:tc>
          <w:tcPr>
            <w:tcW w:w="278" w:type="pct"/>
          </w:tcPr>
          <w:p w14:paraId="05308DE9" w14:textId="77777777" w:rsidR="00311D07" w:rsidRPr="00BA50B9" w:rsidRDefault="00311D07" w:rsidP="00311D07">
            <w:pPr>
              <w:jc w:val="center"/>
            </w:pPr>
            <w:r w:rsidRPr="00BA50B9">
              <w:t>a.</w:t>
            </w:r>
          </w:p>
        </w:tc>
        <w:tc>
          <w:tcPr>
            <w:tcW w:w="3542" w:type="pct"/>
          </w:tcPr>
          <w:p w14:paraId="32C0DF97" w14:textId="77777777" w:rsidR="00311D07" w:rsidRPr="00BA50B9" w:rsidRDefault="00311D07" w:rsidP="00311D07">
            <w:pPr>
              <w:jc w:val="both"/>
            </w:pPr>
            <w:r w:rsidRPr="000E1A50">
              <w:t>Evaluate the role of post-purchase evaluation in the consumer decision-making process.</w:t>
            </w:r>
          </w:p>
        </w:tc>
        <w:tc>
          <w:tcPr>
            <w:tcW w:w="347" w:type="pct"/>
          </w:tcPr>
          <w:p w14:paraId="2C4E6352" w14:textId="77777777" w:rsidR="00311D07" w:rsidRDefault="00311D07" w:rsidP="00311D07">
            <w:pPr>
              <w:jc w:val="center"/>
            </w:pPr>
            <w:r w:rsidRPr="009B21A6">
              <w:t>CO</w:t>
            </w:r>
            <w:r>
              <w:t>3</w:t>
            </w:r>
          </w:p>
        </w:tc>
        <w:tc>
          <w:tcPr>
            <w:tcW w:w="278" w:type="pct"/>
          </w:tcPr>
          <w:p w14:paraId="564514DC" w14:textId="77777777" w:rsidR="00311D07" w:rsidRPr="00BA50B9" w:rsidRDefault="00311D07" w:rsidP="00311D07">
            <w:pPr>
              <w:jc w:val="center"/>
            </w:pPr>
            <w:r>
              <w:t>Ev</w:t>
            </w:r>
          </w:p>
        </w:tc>
        <w:tc>
          <w:tcPr>
            <w:tcW w:w="277" w:type="pct"/>
          </w:tcPr>
          <w:p w14:paraId="333E0E1F" w14:textId="77777777" w:rsidR="00311D07" w:rsidRPr="00BA50B9" w:rsidRDefault="00311D07" w:rsidP="00311D07">
            <w:pPr>
              <w:jc w:val="center"/>
            </w:pPr>
            <w:r>
              <w:t>10</w:t>
            </w:r>
          </w:p>
        </w:tc>
      </w:tr>
      <w:tr w:rsidR="00311D07" w14:paraId="4024DDD7" w14:textId="77777777" w:rsidTr="00536066">
        <w:trPr>
          <w:trHeight w:val="397"/>
        </w:trPr>
        <w:tc>
          <w:tcPr>
            <w:tcW w:w="278" w:type="pct"/>
          </w:tcPr>
          <w:p w14:paraId="03136923" w14:textId="77777777" w:rsidR="00311D07" w:rsidRPr="00BA50B9" w:rsidRDefault="00311D07" w:rsidP="00311D07">
            <w:pPr>
              <w:jc w:val="center"/>
            </w:pPr>
          </w:p>
        </w:tc>
        <w:tc>
          <w:tcPr>
            <w:tcW w:w="278" w:type="pct"/>
          </w:tcPr>
          <w:p w14:paraId="1AB50BCE" w14:textId="77777777" w:rsidR="00311D07" w:rsidRPr="00BA50B9" w:rsidRDefault="00311D07" w:rsidP="00311D07">
            <w:pPr>
              <w:jc w:val="center"/>
            </w:pPr>
            <w:r>
              <w:t>b.</w:t>
            </w:r>
          </w:p>
        </w:tc>
        <w:tc>
          <w:tcPr>
            <w:tcW w:w="3542" w:type="pct"/>
          </w:tcPr>
          <w:p w14:paraId="2E929822" w14:textId="77777777" w:rsidR="00311D07" w:rsidRPr="00510EC4" w:rsidRDefault="00311D07" w:rsidP="00311D07">
            <w:pPr>
              <w:jc w:val="both"/>
              <w:rPr>
                <w:bCs/>
              </w:rPr>
            </w:pPr>
            <w:r>
              <w:rPr>
                <w:bCs/>
              </w:rPr>
              <w:t>State about the analysis of short-run and long-run production function. Explain the main basis for increasing return to scale.</w:t>
            </w:r>
          </w:p>
        </w:tc>
        <w:tc>
          <w:tcPr>
            <w:tcW w:w="347" w:type="pct"/>
          </w:tcPr>
          <w:p w14:paraId="48E326F8" w14:textId="77777777" w:rsidR="00311D07" w:rsidRPr="009B21A6" w:rsidRDefault="00311D07" w:rsidP="00311D07">
            <w:pPr>
              <w:jc w:val="center"/>
            </w:pPr>
            <w:r w:rsidRPr="009B21A6">
              <w:t>CO</w:t>
            </w:r>
            <w:r>
              <w:t>3</w:t>
            </w:r>
          </w:p>
        </w:tc>
        <w:tc>
          <w:tcPr>
            <w:tcW w:w="278" w:type="pct"/>
          </w:tcPr>
          <w:p w14:paraId="4D5AD108" w14:textId="77777777" w:rsidR="00311D07" w:rsidRDefault="00311D07" w:rsidP="00311D07">
            <w:pPr>
              <w:jc w:val="center"/>
            </w:pPr>
            <w:r>
              <w:t>R</w:t>
            </w:r>
          </w:p>
        </w:tc>
        <w:tc>
          <w:tcPr>
            <w:tcW w:w="277" w:type="pct"/>
          </w:tcPr>
          <w:p w14:paraId="3012110D" w14:textId="77777777" w:rsidR="00311D07" w:rsidRDefault="00311D07" w:rsidP="00311D07">
            <w:pPr>
              <w:jc w:val="center"/>
            </w:pPr>
            <w:r>
              <w:t>10</w:t>
            </w:r>
          </w:p>
        </w:tc>
      </w:tr>
      <w:tr w:rsidR="00311D07" w:rsidRPr="00BA50B9" w14:paraId="615428BE" w14:textId="77777777" w:rsidTr="00536066">
        <w:trPr>
          <w:trHeight w:val="66"/>
        </w:trPr>
        <w:tc>
          <w:tcPr>
            <w:tcW w:w="278" w:type="pct"/>
          </w:tcPr>
          <w:p w14:paraId="615F4AD5" w14:textId="77777777" w:rsidR="00311D07" w:rsidRPr="00BA50B9" w:rsidRDefault="00311D07" w:rsidP="00311D07"/>
        </w:tc>
        <w:tc>
          <w:tcPr>
            <w:tcW w:w="278" w:type="pct"/>
          </w:tcPr>
          <w:p w14:paraId="1FC6C365" w14:textId="77777777" w:rsidR="00311D07" w:rsidRDefault="00311D07" w:rsidP="00311D07">
            <w:pPr>
              <w:jc w:val="center"/>
            </w:pPr>
          </w:p>
        </w:tc>
        <w:tc>
          <w:tcPr>
            <w:tcW w:w="3542" w:type="pct"/>
          </w:tcPr>
          <w:p w14:paraId="2742B064" w14:textId="77777777" w:rsidR="00311D07" w:rsidRPr="00BA50B9" w:rsidRDefault="00311D07" w:rsidP="00311D07">
            <w:pPr>
              <w:jc w:val="center"/>
            </w:pPr>
            <w:r w:rsidRPr="00AA17F5">
              <w:rPr>
                <w:b/>
                <w:bCs/>
              </w:rPr>
              <w:t>(OR)</w:t>
            </w:r>
          </w:p>
        </w:tc>
        <w:tc>
          <w:tcPr>
            <w:tcW w:w="347" w:type="pct"/>
          </w:tcPr>
          <w:p w14:paraId="4475B6BB" w14:textId="77777777" w:rsidR="00311D07" w:rsidRPr="00BA50B9" w:rsidRDefault="00311D07" w:rsidP="00311D07">
            <w:pPr>
              <w:jc w:val="center"/>
            </w:pPr>
          </w:p>
        </w:tc>
        <w:tc>
          <w:tcPr>
            <w:tcW w:w="278" w:type="pct"/>
          </w:tcPr>
          <w:p w14:paraId="72F00BEE" w14:textId="77777777" w:rsidR="00311D07" w:rsidRPr="00BA50B9" w:rsidRDefault="00311D07" w:rsidP="00311D07">
            <w:pPr>
              <w:jc w:val="center"/>
            </w:pPr>
          </w:p>
        </w:tc>
        <w:tc>
          <w:tcPr>
            <w:tcW w:w="277" w:type="pct"/>
          </w:tcPr>
          <w:p w14:paraId="7E06AE28" w14:textId="77777777" w:rsidR="00311D07" w:rsidRPr="00BA50B9" w:rsidRDefault="00311D07" w:rsidP="00311D07">
            <w:pPr>
              <w:jc w:val="center"/>
            </w:pPr>
          </w:p>
        </w:tc>
      </w:tr>
      <w:tr w:rsidR="00311D07" w:rsidRPr="00BA50B9" w14:paraId="6AABBFE4" w14:textId="77777777" w:rsidTr="00536066">
        <w:trPr>
          <w:trHeight w:val="397"/>
        </w:trPr>
        <w:tc>
          <w:tcPr>
            <w:tcW w:w="278" w:type="pct"/>
          </w:tcPr>
          <w:p w14:paraId="74ABF6BC" w14:textId="77777777" w:rsidR="00311D07" w:rsidRPr="00BA50B9" w:rsidRDefault="00311D07" w:rsidP="00311D07">
            <w:pPr>
              <w:jc w:val="center"/>
            </w:pPr>
            <w:r>
              <w:t>4</w:t>
            </w:r>
            <w:r w:rsidRPr="00BA50B9">
              <w:t>.</w:t>
            </w:r>
          </w:p>
        </w:tc>
        <w:tc>
          <w:tcPr>
            <w:tcW w:w="278" w:type="pct"/>
          </w:tcPr>
          <w:p w14:paraId="042571DA" w14:textId="77777777" w:rsidR="00311D07" w:rsidRPr="00BA50B9" w:rsidRDefault="00311D07" w:rsidP="00311D07">
            <w:pPr>
              <w:jc w:val="center"/>
            </w:pPr>
            <w:r w:rsidRPr="00BA50B9">
              <w:t>a.</w:t>
            </w:r>
          </w:p>
        </w:tc>
        <w:tc>
          <w:tcPr>
            <w:tcW w:w="3542" w:type="pct"/>
          </w:tcPr>
          <w:p w14:paraId="2B8D6CDF" w14:textId="77777777" w:rsidR="00311D07" w:rsidRPr="00BA50B9" w:rsidRDefault="00311D07" w:rsidP="00311D07">
            <w:pPr>
              <w:jc w:val="both"/>
            </w:pPr>
            <w:r w:rsidRPr="000E1A50">
              <w:t>Explain the circular flow of macroeconomic activity with suitable diagram</w:t>
            </w:r>
            <w:r>
              <w:t>.</w:t>
            </w:r>
          </w:p>
        </w:tc>
        <w:tc>
          <w:tcPr>
            <w:tcW w:w="347" w:type="pct"/>
          </w:tcPr>
          <w:p w14:paraId="6B967516" w14:textId="77777777" w:rsidR="00311D07" w:rsidRDefault="00311D07" w:rsidP="00311D07">
            <w:pPr>
              <w:jc w:val="center"/>
            </w:pPr>
            <w:r w:rsidRPr="009B21A6">
              <w:t>CO</w:t>
            </w:r>
            <w:r>
              <w:t>4</w:t>
            </w:r>
          </w:p>
        </w:tc>
        <w:tc>
          <w:tcPr>
            <w:tcW w:w="278" w:type="pct"/>
          </w:tcPr>
          <w:p w14:paraId="0616B12D" w14:textId="77777777" w:rsidR="00311D07" w:rsidRPr="00BA50B9" w:rsidRDefault="00311D07" w:rsidP="00311D07">
            <w:pPr>
              <w:jc w:val="center"/>
            </w:pPr>
            <w:r>
              <w:t>U</w:t>
            </w:r>
          </w:p>
        </w:tc>
        <w:tc>
          <w:tcPr>
            <w:tcW w:w="277" w:type="pct"/>
          </w:tcPr>
          <w:p w14:paraId="2F97B948" w14:textId="77777777" w:rsidR="00311D07" w:rsidRPr="00BA50B9" w:rsidRDefault="00311D07" w:rsidP="00311D07">
            <w:pPr>
              <w:jc w:val="center"/>
            </w:pPr>
            <w:r>
              <w:t>10</w:t>
            </w:r>
          </w:p>
        </w:tc>
      </w:tr>
      <w:tr w:rsidR="00311D07" w14:paraId="3EFC6216" w14:textId="77777777" w:rsidTr="00536066">
        <w:trPr>
          <w:trHeight w:val="397"/>
        </w:trPr>
        <w:tc>
          <w:tcPr>
            <w:tcW w:w="278" w:type="pct"/>
          </w:tcPr>
          <w:p w14:paraId="59ED8BA2" w14:textId="77777777" w:rsidR="00311D07" w:rsidRPr="00BA50B9" w:rsidRDefault="00311D07" w:rsidP="00311D07">
            <w:pPr>
              <w:jc w:val="center"/>
            </w:pPr>
          </w:p>
        </w:tc>
        <w:tc>
          <w:tcPr>
            <w:tcW w:w="278" w:type="pct"/>
          </w:tcPr>
          <w:p w14:paraId="09129EB8" w14:textId="77777777" w:rsidR="00311D07" w:rsidRPr="00BA50B9" w:rsidRDefault="00311D07" w:rsidP="00311D07">
            <w:pPr>
              <w:jc w:val="center"/>
            </w:pPr>
            <w:r>
              <w:t>b.</w:t>
            </w:r>
          </w:p>
        </w:tc>
        <w:tc>
          <w:tcPr>
            <w:tcW w:w="3542" w:type="pct"/>
          </w:tcPr>
          <w:p w14:paraId="2A5FBCA8" w14:textId="77777777" w:rsidR="00311D07" w:rsidRPr="00510EC4" w:rsidRDefault="00311D07" w:rsidP="00311D07">
            <w:pPr>
              <w:jc w:val="both"/>
              <w:rPr>
                <w:bCs/>
              </w:rPr>
            </w:pPr>
            <w:r>
              <w:rPr>
                <w:bCs/>
              </w:rPr>
              <w:t>Describe the statement – “In developing countries like India there are peculiar difficulties involved in the estimation of National Income.”</w:t>
            </w:r>
          </w:p>
        </w:tc>
        <w:tc>
          <w:tcPr>
            <w:tcW w:w="347" w:type="pct"/>
          </w:tcPr>
          <w:p w14:paraId="35D53B45" w14:textId="77777777" w:rsidR="00311D07" w:rsidRPr="009B21A6" w:rsidRDefault="00311D07" w:rsidP="00311D07">
            <w:pPr>
              <w:jc w:val="center"/>
            </w:pPr>
            <w:r w:rsidRPr="009B21A6">
              <w:t>CO</w:t>
            </w:r>
            <w:r>
              <w:t>4</w:t>
            </w:r>
          </w:p>
        </w:tc>
        <w:tc>
          <w:tcPr>
            <w:tcW w:w="278" w:type="pct"/>
          </w:tcPr>
          <w:p w14:paraId="504F8F6C" w14:textId="77777777" w:rsidR="00311D07" w:rsidRDefault="00311D07" w:rsidP="00311D07">
            <w:pPr>
              <w:jc w:val="center"/>
            </w:pPr>
            <w:r>
              <w:t>R</w:t>
            </w:r>
          </w:p>
        </w:tc>
        <w:tc>
          <w:tcPr>
            <w:tcW w:w="277" w:type="pct"/>
          </w:tcPr>
          <w:p w14:paraId="173DF568" w14:textId="77777777" w:rsidR="00311D07" w:rsidRDefault="00311D07" w:rsidP="00311D07">
            <w:pPr>
              <w:jc w:val="center"/>
            </w:pPr>
            <w:r>
              <w:t>10</w:t>
            </w:r>
          </w:p>
        </w:tc>
      </w:tr>
      <w:tr w:rsidR="00311D07" w:rsidRPr="00BA50B9" w14:paraId="56A647BC" w14:textId="77777777" w:rsidTr="00536066">
        <w:trPr>
          <w:trHeight w:val="66"/>
        </w:trPr>
        <w:tc>
          <w:tcPr>
            <w:tcW w:w="278" w:type="pct"/>
          </w:tcPr>
          <w:p w14:paraId="734BAE85" w14:textId="77777777" w:rsidR="00311D07" w:rsidRPr="00BA50B9" w:rsidRDefault="00311D07" w:rsidP="00311D07">
            <w:pPr>
              <w:jc w:val="center"/>
            </w:pPr>
          </w:p>
        </w:tc>
        <w:tc>
          <w:tcPr>
            <w:tcW w:w="278" w:type="pct"/>
          </w:tcPr>
          <w:p w14:paraId="39731DED" w14:textId="77777777" w:rsidR="00311D07" w:rsidRDefault="00311D07" w:rsidP="00311D07">
            <w:pPr>
              <w:jc w:val="center"/>
            </w:pPr>
          </w:p>
        </w:tc>
        <w:tc>
          <w:tcPr>
            <w:tcW w:w="3542" w:type="pct"/>
          </w:tcPr>
          <w:p w14:paraId="104FDF72" w14:textId="77777777" w:rsidR="00311D07" w:rsidRPr="00BA50B9" w:rsidRDefault="00311D07" w:rsidP="00311D07">
            <w:pPr>
              <w:jc w:val="center"/>
            </w:pPr>
          </w:p>
        </w:tc>
        <w:tc>
          <w:tcPr>
            <w:tcW w:w="347" w:type="pct"/>
          </w:tcPr>
          <w:p w14:paraId="633BE3CA" w14:textId="77777777" w:rsidR="00311D07" w:rsidRPr="00BA50B9" w:rsidRDefault="00311D07" w:rsidP="00311D07">
            <w:pPr>
              <w:jc w:val="center"/>
            </w:pPr>
          </w:p>
        </w:tc>
        <w:tc>
          <w:tcPr>
            <w:tcW w:w="278" w:type="pct"/>
          </w:tcPr>
          <w:p w14:paraId="0B9EB240" w14:textId="77777777" w:rsidR="00311D07" w:rsidRPr="00BA50B9" w:rsidRDefault="00311D07" w:rsidP="00311D07">
            <w:pPr>
              <w:jc w:val="center"/>
            </w:pPr>
          </w:p>
        </w:tc>
        <w:tc>
          <w:tcPr>
            <w:tcW w:w="277" w:type="pct"/>
          </w:tcPr>
          <w:p w14:paraId="6228EA02" w14:textId="77777777" w:rsidR="00311D07" w:rsidRPr="00BA50B9" w:rsidRDefault="00311D07" w:rsidP="00311D07">
            <w:pPr>
              <w:jc w:val="center"/>
            </w:pPr>
          </w:p>
        </w:tc>
      </w:tr>
      <w:tr w:rsidR="00311D07" w:rsidRPr="00BA50B9" w14:paraId="25588A13" w14:textId="77777777" w:rsidTr="00536066">
        <w:trPr>
          <w:trHeight w:val="397"/>
        </w:trPr>
        <w:tc>
          <w:tcPr>
            <w:tcW w:w="278" w:type="pct"/>
          </w:tcPr>
          <w:p w14:paraId="441ADE8C" w14:textId="77777777" w:rsidR="00311D07" w:rsidRPr="00BA50B9" w:rsidRDefault="00311D07" w:rsidP="00311D07">
            <w:pPr>
              <w:jc w:val="center"/>
            </w:pPr>
            <w:r>
              <w:t>5</w:t>
            </w:r>
            <w:r w:rsidRPr="00BA50B9">
              <w:t>.</w:t>
            </w:r>
          </w:p>
        </w:tc>
        <w:tc>
          <w:tcPr>
            <w:tcW w:w="278" w:type="pct"/>
          </w:tcPr>
          <w:p w14:paraId="55D8863D" w14:textId="77777777" w:rsidR="00311D07" w:rsidRPr="00BA50B9" w:rsidRDefault="00311D07" w:rsidP="00311D07">
            <w:pPr>
              <w:jc w:val="center"/>
            </w:pPr>
            <w:r w:rsidRPr="00BA50B9">
              <w:t>a.</w:t>
            </w:r>
          </w:p>
        </w:tc>
        <w:tc>
          <w:tcPr>
            <w:tcW w:w="3542" w:type="pct"/>
          </w:tcPr>
          <w:p w14:paraId="6EA2A2C8" w14:textId="77777777" w:rsidR="00311D07" w:rsidRPr="00BA50B9" w:rsidRDefault="00311D07" w:rsidP="00311D07">
            <w:pPr>
              <w:jc w:val="both"/>
            </w:pPr>
            <w:r w:rsidRPr="001E1967">
              <w:rPr>
                <w:bCs/>
              </w:rPr>
              <w:t>State and explain the concept of unemployment and suggest suitable policy measures to solve unemployment problems in India.</w:t>
            </w:r>
          </w:p>
        </w:tc>
        <w:tc>
          <w:tcPr>
            <w:tcW w:w="347" w:type="pct"/>
          </w:tcPr>
          <w:p w14:paraId="704BBD94" w14:textId="77777777" w:rsidR="00311D07" w:rsidRDefault="00311D07" w:rsidP="00311D07">
            <w:pPr>
              <w:jc w:val="center"/>
            </w:pPr>
            <w:r w:rsidRPr="009B21A6">
              <w:t>CO</w:t>
            </w:r>
            <w:r>
              <w:t>4</w:t>
            </w:r>
          </w:p>
        </w:tc>
        <w:tc>
          <w:tcPr>
            <w:tcW w:w="278" w:type="pct"/>
          </w:tcPr>
          <w:p w14:paraId="24B4B866" w14:textId="77777777" w:rsidR="00311D07" w:rsidRPr="00BA50B9" w:rsidRDefault="00311D07" w:rsidP="00311D07">
            <w:pPr>
              <w:jc w:val="center"/>
            </w:pPr>
            <w:r>
              <w:t>R</w:t>
            </w:r>
          </w:p>
        </w:tc>
        <w:tc>
          <w:tcPr>
            <w:tcW w:w="277" w:type="pct"/>
          </w:tcPr>
          <w:p w14:paraId="4412EE9B" w14:textId="77777777" w:rsidR="00311D07" w:rsidRPr="00BA50B9" w:rsidRDefault="00311D07" w:rsidP="00311D07">
            <w:pPr>
              <w:jc w:val="center"/>
            </w:pPr>
            <w:r>
              <w:t>10</w:t>
            </w:r>
          </w:p>
        </w:tc>
      </w:tr>
      <w:tr w:rsidR="00311D07" w14:paraId="1AC58F9A" w14:textId="77777777" w:rsidTr="00536066">
        <w:trPr>
          <w:trHeight w:val="397"/>
        </w:trPr>
        <w:tc>
          <w:tcPr>
            <w:tcW w:w="278" w:type="pct"/>
          </w:tcPr>
          <w:p w14:paraId="50B5C59B" w14:textId="77777777" w:rsidR="00311D07" w:rsidRPr="00BA50B9" w:rsidRDefault="00311D07" w:rsidP="00311D07"/>
        </w:tc>
        <w:tc>
          <w:tcPr>
            <w:tcW w:w="278" w:type="pct"/>
          </w:tcPr>
          <w:p w14:paraId="686AA8D1" w14:textId="77777777" w:rsidR="00311D07" w:rsidRPr="00BA50B9" w:rsidRDefault="00311D07" w:rsidP="00311D07">
            <w:pPr>
              <w:jc w:val="center"/>
            </w:pPr>
            <w:r>
              <w:t>b.</w:t>
            </w:r>
          </w:p>
        </w:tc>
        <w:tc>
          <w:tcPr>
            <w:tcW w:w="3542" w:type="pct"/>
          </w:tcPr>
          <w:p w14:paraId="5EDB4E23" w14:textId="77777777" w:rsidR="00311D07" w:rsidRPr="00510EC4" w:rsidRDefault="00311D07" w:rsidP="00311D07">
            <w:pPr>
              <w:jc w:val="both"/>
              <w:rPr>
                <w:bCs/>
              </w:rPr>
            </w:pPr>
            <w:r>
              <w:rPr>
                <w:bCs/>
              </w:rPr>
              <w:t>Identify the causes of inflation and discuss its effects on multidimensional public.</w:t>
            </w:r>
          </w:p>
        </w:tc>
        <w:tc>
          <w:tcPr>
            <w:tcW w:w="347" w:type="pct"/>
          </w:tcPr>
          <w:p w14:paraId="1E518A5B" w14:textId="77777777" w:rsidR="00311D07" w:rsidRPr="009B21A6" w:rsidRDefault="00311D07" w:rsidP="00311D07">
            <w:pPr>
              <w:jc w:val="center"/>
            </w:pPr>
            <w:r w:rsidRPr="009B21A6">
              <w:t>CO</w:t>
            </w:r>
            <w:r>
              <w:t>4</w:t>
            </w:r>
          </w:p>
        </w:tc>
        <w:tc>
          <w:tcPr>
            <w:tcW w:w="278" w:type="pct"/>
          </w:tcPr>
          <w:p w14:paraId="39357F47" w14:textId="77777777" w:rsidR="00311D07" w:rsidRDefault="00311D07" w:rsidP="00311D07">
            <w:pPr>
              <w:jc w:val="center"/>
            </w:pPr>
            <w:r>
              <w:t>R</w:t>
            </w:r>
          </w:p>
        </w:tc>
        <w:tc>
          <w:tcPr>
            <w:tcW w:w="277" w:type="pct"/>
          </w:tcPr>
          <w:p w14:paraId="5460A5CD" w14:textId="77777777" w:rsidR="00311D07" w:rsidRDefault="00311D07" w:rsidP="00311D07">
            <w:r>
              <w:t xml:space="preserve">   10</w:t>
            </w:r>
          </w:p>
        </w:tc>
      </w:tr>
      <w:tr w:rsidR="00311D07" w:rsidRPr="00BA50B9" w14:paraId="0DB46A5C" w14:textId="77777777" w:rsidTr="00536066">
        <w:trPr>
          <w:trHeight w:val="66"/>
        </w:trPr>
        <w:tc>
          <w:tcPr>
            <w:tcW w:w="278" w:type="pct"/>
          </w:tcPr>
          <w:p w14:paraId="2822D087" w14:textId="77777777" w:rsidR="00311D07" w:rsidRPr="00BA50B9" w:rsidRDefault="00311D07" w:rsidP="00311D07">
            <w:pPr>
              <w:jc w:val="center"/>
            </w:pPr>
          </w:p>
        </w:tc>
        <w:tc>
          <w:tcPr>
            <w:tcW w:w="278" w:type="pct"/>
          </w:tcPr>
          <w:p w14:paraId="5AA68CC1" w14:textId="77777777" w:rsidR="00311D07" w:rsidRDefault="00311D07" w:rsidP="00311D07">
            <w:pPr>
              <w:jc w:val="center"/>
            </w:pPr>
          </w:p>
        </w:tc>
        <w:tc>
          <w:tcPr>
            <w:tcW w:w="3542" w:type="pct"/>
          </w:tcPr>
          <w:p w14:paraId="4272AD6B" w14:textId="77777777" w:rsidR="00311D07" w:rsidRPr="00BA50B9" w:rsidRDefault="00311D07" w:rsidP="00311D07">
            <w:pPr>
              <w:jc w:val="center"/>
            </w:pPr>
            <w:r w:rsidRPr="00AA17F5">
              <w:rPr>
                <w:b/>
                <w:bCs/>
              </w:rPr>
              <w:t>(OR)</w:t>
            </w:r>
          </w:p>
        </w:tc>
        <w:tc>
          <w:tcPr>
            <w:tcW w:w="347" w:type="pct"/>
          </w:tcPr>
          <w:p w14:paraId="4473AB87" w14:textId="77777777" w:rsidR="00311D07" w:rsidRPr="00BA50B9" w:rsidRDefault="00311D07" w:rsidP="00311D07">
            <w:pPr>
              <w:jc w:val="center"/>
            </w:pPr>
          </w:p>
        </w:tc>
        <w:tc>
          <w:tcPr>
            <w:tcW w:w="278" w:type="pct"/>
          </w:tcPr>
          <w:p w14:paraId="248822BA" w14:textId="77777777" w:rsidR="00311D07" w:rsidRPr="00BA50B9" w:rsidRDefault="00311D07" w:rsidP="00311D07">
            <w:pPr>
              <w:jc w:val="center"/>
            </w:pPr>
          </w:p>
        </w:tc>
        <w:tc>
          <w:tcPr>
            <w:tcW w:w="277" w:type="pct"/>
          </w:tcPr>
          <w:p w14:paraId="15A8F464" w14:textId="77777777" w:rsidR="00311D07" w:rsidRPr="00BA50B9" w:rsidRDefault="00311D07" w:rsidP="00311D07">
            <w:pPr>
              <w:jc w:val="center"/>
            </w:pPr>
          </w:p>
        </w:tc>
      </w:tr>
      <w:tr w:rsidR="00311D07" w:rsidRPr="00BA50B9" w14:paraId="4952415C" w14:textId="77777777" w:rsidTr="00536066">
        <w:trPr>
          <w:trHeight w:val="397"/>
        </w:trPr>
        <w:tc>
          <w:tcPr>
            <w:tcW w:w="278" w:type="pct"/>
          </w:tcPr>
          <w:p w14:paraId="5D611094" w14:textId="77777777" w:rsidR="00311D07" w:rsidRPr="00BA50B9" w:rsidRDefault="00311D07" w:rsidP="00311D07">
            <w:pPr>
              <w:jc w:val="center"/>
            </w:pPr>
            <w:r>
              <w:t>6</w:t>
            </w:r>
            <w:r w:rsidRPr="00BA50B9">
              <w:t>.</w:t>
            </w:r>
          </w:p>
        </w:tc>
        <w:tc>
          <w:tcPr>
            <w:tcW w:w="278" w:type="pct"/>
          </w:tcPr>
          <w:p w14:paraId="6FC5F0B4" w14:textId="77777777" w:rsidR="00311D07" w:rsidRPr="00BA50B9" w:rsidRDefault="00311D07" w:rsidP="00311D07">
            <w:pPr>
              <w:jc w:val="center"/>
            </w:pPr>
            <w:r w:rsidRPr="00BA50B9">
              <w:t>a.</w:t>
            </w:r>
          </w:p>
        </w:tc>
        <w:tc>
          <w:tcPr>
            <w:tcW w:w="3542" w:type="pct"/>
          </w:tcPr>
          <w:p w14:paraId="17B01BA9" w14:textId="77777777" w:rsidR="00311D07" w:rsidRPr="00BA50B9" w:rsidRDefault="00311D07" w:rsidP="00311D07">
            <w:pPr>
              <w:jc w:val="both"/>
            </w:pPr>
            <w:r w:rsidRPr="000E1A50">
              <w:t xml:space="preserve">How did the demonetization of high-denomination currency notes in India impact different sectors of the economy, and what strategies could businesses have adopted to mitigate the effects of this policy change?  </w:t>
            </w:r>
          </w:p>
        </w:tc>
        <w:tc>
          <w:tcPr>
            <w:tcW w:w="347" w:type="pct"/>
          </w:tcPr>
          <w:p w14:paraId="5A21D605" w14:textId="77777777" w:rsidR="00311D07" w:rsidRDefault="00311D07" w:rsidP="00311D07">
            <w:pPr>
              <w:jc w:val="center"/>
            </w:pPr>
            <w:r w:rsidRPr="009B21A6">
              <w:t>CO</w:t>
            </w:r>
            <w:r>
              <w:t>5</w:t>
            </w:r>
          </w:p>
        </w:tc>
        <w:tc>
          <w:tcPr>
            <w:tcW w:w="278" w:type="pct"/>
          </w:tcPr>
          <w:p w14:paraId="5F1C5D6C" w14:textId="77777777" w:rsidR="00311D07" w:rsidRPr="00BA50B9" w:rsidRDefault="00311D07" w:rsidP="00311D07">
            <w:pPr>
              <w:jc w:val="center"/>
            </w:pPr>
            <w:r>
              <w:t>An</w:t>
            </w:r>
          </w:p>
        </w:tc>
        <w:tc>
          <w:tcPr>
            <w:tcW w:w="277" w:type="pct"/>
          </w:tcPr>
          <w:p w14:paraId="5E38EFBE" w14:textId="77777777" w:rsidR="00311D07" w:rsidRPr="00BA50B9" w:rsidRDefault="00311D07" w:rsidP="00311D07">
            <w:pPr>
              <w:jc w:val="center"/>
            </w:pPr>
            <w:r>
              <w:t>10</w:t>
            </w:r>
          </w:p>
        </w:tc>
      </w:tr>
      <w:tr w:rsidR="00311D07" w14:paraId="26584230" w14:textId="77777777" w:rsidTr="00536066">
        <w:trPr>
          <w:trHeight w:val="397"/>
        </w:trPr>
        <w:tc>
          <w:tcPr>
            <w:tcW w:w="278" w:type="pct"/>
          </w:tcPr>
          <w:p w14:paraId="73A2517E" w14:textId="77777777" w:rsidR="00311D07" w:rsidRPr="00BA50B9" w:rsidRDefault="00311D07" w:rsidP="00311D07">
            <w:pPr>
              <w:jc w:val="center"/>
            </w:pPr>
          </w:p>
        </w:tc>
        <w:tc>
          <w:tcPr>
            <w:tcW w:w="278" w:type="pct"/>
          </w:tcPr>
          <w:p w14:paraId="351D3E45" w14:textId="77777777" w:rsidR="00311D07" w:rsidRPr="00BA50B9" w:rsidRDefault="00311D07" w:rsidP="00311D07">
            <w:pPr>
              <w:jc w:val="center"/>
            </w:pPr>
            <w:r>
              <w:t>b.</w:t>
            </w:r>
          </w:p>
        </w:tc>
        <w:tc>
          <w:tcPr>
            <w:tcW w:w="3542" w:type="pct"/>
          </w:tcPr>
          <w:p w14:paraId="3DEA9B55" w14:textId="77777777" w:rsidR="00311D07" w:rsidRPr="00510EC4" w:rsidRDefault="00311D07" w:rsidP="00311D07">
            <w:pPr>
              <w:jc w:val="both"/>
              <w:rPr>
                <w:bCs/>
              </w:rPr>
            </w:pPr>
            <w:r>
              <w:rPr>
                <w:bCs/>
              </w:rPr>
              <w:t xml:space="preserve">Explain the different types of market structure and illustrate the conditions for the establishment of a firm’s equilibrium under perfect competition </w:t>
            </w:r>
          </w:p>
        </w:tc>
        <w:tc>
          <w:tcPr>
            <w:tcW w:w="347" w:type="pct"/>
          </w:tcPr>
          <w:p w14:paraId="6C55E38B" w14:textId="77777777" w:rsidR="00311D07" w:rsidRPr="009B21A6" w:rsidRDefault="00311D07" w:rsidP="00311D07">
            <w:r w:rsidRPr="009B21A6">
              <w:t>CO</w:t>
            </w:r>
            <w:r>
              <w:t>5</w:t>
            </w:r>
          </w:p>
        </w:tc>
        <w:tc>
          <w:tcPr>
            <w:tcW w:w="278" w:type="pct"/>
          </w:tcPr>
          <w:p w14:paraId="36073944" w14:textId="77777777" w:rsidR="00311D07" w:rsidRDefault="00311D07" w:rsidP="00311D07">
            <w:pPr>
              <w:jc w:val="center"/>
            </w:pPr>
            <w:r>
              <w:t>R</w:t>
            </w:r>
          </w:p>
        </w:tc>
        <w:tc>
          <w:tcPr>
            <w:tcW w:w="277" w:type="pct"/>
          </w:tcPr>
          <w:p w14:paraId="4E2CC396" w14:textId="77777777" w:rsidR="00311D07" w:rsidRDefault="00311D07" w:rsidP="00311D07">
            <w:pPr>
              <w:jc w:val="center"/>
            </w:pPr>
            <w:r>
              <w:t>10</w:t>
            </w:r>
          </w:p>
        </w:tc>
      </w:tr>
      <w:tr w:rsidR="00311D07" w:rsidRPr="00BA50B9" w14:paraId="69B7FBEC" w14:textId="77777777" w:rsidTr="00536066">
        <w:trPr>
          <w:trHeight w:val="66"/>
        </w:trPr>
        <w:tc>
          <w:tcPr>
            <w:tcW w:w="278" w:type="pct"/>
          </w:tcPr>
          <w:p w14:paraId="22EFE61C" w14:textId="77777777" w:rsidR="00311D07" w:rsidRPr="00BA50B9" w:rsidRDefault="00311D07" w:rsidP="00311D07">
            <w:pPr>
              <w:jc w:val="center"/>
            </w:pPr>
          </w:p>
        </w:tc>
        <w:tc>
          <w:tcPr>
            <w:tcW w:w="278" w:type="pct"/>
          </w:tcPr>
          <w:p w14:paraId="685B7C43" w14:textId="77777777" w:rsidR="00311D07" w:rsidRDefault="00311D07" w:rsidP="00311D07">
            <w:pPr>
              <w:jc w:val="center"/>
            </w:pPr>
          </w:p>
        </w:tc>
        <w:tc>
          <w:tcPr>
            <w:tcW w:w="3542" w:type="pct"/>
          </w:tcPr>
          <w:p w14:paraId="18BB0A1B" w14:textId="77777777" w:rsidR="00311D07" w:rsidRPr="00BA50B9" w:rsidRDefault="00311D07" w:rsidP="00311D07">
            <w:pPr>
              <w:jc w:val="center"/>
            </w:pPr>
          </w:p>
        </w:tc>
        <w:tc>
          <w:tcPr>
            <w:tcW w:w="347" w:type="pct"/>
          </w:tcPr>
          <w:p w14:paraId="5A7F79A2" w14:textId="77777777" w:rsidR="00311D07" w:rsidRPr="00BA50B9" w:rsidRDefault="00311D07" w:rsidP="00311D07">
            <w:pPr>
              <w:jc w:val="center"/>
            </w:pPr>
          </w:p>
        </w:tc>
        <w:tc>
          <w:tcPr>
            <w:tcW w:w="278" w:type="pct"/>
          </w:tcPr>
          <w:p w14:paraId="676A3529" w14:textId="77777777" w:rsidR="00311D07" w:rsidRPr="00BA50B9" w:rsidRDefault="00311D07" w:rsidP="00311D07">
            <w:pPr>
              <w:jc w:val="center"/>
            </w:pPr>
          </w:p>
        </w:tc>
        <w:tc>
          <w:tcPr>
            <w:tcW w:w="277" w:type="pct"/>
          </w:tcPr>
          <w:p w14:paraId="708642A7" w14:textId="77777777" w:rsidR="00311D07" w:rsidRPr="00BA50B9" w:rsidRDefault="00311D07" w:rsidP="00311D07">
            <w:pPr>
              <w:jc w:val="center"/>
            </w:pPr>
          </w:p>
        </w:tc>
      </w:tr>
      <w:tr w:rsidR="00311D07" w:rsidRPr="00BA50B9" w14:paraId="15D73BEE" w14:textId="77777777" w:rsidTr="00536066">
        <w:trPr>
          <w:trHeight w:val="397"/>
        </w:trPr>
        <w:tc>
          <w:tcPr>
            <w:tcW w:w="278" w:type="pct"/>
          </w:tcPr>
          <w:p w14:paraId="5248854B" w14:textId="77777777" w:rsidR="00311D07" w:rsidRPr="00BA50B9" w:rsidRDefault="00311D07" w:rsidP="00311D07">
            <w:pPr>
              <w:jc w:val="center"/>
            </w:pPr>
            <w:r>
              <w:t>7</w:t>
            </w:r>
            <w:r w:rsidRPr="00BA50B9">
              <w:t>.</w:t>
            </w:r>
          </w:p>
        </w:tc>
        <w:tc>
          <w:tcPr>
            <w:tcW w:w="278" w:type="pct"/>
          </w:tcPr>
          <w:p w14:paraId="432E720D" w14:textId="77777777" w:rsidR="00311D07" w:rsidRPr="00BA50B9" w:rsidRDefault="00311D07" w:rsidP="00311D07">
            <w:pPr>
              <w:jc w:val="center"/>
            </w:pPr>
            <w:r w:rsidRPr="00BA50B9">
              <w:t>a.</w:t>
            </w:r>
          </w:p>
        </w:tc>
        <w:tc>
          <w:tcPr>
            <w:tcW w:w="3542" w:type="pct"/>
          </w:tcPr>
          <w:p w14:paraId="67DA3476" w14:textId="77777777" w:rsidR="00311D07" w:rsidRPr="00BA50B9" w:rsidRDefault="00311D07" w:rsidP="00311D07">
            <w:pPr>
              <w:jc w:val="both"/>
            </w:pPr>
            <w:r>
              <w:t>Discuss the concepts of Multiplier and Accelerator. Explain in detail the limitations and leakages of Multiplier.</w:t>
            </w:r>
          </w:p>
        </w:tc>
        <w:tc>
          <w:tcPr>
            <w:tcW w:w="347" w:type="pct"/>
          </w:tcPr>
          <w:p w14:paraId="391B879B" w14:textId="77777777" w:rsidR="00311D07" w:rsidRDefault="00311D07" w:rsidP="00311D07">
            <w:pPr>
              <w:jc w:val="center"/>
            </w:pPr>
            <w:r w:rsidRPr="009B21A6">
              <w:t>CO</w:t>
            </w:r>
            <w:r>
              <w:t>5</w:t>
            </w:r>
          </w:p>
        </w:tc>
        <w:tc>
          <w:tcPr>
            <w:tcW w:w="278" w:type="pct"/>
          </w:tcPr>
          <w:p w14:paraId="702E1EFF" w14:textId="77777777" w:rsidR="00311D07" w:rsidRPr="00BA50B9" w:rsidRDefault="00311D07" w:rsidP="00311D07">
            <w:pPr>
              <w:jc w:val="center"/>
            </w:pPr>
            <w:r>
              <w:t>U</w:t>
            </w:r>
          </w:p>
        </w:tc>
        <w:tc>
          <w:tcPr>
            <w:tcW w:w="277" w:type="pct"/>
          </w:tcPr>
          <w:p w14:paraId="346806BC" w14:textId="77777777" w:rsidR="00311D07" w:rsidRPr="00BA50B9" w:rsidRDefault="00311D07" w:rsidP="00311D07">
            <w:pPr>
              <w:jc w:val="center"/>
            </w:pPr>
            <w:r>
              <w:t>10</w:t>
            </w:r>
          </w:p>
        </w:tc>
      </w:tr>
      <w:tr w:rsidR="00311D07" w14:paraId="3F2D58A6" w14:textId="77777777" w:rsidTr="00536066">
        <w:trPr>
          <w:trHeight w:val="66"/>
        </w:trPr>
        <w:tc>
          <w:tcPr>
            <w:tcW w:w="278" w:type="pct"/>
          </w:tcPr>
          <w:p w14:paraId="7D22E6EF" w14:textId="77777777" w:rsidR="00311D07" w:rsidRPr="00BA50B9" w:rsidRDefault="00311D07" w:rsidP="00311D07">
            <w:pPr>
              <w:jc w:val="center"/>
            </w:pPr>
          </w:p>
        </w:tc>
        <w:tc>
          <w:tcPr>
            <w:tcW w:w="278" w:type="pct"/>
          </w:tcPr>
          <w:p w14:paraId="3F0257FC" w14:textId="77777777" w:rsidR="00311D07" w:rsidRPr="00BA50B9" w:rsidRDefault="00311D07" w:rsidP="00311D07">
            <w:pPr>
              <w:jc w:val="center"/>
            </w:pPr>
            <w:r>
              <w:t>b.</w:t>
            </w:r>
          </w:p>
        </w:tc>
        <w:tc>
          <w:tcPr>
            <w:tcW w:w="3542" w:type="pct"/>
          </w:tcPr>
          <w:p w14:paraId="57F62D72" w14:textId="77777777" w:rsidR="00311D07" w:rsidRPr="00510EC4" w:rsidRDefault="00311D07" w:rsidP="00311D07">
            <w:pPr>
              <w:jc w:val="both"/>
              <w:rPr>
                <w:bCs/>
              </w:rPr>
            </w:pPr>
            <w:r w:rsidRPr="004867FB">
              <w:rPr>
                <w:bCs/>
              </w:rPr>
              <w:t>Describe the role and functions of the Reserve Bank of India</w:t>
            </w:r>
            <w:r>
              <w:rPr>
                <w:bCs/>
              </w:rPr>
              <w:t xml:space="preserve"> and </w:t>
            </w:r>
            <w:r w:rsidRPr="004867FB">
              <w:rPr>
                <w:bCs/>
              </w:rPr>
              <w:t>Develop a fiscal policy plan to stimulate economic growth while maintaining price stability in India.</w:t>
            </w:r>
          </w:p>
        </w:tc>
        <w:tc>
          <w:tcPr>
            <w:tcW w:w="347" w:type="pct"/>
          </w:tcPr>
          <w:p w14:paraId="1A3A5285" w14:textId="77777777" w:rsidR="00311D07" w:rsidRPr="009B21A6" w:rsidRDefault="00311D07" w:rsidP="00311D07">
            <w:pPr>
              <w:jc w:val="center"/>
            </w:pPr>
            <w:r w:rsidRPr="009B21A6">
              <w:t>CO</w:t>
            </w:r>
            <w:r>
              <w:t>5</w:t>
            </w:r>
          </w:p>
        </w:tc>
        <w:tc>
          <w:tcPr>
            <w:tcW w:w="278" w:type="pct"/>
          </w:tcPr>
          <w:p w14:paraId="4A7C8591" w14:textId="77777777" w:rsidR="00311D07" w:rsidRDefault="00311D07" w:rsidP="00311D07">
            <w:pPr>
              <w:jc w:val="center"/>
            </w:pPr>
            <w:r>
              <w:t>C</w:t>
            </w:r>
          </w:p>
        </w:tc>
        <w:tc>
          <w:tcPr>
            <w:tcW w:w="277" w:type="pct"/>
          </w:tcPr>
          <w:p w14:paraId="261CEFEF" w14:textId="77777777" w:rsidR="00311D07" w:rsidRDefault="00311D07" w:rsidP="00311D07">
            <w:pPr>
              <w:jc w:val="center"/>
            </w:pPr>
            <w:r>
              <w:t>10</w:t>
            </w:r>
          </w:p>
        </w:tc>
      </w:tr>
      <w:tr w:rsidR="00311D07" w14:paraId="49334256" w14:textId="77777777" w:rsidTr="00536066">
        <w:trPr>
          <w:trHeight w:val="136"/>
        </w:trPr>
        <w:tc>
          <w:tcPr>
            <w:tcW w:w="278" w:type="pct"/>
          </w:tcPr>
          <w:p w14:paraId="49AEB451" w14:textId="77777777" w:rsidR="00311D07" w:rsidRPr="00BA50B9" w:rsidRDefault="00311D07" w:rsidP="00311D07">
            <w:pPr>
              <w:jc w:val="center"/>
            </w:pPr>
          </w:p>
        </w:tc>
        <w:tc>
          <w:tcPr>
            <w:tcW w:w="278" w:type="pct"/>
          </w:tcPr>
          <w:p w14:paraId="4E48635D" w14:textId="77777777" w:rsidR="00311D07" w:rsidRDefault="00311D07" w:rsidP="00311D07">
            <w:pPr>
              <w:jc w:val="center"/>
            </w:pPr>
          </w:p>
        </w:tc>
        <w:tc>
          <w:tcPr>
            <w:tcW w:w="3542" w:type="pct"/>
          </w:tcPr>
          <w:p w14:paraId="4A18BBC1" w14:textId="77777777" w:rsidR="00311D07" w:rsidRPr="00510EC4" w:rsidRDefault="00311D07" w:rsidP="00311D07">
            <w:pPr>
              <w:jc w:val="center"/>
              <w:rPr>
                <w:bCs/>
              </w:rPr>
            </w:pPr>
            <w:r w:rsidRPr="00AA17F5">
              <w:rPr>
                <w:b/>
                <w:bCs/>
              </w:rPr>
              <w:t>(OR)</w:t>
            </w:r>
          </w:p>
        </w:tc>
        <w:tc>
          <w:tcPr>
            <w:tcW w:w="347" w:type="pct"/>
          </w:tcPr>
          <w:p w14:paraId="31E7B434" w14:textId="77777777" w:rsidR="00311D07" w:rsidRPr="009B21A6" w:rsidRDefault="00311D07" w:rsidP="00311D07">
            <w:pPr>
              <w:jc w:val="center"/>
            </w:pPr>
          </w:p>
        </w:tc>
        <w:tc>
          <w:tcPr>
            <w:tcW w:w="278" w:type="pct"/>
          </w:tcPr>
          <w:p w14:paraId="20F9079C" w14:textId="77777777" w:rsidR="00311D07" w:rsidRDefault="00311D07" w:rsidP="00311D07">
            <w:pPr>
              <w:jc w:val="center"/>
            </w:pPr>
          </w:p>
        </w:tc>
        <w:tc>
          <w:tcPr>
            <w:tcW w:w="277" w:type="pct"/>
          </w:tcPr>
          <w:p w14:paraId="0CA5A18C" w14:textId="77777777" w:rsidR="00311D07" w:rsidRDefault="00311D07" w:rsidP="00311D07">
            <w:pPr>
              <w:jc w:val="center"/>
            </w:pPr>
          </w:p>
        </w:tc>
      </w:tr>
      <w:tr w:rsidR="00311D07" w14:paraId="670CDD7D" w14:textId="77777777" w:rsidTr="00536066">
        <w:trPr>
          <w:trHeight w:val="397"/>
        </w:trPr>
        <w:tc>
          <w:tcPr>
            <w:tcW w:w="278" w:type="pct"/>
          </w:tcPr>
          <w:p w14:paraId="4E84CC36" w14:textId="77777777" w:rsidR="00311D07" w:rsidRPr="00BA50B9" w:rsidRDefault="00311D07" w:rsidP="00311D07">
            <w:pPr>
              <w:jc w:val="center"/>
            </w:pPr>
            <w:r>
              <w:t>8</w:t>
            </w:r>
            <w:r w:rsidRPr="00BA50B9">
              <w:t>.</w:t>
            </w:r>
          </w:p>
        </w:tc>
        <w:tc>
          <w:tcPr>
            <w:tcW w:w="278" w:type="pct"/>
          </w:tcPr>
          <w:p w14:paraId="579B0DD4" w14:textId="77777777" w:rsidR="00311D07" w:rsidRDefault="00311D07" w:rsidP="00311D07">
            <w:pPr>
              <w:jc w:val="center"/>
            </w:pPr>
            <w:r w:rsidRPr="00BA50B9">
              <w:t>a.</w:t>
            </w:r>
          </w:p>
        </w:tc>
        <w:tc>
          <w:tcPr>
            <w:tcW w:w="3542" w:type="pct"/>
          </w:tcPr>
          <w:p w14:paraId="726E7287" w14:textId="77777777" w:rsidR="00311D07" w:rsidRPr="00895E60" w:rsidRDefault="00311D07" w:rsidP="00311D07">
            <w:pPr>
              <w:shd w:val="clear" w:color="auto" w:fill="FFFFFF"/>
              <w:spacing w:line="0" w:lineRule="auto"/>
              <w:rPr>
                <w:rFonts w:ascii="ff7" w:hAnsi="ff7"/>
                <w:color w:val="000000"/>
                <w:spacing w:val="1499"/>
                <w:sz w:val="72"/>
                <w:szCs w:val="72"/>
              </w:rPr>
            </w:pPr>
            <w:r w:rsidRPr="00895E60">
              <w:rPr>
                <w:rFonts w:ascii="ff2" w:hAnsi="ff2"/>
                <w:color w:val="000000"/>
                <w:sz w:val="66"/>
                <w:szCs w:val="66"/>
              </w:rPr>
              <w:t xml:space="preserve">What  are  the  different  factors  affecting  the  production  function  and </w:t>
            </w:r>
          </w:p>
          <w:p w14:paraId="122C9032" w14:textId="77777777" w:rsidR="00311D07" w:rsidRPr="00895E60" w:rsidRDefault="00311D07" w:rsidP="00311D07">
            <w:pPr>
              <w:shd w:val="clear" w:color="auto" w:fill="FFFFFF"/>
              <w:spacing w:line="0" w:lineRule="auto"/>
              <w:rPr>
                <w:rFonts w:ascii="ff2" w:hAnsi="ff2"/>
                <w:color w:val="000000"/>
                <w:sz w:val="66"/>
                <w:szCs w:val="66"/>
              </w:rPr>
            </w:pPr>
            <w:r w:rsidRPr="00895E60">
              <w:rPr>
                <w:rFonts w:ascii="ff2" w:hAnsi="ff2"/>
                <w:color w:val="000000"/>
                <w:sz w:val="66"/>
                <w:szCs w:val="66"/>
              </w:rPr>
              <w:t xml:space="preserve">explain the main basis for increasing return to scales? </w:t>
            </w:r>
          </w:p>
          <w:p w14:paraId="52A4780C" w14:textId="77777777" w:rsidR="00311D07" w:rsidRPr="00895E60" w:rsidRDefault="00311D07" w:rsidP="00311D07">
            <w:pPr>
              <w:shd w:val="clear" w:color="auto" w:fill="FFFFFF"/>
              <w:spacing w:line="0" w:lineRule="auto"/>
              <w:rPr>
                <w:rFonts w:ascii="ff7" w:hAnsi="ff7"/>
                <w:color w:val="000000"/>
                <w:spacing w:val="1499"/>
                <w:sz w:val="72"/>
                <w:szCs w:val="72"/>
              </w:rPr>
            </w:pPr>
            <w:r w:rsidRPr="00895E60">
              <w:rPr>
                <w:rFonts w:ascii="ff2" w:hAnsi="ff2"/>
                <w:color w:val="000000"/>
                <w:sz w:val="66"/>
                <w:szCs w:val="66"/>
              </w:rPr>
              <w:t xml:space="preserve">What  are  the  different  factors  affecting  the  production  function  and </w:t>
            </w:r>
          </w:p>
          <w:p w14:paraId="0A9E52CF" w14:textId="77777777" w:rsidR="00311D07" w:rsidRPr="00895E60" w:rsidRDefault="00311D07" w:rsidP="00311D07">
            <w:pPr>
              <w:shd w:val="clear" w:color="auto" w:fill="FFFFFF"/>
              <w:spacing w:line="0" w:lineRule="auto"/>
              <w:rPr>
                <w:rFonts w:ascii="ff2" w:hAnsi="ff2"/>
                <w:color w:val="000000"/>
                <w:sz w:val="66"/>
                <w:szCs w:val="66"/>
              </w:rPr>
            </w:pPr>
            <w:r w:rsidRPr="00895E60">
              <w:rPr>
                <w:rFonts w:ascii="ff2" w:hAnsi="ff2"/>
                <w:color w:val="000000"/>
                <w:sz w:val="66"/>
                <w:szCs w:val="66"/>
              </w:rPr>
              <w:t xml:space="preserve">explain the main basis for increasing return to scales? </w:t>
            </w:r>
          </w:p>
          <w:p w14:paraId="76DB78A2" w14:textId="77777777" w:rsidR="00311D07" w:rsidRPr="00510EC4" w:rsidRDefault="00311D07" w:rsidP="00311D07">
            <w:pPr>
              <w:jc w:val="both"/>
              <w:rPr>
                <w:bCs/>
              </w:rPr>
            </w:pPr>
            <w:r>
              <w:rPr>
                <w:bCs/>
              </w:rPr>
              <w:t>Enumerate and examine the impact of Monetary policy on the development of a Nation’s economy.</w:t>
            </w:r>
          </w:p>
        </w:tc>
        <w:tc>
          <w:tcPr>
            <w:tcW w:w="347" w:type="pct"/>
          </w:tcPr>
          <w:p w14:paraId="5CAFC9D9" w14:textId="77777777" w:rsidR="00311D07" w:rsidRPr="009B21A6" w:rsidRDefault="00311D07" w:rsidP="00311D07">
            <w:pPr>
              <w:jc w:val="center"/>
            </w:pPr>
            <w:r w:rsidRPr="009B21A6">
              <w:t>CO</w:t>
            </w:r>
            <w:r>
              <w:t>6</w:t>
            </w:r>
          </w:p>
        </w:tc>
        <w:tc>
          <w:tcPr>
            <w:tcW w:w="278" w:type="pct"/>
          </w:tcPr>
          <w:p w14:paraId="5EDF725B" w14:textId="77777777" w:rsidR="00311D07" w:rsidRDefault="00311D07" w:rsidP="00311D07">
            <w:pPr>
              <w:jc w:val="center"/>
            </w:pPr>
            <w:r>
              <w:t>R</w:t>
            </w:r>
          </w:p>
        </w:tc>
        <w:tc>
          <w:tcPr>
            <w:tcW w:w="277" w:type="pct"/>
          </w:tcPr>
          <w:p w14:paraId="3D32F5CF" w14:textId="77777777" w:rsidR="00311D07" w:rsidRDefault="00311D07" w:rsidP="00311D07">
            <w:pPr>
              <w:jc w:val="center"/>
            </w:pPr>
            <w:r>
              <w:t>10</w:t>
            </w:r>
          </w:p>
        </w:tc>
      </w:tr>
      <w:tr w:rsidR="00311D07" w14:paraId="77F9D469" w14:textId="77777777" w:rsidTr="00536066">
        <w:trPr>
          <w:trHeight w:val="397"/>
        </w:trPr>
        <w:tc>
          <w:tcPr>
            <w:tcW w:w="278" w:type="pct"/>
          </w:tcPr>
          <w:p w14:paraId="7399F5B3" w14:textId="77777777" w:rsidR="00311D07" w:rsidRPr="00BA50B9" w:rsidRDefault="00311D07" w:rsidP="00311D07">
            <w:pPr>
              <w:jc w:val="center"/>
            </w:pPr>
          </w:p>
        </w:tc>
        <w:tc>
          <w:tcPr>
            <w:tcW w:w="278" w:type="pct"/>
          </w:tcPr>
          <w:p w14:paraId="7473C671" w14:textId="77777777" w:rsidR="00311D07" w:rsidRDefault="00311D07" w:rsidP="00311D07">
            <w:pPr>
              <w:jc w:val="center"/>
            </w:pPr>
            <w:r>
              <w:t>b.</w:t>
            </w:r>
          </w:p>
        </w:tc>
        <w:tc>
          <w:tcPr>
            <w:tcW w:w="3542" w:type="pct"/>
          </w:tcPr>
          <w:p w14:paraId="1890C4FB" w14:textId="77777777" w:rsidR="00311D07" w:rsidRPr="00510EC4" w:rsidRDefault="00311D07" w:rsidP="00311D07">
            <w:pPr>
              <w:jc w:val="both"/>
              <w:rPr>
                <w:bCs/>
              </w:rPr>
            </w:pPr>
            <w:r w:rsidRPr="00A73D79">
              <w:rPr>
                <w:bCs/>
              </w:rPr>
              <w:t>Apply the concept of credit creation to analyze the impact of a change in reserve requirements on the money supply.</w:t>
            </w:r>
          </w:p>
        </w:tc>
        <w:tc>
          <w:tcPr>
            <w:tcW w:w="347" w:type="pct"/>
          </w:tcPr>
          <w:p w14:paraId="04E18244" w14:textId="77777777" w:rsidR="00311D07" w:rsidRPr="009B21A6" w:rsidRDefault="00311D07" w:rsidP="00311D07">
            <w:pPr>
              <w:jc w:val="center"/>
            </w:pPr>
            <w:r w:rsidRPr="009B21A6">
              <w:t>CO</w:t>
            </w:r>
            <w:r>
              <w:t>6</w:t>
            </w:r>
          </w:p>
        </w:tc>
        <w:tc>
          <w:tcPr>
            <w:tcW w:w="278" w:type="pct"/>
          </w:tcPr>
          <w:p w14:paraId="5A4F1D34" w14:textId="77777777" w:rsidR="00311D07" w:rsidRDefault="00311D07" w:rsidP="00311D07">
            <w:pPr>
              <w:jc w:val="center"/>
            </w:pPr>
            <w:r>
              <w:t>A</w:t>
            </w:r>
          </w:p>
        </w:tc>
        <w:tc>
          <w:tcPr>
            <w:tcW w:w="277" w:type="pct"/>
          </w:tcPr>
          <w:p w14:paraId="28203E11" w14:textId="77777777" w:rsidR="00311D07" w:rsidRDefault="00311D07" w:rsidP="00311D07">
            <w:pPr>
              <w:jc w:val="center"/>
            </w:pPr>
            <w:r>
              <w:t>10</w:t>
            </w:r>
          </w:p>
        </w:tc>
      </w:tr>
      <w:tr w:rsidR="00311D07" w:rsidRPr="00BA50B9" w14:paraId="06A58489" w14:textId="77777777" w:rsidTr="00536066">
        <w:trPr>
          <w:trHeight w:val="66"/>
        </w:trPr>
        <w:tc>
          <w:tcPr>
            <w:tcW w:w="5000" w:type="pct"/>
            <w:gridSpan w:val="6"/>
            <w:vAlign w:val="center"/>
          </w:tcPr>
          <w:p w14:paraId="4656AFDD" w14:textId="77777777" w:rsidR="00311D07" w:rsidRPr="00BA50B9" w:rsidRDefault="00311D07" w:rsidP="00311D07">
            <w:pPr>
              <w:jc w:val="center"/>
            </w:pPr>
            <w:r w:rsidRPr="00D34534">
              <w:rPr>
                <w:b/>
                <w:bCs/>
              </w:rPr>
              <w:t>COMPULSORY QUESTION</w:t>
            </w:r>
          </w:p>
        </w:tc>
      </w:tr>
      <w:tr w:rsidR="00311D07" w:rsidRPr="00BA50B9" w14:paraId="735D1B90" w14:textId="77777777" w:rsidTr="00536066">
        <w:trPr>
          <w:trHeight w:val="397"/>
        </w:trPr>
        <w:tc>
          <w:tcPr>
            <w:tcW w:w="278" w:type="pct"/>
          </w:tcPr>
          <w:p w14:paraId="16DA27AE" w14:textId="77777777" w:rsidR="00311D07" w:rsidRPr="00BA50B9" w:rsidRDefault="00311D07" w:rsidP="00311D07">
            <w:pPr>
              <w:jc w:val="center"/>
            </w:pPr>
            <w:r>
              <w:t>9</w:t>
            </w:r>
            <w:r w:rsidRPr="00BA50B9">
              <w:t>.</w:t>
            </w:r>
          </w:p>
        </w:tc>
        <w:tc>
          <w:tcPr>
            <w:tcW w:w="278" w:type="pct"/>
          </w:tcPr>
          <w:p w14:paraId="4A31029F" w14:textId="77777777" w:rsidR="00311D07" w:rsidRPr="00BA50B9" w:rsidRDefault="00311D07" w:rsidP="00311D07">
            <w:pPr>
              <w:jc w:val="center"/>
            </w:pPr>
            <w:r w:rsidRPr="00BA50B9">
              <w:t>a.</w:t>
            </w:r>
          </w:p>
        </w:tc>
        <w:tc>
          <w:tcPr>
            <w:tcW w:w="3542" w:type="pct"/>
          </w:tcPr>
          <w:p w14:paraId="553E6161" w14:textId="77777777" w:rsidR="00311D07" w:rsidRPr="00EB18EE" w:rsidRDefault="00311D07" w:rsidP="00311D07">
            <w:pPr>
              <w:jc w:val="both"/>
              <w:rPr>
                <w:b/>
                <w:bCs/>
              </w:rPr>
            </w:pPr>
            <w:r w:rsidRPr="00EB18EE">
              <w:rPr>
                <w:b/>
                <w:bCs/>
              </w:rPr>
              <w:t>Case Study: The Impact of the COVID-19 Pandemic on Inflation and Unemployment in India</w:t>
            </w:r>
            <w:r>
              <w:rPr>
                <w:b/>
                <w:bCs/>
              </w:rPr>
              <w:t>:</w:t>
            </w:r>
          </w:p>
          <w:p w14:paraId="552ABB5A" w14:textId="77777777" w:rsidR="00311D07" w:rsidRPr="00EB18EE" w:rsidRDefault="00311D07" w:rsidP="00311D07">
            <w:pPr>
              <w:jc w:val="both"/>
            </w:pPr>
            <w:r w:rsidRPr="00EB18EE">
              <w:t>In 2020, the COVID-19 pandemic triggered a nationwide lockdown in India, leading to severe disruptions in the economy. The government implemented various stimulus packages to support businesses and individuals. However, the pandemic also caused a sharp rise in inflation and a significant increase in unemployment, especially in sectors like hospitality, manufacturing, and retail.</w:t>
            </w:r>
          </w:p>
          <w:p w14:paraId="636241DC" w14:textId="77777777" w:rsidR="00311D07" w:rsidRPr="00EB18EE" w:rsidRDefault="00311D07" w:rsidP="00311D07">
            <w:pPr>
              <w:jc w:val="both"/>
              <w:rPr>
                <w:b/>
                <w:bCs/>
              </w:rPr>
            </w:pPr>
            <w:r w:rsidRPr="00EB18EE">
              <w:rPr>
                <w:b/>
                <w:bCs/>
              </w:rPr>
              <w:t>Questions:</w:t>
            </w:r>
          </w:p>
          <w:p w14:paraId="4B8590C7" w14:textId="77777777" w:rsidR="00311D07" w:rsidRPr="00EB18EE" w:rsidRDefault="00311D07" w:rsidP="00844677">
            <w:pPr>
              <w:pStyle w:val="ListParagraph"/>
              <w:numPr>
                <w:ilvl w:val="0"/>
                <w:numId w:val="38"/>
              </w:numPr>
              <w:jc w:val="both"/>
            </w:pPr>
            <w:r w:rsidRPr="00EB18EE">
              <w:t>What were the primary factors contributing to the rise in inflation during the COVID-19 pandemic in India?</w:t>
            </w:r>
          </w:p>
          <w:p w14:paraId="5E1005CC" w14:textId="77777777" w:rsidR="00311D07" w:rsidRPr="00EB18EE" w:rsidRDefault="00311D07" w:rsidP="00844677">
            <w:pPr>
              <w:pStyle w:val="ListParagraph"/>
              <w:numPr>
                <w:ilvl w:val="0"/>
                <w:numId w:val="38"/>
              </w:numPr>
              <w:jc w:val="both"/>
            </w:pPr>
            <w:r w:rsidRPr="00EB18EE">
              <w:t>How did the pandemic impact the unemployment rate in India, and which sectors were the most affected?</w:t>
            </w:r>
          </w:p>
          <w:p w14:paraId="27BB4558" w14:textId="77777777" w:rsidR="00311D07" w:rsidRPr="00EB18EE" w:rsidRDefault="00311D07" w:rsidP="00844677">
            <w:pPr>
              <w:pStyle w:val="ListParagraph"/>
              <w:numPr>
                <w:ilvl w:val="0"/>
                <w:numId w:val="38"/>
              </w:numPr>
              <w:jc w:val="both"/>
            </w:pPr>
            <w:r w:rsidRPr="00EB18EE">
              <w:t>Analyze the short-term and long-term effects of the COVID-19 pandemic on inflation and unemployment in India.</w:t>
            </w:r>
          </w:p>
          <w:p w14:paraId="565FF977" w14:textId="77777777" w:rsidR="00311D07" w:rsidRPr="00EB18EE" w:rsidRDefault="00311D07" w:rsidP="00844677">
            <w:pPr>
              <w:pStyle w:val="ListParagraph"/>
              <w:numPr>
                <w:ilvl w:val="0"/>
                <w:numId w:val="38"/>
              </w:numPr>
              <w:jc w:val="both"/>
              <w:rPr>
                <w:b/>
                <w:bCs/>
              </w:rPr>
            </w:pPr>
            <w:r w:rsidRPr="00EB18EE">
              <w:t>Compare and contrast the government's response to inflation and unemployment during the pandemic with the measures taken during previous economic crises.</w:t>
            </w:r>
          </w:p>
        </w:tc>
        <w:tc>
          <w:tcPr>
            <w:tcW w:w="347" w:type="pct"/>
          </w:tcPr>
          <w:p w14:paraId="3AF2226C" w14:textId="77777777" w:rsidR="00311D07" w:rsidRDefault="00311D07" w:rsidP="00311D07">
            <w:pPr>
              <w:jc w:val="center"/>
            </w:pPr>
            <w:r w:rsidRPr="009B21A6">
              <w:t>CO</w:t>
            </w:r>
            <w:r>
              <w:t>6</w:t>
            </w:r>
          </w:p>
        </w:tc>
        <w:tc>
          <w:tcPr>
            <w:tcW w:w="278" w:type="pct"/>
          </w:tcPr>
          <w:p w14:paraId="761F5B0E" w14:textId="77777777" w:rsidR="00311D07" w:rsidRPr="00BA50B9" w:rsidRDefault="00311D07" w:rsidP="00311D07">
            <w:pPr>
              <w:jc w:val="center"/>
            </w:pPr>
            <w:r>
              <w:t>E</w:t>
            </w:r>
          </w:p>
        </w:tc>
        <w:tc>
          <w:tcPr>
            <w:tcW w:w="277" w:type="pct"/>
          </w:tcPr>
          <w:p w14:paraId="2BF50F6A" w14:textId="77777777" w:rsidR="00311D07" w:rsidRPr="00BA50B9" w:rsidRDefault="00311D07" w:rsidP="00311D07">
            <w:pPr>
              <w:jc w:val="center"/>
            </w:pPr>
            <w:r>
              <w:t>20</w:t>
            </w:r>
          </w:p>
        </w:tc>
      </w:tr>
    </w:tbl>
    <w:p w14:paraId="55F75D25" w14:textId="77777777" w:rsidR="00311D07" w:rsidRPr="005B4C0A" w:rsidRDefault="00311D07" w:rsidP="00311D07">
      <w:pPr>
        <w:jc w:val="center"/>
      </w:pPr>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0DBD3BC5" w14:textId="77777777" w:rsidR="00311D07" w:rsidRDefault="00311D07" w:rsidP="00311D07"/>
    <w:tbl>
      <w:tblPr>
        <w:tblStyle w:val="TableGrid"/>
        <w:tblW w:w="10206" w:type="dxa"/>
        <w:tblInd w:w="-572" w:type="dxa"/>
        <w:tblLook w:val="04A0" w:firstRow="1" w:lastRow="0" w:firstColumn="1" w:lastColumn="0" w:noHBand="0" w:noVBand="1"/>
      </w:tblPr>
      <w:tblGrid>
        <w:gridCol w:w="709"/>
        <w:gridCol w:w="9497"/>
      </w:tblGrid>
      <w:tr w:rsidR="00311D07" w14:paraId="3E07C781" w14:textId="77777777" w:rsidTr="00536066">
        <w:tc>
          <w:tcPr>
            <w:tcW w:w="709" w:type="dxa"/>
          </w:tcPr>
          <w:p w14:paraId="2FAABA8D" w14:textId="77777777" w:rsidR="00311D07" w:rsidRDefault="00311D07" w:rsidP="00311D07"/>
        </w:tc>
        <w:tc>
          <w:tcPr>
            <w:tcW w:w="9497" w:type="dxa"/>
          </w:tcPr>
          <w:p w14:paraId="43C37FB9" w14:textId="77777777" w:rsidR="00311D07" w:rsidRPr="007E5F37" w:rsidRDefault="00311D07" w:rsidP="00311D07">
            <w:pPr>
              <w:jc w:val="center"/>
              <w:rPr>
                <w:b/>
              </w:rPr>
            </w:pPr>
            <w:r w:rsidRPr="007E5F37">
              <w:rPr>
                <w:b/>
              </w:rPr>
              <w:t>COURSE OUTCOMES</w:t>
            </w:r>
          </w:p>
        </w:tc>
      </w:tr>
      <w:tr w:rsidR="00311D07" w14:paraId="2EE62915" w14:textId="77777777" w:rsidTr="00536066">
        <w:tc>
          <w:tcPr>
            <w:tcW w:w="709" w:type="dxa"/>
          </w:tcPr>
          <w:p w14:paraId="4B7D7DE6" w14:textId="77777777" w:rsidR="00311D07" w:rsidRPr="00D47BD6" w:rsidRDefault="00311D07" w:rsidP="00311D07">
            <w:pPr>
              <w:rPr>
                <w:b/>
                <w:bCs/>
              </w:rPr>
            </w:pPr>
            <w:r w:rsidRPr="00D47BD6">
              <w:rPr>
                <w:b/>
                <w:bCs/>
              </w:rPr>
              <w:t>CO1</w:t>
            </w:r>
          </w:p>
        </w:tc>
        <w:tc>
          <w:tcPr>
            <w:tcW w:w="9497" w:type="dxa"/>
          </w:tcPr>
          <w:p w14:paraId="2853B8D2" w14:textId="77777777" w:rsidR="00311D07" w:rsidRPr="00C37BE7" w:rsidRDefault="00311D07" w:rsidP="00311D07">
            <w:pPr>
              <w:jc w:val="both"/>
            </w:pPr>
            <w:r>
              <w:t>Apply economic criteria for efficient resource allocation to a diverse range of dynamic business situations.</w:t>
            </w:r>
          </w:p>
        </w:tc>
      </w:tr>
      <w:tr w:rsidR="00311D07" w14:paraId="289C7368" w14:textId="77777777" w:rsidTr="00536066">
        <w:tc>
          <w:tcPr>
            <w:tcW w:w="709" w:type="dxa"/>
          </w:tcPr>
          <w:p w14:paraId="4EC2C778" w14:textId="77777777" w:rsidR="00311D07" w:rsidRPr="00D47BD6" w:rsidRDefault="00311D07" w:rsidP="00311D07">
            <w:pPr>
              <w:rPr>
                <w:b/>
                <w:bCs/>
              </w:rPr>
            </w:pPr>
            <w:r w:rsidRPr="00D47BD6">
              <w:rPr>
                <w:b/>
                <w:bCs/>
              </w:rPr>
              <w:t>CO2</w:t>
            </w:r>
          </w:p>
        </w:tc>
        <w:tc>
          <w:tcPr>
            <w:tcW w:w="9497" w:type="dxa"/>
          </w:tcPr>
          <w:p w14:paraId="216B3351" w14:textId="77777777" w:rsidR="00311D07" w:rsidRPr="00C37BE7" w:rsidRDefault="00311D07" w:rsidP="00311D07">
            <w:pPr>
              <w:jc w:val="both"/>
            </w:pPr>
            <w:r>
              <w:t>Analyze changing market conditions in terms of supply, demand and possible government intervention and formulate appropriate and sustainable organizational responses.</w:t>
            </w:r>
          </w:p>
        </w:tc>
      </w:tr>
      <w:tr w:rsidR="00311D07" w14:paraId="368A734F" w14:textId="77777777" w:rsidTr="00536066">
        <w:tc>
          <w:tcPr>
            <w:tcW w:w="709" w:type="dxa"/>
          </w:tcPr>
          <w:p w14:paraId="1504337A" w14:textId="77777777" w:rsidR="00311D07" w:rsidRPr="00D47BD6" w:rsidRDefault="00311D07" w:rsidP="00311D07">
            <w:pPr>
              <w:rPr>
                <w:b/>
                <w:bCs/>
              </w:rPr>
            </w:pPr>
            <w:r w:rsidRPr="00D47BD6">
              <w:rPr>
                <w:b/>
                <w:bCs/>
              </w:rPr>
              <w:t>CO3</w:t>
            </w:r>
          </w:p>
        </w:tc>
        <w:tc>
          <w:tcPr>
            <w:tcW w:w="9497" w:type="dxa"/>
          </w:tcPr>
          <w:p w14:paraId="5D3788DD" w14:textId="77777777" w:rsidR="00311D07" w:rsidRPr="00C37BE7" w:rsidRDefault="00311D07" w:rsidP="00311D07">
            <w:pPr>
              <w:jc w:val="both"/>
            </w:pPr>
            <w:r>
              <w:t>Propose appropriate economic solutions that draw on a robust, critical awareness of the role of information in the market economy.</w:t>
            </w:r>
          </w:p>
        </w:tc>
      </w:tr>
      <w:tr w:rsidR="00311D07" w14:paraId="08AA5036" w14:textId="77777777" w:rsidTr="00536066">
        <w:tc>
          <w:tcPr>
            <w:tcW w:w="709" w:type="dxa"/>
          </w:tcPr>
          <w:p w14:paraId="78765C30" w14:textId="77777777" w:rsidR="00311D07" w:rsidRPr="00D47BD6" w:rsidRDefault="00311D07" w:rsidP="00311D07">
            <w:pPr>
              <w:rPr>
                <w:b/>
                <w:bCs/>
              </w:rPr>
            </w:pPr>
            <w:r w:rsidRPr="00D47BD6">
              <w:rPr>
                <w:b/>
                <w:bCs/>
              </w:rPr>
              <w:t>CO4</w:t>
            </w:r>
          </w:p>
        </w:tc>
        <w:tc>
          <w:tcPr>
            <w:tcW w:w="9497" w:type="dxa"/>
          </w:tcPr>
          <w:p w14:paraId="6FBB8A02" w14:textId="77777777" w:rsidR="00311D07" w:rsidRPr="00C37BE7" w:rsidRDefault="00311D07" w:rsidP="00311D07">
            <w:pPr>
              <w:jc w:val="both"/>
            </w:pPr>
            <w:r w:rsidRPr="00BC3DD1">
              <w:t xml:space="preserve">Evaluate and apply appropriate approaches to economic challenges in relation to social and private costs, taxation and government regulation. </w:t>
            </w:r>
          </w:p>
        </w:tc>
      </w:tr>
      <w:tr w:rsidR="00311D07" w14:paraId="64634D01" w14:textId="77777777" w:rsidTr="00536066">
        <w:tc>
          <w:tcPr>
            <w:tcW w:w="709" w:type="dxa"/>
          </w:tcPr>
          <w:p w14:paraId="08D3E73C" w14:textId="77777777" w:rsidR="00311D07" w:rsidRPr="00D47BD6" w:rsidRDefault="00311D07" w:rsidP="00311D07">
            <w:pPr>
              <w:rPr>
                <w:b/>
                <w:bCs/>
              </w:rPr>
            </w:pPr>
            <w:r w:rsidRPr="00D47BD6">
              <w:rPr>
                <w:b/>
                <w:bCs/>
              </w:rPr>
              <w:t>CO5</w:t>
            </w:r>
          </w:p>
        </w:tc>
        <w:tc>
          <w:tcPr>
            <w:tcW w:w="9497" w:type="dxa"/>
          </w:tcPr>
          <w:p w14:paraId="445AA471" w14:textId="77777777" w:rsidR="00311D07" w:rsidRPr="00C37BE7" w:rsidRDefault="00311D07" w:rsidP="00311D07">
            <w:pPr>
              <w:jc w:val="both"/>
            </w:pPr>
            <w:r w:rsidRPr="00BC3DD1">
              <w:t xml:space="preserve">Propose relevant pricing and market strategies for a variety of market structures and in the presence of market failures. </w:t>
            </w:r>
          </w:p>
        </w:tc>
      </w:tr>
      <w:tr w:rsidR="00311D07" w14:paraId="7169C110" w14:textId="77777777" w:rsidTr="00536066">
        <w:tc>
          <w:tcPr>
            <w:tcW w:w="709" w:type="dxa"/>
          </w:tcPr>
          <w:p w14:paraId="508E03EB" w14:textId="77777777" w:rsidR="00311D07" w:rsidRPr="00D47BD6" w:rsidRDefault="00311D07" w:rsidP="00311D07">
            <w:pPr>
              <w:rPr>
                <w:b/>
                <w:bCs/>
              </w:rPr>
            </w:pPr>
            <w:r w:rsidRPr="00D47BD6">
              <w:rPr>
                <w:b/>
                <w:bCs/>
              </w:rPr>
              <w:t>CO6</w:t>
            </w:r>
          </w:p>
        </w:tc>
        <w:tc>
          <w:tcPr>
            <w:tcW w:w="9497" w:type="dxa"/>
          </w:tcPr>
          <w:p w14:paraId="73391F11" w14:textId="77777777" w:rsidR="00311D07" w:rsidRPr="00C37BE7" w:rsidRDefault="00311D07" w:rsidP="00311D07">
            <w:pPr>
              <w:jc w:val="both"/>
            </w:pPr>
            <w:r w:rsidRPr="00BC3DD1">
              <w:t>Use diverse forms of economic information from both the environment and the organisation to evaluate and propose solutions to business problems.</w:t>
            </w:r>
          </w:p>
        </w:tc>
      </w:tr>
    </w:tbl>
    <w:p w14:paraId="0120869E"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3A4819A4" w14:textId="77777777" w:rsidTr="00311D07">
        <w:trPr>
          <w:jc w:val="center"/>
        </w:trPr>
        <w:tc>
          <w:tcPr>
            <w:tcW w:w="6385" w:type="dxa"/>
            <w:gridSpan w:val="8"/>
          </w:tcPr>
          <w:p w14:paraId="57D8FBFE"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56D77E63" w14:textId="77777777" w:rsidTr="00311D07">
        <w:trPr>
          <w:jc w:val="center"/>
        </w:trPr>
        <w:tc>
          <w:tcPr>
            <w:tcW w:w="1140" w:type="dxa"/>
          </w:tcPr>
          <w:p w14:paraId="7B0C69C3"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26425F18" w14:textId="77777777" w:rsidR="00311D07" w:rsidRPr="00CC7F9A" w:rsidRDefault="00311D07" w:rsidP="00311D07">
            <w:pPr>
              <w:jc w:val="center"/>
              <w:rPr>
                <w:b/>
                <w:sz w:val="22"/>
                <w:szCs w:val="22"/>
              </w:rPr>
            </w:pPr>
            <w:r w:rsidRPr="00CC7F9A">
              <w:rPr>
                <w:b/>
                <w:sz w:val="22"/>
                <w:szCs w:val="22"/>
              </w:rPr>
              <w:t>R</w:t>
            </w:r>
          </w:p>
        </w:tc>
        <w:tc>
          <w:tcPr>
            <w:tcW w:w="708" w:type="dxa"/>
          </w:tcPr>
          <w:p w14:paraId="5B46DBEE" w14:textId="77777777" w:rsidR="00311D07" w:rsidRPr="00CC7F9A" w:rsidRDefault="00311D07" w:rsidP="00311D07">
            <w:pPr>
              <w:jc w:val="center"/>
              <w:rPr>
                <w:b/>
                <w:sz w:val="22"/>
                <w:szCs w:val="22"/>
              </w:rPr>
            </w:pPr>
            <w:r w:rsidRPr="00CC7F9A">
              <w:rPr>
                <w:b/>
                <w:sz w:val="22"/>
                <w:szCs w:val="22"/>
              </w:rPr>
              <w:t>U</w:t>
            </w:r>
          </w:p>
        </w:tc>
        <w:tc>
          <w:tcPr>
            <w:tcW w:w="709" w:type="dxa"/>
          </w:tcPr>
          <w:p w14:paraId="48702CDA" w14:textId="77777777" w:rsidR="00311D07" w:rsidRPr="00CC7F9A" w:rsidRDefault="00311D07" w:rsidP="00311D07">
            <w:pPr>
              <w:jc w:val="center"/>
              <w:rPr>
                <w:b/>
                <w:sz w:val="22"/>
                <w:szCs w:val="22"/>
              </w:rPr>
            </w:pPr>
            <w:r w:rsidRPr="00CC7F9A">
              <w:rPr>
                <w:b/>
                <w:sz w:val="22"/>
                <w:szCs w:val="22"/>
              </w:rPr>
              <w:t>A</w:t>
            </w:r>
          </w:p>
        </w:tc>
        <w:tc>
          <w:tcPr>
            <w:tcW w:w="709" w:type="dxa"/>
          </w:tcPr>
          <w:p w14:paraId="1275768C" w14:textId="77777777" w:rsidR="00311D07" w:rsidRPr="00CC7F9A" w:rsidRDefault="00311D07" w:rsidP="00311D07">
            <w:pPr>
              <w:jc w:val="center"/>
              <w:rPr>
                <w:b/>
                <w:sz w:val="22"/>
                <w:szCs w:val="22"/>
              </w:rPr>
            </w:pPr>
            <w:r w:rsidRPr="00CC7F9A">
              <w:rPr>
                <w:b/>
                <w:sz w:val="22"/>
                <w:szCs w:val="22"/>
              </w:rPr>
              <w:t>An</w:t>
            </w:r>
          </w:p>
        </w:tc>
        <w:tc>
          <w:tcPr>
            <w:tcW w:w="709" w:type="dxa"/>
          </w:tcPr>
          <w:p w14:paraId="3F519A0C" w14:textId="77777777" w:rsidR="00311D07" w:rsidRPr="00CC7F9A" w:rsidRDefault="00311D07" w:rsidP="00311D07">
            <w:pPr>
              <w:jc w:val="center"/>
              <w:rPr>
                <w:b/>
                <w:sz w:val="22"/>
                <w:szCs w:val="22"/>
              </w:rPr>
            </w:pPr>
            <w:r w:rsidRPr="00CC7F9A">
              <w:rPr>
                <w:b/>
                <w:sz w:val="22"/>
                <w:szCs w:val="22"/>
              </w:rPr>
              <w:t>E</w:t>
            </w:r>
          </w:p>
        </w:tc>
        <w:tc>
          <w:tcPr>
            <w:tcW w:w="708" w:type="dxa"/>
          </w:tcPr>
          <w:p w14:paraId="388F9940" w14:textId="77777777" w:rsidR="00311D07" w:rsidRPr="00CC7F9A" w:rsidRDefault="00311D07" w:rsidP="00311D07">
            <w:pPr>
              <w:jc w:val="center"/>
              <w:rPr>
                <w:b/>
                <w:sz w:val="22"/>
                <w:szCs w:val="22"/>
              </w:rPr>
            </w:pPr>
            <w:r w:rsidRPr="00CC7F9A">
              <w:rPr>
                <w:b/>
                <w:sz w:val="22"/>
                <w:szCs w:val="22"/>
              </w:rPr>
              <w:t>C</w:t>
            </w:r>
          </w:p>
        </w:tc>
        <w:tc>
          <w:tcPr>
            <w:tcW w:w="993" w:type="dxa"/>
          </w:tcPr>
          <w:p w14:paraId="77F6EC63" w14:textId="77777777" w:rsidR="00311D07" w:rsidRPr="00CC7F9A" w:rsidRDefault="00311D07" w:rsidP="00311D07">
            <w:pPr>
              <w:jc w:val="center"/>
              <w:rPr>
                <w:b/>
                <w:sz w:val="22"/>
                <w:szCs w:val="22"/>
              </w:rPr>
            </w:pPr>
            <w:r w:rsidRPr="00CC7F9A">
              <w:rPr>
                <w:b/>
                <w:sz w:val="22"/>
                <w:szCs w:val="22"/>
              </w:rPr>
              <w:t>Total</w:t>
            </w:r>
          </w:p>
        </w:tc>
      </w:tr>
      <w:tr w:rsidR="00311D07" w14:paraId="2CF543F6" w14:textId="77777777" w:rsidTr="00311D07">
        <w:trPr>
          <w:jc w:val="center"/>
        </w:trPr>
        <w:tc>
          <w:tcPr>
            <w:tcW w:w="1140" w:type="dxa"/>
          </w:tcPr>
          <w:p w14:paraId="24186F83" w14:textId="77777777" w:rsidR="00311D07" w:rsidRPr="00CC7F9A" w:rsidRDefault="00311D07" w:rsidP="00311D07">
            <w:pPr>
              <w:jc w:val="center"/>
              <w:rPr>
                <w:sz w:val="22"/>
                <w:szCs w:val="22"/>
              </w:rPr>
            </w:pPr>
            <w:r w:rsidRPr="00CC7F9A">
              <w:rPr>
                <w:sz w:val="22"/>
                <w:szCs w:val="22"/>
              </w:rPr>
              <w:t>CO1</w:t>
            </w:r>
          </w:p>
        </w:tc>
        <w:tc>
          <w:tcPr>
            <w:tcW w:w="709" w:type="dxa"/>
          </w:tcPr>
          <w:p w14:paraId="587ABC5F" w14:textId="77777777" w:rsidR="00311D07" w:rsidRPr="00CC7F9A" w:rsidRDefault="00311D07" w:rsidP="00311D07">
            <w:pPr>
              <w:jc w:val="center"/>
              <w:rPr>
                <w:sz w:val="22"/>
                <w:szCs w:val="22"/>
              </w:rPr>
            </w:pPr>
            <w:r>
              <w:t>10</w:t>
            </w:r>
          </w:p>
        </w:tc>
        <w:tc>
          <w:tcPr>
            <w:tcW w:w="708" w:type="dxa"/>
          </w:tcPr>
          <w:p w14:paraId="779962CC" w14:textId="77777777" w:rsidR="00311D07" w:rsidRPr="00CC7F9A" w:rsidRDefault="00311D07" w:rsidP="00311D07">
            <w:pPr>
              <w:jc w:val="center"/>
              <w:rPr>
                <w:sz w:val="22"/>
                <w:szCs w:val="22"/>
              </w:rPr>
            </w:pPr>
          </w:p>
        </w:tc>
        <w:tc>
          <w:tcPr>
            <w:tcW w:w="709" w:type="dxa"/>
          </w:tcPr>
          <w:p w14:paraId="52702797" w14:textId="77777777" w:rsidR="00311D07" w:rsidRPr="00CC7F9A" w:rsidRDefault="00311D07" w:rsidP="00311D07">
            <w:pPr>
              <w:jc w:val="center"/>
              <w:rPr>
                <w:sz w:val="22"/>
                <w:szCs w:val="22"/>
              </w:rPr>
            </w:pPr>
            <w:r>
              <w:t>10</w:t>
            </w:r>
          </w:p>
        </w:tc>
        <w:tc>
          <w:tcPr>
            <w:tcW w:w="709" w:type="dxa"/>
          </w:tcPr>
          <w:p w14:paraId="33ABB2E2" w14:textId="77777777" w:rsidR="00311D07" w:rsidRPr="00CC7F9A" w:rsidRDefault="00311D07" w:rsidP="00311D07">
            <w:pPr>
              <w:jc w:val="center"/>
              <w:rPr>
                <w:sz w:val="22"/>
                <w:szCs w:val="22"/>
              </w:rPr>
            </w:pPr>
          </w:p>
        </w:tc>
        <w:tc>
          <w:tcPr>
            <w:tcW w:w="709" w:type="dxa"/>
          </w:tcPr>
          <w:p w14:paraId="5CFA5893" w14:textId="77777777" w:rsidR="00311D07" w:rsidRPr="00CC7F9A" w:rsidRDefault="00311D07" w:rsidP="00311D07">
            <w:pPr>
              <w:jc w:val="center"/>
              <w:rPr>
                <w:sz w:val="22"/>
                <w:szCs w:val="22"/>
              </w:rPr>
            </w:pPr>
          </w:p>
        </w:tc>
        <w:tc>
          <w:tcPr>
            <w:tcW w:w="708" w:type="dxa"/>
          </w:tcPr>
          <w:p w14:paraId="0B24DC64" w14:textId="77777777" w:rsidR="00311D07" w:rsidRPr="00CC7F9A" w:rsidRDefault="00311D07" w:rsidP="00311D07">
            <w:pPr>
              <w:jc w:val="center"/>
              <w:rPr>
                <w:sz w:val="22"/>
                <w:szCs w:val="22"/>
              </w:rPr>
            </w:pPr>
          </w:p>
        </w:tc>
        <w:tc>
          <w:tcPr>
            <w:tcW w:w="993" w:type="dxa"/>
          </w:tcPr>
          <w:p w14:paraId="2027ABC4" w14:textId="77777777" w:rsidR="00311D07" w:rsidRPr="00CC7F9A" w:rsidRDefault="00311D07" w:rsidP="00311D07">
            <w:pPr>
              <w:jc w:val="center"/>
              <w:rPr>
                <w:sz w:val="22"/>
                <w:szCs w:val="22"/>
              </w:rPr>
            </w:pPr>
            <w:r>
              <w:t>20</w:t>
            </w:r>
          </w:p>
        </w:tc>
      </w:tr>
      <w:tr w:rsidR="00311D07" w14:paraId="098906E7" w14:textId="77777777" w:rsidTr="00311D07">
        <w:trPr>
          <w:jc w:val="center"/>
        </w:trPr>
        <w:tc>
          <w:tcPr>
            <w:tcW w:w="1140" w:type="dxa"/>
          </w:tcPr>
          <w:p w14:paraId="583D1253" w14:textId="77777777" w:rsidR="00311D07" w:rsidRPr="00CC7F9A" w:rsidRDefault="00311D07" w:rsidP="00311D07">
            <w:pPr>
              <w:jc w:val="center"/>
              <w:rPr>
                <w:sz w:val="22"/>
                <w:szCs w:val="22"/>
              </w:rPr>
            </w:pPr>
            <w:r w:rsidRPr="00CC7F9A">
              <w:rPr>
                <w:sz w:val="22"/>
                <w:szCs w:val="22"/>
              </w:rPr>
              <w:t>CO2</w:t>
            </w:r>
          </w:p>
        </w:tc>
        <w:tc>
          <w:tcPr>
            <w:tcW w:w="709" w:type="dxa"/>
          </w:tcPr>
          <w:p w14:paraId="39F4F1D0" w14:textId="77777777" w:rsidR="00311D07" w:rsidRPr="00CC7F9A" w:rsidRDefault="00311D07" w:rsidP="00311D07">
            <w:pPr>
              <w:jc w:val="center"/>
              <w:rPr>
                <w:sz w:val="22"/>
                <w:szCs w:val="22"/>
              </w:rPr>
            </w:pPr>
          </w:p>
        </w:tc>
        <w:tc>
          <w:tcPr>
            <w:tcW w:w="708" w:type="dxa"/>
          </w:tcPr>
          <w:p w14:paraId="04ED957A" w14:textId="77777777" w:rsidR="00311D07" w:rsidRPr="00CC7F9A" w:rsidRDefault="00311D07" w:rsidP="00311D07">
            <w:pPr>
              <w:jc w:val="center"/>
              <w:rPr>
                <w:sz w:val="22"/>
                <w:szCs w:val="22"/>
              </w:rPr>
            </w:pPr>
            <w:r>
              <w:t>10</w:t>
            </w:r>
          </w:p>
        </w:tc>
        <w:tc>
          <w:tcPr>
            <w:tcW w:w="709" w:type="dxa"/>
          </w:tcPr>
          <w:p w14:paraId="298C25CA" w14:textId="77777777" w:rsidR="00311D07" w:rsidRPr="00CC7F9A" w:rsidRDefault="00311D07" w:rsidP="00311D07">
            <w:pPr>
              <w:jc w:val="center"/>
              <w:rPr>
                <w:sz w:val="22"/>
                <w:szCs w:val="22"/>
              </w:rPr>
            </w:pPr>
          </w:p>
        </w:tc>
        <w:tc>
          <w:tcPr>
            <w:tcW w:w="709" w:type="dxa"/>
          </w:tcPr>
          <w:p w14:paraId="00928044" w14:textId="77777777" w:rsidR="00311D07" w:rsidRPr="00CC7F9A" w:rsidRDefault="00311D07" w:rsidP="00311D07">
            <w:pPr>
              <w:jc w:val="center"/>
              <w:rPr>
                <w:sz w:val="22"/>
                <w:szCs w:val="22"/>
              </w:rPr>
            </w:pPr>
            <w:r>
              <w:t>10</w:t>
            </w:r>
          </w:p>
        </w:tc>
        <w:tc>
          <w:tcPr>
            <w:tcW w:w="709" w:type="dxa"/>
          </w:tcPr>
          <w:p w14:paraId="0F4F67EE" w14:textId="77777777" w:rsidR="00311D07" w:rsidRPr="00CC7F9A" w:rsidRDefault="00311D07" w:rsidP="00311D07">
            <w:pPr>
              <w:jc w:val="center"/>
              <w:rPr>
                <w:sz w:val="22"/>
                <w:szCs w:val="22"/>
              </w:rPr>
            </w:pPr>
          </w:p>
        </w:tc>
        <w:tc>
          <w:tcPr>
            <w:tcW w:w="708" w:type="dxa"/>
          </w:tcPr>
          <w:p w14:paraId="7452C3EA" w14:textId="77777777" w:rsidR="00311D07" w:rsidRPr="00CC7F9A" w:rsidRDefault="00311D07" w:rsidP="00311D07">
            <w:pPr>
              <w:jc w:val="center"/>
              <w:rPr>
                <w:sz w:val="22"/>
                <w:szCs w:val="22"/>
              </w:rPr>
            </w:pPr>
          </w:p>
        </w:tc>
        <w:tc>
          <w:tcPr>
            <w:tcW w:w="993" w:type="dxa"/>
          </w:tcPr>
          <w:p w14:paraId="2632E507" w14:textId="77777777" w:rsidR="00311D07" w:rsidRPr="00CC7F9A" w:rsidRDefault="00311D07" w:rsidP="00311D07">
            <w:pPr>
              <w:jc w:val="center"/>
              <w:rPr>
                <w:sz w:val="22"/>
                <w:szCs w:val="22"/>
              </w:rPr>
            </w:pPr>
            <w:r>
              <w:t>20</w:t>
            </w:r>
          </w:p>
        </w:tc>
      </w:tr>
      <w:tr w:rsidR="00311D07" w14:paraId="360C80B3" w14:textId="77777777" w:rsidTr="00311D07">
        <w:trPr>
          <w:jc w:val="center"/>
        </w:trPr>
        <w:tc>
          <w:tcPr>
            <w:tcW w:w="1140" w:type="dxa"/>
          </w:tcPr>
          <w:p w14:paraId="68DA78B9" w14:textId="77777777" w:rsidR="00311D07" w:rsidRPr="00CC7F9A" w:rsidRDefault="00311D07" w:rsidP="00311D07">
            <w:pPr>
              <w:jc w:val="center"/>
              <w:rPr>
                <w:sz w:val="22"/>
                <w:szCs w:val="22"/>
              </w:rPr>
            </w:pPr>
            <w:r w:rsidRPr="00CC7F9A">
              <w:rPr>
                <w:sz w:val="22"/>
                <w:szCs w:val="22"/>
              </w:rPr>
              <w:t>CO3</w:t>
            </w:r>
          </w:p>
        </w:tc>
        <w:tc>
          <w:tcPr>
            <w:tcW w:w="709" w:type="dxa"/>
          </w:tcPr>
          <w:p w14:paraId="205642E0" w14:textId="77777777" w:rsidR="00311D07" w:rsidRPr="00CC7F9A" w:rsidRDefault="00311D07" w:rsidP="00311D07">
            <w:pPr>
              <w:jc w:val="center"/>
              <w:rPr>
                <w:sz w:val="22"/>
                <w:szCs w:val="22"/>
              </w:rPr>
            </w:pPr>
            <w:r>
              <w:t>10</w:t>
            </w:r>
          </w:p>
        </w:tc>
        <w:tc>
          <w:tcPr>
            <w:tcW w:w="708" w:type="dxa"/>
          </w:tcPr>
          <w:p w14:paraId="285053E8" w14:textId="77777777" w:rsidR="00311D07" w:rsidRPr="00CC7F9A" w:rsidRDefault="00311D07" w:rsidP="00311D07">
            <w:pPr>
              <w:jc w:val="center"/>
              <w:rPr>
                <w:sz w:val="22"/>
                <w:szCs w:val="22"/>
              </w:rPr>
            </w:pPr>
          </w:p>
        </w:tc>
        <w:tc>
          <w:tcPr>
            <w:tcW w:w="709" w:type="dxa"/>
          </w:tcPr>
          <w:p w14:paraId="2CAFBE87" w14:textId="77777777" w:rsidR="00311D07" w:rsidRPr="00CC7F9A" w:rsidRDefault="00311D07" w:rsidP="00311D07">
            <w:pPr>
              <w:jc w:val="center"/>
              <w:rPr>
                <w:sz w:val="22"/>
                <w:szCs w:val="22"/>
              </w:rPr>
            </w:pPr>
          </w:p>
        </w:tc>
        <w:tc>
          <w:tcPr>
            <w:tcW w:w="709" w:type="dxa"/>
          </w:tcPr>
          <w:p w14:paraId="6D2D1350" w14:textId="77777777" w:rsidR="00311D07" w:rsidRPr="00CC7F9A" w:rsidRDefault="00311D07" w:rsidP="00311D07">
            <w:pPr>
              <w:jc w:val="center"/>
              <w:rPr>
                <w:sz w:val="22"/>
                <w:szCs w:val="22"/>
              </w:rPr>
            </w:pPr>
          </w:p>
        </w:tc>
        <w:tc>
          <w:tcPr>
            <w:tcW w:w="709" w:type="dxa"/>
          </w:tcPr>
          <w:p w14:paraId="754ACED5" w14:textId="77777777" w:rsidR="00311D07" w:rsidRPr="00CC7F9A" w:rsidRDefault="00311D07" w:rsidP="00311D07">
            <w:pPr>
              <w:jc w:val="center"/>
              <w:rPr>
                <w:sz w:val="22"/>
                <w:szCs w:val="22"/>
              </w:rPr>
            </w:pPr>
            <w:r>
              <w:t>10</w:t>
            </w:r>
          </w:p>
        </w:tc>
        <w:tc>
          <w:tcPr>
            <w:tcW w:w="708" w:type="dxa"/>
          </w:tcPr>
          <w:p w14:paraId="51EDBB70" w14:textId="77777777" w:rsidR="00311D07" w:rsidRPr="00CC7F9A" w:rsidRDefault="00311D07" w:rsidP="00311D07">
            <w:pPr>
              <w:jc w:val="center"/>
              <w:rPr>
                <w:sz w:val="22"/>
                <w:szCs w:val="22"/>
              </w:rPr>
            </w:pPr>
          </w:p>
        </w:tc>
        <w:tc>
          <w:tcPr>
            <w:tcW w:w="993" w:type="dxa"/>
          </w:tcPr>
          <w:p w14:paraId="283C8D7B" w14:textId="77777777" w:rsidR="00311D07" w:rsidRPr="00CC7F9A" w:rsidRDefault="00311D07" w:rsidP="00311D07">
            <w:pPr>
              <w:jc w:val="center"/>
              <w:rPr>
                <w:sz w:val="22"/>
                <w:szCs w:val="22"/>
              </w:rPr>
            </w:pPr>
            <w:r>
              <w:t>20</w:t>
            </w:r>
          </w:p>
        </w:tc>
      </w:tr>
      <w:tr w:rsidR="00311D07" w14:paraId="7FF159DF" w14:textId="77777777" w:rsidTr="00311D07">
        <w:trPr>
          <w:jc w:val="center"/>
        </w:trPr>
        <w:tc>
          <w:tcPr>
            <w:tcW w:w="1140" w:type="dxa"/>
          </w:tcPr>
          <w:p w14:paraId="18B224C7" w14:textId="77777777" w:rsidR="00311D07" w:rsidRPr="00CC7F9A" w:rsidRDefault="00311D07" w:rsidP="00311D07">
            <w:pPr>
              <w:jc w:val="center"/>
              <w:rPr>
                <w:sz w:val="22"/>
                <w:szCs w:val="22"/>
              </w:rPr>
            </w:pPr>
            <w:r w:rsidRPr="00CC7F9A">
              <w:rPr>
                <w:sz w:val="22"/>
                <w:szCs w:val="22"/>
              </w:rPr>
              <w:t>CO4</w:t>
            </w:r>
          </w:p>
        </w:tc>
        <w:tc>
          <w:tcPr>
            <w:tcW w:w="709" w:type="dxa"/>
          </w:tcPr>
          <w:p w14:paraId="0539A04B" w14:textId="77777777" w:rsidR="00311D07" w:rsidRPr="00CC7F9A" w:rsidRDefault="00311D07" w:rsidP="00311D07">
            <w:pPr>
              <w:jc w:val="center"/>
              <w:rPr>
                <w:sz w:val="22"/>
                <w:szCs w:val="22"/>
              </w:rPr>
            </w:pPr>
            <w:r>
              <w:t>30</w:t>
            </w:r>
          </w:p>
        </w:tc>
        <w:tc>
          <w:tcPr>
            <w:tcW w:w="708" w:type="dxa"/>
          </w:tcPr>
          <w:p w14:paraId="0EC700FD" w14:textId="77777777" w:rsidR="00311D07" w:rsidRPr="00CC7F9A" w:rsidRDefault="00311D07" w:rsidP="00311D07">
            <w:pPr>
              <w:jc w:val="center"/>
              <w:rPr>
                <w:sz w:val="22"/>
                <w:szCs w:val="22"/>
              </w:rPr>
            </w:pPr>
            <w:r>
              <w:t>10</w:t>
            </w:r>
          </w:p>
        </w:tc>
        <w:tc>
          <w:tcPr>
            <w:tcW w:w="709" w:type="dxa"/>
          </w:tcPr>
          <w:p w14:paraId="037DB60B" w14:textId="77777777" w:rsidR="00311D07" w:rsidRPr="00CC7F9A" w:rsidRDefault="00311D07" w:rsidP="00311D07">
            <w:pPr>
              <w:jc w:val="center"/>
              <w:rPr>
                <w:sz w:val="22"/>
                <w:szCs w:val="22"/>
              </w:rPr>
            </w:pPr>
          </w:p>
        </w:tc>
        <w:tc>
          <w:tcPr>
            <w:tcW w:w="709" w:type="dxa"/>
          </w:tcPr>
          <w:p w14:paraId="08BD6618" w14:textId="77777777" w:rsidR="00311D07" w:rsidRPr="00CC7F9A" w:rsidRDefault="00311D07" w:rsidP="00311D07">
            <w:pPr>
              <w:jc w:val="center"/>
              <w:rPr>
                <w:sz w:val="22"/>
                <w:szCs w:val="22"/>
              </w:rPr>
            </w:pPr>
          </w:p>
        </w:tc>
        <w:tc>
          <w:tcPr>
            <w:tcW w:w="709" w:type="dxa"/>
          </w:tcPr>
          <w:p w14:paraId="65024CA1" w14:textId="77777777" w:rsidR="00311D07" w:rsidRPr="00CC7F9A" w:rsidRDefault="00311D07" w:rsidP="00311D07">
            <w:pPr>
              <w:jc w:val="center"/>
              <w:rPr>
                <w:sz w:val="22"/>
                <w:szCs w:val="22"/>
              </w:rPr>
            </w:pPr>
          </w:p>
        </w:tc>
        <w:tc>
          <w:tcPr>
            <w:tcW w:w="708" w:type="dxa"/>
          </w:tcPr>
          <w:p w14:paraId="2442B93F" w14:textId="77777777" w:rsidR="00311D07" w:rsidRPr="00CC7F9A" w:rsidRDefault="00311D07" w:rsidP="00311D07">
            <w:pPr>
              <w:jc w:val="center"/>
              <w:rPr>
                <w:sz w:val="22"/>
                <w:szCs w:val="22"/>
              </w:rPr>
            </w:pPr>
          </w:p>
        </w:tc>
        <w:tc>
          <w:tcPr>
            <w:tcW w:w="993" w:type="dxa"/>
          </w:tcPr>
          <w:p w14:paraId="2EC969EC" w14:textId="77777777" w:rsidR="00311D07" w:rsidRPr="00CC7F9A" w:rsidRDefault="00311D07" w:rsidP="00311D07">
            <w:pPr>
              <w:jc w:val="center"/>
              <w:rPr>
                <w:sz w:val="22"/>
                <w:szCs w:val="22"/>
              </w:rPr>
            </w:pPr>
            <w:r>
              <w:t>40</w:t>
            </w:r>
          </w:p>
        </w:tc>
      </w:tr>
      <w:tr w:rsidR="00311D07" w14:paraId="24B76930" w14:textId="77777777" w:rsidTr="00311D07">
        <w:trPr>
          <w:jc w:val="center"/>
        </w:trPr>
        <w:tc>
          <w:tcPr>
            <w:tcW w:w="1140" w:type="dxa"/>
          </w:tcPr>
          <w:p w14:paraId="6911C9BA" w14:textId="77777777" w:rsidR="00311D07" w:rsidRPr="00CC7F9A" w:rsidRDefault="00311D07" w:rsidP="00311D07">
            <w:pPr>
              <w:jc w:val="center"/>
              <w:rPr>
                <w:sz w:val="22"/>
                <w:szCs w:val="22"/>
              </w:rPr>
            </w:pPr>
            <w:r w:rsidRPr="00CC7F9A">
              <w:rPr>
                <w:sz w:val="22"/>
                <w:szCs w:val="22"/>
              </w:rPr>
              <w:t>CO5</w:t>
            </w:r>
          </w:p>
        </w:tc>
        <w:tc>
          <w:tcPr>
            <w:tcW w:w="709" w:type="dxa"/>
          </w:tcPr>
          <w:p w14:paraId="6A74DF60" w14:textId="77777777" w:rsidR="00311D07" w:rsidRPr="00CC7F9A" w:rsidRDefault="00311D07" w:rsidP="00311D07">
            <w:pPr>
              <w:jc w:val="center"/>
              <w:rPr>
                <w:sz w:val="22"/>
                <w:szCs w:val="22"/>
              </w:rPr>
            </w:pPr>
            <w:r>
              <w:t>10</w:t>
            </w:r>
          </w:p>
        </w:tc>
        <w:tc>
          <w:tcPr>
            <w:tcW w:w="708" w:type="dxa"/>
          </w:tcPr>
          <w:p w14:paraId="20AA5AEA" w14:textId="77777777" w:rsidR="00311D07" w:rsidRPr="00CC7F9A" w:rsidRDefault="00311D07" w:rsidP="00311D07">
            <w:pPr>
              <w:jc w:val="center"/>
              <w:rPr>
                <w:sz w:val="22"/>
                <w:szCs w:val="22"/>
              </w:rPr>
            </w:pPr>
            <w:r>
              <w:t>10</w:t>
            </w:r>
          </w:p>
        </w:tc>
        <w:tc>
          <w:tcPr>
            <w:tcW w:w="709" w:type="dxa"/>
          </w:tcPr>
          <w:p w14:paraId="426E9235" w14:textId="77777777" w:rsidR="00311D07" w:rsidRPr="00CC7F9A" w:rsidRDefault="00311D07" w:rsidP="00311D07">
            <w:pPr>
              <w:jc w:val="center"/>
              <w:rPr>
                <w:sz w:val="22"/>
                <w:szCs w:val="22"/>
              </w:rPr>
            </w:pPr>
          </w:p>
        </w:tc>
        <w:tc>
          <w:tcPr>
            <w:tcW w:w="709" w:type="dxa"/>
          </w:tcPr>
          <w:p w14:paraId="26EBD4DF" w14:textId="77777777" w:rsidR="00311D07" w:rsidRPr="00CC7F9A" w:rsidRDefault="00311D07" w:rsidP="00311D07">
            <w:pPr>
              <w:jc w:val="center"/>
              <w:rPr>
                <w:sz w:val="22"/>
                <w:szCs w:val="22"/>
              </w:rPr>
            </w:pPr>
            <w:r>
              <w:t>10</w:t>
            </w:r>
          </w:p>
        </w:tc>
        <w:tc>
          <w:tcPr>
            <w:tcW w:w="709" w:type="dxa"/>
          </w:tcPr>
          <w:p w14:paraId="40522BC7" w14:textId="77777777" w:rsidR="00311D07" w:rsidRPr="00CC7F9A" w:rsidRDefault="00311D07" w:rsidP="00311D07">
            <w:pPr>
              <w:jc w:val="center"/>
              <w:rPr>
                <w:sz w:val="22"/>
                <w:szCs w:val="22"/>
              </w:rPr>
            </w:pPr>
          </w:p>
        </w:tc>
        <w:tc>
          <w:tcPr>
            <w:tcW w:w="708" w:type="dxa"/>
          </w:tcPr>
          <w:p w14:paraId="2B66570C" w14:textId="77777777" w:rsidR="00311D07" w:rsidRPr="00CC7F9A" w:rsidRDefault="00311D07" w:rsidP="00311D07">
            <w:pPr>
              <w:jc w:val="center"/>
              <w:rPr>
                <w:sz w:val="22"/>
                <w:szCs w:val="22"/>
              </w:rPr>
            </w:pPr>
            <w:r>
              <w:t>10</w:t>
            </w:r>
          </w:p>
        </w:tc>
        <w:tc>
          <w:tcPr>
            <w:tcW w:w="993" w:type="dxa"/>
          </w:tcPr>
          <w:p w14:paraId="10263477" w14:textId="77777777" w:rsidR="00311D07" w:rsidRPr="00CC7F9A" w:rsidRDefault="00311D07" w:rsidP="00311D07">
            <w:pPr>
              <w:jc w:val="center"/>
              <w:rPr>
                <w:sz w:val="22"/>
                <w:szCs w:val="22"/>
              </w:rPr>
            </w:pPr>
            <w:r>
              <w:t>40</w:t>
            </w:r>
          </w:p>
        </w:tc>
      </w:tr>
      <w:tr w:rsidR="00311D07" w14:paraId="37CC999E" w14:textId="77777777" w:rsidTr="00311D07">
        <w:trPr>
          <w:jc w:val="center"/>
        </w:trPr>
        <w:tc>
          <w:tcPr>
            <w:tcW w:w="1140" w:type="dxa"/>
          </w:tcPr>
          <w:p w14:paraId="2B4B1381" w14:textId="77777777" w:rsidR="00311D07" w:rsidRPr="00CC7F9A" w:rsidRDefault="00311D07" w:rsidP="00311D07">
            <w:pPr>
              <w:jc w:val="center"/>
              <w:rPr>
                <w:sz w:val="22"/>
                <w:szCs w:val="22"/>
              </w:rPr>
            </w:pPr>
            <w:r w:rsidRPr="00CC7F9A">
              <w:rPr>
                <w:sz w:val="22"/>
                <w:szCs w:val="22"/>
              </w:rPr>
              <w:t>CO6</w:t>
            </w:r>
          </w:p>
        </w:tc>
        <w:tc>
          <w:tcPr>
            <w:tcW w:w="709" w:type="dxa"/>
          </w:tcPr>
          <w:p w14:paraId="7A38171F" w14:textId="77777777" w:rsidR="00311D07" w:rsidRPr="00CC7F9A" w:rsidRDefault="00311D07" w:rsidP="00311D07">
            <w:pPr>
              <w:jc w:val="center"/>
              <w:rPr>
                <w:sz w:val="22"/>
                <w:szCs w:val="22"/>
              </w:rPr>
            </w:pPr>
            <w:r>
              <w:t>10</w:t>
            </w:r>
          </w:p>
        </w:tc>
        <w:tc>
          <w:tcPr>
            <w:tcW w:w="708" w:type="dxa"/>
          </w:tcPr>
          <w:p w14:paraId="54DC099B" w14:textId="77777777" w:rsidR="00311D07" w:rsidRPr="00CC7F9A" w:rsidRDefault="00311D07" w:rsidP="00311D07">
            <w:pPr>
              <w:jc w:val="center"/>
              <w:rPr>
                <w:sz w:val="22"/>
                <w:szCs w:val="22"/>
              </w:rPr>
            </w:pPr>
          </w:p>
        </w:tc>
        <w:tc>
          <w:tcPr>
            <w:tcW w:w="709" w:type="dxa"/>
          </w:tcPr>
          <w:p w14:paraId="18695734" w14:textId="77777777" w:rsidR="00311D07" w:rsidRPr="00CC7F9A" w:rsidRDefault="00311D07" w:rsidP="00311D07">
            <w:pPr>
              <w:jc w:val="center"/>
              <w:rPr>
                <w:sz w:val="22"/>
                <w:szCs w:val="22"/>
              </w:rPr>
            </w:pPr>
            <w:r>
              <w:t>10</w:t>
            </w:r>
          </w:p>
        </w:tc>
        <w:tc>
          <w:tcPr>
            <w:tcW w:w="709" w:type="dxa"/>
          </w:tcPr>
          <w:p w14:paraId="1C431BD7" w14:textId="77777777" w:rsidR="00311D07" w:rsidRPr="00CC7F9A" w:rsidRDefault="00311D07" w:rsidP="00311D07">
            <w:pPr>
              <w:jc w:val="center"/>
              <w:rPr>
                <w:sz w:val="22"/>
                <w:szCs w:val="22"/>
              </w:rPr>
            </w:pPr>
          </w:p>
        </w:tc>
        <w:tc>
          <w:tcPr>
            <w:tcW w:w="709" w:type="dxa"/>
          </w:tcPr>
          <w:p w14:paraId="558FD88D" w14:textId="77777777" w:rsidR="00311D07" w:rsidRPr="00CC7F9A" w:rsidRDefault="00311D07" w:rsidP="00311D07">
            <w:pPr>
              <w:jc w:val="center"/>
              <w:rPr>
                <w:sz w:val="22"/>
                <w:szCs w:val="22"/>
              </w:rPr>
            </w:pPr>
            <w:r>
              <w:t>20</w:t>
            </w:r>
          </w:p>
        </w:tc>
        <w:tc>
          <w:tcPr>
            <w:tcW w:w="708" w:type="dxa"/>
          </w:tcPr>
          <w:p w14:paraId="0A738413" w14:textId="77777777" w:rsidR="00311D07" w:rsidRPr="00CC7F9A" w:rsidRDefault="00311D07" w:rsidP="00311D07">
            <w:pPr>
              <w:jc w:val="center"/>
              <w:rPr>
                <w:sz w:val="22"/>
                <w:szCs w:val="22"/>
              </w:rPr>
            </w:pPr>
          </w:p>
        </w:tc>
        <w:tc>
          <w:tcPr>
            <w:tcW w:w="993" w:type="dxa"/>
          </w:tcPr>
          <w:p w14:paraId="0C9E8121" w14:textId="77777777" w:rsidR="00311D07" w:rsidRPr="00CC7F9A" w:rsidRDefault="00311D07" w:rsidP="00311D07">
            <w:pPr>
              <w:jc w:val="center"/>
              <w:rPr>
                <w:sz w:val="22"/>
                <w:szCs w:val="22"/>
              </w:rPr>
            </w:pPr>
            <w:r>
              <w:t>40</w:t>
            </w:r>
          </w:p>
        </w:tc>
      </w:tr>
      <w:tr w:rsidR="00311D07" w14:paraId="4A4A8E94" w14:textId="77777777" w:rsidTr="00311D07">
        <w:trPr>
          <w:jc w:val="center"/>
        </w:trPr>
        <w:tc>
          <w:tcPr>
            <w:tcW w:w="5392" w:type="dxa"/>
            <w:gridSpan w:val="7"/>
          </w:tcPr>
          <w:p w14:paraId="3F2E18F1" w14:textId="77777777" w:rsidR="00311D07" w:rsidRPr="00CC7F9A" w:rsidRDefault="00311D07" w:rsidP="00311D07">
            <w:pPr>
              <w:rPr>
                <w:sz w:val="22"/>
                <w:szCs w:val="22"/>
              </w:rPr>
            </w:pPr>
          </w:p>
        </w:tc>
        <w:tc>
          <w:tcPr>
            <w:tcW w:w="993" w:type="dxa"/>
          </w:tcPr>
          <w:p w14:paraId="667FA785" w14:textId="77777777" w:rsidR="00311D07" w:rsidRPr="00CC7F9A" w:rsidRDefault="00311D07" w:rsidP="00311D07">
            <w:pPr>
              <w:jc w:val="center"/>
              <w:rPr>
                <w:b/>
                <w:sz w:val="22"/>
                <w:szCs w:val="22"/>
              </w:rPr>
            </w:pPr>
            <w:r w:rsidRPr="00CC7F9A">
              <w:rPr>
                <w:b/>
                <w:sz w:val="22"/>
                <w:szCs w:val="22"/>
              </w:rPr>
              <w:t>1</w:t>
            </w:r>
            <w:r>
              <w:rPr>
                <w:b/>
                <w:sz w:val="22"/>
                <w:szCs w:val="22"/>
              </w:rPr>
              <w:t>80</w:t>
            </w:r>
          </w:p>
        </w:tc>
      </w:tr>
    </w:tbl>
    <w:p w14:paraId="294CA7DF" w14:textId="77777777" w:rsidR="00311D07" w:rsidRDefault="00311D07" w:rsidP="00311D07"/>
    <w:p w14:paraId="51E801A3" w14:textId="77777777" w:rsidR="00311D07" w:rsidRDefault="00311D07" w:rsidP="00311D07">
      <w:pPr>
        <w:jc w:val="center"/>
        <w:rPr>
          <w:rFonts w:ascii="Arial" w:hAnsi="Arial" w:cs="Arial"/>
          <w:bCs/>
          <w:noProof/>
        </w:rPr>
      </w:pPr>
      <w:r>
        <w:rPr>
          <w:rFonts w:ascii="Arial" w:hAnsi="Arial" w:cs="Arial"/>
          <w:noProof/>
        </w:rPr>
        <w:drawing>
          <wp:inline distT="0" distB="0" distL="0" distR="0" wp14:anchorId="5F5F4CE7" wp14:editId="66162B0F">
            <wp:extent cx="5734050" cy="838200"/>
            <wp:effectExtent l="0" t="0" r="0" b="0"/>
            <wp:docPr id="31907837" name="Picture 3190783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C93BD4E" w14:textId="77777777" w:rsidR="00311D07" w:rsidRDefault="00311D07" w:rsidP="00311D07">
      <w:pPr>
        <w:jc w:val="center"/>
        <w:rPr>
          <w:b/>
          <w:bCs/>
        </w:rPr>
      </w:pPr>
    </w:p>
    <w:p w14:paraId="5AD2332C" w14:textId="77777777" w:rsidR="00311D07" w:rsidRDefault="00311D07" w:rsidP="00311D07">
      <w:pPr>
        <w:jc w:val="center"/>
        <w:rPr>
          <w:b/>
          <w:bCs/>
        </w:rPr>
      </w:pPr>
      <w:r>
        <w:rPr>
          <w:b/>
          <w:bCs/>
        </w:rPr>
        <w:t>END SEMESTER EXAMINATION – NOV / DEC 2024</w:t>
      </w:r>
    </w:p>
    <w:p w14:paraId="4D021705"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FF32BD" w14:paraId="464F97A4" w14:textId="77777777" w:rsidTr="00311D07">
        <w:trPr>
          <w:trHeight w:val="397"/>
          <w:jc w:val="center"/>
        </w:trPr>
        <w:tc>
          <w:tcPr>
            <w:tcW w:w="1555" w:type="dxa"/>
            <w:vAlign w:val="center"/>
          </w:tcPr>
          <w:p w14:paraId="6439F434" w14:textId="77777777" w:rsidR="00311D07" w:rsidRPr="00FF32BD" w:rsidRDefault="00311D07" w:rsidP="00311D07">
            <w:pPr>
              <w:pStyle w:val="Title"/>
              <w:jc w:val="left"/>
              <w:rPr>
                <w:b/>
                <w:sz w:val="22"/>
                <w:szCs w:val="22"/>
              </w:rPr>
            </w:pPr>
            <w:r w:rsidRPr="00FF32BD">
              <w:rPr>
                <w:b/>
                <w:sz w:val="22"/>
                <w:szCs w:val="22"/>
              </w:rPr>
              <w:t xml:space="preserve">Course Code      </w:t>
            </w:r>
          </w:p>
        </w:tc>
        <w:tc>
          <w:tcPr>
            <w:tcW w:w="6662" w:type="dxa"/>
            <w:vAlign w:val="center"/>
          </w:tcPr>
          <w:p w14:paraId="1E5A637B" w14:textId="77777777" w:rsidR="00311D07" w:rsidRPr="00FF32BD" w:rsidRDefault="00311D07" w:rsidP="00311D07">
            <w:pPr>
              <w:pStyle w:val="Title"/>
              <w:jc w:val="left"/>
              <w:rPr>
                <w:b/>
                <w:sz w:val="22"/>
                <w:szCs w:val="22"/>
              </w:rPr>
            </w:pPr>
            <w:r w:rsidRPr="00FF32BD">
              <w:rPr>
                <w:b/>
                <w:sz w:val="22"/>
                <w:szCs w:val="22"/>
              </w:rPr>
              <w:t>23MS3017</w:t>
            </w:r>
          </w:p>
        </w:tc>
        <w:tc>
          <w:tcPr>
            <w:tcW w:w="1417" w:type="dxa"/>
            <w:vAlign w:val="center"/>
          </w:tcPr>
          <w:p w14:paraId="0CA73171" w14:textId="77777777" w:rsidR="00311D07" w:rsidRPr="00FF32BD" w:rsidRDefault="00311D07" w:rsidP="00311D07">
            <w:pPr>
              <w:pStyle w:val="Title"/>
              <w:ind w:left="-468" w:firstLine="468"/>
              <w:jc w:val="left"/>
              <w:rPr>
                <w:sz w:val="22"/>
                <w:szCs w:val="22"/>
              </w:rPr>
            </w:pPr>
            <w:r w:rsidRPr="00FF32BD">
              <w:rPr>
                <w:b/>
                <w:bCs/>
                <w:sz w:val="22"/>
                <w:szCs w:val="22"/>
              </w:rPr>
              <w:t xml:space="preserve">Duration       </w:t>
            </w:r>
          </w:p>
        </w:tc>
        <w:tc>
          <w:tcPr>
            <w:tcW w:w="851" w:type="dxa"/>
            <w:vAlign w:val="center"/>
          </w:tcPr>
          <w:p w14:paraId="052061AB" w14:textId="77777777" w:rsidR="00311D07" w:rsidRPr="00FF32BD" w:rsidRDefault="00311D07" w:rsidP="00311D07">
            <w:pPr>
              <w:pStyle w:val="Title"/>
              <w:jc w:val="left"/>
              <w:rPr>
                <w:b/>
                <w:sz w:val="22"/>
                <w:szCs w:val="22"/>
              </w:rPr>
            </w:pPr>
            <w:r w:rsidRPr="00FF32BD">
              <w:rPr>
                <w:b/>
                <w:sz w:val="22"/>
                <w:szCs w:val="22"/>
              </w:rPr>
              <w:t>3hrs</w:t>
            </w:r>
          </w:p>
        </w:tc>
      </w:tr>
      <w:tr w:rsidR="00311D07" w:rsidRPr="00FF32BD" w14:paraId="080629E6" w14:textId="77777777" w:rsidTr="00311D07">
        <w:trPr>
          <w:trHeight w:val="397"/>
          <w:jc w:val="center"/>
        </w:trPr>
        <w:tc>
          <w:tcPr>
            <w:tcW w:w="1555" w:type="dxa"/>
            <w:vAlign w:val="center"/>
          </w:tcPr>
          <w:p w14:paraId="76794318" w14:textId="77777777" w:rsidR="00311D07" w:rsidRPr="00FF32BD" w:rsidRDefault="00311D07" w:rsidP="00311D07">
            <w:pPr>
              <w:pStyle w:val="Title"/>
              <w:ind w:right="-160"/>
              <w:jc w:val="left"/>
              <w:rPr>
                <w:b/>
                <w:sz w:val="22"/>
                <w:szCs w:val="22"/>
              </w:rPr>
            </w:pPr>
            <w:r w:rsidRPr="00FF32BD">
              <w:rPr>
                <w:b/>
                <w:sz w:val="22"/>
                <w:szCs w:val="22"/>
              </w:rPr>
              <w:t xml:space="preserve">Course Title     </w:t>
            </w:r>
          </w:p>
        </w:tc>
        <w:tc>
          <w:tcPr>
            <w:tcW w:w="6662" w:type="dxa"/>
            <w:vAlign w:val="center"/>
          </w:tcPr>
          <w:p w14:paraId="250FEBBA" w14:textId="77777777" w:rsidR="00311D07" w:rsidRPr="00FF32BD" w:rsidRDefault="00311D07" w:rsidP="00311D07">
            <w:pPr>
              <w:pStyle w:val="Title"/>
              <w:jc w:val="left"/>
              <w:rPr>
                <w:b/>
                <w:sz w:val="22"/>
                <w:szCs w:val="22"/>
              </w:rPr>
            </w:pPr>
            <w:r w:rsidRPr="00FF32BD">
              <w:rPr>
                <w:b/>
                <w:sz w:val="22"/>
                <w:szCs w:val="22"/>
              </w:rPr>
              <w:t>SUPPLY CHAIN RISK MANAGEMENT</w:t>
            </w:r>
          </w:p>
        </w:tc>
        <w:tc>
          <w:tcPr>
            <w:tcW w:w="1417" w:type="dxa"/>
            <w:vAlign w:val="center"/>
          </w:tcPr>
          <w:p w14:paraId="6ED309B9" w14:textId="77777777" w:rsidR="00311D07" w:rsidRPr="00FF32BD" w:rsidRDefault="00311D07" w:rsidP="00311D07">
            <w:pPr>
              <w:pStyle w:val="Title"/>
              <w:jc w:val="left"/>
              <w:rPr>
                <w:b/>
                <w:bCs/>
                <w:sz w:val="22"/>
                <w:szCs w:val="22"/>
              </w:rPr>
            </w:pPr>
            <w:r w:rsidRPr="00FF32BD">
              <w:rPr>
                <w:b/>
                <w:bCs/>
                <w:sz w:val="22"/>
                <w:szCs w:val="22"/>
              </w:rPr>
              <w:t xml:space="preserve">Max. Marks </w:t>
            </w:r>
          </w:p>
        </w:tc>
        <w:tc>
          <w:tcPr>
            <w:tcW w:w="851" w:type="dxa"/>
            <w:vAlign w:val="center"/>
          </w:tcPr>
          <w:p w14:paraId="3128DF2A" w14:textId="77777777" w:rsidR="00311D07" w:rsidRPr="00FF32BD" w:rsidRDefault="00311D07" w:rsidP="00311D07">
            <w:pPr>
              <w:pStyle w:val="Title"/>
              <w:jc w:val="left"/>
              <w:rPr>
                <w:b/>
                <w:sz w:val="22"/>
                <w:szCs w:val="22"/>
              </w:rPr>
            </w:pPr>
            <w:r w:rsidRPr="00FF32BD">
              <w:rPr>
                <w:b/>
                <w:sz w:val="22"/>
                <w:szCs w:val="22"/>
              </w:rPr>
              <w:t>100</w:t>
            </w:r>
          </w:p>
        </w:tc>
      </w:tr>
    </w:tbl>
    <w:p w14:paraId="6F8215A6"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96"/>
        <w:gridCol w:w="670"/>
        <w:gridCol w:w="537"/>
        <w:gridCol w:w="521"/>
      </w:tblGrid>
      <w:tr w:rsidR="00311D07" w:rsidRPr="003F48A5" w14:paraId="09B68C30" w14:textId="77777777" w:rsidTr="00311D07">
        <w:trPr>
          <w:trHeight w:val="552"/>
        </w:trPr>
        <w:tc>
          <w:tcPr>
            <w:tcW w:w="265" w:type="pct"/>
            <w:vAlign w:val="center"/>
          </w:tcPr>
          <w:p w14:paraId="6C856AE0" w14:textId="77777777" w:rsidR="00311D07" w:rsidRPr="003F48A5" w:rsidRDefault="00311D07" w:rsidP="00311D07">
            <w:pPr>
              <w:jc w:val="center"/>
              <w:rPr>
                <w:b/>
              </w:rPr>
            </w:pPr>
            <w:r w:rsidRPr="003F48A5">
              <w:rPr>
                <w:b/>
              </w:rPr>
              <w:t>Q. No.</w:t>
            </w:r>
          </w:p>
        </w:tc>
        <w:tc>
          <w:tcPr>
            <w:tcW w:w="3907" w:type="pct"/>
            <w:gridSpan w:val="2"/>
            <w:vAlign w:val="center"/>
          </w:tcPr>
          <w:p w14:paraId="55621107" w14:textId="77777777" w:rsidR="00311D07" w:rsidRPr="003F48A5" w:rsidRDefault="00311D07" w:rsidP="00311D07">
            <w:pPr>
              <w:jc w:val="center"/>
              <w:rPr>
                <w:b/>
              </w:rPr>
            </w:pPr>
            <w:r w:rsidRPr="003F48A5">
              <w:rPr>
                <w:b/>
              </w:rPr>
              <w:t>Questions</w:t>
            </w:r>
          </w:p>
        </w:tc>
        <w:tc>
          <w:tcPr>
            <w:tcW w:w="312" w:type="pct"/>
            <w:vAlign w:val="center"/>
          </w:tcPr>
          <w:p w14:paraId="2E342AE9" w14:textId="77777777" w:rsidR="00311D07" w:rsidRPr="003F48A5" w:rsidRDefault="00311D07" w:rsidP="00311D07">
            <w:pPr>
              <w:jc w:val="center"/>
              <w:rPr>
                <w:b/>
              </w:rPr>
            </w:pPr>
            <w:r w:rsidRPr="003F48A5">
              <w:rPr>
                <w:b/>
              </w:rPr>
              <w:t>CO</w:t>
            </w:r>
          </w:p>
        </w:tc>
        <w:tc>
          <w:tcPr>
            <w:tcW w:w="259" w:type="pct"/>
            <w:vAlign w:val="center"/>
          </w:tcPr>
          <w:p w14:paraId="225EFFAB" w14:textId="77777777" w:rsidR="00311D07" w:rsidRPr="003F48A5" w:rsidRDefault="00311D07" w:rsidP="00311D07">
            <w:pPr>
              <w:jc w:val="center"/>
              <w:rPr>
                <w:b/>
              </w:rPr>
            </w:pPr>
            <w:r w:rsidRPr="003F48A5">
              <w:rPr>
                <w:b/>
              </w:rPr>
              <w:t>BL</w:t>
            </w:r>
          </w:p>
        </w:tc>
        <w:tc>
          <w:tcPr>
            <w:tcW w:w="257" w:type="pct"/>
            <w:vAlign w:val="center"/>
          </w:tcPr>
          <w:p w14:paraId="3183007D" w14:textId="77777777" w:rsidR="00311D07" w:rsidRPr="003F48A5" w:rsidRDefault="00311D07" w:rsidP="00311D07">
            <w:pPr>
              <w:jc w:val="center"/>
              <w:rPr>
                <w:b/>
              </w:rPr>
            </w:pPr>
            <w:r w:rsidRPr="003F48A5">
              <w:rPr>
                <w:b/>
              </w:rPr>
              <w:t>M</w:t>
            </w:r>
          </w:p>
        </w:tc>
      </w:tr>
      <w:tr w:rsidR="00311D07" w:rsidRPr="003F48A5" w14:paraId="20063D51" w14:textId="77777777" w:rsidTr="00311D07">
        <w:trPr>
          <w:trHeight w:val="552"/>
        </w:trPr>
        <w:tc>
          <w:tcPr>
            <w:tcW w:w="5000" w:type="pct"/>
            <w:gridSpan w:val="6"/>
            <w:vAlign w:val="center"/>
          </w:tcPr>
          <w:p w14:paraId="3B2CB992" w14:textId="77777777" w:rsidR="00311D07" w:rsidRPr="003F48A5" w:rsidRDefault="00311D07" w:rsidP="00311D07">
            <w:pPr>
              <w:jc w:val="center"/>
              <w:rPr>
                <w:b/>
                <w:u w:val="single"/>
              </w:rPr>
            </w:pPr>
            <w:r w:rsidRPr="003F48A5">
              <w:rPr>
                <w:b/>
                <w:u w:val="single"/>
              </w:rPr>
              <w:t>PART – A (4 X 20 = 80 MARKS)</w:t>
            </w:r>
          </w:p>
          <w:p w14:paraId="3DD7EF5B" w14:textId="77777777" w:rsidR="00311D07" w:rsidRPr="003F48A5" w:rsidRDefault="00311D07" w:rsidP="00311D07">
            <w:pPr>
              <w:jc w:val="center"/>
              <w:rPr>
                <w:b/>
              </w:rPr>
            </w:pPr>
            <w:r w:rsidRPr="003F48A5">
              <w:rPr>
                <w:b/>
              </w:rPr>
              <w:t>(Answer all the Questions)</w:t>
            </w:r>
          </w:p>
        </w:tc>
      </w:tr>
      <w:tr w:rsidR="00311D07" w:rsidRPr="003F48A5" w14:paraId="7EED3057" w14:textId="77777777" w:rsidTr="00311D07">
        <w:trPr>
          <w:trHeight w:val="283"/>
        </w:trPr>
        <w:tc>
          <w:tcPr>
            <w:tcW w:w="265" w:type="pct"/>
          </w:tcPr>
          <w:p w14:paraId="2A6B1C4D" w14:textId="77777777" w:rsidR="00311D07" w:rsidRPr="003F48A5" w:rsidRDefault="00311D07" w:rsidP="00311D07">
            <w:pPr>
              <w:jc w:val="center"/>
            </w:pPr>
            <w:r w:rsidRPr="003F48A5">
              <w:t>1.</w:t>
            </w:r>
          </w:p>
        </w:tc>
        <w:tc>
          <w:tcPr>
            <w:tcW w:w="185" w:type="pct"/>
          </w:tcPr>
          <w:p w14:paraId="6A298193" w14:textId="77777777" w:rsidR="00311D07" w:rsidRPr="003F48A5" w:rsidRDefault="00311D07" w:rsidP="00311D07">
            <w:pPr>
              <w:jc w:val="center"/>
            </w:pPr>
            <w:r w:rsidRPr="003F48A5">
              <w:t>a.</w:t>
            </w:r>
          </w:p>
        </w:tc>
        <w:tc>
          <w:tcPr>
            <w:tcW w:w="3722" w:type="pct"/>
          </w:tcPr>
          <w:p w14:paraId="555CC8CE" w14:textId="77777777" w:rsidR="00311D07" w:rsidRPr="003F48A5" w:rsidRDefault="00311D07" w:rsidP="00311D07">
            <w:pPr>
              <w:spacing w:before="100" w:beforeAutospacing="1" w:after="100" w:afterAutospacing="1"/>
            </w:pPr>
            <w:r w:rsidRPr="009661AA">
              <w:rPr>
                <w:lang w:val="en-IN" w:eastAsia="en-IN"/>
              </w:rPr>
              <w:t>Explain the importance of supply chain planning.</w:t>
            </w:r>
          </w:p>
        </w:tc>
        <w:tc>
          <w:tcPr>
            <w:tcW w:w="312" w:type="pct"/>
          </w:tcPr>
          <w:p w14:paraId="63906FF5" w14:textId="77777777" w:rsidR="00311D07" w:rsidRPr="003F48A5" w:rsidRDefault="00311D07" w:rsidP="00311D07">
            <w:pPr>
              <w:jc w:val="center"/>
            </w:pPr>
            <w:r w:rsidRPr="003F48A5">
              <w:t>CO1</w:t>
            </w:r>
          </w:p>
        </w:tc>
        <w:tc>
          <w:tcPr>
            <w:tcW w:w="259" w:type="pct"/>
          </w:tcPr>
          <w:p w14:paraId="37240423" w14:textId="77777777" w:rsidR="00311D07" w:rsidRPr="003F48A5" w:rsidRDefault="00311D07" w:rsidP="00311D07">
            <w:pPr>
              <w:jc w:val="center"/>
            </w:pPr>
            <w:r>
              <w:t>A</w:t>
            </w:r>
          </w:p>
        </w:tc>
        <w:tc>
          <w:tcPr>
            <w:tcW w:w="257" w:type="pct"/>
          </w:tcPr>
          <w:p w14:paraId="7BBF8F66" w14:textId="77777777" w:rsidR="00311D07" w:rsidRPr="003F48A5" w:rsidRDefault="00311D07" w:rsidP="00311D07">
            <w:pPr>
              <w:jc w:val="center"/>
            </w:pPr>
            <w:r>
              <w:t>10</w:t>
            </w:r>
          </w:p>
        </w:tc>
      </w:tr>
      <w:tr w:rsidR="00311D07" w:rsidRPr="003F48A5" w14:paraId="5C493052" w14:textId="77777777" w:rsidTr="00311D07">
        <w:trPr>
          <w:trHeight w:val="283"/>
        </w:trPr>
        <w:tc>
          <w:tcPr>
            <w:tcW w:w="265" w:type="pct"/>
          </w:tcPr>
          <w:p w14:paraId="6C647635" w14:textId="77777777" w:rsidR="00311D07" w:rsidRPr="003F48A5" w:rsidRDefault="00311D07" w:rsidP="00311D07">
            <w:pPr>
              <w:jc w:val="center"/>
            </w:pPr>
          </w:p>
        </w:tc>
        <w:tc>
          <w:tcPr>
            <w:tcW w:w="185" w:type="pct"/>
          </w:tcPr>
          <w:p w14:paraId="6517D227" w14:textId="77777777" w:rsidR="00311D07" w:rsidRPr="003F48A5" w:rsidRDefault="00311D07" w:rsidP="00311D07">
            <w:pPr>
              <w:jc w:val="center"/>
            </w:pPr>
            <w:r w:rsidRPr="003F48A5">
              <w:t>b.</w:t>
            </w:r>
          </w:p>
        </w:tc>
        <w:tc>
          <w:tcPr>
            <w:tcW w:w="3722" w:type="pct"/>
          </w:tcPr>
          <w:p w14:paraId="5DE60898" w14:textId="77777777" w:rsidR="00311D07" w:rsidRPr="003F48A5" w:rsidRDefault="00311D07" w:rsidP="00311D07">
            <w:pPr>
              <w:spacing w:before="100" w:beforeAutospacing="1" w:after="100" w:afterAutospacing="1"/>
              <w:rPr>
                <w:bCs/>
              </w:rPr>
            </w:pPr>
            <w:r w:rsidRPr="009661AA">
              <w:rPr>
                <w:lang w:val="en-IN" w:eastAsia="en-IN"/>
              </w:rPr>
              <w:t>Determine the significance o</w:t>
            </w:r>
            <w:r>
              <w:rPr>
                <w:lang w:val="en-IN" w:eastAsia="en-IN"/>
              </w:rPr>
              <w:t>f integrating supply and demand.</w:t>
            </w:r>
          </w:p>
        </w:tc>
        <w:tc>
          <w:tcPr>
            <w:tcW w:w="312" w:type="pct"/>
          </w:tcPr>
          <w:p w14:paraId="5CE494AC" w14:textId="77777777" w:rsidR="00311D07" w:rsidRPr="003F48A5" w:rsidRDefault="00311D07" w:rsidP="00311D07">
            <w:pPr>
              <w:jc w:val="center"/>
            </w:pPr>
            <w:r w:rsidRPr="003F48A5">
              <w:t>CO1</w:t>
            </w:r>
          </w:p>
        </w:tc>
        <w:tc>
          <w:tcPr>
            <w:tcW w:w="259" w:type="pct"/>
          </w:tcPr>
          <w:p w14:paraId="48286213" w14:textId="77777777" w:rsidR="00311D07" w:rsidRPr="003F48A5" w:rsidRDefault="00311D07" w:rsidP="00311D07">
            <w:pPr>
              <w:jc w:val="center"/>
            </w:pPr>
            <w:r>
              <w:t>A</w:t>
            </w:r>
          </w:p>
        </w:tc>
        <w:tc>
          <w:tcPr>
            <w:tcW w:w="257" w:type="pct"/>
          </w:tcPr>
          <w:p w14:paraId="504759B4" w14:textId="77777777" w:rsidR="00311D07" w:rsidRPr="003F48A5" w:rsidRDefault="00311D07" w:rsidP="00311D07">
            <w:pPr>
              <w:jc w:val="center"/>
            </w:pPr>
            <w:r>
              <w:t>10</w:t>
            </w:r>
          </w:p>
        </w:tc>
      </w:tr>
      <w:tr w:rsidR="00311D07" w:rsidRPr="003F48A5" w14:paraId="4464CA83" w14:textId="77777777" w:rsidTr="00311D07">
        <w:trPr>
          <w:trHeight w:val="239"/>
        </w:trPr>
        <w:tc>
          <w:tcPr>
            <w:tcW w:w="265" w:type="pct"/>
          </w:tcPr>
          <w:p w14:paraId="7ECFA322" w14:textId="77777777" w:rsidR="00311D07" w:rsidRPr="003F48A5" w:rsidRDefault="00311D07" w:rsidP="00311D07">
            <w:pPr>
              <w:jc w:val="center"/>
            </w:pPr>
          </w:p>
        </w:tc>
        <w:tc>
          <w:tcPr>
            <w:tcW w:w="185" w:type="pct"/>
          </w:tcPr>
          <w:p w14:paraId="7EB25E63" w14:textId="77777777" w:rsidR="00311D07" w:rsidRPr="003F48A5" w:rsidRDefault="00311D07" w:rsidP="00311D07">
            <w:pPr>
              <w:jc w:val="center"/>
            </w:pPr>
          </w:p>
        </w:tc>
        <w:tc>
          <w:tcPr>
            <w:tcW w:w="3722" w:type="pct"/>
          </w:tcPr>
          <w:p w14:paraId="1BDBF2BB" w14:textId="77777777" w:rsidR="00311D07" w:rsidRPr="003F48A5" w:rsidRDefault="00311D07" w:rsidP="00311D07">
            <w:pPr>
              <w:jc w:val="center"/>
              <w:rPr>
                <w:b/>
                <w:bCs/>
              </w:rPr>
            </w:pPr>
            <w:r w:rsidRPr="003F48A5">
              <w:rPr>
                <w:b/>
                <w:bCs/>
              </w:rPr>
              <w:t>(OR)</w:t>
            </w:r>
          </w:p>
        </w:tc>
        <w:tc>
          <w:tcPr>
            <w:tcW w:w="312" w:type="pct"/>
          </w:tcPr>
          <w:p w14:paraId="5FFB9FA9" w14:textId="77777777" w:rsidR="00311D07" w:rsidRPr="003F48A5" w:rsidRDefault="00311D07" w:rsidP="00311D07">
            <w:pPr>
              <w:jc w:val="center"/>
            </w:pPr>
          </w:p>
        </w:tc>
        <w:tc>
          <w:tcPr>
            <w:tcW w:w="259" w:type="pct"/>
          </w:tcPr>
          <w:p w14:paraId="53290B48" w14:textId="77777777" w:rsidR="00311D07" w:rsidRPr="003F48A5" w:rsidRDefault="00311D07" w:rsidP="00311D07">
            <w:pPr>
              <w:jc w:val="center"/>
            </w:pPr>
          </w:p>
        </w:tc>
        <w:tc>
          <w:tcPr>
            <w:tcW w:w="257" w:type="pct"/>
          </w:tcPr>
          <w:p w14:paraId="68A2B0C8" w14:textId="77777777" w:rsidR="00311D07" w:rsidRPr="003F48A5" w:rsidRDefault="00311D07" w:rsidP="00311D07">
            <w:pPr>
              <w:jc w:val="center"/>
            </w:pPr>
          </w:p>
        </w:tc>
      </w:tr>
      <w:tr w:rsidR="00311D07" w:rsidRPr="003F48A5" w14:paraId="0446999A" w14:textId="77777777" w:rsidTr="00311D07">
        <w:trPr>
          <w:trHeight w:val="283"/>
        </w:trPr>
        <w:tc>
          <w:tcPr>
            <w:tcW w:w="265" w:type="pct"/>
          </w:tcPr>
          <w:p w14:paraId="69B9E5F8" w14:textId="77777777" w:rsidR="00311D07" w:rsidRPr="003F48A5" w:rsidRDefault="00311D07" w:rsidP="00311D07">
            <w:pPr>
              <w:jc w:val="center"/>
            </w:pPr>
            <w:r w:rsidRPr="003F48A5">
              <w:t>2.</w:t>
            </w:r>
          </w:p>
        </w:tc>
        <w:tc>
          <w:tcPr>
            <w:tcW w:w="185" w:type="pct"/>
          </w:tcPr>
          <w:p w14:paraId="1BB847E4" w14:textId="77777777" w:rsidR="00311D07" w:rsidRPr="003F48A5" w:rsidRDefault="00311D07" w:rsidP="00311D07">
            <w:pPr>
              <w:jc w:val="center"/>
            </w:pPr>
            <w:r w:rsidRPr="003F48A5">
              <w:t>a.</w:t>
            </w:r>
          </w:p>
        </w:tc>
        <w:tc>
          <w:tcPr>
            <w:tcW w:w="3722" w:type="pct"/>
          </w:tcPr>
          <w:p w14:paraId="07AAC5C8" w14:textId="77777777" w:rsidR="00311D07" w:rsidRPr="003F48A5" w:rsidRDefault="00311D07" w:rsidP="00311D07">
            <w:pPr>
              <w:spacing w:before="100" w:beforeAutospacing="1" w:after="100" w:afterAutospacing="1"/>
              <w:jc w:val="both"/>
            </w:pPr>
            <w:r>
              <w:rPr>
                <w:lang w:val="en-IN" w:eastAsia="en-IN"/>
              </w:rPr>
              <w:t>Justify</w:t>
            </w:r>
            <w:r w:rsidRPr="009661AA">
              <w:rPr>
                <w:lang w:val="en-IN" w:eastAsia="en-IN"/>
              </w:rPr>
              <w:t xml:space="preserve"> the advantages of incorporating electronic commerce into business operations.</w:t>
            </w:r>
          </w:p>
        </w:tc>
        <w:tc>
          <w:tcPr>
            <w:tcW w:w="312" w:type="pct"/>
          </w:tcPr>
          <w:p w14:paraId="3D7235DD" w14:textId="77777777" w:rsidR="00311D07" w:rsidRPr="003F48A5" w:rsidRDefault="00311D07" w:rsidP="00311D07">
            <w:pPr>
              <w:jc w:val="center"/>
            </w:pPr>
            <w:r w:rsidRPr="003F48A5">
              <w:t>CO2</w:t>
            </w:r>
          </w:p>
        </w:tc>
        <w:tc>
          <w:tcPr>
            <w:tcW w:w="259" w:type="pct"/>
          </w:tcPr>
          <w:p w14:paraId="61893F91" w14:textId="77777777" w:rsidR="00311D07" w:rsidRPr="003F48A5" w:rsidRDefault="00311D07" w:rsidP="00311D07">
            <w:pPr>
              <w:jc w:val="center"/>
            </w:pPr>
            <w:r>
              <w:t>C</w:t>
            </w:r>
          </w:p>
        </w:tc>
        <w:tc>
          <w:tcPr>
            <w:tcW w:w="257" w:type="pct"/>
          </w:tcPr>
          <w:p w14:paraId="6958872C" w14:textId="77777777" w:rsidR="00311D07" w:rsidRPr="003F48A5" w:rsidRDefault="00311D07" w:rsidP="00311D07">
            <w:pPr>
              <w:jc w:val="center"/>
            </w:pPr>
            <w:r>
              <w:t>10</w:t>
            </w:r>
          </w:p>
        </w:tc>
      </w:tr>
      <w:tr w:rsidR="00311D07" w:rsidRPr="003F48A5" w14:paraId="4040EA30" w14:textId="77777777" w:rsidTr="00311D07">
        <w:trPr>
          <w:trHeight w:val="283"/>
        </w:trPr>
        <w:tc>
          <w:tcPr>
            <w:tcW w:w="265" w:type="pct"/>
          </w:tcPr>
          <w:p w14:paraId="237F4AAA" w14:textId="77777777" w:rsidR="00311D07" w:rsidRPr="003F48A5" w:rsidRDefault="00311D07" w:rsidP="00311D07">
            <w:pPr>
              <w:jc w:val="center"/>
            </w:pPr>
          </w:p>
        </w:tc>
        <w:tc>
          <w:tcPr>
            <w:tcW w:w="185" w:type="pct"/>
          </w:tcPr>
          <w:p w14:paraId="65602B8E" w14:textId="77777777" w:rsidR="00311D07" w:rsidRPr="003F48A5" w:rsidRDefault="00311D07" w:rsidP="00311D07">
            <w:pPr>
              <w:jc w:val="center"/>
            </w:pPr>
            <w:r w:rsidRPr="003F48A5">
              <w:t>b.</w:t>
            </w:r>
          </w:p>
        </w:tc>
        <w:tc>
          <w:tcPr>
            <w:tcW w:w="3722" w:type="pct"/>
          </w:tcPr>
          <w:p w14:paraId="3573D196" w14:textId="77777777" w:rsidR="00311D07" w:rsidRPr="003F48A5" w:rsidRDefault="00311D07" w:rsidP="00311D07">
            <w:r w:rsidRPr="00FA175D">
              <w:rPr>
                <w:lang w:val="en-IN" w:eastAsia="en-IN"/>
              </w:rPr>
              <w:t>Differentiate transactional data from analytical data.</w:t>
            </w:r>
          </w:p>
        </w:tc>
        <w:tc>
          <w:tcPr>
            <w:tcW w:w="312" w:type="pct"/>
          </w:tcPr>
          <w:p w14:paraId="373C29A8" w14:textId="77777777" w:rsidR="00311D07" w:rsidRPr="003F48A5" w:rsidRDefault="00311D07" w:rsidP="00311D07">
            <w:pPr>
              <w:jc w:val="center"/>
            </w:pPr>
            <w:r w:rsidRPr="003F48A5">
              <w:t>CO2</w:t>
            </w:r>
          </w:p>
        </w:tc>
        <w:tc>
          <w:tcPr>
            <w:tcW w:w="259" w:type="pct"/>
          </w:tcPr>
          <w:p w14:paraId="1A16D46C" w14:textId="77777777" w:rsidR="00311D07" w:rsidRPr="003F48A5" w:rsidRDefault="00311D07" w:rsidP="00311D07">
            <w:pPr>
              <w:jc w:val="center"/>
            </w:pPr>
            <w:r>
              <w:t>An</w:t>
            </w:r>
          </w:p>
        </w:tc>
        <w:tc>
          <w:tcPr>
            <w:tcW w:w="257" w:type="pct"/>
          </w:tcPr>
          <w:p w14:paraId="78DFE429" w14:textId="77777777" w:rsidR="00311D07" w:rsidRPr="003F48A5" w:rsidRDefault="00311D07" w:rsidP="00311D07">
            <w:pPr>
              <w:jc w:val="center"/>
            </w:pPr>
            <w:r>
              <w:t>10</w:t>
            </w:r>
          </w:p>
        </w:tc>
      </w:tr>
      <w:tr w:rsidR="00311D07" w:rsidRPr="003F48A5" w14:paraId="6073E7E8" w14:textId="77777777" w:rsidTr="00311D07">
        <w:trPr>
          <w:trHeight w:val="397"/>
        </w:trPr>
        <w:tc>
          <w:tcPr>
            <w:tcW w:w="265" w:type="pct"/>
          </w:tcPr>
          <w:p w14:paraId="1564FF7E" w14:textId="77777777" w:rsidR="00311D07" w:rsidRPr="003F48A5" w:rsidRDefault="00311D07" w:rsidP="00311D07">
            <w:pPr>
              <w:jc w:val="center"/>
            </w:pPr>
          </w:p>
        </w:tc>
        <w:tc>
          <w:tcPr>
            <w:tcW w:w="185" w:type="pct"/>
          </w:tcPr>
          <w:p w14:paraId="5EAA4642" w14:textId="77777777" w:rsidR="00311D07" w:rsidRPr="003F48A5" w:rsidRDefault="00311D07" w:rsidP="00311D07">
            <w:pPr>
              <w:jc w:val="center"/>
            </w:pPr>
          </w:p>
        </w:tc>
        <w:tc>
          <w:tcPr>
            <w:tcW w:w="3722" w:type="pct"/>
          </w:tcPr>
          <w:p w14:paraId="455648BD" w14:textId="77777777" w:rsidR="00311D07" w:rsidRPr="003F48A5" w:rsidRDefault="00311D07" w:rsidP="00311D07">
            <w:pPr>
              <w:jc w:val="center"/>
            </w:pPr>
          </w:p>
        </w:tc>
        <w:tc>
          <w:tcPr>
            <w:tcW w:w="312" w:type="pct"/>
          </w:tcPr>
          <w:p w14:paraId="1A3150AE" w14:textId="77777777" w:rsidR="00311D07" w:rsidRPr="003F48A5" w:rsidRDefault="00311D07" w:rsidP="00311D07">
            <w:pPr>
              <w:jc w:val="center"/>
            </w:pPr>
          </w:p>
        </w:tc>
        <w:tc>
          <w:tcPr>
            <w:tcW w:w="259" w:type="pct"/>
          </w:tcPr>
          <w:p w14:paraId="70F0EAC4" w14:textId="77777777" w:rsidR="00311D07" w:rsidRPr="003F48A5" w:rsidRDefault="00311D07" w:rsidP="00311D07">
            <w:pPr>
              <w:jc w:val="center"/>
            </w:pPr>
          </w:p>
        </w:tc>
        <w:tc>
          <w:tcPr>
            <w:tcW w:w="257" w:type="pct"/>
          </w:tcPr>
          <w:p w14:paraId="656B4CF3" w14:textId="77777777" w:rsidR="00311D07" w:rsidRPr="003F48A5" w:rsidRDefault="00311D07" w:rsidP="00311D07">
            <w:pPr>
              <w:jc w:val="center"/>
            </w:pPr>
          </w:p>
        </w:tc>
      </w:tr>
      <w:tr w:rsidR="00311D07" w:rsidRPr="003F48A5" w14:paraId="60F911DE" w14:textId="77777777" w:rsidTr="00311D07">
        <w:trPr>
          <w:trHeight w:val="283"/>
        </w:trPr>
        <w:tc>
          <w:tcPr>
            <w:tcW w:w="265" w:type="pct"/>
          </w:tcPr>
          <w:p w14:paraId="5994A31F" w14:textId="77777777" w:rsidR="00311D07" w:rsidRPr="003F48A5" w:rsidRDefault="00311D07" w:rsidP="00311D07">
            <w:pPr>
              <w:jc w:val="center"/>
            </w:pPr>
            <w:r w:rsidRPr="003F48A5">
              <w:t>3.</w:t>
            </w:r>
          </w:p>
        </w:tc>
        <w:tc>
          <w:tcPr>
            <w:tcW w:w="185" w:type="pct"/>
          </w:tcPr>
          <w:p w14:paraId="3642AF0F" w14:textId="77777777" w:rsidR="00311D07" w:rsidRPr="003F48A5" w:rsidRDefault="00311D07" w:rsidP="00311D07">
            <w:pPr>
              <w:jc w:val="center"/>
            </w:pPr>
            <w:r w:rsidRPr="003F48A5">
              <w:t>a.</w:t>
            </w:r>
          </w:p>
        </w:tc>
        <w:tc>
          <w:tcPr>
            <w:tcW w:w="3722" w:type="pct"/>
          </w:tcPr>
          <w:p w14:paraId="3742A146" w14:textId="77777777" w:rsidR="00311D07" w:rsidRPr="003F48A5" w:rsidRDefault="00311D07" w:rsidP="00311D07">
            <w:pPr>
              <w:spacing w:before="100" w:beforeAutospacing="1" w:after="100" w:afterAutospacing="1"/>
            </w:pPr>
            <w:r>
              <w:rPr>
                <w:lang w:val="en-IN" w:eastAsia="en-IN"/>
              </w:rPr>
              <w:t>A</w:t>
            </w:r>
            <w:r w:rsidRPr="009661AA">
              <w:rPr>
                <w:lang w:val="en-IN" w:eastAsia="en-IN"/>
              </w:rPr>
              <w:t>nalyse the linear programming model with appropriate illustrations.</w:t>
            </w:r>
          </w:p>
        </w:tc>
        <w:tc>
          <w:tcPr>
            <w:tcW w:w="312" w:type="pct"/>
          </w:tcPr>
          <w:p w14:paraId="1231D792" w14:textId="77777777" w:rsidR="00311D07" w:rsidRPr="003F48A5" w:rsidRDefault="00311D07" w:rsidP="00311D07">
            <w:pPr>
              <w:jc w:val="center"/>
            </w:pPr>
            <w:r w:rsidRPr="003F48A5">
              <w:t>CO3</w:t>
            </w:r>
          </w:p>
        </w:tc>
        <w:tc>
          <w:tcPr>
            <w:tcW w:w="259" w:type="pct"/>
          </w:tcPr>
          <w:p w14:paraId="1D27A70D" w14:textId="77777777" w:rsidR="00311D07" w:rsidRPr="003F48A5" w:rsidRDefault="00311D07" w:rsidP="00311D07">
            <w:pPr>
              <w:jc w:val="center"/>
            </w:pPr>
            <w:r>
              <w:t>An</w:t>
            </w:r>
          </w:p>
        </w:tc>
        <w:tc>
          <w:tcPr>
            <w:tcW w:w="257" w:type="pct"/>
          </w:tcPr>
          <w:p w14:paraId="15405B3E" w14:textId="77777777" w:rsidR="00311D07" w:rsidRPr="003F48A5" w:rsidRDefault="00311D07" w:rsidP="00311D07">
            <w:pPr>
              <w:jc w:val="center"/>
            </w:pPr>
            <w:r>
              <w:t>10</w:t>
            </w:r>
          </w:p>
        </w:tc>
      </w:tr>
      <w:tr w:rsidR="00311D07" w:rsidRPr="003F48A5" w14:paraId="385C2669" w14:textId="77777777" w:rsidTr="00311D07">
        <w:trPr>
          <w:trHeight w:val="283"/>
        </w:trPr>
        <w:tc>
          <w:tcPr>
            <w:tcW w:w="265" w:type="pct"/>
          </w:tcPr>
          <w:p w14:paraId="4E2F6244" w14:textId="77777777" w:rsidR="00311D07" w:rsidRPr="003F48A5" w:rsidRDefault="00311D07" w:rsidP="00311D07">
            <w:pPr>
              <w:jc w:val="center"/>
            </w:pPr>
          </w:p>
        </w:tc>
        <w:tc>
          <w:tcPr>
            <w:tcW w:w="185" w:type="pct"/>
          </w:tcPr>
          <w:p w14:paraId="0AD9A4C5" w14:textId="77777777" w:rsidR="00311D07" w:rsidRPr="003F48A5" w:rsidRDefault="00311D07" w:rsidP="00311D07">
            <w:pPr>
              <w:jc w:val="center"/>
            </w:pPr>
            <w:r w:rsidRPr="003F48A5">
              <w:t>b.</w:t>
            </w:r>
          </w:p>
        </w:tc>
        <w:tc>
          <w:tcPr>
            <w:tcW w:w="3722" w:type="pct"/>
          </w:tcPr>
          <w:p w14:paraId="5A92D9C7" w14:textId="77777777" w:rsidR="00311D07" w:rsidRPr="003F48A5" w:rsidRDefault="00311D07" w:rsidP="00311D07">
            <w:pPr>
              <w:rPr>
                <w:bCs/>
              </w:rPr>
            </w:pPr>
            <w:r w:rsidRPr="00EB3657">
              <w:rPr>
                <w:lang w:val="en-IN" w:eastAsia="en-IN"/>
              </w:rPr>
              <w:t>Explain the supply chain network optimization model.</w:t>
            </w:r>
          </w:p>
        </w:tc>
        <w:tc>
          <w:tcPr>
            <w:tcW w:w="312" w:type="pct"/>
          </w:tcPr>
          <w:p w14:paraId="4EB99AAF" w14:textId="77777777" w:rsidR="00311D07" w:rsidRPr="003F48A5" w:rsidRDefault="00311D07" w:rsidP="00311D07">
            <w:pPr>
              <w:jc w:val="center"/>
            </w:pPr>
            <w:r w:rsidRPr="003F48A5">
              <w:t>CO3</w:t>
            </w:r>
          </w:p>
        </w:tc>
        <w:tc>
          <w:tcPr>
            <w:tcW w:w="259" w:type="pct"/>
          </w:tcPr>
          <w:p w14:paraId="416FFAEC" w14:textId="77777777" w:rsidR="00311D07" w:rsidRPr="003F48A5" w:rsidRDefault="00311D07" w:rsidP="00311D07">
            <w:pPr>
              <w:jc w:val="center"/>
            </w:pPr>
            <w:r>
              <w:t>A</w:t>
            </w:r>
          </w:p>
        </w:tc>
        <w:tc>
          <w:tcPr>
            <w:tcW w:w="257" w:type="pct"/>
          </w:tcPr>
          <w:p w14:paraId="7FFA1748" w14:textId="77777777" w:rsidR="00311D07" w:rsidRPr="003F48A5" w:rsidRDefault="00311D07" w:rsidP="00311D07">
            <w:pPr>
              <w:jc w:val="center"/>
            </w:pPr>
            <w:r>
              <w:t>10</w:t>
            </w:r>
          </w:p>
        </w:tc>
      </w:tr>
      <w:tr w:rsidR="00311D07" w:rsidRPr="003F48A5" w14:paraId="68F6D707" w14:textId="77777777" w:rsidTr="00311D07">
        <w:trPr>
          <w:trHeight w:val="173"/>
        </w:trPr>
        <w:tc>
          <w:tcPr>
            <w:tcW w:w="265" w:type="pct"/>
          </w:tcPr>
          <w:p w14:paraId="423A4A5C" w14:textId="77777777" w:rsidR="00311D07" w:rsidRPr="003F48A5" w:rsidRDefault="00311D07" w:rsidP="00311D07">
            <w:pPr>
              <w:jc w:val="center"/>
            </w:pPr>
          </w:p>
        </w:tc>
        <w:tc>
          <w:tcPr>
            <w:tcW w:w="185" w:type="pct"/>
          </w:tcPr>
          <w:p w14:paraId="51437873" w14:textId="77777777" w:rsidR="00311D07" w:rsidRPr="003F48A5" w:rsidRDefault="00311D07" w:rsidP="00311D07">
            <w:pPr>
              <w:jc w:val="center"/>
            </w:pPr>
          </w:p>
        </w:tc>
        <w:tc>
          <w:tcPr>
            <w:tcW w:w="3722" w:type="pct"/>
          </w:tcPr>
          <w:p w14:paraId="2470A321" w14:textId="77777777" w:rsidR="00311D07" w:rsidRPr="003F48A5" w:rsidRDefault="00311D07" w:rsidP="00311D07">
            <w:pPr>
              <w:jc w:val="center"/>
            </w:pPr>
            <w:r w:rsidRPr="003F48A5">
              <w:rPr>
                <w:b/>
                <w:bCs/>
              </w:rPr>
              <w:t>(OR)</w:t>
            </w:r>
          </w:p>
        </w:tc>
        <w:tc>
          <w:tcPr>
            <w:tcW w:w="312" w:type="pct"/>
          </w:tcPr>
          <w:p w14:paraId="102EEA2E" w14:textId="77777777" w:rsidR="00311D07" w:rsidRPr="003F48A5" w:rsidRDefault="00311D07" w:rsidP="00311D07">
            <w:pPr>
              <w:jc w:val="center"/>
            </w:pPr>
          </w:p>
        </w:tc>
        <w:tc>
          <w:tcPr>
            <w:tcW w:w="259" w:type="pct"/>
          </w:tcPr>
          <w:p w14:paraId="72DA9B3C" w14:textId="77777777" w:rsidR="00311D07" w:rsidRPr="003F48A5" w:rsidRDefault="00311D07" w:rsidP="00311D07">
            <w:pPr>
              <w:jc w:val="center"/>
            </w:pPr>
          </w:p>
        </w:tc>
        <w:tc>
          <w:tcPr>
            <w:tcW w:w="257" w:type="pct"/>
          </w:tcPr>
          <w:p w14:paraId="4782334C" w14:textId="77777777" w:rsidR="00311D07" w:rsidRPr="003F48A5" w:rsidRDefault="00311D07" w:rsidP="00311D07">
            <w:pPr>
              <w:jc w:val="center"/>
            </w:pPr>
          </w:p>
        </w:tc>
      </w:tr>
      <w:tr w:rsidR="00311D07" w:rsidRPr="003F48A5" w14:paraId="787D4CC4" w14:textId="77777777" w:rsidTr="00311D07">
        <w:trPr>
          <w:trHeight w:val="283"/>
        </w:trPr>
        <w:tc>
          <w:tcPr>
            <w:tcW w:w="265" w:type="pct"/>
          </w:tcPr>
          <w:p w14:paraId="60A42160" w14:textId="77777777" w:rsidR="00311D07" w:rsidRPr="003F48A5" w:rsidRDefault="00311D07" w:rsidP="00311D07">
            <w:pPr>
              <w:jc w:val="center"/>
            </w:pPr>
            <w:r w:rsidRPr="003F48A5">
              <w:t>4.</w:t>
            </w:r>
          </w:p>
        </w:tc>
        <w:tc>
          <w:tcPr>
            <w:tcW w:w="185" w:type="pct"/>
          </w:tcPr>
          <w:p w14:paraId="13A1470E" w14:textId="77777777" w:rsidR="00311D07" w:rsidRPr="003F48A5" w:rsidRDefault="00311D07" w:rsidP="00311D07">
            <w:pPr>
              <w:jc w:val="center"/>
            </w:pPr>
            <w:r w:rsidRPr="003F48A5">
              <w:t>a.</w:t>
            </w:r>
          </w:p>
        </w:tc>
        <w:tc>
          <w:tcPr>
            <w:tcW w:w="3722" w:type="pct"/>
          </w:tcPr>
          <w:p w14:paraId="2D2F9C22" w14:textId="77777777" w:rsidR="00311D07" w:rsidRPr="003F48A5" w:rsidRDefault="00311D07" w:rsidP="00311D07">
            <w:pPr>
              <w:spacing w:before="100" w:beforeAutospacing="1" w:after="100" w:afterAutospacing="1"/>
            </w:pPr>
            <w:r w:rsidRPr="009661AA">
              <w:rPr>
                <w:lang w:val="en-IN" w:eastAsia="en-IN"/>
              </w:rPr>
              <w:t>Write down the types of risks and provide illustrations for each type.</w:t>
            </w:r>
          </w:p>
        </w:tc>
        <w:tc>
          <w:tcPr>
            <w:tcW w:w="312" w:type="pct"/>
          </w:tcPr>
          <w:p w14:paraId="16859919" w14:textId="77777777" w:rsidR="00311D07" w:rsidRPr="003F48A5" w:rsidRDefault="00311D07" w:rsidP="00311D07">
            <w:pPr>
              <w:jc w:val="center"/>
            </w:pPr>
            <w:r w:rsidRPr="003F48A5">
              <w:t>CO4</w:t>
            </w:r>
          </w:p>
        </w:tc>
        <w:tc>
          <w:tcPr>
            <w:tcW w:w="259" w:type="pct"/>
          </w:tcPr>
          <w:p w14:paraId="1E4F1845" w14:textId="77777777" w:rsidR="00311D07" w:rsidRPr="003F48A5" w:rsidRDefault="00311D07" w:rsidP="00311D07">
            <w:pPr>
              <w:jc w:val="center"/>
            </w:pPr>
            <w:r>
              <w:t>A</w:t>
            </w:r>
          </w:p>
        </w:tc>
        <w:tc>
          <w:tcPr>
            <w:tcW w:w="257" w:type="pct"/>
          </w:tcPr>
          <w:p w14:paraId="5B62CDC8" w14:textId="77777777" w:rsidR="00311D07" w:rsidRPr="003F48A5" w:rsidRDefault="00311D07" w:rsidP="00311D07">
            <w:pPr>
              <w:jc w:val="center"/>
            </w:pPr>
            <w:r>
              <w:t>10</w:t>
            </w:r>
          </w:p>
        </w:tc>
      </w:tr>
      <w:tr w:rsidR="00311D07" w:rsidRPr="003F48A5" w14:paraId="24A1F993" w14:textId="77777777" w:rsidTr="00311D07">
        <w:trPr>
          <w:trHeight w:val="283"/>
        </w:trPr>
        <w:tc>
          <w:tcPr>
            <w:tcW w:w="265" w:type="pct"/>
          </w:tcPr>
          <w:p w14:paraId="79F6F69B" w14:textId="77777777" w:rsidR="00311D07" w:rsidRPr="003F48A5" w:rsidRDefault="00311D07" w:rsidP="00311D07">
            <w:pPr>
              <w:jc w:val="center"/>
            </w:pPr>
          </w:p>
        </w:tc>
        <w:tc>
          <w:tcPr>
            <w:tcW w:w="185" w:type="pct"/>
          </w:tcPr>
          <w:p w14:paraId="125F9ECF" w14:textId="77777777" w:rsidR="00311D07" w:rsidRPr="003F48A5" w:rsidRDefault="00311D07" w:rsidP="00311D07">
            <w:pPr>
              <w:jc w:val="center"/>
            </w:pPr>
            <w:r w:rsidRPr="003F48A5">
              <w:t>b.</w:t>
            </w:r>
          </w:p>
        </w:tc>
        <w:tc>
          <w:tcPr>
            <w:tcW w:w="3722" w:type="pct"/>
          </w:tcPr>
          <w:p w14:paraId="795C2078" w14:textId="77777777" w:rsidR="00311D07" w:rsidRPr="003F48A5" w:rsidRDefault="00311D07" w:rsidP="00311D07">
            <w:pPr>
              <w:spacing w:before="100" w:beforeAutospacing="1" w:after="100" w:afterAutospacing="1"/>
              <w:rPr>
                <w:bCs/>
              </w:rPr>
            </w:pPr>
            <w:r w:rsidRPr="00001442">
              <w:rPr>
                <w:lang w:val="en-IN" w:eastAsia="en-IN"/>
              </w:rPr>
              <w:t>Explain the concept of agile logistics.</w:t>
            </w:r>
          </w:p>
        </w:tc>
        <w:tc>
          <w:tcPr>
            <w:tcW w:w="312" w:type="pct"/>
          </w:tcPr>
          <w:p w14:paraId="5E56A16A" w14:textId="77777777" w:rsidR="00311D07" w:rsidRPr="003F48A5" w:rsidRDefault="00311D07" w:rsidP="00311D07">
            <w:pPr>
              <w:jc w:val="center"/>
            </w:pPr>
            <w:r w:rsidRPr="003F48A5">
              <w:t>CO4</w:t>
            </w:r>
          </w:p>
        </w:tc>
        <w:tc>
          <w:tcPr>
            <w:tcW w:w="259" w:type="pct"/>
          </w:tcPr>
          <w:p w14:paraId="3C7B493B" w14:textId="77777777" w:rsidR="00311D07" w:rsidRPr="003F48A5" w:rsidRDefault="00311D07" w:rsidP="00311D07">
            <w:pPr>
              <w:jc w:val="center"/>
            </w:pPr>
            <w:r>
              <w:t>A</w:t>
            </w:r>
          </w:p>
        </w:tc>
        <w:tc>
          <w:tcPr>
            <w:tcW w:w="257" w:type="pct"/>
          </w:tcPr>
          <w:p w14:paraId="60B54196" w14:textId="77777777" w:rsidR="00311D07" w:rsidRPr="003F48A5" w:rsidRDefault="00311D07" w:rsidP="00311D07">
            <w:pPr>
              <w:jc w:val="center"/>
            </w:pPr>
            <w:r>
              <w:t>10</w:t>
            </w:r>
          </w:p>
        </w:tc>
      </w:tr>
      <w:tr w:rsidR="00311D07" w:rsidRPr="003F48A5" w14:paraId="638F5949" w14:textId="77777777" w:rsidTr="00311D07">
        <w:trPr>
          <w:trHeight w:val="397"/>
        </w:trPr>
        <w:tc>
          <w:tcPr>
            <w:tcW w:w="265" w:type="pct"/>
          </w:tcPr>
          <w:p w14:paraId="74F04D52" w14:textId="77777777" w:rsidR="00311D07" w:rsidRPr="003F48A5" w:rsidRDefault="00311D07" w:rsidP="00311D07">
            <w:pPr>
              <w:jc w:val="center"/>
            </w:pPr>
          </w:p>
        </w:tc>
        <w:tc>
          <w:tcPr>
            <w:tcW w:w="185" w:type="pct"/>
          </w:tcPr>
          <w:p w14:paraId="41D34996" w14:textId="77777777" w:rsidR="00311D07" w:rsidRPr="003F48A5" w:rsidRDefault="00311D07" w:rsidP="00311D07">
            <w:pPr>
              <w:jc w:val="center"/>
            </w:pPr>
          </w:p>
        </w:tc>
        <w:tc>
          <w:tcPr>
            <w:tcW w:w="3722" w:type="pct"/>
          </w:tcPr>
          <w:p w14:paraId="61BAD0A3" w14:textId="77777777" w:rsidR="00311D07" w:rsidRPr="003F48A5" w:rsidRDefault="00311D07" w:rsidP="00311D07">
            <w:pPr>
              <w:jc w:val="center"/>
            </w:pPr>
          </w:p>
        </w:tc>
        <w:tc>
          <w:tcPr>
            <w:tcW w:w="312" w:type="pct"/>
          </w:tcPr>
          <w:p w14:paraId="56E2F28D" w14:textId="77777777" w:rsidR="00311D07" w:rsidRPr="003F48A5" w:rsidRDefault="00311D07" w:rsidP="00311D07">
            <w:pPr>
              <w:jc w:val="center"/>
            </w:pPr>
          </w:p>
        </w:tc>
        <w:tc>
          <w:tcPr>
            <w:tcW w:w="259" w:type="pct"/>
          </w:tcPr>
          <w:p w14:paraId="5B7FF64B" w14:textId="77777777" w:rsidR="00311D07" w:rsidRPr="003F48A5" w:rsidRDefault="00311D07" w:rsidP="00311D07">
            <w:pPr>
              <w:jc w:val="center"/>
            </w:pPr>
          </w:p>
        </w:tc>
        <w:tc>
          <w:tcPr>
            <w:tcW w:w="257" w:type="pct"/>
          </w:tcPr>
          <w:p w14:paraId="57188ABD" w14:textId="77777777" w:rsidR="00311D07" w:rsidRPr="003F48A5" w:rsidRDefault="00311D07" w:rsidP="00311D07">
            <w:pPr>
              <w:jc w:val="center"/>
            </w:pPr>
          </w:p>
        </w:tc>
      </w:tr>
      <w:tr w:rsidR="00311D07" w:rsidRPr="003F48A5" w14:paraId="36BC62D5" w14:textId="77777777" w:rsidTr="00311D07">
        <w:trPr>
          <w:trHeight w:val="283"/>
        </w:trPr>
        <w:tc>
          <w:tcPr>
            <w:tcW w:w="265" w:type="pct"/>
          </w:tcPr>
          <w:p w14:paraId="0D61438D" w14:textId="77777777" w:rsidR="00311D07" w:rsidRPr="003F48A5" w:rsidRDefault="00311D07" w:rsidP="00311D07">
            <w:pPr>
              <w:jc w:val="center"/>
            </w:pPr>
            <w:r w:rsidRPr="003F48A5">
              <w:t>5.</w:t>
            </w:r>
          </w:p>
        </w:tc>
        <w:tc>
          <w:tcPr>
            <w:tcW w:w="185" w:type="pct"/>
          </w:tcPr>
          <w:p w14:paraId="67693FA1" w14:textId="77777777" w:rsidR="00311D07" w:rsidRPr="003F48A5" w:rsidRDefault="00311D07" w:rsidP="00311D07">
            <w:pPr>
              <w:jc w:val="center"/>
            </w:pPr>
          </w:p>
        </w:tc>
        <w:tc>
          <w:tcPr>
            <w:tcW w:w="3722" w:type="pct"/>
          </w:tcPr>
          <w:p w14:paraId="4BBAE14C" w14:textId="77777777" w:rsidR="00311D07" w:rsidRPr="003F48A5" w:rsidRDefault="00311D07" w:rsidP="00311D07">
            <w:r w:rsidRPr="00EB3657">
              <w:rPr>
                <w:lang w:val="en-IN" w:eastAsia="en-IN"/>
              </w:rPr>
              <w:t>Apply the tools and techniques typically used for identifying risks.</w:t>
            </w:r>
          </w:p>
        </w:tc>
        <w:tc>
          <w:tcPr>
            <w:tcW w:w="312" w:type="pct"/>
          </w:tcPr>
          <w:p w14:paraId="5B620A55" w14:textId="77777777" w:rsidR="00311D07" w:rsidRPr="003F48A5" w:rsidRDefault="00311D07" w:rsidP="00311D07">
            <w:pPr>
              <w:jc w:val="center"/>
            </w:pPr>
            <w:r w:rsidRPr="003F48A5">
              <w:t>CO5</w:t>
            </w:r>
          </w:p>
        </w:tc>
        <w:tc>
          <w:tcPr>
            <w:tcW w:w="259" w:type="pct"/>
          </w:tcPr>
          <w:p w14:paraId="5B334408" w14:textId="77777777" w:rsidR="00311D07" w:rsidRPr="003F48A5" w:rsidRDefault="00311D07" w:rsidP="00311D07">
            <w:pPr>
              <w:jc w:val="center"/>
            </w:pPr>
            <w:r>
              <w:t>A</w:t>
            </w:r>
          </w:p>
        </w:tc>
        <w:tc>
          <w:tcPr>
            <w:tcW w:w="257" w:type="pct"/>
          </w:tcPr>
          <w:p w14:paraId="58C5C8FC" w14:textId="77777777" w:rsidR="00311D07" w:rsidRPr="003F48A5" w:rsidRDefault="00311D07" w:rsidP="00311D07">
            <w:pPr>
              <w:jc w:val="center"/>
            </w:pPr>
            <w:r w:rsidRPr="003F48A5">
              <w:t>20</w:t>
            </w:r>
          </w:p>
        </w:tc>
      </w:tr>
      <w:tr w:rsidR="00311D07" w:rsidRPr="003F48A5" w14:paraId="459D910B" w14:textId="77777777" w:rsidTr="00311D07">
        <w:trPr>
          <w:trHeight w:val="263"/>
        </w:trPr>
        <w:tc>
          <w:tcPr>
            <w:tcW w:w="265" w:type="pct"/>
          </w:tcPr>
          <w:p w14:paraId="742865CF" w14:textId="77777777" w:rsidR="00311D07" w:rsidRPr="003F48A5" w:rsidRDefault="00311D07" w:rsidP="00311D07">
            <w:pPr>
              <w:jc w:val="center"/>
            </w:pPr>
          </w:p>
        </w:tc>
        <w:tc>
          <w:tcPr>
            <w:tcW w:w="185" w:type="pct"/>
          </w:tcPr>
          <w:p w14:paraId="4CD6ADA2" w14:textId="77777777" w:rsidR="00311D07" w:rsidRPr="003F48A5" w:rsidRDefault="00311D07" w:rsidP="00311D07">
            <w:pPr>
              <w:jc w:val="center"/>
            </w:pPr>
          </w:p>
        </w:tc>
        <w:tc>
          <w:tcPr>
            <w:tcW w:w="3722" w:type="pct"/>
          </w:tcPr>
          <w:p w14:paraId="62D00E5E" w14:textId="77777777" w:rsidR="00311D07" w:rsidRPr="003F48A5" w:rsidRDefault="00311D07" w:rsidP="00311D07">
            <w:pPr>
              <w:jc w:val="center"/>
            </w:pPr>
            <w:r w:rsidRPr="003F48A5">
              <w:rPr>
                <w:b/>
                <w:bCs/>
              </w:rPr>
              <w:t>(OR)</w:t>
            </w:r>
          </w:p>
        </w:tc>
        <w:tc>
          <w:tcPr>
            <w:tcW w:w="312" w:type="pct"/>
          </w:tcPr>
          <w:p w14:paraId="62C42947" w14:textId="77777777" w:rsidR="00311D07" w:rsidRPr="003F48A5" w:rsidRDefault="00311D07" w:rsidP="00311D07">
            <w:pPr>
              <w:jc w:val="center"/>
            </w:pPr>
          </w:p>
        </w:tc>
        <w:tc>
          <w:tcPr>
            <w:tcW w:w="259" w:type="pct"/>
          </w:tcPr>
          <w:p w14:paraId="1A706FAC" w14:textId="77777777" w:rsidR="00311D07" w:rsidRPr="003F48A5" w:rsidRDefault="00311D07" w:rsidP="00311D07">
            <w:pPr>
              <w:jc w:val="center"/>
            </w:pPr>
          </w:p>
        </w:tc>
        <w:tc>
          <w:tcPr>
            <w:tcW w:w="257" w:type="pct"/>
          </w:tcPr>
          <w:p w14:paraId="6678DC05" w14:textId="77777777" w:rsidR="00311D07" w:rsidRPr="003F48A5" w:rsidRDefault="00311D07" w:rsidP="00311D07">
            <w:pPr>
              <w:jc w:val="center"/>
            </w:pPr>
          </w:p>
        </w:tc>
      </w:tr>
      <w:tr w:rsidR="00311D07" w:rsidRPr="003F48A5" w14:paraId="7969A892" w14:textId="77777777" w:rsidTr="00311D07">
        <w:trPr>
          <w:trHeight w:val="283"/>
        </w:trPr>
        <w:tc>
          <w:tcPr>
            <w:tcW w:w="265" w:type="pct"/>
          </w:tcPr>
          <w:p w14:paraId="48D23C0C" w14:textId="77777777" w:rsidR="00311D07" w:rsidRPr="003F48A5" w:rsidRDefault="00311D07" w:rsidP="00311D07">
            <w:pPr>
              <w:jc w:val="center"/>
            </w:pPr>
            <w:r w:rsidRPr="003F48A5">
              <w:t>6.</w:t>
            </w:r>
          </w:p>
        </w:tc>
        <w:tc>
          <w:tcPr>
            <w:tcW w:w="185" w:type="pct"/>
          </w:tcPr>
          <w:p w14:paraId="44566529" w14:textId="77777777" w:rsidR="00311D07" w:rsidRPr="003F48A5" w:rsidRDefault="00311D07" w:rsidP="00311D07">
            <w:pPr>
              <w:jc w:val="center"/>
            </w:pPr>
          </w:p>
        </w:tc>
        <w:tc>
          <w:tcPr>
            <w:tcW w:w="3722" w:type="pct"/>
          </w:tcPr>
          <w:p w14:paraId="4173B6B4" w14:textId="77777777" w:rsidR="00311D07" w:rsidRPr="003F48A5" w:rsidRDefault="00311D07" w:rsidP="00311D07">
            <w:pPr>
              <w:jc w:val="both"/>
            </w:pPr>
            <w:r w:rsidRPr="00826D59">
              <w:rPr>
                <w:lang w:val="en-IN" w:eastAsia="en-IN"/>
              </w:rPr>
              <w:t>Analyse the benefits of human-robot interactions and cyber-physical systems in logistics.</w:t>
            </w:r>
          </w:p>
        </w:tc>
        <w:tc>
          <w:tcPr>
            <w:tcW w:w="312" w:type="pct"/>
          </w:tcPr>
          <w:p w14:paraId="0F34E4F2" w14:textId="77777777" w:rsidR="00311D07" w:rsidRPr="003F48A5" w:rsidRDefault="00311D07" w:rsidP="00311D07">
            <w:pPr>
              <w:jc w:val="center"/>
            </w:pPr>
            <w:r w:rsidRPr="003F48A5">
              <w:t>CO</w:t>
            </w:r>
            <w:r>
              <w:t>6</w:t>
            </w:r>
          </w:p>
        </w:tc>
        <w:tc>
          <w:tcPr>
            <w:tcW w:w="259" w:type="pct"/>
          </w:tcPr>
          <w:p w14:paraId="7B3FCB50" w14:textId="77777777" w:rsidR="00311D07" w:rsidRPr="003F48A5" w:rsidRDefault="00311D07" w:rsidP="00311D07">
            <w:pPr>
              <w:jc w:val="center"/>
            </w:pPr>
            <w:r>
              <w:t>An</w:t>
            </w:r>
          </w:p>
        </w:tc>
        <w:tc>
          <w:tcPr>
            <w:tcW w:w="257" w:type="pct"/>
          </w:tcPr>
          <w:p w14:paraId="5967AD21" w14:textId="77777777" w:rsidR="00311D07" w:rsidRPr="003F48A5" w:rsidRDefault="00311D07" w:rsidP="00311D07">
            <w:pPr>
              <w:jc w:val="center"/>
            </w:pPr>
            <w:r w:rsidRPr="003F48A5">
              <w:t>20</w:t>
            </w:r>
          </w:p>
        </w:tc>
      </w:tr>
      <w:tr w:rsidR="00311D07" w:rsidRPr="003F48A5" w14:paraId="7087E4F3" w14:textId="77777777" w:rsidTr="00311D07">
        <w:trPr>
          <w:trHeight w:val="397"/>
        </w:trPr>
        <w:tc>
          <w:tcPr>
            <w:tcW w:w="265" w:type="pct"/>
          </w:tcPr>
          <w:p w14:paraId="6574E438" w14:textId="77777777" w:rsidR="00311D07" w:rsidRPr="003F48A5" w:rsidRDefault="00311D07" w:rsidP="00311D07">
            <w:pPr>
              <w:jc w:val="center"/>
            </w:pPr>
          </w:p>
        </w:tc>
        <w:tc>
          <w:tcPr>
            <w:tcW w:w="185" w:type="pct"/>
          </w:tcPr>
          <w:p w14:paraId="506429DC" w14:textId="77777777" w:rsidR="00311D07" w:rsidRPr="003F48A5" w:rsidRDefault="00311D07" w:rsidP="00311D07">
            <w:pPr>
              <w:jc w:val="center"/>
            </w:pPr>
          </w:p>
        </w:tc>
        <w:tc>
          <w:tcPr>
            <w:tcW w:w="3722" w:type="pct"/>
          </w:tcPr>
          <w:p w14:paraId="2DA6BDE1" w14:textId="77777777" w:rsidR="00311D07" w:rsidRPr="003F48A5" w:rsidRDefault="00311D07" w:rsidP="00311D07">
            <w:pPr>
              <w:jc w:val="center"/>
            </w:pPr>
          </w:p>
        </w:tc>
        <w:tc>
          <w:tcPr>
            <w:tcW w:w="312" w:type="pct"/>
          </w:tcPr>
          <w:p w14:paraId="70CF3C39" w14:textId="77777777" w:rsidR="00311D07" w:rsidRPr="003F48A5" w:rsidRDefault="00311D07" w:rsidP="00311D07">
            <w:pPr>
              <w:jc w:val="center"/>
            </w:pPr>
          </w:p>
        </w:tc>
        <w:tc>
          <w:tcPr>
            <w:tcW w:w="259" w:type="pct"/>
          </w:tcPr>
          <w:p w14:paraId="59464E97" w14:textId="77777777" w:rsidR="00311D07" w:rsidRPr="003F48A5" w:rsidRDefault="00311D07" w:rsidP="00311D07">
            <w:pPr>
              <w:jc w:val="center"/>
            </w:pPr>
          </w:p>
        </w:tc>
        <w:tc>
          <w:tcPr>
            <w:tcW w:w="257" w:type="pct"/>
          </w:tcPr>
          <w:p w14:paraId="7941E8AB" w14:textId="77777777" w:rsidR="00311D07" w:rsidRPr="003F48A5" w:rsidRDefault="00311D07" w:rsidP="00311D07">
            <w:pPr>
              <w:jc w:val="center"/>
            </w:pPr>
          </w:p>
        </w:tc>
      </w:tr>
      <w:tr w:rsidR="00311D07" w:rsidRPr="003F48A5" w14:paraId="071636E5" w14:textId="77777777" w:rsidTr="00311D07">
        <w:trPr>
          <w:trHeight w:val="283"/>
        </w:trPr>
        <w:tc>
          <w:tcPr>
            <w:tcW w:w="265" w:type="pct"/>
          </w:tcPr>
          <w:p w14:paraId="28672FCC" w14:textId="77777777" w:rsidR="00311D07" w:rsidRPr="003F48A5" w:rsidRDefault="00311D07" w:rsidP="00311D07">
            <w:pPr>
              <w:jc w:val="center"/>
            </w:pPr>
            <w:r w:rsidRPr="003F48A5">
              <w:t>7.</w:t>
            </w:r>
          </w:p>
        </w:tc>
        <w:tc>
          <w:tcPr>
            <w:tcW w:w="185" w:type="pct"/>
          </w:tcPr>
          <w:p w14:paraId="19A15FC8" w14:textId="77777777" w:rsidR="00311D07" w:rsidRPr="003F48A5" w:rsidRDefault="00311D07" w:rsidP="00311D07">
            <w:pPr>
              <w:jc w:val="center"/>
            </w:pPr>
          </w:p>
        </w:tc>
        <w:tc>
          <w:tcPr>
            <w:tcW w:w="3722" w:type="pct"/>
          </w:tcPr>
          <w:p w14:paraId="5EE437BF" w14:textId="77777777" w:rsidR="00311D07" w:rsidRPr="003F48A5" w:rsidRDefault="00311D07" w:rsidP="00311D07">
            <w:r w:rsidRPr="00826D59">
              <w:rPr>
                <w:lang w:val="en-IN" w:eastAsia="en-IN"/>
              </w:rPr>
              <w:t>Write in detail about the different supply chain models with appropriate illustrations.</w:t>
            </w:r>
          </w:p>
        </w:tc>
        <w:tc>
          <w:tcPr>
            <w:tcW w:w="312" w:type="pct"/>
          </w:tcPr>
          <w:p w14:paraId="743B8E26" w14:textId="77777777" w:rsidR="00311D07" w:rsidRPr="003F48A5" w:rsidRDefault="00311D07" w:rsidP="00311D07">
            <w:pPr>
              <w:jc w:val="center"/>
            </w:pPr>
            <w:r w:rsidRPr="003F48A5">
              <w:t>CO</w:t>
            </w:r>
            <w:r>
              <w:t>1</w:t>
            </w:r>
          </w:p>
        </w:tc>
        <w:tc>
          <w:tcPr>
            <w:tcW w:w="259" w:type="pct"/>
          </w:tcPr>
          <w:p w14:paraId="2BC939FF" w14:textId="77777777" w:rsidR="00311D07" w:rsidRPr="003F48A5" w:rsidRDefault="00311D07" w:rsidP="00311D07">
            <w:pPr>
              <w:jc w:val="center"/>
            </w:pPr>
            <w:r>
              <w:t>A</w:t>
            </w:r>
          </w:p>
        </w:tc>
        <w:tc>
          <w:tcPr>
            <w:tcW w:w="257" w:type="pct"/>
          </w:tcPr>
          <w:p w14:paraId="61C2BE95" w14:textId="77777777" w:rsidR="00311D07" w:rsidRPr="003F48A5" w:rsidRDefault="00311D07" w:rsidP="00311D07">
            <w:pPr>
              <w:jc w:val="center"/>
            </w:pPr>
            <w:r w:rsidRPr="003F48A5">
              <w:t>20</w:t>
            </w:r>
          </w:p>
        </w:tc>
      </w:tr>
      <w:tr w:rsidR="00311D07" w:rsidRPr="003F48A5" w14:paraId="6C2F50C0" w14:textId="77777777" w:rsidTr="00311D07">
        <w:trPr>
          <w:trHeight w:val="283"/>
        </w:trPr>
        <w:tc>
          <w:tcPr>
            <w:tcW w:w="265" w:type="pct"/>
          </w:tcPr>
          <w:p w14:paraId="7A449DB8" w14:textId="77777777" w:rsidR="00311D07" w:rsidRPr="003F48A5" w:rsidRDefault="00311D07" w:rsidP="00311D07">
            <w:pPr>
              <w:jc w:val="center"/>
            </w:pPr>
          </w:p>
        </w:tc>
        <w:tc>
          <w:tcPr>
            <w:tcW w:w="185" w:type="pct"/>
          </w:tcPr>
          <w:p w14:paraId="35639454" w14:textId="77777777" w:rsidR="00311D07" w:rsidRPr="003F48A5" w:rsidRDefault="00311D07" w:rsidP="00311D07">
            <w:pPr>
              <w:jc w:val="center"/>
            </w:pPr>
          </w:p>
        </w:tc>
        <w:tc>
          <w:tcPr>
            <w:tcW w:w="3722" w:type="pct"/>
          </w:tcPr>
          <w:p w14:paraId="483E375A" w14:textId="77777777" w:rsidR="00311D07" w:rsidRPr="003F48A5" w:rsidRDefault="00311D07" w:rsidP="00311D07">
            <w:pPr>
              <w:jc w:val="center"/>
              <w:rPr>
                <w:bCs/>
              </w:rPr>
            </w:pPr>
            <w:r w:rsidRPr="003F48A5">
              <w:rPr>
                <w:b/>
                <w:bCs/>
              </w:rPr>
              <w:t>(OR)</w:t>
            </w:r>
          </w:p>
        </w:tc>
        <w:tc>
          <w:tcPr>
            <w:tcW w:w="312" w:type="pct"/>
          </w:tcPr>
          <w:p w14:paraId="15DE538F" w14:textId="77777777" w:rsidR="00311D07" w:rsidRPr="003F48A5" w:rsidRDefault="00311D07" w:rsidP="00311D07">
            <w:pPr>
              <w:jc w:val="center"/>
            </w:pPr>
          </w:p>
        </w:tc>
        <w:tc>
          <w:tcPr>
            <w:tcW w:w="259" w:type="pct"/>
          </w:tcPr>
          <w:p w14:paraId="0D3862F4" w14:textId="77777777" w:rsidR="00311D07" w:rsidRPr="003F48A5" w:rsidRDefault="00311D07" w:rsidP="00311D07">
            <w:pPr>
              <w:jc w:val="center"/>
            </w:pPr>
          </w:p>
        </w:tc>
        <w:tc>
          <w:tcPr>
            <w:tcW w:w="257" w:type="pct"/>
          </w:tcPr>
          <w:p w14:paraId="4738E17D" w14:textId="77777777" w:rsidR="00311D07" w:rsidRPr="003F48A5" w:rsidRDefault="00311D07" w:rsidP="00311D07">
            <w:pPr>
              <w:jc w:val="center"/>
            </w:pPr>
          </w:p>
        </w:tc>
      </w:tr>
      <w:tr w:rsidR="00311D07" w:rsidRPr="003F48A5" w14:paraId="4AF45B28" w14:textId="77777777" w:rsidTr="00311D07">
        <w:trPr>
          <w:trHeight w:val="283"/>
        </w:trPr>
        <w:tc>
          <w:tcPr>
            <w:tcW w:w="265" w:type="pct"/>
          </w:tcPr>
          <w:p w14:paraId="6E39B582" w14:textId="77777777" w:rsidR="00311D07" w:rsidRPr="003F48A5" w:rsidRDefault="00311D07" w:rsidP="00311D07">
            <w:pPr>
              <w:jc w:val="center"/>
            </w:pPr>
            <w:r w:rsidRPr="003F48A5">
              <w:t>8.</w:t>
            </w:r>
          </w:p>
        </w:tc>
        <w:tc>
          <w:tcPr>
            <w:tcW w:w="185" w:type="pct"/>
          </w:tcPr>
          <w:p w14:paraId="36F51B76" w14:textId="77777777" w:rsidR="00311D07" w:rsidRPr="003F48A5" w:rsidRDefault="00311D07" w:rsidP="00311D07">
            <w:pPr>
              <w:jc w:val="center"/>
            </w:pPr>
          </w:p>
        </w:tc>
        <w:tc>
          <w:tcPr>
            <w:tcW w:w="3722" w:type="pct"/>
          </w:tcPr>
          <w:p w14:paraId="742B529C" w14:textId="77777777" w:rsidR="00311D07" w:rsidRPr="003F48A5" w:rsidRDefault="00311D07" w:rsidP="00311D07">
            <w:pPr>
              <w:rPr>
                <w:bCs/>
              </w:rPr>
            </w:pPr>
            <w:r w:rsidRPr="00826D59">
              <w:rPr>
                <w:lang w:val="en-IN" w:eastAsia="en-IN"/>
              </w:rPr>
              <w:t>Assess the various tools used in supply chain management to make decisions.</w:t>
            </w:r>
          </w:p>
        </w:tc>
        <w:tc>
          <w:tcPr>
            <w:tcW w:w="312" w:type="pct"/>
          </w:tcPr>
          <w:p w14:paraId="3D0D1538" w14:textId="77777777" w:rsidR="00311D07" w:rsidRPr="003F48A5" w:rsidRDefault="00311D07" w:rsidP="00311D07">
            <w:pPr>
              <w:jc w:val="center"/>
            </w:pPr>
            <w:r>
              <w:t>CO4</w:t>
            </w:r>
          </w:p>
        </w:tc>
        <w:tc>
          <w:tcPr>
            <w:tcW w:w="259" w:type="pct"/>
          </w:tcPr>
          <w:p w14:paraId="39F3EA93" w14:textId="77777777" w:rsidR="00311D07" w:rsidRPr="003F48A5" w:rsidRDefault="00311D07" w:rsidP="00311D07">
            <w:pPr>
              <w:jc w:val="center"/>
            </w:pPr>
            <w:r>
              <w:t>E</w:t>
            </w:r>
          </w:p>
        </w:tc>
        <w:tc>
          <w:tcPr>
            <w:tcW w:w="257" w:type="pct"/>
          </w:tcPr>
          <w:p w14:paraId="5D7ACC16" w14:textId="77777777" w:rsidR="00311D07" w:rsidRPr="003F48A5" w:rsidRDefault="00311D07" w:rsidP="00311D07">
            <w:pPr>
              <w:jc w:val="center"/>
            </w:pPr>
            <w:r w:rsidRPr="003F48A5">
              <w:t>20</w:t>
            </w:r>
          </w:p>
        </w:tc>
      </w:tr>
      <w:tr w:rsidR="00311D07" w:rsidRPr="003F48A5" w14:paraId="027C9EE4" w14:textId="77777777" w:rsidTr="00311D07">
        <w:trPr>
          <w:trHeight w:val="283"/>
        </w:trPr>
        <w:tc>
          <w:tcPr>
            <w:tcW w:w="265" w:type="pct"/>
          </w:tcPr>
          <w:p w14:paraId="1B59EE57" w14:textId="77777777" w:rsidR="00311D07" w:rsidRPr="003F48A5" w:rsidRDefault="00311D07" w:rsidP="00311D07">
            <w:pPr>
              <w:jc w:val="center"/>
            </w:pPr>
          </w:p>
        </w:tc>
        <w:tc>
          <w:tcPr>
            <w:tcW w:w="185" w:type="pct"/>
          </w:tcPr>
          <w:p w14:paraId="64194D28" w14:textId="77777777" w:rsidR="00311D07" w:rsidRPr="003F48A5" w:rsidRDefault="00311D07" w:rsidP="00311D07">
            <w:pPr>
              <w:jc w:val="center"/>
            </w:pPr>
          </w:p>
        </w:tc>
        <w:tc>
          <w:tcPr>
            <w:tcW w:w="3722" w:type="pct"/>
          </w:tcPr>
          <w:p w14:paraId="39B1D14C" w14:textId="77777777" w:rsidR="00311D07" w:rsidRPr="003F48A5" w:rsidRDefault="00311D07" w:rsidP="00311D07">
            <w:pPr>
              <w:jc w:val="center"/>
              <w:rPr>
                <w:bCs/>
              </w:rPr>
            </w:pPr>
          </w:p>
        </w:tc>
        <w:tc>
          <w:tcPr>
            <w:tcW w:w="312" w:type="pct"/>
          </w:tcPr>
          <w:p w14:paraId="75B71B4F" w14:textId="77777777" w:rsidR="00311D07" w:rsidRPr="003F48A5" w:rsidRDefault="00311D07" w:rsidP="00311D07">
            <w:pPr>
              <w:jc w:val="center"/>
            </w:pPr>
          </w:p>
        </w:tc>
        <w:tc>
          <w:tcPr>
            <w:tcW w:w="259" w:type="pct"/>
          </w:tcPr>
          <w:p w14:paraId="0C9FA994" w14:textId="77777777" w:rsidR="00311D07" w:rsidRPr="003F48A5" w:rsidRDefault="00311D07" w:rsidP="00311D07">
            <w:pPr>
              <w:jc w:val="center"/>
            </w:pPr>
          </w:p>
        </w:tc>
        <w:tc>
          <w:tcPr>
            <w:tcW w:w="257" w:type="pct"/>
          </w:tcPr>
          <w:p w14:paraId="64393A40" w14:textId="77777777" w:rsidR="00311D07" w:rsidRPr="003F48A5" w:rsidRDefault="00311D07" w:rsidP="00311D07">
            <w:pPr>
              <w:jc w:val="center"/>
            </w:pPr>
          </w:p>
        </w:tc>
      </w:tr>
      <w:tr w:rsidR="00311D07" w:rsidRPr="003F48A5" w14:paraId="4793EA5F" w14:textId="77777777" w:rsidTr="00311D07">
        <w:trPr>
          <w:trHeight w:val="550"/>
        </w:trPr>
        <w:tc>
          <w:tcPr>
            <w:tcW w:w="5000" w:type="pct"/>
            <w:gridSpan w:val="6"/>
            <w:vAlign w:val="center"/>
          </w:tcPr>
          <w:p w14:paraId="01E84B0D" w14:textId="77777777" w:rsidR="00311D07" w:rsidRPr="003F48A5" w:rsidRDefault="00311D07" w:rsidP="00311D07">
            <w:pPr>
              <w:jc w:val="center"/>
            </w:pPr>
            <w:r w:rsidRPr="003F48A5">
              <w:rPr>
                <w:b/>
                <w:bCs/>
              </w:rPr>
              <w:t>COMPULSORY QUESTION</w:t>
            </w:r>
          </w:p>
        </w:tc>
      </w:tr>
      <w:tr w:rsidR="00311D07" w:rsidRPr="003F48A5" w14:paraId="76B609CE" w14:textId="77777777" w:rsidTr="00311D07">
        <w:trPr>
          <w:trHeight w:val="283"/>
        </w:trPr>
        <w:tc>
          <w:tcPr>
            <w:tcW w:w="265" w:type="pct"/>
          </w:tcPr>
          <w:p w14:paraId="10931547" w14:textId="77777777" w:rsidR="00311D07" w:rsidRPr="003F48A5" w:rsidRDefault="00311D07" w:rsidP="00311D07">
            <w:pPr>
              <w:jc w:val="center"/>
            </w:pPr>
            <w:r w:rsidRPr="003F48A5">
              <w:t>9.</w:t>
            </w:r>
          </w:p>
        </w:tc>
        <w:tc>
          <w:tcPr>
            <w:tcW w:w="185" w:type="pct"/>
          </w:tcPr>
          <w:p w14:paraId="75A3FDA9" w14:textId="77777777" w:rsidR="00311D07" w:rsidRPr="003F48A5" w:rsidRDefault="00311D07" w:rsidP="00311D07">
            <w:pPr>
              <w:jc w:val="center"/>
            </w:pPr>
          </w:p>
        </w:tc>
        <w:tc>
          <w:tcPr>
            <w:tcW w:w="3722" w:type="pct"/>
          </w:tcPr>
          <w:p w14:paraId="2F47376E" w14:textId="77777777" w:rsidR="00311D07" w:rsidRDefault="00311D07" w:rsidP="00311D07">
            <w:pPr>
              <w:pStyle w:val="NormalWeb"/>
              <w:jc w:val="both"/>
            </w:pPr>
            <w:r w:rsidRPr="004E2F20">
              <w:t xml:space="preserve">The world's largest consumer food and beverage company, Nestle, has been facing criticism after an internal presentation revealed that a majority of its mainstream food and beverage portfolio is unhealthy. Nestle acknowledged the fact that some of its food products will never be healthy. However, this controversy is not as severe as the crisis involving Nestle India's Maggi Noodles over seven years ago. In April 2015, it was confirmed that Maggi Noodles had high levels of Monosodium glutamate (MSG) and lead content above permissible levels. The Food Safety and Standards Authority of India (FSSAI) </w:t>
            </w:r>
            <w:r w:rsidRPr="004E2F20">
              <w:lastRenderedPageBreak/>
              <w:t>asked Nestle to recall Maggi Noodles. Nestle had no choice but to recall the popular snack from the market. Between June 5 and September 1, 2015, nearly 38,000 tonnes of Maggi Noodles were recalled from retail stores across the country and destroyed. Maggi's share in the Indian market dropped from 80 percent to zero five months after the brand was compelled to withdraw from the market due to safety concerns. Nestle India's Maggi Noodles made a comeback to shelves in November 2015. However, some states maintained local bans even after Maggi re-entered the market. It took nearly another year for Maggi to become available in shops across all states in India.</w:t>
            </w:r>
          </w:p>
          <w:p w14:paraId="5A263453" w14:textId="77777777" w:rsidR="00311D07" w:rsidRPr="00551234" w:rsidRDefault="00311D07" w:rsidP="00844677">
            <w:pPr>
              <w:pStyle w:val="ListParagraph"/>
              <w:numPr>
                <w:ilvl w:val="0"/>
                <w:numId w:val="39"/>
              </w:numPr>
              <w:spacing w:before="100" w:beforeAutospacing="1" w:after="100" w:afterAutospacing="1"/>
              <w:jc w:val="both"/>
              <w:rPr>
                <w:lang w:val="en-IN" w:eastAsia="en-IN"/>
              </w:rPr>
            </w:pPr>
            <w:r w:rsidRPr="00551234">
              <w:rPr>
                <w:lang w:val="en-IN" w:eastAsia="en-IN"/>
              </w:rPr>
              <w:t xml:space="preserve">Create a backup strategy for Nestlé's reverse logistics system to guarantee </w:t>
            </w:r>
            <w:r>
              <w:rPr>
                <w:lang w:val="en-IN" w:eastAsia="en-IN"/>
              </w:rPr>
              <w:t xml:space="preserve">timely and well </w:t>
            </w:r>
            <w:r w:rsidRPr="00DD6198">
              <w:rPr>
                <w:lang w:val="en-IN" w:eastAsia="en-IN"/>
              </w:rPr>
              <w:t>organized handling of product returns in case of potential foo</w:t>
            </w:r>
            <w:r>
              <w:rPr>
                <w:lang w:val="en-IN" w:eastAsia="en-IN"/>
              </w:rPr>
              <w:t>d safety concerns in the future.</w:t>
            </w:r>
          </w:p>
          <w:p w14:paraId="06B24B4B" w14:textId="77777777" w:rsidR="00311D07" w:rsidRPr="003F48A5" w:rsidRDefault="00311D07" w:rsidP="00311D07">
            <w:pPr>
              <w:pStyle w:val="ListParagraph"/>
              <w:spacing w:before="100" w:beforeAutospacing="1" w:after="100" w:afterAutospacing="1"/>
              <w:ind w:left="1080"/>
              <w:jc w:val="both"/>
            </w:pPr>
          </w:p>
        </w:tc>
        <w:tc>
          <w:tcPr>
            <w:tcW w:w="312" w:type="pct"/>
          </w:tcPr>
          <w:p w14:paraId="00FF2862" w14:textId="77777777" w:rsidR="00311D07" w:rsidRPr="003F48A5" w:rsidRDefault="00311D07" w:rsidP="00311D07">
            <w:pPr>
              <w:jc w:val="center"/>
            </w:pPr>
            <w:r w:rsidRPr="003F48A5">
              <w:lastRenderedPageBreak/>
              <w:t>CO6</w:t>
            </w:r>
          </w:p>
        </w:tc>
        <w:tc>
          <w:tcPr>
            <w:tcW w:w="259" w:type="pct"/>
          </w:tcPr>
          <w:p w14:paraId="57BCEA8D" w14:textId="77777777" w:rsidR="00311D07" w:rsidRPr="003F48A5" w:rsidRDefault="00311D07" w:rsidP="00311D07">
            <w:pPr>
              <w:jc w:val="center"/>
            </w:pPr>
            <w:r>
              <w:t>C</w:t>
            </w:r>
          </w:p>
        </w:tc>
        <w:tc>
          <w:tcPr>
            <w:tcW w:w="257" w:type="pct"/>
          </w:tcPr>
          <w:p w14:paraId="057F10D9" w14:textId="77777777" w:rsidR="00311D07" w:rsidRPr="003F48A5" w:rsidRDefault="00311D07" w:rsidP="00311D07">
            <w:pPr>
              <w:jc w:val="center"/>
            </w:pPr>
            <w:r w:rsidRPr="003F48A5">
              <w:t>20</w:t>
            </w:r>
          </w:p>
        </w:tc>
      </w:tr>
      <w:tr w:rsidR="00311D07" w:rsidRPr="003F48A5" w14:paraId="7FF54528" w14:textId="77777777" w:rsidTr="00311D07">
        <w:trPr>
          <w:trHeight w:val="283"/>
        </w:trPr>
        <w:tc>
          <w:tcPr>
            <w:tcW w:w="265" w:type="pct"/>
          </w:tcPr>
          <w:p w14:paraId="40A30DC9" w14:textId="77777777" w:rsidR="00311D07" w:rsidRPr="003F48A5" w:rsidRDefault="00311D07" w:rsidP="00311D07">
            <w:pPr>
              <w:jc w:val="center"/>
            </w:pPr>
          </w:p>
        </w:tc>
        <w:tc>
          <w:tcPr>
            <w:tcW w:w="185" w:type="pct"/>
          </w:tcPr>
          <w:p w14:paraId="4A54ABDD" w14:textId="77777777" w:rsidR="00311D07" w:rsidRPr="003F48A5" w:rsidRDefault="00311D07" w:rsidP="00311D07">
            <w:pPr>
              <w:jc w:val="center"/>
            </w:pPr>
          </w:p>
        </w:tc>
        <w:tc>
          <w:tcPr>
            <w:tcW w:w="3722" w:type="pct"/>
          </w:tcPr>
          <w:p w14:paraId="2D5220F1" w14:textId="77777777" w:rsidR="00311D07" w:rsidRPr="003F48A5" w:rsidRDefault="00311D07" w:rsidP="00311D07">
            <w:pPr>
              <w:jc w:val="center"/>
              <w:rPr>
                <w:bCs/>
              </w:rPr>
            </w:pPr>
          </w:p>
        </w:tc>
        <w:tc>
          <w:tcPr>
            <w:tcW w:w="312" w:type="pct"/>
          </w:tcPr>
          <w:p w14:paraId="42C6875B" w14:textId="77777777" w:rsidR="00311D07" w:rsidRPr="003F48A5" w:rsidRDefault="00311D07" w:rsidP="00311D07">
            <w:pPr>
              <w:jc w:val="center"/>
            </w:pPr>
          </w:p>
        </w:tc>
        <w:tc>
          <w:tcPr>
            <w:tcW w:w="259" w:type="pct"/>
          </w:tcPr>
          <w:p w14:paraId="554384AD" w14:textId="77777777" w:rsidR="00311D07" w:rsidRPr="003F48A5" w:rsidRDefault="00311D07" w:rsidP="00311D07">
            <w:pPr>
              <w:jc w:val="center"/>
            </w:pPr>
          </w:p>
        </w:tc>
        <w:tc>
          <w:tcPr>
            <w:tcW w:w="257" w:type="pct"/>
          </w:tcPr>
          <w:p w14:paraId="1A45B9CA" w14:textId="77777777" w:rsidR="00311D07" w:rsidRPr="003F48A5" w:rsidRDefault="00311D07" w:rsidP="00311D07">
            <w:pPr>
              <w:jc w:val="center"/>
            </w:pPr>
          </w:p>
        </w:tc>
      </w:tr>
    </w:tbl>
    <w:p w14:paraId="7F6B1A5F" w14:textId="77777777" w:rsidR="00311D07" w:rsidRDefault="00311D07" w:rsidP="00311D07"/>
    <w:p w14:paraId="4ADF9EAE"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FD74FE6"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1375DA58" w14:textId="77777777" w:rsidTr="00311D07">
        <w:tc>
          <w:tcPr>
            <w:tcW w:w="425" w:type="dxa"/>
          </w:tcPr>
          <w:p w14:paraId="022130D5" w14:textId="77777777" w:rsidR="00311D07" w:rsidRPr="00930ED1" w:rsidRDefault="00311D07" w:rsidP="00311D07">
            <w:pPr>
              <w:jc w:val="center"/>
              <w:rPr>
                <w:sz w:val="22"/>
                <w:szCs w:val="22"/>
              </w:rPr>
            </w:pPr>
          </w:p>
        </w:tc>
        <w:tc>
          <w:tcPr>
            <w:tcW w:w="10065" w:type="dxa"/>
          </w:tcPr>
          <w:p w14:paraId="4E5AFBAC" w14:textId="77777777" w:rsidR="00311D07" w:rsidRPr="00930ED1" w:rsidRDefault="00311D07" w:rsidP="00311D07">
            <w:pPr>
              <w:jc w:val="center"/>
              <w:rPr>
                <w:b/>
                <w:sz w:val="22"/>
                <w:szCs w:val="22"/>
              </w:rPr>
            </w:pPr>
            <w:r w:rsidRPr="00930ED1">
              <w:rPr>
                <w:b/>
                <w:sz w:val="22"/>
                <w:szCs w:val="22"/>
              </w:rPr>
              <w:t>COURSE OUTCOMES</w:t>
            </w:r>
          </w:p>
        </w:tc>
      </w:tr>
      <w:tr w:rsidR="00311D07" w14:paraId="2A1F2A77" w14:textId="77777777" w:rsidTr="00311D07">
        <w:tc>
          <w:tcPr>
            <w:tcW w:w="425" w:type="dxa"/>
          </w:tcPr>
          <w:p w14:paraId="2B4618D1" w14:textId="77777777" w:rsidR="00311D07" w:rsidRPr="00930ED1" w:rsidRDefault="00311D07" w:rsidP="00311D07">
            <w:pPr>
              <w:jc w:val="center"/>
              <w:rPr>
                <w:sz w:val="22"/>
                <w:szCs w:val="22"/>
              </w:rPr>
            </w:pPr>
            <w:r w:rsidRPr="00930ED1">
              <w:rPr>
                <w:sz w:val="22"/>
                <w:szCs w:val="22"/>
              </w:rPr>
              <w:t>CO1</w:t>
            </w:r>
          </w:p>
        </w:tc>
        <w:tc>
          <w:tcPr>
            <w:tcW w:w="10065" w:type="dxa"/>
          </w:tcPr>
          <w:p w14:paraId="3B32E244" w14:textId="77777777" w:rsidR="00311D07" w:rsidRPr="00930ED1" w:rsidRDefault="00311D07" w:rsidP="00311D07">
            <w:pPr>
              <w:jc w:val="both"/>
              <w:rPr>
                <w:sz w:val="22"/>
                <w:szCs w:val="22"/>
              </w:rPr>
            </w:pPr>
            <w:r w:rsidRPr="00565FE6">
              <w:rPr>
                <w:lang w:eastAsia="en-IN"/>
              </w:rPr>
              <w:t>Analyze Business Models, Business Strategies and, corresponding Competitive Advantage</w:t>
            </w:r>
          </w:p>
        </w:tc>
      </w:tr>
      <w:tr w:rsidR="00311D07" w14:paraId="24734A56" w14:textId="77777777" w:rsidTr="00311D07">
        <w:tc>
          <w:tcPr>
            <w:tcW w:w="425" w:type="dxa"/>
          </w:tcPr>
          <w:p w14:paraId="08ACCFF4" w14:textId="77777777" w:rsidR="00311D07" w:rsidRPr="00930ED1" w:rsidRDefault="00311D07" w:rsidP="00311D07">
            <w:pPr>
              <w:jc w:val="center"/>
              <w:rPr>
                <w:sz w:val="22"/>
                <w:szCs w:val="22"/>
              </w:rPr>
            </w:pPr>
            <w:r w:rsidRPr="00930ED1">
              <w:rPr>
                <w:sz w:val="22"/>
                <w:szCs w:val="22"/>
              </w:rPr>
              <w:t>CO2</w:t>
            </w:r>
          </w:p>
        </w:tc>
        <w:tc>
          <w:tcPr>
            <w:tcW w:w="10065" w:type="dxa"/>
          </w:tcPr>
          <w:p w14:paraId="68B28A5F" w14:textId="77777777" w:rsidR="00311D07" w:rsidRPr="00930ED1" w:rsidRDefault="00311D07" w:rsidP="00311D07">
            <w:pPr>
              <w:jc w:val="both"/>
              <w:rPr>
                <w:sz w:val="22"/>
                <w:szCs w:val="22"/>
              </w:rPr>
            </w:pPr>
            <w:r w:rsidRPr="00565FE6">
              <w:rPr>
                <w:lang w:eastAsia="en-IN"/>
              </w:rPr>
              <w:t>Implement informa</w:t>
            </w:r>
            <w:r>
              <w:rPr>
                <w:lang w:eastAsia="en-IN"/>
              </w:rPr>
              <w:t>tion technology in Supply Chain</w:t>
            </w:r>
          </w:p>
        </w:tc>
      </w:tr>
      <w:tr w:rsidR="00311D07" w14:paraId="522CD619" w14:textId="77777777" w:rsidTr="00311D07">
        <w:tc>
          <w:tcPr>
            <w:tcW w:w="425" w:type="dxa"/>
          </w:tcPr>
          <w:p w14:paraId="75F78753" w14:textId="77777777" w:rsidR="00311D07" w:rsidRPr="00930ED1" w:rsidRDefault="00311D07" w:rsidP="00311D07">
            <w:pPr>
              <w:jc w:val="center"/>
              <w:rPr>
                <w:sz w:val="22"/>
                <w:szCs w:val="22"/>
              </w:rPr>
            </w:pPr>
            <w:r w:rsidRPr="00930ED1">
              <w:rPr>
                <w:sz w:val="22"/>
                <w:szCs w:val="22"/>
              </w:rPr>
              <w:t>CO3</w:t>
            </w:r>
          </w:p>
        </w:tc>
        <w:tc>
          <w:tcPr>
            <w:tcW w:w="10065" w:type="dxa"/>
          </w:tcPr>
          <w:p w14:paraId="340F834C" w14:textId="77777777" w:rsidR="00311D07" w:rsidRPr="00930ED1" w:rsidRDefault="00311D07" w:rsidP="00311D07">
            <w:pPr>
              <w:jc w:val="both"/>
              <w:rPr>
                <w:sz w:val="22"/>
                <w:szCs w:val="22"/>
              </w:rPr>
            </w:pPr>
            <w:r w:rsidRPr="00565FE6">
              <w:rPr>
                <w:lang w:eastAsia="en-IN"/>
              </w:rPr>
              <w:t>Examine the fundamentals of optimization models in SCM</w:t>
            </w:r>
          </w:p>
        </w:tc>
      </w:tr>
      <w:tr w:rsidR="00311D07" w14:paraId="3E5F1E4F" w14:textId="77777777" w:rsidTr="00311D07">
        <w:tc>
          <w:tcPr>
            <w:tcW w:w="425" w:type="dxa"/>
          </w:tcPr>
          <w:p w14:paraId="1D1E4E9B" w14:textId="77777777" w:rsidR="00311D07" w:rsidRPr="00930ED1" w:rsidRDefault="00311D07" w:rsidP="00311D07">
            <w:pPr>
              <w:jc w:val="center"/>
              <w:rPr>
                <w:sz w:val="22"/>
                <w:szCs w:val="22"/>
              </w:rPr>
            </w:pPr>
            <w:r w:rsidRPr="00930ED1">
              <w:rPr>
                <w:sz w:val="22"/>
                <w:szCs w:val="22"/>
              </w:rPr>
              <w:t>CO4</w:t>
            </w:r>
          </w:p>
        </w:tc>
        <w:tc>
          <w:tcPr>
            <w:tcW w:w="10065" w:type="dxa"/>
          </w:tcPr>
          <w:p w14:paraId="2EBA5BC3" w14:textId="77777777" w:rsidR="00311D07" w:rsidRPr="00930ED1" w:rsidRDefault="00311D07" w:rsidP="00311D07">
            <w:pPr>
              <w:jc w:val="both"/>
              <w:rPr>
                <w:sz w:val="22"/>
                <w:szCs w:val="22"/>
              </w:rPr>
            </w:pPr>
            <w:r w:rsidRPr="00565FE6">
              <w:rPr>
                <w:lang w:eastAsia="en-IN"/>
              </w:rPr>
              <w:t>Assess the risks associated with supply chain management</w:t>
            </w:r>
          </w:p>
        </w:tc>
      </w:tr>
      <w:tr w:rsidR="00311D07" w14:paraId="3658BAE0" w14:textId="77777777" w:rsidTr="00311D07">
        <w:tc>
          <w:tcPr>
            <w:tcW w:w="425" w:type="dxa"/>
          </w:tcPr>
          <w:p w14:paraId="621A87B3" w14:textId="77777777" w:rsidR="00311D07" w:rsidRPr="00930ED1" w:rsidRDefault="00311D07" w:rsidP="00311D07">
            <w:pPr>
              <w:jc w:val="center"/>
              <w:rPr>
                <w:sz w:val="22"/>
                <w:szCs w:val="22"/>
              </w:rPr>
            </w:pPr>
            <w:r w:rsidRPr="00930ED1">
              <w:rPr>
                <w:sz w:val="22"/>
                <w:szCs w:val="22"/>
              </w:rPr>
              <w:t>CO5</w:t>
            </w:r>
          </w:p>
        </w:tc>
        <w:tc>
          <w:tcPr>
            <w:tcW w:w="10065" w:type="dxa"/>
          </w:tcPr>
          <w:p w14:paraId="2ED4D76A" w14:textId="77777777" w:rsidR="00311D07" w:rsidRPr="00930ED1" w:rsidRDefault="00311D07" w:rsidP="00311D07">
            <w:pPr>
              <w:jc w:val="both"/>
              <w:rPr>
                <w:sz w:val="22"/>
                <w:szCs w:val="22"/>
              </w:rPr>
            </w:pPr>
            <w:r w:rsidRPr="00565FE6">
              <w:rPr>
                <w:lang w:eastAsia="en-IN"/>
              </w:rPr>
              <w:t>Develop tools to analyze the risks of the business process</w:t>
            </w:r>
          </w:p>
        </w:tc>
      </w:tr>
      <w:tr w:rsidR="00311D07" w14:paraId="133AEB4A" w14:textId="77777777" w:rsidTr="00311D07">
        <w:tc>
          <w:tcPr>
            <w:tcW w:w="425" w:type="dxa"/>
          </w:tcPr>
          <w:p w14:paraId="0505F427" w14:textId="77777777" w:rsidR="00311D07" w:rsidRPr="00930ED1" w:rsidRDefault="00311D07" w:rsidP="00311D07">
            <w:pPr>
              <w:jc w:val="center"/>
              <w:rPr>
                <w:sz w:val="22"/>
                <w:szCs w:val="22"/>
              </w:rPr>
            </w:pPr>
            <w:r w:rsidRPr="00930ED1">
              <w:rPr>
                <w:sz w:val="22"/>
                <w:szCs w:val="22"/>
              </w:rPr>
              <w:t>CO6</w:t>
            </w:r>
          </w:p>
        </w:tc>
        <w:tc>
          <w:tcPr>
            <w:tcW w:w="10065" w:type="dxa"/>
          </w:tcPr>
          <w:p w14:paraId="5074284D" w14:textId="77777777" w:rsidR="00311D07" w:rsidRPr="00930ED1" w:rsidRDefault="00311D07" w:rsidP="00311D07">
            <w:pPr>
              <w:jc w:val="both"/>
              <w:rPr>
                <w:sz w:val="22"/>
                <w:szCs w:val="22"/>
              </w:rPr>
            </w:pPr>
            <w:r w:rsidRPr="00565FE6">
              <w:rPr>
                <w:lang w:eastAsia="en-IN"/>
              </w:rPr>
              <w:t>Plan a best model for a SC with less risk or no risk</w:t>
            </w:r>
          </w:p>
        </w:tc>
      </w:tr>
    </w:tbl>
    <w:p w14:paraId="56613D23"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43E8253E" w14:textId="77777777" w:rsidTr="00311D07">
        <w:trPr>
          <w:jc w:val="center"/>
        </w:trPr>
        <w:tc>
          <w:tcPr>
            <w:tcW w:w="6385" w:type="dxa"/>
            <w:gridSpan w:val="8"/>
          </w:tcPr>
          <w:p w14:paraId="6B735DF3"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65D4A334" w14:textId="77777777" w:rsidTr="00311D07">
        <w:trPr>
          <w:jc w:val="center"/>
        </w:trPr>
        <w:tc>
          <w:tcPr>
            <w:tcW w:w="1140" w:type="dxa"/>
          </w:tcPr>
          <w:p w14:paraId="3BE9A001"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0CAC1019" w14:textId="77777777" w:rsidR="00311D07" w:rsidRPr="00CC7F9A" w:rsidRDefault="00311D07" w:rsidP="00311D07">
            <w:pPr>
              <w:jc w:val="center"/>
              <w:rPr>
                <w:b/>
                <w:sz w:val="22"/>
                <w:szCs w:val="22"/>
              </w:rPr>
            </w:pPr>
            <w:r w:rsidRPr="00CC7F9A">
              <w:rPr>
                <w:b/>
                <w:sz w:val="22"/>
                <w:szCs w:val="22"/>
              </w:rPr>
              <w:t>R</w:t>
            </w:r>
          </w:p>
        </w:tc>
        <w:tc>
          <w:tcPr>
            <w:tcW w:w="708" w:type="dxa"/>
          </w:tcPr>
          <w:p w14:paraId="3FF2385E" w14:textId="77777777" w:rsidR="00311D07" w:rsidRPr="00CC7F9A" w:rsidRDefault="00311D07" w:rsidP="00311D07">
            <w:pPr>
              <w:jc w:val="center"/>
              <w:rPr>
                <w:b/>
                <w:sz w:val="22"/>
                <w:szCs w:val="22"/>
              </w:rPr>
            </w:pPr>
            <w:r w:rsidRPr="00CC7F9A">
              <w:rPr>
                <w:b/>
                <w:sz w:val="22"/>
                <w:szCs w:val="22"/>
              </w:rPr>
              <w:t>U</w:t>
            </w:r>
          </w:p>
        </w:tc>
        <w:tc>
          <w:tcPr>
            <w:tcW w:w="709" w:type="dxa"/>
          </w:tcPr>
          <w:p w14:paraId="4A694B36" w14:textId="77777777" w:rsidR="00311D07" w:rsidRPr="00CC7F9A" w:rsidRDefault="00311D07" w:rsidP="00311D07">
            <w:pPr>
              <w:jc w:val="center"/>
              <w:rPr>
                <w:b/>
                <w:sz w:val="22"/>
                <w:szCs w:val="22"/>
              </w:rPr>
            </w:pPr>
            <w:r w:rsidRPr="00CC7F9A">
              <w:rPr>
                <w:b/>
                <w:sz w:val="22"/>
                <w:szCs w:val="22"/>
              </w:rPr>
              <w:t>A</w:t>
            </w:r>
          </w:p>
        </w:tc>
        <w:tc>
          <w:tcPr>
            <w:tcW w:w="709" w:type="dxa"/>
          </w:tcPr>
          <w:p w14:paraId="44772105" w14:textId="77777777" w:rsidR="00311D07" w:rsidRPr="00CC7F9A" w:rsidRDefault="00311D07" w:rsidP="00311D07">
            <w:pPr>
              <w:jc w:val="center"/>
              <w:rPr>
                <w:b/>
                <w:sz w:val="22"/>
                <w:szCs w:val="22"/>
              </w:rPr>
            </w:pPr>
            <w:r w:rsidRPr="00CC7F9A">
              <w:rPr>
                <w:b/>
                <w:sz w:val="22"/>
                <w:szCs w:val="22"/>
              </w:rPr>
              <w:t>An</w:t>
            </w:r>
          </w:p>
        </w:tc>
        <w:tc>
          <w:tcPr>
            <w:tcW w:w="709" w:type="dxa"/>
          </w:tcPr>
          <w:p w14:paraId="293AA4D2" w14:textId="77777777" w:rsidR="00311D07" w:rsidRPr="00CC7F9A" w:rsidRDefault="00311D07" w:rsidP="00311D07">
            <w:pPr>
              <w:jc w:val="center"/>
              <w:rPr>
                <w:b/>
                <w:sz w:val="22"/>
                <w:szCs w:val="22"/>
              </w:rPr>
            </w:pPr>
            <w:r w:rsidRPr="00CC7F9A">
              <w:rPr>
                <w:b/>
                <w:sz w:val="22"/>
                <w:szCs w:val="22"/>
              </w:rPr>
              <w:t>E</w:t>
            </w:r>
          </w:p>
        </w:tc>
        <w:tc>
          <w:tcPr>
            <w:tcW w:w="708" w:type="dxa"/>
          </w:tcPr>
          <w:p w14:paraId="49D1C443" w14:textId="77777777" w:rsidR="00311D07" w:rsidRPr="00CC7F9A" w:rsidRDefault="00311D07" w:rsidP="00311D07">
            <w:pPr>
              <w:jc w:val="center"/>
              <w:rPr>
                <w:b/>
                <w:sz w:val="22"/>
                <w:szCs w:val="22"/>
              </w:rPr>
            </w:pPr>
            <w:r w:rsidRPr="00CC7F9A">
              <w:rPr>
                <w:b/>
                <w:sz w:val="22"/>
                <w:szCs w:val="22"/>
              </w:rPr>
              <w:t>C</w:t>
            </w:r>
          </w:p>
        </w:tc>
        <w:tc>
          <w:tcPr>
            <w:tcW w:w="993" w:type="dxa"/>
          </w:tcPr>
          <w:p w14:paraId="0F630C1E" w14:textId="77777777" w:rsidR="00311D07" w:rsidRPr="00CC7F9A" w:rsidRDefault="00311D07" w:rsidP="00311D07">
            <w:pPr>
              <w:jc w:val="center"/>
              <w:rPr>
                <w:b/>
                <w:sz w:val="22"/>
                <w:szCs w:val="22"/>
              </w:rPr>
            </w:pPr>
            <w:r w:rsidRPr="00CC7F9A">
              <w:rPr>
                <w:b/>
                <w:sz w:val="22"/>
                <w:szCs w:val="22"/>
              </w:rPr>
              <w:t>Total</w:t>
            </w:r>
          </w:p>
        </w:tc>
      </w:tr>
      <w:tr w:rsidR="00311D07" w14:paraId="408A2F7A" w14:textId="77777777" w:rsidTr="00311D07">
        <w:trPr>
          <w:jc w:val="center"/>
        </w:trPr>
        <w:tc>
          <w:tcPr>
            <w:tcW w:w="1140" w:type="dxa"/>
          </w:tcPr>
          <w:p w14:paraId="2985E699" w14:textId="77777777" w:rsidR="00311D07" w:rsidRPr="00CC7F9A" w:rsidRDefault="00311D07" w:rsidP="00311D07">
            <w:pPr>
              <w:jc w:val="center"/>
              <w:rPr>
                <w:sz w:val="22"/>
                <w:szCs w:val="22"/>
              </w:rPr>
            </w:pPr>
            <w:r w:rsidRPr="00CC7F9A">
              <w:rPr>
                <w:sz w:val="22"/>
                <w:szCs w:val="22"/>
              </w:rPr>
              <w:t>CO1</w:t>
            </w:r>
          </w:p>
        </w:tc>
        <w:tc>
          <w:tcPr>
            <w:tcW w:w="709" w:type="dxa"/>
          </w:tcPr>
          <w:p w14:paraId="10EC33DB" w14:textId="77777777" w:rsidR="00311D07" w:rsidRPr="00CC7F9A" w:rsidRDefault="00311D07" w:rsidP="00311D07">
            <w:pPr>
              <w:jc w:val="center"/>
              <w:rPr>
                <w:sz w:val="22"/>
                <w:szCs w:val="22"/>
              </w:rPr>
            </w:pPr>
          </w:p>
        </w:tc>
        <w:tc>
          <w:tcPr>
            <w:tcW w:w="708" w:type="dxa"/>
          </w:tcPr>
          <w:p w14:paraId="508E1BD8" w14:textId="77777777" w:rsidR="00311D07" w:rsidRPr="00CC7F9A" w:rsidRDefault="00311D07" w:rsidP="00311D07">
            <w:pPr>
              <w:jc w:val="center"/>
              <w:rPr>
                <w:sz w:val="22"/>
                <w:szCs w:val="22"/>
              </w:rPr>
            </w:pPr>
          </w:p>
        </w:tc>
        <w:tc>
          <w:tcPr>
            <w:tcW w:w="709" w:type="dxa"/>
          </w:tcPr>
          <w:p w14:paraId="76CF0BA7" w14:textId="77777777" w:rsidR="00311D07" w:rsidRPr="00CC7F9A" w:rsidRDefault="00311D07" w:rsidP="00311D07">
            <w:pPr>
              <w:jc w:val="center"/>
              <w:rPr>
                <w:sz w:val="22"/>
                <w:szCs w:val="22"/>
              </w:rPr>
            </w:pPr>
            <w:r>
              <w:rPr>
                <w:sz w:val="22"/>
                <w:szCs w:val="22"/>
              </w:rPr>
              <w:t>40</w:t>
            </w:r>
          </w:p>
        </w:tc>
        <w:tc>
          <w:tcPr>
            <w:tcW w:w="709" w:type="dxa"/>
          </w:tcPr>
          <w:p w14:paraId="7FFEEBDE" w14:textId="77777777" w:rsidR="00311D07" w:rsidRPr="00CC7F9A" w:rsidRDefault="00311D07" w:rsidP="00311D07">
            <w:pPr>
              <w:jc w:val="center"/>
              <w:rPr>
                <w:sz w:val="22"/>
                <w:szCs w:val="22"/>
              </w:rPr>
            </w:pPr>
          </w:p>
        </w:tc>
        <w:tc>
          <w:tcPr>
            <w:tcW w:w="709" w:type="dxa"/>
          </w:tcPr>
          <w:p w14:paraId="71AB9A8F" w14:textId="77777777" w:rsidR="00311D07" w:rsidRPr="00CC7F9A" w:rsidRDefault="00311D07" w:rsidP="00311D07">
            <w:pPr>
              <w:jc w:val="center"/>
              <w:rPr>
                <w:sz w:val="22"/>
                <w:szCs w:val="22"/>
              </w:rPr>
            </w:pPr>
          </w:p>
        </w:tc>
        <w:tc>
          <w:tcPr>
            <w:tcW w:w="708" w:type="dxa"/>
          </w:tcPr>
          <w:p w14:paraId="5F5543FA" w14:textId="77777777" w:rsidR="00311D07" w:rsidRPr="00CC7F9A" w:rsidRDefault="00311D07" w:rsidP="00311D07">
            <w:pPr>
              <w:jc w:val="center"/>
              <w:rPr>
                <w:sz w:val="22"/>
                <w:szCs w:val="22"/>
              </w:rPr>
            </w:pPr>
          </w:p>
        </w:tc>
        <w:tc>
          <w:tcPr>
            <w:tcW w:w="993" w:type="dxa"/>
          </w:tcPr>
          <w:p w14:paraId="651DBA8A" w14:textId="77777777" w:rsidR="00311D07" w:rsidRPr="00CC7F9A" w:rsidRDefault="00311D07" w:rsidP="00311D07">
            <w:pPr>
              <w:jc w:val="center"/>
              <w:rPr>
                <w:sz w:val="22"/>
                <w:szCs w:val="22"/>
              </w:rPr>
            </w:pPr>
            <w:r>
              <w:rPr>
                <w:sz w:val="22"/>
                <w:szCs w:val="22"/>
              </w:rPr>
              <w:t>40</w:t>
            </w:r>
          </w:p>
        </w:tc>
      </w:tr>
      <w:tr w:rsidR="00311D07" w14:paraId="6DD617B3" w14:textId="77777777" w:rsidTr="00311D07">
        <w:trPr>
          <w:jc w:val="center"/>
        </w:trPr>
        <w:tc>
          <w:tcPr>
            <w:tcW w:w="1140" w:type="dxa"/>
          </w:tcPr>
          <w:p w14:paraId="104C3204" w14:textId="77777777" w:rsidR="00311D07" w:rsidRPr="00CC7F9A" w:rsidRDefault="00311D07" w:rsidP="00311D07">
            <w:pPr>
              <w:jc w:val="center"/>
              <w:rPr>
                <w:sz w:val="22"/>
                <w:szCs w:val="22"/>
              </w:rPr>
            </w:pPr>
            <w:r w:rsidRPr="00CC7F9A">
              <w:rPr>
                <w:sz w:val="22"/>
                <w:szCs w:val="22"/>
              </w:rPr>
              <w:t>CO2</w:t>
            </w:r>
          </w:p>
        </w:tc>
        <w:tc>
          <w:tcPr>
            <w:tcW w:w="709" w:type="dxa"/>
          </w:tcPr>
          <w:p w14:paraId="56277CFF" w14:textId="77777777" w:rsidR="00311D07" w:rsidRPr="00CC7F9A" w:rsidRDefault="00311D07" w:rsidP="00311D07">
            <w:pPr>
              <w:jc w:val="center"/>
              <w:rPr>
                <w:sz w:val="22"/>
                <w:szCs w:val="22"/>
              </w:rPr>
            </w:pPr>
          </w:p>
        </w:tc>
        <w:tc>
          <w:tcPr>
            <w:tcW w:w="708" w:type="dxa"/>
          </w:tcPr>
          <w:p w14:paraId="43F32FA8" w14:textId="77777777" w:rsidR="00311D07" w:rsidRPr="00CC7F9A" w:rsidRDefault="00311D07" w:rsidP="00311D07">
            <w:pPr>
              <w:jc w:val="center"/>
              <w:rPr>
                <w:sz w:val="22"/>
                <w:szCs w:val="22"/>
              </w:rPr>
            </w:pPr>
          </w:p>
        </w:tc>
        <w:tc>
          <w:tcPr>
            <w:tcW w:w="709" w:type="dxa"/>
          </w:tcPr>
          <w:p w14:paraId="637824E2" w14:textId="77777777" w:rsidR="00311D07" w:rsidRPr="00CC7F9A" w:rsidRDefault="00311D07" w:rsidP="00311D07">
            <w:pPr>
              <w:jc w:val="center"/>
              <w:rPr>
                <w:sz w:val="22"/>
                <w:szCs w:val="22"/>
              </w:rPr>
            </w:pPr>
          </w:p>
        </w:tc>
        <w:tc>
          <w:tcPr>
            <w:tcW w:w="709" w:type="dxa"/>
          </w:tcPr>
          <w:p w14:paraId="132BDEAD" w14:textId="77777777" w:rsidR="00311D07" w:rsidRPr="00CC7F9A" w:rsidRDefault="00311D07" w:rsidP="00311D07">
            <w:pPr>
              <w:jc w:val="center"/>
              <w:rPr>
                <w:sz w:val="22"/>
                <w:szCs w:val="22"/>
              </w:rPr>
            </w:pPr>
            <w:r>
              <w:rPr>
                <w:sz w:val="22"/>
                <w:szCs w:val="22"/>
              </w:rPr>
              <w:t>10</w:t>
            </w:r>
          </w:p>
        </w:tc>
        <w:tc>
          <w:tcPr>
            <w:tcW w:w="709" w:type="dxa"/>
          </w:tcPr>
          <w:p w14:paraId="150A4DE5" w14:textId="77777777" w:rsidR="00311D07" w:rsidRPr="00CC7F9A" w:rsidRDefault="00311D07" w:rsidP="00311D07">
            <w:pPr>
              <w:jc w:val="center"/>
              <w:rPr>
                <w:sz w:val="22"/>
                <w:szCs w:val="22"/>
              </w:rPr>
            </w:pPr>
          </w:p>
        </w:tc>
        <w:tc>
          <w:tcPr>
            <w:tcW w:w="708" w:type="dxa"/>
          </w:tcPr>
          <w:p w14:paraId="475B02C3" w14:textId="77777777" w:rsidR="00311D07" w:rsidRPr="00CC7F9A" w:rsidRDefault="00311D07" w:rsidP="00311D07">
            <w:pPr>
              <w:jc w:val="center"/>
              <w:rPr>
                <w:sz w:val="22"/>
                <w:szCs w:val="22"/>
              </w:rPr>
            </w:pPr>
            <w:r>
              <w:rPr>
                <w:sz w:val="22"/>
                <w:szCs w:val="22"/>
              </w:rPr>
              <w:t>10</w:t>
            </w:r>
          </w:p>
        </w:tc>
        <w:tc>
          <w:tcPr>
            <w:tcW w:w="993" w:type="dxa"/>
          </w:tcPr>
          <w:p w14:paraId="0985D201" w14:textId="77777777" w:rsidR="00311D07" w:rsidRPr="00CC7F9A" w:rsidRDefault="00311D07" w:rsidP="00311D07">
            <w:pPr>
              <w:jc w:val="center"/>
              <w:rPr>
                <w:sz w:val="22"/>
                <w:szCs w:val="22"/>
              </w:rPr>
            </w:pPr>
            <w:r>
              <w:rPr>
                <w:sz w:val="22"/>
                <w:szCs w:val="22"/>
              </w:rPr>
              <w:t>20</w:t>
            </w:r>
          </w:p>
        </w:tc>
      </w:tr>
      <w:tr w:rsidR="00311D07" w14:paraId="7CA46166" w14:textId="77777777" w:rsidTr="00311D07">
        <w:trPr>
          <w:jc w:val="center"/>
        </w:trPr>
        <w:tc>
          <w:tcPr>
            <w:tcW w:w="1140" w:type="dxa"/>
          </w:tcPr>
          <w:p w14:paraId="495815BA" w14:textId="77777777" w:rsidR="00311D07" w:rsidRPr="00CC7F9A" w:rsidRDefault="00311D07" w:rsidP="00311D07">
            <w:pPr>
              <w:jc w:val="center"/>
              <w:rPr>
                <w:sz w:val="22"/>
                <w:szCs w:val="22"/>
              </w:rPr>
            </w:pPr>
            <w:r w:rsidRPr="00CC7F9A">
              <w:rPr>
                <w:sz w:val="22"/>
                <w:szCs w:val="22"/>
              </w:rPr>
              <w:t>CO3</w:t>
            </w:r>
          </w:p>
        </w:tc>
        <w:tc>
          <w:tcPr>
            <w:tcW w:w="709" w:type="dxa"/>
          </w:tcPr>
          <w:p w14:paraId="53466965" w14:textId="77777777" w:rsidR="00311D07" w:rsidRPr="00CC7F9A" w:rsidRDefault="00311D07" w:rsidP="00311D07">
            <w:pPr>
              <w:jc w:val="center"/>
              <w:rPr>
                <w:sz w:val="22"/>
                <w:szCs w:val="22"/>
              </w:rPr>
            </w:pPr>
          </w:p>
        </w:tc>
        <w:tc>
          <w:tcPr>
            <w:tcW w:w="708" w:type="dxa"/>
          </w:tcPr>
          <w:p w14:paraId="4F4625F3" w14:textId="77777777" w:rsidR="00311D07" w:rsidRPr="00CC7F9A" w:rsidRDefault="00311D07" w:rsidP="00311D07">
            <w:pPr>
              <w:jc w:val="center"/>
              <w:rPr>
                <w:sz w:val="22"/>
                <w:szCs w:val="22"/>
              </w:rPr>
            </w:pPr>
          </w:p>
        </w:tc>
        <w:tc>
          <w:tcPr>
            <w:tcW w:w="709" w:type="dxa"/>
          </w:tcPr>
          <w:p w14:paraId="512AC872" w14:textId="77777777" w:rsidR="00311D07" w:rsidRPr="00CC7F9A" w:rsidRDefault="00311D07" w:rsidP="00311D07">
            <w:pPr>
              <w:jc w:val="center"/>
              <w:rPr>
                <w:sz w:val="22"/>
                <w:szCs w:val="22"/>
              </w:rPr>
            </w:pPr>
            <w:r>
              <w:rPr>
                <w:sz w:val="22"/>
                <w:szCs w:val="22"/>
              </w:rPr>
              <w:t>10</w:t>
            </w:r>
          </w:p>
        </w:tc>
        <w:tc>
          <w:tcPr>
            <w:tcW w:w="709" w:type="dxa"/>
          </w:tcPr>
          <w:p w14:paraId="7158B034" w14:textId="77777777" w:rsidR="00311D07" w:rsidRPr="00CC7F9A" w:rsidRDefault="00311D07" w:rsidP="00311D07">
            <w:pPr>
              <w:jc w:val="center"/>
              <w:rPr>
                <w:sz w:val="22"/>
                <w:szCs w:val="22"/>
              </w:rPr>
            </w:pPr>
            <w:r>
              <w:rPr>
                <w:sz w:val="22"/>
                <w:szCs w:val="22"/>
              </w:rPr>
              <w:t>10</w:t>
            </w:r>
          </w:p>
        </w:tc>
        <w:tc>
          <w:tcPr>
            <w:tcW w:w="709" w:type="dxa"/>
          </w:tcPr>
          <w:p w14:paraId="726C9F38" w14:textId="77777777" w:rsidR="00311D07" w:rsidRPr="00CC7F9A" w:rsidRDefault="00311D07" w:rsidP="00311D07">
            <w:pPr>
              <w:jc w:val="center"/>
              <w:rPr>
                <w:sz w:val="22"/>
                <w:szCs w:val="22"/>
              </w:rPr>
            </w:pPr>
          </w:p>
        </w:tc>
        <w:tc>
          <w:tcPr>
            <w:tcW w:w="708" w:type="dxa"/>
          </w:tcPr>
          <w:p w14:paraId="4C250993" w14:textId="77777777" w:rsidR="00311D07" w:rsidRPr="00CC7F9A" w:rsidRDefault="00311D07" w:rsidP="00311D07">
            <w:pPr>
              <w:jc w:val="center"/>
              <w:rPr>
                <w:sz w:val="22"/>
                <w:szCs w:val="22"/>
              </w:rPr>
            </w:pPr>
          </w:p>
        </w:tc>
        <w:tc>
          <w:tcPr>
            <w:tcW w:w="993" w:type="dxa"/>
          </w:tcPr>
          <w:p w14:paraId="43ED2B56" w14:textId="77777777" w:rsidR="00311D07" w:rsidRPr="00CC7F9A" w:rsidRDefault="00311D07" w:rsidP="00311D07">
            <w:pPr>
              <w:jc w:val="center"/>
              <w:rPr>
                <w:sz w:val="22"/>
                <w:szCs w:val="22"/>
              </w:rPr>
            </w:pPr>
            <w:r>
              <w:rPr>
                <w:sz w:val="22"/>
                <w:szCs w:val="22"/>
              </w:rPr>
              <w:t>20</w:t>
            </w:r>
          </w:p>
        </w:tc>
      </w:tr>
      <w:tr w:rsidR="00311D07" w14:paraId="72E5D0C1" w14:textId="77777777" w:rsidTr="00311D07">
        <w:trPr>
          <w:jc w:val="center"/>
        </w:trPr>
        <w:tc>
          <w:tcPr>
            <w:tcW w:w="1140" w:type="dxa"/>
          </w:tcPr>
          <w:p w14:paraId="49397A1E" w14:textId="77777777" w:rsidR="00311D07" w:rsidRPr="00CC7F9A" w:rsidRDefault="00311D07" w:rsidP="00311D07">
            <w:pPr>
              <w:jc w:val="center"/>
              <w:rPr>
                <w:sz w:val="22"/>
                <w:szCs w:val="22"/>
              </w:rPr>
            </w:pPr>
            <w:r w:rsidRPr="00CC7F9A">
              <w:rPr>
                <w:sz w:val="22"/>
                <w:szCs w:val="22"/>
              </w:rPr>
              <w:t>CO4</w:t>
            </w:r>
          </w:p>
        </w:tc>
        <w:tc>
          <w:tcPr>
            <w:tcW w:w="709" w:type="dxa"/>
          </w:tcPr>
          <w:p w14:paraId="3D0EB8AD" w14:textId="77777777" w:rsidR="00311D07" w:rsidRPr="00CC7F9A" w:rsidRDefault="00311D07" w:rsidP="00311D07">
            <w:pPr>
              <w:jc w:val="center"/>
              <w:rPr>
                <w:sz w:val="22"/>
                <w:szCs w:val="22"/>
              </w:rPr>
            </w:pPr>
          </w:p>
        </w:tc>
        <w:tc>
          <w:tcPr>
            <w:tcW w:w="708" w:type="dxa"/>
          </w:tcPr>
          <w:p w14:paraId="78CF8E46" w14:textId="77777777" w:rsidR="00311D07" w:rsidRPr="00CC7F9A" w:rsidRDefault="00311D07" w:rsidP="00311D07">
            <w:pPr>
              <w:jc w:val="center"/>
              <w:rPr>
                <w:sz w:val="22"/>
                <w:szCs w:val="22"/>
              </w:rPr>
            </w:pPr>
          </w:p>
        </w:tc>
        <w:tc>
          <w:tcPr>
            <w:tcW w:w="709" w:type="dxa"/>
          </w:tcPr>
          <w:p w14:paraId="4D9213EE" w14:textId="77777777" w:rsidR="00311D07" w:rsidRPr="00CC7F9A" w:rsidRDefault="00311D07" w:rsidP="00311D07">
            <w:pPr>
              <w:jc w:val="center"/>
              <w:rPr>
                <w:sz w:val="22"/>
                <w:szCs w:val="22"/>
              </w:rPr>
            </w:pPr>
            <w:r>
              <w:rPr>
                <w:sz w:val="22"/>
                <w:szCs w:val="22"/>
              </w:rPr>
              <w:t>20</w:t>
            </w:r>
          </w:p>
        </w:tc>
        <w:tc>
          <w:tcPr>
            <w:tcW w:w="709" w:type="dxa"/>
          </w:tcPr>
          <w:p w14:paraId="78137F14" w14:textId="77777777" w:rsidR="00311D07" w:rsidRPr="00CC7F9A" w:rsidRDefault="00311D07" w:rsidP="00311D07">
            <w:pPr>
              <w:jc w:val="center"/>
              <w:rPr>
                <w:sz w:val="22"/>
                <w:szCs w:val="22"/>
              </w:rPr>
            </w:pPr>
          </w:p>
        </w:tc>
        <w:tc>
          <w:tcPr>
            <w:tcW w:w="709" w:type="dxa"/>
          </w:tcPr>
          <w:p w14:paraId="1EFF1881" w14:textId="77777777" w:rsidR="00311D07" w:rsidRPr="00CC7F9A" w:rsidRDefault="00311D07" w:rsidP="00311D07">
            <w:pPr>
              <w:jc w:val="center"/>
              <w:rPr>
                <w:sz w:val="22"/>
                <w:szCs w:val="22"/>
              </w:rPr>
            </w:pPr>
            <w:r>
              <w:rPr>
                <w:sz w:val="22"/>
                <w:szCs w:val="22"/>
              </w:rPr>
              <w:t>20</w:t>
            </w:r>
          </w:p>
        </w:tc>
        <w:tc>
          <w:tcPr>
            <w:tcW w:w="708" w:type="dxa"/>
          </w:tcPr>
          <w:p w14:paraId="3B5BD89E" w14:textId="77777777" w:rsidR="00311D07" w:rsidRPr="00CC7F9A" w:rsidRDefault="00311D07" w:rsidP="00311D07">
            <w:pPr>
              <w:jc w:val="center"/>
              <w:rPr>
                <w:sz w:val="22"/>
                <w:szCs w:val="22"/>
              </w:rPr>
            </w:pPr>
          </w:p>
        </w:tc>
        <w:tc>
          <w:tcPr>
            <w:tcW w:w="993" w:type="dxa"/>
          </w:tcPr>
          <w:p w14:paraId="4D91F160" w14:textId="77777777" w:rsidR="00311D07" w:rsidRPr="00CC7F9A" w:rsidRDefault="00311D07" w:rsidP="00311D07">
            <w:pPr>
              <w:jc w:val="center"/>
              <w:rPr>
                <w:sz w:val="22"/>
                <w:szCs w:val="22"/>
              </w:rPr>
            </w:pPr>
            <w:r>
              <w:rPr>
                <w:sz w:val="22"/>
                <w:szCs w:val="22"/>
              </w:rPr>
              <w:t>40</w:t>
            </w:r>
          </w:p>
        </w:tc>
      </w:tr>
      <w:tr w:rsidR="00311D07" w14:paraId="11002FD3" w14:textId="77777777" w:rsidTr="00311D07">
        <w:trPr>
          <w:jc w:val="center"/>
        </w:trPr>
        <w:tc>
          <w:tcPr>
            <w:tcW w:w="1140" w:type="dxa"/>
          </w:tcPr>
          <w:p w14:paraId="758676FE" w14:textId="77777777" w:rsidR="00311D07" w:rsidRPr="00CC7F9A" w:rsidRDefault="00311D07" w:rsidP="00311D07">
            <w:pPr>
              <w:jc w:val="center"/>
              <w:rPr>
                <w:sz w:val="22"/>
                <w:szCs w:val="22"/>
              </w:rPr>
            </w:pPr>
            <w:r w:rsidRPr="00CC7F9A">
              <w:rPr>
                <w:sz w:val="22"/>
                <w:szCs w:val="22"/>
              </w:rPr>
              <w:t>CO5</w:t>
            </w:r>
          </w:p>
        </w:tc>
        <w:tc>
          <w:tcPr>
            <w:tcW w:w="709" w:type="dxa"/>
          </w:tcPr>
          <w:p w14:paraId="428FEA48" w14:textId="77777777" w:rsidR="00311D07" w:rsidRPr="00CC7F9A" w:rsidRDefault="00311D07" w:rsidP="00311D07">
            <w:pPr>
              <w:jc w:val="center"/>
              <w:rPr>
                <w:sz w:val="22"/>
                <w:szCs w:val="22"/>
              </w:rPr>
            </w:pPr>
          </w:p>
        </w:tc>
        <w:tc>
          <w:tcPr>
            <w:tcW w:w="708" w:type="dxa"/>
          </w:tcPr>
          <w:p w14:paraId="261B9750" w14:textId="77777777" w:rsidR="00311D07" w:rsidRPr="00CC7F9A" w:rsidRDefault="00311D07" w:rsidP="00311D07">
            <w:pPr>
              <w:jc w:val="center"/>
              <w:rPr>
                <w:sz w:val="22"/>
                <w:szCs w:val="22"/>
              </w:rPr>
            </w:pPr>
          </w:p>
        </w:tc>
        <w:tc>
          <w:tcPr>
            <w:tcW w:w="709" w:type="dxa"/>
          </w:tcPr>
          <w:p w14:paraId="0B8892A9" w14:textId="77777777" w:rsidR="00311D07" w:rsidRPr="00CC7F9A" w:rsidRDefault="00311D07" w:rsidP="00311D07">
            <w:pPr>
              <w:jc w:val="center"/>
              <w:rPr>
                <w:sz w:val="22"/>
                <w:szCs w:val="22"/>
              </w:rPr>
            </w:pPr>
            <w:r>
              <w:rPr>
                <w:sz w:val="22"/>
                <w:szCs w:val="22"/>
              </w:rPr>
              <w:t>20</w:t>
            </w:r>
          </w:p>
        </w:tc>
        <w:tc>
          <w:tcPr>
            <w:tcW w:w="709" w:type="dxa"/>
          </w:tcPr>
          <w:p w14:paraId="116F1286" w14:textId="77777777" w:rsidR="00311D07" w:rsidRPr="00CC7F9A" w:rsidRDefault="00311D07" w:rsidP="00311D07">
            <w:pPr>
              <w:jc w:val="center"/>
              <w:rPr>
                <w:sz w:val="22"/>
                <w:szCs w:val="22"/>
              </w:rPr>
            </w:pPr>
          </w:p>
        </w:tc>
        <w:tc>
          <w:tcPr>
            <w:tcW w:w="709" w:type="dxa"/>
          </w:tcPr>
          <w:p w14:paraId="6D2649D6" w14:textId="77777777" w:rsidR="00311D07" w:rsidRPr="00CC7F9A" w:rsidRDefault="00311D07" w:rsidP="00311D07">
            <w:pPr>
              <w:jc w:val="center"/>
              <w:rPr>
                <w:sz w:val="22"/>
                <w:szCs w:val="22"/>
              </w:rPr>
            </w:pPr>
          </w:p>
        </w:tc>
        <w:tc>
          <w:tcPr>
            <w:tcW w:w="708" w:type="dxa"/>
          </w:tcPr>
          <w:p w14:paraId="70EB888E" w14:textId="77777777" w:rsidR="00311D07" w:rsidRPr="00CC7F9A" w:rsidRDefault="00311D07" w:rsidP="00311D07">
            <w:pPr>
              <w:jc w:val="center"/>
              <w:rPr>
                <w:sz w:val="22"/>
                <w:szCs w:val="22"/>
              </w:rPr>
            </w:pPr>
          </w:p>
        </w:tc>
        <w:tc>
          <w:tcPr>
            <w:tcW w:w="993" w:type="dxa"/>
          </w:tcPr>
          <w:p w14:paraId="16E2AC7F" w14:textId="77777777" w:rsidR="00311D07" w:rsidRPr="00CC7F9A" w:rsidRDefault="00311D07" w:rsidP="00311D07">
            <w:pPr>
              <w:jc w:val="center"/>
              <w:rPr>
                <w:sz w:val="22"/>
                <w:szCs w:val="22"/>
              </w:rPr>
            </w:pPr>
            <w:r>
              <w:rPr>
                <w:sz w:val="22"/>
                <w:szCs w:val="22"/>
              </w:rPr>
              <w:t>20</w:t>
            </w:r>
          </w:p>
        </w:tc>
      </w:tr>
      <w:tr w:rsidR="00311D07" w14:paraId="1972B9E6" w14:textId="77777777" w:rsidTr="00311D07">
        <w:trPr>
          <w:jc w:val="center"/>
        </w:trPr>
        <w:tc>
          <w:tcPr>
            <w:tcW w:w="1140" w:type="dxa"/>
          </w:tcPr>
          <w:p w14:paraId="4F376128" w14:textId="77777777" w:rsidR="00311D07" w:rsidRPr="00CC7F9A" w:rsidRDefault="00311D07" w:rsidP="00311D07">
            <w:pPr>
              <w:jc w:val="center"/>
              <w:rPr>
                <w:sz w:val="22"/>
                <w:szCs w:val="22"/>
              </w:rPr>
            </w:pPr>
            <w:r w:rsidRPr="00CC7F9A">
              <w:rPr>
                <w:sz w:val="22"/>
                <w:szCs w:val="22"/>
              </w:rPr>
              <w:t>CO6</w:t>
            </w:r>
          </w:p>
        </w:tc>
        <w:tc>
          <w:tcPr>
            <w:tcW w:w="709" w:type="dxa"/>
          </w:tcPr>
          <w:p w14:paraId="1A971B84" w14:textId="77777777" w:rsidR="00311D07" w:rsidRPr="00CC7F9A" w:rsidRDefault="00311D07" w:rsidP="00311D07">
            <w:pPr>
              <w:jc w:val="center"/>
              <w:rPr>
                <w:sz w:val="22"/>
                <w:szCs w:val="22"/>
              </w:rPr>
            </w:pPr>
          </w:p>
        </w:tc>
        <w:tc>
          <w:tcPr>
            <w:tcW w:w="708" w:type="dxa"/>
          </w:tcPr>
          <w:p w14:paraId="32076494" w14:textId="77777777" w:rsidR="00311D07" w:rsidRPr="00CC7F9A" w:rsidRDefault="00311D07" w:rsidP="00311D07">
            <w:pPr>
              <w:jc w:val="center"/>
              <w:rPr>
                <w:sz w:val="22"/>
                <w:szCs w:val="22"/>
              </w:rPr>
            </w:pPr>
          </w:p>
        </w:tc>
        <w:tc>
          <w:tcPr>
            <w:tcW w:w="709" w:type="dxa"/>
          </w:tcPr>
          <w:p w14:paraId="60AA627F" w14:textId="77777777" w:rsidR="00311D07" w:rsidRPr="00CC7F9A" w:rsidRDefault="00311D07" w:rsidP="00311D07">
            <w:pPr>
              <w:jc w:val="center"/>
              <w:rPr>
                <w:sz w:val="22"/>
                <w:szCs w:val="22"/>
              </w:rPr>
            </w:pPr>
          </w:p>
        </w:tc>
        <w:tc>
          <w:tcPr>
            <w:tcW w:w="709" w:type="dxa"/>
          </w:tcPr>
          <w:p w14:paraId="03918F16" w14:textId="77777777" w:rsidR="00311D07" w:rsidRPr="00CC7F9A" w:rsidRDefault="00311D07" w:rsidP="00311D07">
            <w:pPr>
              <w:jc w:val="center"/>
              <w:rPr>
                <w:sz w:val="22"/>
                <w:szCs w:val="22"/>
              </w:rPr>
            </w:pPr>
            <w:r>
              <w:rPr>
                <w:sz w:val="22"/>
                <w:szCs w:val="22"/>
              </w:rPr>
              <w:t>20</w:t>
            </w:r>
          </w:p>
        </w:tc>
        <w:tc>
          <w:tcPr>
            <w:tcW w:w="709" w:type="dxa"/>
          </w:tcPr>
          <w:p w14:paraId="022AF685" w14:textId="77777777" w:rsidR="00311D07" w:rsidRPr="00CC7F9A" w:rsidRDefault="00311D07" w:rsidP="00311D07">
            <w:pPr>
              <w:jc w:val="center"/>
              <w:rPr>
                <w:sz w:val="22"/>
                <w:szCs w:val="22"/>
              </w:rPr>
            </w:pPr>
          </w:p>
        </w:tc>
        <w:tc>
          <w:tcPr>
            <w:tcW w:w="708" w:type="dxa"/>
          </w:tcPr>
          <w:p w14:paraId="453FF048" w14:textId="77777777" w:rsidR="00311D07" w:rsidRPr="00CC7F9A" w:rsidRDefault="00311D07" w:rsidP="00311D07">
            <w:pPr>
              <w:jc w:val="center"/>
              <w:rPr>
                <w:sz w:val="22"/>
                <w:szCs w:val="22"/>
              </w:rPr>
            </w:pPr>
            <w:r>
              <w:rPr>
                <w:sz w:val="22"/>
                <w:szCs w:val="22"/>
              </w:rPr>
              <w:t>20</w:t>
            </w:r>
          </w:p>
        </w:tc>
        <w:tc>
          <w:tcPr>
            <w:tcW w:w="993" w:type="dxa"/>
          </w:tcPr>
          <w:p w14:paraId="40F1DB31" w14:textId="77777777" w:rsidR="00311D07" w:rsidRPr="00CC7F9A" w:rsidRDefault="00311D07" w:rsidP="00311D07">
            <w:pPr>
              <w:jc w:val="center"/>
              <w:rPr>
                <w:sz w:val="22"/>
                <w:szCs w:val="22"/>
              </w:rPr>
            </w:pPr>
            <w:r>
              <w:rPr>
                <w:sz w:val="22"/>
                <w:szCs w:val="22"/>
              </w:rPr>
              <w:t>40</w:t>
            </w:r>
          </w:p>
        </w:tc>
      </w:tr>
      <w:tr w:rsidR="00311D07" w14:paraId="4A42EC8E" w14:textId="77777777" w:rsidTr="00311D07">
        <w:trPr>
          <w:jc w:val="center"/>
        </w:trPr>
        <w:tc>
          <w:tcPr>
            <w:tcW w:w="5392" w:type="dxa"/>
            <w:gridSpan w:val="7"/>
          </w:tcPr>
          <w:p w14:paraId="615270E3" w14:textId="77777777" w:rsidR="00311D07" w:rsidRPr="00CC7F9A" w:rsidRDefault="00311D07" w:rsidP="00311D07">
            <w:pPr>
              <w:rPr>
                <w:sz w:val="22"/>
                <w:szCs w:val="22"/>
              </w:rPr>
            </w:pPr>
          </w:p>
        </w:tc>
        <w:tc>
          <w:tcPr>
            <w:tcW w:w="993" w:type="dxa"/>
          </w:tcPr>
          <w:p w14:paraId="32C1A77B" w14:textId="77777777" w:rsidR="00311D07" w:rsidRPr="00CC7F9A" w:rsidRDefault="00311D07" w:rsidP="00311D07">
            <w:pPr>
              <w:jc w:val="center"/>
              <w:rPr>
                <w:b/>
                <w:sz w:val="22"/>
                <w:szCs w:val="22"/>
              </w:rPr>
            </w:pPr>
            <w:r w:rsidRPr="00CC7F9A">
              <w:rPr>
                <w:b/>
                <w:sz w:val="22"/>
                <w:szCs w:val="22"/>
              </w:rPr>
              <w:t>1</w:t>
            </w:r>
            <w:r>
              <w:rPr>
                <w:b/>
                <w:sz w:val="22"/>
                <w:szCs w:val="22"/>
              </w:rPr>
              <w:t>80</w:t>
            </w:r>
          </w:p>
        </w:tc>
      </w:tr>
    </w:tbl>
    <w:p w14:paraId="0479D962" w14:textId="77777777" w:rsidR="00311D07" w:rsidRDefault="00311D07" w:rsidP="00311D07"/>
    <w:p w14:paraId="51953741" w14:textId="77777777" w:rsidR="00311D07" w:rsidRDefault="00311D07" w:rsidP="00311D07"/>
    <w:p w14:paraId="64758A5C" w14:textId="77777777" w:rsidR="00311D07" w:rsidRDefault="00311D07" w:rsidP="00311D07"/>
    <w:p w14:paraId="0C49CBC8" w14:textId="77777777" w:rsidR="00311D07" w:rsidRDefault="00311D07" w:rsidP="00311D07"/>
    <w:p w14:paraId="061B81C4" w14:textId="77777777" w:rsidR="00311D07" w:rsidRDefault="00311D07" w:rsidP="00311D07"/>
    <w:p w14:paraId="684DE1F7" w14:textId="77777777" w:rsidR="00311D07" w:rsidRDefault="00311D07" w:rsidP="00311D07"/>
    <w:p w14:paraId="0EE2AF8D" w14:textId="77777777" w:rsidR="00311D07" w:rsidRDefault="00311D07" w:rsidP="00311D07"/>
    <w:p w14:paraId="29758080" w14:textId="77777777" w:rsidR="00311D07" w:rsidRDefault="00311D07" w:rsidP="00311D07"/>
    <w:p w14:paraId="1BCF84E5" w14:textId="77777777" w:rsidR="00311D07" w:rsidRDefault="00311D07" w:rsidP="00311D07"/>
    <w:p w14:paraId="032A093B" w14:textId="77777777" w:rsidR="00311D07" w:rsidRDefault="00311D07" w:rsidP="00311D07"/>
    <w:p w14:paraId="7EB0CD35" w14:textId="77777777" w:rsidR="00311D07" w:rsidRDefault="00311D07" w:rsidP="00311D07"/>
    <w:p w14:paraId="5FBD73F9" w14:textId="77777777" w:rsidR="00311D07" w:rsidRDefault="00311D07" w:rsidP="00311D07"/>
    <w:p w14:paraId="021702D5" w14:textId="77777777" w:rsidR="00311D07" w:rsidRDefault="00311D07" w:rsidP="00311D07"/>
    <w:p w14:paraId="47D46405" w14:textId="77777777" w:rsidR="00311D07" w:rsidRDefault="00311D07" w:rsidP="00311D07"/>
    <w:p w14:paraId="3A0DE7F7" w14:textId="77777777" w:rsidR="00311D07" w:rsidRDefault="00311D07" w:rsidP="00311D07"/>
    <w:p w14:paraId="4288B889" w14:textId="77777777" w:rsidR="00311D07" w:rsidRDefault="00311D07" w:rsidP="00311D07"/>
    <w:p w14:paraId="121C3664" w14:textId="77777777" w:rsidR="00311D07" w:rsidRDefault="00311D07" w:rsidP="00311D07"/>
    <w:p w14:paraId="6858E214" w14:textId="77777777" w:rsidR="00311D07" w:rsidRPr="00F426A3" w:rsidRDefault="00311D07" w:rsidP="00311D07">
      <w:pPr>
        <w:jc w:val="center"/>
        <w:rPr>
          <w:bCs/>
          <w:noProof/>
          <w:color w:val="1D1B11" w:themeColor="background2" w:themeShade="1A"/>
        </w:rPr>
      </w:pPr>
      <w:r w:rsidRPr="00F426A3">
        <w:rPr>
          <w:noProof/>
          <w:color w:val="1D1B11" w:themeColor="background2" w:themeShade="1A"/>
        </w:rPr>
        <w:lastRenderedPageBreak/>
        <w:drawing>
          <wp:inline distT="0" distB="0" distL="0" distR="0" wp14:anchorId="0D41EFB4" wp14:editId="35958FC1">
            <wp:extent cx="5734050" cy="838200"/>
            <wp:effectExtent l="0" t="0" r="0" b="0"/>
            <wp:docPr id="31907838" name="Picture 3190783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4E5FB7F" w14:textId="77777777" w:rsidR="00311D07" w:rsidRPr="00F426A3" w:rsidRDefault="00311D07" w:rsidP="00311D07">
      <w:pPr>
        <w:jc w:val="center"/>
        <w:rPr>
          <w:b/>
          <w:bCs/>
          <w:color w:val="1D1B11" w:themeColor="background2" w:themeShade="1A"/>
        </w:rPr>
      </w:pPr>
    </w:p>
    <w:p w14:paraId="75EE15FE" w14:textId="77777777" w:rsidR="00311D07" w:rsidRPr="00F426A3" w:rsidRDefault="00311D07" w:rsidP="00311D07">
      <w:pPr>
        <w:jc w:val="center"/>
        <w:rPr>
          <w:b/>
          <w:bCs/>
          <w:color w:val="1D1B11" w:themeColor="background2" w:themeShade="1A"/>
        </w:rPr>
      </w:pPr>
      <w:r w:rsidRPr="00F426A3">
        <w:rPr>
          <w:b/>
          <w:bCs/>
          <w:color w:val="1D1B11" w:themeColor="background2" w:themeShade="1A"/>
        </w:rPr>
        <w:t>END SEMESTER EXAMINATION – NOV / DEC 2024</w:t>
      </w:r>
    </w:p>
    <w:p w14:paraId="49CEAFD4" w14:textId="77777777" w:rsidR="00311D07" w:rsidRPr="00F426A3" w:rsidRDefault="00311D07" w:rsidP="00311D07">
      <w:pPr>
        <w:jc w:val="center"/>
        <w:rPr>
          <w:color w:val="1D1B11" w:themeColor="background2" w:themeShade="1A"/>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501F6A" w14:paraId="64CEF260" w14:textId="77777777" w:rsidTr="00311D07">
        <w:trPr>
          <w:trHeight w:val="397"/>
          <w:jc w:val="center"/>
        </w:trPr>
        <w:tc>
          <w:tcPr>
            <w:tcW w:w="1555" w:type="dxa"/>
            <w:vAlign w:val="center"/>
          </w:tcPr>
          <w:p w14:paraId="193C29EA" w14:textId="77777777" w:rsidR="00311D07" w:rsidRPr="00501F6A" w:rsidRDefault="00311D07" w:rsidP="00311D07">
            <w:pPr>
              <w:pStyle w:val="Title"/>
              <w:jc w:val="left"/>
              <w:rPr>
                <w:b/>
                <w:color w:val="1D1B11" w:themeColor="background2" w:themeShade="1A"/>
                <w:sz w:val="22"/>
                <w:szCs w:val="22"/>
              </w:rPr>
            </w:pPr>
            <w:r w:rsidRPr="00501F6A">
              <w:rPr>
                <w:b/>
                <w:color w:val="1D1B11" w:themeColor="background2" w:themeShade="1A"/>
                <w:sz w:val="22"/>
                <w:szCs w:val="22"/>
              </w:rPr>
              <w:t xml:space="preserve">Course Code      </w:t>
            </w:r>
          </w:p>
        </w:tc>
        <w:tc>
          <w:tcPr>
            <w:tcW w:w="6662" w:type="dxa"/>
            <w:vAlign w:val="center"/>
          </w:tcPr>
          <w:p w14:paraId="3420BDF1" w14:textId="77777777" w:rsidR="00311D07" w:rsidRPr="00501F6A" w:rsidRDefault="00311D07" w:rsidP="00311D07">
            <w:pPr>
              <w:pStyle w:val="Title"/>
              <w:jc w:val="left"/>
              <w:rPr>
                <w:b/>
                <w:sz w:val="22"/>
                <w:szCs w:val="22"/>
              </w:rPr>
            </w:pPr>
            <w:r w:rsidRPr="00501F6A">
              <w:rPr>
                <w:b/>
                <w:sz w:val="22"/>
                <w:szCs w:val="22"/>
              </w:rPr>
              <w:t>23MS3018</w:t>
            </w:r>
          </w:p>
        </w:tc>
        <w:tc>
          <w:tcPr>
            <w:tcW w:w="1417" w:type="dxa"/>
            <w:vAlign w:val="center"/>
          </w:tcPr>
          <w:p w14:paraId="67238869" w14:textId="77777777" w:rsidR="00311D07" w:rsidRPr="00501F6A" w:rsidRDefault="00311D07" w:rsidP="00311D07">
            <w:pPr>
              <w:pStyle w:val="Title"/>
              <w:ind w:left="-468" w:firstLine="468"/>
              <w:jc w:val="left"/>
              <w:rPr>
                <w:color w:val="1D1B11" w:themeColor="background2" w:themeShade="1A"/>
                <w:sz w:val="22"/>
                <w:szCs w:val="22"/>
              </w:rPr>
            </w:pPr>
            <w:r w:rsidRPr="00501F6A">
              <w:rPr>
                <w:b/>
                <w:bCs/>
                <w:color w:val="1D1B11" w:themeColor="background2" w:themeShade="1A"/>
                <w:sz w:val="22"/>
                <w:szCs w:val="22"/>
              </w:rPr>
              <w:t xml:space="preserve">Duration       </w:t>
            </w:r>
          </w:p>
        </w:tc>
        <w:tc>
          <w:tcPr>
            <w:tcW w:w="851" w:type="dxa"/>
            <w:vAlign w:val="center"/>
          </w:tcPr>
          <w:p w14:paraId="59351762" w14:textId="77777777" w:rsidR="00311D07" w:rsidRPr="00501F6A" w:rsidRDefault="00311D07" w:rsidP="00311D07">
            <w:pPr>
              <w:pStyle w:val="Title"/>
              <w:jc w:val="left"/>
              <w:rPr>
                <w:b/>
                <w:color w:val="1D1B11" w:themeColor="background2" w:themeShade="1A"/>
                <w:sz w:val="22"/>
                <w:szCs w:val="22"/>
              </w:rPr>
            </w:pPr>
            <w:r w:rsidRPr="00501F6A">
              <w:rPr>
                <w:b/>
                <w:color w:val="1D1B11" w:themeColor="background2" w:themeShade="1A"/>
                <w:sz w:val="22"/>
                <w:szCs w:val="22"/>
              </w:rPr>
              <w:t>3hrs</w:t>
            </w:r>
          </w:p>
        </w:tc>
      </w:tr>
      <w:tr w:rsidR="00311D07" w:rsidRPr="00501F6A" w14:paraId="1F0C540E" w14:textId="77777777" w:rsidTr="00311D07">
        <w:trPr>
          <w:trHeight w:val="397"/>
          <w:jc w:val="center"/>
        </w:trPr>
        <w:tc>
          <w:tcPr>
            <w:tcW w:w="1555" w:type="dxa"/>
            <w:vAlign w:val="center"/>
          </w:tcPr>
          <w:p w14:paraId="72353CAA" w14:textId="77777777" w:rsidR="00311D07" w:rsidRPr="00501F6A" w:rsidRDefault="00311D07" w:rsidP="00311D07">
            <w:pPr>
              <w:pStyle w:val="Title"/>
              <w:ind w:right="-160"/>
              <w:jc w:val="left"/>
              <w:rPr>
                <w:b/>
                <w:color w:val="1D1B11" w:themeColor="background2" w:themeShade="1A"/>
                <w:sz w:val="22"/>
                <w:szCs w:val="22"/>
              </w:rPr>
            </w:pPr>
            <w:r w:rsidRPr="00501F6A">
              <w:rPr>
                <w:b/>
                <w:color w:val="1D1B11" w:themeColor="background2" w:themeShade="1A"/>
                <w:sz w:val="22"/>
                <w:szCs w:val="22"/>
              </w:rPr>
              <w:t xml:space="preserve">Course Title     </w:t>
            </w:r>
          </w:p>
        </w:tc>
        <w:tc>
          <w:tcPr>
            <w:tcW w:w="6662" w:type="dxa"/>
            <w:vAlign w:val="center"/>
          </w:tcPr>
          <w:p w14:paraId="7F654642" w14:textId="77777777" w:rsidR="00311D07" w:rsidRPr="00501F6A" w:rsidRDefault="00311D07" w:rsidP="00311D07">
            <w:pPr>
              <w:pStyle w:val="Title"/>
              <w:jc w:val="left"/>
              <w:rPr>
                <w:b/>
                <w:sz w:val="22"/>
                <w:szCs w:val="22"/>
              </w:rPr>
            </w:pPr>
            <w:r w:rsidRPr="00501F6A">
              <w:rPr>
                <w:b/>
                <w:sz w:val="22"/>
                <w:szCs w:val="22"/>
              </w:rPr>
              <w:t>LOGISTICS MANAGEMENT</w:t>
            </w:r>
          </w:p>
        </w:tc>
        <w:tc>
          <w:tcPr>
            <w:tcW w:w="1417" w:type="dxa"/>
            <w:vAlign w:val="center"/>
          </w:tcPr>
          <w:p w14:paraId="6B453F98" w14:textId="77777777" w:rsidR="00311D07" w:rsidRPr="00501F6A" w:rsidRDefault="00311D07" w:rsidP="00311D07">
            <w:pPr>
              <w:pStyle w:val="Title"/>
              <w:jc w:val="left"/>
              <w:rPr>
                <w:b/>
                <w:bCs/>
                <w:color w:val="1D1B11" w:themeColor="background2" w:themeShade="1A"/>
                <w:sz w:val="22"/>
                <w:szCs w:val="22"/>
              </w:rPr>
            </w:pPr>
            <w:r w:rsidRPr="00501F6A">
              <w:rPr>
                <w:b/>
                <w:bCs/>
                <w:color w:val="1D1B11" w:themeColor="background2" w:themeShade="1A"/>
                <w:sz w:val="22"/>
                <w:szCs w:val="22"/>
              </w:rPr>
              <w:t xml:space="preserve">Max. Marks </w:t>
            </w:r>
          </w:p>
        </w:tc>
        <w:tc>
          <w:tcPr>
            <w:tcW w:w="851" w:type="dxa"/>
            <w:vAlign w:val="center"/>
          </w:tcPr>
          <w:p w14:paraId="5AA5A087" w14:textId="77777777" w:rsidR="00311D07" w:rsidRPr="00501F6A" w:rsidRDefault="00311D07" w:rsidP="00311D07">
            <w:pPr>
              <w:pStyle w:val="Title"/>
              <w:jc w:val="left"/>
              <w:rPr>
                <w:b/>
                <w:color w:val="1D1B11" w:themeColor="background2" w:themeShade="1A"/>
                <w:sz w:val="22"/>
                <w:szCs w:val="22"/>
              </w:rPr>
            </w:pPr>
            <w:r w:rsidRPr="00501F6A">
              <w:rPr>
                <w:b/>
                <w:color w:val="1D1B11" w:themeColor="background2" w:themeShade="1A"/>
                <w:sz w:val="22"/>
                <w:szCs w:val="22"/>
              </w:rPr>
              <w:t>100</w:t>
            </w:r>
          </w:p>
        </w:tc>
      </w:tr>
    </w:tbl>
    <w:p w14:paraId="37015DFA" w14:textId="77777777" w:rsidR="00311D07" w:rsidRPr="00F426A3" w:rsidRDefault="00311D07" w:rsidP="00311D07">
      <w:pPr>
        <w:rPr>
          <w:color w:val="1D1B11" w:themeColor="background2" w:themeShade="1A"/>
        </w:rPr>
      </w:pPr>
    </w:p>
    <w:tbl>
      <w:tblPr>
        <w:tblStyle w:val="TableGrid"/>
        <w:tblW w:w="5817" w:type="pct"/>
        <w:tblInd w:w="-714" w:type="dxa"/>
        <w:tblLayout w:type="fixed"/>
        <w:tblLook w:val="04A0" w:firstRow="1" w:lastRow="0" w:firstColumn="1" w:lastColumn="0" w:noHBand="0" w:noVBand="1"/>
      </w:tblPr>
      <w:tblGrid>
        <w:gridCol w:w="570"/>
        <w:gridCol w:w="397"/>
        <w:gridCol w:w="7679"/>
        <w:gridCol w:w="707"/>
        <w:gridCol w:w="571"/>
        <w:gridCol w:w="566"/>
      </w:tblGrid>
      <w:tr w:rsidR="00311D07" w:rsidRPr="00F426A3" w14:paraId="46BB41F5" w14:textId="77777777" w:rsidTr="00311D07">
        <w:trPr>
          <w:trHeight w:val="552"/>
        </w:trPr>
        <w:tc>
          <w:tcPr>
            <w:tcW w:w="272" w:type="pct"/>
            <w:vAlign w:val="center"/>
          </w:tcPr>
          <w:p w14:paraId="4A7EFED6" w14:textId="77777777" w:rsidR="00311D07" w:rsidRPr="00F426A3" w:rsidRDefault="00311D07" w:rsidP="00311D07">
            <w:pPr>
              <w:jc w:val="center"/>
              <w:rPr>
                <w:b/>
                <w:color w:val="1D1B11" w:themeColor="background2" w:themeShade="1A"/>
              </w:rPr>
            </w:pPr>
            <w:r w:rsidRPr="00F426A3">
              <w:rPr>
                <w:b/>
                <w:color w:val="1D1B11" w:themeColor="background2" w:themeShade="1A"/>
              </w:rPr>
              <w:t>Q. No.</w:t>
            </w:r>
          </w:p>
        </w:tc>
        <w:tc>
          <w:tcPr>
            <w:tcW w:w="3849" w:type="pct"/>
            <w:gridSpan w:val="2"/>
            <w:vAlign w:val="center"/>
          </w:tcPr>
          <w:p w14:paraId="0503285E" w14:textId="77777777" w:rsidR="00311D07" w:rsidRPr="00F426A3" w:rsidRDefault="00311D07" w:rsidP="00311D07">
            <w:pPr>
              <w:jc w:val="center"/>
              <w:rPr>
                <w:b/>
                <w:color w:val="1D1B11" w:themeColor="background2" w:themeShade="1A"/>
              </w:rPr>
            </w:pPr>
            <w:r w:rsidRPr="00F426A3">
              <w:rPr>
                <w:b/>
                <w:color w:val="1D1B11" w:themeColor="background2" w:themeShade="1A"/>
              </w:rPr>
              <w:t>Questions</w:t>
            </w:r>
          </w:p>
        </w:tc>
        <w:tc>
          <w:tcPr>
            <w:tcW w:w="337" w:type="pct"/>
            <w:vAlign w:val="center"/>
          </w:tcPr>
          <w:p w14:paraId="653062B5" w14:textId="77777777" w:rsidR="00311D07" w:rsidRPr="00F426A3" w:rsidRDefault="00311D07" w:rsidP="00311D07">
            <w:pPr>
              <w:jc w:val="center"/>
              <w:rPr>
                <w:b/>
                <w:color w:val="1D1B11" w:themeColor="background2" w:themeShade="1A"/>
              </w:rPr>
            </w:pPr>
            <w:r w:rsidRPr="00F426A3">
              <w:rPr>
                <w:b/>
                <w:color w:val="1D1B11" w:themeColor="background2" w:themeShade="1A"/>
              </w:rPr>
              <w:t>CO</w:t>
            </w:r>
          </w:p>
        </w:tc>
        <w:tc>
          <w:tcPr>
            <w:tcW w:w="272" w:type="pct"/>
            <w:vAlign w:val="center"/>
          </w:tcPr>
          <w:p w14:paraId="0C479B50" w14:textId="77777777" w:rsidR="00311D07" w:rsidRPr="00F426A3" w:rsidRDefault="00311D07" w:rsidP="00311D07">
            <w:pPr>
              <w:jc w:val="center"/>
              <w:rPr>
                <w:b/>
                <w:color w:val="1D1B11" w:themeColor="background2" w:themeShade="1A"/>
              </w:rPr>
            </w:pPr>
            <w:r w:rsidRPr="00F426A3">
              <w:rPr>
                <w:b/>
                <w:color w:val="1D1B11" w:themeColor="background2" w:themeShade="1A"/>
              </w:rPr>
              <w:t>BL</w:t>
            </w:r>
          </w:p>
        </w:tc>
        <w:tc>
          <w:tcPr>
            <w:tcW w:w="270" w:type="pct"/>
            <w:vAlign w:val="center"/>
          </w:tcPr>
          <w:p w14:paraId="321E1292" w14:textId="77777777" w:rsidR="00311D07" w:rsidRPr="00F426A3" w:rsidRDefault="00311D07" w:rsidP="00311D07">
            <w:pPr>
              <w:jc w:val="center"/>
              <w:rPr>
                <w:b/>
                <w:color w:val="1D1B11" w:themeColor="background2" w:themeShade="1A"/>
              </w:rPr>
            </w:pPr>
            <w:r w:rsidRPr="00F426A3">
              <w:rPr>
                <w:b/>
                <w:color w:val="1D1B11" w:themeColor="background2" w:themeShade="1A"/>
              </w:rPr>
              <w:t>M</w:t>
            </w:r>
          </w:p>
        </w:tc>
      </w:tr>
      <w:tr w:rsidR="00311D07" w:rsidRPr="00F426A3" w14:paraId="56782416" w14:textId="77777777" w:rsidTr="00311D07">
        <w:trPr>
          <w:trHeight w:val="552"/>
        </w:trPr>
        <w:tc>
          <w:tcPr>
            <w:tcW w:w="5000" w:type="pct"/>
            <w:gridSpan w:val="6"/>
            <w:vAlign w:val="center"/>
          </w:tcPr>
          <w:p w14:paraId="18DE2275" w14:textId="77777777" w:rsidR="00311D07" w:rsidRPr="00F426A3" w:rsidRDefault="00311D07" w:rsidP="00311D07">
            <w:pPr>
              <w:jc w:val="center"/>
              <w:rPr>
                <w:b/>
                <w:color w:val="1D1B11" w:themeColor="background2" w:themeShade="1A"/>
                <w:u w:val="single"/>
              </w:rPr>
            </w:pPr>
            <w:r w:rsidRPr="00F426A3">
              <w:rPr>
                <w:b/>
                <w:color w:val="1D1B11" w:themeColor="background2" w:themeShade="1A"/>
                <w:u w:val="single"/>
              </w:rPr>
              <w:t>PART – A (4 X 20 = 80 MARKS)</w:t>
            </w:r>
          </w:p>
          <w:p w14:paraId="1CDC9CCD" w14:textId="77777777" w:rsidR="00311D07" w:rsidRPr="00F426A3" w:rsidRDefault="00311D07" w:rsidP="00311D07">
            <w:pPr>
              <w:jc w:val="center"/>
              <w:rPr>
                <w:b/>
                <w:color w:val="1D1B11" w:themeColor="background2" w:themeShade="1A"/>
              </w:rPr>
            </w:pPr>
            <w:r w:rsidRPr="00F426A3">
              <w:rPr>
                <w:b/>
                <w:color w:val="1D1B11" w:themeColor="background2" w:themeShade="1A"/>
              </w:rPr>
              <w:t>(Answer all the Questions)</w:t>
            </w:r>
          </w:p>
        </w:tc>
      </w:tr>
      <w:tr w:rsidR="00311D07" w:rsidRPr="00F426A3" w14:paraId="65998EE1" w14:textId="77777777" w:rsidTr="00311D07">
        <w:trPr>
          <w:trHeight w:val="283"/>
        </w:trPr>
        <w:tc>
          <w:tcPr>
            <w:tcW w:w="272" w:type="pct"/>
          </w:tcPr>
          <w:p w14:paraId="5A0D41FF" w14:textId="77777777" w:rsidR="00311D07" w:rsidRPr="00F426A3" w:rsidRDefault="00311D07" w:rsidP="00311D07">
            <w:pPr>
              <w:jc w:val="center"/>
              <w:rPr>
                <w:color w:val="1D1B11" w:themeColor="background2" w:themeShade="1A"/>
              </w:rPr>
            </w:pPr>
            <w:r w:rsidRPr="00F426A3">
              <w:rPr>
                <w:color w:val="1D1B11" w:themeColor="background2" w:themeShade="1A"/>
              </w:rPr>
              <w:t>1.</w:t>
            </w:r>
          </w:p>
        </w:tc>
        <w:tc>
          <w:tcPr>
            <w:tcW w:w="189" w:type="pct"/>
          </w:tcPr>
          <w:p w14:paraId="49A9C3F4" w14:textId="77777777" w:rsidR="00311D07" w:rsidRPr="00F426A3" w:rsidRDefault="00311D07" w:rsidP="00311D07">
            <w:pPr>
              <w:jc w:val="center"/>
              <w:rPr>
                <w:color w:val="1D1B11" w:themeColor="background2" w:themeShade="1A"/>
              </w:rPr>
            </w:pPr>
            <w:r w:rsidRPr="00F426A3">
              <w:rPr>
                <w:color w:val="1D1B11" w:themeColor="background2" w:themeShade="1A"/>
              </w:rPr>
              <w:t>a.</w:t>
            </w:r>
          </w:p>
        </w:tc>
        <w:tc>
          <w:tcPr>
            <w:tcW w:w="3660" w:type="pct"/>
          </w:tcPr>
          <w:p w14:paraId="10CF4C33" w14:textId="77777777" w:rsidR="00311D07" w:rsidRPr="00F426A3" w:rsidRDefault="00311D07" w:rsidP="00311D07">
            <w:pPr>
              <w:rPr>
                <w:color w:val="1D1B11" w:themeColor="background2" w:themeShade="1A"/>
              </w:rPr>
            </w:pPr>
            <w:r>
              <w:rPr>
                <w:color w:val="1D1B11" w:themeColor="background2" w:themeShade="1A"/>
              </w:rPr>
              <w:t>Examine the role of l</w:t>
            </w:r>
            <w:r w:rsidRPr="00F426A3">
              <w:rPr>
                <w:color w:val="1D1B11" w:themeColor="background2" w:themeShade="1A"/>
              </w:rPr>
              <w:t>ogistics in local and international business</w:t>
            </w:r>
            <w:r>
              <w:rPr>
                <w:color w:val="1D1B11" w:themeColor="background2" w:themeShade="1A"/>
              </w:rPr>
              <w:t>.</w:t>
            </w:r>
          </w:p>
        </w:tc>
        <w:tc>
          <w:tcPr>
            <w:tcW w:w="337" w:type="pct"/>
          </w:tcPr>
          <w:p w14:paraId="7BAAEADC" w14:textId="77777777" w:rsidR="00311D07" w:rsidRPr="00F426A3" w:rsidRDefault="00311D07" w:rsidP="00311D07">
            <w:pPr>
              <w:jc w:val="center"/>
              <w:rPr>
                <w:color w:val="1D1B11" w:themeColor="background2" w:themeShade="1A"/>
              </w:rPr>
            </w:pPr>
            <w:r w:rsidRPr="00F426A3">
              <w:rPr>
                <w:color w:val="1D1B11" w:themeColor="background2" w:themeShade="1A"/>
              </w:rPr>
              <w:t>CO1</w:t>
            </w:r>
          </w:p>
        </w:tc>
        <w:tc>
          <w:tcPr>
            <w:tcW w:w="272" w:type="pct"/>
          </w:tcPr>
          <w:p w14:paraId="6700EBD0" w14:textId="77777777" w:rsidR="00311D07" w:rsidRPr="00F426A3" w:rsidRDefault="00311D07" w:rsidP="00311D07">
            <w:pPr>
              <w:jc w:val="center"/>
              <w:rPr>
                <w:color w:val="1D1B11" w:themeColor="background2" w:themeShade="1A"/>
              </w:rPr>
            </w:pPr>
            <w:r>
              <w:rPr>
                <w:color w:val="1D1B11" w:themeColor="background2" w:themeShade="1A"/>
              </w:rPr>
              <w:t>A</w:t>
            </w:r>
          </w:p>
        </w:tc>
        <w:tc>
          <w:tcPr>
            <w:tcW w:w="270" w:type="pct"/>
          </w:tcPr>
          <w:p w14:paraId="29636800" w14:textId="77777777" w:rsidR="00311D07" w:rsidRPr="00F426A3" w:rsidRDefault="00311D07" w:rsidP="00311D07">
            <w:pPr>
              <w:jc w:val="center"/>
              <w:rPr>
                <w:color w:val="1D1B11" w:themeColor="background2" w:themeShade="1A"/>
              </w:rPr>
            </w:pPr>
            <w:r>
              <w:rPr>
                <w:color w:val="1D1B11" w:themeColor="background2" w:themeShade="1A"/>
              </w:rPr>
              <w:t>10</w:t>
            </w:r>
          </w:p>
        </w:tc>
      </w:tr>
      <w:tr w:rsidR="00311D07" w:rsidRPr="00F426A3" w14:paraId="47CA37B3" w14:textId="77777777" w:rsidTr="00311D07">
        <w:trPr>
          <w:trHeight w:val="283"/>
        </w:trPr>
        <w:tc>
          <w:tcPr>
            <w:tcW w:w="272" w:type="pct"/>
          </w:tcPr>
          <w:p w14:paraId="4F0B477F" w14:textId="77777777" w:rsidR="00311D07" w:rsidRPr="00F426A3" w:rsidRDefault="00311D07" w:rsidP="00311D07">
            <w:pPr>
              <w:jc w:val="center"/>
              <w:rPr>
                <w:color w:val="1D1B11" w:themeColor="background2" w:themeShade="1A"/>
              </w:rPr>
            </w:pPr>
          </w:p>
        </w:tc>
        <w:tc>
          <w:tcPr>
            <w:tcW w:w="189" w:type="pct"/>
          </w:tcPr>
          <w:p w14:paraId="7EC2B357" w14:textId="77777777" w:rsidR="00311D07" w:rsidRPr="00F426A3" w:rsidRDefault="00311D07" w:rsidP="00311D07">
            <w:pPr>
              <w:jc w:val="center"/>
              <w:rPr>
                <w:color w:val="1D1B11" w:themeColor="background2" w:themeShade="1A"/>
              </w:rPr>
            </w:pPr>
            <w:r w:rsidRPr="00F426A3">
              <w:rPr>
                <w:color w:val="1D1B11" w:themeColor="background2" w:themeShade="1A"/>
              </w:rPr>
              <w:t>b.</w:t>
            </w:r>
          </w:p>
        </w:tc>
        <w:tc>
          <w:tcPr>
            <w:tcW w:w="3660" w:type="pct"/>
          </w:tcPr>
          <w:p w14:paraId="0E671981" w14:textId="77777777" w:rsidR="00311D07" w:rsidRPr="00F426A3" w:rsidRDefault="00311D07" w:rsidP="00311D07">
            <w:pPr>
              <w:rPr>
                <w:bCs/>
                <w:color w:val="1D1B11" w:themeColor="background2" w:themeShade="1A"/>
              </w:rPr>
            </w:pPr>
            <w:r>
              <w:rPr>
                <w:color w:val="1D1B11" w:themeColor="background2" w:themeShade="1A"/>
              </w:rPr>
              <w:t xml:space="preserve">Explain </w:t>
            </w:r>
            <w:r w:rsidRPr="00F426A3">
              <w:rPr>
                <w:color w:val="1D1B11" w:themeColor="background2" w:themeShade="1A"/>
              </w:rPr>
              <w:t xml:space="preserve">7Rs and 5Ps of Logistics and point out its usage. </w:t>
            </w:r>
          </w:p>
        </w:tc>
        <w:tc>
          <w:tcPr>
            <w:tcW w:w="337" w:type="pct"/>
          </w:tcPr>
          <w:p w14:paraId="244A17F2" w14:textId="77777777" w:rsidR="00311D07" w:rsidRPr="00F426A3" w:rsidRDefault="00311D07" w:rsidP="00311D07">
            <w:pPr>
              <w:jc w:val="center"/>
              <w:rPr>
                <w:color w:val="1D1B11" w:themeColor="background2" w:themeShade="1A"/>
              </w:rPr>
            </w:pPr>
            <w:r>
              <w:rPr>
                <w:color w:val="1D1B11" w:themeColor="background2" w:themeShade="1A"/>
              </w:rPr>
              <w:t>CO1</w:t>
            </w:r>
          </w:p>
        </w:tc>
        <w:tc>
          <w:tcPr>
            <w:tcW w:w="272" w:type="pct"/>
          </w:tcPr>
          <w:p w14:paraId="49856D97" w14:textId="77777777" w:rsidR="00311D07" w:rsidRPr="00F426A3" w:rsidRDefault="00311D07" w:rsidP="00311D07">
            <w:pPr>
              <w:jc w:val="center"/>
              <w:rPr>
                <w:color w:val="1D1B11" w:themeColor="background2" w:themeShade="1A"/>
              </w:rPr>
            </w:pPr>
            <w:r>
              <w:rPr>
                <w:color w:val="1D1B11" w:themeColor="background2" w:themeShade="1A"/>
              </w:rPr>
              <w:t>A</w:t>
            </w:r>
          </w:p>
        </w:tc>
        <w:tc>
          <w:tcPr>
            <w:tcW w:w="270" w:type="pct"/>
          </w:tcPr>
          <w:p w14:paraId="1ECA090F" w14:textId="77777777" w:rsidR="00311D07" w:rsidRPr="00F426A3" w:rsidRDefault="00311D07" w:rsidP="00311D07">
            <w:pPr>
              <w:jc w:val="center"/>
              <w:rPr>
                <w:color w:val="1D1B11" w:themeColor="background2" w:themeShade="1A"/>
              </w:rPr>
            </w:pPr>
            <w:r>
              <w:rPr>
                <w:color w:val="1D1B11" w:themeColor="background2" w:themeShade="1A"/>
              </w:rPr>
              <w:t>10</w:t>
            </w:r>
          </w:p>
        </w:tc>
      </w:tr>
      <w:tr w:rsidR="00311D07" w:rsidRPr="00F426A3" w14:paraId="2F19E014" w14:textId="77777777" w:rsidTr="00311D07">
        <w:trPr>
          <w:trHeight w:val="239"/>
        </w:trPr>
        <w:tc>
          <w:tcPr>
            <w:tcW w:w="272" w:type="pct"/>
          </w:tcPr>
          <w:p w14:paraId="33C7B129" w14:textId="77777777" w:rsidR="00311D07" w:rsidRPr="00F426A3" w:rsidRDefault="00311D07" w:rsidP="00311D07">
            <w:pPr>
              <w:jc w:val="center"/>
              <w:rPr>
                <w:color w:val="1D1B11" w:themeColor="background2" w:themeShade="1A"/>
              </w:rPr>
            </w:pPr>
          </w:p>
        </w:tc>
        <w:tc>
          <w:tcPr>
            <w:tcW w:w="189" w:type="pct"/>
          </w:tcPr>
          <w:p w14:paraId="0EE4314A" w14:textId="77777777" w:rsidR="00311D07" w:rsidRPr="00F426A3" w:rsidRDefault="00311D07" w:rsidP="00311D07">
            <w:pPr>
              <w:jc w:val="center"/>
              <w:rPr>
                <w:color w:val="1D1B11" w:themeColor="background2" w:themeShade="1A"/>
              </w:rPr>
            </w:pPr>
          </w:p>
        </w:tc>
        <w:tc>
          <w:tcPr>
            <w:tcW w:w="3660" w:type="pct"/>
          </w:tcPr>
          <w:p w14:paraId="63438A9E" w14:textId="77777777" w:rsidR="00311D07" w:rsidRPr="00F426A3" w:rsidRDefault="00311D07" w:rsidP="00311D07">
            <w:pPr>
              <w:jc w:val="center"/>
              <w:rPr>
                <w:b/>
                <w:bCs/>
                <w:color w:val="1D1B11" w:themeColor="background2" w:themeShade="1A"/>
              </w:rPr>
            </w:pPr>
            <w:r w:rsidRPr="00F426A3">
              <w:rPr>
                <w:b/>
                <w:bCs/>
                <w:color w:val="1D1B11" w:themeColor="background2" w:themeShade="1A"/>
              </w:rPr>
              <w:t>(OR)</w:t>
            </w:r>
          </w:p>
        </w:tc>
        <w:tc>
          <w:tcPr>
            <w:tcW w:w="337" w:type="pct"/>
          </w:tcPr>
          <w:p w14:paraId="3129CC15" w14:textId="77777777" w:rsidR="00311D07" w:rsidRPr="00F426A3" w:rsidRDefault="00311D07" w:rsidP="00311D07">
            <w:pPr>
              <w:jc w:val="center"/>
              <w:rPr>
                <w:color w:val="1D1B11" w:themeColor="background2" w:themeShade="1A"/>
              </w:rPr>
            </w:pPr>
          </w:p>
        </w:tc>
        <w:tc>
          <w:tcPr>
            <w:tcW w:w="272" w:type="pct"/>
          </w:tcPr>
          <w:p w14:paraId="2B86FEB2" w14:textId="77777777" w:rsidR="00311D07" w:rsidRPr="00F426A3" w:rsidRDefault="00311D07" w:rsidP="00311D07">
            <w:pPr>
              <w:jc w:val="center"/>
              <w:rPr>
                <w:color w:val="1D1B11" w:themeColor="background2" w:themeShade="1A"/>
              </w:rPr>
            </w:pPr>
          </w:p>
        </w:tc>
        <w:tc>
          <w:tcPr>
            <w:tcW w:w="270" w:type="pct"/>
          </w:tcPr>
          <w:p w14:paraId="74E5CDEC" w14:textId="77777777" w:rsidR="00311D07" w:rsidRPr="00F426A3" w:rsidRDefault="00311D07" w:rsidP="00311D07">
            <w:pPr>
              <w:jc w:val="center"/>
              <w:rPr>
                <w:color w:val="1D1B11" w:themeColor="background2" w:themeShade="1A"/>
              </w:rPr>
            </w:pPr>
          </w:p>
        </w:tc>
      </w:tr>
      <w:tr w:rsidR="00311D07" w:rsidRPr="00F426A3" w14:paraId="5C4217CF" w14:textId="77777777" w:rsidTr="00311D07">
        <w:trPr>
          <w:trHeight w:val="283"/>
        </w:trPr>
        <w:tc>
          <w:tcPr>
            <w:tcW w:w="272" w:type="pct"/>
          </w:tcPr>
          <w:p w14:paraId="0EB63729" w14:textId="77777777" w:rsidR="00311D07" w:rsidRPr="00F426A3" w:rsidRDefault="00311D07" w:rsidP="00311D07">
            <w:pPr>
              <w:jc w:val="center"/>
              <w:rPr>
                <w:color w:val="1D1B11" w:themeColor="background2" w:themeShade="1A"/>
              </w:rPr>
            </w:pPr>
            <w:r w:rsidRPr="00F426A3">
              <w:rPr>
                <w:color w:val="1D1B11" w:themeColor="background2" w:themeShade="1A"/>
              </w:rPr>
              <w:t>2.</w:t>
            </w:r>
          </w:p>
        </w:tc>
        <w:tc>
          <w:tcPr>
            <w:tcW w:w="189" w:type="pct"/>
          </w:tcPr>
          <w:p w14:paraId="7F6ED5D7" w14:textId="77777777" w:rsidR="00311D07" w:rsidRPr="00F426A3" w:rsidRDefault="00311D07" w:rsidP="00311D07">
            <w:pPr>
              <w:jc w:val="center"/>
              <w:rPr>
                <w:color w:val="1D1B11" w:themeColor="background2" w:themeShade="1A"/>
              </w:rPr>
            </w:pPr>
          </w:p>
        </w:tc>
        <w:tc>
          <w:tcPr>
            <w:tcW w:w="3660" w:type="pct"/>
          </w:tcPr>
          <w:p w14:paraId="5A0E90EA" w14:textId="77777777" w:rsidR="00311D07" w:rsidRPr="00F426A3" w:rsidRDefault="00311D07" w:rsidP="00311D07">
            <w:pPr>
              <w:jc w:val="both"/>
              <w:rPr>
                <w:color w:val="1D1B11" w:themeColor="background2" w:themeShade="1A"/>
              </w:rPr>
            </w:pPr>
            <w:r w:rsidRPr="00E500A4">
              <w:rPr>
                <w:color w:val="1D1B11" w:themeColor="background2" w:themeShade="1A"/>
              </w:rPr>
              <w:t>When Logistic Management (LM) is highly integrated and positioned as a core competency, it can serve as a standpoint for gaining a competitive advantage</w:t>
            </w:r>
            <w:r>
              <w:rPr>
                <w:color w:val="1D1B11" w:themeColor="background2" w:themeShade="1A"/>
              </w:rPr>
              <w:t xml:space="preserve">. Explain the five categories of effective </w:t>
            </w:r>
            <w:r w:rsidRPr="00F426A3">
              <w:rPr>
                <w:color w:val="1D1B11" w:themeColor="background2" w:themeShade="1A"/>
              </w:rPr>
              <w:t xml:space="preserve">planning </w:t>
            </w:r>
            <w:r>
              <w:rPr>
                <w:color w:val="1D1B11" w:themeColor="background2" w:themeShade="1A"/>
              </w:rPr>
              <w:t>in logical o</w:t>
            </w:r>
            <w:r w:rsidRPr="00F426A3">
              <w:rPr>
                <w:color w:val="1D1B11" w:themeColor="background2" w:themeShade="1A"/>
              </w:rPr>
              <w:t xml:space="preserve">peration Integration. </w:t>
            </w:r>
          </w:p>
        </w:tc>
        <w:tc>
          <w:tcPr>
            <w:tcW w:w="337" w:type="pct"/>
          </w:tcPr>
          <w:p w14:paraId="7BDA4BED" w14:textId="77777777" w:rsidR="00311D07" w:rsidRPr="00F426A3" w:rsidRDefault="00311D07" w:rsidP="00311D07">
            <w:pPr>
              <w:jc w:val="center"/>
              <w:rPr>
                <w:color w:val="1D1B11" w:themeColor="background2" w:themeShade="1A"/>
              </w:rPr>
            </w:pPr>
            <w:r w:rsidRPr="00F426A3">
              <w:rPr>
                <w:color w:val="1D1B11" w:themeColor="background2" w:themeShade="1A"/>
              </w:rPr>
              <w:t>CO2</w:t>
            </w:r>
          </w:p>
        </w:tc>
        <w:tc>
          <w:tcPr>
            <w:tcW w:w="272" w:type="pct"/>
          </w:tcPr>
          <w:p w14:paraId="009FCB06" w14:textId="77777777" w:rsidR="00311D07" w:rsidRPr="00F426A3" w:rsidRDefault="00311D07" w:rsidP="00311D07">
            <w:pPr>
              <w:jc w:val="center"/>
              <w:rPr>
                <w:color w:val="1D1B11" w:themeColor="background2" w:themeShade="1A"/>
              </w:rPr>
            </w:pPr>
            <w:r>
              <w:rPr>
                <w:color w:val="1D1B11" w:themeColor="background2" w:themeShade="1A"/>
              </w:rPr>
              <w:t>A</w:t>
            </w:r>
          </w:p>
        </w:tc>
        <w:tc>
          <w:tcPr>
            <w:tcW w:w="270" w:type="pct"/>
          </w:tcPr>
          <w:p w14:paraId="0D3C457A" w14:textId="77777777" w:rsidR="00311D07" w:rsidRPr="00F426A3" w:rsidRDefault="00311D07" w:rsidP="00311D07">
            <w:pPr>
              <w:jc w:val="center"/>
              <w:rPr>
                <w:color w:val="1D1B11" w:themeColor="background2" w:themeShade="1A"/>
              </w:rPr>
            </w:pPr>
            <w:r w:rsidRPr="00F426A3">
              <w:rPr>
                <w:color w:val="1D1B11" w:themeColor="background2" w:themeShade="1A"/>
              </w:rPr>
              <w:t>20</w:t>
            </w:r>
          </w:p>
        </w:tc>
      </w:tr>
      <w:tr w:rsidR="00311D07" w:rsidRPr="00F426A3" w14:paraId="6A72D2FF" w14:textId="77777777" w:rsidTr="00311D07">
        <w:trPr>
          <w:trHeight w:val="397"/>
        </w:trPr>
        <w:tc>
          <w:tcPr>
            <w:tcW w:w="272" w:type="pct"/>
          </w:tcPr>
          <w:p w14:paraId="6E985845" w14:textId="77777777" w:rsidR="00311D07" w:rsidRPr="00F426A3" w:rsidRDefault="00311D07" w:rsidP="00311D07">
            <w:pPr>
              <w:jc w:val="center"/>
              <w:rPr>
                <w:color w:val="1D1B11" w:themeColor="background2" w:themeShade="1A"/>
              </w:rPr>
            </w:pPr>
          </w:p>
        </w:tc>
        <w:tc>
          <w:tcPr>
            <w:tcW w:w="189" w:type="pct"/>
          </w:tcPr>
          <w:p w14:paraId="657F3F28" w14:textId="77777777" w:rsidR="00311D07" w:rsidRPr="00F426A3" w:rsidRDefault="00311D07" w:rsidP="00311D07">
            <w:pPr>
              <w:jc w:val="center"/>
              <w:rPr>
                <w:color w:val="1D1B11" w:themeColor="background2" w:themeShade="1A"/>
              </w:rPr>
            </w:pPr>
          </w:p>
        </w:tc>
        <w:tc>
          <w:tcPr>
            <w:tcW w:w="3660" w:type="pct"/>
          </w:tcPr>
          <w:p w14:paraId="5DA6D78B" w14:textId="77777777" w:rsidR="00311D07" w:rsidRPr="00F426A3" w:rsidRDefault="00311D07" w:rsidP="00311D07">
            <w:pPr>
              <w:jc w:val="center"/>
              <w:rPr>
                <w:color w:val="1D1B11" w:themeColor="background2" w:themeShade="1A"/>
              </w:rPr>
            </w:pPr>
          </w:p>
        </w:tc>
        <w:tc>
          <w:tcPr>
            <w:tcW w:w="337" w:type="pct"/>
          </w:tcPr>
          <w:p w14:paraId="64A7CC8E" w14:textId="77777777" w:rsidR="00311D07" w:rsidRPr="00F426A3" w:rsidRDefault="00311D07" w:rsidP="00311D07">
            <w:pPr>
              <w:jc w:val="center"/>
              <w:rPr>
                <w:color w:val="1D1B11" w:themeColor="background2" w:themeShade="1A"/>
              </w:rPr>
            </w:pPr>
          </w:p>
        </w:tc>
        <w:tc>
          <w:tcPr>
            <w:tcW w:w="272" w:type="pct"/>
          </w:tcPr>
          <w:p w14:paraId="145F545B" w14:textId="77777777" w:rsidR="00311D07" w:rsidRPr="00F426A3" w:rsidRDefault="00311D07" w:rsidP="00311D07">
            <w:pPr>
              <w:jc w:val="center"/>
              <w:rPr>
                <w:color w:val="1D1B11" w:themeColor="background2" w:themeShade="1A"/>
              </w:rPr>
            </w:pPr>
          </w:p>
        </w:tc>
        <w:tc>
          <w:tcPr>
            <w:tcW w:w="270" w:type="pct"/>
          </w:tcPr>
          <w:p w14:paraId="2833E8B3" w14:textId="77777777" w:rsidR="00311D07" w:rsidRPr="00F426A3" w:rsidRDefault="00311D07" w:rsidP="00311D07">
            <w:pPr>
              <w:jc w:val="center"/>
              <w:rPr>
                <w:color w:val="1D1B11" w:themeColor="background2" w:themeShade="1A"/>
              </w:rPr>
            </w:pPr>
          </w:p>
        </w:tc>
      </w:tr>
      <w:tr w:rsidR="00311D07" w:rsidRPr="00F426A3" w14:paraId="0447341F" w14:textId="77777777" w:rsidTr="00311D07">
        <w:trPr>
          <w:trHeight w:val="283"/>
        </w:trPr>
        <w:tc>
          <w:tcPr>
            <w:tcW w:w="272" w:type="pct"/>
          </w:tcPr>
          <w:p w14:paraId="521574C6" w14:textId="77777777" w:rsidR="00311D07" w:rsidRPr="00F426A3" w:rsidRDefault="00311D07" w:rsidP="00311D07">
            <w:pPr>
              <w:jc w:val="center"/>
              <w:rPr>
                <w:color w:val="1D1B11" w:themeColor="background2" w:themeShade="1A"/>
              </w:rPr>
            </w:pPr>
            <w:r w:rsidRPr="00F426A3">
              <w:rPr>
                <w:color w:val="1D1B11" w:themeColor="background2" w:themeShade="1A"/>
              </w:rPr>
              <w:t>3.</w:t>
            </w:r>
          </w:p>
        </w:tc>
        <w:tc>
          <w:tcPr>
            <w:tcW w:w="189" w:type="pct"/>
          </w:tcPr>
          <w:p w14:paraId="1C2DBE9A" w14:textId="77777777" w:rsidR="00311D07" w:rsidRPr="00F426A3" w:rsidRDefault="00311D07" w:rsidP="00311D07">
            <w:pPr>
              <w:jc w:val="center"/>
              <w:rPr>
                <w:color w:val="1D1B11" w:themeColor="background2" w:themeShade="1A"/>
              </w:rPr>
            </w:pPr>
            <w:r w:rsidRPr="00F426A3">
              <w:rPr>
                <w:color w:val="1D1B11" w:themeColor="background2" w:themeShade="1A"/>
              </w:rPr>
              <w:t>a.</w:t>
            </w:r>
          </w:p>
        </w:tc>
        <w:tc>
          <w:tcPr>
            <w:tcW w:w="3660" w:type="pct"/>
          </w:tcPr>
          <w:p w14:paraId="21F5D84A" w14:textId="77777777" w:rsidR="00311D07" w:rsidRPr="00F426A3" w:rsidRDefault="00311D07" w:rsidP="00311D07">
            <w:pPr>
              <w:jc w:val="both"/>
              <w:rPr>
                <w:color w:val="1D1B11" w:themeColor="background2" w:themeShade="1A"/>
              </w:rPr>
            </w:pPr>
            <w:bookmarkStart w:id="14" w:name="_Hlk117774493"/>
            <w:r>
              <w:rPr>
                <w:color w:val="1D1B11" w:themeColor="background2" w:themeShade="1A"/>
              </w:rPr>
              <w:t xml:space="preserve">Analyze the need for </w:t>
            </w:r>
            <w:r w:rsidRPr="00F426A3">
              <w:rPr>
                <w:color w:val="1D1B11" w:themeColor="background2" w:themeShade="1A"/>
              </w:rPr>
              <w:t xml:space="preserve">Third Party Logistics Provider (3PL) and </w:t>
            </w:r>
            <w:r>
              <w:rPr>
                <w:color w:val="1D1B11" w:themeColor="background2" w:themeShade="1A"/>
              </w:rPr>
              <w:t xml:space="preserve">deduce </w:t>
            </w:r>
            <w:r w:rsidRPr="00F426A3">
              <w:rPr>
                <w:color w:val="1D1B11" w:themeColor="background2" w:themeShade="1A"/>
              </w:rPr>
              <w:t>the services provided by 3PL</w:t>
            </w:r>
            <w:bookmarkEnd w:id="14"/>
            <w:r>
              <w:rPr>
                <w:color w:val="1D1B11" w:themeColor="background2" w:themeShade="1A"/>
              </w:rPr>
              <w:t>.</w:t>
            </w:r>
          </w:p>
        </w:tc>
        <w:tc>
          <w:tcPr>
            <w:tcW w:w="337" w:type="pct"/>
          </w:tcPr>
          <w:p w14:paraId="6F774727" w14:textId="77777777" w:rsidR="00311D07" w:rsidRPr="00F426A3" w:rsidRDefault="00311D07" w:rsidP="00311D07">
            <w:pPr>
              <w:jc w:val="center"/>
              <w:rPr>
                <w:color w:val="1D1B11" w:themeColor="background2" w:themeShade="1A"/>
              </w:rPr>
            </w:pPr>
            <w:r w:rsidRPr="00F426A3">
              <w:rPr>
                <w:color w:val="1D1B11" w:themeColor="background2" w:themeShade="1A"/>
              </w:rPr>
              <w:t>CO3</w:t>
            </w:r>
          </w:p>
        </w:tc>
        <w:tc>
          <w:tcPr>
            <w:tcW w:w="272" w:type="pct"/>
          </w:tcPr>
          <w:p w14:paraId="4DF18CD1" w14:textId="77777777" w:rsidR="00311D07" w:rsidRPr="00F426A3" w:rsidRDefault="00311D07" w:rsidP="00311D07">
            <w:pPr>
              <w:jc w:val="center"/>
              <w:rPr>
                <w:color w:val="1D1B11" w:themeColor="background2" w:themeShade="1A"/>
              </w:rPr>
            </w:pPr>
            <w:r>
              <w:rPr>
                <w:color w:val="1D1B11" w:themeColor="background2" w:themeShade="1A"/>
              </w:rPr>
              <w:t>An</w:t>
            </w:r>
          </w:p>
        </w:tc>
        <w:tc>
          <w:tcPr>
            <w:tcW w:w="270" w:type="pct"/>
          </w:tcPr>
          <w:p w14:paraId="46B40C43" w14:textId="77777777" w:rsidR="00311D07" w:rsidRPr="00F426A3" w:rsidRDefault="00311D07" w:rsidP="00311D07">
            <w:pPr>
              <w:jc w:val="center"/>
              <w:rPr>
                <w:color w:val="1D1B11" w:themeColor="background2" w:themeShade="1A"/>
              </w:rPr>
            </w:pPr>
            <w:r>
              <w:rPr>
                <w:color w:val="1D1B11" w:themeColor="background2" w:themeShade="1A"/>
              </w:rPr>
              <w:t>10</w:t>
            </w:r>
          </w:p>
        </w:tc>
      </w:tr>
      <w:tr w:rsidR="00311D07" w:rsidRPr="00F426A3" w14:paraId="70BAE28F" w14:textId="77777777" w:rsidTr="00311D07">
        <w:trPr>
          <w:trHeight w:val="283"/>
        </w:trPr>
        <w:tc>
          <w:tcPr>
            <w:tcW w:w="272" w:type="pct"/>
          </w:tcPr>
          <w:p w14:paraId="3AA72B34" w14:textId="77777777" w:rsidR="00311D07" w:rsidRPr="00F426A3" w:rsidRDefault="00311D07" w:rsidP="00311D07">
            <w:pPr>
              <w:jc w:val="center"/>
              <w:rPr>
                <w:color w:val="1D1B11" w:themeColor="background2" w:themeShade="1A"/>
              </w:rPr>
            </w:pPr>
          </w:p>
        </w:tc>
        <w:tc>
          <w:tcPr>
            <w:tcW w:w="189" w:type="pct"/>
          </w:tcPr>
          <w:p w14:paraId="3A314E98" w14:textId="77777777" w:rsidR="00311D07" w:rsidRPr="00F426A3" w:rsidRDefault="00311D07" w:rsidP="00311D07">
            <w:pPr>
              <w:jc w:val="center"/>
              <w:rPr>
                <w:color w:val="1D1B11" w:themeColor="background2" w:themeShade="1A"/>
              </w:rPr>
            </w:pPr>
            <w:r w:rsidRPr="00F426A3">
              <w:rPr>
                <w:color w:val="1D1B11" w:themeColor="background2" w:themeShade="1A"/>
              </w:rPr>
              <w:t>b.</w:t>
            </w:r>
          </w:p>
        </w:tc>
        <w:tc>
          <w:tcPr>
            <w:tcW w:w="3660" w:type="pct"/>
          </w:tcPr>
          <w:p w14:paraId="10A0FBDB" w14:textId="77777777" w:rsidR="00311D07" w:rsidRPr="00F426A3" w:rsidRDefault="00311D07" w:rsidP="00311D07">
            <w:pPr>
              <w:jc w:val="both"/>
              <w:rPr>
                <w:bCs/>
                <w:color w:val="1D1B11" w:themeColor="background2" w:themeShade="1A"/>
              </w:rPr>
            </w:pPr>
            <w:r>
              <w:rPr>
                <w:color w:val="1D1B11" w:themeColor="background2" w:themeShade="1A"/>
              </w:rPr>
              <w:t xml:space="preserve">Explain </w:t>
            </w:r>
            <w:r w:rsidRPr="00F426A3">
              <w:rPr>
                <w:color w:val="1D1B11" w:themeColor="background2" w:themeShade="1A"/>
              </w:rPr>
              <w:t>major challenges in 3rd Party logistics and distribution with suitable examples.</w:t>
            </w:r>
          </w:p>
        </w:tc>
        <w:tc>
          <w:tcPr>
            <w:tcW w:w="337" w:type="pct"/>
          </w:tcPr>
          <w:p w14:paraId="0AEAC3D9" w14:textId="77777777" w:rsidR="00311D07" w:rsidRPr="00F426A3" w:rsidRDefault="00311D07" w:rsidP="00311D07">
            <w:pPr>
              <w:jc w:val="center"/>
              <w:rPr>
                <w:color w:val="1D1B11" w:themeColor="background2" w:themeShade="1A"/>
              </w:rPr>
            </w:pPr>
            <w:r>
              <w:rPr>
                <w:color w:val="1D1B11" w:themeColor="background2" w:themeShade="1A"/>
              </w:rPr>
              <w:t>CO3</w:t>
            </w:r>
          </w:p>
        </w:tc>
        <w:tc>
          <w:tcPr>
            <w:tcW w:w="272" w:type="pct"/>
          </w:tcPr>
          <w:p w14:paraId="6B6813A7" w14:textId="77777777" w:rsidR="00311D07" w:rsidRPr="00F426A3" w:rsidRDefault="00311D07" w:rsidP="00311D07">
            <w:pPr>
              <w:jc w:val="center"/>
              <w:rPr>
                <w:color w:val="1D1B11" w:themeColor="background2" w:themeShade="1A"/>
              </w:rPr>
            </w:pPr>
            <w:r>
              <w:rPr>
                <w:color w:val="1D1B11" w:themeColor="background2" w:themeShade="1A"/>
              </w:rPr>
              <w:t>An</w:t>
            </w:r>
          </w:p>
        </w:tc>
        <w:tc>
          <w:tcPr>
            <w:tcW w:w="270" w:type="pct"/>
          </w:tcPr>
          <w:p w14:paraId="12C6D3E0" w14:textId="77777777" w:rsidR="00311D07" w:rsidRPr="00F426A3" w:rsidRDefault="00311D07" w:rsidP="00311D07">
            <w:pPr>
              <w:jc w:val="center"/>
              <w:rPr>
                <w:color w:val="1D1B11" w:themeColor="background2" w:themeShade="1A"/>
              </w:rPr>
            </w:pPr>
            <w:r>
              <w:rPr>
                <w:color w:val="1D1B11" w:themeColor="background2" w:themeShade="1A"/>
              </w:rPr>
              <w:t>10</w:t>
            </w:r>
          </w:p>
        </w:tc>
      </w:tr>
      <w:tr w:rsidR="00311D07" w:rsidRPr="00F426A3" w14:paraId="54428FA3" w14:textId="77777777" w:rsidTr="00311D07">
        <w:trPr>
          <w:trHeight w:val="173"/>
        </w:trPr>
        <w:tc>
          <w:tcPr>
            <w:tcW w:w="272" w:type="pct"/>
          </w:tcPr>
          <w:p w14:paraId="4C926BE7" w14:textId="77777777" w:rsidR="00311D07" w:rsidRPr="00F426A3" w:rsidRDefault="00311D07" w:rsidP="00311D07">
            <w:pPr>
              <w:jc w:val="center"/>
              <w:rPr>
                <w:color w:val="1D1B11" w:themeColor="background2" w:themeShade="1A"/>
              </w:rPr>
            </w:pPr>
          </w:p>
        </w:tc>
        <w:tc>
          <w:tcPr>
            <w:tcW w:w="189" w:type="pct"/>
          </w:tcPr>
          <w:p w14:paraId="284262BF" w14:textId="77777777" w:rsidR="00311D07" w:rsidRPr="00F426A3" w:rsidRDefault="00311D07" w:rsidP="00311D07">
            <w:pPr>
              <w:jc w:val="center"/>
              <w:rPr>
                <w:color w:val="1D1B11" w:themeColor="background2" w:themeShade="1A"/>
              </w:rPr>
            </w:pPr>
          </w:p>
        </w:tc>
        <w:tc>
          <w:tcPr>
            <w:tcW w:w="3660" w:type="pct"/>
          </w:tcPr>
          <w:p w14:paraId="15D30D76" w14:textId="77777777" w:rsidR="00311D07" w:rsidRPr="00F426A3" w:rsidRDefault="00311D07" w:rsidP="00311D07">
            <w:pPr>
              <w:jc w:val="center"/>
              <w:rPr>
                <w:color w:val="1D1B11" w:themeColor="background2" w:themeShade="1A"/>
              </w:rPr>
            </w:pPr>
            <w:r w:rsidRPr="00F426A3">
              <w:rPr>
                <w:b/>
                <w:bCs/>
                <w:color w:val="1D1B11" w:themeColor="background2" w:themeShade="1A"/>
              </w:rPr>
              <w:t>(OR)</w:t>
            </w:r>
          </w:p>
        </w:tc>
        <w:tc>
          <w:tcPr>
            <w:tcW w:w="337" w:type="pct"/>
          </w:tcPr>
          <w:p w14:paraId="5CB813B3" w14:textId="77777777" w:rsidR="00311D07" w:rsidRPr="00F426A3" w:rsidRDefault="00311D07" w:rsidP="00311D07">
            <w:pPr>
              <w:jc w:val="center"/>
              <w:rPr>
                <w:color w:val="1D1B11" w:themeColor="background2" w:themeShade="1A"/>
              </w:rPr>
            </w:pPr>
          </w:p>
        </w:tc>
        <w:tc>
          <w:tcPr>
            <w:tcW w:w="272" w:type="pct"/>
          </w:tcPr>
          <w:p w14:paraId="1CD89DD6" w14:textId="77777777" w:rsidR="00311D07" w:rsidRPr="00F426A3" w:rsidRDefault="00311D07" w:rsidP="00311D07">
            <w:pPr>
              <w:jc w:val="center"/>
              <w:rPr>
                <w:color w:val="1D1B11" w:themeColor="background2" w:themeShade="1A"/>
              </w:rPr>
            </w:pPr>
          </w:p>
        </w:tc>
        <w:tc>
          <w:tcPr>
            <w:tcW w:w="270" w:type="pct"/>
          </w:tcPr>
          <w:p w14:paraId="3D2BCC1F" w14:textId="77777777" w:rsidR="00311D07" w:rsidRPr="00F426A3" w:rsidRDefault="00311D07" w:rsidP="00311D07">
            <w:pPr>
              <w:jc w:val="center"/>
              <w:rPr>
                <w:color w:val="1D1B11" w:themeColor="background2" w:themeShade="1A"/>
              </w:rPr>
            </w:pPr>
          </w:p>
        </w:tc>
      </w:tr>
      <w:tr w:rsidR="00311D07" w:rsidRPr="00F426A3" w14:paraId="2F31E382" w14:textId="77777777" w:rsidTr="00311D07">
        <w:trPr>
          <w:trHeight w:val="283"/>
        </w:trPr>
        <w:tc>
          <w:tcPr>
            <w:tcW w:w="272" w:type="pct"/>
          </w:tcPr>
          <w:p w14:paraId="188D39E8" w14:textId="77777777" w:rsidR="00311D07" w:rsidRPr="00F426A3" w:rsidRDefault="00311D07" w:rsidP="00311D07">
            <w:pPr>
              <w:jc w:val="center"/>
              <w:rPr>
                <w:color w:val="1D1B11" w:themeColor="background2" w:themeShade="1A"/>
              </w:rPr>
            </w:pPr>
            <w:r w:rsidRPr="00F426A3">
              <w:rPr>
                <w:color w:val="1D1B11" w:themeColor="background2" w:themeShade="1A"/>
              </w:rPr>
              <w:t>4.</w:t>
            </w:r>
          </w:p>
        </w:tc>
        <w:tc>
          <w:tcPr>
            <w:tcW w:w="189" w:type="pct"/>
          </w:tcPr>
          <w:p w14:paraId="7CF33D03" w14:textId="77777777" w:rsidR="00311D07" w:rsidRPr="00F426A3" w:rsidRDefault="00311D07" w:rsidP="00311D07">
            <w:pPr>
              <w:jc w:val="center"/>
              <w:rPr>
                <w:color w:val="1D1B11" w:themeColor="background2" w:themeShade="1A"/>
              </w:rPr>
            </w:pPr>
            <w:r w:rsidRPr="00F426A3">
              <w:rPr>
                <w:color w:val="1D1B11" w:themeColor="background2" w:themeShade="1A"/>
              </w:rPr>
              <w:t>a.</w:t>
            </w:r>
          </w:p>
        </w:tc>
        <w:tc>
          <w:tcPr>
            <w:tcW w:w="3660" w:type="pct"/>
          </w:tcPr>
          <w:p w14:paraId="1A78A416" w14:textId="77777777" w:rsidR="00311D07" w:rsidRPr="00F426A3" w:rsidRDefault="00311D07" w:rsidP="00311D07">
            <w:pPr>
              <w:jc w:val="both"/>
              <w:rPr>
                <w:color w:val="1D1B11" w:themeColor="background2" w:themeShade="1A"/>
              </w:rPr>
            </w:pPr>
            <w:r>
              <w:rPr>
                <w:color w:val="1D1B11" w:themeColor="background2" w:themeShade="1A"/>
              </w:rPr>
              <w:t>Compare the relative advantages and disadvantages of 5 modes of transportation.</w:t>
            </w:r>
          </w:p>
        </w:tc>
        <w:tc>
          <w:tcPr>
            <w:tcW w:w="337" w:type="pct"/>
          </w:tcPr>
          <w:p w14:paraId="213BAD8C" w14:textId="77777777" w:rsidR="00311D07" w:rsidRPr="00F426A3" w:rsidRDefault="00311D07" w:rsidP="00311D07">
            <w:pPr>
              <w:jc w:val="center"/>
              <w:rPr>
                <w:color w:val="1D1B11" w:themeColor="background2" w:themeShade="1A"/>
              </w:rPr>
            </w:pPr>
            <w:r w:rsidRPr="00F426A3">
              <w:rPr>
                <w:color w:val="1D1B11" w:themeColor="background2" w:themeShade="1A"/>
              </w:rPr>
              <w:t>CO4</w:t>
            </w:r>
          </w:p>
        </w:tc>
        <w:tc>
          <w:tcPr>
            <w:tcW w:w="272" w:type="pct"/>
          </w:tcPr>
          <w:p w14:paraId="097D8744" w14:textId="77777777" w:rsidR="00311D07" w:rsidRPr="00F426A3" w:rsidRDefault="00311D07" w:rsidP="00311D07">
            <w:pPr>
              <w:jc w:val="center"/>
              <w:rPr>
                <w:color w:val="1D1B11" w:themeColor="background2" w:themeShade="1A"/>
              </w:rPr>
            </w:pPr>
            <w:r>
              <w:rPr>
                <w:color w:val="1D1B11" w:themeColor="background2" w:themeShade="1A"/>
              </w:rPr>
              <w:t>An</w:t>
            </w:r>
          </w:p>
        </w:tc>
        <w:tc>
          <w:tcPr>
            <w:tcW w:w="270" w:type="pct"/>
          </w:tcPr>
          <w:p w14:paraId="2FBAE00B" w14:textId="77777777" w:rsidR="00311D07" w:rsidRPr="00F426A3" w:rsidRDefault="00311D07" w:rsidP="00311D07">
            <w:pPr>
              <w:jc w:val="center"/>
              <w:rPr>
                <w:color w:val="1D1B11" w:themeColor="background2" w:themeShade="1A"/>
              </w:rPr>
            </w:pPr>
            <w:r>
              <w:rPr>
                <w:color w:val="1D1B11" w:themeColor="background2" w:themeShade="1A"/>
              </w:rPr>
              <w:t>10</w:t>
            </w:r>
          </w:p>
        </w:tc>
      </w:tr>
      <w:tr w:rsidR="00311D07" w:rsidRPr="00F426A3" w14:paraId="60ECF812" w14:textId="77777777" w:rsidTr="00311D07">
        <w:trPr>
          <w:trHeight w:val="283"/>
        </w:trPr>
        <w:tc>
          <w:tcPr>
            <w:tcW w:w="272" w:type="pct"/>
          </w:tcPr>
          <w:p w14:paraId="27F1C014" w14:textId="77777777" w:rsidR="00311D07" w:rsidRPr="00F426A3" w:rsidRDefault="00311D07" w:rsidP="00311D07">
            <w:pPr>
              <w:jc w:val="center"/>
              <w:rPr>
                <w:color w:val="1D1B11" w:themeColor="background2" w:themeShade="1A"/>
              </w:rPr>
            </w:pPr>
          </w:p>
        </w:tc>
        <w:tc>
          <w:tcPr>
            <w:tcW w:w="189" w:type="pct"/>
          </w:tcPr>
          <w:p w14:paraId="00628E8B" w14:textId="77777777" w:rsidR="00311D07" w:rsidRPr="00F426A3" w:rsidRDefault="00311D07" w:rsidP="00311D07">
            <w:pPr>
              <w:jc w:val="center"/>
              <w:rPr>
                <w:color w:val="1D1B11" w:themeColor="background2" w:themeShade="1A"/>
              </w:rPr>
            </w:pPr>
            <w:r w:rsidRPr="00F426A3">
              <w:rPr>
                <w:color w:val="1D1B11" w:themeColor="background2" w:themeShade="1A"/>
              </w:rPr>
              <w:t>b.</w:t>
            </w:r>
          </w:p>
        </w:tc>
        <w:tc>
          <w:tcPr>
            <w:tcW w:w="3660" w:type="pct"/>
          </w:tcPr>
          <w:p w14:paraId="600324B7" w14:textId="77777777" w:rsidR="00311D07" w:rsidRPr="00F426A3" w:rsidRDefault="00311D07" w:rsidP="00311D07">
            <w:pPr>
              <w:jc w:val="both"/>
              <w:rPr>
                <w:bCs/>
                <w:color w:val="1D1B11" w:themeColor="background2" w:themeShade="1A"/>
              </w:rPr>
            </w:pPr>
            <w:r>
              <w:rPr>
                <w:color w:val="1D1B11" w:themeColor="background2" w:themeShade="1A"/>
              </w:rPr>
              <w:t xml:space="preserve">Illustrate </w:t>
            </w:r>
            <w:r w:rsidRPr="00F426A3">
              <w:rPr>
                <w:color w:val="1D1B11" w:themeColor="background2" w:themeShade="1A"/>
              </w:rPr>
              <w:t>the Sweep method of routing</w:t>
            </w:r>
            <w:r>
              <w:rPr>
                <w:color w:val="1D1B11" w:themeColor="background2" w:themeShade="1A"/>
              </w:rPr>
              <w:t xml:space="preserve"> along with its uses in logistics industry.</w:t>
            </w:r>
          </w:p>
        </w:tc>
        <w:tc>
          <w:tcPr>
            <w:tcW w:w="337" w:type="pct"/>
          </w:tcPr>
          <w:p w14:paraId="73A45F7D" w14:textId="77777777" w:rsidR="00311D07" w:rsidRPr="00F426A3" w:rsidRDefault="00311D07" w:rsidP="00311D07">
            <w:pPr>
              <w:jc w:val="center"/>
              <w:rPr>
                <w:color w:val="1D1B11" w:themeColor="background2" w:themeShade="1A"/>
              </w:rPr>
            </w:pPr>
            <w:r>
              <w:rPr>
                <w:color w:val="1D1B11" w:themeColor="background2" w:themeShade="1A"/>
              </w:rPr>
              <w:t>CO4</w:t>
            </w:r>
          </w:p>
        </w:tc>
        <w:tc>
          <w:tcPr>
            <w:tcW w:w="272" w:type="pct"/>
          </w:tcPr>
          <w:p w14:paraId="03F032ED" w14:textId="77777777" w:rsidR="00311D07" w:rsidRPr="00F426A3" w:rsidRDefault="00311D07" w:rsidP="00311D07">
            <w:pPr>
              <w:jc w:val="center"/>
              <w:rPr>
                <w:color w:val="1D1B11" w:themeColor="background2" w:themeShade="1A"/>
              </w:rPr>
            </w:pPr>
            <w:r>
              <w:rPr>
                <w:color w:val="1D1B11" w:themeColor="background2" w:themeShade="1A"/>
              </w:rPr>
              <w:t>An</w:t>
            </w:r>
          </w:p>
        </w:tc>
        <w:tc>
          <w:tcPr>
            <w:tcW w:w="270" w:type="pct"/>
          </w:tcPr>
          <w:p w14:paraId="30DE72F5" w14:textId="77777777" w:rsidR="00311D07" w:rsidRPr="00F426A3" w:rsidRDefault="00311D07" w:rsidP="00311D07">
            <w:pPr>
              <w:jc w:val="center"/>
              <w:rPr>
                <w:color w:val="1D1B11" w:themeColor="background2" w:themeShade="1A"/>
              </w:rPr>
            </w:pPr>
            <w:r>
              <w:rPr>
                <w:color w:val="1D1B11" w:themeColor="background2" w:themeShade="1A"/>
              </w:rPr>
              <w:t>10</w:t>
            </w:r>
          </w:p>
        </w:tc>
      </w:tr>
      <w:tr w:rsidR="00311D07" w:rsidRPr="00F426A3" w14:paraId="19856AF9" w14:textId="77777777" w:rsidTr="00311D07">
        <w:trPr>
          <w:trHeight w:val="397"/>
        </w:trPr>
        <w:tc>
          <w:tcPr>
            <w:tcW w:w="272" w:type="pct"/>
          </w:tcPr>
          <w:p w14:paraId="7DF5A6EC" w14:textId="77777777" w:rsidR="00311D07" w:rsidRPr="00F426A3" w:rsidRDefault="00311D07" w:rsidP="00311D07">
            <w:pPr>
              <w:jc w:val="center"/>
              <w:rPr>
                <w:color w:val="1D1B11" w:themeColor="background2" w:themeShade="1A"/>
              </w:rPr>
            </w:pPr>
          </w:p>
        </w:tc>
        <w:tc>
          <w:tcPr>
            <w:tcW w:w="189" w:type="pct"/>
          </w:tcPr>
          <w:p w14:paraId="5411AA83" w14:textId="77777777" w:rsidR="00311D07" w:rsidRPr="00F426A3" w:rsidRDefault="00311D07" w:rsidP="00311D07">
            <w:pPr>
              <w:jc w:val="center"/>
              <w:rPr>
                <w:color w:val="1D1B11" w:themeColor="background2" w:themeShade="1A"/>
              </w:rPr>
            </w:pPr>
          </w:p>
        </w:tc>
        <w:tc>
          <w:tcPr>
            <w:tcW w:w="3660" w:type="pct"/>
          </w:tcPr>
          <w:p w14:paraId="44C74A51" w14:textId="77777777" w:rsidR="00311D07" w:rsidRPr="00F426A3" w:rsidRDefault="00311D07" w:rsidP="00311D07">
            <w:pPr>
              <w:jc w:val="center"/>
              <w:rPr>
                <w:color w:val="1D1B11" w:themeColor="background2" w:themeShade="1A"/>
              </w:rPr>
            </w:pPr>
          </w:p>
        </w:tc>
        <w:tc>
          <w:tcPr>
            <w:tcW w:w="337" w:type="pct"/>
          </w:tcPr>
          <w:p w14:paraId="2C7AE064" w14:textId="77777777" w:rsidR="00311D07" w:rsidRPr="00F426A3" w:rsidRDefault="00311D07" w:rsidP="00311D07">
            <w:pPr>
              <w:jc w:val="center"/>
              <w:rPr>
                <w:color w:val="1D1B11" w:themeColor="background2" w:themeShade="1A"/>
              </w:rPr>
            </w:pPr>
          </w:p>
        </w:tc>
        <w:tc>
          <w:tcPr>
            <w:tcW w:w="272" w:type="pct"/>
          </w:tcPr>
          <w:p w14:paraId="00FF2370" w14:textId="77777777" w:rsidR="00311D07" w:rsidRPr="00F426A3" w:rsidRDefault="00311D07" w:rsidP="00311D07">
            <w:pPr>
              <w:jc w:val="center"/>
              <w:rPr>
                <w:color w:val="1D1B11" w:themeColor="background2" w:themeShade="1A"/>
              </w:rPr>
            </w:pPr>
          </w:p>
        </w:tc>
        <w:tc>
          <w:tcPr>
            <w:tcW w:w="270" w:type="pct"/>
          </w:tcPr>
          <w:p w14:paraId="56FF41A0" w14:textId="77777777" w:rsidR="00311D07" w:rsidRPr="00F426A3" w:rsidRDefault="00311D07" w:rsidP="00311D07">
            <w:pPr>
              <w:jc w:val="center"/>
              <w:rPr>
                <w:color w:val="1D1B11" w:themeColor="background2" w:themeShade="1A"/>
              </w:rPr>
            </w:pPr>
          </w:p>
        </w:tc>
      </w:tr>
      <w:tr w:rsidR="00311D07" w:rsidRPr="00F426A3" w14:paraId="007CC12D" w14:textId="77777777" w:rsidTr="00311D07">
        <w:trPr>
          <w:trHeight w:val="283"/>
        </w:trPr>
        <w:tc>
          <w:tcPr>
            <w:tcW w:w="272" w:type="pct"/>
          </w:tcPr>
          <w:p w14:paraId="2E659B37" w14:textId="77777777" w:rsidR="00311D07" w:rsidRPr="00F426A3" w:rsidRDefault="00311D07" w:rsidP="00311D07">
            <w:pPr>
              <w:jc w:val="center"/>
              <w:rPr>
                <w:color w:val="1D1B11" w:themeColor="background2" w:themeShade="1A"/>
              </w:rPr>
            </w:pPr>
            <w:r w:rsidRPr="00F426A3">
              <w:rPr>
                <w:color w:val="1D1B11" w:themeColor="background2" w:themeShade="1A"/>
              </w:rPr>
              <w:t>5.</w:t>
            </w:r>
          </w:p>
        </w:tc>
        <w:tc>
          <w:tcPr>
            <w:tcW w:w="189" w:type="pct"/>
          </w:tcPr>
          <w:p w14:paraId="0B004EC5" w14:textId="77777777" w:rsidR="00311D07" w:rsidRPr="00F426A3" w:rsidRDefault="00311D07" w:rsidP="00311D07">
            <w:pPr>
              <w:rPr>
                <w:color w:val="1D1B11" w:themeColor="background2" w:themeShade="1A"/>
              </w:rPr>
            </w:pPr>
          </w:p>
        </w:tc>
        <w:tc>
          <w:tcPr>
            <w:tcW w:w="3660" w:type="pct"/>
          </w:tcPr>
          <w:p w14:paraId="25DAA17A" w14:textId="77777777" w:rsidR="00311D07" w:rsidRDefault="00311D07" w:rsidP="00311D07">
            <w:pPr>
              <w:jc w:val="both"/>
              <w:rPr>
                <w:color w:val="1D1B11" w:themeColor="background2" w:themeShade="1A"/>
              </w:rPr>
            </w:pPr>
            <w:r w:rsidRPr="00F426A3">
              <w:rPr>
                <w:color w:val="1D1B11" w:themeColor="background2" w:themeShade="1A"/>
              </w:rPr>
              <w:t xml:space="preserve">Logistics is an information-based process of material movement wherein the flow of information is a key to the success of logistic operations. </w:t>
            </w:r>
            <w:r>
              <w:rPr>
                <w:color w:val="1D1B11" w:themeColor="background2" w:themeShade="1A"/>
              </w:rPr>
              <w:t>Analyze</w:t>
            </w:r>
            <w:r w:rsidRPr="00F426A3">
              <w:rPr>
                <w:color w:val="1D1B11" w:themeColor="background2" w:themeShade="1A"/>
              </w:rPr>
              <w:t xml:space="preserve"> various levels of Logistics Information System (LIS) with suitable </w:t>
            </w:r>
            <w:r>
              <w:rPr>
                <w:color w:val="1D1B11" w:themeColor="background2" w:themeShade="1A"/>
              </w:rPr>
              <w:t>diagram.</w:t>
            </w:r>
          </w:p>
          <w:p w14:paraId="4F718ADA" w14:textId="77777777" w:rsidR="00311D07" w:rsidRPr="00F426A3" w:rsidRDefault="00311D07" w:rsidP="00311D07">
            <w:pPr>
              <w:jc w:val="both"/>
              <w:rPr>
                <w:color w:val="1D1B11" w:themeColor="background2" w:themeShade="1A"/>
              </w:rPr>
            </w:pPr>
          </w:p>
        </w:tc>
        <w:tc>
          <w:tcPr>
            <w:tcW w:w="337" w:type="pct"/>
          </w:tcPr>
          <w:p w14:paraId="51E8BC9D" w14:textId="77777777" w:rsidR="00311D07" w:rsidRPr="00F426A3" w:rsidRDefault="00311D07" w:rsidP="00311D07">
            <w:pPr>
              <w:jc w:val="center"/>
              <w:rPr>
                <w:color w:val="1D1B11" w:themeColor="background2" w:themeShade="1A"/>
              </w:rPr>
            </w:pPr>
            <w:r w:rsidRPr="00F426A3">
              <w:rPr>
                <w:color w:val="1D1B11" w:themeColor="background2" w:themeShade="1A"/>
              </w:rPr>
              <w:t>CO</w:t>
            </w:r>
            <w:r>
              <w:rPr>
                <w:color w:val="1D1B11" w:themeColor="background2" w:themeShade="1A"/>
              </w:rPr>
              <w:t>4</w:t>
            </w:r>
          </w:p>
        </w:tc>
        <w:tc>
          <w:tcPr>
            <w:tcW w:w="272" w:type="pct"/>
          </w:tcPr>
          <w:p w14:paraId="6898B0B2" w14:textId="77777777" w:rsidR="00311D07" w:rsidRPr="00F426A3" w:rsidRDefault="00311D07" w:rsidP="00311D07">
            <w:pPr>
              <w:jc w:val="center"/>
              <w:rPr>
                <w:color w:val="1D1B11" w:themeColor="background2" w:themeShade="1A"/>
              </w:rPr>
            </w:pPr>
            <w:r>
              <w:rPr>
                <w:color w:val="1D1B11" w:themeColor="background2" w:themeShade="1A"/>
              </w:rPr>
              <w:t>An</w:t>
            </w:r>
          </w:p>
        </w:tc>
        <w:tc>
          <w:tcPr>
            <w:tcW w:w="270" w:type="pct"/>
          </w:tcPr>
          <w:p w14:paraId="44BF7874" w14:textId="77777777" w:rsidR="00311D07" w:rsidRPr="00F426A3" w:rsidRDefault="00311D07" w:rsidP="00311D07">
            <w:pPr>
              <w:jc w:val="center"/>
              <w:rPr>
                <w:color w:val="1D1B11" w:themeColor="background2" w:themeShade="1A"/>
              </w:rPr>
            </w:pPr>
            <w:r w:rsidRPr="00F426A3">
              <w:rPr>
                <w:color w:val="1D1B11" w:themeColor="background2" w:themeShade="1A"/>
              </w:rPr>
              <w:t>20</w:t>
            </w:r>
          </w:p>
        </w:tc>
      </w:tr>
      <w:tr w:rsidR="00311D07" w:rsidRPr="00F426A3" w14:paraId="77DA31C0" w14:textId="77777777" w:rsidTr="00311D07">
        <w:trPr>
          <w:trHeight w:val="263"/>
        </w:trPr>
        <w:tc>
          <w:tcPr>
            <w:tcW w:w="272" w:type="pct"/>
          </w:tcPr>
          <w:p w14:paraId="4D0B9651" w14:textId="77777777" w:rsidR="00311D07" w:rsidRPr="00F426A3" w:rsidRDefault="00311D07" w:rsidP="00311D07">
            <w:pPr>
              <w:jc w:val="center"/>
              <w:rPr>
                <w:color w:val="1D1B11" w:themeColor="background2" w:themeShade="1A"/>
              </w:rPr>
            </w:pPr>
          </w:p>
        </w:tc>
        <w:tc>
          <w:tcPr>
            <w:tcW w:w="189" w:type="pct"/>
          </w:tcPr>
          <w:p w14:paraId="50927964" w14:textId="77777777" w:rsidR="00311D07" w:rsidRPr="00F426A3" w:rsidRDefault="00311D07" w:rsidP="00311D07">
            <w:pPr>
              <w:jc w:val="center"/>
              <w:rPr>
                <w:color w:val="1D1B11" w:themeColor="background2" w:themeShade="1A"/>
              </w:rPr>
            </w:pPr>
          </w:p>
        </w:tc>
        <w:tc>
          <w:tcPr>
            <w:tcW w:w="3660" w:type="pct"/>
          </w:tcPr>
          <w:p w14:paraId="1E47E013" w14:textId="77777777" w:rsidR="00311D07" w:rsidRPr="00F426A3" w:rsidRDefault="00311D07" w:rsidP="00311D07">
            <w:pPr>
              <w:jc w:val="center"/>
              <w:rPr>
                <w:color w:val="1D1B11" w:themeColor="background2" w:themeShade="1A"/>
              </w:rPr>
            </w:pPr>
            <w:r w:rsidRPr="00F426A3">
              <w:rPr>
                <w:b/>
                <w:bCs/>
                <w:color w:val="1D1B11" w:themeColor="background2" w:themeShade="1A"/>
              </w:rPr>
              <w:t>(OR)</w:t>
            </w:r>
          </w:p>
        </w:tc>
        <w:tc>
          <w:tcPr>
            <w:tcW w:w="337" w:type="pct"/>
          </w:tcPr>
          <w:p w14:paraId="466BFE36" w14:textId="77777777" w:rsidR="00311D07" w:rsidRPr="00F426A3" w:rsidRDefault="00311D07" w:rsidP="00311D07">
            <w:pPr>
              <w:jc w:val="center"/>
              <w:rPr>
                <w:color w:val="1D1B11" w:themeColor="background2" w:themeShade="1A"/>
              </w:rPr>
            </w:pPr>
          </w:p>
        </w:tc>
        <w:tc>
          <w:tcPr>
            <w:tcW w:w="272" w:type="pct"/>
          </w:tcPr>
          <w:p w14:paraId="38043822" w14:textId="77777777" w:rsidR="00311D07" w:rsidRPr="00F426A3" w:rsidRDefault="00311D07" w:rsidP="00311D07">
            <w:pPr>
              <w:jc w:val="center"/>
              <w:rPr>
                <w:color w:val="1D1B11" w:themeColor="background2" w:themeShade="1A"/>
              </w:rPr>
            </w:pPr>
          </w:p>
        </w:tc>
        <w:tc>
          <w:tcPr>
            <w:tcW w:w="270" w:type="pct"/>
          </w:tcPr>
          <w:p w14:paraId="14EA3404" w14:textId="77777777" w:rsidR="00311D07" w:rsidRPr="00F426A3" w:rsidRDefault="00311D07" w:rsidP="00311D07">
            <w:pPr>
              <w:jc w:val="center"/>
              <w:rPr>
                <w:color w:val="1D1B11" w:themeColor="background2" w:themeShade="1A"/>
              </w:rPr>
            </w:pPr>
          </w:p>
        </w:tc>
      </w:tr>
      <w:tr w:rsidR="00311D07" w:rsidRPr="00F426A3" w14:paraId="1B0253FE" w14:textId="77777777" w:rsidTr="00311D07">
        <w:trPr>
          <w:trHeight w:val="283"/>
        </w:trPr>
        <w:tc>
          <w:tcPr>
            <w:tcW w:w="272" w:type="pct"/>
          </w:tcPr>
          <w:p w14:paraId="08B38AB7" w14:textId="77777777" w:rsidR="00311D07" w:rsidRPr="00F426A3" w:rsidRDefault="00311D07" w:rsidP="00311D07">
            <w:pPr>
              <w:jc w:val="center"/>
              <w:rPr>
                <w:color w:val="1D1B11" w:themeColor="background2" w:themeShade="1A"/>
              </w:rPr>
            </w:pPr>
            <w:r w:rsidRPr="00F426A3">
              <w:rPr>
                <w:color w:val="1D1B11" w:themeColor="background2" w:themeShade="1A"/>
              </w:rPr>
              <w:t>6.</w:t>
            </w:r>
          </w:p>
        </w:tc>
        <w:tc>
          <w:tcPr>
            <w:tcW w:w="189" w:type="pct"/>
          </w:tcPr>
          <w:p w14:paraId="6ADD3A9C" w14:textId="77777777" w:rsidR="00311D07" w:rsidRPr="00F426A3" w:rsidRDefault="00311D07" w:rsidP="00311D07">
            <w:pPr>
              <w:rPr>
                <w:color w:val="1D1B11" w:themeColor="background2" w:themeShade="1A"/>
              </w:rPr>
            </w:pPr>
          </w:p>
        </w:tc>
        <w:tc>
          <w:tcPr>
            <w:tcW w:w="3660" w:type="pct"/>
          </w:tcPr>
          <w:p w14:paraId="441E725A" w14:textId="77777777" w:rsidR="00311D07" w:rsidRPr="00F426A3" w:rsidRDefault="00311D07" w:rsidP="00311D07">
            <w:pPr>
              <w:jc w:val="both"/>
              <w:rPr>
                <w:color w:val="1D1B11" w:themeColor="background2" w:themeShade="1A"/>
              </w:rPr>
            </w:pPr>
            <w:r>
              <w:rPr>
                <w:color w:val="1D1B11" w:themeColor="background2" w:themeShade="1A"/>
              </w:rPr>
              <w:t xml:space="preserve">Appraise </w:t>
            </w:r>
            <w:r w:rsidRPr="00F426A3">
              <w:rPr>
                <w:color w:val="1D1B11" w:themeColor="background2" w:themeShade="1A"/>
              </w:rPr>
              <w:t xml:space="preserve">the key steps involved in the </w:t>
            </w:r>
            <w:r>
              <w:rPr>
                <w:color w:val="1D1B11" w:themeColor="background2" w:themeShade="1A"/>
              </w:rPr>
              <w:t>l</w:t>
            </w:r>
            <w:r w:rsidRPr="00F426A3">
              <w:rPr>
                <w:color w:val="1D1B11" w:themeColor="background2" w:themeShade="1A"/>
              </w:rPr>
              <w:t xml:space="preserve">ogistics </w:t>
            </w:r>
            <w:r>
              <w:rPr>
                <w:color w:val="1D1B11" w:themeColor="background2" w:themeShade="1A"/>
              </w:rPr>
              <w:t>n</w:t>
            </w:r>
            <w:r w:rsidRPr="00F426A3">
              <w:rPr>
                <w:color w:val="1D1B11" w:themeColor="background2" w:themeShade="1A"/>
              </w:rPr>
              <w:t xml:space="preserve">etwork </w:t>
            </w:r>
            <w:r>
              <w:rPr>
                <w:color w:val="1D1B11" w:themeColor="background2" w:themeShade="1A"/>
              </w:rPr>
              <w:t>d</w:t>
            </w:r>
            <w:r w:rsidRPr="00F426A3">
              <w:rPr>
                <w:color w:val="1D1B11" w:themeColor="background2" w:themeShade="1A"/>
              </w:rPr>
              <w:t xml:space="preserve">esign </w:t>
            </w:r>
            <w:r>
              <w:rPr>
                <w:color w:val="1D1B11" w:themeColor="background2" w:themeShade="1A"/>
              </w:rPr>
              <w:t>p</w:t>
            </w:r>
            <w:r w:rsidRPr="00F426A3">
              <w:rPr>
                <w:color w:val="1D1B11" w:themeColor="background2" w:themeShade="1A"/>
              </w:rPr>
              <w:t xml:space="preserve">rocess </w:t>
            </w:r>
            <w:r>
              <w:rPr>
                <w:color w:val="1D1B11" w:themeColor="background2" w:themeShade="1A"/>
              </w:rPr>
              <w:t xml:space="preserve">supported by </w:t>
            </w:r>
            <w:r w:rsidRPr="00F426A3">
              <w:rPr>
                <w:color w:val="1D1B11" w:themeColor="background2" w:themeShade="1A"/>
              </w:rPr>
              <w:t>suitable diagrams</w:t>
            </w:r>
            <w:r>
              <w:rPr>
                <w:color w:val="1D1B11" w:themeColor="background2" w:themeShade="1A"/>
              </w:rPr>
              <w:t xml:space="preserve"> with procedures involved in logistics audit.</w:t>
            </w:r>
          </w:p>
        </w:tc>
        <w:tc>
          <w:tcPr>
            <w:tcW w:w="337" w:type="pct"/>
          </w:tcPr>
          <w:p w14:paraId="5F15ADF3" w14:textId="77777777" w:rsidR="00311D07" w:rsidRPr="00F426A3" w:rsidRDefault="00311D07" w:rsidP="00311D07">
            <w:pPr>
              <w:jc w:val="center"/>
              <w:rPr>
                <w:color w:val="1D1B11" w:themeColor="background2" w:themeShade="1A"/>
              </w:rPr>
            </w:pPr>
            <w:r w:rsidRPr="00F426A3">
              <w:rPr>
                <w:color w:val="1D1B11" w:themeColor="background2" w:themeShade="1A"/>
              </w:rPr>
              <w:t>CO</w:t>
            </w:r>
            <w:r>
              <w:rPr>
                <w:color w:val="1D1B11" w:themeColor="background2" w:themeShade="1A"/>
              </w:rPr>
              <w:t>5</w:t>
            </w:r>
          </w:p>
        </w:tc>
        <w:tc>
          <w:tcPr>
            <w:tcW w:w="272" w:type="pct"/>
          </w:tcPr>
          <w:p w14:paraId="5DBF3983" w14:textId="77777777" w:rsidR="00311D07" w:rsidRPr="00F426A3" w:rsidRDefault="00311D07" w:rsidP="00311D07">
            <w:pPr>
              <w:jc w:val="center"/>
              <w:rPr>
                <w:color w:val="1D1B11" w:themeColor="background2" w:themeShade="1A"/>
              </w:rPr>
            </w:pPr>
            <w:r>
              <w:rPr>
                <w:color w:val="1D1B11" w:themeColor="background2" w:themeShade="1A"/>
              </w:rPr>
              <w:t>E</w:t>
            </w:r>
          </w:p>
        </w:tc>
        <w:tc>
          <w:tcPr>
            <w:tcW w:w="270" w:type="pct"/>
          </w:tcPr>
          <w:p w14:paraId="0C0E488F" w14:textId="77777777" w:rsidR="00311D07" w:rsidRPr="00F426A3" w:rsidRDefault="00311D07" w:rsidP="00311D07">
            <w:pPr>
              <w:jc w:val="center"/>
              <w:rPr>
                <w:color w:val="1D1B11" w:themeColor="background2" w:themeShade="1A"/>
              </w:rPr>
            </w:pPr>
            <w:r w:rsidRPr="00F426A3">
              <w:rPr>
                <w:color w:val="1D1B11" w:themeColor="background2" w:themeShade="1A"/>
              </w:rPr>
              <w:t>20</w:t>
            </w:r>
          </w:p>
        </w:tc>
      </w:tr>
      <w:tr w:rsidR="00311D07" w:rsidRPr="00F426A3" w14:paraId="48EB1482" w14:textId="77777777" w:rsidTr="00311D07">
        <w:trPr>
          <w:trHeight w:val="397"/>
        </w:trPr>
        <w:tc>
          <w:tcPr>
            <w:tcW w:w="272" w:type="pct"/>
          </w:tcPr>
          <w:p w14:paraId="435CFA09" w14:textId="77777777" w:rsidR="00311D07" w:rsidRPr="00F426A3" w:rsidRDefault="00311D07" w:rsidP="00311D07">
            <w:pPr>
              <w:jc w:val="center"/>
              <w:rPr>
                <w:color w:val="1D1B11" w:themeColor="background2" w:themeShade="1A"/>
              </w:rPr>
            </w:pPr>
          </w:p>
        </w:tc>
        <w:tc>
          <w:tcPr>
            <w:tcW w:w="189" w:type="pct"/>
          </w:tcPr>
          <w:p w14:paraId="60F0FF0A" w14:textId="77777777" w:rsidR="00311D07" w:rsidRPr="00F426A3" w:rsidRDefault="00311D07" w:rsidP="00311D07">
            <w:pPr>
              <w:jc w:val="center"/>
              <w:rPr>
                <w:color w:val="1D1B11" w:themeColor="background2" w:themeShade="1A"/>
              </w:rPr>
            </w:pPr>
          </w:p>
        </w:tc>
        <w:tc>
          <w:tcPr>
            <w:tcW w:w="3660" w:type="pct"/>
          </w:tcPr>
          <w:p w14:paraId="1874FF52" w14:textId="77777777" w:rsidR="00311D07" w:rsidRPr="00F426A3" w:rsidRDefault="00311D07" w:rsidP="00311D07">
            <w:pPr>
              <w:jc w:val="center"/>
              <w:rPr>
                <w:color w:val="1D1B11" w:themeColor="background2" w:themeShade="1A"/>
              </w:rPr>
            </w:pPr>
          </w:p>
        </w:tc>
        <w:tc>
          <w:tcPr>
            <w:tcW w:w="337" w:type="pct"/>
          </w:tcPr>
          <w:p w14:paraId="5B73BAB7" w14:textId="77777777" w:rsidR="00311D07" w:rsidRPr="00F426A3" w:rsidRDefault="00311D07" w:rsidP="00311D07">
            <w:pPr>
              <w:jc w:val="center"/>
              <w:rPr>
                <w:color w:val="1D1B11" w:themeColor="background2" w:themeShade="1A"/>
              </w:rPr>
            </w:pPr>
          </w:p>
        </w:tc>
        <w:tc>
          <w:tcPr>
            <w:tcW w:w="272" w:type="pct"/>
          </w:tcPr>
          <w:p w14:paraId="01CED4BA" w14:textId="77777777" w:rsidR="00311D07" w:rsidRPr="00F426A3" w:rsidRDefault="00311D07" w:rsidP="00311D07">
            <w:pPr>
              <w:jc w:val="center"/>
              <w:rPr>
                <w:color w:val="1D1B11" w:themeColor="background2" w:themeShade="1A"/>
              </w:rPr>
            </w:pPr>
          </w:p>
        </w:tc>
        <w:tc>
          <w:tcPr>
            <w:tcW w:w="270" w:type="pct"/>
          </w:tcPr>
          <w:p w14:paraId="76C399AA" w14:textId="77777777" w:rsidR="00311D07" w:rsidRPr="00F426A3" w:rsidRDefault="00311D07" w:rsidP="00311D07">
            <w:pPr>
              <w:jc w:val="center"/>
              <w:rPr>
                <w:color w:val="1D1B11" w:themeColor="background2" w:themeShade="1A"/>
              </w:rPr>
            </w:pPr>
          </w:p>
        </w:tc>
      </w:tr>
      <w:tr w:rsidR="00311D07" w:rsidRPr="00F426A3" w14:paraId="0B152626" w14:textId="77777777" w:rsidTr="00311D07">
        <w:trPr>
          <w:trHeight w:val="283"/>
        </w:trPr>
        <w:tc>
          <w:tcPr>
            <w:tcW w:w="272" w:type="pct"/>
          </w:tcPr>
          <w:p w14:paraId="7D7E9278" w14:textId="77777777" w:rsidR="00311D07" w:rsidRPr="00F426A3" w:rsidRDefault="00311D07" w:rsidP="00311D07">
            <w:pPr>
              <w:jc w:val="center"/>
              <w:rPr>
                <w:color w:val="1D1B11" w:themeColor="background2" w:themeShade="1A"/>
              </w:rPr>
            </w:pPr>
            <w:r w:rsidRPr="00F426A3">
              <w:rPr>
                <w:color w:val="1D1B11" w:themeColor="background2" w:themeShade="1A"/>
              </w:rPr>
              <w:t>7.</w:t>
            </w:r>
          </w:p>
        </w:tc>
        <w:tc>
          <w:tcPr>
            <w:tcW w:w="189" w:type="pct"/>
          </w:tcPr>
          <w:p w14:paraId="7BC5FE3A" w14:textId="77777777" w:rsidR="00311D07" w:rsidRPr="00F426A3" w:rsidRDefault="00311D07" w:rsidP="00311D07">
            <w:pPr>
              <w:jc w:val="center"/>
              <w:rPr>
                <w:color w:val="1D1B11" w:themeColor="background2" w:themeShade="1A"/>
              </w:rPr>
            </w:pPr>
            <w:r w:rsidRPr="00F426A3">
              <w:rPr>
                <w:color w:val="1D1B11" w:themeColor="background2" w:themeShade="1A"/>
              </w:rPr>
              <w:t>a.</w:t>
            </w:r>
          </w:p>
        </w:tc>
        <w:tc>
          <w:tcPr>
            <w:tcW w:w="3660" w:type="pct"/>
          </w:tcPr>
          <w:p w14:paraId="75B6E1FD" w14:textId="77777777" w:rsidR="00311D07" w:rsidRPr="00F426A3" w:rsidRDefault="00311D07" w:rsidP="00311D07">
            <w:pPr>
              <w:jc w:val="both"/>
              <w:rPr>
                <w:color w:val="1D1B11" w:themeColor="background2" w:themeShade="1A"/>
              </w:rPr>
            </w:pPr>
            <w:r>
              <w:rPr>
                <w:color w:val="1D1B11" w:themeColor="background2" w:themeShade="1A"/>
              </w:rPr>
              <w:t xml:space="preserve">Write </w:t>
            </w:r>
            <w:r w:rsidRPr="00F426A3">
              <w:rPr>
                <w:color w:val="1D1B11" w:themeColor="background2" w:themeShade="1A"/>
              </w:rPr>
              <w:t xml:space="preserve">the steps involved in </w:t>
            </w:r>
            <w:r>
              <w:rPr>
                <w:color w:val="1D1B11" w:themeColor="background2" w:themeShade="1A"/>
              </w:rPr>
              <w:t>l</w:t>
            </w:r>
            <w:r w:rsidRPr="00F426A3">
              <w:rPr>
                <w:color w:val="1D1B11" w:themeColor="background2" w:themeShade="1A"/>
              </w:rPr>
              <w:t>ocation</w:t>
            </w:r>
            <w:r>
              <w:rPr>
                <w:color w:val="1D1B11" w:themeColor="background2" w:themeShade="1A"/>
              </w:rPr>
              <w:t xml:space="preserve"> s</w:t>
            </w:r>
            <w:r w:rsidRPr="00F426A3">
              <w:rPr>
                <w:color w:val="1D1B11" w:themeColor="background2" w:themeShade="1A"/>
              </w:rPr>
              <w:t xml:space="preserve">election. </w:t>
            </w:r>
            <w:r>
              <w:rPr>
                <w:color w:val="1D1B11" w:themeColor="background2" w:themeShade="1A"/>
              </w:rPr>
              <w:t xml:space="preserve">Summarize </w:t>
            </w:r>
            <w:r w:rsidRPr="00F426A3">
              <w:rPr>
                <w:color w:val="1D1B11" w:themeColor="background2" w:themeShade="1A"/>
              </w:rPr>
              <w:t xml:space="preserve">the factors relating to selection of foreign locations. </w:t>
            </w:r>
          </w:p>
        </w:tc>
        <w:tc>
          <w:tcPr>
            <w:tcW w:w="337" w:type="pct"/>
          </w:tcPr>
          <w:p w14:paraId="0408AEE9" w14:textId="77777777" w:rsidR="00311D07" w:rsidRPr="00F426A3" w:rsidRDefault="00311D07" w:rsidP="00311D07">
            <w:pPr>
              <w:jc w:val="center"/>
              <w:rPr>
                <w:color w:val="1D1B11" w:themeColor="background2" w:themeShade="1A"/>
              </w:rPr>
            </w:pPr>
            <w:r w:rsidRPr="00F426A3">
              <w:rPr>
                <w:color w:val="1D1B11" w:themeColor="background2" w:themeShade="1A"/>
              </w:rPr>
              <w:t>CO</w:t>
            </w:r>
            <w:r>
              <w:rPr>
                <w:color w:val="1D1B11" w:themeColor="background2" w:themeShade="1A"/>
              </w:rPr>
              <w:t>5</w:t>
            </w:r>
          </w:p>
        </w:tc>
        <w:tc>
          <w:tcPr>
            <w:tcW w:w="272" w:type="pct"/>
          </w:tcPr>
          <w:p w14:paraId="5C2AC7D5" w14:textId="77777777" w:rsidR="00311D07" w:rsidRPr="00F426A3" w:rsidRDefault="00311D07" w:rsidP="00311D07">
            <w:pPr>
              <w:jc w:val="center"/>
              <w:rPr>
                <w:color w:val="1D1B11" w:themeColor="background2" w:themeShade="1A"/>
              </w:rPr>
            </w:pPr>
            <w:r>
              <w:rPr>
                <w:color w:val="1D1B11" w:themeColor="background2" w:themeShade="1A"/>
              </w:rPr>
              <w:t>E</w:t>
            </w:r>
          </w:p>
        </w:tc>
        <w:tc>
          <w:tcPr>
            <w:tcW w:w="270" w:type="pct"/>
          </w:tcPr>
          <w:p w14:paraId="70411024" w14:textId="77777777" w:rsidR="00311D07" w:rsidRPr="00F426A3" w:rsidRDefault="00311D07" w:rsidP="00311D07">
            <w:pPr>
              <w:jc w:val="center"/>
              <w:rPr>
                <w:color w:val="1D1B11" w:themeColor="background2" w:themeShade="1A"/>
              </w:rPr>
            </w:pPr>
            <w:r>
              <w:rPr>
                <w:color w:val="1D1B11" w:themeColor="background2" w:themeShade="1A"/>
              </w:rPr>
              <w:t>10</w:t>
            </w:r>
          </w:p>
        </w:tc>
      </w:tr>
      <w:tr w:rsidR="00311D07" w:rsidRPr="00F426A3" w14:paraId="75F6E67E" w14:textId="77777777" w:rsidTr="00311D07">
        <w:trPr>
          <w:trHeight w:val="283"/>
        </w:trPr>
        <w:tc>
          <w:tcPr>
            <w:tcW w:w="272" w:type="pct"/>
          </w:tcPr>
          <w:p w14:paraId="45653707" w14:textId="77777777" w:rsidR="00311D07" w:rsidRPr="00F426A3" w:rsidRDefault="00311D07" w:rsidP="00311D07">
            <w:pPr>
              <w:jc w:val="center"/>
              <w:rPr>
                <w:color w:val="1D1B11" w:themeColor="background2" w:themeShade="1A"/>
              </w:rPr>
            </w:pPr>
          </w:p>
        </w:tc>
        <w:tc>
          <w:tcPr>
            <w:tcW w:w="189" w:type="pct"/>
          </w:tcPr>
          <w:p w14:paraId="56FCDC5C" w14:textId="77777777" w:rsidR="00311D07" w:rsidRPr="00F426A3" w:rsidRDefault="00311D07" w:rsidP="00311D07">
            <w:pPr>
              <w:jc w:val="center"/>
              <w:rPr>
                <w:color w:val="1D1B11" w:themeColor="background2" w:themeShade="1A"/>
              </w:rPr>
            </w:pPr>
            <w:r w:rsidRPr="00F426A3">
              <w:rPr>
                <w:color w:val="1D1B11" w:themeColor="background2" w:themeShade="1A"/>
              </w:rPr>
              <w:t>b.</w:t>
            </w:r>
          </w:p>
        </w:tc>
        <w:tc>
          <w:tcPr>
            <w:tcW w:w="3660" w:type="pct"/>
          </w:tcPr>
          <w:p w14:paraId="3D9EA6F0" w14:textId="77777777" w:rsidR="00311D07" w:rsidRDefault="00311D07" w:rsidP="00311D07">
            <w:pPr>
              <w:jc w:val="both"/>
              <w:rPr>
                <w:color w:val="1D1B11" w:themeColor="background2" w:themeShade="1A"/>
              </w:rPr>
            </w:pPr>
            <w:bookmarkStart w:id="15" w:name="_Hlk117680285"/>
            <w:r>
              <w:rPr>
                <w:color w:val="1D1B11" w:themeColor="background2" w:themeShade="1A"/>
              </w:rPr>
              <w:t>i)</w:t>
            </w:r>
            <w:r w:rsidRPr="00F426A3">
              <w:rPr>
                <w:color w:val="1D1B11" w:themeColor="background2" w:themeShade="1A"/>
              </w:rPr>
              <w:t>Fixed and variable costs for four potential plant locations are shown below. Based on Cost-Profit-volume analysis, Calculate the total cost for each location for 16,000 units.</w:t>
            </w:r>
          </w:p>
          <w:p w14:paraId="0A772626" w14:textId="77777777" w:rsidR="00311D07" w:rsidRDefault="00311D07" w:rsidP="00311D07">
            <w:pPr>
              <w:jc w:val="both"/>
              <w:rPr>
                <w:color w:val="1D1B11" w:themeColor="background2" w:themeShade="1A"/>
              </w:rPr>
            </w:pPr>
          </w:p>
          <w:p w14:paraId="17FF34EE" w14:textId="77777777" w:rsidR="00311D07" w:rsidRPr="00F426A3" w:rsidRDefault="00311D07" w:rsidP="00311D07">
            <w:pPr>
              <w:jc w:val="both"/>
              <w:rPr>
                <w:color w:val="1D1B11" w:themeColor="background2" w:themeShade="1A"/>
              </w:rPr>
            </w:pPr>
          </w:p>
          <w:tbl>
            <w:tblPr>
              <w:tblStyle w:val="TableGrid"/>
              <w:tblW w:w="6151" w:type="dxa"/>
              <w:tblLayout w:type="fixed"/>
              <w:tblLook w:val="04A0" w:firstRow="1" w:lastRow="0" w:firstColumn="1" w:lastColumn="0" w:noHBand="0" w:noVBand="1"/>
            </w:tblPr>
            <w:tblGrid>
              <w:gridCol w:w="1270"/>
              <w:gridCol w:w="2613"/>
              <w:gridCol w:w="2268"/>
            </w:tblGrid>
            <w:tr w:rsidR="00311D07" w:rsidRPr="00F426A3" w14:paraId="5A010E9A" w14:textId="77777777" w:rsidTr="00311D07">
              <w:tc>
                <w:tcPr>
                  <w:tcW w:w="1270" w:type="dxa"/>
                </w:tcPr>
                <w:p w14:paraId="349E5FFC" w14:textId="77777777" w:rsidR="00311D07" w:rsidRPr="00F426A3" w:rsidRDefault="00311D07" w:rsidP="00311D07">
                  <w:pPr>
                    <w:rPr>
                      <w:color w:val="1D1B11" w:themeColor="background2" w:themeShade="1A"/>
                    </w:rPr>
                  </w:pPr>
                  <w:r w:rsidRPr="00F426A3">
                    <w:rPr>
                      <w:color w:val="1D1B11" w:themeColor="background2" w:themeShade="1A"/>
                    </w:rPr>
                    <w:t>Location</w:t>
                  </w:r>
                </w:p>
              </w:tc>
              <w:tc>
                <w:tcPr>
                  <w:tcW w:w="2613" w:type="dxa"/>
                </w:tcPr>
                <w:p w14:paraId="3AD51200" w14:textId="77777777" w:rsidR="00311D07" w:rsidRPr="00F426A3" w:rsidRDefault="00311D07" w:rsidP="00311D07">
                  <w:pPr>
                    <w:rPr>
                      <w:color w:val="1D1B11" w:themeColor="background2" w:themeShade="1A"/>
                    </w:rPr>
                  </w:pPr>
                  <w:r w:rsidRPr="00F426A3">
                    <w:rPr>
                      <w:color w:val="1D1B11" w:themeColor="background2" w:themeShade="1A"/>
                    </w:rPr>
                    <w:t>Fixed Cost per year</w:t>
                  </w:r>
                </w:p>
                <w:p w14:paraId="1B206078" w14:textId="77777777" w:rsidR="00311D07" w:rsidRPr="00F426A3" w:rsidRDefault="00311D07" w:rsidP="00311D07">
                  <w:pPr>
                    <w:rPr>
                      <w:color w:val="1D1B11" w:themeColor="background2" w:themeShade="1A"/>
                    </w:rPr>
                  </w:pPr>
                  <w:r>
                    <w:rPr>
                      <w:color w:val="1D1B11" w:themeColor="background2" w:themeShade="1A"/>
                    </w:rPr>
                    <w:t>(</w:t>
                  </w:r>
                  <w:r w:rsidRPr="00F426A3">
                    <w:rPr>
                      <w:color w:val="1D1B11" w:themeColor="background2" w:themeShade="1A"/>
                    </w:rPr>
                    <w:t>Rs. in Lakhs)</w:t>
                  </w:r>
                </w:p>
              </w:tc>
              <w:tc>
                <w:tcPr>
                  <w:tcW w:w="2268" w:type="dxa"/>
                </w:tcPr>
                <w:p w14:paraId="4421A699" w14:textId="77777777" w:rsidR="00311D07" w:rsidRPr="00F426A3" w:rsidRDefault="00311D07" w:rsidP="00311D07">
                  <w:pPr>
                    <w:rPr>
                      <w:color w:val="1D1B11" w:themeColor="background2" w:themeShade="1A"/>
                    </w:rPr>
                  </w:pPr>
                  <w:r w:rsidRPr="00F426A3">
                    <w:rPr>
                      <w:color w:val="1D1B11" w:themeColor="background2" w:themeShade="1A"/>
                    </w:rPr>
                    <w:t>Variable cost per Unit (in Rs.)</w:t>
                  </w:r>
                </w:p>
              </w:tc>
            </w:tr>
            <w:tr w:rsidR="00311D07" w:rsidRPr="00F426A3" w14:paraId="332E7109" w14:textId="77777777" w:rsidTr="00311D07">
              <w:tc>
                <w:tcPr>
                  <w:tcW w:w="1270" w:type="dxa"/>
                </w:tcPr>
                <w:p w14:paraId="759A0DAC" w14:textId="77777777" w:rsidR="00311D07" w:rsidRPr="00F426A3" w:rsidRDefault="00311D07" w:rsidP="00311D07">
                  <w:pPr>
                    <w:rPr>
                      <w:color w:val="1D1B11" w:themeColor="background2" w:themeShade="1A"/>
                    </w:rPr>
                  </w:pPr>
                  <w:r w:rsidRPr="00F426A3">
                    <w:rPr>
                      <w:color w:val="1D1B11" w:themeColor="background2" w:themeShade="1A"/>
                    </w:rPr>
                    <w:lastRenderedPageBreak/>
                    <w:t>A</w:t>
                  </w:r>
                </w:p>
              </w:tc>
              <w:tc>
                <w:tcPr>
                  <w:tcW w:w="2613" w:type="dxa"/>
                </w:tcPr>
                <w:p w14:paraId="320B769F" w14:textId="77777777" w:rsidR="00311D07" w:rsidRPr="00F426A3" w:rsidRDefault="00311D07" w:rsidP="00311D07">
                  <w:pPr>
                    <w:jc w:val="center"/>
                    <w:rPr>
                      <w:color w:val="1D1B11" w:themeColor="background2" w:themeShade="1A"/>
                    </w:rPr>
                  </w:pPr>
                  <w:r w:rsidRPr="00F426A3">
                    <w:rPr>
                      <w:color w:val="1D1B11" w:themeColor="background2" w:themeShade="1A"/>
                    </w:rPr>
                    <w:t>250 Lakhs</w:t>
                  </w:r>
                </w:p>
              </w:tc>
              <w:tc>
                <w:tcPr>
                  <w:tcW w:w="2268" w:type="dxa"/>
                </w:tcPr>
                <w:p w14:paraId="7CD28467" w14:textId="77777777" w:rsidR="00311D07" w:rsidRPr="00F426A3" w:rsidRDefault="00311D07" w:rsidP="00311D07">
                  <w:pPr>
                    <w:jc w:val="center"/>
                    <w:rPr>
                      <w:color w:val="1D1B11" w:themeColor="background2" w:themeShade="1A"/>
                    </w:rPr>
                  </w:pPr>
                  <w:r w:rsidRPr="00F426A3">
                    <w:rPr>
                      <w:color w:val="1D1B11" w:themeColor="background2" w:themeShade="1A"/>
                    </w:rPr>
                    <w:t>Rs. 1,100</w:t>
                  </w:r>
                </w:p>
              </w:tc>
            </w:tr>
            <w:tr w:rsidR="00311D07" w:rsidRPr="00F426A3" w14:paraId="67B7D3F6" w14:textId="77777777" w:rsidTr="00311D07">
              <w:tc>
                <w:tcPr>
                  <w:tcW w:w="1270" w:type="dxa"/>
                </w:tcPr>
                <w:p w14:paraId="17B32570" w14:textId="77777777" w:rsidR="00311D07" w:rsidRPr="00F426A3" w:rsidRDefault="00311D07" w:rsidP="00311D07">
                  <w:pPr>
                    <w:rPr>
                      <w:color w:val="1D1B11" w:themeColor="background2" w:themeShade="1A"/>
                    </w:rPr>
                  </w:pPr>
                  <w:r w:rsidRPr="00F426A3">
                    <w:rPr>
                      <w:color w:val="1D1B11" w:themeColor="background2" w:themeShade="1A"/>
                    </w:rPr>
                    <w:t>B</w:t>
                  </w:r>
                </w:p>
              </w:tc>
              <w:tc>
                <w:tcPr>
                  <w:tcW w:w="2613" w:type="dxa"/>
                </w:tcPr>
                <w:p w14:paraId="4EAFF1E2" w14:textId="77777777" w:rsidR="00311D07" w:rsidRPr="00F426A3" w:rsidRDefault="00311D07" w:rsidP="00311D07">
                  <w:pPr>
                    <w:jc w:val="center"/>
                    <w:rPr>
                      <w:color w:val="1D1B11" w:themeColor="background2" w:themeShade="1A"/>
                    </w:rPr>
                  </w:pPr>
                  <w:r w:rsidRPr="00F426A3">
                    <w:rPr>
                      <w:color w:val="1D1B11" w:themeColor="background2" w:themeShade="1A"/>
                    </w:rPr>
                    <w:t>100 Lakhs</w:t>
                  </w:r>
                </w:p>
              </w:tc>
              <w:tc>
                <w:tcPr>
                  <w:tcW w:w="2268" w:type="dxa"/>
                </w:tcPr>
                <w:p w14:paraId="4EDF4DC8" w14:textId="77777777" w:rsidR="00311D07" w:rsidRPr="00F426A3" w:rsidRDefault="00311D07" w:rsidP="00311D07">
                  <w:pPr>
                    <w:jc w:val="center"/>
                    <w:rPr>
                      <w:color w:val="1D1B11" w:themeColor="background2" w:themeShade="1A"/>
                    </w:rPr>
                  </w:pPr>
                  <w:r w:rsidRPr="00F426A3">
                    <w:rPr>
                      <w:color w:val="1D1B11" w:themeColor="background2" w:themeShade="1A"/>
                    </w:rPr>
                    <w:t>Rs. 3,000</w:t>
                  </w:r>
                </w:p>
              </w:tc>
            </w:tr>
            <w:tr w:rsidR="00311D07" w:rsidRPr="00F426A3" w14:paraId="44A09B27" w14:textId="77777777" w:rsidTr="00311D07">
              <w:tc>
                <w:tcPr>
                  <w:tcW w:w="1270" w:type="dxa"/>
                </w:tcPr>
                <w:p w14:paraId="124B6A33" w14:textId="77777777" w:rsidR="00311D07" w:rsidRPr="00F426A3" w:rsidRDefault="00311D07" w:rsidP="00311D07">
                  <w:pPr>
                    <w:rPr>
                      <w:color w:val="1D1B11" w:themeColor="background2" w:themeShade="1A"/>
                    </w:rPr>
                  </w:pPr>
                  <w:r w:rsidRPr="00F426A3">
                    <w:rPr>
                      <w:color w:val="1D1B11" w:themeColor="background2" w:themeShade="1A"/>
                    </w:rPr>
                    <w:t>C</w:t>
                  </w:r>
                </w:p>
              </w:tc>
              <w:tc>
                <w:tcPr>
                  <w:tcW w:w="2613" w:type="dxa"/>
                </w:tcPr>
                <w:p w14:paraId="7235D43B" w14:textId="77777777" w:rsidR="00311D07" w:rsidRPr="00F426A3" w:rsidRDefault="00311D07" w:rsidP="00311D07">
                  <w:pPr>
                    <w:jc w:val="center"/>
                    <w:rPr>
                      <w:color w:val="1D1B11" w:themeColor="background2" w:themeShade="1A"/>
                    </w:rPr>
                  </w:pPr>
                  <w:r w:rsidRPr="00F426A3">
                    <w:rPr>
                      <w:color w:val="1D1B11" w:themeColor="background2" w:themeShade="1A"/>
                    </w:rPr>
                    <w:t>150 Lakhs</w:t>
                  </w:r>
                </w:p>
              </w:tc>
              <w:tc>
                <w:tcPr>
                  <w:tcW w:w="2268" w:type="dxa"/>
                </w:tcPr>
                <w:p w14:paraId="161BD3FF" w14:textId="77777777" w:rsidR="00311D07" w:rsidRPr="00F426A3" w:rsidRDefault="00311D07" w:rsidP="00311D07">
                  <w:pPr>
                    <w:jc w:val="center"/>
                    <w:rPr>
                      <w:color w:val="1D1B11" w:themeColor="background2" w:themeShade="1A"/>
                    </w:rPr>
                  </w:pPr>
                  <w:r w:rsidRPr="00F426A3">
                    <w:rPr>
                      <w:color w:val="1D1B11" w:themeColor="background2" w:themeShade="1A"/>
                    </w:rPr>
                    <w:t>Rs. 2,000</w:t>
                  </w:r>
                </w:p>
              </w:tc>
            </w:tr>
            <w:tr w:rsidR="00311D07" w:rsidRPr="00F426A3" w14:paraId="241E2DD2" w14:textId="77777777" w:rsidTr="00311D07">
              <w:tc>
                <w:tcPr>
                  <w:tcW w:w="1270" w:type="dxa"/>
                </w:tcPr>
                <w:p w14:paraId="606D05E0" w14:textId="77777777" w:rsidR="00311D07" w:rsidRPr="00F426A3" w:rsidRDefault="00311D07" w:rsidP="00311D07">
                  <w:pPr>
                    <w:rPr>
                      <w:color w:val="1D1B11" w:themeColor="background2" w:themeShade="1A"/>
                    </w:rPr>
                  </w:pPr>
                  <w:r w:rsidRPr="00F426A3">
                    <w:rPr>
                      <w:color w:val="1D1B11" w:themeColor="background2" w:themeShade="1A"/>
                    </w:rPr>
                    <w:t>D</w:t>
                  </w:r>
                </w:p>
              </w:tc>
              <w:tc>
                <w:tcPr>
                  <w:tcW w:w="2613" w:type="dxa"/>
                </w:tcPr>
                <w:p w14:paraId="518752FE" w14:textId="77777777" w:rsidR="00311D07" w:rsidRPr="00F426A3" w:rsidRDefault="00311D07" w:rsidP="00311D07">
                  <w:pPr>
                    <w:jc w:val="center"/>
                    <w:rPr>
                      <w:color w:val="1D1B11" w:themeColor="background2" w:themeShade="1A"/>
                    </w:rPr>
                  </w:pPr>
                  <w:r w:rsidRPr="00F426A3">
                    <w:rPr>
                      <w:color w:val="1D1B11" w:themeColor="background2" w:themeShade="1A"/>
                    </w:rPr>
                    <w:t>200 Lakhs</w:t>
                  </w:r>
                </w:p>
              </w:tc>
              <w:tc>
                <w:tcPr>
                  <w:tcW w:w="2268" w:type="dxa"/>
                </w:tcPr>
                <w:p w14:paraId="4F87B456" w14:textId="77777777" w:rsidR="00311D07" w:rsidRPr="00F426A3" w:rsidRDefault="00311D07" w:rsidP="00311D07">
                  <w:pPr>
                    <w:jc w:val="center"/>
                    <w:rPr>
                      <w:color w:val="1D1B11" w:themeColor="background2" w:themeShade="1A"/>
                    </w:rPr>
                  </w:pPr>
                  <w:r w:rsidRPr="00F426A3">
                    <w:rPr>
                      <w:color w:val="1D1B11" w:themeColor="background2" w:themeShade="1A"/>
                    </w:rPr>
                    <w:t>Rs. 3,500</w:t>
                  </w:r>
                </w:p>
              </w:tc>
            </w:tr>
          </w:tbl>
          <w:p w14:paraId="34D09E51" w14:textId="77777777" w:rsidR="00311D07" w:rsidRPr="00F426A3" w:rsidRDefault="00311D07" w:rsidP="00311D07">
            <w:pPr>
              <w:rPr>
                <w:color w:val="1D1B11" w:themeColor="background2" w:themeShade="1A"/>
              </w:rPr>
            </w:pPr>
          </w:p>
          <w:p w14:paraId="425658C6" w14:textId="77777777" w:rsidR="00311D07" w:rsidRPr="00F426A3" w:rsidRDefault="00311D07" w:rsidP="00311D07">
            <w:pPr>
              <w:rPr>
                <w:color w:val="1D1B11" w:themeColor="background2" w:themeShade="1A"/>
              </w:rPr>
            </w:pPr>
            <w:r>
              <w:rPr>
                <w:color w:val="1D1B11" w:themeColor="background2" w:themeShade="1A"/>
              </w:rPr>
              <w:t xml:space="preserve">ii) </w:t>
            </w:r>
            <w:r w:rsidRPr="00F426A3">
              <w:rPr>
                <w:color w:val="1D1B11" w:themeColor="background2" w:themeShade="1A"/>
              </w:rPr>
              <w:t xml:space="preserve">Assuming the quantities to be shipped to the following 4 locations (L1, L2, L3 and L4) are equal, </w:t>
            </w:r>
            <w:r>
              <w:rPr>
                <w:color w:val="1D1B11" w:themeColor="background2" w:themeShade="1A"/>
              </w:rPr>
              <w:t>estimate</w:t>
            </w:r>
            <w:r w:rsidRPr="00F426A3">
              <w:rPr>
                <w:color w:val="1D1B11" w:themeColor="background2" w:themeShade="1A"/>
              </w:rPr>
              <w:t xml:space="preserve"> the coordinates of the center of gravity if the coordinates of L1, L2, L3 and L4 are as given below.</w:t>
            </w:r>
          </w:p>
          <w:p w14:paraId="05988B7C" w14:textId="77777777" w:rsidR="00311D07" w:rsidRPr="00F426A3" w:rsidRDefault="00311D07" w:rsidP="00311D07">
            <w:pPr>
              <w:ind w:left="720"/>
              <w:rPr>
                <w:color w:val="1D1B11" w:themeColor="background2" w:themeShade="1A"/>
              </w:rPr>
            </w:pPr>
            <w:r w:rsidRPr="00F426A3">
              <w:rPr>
                <w:color w:val="1D1B11" w:themeColor="background2" w:themeShade="1A"/>
              </w:rPr>
              <w:t>L1 = (2,2)</w:t>
            </w:r>
          </w:p>
          <w:p w14:paraId="482BC892" w14:textId="77777777" w:rsidR="00311D07" w:rsidRPr="00F426A3" w:rsidRDefault="00311D07" w:rsidP="00311D07">
            <w:pPr>
              <w:ind w:left="720"/>
              <w:rPr>
                <w:color w:val="1D1B11" w:themeColor="background2" w:themeShade="1A"/>
              </w:rPr>
            </w:pPr>
            <w:r w:rsidRPr="00F426A3">
              <w:rPr>
                <w:color w:val="1D1B11" w:themeColor="background2" w:themeShade="1A"/>
              </w:rPr>
              <w:t>L2 = (3,5)</w:t>
            </w:r>
          </w:p>
          <w:p w14:paraId="52BA6F8A" w14:textId="77777777" w:rsidR="00311D07" w:rsidRPr="00F426A3" w:rsidRDefault="00311D07" w:rsidP="00311D07">
            <w:pPr>
              <w:ind w:left="720"/>
              <w:rPr>
                <w:color w:val="1D1B11" w:themeColor="background2" w:themeShade="1A"/>
              </w:rPr>
            </w:pPr>
            <w:r w:rsidRPr="00F426A3">
              <w:rPr>
                <w:color w:val="1D1B11" w:themeColor="background2" w:themeShade="1A"/>
              </w:rPr>
              <w:t>L3 = (5,4)</w:t>
            </w:r>
          </w:p>
          <w:p w14:paraId="5555ED8E" w14:textId="77777777" w:rsidR="00311D07" w:rsidRPr="00F426A3" w:rsidRDefault="00311D07" w:rsidP="00311D07">
            <w:pPr>
              <w:ind w:left="720"/>
              <w:rPr>
                <w:bCs/>
                <w:color w:val="1D1B11" w:themeColor="background2" w:themeShade="1A"/>
              </w:rPr>
            </w:pPr>
            <w:r w:rsidRPr="00F426A3">
              <w:rPr>
                <w:color w:val="1D1B11" w:themeColor="background2" w:themeShade="1A"/>
              </w:rPr>
              <w:t>L4= (8,5)</w:t>
            </w:r>
            <w:bookmarkEnd w:id="15"/>
          </w:p>
        </w:tc>
        <w:tc>
          <w:tcPr>
            <w:tcW w:w="337" w:type="pct"/>
          </w:tcPr>
          <w:p w14:paraId="5C87340E" w14:textId="77777777" w:rsidR="00311D07" w:rsidRPr="00F426A3" w:rsidRDefault="00311D07" w:rsidP="00311D07">
            <w:pPr>
              <w:jc w:val="center"/>
              <w:rPr>
                <w:color w:val="1D1B11" w:themeColor="background2" w:themeShade="1A"/>
              </w:rPr>
            </w:pPr>
            <w:r>
              <w:rPr>
                <w:color w:val="1D1B11" w:themeColor="background2" w:themeShade="1A"/>
              </w:rPr>
              <w:lastRenderedPageBreak/>
              <w:t>CO5</w:t>
            </w:r>
          </w:p>
        </w:tc>
        <w:tc>
          <w:tcPr>
            <w:tcW w:w="272" w:type="pct"/>
          </w:tcPr>
          <w:p w14:paraId="49E4E443" w14:textId="77777777" w:rsidR="00311D07" w:rsidRPr="00F426A3" w:rsidRDefault="00311D07" w:rsidP="00311D07">
            <w:pPr>
              <w:jc w:val="center"/>
              <w:rPr>
                <w:color w:val="1D1B11" w:themeColor="background2" w:themeShade="1A"/>
              </w:rPr>
            </w:pPr>
            <w:r>
              <w:rPr>
                <w:color w:val="1D1B11" w:themeColor="background2" w:themeShade="1A"/>
              </w:rPr>
              <w:t>E</w:t>
            </w:r>
          </w:p>
        </w:tc>
        <w:tc>
          <w:tcPr>
            <w:tcW w:w="270" w:type="pct"/>
          </w:tcPr>
          <w:p w14:paraId="6D15BCBF" w14:textId="77777777" w:rsidR="00311D07" w:rsidRPr="00F426A3" w:rsidRDefault="00311D07" w:rsidP="00311D07">
            <w:pPr>
              <w:jc w:val="center"/>
              <w:rPr>
                <w:color w:val="1D1B11" w:themeColor="background2" w:themeShade="1A"/>
              </w:rPr>
            </w:pPr>
            <w:r>
              <w:rPr>
                <w:color w:val="1D1B11" w:themeColor="background2" w:themeShade="1A"/>
              </w:rPr>
              <w:t>10</w:t>
            </w:r>
          </w:p>
        </w:tc>
      </w:tr>
      <w:tr w:rsidR="00311D07" w:rsidRPr="00F426A3" w14:paraId="07B62E16" w14:textId="77777777" w:rsidTr="00311D07">
        <w:trPr>
          <w:trHeight w:val="283"/>
        </w:trPr>
        <w:tc>
          <w:tcPr>
            <w:tcW w:w="272" w:type="pct"/>
          </w:tcPr>
          <w:p w14:paraId="1BF55A66" w14:textId="77777777" w:rsidR="00311D07" w:rsidRPr="00F426A3" w:rsidRDefault="00311D07" w:rsidP="00311D07">
            <w:pPr>
              <w:jc w:val="center"/>
              <w:rPr>
                <w:color w:val="1D1B11" w:themeColor="background2" w:themeShade="1A"/>
              </w:rPr>
            </w:pPr>
          </w:p>
        </w:tc>
        <w:tc>
          <w:tcPr>
            <w:tcW w:w="189" w:type="pct"/>
          </w:tcPr>
          <w:p w14:paraId="2E99C0D0" w14:textId="77777777" w:rsidR="00311D07" w:rsidRPr="00F426A3" w:rsidRDefault="00311D07" w:rsidP="00311D07">
            <w:pPr>
              <w:jc w:val="center"/>
              <w:rPr>
                <w:color w:val="1D1B11" w:themeColor="background2" w:themeShade="1A"/>
              </w:rPr>
            </w:pPr>
          </w:p>
        </w:tc>
        <w:tc>
          <w:tcPr>
            <w:tcW w:w="3660" w:type="pct"/>
          </w:tcPr>
          <w:p w14:paraId="5B86C985" w14:textId="77777777" w:rsidR="00311D07" w:rsidRPr="00F426A3" w:rsidRDefault="00311D07" w:rsidP="00311D07">
            <w:pPr>
              <w:jc w:val="center"/>
              <w:rPr>
                <w:bCs/>
                <w:color w:val="1D1B11" w:themeColor="background2" w:themeShade="1A"/>
              </w:rPr>
            </w:pPr>
            <w:r w:rsidRPr="00F426A3">
              <w:rPr>
                <w:b/>
                <w:bCs/>
                <w:color w:val="1D1B11" w:themeColor="background2" w:themeShade="1A"/>
              </w:rPr>
              <w:t>(OR)</w:t>
            </w:r>
          </w:p>
        </w:tc>
        <w:tc>
          <w:tcPr>
            <w:tcW w:w="337" w:type="pct"/>
          </w:tcPr>
          <w:p w14:paraId="5CEDEAFA" w14:textId="77777777" w:rsidR="00311D07" w:rsidRPr="00F426A3" w:rsidRDefault="00311D07" w:rsidP="00311D07">
            <w:pPr>
              <w:jc w:val="center"/>
              <w:rPr>
                <w:color w:val="1D1B11" w:themeColor="background2" w:themeShade="1A"/>
              </w:rPr>
            </w:pPr>
          </w:p>
        </w:tc>
        <w:tc>
          <w:tcPr>
            <w:tcW w:w="272" w:type="pct"/>
          </w:tcPr>
          <w:p w14:paraId="2E5C55BC" w14:textId="77777777" w:rsidR="00311D07" w:rsidRPr="00F426A3" w:rsidRDefault="00311D07" w:rsidP="00311D07">
            <w:pPr>
              <w:jc w:val="center"/>
              <w:rPr>
                <w:color w:val="1D1B11" w:themeColor="background2" w:themeShade="1A"/>
              </w:rPr>
            </w:pPr>
          </w:p>
        </w:tc>
        <w:tc>
          <w:tcPr>
            <w:tcW w:w="270" w:type="pct"/>
          </w:tcPr>
          <w:p w14:paraId="2751C9C4" w14:textId="77777777" w:rsidR="00311D07" w:rsidRPr="00F426A3" w:rsidRDefault="00311D07" w:rsidP="00311D07">
            <w:pPr>
              <w:jc w:val="center"/>
              <w:rPr>
                <w:color w:val="1D1B11" w:themeColor="background2" w:themeShade="1A"/>
              </w:rPr>
            </w:pPr>
          </w:p>
        </w:tc>
      </w:tr>
      <w:tr w:rsidR="00311D07" w:rsidRPr="00F426A3" w14:paraId="0D7DC8B1" w14:textId="77777777" w:rsidTr="00311D07">
        <w:trPr>
          <w:trHeight w:val="283"/>
        </w:trPr>
        <w:tc>
          <w:tcPr>
            <w:tcW w:w="272" w:type="pct"/>
          </w:tcPr>
          <w:p w14:paraId="7312B936" w14:textId="77777777" w:rsidR="00311D07" w:rsidRPr="00F426A3" w:rsidRDefault="00311D07" w:rsidP="00311D07">
            <w:pPr>
              <w:jc w:val="center"/>
              <w:rPr>
                <w:color w:val="1D1B11" w:themeColor="background2" w:themeShade="1A"/>
              </w:rPr>
            </w:pPr>
            <w:r w:rsidRPr="00F426A3">
              <w:rPr>
                <w:color w:val="1D1B11" w:themeColor="background2" w:themeShade="1A"/>
              </w:rPr>
              <w:t>8.</w:t>
            </w:r>
          </w:p>
        </w:tc>
        <w:tc>
          <w:tcPr>
            <w:tcW w:w="189" w:type="pct"/>
          </w:tcPr>
          <w:p w14:paraId="305847CD" w14:textId="77777777" w:rsidR="00311D07" w:rsidRPr="00F426A3" w:rsidRDefault="00311D07" w:rsidP="00311D07">
            <w:pPr>
              <w:jc w:val="center"/>
              <w:rPr>
                <w:color w:val="1D1B11" w:themeColor="background2" w:themeShade="1A"/>
              </w:rPr>
            </w:pPr>
          </w:p>
        </w:tc>
        <w:tc>
          <w:tcPr>
            <w:tcW w:w="3660" w:type="pct"/>
          </w:tcPr>
          <w:p w14:paraId="45C74EA0" w14:textId="77777777" w:rsidR="00311D07" w:rsidRPr="00F426A3" w:rsidRDefault="00311D07" w:rsidP="00311D07">
            <w:pPr>
              <w:jc w:val="both"/>
              <w:rPr>
                <w:bCs/>
                <w:color w:val="1D1B11" w:themeColor="background2" w:themeShade="1A"/>
              </w:rPr>
            </w:pPr>
            <w:r>
              <w:rPr>
                <w:color w:val="1D1B11" w:themeColor="background2" w:themeShade="1A"/>
              </w:rPr>
              <w:t>“</w:t>
            </w:r>
            <w:r w:rsidRPr="00030EC2">
              <w:rPr>
                <w:color w:val="1D1B11" w:themeColor="background2" w:themeShade="1A"/>
              </w:rPr>
              <w:t>Automatic Identification (Auto-ID) is the term used to describe the direct entry of data or information in the computer system, programmable logic controllers or any microprocessor-controlled device, without operating a keyboard</w:t>
            </w:r>
            <w:r>
              <w:rPr>
                <w:color w:val="1D1B11" w:themeColor="background2" w:themeShade="1A"/>
              </w:rPr>
              <w:t xml:space="preserve">”- Defend the statement and evaluate five </w:t>
            </w:r>
            <w:r w:rsidRPr="00030EC2">
              <w:rPr>
                <w:color w:val="1D1B11" w:themeColor="background2" w:themeShade="1A"/>
              </w:rPr>
              <w:t>popular Auto-ID technologies that are commonly used in logistics</w:t>
            </w:r>
            <w:r>
              <w:rPr>
                <w:color w:val="1D1B11" w:themeColor="background2" w:themeShade="1A"/>
              </w:rPr>
              <w:t>.</w:t>
            </w:r>
          </w:p>
        </w:tc>
        <w:tc>
          <w:tcPr>
            <w:tcW w:w="337" w:type="pct"/>
          </w:tcPr>
          <w:p w14:paraId="0A203116" w14:textId="77777777" w:rsidR="00311D07" w:rsidRPr="00F426A3" w:rsidRDefault="00311D07" w:rsidP="00311D07">
            <w:pPr>
              <w:jc w:val="center"/>
              <w:rPr>
                <w:color w:val="1D1B11" w:themeColor="background2" w:themeShade="1A"/>
              </w:rPr>
            </w:pPr>
            <w:r w:rsidRPr="00F426A3">
              <w:rPr>
                <w:color w:val="1D1B11" w:themeColor="background2" w:themeShade="1A"/>
              </w:rPr>
              <w:t>CO6</w:t>
            </w:r>
          </w:p>
        </w:tc>
        <w:tc>
          <w:tcPr>
            <w:tcW w:w="272" w:type="pct"/>
          </w:tcPr>
          <w:p w14:paraId="1007CE1F" w14:textId="77777777" w:rsidR="00311D07" w:rsidRPr="00F426A3" w:rsidRDefault="00311D07" w:rsidP="00311D07">
            <w:pPr>
              <w:jc w:val="center"/>
              <w:rPr>
                <w:color w:val="1D1B11" w:themeColor="background2" w:themeShade="1A"/>
              </w:rPr>
            </w:pPr>
            <w:r>
              <w:rPr>
                <w:color w:val="1D1B11" w:themeColor="background2" w:themeShade="1A"/>
              </w:rPr>
              <w:t>E</w:t>
            </w:r>
          </w:p>
        </w:tc>
        <w:tc>
          <w:tcPr>
            <w:tcW w:w="270" w:type="pct"/>
          </w:tcPr>
          <w:p w14:paraId="167B266C" w14:textId="77777777" w:rsidR="00311D07" w:rsidRPr="00F426A3" w:rsidRDefault="00311D07" w:rsidP="00311D07">
            <w:pPr>
              <w:jc w:val="center"/>
              <w:rPr>
                <w:color w:val="1D1B11" w:themeColor="background2" w:themeShade="1A"/>
              </w:rPr>
            </w:pPr>
            <w:r w:rsidRPr="00F426A3">
              <w:rPr>
                <w:color w:val="1D1B11" w:themeColor="background2" w:themeShade="1A"/>
              </w:rPr>
              <w:t>20</w:t>
            </w:r>
          </w:p>
        </w:tc>
      </w:tr>
      <w:tr w:rsidR="00311D07" w:rsidRPr="00F426A3" w14:paraId="76C906C8" w14:textId="77777777" w:rsidTr="00311D07">
        <w:trPr>
          <w:trHeight w:val="550"/>
        </w:trPr>
        <w:tc>
          <w:tcPr>
            <w:tcW w:w="5000" w:type="pct"/>
            <w:gridSpan w:val="6"/>
            <w:vAlign w:val="center"/>
          </w:tcPr>
          <w:p w14:paraId="2D88DE68" w14:textId="77777777" w:rsidR="00311D07" w:rsidRPr="00F426A3" w:rsidRDefault="00311D07" w:rsidP="00311D07">
            <w:pPr>
              <w:jc w:val="center"/>
              <w:rPr>
                <w:color w:val="1D1B11" w:themeColor="background2" w:themeShade="1A"/>
              </w:rPr>
            </w:pPr>
            <w:r w:rsidRPr="00F426A3">
              <w:rPr>
                <w:b/>
                <w:bCs/>
                <w:color w:val="1D1B11" w:themeColor="background2" w:themeShade="1A"/>
              </w:rPr>
              <w:t>COMPULSORY QUESTION</w:t>
            </w:r>
          </w:p>
        </w:tc>
      </w:tr>
      <w:tr w:rsidR="00311D07" w:rsidRPr="00F426A3" w14:paraId="4085E6BF" w14:textId="77777777" w:rsidTr="00311D07">
        <w:trPr>
          <w:trHeight w:val="283"/>
        </w:trPr>
        <w:tc>
          <w:tcPr>
            <w:tcW w:w="272" w:type="pct"/>
          </w:tcPr>
          <w:p w14:paraId="1916200B" w14:textId="77777777" w:rsidR="00311D07" w:rsidRPr="00F426A3" w:rsidRDefault="00311D07" w:rsidP="00311D07">
            <w:pPr>
              <w:jc w:val="center"/>
              <w:rPr>
                <w:color w:val="1D1B11" w:themeColor="background2" w:themeShade="1A"/>
              </w:rPr>
            </w:pPr>
            <w:r w:rsidRPr="00F426A3">
              <w:rPr>
                <w:color w:val="1D1B11" w:themeColor="background2" w:themeShade="1A"/>
              </w:rPr>
              <w:t>9.</w:t>
            </w:r>
          </w:p>
        </w:tc>
        <w:tc>
          <w:tcPr>
            <w:tcW w:w="189" w:type="pct"/>
          </w:tcPr>
          <w:p w14:paraId="00D8035E" w14:textId="77777777" w:rsidR="00311D07" w:rsidRPr="00F426A3" w:rsidRDefault="00311D07" w:rsidP="00311D07">
            <w:pPr>
              <w:jc w:val="center"/>
              <w:rPr>
                <w:color w:val="1D1B11" w:themeColor="background2" w:themeShade="1A"/>
              </w:rPr>
            </w:pPr>
            <w:r>
              <w:rPr>
                <w:color w:val="1D1B11" w:themeColor="background2" w:themeShade="1A"/>
              </w:rPr>
              <w:t xml:space="preserve"> </w:t>
            </w:r>
          </w:p>
        </w:tc>
        <w:tc>
          <w:tcPr>
            <w:tcW w:w="3660" w:type="pct"/>
          </w:tcPr>
          <w:p w14:paraId="7A05D78E" w14:textId="77777777" w:rsidR="00311D07" w:rsidRPr="00896B57" w:rsidRDefault="00311D07" w:rsidP="00311D07">
            <w:pPr>
              <w:rPr>
                <w:b/>
                <w:bCs/>
                <w:lang w:val="en-IN"/>
              </w:rPr>
            </w:pPr>
            <w:r w:rsidRPr="00896B57">
              <w:rPr>
                <w:b/>
                <w:bCs/>
                <w:lang w:val="en-IN"/>
              </w:rPr>
              <w:t>Read the case given below and answer the questions given at the end.</w:t>
            </w:r>
          </w:p>
          <w:p w14:paraId="4D2B5B72" w14:textId="77777777" w:rsidR="00311D07" w:rsidRDefault="00311D07" w:rsidP="00311D07">
            <w:pPr>
              <w:ind w:firstLine="720"/>
              <w:jc w:val="both"/>
              <w:rPr>
                <w:color w:val="1D1B11" w:themeColor="background2" w:themeShade="1A"/>
              </w:rPr>
            </w:pPr>
          </w:p>
          <w:p w14:paraId="13600958" w14:textId="77777777" w:rsidR="00311D07" w:rsidRDefault="00311D07" w:rsidP="00311D07">
            <w:pPr>
              <w:ind w:firstLine="720"/>
              <w:jc w:val="both"/>
              <w:rPr>
                <w:color w:val="1D1B11" w:themeColor="background2" w:themeShade="1A"/>
              </w:rPr>
            </w:pPr>
            <w:r w:rsidRPr="00F426A3">
              <w:rPr>
                <w:color w:val="1D1B11" w:themeColor="background2" w:themeShade="1A"/>
              </w:rPr>
              <w:t>M/s Ford Motor Company set-up their plant for manufacturing of cars in India, on the outskirts of Chennai. In accordance with their purchasing philosophy, the company identified certain components for purchase from local suppliers.</w:t>
            </w:r>
          </w:p>
          <w:p w14:paraId="66534225" w14:textId="77777777" w:rsidR="00311D07" w:rsidRPr="00F426A3" w:rsidRDefault="00311D07" w:rsidP="00311D07">
            <w:pPr>
              <w:ind w:firstLine="720"/>
              <w:jc w:val="both"/>
              <w:rPr>
                <w:color w:val="1D1B11" w:themeColor="background2" w:themeShade="1A"/>
              </w:rPr>
            </w:pPr>
          </w:p>
          <w:p w14:paraId="231D62BB" w14:textId="77777777" w:rsidR="00311D07" w:rsidRDefault="00311D07" w:rsidP="00311D07">
            <w:pPr>
              <w:ind w:firstLine="720"/>
              <w:jc w:val="both"/>
              <w:rPr>
                <w:color w:val="1D1B11" w:themeColor="background2" w:themeShade="1A"/>
              </w:rPr>
            </w:pPr>
            <w:r w:rsidRPr="00F426A3">
              <w:rPr>
                <w:color w:val="1D1B11" w:themeColor="background2" w:themeShade="1A"/>
              </w:rPr>
              <w:t xml:space="preserve">Currently, for this plant, the Indian supply base provides 70% content for the car.  Again, about 80% of their local suppliers are situated in the vicinity of 50 kms.  This proximity of many suppliers has enabled the company to successfully implement the JIT concept in their purchasing activities. </w:t>
            </w:r>
          </w:p>
          <w:p w14:paraId="396158E1" w14:textId="77777777" w:rsidR="00311D07" w:rsidRPr="00F426A3" w:rsidRDefault="00311D07" w:rsidP="00311D07">
            <w:pPr>
              <w:ind w:firstLine="720"/>
              <w:jc w:val="both"/>
              <w:rPr>
                <w:color w:val="1D1B11" w:themeColor="background2" w:themeShade="1A"/>
              </w:rPr>
            </w:pPr>
          </w:p>
          <w:p w14:paraId="669B8B60" w14:textId="77777777" w:rsidR="00311D07" w:rsidRDefault="00311D07" w:rsidP="00311D07">
            <w:pPr>
              <w:ind w:firstLine="720"/>
              <w:jc w:val="both"/>
              <w:rPr>
                <w:color w:val="1D1B11" w:themeColor="background2" w:themeShade="1A"/>
              </w:rPr>
            </w:pPr>
            <w:r w:rsidRPr="00F426A3">
              <w:rPr>
                <w:color w:val="1D1B11" w:themeColor="background2" w:themeShade="1A"/>
              </w:rPr>
              <w:t xml:space="preserve">The company was satisfied with its initial experience in the manufacturing of cars in India.  In view of this satisfactory experience, the company decided to develop a partnership with its Indian suppliers to create a strong supply chin network based on stringent quality standards and engineering support from their end. </w:t>
            </w:r>
          </w:p>
          <w:p w14:paraId="783EC155" w14:textId="77777777" w:rsidR="00311D07" w:rsidRPr="00F426A3" w:rsidRDefault="00311D07" w:rsidP="00311D07">
            <w:pPr>
              <w:ind w:firstLine="720"/>
              <w:jc w:val="both"/>
              <w:rPr>
                <w:color w:val="1D1B11" w:themeColor="background2" w:themeShade="1A"/>
              </w:rPr>
            </w:pPr>
          </w:p>
          <w:p w14:paraId="1A8BC375" w14:textId="77777777" w:rsidR="00311D07" w:rsidRDefault="00311D07" w:rsidP="00311D07">
            <w:pPr>
              <w:ind w:firstLine="720"/>
              <w:jc w:val="both"/>
              <w:rPr>
                <w:color w:val="1D1B11" w:themeColor="background2" w:themeShade="1A"/>
              </w:rPr>
            </w:pPr>
            <w:r w:rsidRPr="00F426A3">
              <w:rPr>
                <w:color w:val="1D1B11" w:themeColor="background2" w:themeShade="1A"/>
              </w:rPr>
              <w:t xml:space="preserve">At the same time, the company also has a strong supplier base situated in other countries as well.  It takes advantage of this for procuring critical components like assembled engines from abroad.  Thus, the critical components of the car are imported by the company. </w:t>
            </w:r>
          </w:p>
          <w:p w14:paraId="7ED6106E" w14:textId="77777777" w:rsidR="00311D07" w:rsidRPr="00F426A3" w:rsidRDefault="00311D07" w:rsidP="00311D07">
            <w:pPr>
              <w:ind w:firstLine="720"/>
              <w:jc w:val="both"/>
              <w:rPr>
                <w:color w:val="1D1B11" w:themeColor="background2" w:themeShade="1A"/>
              </w:rPr>
            </w:pPr>
          </w:p>
          <w:p w14:paraId="75413D40" w14:textId="77777777" w:rsidR="00311D07" w:rsidRDefault="00311D07" w:rsidP="00311D07">
            <w:pPr>
              <w:ind w:firstLine="720"/>
              <w:jc w:val="both"/>
              <w:rPr>
                <w:color w:val="1D1B11" w:themeColor="background2" w:themeShade="1A"/>
              </w:rPr>
            </w:pPr>
            <w:r w:rsidRPr="00F426A3">
              <w:rPr>
                <w:color w:val="1D1B11" w:themeColor="background2" w:themeShade="1A"/>
              </w:rPr>
              <w:t xml:space="preserve">The inbound logistics of the company is handled by TVS Lead Logistics, a third-party service provider.  The required materials/components are collected from all the existing 83 suppliers who are locally situated at their four hubs situated at Delhi, Pune, Daman, and Chennai.  The materials are consolidated at the four hubs. </w:t>
            </w:r>
          </w:p>
          <w:p w14:paraId="62D7B2AA" w14:textId="77777777" w:rsidR="00311D07" w:rsidRPr="00F426A3" w:rsidRDefault="00311D07" w:rsidP="00311D07">
            <w:pPr>
              <w:ind w:firstLine="720"/>
              <w:jc w:val="both"/>
              <w:rPr>
                <w:color w:val="1D1B11" w:themeColor="background2" w:themeShade="1A"/>
              </w:rPr>
            </w:pPr>
          </w:p>
          <w:p w14:paraId="07EE0BB0" w14:textId="77777777" w:rsidR="00311D07" w:rsidRDefault="00311D07" w:rsidP="00311D07">
            <w:pPr>
              <w:ind w:firstLine="720"/>
              <w:jc w:val="both"/>
              <w:rPr>
                <w:color w:val="1D1B11" w:themeColor="background2" w:themeShade="1A"/>
              </w:rPr>
            </w:pPr>
            <w:r w:rsidRPr="00F426A3">
              <w:rPr>
                <w:color w:val="1D1B11" w:themeColor="background2" w:themeShade="1A"/>
              </w:rPr>
              <w:t xml:space="preserve">The hub at Chennai collects the required materials from the suppliers daily in the form of milk run and supplies the same to the company’s factory.  From the remaining three hubs, the shipment of materials is received by the </w:t>
            </w:r>
            <w:r w:rsidRPr="00F426A3">
              <w:rPr>
                <w:color w:val="1D1B11" w:themeColor="background2" w:themeShade="1A"/>
              </w:rPr>
              <w:lastRenderedPageBreak/>
              <w:t xml:space="preserve">factory every second day.  Hence, the safety stock is maintained as per the norms prescribed by the company for the supply of the materials from the three hubs. </w:t>
            </w:r>
          </w:p>
          <w:p w14:paraId="52430FF1" w14:textId="77777777" w:rsidR="00311D07" w:rsidRPr="00F426A3" w:rsidRDefault="00311D07" w:rsidP="00311D07">
            <w:pPr>
              <w:ind w:firstLine="720"/>
              <w:jc w:val="both"/>
              <w:rPr>
                <w:color w:val="1D1B11" w:themeColor="background2" w:themeShade="1A"/>
              </w:rPr>
            </w:pPr>
          </w:p>
          <w:p w14:paraId="71C76272" w14:textId="77777777" w:rsidR="00311D07" w:rsidRPr="00F426A3" w:rsidRDefault="00311D07" w:rsidP="00311D07">
            <w:pPr>
              <w:jc w:val="both"/>
              <w:rPr>
                <w:b/>
                <w:bCs/>
                <w:color w:val="1D1B11" w:themeColor="background2" w:themeShade="1A"/>
              </w:rPr>
            </w:pPr>
            <w:r w:rsidRPr="00F426A3">
              <w:rPr>
                <w:b/>
                <w:bCs/>
                <w:color w:val="1D1B11" w:themeColor="background2" w:themeShade="1A"/>
              </w:rPr>
              <w:t>Questions:</w:t>
            </w:r>
          </w:p>
          <w:p w14:paraId="09189DB6" w14:textId="77777777" w:rsidR="00311D07" w:rsidRPr="00F426A3" w:rsidRDefault="00311D07" w:rsidP="00844677">
            <w:pPr>
              <w:pStyle w:val="ListParagraph"/>
              <w:numPr>
                <w:ilvl w:val="0"/>
                <w:numId w:val="40"/>
              </w:numPr>
              <w:spacing w:after="160" w:line="259" w:lineRule="auto"/>
              <w:jc w:val="both"/>
              <w:rPr>
                <w:color w:val="1D1B11" w:themeColor="background2" w:themeShade="1A"/>
              </w:rPr>
            </w:pPr>
            <w:r>
              <w:rPr>
                <w:color w:val="1D1B11" w:themeColor="background2" w:themeShade="1A"/>
              </w:rPr>
              <w:t xml:space="preserve">Construct </w:t>
            </w:r>
            <w:r w:rsidRPr="00F426A3">
              <w:rPr>
                <w:color w:val="1D1B11" w:themeColor="background2" w:themeShade="1A"/>
              </w:rPr>
              <w:t>the logistical principles on which the plant of M/s Ford is functioning</w:t>
            </w:r>
          </w:p>
          <w:p w14:paraId="106710FB" w14:textId="77777777" w:rsidR="00311D07" w:rsidRPr="00F426A3" w:rsidRDefault="00311D07" w:rsidP="00844677">
            <w:pPr>
              <w:pStyle w:val="ListParagraph"/>
              <w:numPr>
                <w:ilvl w:val="0"/>
                <w:numId w:val="40"/>
              </w:numPr>
              <w:spacing w:after="160" w:line="259" w:lineRule="auto"/>
              <w:jc w:val="both"/>
              <w:rPr>
                <w:color w:val="1D1B11" w:themeColor="background2" w:themeShade="1A"/>
              </w:rPr>
            </w:pPr>
            <w:r>
              <w:rPr>
                <w:color w:val="1D1B11" w:themeColor="background2" w:themeShade="1A"/>
              </w:rPr>
              <w:t xml:space="preserve">Express </w:t>
            </w:r>
            <w:r w:rsidRPr="00F426A3">
              <w:rPr>
                <w:color w:val="1D1B11" w:themeColor="background2" w:themeShade="1A"/>
              </w:rPr>
              <w:t>the functions carried out by the hubs established by the company</w:t>
            </w:r>
            <w:r>
              <w:rPr>
                <w:color w:val="1D1B11" w:themeColor="background2" w:themeShade="1A"/>
              </w:rPr>
              <w:t>.</w:t>
            </w:r>
          </w:p>
          <w:p w14:paraId="5D033A0F" w14:textId="77777777" w:rsidR="00311D07" w:rsidRPr="00F426A3" w:rsidRDefault="00311D07" w:rsidP="00844677">
            <w:pPr>
              <w:pStyle w:val="ListParagraph"/>
              <w:numPr>
                <w:ilvl w:val="0"/>
                <w:numId w:val="40"/>
              </w:numPr>
              <w:spacing w:after="160" w:line="259" w:lineRule="auto"/>
              <w:jc w:val="both"/>
              <w:rPr>
                <w:color w:val="1D1B11" w:themeColor="background2" w:themeShade="1A"/>
              </w:rPr>
            </w:pPr>
            <w:r>
              <w:rPr>
                <w:color w:val="1D1B11" w:themeColor="background2" w:themeShade="1A"/>
              </w:rPr>
              <w:t xml:space="preserve">Speculate </w:t>
            </w:r>
            <w:r w:rsidRPr="00F426A3">
              <w:rPr>
                <w:color w:val="1D1B11" w:themeColor="background2" w:themeShade="1A"/>
              </w:rPr>
              <w:t xml:space="preserve">on the inventory policy being implemented by the company.  </w:t>
            </w:r>
            <w:r>
              <w:rPr>
                <w:color w:val="1D1B11" w:themeColor="background2" w:themeShade="1A"/>
              </w:rPr>
              <w:t xml:space="preserve">Propose your </w:t>
            </w:r>
            <w:r w:rsidRPr="00F426A3">
              <w:rPr>
                <w:color w:val="1D1B11" w:themeColor="background2" w:themeShade="1A"/>
              </w:rPr>
              <w:t>suggestions for improvement</w:t>
            </w:r>
            <w:r>
              <w:rPr>
                <w:color w:val="1D1B11" w:themeColor="background2" w:themeShade="1A"/>
              </w:rPr>
              <w:t>.</w:t>
            </w:r>
          </w:p>
          <w:p w14:paraId="5FD73939" w14:textId="77777777" w:rsidR="00311D07" w:rsidRPr="00F426A3" w:rsidRDefault="00311D07" w:rsidP="00311D07">
            <w:pPr>
              <w:jc w:val="center"/>
              <w:rPr>
                <w:color w:val="1D1B11" w:themeColor="background2" w:themeShade="1A"/>
              </w:rPr>
            </w:pPr>
          </w:p>
        </w:tc>
        <w:tc>
          <w:tcPr>
            <w:tcW w:w="337" w:type="pct"/>
          </w:tcPr>
          <w:p w14:paraId="5EBB2F80" w14:textId="77777777" w:rsidR="00311D07" w:rsidRPr="00F426A3" w:rsidRDefault="00311D07" w:rsidP="00311D07">
            <w:pPr>
              <w:jc w:val="center"/>
              <w:rPr>
                <w:color w:val="1D1B11" w:themeColor="background2" w:themeShade="1A"/>
              </w:rPr>
            </w:pPr>
            <w:r w:rsidRPr="00F426A3">
              <w:rPr>
                <w:color w:val="1D1B11" w:themeColor="background2" w:themeShade="1A"/>
              </w:rPr>
              <w:lastRenderedPageBreak/>
              <w:t>CO6</w:t>
            </w:r>
          </w:p>
        </w:tc>
        <w:tc>
          <w:tcPr>
            <w:tcW w:w="272" w:type="pct"/>
          </w:tcPr>
          <w:p w14:paraId="4E1A1BA3" w14:textId="77777777" w:rsidR="00311D07" w:rsidRPr="00F426A3" w:rsidRDefault="00311D07" w:rsidP="00311D07">
            <w:pPr>
              <w:jc w:val="center"/>
              <w:rPr>
                <w:color w:val="1D1B11" w:themeColor="background2" w:themeShade="1A"/>
              </w:rPr>
            </w:pPr>
            <w:r>
              <w:rPr>
                <w:color w:val="1D1B11" w:themeColor="background2" w:themeShade="1A"/>
              </w:rPr>
              <w:t>C</w:t>
            </w:r>
          </w:p>
        </w:tc>
        <w:tc>
          <w:tcPr>
            <w:tcW w:w="270" w:type="pct"/>
          </w:tcPr>
          <w:p w14:paraId="5AA329C2" w14:textId="77777777" w:rsidR="00311D07" w:rsidRPr="00F426A3" w:rsidRDefault="00311D07" w:rsidP="00311D07">
            <w:pPr>
              <w:jc w:val="center"/>
              <w:rPr>
                <w:color w:val="1D1B11" w:themeColor="background2" w:themeShade="1A"/>
              </w:rPr>
            </w:pPr>
            <w:r w:rsidRPr="00F426A3">
              <w:rPr>
                <w:color w:val="1D1B11" w:themeColor="background2" w:themeShade="1A"/>
              </w:rPr>
              <w:t>20</w:t>
            </w:r>
          </w:p>
        </w:tc>
      </w:tr>
    </w:tbl>
    <w:p w14:paraId="6BF1FD1C" w14:textId="77777777" w:rsidR="00311D07" w:rsidRPr="00F426A3" w:rsidRDefault="00311D07" w:rsidP="00311D07">
      <w:pPr>
        <w:rPr>
          <w:color w:val="1D1B11" w:themeColor="background2" w:themeShade="1A"/>
        </w:rPr>
      </w:pPr>
    </w:p>
    <w:p w14:paraId="3D87FF34" w14:textId="77777777" w:rsidR="00311D07" w:rsidRPr="00F426A3" w:rsidRDefault="00311D07" w:rsidP="00311D07">
      <w:pPr>
        <w:rPr>
          <w:color w:val="1D1B11" w:themeColor="background2" w:themeShade="1A"/>
        </w:rPr>
      </w:pPr>
      <w:r w:rsidRPr="00F426A3">
        <w:rPr>
          <w:b/>
          <w:bCs/>
          <w:color w:val="1D1B11" w:themeColor="background2" w:themeShade="1A"/>
        </w:rPr>
        <w:t>CO</w:t>
      </w:r>
      <w:r w:rsidRPr="00F426A3">
        <w:rPr>
          <w:color w:val="1D1B11" w:themeColor="background2" w:themeShade="1A"/>
        </w:rPr>
        <w:t xml:space="preserve"> – COURSE OUTCOME</w:t>
      </w:r>
      <w:r w:rsidRPr="00F426A3">
        <w:rPr>
          <w:color w:val="1D1B11" w:themeColor="background2" w:themeShade="1A"/>
        </w:rPr>
        <w:tab/>
        <w:t xml:space="preserve">        </w:t>
      </w:r>
      <w:r w:rsidRPr="00F426A3">
        <w:rPr>
          <w:b/>
          <w:bCs/>
          <w:color w:val="1D1B11" w:themeColor="background2" w:themeShade="1A"/>
        </w:rPr>
        <w:t>BL</w:t>
      </w:r>
      <w:r w:rsidRPr="00F426A3">
        <w:rPr>
          <w:color w:val="1D1B11" w:themeColor="background2" w:themeShade="1A"/>
        </w:rPr>
        <w:t xml:space="preserve"> – BLOOM’S LEVEL        </w:t>
      </w:r>
      <w:r w:rsidRPr="00F426A3">
        <w:rPr>
          <w:b/>
          <w:bCs/>
          <w:color w:val="1D1B11" w:themeColor="background2" w:themeShade="1A"/>
        </w:rPr>
        <w:t>M</w:t>
      </w:r>
      <w:r w:rsidRPr="00F426A3">
        <w:rPr>
          <w:color w:val="1D1B11" w:themeColor="background2" w:themeShade="1A"/>
        </w:rPr>
        <w:t xml:space="preserve"> – MARKS ALLOTTED</w:t>
      </w:r>
    </w:p>
    <w:p w14:paraId="25563440" w14:textId="77777777" w:rsidR="00311D07" w:rsidRPr="00F426A3" w:rsidRDefault="00311D07" w:rsidP="00311D07">
      <w:pPr>
        <w:rPr>
          <w:color w:val="1D1B11" w:themeColor="background2" w:themeShade="1A"/>
        </w:rPr>
      </w:pPr>
    </w:p>
    <w:tbl>
      <w:tblPr>
        <w:tblStyle w:val="TableGrid"/>
        <w:tblW w:w="10490" w:type="dxa"/>
        <w:tblInd w:w="-714" w:type="dxa"/>
        <w:tblLook w:val="04A0" w:firstRow="1" w:lastRow="0" w:firstColumn="1" w:lastColumn="0" w:noHBand="0" w:noVBand="1"/>
      </w:tblPr>
      <w:tblGrid>
        <w:gridCol w:w="670"/>
        <w:gridCol w:w="9820"/>
      </w:tblGrid>
      <w:tr w:rsidR="00311D07" w:rsidRPr="00F426A3" w14:paraId="0286459D" w14:textId="77777777" w:rsidTr="00311D07">
        <w:tc>
          <w:tcPr>
            <w:tcW w:w="425" w:type="dxa"/>
          </w:tcPr>
          <w:p w14:paraId="771F443A" w14:textId="77777777" w:rsidR="00311D07" w:rsidRPr="00F426A3" w:rsidRDefault="00311D07" w:rsidP="00311D07">
            <w:pPr>
              <w:jc w:val="center"/>
              <w:rPr>
                <w:color w:val="1D1B11" w:themeColor="background2" w:themeShade="1A"/>
              </w:rPr>
            </w:pPr>
          </w:p>
        </w:tc>
        <w:tc>
          <w:tcPr>
            <w:tcW w:w="10065" w:type="dxa"/>
          </w:tcPr>
          <w:p w14:paraId="05896221" w14:textId="77777777" w:rsidR="00311D07" w:rsidRPr="00F426A3" w:rsidRDefault="00311D07" w:rsidP="00311D07">
            <w:pPr>
              <w:jc w:val="center"/>
              <w:rPr>
                <w:b/>
                <w:color w:val="1D1B11" w:themeColor="background2" w:themeShade="1A"/>
              </w:rPr>
            </w:pPr>
            <w:r w:rsidRPr="00F426A3">
              <w:rPr>
                <w:b/>
                <w:color w:val="1D1B11" w:themeColor="background2" w:themeShade="1A"/>
              </w:rPr>
              <w:t>COURSE OUTCOMES</w:t>
            </w:r>
          </w:p>
        </w:tc>
      </w:tr>
      <w:tr w:rsidR="00311D07" w:rsidRPr="00F426A3" w14:paraId="35E8388E" w14:textId="77777777" w:rsidTr="00311D07">
        <w:tc>
          <w:tcPr>
            <w:tcW w:w="425" w:type="dxa"/>
          </w:tcPr>
          <w:p w14:paraId="74293F4B" w14:textId="77777777" w:rsidR="00311D07" w:rsidRPr="00F426A3" w:rsidRDefault="00311D07" w:rsidP="00311D07">
            <w:pPr>
              <w:jc w:val="center"/>
              <w:rPr>
                <w:color w:val="1D1B11" w:themeColor="background2" w:themeShade="1A"/>
              </w:rPr>
            </w:pPr>
            <w:r w:rsidRPr="00F426A3">
              <w:rPr>
                <w:color w:val="1D1B11" w:themeColor="background2" w:themeShade="1A"/>
              </w:rPr>
              <w:t>CO1</w:t>
            </w:r>
          </w:p>
        </w:tc>
        <w:tc>
          <w:tcPr>
            <w:tcW w:w="10065" w:type="dxa"/>
          </w:tcPr>
          <w:p w14:paraId="6D6E2757" w14:textId="77777777" w:rsidR="00311D07" w:rsidRPr="00F426A3" w:rsidRDefault="00311D07" w:rsidP="00311D07">
            <w:pPr>
              <w:widowControl w:val="0"/>
              <w:jc w:val="both"/>
              <w:rPr>
                <w:color w:val="1D1B11" w:themeColor="background2" w:themeShade="1A"/>
              </w:rPr>
            </w:pPr>
            <w:r w:rsidRPr="00F426A3">
              <w:rPr>
                <w:color w:val="1D1B11" w:themeColor="background2" w:themeShade="1A"/>
              </w:rPr>
              <w:t>Apply the core principles of logistics management to devise effective logistics strategies.</w:t>
            </w:r>
          </w:p>
        </w:tc>
      </w:tr>
      <w:tr w:rsidR="00311D07" w:rsidRPr="00F426A3" w14:paraId="1AC30FAD" w14:textId="77777777" w:rsidTr="00311D07">
        <w:tc>
          <w:tcPr>
            <w:tcW w:w="425" w:type="dxa"/>
          </w:tcPr>
          <w:p w14:paraId="28CE747B" w14:textId="77777777" w:rsidR="00311D07" w:rsidRPr="00F426A3" w:rsidRDefault="00311D07" w:rsidP="00311D07">
            <w:pPr>
              <w:jc w:val="center"/>
              <w:rPr>
                <w:color w:val="1D1B11" w:themeColor="background2" w:themeShade="1A"/>
              </w:rPr>
            </w:pPr>
            <w:r w:rsidRPr="00F426A3">
              <w:rPr>
                <w:color w:val="1D1B11" w:themeColor="background2" w:themeShade="1A"/>
              </w:rPr>
              <w:t>CO2</w:t>
            </w:r>
          </w:p>
        </w:tc>
        <w:tc>
          <w:tcPr>
            <w:tcW w:w="10065" w:type="dxa"/>
          </w:tcPr>
          <w:p w14:paraId="135764CF" w14:textId="77777777" w:rsidR="00311D07" w:rsidRPr="00F426A3" w:rsidRDefault="00311D07" w:rsidP="00311D07">
            <w:pPr>
              <w:widowControl w:val="0"/>
              <w:jc w:val="both"/>
              <w:rPr>
                <w:color w:val="1D1B11" w:themeColor="background2" w:themeShade="1A"/>
              </w:rPr>
            </w:pPr>
            <w:r w:rsidRPr="00F426A3">
              <w:rPr>
                <w:color w:val="1D1B11" w:themeColor="background2" w:themeShade="1A"/>
              </w:rPr>
              <w:t>Analyze the logistics theories to devise supply chain relationship and logistics system design.</w:t>
            </w:r>
          </w:p>
        </w:tc>
      </w:tr>
      <w:tr w:rsidR="00311D07" w:rsidRPr="00F426A3" w14:paraId="50672B17" w14:textId="77777777" w:rsidTr="00311D07">
        <w:tc>
          <w:tcPr>
            <w:tcW w:w="425" w:type="dxa"/>
          </w:tcPr>
          <w:p w14:paraId="483D1559" w14:textId="77777777" w:rsidR="00311D07" w:rsidRPr="00F426A3" w:rsidRDefault="00311D07" w:rsidP="00311D07">
            <w:pPr>
              <w:jc w:val="center"/>
              <w:rPr>
                <w:color w:val="1D1B11" w:themeColor="background2" w:themeShade="1A"/>
              </w:rPr>
            </w:pPr>
            <w:r w:rsidRPr="00F426A3">
              <w:rPr>
                <w:color w:val="1D1B11" w:themeColor="background2" w:themeShade="1A"/>
              </w:rPr>
              <w:t>CO3</w:t>
            </w:r>
          </w:p>
        </w:tc>
        <w:tc>
          <w:tcPr>
            <w:tcW w:w="10065" w:type="dxa"/>
          </w:tcPr>
          <w:p w14:paraId="6A68C555" w14:textId="77777777" w:rsidR="00311D07" w:rsidRPr="00F426A3" w:rsidRDefault="00311D07" w:rsidP="00311D07">
            <w:pPr>
              <w:widowControl w:val="0"/>
              <w:jc w:val="both"/>
              <w:rPr>
                <w:color w:val="1D1B11" w:themeColor="background2" w:themeShade="1A"/>
              </w:rPr>
            </w:pPr>
            <w:r w:rsidRPr="00F426A3">
              <w:rPr>
                <w:color w:val="1D1B11" w:themeColor="background2" w:themeShade="1A"/>
              </w:rPr>
              <w:t>Evaluate different types of logistics operation to select suitable types for domestic and international business.</w:t>
            </w:r>
          </w:p>
        </w:tc>
      </w:tr>
      <w:tr w:rsidR="00311D07" w:rsidRPr="00F426A3" w14:paraId="704ADB51" w14:textId="77777777" w:rsidTr="00311D07">
        <w:tc>
          <w:tcPr>
            <w:tcW w:w="425" w:type="dxa"/>
          </w:tcPr>
          <w:p w14:paraId="20ECE9B3" w14:textId="77777777" w:rsidR="00311D07" w:rsidRPr="00F426A3" w:rsidRDefault="00311D07" w:rsidP="00311D07">
            <w:pPr>
              <w:jc w:val="center"/>
              <w:rPr>
                <w:color w:val="1D1B11" w:themeColor="background2" w:themeShade="1A"/>
              </w:rPr>
            </w:pPr>
            <w:r w:rsidRPr="00F426A3">
              <w:rPr>
                <w:color w:val="1D1B11" w:themeColor="background2" w:themeShade="1A"/>
              </w:rPr>
              <w:t>CO4</w:t>
            </w:r>
          </w:p>
        </w:tc>
        <w:tc>
          <w:tcPr>
            <w:tcW w:w="10065" w:type="dxa"/>
          </w:tcPr>
          <w:p w14:paraId="3BCE316C" w14:textId="77777777" w:rsidR="00311D07" w:rsidRPr="00F426A3" w:rsidRDefault="00311D07" w:rsidP="00311D07">
            <w:pPr>
              <w:jc w:val="both"/>
              <w:rPr>
                <w:color w:val="1D1B11" w:themeColor="background2" w:themeShade="1A"/>
              </w:rPr>
            </w:pPr>
            <w:r w:rsidRPr="00F426A3">
              <w:rPr>
                <w:color w:val="1D1B11" w:themeColor="background2" w:themeShade="1A"/>
              </w:rPr>
              <w:t>Examine the elements of logistics to implement effective material handling and inventory control.</w:t>
            </w:r>
          </w:p>
        </w:tc>
      </w:tr>
      <w:tr w:rsidR="00311D07" w:rsidRPr="00F426A3" w14:paraId="3B69302B" w14:textId="77777777" w:rsidTr="00311D07">
        <w:tc>
          <w:tcPr>
            <w:tcW w:w="425" w:type="dxa"/>
          </w:tcPr>
          <w:p w14:paraId="02CC9F87" w14:textId="77777777" w:rsidR="00311D07" w:rsidRPr="00F426A3" w:rsidRDefault="00311D07" w:rsidP="00311D07">
            <w:pPr>
              <w:jc w:val="center"/>
              <w:rPr>
                <w:color w:val="1D1B11" w:themeColor="background2" w:themeShade="1A"/>
              </w:rPr>
            </w:pPr>
            <w:r w:rsidRPr="00F426A3">
              <w:rPr>
                <w:color w:val="1D1B11" w:themeColor="background2" w:themeShade="1A"/>
              </w:rPr>
              <w:t>CO5</w:t>
            </w:r>
          </w:p>
        </w:tc>
        <w:tc>
          <w:tcPr>
            <w:tcW w:w="10065" w:type="dxa"/>
          </w:tcPr>
          <w:p w14:paraId="7F109D22" w14:textId="77777777" w:rsidR="00311D07" w:rsidRPr="00F426A3" w:rsidRDefault="00311D07" w:rsidP="00311D07">
            <w:pPr>
              <w:widowControl w:val="0"/>
              <w:jc w:val="both"/>
              <w:rPr>
                <w:color w:val="1D1B11" w:themeColor="background2" w:themeShade="1A"/>
              </w:rPr>
            </w:pPr>
            <w:r w:rsidRPr="00F426A3">
              <w:rPr>
                <w:color w:val="1D1B11" w:themeColor="background2" w:themeShade="1A"/>
              </w:rPr>
              <w:t xml:space="preserve">Justify decisions affecting purchase, storage and logistical operations to achieve effective logistics management. </w:t>
            </w:r>
          </w:p>
        </w:tc>
      </w:tr>
      <w:tr w:rsidR="00311D07" w:rsidRPr="00F426A3" w14:paraId="2154513D" w14:textId="77777777" w:rsidTr="00311D07">
        <w:tc>
          <w:tcPr>
            <w:tcW w:w="425" w:type="dxa"/>
          </w:tcPr>
          <w:p w14:paraId="4D69B41E" w14:textId="77777777" w:rsidR="00311D07" w:rsidRPr="00F426A3" w:rsidRDefault="00311D07" w:rsidP="00311D07">
            <w:pPr>
              <w:jc w:val="center"/>
              <w:rPr>
                <w:color w:val="1D1B11" w:themeColor="background2" w:themeShade="1A"/>
              </w:rPr>
            </w:pPr>
            <w:r w:rsidRPr="00F426A3">
              <w:rPr>
                <w:color w:val="1D1B11" w:themeColor="background2" w:themeShade="1A"/>
              </w:rPr>
              <w:t>CO6</w:t>
            </w:r>
          </w:p>
        </w:tc>
        <w:tc>
          <w:tcPr>
            <w:tcW w:w="10065" w:type="dxa"/>
          </w:tcPr>
          <w:p w14:paraId="6B2FBC36" w14:textId="77777777" w:rsidR="00311D07" w:rsidRPr="00F426A3" w:rsidRDefault="00311D07" w:rsidP="00311D07">
            <w:pPr>
              <w:widowControl w:val="0"/>
              <w:jc w:val="both"/>
              <w:rPr>
                <w:color w:val="1D1B11" w:themeColor="background2" w:themeShade="1A"/>
              </w:rPr>
            </w:pPr>
            <w:r w:rsidRPr="00F426A3">
              <w:rPr>
                <w:color w:val="1D1B11" w:themeColor="background2" w:themeShade="1A"/>
              </w:rPr>
              <w:t>Synthesize key impacts of Industry 4.0 in logistics to implement the latest techniques in logistics management.</w:t>
            </w:r>
          </w:p>
        </w:tc>
      </w:tr>
    </w:tbl>
    <w:p w14:paraId="3ABD611C" w14:textId="77777777" w:rsidR="00311D07" w:rsidRPr="00F426A3" w:rsidRDefault="00311D07" w:rsidP="00311D07">
      <w:pPr>
        <w:rPr>
          <w:color w:val="1D1B11" w:themeColor="background2" w:themeShade="1A"/>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rsidRPr="00F426A3" w14:paraId="453DF64E" w14:textId="77777777" w:rsidTr="00311D07">
        <w:trPr>
          <w:jc w:val="center"/>
        </w:trPr>
        <w:tc>
          <w:tcPr>
            <w:tcW w:w="6385" w:type="dxa"/>
            <w:gridSpan w:val="8"/>
          </w:tcPr>
          <w:p w14:paraId="0E4341BF" w14:textId="77777777" w:rsidR="00311D07" w:rsidRPr="00F426A3" w:rsidRDefault="00311D07" w:rsidP="00311D07">
            <w:pPr>
              <w:jc w:val="center"/>
              <w:rPr>
                <w:b/>
                <w:color w:val="1D1B11" w:themeColor="background2" w:themeShade="1A"/>
              </w:rPr>
            </w:pPr>
            <w:r w:rsidRPr="00F426A3">
              <w:rPr>
                <w:b/>
                <w:color w:val="1D1B11" w:themeColor="background2" w:themeShade="1A"/>
              </w:rPr>
              <w:t>Assessment Pattern as per Bloom’s Level</w:t>
            </w:r>
          </w:p>
        </w:tc>
      </w:tr>
      <w:tr w:rsidR="00311D07" w:rsidRPr="00F426A3" w14:paraId="373E6CD4" w14:textId="77777777" w:rsidTr="00311D07">
        <w:trPr>
          <w:jc w:val="center"/>
        </w:trPr>
        <w:tc>
          <w:tcPr>
            <w:tcW w:w="1140" w:type="dxa"/>
          </w:tcPr>
          <w:p w14:paraId="751EF7D5" w14:textId="77777777" w:rsidR="00311D07" w:rsidRPr="00F426A3" w:rsidRDefault="00311D07" w:rsidP="00311D07">
            <w:pPr>
              <w:jc w:val="center"/>
              <w:rPr>
                <w:b/>
                <w:bCs/>
                <w:color w:val="1D1B11" w:themeColor="background2" w:themeShade="1A"/>
              </w:rPr>
            </w:pPr>
            <w:r w:rsidRPr="00F426A3">
              <w:rPr>
                <w:b/>
                <w:bCs/>
                <w:color w:val="1D1B11" w:themeColor="background2" w:themeShade="1A"/>
              </w:rPr>
              <w:t>CO / BL</w:t>
            </w:r>
          </w:p>
        </w:tc>
        <w:tc>
          <w:tcPr>
            <w:tcW w:w="709" w:type="dxa"/>
          </w:tcPr>
          <w:p w14:paraId="40169CFE" w14:textId="77777777" w:rsidR="00311D07" w:rsidRPr="00F426A3" w:rsidRDefault="00311D07" w:rsidP="00311D07">
            <w:pPr>
              <w:jc w:val="center"/>
              <w:rPr>
                <w:b/>
                <w:color w:val="1D1B11" w:themeColor="background2" w:themeShade="1A"/>
              </w:rPr>
            </w:pPr>
            <w:r w:rsidRPr="00F426A3">
              <w:rPr>
                <w:b/>
                <w:color w:val="1D1B11" w:themeColor="background2" w:themeShade="1A"/>
              </w:rPr>
              <w:t>R</w:t>
            </w:r>
          </w:p>
        </w:tc>
        <w:tc>
          <w:tcPr>
            <w:tcW w:w="708" w:type="dxa"/>
          </w:tcPr>
          <w:p w14:paraId="3E91846E" w14:textId="77777777" w:rsidR="00311D07" w:rsidRPr="00F426A3" w:rsidRDefault="00311D07" w:rsidP="00311D07">
            <w:pPr>
              <w:jc w:val="center"/>
              <w:rPr>
                <w:b/>
                <w:color w:val="1D1B11" w:themeColor="background2" w:themeShade="1A"/>
              </w:rPr>
            </w:pPr>
            <w:r w:rsidRPr="00F426A3">
              <w:rPr>
                <w:b/>
                <w:color w:val="1D1B11" w:themeColor="background2" w:themeShade="1A"/>
              </w:rPr>
              <w:t>U</w:t>
            </w:r>
          </w:p>
        </w:tc>
        <w:tc>
          <w:tcPr>
            <w:tcW w:w="709" w:type="dxa"/>
          </w:tcPr>
          <w:p w14:paraId="6F9246BA" w14:textId="77777777" w:rsidR="00311D07" w:rsidRPr="00F426A3" w:rsidRDefault="00311D07" w:rsidP="00311D07">
            <w:pPr>
              <w:jc w:val="center"/>
              <w:rPr>
                <w:b/>
                <w:color w:val="1D1B11" w:themeColor="background2" w:themeShade="1A"/>
              </w:rPr>
            </w:pPr>
            <w:r w:rsidRPr="00F426A3">
              <w:rPr>
                <w:b/>
                <w:color w:val="1D1B11" w:themeColor="background2" w:themeShade="1A"/>
              </w:rPr>
              <w:t>A</w:t>
            </w:r>
          </w:p>
        </w:tc>
        <w:tc>
          <w:tcPr>
            <w:tcW w:w="709" w:type="dxa"/>
          </w:tcPr>
          <w:p w14:paraId="59B03472" w14:textId="77777777" w:rsidR="00311D07" w:rsidRPr="00F426A3" w:rsidRDefault="00311D07" w:rsidP="00311D07">
            <w:pPr>
              <w:jc w:val="center"/>
              <w:rPr>
                <w:b/>
                <w:color w:val="1D1B11" w:themeColor="background2" w:themeShade="1A"/>
              </w:rPr>
            </w:pPr>
            <w:r w:rsidRPr="00F426A3">
              <w:rPr>
                <w:b/>
                <w:color w:val="1D1B11" w:themeColor="background2" w:themeShade="1A"/>
              </w:rPr>
              <w:t>An</w:t>
            </w:r>
          </w:p>
        </w:tc>
        <w:tc>
          <w:tcPr>
            <w:tcW w:w="709" w:type="dxa"/>
          </w:tcPr>
          <w:p w14:paraId="57D8E263" w14:textId="77777777" w:rsidR="00311D07" w:rsidRPr="00F426A3" w:rsidRDefault="00311D07" w:rsidP="00311D07">
            <w:pPr>
              <w:jc w:val="center"/>
              <w:rPr>
                <w:b/>
                <w:color w:val="1D1B11" w:themeColor="background2" w:themeShade="1A"/>
              </w:rPr>
            </w:pPr>
            <w:r w:rsidRPr="00F426A3">
              <w:rPr>
                <w:b/>
                <w:color w:val="1D1B11" w:themeColor="background2" w:themeShade="1A"/>
              </w:rPr>
              <w:t>E</w:t>
            </w:r>
          </w:p>
        </w:tc>
        <w:tc>
          <w:tcPr>
            <w:tcW w:w="708" w:type="dxa"/>
          </w:tcPr>
          <w:p w14:paraId="3671DC2A" w14:textId="77777777" w:rsidR="00311D07" w:rsidRPr="00F426A3" w:rsidRDefault="00311D07" w:rsidP="00311D07">
            <w:pPr>
              <w:jc w:val="center"/>
              <w:rPr>
                <w:b/>
                <w:color w:val="1D1B11" w:themeColor="background2" w:themeShade="1A"/>
              </w:rPr>
            </w:pPr>
            <w:r w:rsidRPr="00F426A3">
              <w:rPr>
                <w:b/>
                <w:color w:val="1D1B11" w:themeColor="background2" w:themeShade="1A"/>
              </w:rPr>
              <w:t>C</w:t>
            </w:r>
          </w:p>
        </w:tc>
        <w:tc>
          <w:tcPr>
            <w:tcW w:w="993" w:type="dxa"/>
          </w:tcPr>
          <w:p w14:paraId="4917F5D3" w14:textId="77777777" w:rsidR="00311D07" w:rsidRPr="00F426A3" w:rsidRDefault="00311D07" w:rsidP="00311D07">
            <w:pPr>
              <w:jc w:val="center"/>
              <w:rPr>
                <w:b/>
                <w:color w:val="1D1B11" w:themeColor="background2" w:themeShade="1A"/>
              </w:rPr>
            </w:pPr>
            <w:r w:rsidRPr="00F426A3">
              <w:rPr>
                <w:b/>
                <w:color w:val="1D1B11" w:themeColor="background2" w:themeShade="1A"/>
              </w:rPr>
              <w:t>Total</w:t>
            </w:r>
          </w:p>
        </w:tc>
      </w:tr>
      <w:tr w:rsidR="00311D07" w:rsidRPr="00F426A3" w14:paraId="78927ADA" w14:textId="77777777" w:rsidTr="00311D07">
        <w:trPr>
          <w:jc w:val="center"/>
        </w:trPr>
        <w:tc>
          <w:tcPr>
            <w:tcW w:w="1140" w:type="dxa"/>
          </w:tcPr>
          <w:p w14:paraId="70E1DE4C" w14:textId="77777777" w:rsidR="00311D07" w:rsidRPr="00F426A3" w:rsidRDefault="00311D07" w:rsidP="00311D07">
            <w:pPr>
              <w:jc w:val="center"/>
              <w:rPr>
                <w:color w:val="1D1B11" w:themeColor="background2" w:themeShade="1A"/>
              </w:rPr>
            </w:pPr>
            <w:r w:rsidRPr="00F426A3">
              <w:rPr>
                <w:color w:val="1D1B11" w:themeColor="background2" w:themeShade="1A"/>
              </w:rPr>
              <w:t>CO1</w:t>
            </w:r>
          </w:p>
        </w:tc>
        <w:tc>
          <w:tcPr>
            <w:tcW w:w="709" w:type="dxa"/>
          </w:tcPr>
          <w:p w14:paraId="241A0F49"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16C918CC"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3BC90335" w14:textId="77777777" w:rsidR="00311D07" w:rsidRPr="00F426A3" w:rsidRDefault="00311D07" w:rsidP="00311D07">
            <w:pPr>
              <w:jc w:val="center"/>
              <w:rPr>
                <w:color w:val="1D1B11" w:themeColor="background2" w:themeShade="1A"/>
              </w:rPr>
            </w:pPr>
            <w:r>
              <w:rPr>
                <w:color w:val="1D1B11" w:themeColor="background2" w:themeShade="1A"/>
              </w:rPr>
              <w:t>20</w:t>
            </w:r>
          </w:p>
        </w:tc>
        <w:tc>
          <w:tcPr>
            <w:tcW w:w="709" w:type="dxa"/>
          </w:tcPr>
          <w:p w14:paraId="298CCB77"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19666B73"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0934DEBE" w14:textId="77777777" w:rsidR="00311D07" w:rsidRPr="00F426A3" w:rsidRDefault="00311D07" w:rsidP="00311D07">
            <w:pPr>
              <w:jc w:val="center"/>
              <w:rPr>
                <w:color w:val="1D1B11" w:themeColor="background2" w:themeShade="1A"/>
              </w:rPr>
            </w:pPr>
            <w:r>
              <w:rPr>
                <w:color w:val="1D1B11" w:themeColor="background2" w:themeShade="1A"/>
              </w:rPr>
              <w:t>-</w:t>
            </w:r>
          </w:p>
        </w:tc>
        <w:tc>
          <w:tcPr>
            <w:tcW w:w="993" w:type="dxa"/>
          </w:tcPr>
          <w:p w14:paraId="4C51C8D5" w14:textId="77777777" w:rsidR="00311D07" w:rsidRPr="00F426A3" w:rsidRDefault="00311D07" w:rsidP="00311D07">
            <w:pPr>
              <w:jc w:val="center"/>
              <w:rPr>
                <w:color w:val="1D1B11" w:themeColor="background2" w:themeShade="1A"/>
              </w:rPr>
            </w:pPr>
            <w:r>
              <w:rPr>
                <w:color w:val="1D1B11" w:themeColor="background2" w:themeShade="1A"/>
              </w:rPr>
              <w:t>20</w:t>
            </w:r>
          </w:p>
        </w:tc>
      </w:tr>
      <w:tr w:rsidR="00311D07" w:rsidRPr="00F426A3" w14:paraId="7E68B16E" w14:textId="77777777" w:rsidTr="00311D07">
        <w:trPr>
          <w:jc w:val="center"/>
        </w:trPr>
        <w:tc>
          <w:tcPr>
            <w:tcW w:w="1140" w:type="dxa"/>
          </w:tcPr>
          <w:p w14:paraId="267FF77B" w14:textId="77777777" w:rsidR="00311D07" w:rsidRPr="00F426A3" w:rsidRDefault="00311D07" w:rsidP="00311D07">
            <w:pPr>
              <w:jc w:val="center"/>
              <w:rPr>
                <w:color w:val="1D1B11" w:themeColor="background2" w:themeShade="1A"/>
              </w:rPr>
            </w:pPr>
            <w:r w:rsidRPr="00F426A3">
              <w:rPr>
                <w:color w:val="1D1B11" w:themeColor="background2" w:themeShade="1A"/>
              </w:rPr>
              <w:t>CO2</w:t>
            </w:r>
          </w:p>
        </w:tc>
        <w:tc>
          <w:tcPr>
            <w:tcW w:w="709" w:type="dxa"/>
          </w:tcPr>
          <w:p w14:paraId="1645EDF2"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13C6229A"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332A1E93" w14:textId="77777777" w:rsidR="00311D07" w:rsidRPr="00F426A3" w:rsidRDefault="00311D07" w:rsidP="00311D07">
            <w:pPr>
              <w:jc w:val="center"/>
              <w:rPr>
                <w:color w:val="1D1B11" w:themeColor="background2" w:themeShade="1A"/>
              </w:rPr>
            </w:pPr>
            <w:r>
              <w:rPr>
                <w:color w:val="1D1B11" w:themeColor="background2" w:themeShade="1A"/>
              </w:rPr>
              <w:t>20</w:t>
            </w:r>
          </w:p>
        </w:tc>
        <w:tc>
          <w:tcPr>
            <w:tcW w:w="709" w:type="dxa"/>
          </w:tcPr>
          <w:p w14:paraId="71E3C2D1"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49B5CED3"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5ECC5B14" w14:textId="77777777" w:rsidR="00311D07" w:rsidRPr="00F426A3" w:rsidRDefault="00311D07" w:rsidP="00311D07">
            <w:pPr>
              <w:jc w:val="center"/>
              <w:rPr>
                <w:color w:val="1D1B11" w:themeColor="background2" w:themeShade="1A"/>
              </w:rPr>
            </w:pPr>
            <w:r>
              <w:rPr>
                <w:color w:val="1D1B11" w:themeColor="background2" w:themeShade="1A"/>
              </w:rPr>
              <w:t>-</w:t>
            </w:r>
          </w:p>
        </w:tc>
        <w:tc>
          <w:tcPr>
            <w:tcW w:w="993" w:type="dxa"/>
          </w:tcPr>
          <w:p w14:paraId="60CEF3B8" w14:textId="77777777" w:rsidR="00311D07" w:rsidRPr="00F426A3" w:rsidRDefault="00311D07" w:rsidP="00311D07">
            <w:pPr>
              <w:jc w:val="center"/>
              <w:rPr>
                <w:color w:val="1D1B11" w:themeColor="background2" w:themeShade="1A"/>
              </w:rPr>
            </w:pPr>
            <w:r>
              <w:rPr>
                <w:color w:val="1D1B11" w:themeColor="background2" w:themeShade="1A"/>
              </w:rPr>
              <w:t>20</w:t>
            </w:r>
          </w:p>
        </w:tc>
      </w:tr>
      <w:tr w:rsidR="00311D07" w:rsidRPr="00F426A3" w14:paraId="61BD88AD" w14:textId="77777777" w:rsidTr="00311D07">
        <w:trPr>
          <w:jc w:val="center"/>
        </w:trPr>
        <w:tc>
          <w:tcPr>
            <w:tcW w:w="1140" w:type="dxa"/>
          </w:tcPr>
          <w:p w14:paraId="116BD621" w14:textId="77777777" w:rsidR="00311D07" w:rsidRPr="00F426A3" w:rsidRDefault="00311D07" w:rsidP="00311D07">
            <w:pPr>
              <w:jc w:val="center"/>
              <w:rPr>
                <w:color w:val="1D1B11" w:themeColor="background2" w:themeShade="1A"/>
              </w:rPr>
            </w:pPr>
            <w:r w:rsidRPr="00F426A3">
              <w:rPr>
                <w:color w:val="1D1B11" w:themeColor="background2" w:themeShade="1A"/>
              </w:rPr>
              <w:t>CO3</w:t>
            </w:r>
          </w:p>
        </w:tc>
        <w:tc>
          <w:tcPr>
            <w:tcW w:w="709" w:type="dxa"/>
          </w:tcPr>
          <w:p w14:paraId="71026B8E"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04E50FF0"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62A12CA6"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5C3ABA90" w14:textId="77777777" w:rsidR="00311D07" w:rsidRPr="00F426A3" w:rsidRDefault="00311D07" w:rsidP="00311D07">
            <w:pPr>
              <w:jc w:val="center"/>
              <w:rPr>
                <w:color w:val="1D1B11" w:themeColor="background2" w:themeShade="1A"/>
              </w:rPr>
            </w:pPr>
            <w:r>
              <w:rPr>
                <w:color w:val="1D1B11" w:themeColor="background2" w:themeShade="1A"/>
              </w:rPr>
              <w:t>20</w:t>
            </w:r>
          </w:p>
        </w:tc>
        <w:tc>
          <w:tcPr>
            <w:tcW w:w="709" w:type="dxa"/>
          </w:tcPr>
          <w:p w14:paraId="5414137B"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213C487A" w14:textId="77777777" w:rsidR="00311D07" w:rsidRPr="00F426A3" w:rsidRDefault="00311D07" w:rsidP="00311D07">
            <w:pPr>
              <w:jc w:val="center"/>
              <w:rPr>
                <w:color w:val="1D1B11" w:themeColor="background2" w:themeShade="1A"/>
              </w:rPr>
            </w:pPr>
            <w:r>
              <w:rPr>
                <w:color w:val="1D1B11" w:themeColor="background2" w:themeShade="1A"/>
              </w:rPr>
              <w:t>-</w:t>
            </w:r>
          </w:p>
        </w:tc>
        <w:tc>
          <w:tcPr>
            <w:tcW w:w="993" w:type="dxa"/>
          </w:tcPr>
          <w:p w14:paraId="20B52E4A" w14:textId="77777777" w:rsidR="00311D07" w:rsidRPr="00F426A3" w:rsidRDefault="00311D07" w:rsidP="00311D07">
            <w:pPr>
              <w:jc w:val="center"/>
              <w:rPr>
                <w:color w:val="1D1B11" w:themeColor="background2" w:themeShade="1A"/>
              </w:rPr>
            </w:pPr>
            <w:r>
              <w:rPr>
                <w:color w:val="1D1B11" w:themeColor="background2" w:themeShade="1A"/>
              </w:rPr>
              <w:t>20</w:t>
            </w:r>
          </w:p>
        </w:tc>
      </w:tr>
      <w:tr w:rsidR="00311D07" w:rsidRPr="00F426A3" w14:paraId="4090C2AA" w14:textId="77777777" w:rsidTr="00311D07">
        <w:trPr>
          <w:jc w:val="center"/>
        </w:trPr>
        <w:tc>
          <w:tcPr>
            <w:tcW w:w="1140" w:type="dxa"/>
          </w:tcPr>
          <w:p w14:paraId="3F312CBD" w14:textId="77777777" w:rsidR="00311D07" w:rsidRPr="00F426A3" w:rsidRDefault="00311D07" w:rsidP="00311D07">
            <w:pPr>
              <w:jc w:val="center"/>
              <w:rPr>
                <w:color w:val="1D1B11" w:themeColor="background2" w:themeShade="1A"/>
              </w:rPr>
            </w:pPr>
            <w:r w:rsidRPr="00F426A3">
              <w:rPr>
                <w:color w:val="1D1B11" w:themeColor="background2" w:themeShade="1A"/>
              </w:rPr>
              <w:t>CO4</w:t>
            </w:r>
          </w:p>
        </w:tc>
        <w:tc>
          <w:tcPr>
            <w:tcW w:w="709" w:type="dxa"/>
          </w:tcPr>
          <w:p w14:paraId="5C8E2AF8"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551363E7"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63EC7FC4"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02EE5CCC" w14:textId="77777777" w:rsidR="00311D07" w:rsidRPr="00F426A3" w:rsidRDefault="00311D07" w:rsidP="00311D07">
            <w:pPr>
              <w:jc w:val="center"/>
              <w:rPr>
                <w:color w:val="1D1B11" w:themeColor="background2" w:themeShade="1A"/>
              </w:rPr>
            </w:pPr>
            <w:r>
              <w:rPr>
                <w:color w:val="1D1B11" w:themeColor="background2" w:themeShade="1A"/>
              </w:rPr>
              <w:t>40</w:t>
            </w:r>
          </w:p>
        </w:tc>
        <w:tc>
          <w:tcPr>
            <w:tcW w:w="709" w:type="dxa"/>
          </w:tcPr>
          <w:p w14:paraId="0D6AA261"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4EE4136B" w14:textId="77777777" w:rsidR="00311D07" w:rsidRPr="00F426A3" w:rsidRDefault="00311D07" w:rsidP="00311D07">
            <w:pPr>
              <w:jc w:val="center"/>
              <w:rPr>
                <w:color w:val="1D1B11" w:themeColor="background2" w:themeShade="1A"/>
              </w:rPr>
            </w:pPr>
            <w:r>
              <w:rPr>
                <w:color w:val="1D1B11" w:themeColor="background2" w:themeShade="1A"/>
              </w:rPr>
              <w:t>-</w:t>
            </w:r>
          </w:p>
        </w:tc>
        <w:tc>
          <w:tcPr>
            <w:tcW w:w="993" w:type="dxa"/>
          </w:tcPr>
          <w:p w14:paraId="1EC9D8D9" w14:textId="77777777" w:rsidR="00311D07" w:rsidRPr="00F426A3" w:rsidRDefault="00311D07" w:rsidP="00311D07">
            <w:pPr>
              <w:jc w:val="center"/>
              <w:rPr>
                <w:color w:val="1D1B11" w:themeColor="background2" w:themeShade="1A"/>
              </w:rPr>
            </w:pPr>
            <w:r>
              <w:rPr>
                <w:color w:val="1D1B11" w:themeColor="background2" w:themeShade="1A"/>
              </w:rPr>
              <w:t>40</w:t>
            </w:r>
          </w:p>
        </w:tc>
      </w:tr>
      <w:tr w:rsidR="00311D07" w:rsidRPr="00F426A3" w14:paraId="1CD946B6" w14:textId="77777777" w:rsidTr="00311D07">
        <w:trPr>
          <w:jc w:val="center"/>
        </w:trPr>
        <w:tc>
          <w:tcPr>
            <w:tcW w:w="1140" w:type="dxa"/>
          </w:tcPr>
          <w:p w14:paraId="0C88D8B1" w14:textId="77777777" w:rsidR="00311D07" w:rsidRPr="00F426A3" w:rsidRDefault="00311D07" w:rsidP="00311D07">
            <w:pPr>
              <w:jc w:val="center"/>
              <w:rPr>
                <w:color w:val="1D1B11" w:themeColor="background2" w:themeShade="1A"/>
              </w:rPr>
            </w:pPr>
            <w:r w:rsidRPr="00F426A3">
              <w:rPr>
                <w:color w:val="1D1B11" w:themeColor="background2" w:themeShade="1A"/>
              </w:rPr>
              <w:t>CO5</w:t>
            </w:r>
          </w:p>
        </w:tc>
        <w:tc>
          <w:tcPr>
            <w:tcW w:w="709" w:type="dxa"/>
          </w:tcPr>
          <w:p w14:paraId="78EDA51C"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4FE426D2"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7EB225AB"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135C1A18"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4F61BFB1" w14:textId="77777777" w:rsidR="00311D07" w:rsidRPr="00F426A3" w:rsidRDefault="00311D07" w:rsidP="00311D07">
            <w:pPr>
              <w:jc w:val="center"/>
              <w:rPr>
                <w:color w:val="1D1B11" w:themeColor="background2" w:themeShade="1A"/>
              </w:rPr>
            </w:pPr>
            <w:r>
              <w:rPr>
                <w:color w:val="1D1B11" w:themeColor="background2" w:themeShade="1A"/>
              </w:rPr>
              <w:t>40</w:t>
            </w:r>
          </w:p>
        </w:tc>
        <w:tc>
          <w:tcPr>
            <w:tcW w:w="708" w:type="dxa"/>
          </w:tcPr>
          <w:p w14:paraId="7403D33F" w14:textId="77777777" w:rsidR="00311D07" w:rsidRPr="00F426A3" w:rsidRDefault="00311D07" w:rsidP="00311D07">
            <w:pPr>
              <w:jc w:val="center"/>
              <w:rPr>
                <w:color w:val="1D1B11" w:themeColor="background2" w:themeShade="1A"/>
              </w:rPr>
            </w:pPr>
          </w:p>
        </w:tc>
        <w:tc>
          <w:tcPr>
            <w:tcW w:w="993" w:type="dxa"/>
          </w:tcPr>
          <w:p w14:paraId="51CC11F2" w14:textId="77777777" w:rsidR="00311D07" w:rsidRPr="00F426A3" w:rsidRDefault="00311D07" w:rsidP="00311D07">
            <w:pPr>
              <w:jc w:val="center"/>
              <w:rPr>
                <w:color w:val="1D1B11" w:themeColor="background2" w:themeShade="1A"/>
              </w:rPr>
            </w:pPr>
            <w:r>
              <w:rPr>
                <w:color w:val="1D1B11" w:themeColor="background2" w:themeShade="1A"/>
              </w:rPr>
              <w:t>40</w:t>
            </w:r>
          </w:p>
        </w:tc>
      </w:tr>
      <w:tr w:rsidR="00311D07" w:rsidRPr="00F426A3" w14:paraId="78484B3D" w14:textId="77777777" w:rsidTr="00311D07">
        <w:trPr>
          <w:jc w:val="center"/>
        </w:trPr>
        <w:tc>
          <w:tcPr>
            <w:tcW w:w="1140" w:type="dxa"/>
          </w:tcPr>
          <w:p w14:paraId="567A66C5" w14:textId="77777777" w:rsidR="00311D07" w:rsidRPr="00F426A3" w:rsidRDefault="00311D07" w:rsidP="00311D07">
            <w:pPr>
              <w:jc w:val="center"/>
              <w:rPr>
                <w:color w:val="1D1B11" w:themeColor="background2" w:themeShade="1A"/>
              </w:rPr>
            </w:pPr>
            <w:r w:rsidRPr="00F426A3">
              <w:rPr>
                <w:color w:val="1D1B11" w:themeColor="background2" w:themeShade="1A"/>
              </w:rPr>
              <w:t>CO6</w:t>
            </w:r>
          </w:p>
        </w:tc>
        <w:tc>
          <w:tcPr>
            <w:tcW w:w="709" w:type="dxa"/>
          </w:tcPr>
          <w:p w14:paraId="30C56550"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1FCC8E6C"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05808F58"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3007C8BC"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35AC9CC1" w14:textId="77777777" w:rsidR="00311D07" w:rsidRPr="00F426A3" w:rsidRDefault="00311D07" w:rsidP="00311D07">
            <w:pPr>
              <w:jc w:val="center"/>
              <w:rPr>
                <w:color w:val="1D1B11" w:themeColor="background2" w:themeShade="1A"/>
              </w:rPr>
            </w:pPr>
            <w:r>
              <w:rPr>
                <w:color w:val="1D1B11" w:themeColor="background2" w:themeShade="1A"/>
              </w:rPr>
              <w:t>20</w:t>
            </w:r>
          </w:p>
        </w:tc>
        <w:tc>
          <w:tcPr>
            <w:tcW w:w="708" w:type="dxa"/>
          </w:tcPr>
          <w:p w14:paraId="3A066464" w14:textId="77777777" w:rsidR="00311D07" w:rsidRPr="00F426A3" w:rsidRDefault="00311D07" w:rsidP="00311D07">
            <w:pPr>
              <w:jc w:val="center"/>
              <w:rPr>
                <w:color w:val="1D1B11" w:themeColor="background2" w:themeShade="1A"/>
              </w:rPr>
            </w:pPr>
            <w:r>
              <w:rPr>
                <w:color w:val="1D1B11" w:themeColor="background2" w:themeShade="1A"/>
              </w:rPr>
              <w:t>20</w:t>
            </w:r>
          </w:p>
        </w:tc>
        <w:tc>
          <w:tcPr>
            <w:tcW w:w="993" w:type="dxa"/>
          </w:tcPr>
          <w:p w14:paraId="224626B9" w14:textId="77777777" w:rsidR="00311D07" w:rsidRPr="00F426A3" w:rsidRDefault="00311D07" w:rsidP="00311D07">
            <w:pPr>
              <w:jc w:val="center"/>
              <w:rPr>
                <w:color w:val="1D1B11" w:themeColor="background2" w:themeShade="1A"/>
              </w:rPr>
            </w:pPr>
            <w:r>
              <w:rPr>
                <w:color w:val="1D1B11" w:themeColor="background2" w:themeShade="1A"/>
              </w:rPr>
              <w:t>40</w:t>
            </w:r>
          </w:p>
        </w:tc>
      </w:tr>
      <w:tr w:rsidR="00311D07" w:rsidRPr="00F426A3" w14:paraId="74077BFF" w14:textId="77777777" w:rsidTr="00311D07">
        <w:trPr>
          <w:jc w:val="center"/>
        </w:trPr>
        <w:tc>
          <w:tcPr>
            <w:tcW w:w="1140" w:type="dxa"/>
          </w:tcPr>
          <w:p w14:paraId="087B60AB" w14:textId="77777777" w:rsidR="00311D07" w:rsidRPr="00F426A3" w:rsidRDefault="00311D07" w:rsidP="00311D07">
            <w:pPr>
              <w:jc w:val="center"/>
              <w:rPr>
                <w:color w:val="1D1B11" w:themeColor="background2" w:themeShade="1A"/>
              </w:rPr>
            </w:pPr>
          </w:p>
        </w:tc>
        <w:tc>
          <w:tcPr>
            <w:tcW w:w="709" w:type="dxa"/>
          </w:tcPr>
          <w:p w14:paraId="00383D31"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8" w:type="dxa"/>
          </w:tcPr>
          <w:p w14:paraId="089035B4" w14:textId="77777777" w:rsidR="00311D07" w:rsidRPr="00F426A3" w:rsidRDefault="00311D07" w:rsidP="00311D07">
            <w:pPr>
              <w:jc w:val="center"/>
              <w:rPr>
                <w:color w:val="1D1B11" w:themeColor="background2" w:themeShade="1A"/>
              </w:rPr>
            </w:pPr>
            <w:r>
              <w:rPr>
                <w:color w:val="1D1B11" w:themeColor="background2" w:themeShade="1A"/>
              </w:rPr>
              <w:t>-</w:t>
            </w:r>
          </w:p>
        </w:tc>
        <w:tc>
          <w:tcPr>
            <w:tcW w:w="709" w:type="dxa"/>
          </w:tcPr>
          <w:p w14:paraId="1F68F703" w14:textId="77777777" w:rsidR="00311D07" w:rsidRPr="00F426A3" w:rsidRDefault="00311D07" w:rsidP="00311D07">
            <w:pPr>
              <w:jc w:val="center"/>
              <w:rPr>
                <w:color w:val="1D1B11" w:themeColor="background2" w:themeShade="1A"/>
              </w:rPr>
            </w:pPr>
            <w:r>
              <w:rPr>
                <w:color w:val="1D1B11" w:themeColor="background2" w:themeShade="1A"/>
              </w:rPr>
              <w:t>40</w:t>
            </w:r>
          </w:p>
        </w:tc>
        <w:tc>
          <w:tcPr>
            <w:tcW w:w="709" w:type="dxa"/>
          </w:tcPr>
          <w:p w14:paraId="18D8EDEC" w14:textId="77777777" w:rsidR="00311D07" w:rsidRPr="00F426A3" w:rsidRDefault="00311D07" w:rsidP="00311D07">
            <w:pPr>
              <w:jc w:val="center"/>
              <w:rPr>
                <w:color w:val="1D1B11" w:themeColor="background2" w:themeShade="1A"/>
              </w:rPr>
            </w:pPr>
            <w:r>
              <w:rPr>
                <w:color w:val="1D1B11" w:themeColor="background2" w:themeShade="1A"/>
              </w:rPr>
              <w:t>60</w:t>
            </w:r>
          </w:p>
        </w:tc>
        <w:tc>
          <w:tcPr>
            <w:tcW w:w="709" w:type="dxa"/>
          </w:tcPr>
          <w:p w14:paraId="552C3809" w14:textId="77777777" w:rsidR="00311D07" w:rsidRPr="00F426A3" w:rsidRDefault="00311D07" w:rsidP="00311D07">
            <w:pPr>
              <w:jc w:val="center"/>
              <w:rPr>
                <w:color w:val="1D1B11" w:themeColor="background2" w:themeShade="1A"/>
              </w:rPr>
            </w:pPr>
            <w:r>
              <w:rPr>
                <w:color w:val="1D1B11" w:themeColor="background2" w:themeShade="1A"/>
              </w:rPr>
              <w:t>60</w:t>
            </w:r>
          </w:p>
        </w:tc>
        <w:tc>
          <w:tcPr>
            <w:tcW w:w="708" w:type="dxa"/>
          </w:tcPr>
          <w:p w14:paraId="1C6E836E" w14:textId="77777777" w:rsidR="00311D07" w:rsidRPr="00F426A3" w:rsidRDefault="00311D07" w:rsidP="00311D07">
            <w:pPr>
              <w:jc w:val="center"/>
              <w:rPr>
                <w:color w:val="1D1B11" w:themeColor="background2" w:themeShade="1A"/>
              </w:rPr>
            </w:pPr>
            <w:r>
              <w:rPr>
                <w:color w:val="1D1B11" w:themeColor="background2" w:themeShade="1A"/>
              </w:rPr>
              <w:t>20</w:t>
            </w:r>
          </w:p>
        </w:tc>
        <w:tc>
          <w:tcPr>
            <w:tcW w:w="993" w:type="dxa"/>
          </w:tcPr>
          <w:p w14:paraId="56B4E023" w14:textId="77777777" w:rsidR="00311D07" w:rsidRPr="00D15219" w:rsidRDefault="00311D07" w:rsidP="00311D07">
            <w:pPr>
              <w:jc w:val="center"/>
              <w:rPr>
                <w:b/>
                <w:bCs/>
                <w:color w:val="1D1B11" w:themeColor="background2" w:themeShade="1A"/>
              </w:rPr>
            </w:pPr>
            <w:r w:rsidRPr="00D15219">
              <w:rPr>
                <w:b/>
                <w:bCs/>
                <w:color w:val="1D1B11" w:themeColor="background2" w:themeShade="1A"/>
              </w:rPr>
              <w:t>180</w:t>
            </w:r>
          </w:p>
        </w:tc>
      </w:tr>
    </w:tbl>
    <w:p w14:paraId="5E2CEB4F" w14:textId="77777777" w:rsidR="00311D07" w:rsidRPr="00F426A3" w:rsidRDefault="00311D07" w:rsidP="00311D07">
      <w:pPr>
        <w:rPr>
          <w:color w:val="1D1B11" w:themeColor="background2" w:themeShade="1A"/>
        </w:rPr>
      </w:pPr>
    </w:p>
    <w:p w14:paraId="7C4C1155" w14:textId="77777777" w:rsidR="00311D07" w:rsidRPr="00F426A3" w:rsidRDefault="00311D07" w:rsidP="00311D07">
      <w:pPr>
        <w:rPr>
          <w:color w:val="1D1B11" w:themeColor="background2" w:themeShade="1A"/>
        </w:rPr>
      </w:pPr>
    </w:p>
    <w:p w14:paraId="4AD252DE" w14:textId="77777777" w:rsidR="00536066" w:rsidRDefault="00536066">
      <w:pPr>
        <w:spacing w:after="200" w:line="276" w:lineRule="auto"/>
        <w:rPr>
          <w:rFonts w:ascii="Arial" w:hAnsi="Arial" w:cs="Arial"/>
          <w:bCs/>
          <w:color w:val="0D0D0D" w:themeColor="text1" w:themeTint="F2"/>
        </w:rPr>
      </w:pPr>
      <w:r>
        <w:rPr>
          <w:rFonts w:ascii="Arial" w:hAnsi="Arial" w:cs="Arial"/>
          <w:bCs/>
          <w:color w:val="0D0D0D" w:themeColor="text1" w:themeTint="F2"/>
        </w:rPr>
        <w:br w:type="page"/>
      </w:r>
    </w:p>
    <w:p w14:paraId="62E77859" w14:textId="52D1846E" w:rsidR="00311D07" w:rsidRPr="00316DE3" w:rsidRDefault="00311D07">
      <w:pPr>
        <w:jc w:val="center"/>
        <w:rPr>
          <w:rFonts w:ascii="Arial" w:hAnsi="Arial" w:cs="Arial"/>
          <w:bCs/>
          <w:color w:val="0D0D0D" w:themeColor="text1" w:themeTint="F2"/>
        </w:rPr>
      </w:pPr>
      <w:r w:rsidRPr="00316DE3">
        <w:rPr>
          <w:noProof/>
          <w:color w:val="0D0D0D" w:themeColor="text1" w:themeTint="F2"/>
        </w:rPr>
        <w:lastRenderedPageBreak/>
        <w:drawing>
          <wp:inline distT="0" distB="0" distL="0" distR="0" wp14:anchorId="7AE85580" wp14:editId="3E250669">
            <wp:extent cx="5734050" cy="838200"/>
            <wp:effectExtent l="0" t="0" r="0" b="0"/>
            <wp:docPr id="31907839" name="Picture 3190783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8"/>
                    <a:stretch>
                      <a:fillRect/>
                    </a:stretch>
                  </pic:blipFill>
                  <pic:spPr bwMode="auto">
                    <a:xfrm>
                      <a:off x="0" y="0"/>
                      <a:ext cx="5734050" cy="838200"/>
                    </a:xfrm>
                    <a:prstGeom prst="rect">
                      <a:avLst/>
                    </a:prstGeom>
                    <a:noFill/>
                  </pic:spPr>
                </pic:pic>
              </a:graphicData>
            </a:graphic>
          </wp:inline>
        </w:drawing>
      </w:r>
    </w:p>
    <w:p w14:paraId="6500C8C5" w14:textId="77777777" w:rsidR="00311D07" w:rsidRPr="00316DE3" w:rsidRDefault="00311D07">
      <w:pPr>
        <w:jc w:val="center"/>
        <w:rPr>
          <w:b/>
          <w:bCs/>
          <w:color w:val="0D0D0D" w:themeColor="text1" w:themeTint="F2"/>
        </w:rPr>
      </w:pPr>
    </w:p>
    <w:p w14:paraId="6A23109F" w14:textId="77777777" w:rsidR="00311D07" w:rsidRPr="00316DE3" w:rsidRDefault="00311D07">
      <w:pPr>
        <w:jc w:val="center"/>
        <w:rPr>
          <w:b/>
          <w:bCs/>
          <w:color w:val="0D0D0D" w:themeColor="text1" w:themeTint="F2"/>
        </w:rPr>
      </w:pPr>
      <w:r w:rsidRPr="00316DE3">
        <w:rPr>
          <w:b/>
          <w:bCs/>
          <w:color w:val="0D0D0D" w:themeColor="text1" w:themeTint="F2"/>
        </w:rPr>
        <w:t>END SEMESTER EXAMINATION – NOV / DEC 2024</w:t>
      </w:r>
    </w:p>
    <w:p w14:paraId="5E41828B" w14:textId="77777777" w:rsidR="00311D07" w:rsidRPr="00316DE3" w:rsidRDefault="00311D07">
      <w:pPr>
        <w:jc w:val="center"/>
        <w:rPr>
          <w:color w:val="0D0D0D" w:themeColor="text1" w:themeTint="F2"/>
        </w:rPr>
      </w:pPr>
    </w:p>
    <w:tbl>
      <w:tblPr>
        <w:tblW w:w="10485" w:type="dxa"/>
        <w:jc w:val="center"/>
        <w:tblLayout w:type="fixed"/>
        <w:tblLook w:val="01E0" w:firstRow="1" w:lastRow="1" w:firstColumn="1" w:lastColumn="1" w:noHBand="0" w:noVBand="0"/>
      </w:tblPr>
      <w:tblGrid>
        <w:gridCol w:w="1554"/>
        <w:gridCol w:w="6664"/>
        <w:gridCol w:w="1416"/>
        <w:gridCol w:w="851"/>
      </w:tblGrid>
      <w:tr w:rsidR="00311D07" w:rsidRPr="00316DE3" w14:paraId="5B439479" w14:textId="77777777">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14:paraId="123A0616" w14:textId="77777777" w:rsidR="00311D07" w:rsidRPr="00316DE3" w:rsidRDefault="00311D07">
            <w:pPr>
              <w:pStyle w:val="Title"/>
              <w:jc w:val="left"/>
              <w:rPr>
                <w:b/>
                <w:color w:val="0D0D0D" w:themeColor="text1" w:themeTint="F2"/>
                <w:sz w:val="22"/>
                <w:szCs w:val="22"/>
              </w:rPr>
            </w:pPr>
            <w:r w:rsidRPr="00316DE3">
              <w:rPr>
                <w:b/>
                <w:color w:val="0D0D0D" w:themeColor="text1" w:themeTint="F2"/>
                <w:sz w:val="22"/>
                <w:szCs w:val="22"/>
              </w:rPr>
              <w:t xml:space="preserve">Course Code      </w:t>
            </w:r>
          </w:p>
        </w:tc>
        <w:tc>
          <w:tcPr>
            <w:tcW w:w="6663" w:type="dxa"/>
            <w:tcBorders>
              <w:top w:val="single" w:sz="4" w:space="0" w:color="000000"/>
              <w:left w:val="single" w:sz="4" w:space="0" w:color="000000"/>
              <w:bottom w:val="single" w:sz="4" w:space="0" w:color="000000"/>
              <w:right w:val="single" w:sz="4" w:space="0" w:color="000000"/>
            </w:tcBorders>
            <w:vAlign w:val="center"/>
          </w:tcPr>
          <w:p w14:paraId="57082992" w14:textId="77777777" w:rsidR="00311D07" w:rsidRPr="00316DE3" w:rsidRDefault="00311D07">
            <w:pPr>
              <w:pStyle w:val="Title"/>
              <w:jc w:val="left"/>
              <w:rPr>
                <w:b/>
                <w:color w:val="0D0D0D" w:themeColor="text1" w:themeTint="F2"/>
                <w:sz w:val="22"/>
                <w:szCs w:val="22"/>
              </w:rPr>
            </w:pPr>
            <w:r w:rsidRPr="00316DE3">
              <w:rPr>
                <w:b/>
                <w:color w:val="0D0D0D" w:themeColor="text1" w:themeTint="F2"/>
                <w:sz w:val="22"/>
                <w:szCs w:val="22"/>
              </w:rPr>
              <w:t>23MS3019</w:t>
            </w:r>
          </w:p>
        </w:tc>
        <w:tc>
          <w:tcPr>
            <w:tcW w:w="1416" w:type="dxa"/>
            <w:tcBorders>
              <w:top w:val="single" w:sz="4" w:space="0" w:color="000000"/>
              <w:left w:val="single" w:sz="4" w:space="0" w:color="000000"/>
              <w:bottom w:val="single" w:sz="4" w:space="0" w:color="000000"/>
              <w:right w:val="single" w:sz="4" w:space="0" w:color="000000"/>
            </w:tcBorders>
            <w:vAlign w:val="center"/>
          </w:tcPr>
          <w:p w14:paraId="6F2FACFD" w14:textId="77777777" w:rsidR="00311D07" w:rsidRPr="00316DE3" w:rsidRDefault="00311D07">
            <w:pPr>
              <w:pStyle w:val="Title"/>
              <w:ind w:left="-468" w:firstLine="468"/>
              <w:jc w:val="left"/>
              <w:rPr>
                <w:color w:val="0D0D0D" w:themeColor="text1" w:themeTint="F2"/>
                <w:sz w:val="22"/>
                <w:szCs w:val="22"/>
              </w:rPr>
            </w:pPr>
            <w:r w:rsidRPr="00316DE3">
              <w:rPr>
                <w:b/>
                <w:bCs/>
                <w:color w:val="0D0D0D" w:themeColor="text1" w:themeTint="F2"/>
                <w:sz w:val="22"/>
                <w:szCs w:val="22"/>
              </w:rPr>
              <w:t xml:space="preserve">Duration       </w:t>
            </w:r>
          </w:p>
        </w:tc>
        <w:tc>
          <w:tcPr>
            <w:tcW w:w="851" w:type="dxa"/>
            <w:tcBorders>
              <w:top w:val="single" w:sz="4" w:space="0" w:color="000000"/>
              <w:left w:val="single" w:sz="4" w:space="0" w:color="000000"/>
              <w:bottom w:val="single" w:sz="4" w:space="0" w:color="000000"/>
              <w:right w:val="single" w:sz="4" w:space="0" w:color="000000"/>
            </w:tcBorders>
            <w:vAlign w:val="center"/>
          </w:tcPr>
          <w:p w14:paraId="130C55C8" w14:textId="77777777" w:rsidR="00311D07" w:rsidRPr="00316DE3" w:rsidRDefault="00311D07">
            <w:pPr>
              <w:pStyle w:val="Title"/>
              <w:jc w:val="left"/>
              <w:rPr>
                <w:b/>
                <w:color w:val="0D0D0D" w:themeColor="text1" w:themeTint="F2"/>
                <w:sz w:val="22"/>
                <w:szCs w:val="22"/>
              </w:rPr>
            </w:pPr>
            <w:r w:rsidRPr="00316DE3">
              <w:rPr>
                <w:b/>
                <w:color w:val="0D0D0D" w:themeColor="text1" w:themeTint="F2"/>
                <w:sz w:val="22"/>
                <w:szCs w:val="22"/>
              </w:rPr>
              <w:t>3hrs</w:t>
            </w:r>
          </w:p>
        </w:tc>
      </w:tr>
      <w:tr w:rsidR="00311D07" w:rsidRPr="00316DE3" w14:paraId="3CCC3250" w14:textId="77777777">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14:paraId="4AA3D659" w14:textId="77777777" w:rsidR="00311D07" w:rsidRPr="00316DE3" w:rsidRDefault="00311D07">
            <w:pPr>
              <w:pStyle w:val="Title"/>
              <w:ind w:right="-160"/>
              <w:jc w:val="left"/>
              <w:rPr>
                <w:b/>
                <w:color w:val="0D0D0D" w:themeColor="text1" w:themeTint="F2"/>
                <w:sz w:val="22"/>
                <w:szCs w:val="22"/>
              </w:rPr>
            </w:pPr>
            <w:r w:rsidRPr="00316DE3">
              <w:rPr>
                <w:b/>
                <w:color w:val="0D0D0D" w:themeColor="text1" w:themeTint="F2"/>
                <w:sz w:val="22"/>
                <w:szCs w:val="22"/>
              </w:rPr>
              <w:t xml:space="preserve">Course Title     </w:t>
            </w:r>
          </w:p>
        </w:tc>
        <w:tc>
          <w:tcPr>
            <w:tcW w:w="6663" w:type="dxa"/>
            <w:tcBorders>
              <w:top w:val="single" w:sz="4" w:space="0" w:color="000000"/>
              <w:left w:val="single" w:sz="4" w:space="0" w:color="000000"/>
              <w:bottom w:val="single" w:sz="4" w:space="0" w:color="000000"/>
              <w:right w:val="single" w:sz="4" w:space="0" w:color="000000"/>
            </w:tcBorders>
            <w:vAlign w:val="center"/>
          </w:tcPr>
          <w:p w14:paraId="0A62FFDC" w14:textId="77777777" w:rsidR="00311D07" w:rsidRPr="00316DE3" w:rsidRDefault="00311D07">
            <w:pPr>
              <w:pStyle w:val="Title"/>
              <w:jc w:val="left"/>
              <w:rPr>
                <w:b/>
                <w:color w:val="0D0D0D" w:themeColor="text1" w:themeTint="F2"/>
                <w:sz w:val="22"/>
                <w:szCs w:val="22"/>
              </w:rPr>
            </w:pPr>
            <w:r w:rsidRPr="00316DE3">
              <w:rPr>
                <w:b/>
                <w:color w:val="0D0D0D" w:themeColor="text1" w:themeTint="F2"/>
                <w:sz w:val="22"/>
                <w:szCs w:val="22"/>
              </w:rPr>
              <w:t>WAREHOUSING AND DISTRIBUTION MANAGEMENT</w:t>
            </w:r>
          </w:p>
        </w:tc>
        <w:tc>
          <w:tcPr>
            <w:tcW w:w="1416" w:type="dxa"/>
            <w:tcBorders>
              <w:top w:val="single" w:sz="4" w:space="0" w:color="000000"/>
              <w:left w:val="single" w:sz="4" w:space="0" w:color="000000"/>
              <w:bottom w:val="single" w:sz="4" w:space="0" w:color="000000"/>
              <w:right w:val="single" w:sz="4" w:space="0" w:color="000000"/>
            </w:tcBorders>
            <w:vAlign w:val="center"/>
          </w:tcPr>
          <w:p w14:paraId="12FE4123" w14:textId="77777777" w:rsidR="00311D07" w:rsidRPr="00316DE3" w:rsidRDefault="00311D07">
            <w:pPr>
              <w:pStyle w:val="Title"/>
              <w:jc w:val="left"/>
              <w:rPr>
                <w:b/>
                <w:bCs/>
                <w:color w:val="0D0D0D" w:themeColor="text1" w:themeTint="F2"/>
                <w:sz w:val="22"/>
                <w:szCs w:val="22"/>
              </w:rPr>
            </w:pPr>
            <w:r w:rsidRPr="00316DE3">
              <w:rPr>
                <w:b/>
                <w:bCs/>
                <w:color w:val="0D0D0D" w:themeColor="text1" w:themeTint="F2"/>
                <w:sz w:val="22"/>
                <w:szCs w:val="22"/>
              </w:rPr>
              <w:t xml:space="preserve">Max. Marks </w:t>
            </w:r>
          </w:p>
        </w:tc>
        <w:tc>
          <w:tcPr>
            <w:tcW w:w="851" w:type="dxa"/>
            <w:tcBorders>
              <w:top w:val="single" w:sz="4" w:space="0" w:color="000000"/>
              <w:left w:val="single" w:sz="4" w:space="0" w:color="000000"/>
              <w:bottom w:val="single" w:sz="4" w:space="0" w:color="000000"/>
              <w:right w:val="single" w:sz="4" w:space="0" w:color="000000"/>
            </w:tcBorders>
            <w:vAlign w:val="center"/>
          </w:tcPr>
          <w:p w14:paraId="3F15A79E" w14:textId="77777777" w:rsidR="00311D07" w:rsidRPr="00316DE3" w:rsidRDefault="00311D07">
            <w:pPr>
              <w:pStyle w:val="Title"/>
              <w:jc w:val="left"/>
              <w:rPr>
                <w:b/>
                <w:color w:val="0D0D0D" w:themeColor="text1" w:themeTint="F2"/>
                <w:sz w:val="22"/>
                <w:szCs w:val="22"/>
              </w:rPr>
            </w:pPr>
            <w:r w:rsidRPr="00316DE3">
              <w:rPr>
                <w:b/>
                <w:color w:val="0D0D0D" w:themeColor="text1" w:themeTint="F2"/>
                <w:sz w:val="22"/>
                <w:szCs w:val="22"/>
              </w:rPr>
              <w:t>100</w:t>
            </w:r>
          </w:p>
        </w:tc>
      </w:tr>
    </w:tbl>
    <w:p w14:paraId="00B2FFB5" w14:textId="77777777" w:rsidR="00311D07" w:rsidRPr="00316DE3" w:rsidRDefault="00311D07">
      <w:pPr>
        <w:rPr>
          <w:color w:val="0D0D0D" w:themeColor="text1" w:themeTint="F2"/>
        </w:rPr>
      </w:pPr>
    </w:p>
    <w:tbl>
      <w:tblPr>
        <w:tblStyle w:val="TableGrid"/>
        <w:tblW w:w="5817" w:type="pct"/>
        <w:tblInd w:w="-714" w:type="dxa"/>
        <w:tblLayout w:type="fixed"/>
        <w:tblLook w:val="04A0" w:firstRow="1" w:lastRow="0" w:firstColumn="1" w:lastColumn="0" w:noHBand="0" w:noVBand="1"/>
      </w:tblPr>
      <w:tblGrid>
        <w:gridCol w:w="709"/>
        <w:gridCol w:w="426"/>
        <w:gridCol w:w="7513"/>
        <w:gridCol w:w="709"/>
        <w:gridCol w:w="567"/>
        <w:gridCol w:w="566"/>
      </w:tblGrid>
      <w:tr w:rsidR="00311D07" w:rsidRPr="00316DE3" w14:paraId="07F55BC4" w14:textId="77777777" w:rsidTr="00311D07">
        <w:trPr>
          <w:trHeight w:val="552"/>
        </w:trPr>
        <w:tc>
          <w:tcPr>
            <w:tcW w:w="709" w:type="dxa"/>
            <w:vAlign w:val="center"/>
          </w:tcPr>
          <w:p w14:paraId="6E0871A8" w14:textId="77777777" w:rsidR="00311D07" w:rsidRPr="00316DE3" w:rsidRDefault="00311D07">
            <w:pPr>
              <w:jc w:val="center"/>
              <w:rPr>
                <w:b/>
                <w:color w:val="0D0D0D" w:themeColor="text1" w:themeTint="F2"/>
              </w:rPr>
            </w:pPr>
            <w:r w:rsidRPr="00316DE3">
              <w:rPr>
                <w:b/>
                <w:color w:val="0D0D0D" w:themeColor="text1" w:themeTint="F2"/>
              </w:rPr>
              <w:t>Q. No.</w:t>
            </w:r>
          </w:p>
        </w:tc>
        <w:tc>
          <w:tcPr>
            <w:tcW w:w="7938" w:type="dxa"/>
            <w:gridSpan w:val="2"/>
            <w:vAlign w:val="center"/>
          </w:tcPr>
          <w:p w14:paraId="54FD2EFF" w14:textId="77777777" w:rsidR="00311D07" w:rsidRPr="00316DE3" w:rsidRDefault="00311D07">
            <w:pPr>
              <w:jc w:val="center"/>
              <w:rPr>
                <w:b/>
                <w:color w:val="0D0D0D" w:themeColor="text1" w:themeTint="F2"/>
              </w:rPr>
            </w:pPr>
            <w:r w:rsidRPr="00316DE3">
              <w:rPr>
                <w:b/>
                <w:color w:val="0D0D0D" w:themeColor="text1" w:themeTint="F2"/>
              </w:rPr>
              <w:t>Questions</w:t>
            </w:r>
          </w:p>
        </w:tc>
        <w:tc>
          <w:tcPr>
            <w:tcW w:w="709" w:type="dxa"/>
            <w:vAlign w:val="center"/>
          </w:tcPr>
          <w:p w14:paraId="1000C07C" w14:textId="77777777" w:rsidR="00311D07" w:rsidRPr="00316DE3" w:rsidRDefault="00311D07">
            <w:pPr>
              <w:jc w:val="center"/>
              <w:rPr>
                <w:b/>
                <w:color w:val="0D0D0D" w:themeColor="text1" w:themeTint="F2"/>
              </w:rPr>
            </w:pPr>
            <w:r w:rsidRPr="00316DE3">
              <w:rPr>
                <w:b/>
                <w:color w:val="0D0D0D" w:themeColor="text1" w:themeTint="F2"/>
              </w:rPr>
              <w:t>CO</w:t>
            </w:r>
          </w:p>
        </w:tc>
        <w:tc>
          <w:tcPr>
            <w:tcW w:w="567" w:type="dxa"/>
            <w:vAlign w:val="center"/>
          </w:tcPr>
          <w:p w14:paraId="07E51258" w14:textId="77777777" w:rsidR="00311D07" w:rsidRPr="00316DE3" w:rsidRDefault="00311D07">
            <w:pPr>
              <w:jc w:val="center"/>
              <w:rPr>
                <w:b/>
                <w:color w:val="0D0D0D" w:themeColor="text1" w:themeTint="F2"/>
              </w:rPr>
            </w:pPr>
            <w:r w:rsidRPr="00316DE3">
              <w:rPr>
                <w:b/>
                <w:color w:val="0D0D0D" w:themeColor="text1" w:themeTint="F2"/>
              </w:rPr>
              <w:t>BL</w:t>
            </w:r>
          </w:p>
        </w:tc>
        <w:tc>
          <w:tcPr>
            <w:tcW w:w="566" w:type="dxa"/>
            <w:vAlign w:val="center"/>
          </w:tcPr>
          <w:p w14:paraId="79FD5D68" w14:textId="77777777" w:rsidR="00311D07" w:rsidRPr="00316DE3" w:rsidRDefault="00311D07">
            <w:pPr>
              <w:jc w:val="center"/>
              <w:rPr>
                <w:b/>
                <w:color w:val="0D0D0D" w:themeColor="text1" w:themeTint="F2"/>
              </w:rPr>
            </w:pPr>
            <w:r w:rsidRPr="00316DE3">
              <w:rPr>
                <w:b/>
                <w:color w:val="0D0D0D" w:themeColor="text1" w:themeTint="F2"/>
              </w:rPr>
              <w:t>M</w:t>
            </w:r>
          </w:p>
        </w:tc>
      </w:tr>
      <w:tr w:rsidR="00311D07" w:rsidRPr="00316DE3" w14:paraId="3C0F7DF4" w14:textId="77777777" w:rsidTr="00311D07">
        <w:trPr>
          <w:trHeight w:val="552"/>
        </w:trPr>
        <w:tc>
          <w:tcPr>
            <w:tcW w:w="10489" w:type="dxa"/>
            <w:gridSpan w:val="6"/>
            <w:vAlign w:val="center"/>
          </w:tcPr>
          <w:p w14:paraId="6ACE20C7" w14:textId="77777777" w:rsidR="00311D07" w:rsidRPr="00316DE3" w:rsidRDefault="00311D07">
            <w:pPr>
              <w:jc w:val="center"/>
              <w:rPr>
                <w:b/>
                <w:color w:val="0D0D0D" w:themeColor="text1" w:themeTint="F2"/>
                <w:u w:val="single"/>
              </w:rPr>
            </w:pPr>
            <w:r w:rsidRPr="00316DE3">
              <w:rPr>
                <w:b/>
                <w:color w:val="0D0D0D" w:themeColor="text1" w:themeTint="F2"/>
                <w:u w:val="single"/>
              </w:rPr>
              <w:t>PART – A (4 X 20 = 80 MARKS)</w:t>
            </w:r>
          </w:p>
          <w:p w14:paraId="00CC6370" w14:textId="77777777" w:rsidR="00311D07" w:rsidRPr="00316DE3" w:rsidRDefault="00311D07">
            <w:pPr>
              <w:jc w:val="center"/>
              <w:rPr>
                <w:b/>
                <w:color w:val="0D0D0D" w:themeColor="text1" w:themeTint="F2"/>
              </w:rPr>
            </w:pPr>
            <w:r w:rsidRPr="00316DE3">
              <w:rPr>
                <w:b/>
                <w:color w:val="0D0D0D" w:themeColor="text1" w:themeTint="F2"/>
              </w:rPr>
              <w:t>(Answer all the Questions)</w:t>
            </w:r>
          </w:p>
        </w:tc>
      </w:tr>
      <w:tr w:rsidR="00311D07" w:rsidRPr="00316DE3" w14:paraId="58B0B768" w14:textId="77777777" w:rsidTr="00311D07">
        <w:trPr>
          <w:trHeight w:val="283"/>
        </w:trPr>
        <w:tc>
          <w:tcPr>
            <w:tcW w:w="709" w:type="dxa"/>
          </w:tcPr>
          <w:p w14:paraId="395FD14F" w14:textId="77777777" w:rsidR="00311D07" w:rsidRPr="00316DE3" w:rsidRDefault="00311D07">
            <w:pPr>
              <w:jc w:val="center"/>
              <w:rPr>
                <w:color w:val="0D0D0D" w:themeColor="text1" w:themeTint="F2"/>
              </w:rPr>
            </w:pPr>
            <w:r w:rsidRPr="00316DE3">
              <w:rPr>
                <w:color w:val="0D0D0D" w:themeColor="text1" w:themeTint="F2"/>
              </w:rPr>
              <w:t>1.</w:t>
            </w:r>
          </w:p>
        </w:tc>
        <w:tc>
          <w:tcPr>
            <w:tcW w:w="426" w:type="dxa"/>
          </w:tcPr>
          <w:p w14:paraId="2BED9692" w14:textId="77777777" w:rsidR="00311D07" w:rsidRPr="00316DE3" w:rsidRDefault="00311D07">
            <w:pPr>
              <w:jc w:val="center"/>
              <w:rPr>
                <w:color w:val="0D0D0D" w:themeColor="text1" w:themeTint="F2"/>
              </w:rPr>
            </w:pPr>
            <w:r w:rsidRPr="00316DE3">
              <w:rPr>
                <w:color w:val="0D0D0D" w:themeColor="text1" w:themeTint="F2"/>
              </w:rPr>
              <w:t>a.</w:t>
            </w:r>
          </w:p>
        </w:tc>
        <w:tc>
          <w:tcPr>
            <w:tcW w:w="7512" w:type="dxa"/>
          </w:tcPr>
          <w:p w14:paraId="54B634D5" w14:textId="77777777" w:rsidR="00311D07" w:rsidRPr="00316DE3" w:rsidRDefault="00311D07" w:rsidP="00311D07">
            <w:pPr>
              <w:rPr>
                <w:color w:val="0D0D0D" w:themeColor="text1" w:themeTint="F2"/>
              </w:rPr>
            </w:pPr>
            <w:r>
              <w:rPr>
                <w:color w:val="0D0D0D" w:themeColor="text1" w:themeTint="F2"/>
              </w:rPr>
              <w:t xml:space="preserve">Examine </w:t>
            </w:r>
            <w:r w:rsidRPr="00316DE3">
              <w:rPr>
                <w:color w:val="0D0D0D" w:themeColor="text1" w:themeTint="F2"/>
              </w:rPr>
              <w:t>the need for warehousing with appropriate examples</w:t>
            </w:r>
            <w:r>
              <w:rPr>
                <w:color w:val="0D0D0D" w:themeColor="text1" w:themeTint="F2"/>
              </w:rPr>
              <w:t>.</w:t>
            </w:r>
            <w:r w:rsidRPr="00316DE3">
              <w:rPr>
                <w:color w:val="0D0D0D" w:themeColor="text1" w:themeTint="F2"/>
              </w:rPr>
              <w:t xml:space="preserve"> </w:t>
            </w:r>
          </w:p>
        </w:tc>
        <w:tc>
          <w:tcPr>
            <w:tcW w:w="709" w:type="dxa"/>
          </w:tcPr>
          <w:p w14:paraId="6D15A864" w14:textId="77777777" w:rsidR="00311D07" w:rsidRPr="00316DE3" w:rsidRDefault="00311D07">
            <w:pPr>
              <w:jc w:val="center"/>
              <w:rPr>
                <w:color w:val="0D0D0D" w:themeColor="text1" w:themeTint="F2"/>
              </w:rPr>
            </w:pPr>
            <w:r w:rsidRPr="00316DE3">
              <w:rPr>
                <w:color w:val="0D0D0D" w:themeColor="text1" w:themeTint="F2"/>
              </w:rPr>
              <w:t>CO1</w:t>
            </w:r>
          </w:p>
        </w:tc>
        <w:tc>
          <w:tcPr>
            <w:tcW w:w="567" w:type="dxa"/>
          </w:tcPr>
          <w:p w14:paraId="72E9FC6F" w14:textId="77777777" w:rsidR="00311D07" w:rsidRPr="00316DE3" w:rsidRDefault="00311D07">
            <w:pPr>
              <w:jc w:val="center"/>
              <w:rPr>
                <w:color w:val="0D0D0D" w:themeColor="text1" w:themeTint="F2"/>
              </w:rPr>
            </w:pPr>
            <w:r>
              <w:rPr>
                <w:color w:val="0D0D0D" w:themeColor="text1" w:themeTint="F2"/>
              </w:rPr>
              <w:t>A</w:t>
            </w:r>
          </w:p>
        </w:tc>
        <w:tc>
          <w:tcPr>
            <w:tcW w:w="566" w:type="dxa"/>
          </w:tcPr>
          <w:p w14:paraId="15863520"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5F9D9A75" w14:textId="77777777" w:rsidTr="00311D07">
        <w:trPr>
          <w:trHeight w:val="283"/>
        </w:trPr>
        <w:tc>
          <w:tcPr>
            <w:tcW w:w="709" w:type="dxa"/>
          </w:tcPr>
          <w:p w14:paraId="0E79061F" w14:textId="77777777" w:rsidR="00311D07" w:rsidRPr="00316DE3" w:rsidRDefault="00311D07">
            <w:pPr>
              <w:jc w:val="center"/>
              <w:rPr>
                <w:color w:val="0D0D0D" w:themeColor="text1" w:themeTint="F2"/>
              </w:rPr>
            </w:pPr>
          </w:p>
        </w:tc>
        <w:tc>
          <w:tcPr>
            <w:tcW w:w="426" w:type="dxa"/>
          </w:tcPr>
          <w:p w14:paraId="53EC97F8" w14:textId="77777777" w:rsidR="00311D07" w:rsidRPr="00316DE3" w:rsidRDefault="00311D07">
            <w:pPr>
              <w:jc w:val="center"/>
              <w:rPr>
                <w:color w:val="0D0D0D" w:themeColor="text1" w:themeTint="F2"/>
              </w:rPr>
            </w:pPr>
            <w:r w:rsidRPr="00316DE3">
              <w:rPr>
                <w:color w:val="0D0D0D" w:themeColor="text1" w:themeTint="F2"/>
              </w:rPr>
              <w:t>b.</w:t>
            </w:r>
          </w:p>
        </w:tc>
        <w:tc>
          <w:tcPr>
            <w:tcW w:w="7512" w:type="dxa"/>
          </w:tcPr>
          <w:p w14:paraId="368EF497" w14:textId="77777777" w:rsidR="00311D07" w:rsidRPr="00316DE3" w:rsidRDefault="00311D07" w:rsidP="00311D07">
            <w:pPr>
              <w:jc w:val="both"/>
              <w:rPr>
                <w:bCs/>
                <w:color w:val="0D0D0D" w:themeColor="text1" w:themeTint="F2"/>
              </w:rPr>
            </w:pPr>
            <w:r>
              <w:rPr>
                <w:color w:val="0D0D0D" w:themeColor="text1" w:themeTint="F2"/>
              </w:rPr>
              <w:t>Explain i</w:t>
            </w:r>
            <w:r w:rsidRPr="00CE4816">
              <w:rPr>
                <w:color w:val="0D0D0D" w:themeColor="text1" w:themeTint="F2"/>
              </w:rPr>
              <w:t xml:space="preserve">ntegrated </w:t>
            </w:r>
            <w:r>
              <w:rPr>
                <w:color w:val="0D0D0D" w:themeColor="text1" w:themeTint="F2"/>
              </w:rPr>
              <w:t>p</w:t>
            </w:r>
            <w:r w:rsidRPr="00CE4816">
              <w:rPr>
                <w:color w:val="0D0D0D" w:themeColor="text1" w:themeTint="F2"/>
              </w:rPr>
              <w:t xml:space="preserve">erformance model in </w:t>
            </w:r>
            <w:r>
              <w:rPr>
                <w:color w:val="0D0D0D" w:themeColor="text1" w:themeTint="F2"/>
              </w:rPr>
              <w:t>w</w:t>
            </w:r>
            <w:r w:rsidRPr="00CE4816">
              <w:rPr>
                <w:color w:val="0D0D0D" w:themeColor="text1" w:themeTint="F2"/>
              </w:rPr>
              <w:t xml:space="preserve">arehousing </w:t>
            </w:r>
            <w:r>
              <w:rPr>
                <w:color w:val="0D0D0D" w:themeColor="text1" w:themeTint="F2"/>
              </w:rPr>
              <w:t>p</w:t>
            </w:r>
            <w:r w:rsidRPr="00CE4816">
              <w:rPr>
                <w:color w:val="0D0D0D" w:themeColor="text1" w:themeTint="F2"/>
              </w:rPr>
              <w:t xml:space="preserve">erformance </w:t>
            </w:r>
            <w:r>
              <w:rPr>
                <w:color w:val="0D0D0D" w:themeColor="text1" w:themeTint="F2"/>
              </w:rPr>
              <w:t xml:space="preserve">      m</w:t>
            </w:r>
            <w:r w:rsidRPr="00CE4816">
              <w:rPr>
                <w:color w:val="0D0D0D" w:themeColor="text1" w:themeTint="F2"/>
              </w:rPr>
              <w:t>easure with sample data.</w:t>
            </w:r>
          </w:p>
        </w:tc>
        <w:tc>
          <w:tcPr>
            <w:tcW w:w="709" w:type="dxa"/>
          </w:tcPr>
          <w:p w14:paraId="254A031F" w14:textId="77777777" w:rsidR="00311D07" w:rsidRPr="00316DE3" w:rsidRDefault="00311D07">
            <w:pPr>
              <w:jc w:val="center"/>
              <w:rPr>
                <w:color w:val="0D0D0D" w:themeColor="text1" w:themeTint="F2"/>
              </w:rPr>
            </w:pPr>
            <w:r>
              <w:rPr>
                <w:color w:val="0D0D0D" w:themeColor="text1" w:themeTint="F2"/>
              </w:rPr>
              <w:t>CO1</w:t>
            </w:r>
          </w:p>
        </w:tc>
        <w:tc>
          <w:tcPr>
            <w:tcW w:w="567" w:type="dxa"/>
          </w:tcPr>
          <w:p w14:paraId="236693EE" w14:textId="77777777" w:rsidR="00311D07" w:rsidRPr="00316DE3" w:rsidRDefault="00311D07">
            <w:pPr>
              <w:jc w:val="center"/>
              <w:rPr>
                <w:color w:val="0D0D0D" w:themeColor="text1" w:themeTint="F2"/>
              </w:rPr>
            </w:pPr>
            <w:r>
              <w:rPr>
                <w:color w:val="0D0D0D" w:themeColor="text1" w:themeTint="F2"/>
              </w:rPr>
              <w:t>A</w:t>
            </w:r>
          </w:p>
        </w:tc>
        <w:tc>
          <w:tcPr>
            <w:tcW w:w="566" w:type="dxa"/>
          </w:tcPr>
          <w:p w14:paraId="3145D8DE"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210CE596" w14:textId="77777777" w:rsidTr="00311D07">
        <w:trPr>
          <w:trHeight w:val="239"/>
        </w:trPr>
        <w:tc>
          <w:tcPr>
            <w:tcW w:w="709" w:type="dxa"/>
          </w:tcPr>
          <w:p w14:paraId="3C3B643A" w14:textId="77777777" w:rsidR="00311D07" w:rsidRPr="00316DE3" w:rsidRDefault="00311D07">
            <w:pPr>
              <w:jc w:val="center"/>
              <w:rPr>
                <w:color w:val="0D0D0D" w:themeColor="text1" w:themeTint="F2"/>
              </w:rPr>
            </w:pPr>
          </w:p>
        </w:tc>
        <w:tc>
          <w:tcPr>
            <w:tcW w:w="426" w:type="dxa"/>
          </w:tcPr>
          <w:p w14:paraId="4D80EA39" w14:textId="77777777" w:rsidR="00311D07" w:rsidRPr="00316DE3" w:rsidRDefault="00311D07">
            <w:pPr>
              <w:jc w:val="center"/>
              <w:rPr>
                <w:color w:val="0D0D0D" w:themeColor="text1" w:themeTint="F2"/>
              </w:rPr>
            </w:pPr>
          </w:p>
        </w:tc>
        <w:tc>
          <w:tcPr>
            <w:tcW w:w="7512" w:type="dxa"/>
          </w:tcPr>
          <w:p w14:paraId="65A66EC9" w14:textId="77777777" w:rsidR="00311D07" w:rsidRPr="00316DE3" w:rsidRDefault="00311D07">
            <w:pPr>
              <w:jc w:val="center"/>
              <w:rPr>
                <w:b/>
                <w:bCs/>
                <w:color w:val="0D0D0D" w:themeColor="text1" w:themeTint="F2"/>
              </w:rPr>
            </w:pPr>
            <w:r w:rsidRPr="00316DE3">
              <w:rPr>
                <w:b/>
                <w:bCs/>
                <w:color w:val="0D0D0D" w:themeColor="text1" w:themeTint="F2"/>
              </w:rPr>
              <w:t>(OR)</w:t>
            </w:r>
          </w:p>
        </w:tc>
        <w:tc>
          <w:tcPr>
            <w:tcW w:w="709" w:type="dxa"/>
          </w:tcPr>
          <w:p w14:paraId="3CF50C4E" w14:textId="77777777" w:rsidR="00311D07" w:rsidRPr="00316DE3" w:rsidRDefault="00311D07">
            <w:pPr>
              <w:jc w:val="center"/>
              <w:rPr>
                <w:color w:val="0D0D0D" w:themeColor="text1" w:themeTint="F2"/>
              </w:rPr>
            </w:pPr>
          </w:p>
        </w:tc>
        <w:tc>
          <w:tcPr>
            <w:tcW w:w="567" w:type="dxa"/>
          </w:tcPr>
          <w:p w14:paraId="1FE5ECC5" w14:textId="77777777" w:rsidR="00311D07" w:rsidRPr="00316DE3" w:rsidRDefault="00311D07">
            <w:pPr>
              <w:jc w:val="center"/>
              <w:rPr>
                <w:color w:val="0D0D0D" w:themeColor="text1" w:themeTint="F2"/>
              </w:rPr>
            </w:pPr>
          </w:p>
        </w:tc>
        <w:tc>
          <w:tcPr>
            <w:tcW w:w="566" w:type="dxa"/>
          </w:tcPr>
          <w:p w14:paraId="52B912A3" w14:textId="77777777" w:rsidR="00311D07" w:rsidRPr="00316DE3" w:rsidRDefault="00311D07">
            <w:pPr>
              <w:jc w:val="center"/>
              <w:rPr>
                <w:color w:val="0D0D0D" w:themeColor="text1" w:themeTint="F2"/>
              </w:rPr>
            </w:pPr>
          </w:p>
        </w:tc>
      </w:tr>
      <w:tr w:rsidR="00311D07" w:rsidRPr="00316DE3" w14:paraId="0E8E2462" w14:textId="77777777" w:rsidTr="00311D07">
        <w:trPr>
          <w:trHeight w:val="283"/>
        </w:trPr>
        <w:tc>
          <w:tcPr>
            <w:tcW w:w="709" w:type="dxa"/>
          </w:tcPr>
          <w:p w14:paraId="06D07454" w14:textId="77777777" w:rsidR="00311D07" w:rsidRPr="00316DE3" w:rsidRDefault="00311D07">
            <w:pPr>
              <w:jc w:val="center"/>
              <w:rPr>
                <w:color w:val="0D0D0D" w:themeColor="text1" w:themeTint="F2"/>
              </w:rPr>
            </w:pPr>
            <w:r w:rsidRPr="00316DE3">
              <w:rPr>
                <w:color w:val="0D0D0D" w:themeColor="text1" w:themeTint="F2"/>
              </w:rPr>
              <w:t>2.</w:t>
            </w:r>
          </w:p>
        </w:tc>
        <w:tc>
          <w:tcPr>
            <w:tcW w:w="426" w:type="dxa"/>
          </w:tcPr>
          <w:p w14:paraId="060B5CE9" w14:textId="77777777" w:rsidR="00311D07" w:rsidRPr="00316DE3" w:rsidRDefault="00311D07">
            <w:pPr>
              <w:jc w:val="center"/>
              <w:rPr>
                <w:color w:val="0D0D0D" w:themeColor="text1" w:themeTint="F2"/>
              </w:rPr>
            </w:pPr>
          </w:p>
        </w:tc>
        <w:tc>
          <w:tcPr>
            <w:tcW w:w="7512" w:type="dxa"/>
          </w:tcPr>
          <w:p w14:paraId="7CF8186E" w14:textId="77777777" w:rsidR="00311D07" w:rsidRPr="00316DE3" w:rsidRDefault="00311D07" w:rsidP="00311D07">
            <w:pPr>
              <w:jc w:val="both"/>
              <w:rPr>
                <w:color w:val="0D0D0D" w:themeColor="text1" w:themeTint="F2"/>
              </w:rPr>
            </w:pPr>
            <w:r w:rsidRPr="00CE4816">
              <w:rPr>
                <w:color w:val="0D0D0D" w:themeColor="text1" w:themeTint="F2"/>
              </w:rPr>
              <w:t>“Pareto analysis is based on 80-20 rule”- Defend the statement. Appraise</w:t>
            </w:r>
            <w:r>
              <w:rPr>
                <w:color w:val="0D0D0D" w:themeColor="text1" w:themeTint="F2"/>
              </w:rPr>
              <w:t xml:space="preserve"> </w:t>
            </w:r>
            <w:r w:rsidRPr="00CE4816">
              <w:rPr>
                <w:color w:val="0D0D0D" w:themeColor="text1" w:themeTint="F2"/>
              </w:rPr>
              <w:t>the steps involved in the pareto chart using sample data.</w:t>
            </w:r>
          </w:p>
        </w:tc>
        <w:tc>
          <w:tcPr>
            <w:tcW w:w="709" w:type="dxa"/>
          </w:tcPr>
          <w:p w14:paraId="54CE203B" w14:textId="77777777" w:rsidR="00311D07" w:rsidRPr="00316DE3" w:rsidRDefault="00311D07">
            <w:pPr>
              <w:jc w:val="center"/>
              <w:rPr>
                <w:color w:val="0D0D0D" w:themeColor="text1" w:themeTint="F2"/>
              </w:rPr>
            </w:pPr>
            <w:r w:rsidRPr="00316DE3">
              <w:rPr>
                <w:color w:val="0D0D0D" w:themeColor="text1" w:themeTint="F2"/>
              </w:rPr>
              <w:t>CO2</w:t>
            </w:r>
          </w:p>
        </w:tc>
        <w:tc>
          <w:tcPr>
            <w:tcW w:w="567" w:type="dxa"/>
          </w:tcPr>
          <w:p w14:paraId="02B76369" w14:textId="77777777" w:rsidR="00311D07" w:rsidRPr="00316DE3" w:rsidRDefault="00311D07">
            <w:pPr>
              <w:jc w:val="center"/>
              <w:rPr>
                <w:color w:val="0D0D0D" w:themeColor="text1" w:themeTint="F2"/>
              </w:rPr>
            </w:pPr>
            <w:r>
              <w:rPr>
                <w:color w:val="0D0D0D" w:themeColor="text1" w:themeTint="F2"/>
              </w:rPr>
              <w:t>E</w:t>
            </w:r>
          </w:p>
        </w:tc>
        <w:tc>
          <w:tcPr>
            <w:tcW w:w="566" w:type="dxa"/>
          </w:tcPr>
          <w:p w14:paraId="506D5CCE" w14:textId="77777777" w:rsidR="00311D07" w:rsidRPr="00316DE3" w:rsidRDefault="00311D07">
            <w:pPr>
              <w:jc w:val="center"/>
              <w:rPr>
                <w:color w:val="0D0D0D" w:themeColor="text1" w:themeTint="F2"/>
              </w:rPr>
            </w:pPr>
            <w:r w:rsidRPr="00316DE3">
              <w:rPr>
                <w:color w:val="0D0D0D" w:themeColor="text1" w:themeTint="F2"/>
              </w:rPr>
              <w:t>20</w:t>
            </w:r>
          </w:p>
        </w:tc>
      </w:tr>
      <w:tr w:rsidR="00311D07" w:rsidRPr="00316DE3" w14:paraId="620E4E52" w14:textId="77777777" w:rsidTr="00311D07">
        <w:trPr>
          <w:trHeight w:val="397"/>
        </w:trPr>
        <w:tc>
          <w:tcPr>
            <w:tcW w:w="709" w:type="dxa"/>
          </w:tcPr>
          <w:p w14:paraId="7E166A09" w14:textId="77777777" w:rsidR="00311D07" w:rsidRPr="00316DE3" w:rsidRDefault="00311D07">
            <w:pPr>
              <w:jc w:val="center"/>
              <w:rPr>
                <w:color w:val="0D0D0D" w:themeColor="text1" w:themeTint="F2"/>
              </w:rPr>
            </w:pPr>
          </w:p>
        </w:tc>
        <w:tc>
          <w:tcPr>
            <w:tcW w:w="426" w:type="dxa"/>
          </w:tcPr>
          <w:p w14:paraId="3CEEE271" w14:textId="77777777" w:rsidR="00311D07" w:rsidRPr="00316DE3" w:rsidRDefault="00311D07">
            <w:pPr>
              <w:jc w:val="center"/>
              <w:rPr>
                <w:color w:val="0D0D0D" w:themeColor="text1" w:themeTint="F2"/>
              </w:rPr>
            </w:pPr>
          </w:p>
        </w:tc>
        <w:tc>
          <w:tcPr>
            <w:tcW w:w="7512" w:type="dxa"/>
          </w:tcPr>
          <w:p w14:paraId="3371D69A" w14:textId="77777777" w:rsidR="00311D07" w:rsidRPr="00316DE3" w:rsidRDefault="00311D07">
            <w:pPr>
              <w:jc w:val="center"/>
              <w:rPr>
                <w:color w:val="0D0D0D" w:themeColor="text1" w:themeTint="F2"/>
              </w:rPr>
            </w:pPr>
          </w:p>
        </w:tc>
        <w:tc>
          <w:tcPr>
            <w:tcW w:w="709" w:type="dxa"/>
          </w:tcPr>
          <w:p w14:paraId="3142ABB6" w14:textId="77777777" w:rsidR="00311D07" w:rsidRPr="00316DE3" w:rsidRDefault="00311D07">
            <w:pPr>
              <w:jc w:val="center"/>
              <w:rPr>
                <w:color w:val="0D0D0D" w:themeColor="text1" w:themeTint="F2"/>
              </w:rPr>
            </w:pPr>
          </w:p>
        </w:tc>
        <w:tc>
          <w:tcPr>
            <w:tcW w:w="567" w:type="dxa"/>
          </w:tcPr>
          <w:p w14:paraId="65C22FD2" w14:textId="77777777" w:rsidR="00311D07" w:rsidRPr="00316DE3" w:rsidRDefault="00311D07">
            <w:pPr>
              <w:jc w:val="center"/>
              <w:rPr>
                <w:color w:val="0D0D0D" w:themeColor="text1" w:themeTint="F2"/>
              </w:rPr>
            </w:pPr>
          </w:p>
        </w:tc>
        <w:tc>
          <w:tcPr>
            <w:tcW w:w="566" w:type="dxa"/>
          </w:tcPr>
          <w:p w14:paraId="65B168CC" w14:textId="77777777" w:rsidR="00311D07" w:rsidRPr="00316DE3" w:rsidRDefault="00311D07">
            <w:pPr>
              <w:jc w:val="center"/>
              <w:rPr>
                <w:color w:val="0D0D0D" w:themeColor="text1" w:themeTint="F2"/>
              </w:rPr>
            </w:pPr>
          </w:p>
        </w:tc>
      </w:tr>
      <w:tr w:rsidR="00311D07" w:rsidRPr="00316DE3" w14:paraId="61303245" w14:textId="77777777" w:rsidTr="00311D07">
        <w:trPr>
          <w:trHeight w:val="283"/>
        </w:trPr>
        <w:tc>
          <w:tcPr>
            <w:tcW w:w="709" w:type="dxa"/>
          </w:tcPr>
          <w:p w14:paraId="59DF956D" w14:textId="77777777" w:rsidR="00311D07" w:rsidRPr="00316DE3" w:rsidRDefault="00311D07">
            <w:pPr>
              <w:jc w:val="center"/>
              <w:rPr>
                <w:color w:val="0D0D0D" w:themeColor="text1" w:themeTint="F2"/>
              </w:rPr>
            </w:pPr>
            <w:r w:rsidRPr="00316DE3">
              <w:rPr>
                <w:color w:val="0D0D0D" w:themeColor="text1" w:themeTint="F2"/>
              </w:rPr>
              <w:t>3.</w:t>
            </w:r>
          </w:p>
        </w:tc>
        <w:tc>
          <w:tcPr>
            <w:tcW w:w="426" w:type="dxa"/>
          </w:tcPr>
          <w:p w14:paraId="7174572D" w14:textId="77777777" w:rsidR="00311D07" w:rsidRPr="00316DE3" w:rsidRDefault="00311D07">
            <w:pPr>
              <w:jc w:val="center"/>
              <w:rPr>
                <w:color w:val="0D0D0D" w:themeColor="text1" w:themeTint="F2"/>
              </w:rPr>
            </w:pPr>
            <w:r w:rsidRPr="00316DE3">
              <w:rPr>
                <w:color w:val="0D0D0D" w:themeColor="text1" w:themeTint="F2"/>
              </w:rPr>
              <w:t>a.</w:t>
            </w:r>
          </w:p>
        </w:tc>
        <w:tc>
          <w:tcPr>
            <w:tcW w:w="7512" w:type="dxa"/>
          </w:tcPr>
          <w:p w14:paraId="17415EB9" w14:textId="77777777" w:rsidR="00311D07" w:rsidRPr="00316DE3" w:rsidRDefault="00311D07" w:rsidP="00311D07">
            <w:pPr>
              <w:jc w:val="both"/>
              <w:rPr>
                <w:color w:val="0D0D0D" w:themeColor="text1" w:themeTint="F2"/>
              </w:rPr>
            </w:pPr>
            <w:r w:rsidRPr="00CE4816">
              <w:rPr>
                <w:color w:val="0D0D0D" w:themeColor="text1" w:themeTint="F2"/>
              </w:rPr>
              <w:t xml:space="preserve">Explain two types of bench marking in warehouse performance measure with suitable illustration. </w:t>
            </w:r>
          </w:p>
        </w:tc>
        <w:tc>
          <w:tcPr>
            <w:tcW w:w="709" w:type="dxa"/>
          </w:tcPr>
          <w:p w14:paraId="41DB9EF9" w14:textId="77777777" w:rsidR="00311D07" w:rsidRPr="00316DE3" w:rsidRDefault="00311D07">
            <w:pPr>
              <w:jc w:val="center"/>
              <w:rPr>
                <w:color w:val="0D0D0D" w:themeColor="text1" w:themeTint="F2"/>
              </w:rPr>
            </w:pPr>
            <w:r w:rsidRPr="00316DE3">
              <w:rPr>
                <w:color w:val="0D0D0D" w:themeColor="text1" w:themeTint="F2"/>
              </w:rPr>
              <w:t>CO3</w:t>
            </w:r>
          </w:p>
        </w:tc>
        <w:tc>
          <w:tcPr>
            <w:tcW w:w="567" w:type="dxa"/>
          </w:tcPr>
          <w:p w14:paraId="216E800A" w14:textId="77777777" w:rsidR="00311D07" w:rsidRPr="00316DE3" w:rsidRDefault="00311D07">
            <w:pPr>
              <w:jc w:val="center"/>
              <w:rPr>
                <w:color w:val="0D0D0D" w:themeColor="text1" w:themeTint="F2"/>
              </w:rPr>
            </w:pPr>
            <w:r>
              <w:rPr>
                <w:color w:val="0D0D0D" w:themeColor="text1" w:themeTint="F2"/>
              </w:rPr>
              <w:t>A</w:t>
            </w:r>
          </w:p>
        </w:tc>
        <w:tc>
          <w:tcPr>
            <w:tcW w:w="566" w:type="dxa"/>
          </w:tcPr>
          <w:p w14:paraId="2732C159"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19BE767F" w14:textId="77777777" w:rsidTr="00311D07">
        <w:trPr>
          <w:trHeight w:val="283"/>
        </w:trPr>
        <w:tc>
          <w:tcPr>
            <w:tcW w:w="709" w:type="dxa"/>
          </w:tcPr>
          <w:p w14:paraId="11057116" w14:textId="77777777" w:rsidR="00311D07" w:rsidRPr="00316DE3" w:rsidRDefault="00311D07">
            <w:pPr>
              <w:jc w:val="center"/>
              <w:rPr>
                <w:color w:val="0D0D0D" w:themeColor="text1" w:themeTint="F2"/>
              </w:rPr>
            </w:pPr>
          </w:p>
        </w:tc>
        <w:tc>
          <w:tcPr>
            <w:tcW w:w="426" w:type="dxa"/>
          </w:tcPr>
          <w:p w14:paraId="18D021AD" w14:textId="77777777" w:rsidR="00311D07" w:rsidRPr="00316DE3" w:rsidRDefault="00311D07">
            <w:pPr>
              <w:jc w:val="center"/>
              <w:rPr>
                <w:color w:val="0D0D0D" w:themeColor="text1" w:themeTint="F2"/>
              </w:rPr>
            </w:pPr>
            <w:r w:rsidRPr="00316DE3">
              <w:rPr>
                <w:color w:val="0D0D0D" w:themeColor="text1" w:themeTint="F2"/>
              </w:rPr>
              <w:t>b.</w:t>
            </w:r>
          </w:p>
        </w:tc>
        <w:tc>
          <w:tcPr>
            <w:tcW w:w="7512" w:type="dxa"/>
          </w:tcPr>
          <w:p w14:paraId="03A8A4AC" w14:textId="77777777" w:rsidR="00311D07" w:rsidRPr="00316DE3" w:rsidRDefault="00311D07" w:rsidP="00311D07">
            <w:pPr>
              <w:rPr>
                <w:bCs/>
                <w:color w:val="0D0D0D" w:themeColor="text1" w:themeTint="F2"/>
              </w:rPr>
            </w:pPr>
            <w:r>
              <w:rPr>
                <w:color w:val="0D0D0D" w:themeColor="text1" w:themeTint="F2"/>
              </w:rPr>
              <w:t xml:space="preserve">Determine the importance of supply chain management and interpret </w:t>
            </w:r>
            <w:r w:rsidRPr="00CE4816">
              <w:rPr>
                <w:color w:val="0D0D0D" w:themeColor="text1" w:themeTint="F2"/>
              </w:rPr>
              <w:t>the activities of supply chain management</w:t>
            </w:r>
            <w:r>
              <w:rPr>
                <w:color w:val="0D0D0D" w:themeColor="text1" w:themeTint="F2"/>
              </w:rPr>
              <w:t>.</w:t>
            </w:r>
            <w:r w:rsidRPr="00CE4816">
              <w:rPr>
                <w:color w:val="0D0D0D" w:themeColor="text1" w:themeTint="F2"/>
              </w:rPr>
              <w:t xml:space="preserve"> </w:t>
            </w:r>
          </w:p>
        </w:tc>
        <w:tc>
          <w:tcPr>
            <w:tcW w:w="709" w:type="dxa"/>
          </w:tcPr>
          <w:p w14:paraId="77C1FE26" w14:textId="77777777" w:rsidR="00311D07" w:rsidRPr="00316DE3" w:rsidRDefault="00311D07">
            <w:pPr>
              <w:jc w:val="center"/>
              <w:rPr>
                <w:color w:val="0D0D0D" w:themeColor="text1" w:themeTint="F2"/>
              </w:rPr>
            </w:pPr>
            <w:r>
              <w:rPr>
                <w:color w:val="0D0D0D" w:themeColor="text1" w:themeTint="F2"/>
              </w:rPr>
              <w:t>CO3</w:t>
            </w:r>
          </w:p>
        </w:tc>
        <w:tc>
          <w:tcPr>
            <w:tcW w:w="567" w:type="dxa"/>
          </w:tcPr>
          <w:p w14:paraId="683FE353" w14:textId="77777777" w:rsidR="00311D07" w:rsidRPr="00316DE3" w:rsidRDefault="00311D07">
            <w:pPr>
              <w:jc w:val="center"/>
              <w:rPr>
                <w:color w:val="0D0D0D" w:themeColor="text1" w:themeTint="F2"/>
              </w:rPr>
            </w:pPr>
            <w:r>
              <w:rPr>
                <w:color w:val="0D0D0D" w:themeColor="text1" w:themeTint="F2"/>
              </w:rPr>
              <w:t>A</w:t>
            </w:r>
          </w:p>
        </w:tc>
        <w:tc>
          <w:tcPr>
            <w:tcW w:w="566" w:type="dxa"/>
          </w:tcPr>
          <w:p w14:paraId="7600DA2A"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11BF908D" w14:textId="77777777" w:rsidTr="00311D07">
        <w:trPr>
          <w:trHeight w:val="173"/>
        </w:trPr>
        <w:tc>
          <w:tcPr>
            <w:tcW w:w="709" w:type="dxa"/>
          </w:tcPr>
          <w:p w14:paraId="3AD495B8" w14:textId="77777777" w:rsidR="00311D07" w:rsidRPr="00316DE3" w:rsidRDefault="00311D07">
            <w:pPr>
              <w:jc w:val="center"/>
              <w:rPr>
                <w:color w:val="0D0D0D" w:themeColor="text1" w:themeTint="F2"/>
              </w:rPr>
            </w:pPr>
          </w:p>
        </w:tc>
        <w:tc>
          <w:tcPr>
            <w:tcW w:w="426" w:type="dxa"/>
          </w:tcPr>
          <w:p w14:paraId="08807470" w14:textId="77777777" w:rsidR="00311D07" w:rsidRPr="00316DE3" w:rsidRDefault="00311D07">
            <w:pPr>
              <w:jc w:val="center"/>
              <w:rPr>
                <w:color w:val="0D0D0D" w:themeColor="text1" w:themeTint="F2"/>
              </w:rPr>
            </w:pPr>
          </w:p>
        </w:tc>
        <w:tc>
          <w:tcPr>
            <w:tcW w:w="7512" w:type="dxa"/>
          </w:tcPr>
          <w:p w14:paraId="42FF8FD4" w14:textId="77777777" w:rsidR="00311D07" w:rsidRPr="00316DE3" w:rsidRDefault="00311D07">
            <w:pPr>
              <w:jc w:val="center"/>
              <w:rPr>
                <w:color w:val="0D0D0D" w:themeColor="text1" w:themeTint="F2"/>
              </w:rPr>
            </w:pPr>
            <w:r w:rsidRPr="00316DE3">
              <w:rPr>
                <w:b/>
                <w:bCs/>
                <w:color w:val="0D0D0D" w:themeColor="text1" w:themeTint="F2"/>
              </w:rPr>
              <w:t>(OR)</w:t>
            </w:r>
          </w:p>
        </w:tc>
        <w:tc>
          <w:tcPr>
            <w:tcW w:w="709" w:type="dxa"/>
          </w:tcPr>
          <w:p w14:paraId="613D991F" w14:textId="77777777" w:rsidR="00311D07" w:rsidRPr="00316DE3" w:rsidRDefault="00311D07">
            <w:pPr>
              <w:jc w:val="center"/>
              <w:rPr>
                <w:color w:val="0D0D0D" w:themeColor="text1" w:themeTint="F2"/>
              </w:rPr>
            </w:pPr>
          </w:p>
        </w:tc>
        <w:tc>
          <w:tcPr>
            <w:tcW w:w="567" w:type="dxa"/>
          </w:tcPr>
          <w:p w14:paraId="132823B0" w14:textId="77777777" w:rsidR="00311D07" w:rsidRPr="00316DE3" w:rsidRDefault="00311D07">
            <w:pPr>
              <w:jc w:val="center"/>
              <w:rPr>
                <w:color w:val="0D0D0D" w:themeColor="text1" w:themeTint="F2"/>
              </w:rPr>
            </w:pPr>
          </w:p>
        </w:tc>
        <w:tc>
          <w:tcPr>
            <w:tcW w:w="566" w:type="dxa"/>
          </w:tcPr>
          <w:p w14:paraId="05EDE039" w14:textId="77777777" w:rsidR="00311D07" w:rsidRPr="00316DE3" w:rsidRDefault="00311D07">
            <w:pPr>
              <w:jc w:val="center"/>
              <w:rPr>
                <w:color w:val="0D0D0D" w:themeColor="text1" w:themeTint="F2"/>
              </w:rPr>
            </w:pPr>
          </w:p>
        </w:tc>
      </w:tr>
      <w:tr w:rsidR="00311D07" w:rsidRPr="00316DE3" w14:paraId="38748FA0" w14:textId="77777777" w:rsidTr="00311D07">
        <w:trPr>
          <w:trHeight w:val="905"/>
        </w:trPr>
        <w:tc>
          <w:tcPr>
            <w:tcW w:w="709" w:type="dxa"/>
          </w:tcPr>
          <w:p w14:paraId="7D191A48" w14:textId="77777777" w:rsidR="00311D07" w:rsidRPr="00316DE3" w:rsidRDefault="00311D07">
            <w:pPr>
              <w:jc w:val="center"/>
              <w:rPr>
                <w:color w:val="0D0D0D" w:themeColor="text1" w:themeTint="F2"/>
              </w:rPr>
            </w:pPr>
            <w:r w:rsidRPr="00316DE3">
              <w:rPr>
                <w:color w:val="0D0D0D" w:themeColor="text1" w:themeTint="F2"/>
              </w:rPr>
              <w:t>4.</w:t>
            </w:r>
          </w:p>
        </w:tc>
        <w:tc>
          <w:tcPr>
            <w:tcW w:w="426" w:type="dxa"/>
          </w:tcPr>
          <w:p w14:paraId="47122AAD" w14:textId="77777777" w:rsidR="00311D07" w:rsidRPr="00316DE3" w:rsidRDefault="00311D07">
            <w:pPr>
              <w:jc w:val="center"/>
              <w:rPr>
                <w:color w:val="0D0D0D" w:themeColor="text1" w:themeTint="F2"/>
              </w:rPr>
            </w:pPr>
            <w:r w:rsidRPr="00316DE3">
              <w:rPr>
                <w:color w:val="0D0D0D" w:themeColor="text1" w:themeTint="F2"/>
              </w:rPr>
              <w:t>a.</w:t>
            </w:r>
          </w:p>
        </w:tc>
        <w:tc>
          <w:tcPr>
            <w:tcW w:w="7512" w:type="dxa"/>
          </w:tcPr>
          <w:p w14:paraId="1EFC05B1" w14:textId="77777777" w:rsidR="00311D07" w:rsidRPr="00316DE3" w:rsidRDefault="00311D07" w:rsidP="00311D07">
            <w:pPr>
              <w:jc w:val="both"/>
              <w:rPr>
                <w:color w:val="0D0D0D" w:themeColor="text1" w:themeTint="F2"/>
              </w:rPr>
            </w:pPr>
            <w:r w:rsidRPr="008C164A">
              <w:rPr>
                <w:color w:val="0D0D0D" w:themeColor="text1" w:themeTint="F2"/>
              </w:rPr>
              <w:t xml:space="preserve">Analyze the manufacturer storage with i) Direct shipping (Drop shipping) and ii) Direct shipping and in-transit merge in design option of a distribution network and deduce their performance characteristics with suitable plots. </w:t>
            </w:r>
          </w:p>
        </w:tc>
        <w:tc>
          <w:tcPr>
            <w:tcW w:w="709" w:type="dxa"/>
          </w:tcPr>
          <w:p w14:paraId="45731EC8" w14:textId="77777777" w:rsidR="00311D07" w:rsidRPr="00316DE3" w:rsidRDefault="00311D07">
            <w:pPr>
              <w:jc w:val="center"/>
              <w:rPr>
                <w:color w:val="0D0D0D" w:themeColor="text1" w:themeTint="F2"/>
              </w:rPr>
            </w:pPr>
            <w:r w:rsidRPr="00316DE3">
              <w:rPr>
                <w:color w:val="0D0D0D" w:themeColor="text1" w:themeTint="F2"/>
              </w:rPr>
              <w:t>CO4</w:t>
            </w:r>
          </w:p>
        </w:tc>
        <w:tc>
          <w:tcPr>
            <w:tcW w:w="567" w:type="dxa"/>
          </w:tcPr>
          <w:p w14:paraId="6C70C36F" w14:textId="77777777" w:rsidR="00311D07" w:rsidRPr="00316DE3" w:rsidRDefault="00311D07">
            <w:pPr>
              <w:jc w:val="center"/>
              <w:rPr>
                <w:color w:val="0D0D0D" w:themeColor="text1" w:themeTint="F2"/>
              </w:rPr>
            </w:pPr>
            <w:r>
              <w:rPr>
                <w:color w:val="0D0D0D" w:themeColor="text1" w:themeTint="F2"/>
              </w:rPr>
              <w:t>An</w:t>
            </w:r>
          </w:p>
        </w:tc>
        <w:tc>
          <w:tcPr>
            <w:tcW w:w="566" w:type="dxa"/>
          </w:tcPr>
          <w:p w14:paraId="3D065EED" w14:textId="77777777" w:rsidR="00311D07" w:rsidRPr="00316DE3" w:rsidRDefault="00311D07">
            <w:pPr>
              <w:jc w:val="center"/>
              <w:rPr>
                <w:color w:val="0D0D0D" w:themeColor="text1" w:themeTint="F2"/>
              </w:rPr>
            </w:pPr>
            <w:r w:rsidRPr="00316DE3">
              <w:rPr>
                <w:color w:val="0D0D0D" w:themeColor="text1" w:themeTint="F2"/>
              </w:rPr>
              <w:t>20</w:t>
            </w:r>
          </w:p>
        </w:tc>
      </w:tr>
      <w:tr w:rsidR="00311D07" w:rsidRPr="00316DE3" w14:paraId="54346C88" w14:textId="77777777" w:rsidTr="00311D07">
        <w:trPr>
          <w:trHeight w:val="397"/>
        </w:trPr>
        <w:tc>
          <w:tcPr>
            <w:tcW w:w="709" w:type="dxa"/>
          </w:tcPr>
          <w:p w14:paraId="6AB6CBAF" w14:textId="77777777" w:rsidR="00311D07" w:rsidRPr="00316DE3" w:rsidRDefault="00311D07">
            <w:pPr>
              <w:jc w:val="center"/>
              <w:rPr>
                <w:color w:val="0D0D0D" w:themeColor="text1" w:themeTint="F2"/>
              </w:rPr>
            </w:pPr>
          </w:p>
        </w:tc>
        <w:tc>
          <w:tcPr>
            <w:tcW w:w="426" w:type="dxa"/>
          </w:tcPr>
          <w:p w14:paraId="01B0DB42" w14:textId="77777777" w:rsidR="00311D07" w:rsidRPr="00316DE3" w:rsidRDefault="00311D07">
            <w:pPr>
              <w:jc w:val="center"/>
              <w:rPr>
                <w:color w:val="0D0D0D" w:themeColor="text1" w:themeTint="F2"/>
              </w:rPr>
            </w:pPr>
          </w:p>
        </w:tc>
        <w:tc>
          <w:tcPr>
            <w:tcW w:w="7512" w:type="dxa"/>
          </w:tcPr>
          <w:p w14:paraId="78D82EEB" w14:textId="77777777" w:rsidR="00311D07" w:rsidRPr="00316DE3" w:rsidRDefault="00311D07">
            <w:pPr>
              <w:jc w:val="center"/>
              <w:rPr>
                <w:color w:val="0D0D0D" w:themeColor="text1" w:themeTint="F2"/>
              </w:rPr>
            </w:pPr>
          </w:p>
        </w:tc>
        <w:tc>
          <w:tcPr>
            <w:tcW w:w="709" w:type="dxa"/>
          </w:tcPr>
          <w:p w14:paraId="188CD334" w14:textId="77777777" w:rsidR="00311D07" w:rsidRPr="00316DE3" w:rsidRDefault="00311D07">
            <w:pPr>
              <w:jc w:val="center"/>
              <w:rPr>
                <w:color w:val="0D0D0D" w:themeColor="text1" w:themeTint="F2"/>
              </w:rPr>
            </w:pPr>
          </w:p>
        </w:tc>
        <w:tc>
          <w:tcPr>
            <w:tcW w:w="567" w:type="dxa"/>
          </w:tcPr>
          <w:p w14:paraId="6D8F3699" w14:textId="77777777" w:rsidR="00311D07" w:rsidRPr="00316DE3" w:rsidRDefault="00311D07">
            <w:pPr>
              <w:jc w:val="center"/>
              <w:rPr>
                <w:color w:val="0D0D0D" w:themeColor="text1" w:themeTint="F2"/>
              </w:rPr>
            </w:pPr>
          </w:p>
        </w:tc>
        <w:tc>
          <w:tcPr>
            <w:tcW w:w="566" w:type="dxa"/>
          </w:tcPr>
          <w:p w14:paraId="2A2E7B14" w14:textId="77777777" w:rsidR="00311D07" w:rsidRPr="00316DE3" w:rsidRDefault="00311D07">
            <w:pPr>
              <w:jc w:val="center"/>
              <w:rPr>
                <w:color w:val="0D0D0D" w:themeColor="text1" w:themeTint="F2"/>
              </w:rPr>
            </w:pPr>
          </w:p>
        </w:tc>
      </w:tr>
      <w:tr w:rsidR="00311D07" w:rsidRPr="00316DE3" w14:paraId="78D7F049" w14:textId="77777777" w:rsidTr="00311D07">
        <w:trPr>
          <w:trHeight w:val="283"/>
        </w:trPr>
        <w:tc>
          <w:tcPr>
            <w:tcW w:w="709" w:type="dxa"/>
          </w:tcPr>
          <w:p w14:paraId="7A347512" w14:textId="77777777" w:rsidR="00311D07" w:rsidRPr="00316DE3" w:rsidRDefault="00311D07">
            <w:pPr>
              <w:jc w:val="center"/>
              <w:rPr>
                <w:color w:val="0D0D0D" w:themeColor="text1" w:themeTint="F2"/>
              </w:rPr>
            </w:pPr>
            <w:r w:rsidRPr="00316DE3">
              <w:rPr>
                <w:color w:val="0D0D0D" w:themeColor="text1" w:themeTint="F2"/>
              </w:rPr>
              <w:t>5.</w:t>
            </w:r>
          </w:p>
        </w:tc>
        <w:tc>
          <w:tcPr>
            <w:tcW w:w="426" w:type="dxa"/>
          </w:tcPr>
          <w:p w14:paraId="497C214F" w14:textId="77777777" w:rsidR="00311D07" w:rsidRPr="00316DE3" w:rsidRDefault="00311D07">
            <w:pPr>
              <w:jc w:val="center"/>
              <w:rPr>
                <w:color w:val="0D0D0D" w:themeColor="text1" w:themeTint="F2"/>
              </w:rPr>
            </w:pPr>
            <w:r w:rsidRPr="00316DE3">
              <w:rPr>
                <w:color w:val="0D0D0D" w:themeColor="text1" w:themeTint="F2"/>
              </w:rPr>
              <w:t>a.</w:t>
            </w:r>
          </w:p>
        </w:tc>
        <w:tc>
          <w:tcPr>
            <w:tcW w:w="7512" w:type="dxa"/>
          </w:tcPr>
          <w:p w14:paraId="3A16B196" w14:textId="77777777" w:rsidR="00311D07" w:rsidRPr="00316DE3" w:rsidRDefault="00311D07" w:rsidP="00311D07">
            <w:pPr>
              <w:jc w:val="both"/>
              <w:rPr>
                <w:color w:val="0D0D0D" w:themeColor="text1" w:themeTint="F2"/>
              </w:rPr>
            </w:pPr>
            <w:r w:rsidRPr="008C164A">
              <w:rPr>
                <w:color w:val="0D0D0D" w:themeColor="text1" w:themeTint="F2"/>
              </w:rPr>
              <w:t xml:space="preserve">“Revenue management adjusts the pricing and available supply of assets and has a significant impact on supply chain profitability”. Devise the price </w:t>
            </w:r>
            <w:r>
              <w:rPr>
                <w:color w:val="0D0D0D" w:themeColor="text1" w:themeTint="F2"/>
              </w:rPr>
              <w:t xml:space="preserve">      </w:t>
            </w:r>
            <w:r w:rsidRPr="008C164A">
              <w:rPr>
                <w:color w:val="0D0D0D" w:themeColor="text1" w:themeTint="F2"/>
              </w:rPr>
              <w:t xml:space="preserve">adjustment in four different conditions with suitable </w:t>
            </w:r>
            <w:r>
              <w:rPr>
                <w:color w:val="0D0D0D" w:themeColor="text1" w:themeTint="F2"/>
              </w:rPr>
              <w:t>illustration.</w:t>
            </w:r>
            <w:r w:rsidRPr="008C164A">
              <w:rPr>
                <w:color w:val="0D0D0D" w:themeColor="text1" w:themeTint="F2"/>
              </w:rPr>
              <w:t xml:space="preserve"> </w:t>
            </w:r>
          </w:p>
        </w:tc>
        <w:tc>
          <w:tcPr>
            <w:tcW w:w="709" w:type="dxa"/>
          </w:tcPr>
          <w:p w14:paraId="13A791D3" w14:textId="77777777" w:rsidR="00311D07" w:rsidRPr="00316DE3" w:rsidRDefault="00311D07">
            <w:pPr>
              <w:jc w:val="center"/>
              <w:rPr>
                <w:color w:val="0D0D0D" w:themeColor="text1" w:themeTint="F2"/>
              </w:rPr>
            </w:pPr>
            <w:r w:rsidRPr="00316DE3">
              <w:rPr>
                <w:color w:val="0D0D0D" w:themeColor="text1" w:themeTint="F2"/>
              </w:rPr>
              <w:t>CO5</w:t>
            </w:r>
          </w:p>
        </w:tc>
        <w:tc>
          <w:tcPr>
            <w:tcW w:w="567" w:type="dxa"/>
          </w:tcPr>
          <w:p w14:paraId="1E920653" w14:textId="77777777" w:rsidR="00311D07" w:rsidRPr="00316DE3" w:rsidRDefault="00311D07">
            <w:pPr>
              <w:jc w:val="center"/>
              <w:rPr>
                <w:color w:val="0D0D0D" w:themeColor="text1" w:themeTint="F2"/>
              </w:rPr>
            </w:pPr>
            <w:r>
              <w:rPr>
                <w:color w:val="0D0D0D" w:themeColor="text1" w:themeTint="F2"/>
              </w:rPr>
              <w:t>An</w:t>
            </w:r>
          </w:p>
        </w:tc>
        <w:tc>
          <w:tcPr>
            <w:tcW w:w="566" w:type="dxa"/>
          </w:tcPr>
          <w:p w14:paraId="63095A3E"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657B2D6D" w14:textId="77777777" w:rsidTr="00311D07">
        <w:trPr>
          <w:trHeight w:val="283"/>
        </w:trPr>
        <w:tc>
          <w:tcPr>
            <w:tcW w:w="709" w:type="dxa"/>
          </w:tcPr>
          <w:p w14:paraId="0F2A12B7" w14:textId="77777777" w:rsidR="00311D07" w:rsidRPr="00316DE3" w:rsidRDefault="00311D07">
            <w:pPr>
              <w:jc w:val="center"/>
              <w:rPr>
                <w:color w:val="0D0D0D" w:themeColor="text1" w:themeTint="F2"/>
              </w:rPr>
            </w:pPr>
          </w:p>
        </w:tc>
        <w:tc>
          <w:tcPr>
            <w:tcW w:w="426" w:type="dxa"/>
          </w:tcPr>
          <w:p w14:paraId="5C1CA310" w14:textId="77777777" w:rsidR="00311D07" w:rsidRPr="00316DE3" w:rsidRDefault="00311D07">
            <w:pPr>
              <w:jc w:val="center"/>
              <w:rPr>
                <w:color w:val="0D0D0D" w:themeColor="text1" w:themeTint="F2"/>
              </w:rPr>
            </w:pPr>
            <w:r w:rsidRPr="00316DE3">
              <w:rPr>
                <w:color w:val="0D0D0D" w:themeColor="text1" w:themeTint="F2"/>
              </w:rPr>
              <w:t>b.</w:t>
            </w:r>
          </w:p>
        </w:tc>
        <w:tc>
          <w:tcPr>
            <w:tcW w:w="7512" w:type="dxa"/>
          </w:tcPr>
          <w:p w14:paraId="51A87993" w14:textId="77777777" w:rsidR="00311D07" w:rsidRPr="00316DE3" w:rsidRDefault="00311D07" w:rsidP="00311D07">
            <w:pPr>
              <w:jc w:val="both"/>
              <w:rPr>
                <w:bCs/>
                <w:color w:val="0D0D0D" w:themeColor="text1" w:themeTint="F2"/>
              </w:rPr>
            </w:pPr>
            <w:r>
              <w:rPr>
                <w:bCs/>
                <w:color w:val="0D0D0D" w:themeColor="text1" w:themeTint="F2"/>
              </w:rPr>
              <w:t xml:space="preserve">Explain the points in </w:t>
            </w:r>
            <w:r w:rsidRPr="00C8375F">
              <w:rPr>
                <w:bCs/>
                <w:color w:val="0D0D0D" w:themeColor="text1" w:themeTint="F2"/>
              </w:rPr>
              <w:t>using pricing and revenue management in practice</w:t>
            </w:r>
            <w:r>
              <w:rPr>
                <w:bCs/>
                <w:color w:val="0D0D0D" w:themeColor="text1" w:themeTint="F2"/>
              </w:rPr>
              <w:t xml:space="preserve">     supported by industry examples.</w:t>
            </w:r>
          </w:p>
        </w:tc>
        <w:tc>
          <w:tcPr>
            <w:tcW w:w="709" w:type="dxa"/>
          </w:tcPr>
          <w:p w14:paraId="474CD14C" w14:textId="77777777" w:rsidR="00311D07" w:rsidRPr="00316DE3" w:rsidRDefault="00311D07">
            <w:pPr>
              <w:jc w:val="center"/>
              <w:rPr>
                <w:color w:val="0D0D0D" w:themeColor="text1" w:themeTint="F2"/>
              </w:rPr>
            </w:pPr>
            <w:r>
              <w:rPr>
                <w:color w:val="0D0D0D" w:themeColor="text1" w:themeTint="F2"/>
              </w:rPr>
              <w:t>CO5</w:t>
            </w:r>
          </w:p>
        </w:tc>
        <w:tc>
          <w:tcPr>
            <w:tcW w:w="567" w:type="dxa"/>
          </w:tcPr>
          <w:p w14:paraId="690622BB" w14:textId="77777777" w:rsidR="00311D07" w:rsidRPr="00316DE3" w:rsidRDefault="00311D07">
            <w:pPr>
              <w:jc w:val="center"/>
              <w:rPr>
                <w:color w:val="0D0D0D" w:themeColor="text1" w:themeTint="F2"/>
              </w:rPr>
            </w:pPr>
            <w:r>
              <w:rPr>
                <w:color w:val="0D0D0D" w:themeColor="text1" w:themeTint="F2"/>
              </w:rPr>
              <w:t>An</w:t>
            </w:r>
          </w:p>
        </w:tc>
        <w:tc>
          <w:tcPr>
            <w:tcW w:w="566" w:type="dxa"/>
          </w:tcPr>
          <w:p w14:paraId="2B6F3CC5"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7963620F" w14:textId="77777777" w:rsidTr="00311D07">
        <w:trPr>
          <w:trHeight w:val="263"/>
        </w:trPr>
        <w:tc>
          <w:tcPr>
            <w:tcW w:w="709" w:type="dxa"/>
          </w:tcPr>
          <w:p w14:paraId="418AA2F6" w14:textId="77777777" w:rsidR="00311D07" w:rsidRPr="00316DE3" w:rsidRDefault="00311D07">
            <w:pPr>
              <w:jc w:val="center"/>
              <w:rPr>
                <w:color w:val="0D0D0D" w:themeColor="text1" w:themeTint="F2"/>
              </w:rPr>
            </w:pPr>
          </w:p>
        </w:tc>
        <w:tc>
          <w:tcPr>
            <w:tcW w:w="426" w:type="dxa"/>
          </w:tcPr>
          <w:p w14:paraId="7E9A9493" w14:textId="77777777" w:rsidR="00311D07" w:rsidRPr="00316DE3" w:rsidRDefault="00311D07">
            <w:pPr>
              <w:jc w:val="center"/>
              <w:rPr>
                <w:color w:val="0D0D0D" w:themeColor="text1" w:themeTint="F2"/>
              </w:rPr>
            </w:pPr>
          </w:p>
        </w:tc>
        <w:tc>
          <w:tcPr>
            <w:tcW w:w="7512" w:type="dxa"/>
          </w:tcPr>
          <w:p w14:paraId="0B42CA1C" w14:textId="77777777" w:rsidR="00311D07" w:rsidRPr="00316DE3" w:rsidRDefault="00311D07">
            <w:pPr>
              <w:jc w:val="center"/>
              <w:rPr>
                <w:color w:val="0D0D0D" w:themeColor="text1" w:themeTint="F2"/>
              </w:rPr>
            </w:pPr>
            <w:r w:rsidRPr="00316DE3">
              <w:rPr>
                <w:b/>
                <w:bCs/>
                <w:color w:val="0D0D0D" w:themeColor="text1" w:themeTint="F2"/>
              </w:rPr>
              <w:t>(OR)</w:t>
            </w:r>
          </w:p>
        </w:tc>
        <w:tc>
          <w:tcPr>
            <w:tcW w:w="709" w:type="dxa"/>
          </w:tcPr>
          <w:p w14:paraId="1C504DA5" w14:textId="77777777" w:rsidR="00311D07" w:rsidRPr="00316DE3" w:rsidRDefault="00311D07">
            <w:pPr>
              <w:jc w:val="center"/>
              <w:rPr>
                <w:color w:val="0D0D0D" w:themeColor="text1" w:themeTint="F2"/>
              </w:rPr>
            </w:pPr>
          </w:p>
        </w:tc>
        <w:tc>
          <w:tcPr>
            <w:tcW w:w="567" w:type="dxa"/>
          </w:tcPr>
          <w:p w14:paraId="4FBF72A1" w14:textId="77777777" w:rsidR="00311D07" w:rsidRPr="00316DE3" w:rsidRDefault="00311D07">
            <w:pPr>
              <w:jc w:val="center"/>
              <w:rPr>
                <w:color w:val="0D0D0D" w:themeColor="text1" w:themeTint="F2"/>
              </w:rPr>
            </w:pPr>
          </w:p>
        </w:tc>
        <w:tc>
          <w:tcPr>
            <w:tcW w:w="566" w:type="dxa"/>
          </w:tcPr>
          <w:p w14:paraId="7E9D7376" w14:textId="77777777" w:rsidR="00311D07" w:rsidRPr="00316DE3" w:rsidRDefault="00311D07">
            <w:pPr>
              <w:jc w:val="center"/>
              <w:rPr>
                <w:color w:val="0D0D0D" w:themeColor="text1" w:themeTint="F2"/>
              </w:rPr>
            </w:pPr>
          </w:p>
        </w:tc>
      </w:tr>
      <w:tr w:rsidR="00311D07" w:rsidRPr="00316DE3" w14:paraId="107018D8" w14:textId="77777777" w:rsidTr="00311D07">
        <w:trPr>
          <w:trHeight w:val="594"/>
        </w:trPr>
        <w:tc>
          <w:tcPr>
            <w:tcW w:w="709" w:type="dxa"/>
          </w:tcPr>
          <w:p w14:paraId="74B5E4BD" w14:textId="77777777" w:rsidR="00311D07" w:rsidRPr="00316DE3" w:rsidRDefault="00311D07">
            <w:pPr>
              <w:jc w:val="center"/>
              <w:rPr>
                <w:color w:val="0D0D0D" w:themeColor="text1" w:themeTint="F2"/>
              </w:rPr>
            </w:pPr>
            <w:r w:rsidRPr="00316DE3">
              <w:rPr>
                <w:color w:val="0D0D0D" w:themeColor="text1" w:themeTint="F2"/>
              </w:rPr>
              <w:t>6.</w:t>
            </w:r>
          </w:p>
        </w:tc>
        <w:tc>
          <w:tcPr>
            <w:tcW w:w="426" w:type="dxa"/>
          </w:tcPr>
          <w:p w14:paraId="01151A47" w14:textId="77777777" w:rsidR="00311D07" w:rsidRPr="00316DE3" w:rsidRDefault="00311D07">
            <w:pPr>
              <w:jc w:val="center"/>
              <w:rPr>
                <w:color w:val="0D0D0D" w:themeColor="text1" w:themeTint="F2"/>
              </w:rPr>
            </w:pPr>
            <w:r w:rsidRPr="00316DE3">
              <w:rPr>
                <w:color w:val="0D0D0D" w:themeColor="text1" w:themeTint="F2"/>
              </w:rPr>
              <w:t>a.</w:t>
            </w:r>
          </w:p>
        </w:tc>
        <w:tc>
          <w:tcPr>
            <w:tcW w:w="7512" w:type="dxa"/>
          </w:tcPr>
          <w:p w14:paraId="219DD3C3" w14:textId="77777777" w:rsidR="00311D07" w:rsidRPr="00316DE3" w:rsidRDefault="00311D07" w:rsidP="00311D07">
            <w:pPr>
              <w:jc w:val="both"/>
              <w:rPr>
                <w:color w:val="0D0D0D" w:themeColor="text1" w:themeTint="F2"/>
              </w:rPr>
            </w:pPr>
            <w:r>
              <w:rPr>
                <w:color w:val="0D0D0D" w:themeColor="text1" w:themeTint="F2"/>
              </w:rPr>
              <w:t>Categorize the b</w:t>
            </w:r>
            <w:r w:rsidRPr="00C8375F">
              <w:rPr>
                <w:color w:val="0D0D0D" w:themeColor="text1" w:themeTint="F2"/>
              </w:rPr>
              <w:t>asic approach</w:t>
            </w:r>
            <w:r>
              <w:rPr>
                <w:color w:val="0D0D0D" w:themeColor="text1" w:themeTint="F2"/>
              </w:rPr>
              <w:t xml:space="preserve">es </w:t>
            </w:r>
            <w:r w:rsidRPr="00C8375F">
              <w:rPr>
                <w:color w:val="0D0D0D" w:themeColor="text1" w:themeTint="F2"/>
              </w:rPr>
              <w:t>to demand forecasting</w:t>
            </w:r>
            <w:r>
              <w:rPr>
                <w:color w:val="0D0D0D" w:themeColor="text1" w:themeTint="F2"/>
              </w:rPr>
              <w:t xml:space="preserve">. Infer the techniques adopted for </w:t>
            </w:r>
            <w:r w:rsidRPr="00C8375F">
              <w:rPr>
                <w:color w:val="0D0D0D" w:themeColor="text1" w:themeTint="F2"/>
              </w:rPr>
              <w:t xml:space="preserve">forecasting in practice. </w:t>
            </w:r>
          </w:p>
        </w:tc>
        <w:tc>
          <w:tcPr>
            <w:tcW w:w="709" w:type="dxa"/>
          </w:tcPr>
          <w:p w14:paraId="3ED19BA2" w14:textId="77777777" w:rsidR="00311D07" w:rsidRPr="00316DE3" w:rsidRDefault="00311D07">
            <w:pPr>
              <w:jc w:val="center"/>
              <w:rPr>
                <w:color w:val="0D0D0D" w:themeColor="text1" w:themeTint="F2"/>
              </w:rPr>
            </w:pPr>
            <w:r w:rsidRPr="00316DE3">
              <w:rPr>
                <w:color w:val="0D0D0D" w:themeColor="text1" w:themeTint="F2"/>
              </w:rPr>
              <w:t>CO</w:t>
            </w:r>
            <w:r>
              <w:rPr>
                <w:color w:val="0D0D0D" w:themeColor="text1" w:themeTint="F2"/>
              </w:rPr>
              <w:t>5</w:t>
            </w:r>
          </w:p>
        </w:tc>
        <w:tc>
          <w:tcPr>
            <w:tcW w:w="567" w:type="dxa"/>
          </w:tcPr>
          <w:p w14:paraId="0A4C793F" w14:textId="77777777" w:rsidR="00311D07" w:rsidRPr="00316DE3" w:rsidRDefault="00311D07">
            <w:pPr>
              <w:jc w:val="center"/>
              <w:rPr>
                <w:color w:val="0D0D0D" w:themeColor="text1" w:themeTint="F2"/>
              </w:rPr>
            </w:pPr>
            <w:r>
              <w:rPr>
                <w:color w:val="0D0D0D" w:themeColor="text1" w:themeTint="F2"/>
              </w:rPr>
              <w:t>An</w:t>
            </w:r>
          </w:p>
        </w:tc>
        <w:tc>
          <w:tcPr>
            <w:tcW w:w="566" w:type="dxa"/>
          </w:tcPr>
          <w:p w14:paraId="32D42A86"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288A2982" w14:textId="77777777" w:rsidTr="00311D07">
        <w:trPr>
          <w:trHeight w:val="283"/>
        </w:trPr>
        <w:tc>
          <w:tcPr>
            <w:tcW w:w="709" w:type="dxa"/>
          </w:tcPr>
          <w:p w14:paraId="3775D8DB" w14:textId="77777777" w:rsidR="00311D07" w:rsidRPr="00316DE3" w:rsidRDefault="00311D07">
            <w:pPr>
              <w:jc w:val="center"/>
              <w:rPr>
                <w:color w:val="0D0D0D" w:themeColor="text1" w:themeTint="F2"/>
              </w:rPr>
            </w:pPr>
          </w:p>
        </w:tc>
        <w:tc>
          <w:tcPr>
            <w:tcW w:w="426" w:type="dxa"/>
          </w:tcPr>
          <w:p w14:paraId="3F0D20DA" w14:textId="77777777" w:rsidR="00311D07" w:rsidRPr="00316DE3" w:rsidRDefault="00311D07">
            <w:pPr>
              <w:jc w:val="center"/>
              <w:rPr>
                <w:color w:val="0D0D0D" w:themeColor="text1" w:themeTint="F2"/>
              </w:rPr>
            </w:pPr>
            <w:r w:rsidRPr="00316DE3">
              <w:rPr>
                <w:color w:val="0D0D0D" w:themeColor="text1" w:themeTint="F2"/>
              </w:rPr>
              <w:t>b.</w:t>
            </w:r>
          </w:p>
        </w:tc>
        <w:tc>
          <w:tcPr>
            <w:tcW w:w="7512" w:type="dxa"/>
          </w:tcPr>
          <w:p w14:paraId="75B2161F" w14:textId="77777777" w:rsidR="00311D07" w:rsidRPr="00316DE3" w:rsidRDefault="00311D07" w:rsidP="00311D07">
            <w:pPr>
              <w:rPr>
                <w:bCs/>
                <w:color w:val="0D0D0D" w:themeColor="text1" w:themeTint="F2"/>
              </w:rPr>
            </w:pPr>
            <w:r w:rsidRPr="003D0595">
              <w:rPr>
                <w:color w:val="0D0D0D" w:themeColor="text1" w:themeTint="F2"/>
              </w:rPr>
              <w:t>E</w:t>
            </w:r>
            <w:r>
              <w:rPr>
                <w:color w:val="0D0D0D" w:themeColor="text1" w:themeTint="F2"/>
              </w:rPr>
              <w:t xml:space="preserve">stimate </w:t>
            </w:r>
            <w:r w:rsidRPr="003D0595">
              <w:rPr>
                <w:color w:val="0D0D0D" w:themeColor="text1" w:themeTint="F2"/>
              </w:rPr>
              <w:t xml:space="preserve">the effects and cost of stock out in supply chain management with appropriate illustration. </w:t>
            </w:r>
          </w:p>
        </w:tc>
        <w:tc>
          <w:tcPr>
            <w:tcW w:w="709" w:type="dxa"/>
          </w:tcPr>
          <w:p w14:paraId="4C0795AD" w14:textId="77777777" w:rsidR="00311D07" w:rsidRPr="00316DE3" w:rsidRDefault="00311D07">
            <w:pPr>
              <w:jc w:val="center"/>
              <w:rPr>
                <w:color w:val="0D0D0D" w:themeColor="text1" w:themeTint="F2"/>
              </w:rPr>
            </w:pPr>
            <w:r>
              <w:rPr>
                <w:color w:val="0D0D0D" w:themeColor="text1" w:themeTint="F2"/>
              </w:rPr>
              <w:t>CO5</w:t>
            </w:r>
          </w:p>
        </w:tc>
        <w:tc>
          <w:tcPr>
            <w:tcW w:w="567" w:type="dxa"/>
          </w:tcPr>
          <w:p w14:paraId="5A05F5C6" w14:textId="77777777" w:rsidR="00311D07" w:rsidRPr="00316DE3" w:rsidRDefault="00311D07">
            <w:pPr>
              <w:jc w:val="center"/>
              <w:rPr>
                <w:color w:val="0D0D0D" w:themeColor="text1" w:themeTint="F2"/>
              </w:rPr>
            </w:pPr>
            <w:r>
              <w:rPr>
                <w:color w:val="0D0D0D" w:themeColor="text1" w:themeTint="F2"/>
              </w:rPr>
              <w:t>An</w:t>
            </w:r>
          </w:p>
        </w:tc>
        <w:tc>
          <w:tcPr>
            <w:tcW w:w="566" w:type="dxa"/>
          </w:tcPr>
          <w:p w14:paraId="31B2844C"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628B1EFD" w14:textId="77777777" w:rsidTr="00311D07">
        <w:trPr>
          <w:trHeight w:val="397"/>
        </w:trPr>
        <w:tc>
          <w:tcPr>
            <w:tcW w:w="709" w:type="dxa"/>
          </w:tcPr>
          <w:p w14:paraId="57672828" w14:textId="77777777" w:rsidR="00311D07" w:rsidRPr="00316DE3" w:rsidRDefault="00311D07">
            <w:pPr>
              <w:jc w:val="center"/>
              <w:rPr>
                <w:color w:val="0D0D0D" w:themeColor="text1" w:themeTint="F2"/>
              </w:rPr>
            </w:pPr>
          </w:p>
        </w:tc>
        <w:tc>
          <w:tcPr>
            <w:tcW w:w="426" w:type="dxa"/>
          </w:tcPr>
          <w:p w14:paraId="2B7C6EC2" w14:textId="77777777" w:rsidR="00311D07" w:rsidRPr="00316DE3" w:rsidRDefault="00311D07">
            <w:pPr>
              <w:jc w:val="center"/>
              <w:rPr>
                <w:color w:val="0D0D0D" w:themeColor="text1" w:themeTint="F2"/>
              </w:rPr>
            </w:pPr>
          </w:p>
        </w:tc>
        <w:tc>
          <w:tcPr>
            <w:tcW w:w="7512" w:type="dxa"/>
          </w:tcPr>
          <w:p w14:paraId="5FB1D55A" w14:textId="77777777" w:rsidR="00311D07" w:rsidRPr="00316DE3" w:rsidRDefault="00311D07">
            <w:pPr>
              <w:jc w:val="center"/>
              <w:rPr>
                <w:color w:val="0D0D0D" w:themeColor="text1" w:themeTint="F2"/>
              </w:rPr>
            </w:pPr>
          </w:p>
        </w:tc>
        <w:tc>
          <w:tcPr>
            <w:tcW w:w="709" w:type="dxa"/>
          </w:tcPr>
          <w:p w14:paraId="4452C579" w14:textId="77777777" w:rsidR="00311D07" w:rsidRPr="00316DE3" w:rsidRDefault="00311D07">
            <w:pPr>
              <w:jc w:val="center"/>
              <w:rPr>
                <w:color w:val="0D0D0D" w:themeColor="text1" w:themeTint="F2"/>
              </w:rPr>
            </w:pPr>
          </w:p>
        </w:tc>
        <w:tc>
          <w:tcPr>
            <w:tcW w:w="567" w:type="dxa"/>
          </w:tcPr>
          <w:p w14:paraId="366E7C63" w14:textId="77777777" w:rsidR="00311D07" w:rsidRPr="00316DE3" w:rsidRDefault="00311D07">
            <w:pPr>
              <w:jc w:val="center"/>
              <w:rPr>
                <w:color w:val="0D0D0D" w:themeColor="text1" w:themeTint="F2"/>
              </w:rPr>
            </w:pPr>
          </w:p>
        </w:tc>
        <w:tc>
          <w:tcPr>
            <w:tcW w:w="566" w:type="dxa"/>
          </w:tcPr>
          <w:p w14:paraId="47A6BC1A" w14:textId="77777777" w:rsidR="00311D07" w:rsidRPr="00316DE3" w:rsidRDefault="00311D07">
            <w:pPr>
              <w:jc w:val="center"/>
              <w:rPr>
                <w:color w:val="0D0D0D" w:themeColor="text1" w:themeTint="F2"/>
              </w:rPr>
            </w:pPr>
          </w:p>
        </w:tc>
      </w:tr>
      <w:tr w:rsidR="00311D07" w:rsidRPr="00316DE3" w14:paraId="4FE27F8B" w14:textId="77777777" w:rsidTr="00311D07">
        <w:trPr>
          <w:trHeight w:val="283"/>
        </w:trPr>
        <w:tc>
          <w:tcPr>
            <w:tcW w:w="709" w:type="dxa"/>
          </w:tcPr>
          <w:p w14:paraId="0E30BF2F" w14:textId="77777777" w:rsidR="00311D07" w:rsidRPr="00316DE3" w:rsidRDefault="00311D07">
            <w:pPr>
              <w:jc w:val="center"/>
              <w:rPr>
                <w:color w:val="0D0D0D" w:themeColor="text1" w:themeTint="F2"/>
              </w:rPr>
            </w:pPr>
            <w:r>
              <w:rPr>
                <w:color w:val="0D0D0D" w:themeColor="text1" w:themeTint="F2"/>
              </w:rPr>
              <w:t>7.</w:t>
            </w:r>
          </w:p>
        </w:tc>
        <w:tc>
          <w:tcPr>
            <w:tcW w:w="426" w:type="dxa"/>
          </w:tcPr>
          <w:p w14:paraId="7F23176E" w14:textId="77777777" w:rsidR="00311D07" w:rsidRPr="00316DE3" w:rsidRDefault="00311D07">
            <w:pPr>
              <w:jc w:val="center"/>
              <w:rPr>
                <w:color w:val="0D0D0D" w:themeColor="text1" w:themeTint="F2"/>
              </w:rPr>
            </w:pPr>
            <w:r>
              <w:rPr>
                <w:color w:val="0D0D0D" w:themeColor="text1" w:themeTint="F2"/>
              </w:rPr>
              <w:t>a.</w:t>
            </w:r>
          </w:p>
        </w:tc>
        <w:tc>
          <w:tcPr>
            <w:tcW w:w="7512" w:type="dxa"/>
          </w:tcPr>
          <w:p w14:paraId="0046E15C" w14:textId="77777777" w:rsidR="00311D07" w:rsidRPr="003D0595" w:rsidRDefault="00311D07" w:rsidP="00311D07">
            <w:pPr>
              <w:rPr>
                <w:color w:val="0D0D0D" w:themeColor="text1" w:themeTint="F2"/>
              </w:rPr>
            </w:pPr>
            <w:r>
              <w:rPr>
                <w:color w:val="0D0D0D" w:themeColor="text1" w:themeTint="F2"/>
              </w:rPr>
              <w:t>Appraise the working principle of voice picking and summarize the process that could be optimized with voice.</w:t>
            </w:r>
          </w:p>
        </w:tc>
        <w:tc>
          <w:tcPr>
            <w:tcW w:w="709" w:type="dxa"/>
          </w:tcPr>
          <w:p w14:paraId="3A40266B" w14:textId="77777777" w:rsidR="00311D07" w:rsidRPr="00316DE3" w:rsidRDefault="00311D07">
            <w:pPr>
              <w:jc w:val="center"/>
              <w:rPr>
                <w:color w:val="0D0D0D" w:themeColor="text1" w:themeTint="F2"/>
              </w:rPr>
            </w:pPr>
            <w:r>
              <w:rPr>
                <w:color w:val="0D0D0D" w:themeColor="text1" w:themeTint="F2"/>
              </w:rPr>
              <w:t>CO6</w:t>
            </w:r>
          </w:p>
        </w:tc>
        <w:tc>
          <w:tcPr>
            <w:tcW w:w="567" w:type="dxa"/>
          </w:tcPr>
          <w:p w14:paraId="4A0E9FDA" w14:textId="77777777" w:rsidR="00311D07" w:rsidRPr="00316DE3" w:rsidRDefault="00311D07">
            <w:pPr>
              <w:jc w:val="center"/>
              <w:rPr>
                <w:color w:val="0D0D0D" w:themeColor="text1" w:themeTint="F2"/>
              </w:rPr>
            </w:pPr>
            <w:r>
              <w:rPr>
                <w:color w:val="0D0D0D" w:themeColor="text1" w:themeTint="F2"/>
              </w:rPr>
              <w:t>E</w:t>
            </w:r>
          </w:p>
        </w:tc>
        <w:tc>
          <w:tcPr>
            <w:tcW w:w="566" w:type="dxa"/>
          </w:tcPr>
          <w:p w14:paraId="2E175346"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78064FC1" w14:textId="77777777" w:rsidTr="00311D07">
        <w:trPr>
          <w:trHeight w:val="283"/>
        </w:trPr>
        <w:tc>
          <w:tcPr>
            <w:tcW w:w="709" w:type="dxa"/>
          </w:tcPr>
          <w:p w14:paraId="3F43CC8A" w14:textId="77777777" w:rsidR="00311D07" w:rsidRPr="00316DE3" w:rsidRDefault="00311D07">
            <w:pPr>
              <w:jc w:val="center"/>
              <w:rPr>
                <w:color w:val="0D0D0D" w:themeColor="text1" w:themeTint="F2"/>
              </w:rPr>
            </w:pPr>
          </w:p>
        </w:tc>
        <w:tc>
          <w:tcPr>
            <w:tcW w:w="426" w:type="dxa"/>
          </w:tcPr>
          <w:p w14:paraId="270AAA31" w14:textId="77777777" w:rsidR="00311D07" w:rsidRPr="00316DE3" w:rsidRDefault="00311D07">
            <w:pPr>
              <w:jc w:val="center"/>
              <w:rPr>
                <w:color w:val="0D0D0D" w:themeColor="text1" w:themeTint="F2"/>
              </w:rPr>
            </w:pPr>
            <w:r>
              <w:rPr>
                <w:color w:val="0D0D0D" w:themeColor="text1" w:themeTint="F2"/>
              </w:rPr>
              <w:t>b.</w:t>
            </w:r>
          </w:p>
        </w:tc>
        <w:tc>
          <w:tcPr>
            <w:tcW w:w="7512" w:type="dxa"/>
          </w:tcPr>
          <w:p w14:paraId="5F2FEE65" w14:textId="77777777" w:rsidR="00311D07" w:rsidRPr="00316DE3" w:rsidRDefault="00311D07" w:rsidP="00311D07">
            <w:pPr>
              <w:jc w:val="both"/>
              <w:rPr>
                <w:color w:val="0D0D0D" w:themeColor="text1" w:themeTint="F2"/>
              </w:rPr>
            </w:pPr>
            <w:r w:rsidRPr="00EA5FF1">
              <w:rPr>
                <w:color w:val="0D0D0D" w:themeColor="text1" w:themeTint="F2"/>
              </w:rPr>
              <w:t xml:space="preserve">The evolution of industry has been a long and fascinating journey, with each stage </w:t>
            </w:r>
            <w:r>
              <w:rPr>
                <w:color w:val="0D0D0D" w:themeColor="text1" w:themeTint="F2"/>
              </w:rPr>
              <w:t>b</w:t>
            </w:r>
            <w:r w:rsidRPr="00EA5FF1">
              <w:rPr>
                <w:color w:val="0D0D0D" w:themeColor="text1" w:themeTint="F2"/>
              </w:rPr>
              <w:t xml:space="preserve">ringing new advancements and innovations in </w:t>
            </w:r>
            <w:r>
              <w:rPr>
                <w:color w:val="0D0D0D" w:themeColor="text1" w:themeTint="F2"/>
              </w:rPr>
              <w:t xml:space="preserve">manufacturing. Justify the usage of </w:t>
            </w:r>
            <w:r w:rsidRPr="00BF2C1A">
              <w:rPr>
                <w:color w:val="0D0D0D" w:themeColor="text1" w:themeTint="F2"/>
              </w:rPr>
              <w:t>Industry 1.0 to Industry 5.0 with relevant examples.</w:t>
            </w:r>
          </w:p>
        </w:tc>
        <w:tc>
          <w:tcPr>
            <w:tcW w:w="709" w:type="dxa"/>
          </w:tcPr>
          <w:p w14:paraId="4CD9754D" w14:textId="77777777" w:rsidR="00311D07" w:rsidRPr="00316DE3" w:rsidRDefault="00311D07">
            <w:pPr>
              <w:jc w:val="center"/>
              <w:rPr>
                <w:color w:val="0D0D0D" w:themeColor="text1" w:themeTint="F2"/>
              </w:rPr>
            </w:pPr>
            <w:r w:rsidRPr="00316DE3">
              <w:rPr>
                <w:color w:val="0D0D0D" w:themeColor="text1" w:themeTint="F2"/>
              </w:rPr>
              <w:t>CO</w:t>
            </w:r>
            <w:r>
              <w:rPr>
                <w:color w:val="0D0D0D" w:themeColor="text1" w:themeTint="F2"/>
              </w:rPr>
              <w:t>6</w:t>
            </w:r>
          </w:p>
        </w:tc>
        <w:tc>
          <w:tcPr>
            <w:tcW w:w="567" w:type="dxa"/>
          </w:tcPr>
          <w:p w14:paraId="4D75F84B" w14:textId="77777777" w:rsidR="00311D07" w:rsidRPr="00316DE3" w:rsidRDefault="00311D07">
            <w:pPr>
              <w:jc w:val="center"/>
              <w:rPr>
                <w:color w:val="0D0D0D" w:themeColor="text1" w:themeTint="F2"/>
              </w:rPr>
            </w:pPr>
            <w:r>
              <w:rPr>
                <w:color w:val="0D0D0D" w:themeColor="text1" w:themeTint="F2"/>
              </w:rPr>
              <w:t>E</w:t>
            </w:r>
          </w:p>
        </w:tc>
        <w:tc>
          <w:tcPr>
            <w:tcW w:w="566" w:type="dxa"/>
          </w:tcPr>
          <w:p w14:paraId="41C32F9C" w14:textId="77777777" w:rsidR="00311D07" w:rsidRPr="00316DE3" w:rsidRDefault="00311D07">
            <w:pPr>
              <w:jc w:val="center"/>
              <w:rPr>
                <w:color w:val="0D0D0D" w:themeColor="text1" w:themeTint="F2"/>
              </w:rPr>
            </w:pPr>
            <w:r>
              <w:rPr>
                <w:color w:val="0D0D0D" w:themeColor="text1" w:themeTint="F2"/>
              </w:rPr>
              <w:t>1</w:t>
            </w:r>
            <w:r w:rsidRPr="00316DE3">
              <w:rPr>
                <w:color w:val="0D0D0D" w:themeColor="text1" w:themeTint="F2"/>
              </w:rPr>
              <w:t>0</w:t>
            </w:r>
          </w:p>
        </w:tc>
      </w:tr>
      <w:tr w:rsidR="00311D07" w:rsidRPr="00316DE3" w14:paraId="2CB639D9" w14:textId="77777777" w:rsidTr="00311D07">
        <w:trPr>
          <w:trHeight w:val="283"/>
        </w:trPr>
        <w:tc>
          <w:tcPr>
            <w:tcW w:w="709" w:type="dxa"/>
          </w:tcPr>
          <w:p w14:paraId="252EA862" w14:textId="77777777" w:rsidR="00311D07" w:rsidRPr="00316DE3" w:rsidRDefault="00311D07">
            <w:pPr>
              <w:jc w:val="center"/>
              <w:rPr>
                <w:color w:val="0D0D0D" w:themeColor="text1" w:themeTint="F2"/>
              </w:rPr>
            </w:pPr>
          </w:p>
        </w:tc>
        <w:tc>
          <w:tcPr>
            <w:tcW w:w="426" w:type="dxa"/>
          </w:tcPr>
          <w:p w14:paraId="09FE8874" w14:textId="77777777" w:rsidR="00311D07" w:rsidRPr="00316DE3" w:rsidRDefault="00311D07">
            <w:pPr>
              <w:jc w:val="center"/>
              <w:rPr>
                <w:color w:val="0D0D0D" w:themeColor="text1" w:themeTint="F2"/>
              </w:rPr>
            </w:pPr>
          </w:p>
        </w:tc>
        <w:tc>
          <w:tcPr>
            <w:tcW w:w="7512" w:type="dxa"/>
          </w:tcPr>
          <w:p w14:paraId="04C57D3F" w14:textId="77777777" w:rsidR="00311D07" w:rsidRPr="00316DE3" w:rsidRDefault="00311D07">
            <w:pPr>
              <w:jc w:val="center"/>
              <w:rPr>
                <w:bCs/>
                <w:color w:val="0D0D0D" w:themeColor="text1" w:themeTint="F2"/>
              </w:rPr>
            </w:pPr>
            <w:r w:rsidRPr="00316DE3">
              <w:rPr>
                <w:b/>
                <w:bCs/>
                <w:color w:val="0D0D0D" w:themeColor="text1" w:themeTint="F2"/>
              </w:rPr>
              <w:t>(OR)</w:t>
            </w:r>
          </w:p>
        </w:tc>
        <w:tc>
          <w:tcPr>
            <w:tcW w:w="709" w:type="dxa"/>
          </w:tcPr>
          <w:p w14:paraId="276288B8" w14:textId="77777777" w:rsidR="00311D07" w:rsidRPr="00316DE3" w:rsidRDefault="00311D07">
            <w:pPr>
              <w:jc w:val="center"/>
              <w:rPr>
                <w:color w:val="0D0D0D" w:themeColor="text1" w:themeTint="F2"/>
              </w:rPr>
            </w:pPr>
          </w:p>
        </w:tc>
        <w:tc>
          <w:tcPr>
            <w:tcW w:w="567" w:type="dxa"/>
          </w:tcPr>
          <w:p w14:paraId="0A23C27B" w14:textId="77777777" w:rsidR="00311D07" w:rsidRPr="00316DE3" w:rsidRDefault="00311D07">
            <w:pPr>
              <w:jc w:val="center"/>
              <w:rPr>
                <w:color w:val="0D0D0D" w:themeColor="text1" w:themeTint="F2"/>
              </w:rPr>
            </w:pPr>
          </w:p>
        </w:tc>
        <w:tc>
          <w:tcPr>
            <w:tcW w:w="566" w:type="dxa"/>
          </w:tcPr>
          <w:p w14:paraId="18E88EAD" w14:textId="77777777" w:rsidR="00311D07" w:rsidRPr="00316DE3" w:rsidRDefault="00311D07">
            <w:pPr>
              <w:jc w:val="center"/>
              <w:rPr>
                <w:color w:val="0D0D0D" w:themeColor="text1" w:themeTint="F2"/>
              </w:rPr>
            </w:pPr>
          </w:p>
        </w:tc>
      </w:tr>
      <w:tr w:rsidR="00311D07" w:rsidRPr="00316DE3" w14:paraId="7C06FE99" w14:textId="77777777" w:rsidTr="00311D07">
        <w:trPr>
          <w:trHeight w:val="283"/>
        </w:trPr>
        <w:tc>
          <w:tcPr>
            <w:tcW w:w="709" w:type="dxa"/>
          </w:tcPr>
          <w:p w14:paraId="65D5F9BE" w14:textId="77777777" w:rsidR="00311D07" w:rsidRPr="00316DE3" w:rsidRDefault="00311D07">
            <w:pPr>
              <w:jc w:val="center"/>
              <w:rPr>
                <w:color w:val="0D0D0D" w:themeColor="text1" w:themeTint="F2"/>
              </w:rPr>
            </w:pPr>
            <w:r w:rsidRPr="00316DE3">
              <w:rPr>
                <w:color w:val="0D0D0D" w:themeColor="text1" w:themeTint="F2"/>
              </w:rPr>
              <w:lastRenderedPageBreak/>
              <w:t>8.</w:t>
            </w:r>
          </w:p>
        </w:tc>
        <w:tc>
          <w:tcPr>
            <w:tcW w:w="426" w:type="dxa"/>
          </w:tcPr>
          <w:p w14:paraId="5CDAEBE7" w14:textId="77777777" w:rsidR="00311D07" w:rsidRPr="00316DE3" w:rsidRDefault="00311D07">
            <w:pPr>
              <w:jc w:val="center"/>
              <w:rPr>
                <w:color w:val="0D0D0D" w:themeColor="text1" w:themeTint="F2"/>
              </w:rPr>
            </w:pPr>
            <w:r w:rsidRPr="00316DE3">
              <w:rPr>
                <w:color w:val="0D0D0D" w:themeColor="text1" w:themeTint="F2"/>
              </w:rPr>
              <w:t>a.</w:t>
            </w:r>
          </w:p>
        </w:tc>
        <w:tc>
          <w:tcPr>
            <w:tcW w:w="7512" w:type="dxa"/>
          </w:tcPr>
          <w:p w14:paraId="5598DCC0" w14:textId="77777777" w:rsidR="00311D07" w:rsidRPr="00316DE3" w:rsidRDefault="00311D07" w:rsidP="00311D07">
            <w:pPr>
              <w:rPr>
                <w:bCs/>
                <w:color w:val="0D0D0D" w:themeColor="text1" w:themeTint="F2"/>
              </w:rPr>
            </w:pPr>
            <w:r>
              <w:rPr>
                <w:color w:val="0D0D0D" w:themeColor="text1" w:themeTint="F2"/>
              </w:rPr>
              <w:t xml:space="preserve">Predict </w:t>
            </w:r>
            <w:r w:rsidRPr="00BF2C1A">
              <w:rPr>
                <w:color w:val="0D0D0D" w:themeColor="text1" w:themeTint="F2"/>
              </w:rPr>
              <w:t xml:space="preserve">the contribution of Internet of Things </w:t>
            </w:r>
            <w:r>
              <w:rPr>
                <w:color w:val="0D0D0D" w:themeColor="text1" w:themeTint="F2"/>
              </w:rPr>
              <w:t xml:space="preserve">(IoT) </w:t>
            </w:r>
            <w:r w:rsidRPr="00BF2C1A">
              <w:rPr>
                <w:color w:val="0D0D0D" w:themeColor="text1" w:themeTint="F2"/>
              </w:rPr>
              <w:t xml:space="preserve">to increase productivity along with its benefits. </w:t>
            </w:r>
          </w:p>
        </w:tc>
        <w:tc>
          <w:tcPr>
            <w:tcW w:w="709" w:type="dxa"/>
          </w:tcPr>
          <w:p w14:paraId="645997CD" w14:textId="77777777" w:rsidR="00311D07" w:rsidRPr="00316DE3" w:rsidRDefault="00311D07">
            <w:pPr>
              <w:jc w:val="center"/>
              <w:rPr>
                <w:color w:val="0D0D0D" w:themeColor="text1" w:themeTint="F2"/>
              </w:rPr>
            </w:pPr>
            <w:r w:rsidRPr="00316DE3">
              <w:rPr>
                <w:color w:val="0D0D0D" w:themeColor="text1" w:themeTint="F2"/>
              </w:rPr>
              <w:t>CO6</w:t>
            </w:r>
          </w:p>
        </w:tc>
        <w:tc>
          <w:tcPr>
            <w:tcW w:w="567" w:type="dxa"/>
          </w:tcPr>
          <w:p w14:paraId="5C217C72" w14:textId="77777777" w:rsidR="00311D07" w:rsidRPr="00316DE3" w:rsidRDefault="00311D07">
            <w:pPr>
              <w:jc w:val="center"/>
              <w:rPr>
                <w:color w:val="0D0D0D" w:themeColor="text1" w:themeTint="F2"/>
              </w:rPr>
            </w:pPr>
            <w:r>
              <w:rPr>
                <w:color w:val="0D0D0D" w:themeColor="text1" w:themeTint="F2"/>
              </w:rPr>
              <w:t>E</w:t>
            </w:r>
          </w:p>
        </w:tc>
        <w:tc>
          <w:tcPr>
            <w:tcW w:w="566" w:type="dxa"/>
          </w:tcPr>
          <w:p w14:paraId="0BB00D9D"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4C4A7C79" w14:textId="77777777" w:rsidTr="00311D07">
        <w:trPr>
          <w:trHeight w:val="283"/>
        </w:trPr>
        <w:tc>
          <w:tcPr>
            <w:tcW w:w="709" w:type="dxa"/>
          </w:tcPr>
          <w:p w14:paraId="3362271F" w14:textId="77777777" w:rsidR="00311D07" w:rsidRPr="00316DE3" w:rsidRDefault="00311D07">
            <w:pPr>
              <w:jc w:val="center"/>
              <w:rPr>
                <w:color w:val="0D0D0D" w:themeColor="text1" w:themeTint="F2"/>
              </w:rPr>
            </w:pPr>
          </w:p>
        </w:tc>
        <w:tc>
          <w:tcPr>
            <w:tcW w:w="426" w:type="dxa"/>
          </w:tcPr>
          <w:p w14:paraId="5783ADB2" w14:textId="77777777" w:rsidR="00311D07" w:rsidRPr="00316DE3" w:rsidRDefault="00311D07">
            <w:pPr>
              <w:jc w:val="center"/>
              <w:rPr>
                <w:color w:val="0D0D0D" w:themeColor="text1" w:themeTint="F2"/>
              </w:rPr>
            </w:pPr>
            <w:r w:rsidRPr="00316DE3">
              <w:rPr>
                <w:color w:val="0D0D0D" w:themeColor="text1" w:themeTint="F2"/>
              </w:rPr>
              <w:t>b.</w:t>
            </w:r>
          </w:p>
        </w:tc>
        <w:tc>
          <w:tcPr>
            <w:tcW w:w="7512" w:type="dxa"/>
          </w:tcPr>
          <w:p w14:paraId="71AB72E8" w14:textId="77777777" w:rsidR="00311D07" w:rsidRPr="00316DE3" w:rsidRDefault="00311D07" w:rsidP="00311D07">
            <w:pPr>
              <w:jc w:val="both"/>
              <w:rPr>
                <w:bCs/>
                <w:color w:val="0D0D0D" w:themeColor="text1" w:themeTint="F2"/>
              </w:rPr>
            </w:pPr>
            <w:r>
              <w:rPr>
                <w:color w:val="0D0D0D" w:themeColor="text1" w:themeTint="F2"/>
              </w:rPr>
              <w:t xml:space="preserve">“Semi-autonomous machines in warehousing are </w:t>
            </w:r>
            <w:r w:rsidRPr="00EA5FF1">
              <w:rPr>
                <w:color w:val="0D0D0D" w:themeColor="text1" w:themeTint="F2"/>
              </w:rPr>
              <w:t>transforming the logistics and supply chain industry by streamlining operations, improving efficiency, and reducing human error</w:t>
            </w:r>
            <w:r>
              <w:rPr>
                <w:color w:val="0D0D0D" w:themeColor="text1" w:themeTint="F2"/>
              </w:rPr>
              <w:t>”</w:t>
            </w:r>
            <w:r w:rsidRPr="00EA5FF1">
              <w:rPr>
                <w:color w:val="0D0D0D" w:themeColor="text1" w:themeTint="F2"/>
              </w:rPr>
              <w:t xml:space="preserve"> </w:t>
            </w:r>
            <w:r>
              <w:rPr>
                <w:color w:val="0D0D0D" w:themeColor="text1" w:themeTint="F2"/>
              </w:rPr>
              <w:t xml:space="preserve">– Defend the statement supported by any 6 most popular </w:t>
            </w:r>
            <w:r w:rsidRPr="00BF2C1A">
              <w:rPr>
                <w:color w:val="0D0D0D" w:themeColor="text1" w:themeTint="F2"/>
              </w:rPr>
              <w:t xml:space="preserve">semi-autonomous machines </w:t>
            </w:r>
            <w:r>
              <w:rPr>
                <w:color w:val="0D0D0D" w:themeColor="text1" w:themeTint="F2"/>
              </w:rPr>
              <w:t xml:space="preserve">used </w:t>
            </w:r>
            <w:r w:rsidRPr="00BF2C1A">
              <w:rPr>
                <w:color w:val="0D0D0D" w:themeColor="text1" w:themeTint="F2"/>
              </w:rPr>
              <w:t>in warehousing along with their benefits</w:t>
            </w:r>
            <w:r>
              <w:rPr>
                <w:color w:val="0D0D0D" w:themeColor="text1" w:themeTint="F2"/>
              </w:rPr>
              <w:t>.</w:t>
            </w:r>
          </w:p>
        </w:tc>
        <w:tc>
          <w:tcPr>
            <w:tcW w:w="709" w:type="dxa"/>
          </w:tcPr>
          <w:p w14:paraId="5964280A" w14:textId="77777777" w:rsidR="00311D07" w:rsidRPr="00316DE3" w:rsidRDefault="00311D07">
            <w:pPr>
              <w:jc w:val="center"/>
              <w:rPr>
                <w:color w:val="0D0D0D" w:themeColor="text1" w:themeTint="F2"/>
              </w:rPr>
            </w:pPr>
            <w:r>
              <w:rPr>
                <w:color w:val="0D0D0D" w:themeColor="text1" w:themeTint="F2"/>
              </w:rPr>
              <w:t>CO6</w:t>
            </w:r>
          </w:p>
        </w:tc>
        <w:tc>
          <w:tcPr>
            <w:tcW w:w="567" w:type="dxa"/>
          </w:tcPr>
          <w:p w14:paraId="7260E7EA" w14:textId="77777777" w:rsidR="00311D07" w:rsidRPr="00316DE3" w:rsidRDefault="00311D07">
            <w:pPr>
              <w:jc w:val="center"/>
              <w:rPr>
                <w:color w:val="0D0D0D" w:themeColor="text1" w:themeTint="F2"/>
              </w:rPr>
            </w:pPr>
            <w:r>
              <w:rPr>
                <w:color w:val="0D0D0D" w:themeColor="text1" w:themeTint="F2"/>
              </w:rPr>
              <w:t>E</w:t>
            </w:r>
          </w:p>
        </w:tc>
        <w:tc>
          <w:tcPr>
            <w:tcW w:w="566" w:type="dxa"/>
          </w:tcPr>
          <w:p w14:paraId="0AADE583" w14:textId="77777777" w:rsidR="00311D07" w:rsidRPr="00316DE3" w:rsidRDefault="00311D07">
            <w:pPr>
              <w:jc w:val="center"/>
              <w:rPr>
                <w:color w:val="0D0D0D" w:themeColor="text1" w:themeTint="F2"/>
              </w:rPr>
            </w:pPr>
            <w:r>
              <w:rPr>
                <w:color w:val="0D0D0D" w:themeColor="text1" w:themeTint="F2"/>
              </w:rPr>
              <w:t>10</w:t>
            </w:r>
          </w:p>
        </w:tc>
      </w:tr>
      <w:tr w:rsidR="00311D07" w:rsidRPr="00316DE3" w14:paraId="79CC6B37" w14:textId="77777777" w:rsidTr="00311D07">
        <w:trPr>
          <w:trHeight w:val="550"/>
        </w:trPr>
        <w:tc>
          <w:tcPr>
            <w:tcW w:w="10489" w:type="dxa"/>
            <w:gridSpan w:val="6"/>
            <w:vAlign w:val="center"/>
          </w:tcPr>
          <w:p w14:paraId="60961C66" w14:textId="77777777" w:rsidR="00311D07" w:rsidRPr="00316DE3" w:rsidRDefault="00311D07">
            <w:pPr>
              <w:jc w:val="center"/>
              <w:rPr>
                <w:color w:val="0D0D0D" w:themeColor="text1" w:themeTint="F2"/>
              </w:rPr>
            </w:pPr>
            <w:r w:rsidRPr="00316DE3">
              <w:rPr>
                <w:b/>
                <w:bCs/>
                <w:color w:val="0D0D0D" w:themeColor="text1" w:themeTint="F2"/>
              </w:rPr>
              <w:t>COMPULSORY QUESTION</w:t>
            </w:r>
          </w:p>
        </w:tc>
      </w:tr>
      <w:tr w:rsidR="00311D07" w:rsidRPr="00316DE3" w14:paraId="0D482401" w14:textId="77777777" w:rsidTr="00311D07">
        <w:trPr>
          <w:trHeight w:val="283"/>
        </w:trPr>
        <w:tc>
          <w:tcPr>
            <w:tcW w:w="709" w:type="dxa"/>
          </w:tcPr>
          <w:p w14:paraId="323A07FB" w14:textId="77777777" w:rsidR="00311D07" w:rsidRDefault="00311D07">
            <w:pPr>
              <w:jc w:val="center"/>
              <w:rPr>
                <w:color w:val="0D0D0D" w:themeColor="text1" w:themeTint="F2"/>
              </w:rPr>
            </w:pPr>
          </w:p>
          <w:p w14:paraId="7750EA58" w14:textId="77777777" w:rsidR="00311D07" w:rsidRPr="00316DE3" w:rsidRDefault="00311D07">
            <w:pPr>
              <w:jc w:val="center"/>
              <w:rPr>
                <w:color w:val="0D0D0D" w:themeColor="text1" w:themeTint="F2"/>
              </w:rPr>
            </w:pPr>
            <w:r w:rsidRPr="00316DE3">
              <w:rPr>
                <w:color w:val="0D0D0D" w:themeColor="text1" w:themeTint="F2"/>
              </w:rPr>
              <w:t>9.</w:t>
            </w:r>
          </w:p>
        </w:tc>
        <w:tc>
          <w:tcPr>
            <w:tcW w:w="426" w:type="dxa"/>
          </w:tcPr>
          <w:p w14:paraId="763B1AB7" w14:textId="77777777" w:rsidR="00311D07" w:rsidRDefault="00311D07">
            <w:pPr>
              <w:jc w:val="center"/>
              <w:rPr>
                <w:color w:val="0D0D0D" w:themeColor="text1" w:themeTint="F2"/>
              </w:rPr>
            </w:pPr>
          </w:p>
          <w:p w14:paraId="547CDC49" w14:textId="77777777" w:rsidR="00311D07" w:rsidRPr="00316DE3" w:rsidRDefault="00311D07">
            <w:pPr>
              <w:jc w:val="center"/>
              <w:rPr>
                <w:color w:val="0D0D0D" w:themeColor="text1" w:themeTint="F2"/>
              </w:rPr>
            </w:pPr>
          </w:p>
        </w:tc>
        <w:tc>
          <w:tcPr>
            <w:tcW w:w="7512" w:type="dxa"/>
          </w:tcPr>
          <w:p w14:paraId="551BB575" w14:textId="77777777" w:rsidR="00311D07" w:rsidRDefault="00311D07" w:rsidP="00311D07">
            <w:pPr>
              <w:jc w:val="both"/>
              <w:rPr>
                <w:b/>
                <w:bCs/>
              </w:rPr>
            </w:pPr>
            <w:r>
              <w:rPr>
                <w:b/>
                <w:bCs/>
              </w:rPr>
              <w:t>Read the case given below and answer the questions given at the end.</w:t>
            </w:r>
          </w:p>
          <w:p w14:paraId="230D3AA6" w14:textId="77777777" w:rsidR="00311D07" w:rsidRDefault="00311D07" w:rsidP="00311D07">
            <w:pPr>
              <w:ind w:firstLine="720"/>
              <w:jc w:val="both"/>
            </w:pPr>
          </w:p>
          <w:p w14:paraId="4D8FB06B" w14:textId="77777777" w:rsidR="00311D07" w:rsidRDefault="00311D07" w:rsidP="00311D07">
            <w:pPr>
              <w:ind w:firstLine="720"/>
              <w:jc w:val="both"/>
            </w:pPr>
            <w:r>
              <w:t>Good Food Limited, established in 1980, distributes a 100-item product line of canned vegetables, fruits, condiments, and specially items to wholesalers in several states.</w:t>
            </w:r>
          </w:p>
          <w:p w14:paraId="1C6FE8F7" w14:textId="77777777" w:rsidR="00311D07" w:rsidRDefault="00311D07" w:rsidP="00311D07">
            <w:pPr>
              <w:ind w:firstLine="720"/>
              <w:jc w:val="both"/>
            </w:pPr>
          </w:p>
          <w:p w14:paraId="0C491B62" w14:textId="77777777" w:rsidR="00311D07" w:rsidRDefault="00311D07" w:rsidP="00311D07">
            <w:pPr>
              <w:ind w:firstLine="720"/>
              <w:jc w:val="both"/>
            </w:pPr>
            <w:r>
              <w:t>Good Food introduced a customer order policy that was designed to improve Good Food’s service to its wholesalers and the effectiveness of the sales representatives. This program was based on two important features, namely, (i) freeing sales representatives from order taking, and (ii) receiving orders from wholesalers based on a predetermined schedule.</w:t>
            </w:r>
          </w:p>
          <w:p w14:paraId="6BAC354C" w14:textId="77777777" w:rsidR="00311D07" w:rsidRDefault="00311D07" w:rsidP="00311D07">
            <w:pPr>
              <w:ind w:firstLine="720"/>
              <w:jc w:val="both"/>
            </w:pPr>
          </w:p>
          <w:p w14:paraId="48859560" w14:textId="77777777" w:rsidR="00311D07" w:rsidRDefault="00311D07" w:rsidP="00311D07">
            <w:pPr>
              <w:ind w:firstLine="720"/>
              <w:jc w:val="both"/>
            </w:pPr>
            <w:r>
              <w:t>The company’s sales representatives were no longer processing customer orders due to the following reasons. Previously, they had accumulated wholesale orders until they had enough volume to make up a truckload; then they would send the orders to the head office. Under the new program, wholesalers were to e-mail their orders directly to the head office according to a fixed schedule. If they missed their fixed date, they had to wait for the next one.</w:t>
            </w:r>
          </w:p>
          <w:p w14:paraId="47C06BF3" w14:textId="77777777" w:rsidR="00311D07" w:rsidRDefault="00311D07" w:rsidP="00311D07">
            <w:pPr>
              <w:ind w:firstLine="720"/>
              <w:jc w:val="both"/>
            </w:pPr>
          </w:p>
          <w:p w14:paraId="3BFA2E95" w14:textId="77777777" w:rsidR="00311D07" w:rsidRDefault="00311D07" w:rsidP="00311D07">
            <w:pPr>
              <w:ind w:firstLine="720"/>
              <w:jc w:val="both"/>
            </w:pPr>
            <w:r>
              <w:t>The procedures were designed to increase the number of calls that the sales representatives could make. By eliminating the need to prepare orders, Good Food hoped that the sales representatives would spend more time determining sales patterns and the effect of various sales promotions.</w:t>
            </w:r>
          </w:p>
          <w:p w14:paraId="07D9D3CA" w14:textId="77777777" w:rsidR="00311D07" w:rsidRDefault="00311D07" w:rsidP="00311D07">
            <w:pPr>
              <w:ind w:firstLine="720"/>
              <w:jc w:val="both"/>
            </w:pPr>
          </w:p>
          <w:p w14:paraId="4A9E8EB3" w14:textId="77777777" w:rsidR="00311D07" w:rsidRDefault="00311D07" w:rsidP="00311D07">
            <w:pPr>
              <w:ind w:firstLine="720"/>
              <w:jc w:val="both"/>
            </w:pPr>
            <w:r>
              <w:t>Unfortunately, many of the wholesalers neglected to follow the predetermined order schedule. They were not accustomed to having someone tell them when to order, and some of them objected to the regimentation and lack of flexibility. Others had become dependent on the sales representatives to determine what their requirements were and believed that the new program made more work for them.</w:t>
            </w:r>
          </w:p>
          <w:p w14:paraId="3FD54A36" w14:textId="77777777" w:rsidR="00311D07" w:rsidRDefault="00311D07" w:rsidP="00311D07">
            <w:pPr>
              <w:ind w:firstLine="720"/>
              <w:jc w:val="both"/>
            </w:pPr>
          </w:p>
          <w:p w14:paraId="748CC3A5" w14:textId="77777777" w:rsidR="00311D07" w:rsidRDefault="00311D07" w:rsidP="00311D07">
            <w:pPr>
              <w:ind w:firstLine="720"/>
              <w:jc w:val="both"/>
            </w:pPr>
            <w:r>
              <w:t>If the orders did not reach Good Food’s head office according to the schedule, the wholesaler had to wait for 2 weeks. When a stock out occurred, the affected wholesaler could lose from 20% to 50% of the sales of Good Food’s products. Good Food also suffered in this way. Wholesalers and retailers carried several product lines of other brands. Hence, when they ran out of Good Food brands, they simply sold other brands.</w:t>
            </w:r>
          </w:p>
          <w:p w14:paraId="573A7C76" w14:textId="77777777" w:rsidR="00311D07" w:rsidRDefault="00311D07" w:rsidP="00311D07">
            <w:pPr>
              <w:ind w:firstLine="720"/>
              <w:jc w:val="both"/>
            </w:pPr>
          </w:p>
          <w:p w14:paraId="79C5ADE1" w14:textId="77777777" w:rsidR="00311D07" w:rsidRDefault="00311D07" w:rsidP="00311D07">
            <w:pPr>
              <w:ind w:firstLine="720"/>
              <w:jc w:val="both"/>
            </w:pPr>
            <w:r>
              <w:t xml:space="preserve">Good Food has no integrated logistics department to effectively deal with its distribution activities. In the past, three of its sales representatives arranged for the necessary transportation. When they accumulated orders worth a full truckload, they would send the orders to Good Food’s head </w:t>
            </w:r>
            <w:r>
              <w:lastRenderedPageBreak/>
              <w:t>office. To expedite shipment for an anxious wholesaler, a sales representative in one area would try to pool orders with another sales representative of a different area. However, the introduction of the new practice meant that head office would ship according to the fixed schedule and arrange shipment with the wholesalers, even if the orders totaled less than the full truckload.</w:t>
            </w:r>
          </w:p>
          <w:p w14:paraId="2FAC89F9" w14:textId="77777777" w:rsidR="00311D07" w:rsidRDefault="00311D07" w:rsidP="00311D07">
            <w:pPr>
              <w:ind w:firstLine="720"/>
              <w:jc w:val="both"/>
            </w:pPr>
          </w:p>
          <w:p w14:paraId="0935EB67" w14:textId="77777777" w:rsidR="00311D07" w:rsidRDefault="00311D07" w:rsidP="00311D07">
            <w:pPr>
              <w:jc w:val="both"/>
              <w:rPr>
                <w:b/>
                <w:bCs/>
              </w:rPr>
            </w:pPr>
            <w:r>
              <w:rPr>
                <w:b/>
                <w:bCs/>
              </w:rPr>
              <w:t>Questions:</w:t>
            </w:r>
          </w:p>
          <w:p w14:paraId="74948F01" w14:textId="77777777" w:rsidR="00311D07" w:rsidRDefault="00311D07" w:rsidP="00311D07">
            <w:pPr>
              <w:jc w:val="both"/>
              <w:rPr>
                <w:b/>
                <w:bCs/>
              </w:rPr>
            </w:pPr>
          </w:p>
          <w:p w14:paraId="023F093C" w14:textId="77777777" w:rsidR="00311D07" w:rsidRDefault="00311D07" w:rsidP="00844677">
            <w:pPr>
              <w:pStyle w:val="ListParagraph"/>
              <w:numPr>
                <w:ilvl w:val="0"/>
                <w:numId w:val="41"/>
              </w:numPr>
              <w:suppressAutoHyphens/>
              <w:spacing w:after="160" w:line="259" w:lineRule="auto"/>
              <w:jc w:val="both"/>
            </w:pPr>
            <w:r>
              <w:t xml:space="preserve">Anticipate the benefits and shortcomings of Good Food’s system of taking orders. Cover aspects of economy of scale and economy of distance in transportation. </w:t>
            </w:r>
          </w:p>
          <w:p w14:paraId="4751FD9E" w14:textId="77777777" w:rsidR="00311D07" w:rsidRDefault="00311D07" w:rsidP="00311D07">
            <w:pPr>
              <w:pStyle w:val="ListParagraph"/>
              <w:jc w:val="both"/>
            </w:pPr>
          </w:p>
          <w:p w14:paraId="2F7B606E" w14:textId="77777777" w:rsidR="00311D07" w:rsidRDefault="00311D07" w:rsidP="00844677">
            <w:pPr>
              <w:pStyle w:val="ListParagraph"/>
              <w:numPr>
                <w:ilvl w:val="0"/>
                <w:numId w:val="41"/>
              </w:numPr>
              <w:suppressAutoHyphens/>
              <w:spacing w:after="160" w:line="259" w:lineRule="auto"/>
              <w:jc w:val="both"/>
            </w:pPr>
            <w:r>
              <w:t xml:space="preserve">Invent a system that will provide better service to Good Food’s customers, improve sales and build closer ties between Good Food and its wholesalers. </w:t>
            </w:r>
          </w:p>
          <w:p w14:paraId="2B2F3820" w14:textId="77777777" w:rsidR="00311D07" w:rsidRDefault="00311D07" w:rsidP="00311D07">
            <w:pPr>
              <w:pStyle w:val="ListParagraph"/>
            </w:pPr>
          </w:p>
          <w:p w14:paraId="4D88E723" w14:textId="77777777" w:rsidR="00311D07" w:rsidRDefault="00311D07" w:rsidP="00844677">
            <w:pPr>
              <w:pStyle w:val="ListParagraph"/>
              <w:numPr>
                <w:ilvl w:val="0"/>
                <w:numId w:val="41"/>
              </w:numPr>
              <w:suppressAutoHyphens/>
              <w:spacing w:after="160" w:line="259" w:lineRule="auto"/>
              <w:jc w:val="both"/>
            </w:pPr>
            <w:r>
              <w:t>Express the necessity of long-term and one-to-one relationships with wholesalers.</w:t>
            </w:r>
          </w:p>
          <w:p w14:paraId="1817F672" w14:textId="77777777" w:rsidR="00311D07" w:rsidRDefault="00311D07" w:rsidP="00311D07">
            <w:pPr>
              <w:pStyle w:val="ListParagraph"/>
              <w:jc w:val="both"/>
            </w:pPr>
          </w:p>
          <w:p w14:paraId="6A5626E3" w14:textId="77777777" w:rsidR="00311D07" w:rsidRPr="00316DE3" w:rsidRDefault="00311D07" w:rsidP="00844677">
            <w:pPr>
              <w:pStyle w:val="ListParagraph"/>
              <w:numPr>
                <w:ilvl w:val="0"/>
                <w:numId w:val="41"/>
              </w:numPr>
              <w:suppressAutoHyphens/>
              <w:spacing w:after="160" w:line="259" w:lineRule="auto"/>
              <w:jc w:val="both"/>
              <w:rPr>
                <w:color w:val="0D0D0D" w:themeColor="text1" w:themeTint="F2"/>
              </w:rPr>
            </w:pPr>
            <w:r>
              <w:t>Speculate a warehousing system for quick, effective delivery of goods.</w:t>
            </w:r>
          </w:p>
        </w:tc>
        <w:tc>
          <w:tcPr>
            <w:tcW w:w="709" w:type="dxa"/>
          </w:tcPr>
          <w:p w14:paraId="061ECA81" w14:textId="77777777" w:rsidR="00311D07" w:rsidRDefault="00311D07">
            <w:pPr>
              <w:jc w:val="center"/>
              <w:rPr>
                <w:color w:val="0D0D0D" w:themeColor="text1" w:themeTint="F2"/>
              </w:rPr>
            </w:pPr>
          </w:p>
          <w:p w14:paraId="664B69E3" w14:textId="77777777" w:rsidR="00311D07" w:rsidRPr="00316DE3" w:rsidRDefault="00311D07">
            <w:pPr>
              <w:jc w:val="center"/>
              <w:rPr>
                <w:color w:val="0D0D0D" w:themeColor="text1" w:themeTint="F2"/>
              </w:rPr>
            </w:pPr>
            <w:r w:rsidRPr="00316DE3">
              <w:rPr>
                <w:color w:val="0D0D0D" w:themeColor="text1" w:themeTint="F2"/>
              </w:rPr>
              <w:t>CO</w:t>
            </w:r>
            <w:r>
              <w:rPr>
                <w:color w:val="0D0D0D" w:themeColor="text1" w:themeTint="F2"/>
              </w:rPr>
              <w:t>4</w:t>
            </w:r>
          </w:p>
        </w:tc>
        <w:tc>
          <w:tcPr>
            <w:tcW w:w="567" w:type="dxa"/>
          </w:tcPr>
          <w:p w14:paraId="762A1E0D" w14:textId="77777777" w:rsidR="00311D07" w:rsidRDefault="00311D07">
            <w:pPr>
              <w:jc w:val="center"/>
              <w:rPr>
                <w:color w:val="0D0D0D" w:themeColor="text1" w:themeTint="F2"/>
              </w:rPr>
            </w:pPr>
          </w:p>
          <w:p w14:paraId="48CFCAD7" w14:textId="77777777" w:rsidR="00311D07" w:rsidRPr="00316DE3" w:rsidRDefault="00311D07">
            <w:pPr>
              <w:jc w:val="center"/>
              <w:rPr>
                <w:color w:val="0D0D0D" w:themeColor="text1" w:themeTint="F2"/>
              </w:rPr>
            </w:pPr>
            <w:r>
              <w:rPr>
                <w:color w:val="0D0D0D" w:themeColor="text1" w:themeTint="F2"/>
              </w:rPr>
              <w:t>C</w:t>
            </w:r>
          </w:p>
        </w:tc>
        <w:tc>
          <w:tcPr>
            <w:tcW w:w="566" w:type="dxa"/>
          </w:tcPr>
          <w:p w14:paraId="66A56628" w14:textId="77777777" w:rsidR="00311D07" w:rsidRDefault="00311D07">
            <w:pPr>
              <w:jc w:val="center"/>
              <w:rPr>
                <w:color w:val="0D0D0D" w:themeColor="text1" w:themeTint="F2"/>
              </w:rPr>
            </w:pPr>
          </w:p>
          <w:p w14:paraId="724CF461" w14:textId="77777777" w:rsidR="00311D07" w:rsidRPr="00316DE3" w:rsidRDefault="00311D07">
            <w:pPr>
              <w:jc w:val="center"/>
              <w:rPr>
                <w:color w:val="0D0D0D" w:themeColor="text1" w:themeTint="F2"/>
              </w:rPr>
            </w:pPr>
            <w:r w:rsidRPr="00316DE3">
              <w:rPr>
                <w:color w:val="0D0D0D" w:themeColor="text1" w:themeTint="F2"/>
              </w:rPr>
              <w:t>20</w:t>
            </w:r>
          </w:p>
        </w:tc>
      </w:tr>
    </w:tbl>
    <w:p w14:paraId="2399EA18" w14:textId="77777777" w:rsidR="00311D07" w:rsidRPr="00316DE3" w:rsidRDefault="00311D07">
      <w:pPr>
        <w:rPr>
          <w:color w:val="0D0D0D" w:themeColor="text1" w:themeTint="F2"/>
        </w:rPr>
      </w:pPr>
    </w:p>
    <w:p w14:paraId="62B6693E" w14:textId="77777777" w:rsidR="00311D07" w:rsidRPr="00316DE3" w:rsidRDefault="00311D07">
      <w:pPr>
        <w:rPr>
          <w:color w:val="0D0D0D" w:themeColor="text1" w:themeTint="F2"/>
        </w:rPr>
      </w:pPr>
      <w:r w:rsidRPr="00316DE3">
        <w:rPr>
          <w:b/>
          <w:bCs/>
          <w:color w:val="0D0D0D" w:themeColor="text1" w:themeTint="F2"/>
        </w:rPr>
        <w:t>CO</w:t>
      </w:r>
      <w:r w:rsidRPr="00316DE3">
        <w:rPr>
          <w:color w:val="0D0D0D" w:themeColor="text1" w:themeTint="F2"/>
        </w:rPr>
        <w:t xml:space="preserve"> – COURSE OUTCOME</w:t>
      </w:r>
      <w:r w:rsidRPr="00316DE3">
        <w:rPr>
          <w:color w:val="0D0D0D" w:themeColor="text1" w:themeTint="F2"/>
        </w:rPr>
        <w:tab/>
        <w:t xml:space="preserve">        </w:t>
      </w:r>
      <w:r w:rsidRPr="00316DE3">
        <w:rPr>
          <w:b/>
          <w:bCs/>
          <w:color w:val="0D0D0D" w:themeColor="text1" w:themeTint="F2"/>
        </w:rPr>
        <w:t>BL</w:t>
      </w:r>
      <w:r w:rsidRPr="00316DE3">
        <w:rPr>
          <w:color w:val="0D0D0D" w:themeColor="text1" w:themeTint="F2"/>
        </w:rPr>
        <w:t xml:space="preserve"> – BLOOM’S LEVEL        </w:t>
      </w:r>
      <w:r w:rsidRPr="00316DE3">
        <w:rPr>
          <w:b/>
          <w:bCs/>
          <w:color w:val="0D0D0D" w:themeColor="text1" w:themeTint="F2"/>
        </w:rPr>
        <w:t>M</w:t>
      </w:r>
      <w:r w:rsidRPr="00316DE3">
        <w:rPr>
          <w:color w:val="0D0D0D" w:themeColor="text1" w:themeTint="F2"/>
        </w:rPr>
        <w:t xml:space="preserve"> – MARKS ALLOTTED</w:t>
      </w:r>
    </w:p>
    <w:p w14:paraId="0AF05727" w14:textId="77777777" w:rsidR="00311D07" w:rsidRPr="00316DE3" w:rsidRDefault="00311D07">
      <w:pPr>
        <w:rPr>
          <w:color w:val="0D0D0D" w:themeColor="text1" w:themeTint="F2"/>
        </w:rPr>
      </w:pPr>
    </w:p>
    <w:tbl>
      <w:tblPr>
        <w:tblStyle w:val="TableGrid"/>
        <w:tblW w:w="10490" w:type="dxa"/>
        <w:tblInd w:w="-714" w:type="dxa"/>
        <w:tblLayout w:type="fixed"/>
        <w:tblLook w:val="04A0" w:firstRow="1" w:lastRow="0" w:firstColumn="1" w:lastColumn="0" w:noHBand="0" w:noVBand="1"/>
      </w:tblPr>
      <w:tblGrid>
        <w:gridCol w:w="709"/>
        <w:gridCol w:w="9781"/>
      </w:tblGrid>
      <w:tr w:rsidR="00311D07" w:rsidRPr="00316DE3" w14:paraId="78AFF7B9" w14:textId="77777777" w:rsidTr="00311D07">
        <w:tc>
          <w:tcPr>
            <w:tcW w:w="709" w:type="dxa"/>
          </w:tcPr>
          <w:p w14:paraId="414C2EA9" w14:textId="77777777" w:rsidR="00311D07" w:rsidRPr="00316DE3" w:rsidRDefault="00311D07">
            <w:pPr>
              <w:jc w:val="center"/>
              <w:rPr>
                <w:color w:val="0D0D0D" w:themeColor="text1" w:themeTint="F2"/>
                <w:sz w:val="22"/>
                <w:szCs w:val="22"/>
              </w:rPr>
            </w:pPr>
          </w:p>
        </w:tc>
        <w:tc>
          <w:tcPr>
            <w:tcW w:w="9781" w:type="dxa"/>
          </w:tcPr>
          <w:p w14:paraId="22A6EBC7" w14:textId="77777777" w:rsidR="00311D07" w:rsidRPr="00316DE3" w:rsidRDefault="00311D07">
            <w:pPr>
              <w:jc w:val="center"/>
              <w:rPr>
                <w:b/>
                <w:color w:val="0D0D0D" w:themeColor="text1" w:themeTint="F2"/>
                <w:sz w:val="22"/>
                <w:szCs w:val="22"/>
              </w:rPr>
            </w:pPr>
            <w:r w:rsidRPr="00316DE3">
              <w:rPr>
                <w:b/>
                <w:color w:val="0D0D0D" w:themeColor="text1" w:themeTint="F2"/>
                <w:sz w:val="22"/>
                <w:szCs w:val="22"/>
              </w:rPr>
              <w:t>COURSE OUTCOMES</w:t>
            </w:r>
          </w:p>
        </w:tc>
      </w:tr>
      <w:tr w:rsidR="00311D07" w:rsidRPr="00316DE3" w14:paraId="2923BE9F" w14:textId="77777777" w:rsidTr="00311D07">
        <w:trPr>
          <w:trHeight w:val="346"/>
        </w:trPr>
        <w:tc>
          <w:tcPr>
            <w:tcW w:w="709" w:type="dxa"/>
          </w:tcPr>
          <w:p w14:paraId="11BF6A86"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CO1</w:t>
            </w:r>
          </w:p>
        </w:tc>
        <w:tc>
          <w:tcPr>
            <w:tcW w:w="9781" w:type="dxa"/>
          </w:tcPr>
          <w:p w14:paraId="776642F6" w14:textId="77777777" w:rsidR="00311D07" w:rsidRPr="00316DE3" w:rsidRDefault="00311D07" w:rsidP="00311D07">
            <w:pPr>
              <w:jc w:val="both"/>
              <w:rPr>
                <w:color w:val="0D0D0D" w:themeColor="text1" w:themeTint="F2"/>
                <w:sz w:val="22"/>
                <w:szCs w:val="22"/>
              </w:rPr>
            </w:pPr>
            <w:r w:rsidRPr="00316DE3">
              <w:rPr>
                <w:color w:val="0D0D0D" w:themeColor="text1" w:themeTint="F2"/>
                <w:sz w:val="22"/>
                <w:szCs w:val="22"/>
              </w:rPr>
              <w:t>Illustrate the role and characteristics of different types of warehouses to select a type for specific application.</w:t>
            </w:r>
          </w:p>
        </w:tc>
      </w:tr>
      <w:tr w:rsidR="00311D07" w:rsidRPr="00316DE3" w14:paraId="3BE901B6" w14:textId="77777777" w:rsidTr="00311D07">
        <w:tc>
          <w:tcPr>
            <w:tcW w:w="709" w:type="dxa"/>
          </w:tcPr>
          <w:p w14:paraId="5B5498ED"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CO2</w:t>
            </w:r>
          </w:p>
        </w:tc>
        <w:tc>
          <w:tcPr>
            <w:tcW w:w="9781" w:type="dxa"/>
          </w:tcPr>
          <w:p w14:paraId="577B9AA8" w14:textId="77777777" w:rsidR="00311D07" w:rsidRPr="00316DE3" w:rsidRDefault="00311D07">
            <w:pPr>
              <w:jc w:val="both"/>
              <w:rPr>
                <w:color w:val="0D0D0D" w:themeColor="text1" w:themeTint="F2"/>
                <w:sz w:val="22"/>
                <w:szCs w:val="22"/>
              </w:rPr>
            </w:pPr>
            <w:r w:rsidRPr="00316DE3">
              <w:rPr>
                <w:color w:val="0D0D0D" w:themeColor="text1" w:themeTint="F2"/>
                <w:sz w:val="22"/>
                <w:szCs w:val="22"/>
              </w:rPr>
              <w:t>Develop efficient warehouse layouts that facilitate optimal material flow.</w:t>
            </w:r>
          </w:p>
        </w:tc>
      </w:tr>
      <w:tr w:rsidR="00311D07" w:rsidRPr="00316DE3" w14:paraId="1D2247F6" w14:textId="77777777" w:rsidTr="00311D07">
        <w:tc>
          <w:tcPr>
            <w:tcW w:w="709" w:type="dxa"/>
          </w:tcPr>
          <w:p w14:paraId="74F3856C"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CO3</w:t>
            </w:r>
          </w:p>
        </w:tc>
        <w:tc>
          <w:tcPr>
            <w:tcW w:w="9781" w:type="dxa"/>
          </w:tcPr>
          <w:p w14:paraId="3D526610" w14:textId="77777777" w:rsidR="00311D07" w:rsidRPr="00316DE3" w:rsidRDefault="00311D07">
            <w:pPr>
              <w:jc w:val="both"/>
              <w:rPr>
                <w:color w:val="0D0D0D" w:themeColor="text1" w:themeTint="F2"/>
                <w:sz w:val="22"/>
                <w:szCs w:val="22"/>
              </w:rPr>
            </w:pPr>
            <w:r w:rsidRPr="00316DE3">
              <w:rPr>
                <w:color w:val="0D0D0D" w:themeColor="text1" w:themeTint="F2"/>
                <w:sz w:val="22"/>
                <w:szCs w:val="22"/>
              </w:rPr>
              <w:t>Examine the key elements of warehouse management and the supply chain to arrive with suitable supply chain strategies.</w:t>
            </w:r>
          </w:p>
        </w:tc>
      </w:tr>
      <w:tr w:rsidR="00311D07" w:rsidRPr="00316DE3" w14:paraId="0E806874" w14:textId="77777777" w:rsidTr="00311D07">
        <w:tc>
          <w:tcPr>
            <w:tcW w:w="709" w:type="dxa"/>
          </w:tcPr>
          <w:p w14:paraId="472F5B2B"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CO4</w:t>
            </w:r>
          </w:p>
        </w:tc>
        <w:tc>
          <w:tcPr>
            <w:tcW w:w="9781" w:type="dxa"/>
          </w:tcPr>
          <w:p w14:paraId="7EC9604D" w14:textId="77777777" w:rsidR="00311D07" w:rsidRPr="00316DE3" w:rsidRDefault="00311D07">
            <w:pPr>
              <w:jc w:val="both"/>
              <w:rPr>
                <w:color w:val="0D0D0D" w:themeColor="text1" w:themeTint="F2"/>
                <w:sz w:val="22"/>
                <w:szCs w:val="22"/>
              </w:rPr>
            </w:pPr>
            <w:r w:rsidRPr="00316DE3">
              <w:rPr>
                <w:color w:val="0D0D0D" w:themeColor="text1" w:themeTint="F2"/>
                <w:sz w:val="22"/>
                <w:szCs w:val="22"/>
              </w:rPr>
              <w:t>Design supply chain and planning networks to enhance its performance</w:t>
            </w:r>
          </w:p>
        </w:tc>
      </w:tr>
      <w:tr w:rsidR="00311D07" w:rsidRPr="00316DE3" w14:paraId="44DE41F7" w14:textId="77777777" w:rsidTr="00311D07">
        <w:tc>
          <w:tcPr>
            <w:tcW w:w="709" w:type="dxa"/>
          </w:tcPr>
          <w:p w14:paraId="6F33F4FE"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CO5</w:t>
            </w:r>
          </w:p>
        </w:tc>
        <w:tc>
          <w:tcPr>
            <w:tcW w:w="9781" w:type="dxa"/>
          </w:tcPr>
          <w:p w14:paraId="374A9FB9" w14:textId="77777777" w:rsidR="00311D07" w:rsidRPr="00316DE3" w:rsidRDefault="00311D07">
            <w:pPr>
              <w:jc w:val="both"/>
              <w:rPr>
                <w:color w:val="0D0D0D" w:themeColor="text1" w:themeTint="F2"/>
                <w:sz w:val="22"/>
                <w:szCs w:val="22"/>
              </w:rPr>
            </w:pPr>
            <w:r w:rsidRPr="00316DE3">
              <w:rPr>
                <w:color w:val="0D0D0D" w:themeColor="text1" w:themeTint="F2"/>
                <w:sz w:val="22"/>
                <w:szCs w:val="22"/>
              </w:rPr>
              <w:t>Invent demand management and customer service strategies for effective warehousing management.</w:t>
            </w:r>
          </w:p>
        </w:tc>
      </w:tr>
      <w:tr w:rsidR="00311D07" w:rsidRPr="00316DE3" w14:paraId="69BE537E" w14:textId="77777777" w:rsidTr="00311D07">
        <w:tc>
          <w:tcPr>
            <w:tcW w:w="709" w:type="dxa"/>
          </w:tcPr>
          <w:p w14:paraId="1D957EB1"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CO6</w:t>
            </w:r>
          </w:p>
        </w:tc>
        <w:tc>
          <w:tcPr>
            <w:tcW w:w="9781" w:type="dxa"/>
          </w:tcPr>
          <w:p w14:paraId="0B2A1D9A" w14:textId="77777777" w:rsidR="00311D07" w:rsidRPr="00316DE3" w:rsidRDefault="00311D07">
            <w:pPr>
              <w:jc w:val="both"/>
              <w:rPr>
                <w:color w:val="0D0D0D" w:themeColor="text1" w:themeTint="F2"/>
                <w:sz w:val="22"/>
                <w:szCs w:val="22"/>
              </w:rPr>
            </w:pPr>
            <w:r w:rsidRPr="00316DE3">
              <w:rPr>
                <w:color w:val="0D0D0D" w:themeColor="text1" w:themeTint="F2"/>
                <w:sz w:val="22"/>
                <w:szCs w:val="22"/>
              </w:rPr>
              <w:t>Synthesize key impacts of Industry 4.0 on warehousing to implement the latest techniques in warehousing management.</w:t>
            </w:r>
          </w:p>
        </w:tc>
      </w:tr>
    </w:tbl>
    <w:p w14:paraId="4595EB9B" w14:textId="77777777" w:rsidR="00311D07" w:rsidRPr="00316DE3" w:rsidRDefault="00311D07">
      <w:pPr>
        <w:rPr>
          <w:color w:val="0D0D0D" w:themeColor="text1" w:themeTint="F2"/>
        </w:rPr>
      </w:pPr>
    </w:p>
    <w:tbl>
      <w:tblPr>
        <w:tblStyle w:val="TableGrid"/>
        <w:tblW w:w="6385" w:type="dxa"/>
        <w:jc w:val="center"/>
        <w:tblLayout w:type="fixed"/>
        <w:tblLook w:val="04A0" w:firstRow="1" w:lastRow="0" w:firstColumn="1" w:lastColumn="0" w:noHBand="0" w:noVBand="1"/>
      </w:tblPr>
      <w:tblGrid>
        <w:gridCol w:w="1140"/>
        <w:gridCol w:w="710"/>
        <w:gridCol w:w="708"/>
        <w:gridCol w:w="708"/>
        <w:gridCol w:w="710"/>
        <w:gridCol w:w="709"/>
        <w:gridCol w:w="708"/>
        <w:gridCol w:w="992"/>
      </w:tblGrid>
      <w:tr w:rsidR="00311D07" w:rsidRPr="00316DE3" w14:paraId="75F60605" w14:textId="77777777" w:rsidTr="00311D07">
        <w:trPr>
          <w:jc w:val="center"/>
        </w:trPr>
        <w:tc>
          <w:tcPr>
            <w:tcW w:w="6385" w:type="dxa"/>
            <w:gridSpan w:val="8"/>
          </w:tcPr>
          <w:p w14:paraId="237C6331" w14:textId="77777777" w:rsidR="00311D07" w:rsidRPr="00316DE3" w:rsidRDefault="00311D07">
            <w:pPr>
              <w:jc w:val="center"/>
              <w:rPr>
                <w:b/>
                <w:color w:val="0D0D0D" w:themeColor="text1" w:themeTint="F2"/>
                <w:sz w:val="22"/>
                <w:szCs w:val="22"/>
              </w:rPr>
            </w:pPr>
            <w:r w:rsidRPr="00316DE3">
              <w:rPr>
                <w:b/>
                <w:color w:val="0D0D0D" w:themeColor="text1" w:themeTint="F2"/>
                <w:sz w:val="22"/>
                <w:szCs w:val="22"/>
              </w:rPr>
              <w:t>Assessment Pattern as per Bloom’s Level</w:t>
            </w:r>
          </w:p>
        </w:tc>
      </w:tr>
      <w:tr w:rsidR="00311D07" w:rsidRPr="00316DE3" w14:paraId="71E74944" w14:textId="77777777" w:rsidTr="00311D07">
        <w:trPr>
          <w:jc w:val="center"/>
        </w:trPr>
        <w:tc>
          <w:tcPr>
            <w:tcW w:w="1140" w:type="dxa"/>
          </w:tcPr>
          <w:p w14:paraId="7A51E8FF" w14:textId="77777777" w:rsidR="00311D07" w:rsidRPr="00316DE3" w:rsidRDefault="00311D07">
            <w:pPr>
              <w:jc w:val="center"/>
              <w:rPr>
                <w:b/>
                <w:bCs/>
                <w:color w:val="0D0D0D" w:themeColor="text1" w:themeTint="F2"/>
                <w:sz w:val="22"/>
                <w:szCs w:val="22"/>
              </w:rPr>
            </w:pPr>
            <w:r w:rsidRPr="00316DE3">
              <w:rPr>
                <w:b/>
                <w:bCs/>
                <w:color w:val="0D0D0D" w:themeColor="text1" w:themeTint="F2"/>
                <w:sz w:val="22"/>
                <w:szCs w:val="22"/>
              </w:rPr>
              <w:t>CO / BL</w:t>
            </w:r>
          </w:p>
        </w:tc>
        <w:tc>
          <w:tcPr>
            <w:tcW w:w="710" w:type="dxa"/>
          </w:tcPr>
          <w:p w14:paraId="33647027" w14:textId="77777777" w:rsidR="00311D07" w:rsidRPr="00316DE3" w:rsidRDefault="00311D07">
            <w:pPr>
              <w:jc w:val="center"/>
              <w:rPr>
                <w:b/>
                <w:color w:val="0D0D0D" w:themeColor="text1" w:themeTint="F2"/>
                <w:sz w:val="22"/>
                <w:szCs w:val="22"/>
              </w:rPr>
            </w:pPr>
            <w:r w:rsidRPr="00316DE3">
              <w:rPr>
                <w:b/>
                <w:color w:val="0D0D0D" w:themeColor="text1" w:themeTint="F2"/>
                <w:sz w:val="22"/>
                <w:szCs w:val="22"/>
              </w:rPr>
              <w:t>R</w:t>
            </w:r>
          </w:p>
        </w:tc>
        <w:tc>
          <w:tcPr>
            <w:tcW w:w="708" w:type="dxa"/>
          </w:tcPr>
          <w:p w14:paraId="2F2F6934" w14:textId="77777777" w:rsidR="00311D07" w:rsidRPr="00316DE3" w:rsidRDefault="00311D07">
            <w:pPr>
              <w:jc w:val="center"/>
              <w:rPr>
                <w:b/>
                <w:color w:val="0D0D0D" w:themeColor="text1" w:themeTint="F2"/>
                <w:sz w:val="22"/>
                <w:szCs w:val="22"/>
              </w:rPr>
            </w:pPr>
            <w:r w:rsidRPr="00316DE3">
              <w:rPr>
                <w:b/>
                <w:color w:val="0D0D0D" w:themeColor="text1" w:themeTint="F2"/>
                <w:sz w:val="22"/>
                <w:szCs w:val="22"/>
              </w:rPr>
              <w:t>U</w:t>
            </w:r>
          </w:p>
        </w:tc>
        <w:tc>
          <w:tcPr>
            <w:tcW w:w="708" w:type="dxa"/>
          </w:tcPr>
          <w:p w14:paraId="48E3ABFC" w14:textId="77777777" w:rsidR="00311D07" w:rsidRPr="00316DE3" w:rsidRDefault="00311D07">
            <w:pPr>
              <w:jc w:val="center"/>
              <w:rPr>
                <w:b/>
                <w:color w:val="0D0D0D" w:themeColor="text1" w:themeTint="F2"/>
                <w:sz w:val="22"/>
                <w:szCs w:val="22"/>
              </w:rPr>
            </w:pPr>
            <w:r w:rsidRPr="00316DE3">
              <w:rPr>
                <w:b/>
                <w:color w:val="0D0D0D" w:themeColor="text1" w:themeTint="F2"/>
                <w:sz w:val="22"/>
                <w:szCs w:val="22"/>
              </w:rPr>
              <w:t>A</w:t>
            </w:r>
          </w:p>
        </w:tc>
        <w:tc>
          <w:tcPr>
            <w:tcW w:w="710" w:type="dxa"/>
          </w:tcPr>
          <w:p w14:paraId="6149AFF2" w14:textId="77777777" w:rsidR="00311D07" w:rsidRPr="00316DE3" w:rsidRDefault="00311D07">
            <w:pPr>
              <w:jc w:val="center"/>
              <w:rPr>
                <w:b/>
                <w:color w:val="0D0D0D" w:themeColor="text1" w:themeTint="F2"/>
                <w:sz w:val="22"/>
                <w:szCs w:val="22"/>
              </w:rPr>
            </w:pPr>
            <w:r w:rsidRPr="00316DE3">
              <w:rPr>
                <w:b/>
                <w:color w:val="0D0D0D" w:themeColor="text1" w:themeTint="F2"/>
                <w:sz w:val="22"/>
                <w:szCs w:val="22"/>
              </w:rPr>
              <w:t>An</w:t>
            </w:r>
          </w:p>
        </w:tc>
        <w:tc>
          <w:tcPr>
            <w:tcW w:w="709" w:type="dxa"/>
          </w:tcPr>
          <w:p w14:paraId="62EFC91A" w14:textId="77777777" w:rsidR="00311D07" w:rsidRPr="00316DE3" w:rsidRDefault="00311D07">
            <w:pPr>
              <w:jc w:val="center"/>
              <w:rPr>
                <w:b/>
                <w:color w:val="0D0D0D" w:themeColor="text1" w:themeTint="F2"/>
                <w:sz w:val="22"/>
                <w:szCs w:val="22"/>
              </w:rPr>
            </w:pPr>
            <w:r w:rsidRPr="00316DE3">
              <w:rPr>
                <w:b/>
                <w:color w:val="0D0D0D" w:themeColor="text1" w:themeTint="F2"/>
                <w:sz w:val="22"/>
                <w:szCs w:val="22"/>
              </w:rPr>
              <w:t>E</w:t>
            </w:r>
          </w:p>
        </w:tc>
        <w:tc>
          <w:tcPr>
            <w:tcW w:w="708" w:type="dxa"/>
          </w:tcPr>
          <w:p w14:paraId="2402E3C2" w14:textId="77777777" w:rsidR="00311D07" w:rsidRPr="00316DE3" w:rsidRDefault="00311D07">
            <w:pPr>
              <w:jc w:val="center"/>
              <w:rPr>
                <w:b/>
                <w:color w:val="0D0D0D" w:themeColor="text1" w:themeTint="F2"/>
                <w:sz w:val="22"/>
                <w:szCs w:val="22"/>
              </w:rPr>
            </w:pPr>
            <w:r w:rsidRPr="00316DE3">
              <w:rPr>
                <w:b/>
                <w:color w:val="0D0D0D" w:themeColor="text1" w:themeTint="F2"/>
                <w:sz w:val="22"/>
                <w:szCs w:val="22"/>
              </w:rPr>
              <w:t>C</w:t>
            </w:r>
          </w:p>
        </w:tc>
        <w:tc>
          <w:tcPr>
            <w:tcW w:w="992" w:type="dxa"/>
          </w:tcPr>
          <w:p w14:paraId="1DE83FE0" w14:textId="77777777" w:rsidR="00311D07" w:rsidRPr="00316DE3" w:rsidRDefault="00311D07">
            <w:pPr>
              <w:jc w:val="center"/>
              <w:rPr>
                <w:b/>
                <w:color w:val="0D0D0D" w:themeColor="text1" w:themeTint="F2"/>
                <w:sz w:val="22"/>
                <w:szCs w:val="22"/>
              </w:rPr>
            </w:pPr>
            <w:r w:rsidRPr="00316DE3">
              <w:rPr>
                <w:b/>
                <w:color w:val="0D0D0D" w:themeColor="text1" w:themeTint="F2"/>
                <w:sz w:val="22"/>
                <w:szCs w:val="22"/>
              </w:rPr>
              <w:t>Total</w:t>
            </w:r>
          </w:p>
        </w:tc>
      </w:tr>
      <w:tr w:rsidR="00311D07" w:rsidRPr="00316DE3" w14:paraId="2F162D65" w14:textId="77777777" w:rsidTr="00311D07">
        <w:trPr>
          <w:jc w:val="center"/>
        </w:trPr>
        <w:tc>
          <w:tcPr>
            <w:tcW w:w="1140" w:type="dxa"/>
          </w:tcPr>
          <w:p w14:paraId="50F2AE30"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CO1</w:t>
            </w:r>
          </w:p>
        </w:tc>
        <w:tc>
          <w:tcPr>
            <w:tcW w:w="710" w:type="dxa"/>
          </w:tcPr>
          <w:p w14:paraId="09114447"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76750D4A"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038BC440" w14:textId="77777777" w:rsidR="00311D07" w:rsidRPr="00316DE3" w:rsidRDefault="00311D07">
            <w:pPr>
              <w:jc w:val="center"/>
              <w:rPr>
                <w:color w:val="0D0D0D" w:themeColor="text1" w:themeTint="F2"/>
                <w:sz w:val="22"/>
                <w:szCs w:val="22"/>
              </w:rPr>
            </w:pPr>
            <w:r>
              <w:rPr>
                <w:color w:val="0D0D0D" w:themeColor="text1" w:themeTint="F2"/>
                <w:sz w:val="22"/>
                <w:szCs w:val="22"/>
              </w:rPr>
              <w:t>20</w:t>
            </w:r>
          </w:p>
        </w:tc>
        <w:tc>
          <w:tcPr>
            <w:tcW w:w="710" w:type="dxa"/>
          </w:tcPr>
          <w:p w14:paraId="23F4822D"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9" w:type="dxa"/>
          </w:tcPr>
          <w:p w14:paraId="7632B14A"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11C865E3"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992" w:type="dxa"/>
          </w:tcPr>
          <w:p w14:paraId="4FF96EA2" w14:textId="77777777" w:rsidR="00311D07" w:rsidRPr="00316DE3" w:rsidRDefault="00311D07">
            <w:pPr>
              <w:jc w:val="center"/>
              <w:rPr>
                <w:color w:val="0D0D0D" w:themeColor="text1" w:themeTint="F2"/>
                <w:sz w:val="22"/>
                <w:szCs w:val="22"/>
              </w:rPr>
            </w:pPr>
            <w:r>
              <w:rPr>
                <w:color w:val="0D0D0D" w:themeColor="text1" w:themeTint="F2"/>
                <w:sz w:val="22"/>
                <w:szCs w:val="22"/>
              </w:rPr>
              <w:t>20</w:t>
            </w:r>
          </w:p>
        </w:tc>
      </w:tr>
      <w:tr w:rsidR="00311D07" w:rsidRPr="00316DE3" w14:paraId="28BF826A" w14:textId="77777777" w:rsidTr="00311D07">
        <w:trPr>
          <w:jc w:val="center"/>
        </w:trPr>
        <w:tc>
          <w:tcPr>
            <w:tcW w:w="1140" w:type="dxa"/>
          </w:tcPr>
          <w:p w14:paraId="00D84ECB"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CO2</w:t>
            </w:r>
          </w:p>
        </w:tc>
        <w:tc>
          <w:tcPr>
            <w:tcW w:w="710" w:type="dxa"/>
          </w:tcPr>
          <w:p w14:paraId="05535FB9"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6A8BE27F"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137D0082"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10" w:type="dxa"/>
          </w:tcPr>
          <w:p w14:paraId="3D8931B3"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9" w:type="dxa"/>
          </w:tcPr>
          <w:p w14:paraId="53447BE3" w14:textId="77777777" w:rsidR="00311D07" w:rsidRPr="00316DE3" w:rsidRDefault="00311D07">
            <w:pPr>
              <w:jc w:val="center"/>
              <w:rPr>
                <w:color w:val="0D0D0D" w:themeColor="text1" w:themeTint="F2"/>
                <w:sz w:val="22"/>
                <w:szCs w:val="22"/>
              </w:rPr>
            </w:pPr>
            <w:r>
              <w:rPr>
                <w:color w:val="0D0D0D" w:themeColor="text1" w:themeTint="F2"/>
                <w:sz w:val="22"/>
                <w:szCs w:val="22"/>
              </w:rPr>
              <w:t>20</w:t>
            </w:r>
          </w:p>
        </w:tc>
        <w:tc>
          <w:tcPr>
            <w:tcW w:w="708" w:type="dxa"/>
          </w:tcPr>
          <w:p w14:paraId="0551A7D5"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992" w:type="dxa"/>
          </w:tcPr>
          <w:p w14:paraId="28A04D3A" w14:textId="77777777" w:rsidR="00311D07" w:rsidRPr="00316DE3" w:rsidRDefault="00311D07">
            <w:pPr>
              <w:jc w:val="center"/>
              <w:rPr>
                <w:color w:val="0D0D0D" w:themeColor="text1" w:themeTint="F2"/>
                <w:sz w:val="22"/>
                <w:szCs w:val="22"/>
              </w:rPr>
            </w:pPr>
            <w:r>
              <w:rPr>
                <w:color w:val="0D0D0D" w:themeColor="text1" w:themeTint="F2"/>
                <w:sz w:val="22"/>
                <w:szCs w:val="22"/>
              </w:rPr>
              <w:t>20</w:t>
            </w:r>
          </w:p>
        </w:tc>
      </w:tr>
      <w:tr w:rsidR="00311D07" w:rsidRPr="00316DE3" w14:paraId="778B1BEF" w14:textId="77777777" w:rsidTr="00311D07">
        <w:trPr>
          <w:jc w:val="center"/>
        </w:trPr>
        <w:tc>
          <w:tcPr>
            <w:tcW w:w="1140" w:type="dxa"/>
          </w:tcPr>
          <w:p w14:paraId="55FAD5E7"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CO3</w:t>
            </w:r>
          </w:p>
        </w:tc>
        <w:tc>
          <w:tcPr>
            <w:tcW w:w="710" w:type="dxa"/>
          </w:tcPr>
          <w:p w14:paraId="12ECDE01"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240D9319"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37D0EB8B" w14:textId="77777777" w:rsidR="00311D07" w:rsidRPr="00316DE3" w:rsidRDefault="00311D07">
            <w:pPr>
              <w:jc w:val="center"/>
              <w:rPr>
                <w:color w:val="0D0D0D" w:themeColor="text1" w:themeTint="F2"/>
                <w:sz w:val="22"/>
                <w:szCs w:val="22"/>
              </w:rPr>
            </w:pPr>
            <w:r>
              <w:rPr>
                <w:color w:val="0D0D0D" w:themeColor="text1" w:themeTint="F2"/>
                <w:sz w:val="22"/>
                <w:szCs w:val="22"/>
              </w:rPr>
              <w:t>20</w:t>
            </w:r>
          </w:p>
        </w:tc>
        <w:tc>
          <w:tcPr>
            <w:tcW w:w="710" w:type="dxa"/>
          </w:tcPr>
          <w:p w14:paraId="64E8F595"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9" w:type="dxa"/>
          </w:tcPr>
          <w:p w14:paraId="582236E9"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33A1640F"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992" w:type="dxa"/>
          </w:tcPr>
          <w:p w14:paraId="51885E01" w14:textId="77777777" w:rsidR="00311D07" w:rsidRPr="00316DE3" w:rsidRDefault="00311D07">
            <w:pPr>
              <w:jc w:val="center"/>
              <w:rPr>
                <w:color w:val="0D0D0D" w:themeColor="text1" w:themeTint="F2"/>
                <w:sz w:val="22"/>
                <w:szCs w:val="22"/>
              </w:rPr>
            </w:pPr>
            <w:r>
              <w:rPr>
                <w:color w:val="0D0D0D" w:themeColor="text1" w:themeTint="F2"/>
                <w:sz w:val="22"/>
                <w:szCs w:val="22"/>
              </w:rPr>
              <w:t>20</w:t>
            </w:r>
          </w:p>
        </w:tc>
      </w:tr>
      <w:tr w:rsidR="00311D07" w:rsidRPr="00316DE3" w14:paraId="256A1BDC" w14:textId="77777777" w:rsidTr="00311D07">
        <w:trPr>
          <w:jc w:val="center"/>
        </w:trPr>
        <w:tc>
          <w:tcPr>
            <w:tcW w:w="1140" w:type="dxa"/>
          </w:tcPr>
          <w:p w14:paraId="2EBB9C48"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CO4</w:t>
            </w:r>
          </w:p>
        </w:tc>
        <w:tc>
          <w:tcPr>
            <w:tcW w:w="710" w:type="dxa"/>
          </w:tcPr>
          <w:p w14:paraId="6E6744C1"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0AC58EB6"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5800937D"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10" w:type="dxa"/>
          </w:tcPr>
          <w:p w14:paraId="2927052B" w14:textId="77777777" w:rsidR="00311D07" w:rsidRPr="00316DE3" w:rsidRDefault="00311D07">
            <w:pPr>
              <w:jc w:val="center"/>
              <w:rPr>
                <w:color w:val="0D0D0D" w:themeColor="text1" w:themeTint="F2"/>
                <w:sz w:val="22"/>
                <w:szCs w:val="22"/>
              </w:rPr>
            </w:pPr>
            <w:r>
              <w:rPr>
                <w:color w:val="0D0D0D" w:themeColor="text1" w:themeTint="F2"/>
                <w:sz w:val="22"/>
                <w:szCs w:val="22"/>
              </w:rPr>
              <w:t>20</w:t>
            </w:r>
          </w:p>
        </w:tc>
        <w:tc>
          <w:tcPr>
            <w:tcW w:w="709" w:type="dxa"/>
          </w:tcPr>
          <w:p w14:paraId="58FE0588"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2427141D" w14:textId="77777777" w:rsidR="00311D07" w:rsidRPr="00316DE3" w:rsidRDefault="00311D07">
            <w:pPr>
              <w:jc w:val="center"/>
              <w:rPr>
                <w:color w:val="0D0D0D" w:themeColor="text1" w:themeTint="F2"/>
                <w:sz w:val="22"/>
                <w:szCs w:val="22"/>
              </w:rPr>
            </w:pPr>
            <w:r>
              <w:rPr>
                <w:color w:val="0D0D0D" w:themeColor="text1" w:themeTint="F2"/>
                <w:sz w:val="22"/>
                <w:szCs w:val="22"/>
              </w:rPr>
              <w:t>20</w:t>
            </w:r>
          </w:p>
        </w:tc>
        <w:tc>
          <w:tcPr>
            <w:tcW w:w="992" w:type="dxa"/>
          </w:tcPr>
          <w:p w14:paraId="0A3B70FC" w14:textId="77777777" w:rsidR="00311D07" w:rsidRPr="00316DE3" w:rsidRDefault="00311D07">
            <w:pPr>
              <w:jc w:val="center"/>
              <w:rPr>
                <w:color w:val="0D0D0D" w:themeColor="text1" w:themeTint="F2"/>
                <w:sz w:val="22"/>
                <w:szCs w:val="22"/>
              </w:rPr>
            </w:pPr>
            <w:r>
              <w:rPr>
                <w:color w:val="0D0D0D" w:themeColor="text1" w:themeTint="F2"/>
                <w:sz w:val="22"/>
                <w:szCs w:val="22"/>
              </w:rPr>
              <w:t>40</w:t>
            </w:r>
          </w:p>
        </w:tc>
      </w:tr>
      <w:tr w:rsidR="00311D07" w:rsidRPr="00316DE3" w14:paraId="663F400C" w14:textId="77777777" w:rsidTr="00311D07">
        <w:trPr>
          <w:jc w:val="center"/>
        </w:trPr>
        <w:tc>
          <w:tcPr>
            <w:tcW w:w="1140" w:type="dxa"/>
          </w:tcPr>
          <w:p w14:paraId="72BB961E"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CO5</w:t>
            </w:r>
          </w:p>
        </w:tc>
        <w:tc>
          <w:tcPr>
            <w:tcW w:w="710" w:type="dxa"/>
          </w:tcPr>
          <w:p w14:paraId="217AFCE1"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06440082"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79D43A9D"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10" w:type="dxa"/>
          </w:tcPr>
          <w:p w14:paraId="5DD98C80" w14:textId="77777777" w:rsidR="00311D07" w:rsidRPr="00316DE3" w:rsidRDefault="00311D07">
            <w:pPr>
              <w:jc w:val="center"/>
              <w:rPr>
                <w:color w:val="0D0D0D" w:themeColor="text1" w:themeTint="F2"/>
                <w:sz w:val="22"/>
                <w:szCs w:val="22"/>
              </w:rPr>
            </w:pPr>
            <w:r>
              <w:rPr>
                <w:color w:val="0D0D0D" w:themeColor="text1" w:themeTint="F2"/>
                <w:sz w:val="22"/>
                <w:szCs w:val="22"/>
              </w:rPr>
              <w:t>40</w:t>
            </w:r>
          </w:p>
        </w:tc>
        <w:tc>
          <w:tcPr>
            <w:tcW w:w="709" w:type="dxa"/>
          </w:tcPr>
          <w:p w14:paraId="7DEFE0E4"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76937539"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992" w:type="dxa"/>
          </w:tcPr>
          <w:p w14:paraId="12050937" w14:textId="77777777" w:rsidR="00311D07" w:rsidRPr="00316DE3" w:rsidRDefault="00311D07">
            <w:pPr>
              <w:jc w:val="center"/>
              <w:rPr>
                <w:color w:val="0D0D0D" w:themeColor="text1" w:themeTint="F2"/>
                <w:sz w:val="22"/>
                <w:szCs w:val="22"/>
              </w:rPr>
            </w:pPr>
            <w:r>
              <w:rPr>
                <w:color w:val="0D0D0D" w:themeColor="text1" w:themeTint="F2"/>
                <w:sz w:val="22"/>
                <w:szCs w:val="22"/>
              </w:rPr>
              <w:t>40</w:t>
            </w:r>
          </w:p>
        </w:tc>
      </w:tr>
      <w:tr w:rsidR="00311D07" w:rsidRPr="00316DE3" w14:paraId="4CFEA0A8" w14:textId="77777777" w:rsidTr="00311D07">
        <w:trPr>
          <w:jc w:val="center"/>
        </w:trPr>
        <w:tc>
          <w:tcPr>
            <w:tcW w:w="1140" w:type="dxa"/>
          </w:tcPr>
          <w:p w14:paraId="2388E7A0" w14:textId="77777777" w:rsidR="00311D07" w:rsidRPr="00316DE3" w:rsidRDefault="00311D07">
            <w:pPr>
              <w:jc w:val="center"/>
              <w:rPr>
                <w:color w:val="0D0D0D" w:themeColor="text1" w:themeTint="F2"/>
                <w:sz w:val="22"/>
                <w:szCs w:val="22"/>
              </w:rPr>
            </w:pPr>
            <w:r w:rsidRPr="00316DE3">
              <w:rPr>
                <w:color w:val="0D0D0D" w:themeColor="text1" w:themeTint="F2"/>
                <w:sz w:val="22"/>
                <w:szCs w:val="22"/>
              </w:rPr>
              <w:t>CO6</w:t>
            </w:r>
          </w:p>
        </w:tc>
        <w:tc>
          <w:tcPr>
            <w:tcW w:w="710" w:type="dxa"/>
          </w:tcPr>
          <w:p w14:paraId="562AA1BE"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3C8BCDD7"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8" w:type="dxa"/>
          </w:tcPr>
          <w:p w14:paraId="5A648673"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10" w:type="dxa"/>
          </w:tcPr>
          <w:p w14:paraId="5D86BF58"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709" w:type="dxa"/>
          </w:tcPr>
          <w:p w14:paraId="15677D72" w14:textId="77777777" w:rsidR="00311D07" w:rsidRPr="00316DE3" w:rsidRDefault="00311D07">
            <w:pPr>
              <w:jc w:val="center"/>
              <w:rPr>
                <w:color w:val="0D0D0D" w:themeColor="text1" w:themeTint="F2"/>
                <w:sz w:val="22"/>
                <w:szCs w:val="22"/>
              </w:rPr>
            </w:pPr>
            <w:r>
              <w:rPr>
                <w:color w:val="0D0D0D" w:themeColor="text1" w:themeTint="F2"/>
                <w:sz w:val="22"/>
                <w:szCs w:val="22"/>
              </w:rPr>
              <w:t>40</w:t>
            </w:r>
          </w:p>
        </w:tc>
        <w:tc>
          <w:tcPr>
            <w:tcW w:w="708" w:type="dxa"/>
          </w:tcPr>
          <w:p w14:paraId="3E443629" w14:textId="77777777" w:rsidR="00311D07" w:rsidRPr="00316DE3" w:rsidRDefault="00311D07">
            <w:pPr>
              <w:jc w:val="center"/>
              <w:rPr>
                <w:color w:val="0D0D0D" w:themeColor="text1" w:themeTint="F2"/>
                <w:sz w:val="22"/>
                <w:szCs w:val="22"/>
              </w:rPr>
            </w:pPr>
            <w:r>
              <w:rPr>
                <w:color w:val="0D0D0D" w:themeColor="text1" w:themeTint="F2"/>
                <w:sz w:val="22"/>
                <w:szCs w:val="22"/>
              </w:rPr>
              <w:t>-</w:t>
            </w:r>
          </w:p>
        </w:tc>
        <w:tc>
          <w:tcPr>
            <w:tcW w:w="992" w:type="dxa"/>
          </w:tcPr>
          <w:p w14:paraId="59DEA221" w14:textId="77777777" w:rsidR="00311D07" w:rsidRPr="00316DE3" w:rsidRDefault="00311D07">
            <w:pPr>
              <w:jc w:val="center"/>
              <w:rPr>
                <w:color w:val="0D0D0D" w:themeColor="text1" w:themeTint="F2"/>
                <w:sz w:val="22"/>
                <w:szCs w:val="22"/>
              </w:rPr>
            </w:pPr>
            <w:r>
              <w:rPr>
                <w:color w:val="0D0D0D" w:themeColor="text1" w:themeTint="F2"/>
                <w:sz w:val="22"/>
                <w:szCs w:val="22"/>
              </w:rPr>
              <w:t>40</w:t>
            </w:r>
          </w:p>
        </w:tc>
      </w:tr>
      <w:tr w:rsidR="00311D07" w:rsidRPr="00316DE3" w14:paraId="3EB6616A" w14:textId="77777777" w:rsidTr="00311D07">
        <w:trPr>
          <w:jc w:val="center"/>
        </w:trPr>
        <w:tc>
          <w:tcPr>
            <w:tcW w:w="1140" w:type="dxa"/>
          </w:tcPr>
          <w:p w14:paraId="5F66309C" w14:textId="77777777" w:rsidR="00311D07" w:rsidRPr="00316DE3" w:rsidRDefault="00311D07">
            <w:pPr>
              <w:jc w:val="center"/>
              <w:rPr>
                <w:color w:val="0D0D0D" w:themeColor="text1" w:themeTint="F2"/>
                <w:sz w:val="22"/>
                <w:szCs w:val="22"/>
              </w:rPr>
            </w:pPr>
          </w:p>
        </w:tc>
        <w:tc>
          <w:tcPr>
            <w:tcW w:w="710" w:type="dxa"/>
          </w:tcPr>
          <w:p w14:paraId="6E63B9DE" w14:textId="77777777" w:rsidR="00311D07" w:rsidRDefault="00311D07">
            <w:pPr>
              <w:jc w:val="center"/>
              <w:rPr>
                <w:color w:val="0D0D0D" w:themeColor="text1" w:themeTint="F2"/>
                <w:sz w:val="22"/>
                <w:szCs w:val="22"/>
              </w:rPr>
            </w:pPr>
            <w:r>
              <w:rPr>
                <w:color w:val="0D0D0D" w:themeColor="text1" w:themeTint="F2"/>
                <w:sz w:val="22"/>
                <w:szCs w:val="22"/>
              </w:rPr>
              <w:t>-</w:t>
            </w:r>
          </w:p>
        </w:tc>
        <w:tc>
          <w:tcPr>
            <w:tcW w:w="708" w:type="dxa"/>
          </w:tcPr>
          <w:p w14:paraId="02DE7AC1" w14:textId="77777777" w:rsidR="00311D07" w:rsidRDefault="00311D07">
            <w:pPr>
              <w:jc w:val="center"/>
              <w:rPr>
                <w:color w:val="0D0D0D" w:themeColor="text1" w:themeTint="F2"/>
                <w:sz w:val="22"/>
                <w:szCs w:val="22"/>
              </w:rPr>
            </w:pPr>
            <w:r>
              <w:rPr>
                <w:color w:val="0D0D0D" w:themeColor="text1" w:themeTint="F2"/>
                <w:sz w:val="22"/>
                <w:szCs w:val="22"/>
              </w:rPr>
              <w:t>-</w:t>
            </w:r>
          </w:p>
        </w:tc>
        <w:tc>
          <w:tcPr>
            <w:tcW w:w="708" w:type="dxa"/>
          </w:tcPr>
          <w:p w14:paraId="2C17F064" w14:textId="77777777" w:rsidR="00311D07" w:rsidRDefault="00311D07">
            <w:pPr>
              <w:jc w:val="center"/>
              <w:rPr>
                <w:color w:val="0D0D0D" w:themeColor="text1" w:themeTint="F2"/>
                <w:sz w:val="22"/>
                <w:szCs w:val="22"/>
              </w:rPr>
            </w:pPr>
            <w:r>
              <w:rPr>
                <w:color w:val="0D0D0D" w:themeColor="text1" w:themeTint="F2"/>
                <w:sz w:val="22"/>
                <w:szCs w:val="22"/>
              </w:rPr>
              <w:t>40</w:t>
            </w:r>
          </w:p>
        </w:tc>
        <w:tc>
          <w:tcPr>
            <w:tcW w:w="710" w:type="dxa"/>
          </w:tcPr>
          <w:p w14:paraId="2D6E019A" w14:textId="77777777" w:rsidR="00311D07" w:rsidRDefault="00311D07">
            <w:pPr>
              <w:jc w:val="center"/>
              <w:rPr>
                <w:color w:val="0D0D0D" w:themeColor="text1" w:themeTint="F2"/>
                <w:sz w:val="22"/>
                <w:szCs w:val="22"/>
              </w:rPr>
            </w:pPr>
            <w:r>
              <w:rPr>
                <w:color w:val="0D0D0D" w:themeColor="text1" w:themeTint="F2"/>
                <w:sz w:val="22"/>
                <w:szCs w:val="22"/>
              </w:rPr>
              <w:t>60</w:t>
            </w:r>
          </w:p>
        </w:tc>
        <w:tc>
          <w:tcPr>
            <w:tcW w:w="709" w:type="dxa"/>
          </w:tcPr>
          <w:p w14:paraId="7040302F" w14:textId="77777777" w:rsidR="00311D07" w:rsidRDefault="00311D07">
            <w:pPr>
              <w:jc w:val="center"/>
              <w:rPr>
                <w:color w:val="0D0D0D" w:themeColor="text1" w:themeTint="F2"/>
                <w:sz w:val="22"/>
                <w:szCs w:val="22"/>
              </w:rPr>
            </w:pPr>
            <w:r>
              <w:rPr>
                <w:color w:val="0D0D0D" w:themeColor="text1" w:themeTint="F2"/>
                <w:sz w:val="22"/>
                <w:szCs w:val="22"/>
              </w:rPr>
              <w:t>60</w:t>
            </w:r>
          </w:p>
        </w:tc>
        <w:tc>
          <w:tcPr>
            <w:tcW w:w="708" w:type="dxa"/>
          </w:tcPr>
          <w:p w14:paraId="6985609A" w14:textId="77777777" w:rsidR="00311D07" w:rsidRDefault="00311D07">
            <w:pPr>
              <w:jc w:val="center"/>
              <w:rPr>
                <w:color w:val="0D0D0D" w:themeColor="text1" w:themeTint="F2"/>
                <w:sz w:val="22"/>
                <w:szCs w:val="22"/>
              </w:rPr>
            </w:pPr>
            <w:r>
              <w:rPr>
                <w:color w:val="0D0D0D" w:themeColor="text1" w:themeTint="F2"/>
                <w:sz w:val="22"/>
                <w:szCs w:val="22"/>
              </w:rPr>
              <w:t>20</w:t>
            </w:r>
          </w:p>
        </w:tc>
        <w:tc>
          <w:tcPr>
            <w:tcW w:w="992" w:type="dxa"/>
          </w:tcPr>
          <w:p w14:paraId="3CD7D295" w14:textId="77777777" w:rsidR="00311D07" w:rsidRPr="002254CD" w:rsidRDefault="00311D07">
            <w:pPr>
              <w:jc w:val="center"/>
              <w:rPr>
                <w:b/>
                <w:bCs/>
                <w:color w:val="0D0D0D" w:themeColor="text1" w:themeTint="F2"/>
                <w:sz w:val="22"/>
                <w:szCs w:val="22"/>
              </w:rPr>
            </w:pPr>
            <w:r w:rsidRPr="002254CD">
              <w:rPr>
                <w:b/>
                <w:bCs/>
                <w:color w:val="0D0D0D" w:themeColor="text1" w:themeTint="F2"/>
                <w:sz w:val="22"/>
                <w:szCs w:val="22"/>
              </w:rPr>
              <w:t>180</w:t>
            </w:r>
          </w:p>
        </w:tc>
      </w:tr>
    </w:tbl>
    <w:p w14:paraId="75C3FDB1" w14:textId="77777777" w:rsidR="00311D07" w:rsidRPr="00316DE3" w:rsidRDefault="00311D07">
      <w:pPr>
        <w:rPr>
          <w:color w:val="0D0D0D" w:themeColor="text1" w:themeTint="F2"/>
        </w:rPr>
      </w:pPr>
    </w:p>
    <w:p w14:paraId="05A7E49B" w14:textId="77777777" w:rsidR="00536066" w:rsidRDefault="00536066">
      <w:pPr>
        <w:spacing w:after="200" w:line="276" w:lineRule="auto"/>
        <w:rPr>
          <w:rFonts w:ascii="Arial" w:hAnsi="Arial" w:cs="Arial"/>
          <w:bCs/>
          <w:noProof/>
        </w:rPr>
      </w:pPr>
      <w:r>
        <w:rPr>
          <w:rFonts w:ascii="Arial" w:hAnsi="Arial" w:cs="Arial"/>
          <w:bCs/>
          <w:noProof/>
        </w:rPr>
        <w:br w:type="page"/>
      </w:r>
    </w:p>
    <w:p w14:paraId="7B88BBED" w14:textId="01C1DF80"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4958C619" wp14:editId="6DB4972E">
            <wp:extent cx="5734050" cy="838200"/>
            <wp:effectExtent l="0" t="0" r="0" b="0"/>
            <wp:docPr id="31907840" name="Picture 3190784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9E65BD" w14:textId="77777777" w:rsidR="00311D07" w:rsidRDefault="00311D07" w:rsidP="00311D07">
      <w:pPr>
        <w:jc w:val="center"/>
        <w:rPr>
          <w:b/>
          <w:bCs/>
        </w:rPr>
      </w:pPr>
    </w:p>
    <w:p w14:paraId="22B1DA34" w14:textId="77777777" w:rsidR="00311D07" w:rsidRDefault="00311D07" w:rsidP="00311D07">
      <w:pPr>
        <w:jc w:val="center"/>
        <w:rPr>
          <w:b/>
          <w:bCs/>
        </w:rPr>
      </w:pPr>
      <w:r>
        <w:rPr>
          <w:b/>
          <w:bCs/>
        </w:rPr>
        <w:t>END SEMESTER EXAMINATION – NOV / DEC 2024</w:t>
      </w:r>
    </w:p>
    <w:p w14:paraId="1C0CCEDD" w14:textId="77777777" w:rsidR="00311D07" w:rsidRPr="00513F12" w:rsidRDefault="00311D07" w:rsidP="00311D07">
      <w:pPr>
        <w:jc w:val="cente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1E42AE" w14:paraId="7F1B82D1" w14:textId="77777777" w:rsidTr="00311D07">
        <w:trPr>
          <w:trHeight w:val="397"/>
          <w:jc w:val="center"/>
        </w:trPr>
        <w:tc>
          <w:tcPr>
            <w:tcW w:w="1555" w:type="dxa"/>
            <w:vAlign w:val="center"/>
          </w:tcPr>
          <w:p w14:paraId="3268C330" w14:textId="77777777" w:rsidR="00311D07" w:rsidRPr="0037089B" w:rsidRDefault="00311D07" w:rsidP="00311D07">
            <w:pPr>
              <w:pStyle w:val="Title"/>
              <w:jc w:val="left"/>
              <w:rPr>
                <w:b/>
                <w:sz w:val="22"/>
                <w:szCs w:val="22"/>
              </w:rPr>
            </w:pPr>
            <w:r w:rsidRPr="0037089B">
              <w:rPr>
                <w:b/>
                <w:sz w:val="22"/>
                <w:szCs w:val="22"/>
              </w:rPr>
              <w:t xml:space="preserve">Course Code      </w:t>
            </w:r>
          </w:p>
        </w:tc>
        <w:tc>
          <w:tcPr>
            <w:tcW w:w="6662" w:type="dxa"/>
            <w:vAlign w:val="center"/>
          </w:tcPr>
          <w:p w14:paraId="7814C62D" w14:textId="77777777" w:rsidR="00311D07" w:rsidRPr="0037089B" w:rsidRDefault="00311D07" w:rsidP="00311D07">
            <w:pPr>
              <w:pStyle w:val="Title"/>
              <w:jc w:val="left"/>
              <w:rPr>
                <w:b/>
                <w:sz w:val="22"/>
                <w:szCs w:val="22"/>
              </w:rPr>
            </w:pPr>
            <w:r w:rsidRPr="004211DC">
              <w:rPr>
                <w:b/>
                <w:sz w:val="22"/>
                <w:szCs w:val="22"/>
              </w:rPr>
              <w:t>2</w:t>
            </w:r>
            <w:r>
              <w:rPr>
                <w:b/>
                <w:sz w:val="22"/>
                <w:szCs w:val="22"/>
              </w:rPr>
              <w:t>3</w:t>
            </w:r>
            <w:r w:rsidRPr="004211DC">
              <w:rPr>
                <w:b/>
                <w:sz w:val="22"/>
                <w:szCs w:val="22"/>
              </w:rPr>
              <w:t>MS302</w:t>
            </w:r>
            <w:r>
              <w:rPr>
                <w:b/>
                <w:sz w:val="22"/>
                <w:szCs w:val="22"/>
              </w:rPr>
              <w:t>0</w:t>
            </w:r>
          </w:p>
        </w:tc>
        <w:tc>
          <w:tcPr>
            <w:tcW w:w="1417" w:type="dxa"/>
            <w:vAlign w:val="center"/>
          </w:tcPr>
          <w:p w14:paraId="50039FF6" w14:textId="77777777" w:rsidR="00311D07" w:rsidRPr="0037089B" w:rsidRDefault="00311D07"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361C84B2" w14:textId="77777777" w:rsidR="00311D07" w:rsidRPr="0037089B" w:rsidRDefault="00311D07" w:rsidP="00311D07">
            <w:pPr>
              <w:pStyle w:val="Title"/>
              <w:jc w:val="left"/>
              <w:rPr>
                <w:b/>
                <w:sz w:val="22"/>
                <w:szCs w:val="22"/>
              </w:rPr>
            </w:pPr>
            <w:r w:rsidRPr="0037089B">
              <w:rPr>
                <w:b/>
                <w:sz w:val="22"/>
                <w:szCs w:val="22"/>
              </w:rPr>
              <w:t>3hrs</w:t>
            </w:r>
          </w:p>
        </w:tc>
      </w:tr>
      <w:tr w:rsidR="00311D07" w:rsidRPr="001E42AE" w14:paraId="24146D40" w14:textId="77777777" w:rsidTr="00311D07">
        <w:trPr>
          <w:trHeight w:val="397"/>
          <w:jc w:val="center"/>
        </w:trPr>
        <w:tc>
          <w:tcPr>
            <w:tcW w:w="1555" w:type="dxa"/>
            <w:vAlign w:val="center"/>
          </w:tcPr>
          <w:p w14:paraId="5D768A2E" w14:textId="77777777" w:rsidR="00311D07" w:rsidRPr="0037089B" w:rsidRDefault="00311D07"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79FE319" w14:textId="77777777" w:rsidR="00311D07" w:rsidRPr="0037089B" w:rsidRDefault="00311D07" w:rsidP="00311D07">
            <w:pPr>
              <w:pStyle w:val="Title"/>
              <w:jc w:val="left"/>
              <w:rPr>
                <w:b/>
                <w:sz w:val="22"/>
                <w:szCs w:val="22"/>
              </w:rPr>
            </w:pPr>
            <w:r>
              <w:rPr>
                <w:b/>
                <w:sz w:val="22"/>
                <w:szCs w:val="22"/>
              </w:rPr>
              <w:t>FREIGHT OPERATIONS MANAGEMENT</w:t>
            </w:r>
          </w:p>
        </w:tc>
        <w:tc>
          <w:tcPr>
            <w:tcW w:w="1417" w:type="dxa"/>
            <w:vAlign w:val="center"/>
          </w:tcPr>
          <w:p w14:paraId="3BD80E7F" w14:textId="77777777" w:rsidR="00311D07" w:rsidRPr="0037089B" w:rsidRDefault="00311D07" w:rsidP="00311D07">
            <w:pPr>
              <w:pStyle w:val="Title"/>
              <w:jc w:val="left"/>
              <w:rPr>
                <w:b/>
                <w:bCs/>
                <w:sz w:val="22"/>
                <w:szCs w:val="22"/>
              </w:rPr>
            </w:pPr>
            <w:r w:rsidRPr="0037089B">
              <w:rPr>
                <w:b/>
                <w:bCs/>
                <w:sz w:val="22"/>
                <w:szCs w:val="22"/>
              </w:rPr>
              <w:t xml:space="preserve">Max. Marks </w:t>
            </w:r>
          </w:p>
        </w:tc>
        <w:tc>
          <w:tcPr>
            <w:tcW w:w="851" w:type="dxa"/>
            <w:vAlign w:val="center"/>
          </w:tcPr>
          <w:p w14:paraId="6AB104DC" w14:textId="77777777" w:rsidR="00311D07" w:rsidRPr="0037089B" w:rsidRDefault="00311D07" w:rsidP="00311D07">
            <w:pPr>
              <w:pStyle w:val="Title"/>
              <w:jc w:val="left"/>
              <w:rPr>
                <w:b/>
                <w:sz w:val="22"/>
                <w:szCs w:val="22"/>
              </w:rPr>
            </w:pPr>
            <w:r w:rsidRPr="0037089B">
              <w:rPr>
                <w:b/>
                <w:sz w:val="22"/>
                <w:szCs w:val="22"/>
              </w:rPr>
              <w:t>100</w:t>
            </w:r>
          </w:p>
        </w:tc>
      </w:tr>
    </w:tbl>
    <w:p w14:paraId="3EAFF75B"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311D07" w:rsidRPr="003F48A5" w14:paraId="36325E15" w14:textId="77777777" w:rsidTr="00311D07">
        <w:trPr>
          <w:trHeight w:val="552"/>
        </w:trPr>
        <w:tc>
          <w:tcPr>
            <w:tcW w:w="272" w:type="pct"/>
            <w:vAlign w:val="center"/>
          </w:tcPr>
          <w:p w14:paraId="7FB1465B" w14:textId="77777777" w:rsidR="00311D07" w:rsidRPr="003F48A5" w:rsidRDefault="00311D07" w:rsidP="00311D07">
            <w:pPr>
              <w:jc w:val="center"/>
              <w:rPr>
                <w:b/>
              </w:rPr>
            </w:pPr>
            <w:r w:rsidRPr="003F48A5">
              <w:rPr>
                <w:b/>
              </w:rPr>
              <w:t>Q. No.</w:t>
            </w:r>
          </w:p>
        </w:tc>
        <w:tc>
          <w:tcPr>
            <w:tcW w:w="3900" w:type="pct"/>
            <w:gridSpan w:val="2"/>
            <w:vAlign w:val="center"/>
          </w:tcPr>
          <w:p w14:paraId="4EE50B44" w14:textId="77777777" w:rsidR="00311D07" w:rsidRPr="003F48A5" w:rsidRDefault="00311D07" w:rsidP="00311D07">
            <w:pPr>
              <w:jc w:val="center"/>
              <w:rPr>
                <w:b/>
              </w:rPr>
            </w:pPr>
            <w:r w:rsidRPr="003F48A5">
              <w:rPr>
                <w:b/>
              </w:rPr>
              <w:t>Questions</w:t>
            </w:r>
          </w:p>
        </w:tc>
        <w:tc>
          <w:tcPr>
            <w:tcW w:w="319" w:type="pct"/>
            <w:vAlign w:val="center"/>
          </w:tcPr>
          <w:p w14:paraId="43EE136F" w14:textId="77777777" w:rsidR="00311D07" w:rsidRPr="003F48A5" w:rsidRDefault="00311D07" w:rsidP="00311D07">
            <w:pPr>
              <w:jc w:val="center"/>
              <w:rPr>
                <w:b/>
              </w:rPr>
            </w:pPr>
            <w:r w:rsidRPr="003F48A5">
              <w:rPr>
                <w:b/>
              </w:rPr>
              <w:t>CO</w:t>
            </w:r>
          </w:p>
        </w:tc>
        <w:tc>
          <w:tcPr>
            <w:tcW w:w="256" w:type="pct"/>
            <w:vAlign w:val="center"/>
          </w:tcPr>
          <w:p w14:paraId="1F6C5A19" w14:textId="77777777" w:rsidR="00311D07" w:rsidRPr="003F48A5" w:rsidRDefault="00311D07" w:rsidP="00311D07">
            <w:pPr>
              <w:jc w:val="center"/>
              <w:rPr>
                <w:b/>
              </w:rPr>
            </w:pPr>
            <w:r w:rsidRPr="003F48A5">
              <w:rPr>
                <w:b/>
              </w:rPr>
              <w:t>BL</w:t>
            </w:r>
          </w:p>
        </w:tc>
        <w:tc>
          <w:tcPr>
            <w:tcW w:w="253" w:type="pct"/>
            <w:vAlign w:val="center"/>
          </w:tcPr>
          <w:p w14:paraId="1AC94395" w14:textId="77777777" w:rsidR="00311D07" w:rsidRPr="003F48A5" w:rsidRDefault="00311D07" w:rsidP="00311D07">
            <w:pPr>
              <w:jc w:val="center"/>
              <w:rPr>
                <w:b/>
              </w:rPr>
            </w:pPr>
            <w:r w:rsidRPr="003F48A5">
              <w:rPr>
                <w:b/>
              </w:rPr>
              <w:t>M</w:t>
            </w:r>
          </w:p>
        </w:tc>
      </w:tr>
      <w:tr w:rsidR="00311D07" w:rsidRPr="003F48A5" w14:paraId="65BCFB35" w14:textId="77777777" w:rsidTr="00311D07">
        <w:trPr>
          <w:trHeight w:val="552"/>
        </w:trPr>
        <w:tc>
          <w:tcPr>
            <w:tcW w:w="5000" w:type="pct"/>
            <w:gridSpan w:val="6"/>
            <w:vAlign w:val="center"/>
          </w:tcPr>
          <w:p w14:paraId="455012E3" w14:textId="77777777" w:rsidR="00311D07" w:rsidRPr="003F48A5" w:rsidRDefault="00311D07" w:rsidP="00311D07">
            <w:pPr>
              <w:jc w:val="center"/>
              <w:rPr>
                <w:b/>
                <w:u w:val="single"/>
              </w:rPr>
            </w:pPr>
            <w:r w:rsidRPr="003F48A5">
              <w:rPr>
                <w:b/>
                <w:u w:val="single"/>
              </w:rPr>
              <w:t>PART – A (4 X 20 = 80 MARKS)</w:t>
            </w:r>
          </w:p>
          <w:p w14:paraId="2BF15E57" w14:textId="77777777" w:rsidR="00311D07" w:rsidRPr="003F48A5" w:rsidRDefault="00311D07" w:rsidP="00311D07">
            <w:pPr>
              <w:jc w:val="center"/>
              <w:rPr>
                <w:b/>
              </w:rPr>
            </w:pPr>
            <w:r w:rsidRPr="003F48A5">
              <w:rPr>
                <w:b/>
              </w:rPr>
              <w:t>(Answer all the Questions)</w:t>
            </w:r>
          </w:p>
        </w:tc>
      </w:tr>
      <w:tr w:rsidR="00311D07" w:rsidRPr="003F48A5" w14:paraId="4DB9CA5F" w14:textId="77777777" w:rsidTr="00311D07">
        <w:trPr>
          <w:trHeight w:val="283"/>
        </w:trPr>
        <w:tc>
          <w:tcPr>
            <w:tcW w:w="272" w:type="pct"/>
          </w:tcPr>
          <w:p w14:paraId="1DFE04A9" w14:textId="77777777" w:rsidR="00311D07" w:rsidRPr="003F48A5" w:rsidRDefault="00311D07" w:rsidP="00311D07">
            <w:pPr>
              <w:jc w:val="center"/>
            </w:pPr>
            <w:r w:rsidRPr="003F48A5">
              <w:t>1.</w:t>
            </w:r>
          </w:p>
        </w:tc>
        <w:tc>
          <w:tcPr>
            <w:tcW w:w="189" w:type="pct"/>
          </w:tcPr>
          <w:p w14:paraId="35058A28" w14:textId="77777777" w:rsidR="00311D07" w:rsidRPr="003F48A5" w:rsidRDefault="00311D07" w:rsidP="00311D07">
            <w:pPr>
              <w:jc w:val="center"/>
            </w:pPr>
          </w:p>
        </w:tc>
        <w:tc>
          <w:tcPr>
            <w:tcW w:w="3711" w:type="pct"/>
          </w:tcPr>
          <w:p w14:paraId="3091F44D" w14:textId="77777777" w:rsidR="00311D07" w:rsidRPr="003F48A5" w:rsidRDefault="00311D07" w:rsidP="00311D07">
            <w:pPr>
              <w:tabs>
                <w:tab w:val="num" w:pos="720"/>
              </w:tabs>
              <w:jc w:val="both"/>
            </w:pPr>
            <w:r>
              <w:t xml:space="preserve">Explain freight </w:t>
            </w:r>
            <w:r w:rsidRPr="00FE0619">
              <w:t xml:space="preserve">transportation </w:t>
            </w:r>
            <w:r>
              <w:t xml:space="preserve">in a business context </w:t>
            </w:r>
            <w:r w:rsidRPr="00FE0619">
              <w:t>and</w:t>
            </w:r>
            <w:r>
              <w:t xml:space="preserve"> the</w:t>
            </w:r>
            <w:r w:rsidRPr="00FE0619">
              <w:t xml:space="preserve"> key challenges faced in freight transport operations</w:t>
            </w:r>
            <w:r>
              <w:t xml:space="preserve"> with suitable solutions. Illustrate</w:t>
            </w:r>
            <w:r w:rsidRPr="00FE0619">
              <w:t xml:space="preserve"> the impact of technology on the transportation industry.</w:t>
            </w:r>
          </w:p>
        </w:tc>
        <w:tc>
          <w:tcPr>
            <w:tcW w:w="319" w:type="pct"/>
          </w:tcPr>
          <w:p w14:paraId="6A560AA8" w14:textId="77777777" w:rsidR="00311D07" w:rsidRPr="003F48A5" w:rsidRDefault="00311D07" w:rsidP="00311D07">
            <w:pPr>
              <w:jc w:val="center"/>
            </w:pPr>
            <w:r w:rsidRPr="003F48A5">
              <w:t>CO1</w:t>
            </w:r>
          </w:p>
        </w:tc>
        <w:tc>
          <w:tcPr>
            <w:tcW w:w="256" w:type="pct"/>
          </w:tcPr>
          <w:p w14:paraId="01E3C353" w14:textId="77777777" w:rsidR="00311D07" w:rsidRPr="003F48A5" w:rsidRDefault="00311D07" w:rsidP="00311D07">
            <w:pPr>
              <w:jc w:val="center"/>
            </w:pPr>
            <w:r>
              <w:t>An</w:t>
            </w:r>
          </w:p>
        </w:tc>
        <w:tc>
          <w:tcPr>
            <w:tcW w:w="253" w:type="pct"/>
          </w:tcPr>
          <w:p w14:paraId="19C8F709" w14:textId="77777777" w:rsidR="00311D07" w:rsidRPr="003F48A5" w:rsidRDefault="00311D07" w:rsidP="00311D07">
            <w:pPr>
              <w:jc w:val="center"/>
            </w:pPr>
            <w:r>
              <w:t>2</w:t>
            </w:r>
            <w:r w:rsidRPr="003F48A5">
              <w:t>0</w:t>
            </w:r>
          </w:p>
        </w:tc>
      </w:tr>
      <w:tr w:rsidR="00311D07" w:rsidRPr="003F48A5" w14:paraId="68FC4C0A" w14:textId="77777777" w:rsidTr="00311D07">
        <w:trPr>
          <w:trHeight w:val="239"/>
        </w:trPr>
        <w:tc>
          <w:tcPr>
            <w:tcW w:w="272" w:type="pct"/>
          </w:tcPr>
          <w:p w14:paraId="6B956E88" w14:textId="77777777" w:rsidR="00311D07" w:rsidRPr="003F48A5" w:rsidRDefault="00311D07" w:rsidP="00311D07">
            <w:pPr>
              <w:jc w:val="center"/>
            </w:pPr>
          </w:p>
        </w:tc>
        <w:tc>
          <w:tcPr>
            <w:tcW w:w="189" w:type="pct"/>
          </w:tcPr>
          <w:p w14:paraId="5EBE574F" w14:textId="77777777" w:rsidR="00311D07" w:rsidRPr="003F48A5" w:rsidRDefault="00311D07" w:rsidP="00311D07">
            <w:pPr>
              <w:jc w:val="center"/>
            </w:pPr>
          </w:p>
        </w:tc>
        <w:tc>
          <w:tcPr>
            <w:tcW w:w="3711" w:type="pct"/>
          </w:tcPr>
          <w:p w14:paraId="47284DF0" w14:textId="77777777" w:rsidR="00311D07" w:rsidRPr="003F48A5" w:rsidRDefault="00311D07" w:rsidP="00311D07">
            <w:pPr>
              <w:jc w:val="center"/>
              <w:rPr>
                <w:b/>
                <w:bCs/>
              </w:rPr>
            </w:pPr>
            <w:r w:rsidRPr="003F48A5">
              <w:rPr>
                <w:b/>
                <w:bCs/>
              </w:rPr>
              <w:t>(OR)</w:t>
            </w:r>
          </w:p>
        </w:tc>
        <w:tc>
          <w:tcPr>
            <w:tcW w:w="319" w:type="pct"/>
          </w:tcPr>
          <w:p w14:paraId="7042BAAA" w14:textId="77777777" w:rsidR="00311D07" w:rsidRPr="003F48A5" w:rsidRDefault="00311D07" w:rsidP="00311D07">
            <w:pPr>
              <w:jc w:val="center"/>
            </w:pPr>
          </w:p>
        </w:tc>
        <w:tc>
          <w:tcPr>
            <w:tcW w:w="256" w:type="pct"/>
          </w:tcPr>
          <w:p w14:paraId="4AFFFABA" w14:textId="77777777" w:rsidR="00311D07" w:rsidRPr="003F48A5" w:rsidRDefault="00311D07" w:rsidP="00311D07">
            <w:pPr>
              <w:jc w:val="center"/>
            </w:pPr>
          </w:p>
        </w:tc>
        <w:tc>
          <w:tcPr>
            <w:tcW w:w="253" w:type="pct"/>
          </w:tcPr>
          <w:p w14:paraId="59428BDC" w14:textId="77777777" w:rsidR="00311D07" w:rsidRPr="003F48A5" w:rsidRDefault="00311D07" w:rsidP="00311D07">
            <w:pPr>
              <w:jc w:val="center"/>
            </w:pPr>
          </w:p>
        </w:tc>
      </w:tr>
      <w:tr w:rsidR="00311D07" w:rsidRPr="003F48A5" w14:paraId="7A7FBC85" w14:textId="77777777" w:rsidTr="00311D07">
        <w:trPr>
          <w:trHeight w:val="283"/>
        </w:trPr>
        <w:tc>
          <w:tcPr>
            <w:tcW w:w="272" w:type="pct"/>
          </w:tcPr>
          <w:p w14:paraId="31FE02A9" w14:textId="77777777" w:rsidR="00311D07" w:rsidRPr="003F48A5" w:rsidRDefault="00311D07" w:rsidP="00311D07">
            <w:pPr>
              <w:jc w:val="center"/>
            </w:pPr>
            <w:r w:rsidRPr="003F48A5">
              <w:t>2.</w:t>
            </w:r>
          </w:p>
        </w:tc>
        <w:tc>
          <w:tcPr>
            <w:tcW w:w="189" w:type="pct"/>
          </w:tcPr>
          <w:p w14:paraId="78B8DDDD" w14:textId="77777777" w:rsidR="00311D07" w:rsidRPr="003F48A5" w:rsidRDefault="00311D07" w:rsidP="00311D07">
            <w:pPr>
              <w:jc w:val="center"/>
            </w:pPr>
            <w:r w:rsidRPr="003F48A5">
              <w:t>a.</w:t>
            </w:r>
          </w:p>
        </w:tc>
        <w:tc>
          <w:tcPr>
            <w:tcW w:w="3711" w:type="pct"/>
          </w:tcPr>
          <w:p w14:paraId="67246AA2" w14:textId="77777777" w:rsidR="00311D07" w:rsidRPr="003F48A5" w:rsidRDefault="00311D07" w:rsidP="00311D07">
            <w:pPr>
              <w:tabs>
                <w:tab w:val="num" w:pos="720"/>
              </w:tabs>
              <w:jc w:val="both"/>
            </w:pPr>
            <w:r w:rsidRPr="007D452E">
              <w:t>Summarize the principles of Six Sigma in transport operations</w:t>
            </w:r>
            <w:r>
              <w:t xml:space="preserve"> using a suitable example.</w:t>
            </w:r>
          </w:p>
        </w:tc>
        <w:tc>
          <w:tcPr>
            <w:tcW w:w="319" w:type="pct"/>
          </w:tcPr>
          <w:p w14:paraId="7B1BB2B9" w14:textId="77777777" w:rsidR="00311D07" w:rsidRPr="003F48A5" w:rsidRDefault="00311D07" w:rsidP="00311D07">
            <w:pPr>
              <w:jc w:val="center"/>
            </w:pPr>
            <w:r w:rsidRPr="003F48A5">
              <w:t>CO</w:t>
            </w:r>
            <w:r>
              <w:t>2</w:t>
            </w:r>
          </w:p>
        </w:tc>
        <w:tc>
          <w:tcPr>
            <w:tcW w:w="256" w:type="pct"/>
          </w:tcPr>
          <w:p w14:paraId="70A4564B" w14:textId="77777777" w:rsidR="00311D07" w:rsidRPr="003F48A5" w:rsidRDefault="00311D07" w:rsidP="00311D07">
            <w:pPr>
              <w:jc w:val="center"/>
            </w:pPr>
            <w:r>
              <w:t>E</w:t>
            </w:r>
          </w:p>
        </w:tc>
        <w:tc>
          <w:tcPr>
            <w:tcW w:w="253" w:type="pct"/>
          </w:tcPr>
          <w:p w14:paraId="6B8F7B72" w14:textId="77777777" w:rsidR="00311D07" w:rsidRPr="003F48A5" w:rsidRDefault="00311D07" w:rsidP="00311D07">
            <w:pPr>
              <w:jc w:val="center"/>
            </w:pPr>
            <w:r>
              <w:t>1</w:t>
            </w:r>
            <w:r w:rsidRPr="003F48A5">
              <w:t>0</w:t>
            </w:r>
          </w:p>
        </w:tc>
      </w:tr>
      <w:tr w:rsidR="00311D07" w:rsidRPr="003F48A5" w14:paraId="09F61FBC" w14:textId="77777777" w:rsidTr="00311D07">
        <w:trPr>
          <w:trHeight w:val="283"/>
        </w:trPr>
        <w:tc>
          <w:tcPr>
            <w:tcW w:w="272" w:type="pct"/>
          </w:tcPr>
          <w:p w14:paraId="1170411E" w14:textId="77777777" w:rsidR="00311D07" w:rsidRPr="003F48A5" w:rsidRDefault="00311D07" w:rsidP="00311D07">
            <w:pPr>
              <w:jc w:val="center"/>
            </w:pPr>
          </w:p>
        </w:tc>
        <w:tc>
          <w:tcPr>
            <w:tcW w:w="189" w:type="pct"/>
          </w:tcPr>
          <w:p w14:paraId="1A7EC6AF" w14:textId="77777777" w:rsidR="00311D07" w:rsidRPr="003F48A5" w:rsidRDefault="00311D07" w:rsidP="00311D07">
            <w:pPr>
              <w:jc w:val="center"/>
            </w:pPr>
            <w:r w:rsidRPr="003F48A5">
              <w:t>b.</w:t>
            </w:r>
          </w:p>
        </w:tc>
        <w:tc>
          <w:tcPr>
            <w:tcW w:w="3711" w:type="pct"/>
          </w:tcPr>
          <w:p w14:paraId="0C98F68D" w14:textId="77777777" w:rsidR="00311D07" w:rsidRPr="003F48A5" w:rsidRDefault="00311D07" w:rsidP="00311D07">
            <w:pPr>
              <w:tabs>
                <w:tab w:val="num" w:pos="720"/>
              </w:tabs>
              <w:jc w:val="both"/>
            </w:pPr>
            <w:r>
              <w:t>Explain</w:t>
            </w:r>
            <w:r w:rsidRPr="00FE0619">
              <w:t xml:space="preserve"> the importance of ISO 9000 certification for transportation companies</w:t>
            </w:r>
            <w:r>
              <w:t>.</w:t>
            </w:r>
          </w:p>
        </w:tc>
        <w:tc>
          <w:tcPr>
            <w:tcW w:w="319" w:type="pct"/>
          </w:tcPr>
          <w:p w14:paraId="633743EE" w14:textId="77777777" w:rsidR="00311D07" w:rsidRPr="003F48A5" w:rsidRDefault="00311D07" w:rsidP="00311D07">
            <w:pPr>
              <w:jc w:val="center"/>
            </w:pPr>
            <w:r>
              <w:t>CO2</w:t>
            </w:r>
          </w:p>
        </w:tc>
        <w:tc>
          <w:tcPr>
            <w:tcW w:w="256" w:type="pct"/>
          </w:tcPr>
          <w:p w14:paraId="5A35F0F4" w14:textId="77777777" w:rsidR="00311D07" w:rsidRPr="003F48A5" w:rsidRDefault="00311D07" w:rsidP="00311D07">
            <w:pPr>
              <w:jc w:val="center"/>
            </w:pPr>
            <w:r>
              <w:t>A</w:t>
            </w:r>
          </w:p>
        </w:tc>
        <w:tc>
          <w:tcPr>
            <w:tcW w:w="253" w:type="pct"/>
          </w:tcPr>
          <w:p w14:paraId="6269A544" w14:textId="77777777" w:rsidR="00311D07" w:rsidRPr="003F48A5" w:rsidRDefault="00311D07" w:rsidP="00311D07">
            <w:pPr>
              <w:jc w:val="center"/>
            </w:pPr>
            <w:r>
              <w:t>10</w:t>
            </w:r>
          </w:p>
        </w:tc>
      </w:tr>
      <w:tr w:rsidR="00311D07" w:rsidRPr="003F48A5" w14:paraId="3AD3D68A" w14:textId="77777777" w:rsidTr="00311D07">
        <w:trPr>
          <w:trHeight w:val="397"/>
        </w:trPr>
        <w:tc>
          <w:tcPr>
            <w:tcW w:w="272" w:type="pct"/>
          </w:tcPr>
          <w:p w14:paraId="422C36B4" w14:textId="77777777" w:rsidR="00311D07" w:rsidRPr="003F48A5" w:rsidRDefault="00311D07" w:rsidP="00311D07">
            <w:pPr>
              <w:jc w:val="center"/>
            </w:pPr>
          </w:p>
        </w:tc>
        <w:tc>
          <w:tcPr>
            <w:tcW w:w="189" w:type="pct"/>
          </w:tcPr>
          <w:p w14:paraId="353B7534" w14:textId="77777777" w:rsidR="00311D07" w:rsidRPr="003F48A5" w:rsidRDefault="00311D07" w:rsidP="00311D07">
            <w:pPr>
              <w:jc w:val="center"/>
            </w:pPr>
          </w:p>
        </w:tc>
        <w:tc>
          <w:tcPr>
            <w:tcW w:w="3711" w:type="pct"/>
          </w:tcPr>
          <w:p w14:paraId="450C0F40" w14:textId="77777777" w:rsidR="00311D07" w:rsidRPr="003F48A5" w:rsidRDefault="00311D07" w:rsidP="00311D07">
            <w:pPr>
              <w:tabs>
                <w:tab w:val="num" w:pos="720"/>
              </w:tabs>
              <w:jc w:val="both"/>
            </w:pPr>
          </w:p>
        </w:tc>
        <w:tc>
          <w:tcPr>
            <w:tcW w:w="319" w:type="pct"/>
          </w:tcPr>
          <w:p w14:paraId="7AB1EF66" w14:textId="77777777" w:rsidR="00311D07" w:rsidRPr="003F48A5" w:rsidRDefault="00311D07" w:rsidP="00311D07">
            <w:pPr>
              <w:jc w:val="center"/>
            </w:pPr>
          </w:p>
        </w:tc>
        <w:tc>
          <w:tcPr>
            <w:tcW w:w="256" w:type="pct"/>
          </w:tcPr>
          <w:p w14:paraId="173A2480" w14:textId="77777777" w:rsidR="00311D07" w:rsidRPr="003F48A5" w:rsidRDefault="00311D07" w:rsidP="00311D07">
            <w:pPr>
              <w:jc w:val="center"/>
            </w:pPr>
          </w:p>
        </w:tc>
        <w:tc>
          <w:tcPr>
            <w:tcW w:w="253" w:type="pct"/>
          </w:tcPr>
          <w:p w14:paraId="2C971380" w14:textId="77777777" w:rsidR="00311D07" w:rsidRPr="003F48A5" w:rsidRDefault="00311D07" w:rsidP="00311D07">
            <w:pPr>
              <w:jc w:val="center"/>
            </w:pPr>
          </w:p>
        </w:tc>
      </w:tr>
      <w:tr w:rsidR="00311D07" w:rsidRPr="003F48A5" w14:paraId="2EABC1BC" w14:textId="77777777" w:rsidTr="00311D07">
        <w:trPr>
          <w:trHeight w:val="322"/>
        </w:trPr>
        <w:tc>
          <w:tcPr>
            <w:tcW w:w="272" w:type="pct"/>
          </w:tcPr>
          <w:p w14:paraId="6BDA3915" w14:textId="77777777" w:rsidR="00311D07" w:rsidRPr="003F48A5" w:rsidRDefault="00311D07" w:rsidP="00311D07">
            <w:pPr>
              <w:jc w:val="center"/>
            </w:pPr>
            <w:r w:rsidRPr="003F48A5">
              <w:t>3.</w:t>
            </w:r>
          </w:p>
        </w:tc>
        <w:tc>
          <w:tcPr>
            <w:tcW w:w="189" w:type="pct"/>
          </w:tcPr>
          <w:p w14:paraId="2DCCC960" w14:textId="77777777" w:rsidR="00311D07" w:rsidRDefault="00311D07" w:rsidP="00311D07">
            <w:pPr>
              <w:jc w:val="center"/>
            </w:pPr>
          </w:p>
        </w:tc>
        <w:tc>
          <w:tcPr>
            <w:tcW w:w="3711" w:type="pct"/>
          </w:tcPr>
          <w:p w14:paraId="24562D56" w14:textId="77777777" w:rsidR="00311D07" w:rsidRPr="00475969" w:rsidRDefault="00311D07" w:rsidP="00311D07">
            <w:r w:rsidRPr="00475969">
              <w:t>Explain</w:t>
            </w:r>
            <w:r>
              <w:t xml:space="preserve"> the use of Ishikawa Diagram, Check Sheet and Pareto chart tools for improving freight transportation operations with suitable examples.</w:t>
            </w:r>
          </w:p>
        </w:tc>
        <w:tc>
          <w:tcPr>
            <w:tcW w:w="319" w:type="pct"/>
          </w:tcPr>
          <w:p w14:paraId="1915FE55" w14:textId="77777777" w:rsidR="00311D07" w:rsidRPr="003F48A5" w:rsidRDefault="00311D07" w:rsidP="00311D07">
            <w:pPr>
              <w:jc w:val="center"/>
            </w:pPr>
            <w:r w:rsidRPr="008470E9">
              <w:t>CO4</w:t>
            </w:r>
          </w:p>
        </w:tc>
        <w:tc>
          <w:tcPr>
            <w:tcW w:w="256" w:type="pct"/>
          </w:tcPr>
          <w:p w14:paraId="7BCABE4B" w14:textId="77777777" w:rsidR="00311D07" w:rsidRPr="003F48A5" w:rsidRDefault="00311D07" w:rsidP="00311D07">
            <w:pPr>
              <w:jc w:val="center"/>
            </w:pPr>
            <w:r>
              <w:t>An</w:t>
            </w:r>
          </w:p>
        </w:tc>
        <w:tc>
          <w:tcPr>
            <w:tcW w:w="253" w:type="pct"/>
          </w:tcPr>
          <w:p w14:paraId="2BF34506" w14:textId="77777777" w:rsidR="00311D07" w:rsidRPr="003F48A5" w:rsidRDefault="00311D07" w:rsidP="00311D07">
            <w:pPr>
              <w:jc w:val="center"/>
            </w:pPr>
            <w:r>
              <w:t>2</w:t>
            </w:r>
            <w:r w:rsidRPr="003F48A5">
              <w:t>0</w:t>
            </w:r>
          </w:p>
        </w:tc>
      </w:tr>
      <w:tr w:rsidR="00311D07" w:rsidRPr="003F48A5" w14:paraId="328B1181" w14:textId="77777777" w:rsidTr="00311D07">
        <w:trPr>
          <w:trHeight w:val="173"/>
        </w:trPr>
        <w:tc>
          <w:tcPr>
            <w:tcW w:w="272" w:type="pct"/>
          </w:tcPr>
          <w:p w14:paraId="0E3418E0" w14:textId="77777777" w:rsidR="00311D07" w:rsidRPr="003F48A5" w:rsidRDefault="00311D07" w:rsidP="00311D07">
            <w:pPr>
              <w:jc w:val="center"/>
            </w:pPr>
          </w:p>
        </w:tc>
        <w:tc>
          <w:tcPr>
            <w:tcW w:w="189" w:type="pct"/>
          </w:tcPr>
          <w:p w14:paraId="7FAAF91A" w14:textId="77777777" w:rsidR="00311D07" w:rsidRPr="003F48A5" w:rsidRDefault="00311D07" w:rsidP="00311D07">
            <w:pPr>
              <w:jc w:val="center"/>
            </w:pPr>
          </w:p>
        </w:tc>
        <w:tc>
          <w:tcPr>
            <w:tcW w:w="3711" w:type="pct"/>
          </w:tcPr>
          <w:p w14:paraId="5D234F55" w14:textId="77777777" w:rsidR="00311D07" w:rsidRPr="003F48A5" w:rsidRDefault="00311D07" w:rsidP="00311D07">
            <w:pPr>
              <w:jc w:val="center"/>
            </w:pPr>
            <w:r w:rsidRPr="003F48A5">
              <w:rPr>
                <w:b/>
                <w:bCs/>
              </w:rPr>
              <w:t>(OR)</w:t>
            </w:r>
          </w:p>
        </w:tc>
        <w:tc>
          <w:tcPr>
            <w:tcW w:w="319" w:type="pct"/>
          </w:tcPr>
          <w:p w14:paraId="2EA75782" w14:textId="77777777" w:rsidR="00311D07" w:rsidRPr="003F48A5" w:rsidRDefault="00311D07" w:rsidP="00311D07">
            <w:pPr>
              <w:jc w:val="center"/>
            </w:pPr>
          </w:p>
        </w:tc>
        <w:tc>
          <w:tcPr>
            <w:tcW w:w="256" w:type="pct"/>
          </w:tcPr>
          <w:p w14:paraId="64D4D1B8" w14:textId="77777777" w:rsidR="00311D07" w:rsidRPr="003F48A5" w:rsidRDefault="00311D07" w:rsidP="00311D07">
            <w:pPr>
              <w:jc w:val="center"/>
            </w:pPr>
          </w:p>
        </w:tc>
        <w:tc>
          <w:tcPr>
            <w:tcW w:w="253" w:type="pct"/>
          </w:tcPr>
          <w:p w14:paraId="537E6239" w14:textId="77777777" w:rsidR="00311D07" w:rsidRPr="003F48A5" w:rsidRDefault="00311D07" w:rsidP="00311D07">
            <w:pPr>
              <w:jc w:val="center"/>
            </w:pPr>
          </w:p>
        </w:tc>
      </w:tr>
      <w:tr w:rsidR="00311D07" w:rsidRPr="003F48A5" w14:paraId="4462286F" w14:textId="77777777" w:rsidTr="00311D07">
        <w:trPr>
          <w:trHeight w:val="283"/>
        </w:trPr>
        <w:tc>
          <w:tcPr>
            <w:tcW w:w="272" w:type="pct"/>
          </w:tcPr>
          <w:p w14:paraId="1C2B51D0" w14:textId="77777777" w:rsidR="00311D07" w:rsidRPr="003F48A5" w:rsidRDefault="00311D07" w:rsidP="00311D07">
            <w:pPr>
              <w:jc w:val="center"/>
            </w:pPr>
            <w:r w:rsidRPr="003F48A5">
              <w:t>4.</w:t>
            </w:r>
          </w:p>
        </w:tc>
        <w:tc>
          <w:tcPr>
            <w:tcW w:w="189" w:type="pct"/>
          </w:tcPr>
          <w:p w14:paraId="44EE6B22" w14:textId="77777777" w:rsidR="00311D07" w:rsidRPr="003F48A5" w:rsidRDefault="00311D07" w:rsidP="00311D07">
            <w:pPr>
              <w:jc w:val="center"/>
            </w:pPr>
          </w:p>
        </w:tc>
        <w:tc>
          <w:tcPr>
            <w:tcW w:w="3711" w:type="pct"/>
          </w:tcPr>
          <w:p w14:paraId="0990D7A3" w14:textId="77777777" w:rsidR="00311D07" w:rsidRPr="003F48A5" w:rsidRDefault="00311D07" w:rsidP="00311D07">
            <w:r w:rsidRPr="00475969">
              <w:t xml:space="preserve">Compare </w:t>
            </w:r>
            <w:r>
              <w:t xml:space="preserve">and contrast </w:t>
            </w:r>
            <w:r w:rsidRPr="00475969">
              <w:t>the criteria for selecting different transport modes in logistics.</w:t>
            </w:r>
            <w:r>
              <w:t xml:space="preserve"> </w:t>
            </w:r>
            <w:r w:rsidRPr="007D452E">
              <w:t>Analyze the role of ergonomics in ensuring effective transport operations</w:t>
            </w:r>
            <w:r>
              <w:t>.</w:t>
            </w:r>
          </w:p>
        </w:tc>
        <w:tc>
          <w:tcPr>
            <w:tcW w:w="319" w:type="pct"/>
          </w:tcPr>
          <w:p w14:paraId="14AD4B5B" w14:textId="77777777" w:rsidR="00311D07" w:rsidRPr="003F48A5" w:rsidRDefault="00311D07" w:rsidP="00311D07">
            <w:pPr>
              <w:jc w:val="center"/>
            </w:pPr>
            <w:r w:rsidRPr="003F48A5">
              <w:t>CO3</w:t>
            </w:r>
          </w:p>
        </w:tc>
        <w:tc>
          <w:tcPr>
            <w:tcW w:w="256" w:type="pct"/>
          </w:tcPr>
          <w:p w14:paraId="57308BF1" w14:textId="77777777" w:rsidR="00311D07" w:rsidRPr="003F48A5" w:rsidRDefault="00311D07" w:rsidP="00311D07">
            <w:pPr>
              <w:jc w:val="center"/>
            </w:pPr>
            <w:r>
              <w:t>An</w:t>
            </w:r>
          </w:p>
        </w:tc>
        <w:tc>
          <w:tcPr>
            <w:tcW w:w="253" w:type="pct"/>
          </w:tcPr>
          <w:p w14:paraId="7C758AFE" w14:textId="77777777" w:rsidR="00311D07" w:rsidRPr="003F48A5" w:rsidRDefault="00311D07" w:rsidP="00311D07">
            <w:pPr>
              <w:jc w:val="center"/>
            </w:pPr>
            <w:r w:rsidRPr="003F48A5">
              <w:t>20</w:t>
            </w:r>
          </w:p>
        </w:tc>
      </w:tr>
      <w:tr w:rsidR="00311D07" w:rsidRPr="003F48A5" w14:paraId="3B7513BE" w14:textId="77777777" w:rsidTr="00311D07">
        <w:trPr>
          <w:trHeight w:val="397"/>
        </w:trPr>
        <w:tc>
          <w:tcPr>
            <w:tcW w:w="272" w:type="pct"/>
          </w:tcPr>
          <w:p w14:paraId="04B61567" w14:textId="77777777" w:rsidR="00311D07" w:rsidRPr="003F48A5" w:rsidRDefault="00311D07" w:rsidP="00311D07">
            <w:pPr>
              <w:jc w:val="center"/>
            </w:pPr>
          </w:p>
        </w:tc>
        <w:tc>
          <w:tcPr>
            <w:tcW w:w="189" w:type="pct"/>
          </w:tcPr>
          <w:p w14:paraId="585FB32F" w14:textId="77777777" w:rsidR="00311D07" w:rsidRPr="003F48A5" w:rsidRDefault="00311D07" w:rsidP="00311D07">
            <w:pPr>
              <w:jc w:val="center"/>
            </w:pPr>
          </w:p>
        </w:tc>
        <w:tc>
          <w:tcPr>
            <w:tcW w:w="3711" w:type="pct"/>
          </w:tcPr>
          <w:p w14:paraId="6A69F6B3" w14:textId="77777777" w:rsidR="00311D07" w:rsidRPr="003F48A5" w:rsidRDefault="00311D07" w:rsidP="00311D07">
            <w:pPr>
              <w:jc w:val="center"/>
            </w:pPr>
          </w:p>
        </w:tc>
        <w:tc>
          <w:tcPr>
            <w:tcW w:w="319" w:type="pct"/>
          </w:tcPr>
          <w:p w14:paraId="7E2A2F0E" w14:textId="77777777" w:rsidR="00311D07" w:rsidRPr="003F48A5" w:rsidRDefault="00311D07" w:rsidP="00311D07">
            <w:pPr>
              <w:jc w:val="center"/>
            </w:pPr>
          </w:p>
        </w:tc>
        <w:tc>
          <w:tcPr>
            <w:tcW w:w="256" w:type="pct"/>
          </w:tcPr>
          <w:p w14:paraId="335C19DB" w14:textId="77777777" w:rsidR="00311D07" w:rsidRPr="003F48A5" w:rsidRDefault="00311D07" w:rsidP="00311D07">
            <w:pPr>
              <w:jc w:val="center"/>
            </w:pPr>
          </w:p>
        </w:tc>
        <w:tc>
          <w:tcPr>
            <w:tcW w:w="253" w:type="pct"/>
          </w:tcPr>
          <w:p w14:paraId="6F58C471" w14:textId="77777777" w:rsidR="00311D07" w:rsidRPr="003F48A5" w:rsidRDefault="00311D07" w:rsidP="00311D07">
            <w:pPr>
              <w:jc w:val="center"/>
            </w:pPr>
          </w:p>
        </w:tc>
      </w:tr>
      <w:tr w:rsidR="00311D07" w:rsidRPr="003F48A5" w14:paraId="38404DA8" w14:textId="77777777" w:rsidTr="00311D07">
        <w:trPr>
          <w:trHeight w:val="283"/>
        </w:trPr>
        <w:tc>
          <w:tcPr>
            <w:tcW w:w="272" w:type="pct"/>
          </w:tcPr>
          <w:p w14:paraId="1583410F" w14:textId="77777777" w:rsidR="00311D07" w:rsidRPr="003F48A5" w:rsidRDefault="00311D07" w:rsidP="00311D07">
            <w:pPr>
              <w:jc w:val="center"/>
            </w:pPr>
            <w:r w:rsidRPr="003F48A5">
              <w:t>5.</w:t>
            </w:r>
          </w:p>
        </w:tc>
        <w:tc>
          <w:tcPr>
            <w:tcW w:w="189" w:type="pct"/>
          </w:tcPr>
          <w:p w14:paraId="6763988A" w14:textId="77777777" w:rsidR="00311D07" w:rsidRPr="003F48A5" w:rsidRDefault="00311D07" w:rsidP="00311D07">
            <w:pPr>
              <w:jc w:val="center"/>
            </w:pPr>
            <w:r w:rsidRPr="003F48A5">
              <w:t>a.</w:t>
            </w:r>
          </w:p>
        </w:tc>
        <w:tc>
          <w:tcPr>
            <w:tcW w:w="3711" w:type="pct"/>
          </w:tcPr>
          <w:p w14:paraId="72DFD9E5" w14:textId="77777777" w:rsidR="00311D07" w:rsidRPr="003F48A5" w:rsidRDefault="00311D07" w:rsidP="00311D07">
            <w:r w:rsidRPr="00905C81">
              <w:t xml:space="preserve">Explain how iterative design can be applied to enhance transport methodologies. </w:t>
            </w:r>
          </w:p>
        </w:tc>
        <w:tc>
          <w:tcPr>
            <w:tcW w:w="319" w:type="pct"/>
          </w:tcPr>
          <w:p w14:paraId="10B71863" w14:textId="77777777" w:rsidR="00311D07" w:rsidRPr="003F48A5" w:rsidRDefault="00311D07" w:rsidP="00311D07">
            <w:pPr>
              <w:jc w:val="center"/>
            </w:pPr>
            <w:r w:rsidRPr="003F48A5">
              <w:t>CO</w:t>
            </w:r>
            <w:r>
              <w:t>4</w:t>
            </w:r>
          </w:p>
        </w:tc>
        <w:tc>
          <w:tcPr>
            <w:tcW w:w="256" w:type="pct"/>
          </w:tcPr>
          <w:p w14:paraId="5B2F3A8C" w14:textId="77777777" w:rsidR="00311D07" w:rsidRPr="003F48A5" w:rsidRDefault="00311D07" w:rsidP="00311D07">
            <w:pPr>
              <w:jc w:val="center"/>
            </w:pPr>
            <w:r>
              <w:t>A</w:t>
            </w:r>
          </w:p>
        </w:tc>
        <w:tc>
          <w:tcPr>
            <w:tcW w:w="253" w:type="pct"/>
          </w:tcPr>
          <w:p w14:paraId="3DE5E99F" w14:textId="77777777" w:rsidR="00311D07" w:rsidRPr="003F48A5" w:rsidRDefault="00311D07" w:rsidP="00311D07">
            <w:pPr>
              <w:jc w:val="center"/>
            </w:pPr>
            <w:r>
              <w:t>1</w:t>
            </w:r>
            <w:r w:rsidRPr="003F48A5">
              <w:t>0</w:t>
            </w:r>
          </w:p>
        </w:tc>
      </w:tr>
      <w:tr w:rsidR="00311D07" w:rsidRPr="003F48A5" w14:paraId="6DA9E51D" w14:textId="77777777" w:rsidTr="00311D07">
        <w:trPr>
          <w:trHeight w:val="283"/>
        </w:trPr>
        <w:tc>
          <w:tcPr>
            <w:tcW w:w="272" w:type="pct"/>
          </w:tcPr>
          <w:p w14:paraId="15EFF828" w14:textId="77777777" w:rsidR="00311D07" w:rsidRPr="003F48A5" w:rsidRDefault="00311D07" w:rsidP="00311D07">
            <w:pPr>
              <w:jc w:val="center"/>
            </w:pPr>
          </w:p>
        </w:tc>
        <w:tc>
          <w:tcPr>
            <w:tcW w:w="189" w:type="pct"/>
          </w:tcPr>
          <w:p w14:paraId="320FCD01" w14:textId="77777777" w:rsidR="00311D07" w:rsidRPr="003F48A5" w:rsidRDefault="00311D07" w:rsidP="00311D07">
            <w:pPr>
              <w:jc w:val="center"/>
            </w:pPr>
            <w:r w:rsidRPr="003F48A5">
              <w:t>b.</w:t>
            </w:r>
          </w:p>
        </w:tc>
        <w:tc>
          <w:tcPr>
            <w:tcW w:w="3711" w:type="pct"/>
          </w:tcPr>
          <w:p w14:paraId="23387B3A" w14:textId="77777777" w:rsidR="00311D07" w:rsidRPr="003F48A5" w:rsidRDefault="00311D07" w:rsidP="00311D07">
            <w:pPr>
              <w:rPr>
                <w:bCs/>
              </w:rPr>
            </w:pPr>
            <w:r>
              <w:t>Analyze</w:t>
            </w:r>
            <w:r w:rsidRPr="00905C81">
              <w:t xml:space="preserve"> the importance of time and motion studi</w:t>
            </w:r>
            <w:r>
              <w:t>es in transportation operations with suitable example.</w:t>
            </w:r>
          </w:p>
        </w:tc>
        <w:tc>
          <w:tcPr>
            <w:tcW w:w="319" w:type="pct"/>
          </w:tcPr>
          <w:p w14:paraId="48DC2E12" w14:textId="77777777" w:rsidR="00311D07" w:rsidRPr="003F48A5" w:rsidRDefault="00311D07" w:rsidP="00311D07">
            <w:pPr>
              <w:jc w:val="center"/>
            </w:pPr>
            <w:r w:rsidRPr="003F48A5">
              <w:t>CO</w:t>
            </w:r>
            <w:r>
              <w:t>4</w:t>
            </w:r>
          </w:p>
        </w:tc>
        <w:tc>
          <w:tcPr>
            <w:tcW w:w="256" w:type="pct"/>
          </w:tcPr>
          <w:p w14:paraId="41E045C0" w14:textId="77777777" w:rsidR="00311D07" w:rsidRPr="003F48A5" w:rsidRDefault="00311D07" w:rsidP="00311D07">
            <w:pPr>
              <w:jc w:val="center"/>
            </w:pPr>
            <w:r>
              <w:t>An</w:t>
            </w:r>
          </w:p>
        </w:tc>
        <w:tc>
          <w:tcPr>
            <w:tcW w:w="253" w:type="pct"/>
          </w:tcPr>
          <w:p w14:paraId="53E0AF17" w14:textId="77777777" w:rsidR="00311D07" w:rsidRPr="003F48A5" w:rsidRDefault="00311D07" w:rsidP="00311D07">
            <w:pPr>
              <w:jc w:val="center"/>
            </w:pPr>
            <w:r>
              <w:t>10</w:t>
            </w:r>
          </w:p>
        </w:tc>
      </w:tr>
      <w:tr w:rsidR="00311D07" w:rsidRPr="003F48A5" w14:paraId="51FC8A57" w14:textId="77777777" w:rsidTr="00311D07">
        <w:trPr>
          <w:trHeight w:val="263"/>
        </w:trPr>
        <w:tc>
          <w:tcPr>
            <w:tcW w:w="272" w:type="pct"/>
          </w:tcPr>
          <w:p w14:paraId="29C7689F" w14:textId="77777777" w:rsidR="00311D07" w:rsidRPr="003F48A5" w:rsidRDefault="00311D07" w:rsidP="00311D07">
            <w:pPr>
              <w:jc w:val="center"/>
            </w:pPr>
          </w:p>
        </w:tc>
        <w:tc>
          <w:tcPr>
            <w:tcW w:w="189" w:type="pct"/>
          </w:tcPr>
          <w:p w14:paraId="62056291" w14:textId="77777777" w:rsidR="00311D07" w:rsidRPr="003F48A5" w:rsidRDefault="00311D07" w:rsidP="00311D07">
            <w:pPr>
              <w:jc w:val="center"/>
            </w:pPr>
          </w:p>
        </w:tc>
        <w:tc>
          <w:tcPr>
            <w:tcW w:w="3711" w:type="pct"/>
          </w:tcPr>
          <w:p w14:paraId="03A34778" w14:textId="77777777" w:rsidR="00311D07" w:rsidRPr="003F48A5" w:rsidRDefault="00311D07" w:rsidP="00311D07">
            <w:pPr>
              <w:jc w:val="center"/>
            </w:pPr>
            <w:r w:rsidRPr="003F48A5">
              <w:rPr>
                <w:b/>
                <w:bCs/>
              </w:rPr>
              <w:t>(OR)</w:t>
            </w:r>
          </w:p>
        </w:tc>
        <w:tc>
          <w:tcPr>
            <w:tcW w:w="319" w:type="pct"/>
          </w:tcPr>
          <w:p w14:paraId="29F98490" w14:textId="77777777" w:rsidR="00311D07" w:rsidRPr="003F48A5" w:rsidRDefault="00311D07" w:rsidP="00311D07">
            <w:pPr>
              <w:jc w:val="center"/>
            </w:pPr>
          </w:p>
        </w:tc>
        <w:tc>
          <w:tcPr>
            <w:tcW w:w="256" w:type="pct"/>
          </w:tcPr>
          <w:p w14:paraId="645F441A" w14:textId="77777777" w:rsidR="00311D07" w:rsidRPr="003F48A5" w:rsidRDefault="00311D07" w:rsidP="00311D07">
            <w:pPr>
              <w:jc w:val="center"/>
            </w:pPr>
          </w:p>
        </w:tc>
        <w:tc>
          <w:tcPr>
            <w:tcW w:w="253" w:type="pct"/>
          </w:tcPr>
          <w:p w14:paraId="35C497B3" w14:textId="77777777" w:rsidR="00311D07" w:rsidRPr="003F48A5" w:rsidRDefault="00311D07" w:rsidP="00311D07">
            <w:pPr>
              <w:jc w:val="center"/>
            </w:pPr>
          </w:p>
        </w:tc>
      </w:tr>
      <w:tr w:rsidR="00311D07" w:rsidRPr="003F48A5" w14:paraId="52A7265E" w14:textId="77777777" w:rsidTr="00311D07">
        <w:trPr>
          <w:trHeight w:val="828"/>
        </w:trPr>
        <w:tc>
          <w:tcPr>
            <w:tcW w:w="272" w:type="pct"/>
          </w:tcPr>
          <w:p w14:paraId="6053FD0D" w14:textId="77777777" w:rsidR="00311D07" w:rsidRPr="003F48A5" w:rsidRDefault="00311D07" w:rsidP="00311D07">
            <w:pPr>
              <w:jc w:val="center"/>
            </w:pPr>
            <w:r w:rsidRPr="003F48A5">
              <w:t>6.</w:t>
            </w:r>
          </w:p>
        </w:tc>
        <w:tc>
          <w:tcPr>
            <w:tcW w:w="189" w:type="pct"/>
          </w:tcPr>
          <w:p w14:paraId="111FC693" w14:textId="77777777" w:rsidR="00311D07" w:rsidRPr="003F48A5" w:rsidRDefault="00311D07" w:rsidP="00311D07">
            <w:pPr>
              <w:jc w:val="center"/>
            </w:pPr>
          </w:p>
        </w:tc>
        <w:tc>
          <w:tcPr>
            <w:tcW w:w="3711" w:type="pct"/>
          </w:tcPr>
          <w:p w14:paraId="0B11A9A2" w14:textId="77777777" w:rsidR="00311D07" w:rsidRPr="003F48A5" w:rsidRDefault="00311D07" w:rsidP="00311D07">
            <w:r w:rsidRPr="00475969">
              <w:t>Explain the concept of green fleet management and its importance</w:t>
            </w:r>
          </w:p>
          <w:p w14:paraId="3FA5501E" w14:textId="77777777" w:rsidR="00311D07" w:rsidRPr="003F48A5" w:rsidRDefault="00311D07" w:rsidP="00311D07">
            <w:r w:rsidRPr="00475969">
              <w:rPr>
                <w:bCs/>
              </w:rPr>
              <w:t>Critique the limitations and challenges of implementing a sustainable fleet management system.</w:t>
            </w:r>
          </w:p>
        </w:tc>
        <w:tc>
          <w:tcPr>
            <w:tcW w:w="319" w:type="pct"/>
          </w:tcPr>
          <w:p w14:paraId="43FF6571" w14:textId="77777777" w:rsidR="00311D07" w:rsidRPr="003F48A5" w:rsidRDefault="00311D07" w:rsidP="00311D07">
            <w:pPr>
              <w:jc w:val="center"/>
            </w:pPr>
            <w:r w:rsidRPr="003F48A5">
              <w:t>CO</w:t>
            </w:r>
            <w:r>
              <w:t>5</w:t>
            </w:r>
          </w:p>
        </w:tc>
        <w:tc>
          <w:tcPr>
            <w:tcW w:w="256" w:type="pct"/>
          </w:tcPr>
          <w:p w14:paraId="37E37206" w14:textId="77777777" w:rsidR="00311D07" w:rsidRPr="003F48A5" w:rsidRDefault="00311D07" w:rsidP="00311D07">
            <w:pPr>
              <w:jc w:val="center"/>
            </w:pPr>
            <w:r>
              <w:t>An</w:t>
            </w:r>
          </w:p>
        </w:tc>
        <w:tc>
          <w:tcPr>
            <w:tcW w:w="253" w:type="pct"/>
          </w:tcPr>
          <w:p w14:paraId="2B9A1F15" w14:textId="77777777" w:rsidR="00311D07" w:rsidRPr="003F48A5" w:rsidRDefault="00311D07" w:rsidP="00311D07">
            <w:pPr>
              <w:jc w:val="center"/>
            </w:pPr>
            <w:r w:rsidRPr="003F48A5">
              <w:t>20</w:t>
            </w:r>
          </w:p>
        </w:tc>
      </w:tr>
      <w:tr w:rsidR="00311D07" w:rsidRPr="003F48A5" w14:paraId="4C79E9B2" w14:textId="77777777" w:rsidTr="00311D07">
        <w:trPr>
          <w:trHeight w:val="397"/>
        </w:trPr>
        <w:tc>
          <w:tcPr>
            <w:tcW w:w="272" w:type="pct"/>
          </w:tcPr>
          <w:p w14:paraId="7177D7C3" w14:textId="77777777" w:rsidR="00311D07" w:rsidRPr="003F48A5" w:rsidRDefault="00311D07" w:rsidP="00311D07">
            <w:pPr>
              <w:jc w:val="center"/>
            </w:pPr>
          </w:p>
        </w:tc>
        <w:tc>
          <w:tcPr>
            <w:tcW w:w="189" w:type="pct"/>
          </w:tcPr>
          <w:p w14:paraId="1D9D3819" w14:textId="77777777" w:rsidR="00311D07" w:rsidRPr="003F48A5" w:rsidRDefault="00311D07" w:rsidP="00311D07">
            <w:pPr>
              <w:jc w:val="center"/>
            </w:pPr>
          </w:p>
        </w:tc>
        <w:tc>
          <w:tcPr>
            <w:tcW w:w="3711" w:type="pct"/>
          </w:tcPr>
          <w:p w14:paraId="337DCC0F" w14:textId="77777777" w:rsidR="00311D07" w:rsidRPr="003F48A5" w:rsidRDefault="00311D07" w:rsidP="00311D07">
            <w:pPr>
              <w:jc w:val="center"/>
            </w:pPr>
          </w:p>
        </w:tc>
        <w:tc>
          <w:tcPr>
            <w:tcW w:w="319" w:type="pct"/>
          </w:tcPr>
          <w:p w14:paraId="7C0A1F08" w14:textId="77777777" w:rsidR="00311D07" w:rsidRPr="003F48A5" w:rsidRDefault="00311D07" w:rsidP="00311D07">
            <w:pPr>
              <w:jc w:val="center"/>
            </w:pPr>
          </w:p>
        </w:tc>
        <w:tc>
          <w:tcPr>
            <w:tcW w:w="256" w:type="pct"/>
          </w:tcPr>
          <w:p w14:paraId="2B556FF7" w14:textId="77777777" w:rsidR="00311D07" w:rsidRPr="003F48A5" w:rsidRDefault="00311D07" w:rsidP="00311D07">
            <w:pPr>
              <w:jc w:val="center"/>
            </w:pPr>
          </w:p>
        </w:tc>
        <w:tc>
          <w:tcPr>
            <w:tcW w:w="253" w:type="pct"/>
          </w:tcPr>
          <w:p w14:paraId="07B52C87" w14:textId="77777777" w:rsidR="00311D07" w:rsidRPr="003F48A5" w:rsidRDefault="00311D07" w:rsidP="00311D07">
            <w:pPr>
              <w:jc w:val="center"/>
            </w:pPr>
          </w:p>
        </w:tc>
      </w:tr>
      <w:tr w:rsidR="00311D07" w:rsidRPr="003F48A5" w14:paraId="7EF189AD" w14:textId="77777777" w:rsidTr="00311D07">
        <w:trPr>
          <w:trHeight w:val="283"/>
        </w:trPr>
        <w:tc>
          <w:tcPr>
            <w:tcW w:w="272" w:type="pct"/>
          </w:tcPr>
          <w:p w14:paraId="7C072368" w14:textId="77777777" w:rsidR="00311D07" w:rsidRPr="003F48A5" w:rsidRDefault="00311D07" w:rsidP="00311D07">
            <w:pPr>
              <w:jc w:val="center"/>
            </w:pPr>
            <w:r w:rsidRPr="003F48A5">
              <w:t>7.</w:t>
            </w:r>
          </w:p>
        </w:tc>
        <w:tc>
          <w:tcPr>
            <w:tcW w:w="189" w:type="pct"/>
          </w:tcPr>
          <w:p w14:paraId="38E65381" w14:textId="77777777" w:rsidR="00311D07" w:rsidRPr="003F48A5" w:rsidRDefault="00311D07" w:rsidP="00311D07">
            <w:pPr>
              <w:jc w:val="center"/>
            </w:pPr>
            <w:r w:rsidRPr="003F48A5">
              <w:t>a.</w:t>
            </w:r>
          </w:p>
        </w:tc>
        <w:tc>
          <w:tcPr>
            <w:tcW w:w="3711" w:type="pct"/>
          </w:tcPr>
          <w:p w14:paraId="771E461D" w14:textId="77777777" w:rsidR="00311D07" w:rsidRPr="003F48A5" w:rsidRDefault="00311D07" w:rsidP="00311D07">
            <w:r>
              <w:t>Justify</w:t>
            </w:r>
            <w:r w:rsidRPr="00DA6EF1">
              <w:t xml:space="preserve"> how information transparency can improve operations in freight transport.</w:t>
            </w:r>
          </w:p>
        </w:tc>
        <w:tc>
          <w:tcPr>
            <w:tcW w:w="319" w:type="pct"/>
          </w:tcPr>
          <w:p w14:paraId="5F74C6F6" w14:textId="77777777" w:rsidR="00311D07" w:rsidRPr="003F48A5" w:rsidRDefault="00311D07" w:rsidP="00311D07">
            <w:pPr>
              <w:jc w:val="center"/>
            </w:pPr>
            <w:r w:rsidRPr="003F48A5">
              <w:t>CO</w:t>
            </w:r>
            <w:r>
              <w:t>6</w:t>
            </w:r>
          </w:p>
        </w:tc>
        <w:tc>
          <w:tcPr>
            <w:tcW w:w="256" w:type="pct"/>
          </w:tcPr>
          <w:p w14:paraId="1E01B219" w14:textId="77777777" w:rsidR="00311D07" w:rsidRPr="003F48A5" w:rsidRDefault="00311D07" w:rsidP="00311D07">
            <w:pPr>
              <w:jc w:val="center"/>
            </w:pPr>
            <w:r>
              <w:t>E</w:t>
            </w:r>
          </w:p>
        </w:tc>
        <w:tc>
          <w:tcPr>
            <w:tcW w:w="253" w:type="pct"/>
          </w:tcPr>
          <w:p w14:paraId="421A1DAF" w14:textId="77777777" w:rsidR="00311D07" w:rsidRPr="003F48A5" w:rsidRDefault="00311D07" w:rsidP="00311D07">
            <w:pPr>
              <w:jc w:val="center"/>
            </w:pPr>
            <w:r>
              <w:t>1</w:t>
            </w:r>
            <w:r w:rsidRPr="003F48A5">
              <w:t>0</w:t>
            </w:r>
          </w:p>
        </w:tc>
      </w:tr>
      <w:tr w:rsidR="00311D07" w:rsidRPr="003F48A5" w14:paraId="3B5079BB" w14:textId="77777777" w:rsidTr="00311D07">
        <w:trPr>
          <w:trHeight w:val="283"/>
        </w:trPr>
        <w:tc>
          <w:tcPr>
            <w:tcW w:w="272" w:type="pct"/>
          </w:tcPr>
          <w:p w14:paraId="133BC084" w14:textId="77777777" w:rsidR="00311D07" w:rsidRPr="003F48A5" w:rsidRDefault="00311D07" w:rsidP="00311D07">
            <w:pPr>
              <w:jc w:val="center"/>
            </w:pPr>
          </w:p>
        </w:tc>
        <w:tc>
          <w:tcPr>
            <w:tcW w:w="189" w:type="pct"/>
          </w:tcPr>
          <w:p w14:paraId="7655356E" w14:textId="77777777" w:rsidR="00311D07" w:rsidRPr="003F48A5" w:rsidRDefault="00311D07" w:rsidP="00311D07">
            <w:pPr>
              <w:jc w:val="center"/>
            </w:pPr>
            <w:r w:rsidRPr="003F48A5">
              <w:t>b.</w:t>
            </w:r>
          </w:p>
        </w:tc>
        <w:tc>
          <w:tcPr>
            <w:tcW w:w="3711" w:type="pct"/>
          </w:tcPr>
          <w:p w14:paraId="3DEFC6FB" w14:textId="77777777" w:rsidR="00311D07" w:rsidRPr="003F48A5" w:rsidRDefault="00311D07" w:rsidP="00311D07">
            <w:pPr>
              <w:rPr>
                <w:bCs/>
              </w:rPr>
            </w:pPr>
            <w:r>
              <w:rPr>
                <w:bCs/>
              </w:rPr>
              <w:t>Summarize</w:t>
            </w:r>
            <w:r w:rsidRPr="00DA6EF1">
              <w:rPr>
                <w:bCs/>
              </w:rPr>
              <w:t xml:space="preserve"> the potential challenges of implementing Industry 4.0 in a traditional freight operation</w:t>
            </w:r>
          </w:p>
        </w:tc>
        <w:tc>
          <w:tcPr>
            <w:tcW w:w="319" w:type="pct"/>
          </w:tcPr>
          <w:p w14:paraId="32B15524" w14:textId="77777777" w:rsidR="00311D07" w:rsidRPr="003F48A5" w:rsidRDefault="00311D07" w:rsidP="00311D07">
            <w:pPr>
              <w:jc w:val="center"/>
            </w:pPr>
            <w:r w:rsidRPr="003F48A5">
              <w:t>CO</w:t>
            </w:r>
            <w:r>
              <w:t>6</w:t>
            </w:r>
          </w:p>
        </w:tc>
        <w:tc>
          <w:tcPr>
            <w:tcW w:w="256" w:type="pct"/>
          </w:tcPr>
          <w:p w14:paraId="581C0444" w14:textId="77777777" w:rsidR="00311D07" w:rsidRPr="003F48A5" w:rsidRDefault="00311D07" w:rsidP="00311D07">
            <w:pPr>
              <w:jc w:val="center"/>
            </w:pPr>
            <w:r>
              <w:t>E</w:t>
            </w:r>
          </w:p>
        </w:tc>
        <w:tc>
          <w:tcPr>
            <w:tcW w:w="253" w:type="pct"/>
          </w:tcPr>
          <w:p w14:paraId="45DC9BC4" w14:textId="77777777" w:rsidR="00311D07" w:rsidRPr="003F48A5" w:rsidRDefault="00311D07" w:rsidP="00311D07">
            <w:pPr>
              <w:jc w:val="center"/>
            </w:pPr>
            <w:r>
              <w:t>10</w:t>
            </w:r>
          </w:p>
        </w:tc>
      </w:tr>
      <w:tr w:rsidR="00311D07" w:rsidRPr="003F48A5" w14:paraId="5954B6FF" w14:textId="77777777" w:rsidTr="00311D07">
        <w:trPr>
          <w:trHeight w:val="283"/>
        </w:trPr>
        <w:tc>
          <w:tcPr>
            <w:tcW w:w="272" w:type="pct"/>
          </w:tcPr>
          <w:p w14:paraId="195AD85F" w14:textId="77777777" w:rsidR="00311D07" w:rsidRPr="003F48A5" w:rsidRDefault="00311D07" w:rsidP="00311D07">
            <w:pPr>
              <w:jc w:val="center"/>
            </w:pPr>
          </w:p>
        </w:tc>
        <w:tc>
          <w:tcPr>
            <w:tcW w:w="189" w:type="pct"/>
          </w:tcPr>
          <w:p w14:paraId="4D2B7B65" w14:textId="77777777" w:rsidR="00311D07" w:rsidRPr="003F48A5" w:rsidRDefault="00311D07" w:rsidP="00311D07">
            <w:pPr>
              <w:jc w:val="center"/>
            </w:pPr>
          </w:p>
        </w:tc>
        <w:tc>
          <w:tcPr>
            <w:tcW w:w="3711" w:type="pct"/>
          </w:tcPr>
          <w:p w14:paraId="1829A517" w14:textId="77777777" w:rsidR="00311D07" w:rsidRPr="003F48A5" w:rsidRDefault="00311D07" w:rsidP="00311D07">
            <w:pPr>
              <w:jc w:val="center"/>
              <w:rPr>
                <w:bCs/>
              </w:rPr>
            </w:pPr>
            <w:r w:rsidRPr="003F48A5">
              <w:rPr>
                <w:b/>
                <w:bCs/>
              </w:rPr>
              <w:t>(OR)</w:t>
            </w:r>
          </w:p>
        </w:tc>
        <w:tc>
          <w:tcPr>
            <w:tcW w:w="319" w:type="pct"/>
          </w:tcPr>
          <w:p w14:paraId="10AF1D34" w14:textId="77777777" w:rsidR="00311D07" w:rsidRPr="003F48A5" w:rsidRDefault="00311D07" w:rsidP="00311D07">
            <w:pPr>
              <w:jc w:val="center"/>
            </w:pPr>
          </w:p>
        </w:tc>
        <w:tc>
          <w:tcPr>
            <w:tcW w:w="256" w:type="pct"/>
          </w:tcPr>
          <w:p w14:paraId="2900100F" w14:textId="77777777" w:rsidR="00311D07" w:rsidRPr="003F48A5" w:rsidRDefault="00311D07" w:rsidP="00311D07">
            <w:pPr>
              <w:jc w:val="center"/>
            </w:pPr>
          </w:p>
        </w:tc>
        <w:tc>
          <w:tcPr>
            <w:tcW w:w="253" w:type="pct"/>
          </w:tcPr>
          <w:p w14:paraId="0274E3D3" w14:textId="77777777" w:rsidR="00311D07" w:rsidRPr="003F48A5" w:rsidRDefault="00311D07" w:rsidP="00311D07">
            <w:pPr>
              <w:jc w:val="center"/>
            </w:pPr>
          </w:p>
        </w:tc>
      </w:tr>
      <w:tr w:rsidR="00311D07" w:rsidRPr="003F48A5" w14:paraId="0F4980F3" w14:textId="77777777" w:rsidTr="00311D07">
        <w:trPr>
          <w:trHeight w:val="283"/>
        </w:trPr>
        <w:tc>
          <w:tcPr>
            <w:tcW w:w="272" w:type="pct"/>
          </w:tcPr>
          <w:p w14:paraId="21FD27F6" w14:textId="77777777" w:rsidR="00311D07" w:rsidRPr="003F48A5" w:rsidRDefault="00311D07" w:rsidP="00311D07">
            <w:pPr>
              <w:jc w:val="center"/>
            </w:pPr>
            <w:r w:rsidRPr="003F48A5">
              <w:t>8.</w:t>
            </w:r>
          </w:p>
        </w:tc>
        <w:tc>
          <w:tcPr>
            <w:tcW w:w="189" w:type="pct"/>
          </w:tcPr>
          <w:p w14:paraId="07F2D240" w14:textId="77777777" w:rsidR="00311D07" w:rsidRPr="003F48A5" w:rsidRDefault="00311D07" w:rsidP="00311D07">
            <w:pPr>
              <w:jc w:val="center"/>
            </w:pPr>
            <w:r w:rsidRPr="003F48A5">
              <w:t>a.</w:t>
            </w:r>
          </w:p>
        </w:tc>
        <w:tc>
          <w:tcPr>
            <w:tcW w:w="3711" w:type="pct"/>
          </w:tcPr>
          <w:p w14:paraId="0978987A" w14:textId="77777777" w:rsidR="00311D07" w:rsidRPr="003F48A5" w:rsidRDefault="00311D07" w:rsidP="00311D07">
            <w:pPr>
              <w:rPr>
                <w:bCs/>
              </w:rPr>
            </w:pPr>
            <w:r w:rsidRPr="00DA6EF1">
              <w:rPr>
                <w:bCs/>
              </w:rPr>
              <w:t>Illustrate how Industry 4.0 technologies enhance freight operations efficiency.</w:t>
            </w:r>
          </w:p>
        </w:tc>
        <w:tc>
          <w:tcPr>
            <w:tcW w:w="319" w:type="pct"/>
          </w:tcPr>
          <w:p w14:paraId="727E2EC6" w14:textId="77777777" w:rsidR="00311D07" w:rsidRPr="003F48A5" w:rsidRDefault="00311D07" w:rsidP="00311D07">
            <w:pPr>
              <w:jc w:val="center"/>
            </w:pPr>
            <w:r w:rsidRPr="003F48A5">
              <w:t>CO6</w:t>
            </w:r>
          </w:p>
        </w:tc>
        <w:tc>
          <w:tcPr>
            <w:tcW w:w="256" w:type="pct"/>
          </w:tcPr>
          <w:p w14:paraId="6DD55372" w14:textId="77777777" w:rsidR="00311D07" w:rsidRPr="003F48A5" w:rsidRDefault="00311D07" w:rsidP="00311D07">
            <w:pPr>
              <w:jc w:val="center"/>
            </w:pPr>
            <w:r>
              <w:t>An</w:t>
            </w:r>
          </w:p>
        </w:tc>
        <w:tc>
          <w:tcPr>
            <w:tcW w:w="253" w:type="pct"/>
          </w:tcPr>
          <w:p w14:paraId="2BEF1D73" w14:textId="77777777" w:rsidR="00311D07" w:rsidRPr="003F48A5" w:rsidRDefault="00311D07" w:rsidP="00311D07">
            <w:pPr>
              <w:jc w:val="center"/>
            </w:pPr>
            <w:r>
              <w:t>10</w:t>
            </w:r>
          </w:p>
        </w:tc>
      </w:tr>
      <w:tr w:rsidR="00311D07" w:rsidRPr="003F48A5" w14:paraId="53B3348F" w14:textId="77777777" w:rsidTr="00311D07">
        <w:trPr>
          <w:trHeight w:val="283"/>
        </w:trPr>
        <w:tc>
          <w:tcPr>
            <w:tcW w:w="272" w:type="pct"/>
          </w:tcPr>
          <w:p w14:paraId="11E49849" w14:textId="77777777" w:rsidR="00311D07" w:rsidRPr="003F48A5" w:rsidRDefault="00311D07" w:rsidP="00311D07">
            <w:pPr>
              <w:jc w:val="center"/>
            </w:pPr>
          </w:p>
        </w:tc>
        <w:tc>
          <w:tcPr>
            <w:tcW w:w="189" w:type="pct"/>
          </w:tcPr>
          <w:p w14:paraId="09B2F03B" w14:textId="77777777" w:rsidR="00311D07" w:rsidRPr="003F48A5" w:rsidRDefault="00311D07" w:rsidP="00311D07">
            <w:pPr>
              <w:jc w:val="center"/>
            </w:pPr>
            <w:r w:rsidRPr="003F48A5">
              <w:t>b.</w:t>
            </w:r>
          </w:p>
        </w:tc>
        <w:tc>
          <w:tcPr>
            <w:tcW w:w="3711" w:type="pct"/>
          </w:tcPr>
          <w:p w14:paraId="30B6B464" w14:textId="77777777" w:rsidR="00311D07" w:rsidRPr="003F48A5" w:rsidRDefault="00311D07" w:rsidP="00311D07">
            <w:pPr>
              <w:rPr>
                <w:bCs/>
              </w:rPr>
            </w:pPr>
            <w:r>
              <w:rPr>
                <w:bCs/>
              </w:rPr>
              <w:t>Explain</w:t>
            </w:r>
            <w:r w:rsidRPr="00475969">
              <w:rPr>
                <w:bCs/>
              </w:rPr>
              <w:t xml:space="preserve"> interoperability and its relevance in freight operations</w:t>
            </w:r>
            <w:r>
              <w:rPr>
                <w:bCs/>
              </w:rPr>
              <w:t xml:space="preserve"> with suitable example.</w:t>
            </w:r>
          </w:p>
        </w:tc>
        <w:tc>
          <w:tcPr>
            <w:tcW w:w="319" w:type="pct"/>
          </w:tcPr>
          <w:p w14:paraId="6C333991" w14:textId="77777777" w:rsidR="00311D07" w:rsidRPr="003F48A5" w:rsidRDefault="00311D07" w:rsidP="00311D07">
            <w:pPr>
              <w:jc w:val="center"/>
            </w:pPr>
            <w:r w:rsidRPr="003F48A5">
              <w:t>CO6</w:t>
            </w:r>
          </w:p>
        </w:tc>
        <w:tc>
          <w:tcPr>
            <w:tcW w:w="256" w:type="pct"/>
          </w:tcPr>
          <w:p w14:paraId="04345655" w14:textId="77777777" w:rsidR="00311D07" w:rsidRPr="003F48A5" w:rsidRDefault="00311D07" w:rsidP="00311D07">
            <w:pPr>
              <w:jc w:val="center"/>
            </w:pPr>
            <w:r>
              <w:t>A</w:t>
            </w:r>
          </w:p>
        </w:tc>
        <w:tc>
          <w:tcPr>
            <w:tcW w:w="253" w:type="pct"/>
          </w:tcPr>
          <w:p w14:paraId="66E0A8A8" w14:textId="77777777" w:rsidR="00311D07" w:rsidRPr="003F48A5" w:rsidRDefault="00311D07" w:rsidP="00311D07">
            <w:pPr>
              <w:jc w:val="center"/>
            </w:pPr>
            <w:r>
              <w:t>10</w:t>
            </w:r>
          </w:p>
        </w:tc>
      </w:tr>
      <w:tr w:rsidR="00311D07" w:rsidRPr="003F48A5" w14:paraId="39E6565D" w14:textId="77777777" w:rsidTr="00311D07">
        <w:trPr>
          <w:trHeight w:val="550"/>
        </w:trPr>
        <w:tc>
          <w:tcPr>
            <w:tcW w:w="5000" w:type="pct"/>
            <w:gridSpan w:val="6"/>
            <w:vAlign w:val="center"/>
          </w:tcPr>
          <w:p w14:paraId="1CF431A3" w14:textId="77777777" w:rsidR="00311D07" w:rsidRDefault="00311D07" w:rsidP="00311D07">
            <w:pPr>
              <w:jc w:val="center"/>
              <w:rPr>
                <w:b/>
                <w:bCs/>
              </w:rPr>
            </w:pPr>
          </w:p>
          <w:p w14:paraId="5F20EBF7" w14:textId="77777777" w:rsidR="00311D07" w:rsidRDefault="00311D07" w:rsidP="00311D07">
            <w:pPr>
              <w:jc w:val="center"/>
              <w:rPr>
                <w:b/>
                <w:bCs/>
              </w:rPr>
            </w:pPr>
          </w:p>
          <w:p w14:paraId="0D0953F3" w14:textId="77777777" w:rsidR="00311D07" w:rsidRPr="003F48A5" w:rsidRDefault="00311D07" w:rsidP="00311D07">
            <w:pPr>
              <w:jc w:val="center"/>
            </w:pPr>
            <w:r w:rsidRPr="003F48A5">
              <w:rPr>
                <w:b/>
                <w:bCs/>
              </w:rPr>
              <w:lastRenderedPageBreak/>
              <w:t>COMPULSORY QUESTION</w:t>
            </w:r>
          </w:p>
        </w:tc>
      </w:tr>
      <w:tr w:rsidR="00311D07" w:rsidRPr="003F48A5" w14:paraId="3A36B433" w14:textId="77777777" w:rsidTr="00311D07">
        <w:trPr>
          <w:trHeight w:val="283"/>
        </w:trPr>
        <w:tc>
          <w:tcPr>
            <w:tcW w:w="272" w:type="pct"/>
          </w:tcPr>
          <w:p w14:paraId="548BF365" w14:textId="77777777" w:rsidR="00311D07" w:rsidRPr="003F48A5" w:rsidRDefault="00311D07" w:rsidP="00311D07">
            <w:pPr>
              <w:jc w:val="center"/>
            </w:pPr>
            <w:r w:rsidRPr="003F48A5">
              <w:lastRenderedPageBreak/>
              <w:t>9.</w:t>
            </w:r>
          </w:p>
        </w:tc>
        <w:tc>
          <w:tcPr>
            <w:tcW w:w="189" w:type="pct"/>
            <w:vMerge w:val="restart"/>
          </w:tcPr>
          <w:p w14:paraId="180539B8" w14:textId="77777777" w:rsidR="00311D07" w:rsidRPr="003F48A5" w:rsidRDefault="00311D07" w:rsidP="00311D07">
            <w:pPr>
              <w:jc w:val="center"/>
            </w:pPr>
            <w:r w:rsidRPr="003F48A5">
              <w:t>a.</w:t>
            </w:r>
          </w:p>
        </w:tc>
        <w:tc>
          <w:tcPr>
            <w:tcW w:w="3711" w:type="pct"/>
            <w:vMerge w:val="restart"/>
          </w:tcPr>
          <w:p w14:paraId="1B83FB06" w14:textId="77777777" w:rsidR="00311D07" w:rsidRPr="00513F12" w:rsidRDefault="00311D07" w:rsidP="00311D07">
            <w:r w:rsidRPr="00513F12">
              <w:rPr>
                <w:i/>
                <w:iCs/>
              </w:rPr>
              <w:t>Background:</w:t>
            </w:r>
            <w:r w:rsidRPr="00513F12">
              <w:t xml:space="preserve"> TransLogistics is a mid-sized freight transportation company operating across various regions. The company transports goods for industries ranging from retail to heavy manufacturing. With an aging fleet, increasing operational costs, and rising environmental concerns, TransLogistics faces challenges in meeting both efficiency and sustainability goals. The recent push toward digital transformation and the principles of Industry 4.0 present an opportunity to revamp their operations and implement modern Transport Management Systems (TMS), GPS-enabled fleet tracking, and Industry 4.0 technologies to enhance their freight operations.</w:t>
            </w:r>
          </w:p>
          <w:p w14:paraId="3141CAFB" w14:textId="77777777" w:rsidR="00311D07" w:rsidRPr="00513F12" w:rsidRDefault="00311D07" w:rsidP="00311D07">
            <w:r w:rsidRPr="00513F12">
              <w:rPr>
                <w:i/>
                <w:iCs/>
              </w:rPr>
              <w:t>Challenges:</w:t>
            </w:r>
          </w:p>
          <w:p w14:paraId="4414C2B2" w14:textId="77777777" w:rsidR="00311D07" w:rsidRPr="00513F12" w:rsidRDefault="00311D07" w:rsidP="00844677">
            <w:pPr>
              <w:numPr>
                <w:ilvl w:val="0"/>
                <w:numId w:val="42"/>
              </w:numPr>
              <w:tabs>
                <w:tab w:val="num" w:pos="720"/>
              </w:tabs>
            </w:pPr>
            <w:r w:rsidRPr="00513F12">
              <w:rPr>
                <w:b/>
                <w:bCs/>
              </w:rPr>
              <w:t>Inefficient Route Planning and Scheduling</w:t>
            </w:r>
            <w:r w:rsidRPr="00513F12">
              <w:t>: Without a centralized system, route planning is done manually, often leading to inefficient routes and delays. Inbound and outbound logistics are managed separately, causing resource misallocation.</w:t>
            </w:r>
          </w:p>
          <w:p w14:paraId="6B7DF363" w14:textId="77777777" w:rsidR="00311D07" w:rsidRPr="00513F12" w:rsidRDefault="00311D07" w:rsidP="00844677">
            <w:pPr>
              <w:numPr>
                <w:ilvl w:val="0"/>
                <w:numId w:val="42"/>
              </w:numPr>
              <w:tabs>
                <w:tab w:val="num" w:pos="720"/>
              </w:tabs>
            </w:pPr>
            <w:r w:rsidRPr="00513F12">
              <w:rPr>
                <w:b/>
                <w:bCs/>
              </w:rPr>
              <w:t>Maintenance and Quality Control</w:t>
            </w:r>
            <w:r w:rsidRPr="00513F12">
              <w:t>: The fleet's maintenance strategy is outdated, leading to frequent breakdowns and high repair costs. Quality control measures are minimal, impacting on customer satisfaction.</w:t>
            </w:r>
          </w:p>
          <w:p w14:paraId="59EF1D2A" w14:textId="77777777" w:rsidR="00311D07" w:rsidRPr="00513F12" w:rsidRDefault="00311D07" w:rsidP="00844677">
            <w:pPr>
              <w:numPr>
                <w:ilvl w:val="0"/>
                <w:numId w:val="42"/>
              </w:numPr>
              <w:tabs>
                <w:tab w:val="num" w:pos="720"/>
              </w:tabs>
            </w:pPr>
            <w:r w:rsidRPr="00513F12">
              <w:rPr>
                <w:b/>
                <w:bCs/>
              </w:rPr>
              <w:t>Lack of Data and Decision-Making Tools</w:t>
            </w:r>
            <w:r w:rsidRPr="00513F12">
              <w:t>: Decisions are made based on past experiences rather than real-time data. The management wants to shift towards data-driven decisions, interoperability, and transparency to improve responsiveness.</w:t>
            </w:r>
          </w:p>
          <w:p w14:paraId="453ECC5E" w14:textId="77777777" w:rsidR="00311D07" w:rsidRPr="00513F12" w:rsidRDefault="00311D07" w:rsidP="00311D07">
            <w:r w:rsidRPr="00513F12">
              <w:rPr>
                <w:i/>
                <w:iCs/>
              </w:rPr>
              <w:t>Initiative:</w:t>
            </w:r>
            <w:r w:rsidRPr="00513F12">
              <w:t xml:space="preserve"> To address these issues, TransLogistics is exploring a new approach to fleet management by integrating a comprehensive TMS with Industry 4.0 technologies, including real-time GPS tracking, predictive maintenance, and decentralized decision-making. This transformation also includes implementing quality management principles like Six Sigma and Kaizen to enhance operational efficiency and customer satisfaction. The management is particularly interested in exploring multimodal transport options and ensuring that all aspects of their operations align with sustainable transportation goals.</w:t>
            </w:r>
          </w:p>
          <w:p w14:paraId="15331282" w14:textId="77777777" w:rsidR="00311D07" w:rsidRPr="00513F12" w:rsidRDefault="00311D07" w:rsidP="00311D07">
            <w:pPr>
              <w:rPr>
                <w:b/>
                <w:bCs/>
              </w:rPr>
            </w:pPr>
            <w:r w:rsidRPr="00513F12">
              <w:rPr>
                <w:b/>
                <w:bCs/>
              </w:rPr>
              <w:t>Questions for Analysis:</w:t>
            </w:r>
          </w:p>
          <w:p w14:paraId="6359CF54" w14:textId="77777777" w:rsidR="00311D07" w:rsidRPr="00513F12" w:rsidRDefault="00311D07" w:rsidP="00844677">
            <w:pPr>
              <w:numPr>
                <w:ilvl w:val="0"/>
                <w:numId w:val="43"/>
              </w:numPr>
            </w:pPr>
            <w:r>
              <w:t>Write</w:t>
            </w:r>
            <w:r w:rsidRPr="00513F12">
              <w:t xml:space="preserve"> the Impact of TMS and Industry 4.0 Technologies on TransLogistics' Operations.</w:t>
            </w:r>
          </w:p>
          <w:p w14:paraId="0773BC03" w14:textId="77777777" w:rsidR="00311D07" w:rsidRDefault="00311D07" w:rsidP="00844677">
            <w:pPr>
              <w:numPr>
                <w:ilvl w:val="0"/>
                <w:numId w:val="43"/>
              </w:numPr>
            </w:pPr>
            <w:r>
              <w:t>Justify the application of</w:t>
            </w:r>
            <w:r w:rsidRPr="00513F12">
              <w:t xml:space="preserve"> 5S principles and ISO 9000 standards to ensure effective quality management and operational excellence?</w:t>
            </w:r>
          </w:p>
          <w:p w14:paraId="7E00612E" w14:textId="77777777" w:rsidR="00311D07" w:rsidRPr="003F48A5" w:rsidRDefault="00311D07" w:rsidP="00844677">
            <w:pPr>
              <w:numPr>
                <w:ilvl w:val="0"/>
                <w:numId w:val="43"/>
              </w:numPr>
            </w:pPr>
            <w:r>
              <w:t>Prepare</w:t>
            </w:r>
            <w:r w:rsidRPr="00513F12">
              <w:t xml:space="preserve"> the practical challenges TransLogistics might face in implementing these sustainable practices and propos</w:t>
            </w:r>
            <w:r>
              <w:t>e suitable</w:t>
            </w:r>
            <w:r w:rsidRPr="00513F12">
              <w:t xml:space="preserve"> solutions.</w:t>
            </w:r>
          </w:p>
        </w:tc>
        <w:tc>
          <w:tcPr>
            <w:tcW w:w="319" w:type="pct"/>
            <w:vMerge w:val="restart"/>
          </w:tcPr>
          <w:p w14:paraId="6F9D1459" w14:textId="77777777" w:rsidR="00311D07" w:rsidRPr="003F48A5" w:rsidRDefault="00311D07" w:rsidP="00311D07">
            <w:pPr>
              <w:jc w:val="center"/>
            </w:pPr>
            <w:r w:rsidRPr="003F48A5">
              <w:t>CO6</w:t>
            </w:r>
          </w:p>
        </w:tc>
        <w:tc>
          <w:tcPr>
            <w:tcW w:w="256" w:type="pct"/>
            <w:vMerge w:val="restart"/>
          </w:tcPr>
          <w:p w14:paraId="7822973C" w14:textId="77777777" w:rsidR="00311D07" w:rsidRPr="003F48A5" w:rsidRDefault="00311D07" w:rsidP="00311D07">
            <w:pPr>
              <w:jc w:val="center"/>
            </w:pPr>
            <w:r>
              <w:t>C</w:t>
            </w:r>
          </w:p>
        </w:tc>
        <w:tc>
          <w:tcPr>
            <w:tcW w:w="253" w:type="pct"/>
            <w:vMerge w:val="restart"/>
          </w:tcPr>
          <w:p w14:paraId="6210D134" w14:textId="77777777" w:rsidR="00311D07" w:rsidRPr="003F48A5" w:rsidRDefault="00311D07" w:rsidP="00311D07">
            <w:pPr>
              <w:jc w:val="center"/>
            </w:pPr>
            <w:r w:rsidRPr="003F48A5">
              <w:t>20</w:t>
            </w:r>
          </w:p>
        </w:tc>
      </w:tr>
      <w:tr w:rsidR="00311D07" w:rsidRPr="003F48A5" w14:paraId="280D8F73" w14:textId="77777777" w:rsidTr="00311D07">
        <w:trPr>
          <w:trHeight w:val="283"/>
        </w:trPr>
        <w:tc>
          <w:tcPr>
            <w:tcW w:w="272" w:type="pct"/>
          </w:tcPr>
          <w:p w14:paraId="5FABC91D" w14:textId="77777777" w:rsidR="00311D07" w:rsidRPr="003F48A5" w:rsidRDefault="00311D07" w:rsidP="00311D07">
            <w:pPr>
              <w:jc w:val="center"/>
            </w:pPr>
          </w:p>
        </w:tc>
        <w:tc>
          <w:tcPr>
            <w:tcW w:w="189" w:type="pct"/>
            <w:vMerge/>
          </w:tcPr>
          <w:p w14:paraId="5C4F4D67" w14:textId="77777777" w:rsidR="00311D07" w:rsidRPr="003F48A5" w:rsidRDefault="00311D07" w:rsidP="00311D07">
            <w:pPr>
              <w:jc w:val="center"/>
            </w:pPr>
          </w:p>
        </w:tc>
        <w:tc>
          <w:tcPr>
            <w:tcW w:w="3711" w:type="pct"/>
            <w:vMerge/>
          </w:tcPr>
          <w:p w14:paraId="69594986" w14:textId="77777777" w:rsidR="00311D07" w:rsidRPr="003F48A5" w:rsidRDefault="00311D07" w:rsidP="00311D07">
            <w:pPr>
              <w:jc w:val="center"/>
              <w:rPr>
                <w:bCs/>
              </w:rPr>
            </w:pPr>
          </w:p>
        </w:tc>
        <w:tc>
          <w:tcPr>
            <w:tcW w:w="319" w:type="pct"/>
            <w:vMerge/>
          </w:tcPr>
          <w:p w14:paraId="2166831B" w14:textId="77777777" w:rsidR="00311D07" w:rsidRPr="003F48A5" w:rsidRDefault="00311D07" w:rsidP="00311D07">
            <w:pPr>
              <w:jc w:val="center"/>
            </w:pPr>
          </w:p>
        </w:tc>
        <w:tc>
          <w:tcPr>
            <w:tcW w:w="256" w:type="pct"/>
            <w:vMerge/>
          </w:tcPr>
          <w:p w14:paraId="74C06C16" w14:textId="77777777" w:rsidR="00311D07" w:rsidRPr="003F48A5" w:rsidRDefault="00311D07" w:rsidP="00311D07">
            <w:pPr>
              <w:jc w:val="center"/>
            </w:pPr>
          </w:p>
        </w:tc>
        <w:tc>
          <w:tcPr>
            <w:tcW w:w="253" w:type="pct"/>
            <w:vMerge/>
          </w:tcPr>
          <w:p w14:paraId="14FF7A8F" w14:textId="77777777" w:rsidR="00311D07" w:rsidRPr="003F48A5" w:rsidRDefault="00311D07" w:rsidP="00311D07">
            <w:pPr>
              <w:jc w:val="center"/>
            </w:pPr>
          </w:p>
        </w:tc>
      </w:tr>
    </w:tbl>
    <w:p w14:paraId="2B44FDE7" w14:textId="77777777" w:rsidR="00311D07" w:rsidRDefault="00311D07" w:rsidP="00311D07">
      <w:pPr>
        <w:rPr>
          <w:b/>
          <w:bCs/>
        </w:rPr>
      </w:pPr>
    </w:p>
    <w:p w14:paraId="10CD5991"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0F1D091" w14:textId="77777777" w:rsidR="00311D07" w:rsidRDefault="00311D07" w:rsidP="00311D07"/>
    <w:tbl>
      <w:tblPr>
        <w:tblStyle w:val="TableGrid"/>
        <w:tblW w:w="10490" w:type="dxa"/>
        <w:tblInd w:w="-714" w:type="dxa"/>
        <w:tblLook w:val="04A0" w:firstRow="1" w:lastRow="0" w:firstColumn="1" w:lastColumn="0" w:noHBand="0" w:noVBand="1"/>
      </w:tblPr>
      <w:tblGrid>
        <w:gridCol w:w="670"/>
        <w:gridCol w:w="9820"/>
      </w:tblGrid>
      <w:tr w:rsidR="00311D07" w14:paraId="26DD97A9" w14:textId="77777777" w:rsidTr="00311D07">
        <w:tc>
          <w:tcPr>
            <w:tcW w:w="632" w:type="dxa"/>
          </w:tcPr>
          <w:p w14:paraId="47DB09B1" w14:textId="77777777" w:rsidR="00311D07" w:rsidRPr="00930ED1" w:rsidRDefault="00311D07" w:rsidP="00311D07">
            <w:pPr>
              <w:jc w:val="center"/>
              <w:rPr>
                <w:sz w:val="22"/>
                <w:szCs w:val="22"/>
              </w:rPr>
            </w:pPr>
          </w:p>
        </w:tc>
        <w:tc>
          <w:tcPr>
            <w:tcW w:w="9858" w:type="dxa"/>
          </w:tcPr>
          <w:p w14:paraId="390F9BED" w14:textId="77777777" w:rsidR="00311D07" w:rsidRPr="00930ED1" w:rsidRDefault="00311D07" w:rsidP="00311D07">
            <w:pPr>
              <w:jc w:val="center"/>
              <w:rPr>
                <w:b/>
                <w:sz w:val="22"/>
                <w:szCs w:val="22"/>
              </w:rPr>
            </w:pPr>
            <w:r w:rsidRPr="00930ED1">
              <w:rPr>
                <w:b/>
                <w:sz w:val="22"/>
                <w:szCs w:val="22"/>
              </w:rPr>
              <w:t>COURSE OUTCOMES</w:t>
            </w:r>
          </w:p>
        </w:tc>
      </w:tr>
      <w:tr w:rsidR="00311D07" w14:paraId="68C422B3" w14:textId="77777777" w:rsidTr="00311D07">
        <w:tc>
          <w:tcPr>
            <w:tcW w:w="632" w:type="dxa"/>
          </w:tcPr>
          <w:p w14:paraId="1E0FE997" w14:textId="77777777" w:rsidR="00311D07" w:rsidRPr="00930ED1" w:rsidRDefault="00311D07" w:rsidP="00311D07">
            <w:pPr>
              <w:jc w:val="center"/>
              <w:rPr>
                <w:sz w:val="22"/>
                <w:szCs w:val="22"/>
              </w:rPr>
            </w:pPr>
            <w:r w:rsidRPr="007B7C17">
              <w:t>CO1</w:t>
            </w:r>
          </w:p>
        </w:tc>
        <w:tc>
          <w:tcPr>
            <w:tcW w:w="9858" w:type="dxa"/>
            <w:vAlign w:val="center"/>
          </w:tcPr>
          <w:p w14:paraId="63810C5C" w14:textId="77777777" w:rsidR="00311D07" w:rsidRPr="00930ED1" w:rsidRDefault="00311D07" w:rsidP="00311D07">
            <w:pPr>
              <w:jc w:val="both"/>
              <w:rPr>
                <w:sz w:val="22"/>
                <w:szCs w:val="22"/>
              </w:rPr>
            </w:pPr>
            <w:r w:rsidRPr="007B7C17">
              <w:t>Apply fundamental principles and practices of freight management to improve cost efficiency in logistics operations.</w:t>
            </w:r>
          </w:p>
        </w:tc>
      </w:tr>
      <w:tr w:rsidR="00311D07" w14:paraId="21A6BFD2" w14:textId="77777777" w:rsidTr="00311D07">
        <w:tc>
          <w:tcPr>
            <w:tcW w:w="632" w:type="dxa"/>
          </w:tcPr>
          <w:p w14:paraId="477421D7" w14:textId="77777777" w:rsidR="00311D07" w:rsidRPr="00930ED1" w:rsidRDefault="00311D07" w:rsidP="00311D07">
            <w:pPr>
              <w:jc w:val="center"/>
              <w:rPr>
                <w:sz w:val="22"/>
                <w:szCs w:val="22"/>
              </w:rPr>
            </w:pPr>
            <w:r w:rsidRPr="007B7C17">
              <w:t>CO2</w:t>
            </w:r>
          </w:p>
        </w:tc>
        <w:tc>
          <w:tcPr>
            <w:tcW w:w="9858" w:type="dxa"/>
            <w:vAlign w:val="center"/>
          </w:tcPr>
          <w:p w14:paraId="4D4315C3" w14:textId="77777777" w:rsidR="00311D07" w:rsidRPr="00930ED1" w:rsidRDefault="00311D07" w:rsidP="00311D07">
            <w:pPr>
              <w:jc w:val="both"/>
              <w:rPr>
                <w:sz w:val="22"/>
                <w:szCs w:val="22"/>
              </w:rPr>
            </w:pPr>
            <w:r w:rsidRPr="007B7C17">
              <w:t>Evaluate decision-making processes and management strategies to formulate effective cargo movement plans.</w:t>
            </w:r>
          </w:p>
        </w:tc>
      </w:tr>
      <w:tr w:rsidR="00311D07" w:rsidRPr="00C25463" w14:paraId="11836EDA" w14:textId="77777777" w:rsidTr="00311D07">
        <w:tc>
          <w:tcPr>
            <w:tcW w:w="632" w:type="dxa"/>
          </w:tcPr>
          <w:p w14:paraId="151996EF" w14:textId="77777777" w:rsidR="00311D07" w:rsidRPr="00C25463" w:rsidRDefault="00311D07" w:rsidP="00311D07">
            <w:pPr>
              <w:jc w:val="center"/>
              <w:rPr>
                <w:sz w:val="22"/>
                <w:szCs w:val="22"/>
              </w:rPr>
            </w:pPr>
            <w:r w:rsidRPr="00C25463">
              <w:rPr>
                <w:sz w:val="22"/>
                <w:szCs w:val="22"/>
              </w:rPr>
              <w:t>CO3</w:t>
            </w:r>
          </w:p>
        </w:tc>
        <w:tc>
          <w:tcPr>
            <w:tcW w:w="9858" w:type="dxa"/>
            <w:vAlign w:val="center"/>
          </w:tcPr>
          <w:p w14:paraId="11C018C8" w14:textId="77777777" w:rsidR="00311D07" w:rsidRPr="00C25463" w:rsidRDefault="00311D07" w:rsidP="00311D07">
            <w:pPr>
              <w:jc w:val="both"/>
              <w:rPr>
                <w:sz w:val="22"/>
                <w:szCs w:val="22"/>
              </w:rPr>
            </w:pPr>
            <w:r w:rsidRPr="00C25463">
              <w:rPr>
                <w:sz w:val="22"/>
                <w:szCs w:val="22"/>
              </w:rPr>
              <w:t>Implement international logistics procedures and documentation requirements in enhancing the freight operations management.</w:t>
            </w:r>
          </w:p>
        </w:tc>
      </w:tr>
      <w:tr w:rsidR="00311D07" w:rsidRPr="00C25463" w14:paraId="4B9F8D42" w14:textId="77777777" w:rsidTr="00311D07">
        <w:tc>
          <w:tcPr>
            <w:tcW w:w="632" w:type="dxa"/>
          </w:tcPr>
          <w:p w14:paraId="7A404B87" w14:textId="77777777" w:rsidR="00311D07" w:rsidRPr="00C25463" w:rsidRDefault="00311D07" w:rsidP="00311D07">
            <w:pPr>
              <w:jc w:val="center"/>
              <w:rPr>
                <w:sz w:val="22"/>
                <w:szCs w:val="22"/>
              </w:rPr>
            </w:pPr>
            <w:r w:rsidRPr="00C25463">
              <w:rPr>
                <w:sz w:val="22"/>
                <w:szCs w:val="22"/>
              </w:rPr>
              <w:t>CO4</w:t>
            </w:r>
          </w:p>
        </w:tc>
        <w:tc>
          <w:tcPr>
            <w:tcW w:w="9858" w:type="dxa"/>
            <w:vAlign w:val="center"/>
          </w:tcPr>
          <w:p w14:paraId="0F9E6BF0" w14:textId="77777777" w:rsidR="00311D07" w:rsidRPr="00C25463" w:rsidRDefault="00311D07" w:rsidP="00311D07">
            <w:pPr>
              <w:jc w:val="both"/>
              <w:rPr>
                <w:sz w:val="22"/>
                <w:szCs w:val="22"/>
              </w:rPr>
            </w:pPr>
            <w:r w:rsidRPr="00C25463">
              <w:rPr>
                <w:sz w:val="22"/>
                <w:szCs w:val="22"/>
              </w:rPr>
              <w:t>Develop key resources and comprehensive planning strategies to optimize freight transportation operations.</w:t>
            </w:r>
          </w:p>
        </w:tc>
      </w:tr>
      <w:tr w:rsidR="00311D07" w:rsidRPr="00C25463" w14:paraId="0144C5A8" w14:textId="77777777" w:rsidTr="00311D07">
        <w:tc>
          <w:tcPr>
            <w:tcW w:w="632" w:type="dxa"/>
          </w:tcPr>
          <w:p w14:paraId="42FB0A39" w14:textId="77777777" w:rsidR="00311D07" w:rsidRPr="00C25463" w:rsidRDefault="00311D07" w:rsidP="00311D07">
            <w:pPr>
              <w:jc w:val="center"/>
              <w:rPr>
                <w:sz w:val="22"/>
                <w:szCs w:val="22"/>
              </w:rPr>
            </w:pPr>
            <w:r w:rsidRPr="00C25463">
              <w:rPr>
                <w:sz w:val="22"/>
                <w:szCs w:val="22"/>
              </w:rPr>
              <w:t>CO5</w:t>
            </w:r>
          </w:p>
        </w:tc>
        <w:tc>
          <w:tcPr>
            <w:tcW w:w="9858" w:type="dxa"/>
            <w:vAlign w:val="center"/>
          </w:tcPr>
          <w:p w14:paraId="33C4001A" w14:textId="77777777" w:rsidR="00311D07" w:rsidRPr="00C25463" w:rsidRDefault="00311D07" w:rsidP="00311D07">
            <w:pPr>
              <w:jc w:val="both"/>
              <w:rPr>
                <w:sz w:val="22"/>
                <w:szCs w:val="22"/>
              </w:rPr>
            </w:pPr>
            <w:r w:rsidRPr="00C25463">
              <w:rPr>
                <w:sz w:val="22"/>
                <w:szCs w:val="22"/>
              </w:rPr>
              <w:t>Justify the selection and implementation of movement plans for cargo and forwarding to ensure efficient and reliable delivery.</w:t>
            </w:r>
          </w:p>
        </w:tc>
      </w:tr>
      <w:tr w:rsidR="00311D07" w:rsidRPr="00C25463" w14:paraId="3F77ACBA" w14:textId="77777777" w:rsidTr="00311D07">
        <w:tc>
          <w:tcPr>
            <w:tcW w:w="632" w:type="dxa"/>
          </w:tcPr>
          <w:p w14:paraId="465F7A33" w14:textId="77777777" w:rsidR="00311D07" w:rsidRPr="00C25463" w:rsidRDefault="00311D07" w:rsidP="00311D07">
            <w:pPr>
              <w:jc w:val="center"/>
              <w:rPr>
                <w:sz w:val="22"/>
                <w:szCs w:val="22"/>
              </w:rPr>
            </w:pPr>
            <w:r w:rsidRPr="00C25463">
              <w:rPr>
                <w:sz w:val="22"/>
                <w:szCs w:val="22"/>
              </w:rPr>
              <w:lastRenderedPageBreak/>
              <w:t>CO6</w:t>
            </w:r>
          </w:p>
        </w:tc>
        <w:tc>
          <w:tcPr>
            <w:tcW w:w="9858" w:type="dxa"/>
            <w:vAlign w:val="center"/>
          </w:tcPr>
          <w:p w14:paraId="57DFCAE6" w14:textId="77777777" w:rsidR="00311D07" w:rsidRPr="00C25463" w:rsidRDefault="00311D07" w:rsidP="00311D07">
            <w:pPr>
              <w:jc w:val="both"/>
              <w:rPr>
                <w:sz w:val="22"/>
                <w:szCs w:val="22"/>
              </w:rPr>
            </w:pPr>
            <w:r w:rsidRPr="00C25463">
              <w:rPr>
                <w:sz w:val="22"/>
                <w:szCs w:val="22"/>
              </w:rPr>
              <w:t>Design and optimize workflows and financial strategies focused on cost management and reduction in freight transport operations.</w:t>
            </w:r>
          </w:p>
        </w:tc>
      </w:tr>
    </w:tbl>
    <w:p w14:paraId="6D2A26DF" w14:textId="77777777" w:rsidR="00311D07" w:rsidRPr="00C25463" w:rsidRDefault="00311D07" w:rsidP="00311D07">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rsidRPr="00C25463" w14:paraId="0A61C288" w14:textId="77777777" w:rsidTr="00311D07">
        <w:trPr>
          <w:jc w:val="center"/>
        </w:trPr>
        <w:tc>
          <w:tcPr>
            <w:tcW w:w="6385" w:type="dxa"/>
            <w:gridSpan w:val="8"/>
          </w:tcPr>
          <w:p w14:paraId="052227E9" w14:textId="77777777" w:rsidR="00311D07" w:rsidRPr="00C25463" w:rsidRDefault="00311D07" w:rsidP="00311D07">
            <w:pPr>
              <w:jc w:val="center"/>
              <w:rPr>
                <w:b/>
                <w:sz w:val="22"/>
                <w:szCs w:val="22"/>
              </w:rPr>
            </w:pPr>
            <w:r w:rsidRPr="00C25463">
              <w:rPr>
                <w:b/>
                <w:sz w:val="22"/>
                <w:szCs w:val="22"/>
              </w:rPr>
              <w:t>Assessment Pattern as per Bloom’s Level</w:t>
            </w:r>
          </w:p>
        </w:tc>
      </w:tr>
      <w:tr w:rsidR="00311D07" w:rsidRPr="00C25463" w14:paraId="4C9510DE" w14:textId="77777777" w:rsidTr="00311D07">
        <w:trPr>
          <w:jc w:val="center"/>
        </w:trPr>
        <w:tc>
          <w:tcPr>
            <w:tcW w:w="1140" w:type="dxa"/>
          </w:tcPr>
          <w:p w14:paraId="63708750" w14:textId="77777777" w:rsidR="00311D07" w:rsidRPr="00C25463" w:rsidRDefault="00311D07" w:rsidP="00311D07">
            <w:pPr>
              <w:jc w:val="center"/>
              <w:rPr>
                <w:b/>
                <w:bCs/>
                <w:sz w:val="22"/>
                <w:szCs w:val="22"/>
              </w:rPr>
            </w:pPr>
            <w:r w:rsidRPr="00C25463">
              <w:rPr>
                <w:b/>
                <w:bCs/>
                <w:sz w:val="22"/>
                <w:szCs w:val="22"/>
              </w:rPr>
              <w:t>CO / BL</w:t>
            </w:r>
          </w:p>
        </w:tc>
        <w:tc>
          <w:tcPr>
            <w:tcW w:w="709" w:type="dxa"/>
          </w:tcPr>
          <w:p w14:paraId="6F03F2D5" w14:textId="77777777" w:rsidR="00311D07" w:rsidRPr="00C25463" w:rsidRDefault="00311D07" w:rsidP="00311D07">
            <w:pPr>
              <w:jc w:val="center"/>
              <w:rPr>
                <w:b/>
                <w:sz w:val="22"/>
                <w:szCs w:val="22"/>
              </w:rPr>
            </w:pPr>
            <w:r w:rsidRPr="00C25463">
              <w:rPr>
                <w:b/>
                <w:sz w:val="22"/>
                <w:szCs w:val="22"/>
              </w:rPr>
              <w:t>R</w:t>
            </w:r>
          </w:p>
        </w:tc>
        <w:tc>
          <w:tcPr>
            <w:tcW w:w="708" w:type="dxa"/>
          </w:tcPr>
          <w:p w14:paraId="0587CF5E" w14:textId="77777777" w:rsidR="00311D07" w:rsidRPr="00C25463" w:rsidRDefault="00311D07" w:rsidP="00311D07">
            <w:pPr>
              <w:jc w:val="center"/>
              <w:rPr>
                <w:b/>
                <w:sz w:val="22"/>
                <w:szCs w:val="22"/>
              </w:rPr>
            </w:pPr>
            <w:r w:rsidRPr="00C25463">
              <w:rPr>
                <w:b/>
                <w:sz w:val="22"/>
                <w:szCs w:val="22"/>
              </w:rPr>
              <w:t>U</w:t>
            </w:r>
          </w:p>
        </w:tc>
        <w:tc>
          <w:tcPr>
            <w:tcW w:w="709" w:type="dxa"/>
          </w:tcPr>
          <w:p w14:paraId="462AF189" w14:textId="77777777" w:rsidR="00311D07" w:rsidRPr="00C25463" w:rsidRDefault="00311D07" w:rsidP="00311D07">
            <w:pPr>
              <w:jc w:val="center"/>
              <w:rPr>
                <w:b/>
                <w:sz w:val="22"/>
                <w:szCs w:val="22"/>
              </w:rPr>
            </w:pPr>
            <w:r w:rsidRPr="00C25463">
              <w:rPr>
                <w:b/>
                <w:sz w:val="22"/>
                <w:szCs w:val="22"/>
              </w:rPr>
              <w:t>A</w:t>
            </w:r>
          </w:p>
        </w:tc>
        <w:tc>
          <w:tcPr>
            <w:tcW w:w="709" w:type="dxa"/>
          </w:tcPr>
          <w:p w14:paraId="7880EAEF" w14:textId="77777777" w:rsidR="00311D07" w:rsidRPr="00C25463" w:rsidRDefault="00311D07" w:rsidP="00311D07">
            <w:pPr>
              <w:jc w:val="center"/>
              <w:rPr>
                <w:b/>
                <w:sz w:val="22"/>
                <w:szCs w:val="22"/>
              </w:rPr>
            </w:pPr>
            <w:r w:rsidRPr="00C25463">
              <w:rPr>
                <w:b/>
                <w:sz w:val="22"/>
                <w:szCs w:val="22"/>
              </w:rPr>
              <w:t>An</w:t>
            </w:r>
          </w:p>
        </w:tc>
        <w:tc>
          <w:tcPr>
            <w:tcW w:w="709" w:type="dxa"/>
          </w:tcPr>
          <w:p w14:paraId="04C1CEAF" w14:textId="77777777" w:rsidR="00311D07" w:rsidRPr="00C25463" w:rsidRDefault="00311D07" w:rsidP="00311D07">
            <w:pPr>
              <w:jc w:val="center"/>
              <w:rPr>
                <w:b/>
                <w:sz w:val="22"/>
                <w:szCs w:val="22"/>
              </w:rPr>
            </w:pPr>
            <w:r w:rsidRPr="00C25463">
              <w:rPr>
                <w:b/>
                <w:sz w:val="22"/>
                <w:szCs w:val="22"/>
              </w:rPr>
              <w:t>E</w:t>
            </w:r>
          </w:p>
        </w:tc>
        <w:tc>
          <w:tcPr>
            <w:tcW w:w="708" w:type="dxa"/>
          </w:tcPr>
          <w:p w14:paraId="1A22CCCB" w14:textId="77777777" w:rsidR="00311D07" w:rsidRPr="00C25463" w:rsidRDefault="00311D07" w:rsidP="00311D07">
            <w:pPr>
              <w:jc w:val="center"/>
              <w:rPr>
                <w:b/>
                <w:sz w:val="22"/>
                <w:szCs w:val="22"/>
              </w:rPr>
            </w:pPr>
            <w:r w:rsidRPr="00C25463">
              <w:rPr>
                <w:b/>
                <w:sz w:val="22"/>
                <w:szCs w:val="22"/>
              </w:rPr>
              <w:t>C</w:t>
            </w:r>
          </w:p>
        </w:tc>
        <w:tc>
          <w:tcPr>
            <w:tcW w:w="993" w:type="dxa"/>
          </w:tcPr>
          <w:p w14:paraId="44174A95" w14:textId="77777777" w:rsidR="00311D07" w:rsidRPr="00C25463" w:rsidRDefault="00311D07" w:rsidP="00311D07">
            <w:pPr>
              <w:jc w:val="center"/>
              <w:rPr>
                <w:b/>
                <w:sz w:val="22"/>
                <w:szCs w:val="22"/>
              </w:rPr>
            </w:pPr>
            <w:r w:rsidRPr="00C25463">
              <w:rPr>
                <w:b/>
                <w:sz w:val="22"/>
                <w:szCs w:val="22"/>
              </w:rPr>
              <w:t>Total</w:t>
            </w:r>
          </w:p>
        </w:tc>
      </w:tr>
      <w:tr w:rsidR="00311D07" w:rsidRPr="00C25463" w14:paraId="12A1403D" w14:textId="77777777" w:rsidTr="00311D07">
        <w:trPr>
          <w:jc w:val="center"/>
        </w:trPr>
        <w:tc>
          <w:tcPr>
            <w:tcW w:w="1140" w:type="dxa"/>
          </w:tcPr>
          <w:p w14:paraId="0DB4ED38" w14:textId="77777777" w:rsidR="00311D07" w:rsidRPr="00C25463" w:rsidRDefault="00311D07" w:rsidP="00311D07">
            <w:pPr>
              <w:jc w:val="center"/>
              <w:rPr>
                <w:sz w:val="22"/>
                <w:szCs w:val="22"/>
              </w:rPr>
            </w:pPr>
            <w:r w:rsidRPr="00C25463">
              <w:rPr>
                <w:sz w:val="22"/>
                <w:szCs w:val="22"/>
              </w:rPr>
              <w:t>CO1</w:t>
            </w:r>
          </w:p>
        </w:tc>
        <w:tc>
          <w:tcPr>
            <w:tcW w:w="709" w:type="dxa"/>
          </w:tcPr>
          <w:p w14:paraId="70FD2547" w14:textId="77777777" w:rsidR="00311D07" w:rsidRPr="00C25463" w:rsidRDefault="00311D07" w:rsidP="00311D07">
            <w:pPr>
              <w:jc w:val="center"/>
              <w:rPr>
                <w:sz w:val="22"/>
                <w:szCs w:val="22"/>
              </w:rPr>
            </w:pPr>
          </w:p>
        </w:tc>
        <w:tc>
          <w:tcPr>
            <w:tcW w:w="708" w:type="dxa"/>
          </w:tcPr>
          <w:p w14:paraId="3A8C0DE1" w14:textId="77777777" w:rsidR="00311D07" w:rsidRPr="00C25463" w:rsidRDefault="00311D07" w:rsidP="00311D07">
            <w:pPr>
              <w:jc w:val="center"/>
              <w:rPr>
                <w:sz w:val="22"/>
                <w:szCs w:val="22"/>
              </w:rPr>
            </w:pPr>
          </w:p>
        </w:tc>
        <w:tc>
          <w:tcPr>
            <w:tcW w:w="709" w:type="dxa"/>
          </w:tcPr>
          <w:p w14:paraId="29FD3899" w14:textId="77777777" w:rsidR="00311D07" w:rsidRPr="00C25463" w:rsidRDefault="00311D07" w:rsidP="00311D07">
            <w:pPr>
              <w:jc w:val="center"/>
              <w:rPr>
                <w:sz w:val="22"/>
                <w:szCs w:val="22"/>
              </w:rPr>
            </w:pPr>
          </w:p>
        </w:tc>
        <w:tc>
          <w:tcPr>
            <w:tcW w:w="709" w:type="dxa"/>
          </w:tcPr>
          <w:p w14:paraId="72710079" w14:textId="77777777" w:rsidR="00311D07" w:rsidRPr="00C25463" w:rsidRDefault="00311D07" w:rsidP="00311D07">
            <w:pPr>
              <w:jc w:val="center"/>
              <w:rPr>
                <w:sz w:val="22"/>
                <w:szCs w:val="22"/>
              </w:rPr>
            </w:pPr>
            <w:r w:rsidRPr="00C25463">
              <w:rPr>
                <w:sz w:val="22"/>
                <w:szCs w:val="22"/>
              </w:rPr>
              <w:t>20</w:t>
            </w:r>
          </w:p>
        </w:tc>
        <w:tc>
          <w:tcPr>
            <w:tcW w:w="709" w:type="dxa"/>
          </w:tcPr>
          <w:p w14:paraId="742C1951" w14:textId="77777777" w:rsidR="00311D07" w:rsidRPr="00C25463" w:rsidRDefault="00311D07" w:rsidP="00311D07">
            <w:pPr>
              <w:jc w:val="center"/>
              <w:rPr>
                <w:sz w:val="22"/>
                <w:szCs w:val="22"/>
              </w:rPr>
            </w:pPr>
          </w:p>
        </w:tc>
        <w:tc>
          <w:tcPr>
            <w:tcW w:w="708" w:type="dxa"/>
          </w:tcPr>
          <w:p w14:paraId="5AD41FE7" w14:textId="77777777" w:rsidR="00311D07" w:rsidRPr="00C25463" w:rsidRDefault="00311D07" w:rsidP="00311D07">
            <w:pPr>
              <w:jc w:val="center"/>
              <w:rPr>
                <w:sz w:val="22"/>
                <w:szCs w:val="22"/>
              </w:rPr>
            </w:pPr>
          </w:p>
        </w:tc>
        <w:tc>
          <w:tcPr>
            <w:tcW w:w="993" w:type="dxa"/>
          </w:tcPr>
          <w:p w14:paraId="16D8B4EA" w14:textId="77777777" w:rsidR="00311D07" w:rsidRPr="00C25463" w:rsidRDefault="00311D07" w:rsidP="00311D07">
            <w:pPr>
              <w:jc w:val="center"/>
              <w:rPr>
                <w:sz w:val="22"/>
                <w:szCs w:val="22"/>
              </w:rPr>
            </w:pPr>
            <w:r w:rsidRPr="00C25463">
              <w:rPr>
                <w:sz w:val="22"/>
                <w:szCs w:val="22"/>
              </w:rPr>
              <w:t>20</w:t>
            </w:r>
          </w:p>
        </w:tc>
      </w:tr>
      <w:tr w:rsidR="00311D07" w:rsidRPr="00C25463" w14:paraId="1458EBEE" w14:textId="77777777" w:rsidTr="00311D07">
        <w:trPr>
          <w:jc w:val="center"/>
        </w:trPr>
        <w:tc>
          <w:tcPr>
            <w:tcW w:w="1140" w:type="dxa"/>
          </w:tcPr>
          <w:p w14:paraId="4F2A25B9" w14:textId="77777777" w:rsidR="00311D07" w:rsidRPr="00C25463" w:rsidRDefault="00311D07" w:rsidP="00311D07">
            <w:pPr>
              <w:jc w:val="center"/>
              <w:rPr>
                <w:sz w:val="22"/>
                <w:szCs w:val="22"/>
              </w:rPr>
            </w:pPr>
            <w:r w:rsidRPr="00C25463">
              <w:rPr>
                <w:sz w:val="22"/>
                <w:szCs w:val="22"/>
              </w:rPr>
              <w:t>CO2</w:t>
            </w:r>
          </w:p>
        </w:tc>
        <w:tc>
          <w:tcPr>
            <w:tcW w:w="709" w:type="dxa"/>
          </w:tcPr>
          <w:p w14:paraId="1EF60193" w14:textId="77777777" w:rsidR="00311D07" w:rsidRPr="00C25463" w:rsidRDefault="00311D07" w:rsidP="00311D07">
            <w:pPr>
              <w:jc w:val="center"/>
              <w:rPr>
                <w:sz w:val="22"/>
                <w:szCs w:val="22"/>
              </w:rPr>
            </w:pPr>
          </w:p>
        </w:tc>
        <w:tc>
          <w:tcPr>
            <w:tcW w:w="708" w:type="dxa"/>
          </w:tcPr>
          <w:p w14:paraId="5EA7364C" w14:textId="77777777" w:rsidR="00311D07" w:rsidRPr="00C25463" w:rsidRDefault="00311D07" w:rsidP="00311D07">
            <w:pPr>
              <w:jc w:val="center"/>
              <w:rPr>
                <w:sz w:val="22"/>
                <w:szCs w:val="22"/>
              </w:rPr>
            </w:pPr>
          </w:p>
        </w:tc>
        <w:tc>
          <w:tcPr>
            <w:tcW w:w="709" w:type="dxa"/>
          </w:tcPr>
          <w:p w14:paraId="4FDAEFE7" w14:textId="77777777" w:rsidR="00311D07" w:rsidRPr="00C25463" w:rsidRDefault="00311D07" w:rsidP="00311D07">
            <w:pPr>
              <w:jc w:val="center"/>
              <w:rPr>
                <w:sz w:val="22"/>
                <w:szCs w:val="22"/>
              </w:rPr>
            </w:pPr>
            <w:r w:rsidRPr="00C25463">
              <w:rPr>
                <w:sz w:val="22"/>
                <w:szCs w:val="22"/>
              </w:rPr>
              <w:t>10</w:t>
            </w:r>
          </w:p>
        </w:tc>
        <w:tc>
          <w:tcPr>
            <w:tcW w:w="709" w:type="dxa"/>
          </w:tcPr>
          <w:p w14:paraId="1D325925" w14:textId="77777777" w:rsidR="00311D07" w:rsidRPr="00C25463" w:rsidRDefault="00311D07" w:rsidP="00311D07">
            <w:pPr>
              <w:jc w:val="center"/>
              <w:rPr>
                <w:sz w:val="22"/>
                <w:szCs w:val="22"/>
              </w:rPr>
            </w:pPr>
          </w:p>
        </w:tc>
        <w:tc>
          <w:tcPr>
            <w:tcW w:w="709" w:type="dxa"/>
          </w:tcPr>
          <w:p w14:paraId="2F92AD52" w14:textId="77777777" w:rsidR="00311D07" w:rsidRPr="00C25463" w:rsidRDefault="00311D07" w:rsidP="00311D07">
            <w:pPr>
              <w:jc w:val="center"/>
              <w:rPr>
                <w:sz w:val="22"/>
                <w:szCs w:val="22"/>
              </w:rPr>
            </w:pPr>
            <w:r w:rsidRPr="00C25463">
              <w:rPr>
                <w:sz w:val="22"/>
                <w:szCs w:val="22"/>
              </w:rPr>
              <w:t>10</w:t>
            </w:r>
          </w:p>
        </w:tc>
        <w:tc>
          <w:tcPr>
            <w:tcW w:w="708" w:type="dxa"/>
          </w:tcPr>
          <w:p w14:paraId="290FE434" w14:textId="77777777" w:rsidR="00311D07" w:rsidRPr="00C25463" w:rsidRDefault="00311D07" w:rsidP="00311D07">
            <w:pPr>
              <w:jc w:val="center"/>
              <w:rPr>
                <w:sz w:val="22"/>
                <w:szCs w:val="22"/>
              </w:rPr>
            </w:pPr>
          </w:p>
        </w:tc>
        <w:tc>
          <w:tcPr>
            <w:tcW w:w="993" w:type="dxa"/>
          </w:tcPr>
          <w:p w14:paraId="61B26852" w14:textId="77777777" w:rsidR="00311D07" w:rsidRPr="00C25463" w:rsidRDefault="00311D07" w:rsidP="00311D07">
            <w:pPr>
              <w:jc w:val="center"/>
              <w:rPr>
                <w:sz w:val="22"/>
                <w:szCs w:val="22"/>
              </w:rPr>
            </w:pPr>
            <w:r w:rsidRPr="00C25463">
              <w:rPr>
                <w:sz w:val="22"/>
                <w:szCs w:val="22"/>
              </w:rPr>
              <w:t>20</w:t>
            </w:r>
          </w:p>
        </w:tc>
      </w:tr>
      <w:tr w:rsidR="00311D07" w:rsidRPr="00C25463" w14:paraId="225BAAA5" w14:textId="77777777" w:rsidTr="00311D07">
        <w:trPr>
          <w:jc w:val="center"/>
        </w:trPr>
        <w:tc>
          <w:tcPr>
            <w:tcW w:w="1140" w:type="dxa"/>
          </w:tcPr>
          <w:p w14:paraId="325FD0A5" w14:textId="77777777" w:rsidR="00311D07" w:rsidRPr="00C25463" w:rsidRDefault="00311D07" w:rsidP="00311D07">
            <w:pPr>
              <w:jc w:val="center"/>
              <w:rPr>
                <w:sz w:val="22"/>
                <w:szCs w:val="22"/>
              </w:rPr>
            </w:pPr>
            <w:r w:rsidRPr="00C25463">
              <w:rPr>
                <w:sz w:val="22"/>
                <w:szCs w:val="22"/>
              </w:rPr>
              <w:t>CO3</w:t>
            </w:r>
          </w:p>
        </w:tc>
        <w:tc>
          <w:tcPr>
            <w:tcW w:w="709" w:type="dxa"/>
          </w:tcPr>
          <w:p w14:paraId="20D412D9" w14:textId="77777777" w:rsidR="00311D07" w:rsidRPr="00C25463" w:rsidRDefault="00311D07" w:rsidP="00311D07">
            <w:pPr>
              <w:jc w:val="center"/>
              <w:rPr>
                <w:sz w:val="22"/>
                <w:szCs w:val="22"/>
              </w:rPr>
            </w:pPr>
          </w:p>
        </w:tc>
        <w:tc>
          <w:tcPr>
            <w:tcW w:w="708" w:type="dxa"/>
          </w:tcPr>
          <w:p w14:paraId="02E3DE8F" w14:textId="77777777" w:rsidR="00311D07" w:rsidRPr="00C25463" w:rsidRDefault="00311D07" w:rsidP="00311D07">
            <w:pPr>
              <w:jc w:val="center"/>
              <w:rPr>
                <w:sz w:val="22"/>
                <w:szCs w:val="22"/>
              </w:rPr>
            </w:pPr>
          </w:p>
        </w:tc>
        <w:tc>
          <w:tcPr>
            <w:tcW w:w="709" w:type="dxa"/>
          </w:tcPr>
          <w:p w14:paraId="7ADDD19D" w14:textId="77777777" w:rsidR="00311D07" w:rsidRPr="00C25463" w:rsidRDefault="00311D07" w:rsidP="00311D07">
            <w:pPr>
              <w:jc w:val="center"/>
              <w:rPr>
                <w:sz w:val="22"/>
                <w:szCs w:val="22"/>
              </w:rPr>
            </w:pPr>
          </w:p>
        </w:tc>
        <w:tc>
          <w:tcPr>
            <w:tcW w:w="709" w:type="dxa"/>
          </w:tcPr>
          <w:p w14:paraId="2ABF60AF" w14:textId="77777777" w:rsidR="00311D07" w:rsidRPr="00C25463" w:rsidRDefault="00311D07" w:rsidP="00311D07">
            <w:pPr>
              <w:jc w:val="center"/>
              <w:rPr>
                <w:sz w:val="22"/>
                <w:szCs w:val="22"/>
              </w:rPr>
            </w:pPr>
            <w:r w:rsidRPr="00C25463">
              <w:rPr>
                <w:sz w:val="22"/>
                <w:szCs w:val="22"/>
              </w:rPr>
              <w:t>20</w:t>
            </w:r>
          </w:p>
        </w:tc>
        <w:tc>
          <w:tcPr>
            <w:tcW w:w="709" w:type="dxa"/>
          </w:tcPr>
          <w:p w14:paraId="0AECF2AB" w14:textId="77777777" w:rsidR="00311D07" w:rsidRPr="00C25463" w:rsidRDefault="00311D07" w:rsidP="00311D07">
            <w:pPr>
              <w:jc w:val="center"/>
              <w:rPr>
                <w:sz w:val="22"/>
                <w:szCs w:val="22"/>
              </w:rPr>
            </w:pPr>
          </w:p>
        </w:tc>
        <w:tc>
          <w:tcPr>
            <w:tcW w:w="708" w:type="dxa"/>
          </w:tcPr>
          <w:p w14:paraId="3F263C79" w14:textId="77777777" w:rsidR="00311D07" w:rsidRPr="00C25463" w:rsidRDefault="00311D07" w:rsidP="00311D07">
            <w:pPr>
              <w:jc w:val="center"/>
              <w:rPr>
                <w:sz w:val="22"/>
                <w:szCs w:val="22"/>
              </w:rPr>
            </w:pPr>
          </w:p>
        </w:tc>
        <w:tc>
          <w:tcPr>
            <w:tcW w:w="993" w:type="dxa"/>
          </w:tcPr>
          <w:p w14:paraId="38EACA32" w14:textId="77777777" w:rsidR="00311D07" w:rsidRPr="00C25463" w:rsidRDefault="00311D07" w:rsidP="00311D07">
            <w:pPr>
              <w:jc w:val="center"/>
              <w:rPr>
                <w:sz w:val="22"/>
                <w:szCs w:val="22"/>
              </w:rPr>
            </w:pPr>
            <w:r w:rsidRPr="00C25463">
              <w:rPr>
                <w:sz w:val="22"/>
                <w:szCs w:val="22"/>
              </w:rPr>
              <w:t>20</w:t>
            </w:r>
          </w:p>
        </w:tc>
      </w:tr>
      <w:tr w:rsidR="00311D07" w:rsidRPr="00C25463" w14:paraId="6C23E193" w14:textId="77777777" w:rsidTr="00311D07">
        <w:trPr>
          <w:jc w:val="center"/>
        </w:trPr>
        <w:tc>
          <w:tcPr>
            <w:tcW w:w="1140" w:type="dxa"/>
          </w:tcPr>
          <w:p w14:paraId="31AE448C" w14:textId="77777777" w:rsidR="00311D07" w:rsidRPr="00C25463" w:rsidRDefault="00311D07" w:rsidP="00311D07">
            <w:pPr>
              <w:jc w:val="center"/>
              <w:rPr>
                <w:sz w:val="22"/>
                <w:szCs w:val="22"/>
              </w:rPr>
            </w:pPr>
            <w:r w:rsidRPr="00C25463">
              <w:rPr>
                <w:sz w:val="22"/>
                <w:szCs w:val="22"/>
              </w:rPr>
              <w:t>CO4</w:t>
            </w:r>
          </w:p>
        </w:tc>
        <w:tc>
          <w:tcPr>
            <w:tcW w:w="709" w:type="dxa"/>
          </w:tcPr>
          <w:p w14:paraId="05888914" w14:textId="77777777" w:rsidR="00311D07" w:rsidRPr="00C25463" w:rsidRDefault="00311D07" w:rsidP="00311D07">
            <w:pPr>
              <w:jc w:val="center"/>
              <w:rPr>
                <w:sz w:val="22"/>
                <w:szCs w:val="22"/>
              </w:rPr>
            </w:pPr>
          </w:p>
        </w:tc>
        <w:tc>
          <w:tcPr>
            <w:tcW w:w="708" w:type="dxa"/>
          </w:tcPr>
          <w:p w14:paraId="61FF6C0D" w14:textId="77777777" w:rsidR="00311D07" w:rsidRPr="00C25463" w:rsidRDefault="00311D07" w:rsidP="00311D07">
            <w:pPr>
              <w:jc w:val="center"/>
              <w:rPr>
                <w:sz w:val="22"/>
                <w:szCs w:val="22"/>
              </w:rPr>
            </w:pPr>
          </w:p>
        </w:tc>
        <w:tc>
          <w:tcPr>
            <w:tcW w:w="709" w:type="dxa"/>
          </w:tcPr>
          <w:p w14:paraId="1EE119DF" w14:textId="77777777" w:rsidR="00311D07" w:rsidRPr="00C25463" w:rsidRDefault="00311D07" w:rsidP="00311D07">
            <w:pPr>
              <w:jc w:val="center"/>
              <w:rPr>
                <w:sz w:val="22"/>
                <w:szCs w:val="22"/>
              </w:rPr>
            </w:pPr>
            <w:r w:rsidRPr="00C25463">
              <w:rPr>
                <w:sz w:val="22"/>
                <w:szCs w:val="22"/>
              </w:rPr>
              <w:t>10</w:t>
            </w:r>
          </w:p>
        </w:tc>
        <w:tc>
          <w:tcPr>
            <w:tcW w:w="709" w:type="dxa"/>
          </w:tcPr>
          <w:p w14:paraId="3CAA501C" w14:textId="77777777" w:rsidR="00311D07" w:rsidRPr="00C25463" w:rsidRDefault="00311D07" w:rsidP="00311D07">
            <w:pPr>
              <w:jc w:val="center"/>
              <w:rPr>
                <w:sz w:val="22"/>
                <w:szCs w:val="22"/>
              </w:rPr>
            </w:pPr>
            <w:r w:rsidRPr="00C25463">
              <w:rPr>
                <w:sz w:val="22"/>
                <w:szCs w:val="22"/>
              </w:rPr>
              <w:t>30</w:t>
            </w:r>
          </w:p>
        </w:tc>
        <w:tc>
          <w:tcPr>
            <w:tcW w:w="709" w:type="dxa"/>
          </w:tcPr>
          <w:p w14:paraId="6CD022AD" w14:textId="77777777" w:rsidR="00311D07" w:rsidRPr="00C25463" w:rsidRDefault="00311D07" w:rsidP="00311D07">
            <w:pPr>
              <w:jc w:val="center"/>
              <w:rPr>
                <w:sz w:val="22"/>
                <w:szCs w:val="22"/>
              </w:rPr>
            </w:pPr>
          </w:p>
        </w:tc>
        <w:tc>
          <w:tcPr>
            <w:tcW w:w="708" w:type="dxa"/>
          </w:tcPr>
          <w:p w14:paraId="07CF4541" w14:textId="77777777" w:rsidR="00311D07" w:rsidRPr="00C25463" w:rsidRDefault="00311D07" w:rsidP="00311D07">
            <w:pPr>
              <w:jc w:val="center"/>
              <w:rPr>
                <w:sz w:val="22"/>
                <w:szCs w:val="22"/>
              </w:rPr>
            </w:pPr>
          </w:p>
        </w:tc>
        <w:tc>
          <w:tcPr>
            <w:tcW w:w="993" w:type="dxa"/>
          </w:tcPr>
          <w:p w14:paraId="35A09293" w14:textId="77777777" w:rsidR="00311D07" w:rsidRPr="00C25463" w:rsidRDefault="00311D07" w:rsidP="00311D07">
            <w:pPr>
              <w:jc w:val="center"/>
              <w:rPr>
                <w:sz w:val="22"/>
                <w:szCs w:val="22"/>
              </w:rPr>
            </w:pPr>
            <w:r w:rsidRPr="00C25463">
              <w:rPr>
                <w:sz w:val="22"/>
                <w:szCs w:val="22"/>
              </w:rPr>
              <w:t>40</w:t>
            </w:r>
          </w:p>
        </w:tc>
      </w:tr>
      <w:tr w:rsidR="00311D07" w:rsidRPr="00C25463" w14:paraId="60CCA58B" w14:textId="77777777" w:rsidTr="00311D07">
        <w:trPr>
          <w:jc w:val="center"/>
        </w:trPr>
        <w:tc>
          <w:tcPr>
            <w:tcW w:w="1140" w:type="dxa"/>
          </w:tcPr>
          <w:p w14:paraId="3791ABE1" w14:textId="77777777" w:rsidR="00311D07" w:rsidRPr="00C25463" w:rsidRDefault="00311D07" w:rsidP="00311D07">
            <w:pPr>
              <w:jc w:val="center"/>
              <w:rPr>
                <w:sz w:val="22"/>
                <w:szCs w:val="22"/>
              </w:rPr>
            </w:pPr>
            <w:r w:rsidRPr="00C25463">
              <w:rPr>
                <w:sz w:val="22"/>
                <w:szCs w:val="22"/>
              </w:rPr>
              <w:t>CO5</w:t>
            </w:r>
          </w:p>
        </w:tc>
        <w:tc>
          <w:tcPr>
            <w:tcW w:w="709" w:type="dxa"/>
          </w:tcPr>
          <w:p w14:paraId="6A7BAABB" w14:textId="77777777" w:rsidR="00311D07" w:rsidRPr="00C25463" w:rsidRDefault="00311D07" w:rsidP="00311D07">
            <w:pPr>
              <w:jc w:val="center"/>
              <w:rPr>
                <w:sz w:val="22"/>
                <w:szCs w:val="22"/>
              </w:rPr>
            </w:pPr>
          </w:p>
        </w:tc>
        <w:tc>
          <w:tcPr>
            <w:tcW w:w="708" w:type="dxa"/>
          </w:tcPr>
          <w:p w14:paraId="2551B987" w14:textId="77777777" w:rsidR="00311D07" w:rsidRPr="00C25463" w:rsidRDefault="00311D07" w:rsidP="00311D07">
            <w:pPr>
              <w:jc w:val="center"/>
              <w:rPr>
                <w:sz w:val="22"/>
                <w:szCs w:val="22"/>
              </w:rPr>
            </w:pPr>
          </w:p>
        </w:tc>
        <w:tc>
          <w:tcPr>
            <w:tcW w:w="709" w:type="dxa"/>
          </w:tcPr>
          <w:p w14:paraId="4B47319B" w14:textId="77777777" w:rsidR="00311D07" w:rsidRPr="00C25463" w:rsidRDefault="00311D07" w:rsidP="00311D07">
            <w:pPr>
              <w:jc w:val="center"/>
              <w:rPr>
                <w:sz w:val="22"/>
                <w:szCs w:val="22"/>
              </w:rPr>
            </w:pPr>
          </w:p>
        </w:tc>
        <w:tc>
          <w:tcPr>
            <w:tcW w:w="709" w:type="dxa"/>
          </w:tcPr>
          <w:p w14:paraId="0546DEAE" w14:textId="77777777" w:rsidR="00311D07" w:rsidRPr="00C25463" w:rsidRDefault="00311D07" w:rsidP="00311D07">
            <w:pPr>
              <w:jc w:val="center"/>
              <w:rPr>
                <w:sz w:val="22"/>
                <w:szCs w:val="22"/>
              </w:rPr>
            </w:pPr>
            <w:r w:rsidRPr="00C25463">
              <w:rPr>
                <w:sz w:val="22"/>
                <w:szCs w:val="22"/>
              </w:rPr>
              <w:t>20</w:t>
            </w:r>
          </w:p>
        </w:tc>
        <w:tc>
          <w:tcPr>
            <w:tcW w:w="709" w:type="dxa"/>
          </w:tcPr>
          <w:p w14:paraId="0AD964BF" w14:textId="77777777" w:rsidR="00311D07" w:rsidRPr="00C25463" w:rsidRDefault="00311D07" w:rsidP="00311D07">
            <w:pPr>
              <w:jc w:val="center"/>
              <w:rPr>
                <w:sz w:val="22"/>
                <w:szCs w:val="22"/>
              </w:rPr>
            </w:pPr>
          </w:p>
        </w:tc>
        <w:tc>
          <w:tcPr>
            <w:tcW w:w="708" w:type="dxa"/>
          </w:tcPr>
          <w:p w14:paraId="50FABB51" w14:textId="77777777" w:rsidR="00311D07" w:rsidRPr="00C25463" w:rsidRDefault="00311D07" w:rsidP="00311D07">
            <w:pPr>
              <w:jc w:val="center"/>
              <w:rPr>
                <w:sz w:val="22"/>
                <w:szCs w:val="22"/>
              </w:rPr>
            </w:pPr>
          </w:p>
        </w:tc>
        <w:tc>
          <w:tcPr>
            <w:tcW w:w="993" w:type="dxa"/>
          </w:tcPr>
          <w:p w14:paraId="3DF0FAA7" w14:textId="77777777" w:rsidR="00311D07" w:rsidRPr="00C25463" w:rsidRDefault="00311D07" w:rsidP="00311D07">
            <w:pPr>
              <w:jc w:val="center"/>
              <w:rPr>
                <w:sz w:val="22"/>
                <w:szCs w:val="22"/>
              </w:rPr>
            </w:pPr>
            <w:r w:rsidRPr="00C25463">
              <w:rPr>
                <w:sz w:val="22"/>
                <w:szCs w:val="22"/>
              </w:rPr>
              <w:t>20</w:t>
            </w:r>
          </w:p>
        </w:tc>
      </w:tr>
      <w:tr w:rsidR="00311D07" w:rsidRPr="00C25463" w14:paraId="3F9B7FE8" w14:textId="77777777" w:rsidTr="00311D07">
        <w:trPr>
          <w:jc w:val="center"/>
        </w:trPr>
        <w:tc>
          <w:tcPr>
            <w:tcW w:w="1140" w:type="dxa"/>
          </w:tcPr>
          <w:p w14:paraId="25F7AD46" w14:textId="77777777" w:rsidR="00311D07" w:rsidRPr="00C25463" w:rsidRDefault="00311D07" w:rsidP="00311D07">
            <w:pPr>
              <w:jc w:val="center"/>
              <w:rPr>
                <w:sz w:val="22"/>
                <w:szCs w:val="22"/>
              </w:rPr>
            </w:pPr>
            <w:r w:rsidRPr="00C25463">
              <w:rPr>
                <w:sz w:val="22"/>
                <w:szCs w:val="22"/>
              </w:rPr>
              <w:t>CO6</w:t>
            </w:r>
          </w:p>
        </w:tc>
        <w:tc>
          <w:tcPr>
            <w:tcW w:w="709" w:type="dxa"/>
          </w:tcPr>
          <w:p w14:paraId="29BF1FDC" w14:textId="77777777" w:rsidR="00311D07" w:rsidRPr="00C25463" w:rsidRDefault="00311D07" w:rsidP="00311D07">
            <w:pPr>
              <w:jc w:val="center"/>
              <w:rPr>
                <w:sz w:val="22"/>
                <w:szCs w:val="22"/>
              </w:rPr>
            </w:pPr>
          </w:p>
        </w:tc>
        <w:tc>
          <w:tcPr>
            <w:tcW w:w="708" w:type="dxa"/>
          </w:tcPr>
          <w:p w14:paraId="24361510" w14:textId="77777777" w:rsidR="00311D07" w:rsidRPr="00C25463" w:rsidRDefault="00311D07" w:rsidP="00311D07">
            <w:pPr>
              <w:jc w:val="center"/>
              <w:rPr>
                <w:sz w:val="22"/>
                <w:szCs w:val="22"/>
              </w:rPr>
            </w:pPr>
          </w:p>
        </w:tc>
        <w:tc>
          <w:tcPr>
            <w:tcW w:w="709" w:type="dxa"/>
          </w:tcPr>
          <w:p w14:paraId="49D2CDFE" w14:textId="77777777" w:rsidR="00311D07" w:rsidRPr="00C25463" w:rsidRDefault="00311D07" w:rsidP="00311D07">
            <w:pPr>
              <w:jc w:val="center"/>
              <w:rPr>
                <w:sz w:val="22"/>
                <w:szCs w:val="22"/>
              </w:rPr>
            </w:pPr>
            <w:r w:rsidRPr="00C25463">
              <w:rPr>
                <w:sz w:val="22"/>
                <w:szCs w:val="22"/>
              </w:rPr>
              <w:t>10</w:t>
            </w:r>
          </w:p>
        </w:tc>
        <w:tc>
          <w:tcPr>
            <w:tcW w:w="709" w:type="dxa"/>
          </w:tcPr>
          <w:p w14:paraId="3735788B" w14:textId="77777777" w:rsidR="00311D07" w:rsidRPr="00C25463" w:rsidRDefault="00311D07" w:rsidP="00311D07">
            <w:pPr>
              <w:jc w:val="center"/>
              <w:rPr>
                <w:sz w:val="22"/>
                <w:szCs w:val="22"/>
              </w:rPr>
            </w:pPr>
            <w:r w:rsidRPr="00C25463">
              <w:rPr>
                <w:sz w:val="22"/>
                <w:szCs w:val="22"/>
              </w:rPr>
              <w:t>10</w:t>
            </w:r>
          </w:p>
        </w:tc>
        <w:tc>
          <w:tcPr>
            <w:tcW w:w="709" w:type="dxa"/>
          </w:tcPr>
          <w:p w14:paraId="195E3C39" w14:textId="77777777" w:rsidR="00311D07" w:rsidRPr="00C25463" w:rsidRDefault="00311D07" w:rsidP="00311D07">
            <w:pPr>
              <w:jc w:val="center"/>
              <w:rPr>
                <w:sz w:val="22"/>
                <w:szCs w:val="22"/>
              </w:rPr>
            </w:pPr>
            <w:r w:rsidRPr="00C25463">
              <w:rPr>
                <w:sz w:val="22"/>
                <w:szCs w:val="22"/>
              </w:rPr>
              <w:t>20</w:t>
            </w:r>
          </w:p>
        </w:tc>
        <w:tc>
          <w:tcPr>
            <w:tcW w:w="708" w:type="dxa"/>
          </w:tcPr>
          <w:p w14:paraId="4F39145F" w14:textId="77777777" w:rsidR="00311D07" w:rsidRPr="00C25463" w:rsidRDefault="00311D07" w:rsidP="00311D07">
            <w:pPr>
              <w:jc w:val="center"/>
              <w:rPr>
                <w:sz w:val="22"/>
                <w:szCs w:val="22"/>
              </w:rPr>
            </w:pPr>
            <w:r w:rsidRPr="00C25463">
              <w:rPr>
                <w:sz w:val="22"/>
                <w:szCs w:val="22"/>
              </w:rPr>
              <w:t>20</w:t>
            </w:r>
          </w:p>
        </w:tc>
        <w:tc>
          <w:tcPr>
            <w:tcW w:w="993" w:type="dxa"/>
          </w:tcPr>
          <w:p w14:paraId="5BCF6D28" w14:textId="77777777" w:rsidR="00311D07" w:rsidRPr="00C25463" w:rsidRDefault="00311D07" w:rsidP="00311D07">
            <w:pPr>
              <w:jc w:val="center"/>
              <w:rPr>
                <w:sz w:val="22"/>
                <w:szCs w:val="22"/>
              </w:rPr>
            </w:pPr>
            <w:r w:rsidRPr="00C25463">
              <w:rPr>
                <w:sz w:val="22"/>
                <w:szCs w:val="22"/>
              </w:rPr>
              <w:t>60</w:t>
            </w:r>
          </w:p>
        </w:tc>
      </w:tr>
      <w:tr w:rsidR="00311D07" w:rsidRPr="00C25463" w14:paraId="69EA71CA" w14:textId="77777777" w:rsidTr="00311D07">
        <w:trPr>
          <w:jc w:val="center"/>
        </w:trPr>
        <w:tc>
          <w:tcPr>
            <w:tcW w:w="5392" w:type="dxa"/>
            <w:gridSpan w:val="7"/>
          </w:tcPr>
          <w:p w14:paraId="4B86C218" w14:textId="77777777" w:rsidR="00311D07" w:rsidRPr="00C25463" w:rsidRDefault="00311D07" w:rsidP="00311D07">
            <w:pPr>
              <w:rPr>
                <w:sz w:val="22"/>
                <w:szCs w:val="22"/>
              </w:rPr>
            </w:pPr>
          </w:p>
        </w:tc>
        <w:tc>
          <w:tcPr>
            <w:tcW w:w="993" w:type="dxa"/>
          </w:tcPr>
          <w:p w14:paraId="0BD0F241" w14:textId="77777777" w:rsidR="00311D07" w:rsidRPr="00C25463" w:rsidRDefault="00311D07" w:rsidP="00311D07">
            <w:pPr>
              <w:jc w:val="center"/>
              <w:rPr>
                <w:b/>
                <w:sz w:val="22"/>
                <w:szCs w:val="22"/>
              </w:rPr>
            </w:pPr>
            <w:r w:rsidRPr="00C25463">
              <w:rPr>
                <w:b/>
                <w:sz w:val="22"/>
                <w:szCs w:val="22"/>
              </w:rPr>
              <w:t>180</w:t>
            </w:r>
          </w:p>
        </w:tc>
      </w:tr>
    </w:tbl>
    <w:p w14:paraId="621C4BD7" w14:textId="77777777" w:rsidR="00311D07" w:rsidRPr="00C25463" w:rsidRDefault="00311D07" w:rsidP="00311D07">
      <w:pPr>
        <w:rPr>
          <w:sz w:val="22"/>
          <w:szCs w:val="22"/>
        </w:rPr>
      </w:pPr>
    </w:p>
    <w:p w14:paraId="729661CD" w14:textId="77777777" w:rsidR="00311D07" w:rsidRPr="00C25463" w:rsidRDefault="00311D07" w:rsidP="00311D07">
      <w:pPr>
        <w:rPr>
          <w:sz w:val="22"/>
          <w:szCs w:val="22"/>
        </w:rPr>
      </w:pPr>
    </w:p>
    <w:p w14:paraId="0E32E87E" w14:textId="77777777" w:rsidR="00311D07" w:rsidRPr="00C25463" w:rsidRDefault="00311D07" w:rsidP="00311D07">
      <w:pPr>
        <w:rPr>
          <w:sz w:val="22"/>
          <w:szCs w:val="22"/>
        </w:rPr>
      </w:pPr>
    </w:p>
    <w:p w14:paraId="520DD65B" w14:textId="77777777" w:rsidR="00311D07" w:rsidRPr="00C25463" w:rsidRDefault="00311D07" w:rsidP="00311D07">
      <w:pPr>
        <w:rPr>
          <w:sz w:val="22"/>
          <w:szCs w:val="22"/>
        </w:rPr>
      </w:pPr>
    </w:p>
    <w:p w14:paraId="77E53DD1" w14:textId="77777777" w:rsidR="00311D07" w:rsidRPr="00C25463" w:rsidRDefault="00311D07" w:rsidP="00311D07">
      <w:pPr>
        <w:rPr>
          <w:sz w:val="22"/>
          <w:szCs w:val="22"/>
        </w:rPr>
      </w:pPr>
    </w:p>
    <w:p w14:paraId="3081762F" w14:textId="77777777" w:rsidR="00311D07" w:rsidRPr="00C25463" w:rsidRDefault="00311D07" w:rsidP="00311D07">
      <w:pPr>
        <w:rPr>
          <w:sz w:val="22"/>
          <w:szCs w:val="22"/>
        </w:rPr>
      </w:pPr>
    </w:p>
    <w:p w14:paraId="719FBB45" w14:textId="77777777" w:rsidR="00311D07" w:rsidRPr="00C25463" w:rsidRDefault="00311D07" w:rsidP="00311D07">
      <w:pPr>
        <w:rPr>
          <w:sz w:val="22"/>
          <w:szCs w:val="22"/>
        </w:rPr>
      </w:pPr>
    </w:p>
    <w:p w14:paraId="17E029E0" w14:textId="77777777" w:rsidR="00311D07" w:rsidRPr="00C25463" w:rsidRDefault="00311D07" w:rsidP="00311D07">
      <w:pPr>
        <w:rPr>
          <w:sz w:val="22"/>
          <w:szCs w:val="22"/>
        </w:rPr>
      </w:pPr>
    </w:p>
    <w:p w14:paraId="0DB327C2" w14:textId="77777777" w:rsidR="00311D07" w:rsidRPr="00C25463" w:rsidRDefault="00311D07" w:rsidP="00311D07">
      <w:pPr>
        <w:rPr>
          <w:sz w:val="22"/>
          <w:szCs w:val="22"/>
        </w:rPr>
      </w:pPr>
    </w:p>
    <w:p w14:paraId="2D08E57D" w14:textId="77777777" w:rsidR="00311D07" w:rsidRPr="00C25463" w:rsidRDefault="00311D07" w:rsidP="00311D07">
      <w:pPr>
        <w:rPr>
          <w:sz w:val="22"/>
          <w:szCs w:val="22"/>
        </w:rPr>
      </w:pPr>
    </w:p>
    <w:p w14:paraId="4BD9ECB4" w14:textId="77777777" w:rsidR="00536066" w:rsidRDefault="00536066">
      <w:pPr>
        <w:spacing w:after="200" w:line="276" w:lineRule="auto"/>
        <w:rPr>
          <w:rFonts w:ascii="Arial" w:hAnsi="Arial" w:cs="Arial"/>
          <w:bCs/>
          <w:noProof/>
        </w:rPr>
      </w:pPr>
      <w:r>
        <w:rPr>
          <w:rFonts w:ascii="Arial" w:hAnsi="Arial" w:cs="Arial"/>
          <w:bCs/>
          <w:noProof/>
        </w:rPr>
        <w:br w:type="page"/>
      </w:r>
    </w:p>
    <w:p w14:paraId="58559636" w14:textId="14F9BD25"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7B744234" wp14:editId="361CC35F">
            <wp:extent cx="5734050" cy="838200"/>
            <wp:effectExtent l="0" t="0" r="0" b="0"/>
            <wp:docPr id="31907841" name="Picture 3190784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707FDD" w14:textId="77777777" w:rsidR="00311D07" w:rsidRDefault="00311D07" w:rsidP="00311D07">
      <w:pPr>
        <w:jc w:val="center"/>
        <w:rPr>
          <w:b/>
          <w:bCs/>
        </w:rPr>
      </w:pPr>
    </w:p>
    <w:p w14:paraId="04E630DB" w14:textId="77777777" w:rsidR="00311D07" w:rsidRDefault="00311D07" w:rsidP="00311D07">
      <w:pPr>
        <w:jc w:val="center"/>
        <w:rPr>
          <w:b/>
          <w:bCs/>
        </w:rPr>
      </w:pPr>
      <w:r>
        <w:rPr>
          <w:b/>
          <w:bCs/>
        </w:rPr>
        <w:t>END SEMESTER EXAMINATION – NOV / DEC 2024</w:t>
      </w:r>
    </w:p>
    <w:p w14:paraId="0DED06CC" w14:textId="77777777" w:rsidR="00311D07" w:rsidRDefault="00311D07" w:rsidP="00311D07">
      <w:pPr>
        <w:jc w:val="center"/>
      </w:pPr>
    </w:p>
    <w:tbl>
      <w:tblPr>
        <w:tblW w:w="10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809"/>
        <w:gridCol w:w="1418"/>
        <w:gridCol w:w="708"/>
      </w:tblGrid>
      <w:tr w:rsidR="00311D07" w:rsidRPr="00BC4604" w14:paraId="21775B2A" w14:textId="77777777" w:rsidTr="00311D07">
        <w:trPr>
          <w:trHeight w:val="397"/>
          <w:jc w:val="center"/>
        </w:trPr>
        <w:tc>
          <w:tcPr>
            <w:tcW w:w="1696" w:type="dxa"/>
            <w:vAlign w:val="center"/>
          </w:tcPr>
          <w:p w14:paraId="592A6D4A" w14:textId="77777777" w:rsidR="00311D07" w:rsidRPr="00BC4604" w:rsidRDefault="00311D07" w:rsidP="00311D07">
            <w:pPr>
              <w:pStyle w:val="Title"/>
              <w:jc w:val="left"/>
              <w:rPr>
                <w:b/>
                <w:sz w:val="22"/>
                <w:szCs w:val="22"/>
              </w:rPr>
            </w:pPr>
            <w:r w:rsidRPr="00BC4604">
              <w:rPr>
                <w:b/>
                <w:sz w:val="22"/>
                <w:szCs w:val="22"/>
              </w:rPr>
              <w:t xml:space="preserve">Course Code      </w:t>
            </w:r>
          </w:p>
        </w:tc>
        <w:tc>
          <w:tcPr>
            <w:tcW w:w="6809" w:type="dxa"/>
            <w:vAlign w:val="center"/>
          </w:tcPr>
          <w:p w14:paraId="4BAF9E07" w14:textId="77777777" w:rsidR="00311D07" w:rsidRPr="00BC4604" w:rsidRDefault="00311D07" w:rsidP="00311D07">
            <w:pPr>
              <w:pStyle w:val="Title"/>
              <w:jc w:val="left"/>
              <w:rPr>
                <w:b/>
                <w:sz w:val="22"/>
                <w:szCs w:val="22"/>
              </w:rPr>
            </w:pPr>
            <w:r w:rsidRPr="00BC4604">
              <w:rPr>
                <w:b/>
                <w:sz w:val="22"/>
                <w:szCs w:val="22"/>
              </w:rPr>
              <w:t>23MS3026</w:t>
            </w:r>
          </w:p>
        </w:tc>
        <w:tc>
          <w:tcPr>
            <w:tcW w:w="1418" w:type="dxa"/>
            <w:vAlign w:val="center"/>
          </w:tcPr>
          <w:p w14:paraId="2B4E4CD5" w14:textId="77777777" w:rsidR="00311D07" w:rsidRPr="00BC4604" w:rsidRDefault="00311D07" w:rsidP="00311D07">
            <w:pPr>
              <w:pStyle w:val="Title"/>
              <w:ind w:left="-468" w:firstLine="468"/>
              <w:jc w:val="left"/>
              <w:rPr>
                <w:sz w:val="22"/>
                <w:szCs w:val="22"/>
              </w:rPr>
            </w:pPr>
            <w:r w:rsidRPr="00BC4604">
              <w:rPr>
                <w:b/>
                <w:bCs/>
                <w:sz w:val="22"/>
                <w:szCs w:val="22"/>
              </w:rPr>
              <w:t xml:space="preserve">Duration       </w:t>
            </w:r>
          </w:p>
        </w:tc>
        <w:tc>
          <w:tcPr>
            <w:tcW w:w="708" w:type="dxa"/>
            <w:vAlign w:val="center"/>
          </w:tcPr>
          <w:p w14:paraId="75E65C7F" w14:textId="77777777" w:rsidR="00311D07" w:rsidRPr="00BC4604" w:rsidRDefault="00311D07" w:rsidP="00311D07">
            <w:pPr>
              <w:pStyle w:val="Title"/>
              <w:jc w:val="left"/>
              <w:rPr>
                <w:b/>
                <w:sz w:val="22"/>
                <w:szCs w:val="22"/>
              </w:rPr>
            </w:pPr>
            <w:r w:rsidRPr="00BC4604">
              <w:rPr>
                <w:b/>
                <w:sz w:val="22"/>
                <w:szCs w:val="22"/>
              </w:rPr>
              <w:t>3hrs</w:t>
            </w:r>
          </w:p>
        </w:tc>
      </w:tr>
      <w:tr w:rsidR="00311D07" w:rsidRPr="00BC4604" w14:paraId="197A6823" w14:textId="77777777" w:rsidTr="00311D07">
        <w:trPr>
          <w:trHeight w:val="397"/>
          <w:jc w:val="center"/>
        </w:trPr>
        <w:tc>
          <w:tcPr>
            <w:tcW w:w="1696" w:type="dxa"/>
            <w:vAlign w:val="center"/>
          </w:tcPr>
          <w:p w14:paraId="7AF12ACD" w14:textId="77777777" w:rsidR="00311D07" w:rsidRPr="00BC4604" w:rsidRDefault="00311D07" w:rsidP="00311D07">
            <w:pPr>
              <w:pStyle w:val="Title"/>
              <w:ind w:right="-160"/>
              <w:jc w:val="left"/>
              <w:rPr>
                <w:b/>
                <w:sz w:val="22"/>
                <w:szCs w:val="22"/>
              </w:rPr>
            </w:pPr>
            <w:r w:rsidRPr="00BC4604">
              <w:rPr>
                <w:b/>
                <w:sz w:val="22"/>
                <w:szCs w:val="22"/>
              </w:rPr>
              <w:t xml:space="preserve">Course Title     </w:t>
            </w:r>
          </w:p>
        </w:tc>
        <w:tc>
          <w:tcPr>
            <w:tcW w:w="6809" w:type="dxa"/>
            <w:vAlign w:val="center"/>
          </w:tcPr>
          <w:p w14:paraId="110404CB" w14:textId="77777777" w:rsidR="00311D07" w:rsidRPr="00BC4604" w:rsidRDefault="00311D07" w:rsidP="00311D07">
            <w:pPr>
              <w:pStyle w:val="Title"/>
              <w:jc w:val="left"/>
              <w:rPr>
                <w:b/>
                <w:sz w:val="22"/>
                <w:szCs w:val="22"/>
              </w:rPr>
            </w:pPr>
            <w:r w:rsidRPr="00BC4604">
              <w:rPr>
                <w:b/>
                <w:sz w:val="22"/>
                <w:szCs w:val="22"/>
              </w:rPr>
              <w:t>TRANSLATING BUSINESS MODEL INTO STARTUP</w:t>
            </w:r>
          </w:p>
        </w:tc>
        <w:tc>
          <w:tcPr>
            <w:tcW w:w="1418" w:type="dxa"/>
            <w:vAlign w:val="center"/>
          </w:tcPr>
          <w:p w14:paraId="62389F35" w14:textId="77777777" w:rsidR="00311D07" w:rsidRPr="00BC4604" w:rsidRDefault="00311D07" w:rsidP="00311D07">
            <w:pPr>
              <w:pStyle w:val="Title"/>
              <w:jc w:val="left"/>
              <w:rPr>
                <w:b/>
                <w:bCs/>
                <w:sz w:val="22"/>
                <w:szCs w:val="22"/>
              </w:rPr>
            </w:pPr>
            <w:r w:rsidRPr="00BC4604">
              <w:rPr>
                <w:b/>
                <w:bCs/>
                <w:sz w:val="22"/>
                <w:szCs w:val="22"/>
              </w:rPr>
              <w:t xml:space="preserve">Max. Marks </w:t>
            </w:r>
          </w:p>
        </w:tc>
        <w:tc>
          <w:tcPr>
            <w:tcW w:w="708" w:type="dxa"/>
            <w:vAlign w:val="center"/>
          </w:tcPr>
          <w:p w14:paraId="3140AEB0" w14:textId="77777777" w:rsidR="00311D07" w:rsidRPr="00BC4604" w:rsidRDefault="00311D07" w:rsidP="00311D07">
            <w:pPr>
              <w:pStyle w:val="Title"/>
              <w:jc w:val="left"/>
              <w:rPr>
                <w:b/>
                <w:sz w:val="22"/>
                <w:szCs w:val="22"/>
              </w:rPr>
            </w:pPr>
            <w:r w:rsidRPr="00BC4604">
              <w:rPr>
                <w:b/>
                <w:sz w:val="22"/>
                <w:szCs w:val="22"/>
              </w:rPr>
              <w:t>100</w:t>
            </w:r>
          </w:p>
        </w:tc>
      </w:tr>
    </w:tbl>
    <w:p w14:paraId="07F9C429" w14:textId="77777777" w:rsidR="00311D07" w:rsidRDefault="00311D07" w:rsidP="00311D07"/>
    <w:tbl>
      <w:tblPr>
        <w:tblStyle w:val="TableGrid"/>
        <w:tblW w:w="5896" w:type="pct"/>
        <w:tblInd w:w="-714" w:type="dxa"/>
        <w:tblLook w:val="04A0" w:firstRow="1" w:lastRow="0" w:firstColumn="1" w:lastColumn="0" w:noHBand="0" w:noVBand="1"/>
      </w:tblPr>
      <w:tblGrid>
        <w:gridCol w:w="570"/>
        <w:gridCol w:w="8219"/>
        <w:gridCol w:w="708"/>
        <w:gridCol w:w="568"/>
        <w:gridCol w:w="568"/>
      </w:tblGrid>
      <w:tr w:rsidR="00311D07" w:rsidRPr="003F48A5" w14:paraId="13BADB94" w14:textId="77777777" w:rsidTr="00311D07">
        <w:trPr>
          <w:trHeight w:val="552"/>
        </w:trPr>
        <w:tc>
          <w:tcPr>
            <w:tcW w:w="268" w:type="pct"/>
            <w:vAlign w:val="center"/>
          </w:tcPr>
          <w:p w14:paraId="13E70A46" w14:textId="77777777" w:rsidR="00311D07" w:rsidRPr="003F48A5" w:rsidRDefault="00311D07" w:rsidP="00311D07">
            <w:pPr>
              <w:jc w:val="center"/>
              <w:rPr>
                <w:b/>
              </w:rPr>
            </w:pPr>
            <w:r w:rsidRPr="003F48A5">
              <w:rPr>
                <w:b/>
              </w:rPr>
              <w:t>Q. No.</w:t>
            </w:r>
          </w:p>
        </w:tc>
        <w:tc>
          <w:tcPr>
            <w:tcW w:w="3865" w:type="pct"/>
            <w:vAlign w:val="center"/>
          </w:tcPr>
          <w:p w14:paraId="2181EDCF" w14:textId="77777777" w:rsidR="00311D07" w:rsidRPr="003F48A5" w:rsidRDefault="00311D07" w:rsidP="00311D07">
            <w:pPr>
              <w:jc w:val="center"/>
              <w:rPr>
                <w:b/>
              </w:rPr>
            </w:pPr>
            <w:r w:rsidRPr="003F48A5">
              <w:rPr>
                <w:b/>
              </w:rPr>
              <w:t>Questions</w:t>
            </w:r>
          </w:p>
        </w:tc>
        <w:tc>
          <w:tcPr>
            <w:tcW w:w="333" w:type="pct"/>
            <w:vAlign w:val="center"/>
          </w:tcPr>
          <w:p w14:paraId="108CD187" w14:textId="77777777" w:rsidR="00311D07" w:rsidRPr="003F48A5" w:rsidRDefault="00311D07" w:rsidP="00311D07">
            <w:pPr>
              <w:jc w:val="center"/>
              <w:rPr>
                <w:b/>
              </w:rPr>
            </w:pPr>
            <w:r w:rsidRPr="003F48A5">
              <w:rPr>
                <w:b/>
              </w:rPr>
              <w:t>CO</w:t>
            </w:r>
          </w:p>
        </w:tc>
        <w:tc>
          <w:tcPr>
            <w:tcW w:w="267" w:type="pct"/>
            <w:vAlign w:val="center"/>
          </w:tcPr>
          <w:p w14:paraId="054EEBC8" w14:textId="77777777" w:rsidR="00311D07" w:rsidRPr="003F48A5" w:rsidRDefault="00311D07" w:rsidP="00311D07">
            <w:pPr>
              <w:jc w:val="center"/>
              <w:rPr>
                <w:b/>
              </w:rPr>
            </w:pPr>
            <w:r w:rsidRPr="003F48A5">
              <w:rPr>
                <w:b/>
              </w:rPr>
              <w:t>BL</w:t>
            </w:r>
          </w:p>
        </w:tc>
        <w:tc>
          <w:tcPr>
            <w:tcW w:w="267" w:type="pct"/>
            <w:vAlign w:val="center"/>
          </w:tcPr>
          <w:p w14:paraId="3FB812ED" w14:textId="77777777" w:rsidR="00311D07" w:rsidRPr="003F48A5" w:rsidRDefault="00311D07" w:rsidP="00311D07">
            <w:pPr>
              <w:jc w:val="center"/>
              <w:rPr>
                <w:b/>
              </w:rPr>
            </w:pPr>
            <w:r w:rsidRPr="003F48A5">
              <w:rPr>
                <w:b/>
              </w:rPr>
              <w:t>M</w:t>
            </w:r>
          </w:p>
        </w:tc>
      </w:tr>
      <w:tr w:rsidR="00311D07" w:rsidRPr="003F48A5" w14:paraId="08A791D6" w14:textId="77777777" w:rsidTr="00311D07">
        <w:trPr>
          <w:trHeight w:val="552"/>
        </w:trPr>
        <w:tc>
          <w:tcPr>
            <w:tcW w:w="5000" w:type="pct"/>
            <w:gridSpan w:val="5"/>
            <w:vAlign w:val="center"/>
          </w:tcPr>
          <w:p w14:paraId="02866934" w14:textId="77777777" w:rsidR="00311D07" w:rsidRPr="003F48A5" w:rsidRDefault="00311D07" w:rsidP="00311D07">
            <w:pPr>
              <w:jc w:val="center"/>
              <w:rPr>
                <w:b/>
                <w:u w:val="single"/>
              </w:rPr>
            </w:pPr>
            <w:r w:rsidRPr="003F48A5">
              <w:rPr>
                <w:b/>
                <w:u w:val="single"/>
              </w:rPr>
              <w:t>PART – A (4 X 20 = 80 MARKS)</w:t>
            </w:r>
          </w:p>
          <w:p w14:paraId="797E9859" w14:textId="77777777" w:rsidR="00311D07" w:rsidRPr="003F48A5" w:rsidRDefault="00311D07" w:rsidP="00311D07">
            <w:pPr>
              <w:jc w:val="center"/>
              <w:rPr>
                <w:b/>
              </w:rPr>
            </w:pPr>
            <w:r w:rsidRPr="003F48A5">
              <w:rPr>
                <w:b/>
              </w:rPr>
              <w:t>(Answer all the Questions)</w:t>
            </w:r>
          </w:p>
        </w:tc>
      </w:tr>
      <w:tr w:rsidR="00311D07" w:rsidRPr="003F48A5" w14:paraId="5B5F86B2" w14:textId="77777777" w:rsidTr="00311D07">
        <w:trPr>
          <w:trHeight w:val="283"/>
        </w:trPr>
        <w:tc>
          <w:tcPr>
            <w:tcW w:w="268" w:type="pct"/>
          </w:tcPr>
          <w:p w14:paraId="1F9280C2" w14:textId="77777777" w:rsidR="00311D07" w:rsidRPr="003F48A5" w:rsidRDefault="00311D07" w:rsidP="00311D07">
            <w:pPr>
              <w:jc w:val="center"/>
            </w:pPr>
            <w:r w:rsidRPr="003F48A5">
              <w:t>1.</w:t>
            </w:r>
          </w:p>
        </w:tc>
        <w:tc>
          <w:tcPr>
            <w:tcW w:w="3865" w:type="pct"/>
          </w:tcPr>
          <w:p w14:paraId="526246ED" w14:textId="77777777" w:rsidR="00311D07" w:rsidRPr="007A64E8" w:rsidRDefault="00311D07" w:rsidP="00311D07">
            <w:pPr>
              <w:spacing w:line="259" w:lineRule="auto"/>
              <w:jc w:val="both"/>
              <w:rPr>
                <w:color w:val="FF0000"/>
              </w:rPr>
            </w:pPr>
            <w:r w:rsidRPr="0097527A">
              <w:t>Design a custom 10-step process for building a business model for a unique business idea, explaining the rationale for each step.</w:t>
            </w:r>
            <w:r>
              <w:t xml:space="preserve"> </w:t>
            </w:r>
          </w:p>
        </w:tc>
        <w:tc>
          <w:tcPr>
            <w:tcW w:w="333" w:type="pct"/>
          </w:tcPr>
          <w:p w14:paraId="1F47D1A2" w14:textId="77777777" w:rsidR="00311D07" w:rsidRPr="003F48A5" w:rsidRDefault="00311D07" w:rsidP="00311D07">
            <w:pPr>
              <w:jc w:val="center"/>
            </w:pPr>
            <w:r w:rsidRPr="003F48A5">
              <w:t>CO1</w:t>
            </w:r>
          </w:p>
        </w:tc>
        <w:tc>
          <w:tcPr>
            <w:tcW w:w="267" w:type="pct"/>
          </w:tcPr>
          <w:p w14:paraId="2141FE08" w14:textId="77777777" w:rsidR="00311D07" w:rsidRPr="003F48A5" w:rsidRDefault="00311D07" w:rsidP="00311D07">
            <w:pPr>
              <w:jc w:val="center"/>
            </w:pPr>
            <w:r>
              <w:t>C</w:t>
            </w:r>
          </w:p>
        </w:tc>
        <w:tc>
          <w:tcPr>
            <w:tcW w:w="267" w:type="pct"/>
          </w:tcPr>
          <w:p w14:paraId="7BBB4C00" w14:textId="77777777" w:rsidR="00311D07" w:rsidRPr="003F48A5" w:rsidRDefault="00311D07" w:rsidP="00311D07">
            <w:pPr>
              <w:jc w:val="center"/>
            </w:pPr>
            <w:r w:rsidRPr="003F48A5">
              <w:t>20</w:t>
            </w:r>
          </w:p>
        </w:tc>
      </w:tr>
      <w:tr w:rsidR="00311D07" w:rsidRPr="003F48A5" w14:paraId="1813DF16" w14:textId="77777777" w:rsidTr="00311D07">
        <w:trPr>
          <w:trHeight w:val="239"/>
        </w:trPr>
        <w:tc>
          <w:tcPr>
            <w:tcW w:w="5000" w:type="pct"/>
            <w:gridSpan w:val="5"/>
          </w:tcPr>
          <w:p w14:paraId="7ABF4DAD" w14:textId="77777777" w:rsidR="00311D07" w:rsidRPr="003F48A5" w:rsidRDefault="00311D07" w:rsidP="00311D07">
            <w:pPr>
              <w:jc w:val="center"/>
            </w:pPr>
            <w:r w:rsidRPr="003F48A5">
              <w:rPr>
                <w:b/>
                <w:bCs/>
              </w:rPr>
              <w:t>(OR)</w:t>
            </w:r>
          </w:p>
        </w:tc>
      </w:tr>
      <w:tr w:rsidR="00311D07" w:rsidRPr="003F48A5" w14:paraId="6BB2C6F6" w14:textId="77777777" w:rsidTr="00311D07">
        <w:trPr>
          <w:trHeight w:val="283"/>
        </w:trPr>
        <w:tc>
          <w:tcPr>
            <w:tcW w:w="268" w:type="pct"/>
          </w:tcPr>
          <w:p w14:paraId="4D61FE92" w14:textId="77777777" w:rsidR="00311D07" w:rsidRPr="003F48A5" w:rsidRDefault="00311D07" w:rsidP="00311D07">
            <w:pPr>
              <w:jc w:val="center"/>
            </w:pPr>
            <w:r w:rsidRPr="003F48A5">
              <w:t>2.</w:t>
            </w:r>
          </w:p>
        </w:tc>
        <w:tc>
          <w:tcPr>
            <w:tcW w:w="3865" w:type="pct"/>
          </w:tcPr>
          <w:p w14:paraId="43700DFE" w14:textId="77777777" w:rsidR="00311D07" w:rsidRPr="00883259" w:rsidRDefault="00311D07" w:rsidP="00311D07">
            <w:pPr>
              <w:spacing w:line="259" w:lineRule="auto"/>
              <w:jc w:val="both"/>
            </w:pPr>
            <w:r w:rsidRPr="00883259">
              <w:t>Illustrate how the six steps in the Opportunity Identification Process could be applied to a new business idea or market.</w:t>
            </w:r>
          </w:p>
        </w:tc>
        <w:tc>
          <w:tcPr>
            <w:tcW w:w="333" w:type="pct"/>
          </w:tcPr>
          <w:p w14:paraId="3CD592C7" w14:textId="77777777" w:rsidR="00311D07" w:rsidRPr="003F48A5" w:rsidRDefault="00311D07" w:rsidP="00311D07">
            <w:pPr>
              <w:jc w:val="center"/>
            </w:pPr>
            <w:r w:rsidRPr="003F48A5">
              <w:t>CO</w:t>
            </w:r>
            <w:r>
              <w:t>2</w:t>
            </w:r>
          </w:p>
        </w:tc>
        <w:tc>
          <w:tcPr>
            <w:tcW w:w="267" w:type="pct"/>
          </w:tcPr>
          <w:p w14:paraId="686CBD66" w14:textId="77777777" w:rsidR="00311D07" w:rsidRPr="003F48A5" w:rsidRDefault="00311D07" w:rsidP="00311D07">
            <w:pPr>
              <w:jc w:val="center"/>
            </w:pPr>
            <w:r>
              <w:t>A</w:t>
            </w:r>
          </w:p>
        </w:tc>
        <w:tc>
          <w:tcPr>
            <w:tcW w:w="267" w:type="pct"/>
          </w:tcPr>
          <w:p w14:paraId="2EAADB7B" w14:textId="77777777" w:rsidR="00311D07" w:rsidRPr="003F48A5" w:rsidRDefault="00311D07" w:rsidP="00311D07">
            <w:pPr>
              <w:jc w:val="center"/>
            </w:pPr>
            <w:r>
              <w:t>20</w:t>
            </w:r>
          </w:p>
        </w:tc>
      </w:tr>
      <w:tr w:rsidR="00311D07" w:rsidRPr="003F48A5" w14:paraId="05BBE9B8" w14:textId="77777777" w:rsidTr="00311D07">
        <w:trPr>
          <w:trHeight w:val="283"/>
        </w:trPr>
        <w:tc>
          <w:tcPr>
            <w:tcW w:w="268" w:type="pct"/>
          </w:tcPr>
          <w:p w14:paraId="4487BDEF" w14:textId="77777777" w:rsidR="00311D07" w:rsidRPr="003F48A5" w:rsidRDefault="00311D07" w:rsidP="00311D07">
            <w:pPr>
              <w:jc w:val="center"/>
            </w:pPr>
          </w:p>
        </w:tc>
        <w:tc>
          <w:tcPr>
            <w:tcW w:w="3865" w:type="pct"/>
          </w:tcPr>
          <w:p w14:paraId="268E4953" w14:textId="77777777" w:rsidR="00311D07" w:rsidRPr="0047283A" w:rsidRDefault="00311D07" w:rsidP="00311D07">
            <w:pPr>
              <w:spacing w:after="160" w:line="259" w:lineRule="auto"/>
              <w:jc w:val="both"/>
            </w:pPr>
          </w:p>
        </w:tc>
        <w:tc>
          <w:tcPr>
            <w:tcW w:w="333" w:type="pct"/>
          </w:tcPr>
          <w:p w14:paraId="3B9FC447" w14:textId="77777777" w:rsidR="00311D07" w:rsidRPr="003F48A5" w:rsidRDefault="00311D07" w:rsidP="00311D07">
            <w:pPr>
              <w:jc w:val="center"/>
            </w:pPr>
          </w:p>
        </w:tc>
        <w:tc>
          <w:tcPr>
            <w:tcW w:w="267" w:type="pct"/>
          </w:tcPr>
          <w:p w14:paraId="7B39AA70" w14:textId="77777777" w:rsidR="00311D07" w:rsidRDefault="00311D07" w:rsidP="00311D07">
            <w:pPr>
              <w:jc w:val="center"/>
            </w:pPr>
          </w:p>
        </w:tc>
        <w:tc>
          <w:tcPr>
            <w:tcW w:w="267" w:type="pct"/>
          </w:tcPr>
          <w:p w14:paraId="6E4C71F0" w14:textId="77777777" w:rsidR="00311D07" w:rsidRDefault="00311D07" w:rsidP="00311D07">
            <w:pPr>
              <w:jc w:val="center"/>
            </w:pPr>
          </w:p>
        </w:tc>
      </w:tr>
      <w:tr w:rsidR="00311D07" w:rsidRPr="003F48A5" w14:paraId="163FC1EF" w14:textId="77777777" w:rsidTr="00311D07">
        <w:trPr>
          <w:trHeight w:val="283"/>
        </w:trPr>
        <w:tc>
          <w:tcPr>
            <w:tcW w:w="268" w:type="pct"/>
          </w:tcPr>
          <w:p w14:paraId="1501F01E" w14:textId="77777777" w:rsidR="00311D07" w:rsidRPr="003F48A5" w:rsidRDefault="00311D07" w:rsidP="00311D07">
            <w:pPr>
              <w:jc w:val="center"/>
            </w:pPr>
            <w:r>
              <w:t>3</w:t>
            </w:r>
          </w:p>
        </w:tc>
        <w:tc>
          <w:tcPr>
            <w:tcW w:w="3865" w:type="pct"/>
          </w:tcPr>
          <w:p w14:paraId="06657230" w14:textId="77777777" w:rsidR="00311D07" w:rsidRPr="003F48A5" w:rsidRDefault="00311D07" w:rsidP="00311D07">
            <w:pPr>
              <w:spacing w:line="259" w:lineRule="auto"/>
              <w:jc w:val="both"/>
            </w:pPr>
            <w:r w:rsidRPr="003B036E">
              <w:t xml:space="preserve">Evaluate the effectiveness of using both SWOT and PESTLE analyses in identifying and responding to challenges in the business environment. </w:t>
            </w:r>
          </w:p>
        </w:tc>
        <w:tc>
          <w:tcPr>
            <w:tcW w:w="333" w:type="pct"/>
          </w:tcPr>
          <w:p w14:paraId="7CDA5341" w14:textId="77777777" w:rsidR="00311D07" w:rsidRPr="003F48A5" w:rsidRDefault="00311D07" w:rsidP="00311D07">
            <w:pPr>
              <w:jc w:val="center"/>
            </w:pPr>
            <w:r>
              <w:t>CO3</w:t>
            </w:r>
          </w:p>
        </w:tc>
        <w:tc>
          <w:tcPr>
            <w:tcW w:w="267" w:type="pct"/>
          </w:tcPr>
          <w:p w14:paraId="5EB8F12D" w14:textId="77777777" w:rsidR="00311D07" w:rsidRPr="003F48A5" w:rsidRDefault="00311D07" w:rsidP="00311D07">
            <w:pPr>
              <w:jc w:val="center"/>
            </w:pPr>
            <w:r>
              <w:t>E</w:t>
            </w:r>
          </w:p>
        </w:tc>
        <w:tc>
          <w:tcPr>
            <w:tcW w:w="267" w:type="pct"/>
          </w:tcPr>
          <w:p w14:paraId="78094241" w14:textId="77777777" w:rsidR="00311D07" w:rsidRPr="003F48A5" w:rsidRDefault="00311D07" w:rsidP="00311D07">
            <w:pPr>
              <w:jc w:val="center"/>
            </w:pPr>
            <w:r>
              <w:t>20</w:t>
            </w:r>
          </w:p>
        </w:tc>
      </w:tr>
      <w:tr w:rsidR="00311D07" w:rsidRPr="003F48A5" w14:paraId="39A7C3F4" w14:textId="77777777" w:rsidTr="00311D07">
        <w:trPr>
          <w:trHeight w:val="397"/>
        </w:trPr>
        <w:tc>
          <w:tcPr>
            <w:tcW w:w="5000" w:type="pct"/>
            <w:gridSpan w:val="5"/>
          </w:tcPr>
          <w:p w14:paraId="26FFAD4A" w14:textId="77777777" w:rsidR="00311D07" w:rsidRPr="003F48A5" w:rsidRDefault="00311D07" w:rsidP="00311D07">
            <w:pPr>
              <w:jc w:val="center"/>
            </w:pPr>
            <w:r w:rsidRPr="003F48A5">
              <w:rPr>
                <w:b/>
                <w:bCs/>
              </w:rPr>
              <w:t>(OR)</w:t>
            </w:r>
          </w:p>
        </w:tc>
      </w:tr>
      <w:tr w:rsidR="00311D07" w:rsidRPr="003F48A5" w14:paraId="4344892E" w14:textId="77777777" w:rsidTr="00311D07">
        <w:trPr>
          <w:trHeight w:val="283"/>
        </w:trPr>
        <w:tc>
          <w:tcPr>
            <w:tcW w:w="268" w:type="pct"/>
          </w:tcPr>
          <w:p w14:paraId="741539D6" w14:textId="77777777" w:rsidR="00311D07" w:rsidRPr="003F48A5" w:rsidRDefault="00311D07" w:rsidP="00311D07">
            <w:pPr>
              <w:jc w:val="center"/>
            </w:pPr>
            <w:r>
              <w:t>4</w:t>
            </w:r>
            <w:r w:rsidRPr="003F48A5">
              <w:t>.</w:t>
            </w:r>
          </w:p>
        </w:tc>
        <w:tc>
          <w:tcPr>
            <w:tcW w:w="3865" w:type="pct"/>
          </w:tcPr>
          <w:p w14:paraId="6D58AA8B" w14:textId="77777777" w:rsidR="00311D07" w:rsidRPr="003F48A5" w:rsidRDefault="00311D07" w:rsidP="00311D07">
            <w:pPr>
              <w:spacing w:line="259" w:lineRule="auto"/>
              <w:jc w:val="both"/>
            </w:pPr>
            <w:r w:rsidRPr="003C7914">
              <w:t>Break down the 9 steps and analyze how each one contributes to the overall strategic success of a startup.</w:t>
            </w:r>
          </w:p>
        </w:tc>
        <w:tc>
          <w:tcPr>
            <w:tcW w:w="333" w:type="pct"/>
          </w:tcPr>
          <w:p w14:paraId="7D939499" w14:textId="77777777" w:rsidR="00311D07" w:rsidRPr="003F48A5" w:rsidRDefault="00311D07" w:rsidP="00311D07">
            <w:pPr>
              <w:jc w:val="center"/>
            </w:pPr>
            <w:r>
              <w:t>CO3</w:t>
            </w:r>
          </w:p>
        </w:tc>
        <w:tc>
          <w:tcPr>
            <w:tcW w:w="267" w:type="pct"/>
          </w:tcPr>
          <w:p w14:paraId="21B8A666" w14:textId="77777777" w:rsidR="00311D07" w:rsidRPr="003F48A5" w:rsidRDefault="00311D07" w:rsidP="00311D07">
            <w:pPr>
              <w:jc w:val="center"/>
            </w:pPr>
            <w:r>
              <w:t>An</w:t>
            </w:r>
          </w:p>
        </w:tc>
        <w:tc>
          <w:tcPr>
            <w:tcW w:w="267" w:type="pct"/>
          </w:tcPr>
          <w:p w14:paraId="43D4516D" w14:textId="77777777" w:rsidR="00311D07" w:rsidRPr="003F48A5" w:rsidRDefault="00311D07" w:rsidP="00311D07">
            <w:pPr>
              <w:jc w:val="center"/>
            </w:pPr>
            <w:r w:rsidRPr="003F48A5">
              <w:t>20</w:t>
            </w:r>
          </w:p>
        </w:tc>
      </w:tr>
      <w:tr w:rsidR="00311D07" w:rsidRPr="003F48A5" w14:paraId="74B5A3AC" w14:textId="77777777" w:rsidTr="00311D07">
        <w:trPr>
          <w:trHeight w:val="283"/>
        </w:trPr>
        <w:tc>
          <w:tcPr>
            <w:tcW w:w="268" w:type="pct"/>
          </w:tcPr>
          <w:p w14:paraId="374F8799" w14:textId="77777777" w:rsidR="00311D07" w:rsidRPr="003F48A5" w:rsidRDefault="00311D07" w:rsidP="00311D07">
            <w:pPr>
              <w:jc w:val="center"/>
            </w:pPr>
          </w:p>
        </w:tc>
        <w:tc>
          <w:tcPr>
            <w:tcW w:w="3865" w:type="pct"/>
          </w:tcPr>
          <w:p w14:paraId="0111C2EA" w14:textId="77777777" w:rsidR="00311D07" w:rsidRDefault="00311D07" w:rsidP="00311D07">
            <w:pPr>
              <w:jc w:val="both"/>
            </w:pPr>
          </w:p>
        </w:tc>
        <w:tc>
          <w:tcPr>
            <w:tcW w:w="333" w:type="pct"/>
          </w:tcPr>
          <w:p w14:paraId="216F45AE" w14:textId="77777777" w:rsidR="00311D07" w:rsidRDefault="00311D07" w:rsidP="00311D07">
            <w:pPr>
              <w:jc w:val="center"/>
            </w:pPr>
          </w:p>
        </w:tc>
        <w:tc>
          <w:tcPr>
            <w:tcW w:w="267" w:type="pct"/>
          </w:tcPr>
          <w:p w14:paraId="44D0E04E" w14:textId="77777777" w:rsidR="00311D07" w:rsidRDefault="00311D07" w:rsidP="00311D07">
            <w:pPr>
              <w:jc w:val="center"/>
            </w:pPr>
          </w:p>
        </w:tc>
        <w:tc>
          <w:tcPr>
            <w:tcW w:w="267" w:type="pct"/>
          </w:tcPr>
          <w:p w14:paraId="1C39E93E" w14:textId="77777777" w:rsidR="00311D07" w:rsidRPr="003F48A5" w:rsidRDefault="00311D07" w:rsidP="00311D07">
            <w:pPr>
              <w:jc w:val="center"/>
            </w:pPr>
          </w:p>
        </w:tc>
      </w:tr>
      <w:tr w:rsidR="00311D07" w:rsidRPr="003F48A5" w14:paraId="32AD9BF3" w14:textId="77777777" w:rsidTr="00311D07">
        <w:trPr>
          <w:trHeight w:val="283"/>
        </w:trPr>
        <w:tc>
          <w:tcPr>
            <w:tcW w:w="268" w:type="pct"/>
          </w:tcPr>
          <w:p w14:paraId="7754E781" w14:textId="77777777" w:rsidR="00311D07" w:rsidRPr="003F48A5" w:rsidRDefault="00311D07" w:rsidP="00311D07">
            <w:pPr>
              <w:jc w:val="center"/>
            </w:pPr>
            <w:r>
              <w:t>5</w:t>
            </w:r>
            <w:r w:rsidRPr="003F48A5">
              <w:t>.</w:t>
            </w:r>
          </w:p>
        </w:tc>
        <w:tc>
          <w:tcPr>
            <w:tcW w:w="3865" w:type="pct"/>
          </w:tcPr>
          <w:p w14:paraId="0F4240F8" w14:textId="77777777" w:rsidR="00311D07" w:rsidRPr="00C30EE3" w:rsidRDefault="00311D07" w:rsidP="00311D07">
            <w:pPr>
              <w:spacing w:before="100" w:beforeAutospacing="1" w:after="100" w:afterAutospacing="1"/>
              <w:jc w:val="both"/>
            </w:pPr>
            <w:r w:rsidRPr="003F4A0B">
              <w:t>Evaluate the success of an MVP in the product lifecycle, considering its impact on decision-making, customer feedback, and iteration.</w:t>
            </w:r>
          </w:p>
        </w:tc>
        <w:tc>
          <w:tcPr>
            <w:tcW w:w="333" w:type="pct"/>
          </w:tcPr>
          <w:p w14:paraId="7BC31C5E" w14:textId="77777777" w:rsidR="00311D07" w:rsidRPr="003F48A5" w:rsidRDefault="00311D07" w:rsidP="00311D07">
            <w:pPr>
              <w:jc w:val="center"/>
            </w:pPr>
            <w:r w:rsidRPr="003F48A5">
              <w:t>CO</w:t>
            </w:r>
            <w:r>
              <w:t>4</w:t>
            </w:r>
          </w:p>
        </w:tc>
        <w:tc>
          <w:tcPr>
            <w:tcW w:w="267" w:type="pct"/>
          </w:tcPr>
          <w:p w14:paraId="07243DC9" w14:textId="77777777" w:rsidR="00311D07" w:rsidRPr="003F48A5" w:rsidRDefault="00311D07" w:rsidP="00311D07">
            <w:pPr>
              <w:jc w:val="center"/>
            </w:pPr>
            <w:r>
              <w:t>E</w:t>
            </w:r>
          </w:p>
        </w:tc>
        <w:tc>
          <w:tcPr>
            <w:tcW w:w="267" w:type="pct"/>
          </w:tcPr>
          <w:p w14:paraId="1462F069" w14:textId="77777777" w:rsidR="00311D07" w:rsidRPr="003F48A5" w:rsidRDefault="00311D07" w:rsidP="00311D07">
            <w:pPr>
              <w:jc w:val="center"/>
            </w:pPr>
            <w:r w:rsidRPr="003F48A5">
              <w:t>20</w:t>
            </w:r>
          </w:p>
        </w:tc>
      </w:tr>
      <w:tr w:rsidR="00311D07" w:rsidRPr="003F48A5" w14:paraId="431B0734" w14:textId="77777777" w:rsidTr="00311D07">
        <w:trPr>
          <w:trHeight w:val="397"/>
        </w:trPr>
        <w:tc>
          <w:tcPr>
            <w:tcW w:w="268" w:type="pct"/>
          </w:tcPr>
          <w:p w14:paraId="49448EC5" w14:textId="77777777" w:rsidR="00311D07" w:rsidRPr="003F48A5" w:rsidRDefault="00311D07" w:rsidP="00311D07">
            <w:pPr>
              <w:jc w:val="center"/>
            </w:pPr>
          </w:p>
        </w:tc>
        <w:tc>
          <w:tcPr>
            <w:tcW w:w="3865" w:type="pct"/>
          </w:tcPr>
          <w:p w14:paraId="6625FF12" w14:textId="77777777" w:rsidR="00311D07" w:rsidRPr="003F48A5" w:rsidRDefault="00311D07" w:rsidP="00311D07">
            <w:pPr>
              <w:jc w:val="center"/>
            </w:pPr>
            <w:r w:rsidRPr="003F48A5">
              <w:rPr>
                <w:b/>
                <w:bCs/>
              </w:rPr>
              <w:t>(OR)</w:t>
            </w:r>
          </w:p>
        </w:tc>
        <w:tc>
          <w:tcPr>
            <w:tcW w:w="333" w:type="pct"/>
          </w:tcPr>
          <w:p w14:paraId="5AB737C5" w14:textId="77777777" w:rsidR="00311D07" w:rsidRPr="003F48A5" w:rsidRDefault="00311D07" w:rsidP="00311D07">
            <w:pPr>
              <w:jc w:val="center"/>
            </w:pPr>
          </w:p>
        </w:tc>
        <w:tc>
          <w:tcPr>
            <w:tcW w:w="267" w:type="pct"/>
          </w:tcPr>
          <w:p w14:paraId="41E35F6D" w14:textId="77777777" w:rsidR="00311D07" w:rsidRPr="003F48A5" w:rsidRDefault="00311D07" w:rsidP="00311D07">
            <w:pPr>
              <w:jc w:val="center"/>
            </w:pPr>
          </w:p>
        </w:tc>
        <w:tc>
          <w:tcPr>
            <w:tcW w:w="267" w:type="pct"/>
          </w:tcPr>
          <w:p w14:paraId="4AD0B0CA" w14:textId="77777777" w:rsidR="00311D07" w:rsidRPr="003F48A5" w:rsidRDefault="00311D07" w:rsidP="00311D07">
            <w:pPr>
              <w:jc w:val="center"/>
            </w:pPr>
          </w:p>
        </w:tc>
      </w:tr>
      <w:tr w:rsidR="00311D07" w:rsidRPr="003F48A5" w14:paraId="1F5F24B1" w14:textId="77777777" w:rsidTr="00311D07">
        <w:trPr>
          <w:trHeight w:val="283"/>
        </w:trPr>
        <w:tc>
          <w:tcPr>
            <w:tcW w:w="268" w:type="pct"/>
          </w:tcPr>
          <w:p w14:paraId="7EF03D37" w14:textId="77777777" w:rsidR="00311D07" w:rsidRPr="003F48A5" w:rsidRDefault="00311D07" w:rsidP="00311D07">
            <w:pPr>
              <w:jc w:val="center"/>
            </w:pPr>
            <w:r>
              <w:t>6</w:t>
            </w:r>
            <w:r w:rsidRPr="003F48A5">
              <w:t>.</w:t>
            </w:r>
          </w:p>
        </w:tc>
        <w:tc>
          <w:tcPr>
            <w:tcW w:w="3865" w:type="pct"/>
          </w:tcPr>
          <w:p w14:paraId="61695353" w14:textId="77777777" w:rsidR="00311D07" w:rsidRPr="003F48A5" w:rsidRDefault="00311D07" w:rsidP="00311D07">
            <w:pPr>
              <w:spacing w:before="100" w:beforeAutospacing="1" w:after="100" w:afterAutospacing="1"/>
              <w:jc w:val="both"/>
            </w:pPr>
            <w:r w:rsidRPr="00443D92">
              <w:t>Explain how automating certain processes can improve operational efficiency for startups in their early stages.</w:t>
            </w:r>
            <w:r>
              <w:t xml:space="preserve"> </w:t>
            </w:r>
          </w:p>
        </w:tc>
        <w:tc>
          <w:tcPr>
            <w:tcW w:w="333" w:type="pct"/>
          </w:tcPr>
          <w:p w14:paraId="20AE8A2B" w14:textId="77777777" w:rsidR="00311D07" w:rsidRPr="003F48A5" w:rsidRDefault="00311D07" w:rsidP="00311D07">
            <w:pPr>
              <w:jc w:val="center"/>
            </w:pPr>
            <w:r>
              <w:t>CO4</w:t>
            </w:r>
          </w:p>
        </w:tc>
        <w:tc>
          <w:tcPr>
            <w:tcW w:w="267" w:type="pct"/>
          </w:tcPr>
          <w:p w14:paraId="62F7667D" w14:textId="77777777" w:rsidR="00311D07" w:rsidRPr="003F48A5" w:rsidRDefault="00311D07" w:rsidP="00311D07">
            <w:pPr>
              <w:jc w:val="center"/>
            </w:pPr>
            <w:r>
              <w:t>U</w:t>
            </w:r>
          </w:p>
        </w:tc>
        <w:tc>
          <w:tcPr>
            <w:tcW w:w="267" w:type="pct"/>
          </w:tcPr>
          <w:p w14:paraId="4823C591" w14:textId="77777777" w:rsidR="00311D07" w:rsidRPr="003F48A5" w:rsidRDefault="00311D07" w:rsidP="00311D07">
            <w:pPr>
              <w:jc w:val="center"/>
            </w:pPr>
            <w:r>
              <w:t>20</w:t>
            </w:r>
          </w:p>
        </w:tc>
      </w:tr>
      <w:tr w:rsidR="00311D07" w:rsidRPr="003F48A5" w14:paraId="6E48B06F" w14:textId="77777777" w:rsidTr="00311D07">
        <w:trPr>
          <w:trHeight w:val="283"/>
        </w:trPr>
        <w:tc>
          <w:tcPr>
            <w:tcW w:w="268" w:type="pct"/>
          </w:tcPr>
          <w:p w14:paraId="200F6C0D" w14:textId="77777777" w:rsidR="00311D07" w:rsidRPr="003F48A5" w:rsidRDefault="00311D07" w:rsidP="00311D07">
            <w:pPr>
              <w:jc w:val="center"/>
            </w:pPr>
          </w:p>
        </w:tc>
        <w:tc>
          <w:tcPr>
            <w:tcW w:w="3865" w:type="pct"/>
          </w:tcPr>
          <w:p w14:paraId="0AB0E8B9" w14:textId="77777777" w:rsidR="00311D07" w:rsidRPr="003F48A5" w:rsidRDefault="00311D07" w:rsidP="00311D07">
            <w:pPr>
              <w:pStyle w:val="NoSpacing"/>
              <w:jc w:val="both"/>
              <w:rPr>
                <w:bCs/>
              </w:rPr>
            </w:pPr>
          </w:p>
        </w:tc>
        <w:tc>
          <w:tcPr>
            <w:tcW w:w="333" w:type="pct"/>
          </w:tcPr>
          <w:p w14:paraId="3FDCA4F3" w14:textId="77777777" w:rsidR="00311D07" w:rsidRPr="003F48A5" w:rsidRDefault="00311D07" w:rsidP="00311D07">
            <w:pPr>
              <w:jc w:val="center"/>
            </w:pPr>
          </w:p>
        </w:tc>
        <w:tc>
          <w:tcPr>
            <w:tcW w:w="267" w:type="pct"/>
          </w:tcPr>
          <w:p w14:paraId="0EB0CA68" w14:textId="77777777" w:rsidR="00311D07" w:rsidRPr="003F48A5" w:rsidRDefault="00311D07" w:rsidP="00311D07">
            <w:pPr>
              <w:jc w:val="center"/>
            </w:pPr>
          </w:p>
        </w:tc>
        <w:tc>
          <w:tcPr>
            <w:tcW w:w="267" w:type="pct"/>
          </w:tcPr>
          <w:p w14:paraId="2F51C03D" w14:textId="77777777" w:rsidR="00311D07" w:rsidRPr="003F48A5" w:rsidRDefault="00311D07" w:rsidP="00311D07">
            <w:pPr>
              <w:jc w:val="center"/>
            </w:pPr>
          </w:p>
        </w:tc>
      </w:tr>
      <w:tr w:rsidR="00311D07" w:rsidRPr="003F48A5" w14:paraId="33D54BC1" w14:textId="77777777" w:rsidTr="00311D07">
        <w:trPr>
          <w:trHeight w:val="283"/>
        </w:trPr>
        <w:tc>
          <w:tcPr>
            <w:tcW w:w="268" w:type="pct"/>
          </w:tcPr>
          <w:p w14:paraId="75A58F14" w14:textId="77777777" w:rsidR="00311D07" w:rsidRPr="003F48A5" w:rsidRDefault="00311D07" w:rsidP="00311D07">
            <w:pPr>
              <w:jc w:val="center"/>
            </w:pPr>
            <w:r>
              <w:t>7.</w:t>
            </w:r>
          </w:p>
        </w:tc>
        <w:tc>
          <w:tcPr>
            <w:tcW w:w="3865" w:type="pct"/>
          </w:tcPr>
          <w:p w14:paraId="6B6EDCBD" w14:textId="77777777" w:rsidR="00311D07" w:rsidRPr="005843CC" w:rsidRDefault="00311D07" w:rsidP="00311D07">
            <w:pPr>
              <w:spacing w:before="100" w:beforeAutospacing="1" w:after="100" w:afterAutospacing="1"/>
              <w:jc w:val="both"/>
              <w:rPr>
                <w:rStyle w:val="Strong"/>
                <w:b w:val="0"/>
                <w:bCs w:val="0"/>
              </w:rPr>
            </w:pPr>
            <w:r w:rsidRPr="005C5B82">
              <w:t>Analyze the effectiveness of different customer acquisition channels (e.g., social media vs. content marketing) for a specific type of business.</w:t>
            </w:r>
          </w:p>
        </w:tc>
        <w:tc>
          <w:tcPr>
            <w:tcW w:w="333" w:type="pct"/>
          </w:tcPr>
          <w:p w14:paraId="17171CD9" w14:textId="77777777" w:rsidR="00311D07" w:rsidRDefault="00311D07" w:rsidP="00311D07">
            <w:pPr>
              <w:jc w:val="center"/>
            </w:pPr>
            <w:r>
              <w:t>CO5</w:t>
            </w:r>
          </w:p>
        </w:tc>
        <w:tc>
          <w:tcPr>
            <w:tcW w:w="267" w:type="pct"/>
          </w:tcPr>
          <w:p w14:paraId="6CBA70BE" w14:textId="77777777" w:rsidR="00311D07" w:rsidRDefault="00311D07" w:rsidP="00311D07">
            <w:pPr>
              <w:jc w:val="center"/>
            </w:pPr>
            <w:r>
              <w:t>An</w:t>
            </w:r>
          </w:p>
        </w:tc>
        <w:tc>
          <w:tcPr>
            <w:tcW w:w="267" w:type="pct"/>
          </w:tcPr>
          <w:p w14:paraId="478426E7" w14:textId="77777777" w:rsidR="00311D07" w:rsidRDefault="00311D07" w:rsidP="00311D07">
            <w:pPr>
              <w:jc w:val="center"/>
            </w:pPr>
            <w:r>
              <w:t>20</w:t>
            </w:r>
          </w:p>
        </w:tc>
      </w:tr>
      <w:tr w:rsidR="00311D07" w:rsidRPr="003F48A5" w14:paraId="509A848C" w14:textId="77777777" w:rsidTr="00311D07">
        <w:trPr>
          <w:trHeight w:val="283"/>
        </w:trPr>
        <w:tc>
          <w:tcPr>
            <w:tcW w:w="268" w:type="pct"/>
          </w:tcPr>
          <w:p w14:paraId="18C7EACE" w14:textId="77777777" w:rsidR="00311D07" w:rsidRPr="003F48A5" w:rsidRDefault="00311D07" w:rsidP="00311D07">
            <w:pPr>
              <w:jc w:val="center"/>
            </w:pPr>
          </w:p>
        </w:tc>
        <w:tc>
          <w:tcPr>
            <w:tcW w:w="3865" w:type="pct"/>
          </w:tcPr>
          <w:p w14:paraId="4887A372" w14:textId="77777777" w:rsidR="00311D07" w:rsidRPr="00CA7826" w:rsidRDefault="00311D07" w:rsidP="00311D07">
            <w:pPr>
              <w:pStyle w:val="NoSpacing"/>
              <w:jc w:val="center"/>
              <w:rPr>
                <w:rStyle w:val="Strong"/>
                <w:bCs w:val="0"/>
              </w:rPr>
            </w:pPr>
            <w:r w:rsidRPr="00CA7826">
              <w:rPr>
                <w:rStyle w:val="Strong"/>
              </w:rPr>
              <w:t>(OR)</w:t>
            </w:r>
          </w:p>
        </w:tc>
        <w:tc>
          <w:tcPr>
            <w:tcW w:w="333" w:type="pct"/>
          </w:tcPr>
          <w:p w14:paraId="1696389D" w14:textId="77777777" w:rsidR="00311D07" w:rsidRDefault="00311D07" w:rsidP="00311D07">
            <w:pPr>
              <w:jc w:val="center"/>
            </w:pPr>
          </w:p>
        </w:tc>
        <w:tc>
          <w:tcPr>
            <w:tcW w:w="267" w:type="pct"/>
          </w:tcPr>
          <w:p w14:paraId="1C069D9A" w14:textId="77777777" w:rsidR="00311D07" w:rsidRDefault="00311D07" w:rsidP="00311D07">
            <w:pPr>
              <w:jc w:val="center"/>
            </w:pPr>
          </w:p>
        </w:tc>
        <w:tc>
          <w:tcPr>
            <w:tcW w:w="267" w:type="pct"/>
          </w:tcPr>
          <w:p w14:paraId="44D8EA1F" w14:textId="77777777" w:rsidR="00311D07" w:rsidRDefault="00311D07" w:rsidP="00311D07">
            <w:pPr>
              <w:jc w:val="center"/>
            </w:pPr>
          </w:p>
        </w:tc>
      </w:tr>
      <w:tr w:rsidR="00311D07" w:rsidRPr="003F48A5" w14:paraId="7C0B4AE3" w14:textId="77777777" w:rsidTr="00311D07">
        <w:trPr>
          <w:trHeight w:val="263"/>
        </w:trPr>
        <w:tc>
          <w:tcPr>
            <w:tcW w:w="268" w:type="pct"/>
          </w:tcPr>
          <w:p w14:paraId="52DBCE2B" w14:textId="77777777" w:rsidR="00311D07" w:rsidRPr="003F48A5" w:rsidRDefault="00311D07" w:rsidP="00311D07">
            <w:pPr>
              <w:jc w:val="center"/>
            </w:pPr>
            <w:r>
              <w:t>8.</w:t>
            </w:r>
          </w:p>
        </w:tc>
        <w:tc>
          <w:tcPr>
            <w:tcW w:w="3865" w:type="pct"/>
          </w:tcPr>
          <w:p w14:paraId="55812342" w14:textId="77777777" w:rsidR="00311D07" w:rsidRPr="003F48A5" w:rsidRDefault="00311D07" w:rsidP="00311D07">
            <w:pPr>
              <w:spacing w:before="100" w:beforeAutospacing="1" w:after="100" w:afterAutospacing="1"/>
              <w:jc w:val="both"/>
            </w:pPr>
            <w:r w:rsidRPr="006841CE">
              <w:t>Evaluate the return on investment (ROI) for various brand awareness campaigns (e.g., paid ads vs. organic content) in terms of customer engagement and brand perception.</w:t>
            </w:r>
          </w:p>
        </w:tc>
        <w:tc>
          <w:tcPr>
            <w:tcW w:w="333" w:type="pct"/>
          </w:tcPr>
          <w:p w14:paraId="56327A6F" w14:textId="77777777" w:rsidR="00311D07" w:rsidRPr="003F48A5" w:rsidRDefault="00311D07" w:rsidP="00311D07">
            <w:pPr>
              <w:jc w:val="center"/>
            </w:pPr>
            <w:r w:rsidRPr="003F48A5">
              <w:t>CO</w:t>
            </w:r>
            <w:r>
              <w:t>5</w:t>
            </w:r>
          </w:p>
        </w:tc>
        <w:tc>
          <w:tcPr>
            <w:tcW w:w="267" w:type="pct"/>
          </w:tcPr>
          <w:p w14:paraId="698FDDE5" w14:textId="77777777" w:rsidR="00311D07" w:rsidRPr="003F48A5" w:rsidRDefault="00311D07" w:rsidP="00311D07">
            <w:pPr>
              <w:jc w:val="center"/>
            </w:pPr>
            <w:r>
              <w:t>E</w:t>
            </w:r>
          </w:p>
        </w:tc>
        <w:tc>
          <w:tcPr>
            <w:tcW w:w="267" w:type="pct"/>
          </w:tcPr>
          <w:p w14:paraId="4F4097C5" w14:textId="77777777" w:rsidR="00311D07" w:rsidRPr="003F48A5" w:rsidRDefault="00311D07" w:rsidP="00311D07">
            <w:pPr>
              <w:jc w:val="center"/>
            </w:pPr>
            <w:r>
              <w:t>20</w:t>
            </w:r>
          </w:p>
        </w:tc>
      </w:tr>
      <w:tr w:rsidR="00311D07" w:rsidRPr="003F48A5" w14:paraId="64DF30A0" w14:textId="77777777" w:rsidTr="00311D07">
        <w:trPr>
          <w:trHeight w:val="397"/>
        </w:trPr>
        <w:tc>
          <w:tcPr>
            <w:tcW w:w="5000" w:type="pct"/>
            <w:gridSpan w:val="5"/>
            <w:vAlign w:val="center"/>
          </w:tcPr>
          <w:p w14:paraId="5844DD00" w14:textId="77777777" w:rsidR="00311D07" w:rsidRPr="003F48A5" w:rsidRDefault="00311D07" w:rsidP="00311D07">
            <w:pPr>
              <w:jc w:val="center"/>
            </w:pPr>
            <w:r w:rsidRPr="003F48A5">
              <w:rPr>
                <w:b/>
                <w:bCs/>
              </w:rPr>
              <w:t>COMPULSORY QUESTION</w:t>
            </w:r>
          </w:p>
        </w:tc>
      </w:tr>
      <w:tr w:rsidR="00311D07" w:rsidRPr="003F48A5" w14:paraId="3EF89E3A" w14:textId="77777777" w:rsidTr="00311D07">
        <w:trPr>
          <w:trHeight w:val="283"/>
        </w:trPr>
        <w:tc>
          <w:tcPr>
            <w:tcW w:w="268" w:type="pct"/>
          </w:tcPr>
          <w:p w14:paraId="61594BFB" w14:textId="77777777" w:rsidR="00311D07" w:rsidRPr="003F48A5" w:rsidRDefault="00311D07" w:rsidP="00311D07">
            <w:pPr>
              <w:jc w:val="center"/>
            </w:pPr>
            <w:r w:rsidRPr="003F48A5">
              <w:t>9.</w:t>
            </w:r>
          </w:p>
        </w:tc>
        <w:tc>
          <w:tcPr>
            <w:tcW w:w="3865" w:type="pct"/>
          </w:tcPr>
          <w:p w14:paraId="39C4BE91" w14:textId="77777777" w:rsidR="00311D07" w:rsidRPr="009F6F4E" w:rsidRDefault="00311D07" w:rsidP="00311D07">
            <w:pPr>
              <w:jc w:val="both"/>
              <w:rPr>
                <w:b/>
                <w:bCs/>
              </w:rPr>
            </w:pPr>
            <w:r w:rsidRPr="009F6F4E">
              <w:rPr>
                <w:b/>
                <w:bCs/>
              </w:rPr>
              <w:t>Background of the Case Study: EcoPack - Scaling and Innovating in the Sustainable Packaging Market</w:t>
            </w:r>
          </w:p>
          <w:p w14:paraId="4BCF871C" w14:textId="77777777" w:rsidR="00311D07" w:rsidRPr="009F6F4E" w:rsidRDefault="00311D07" w:rsidP="00311D07">
            <w:pPr>
              <w:jc w:val="both"/>
            </w:pPr>
            <w:r w:rsidRPr="009F6F4E">
              <w:rPr>
                <w:b/>
                <w:bCs/>
              </w:rPr>
              <w:t>EcoPack</w:t>
            </w:r>
            <w:r w:rsidRPr="009F6F4E">
              <w:t xml:space="preserve"> is a startup that specializes in sustainable and eco-friendly packaging solutions. Founded by a team of passionate entrepreneurs, the company aims to address the growing need for environmentally friendly alternatives to traditional plastic packaging. With increasing consumer awareness about environmental impact and regulatory pressure to reduce plastic waste, EcoPack offers biodegradable, </w:t>
            </w:r>
            <w:r w:rsidRPr="009F6F4E">
              <w:lastRenderedPageBreak/>
              <w:t>compostable, and recyclable packaging options primarily for food, beverage, and consumer goods industries.</w:t>
            </w:r>
          </w:p>
          <w:p w14:paraId="737F0D1E" w14:textId="77777777" w:rsidR="00311D07" w:rsidRPr="009F6F4E" w:rsidRDefault="00311D07" w:rsidP="00311D07">
            <w:pPr>
              <w:jc w:val="both"/>
            </w:pPr>
            <w:r w:rsidRPr="009F6F4E">
              <w:t>Since its inception, EcoPack has faced the challenges typical of early-stage startups, including limited resources, market entry barriers, and the need to differentiate itself in a competitive industry. However, its commitment to sustainability and innovative solutions has allowed it to carve a niche in the market. The startup has successfully gained traction with early adopters, particularly those in industries looking for green alternatives to plastic packaging.</w:t>
            </w:r>
          </w:p>
          <w:p w14:paraId="6C2730D5" w14:textId="77777777" w:rsidR="00311D07" w:rsidRPr="009F6F4E" w:rsidRDefault="00311D07" w:rsidP="00311D07">
            <w:pPr>
              <w:jc w:val="both"/>
            </w:pPr>
            <w:r w:rsidRPr="009F6F4E">
              <w:t>As EcoPack looks to expand its operations, it faces several key decisions on scaling, adapting to market trends, ensuring long-term growth, and staying ahead of competition. The company must navigate these challenges while maintaining its core mission of sustainability. Additionally, it must assess how to efficiently allocate resources, improve operational efficiency, and leverage new opportunities for innovation and market expansion.</w:t>
            </w:r>
          </w:p>
          <w:p w14:paraId="36893BD0" w14:textId="77777777" w:rsidR="00311D07" w:rsidRPr="009F6F4E" w:rsidRDefault="00311D07" w:rsidP="00311D07">
            <w:pPr>
              <w:jc w:val="both"/>
            </w:pPr>
            <w:r w:rsidRPr="009F6F4E">
              <w:t>Key goals for EcoPack’s leadership team include:</w:t>
            </w:r>
          </w:p>
          <w:p w14:paraId="49C86BB6" w14:textId="77777777" w:rsidR="00311D07" w:rsidRPr="009F6F4E" w:rsidRDefault="00311D07" w:rsidP="00844677">
            <w:pPr>
              <w:numPr>
                <w:ilvl w:val="0"/>
                <w:numId w:val="44"/>
              </w:numPr>
              <w:spacing w:after="160" w:line="259" w:lineRule="auto"/>
              <w:jc w:val="both"/>
            </w:pPr>
            <w:r w:rsidRPr="009F6F4E">
              <w:t>Scaling the company’s operations without compromising the quality of its products or its sustainability objectives.</w:t>
            </w:r>
          </w:p>
          <w:p w14:paraId="28D8F418" w14:textId="77777777" w:rsidR="00311D07" w:rsidRPr="009F6F4E" w:rsidRDefault="00311D07" w:rsidP="00844677">
            <w:pPr>
              <w:numPr>
                <w:ilvl w:val="0"/>
                <w:numId w:val="44"/>
              </w:numPr>
              <w:spacing w:after="160" w:line="259" w:lineRule="auto"/>
              <w:jc w:val="both"/>
            </w:pPr>
            <w:r w:rsidRPr="009F6F4E">
              <w:t>Ensuring adaptability in an ever-evolving market and a rapidly changing regulatory environment.</w:t>
            </w:r>
          </w:p>
          <w:p w14:paraId="2619016E" w14:textId="77777777" w:rsidR="00311D07" w:rsidRPr="009F6F4E" w:rsidRDefault="00311D07" w:rsidP="00844677">
            <w:pPr>
              <w:numPr>
                <w:ilvl w:val="0"/>
                <w:numId w:val="44"/>
              </w:numPr>
              <w:spacing w:after="160" w:line="259" w:lineRule="auto"/>
              <w:jc w:val="both"/>
            </w:pPr>
            <w:r w:rsidRPr="009F6F4E">
              <w:t>Developing a long-term strategy for growth that includes market expansion, innovation, and partnerships with stakeholders who align with its values.</w:t>
            </w:r>
          </w:p>
          <w:p w14:paraId="2858A218" w14:textId="77777777" w:rsidR="00311D07" w:rsidRPr="009F6F4E" w:rsidRDefault="00311D07" w:rsidP="00844677">
            <w:pPr>
              <w:numPr>
                <w:ilvl w:val="0"/>
                <w:numId w:val="44"/>
              </w:numPr>
              <w:spacing w:after="160" w:line="259" w:lineRule="auto"/>
              <w:jc w:val="both"/>
            </w:pPr>
            <w:r w:rsidRPr="009F6F4E">
              <w:t>Identifying effective ways to innovate and differentiate its products from the competition while keeping sustainability at the forefront of its operations.</w:t>
            </w:r>
          </w:p>
          <w:p w14:paraId="6B4F30FB" w14:textId="77777777" w:rsidR="00311D07" w:rsidRPr="009F6F4E" w:rsidRDefault="00311D07" w:rsidP="00311D07">
            <w:pPr>
              <w:jc w:val="both"/>
            </w:pPr>
            <w:r w:rsidRPr="009F6F4E">
              <w:t>The challenges ahead for EcoPack offer a practical case study of the complexities involved in scaling a startup, maintaining sustainability, and ensuring long-term growth in a competitive market. The company must carefully consider its strategies for scaling operations, expanding its market presence, and adapting to changes in consumer behavior, technology, and regulations.</w:t>
            </w:r>
          </w:p>
          <w:p w14:paraId="58170B36" w14:textId="77777777" w:rsidR="00311D07" w:rsidRDefault="00311D07" w:rsidP="00311D07">
            <w:pPr>
              <w:jc w:val="both"/>
              <w:rPr>
                <w:b/>
                <w:bCs/>
              </w:rPr>
            </w:pPr>
            <w:r w:rsidRPr="00921396">
              <w:rPr>
                <w:b/>
                <w:bCs/>
              </w:rPr>
              <w:t>Here are the questions based on the</w:t>
            </w:r>
            <w:r w:rsidRPr="00C822E5">
              <w:rPr>
                <w:b/>
                <w:bCs/>
              </w:rPr>
              <w:t xml:space="preserve"> EcoPack Case Study: Scaling, Sustainability, and Innovation in Startups</w:t>
            </w:r>
          </w:p>
          <w:p w14:paraId="0716048A" w14:textId="77777777" w:rsidR="00311D07" w:rsidRDefault="00311D07" w:rsidP="00311D07">
            <w:pPr>
              <w:jc w:val="both"/>
              <w:rPr>
                <w:b/>
                <w:bCs/>
              </w:rPr>
            </w:pPr>
          </w:p>
          <w:p w14:paraId="72B8E783" w14:textId="77777777" w:rsidR="00311D07" w:rsidRPr="00BD58C6" w:rsidRDefault="00311D07" w:rsidP="00311D07">
            <w:pPr>
              <w:jc w:val="both"/>
              <w:rPr>
                <w:b/>
                <w:bCs/>
              </w:rPr>
            </w:pPr>
            <w:r w:rsidRPr="00BD58C6">
              <w:rPr>
                <w:b/>
                <w:bCs/>
              </w:rPr>
              <w:t>Here are the three revised questions based on the EcoPack Case Study:</w:t>
            </w:r>
          </w:p>
          <w:p w14:paraId="3A96946F" w14:textId="77777777" w:rsidR="00311D07" w:rsidRPr="00BD58C6" w:rsidRDefault="00311D07" w:rsidP="00311D07">
            <w:pPr>
              <w:jc w:val="both"/>
              <w:rPr>
                <w:b/>
                <w:bCs/>
              </w:rPr>
            </w:pPr>
            <w:r w:rsidRPr="00BD58C6">
              <w:rPr>
                <w:b/>
                <w:bCs/>
              </w:rPr>
              <w:t>1. Strategies for Scaling Operations</w:t>
            </w:r>
          </w:p>
          <w:p w14:paraId="3DC94C4D" w14:textId="77777777" w:rsidR="00311D07" w:rsidRPr="00BD58C6" w:rsidRDefault="00311D07" w:rsidP="00844677">
            <w:pPr>
              <w:numPr>
                <w:ilvl w:val="0"/>
                <w:numId w:val="45"/>
              </w:numPr>
              <w:spacing w:after="160" w:line="259" w:lineRule="auto"/>
              <w:jc w:val="both"/>
            </w:pPr>
            <w:r w:rsidRPr="00BD58C6">
              <w:rPr>
                <w:i/>
                <w:iCs/>
              </w:rPr>
              <w:t>What are the most effective strategies for scaling EcoPack’s operations while maintaining quality and sustainability? Discuss how the company can achieve operational efficiency and market expansion without compromising its core values.</w:t>
            </w:r>
          </w:p>
          <w:p w14:paraId="6E8107FA" w14:textId="77777777" w:rsidR="00311D07" w:rsidRPr="00BD58C6" w:rsidRDefault="00311D07" w:rsidP="00311D07">
            <w:pPr>
              <w:jc w:val="both"/>
              <w:rPr>
                <w:b/>
                <w:bCs/>
              </w:rPr>
            </w:pPr>
            <w:r w:rsidRPr="00BD58C6">
              <w:rPr>
                <w:b/>
                <w:bCs/>
              </w:rPr>
              <w:t>2. Ensuring Sustainability and Adaptability</w:t>
            </w:r>
          </w:p>
          <w:p w14:paraId="671BF223" w14:textId="77777777" w:rsidR="00311D07" w:rsidRPr="00BD58C6" w:rsidRDefault="00311D07" w:rsidP="00844677">
            <w:pPr>
              <w:numPr>
                <w:ilvl w:val="0"/>
                <w:numId w:val="46"/>
              </w:numPr>
              <w:spacing w:after="160" w:line="259" w:lineRule="auto"/>
              <w:jc w:val="both"/>
            </w:pPr>
            <w:r w:rsidRPr="00BD58C6">
              <w:rPr>
                <w:i/>
                <w:iCs/>
              </w:rPr>
              <w:t>How can EcoPack ensure sustainability in its operations while adapting to evolving customer preferences, regulatory changes, and market trends? Provide a detailed explanation of the key practices the company should adopt.</w:t>
            </w:r>
          </w:p>
          <w:p w14:paraId="36250D58" w14:textId="77777777" w:rsidR="00311D07" w:rsidRPr="00BD58C6" w:rsidRDefault="00311D07" w:rsidP="00311D07">
            <w:pPr>
              <w:jc w:val="both"/>
              <w:rPr>
                <w:b/>
                <w:bCs/>
              </w:rPr>
            </w:pPr>
            <w:r w:rsidRPr="00BD58C6">
              <w:rPr>
                <w:b/>
                <w:bCs/>
              </w:rPr>
              <w:t>3. Innovation for Long-Term Growth</w:t>
            </w:r>
          </w:p>
          <w:p w14:paraId="467DC0A3" w14:textId="77777777" w:rsidR="00311D07" w:rsidRPr="00BD58C6" w:rsidRDefault="00311D07" w:rsidP="00844677">
            <w:pPr>
              <w:numPr>
                <w:ilvl w:val="0"/>
                <w:numId w:val="47"/>
              </w:numPr>
              <w:spacing w:after="160" w:line="259" w:lineRule="auto"/>
              <w:jc w:val="both"/>
            </w:pPr>
            <w:r w:rsidRPr="00BD58C6">
              <w:rPr>
                <w:i/>
                <w:iCs/>
              </w:rPr>
              <w:t xml:space="preserve">What innovative strategies can EcoPack implement to differentiate itself in the competitive sustainable packaging market? How can the company plan </w:t>
            </w:r>
            <w:r w:rsidRPr="00BD58C6">
              <w:rPr>
                <w:i/>
                <w:iCs/>
              </w:rPr>
              <w:lastRenderedPageBreak/>
              <w:t>for long-term growth while maintaining its commitment to sustainability and adapting to future industry changes?</w:t>
            </w:r>
          </w:p>
          <w:p w14:paraId="6153F49F" w14:textId="77777777" w:rsidR="00311D07" w:rsidRPr="00FE370A" w:rsidRDefault="00311D07" w:rsidP="00311D07">
            <w:pPr>
              <w:jc w:val="both"/>
              <w:rPr>
                <w:b/>
                <w:bCs/>
              </w:rPr>
            </w:pPr>
            <w:r w:rsidRPr="00E87C61">
              <w:rPr>
                <w:b/>
                <w:bCs/>
              </w:rPr>
              <w:t>Analyze the above questions to assess your understanding of strategic scaling, sustainability, innovation, and growth—each a critical component for the success of a startup like EcoPack.</w:t>
            </w:r>
            <w:r>
              <w:rPr>
                <w:b/>
                <w:bCs/>
              </w:rPr>
              <w:t xml:space="preserve"> </w:t>
            </w:r>
          </w:p>
        </w:tc>
        <w:tc>
          <w:tcPr>
            <w:tcW w:w="333" w:type="pct"/>
          </w:tcPr>
          <w:p w14:paraId="6CDC5592" w14:textId="77777777" w:rsidR="00311D07" w:rsidRPr="003F48A5" w:rsidRDefault="00311D07" w:rsidP="00311D07">
            <w:pPr>
              <w:jc w:val="center"/>
            </w:pPr>
            <w:r w:rsidRPr="003F48A5">
              <w:lastRenderedPageBreak/>
              <w:t>CO6</w:t>
            </w:r>
          </w:p>
        </w:tc>
        <w:tc>
          <w:tcPr>
            <w:tcW w:w="267" w:type="pct"/>
          </w:tcPr>
          <w:p w14:paraId="5BCBABC3" w14:textId="77777777" w:rsidR="00311D07" w:rsidRPr="003F48A5" w:rsidRDefault="00311D07" w:rsidP="00311D07">
            <w:pPr>
              <w:jc w:val="center"/>
            </w:pPr>
            <w:r>
              <w:t>An</w:t>
            </w:r>
          </w:p>
        </w:tc>
        <w:tc>
          <w:tcPr>
            <w:tcW w:w="267" w:type="pct"/>
          </w:tcPr>
          <w:p w14:paraId="2F893D12" w14:textId="77777777" w:rsidR="00311D07" w:rsidRPr="003F48A5" w:rsidRDefault="00311D07" w:rsidP="00311D07">
            <w:pPr>
              <w:jc w:val="center"/>
            </w:pPr>
            <w:r w:rsidRPr="003F48A5">
              <w:t>20</w:t>
            </w:r>
          </w:p>
        </w:tc>
      </w:tr>
    </w:tbl>
    <w:p w14:paraId="62DAE3DF" w14:textId="77777777" w:rsidR="00311D07" w:rsidRDefault="00311D07" w:rsidP="00311D07"/>
    <w:p w14:paraId="0264C2D3"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E92BFD6"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6049F728" w14:textId="77777777" w:rsidTr="00311D07">
        <w:tc>
          <w:tcPr>
            <w:tcW w:w="632" w:type="dxa"/>
          </w:tcPr>
          <w:p w14:paraId="0ED674E0" w14:textId="77777777" w:rsidR="00311D07" w:rsidRPr="00930ED1" w:rsidRDefault="00311D07" w:rsidP="00311D07">
            <w:pPr>
              <w:jc w:val="center"/>
              <w:rPr>
                <w:sz w:val="22"/>
                <w:szCs w:val="22"/>
              </w:rPr>
            </w:pPr>
          </w:p>
        </w:tc>
        <w:tc>
          <w:tcPr>
            <w:tcW w:w="9858" w:type="dxa"/>
          </w:tcPr>
          <w:p w14:paraId="544E70CB" w14:textId="77777777" w:rsidR="00311D07" w:rsidRPr="00930ED1" w:rsidRDefault="00311D07" w:rsidP="00311D07">
            <w:pPr>
              <w:jc w:val="center"/>
              <w:rPr>
                <w:b/>
                <w:sz w:val="22"/>
                <w:szCs w:val="22"/>
              </w:rPr>
            </w:pPr>
            <w:r w:rsidRPr="00930ED1">
              <w:rPr>
                <w:b/>
                <w:sz w:val="22"/>
                <w:szCs w:val="22"/>
              </w:rPr>
              <w:t>COURSE OUTCOMES</w:t>
            </w:r>
          </w:p>
        </w:tc>
      </w:tr>
      <w:tr w:rsidR="00311D07" w14:paraId="3760CBCA" w14:textId="77777777" w:rsidTr="00311D07">
        <w:tc>
          <w:tcPr>
            <w:tcW w:w="632" w:type="dxa"/>
          </w:tcPr>
          <w:p w14:paraId="109BAA74" w14:textId="77777777" w:rsidR="00311D07" w:rsidRPr="00930ED1" w:rsidRDefault="00311D07" w:rsidP="00311D07">
            <w:pPr>
              <w:jc w:val="center"/>
              <w:rPr>
                <w:sz w:val="22"/>
                <w:szCs w:val="22"/>
              </w:rPr>
            </w:pPr>
            <w:r w:rsidRPr="00930ED1">
              <w:rPr>
                <w:sz w:val="22"/>
                <w:szCs w:val="22"/>
              </w:rPr>
              <w:t>CO1</w:t>
            </w:r>
          </w:p>
        </w:tc>
        <w:tc>
          <w:tcPr>
            <w:tcW w:w="9858" w:type="dxa"/>
          </w:tcPr>
          <w:p w14:paraId="3EE6CD5A" w14:textId="77777777" w:rsidR="00311D07" w:rsidRPr="00A649BE" w:rsidRDefault="00311D07" w:rsidP="00311D07">
            <w:pPr>
              <w:pStyle w:val="NoSpacing"/>
              <w:jc w:val="both"/>
            </w:pPr>
            <w:r w:rsidRPr="00A649BE">
              <w:t>Assess the significance of business models in the startup ecosystem and differentiate between various types.</w:t>
            </w:r>
          </w:p>
        </w:tc>
      </w:tr>
      <w:tr w:rsidR="00311D07" w14:paraId="6237A723" w14:textId="77777777" w:rsidTr="00311D07">
        <w:tc>
          <w:tcPr>
            <w:tcW w:w="632" w:type="dxa"/>
          </w:tcPr>
          <w:p w14:paraId="1776D2E9" w14:textId="77777777" w:rsidR="00311D07" w:rsidRPr="00930ED1" w:rsidRDefault="00311D07" w:rsidP="00311D07">
            <w:pPr>
              <w:jc w:val="center"/>
              <w:rPr>
                <w:sz w:val="22"/>
                <w:szCs w:val="22"/>
              </w:rPr>
            </w:pPr>
            <w:r w:rsidRPr="00930ED1">
              <w:rPr>
                <w:sz w:val="22"/>
                <w:szCs w:val="22"/>
              </w:rPr>
              <w:t>CO2</w:t>
            </w:r>
          </w:p>
        </w:tc>
        <w:tc>
          <w:tcPr>
            <w:tcW w:w="9858" w:type="dxa"/>
          </w:tcPr>
          <w:p w14:paraId="4485F5E8" w14:textId="77777777" w:rsidR="00311D07" w:rsidRPr="00A649BE" w:rsidRDefault="00311D07" w:rsidP="00311D07">
            <w:pPr>
              <w:pStyle w:val="NoSpacing"/>
              <w:jc w:val="both"/>
            </w:pPr>
            <w:r w:rsidRPr="00A649BE">
              <w:t>Utilize ideation techniques to create innovative startup ideas and identify market opportunities.</w:t>
            </w:r>
          </w:p>
        </w:tc>
      </w:tr>
      <w:tr w:rsidR="00311D07" w14:paraId="310614E7" w14:textId="77777777" w:rsidTr="00311D07">
        <w:tc>
          <w:tcPr>
            <w:tcW w:w="632" w:type="dxa"/>
          </w:tcPr>
          <w:p w14:paraId="0C13CC19" w14:textId="77777777" w:rsidR="00311D07" w:rsidRPr="00930ED1" w:rsidRDefault="00311D07" w:rsidP="00311D07">
            <w:pPr>
              <w:jc w:val="center"/>
              <w:rPr>
                <w:sz w:val="22"/>
                <w:szCs w:val="22"/>
              </w:rPr>
            </w:pPr>
            <w:r w:rsidRPr="00930ED1">
              <w:rPr>
                <w:sz w:val="22"/>
                <w:szCs w:val="22"/>
              </w:rPr>
              <w:t>CO3</w:t>
            </w:r>
          </w:p>
        </w:tc>
        <w:tc>
          <w:tcPr>
            <w:tcW w:w="9858" w:type="dxa"/>
          </w:tcPr>
          <w:p w14:paraId="6E89A183" w14:textId="77777777" w:rsidR="00311D07" w:rsidRPr="00A649BE" w:rsidRDefault="00311D07" w:rsidP="00311D07">
            <w:pPr>
              <w:pStyle w:val="NoSpacing"/>
              <w:jc w:val="both"/>
            </w:pPr>
            <w:r w:rsidRPr="00A649BE">
              <w:t>Develop comprehensive business plans and strategic roadmaps for startups' successful launch and growth.</w:t>
            </w:r>
          </w:p>
        </w:tc>
      </w:tr>
      <w:tr w:rsidR="00311D07" w14:paraId="33987CB1" w14:textId="77777777" w:rsidTr="00311D07">
        <w:tc>
          <w:tcPr>
            <w:tcW w:w="632" w:type="dxa"/>
          </w:tcPr>
          <w:p w14:paraId="515CB490" w14:textId="77777777" w:rsidR="00311D07" w:rsidRPr="00930ED1" w:rsidRDefault="00311D07" w:rsidP="00311D07">
            <w:pPr>
              <w:jc w:val="center"/>
              <w:rPr>
                <w:sz w:val="22"/>
                <w:szCs w:val="22"/>
              </w:rPr>
            </w:pPr>
            <w:r w:rsidRPr="00930ED1">
              <w:rPr>
                <w:sz w:val="22"/>
                <w:szCs w:val="22"/>
              </w:rPr>
              <w:t>CO4</w:t>
            </w:r>
          </w:p>
        </w:tc>
        <w:tc>
          <w:tcPr>
            <w:tcW w:w="9858" w:type="dxa"/>
          </w:tcPr>
          <w:p w14:paraId="6C87DF90" w14:textId="77777777" w:rsidR="00311D07" w:rsidRPr="00A649BE" w:rsidRDefault="00311D07" w:rsidP="00311D07">
            <w:pPr>
              <w:pStyle w:val="NoSpacing"/>
              <w:jc w:val="both"/>
            </w:pPr>
            <w:r w:rsidRPr="00A649BE">
              <w:t>Execute startup operations efficiently, ensuring operational excellence and resource utilization.</w:t>
            </w:r>
          </w:p>
        </w:tc>
      </w:tr>
      <w:tr w:rsidR="00311D07" w14:paraId="71E1927A" w14:textId="77777777" w:rsidTr="00311D07">
        <w:tc>
          <w:tcPr>
            <w:tcW w:w="632" w:type="dxa"/>
          </w:tcPr>
          <w:p w14:paraId="7BF462FF" w14:textId="77777777" w:rsidR="00311D07" w:rsidRPr="00930ED1" w:rsidRDefault="00311D07" w:rsidP="00311D07">
            <w:pPr>
              <w:jc w:val="center"/>
              <w:rPr>
                <w:sz w:val="22"/>
                <w:szCs w:val="22"/>
              </w:rPr>
            </w:pPr>
            <w:r w:rsidRPr="00930ED1">
              <w:rPr>
                <w:sz w:val="22"/>
                <w:szCs w:val="22"/>
              </w:rPr>
              <w:t>CO5</w:t>
            </w:r>
          </w:p>
        </w:tc>
        <w:tc>
          <w:tcPr>
            <w:tcW w:w="9858" w:type="dxa"/>
          </w:tcPr>
          <w:p w14:paraId="6986C287" w14:textId="77777777" w:rsidR="00311D07" w:rsidRPr="00A649BE" w:rsidRDefault="00311D07" w:rsidP="00311D07">
            <w:pPr>
              <w:pStyle w:val="NoSpacing"/>
              <w:jc w:val="both"/>
            </w:pPr>
            <w:r w:rsidRPr="00A649BE">
              <w:t>Devise and execute marketing strategies, employing various customer acquisition channels to attract and retain customers.</w:t>
            </w:r>
          </w:p>
        </w:tc>
      </w:tr>
      <w:tr w:rsidR="00311D07" w14:paraId="41D05F90" w14:textId="77777777" w:rsidTr="00311D07">
        <w:tc>
          <w:tcPr>
            <w:tcW w:w="632" w:type="dxa"/>
          </w:tcPr>
          <w:p w14:paraId="75BD3F90" w14:textId="77777777" w:rsidR="00311D07" w:rsidRPr="00930ED1" w:rsidRDefault="00311D07" w:rsidP="00311D07">
            <w:pPr>
              <w:jc w:val="center"/>
              <w:rPr>
                <w:sz w:val="22"/>
                <w:szCs w:val="22"/>
              </w:rPr>
            </w:pPr>
            <w:r w:rsidRPr="00930ED1">
              <w:rPr>
                <w:sz w:val="22"/>
                <w:szCs w:val="22"/>
              </w:rPr>
              <w:t>CO6</w:t>
            </w:r>
          </w:p>
        </w:tc>
        <w:tc>
          <w:tcPr>
            <w:tcW w:w="9858" w:type="dxa"/>
          </w:tcPr>
          <w:p w14:paraId="783C7138" w14:textId="77777777" w:rsidR="00311D07" w:rsidRPr="00A649BE" w:rsidRDefault="00311D07" w:rsidP="00311D07">
            <w:pPr>
              <w:jc w:val="both"/>
            </w:pPr>
            <w:r w:rsidRPr="00A649BE">
              <w:t>Design scaling strategies and long-term growth plans, fostering innovation and sustainability in the startup journey.</w:t>
            </w:r>
          </w:p>
        </w:tc>
      </w:tr>
    </w:tbl>
    <w:p w14:paraId="71EEF8A4"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75140CB5" w14:textId="77777777" w:rsidTr="00311D07">
        <w:trPr>
          <w:jc w:val="center"/>
        </w:trPr>
        <w:tc>
          <w:tcPr>
            <w:tcW w:w="6385" w:type="dxa"/>
            <w:gridSpan w:val="8"/>
          </w:tcPr>
          <w:p w14:paraId="77C5A9E7"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6CA61275" w14:textId="77777777" w:rsidTr="00311D07">
        <w:trPr>
          <w:jc w:val="center"/>
        </w:trPr>
        <w:tc>
          <w:tcPr>
            <w:tcW w:w="1140" w:type="dxa"/>
          </w:tcPr>
          <w:p w14:paraId="1D387D75"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1B31B52B" w14:textId="77777777" w:rsidR="00311D07" w:rsidRPr="00CC7F9A" w:rsidRDefault="00311D07" w:rsidP="00311D07">
            <w:pPr>
              <w:jc w:val="center"/>
              <w:rPr>
                <w:b/>
                <w:sz w:val="22"/>
                <w:szCs w:val="22"/>
              </w:rPr>
            </w:pPr>
            <w:r w:rsidRPr="00CC7F9A">
              <w:rPr>
                <w:b/>
                <w:sz w:val="22"/>
                <w:szCs w:val="22"/>
              </w:rPr>
              <w:t>R</w:t>
            </w:r>
          </w:p>
        </w:tc>
        <w:tc>
          <w:tcPr>
            <w:tcW w:w="708" w:type="dxa"/>
          </w:tcPr>
          <w:p w14:paraId="5CFFE6EB" w14:textId="77777777" w:rsidR="00311D07" w:rsidRPr="00CC7F9A" w:rsidRDefault="00311D07" w:rsidP="00311D07">
            <w:pPr>
              <w:jc w:val="center"/>
              <w:rPr>
                <w:b/>
                <w:sz w:val="22"/>
                <w:szCs w:val="22"/>
              </w:rPr>
            </w:pPr>
            <w:r w:rsidRPr="00CC7F9A">
              <w:rPr>
                <w:b/>
                <w:sz w:val="22"/>
                <w:szCs w:val="22"/>
              </w:rPr>
              <w:t>U</w:t>
            </w:r>
          </w:p>
        </w:tc>
        <w:tc>
          <w:tcPr>
            <w:tcW w:w="709" w:type="dxa"/>
          </w:tcPr>
          <w:p w14:paraId="604ABD54" w14:textId="77777777" w:rsidR="00311D07" w:rsidRPr="00CC7F9A" w:rsidRDefault="00311D07" w:rsidP="00311D07">
            <w:pPr>
              <w:jc w:val="center"/>
              <w:rPr>
                <w:b/>
                <w:sz w:val="22"/>
                <w:szCs w:val="22"/>
              </w:rPr>
            </w:pPr>
            <w:r w:rsidRPr="00CC7F9A">
              <w:rPr>
                <w:b/>
                <w:sz w:val="22"/>
                <w:szCs w:val="22"/>
              </w:rPr>
              <w:t>A</w:t>
            </w:r>
          </w:p>
        </w:tc>
        <w:tc>
          <w:tcPr>
            <w:tcW w:w="709" w:type="dxa"/>
          </w:tcPr>
          <w:p w14:paraId="2E4E384D" w14:textId="77777777" w:rsidR="00311D07" w:rsidRPr="00CC7F9A" w:rsidRDefault="00311D07" w:rsidP="00311D07">
            <w:pPr>
              <w:jc w:val="center"/>
              <w:rPr>
                <w:b/>
                <w:sz w:val="22"/>
                <w:szCs w:val="22"/>
              </w:rPr>
            </w:pPr>
            <w:r w:rsidRPr="00CC7F9A">
              <w:rPr>
                <w:b/>
                <w:sz w:val="22"/>
                <w:szCs w:val="22"/>
              </w:rPr>
              <w:t>An</w:t>
            </w:r>
          </w:p>
        </w:tc>
        <w:tc>
          <w:tcPr>
            <w:tcW w:w="709" w:type="dxa"/>
          </w:tcPr>
          <w:p w14:paraId="09D2B453" w14:textId="77777777" w:rsidR="00311D07" w:rsidRPr="00CC7F9A" w:rsidRDefault="00311D07" w:rsidP="00311D07">
            <w:pPr>
              <w:jc w:val="center"/>
              <w:rPr>
                <w:b/>
                <w:sz w:val="22"/>
                <w:szCs w:val="22"/>
              </w:rPr>
            </w:pPr>
            <w:r w:rsidRPr="00CC7F9A">
              <w:rPr>
                <w:b/>
                <w:sz w:val="22"/>
                <w:szCs w:val="22"/>
              </w:rPr>
              <w:t>E</w:t>
            </w:r>
          </w:p>
        </w:tc>
        <w:tc>
          <w:tcPr>
            <w:tcW w:w="708" w:type="dxa"/>
          </w:tcPr>
          <w:p w14:paraId="735C792A" w14:textId="77777777" w:rsidR="00311D07" w:rsidRPr="00CC7F9A" w:rsidRDefault="00311D07" w:rsidP="00311D07">
            <w:pPr>
              <w:jc w:val="center"/>
              <w:rPr>
                <w:b/>
                <w:sz w:val="22"/>
                <w:szCs w:val="22"/>
              </w:rPr>
            </w:pPr>
            <w:r w:rsidRPr="00CC7F9A">
              <w:rPr>
                <w:b/>
                <w:sz w:val="22"/>
                <w:szCs w:val="22"/>
              </w:rPr>
              <w:t>C</w:t>
            </w:r>
          </w:p>
        </w:tc>
        <w:tc>
          <w:tcPr>
            <w:tcW w:w="993" w:type="dxa"/>
          </w:tcPr>
          <w:p w14:paraId="3DA1361F" w14:textId="77777777" w:rsidR="00311D07" w:rsidRPr="00CC7F9A" w:rsidRDefault="00311D07" w:rsidP="00311D07">
            <w:pPr>
              <w:jc w:val="center"/>
              <w:rPr>
                <w:b/>
                <w:sz w:val="22"/>
                <w:szCs w:val="22"/>
              </w:rPr>
            </w:pPr>
            <w:r w:rsidRPr="00CC7F9A">
              <w:rPr>
                <w:b/>
                <w:sz w:val="22"/>
                <w:szCs w:val="22"/>
              </w:rPr>
              <w:t>Total</w:t>
            </w:r>
          </w:p>
        </w:tc>
      </w:tr>
      <w:tr w:rsidR="00311D07" w14:paraId="56348EDD" w14:textId="77777777" w:rsidTr="00311D07">
        <w:trPr>
          <w:jc w:val="center"/>
        </w:trPr>
        <w:tc>
          <w:tcPr>
            <w:tcW w:w="1140" w:type="dxa"/>
          </w:tcPr>
          <w:p w14:paraId="3A1F127B" w14:textId="77777777" w:rsidR="00311D07" w:rsidRPr="00CC7F9A" w:rsidRDefault="00311D07" w:rsidP="00311D07">
            <w:pPr>
              <w:jc w:val="center"/>
              <w:rPr>
                <w:sz w:val="22"/>
                <w:szCs w:val="22"/>
              </w:rPr>
            </w:pPr>
            <w:r w:rsidRPr="00CC7F9A">
              <w:rPr>
                <w:sz w:val="22"/>
                <w:szCs w:val="22"/>
              </w:rPr>
              <w:t>CO1</w:t>
            </w:r>
          </w:p>
        </w:tc>
        <w:tc>
          <w:tcPr>
            <w:tcW w:w="709" w:type="dxa"/>
          </w:tcPr>
          <w:p w14:paraId="5514DBD0" w14:textId="77777777" w:rsidR="00311D07" w:rsidRPr="00CC7F9A" w:rsidRDefault="00311D07" w:rsidP="00311D07">
            <w:pPr>
              <w:jc w:val="center"/>
              <w:rPr>
                <w:sz w:val="22"/>
                <w:szCs w:val="22"/>
              </w:rPr>
            </w:pPr>
          </w:p>
        </w:tc>
        <w:tc>
          <w:tcPr>
            <w:tcW w:w="708" w:type="dxa"/>
          </w:tcPr>
          <w:p w14:paraId="1C41A051" w14:textId="77777777" w:rsidR="00311D07" w:rsidRPr="00CC7F9A" w:rsidRDefault="00311D07" w:rsidP="00311D07">
            <w:pPr>
              <w:jc w:val="center"/>
              <w:rPr>
                <w:sz w:val="22"/>
                <w:szCs w:val="22"/>
              </w:rPr>
            </w:pPr>
          </w:p>
        </w:tc>
        <w:tc>
          <w:tcPr>
            <w:tcW w:w="709" w:type="dxa"/>
          </w:tcPr>
          <w:p w14:paraId="1CB01088" w14:textId="77777777" w:rsidR="00311D07" w:rsidRPr="00CC7F9A" w:rsidRDefault="00311D07" w:rsidP="00311D07">
            <w:pPr>
              <w:jc w:val="center"/>
              <w:rPr>
                <w:sz w:val="22"/>
                <w:szCs w:val="22"/>
              </w:rPr>
            </w:pPr>
          </w:p>
        </w:tc>
        <w:tc>
          <w:tcPr>
            <w:tcW w:w="709" w:type="dxa"/>
          </w:tcPr>
          <w:p w14:paraId="2976E15D" w14:textId="77777777" w:rsidR="00311D07" w:rsidRPr="00CC7F9A" w:rsidRDefault="00311D07" w:rsidP="00311D07">
            <w:pPr>
              <w:jc w:val="center"/>
              <w:rPr>
                <w:sz w:val="22"/>
                <w:szCs w:val="22"/>
              </w:rPr>
            </w:pPr>
          </w:p>
        </w:tc>
        <w:tc>
          <w:tcPr>
            <w:tcW w:w="709" w:type="dxa"/>
          </w:tcPr>
          <w:p w14:paraId="50B069DA" w14:textId="77777777" w:rsidR="00311D07" w:rsidRPr="00CC7F9A" w:rsidRDefault="00311D07" w:rsidP="00311D07">
            <w:pPr>
              <w:jc w:val="center"/>
              <w:rPr>
                <w:sz w:val="22"/>
                <w:szCs w:val="22"/>
              </w:rPr>
            </w:pPr>
          </w:p>
        </w:tc>
        <w:tc>
          <w:tcPr>
            <w:tcW w:w="708" w:type="dxa"/>
          </w:tcPr>
          <w:p w14:paraId="1AD9AB76" w14:textId="77777777" w:rsidR="00311D07" w:rsidRPr="00CC7F9A" w:rsidRDefault="00311D07" w:rsidP="00311D07">
            <w:pPr>
              <w:jc w:val="center"/>
              <w:rPr>
                <w:sz w:val="22"/>
                <w:szCs w:val="22"/>
              </w:rPr>
            </w:pPr>
            <w:r>
              <w:rPr>
                <w:sz w:val="22"/>
                <w:szCs w:val="22"/>
              </w:rPr>
              <w:t>20</w:t>
            </w:r>
          </w:p>
        </w:tc>
        <w:tc>
          <w:tcPr>
            <w:tcW w:w="993" w:type="dxa"/>
          </w:tcPr>
          <w:p w14:paraId="2B938A7C" w14:textId="77777777" w:rsidR="00311D07" w:rsidRPr="00CC7F9A" w:rsidRDefault="00311D07" w:rsidP="00311D07">
            <w:pPr>
              <w:jc w:val="center"/>
              <w:rPr>
                <w:sz w:val="22"/>
                <w:szCs w:val="22"/>
              </w:rPr>
            </w:pPr>
            <w:r>
              <w:rPr>
                <w:sz w:val="22"/>
                <w:szCs w:val="22"/>
              </w:rPr>
              <w:t>20</w:t>
            </w:r>
          </w:p>
        </w:tc>
      </w:tr>
      <w:tr w:rsidR="00311D07" w14:paraId="22A52A8D" w14:textId="77777777" w:rsidTr="00311D07">
        <w:trPr>
          <w:jc w:val="center"/>
        </w:trPr>
        <w:tc>
          <w:tcPr>
            <w:tcW w:w="1140" w:type="dxa"/>
          </w:tcPr>
          <w:p w14:paraId="395989A1" w14:textId="77777777" w:rsidR="00311D07" w:rsidRPr="00CC7F9A" w:rsidRDefault="00311D07" w:rsidP="00311D07">
            <w:pPr>
              <w:jc w:val="center"/>
              <w:rPr>
                <w:sz w:val="22"/>
                <w:szCs w:val="22"/>
              </w:rPr>
            </w:pPr>
            <w:r w:rsidRPr="00CC7F9A">
              <w:rPr>
                <w:sz w:val="22"/>
                <w:szCs w:val="22"/>
              </w:rPr>
              <w:t>CO2</w:t>
            </w:r>
          </w:p>
        </w:tc>
        <w:tc>
          <w:tcPr>
            <w:tcW w:w="709" w:type="dxa"/>
          </w:tcPr>
          <w:p w14:paraId="3B01BB0F" w14:textId="77777777" w:rsidR="00311D07" w:rsidRPr="00CC7F9A" w:rsidRDefault="00311D07" w:rsidP="00311D07">
            <w:pPr>
              <w:jc w:val="center"/>
              <w:rPr>
                <w:sz w:val="22"/>
                <w:szCs w:val="22"/>
              </w:rPr>
            </w:pPr>
          </w:p>
        </w:tc>
        <w:tc>
          <w:tcPr>
            <w:tcW w:w="708" w:type="dxa"/>
          </w:tcPr>
          <w:p w14:paraId="4C71F28F" w14:textId="77777777" w:rsidR="00311D07" w:rsidRPr="00CC7F9A" w:rsidRDefault="00311D07" w:rsidP="00311D07">
            <w:pPr>
              <w:jc w:val="center"/>
              <w:rPr>
                <w:sz w:val="22"/>
                <w:szCs w:val="22"/>
              </w:rPr>
            </w:pPr>
          </w:p>
        </w:tc>
        <w:tc>
          <w:tcPr>
            <w:tcW w:w="709" w:type="dxa"/>
          </w:tcPr>
          <w:p w14:paraId="4A73360F" w14:textId="77777777" w:rsidR="00311D07" w:rsidRPr="00CC7F9A" w:rsidRDefault="00311D07" w:rsidP="00311D07">
            <w:pPr>
              <w:jc w:val="center"/>
              <w:rPr>
                <w:sz w:val="22"/>
                <w:szCs w:val="22"/>
              </w:rPr>
            </w:pPr>
            <w:r>
              <w:rPr>
                <w:sz w:val="22"/>
                <w:szCs w:val="22"/>
              </w:rPr>
              <w:t>20</w:t>
            </w:r>
          </w:p>
        </w:tc>
        <w:tc>
          <w:tcPr>
            <w:tcW w:w="709" w:type="dxa"/>
          </w:tcPr>
          <w:p w14:paraId="40EDBCAF" w14:textId="77777777" w:rsidR="00311D07" w:rsidRPr="00CC7F9A" w:rsidRDefault="00311D07" w:rsidP="00311D07">
            <w:pPr>
              <w:jc w:val="center"/>
              <w:rPr>
                <w:sz w:val="22"/>
                <w:szCs w:val="22"/>
              </w:rPr>
            </w:pPr>
          </w:p>
        </w:tc>
        <w:tc>
          <w:tcPr>
            <w:tcW w:w="709" w:type="dxa"/>
          </w:tcPr>
          <w:p w14:paraId="7B6C5A3D" w14:textId="77777777" w:rsidR="00311D07" w:rsidRPr="00CC7F9A" w:rsidRDefault="00311D07" w:rsidP="00311D07">
            <w:pPr>
              <w:jc w:val="center"/>
              <w:rPr>
                <w:sz w:val="22"/>
                <w:szCs w:val="22"/>
              </w:rPr>
            </w:pPr>
          </w:p>
        </w:tc>
        <w:tc>
          <w:tcPr>
            <w:tcW w:w="708" w:type="dxa"/>
          </w:tcPr>
          <w:p w14:paraId="06CEE01B" w14:textId="77777777" w:rsidR="00311D07" w:rsidRPr="00CC7F9A" w:rsidRDefault="00311D07" w:rsidP="00311D07">
            <w:pPr>
              <w:jc w:val="center"/>
              <w:rPr>
                <w:sz w:val="22"/>
                <w:szCs w:val="22"/>
              </w:rPr>
            </w:pPr>
          </w:p>
        </w:tc>
        <w:tc>
          <w:tcPr>
            <w:tcW w:w="993" w:type="dxa"/>
          </w:tcPr>
          <w:p w14:paraId="49782EB8" w14:textId="77777777" w:rsidR="00311D07" w:rsidRPr="00CC7F9A" w:rsidRDefault="00311D07" w:rsidP="00311D07">
            <w:pPr>
              <w:jc w:val="center"/>
              <w:rPr>
                <w:sz w:val="22"/>
                <w:szCs w:val="22"/>
              </w:rPr>
            </w:pPr>
            <w:r>
              <w:rPr>
                <w:sz w:val="22"/>
                <w:szCs w:val="22"/>
              </w:rPr>
              <w:t>20</w:t>
            </w:r>
          </w:p>
        </w:tc>
      </w:tr>
      <w:tr w:rsidR="00311D07" w14:paraId="1AAA4CF4" w14:textId="77777777" w:rsidTr="00311D07">
        <w:trPr>
          <w:jc w:val="center"/>
        </w:trPr>
        <w:tc>
          <w:tcPr>
            <w:tcW w:w="1140" w:type="dxa"/>
          </w:tcPr>
          <w:p w14:paraId="355E37AB" w14:textId="77777777" w:rsidR="00311D07" w:rsidRPr="00CC7F9A" w:rsidRDefault="00311D07" w:rsidP="00311D07">
            <w:pPr>
              <w:jc w:val="center"/>
              <w:rPr>
                <w:sz w:val="22"/>
                <w:szCs w:val="22"/>
              </w:rPr>
            </w:pPr>
            <w:r w:rsidRPr="00CC7F9A">
              <w:rPr>
                <w:sz w:val="22"/>
                <w:szCs w:val="22"/>
              </w:rPr>
              <w:t>CO3</w:t>
            </w:r>
          </w:p>
        </w:tc>
        <w:tc>
          <w:tcPr>
            <w:tcW w:w="709" w:type="dxa"/>
          </w:tcPr>
          <w:p w14:paraId="7A8A69CB" w14:textId="77777777" w:rsidR="00311D07" w:rsidRPr="00CC7F9A" w:rsidRDefault="00311D07" w:rsidP="00311D07">
            <w:pPr>
              <w:jc w:val="center"/>
              <w:rPr>
                <w:sz w:val="22"/>
                <w:szCs w:val="22"/>
              </w:rPr>
            </w:pPr>
          </w:p>
        </w:tc>
        <w:tc>
          <w:tcPr>
            <w:tcW w:w="708" w:type="dxa"/>
          </w:tcPr>
          <w:p w14:paraId="2B09864F" w14:textId="77777777" w:rsidR="00311D07" w:rsidRPr="00CC7F9A" w:rsidRDefault="00311D07" w:rsidP="00311D07">
            <w:pPr>
              <w:jc w:val="center"/>
              <w:rPr>
                <w:sz w:val="22"/>
                <w:szCs w:val="22"/>
              </w:rPr>
            </w:pPr>
          </w:p>
        </w:tc>
        <w:tc>
          <w:tcPr>
            <w:tcW w:w="709" w:type="dxa"/>
          </w:tcPr>
          <w:p w14:paraId="27725E64" w14:textId="77777777" w:rsidR="00311D07" w:rsidRPr="00CC7F9A" w:rsidRDefault="00311D07" w:rsidP="00311D07">
            <w:pPr>
              <w:jc w:val="center"/>
              <w:rPr>
                <w:sz w:val="22"/>
                <w:szCs w:val="22"/>
              </w:rPr>
            </w:pPr>
          </w:p>
        </w:tc>
        <w:tc>
          <w:tcPr>
            <w:tcW w:w="709" w:type="dxa"/>
          </w:tcPr>
          <w:p w14:paraId="699BE610" w14:textId="77777777" w:rsidR="00311D07" w:rsidRPr="00CC7F9A" w:rsidRDefault="00311D07" w:rsidP="00311D07">
            <w:pPr>
              <w:jc w:val="center"/>
              <w:rPr>
                <w:sz w:val="22"/>
                <w:szCs w:val="22"/>
              </w:rPr>
            </w:pPr>
            <w:r>
              <w:rPr>
                <w:sz w:val="22"/>
                <w:szCs w:val="22"/>
              </w:rPr>
              <w:t>20</w:t>
            </w:r>
          </w:p>
        </w:tc>
        <w:tc>
          <w:tcPr>
            <w:tcW w:w="709" w:type="dxa"/>
          </w:tcPr>
          <w:p w14:paraId="1CD5D572" w14:textId="77777777" w:rsidR="00311D07" w:rsidRPr="00CC7F9A" w:rsidRDefault="00311D07" w:rsidP="00311D07">
            <w:pPr>
              <w:jc w:val="center"/>
              <w:rPr>
                <w:sz w:val="22"/>
                <w:szCs w:val="22"/>
              </w:rPr>
            </w:pPr>
            <w:r>
              <w:rPr>
                <w:sz w:val="22"/>
                <w:szCs w:val="22"/>
              </w:rPr>
              <w:t>20</w:t>
            </w:r>
          </w:p>
        </w:tc>
        <w:tc>
          <w:tcPr>
            <w:tcW w:w="708" w:type="dxa"/>
          </w:tcPr>
          <w:p w14:paraId="526A43E4" w14:textId="77777777" w:rsidR="00311D07" w:rsidRPr="00CC7F9A" w:rsidRDefault="00311D07" w:rsidP="00311D07">
            <w:pPr>
              <w:jc w:val="center"/>
              <w:rPr>
                <w:sz w:val="22"/>
                <w:szCs w:val="22"/>
              </w:rPr>
            </w:pPr>
          </w:p>
        </w:tc>
        <w:tc>
          <w:tcPr>
            <w:tcW w:w="993" w:type="dxa"/>
          </w:tcPr>
          <w:p w14:paraId="51BB54A0" w14:textId="77777777" w:rsidR="00311D07" w:rsidRPr="00CC7F9A" w:rsidRDefault="00311D07" w:rsidP="00311D07">
            <w:pPr>
              <w:jc w:val="center"/>
              <w:rPr>
                <w:sz w:val="22"/>
                <w:szCs w:val="22"/>
              </w:rPr>
            </w:pPr>
            <w:r>
              <w:rPr>
                <w:sz w:val="22"/>
                <w:szCs w:val="22"/>
              </w:rPr>
              <w:t>40</w:t>
            </w:r>
          </w:p>
        </w:tc>
      </w:tr>
      <w:tr w:rsidR="00311D07" w14:paraId="002C8666" w14:textId="77777777" w:rsidTr="00311D07">
        <w:trPr>
          <w:jc w:val="center"/>
        </w:trPr>
        <w:tc>
          <w:tcPr>
            <w:tcW w:w="1140" w:type="dxa"/>
          </w:tcPr>
          <w:p w14:paraId="1256E36B" w14:textId="77777777" w:rsidR="00311D07" w:rsidRPr="00CC7F9A" w:rsidRDefault="00311D07" w:rsidP="00311D07">
            <w:pPr>
              <w:jc w:val="center"/>
              <w:rPr>
                <w:sz w:val="22"/>
                <w:szCs w:val="22"/>
              </w:rPr>
            </w:pPr>
            <w:r w:rsidRPr="00CC7F9A">
              <w:rPr>
                <w:sz w:val="22"/>
                <w:szCs w:val="22"/>
              </w:rPr>
              <w:t>CO4</w:t>
            </w:r>
          </w:p>
        </w:tc>
        <w:tc>
          <w:tcPr>
            <w:tcW w:w="709" w:type="dxa"/>
          </w:tcPr>
          <w:p w14:paraId="2A5F2AE2" w14:textId="77777777" w:rsidR="00311D07" w:rsidRPr="00CC7F9A" w:rsidRDefault="00311D07" w:rsidP="00311D07">
            <w:pPr>
              <w:jc w:val="center"/>
              <w:rPr>
                <w:sz w:val="22"/>
                <w:szCs w:val="22"/>
              </w:rPr>
            </w:pPr>
          </w:p>
        </w:tc>
        <w:tc>
          <w:tcPr>
            <w:tcW w:w="708" w:type="dxa"/>
          </w:tcPr>
          <w:p w14:paraId="1FFCDD9F" w14:textId="77777777" w:rsidR="00311D07" w:rsidRPr="00CC7F9A" w:rsidRDefault="00311D07" w:rsidP="00311D07">
            <w:pPr>
              <w:jc w:val="center"/>
              <w:rPr>
                <w:sz w:val="22"/>
                <w:szCs w:val="22"/>
              </w:rPr>
            </w:pPr>
            <w:r>
              <w:rPr>
                <w:sz w:val="22"/>
                <w:szCs w:val="22"/>
              </w:rPr>
              <w:t>20</w:t>
            </w:r>
          </w:p>
        </w:tc>
        <w:tc>
          <w:tcPr>
            <w:tcW w:w="709" w:type="dxa"/>
          </w:tcPr>
          <w:p w14:paraId="42CED51C" w14:textId="77777777" w:rsidR="00311D07" w:rsidRPr="00CC7F9A" w:rsidRDefault="00311D07" w:rsidP="00311D07">
            <w:pPr>
              <w:jc w:val="center"/>
              <w:rPr>
                <w:sz w:val="22"/>
                <w:szCs w:val="22"/>
              </w:rPr>
            </w:pPr>
          </w:p>
        </w:tc>
        <w:tc>
          <w:tcPr>
            <w:tcW w:w="709" w:type="dxa"/>
          </w:tcPr>
          <w:p w14:paraId="13D25D6E" w14:textId="77777777" w:rsidR="00311D07" w:rsidRPr="00CC7F9A" w:rsidRDefault="00311D07" w:rsidP="00311D07">
            <w:pPr>
              <w:jc w:val="center"/>
              <w:rPr>
                <w:sz w:val="22"/>
                <w:szCs w:val="22"/>
              </w:rPr>
            </w:pPr>
          </w:p>
        </w:tc>
        <w:tc>
          <w:tcPr>
            <w:tcW w:w="709" w:type="dxa"/>
          </w:tcPr>
          <w:p w14:paraId="0856F8AA" w14:textId="77777777" w:rsidR="00311D07" w:rsidRPr="00CC7F9A" w:rsidRDefault="00311D07" w:rsidP="00311D07">
            <w:pPr>
              <w:jc w:val="center"/>
              <w:rPr>
                <w:sz w:val="22"/>
                <w:szCs w:val="22"/>
              </w:rPr>
            </w:pPr>
            <w:r>
              <w:rPr>
                <w:sz w:val="22"/>
                <w:szCs w:val="22"/>
              </w:rPr>
              <w:t>20</w:t>
            </w:r>
          </w:p>
        </w:tc>
        <w:tc>
          <w:tcPr>
            <w:tcW w:w="708" w:type="dxa"/>
          </w:tcPr>
          <w:p w14:paraId="0B8E51FA" w14:textId="77777777" w:rsidR="00311D07" w:rsidRPr="00CC7F9A" w:rsidRDefault="00311D07" w:rsidP="00311D07">
            <w:pPr>
              <w:jc w:val="center"/>
              <w:rPr>
                <w:sz w:val="22"/>
                <w:szCs w:val="22"/>
              </w:rPr>
            </w:pPr>
          </w:p>
        </w:tc>
        <w:tc>
          <w:tcPr>
            <w:tcW w:w="993" w:type="dxa"/>
          </w:tcPr>
          <w:p w14:paraId="6DEB8A7B" w14:textId="77777777" w:rsidR="00311D07" w:rsidRPr="00CC7F9A" w:rsidRDefault="00311D07" w:rsidP="00311D07">
            <w:pPr>
              <w:jc w:val="center"/>
              <w:rPr>
                <w:sz w:val="22"/>
                <w:szCs w:val="22"/>
              </w:rPr>
            </w:pPr>
            <w:r>
              <w:rPr>
                <w:sz w:val="22"/>
                <w:szCs w:val="22"/>
              </w:rPr>
              <w:t>40</w:t>
            </w:r>
          </w:p>
        </w:tc>
      </w:tr>
      <w:tr w:rsidR="00311D07" w14:paraId="7B60A6E7" w14:textId="77777777" w:rsidTr="00311D07">
        <w:trPr>
          <w:jc w:val="center"/>
        </w:trPr>
        <w:tc>
          <w:tcPr>
            <w:tcW w:w="1140" w:type="dxa"/>
          </w:tcPr>
          <w:p w14:paraId="472CB851" w14:textId="77777777" w:rsidR="00311D07" w:rsidRPr="00CC7F9A" w:rsidRDefault="00311D07" w:rsidP="00311D07">
            <w:pPr>
              <w:jc w:val="center"/>
              <w:rPr>
                <w:sz w:val="22"/>
                <w:szCs w:val="22"/>
              </w:rPr>
            </w:pPr>
            <w:r w:rsidRPr="00CC7F9A">
              <w:rPr>
                <w:sz w:val="22"/>
                <w:szCs w:val="22"/>
              </w:rPr>
              <w:t>CO5</w:t>
            </w:r>
          </w:p>
        </w:tc>
        <w:tc>
          <w:tcPr>
            <w:tcW w:w="709" w:type="dxa"/>
          </w:tcPr>
          <w:p w14:paraId="19A7DD49" w14:textId="77777777" w:rsidR="00311D07" w:rsidRPr="00CC7F9A" w:rsidRDefault="00311D07" w:rsidP="00311D07">
            <w:pPr>
              <w:jc w:val="center"/>
              <w:rPr>
                <w:sz w:val="22"/>
                <w:szCs w:val="22"/>
              </w:rPr>
            </w:pPr>
          </w:p>
        </w:tc>
        <w:tc>
          <w:tcPr>
            <w:tcW w:w="708" w:type="dxa"/>
          </w:tcPr>
          <w:p w14:paraId="57E103EC" w14:textId="77777777" w:rsidR="00311D07" w:rsidRPr="00CC7F9A" w:rsidRDefault="00311D07" w:rsidP="00311D07">
            <w:pPr>
              <w:jc w:val="center"/>
              <w:rPr>
                <w:sz w:val="22"/>
                <w:szCs w:val="22"/>
              </w:rPr>
            </w:pPr>
          </w:p>
        </w:tc>
        <w:tc>
          <w:tcPr>
            <w:tcW w:w="709" w:type="dxa"/>
          </w:tcPr>
          <w:p w14:paraId="6E605CBB" w14:textId="77777777" w:rsidR="00311D07" w:rsidRPr="00CC7F9A" w:rsidRDefault="00311D07" w:rsidP="00311D07">
            <w:pPr>
              <w:jc w:val="center"/>
              <w:rPr>
                <w:sz w:val="22"/>
                <w:szCs w:val="22"/>
              </w:rPr>
            </w:pPr>
          </w:p>
        </w:tc>
        <w:tc>
          <w:tcPr>
            <w:tcW w:w="709" w:type="dxa"/>
          </w:tcPr>
          <w:p w14:paraId="01D276A3" w14:textId="77777777" w:rsidR="00311D07" w:rsidRPr="00CC7F9A" w:rsidRDefault="00311D07" w:rsidP="00311D07">
            <w:pPr>
              <w:jc w:val="center"/>
              <w:rPr>
                <w:sz w:val="22"/>
                <w:szCs w:val="22"/>
              </w:rPr>
            </w:pPr>
            <w:r>
              <w:rPr>
                <w:sz w:val="22"/>
                <w:szCs w:val="22"/>
              </w:rPr>
              <w:t>20</w:t>
            </w:r>
          </w:p>
        </w:tc>
        <w:tc>
          <w:tcPr>
            <w:tcW w:w="709" w:type="dxa"/>
          </w:tcPr>
          <w:p w14:paraId="021DF2B5" w14:textId="77777777" w:rsidR="00311D07" w:rsidRPr="00CC7F9A" w:rsidRDefault="00311D07" w:rsidP="00311D07">
            <w:pPr>
              <w:jc w:val="center"/>
              <w:rPr>
                <w:sz w:val="22"/>
                <w:szCs w:val="22"/>
              </w:rPr>
            </w:pPr>
            <w:r>
              <w:rPr>
                <w:sz w:val="22"/>
                <w:szCs w:val="22"/>
              </w:rPr>
              <w:t>20</w:t>
            </w:r>
          </w:p>
        </w:tc>
        <w:tc>
          <w:tcPr>
            <w:tcW w:w="708" w:type="dxa"/>
          </w:tcPr>
          <w:p w14:paraId="51F4B2AB" w14:textId="77777777" w:rsidR="00311D07" w:rsidRPr="00CC7F9A" w:rsidRDefault="00311D07" w:rsidP="00311D07">
            <w:pPr>
              <w:jc w:val="center"/>
              <w:rPr>
                <w:sz w:val="22"/>
                <w:szCs w:val="22"/>
              </w:rPr>
            </w:pPr>
          </w:p>
        </w:tc>
        <w:tc>
          <w:tcPr>
            <w:tcW w:w="993" w:type="dxa"/>
          </w:tcPr>
          <w:p w14:paraId="33771B57" w14:textId="77777777" w:rsidR="00311D07" w:rsidRPr="00CC7F9A" w:rsidRDefault="00311D07" w:rsidP="00311D07">
            <w:pPr>
              <w:jc w:val="center"/>
              <w:rPr>
                <w:sz w:val="22"/>
                <w:szCs w:val="22"/>
              </w:rPr>
            </w:pPr>
            <w:r>
              <w:rPr>
                <w:sz w:val="22"/>
                <w:szCs w:val="22"/>
              </w:rPr>
              <w:t>40</w:t>
            </w:r>
          </w:p>
        </w:tc>
      </w:tr>
      <w:tr w:rsidR="00311D07" w14:paraId="26762521" w14:textId="77777777" w:rsidTr="00311D07">
        <w:trPr>
          <w:jc w:val="center"/>
        </w:trPr>
        <w:tc>
          <w:tcPr>
            <w:tcW w:w="1140" w:type="dxa"/>
          </w:tcPr>
          <w:p w14:paraId="45EFE501" w14:textId="77777777" w:rsidR="00311D07" w:rsidRPr="00CC7F9A" w:rsidRDefault="00311D07" w:rsidP="00311D07">
            <w:pPr>
              <w:jc w:val="center"/>
              <w:rPr>
                <w:sz w:val="22"/>
                <w:szCs w:val="22"/>
              </w:rPr>
            </w:pPr>
            <w:r w:rsidRPr="00CC7F9A">
              <w:rPr>
                <w:sz w:val="22"/>
                <w:szCs w:val="22"/>
              </w:rPr>
              <w:t>CO6</w:t>
            </w:r>
          </w:p>
        </w:tc>
        <w:tc>
          <w:tcPr>
            <w:tcW w:w="709" w:type="dxa"/>
          </w:tcPr>
          <w:p w14:paraId="1F311F39" w14:textId="77777777" w:rsidR="00311D07" w:rsidRPr="00CC7F9A" w:rsidRDefault="00311D07" w:rsidP="00311D07">
            <w:pPr>
              <w:jc w:val="center"/>
              <w:rPr>
                <w:sz w:val="22"/>
                <w:szCs w:val="22"/>
              </w:rPr>
            </w:pPr>
          </w:p>
        </w:tc>
        <w:tc>
          <w:tcPr>
            <w:tcW w:w="708" w:type="dxa"/>
          </w:tcPr>
          <w:p w14:paraId="3A87889A" w14:textId="77777777" w:rsidR="00311D07" w:rsidRPr="00CC7F9A" w:rsidRDefault="00311D07" w:rsidP="00311D07">
            <w:pPr>
              <w:jc w:val="center"/>
              <w:rPr>
                <w:sz w:val="22"/>
                <w:szCs w:val="22"/>
              </w:rPr>
            </w:pPr>
          </w:p>
        </w:tc>
        <w:tc>
          <w:tcPr>
            <w:tcW w:w="709" w:type="dxa"/>
          </w:tcPr>
          <w:p w14:paraId="7C904CF0" w14:textId="77777777" w:rsidR="00311D07" w:rsidRPr="00CC7F9A" w:rsidRDefault="00311D07" w:rsidP="00311D07">
            <w:pPr>
              <w:jc w:val="center"/>
              <w:rPr>
                <w:sz w:val="22"/>
                <w:szCs w:val="22"/>
              </w:rPr>
            </w:pPr>
          </w:p>
        </w:tc>
        <w:tc>
          <w:tcPr>
            <w:tcW w:w="709" w:type="dxa"/>
          </w:tcPr>
          <w:p w14:paraId="46E4A0F4" w14:textId="77777777" w:rsidR="00311D07" w:rsidRPr="00CC7F9A" w:rsidRDefault="00311D07" w:rsidP="00311D07">
            <w:pPr>
              <w:jc w:val="center"/>
              <w:rPr>
                <w:sz w:val="22"/>
                <w:szCs w:val="22"/>
              </w:rPr>
            </w:pPr>
            <w:r>
              <w:rPr>
                <w:sz w:val="22"/>
                <w:szCs w:val="22"/>
              </w:rPr>
              <w:t>20</w:t>
            </w:r>
          </w:p>
        </w:tc>
        <w:tc>
          <w:tcPr>
            <w:tcW w:w="709" w:type="dxa"/>
          </w:tcPr>
          <w:p w14:paraId="4BFF7D97" w14:textId="77777777" w:rsidR="00311D07" w:rsidRPr="00CC7F9A" w:rsidRDefault="00311D07" w:rsidP="00311D07">
            <w:pPr>
              <w:jc w:val="center"/>
              <w:rPr>
                <w:sz w:val="22"/>
                <w:szCs w:val="22"/>
              </w:rPr>
            </w:pPr>
          </w:p>
        </w:tc>
        <w:tc>
          <w:tcPr>
            <w:tcW w:w="708" w:type="dxa"/>
          </w:tcPr>
          <w:p w14:paraId="2381F89A" w14:textId="77777777" w:rsidR="00311D07" w:rsidRPr="00CC7F9A" w:rsidRDefault="00311D07" w:rsidP="00311D07">
            <w:pPr>
              <w:jc w:val="center"/>
              <w:rPr>
                <w:sz w:val="22"/>
                <w:szCs w:val="22"/>
              </w:rPr>
            </w:pPr>
          </w:p>
        </w:tc>
        <w:tc>
          <w:tcPr>
            <w:tcW w:w="993" w:type="dxa"/>
          </w:tcPr>
          <w:p w14:paraId="4C2AF141" w14:textId="77777777" w:rsidR="00311D07" w:rsidRPr="00CC7F9A" w:rsidRDefault="00311D07" w:rsidP="00311D07">
            <w:pPr>
              <w:jc w:val="center"/>
              <w:rPr>
                <w:sz w:val="22"/>
                <w:szCs w:val="22"/>
              </w:rPr>
            </w:pPr>
            <w:r>
              <w:rPr>
                <w:sz w:val="22"/>
                <w:szCs w:val="22"/>
              </w:rPr>
              <w:t>20</w:t>
            </w:r>
          </w:p>
        </w:tc>
      </w:tr>
      <w:tr w:rsidR="00311D07" w14:paraId="7C4163B0" w14:textId="77777777" w:rsidTr="00311D07">
        <w:trPr>
          <w:jc w:val="center"/>
        </w:trPr>
        <w:tc>
          <w:tcPr>
            <w:tcW w:w="5392" w:type="dxa"/>
            <w:gridSpan w:val="7"/>
          </w:tcPr>
          <w:p w14:paraId="1D7B26A7" w14:textId="77777777" w:rsidR="00311D07" w:rsidRPr="00CC7F9A" w:rsidRDefault="00311D07" w:rsidP="00311D07">
            <w:pPr>
              <w:rPr>
                <w:sz w:val="22"/>
                <w:szCs w:val="22"/>
              </w:rPr>
            </w:pPr>
          </w:p>
        </w:tc>
        <w:tc>
          <w:tcPr>
            <w:tcW w:w="993" w:type="dxa"/>
          </w:tcPr>
          <w:p w14:paraId="188688F8" w14:textId="77777777" w:rsidR="00311D07" w:rsidRPr="00CC7F9A" w:rsidRDefault="00311D07" w:rsidP="00311D07">
            <w:pPr>
              <w:jc w:val="center"/>
              <w:rPr>
                <w:b/>
                <w:sz w:val="22"/>
                <w:szCs w:val="22"/>
              </w:rPr>
            </w:pPr>
            <w:r>
              <w:rPr>
                <w:b/>
                <w:sz w:val="22"/>
                <w:szCs w:val="22"/>
              </w:rPr>
              <w:t>180</w:t>
            </w:r>
          </w:p>
        </w:tc>
      </w:tr>
    </w:tbl>
    <w:p w14:paraId="739A4FB8" w14:textId="77777777" w:rsidR="00311D07" w:rsidRDefault="00311D07" w:rsidP="00311D07"/>
    <w:p w14:paraId="01F13E8F" w14:textId="77777777" w:rsidR="00311D07" w:rsidRDefault="00311D07" w:rsidP="00311D07"/>
    <w:p w14:paraId="1EF9990B" w14:textId="77777777" w:rsidR="00311D07" w:rsidRDefault="00311D07" w:rsidP="00311D07"/>
    <w:p w14:paraId="6870EB1A" w14:textId="77777777" w:rsidR="00311D07" w:rsidRDefault="00311D07" w:rsidP="00311D07"/>
    <w:p w14:paraId="4EF82673" w14:textId="77777777" w:rsidR="00311D07" w:rsidRDefault="00311D07" w:rsidP="00311D07"/>
    <w:p w14:paraId="20E7FA19" w14:textId="77777777" w:rsidR="00311D07" w:rsidRDefault="00311D07" w:rsidP="00311D07"/>
    <w:p w14:paraId="7E724F45" w14:textId="77777777" w:rsidR="00311D07" w:rsidRDefault="00311D07" w:rsidP="00311D07"/>
    <w:p w14:paraId="02580122" w14:textId="77777777" w:rsidR="00311D07" w:rsidRDefault="00311D07" w:rsidP="00311D07"/>
    <w:p w14:paraId="05301A98" w14:textId="77777777" w:rsidR="00311D07" w:rsidRDefault="00311D07" w:rsidP="00311D07"/>
    <w:p w14:paraId="2178F744" w14:textId="77777777" w:rsidR="00311D07" w:rsidRDefault="00311D07" w:rsidP="00311D07"/>
    <w:p w14:paraId="38B29F18" w14:textId="77777777" w:rsidR="00311D07" w:rsidRDefault="00311D07" w:rsidP="00311D07"/>
    <w:p w14:paraId="378E3D8A" w14:textId="77777777" w:rsidR="00311D07" w:rsidRDefault="00311D07" w:rsidP="00311D07"/>
    <w:p w14:paraId="66DBA2CF" w14:textId="77777777" w:rsidR="00311D07" w:rsidRDefault="00311D07" w:rsidP="00311D07"/>
    <w:p w14:paraId="1301CA93" w14:textId="77777777" w:rsidR="00311D07" w:rsidRDefault="00311D07" w:rsidP="00311D07"/>
    <w:p w14:paraId="46C5280B" w14:textId="77777777" w:rsidR="00311D07" w:rsidRDefault="00311D07" w:rsidP="00311D07"/>
    <w:p w14:paraId="149E0225" w14:textId="77777777" w:rsidR="00311D07" w:rsidRDefault="00311D07" w:rsidP="00311D07"/>
    <w:p w14:paraId="0CC4F83F" w14:textId="77777777" w:rsidR="00311D07" w:rsidRDefault="00311D07" w:rsidP="00311D07"/>
    <w:p w14:paraId="674B2B2C" w14:textId="77777777" w:rsidR="00536066" w:rsidRDefault="00536066">
      <w:pPr>
        <w:spacing w:after="200" w:line="276" w:lineRule="auto"/>
        <w:rPr>
          <w:bCs/>
          <w:noProof/>
        </w:rPr>
      </w:pPr>
      <w:r>
        <w:rPr>
          <w:bCs/>
          <w:noProof/>
        </w:rPr>
        <w:br w:type="page"/>
      </w:r>
    </w:p>
    <w:p w14:paraId="23DC0961" w14:textId="025A8FCC" w:rsidR="00311D07" w:rsidRPr="00461497" w:rsidRDefault="00311D07" w:rsidP="00311D07">
      <w:pPr>
        <w:jc w:val="center"/>
        <w:rPr>
          <w:bCs/>
          <w:noProof/>
        </w:rPr>
      </w:pPr>
      <w:r w:rsidRPr="00461497">
        <w:rPr>
          <w:noProof/>
        </w:rPr>
        <w:lastRenderedPageBreak/>
        <w:drawing>
          <wp:inline distT="0" distB="0" distL="0" distR="0" wp14:anchorId="27BC2173" wp14:editId="775BFADC">
            <wp:extent cx="5745480" cy="836930"/>
            <wp:effectExtent l="0" t="0" r="7620" b="1270"/>
            <wp:docPr id="31907842" name="Picture 3190784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4B608409" w14:textId="77777777" w:rsidR="00311D07" w:rsidRPr="00461497" w:rsidRDefault="00311D07" w:rsidP="00311D07">
      <w:pPr>
        <w:jc w:val="center"/>
        <w:rPr>
          <w:b/>
          <w:bCs/>
        </w:rPr>
      </w:pPr>
    </w:p>
    <w:p w14:paraId="50B63724" w14:textId="77777777" w:rsidR="00311D07" w:rsidRPr="00461497" w:rsidRDefault="00311D07" w:rsidP="00311D07">
      <w:pPr>
        <w:jc w:val="center"/>
        <w:rPr>
          <w:b/>
          <w:bCs/>
        </w:rPr>
      </w:pPr>
      <w:r w:rsidRPr="00461497">
        <w:rPr>
          <w:b/>
          <w:bCs/>
        </w:rPr>
        <w:t>END SEMESTER EXAMINATION – NOV / DEC 2024</w:t>
      </w:r>
    </w:p>
    <w:p w14:paraId="796E532A" w14:textId="77777777" w:rsidR="00311D07" w:rsidRPr="00461497" w:rsidRDefault="00311D07">
      <w:pPr>
        <w:jc w:val="cente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520"/>
        <w:gridCol w:w="1559"/>
        <w:gridCol w:w="851"/>
      </w:tblGrid>
      <w:tr w:rsidR="00311D07" w:rsidRPr="00EB5D01" w14:paraId="15948B3D" w14:textId="77777777" w:rsidTr="00311D07">
        <w:trPr>
          <w:trHeight w:val="397"/>
          <w:jc w:val="center"/>
        </w:trPr>
        <w:tc>
          <w:tcPr>
            <w:tcW w:w="1555" w:type="dxa"/>
            <w:vAlign w:val="center"/>
          </w:tcPr>
          <w:p w14:paraId="18797276" w14:textId="77777777" w:rsidR="00311D07" w:rsidRPr="00EB5D01" w:rsidRDefault="00311D07" w:rsidP="00311D07">
            <w:pPr>
              <w:pStyle w:val="Title"/>
              <w:ind w:right="-115"/>
              <w:jc w:val="left"/>
              <w:rPr>
                <w:b/>
                <w:sz w:val="22"/>
                <w:szCs w:val="22"/>
              </w:rPr>
            </w:pPr>
            <w:r w:rsidRPr="00EB5D01">
              <w:rPr>
                <w:b/>
                <w:sz w:val="22"/>
                <w:szCs w:val="22"/>
              </w:rPr>
              <w:t xml:space="preserve">Course Code      </w:t>
            </w:r>
          </w:p>
        </w:tc>
        <w:tc>
          <w:tcPr>
            <w:tcW w:w="6520" w:type="dxa"/>
            <w:vAlign w:val="center"/>
          </w:tcPr>
          <w:p w14:paraId="0628EA9E" w14:textId="77777777" w:rsidR="00311D07" w:rsidRPr="00EB5D01" w:rsidRDefault="00311D07">
            <w:pPr>
              <w:pStyle w:val="Title"/>
              <w:jc w:val="left"/>
              <w:rPr>
                <w:b/>
                <w:sz w:val="22"/>
                <w:szCs w:val="22"/>
              </w:rPr>
            </w:pPr>
            <w:r w:rsidRPr="00EB5D01">
              <w:rPr>
                <w:b/>
                <w:sz w:val="22"/>
                <w:szCs w:val="22"/>
              </w:rPr>
              <w:t>23MS3030</w:t>
            </w:r>
          </w:p>
        </w:tc>
        <w:tc>
          <w:tcPr>
            <w:tcW w:w="1559" w:type="dxa"/>
            <w:vAlign w:val="center"/>
          </w:tcPr>
          <w:p w14:paraId="6ABD6964" w14:textId="77777777" w:rsidR="00311D07" w:rsidRPr="00EB5D01" w:rsidRDefault="00311D07">
            <w:pPr>
              <w:pStyle w:val="Title"/>
              <w:ind w:left="-468" w:firstLine="468"/>
              <w:jc w:val="left"/>
              <w:rPr>
                <w:sz w:val="22"/>
                <w:szCs w:val="22"/>
              </w:rPr>
            </w:pPr>
            <w:r w:rsidRPr="00EB5D01">
              <w:rPr>
                <w:b/>
                <w:sz w:val="22"/>
                <w:szCs w:val="22"/>
              </w:rPr>
              <w:t xml:space="preserve">Duration       </w:t>
            </w:r>
          </w:p>
        </w:tc>
        <w:tc>
          <w:tcPr>
            <w:tcW w:w="851" w:type="dxa"/>
            <w:vAlign w:val="center"/>
          </w:tcPr>
          <w:p w14:paraId="7F8111CB" w14:textId="77777777" w:rsidR="00311D07" w:rsidRPr="00EB5D01" w:rsidRDefault="00311D07">
            <w:pPr>
              <w:pStyle w:val="Title"/>
              <w:jc w:val="left"/>
              <w:rPr>
                <w:b/>
                <w:sz w:val="22"/>
                <w:szCs w:val="22"/>
              </w:rPr>
            </w:pPr>
            <w:r w:rsidRPr="00EB5D01">
              <w:rPr>
                <w:b/>
                <w:sz w:val="22"/>
                <w:szCs w:val="22"/>
              </w:rPr>
              <w:t>3hrs</w:t>
            </w:r>
          </w:p>
        </w:tc>
      </w:tr>
      <w:tr w:rsidR="00311D07" w:rsidRPr="00EB5D01" w14:paraId="3BDD0206" w14:textId="77777777" w:rsidTr="00311D07">
        <w:trPr>
          <w:trHeight w:val="397"/>
          <w:jc w:val="center"/>
        </w:trPr>
        <w:tc>
          <w:tcPr>
            <w:tcW w:w="1555" w:type="dxa"/>
            <w:vAlign w:val="center"/>
          </w:tcPr>
          <w:p w14:paraId="7EAE6B9D" w14:textId="77777777" w:rsidR="00311D07" w:rsidRPr="00EB5D01" w:rsidRDefault="00311D07">
            <w:pPr>
              <w:pStyle w:val="Title"/>
              <w:ind w:right="-160"/>
              <w:jc w:val="left"/>
              <w:rPr>
                <w:b/>
                <w:sz w:val="22"/>
                <w:szCs w:val="22"/>
              </w:rPr>
            </w:pPr>
            <w:r w:rsidRPr="00EB5D01">
              <w:rPr>
                <w:b/>
                <w:sz w:val="22"/>
                <w:szCs w:val="22"/>
              </w:rPr>
              <w:t xml:space="preserve">Course Title     </w:t>
            </w:r>
          </w:p>
        </w:tc>
        <w:tc>
          <w:tcPr>
            <w:tcW w:w="6520" w:type="dxa"/>
            <w:vAlign w:val="center"/>
          </w:tcPr>
          <w:p w14:paraId="046358AE" w14:textId="77777777" w:rsidR="00311D07" w:rsidRPr="00EB5D01" w:rsidRDefault="00311D07">
            <w:pPr>
              <w:pStyle w:val="Title"/>
              <w:jc w:val="left"/>
              <w:rPr>
                <w:b/>
                <w:sz w:val="22"/>
                <w:szCs w:val="22"/>
              </w:rPr>
            </w:pPr>
            <w:r w:rsidRPr="00EB5D01">
              <w:rPr>
                <w:b/>
                <w:sz w:val="22"/>
                <w:szCs w:val="22"/>
              </w:rPr>
              <w:t>APPLICATIONS IN FINTECH</w:t>
            </w:r>
          </w:p>
        </w:tc>
        <w:tc>
          <w:tcPr>
            <w:tcW w:w="1559" w:type="dxa"/>
            <w:vAlign w:val="center"/>
          </w:tcPr>
          <w:p w14:paraId="724DBB63" w14:textId="77777777" w:rsidR="00311D07" w:rsidRPr="00EB5D01" w:rsidRDefault="00311D07">
            <w:pPr>
              <w:pStyle w:val="Title"/>
              <w:jc w:val="left"/>
              <w:rPr>
                <w:b/>
                <w:sz w:val="22"/>
                <w:szCs w:val="22"/>
              </w:rPr>
            </w:pPr>
            <w:r w:rsidRPr="00EB5D01">
              <w:rPr>
                <w:b/>
                <w:sz w:val="22"/>
                <w:szCs w:val="22"/>
              </w:rPr>
              <w:t xml:space="preserve">Max. Marks </w:t>
            </w:r>
          </w:p>
        </w:tc>
        <w:tc>
          <w:tcPr>
            <w:tcW w:w="851" w:type="dxa"/>
            <w:vAlign w:val="center"/>
          </w:tcPr>
          <w:p w14:paraId="2B1ABD4D" w14:textId="77777777" w:rsidR="00311D07" w:rsidRPr="00EB5D01" w:rsidRDefault="00311D07">
            <w:pPr>
              <w:pStyle w:val="Title"/>
              <w:jc w:val="left"/>
              <w:rPr>
                <w:b/>
                <w:sz w:val="22"/>
                <w:szCs w:val="22"/>
              </w:rPr>
            </w:pPr>
            <w:r w:rsidRPr="00EB5D01">
              <w:rPr>
                <w:b/>
                <w:sz w:val="22"/>
                <w:szCs w:val="22"/>
              </w:rPr>
              <w:t>100</w:t>
            </w:r>
          </w:p>
        </w:tc>
      </w:tr>
    </w:tbl>
    <w:p w14:paraId="28A36BDC" w14:textId="77777777" w:rsidR="00311D07" w:rsidRPr="00461497" w:rsidRDefault="00311D07"/>
    <w:tbl>
      <w:tblPr>
        <w:tblW w:w="1063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426"/>
        <w:gridCol w:w="7654"/>
        <w:gridCol w:w="709"/>
        <w:gridCol w:w="567"/>
        <w:gridCol w:w="567"/>
      </w:tblGrid>
      <w:tr w:rsidR="00311D07" w:rsidRPr="00461497" w14:paraId="7935258A" w14:textId="77777777" w:rsidTr="00311D07">
        <w:trPr>
          <w:trHeight w:val="552"/>
        </w:trPr>
        <w:tc>
          <w:tcPr>
            <w:tcW w:w="709" w:type="dxa"/>
            <w:vAlign w:val="center"/>
          </w:tcPr>
          <w:p w14:paraId="206D9BEF" w14:textId="77777777" w:rsidR="00311D07" w:rsidRPr="00461497" w:rsidRDefault="00311D07">
            <w:pPr>
              <w:jc w:val="center"/>
              <w:rPr>
                <w:b/>
              </w:rPr>
            </w:pPr>
            <w:r w:rsidRPr="00461497">
              <w:rPr>
                <w:b/>
              </w:rPr>
              <w:t>Q. No.</w:t>
            </w:r>
          </w:p>
        </w:tc>
        <w:tc>
          <w:tcPr>
            <w:tcW w:w="8080" w:type="dxa"/>
            <w:gridSpan w:val="2"/>
            <w:vAlign w:val="center"/>
          </w:tcPr>
          <w:p w14:paraId="2803DE77" w14:textId="77777777" w:rsidR="00311D07" w:rsidRPr="00461497" w:rsidRDefault="00311D07">
            <w:pPr>
              <w:jc w:val="center"/>
              <w:rPr>
                <w:b/>
              </w:rPr>
            </w:pPr>
            <w:r w:rsidRPr="00461497">
              <w:rPr>
                <w:b/>
              </w:rPr>
              <w:t>Questions</w:t>
            </w:r>
          </w:p>
        </w:tc>
        <w:tc>
          <w:tcPr>
            <w:tcW w:w="709" w:type="dxa"/>
            <w:vAlign w:val="center"/>
          </w:tcPr>
          <w:p w14:paraId="377A4F60" w14:textId="77777777" w:rsidR="00311D07" w:rsidRPr="00461497" w:rsidRDefault="00311D07">
            <w:pPr>
              <w:jc w:val="center"/>
              <w:rPr>
                <w:b/>
              </w:rPr>
            </w:pPr>
            <w:r w:rsidRPr="00461497">
              <w:rPr>
                <w:b/>
              </w:rPr>
              <w:t>CO</w:t>
            </w:r>
          </w:p>
        </w:tc>
        <w:tc>
          <w:tcPr>
            <w:tcW w:w="567" w:type="dxa"/>
            <w:vAlign w:val="center"/>
          </w:tcPr>
          <w:p w14:paraId="6A43EF0A" w14:textId="77777777" w:rsidR="00311D07" w:rsidRPr="00461497" w:rsidRDefault="00311D07">
            <w:pPr>
              <w:jc w:val="center"/>
              <w:rPr>
                <w:b/>
              </w:rPr>
            </w:pPr>
            <w:r w:rsidRPr="00461497">
              <w:rPr>
                <w:b/>
              </w:rPr>
              <w:t>BL</w:t>
            </w:r>
          </w:p>
        </w:tc>
        <w:tc>
          <w:tcPr>
            <w:tcW w:w="567" w:type="dxa"/>
            <w:vAlign w:val="center"/>
          </w:tcPr>
          <w:p w14:paraId="4B363251" w14:textId="77777777" w:rsidR="00311D07" w:rsidRPr="00461497" w:rsidRDefault="00311D07">
            <w:pPr>
              <w:jc w:val="center"/>
              <w:rPr>
                <w:b/>
              </w:rPr>
            </w:pPr>
            <w:r w:rsidRPr="00461497">
              <w:rPr>
                <w:b/>
              </w:rPr>
              <w:t>M</w:t>
            </w:r>
          </w:p>
        </w:tc>
      </w:tr>
      <w:tr w:rsidR="00311D07" w:rsidRPr="00461497" w14:paraId="7C17CB22" w14:textId="77777777" w:rsidTr="00311D07">
        <w:trPr>
          <w:trHeight w:val="552"/>
        </w:trPr>
        <w:tc>
          <w:tcPr>
            <w:tcW w:w="10632" w:type="dxa"/>
            <w:gridSpan w:val="6"/>
          </w:tcPr>
          <w:p w14:paraId="06EE105A" w14:textId="77777777" w:rsidR="00311D07" w:rsidRPr="00461497" w:rsidRDefault="00311D07">
            <w:pPr>
              <w:jc w:val="center"/>
              <w:rPr>
                <w:b/>
                <w:u w:val="single"/>
              </w:rPr>
            </w:pPr>
            <w:r w:rsidRPr="00461497">
              <w:rPr>
                <w:b/>
                <w:u w:val="single"/>
              </w:rPr>
              <w:t>PART – A (4 X 20 = 80 MARKS)</w:t>
            </w:r>
          </w:p>
          <w:p w14:paraId="75F611DA" w14:textId="77777777" w:rsidR="00311D07" w:rsidRPr="00461497" w:rsidRDefault="00311D07">
            <w:pPr>
              <w:jc w:val="center"/>
              <w:rPr>
                <w:b/>
              </w:rPr>
            </w:pPr>
            <w:r w:rsidRPr="00461497">
              <w:rPr>
                <w:b/>
              </w:rPr>
              <w:t>(Answer all the Questions)</w:t>
            </w:r>
          </w:p>
        </w:tc>
      </w:tr>
      <w:tr w:rsidR="00311D07" w:rsidRPr="00461497" w14:paraId="45659B99" w14:textId="77777777" w:rsidTr="00311D07">
        <w:trPr>
          <w:trHeight w:val="283"/>
        </w:trPr>
        <w:tc>
          <w:tcPr>
            <w:tcW w:w="709" w:type="dxa"/>
          </w:tcPr>
          <w:p w14:paraId="37D8C9C5" w14:textId="77777777" w:rsidR="00311D07" w:rsidRPr="00461497" w:rsidRDefault="00311D07" w:rsidP="00311D07">
            <w:pPr>
              <w:jc w:val="center"/>
            </w:pPr>
            <w:r w:rsidRPr="00461497">
              <w:t>1.</w:t>
            </w:r>
          </w:p>
        </w:tc>
        <w:tc>
          <w:tcPr>
            <w:tcW w:w="426" w:type="dxa"/>
          </w:tcPr>
          <w:p w14:paraId="12C14C22" w14:textId="77777777" w:rsidR="00311D07" w:rsidRPr="00461497" w:rsidRDefault="00311D07" w:rsidP="00311D07">
            <w:pPr>
              <w:jc w:val="center"/>
            </w:pPr>
          </w:p>
        </w:tc>
        <w:tc>
          <w:tcPr>
            <w:tcW w:w="7654" w:type="dxa"/>
          </w:tcPr>
          <w:p w14:paraId="1C92655B" w14:textId="77777777" w:rsidR="00311D07" w:rsidRPr="00461497" w:rsidRDefault="00311D07" w:rsidP="00311D07">
            <w:pPr>
              <w:jc w:val="both"/>
            </w:pPr>
            <w:r w:rsidRPr="00461497">
              <w:t>Explain the fintech innovations and services demonstrate a sophisticated level of analysis in their approach to addressing the evolving needs and challenges of the financial industry.</w:t>
            </w:r>
          </w:p>
        </w:tc>
        <w:tc>
          <w:tcPr>
            <w:tcW w:w="709" w:type="dxa"/>
          </w:tcPr>
          <w:p w14:paraId="374725F5" w14:textId="77777777" w:rsidR="00311D07" w:rsidRPr="00461497" w:rsidRDefault="00311D07">
            <w:r w:rsidRPr="00461497">
              <w:t>CO1</w:t>
            </w:r>
          </w:p>
        </w:tc>
        <w:tc>
          <w:tcPr>
            <w:tcW w:w="567" w:type="dxa"/>
          </w:tcPr>
          <w:p w14:paraId="3F87EFEF" w14:textId="77777777" w:rsidR="00311D07" w:rsidRPr="00461497" w:rsidRDefault="00311D07" w:rsidP="00311D07">
            <w:pPr>
              <w:jc w:val="center"/>
            </w:pPr>
            <w:bookmarkStart w:id="16" w:name="_gjdgxs" w:colFirst="0" w:colLast="0"/>
            <w:bookmarkEnd w:id="16"/>
            <w:r w:rsidRPr="00461497">
              <w:t>An</w:t>
            </w:r>
          </w:p>
        </w:tc>
        <w:tc>
          <w:tcPr>
            <w:tcW w:w="567" w:type="dxa"/>
          </w:tcPr>
          <w:p w14:paraId="5D0C8C0C" w14:textId="77777777" w:rsidR="00311D07" w:rsidRPr="00461497" w:rsidRDefault="00311D07">
            <w:pPr>
              <w:jc w:val="center"/>
            </w:pPr>
            <w:r w:rsidRPr="00461497">
              <w:t>20</w:t>
            </w:r>
          </w:p>
        </w:tc>
      </w:tr>
      <w:tr w:rsidR="00311D07" w:rsidRPr="00461497" w14:paraId="0BFFE5CD" w14:textId="77777777" w:rsidTr="00311D07">
        <w:trPr>
          <w:trHeight w:val="239"/>
        </w:trPr>
        <w:tc>
          <w:tcPr>
            <w:tcW w:w="709" w:type="dxa"/>
          </w:tcPr>
          <w:p w14:paraId="660F245B" w14:textId="77777777" w:rsidR="00311D07" w:rsidRPr="00461497" w:rsidRDefault="00311D07" w:rsidP="00311D07">
            <w:pPr>
              <w:jc w:val="center"/>
            </w:pPr>
          </w:p>
        </w:tc>
        <w:tc>
          <w:tcPr>
            <w:tcW w:w="426" w:type="dxa"/>
          </w:tcPr>
          <w:p w14:paraId="6DF2A6D9" w14:textId="77777777" w:rsidR="00311D07" w:rsidRPr="00461497" w:rsidRDefault="00311D07" w:rsidP="00311D07">
            <w:pPr>
              <w:jc w:val="center"/>
            </w:pPr>
          </w:p>
        </w:tc>
        <w:tc>
          <w:tcPr>
            <w:tcW w:w="7654" w:type="dxa"/>
            <w:vAlign w:val="bottom"/>
          </w:tcPr>
          <w:p w14:paraId="10F7D356" w14:textId="77777777" w:rsidR="00311D07" w:rsidRPr="00461497" w:rsidRDefault="00311D07">
            <w:pPr>
              <w:jc w:val="center"/>
              <w:rPr>
                <w:b/>
              </w:rPr>
            </w:pPr>
            <w:r w:rsidRPr="00461497">
              <w:rPr>
                <w:b/>
              </w:rPr>
              <w:t>(OR)</w:t>
            </w:r>
          </w:p>
        </w:tc>
        <w:tc>
          <w:tcPr>
            <w:tcW w:w="709" w:type="dxa"/>
            <w:vAlign w:val="bottom"/>
          </w:tcPr>
          <w:p w14:paraId="0E735181" w14:textId="77777777" w:rsidR="00311D07" w:rsidRPr="00461497" w:rsidRDefault="00311D07"/>
        </w:tc>
        <w:tc>
          <w:tcPr>
            <w:tcW w:w="567" w:type="dxa"/>
            <w:vAlign w:val="bottom"/>
          </w:tcPr>
          <w:p w14:paraId="790A6B5F" w14:textId="77777777" w:rsidR="00311D07" w:rsidRPr="00461497" w:rsidRDefault="00311D07" w:rsidP="00311D07">
            <w:pPr>
              <w:jc w:val="center"/>
            </w:pPr>
          </w:p>
        </w:tc>
        <w:tc>
          <w:tcPr>
            <w:tcW w:w="567" w:type="dxa"/>
            <w:vAlign w:val="bottom"/>
          </w:tcPr>
          <w:p w14:paraId="1FC60D7B" w14:textId="77777777" w:rsidR="00311D07" w:rsidRPr="00461497" w:rsidRDefault="00311D07">
            <w:pPr>
              <w:jc w:val="center"/>
            </w:pPr>
          </w:p>
        </w:tc>
      </w:tr>
      <w:tr w:rsidR="00311D07" w:rsidRPr="00461497" w14:paraId="19619139" w14:textId="77777777" w:rsidTr="00311D07">
        <w:trPr>
          <w:trHeight w:val="283"/>
        </w:trPr>
        <w:tc>
          <w:tcPr>
            <w:tcW w:w="709" w:type="dxa"/>
          </w:tcPr>
          <w:p w14:paraId="731FB333" w14:textId="77777777" w:rsidR="00311D07" w:rsidRPr="00461497" w:rsidRDefault="00311D07" w:rsidP="00311D07">
            <w:pPr>
              <w:jc w:val="center"/>
            </w:pPr>
            <w:bookmarkStart w:id="17" w:name="_30j0zll" w:colFirst="0" w:colLast="0"/>
            <w:bookmarkEnd w:id="17"/>
            <w:r w:rsidRPr="00461497">
              <w:t>2.</w:t>
            </w:r>
          </w:p>
        </w:tc>
        <w:tc>
          <w:tcPr>
            <w:tcW w:w="426" w:type="dxa"/>
          </w:tcPr>
          <w:p w14:paraId="222AA18B" w14:textId="77777777" w:rsidR="00311D07" w:rsidRPr="00461497" w:rsidRDefault="00311D07" w:rsidP="00311D07">
            <w:pPr>
              <w:jc w:val="center"/>
            </w:pPr>
            <w:r w:rsidRPr="00461497">
              <w:t>a.</w:t>
            </w:r>
          </w:p>
        </w:tc>
        <w:tc>
          <w:tcPr>
            <w:tcW w:w="7654" w:type="dxa"/>
          </w:tcPr>
          <w:p w14:paraId="58840844" w14:textId="77777777" w:rsidR="00311D07" w:rsidRPr="00461497" w:rsidRDefault="00311D07" w:rsidP="00311D07">
            <w:pPr>
              <w:pStyle w:val="NormalWeb"/>
              <w:jc w:val="both"/>
            </w:pPr>
            <w:r w:rsidRPr="00461497">
              <w:t>List the key opportunities and challenges facing the fintech sector, and how it drives innovation and growth in digital transformation?</w:t>
            </w:r>
          </w:p>
        </w:tc>
        <w:tc>
          <w:tcPr>
            <w:tcW w:w="709" w:type="dxa"/>
          </w:tcPr>
          <w:p w14:paraId="5C3E1070" w14:textId="77777777" w:rsidR="00311D07" w:rsidRPr="00461497" w:rsidRDefault="00311D07">
            <w:r w:rsidRPr="00461497">
              <w:t>CO1</w:t>
            </w:r>
          </w:p>
        </w:tc>
        <w:tc>
          <w:tcPr>
            <w:tcW w:w="567" w:type="dxa"/>
          </w:tcPr>
          <w:p w14:paraId="54097C91" w14:textId="77777777" w:rsidR="00311D07" w:rsidRPr="00461497" w:rsidRDefault="00311D07" w:rsidP="00311D07">
            <w:pPr>
              <w:jc w:val="center"/>
            </w:pPr>
            <w:r w:rsidRPr="00461497">
              <w:t>A</w:t>
            </w:r>
          </w:p>
        </w:tc>
        <w:tc>
          <w:tcPr>
            <w:tcW w:w="567" w:type="dxa"/>
          </w:tcPr>
          <w:p w14:paraId="0AFCA564" w14:textId="77777777" w:rsidR="00311D07" w:rsidRPr="00461497" w:rsidRDefault="00311D07">
            <w:pPr>
              <w:jc w:val="center"/>
            </w:pPr>
            <w:r w:rsidRPr="00461497">
              <w:t>10</w:t>
            </w:r>
          </w:p>
        </w:tc>
      </w:tr>
      <w:tr w:rsidR="00311D07" w:rsidRPr="00461497" w14:paraId="77D5704C" w14:textId="77777777" w:rsidTr="00311D07">
        <w:trPr>
          <w:trHeight w:val="283"/>
        </w:trPr>
        <w:tc>
          <w:tcPr>
            <w:tcW w:w="709" w:type="dxa"/>
          </w:tcPr>
          <w:p w14:paraId="4F0CEB68" w14:textId="77777777" w:rsidR="00311D07" w:rsidRPr="00461497" w:rsidRDefault="00311D07" w:rsidP="00311D07">
            <w:pPr>
              <w:jc w:val="center"/>
            </w:pPr>
          </w:p>
        </w:tc>
        <w:tc>
          <w:tcPr>
            <w:tcW w:w="426" w:type="dxa"/>
          </w:tcPr>
          <w:p w14:paraId="3DAFDB5C" w14:textId="77777777" w:rsidR="00311D07" w:rsidRPr="00461497" w:rsidRDefault="00311D07" w:rsidP="00311D07">
            <w:pPr>
              <w:jc w:val="center"/>
            </w:pPr>
            <w:r w:rsidRPr="00461497">
              <w:t>b.</w:t>
            </w:r>
          </w:p>
        </w:tc>
        <w:tc>
          <w:tcPr>
            <w:tcW w:w="7654" w:type="dxa"/>
          </w:tcPr>
          <w:p w14:paraId="1E7F2573" w14:textId="77777777" w:rsidR="00311D07" w:rsidRPr="00461497" w:rsidRDefault="00311D07" w:rsidP="00311D07">
            <w:pPr>
              <w:jc w:val="both"/>
            </w:pPr>
            <w:r w:rsidRPr="00461497">
              <w:t xml:space="preserve">Investigate the dynamic role progression of crypto currencies and block chain technology within the fintech landscape. </w:t>
            </w:r>
          </w:p>
        </w:tc>
        <w:tc>
          <w:tcPr>
            <w:tcW w:w="709" w:type="dxa"/>
          </w:tcPr>
          <w:p w14:paraId="0ECC7C21" w14:textId="77777777" w:rsidR="00311D07" w:rsidRPr="00461497" w:rsidRDefault="00311D07">
            <w:r w:rsidRPr="00461497">
              <w:t>CO2</w:t>
            </w:r>
          </w:p>
        </w:tc>
        <w:tc>
          <w:tcPr>
            <w:tcW w:w="567" w:type="dxa"/>
          </w:tcPr>
          <w:p w14:paraId="55C2BF2D" w14:textId="77777777" w:rsidR="00311D07" w:rsidRPr="00461497" w:rsidRDefault="00311D07" w:rsidP="00311D07">
            <w:pPr>
              <w:jc w:val="center"/>
            </w:pPr>
            <w:r w:rsidRPr="00461497">
              <w:t>An</w:t>
            </w:r>
          </w:p>
        </w:tc>
        <w:tc>
          <w:tcPr>
            <w:tcW w:w="567" w:type="dxa"/>
          </w:tcPr>
          <w:p w14:paraId="2B2CFC3D" w14:textId="77777777" w:rsidR="00311D07" w:rsidRPr="00461497" w:rsidRDefault="00311D07">
            <w:pPr>
              <w:jc w:val="center"/>
            </w:pPr>
            <w:r w:rsidRPr="00461497">
              <w:t>10</w:t>
            </w:r>
          </w:p>
        </w:tc>
      </w:tr>
      <w:tr w:rsidR="00311D07" w:rsidRPr="00461497" w14:paraId="4A7011C3" w14:textId="77777777" w:rsidTr="00311D07">
        <w:trPr>
          <w:trHeight w:val="235"/>
        </w:trPr>
        <w:tc>
          <w:tcPr>
            <w:tcW w:w="709" w:type="dxa"/>
          </w:tcPr>
          <w:p w14:paraId="52420008" w14:textId="77777777" w:rsidR="00311D07" w:rsidRPr="00461497" w:rsidRDefault="00311D07" w:rsidP="00311D07">
            <w:pPr>
              <w:jc w:val="center"/>
            </w:pPr>
          </w:p>
        </w:tc>
        <w:tc>
          <w:tcPr>
            <w:tcW w:w="426" w:type="dxa"/>
          </w:tcPr>
          <w:p w14:paraId="49080673" w14:textId="77777777" w:rsidR="00311D07" w:rsidRPr="00461497" w:rsidRDefault="00311D07" w:rsidP="00311D07">
            <w:pPr>
              <w:jc w:val="center"/>
            </w:pPr>
          </w:p>
        </w:tc>
        <w:tc>
          <w:tcPr>
            <w:tcW w:w="7654" w:type="dxa"/>
            <w:vAlign w:val="bottom"/>
          </w:tcPr>
          <w:p w14:paraId="53EC57EC" w14:textId="77777777" w:rsidR="00311D07" w:rsidRPr="00461497" w:rsidRDefault="00311D07"/>
        </w:tc>
        <w:tc>
          <w:tcPr>
            <w:tcW w:w="709" w:type="dxa"/>
            <w:vAlign w:val="bottom"/>
          </w:tcPr>
          <w:p w14:paraId="2CF5D306" w14:textId="77777777" w:rsidR="00311D07" w:rsidRPr="00461497" w:rsidRDefault="00311D07"/>
        </w:tc>
        <w:tc>
          <w:tcPr>
            <w:tcW w:w="567" w:type="dxa"/>
            <w:vAlign w:val="bottom"/>
          </w:tcPr>
          <w:p w14:paraId="6DAD624C" w14:textId="77777777" w:rsidR="00311D07" w:rsidRPr="00461497" w:rsidRDefault="00311D07" w:rsidP="00311D07">
            <w:pPr>
              <w:jc w:val="center"/>
            </w:pPr>
          </w:p>
        </w:tc>
        <w:tc>
          <w:tcPr>
            <w:tcW w:w="567" w:type="dxa"/>
            <w:vAlign w:val="bottom"/>
          </w:tcPr>
          <w:p w14:paraId="2FA0E4A3" w14:textId="77777777" w:rsidR="00311D07" w:rsidRPr="00461497" w:rsidRDefault="00311D07">
            <w:pPr>
              <w:jc w:val="center"/>
            </w:pPr>
          </w:p>
        </w:tc>
      </w:tr>
      <w:tr w:rsidR="00311D07" w:rsidRPr="00461497" w14:paraId="76E3F529" w14:textId="77777777" w:rsidTr="00311D07">
        <w:trPr>
          <w:trHeight w:val="283"/>
        </w:trPr>
        <w:tc>
          <w:tcPr>
            <w:tcW w:w="709" w:type="dxa"/>
          </w:tcPr>
          <w:p w14:paraId="486649CB" w14:textId="77777777" w:rsidR="00311D07" w:rsidRPr="00461497" w:rsidRDefault="00311D07" w:rsidP="00311D07">
            <w:pPr>
              <w:jc w:val="center"/>
            </w:pPr>
            <w:r w:rsidRPr="00461497">
              <w:t>3.</w:t>
            </w:r>
          </w:p>
        </w:tc>
        <w:tc>
          <w:tcPr>
            <w:tcW w:w="426" w:type="dxa"/>
          </w:tcPr>
          <w:p w14:paraId="1729D66D" w14:textId="77777777" w:rsidR="00311D07" w:rsidRPr="00461497" w:rsidRDefault="00311D07" w:rsidP="00311D07">
            <w:pPr>
              <w:jc w:val="center"/>
            </w:pPr>
          </w:p>
        </w:tc>
        <w:tc>
          <w:tcPr>
            <w:tcW w:w="7654" w:type="dxa"/>
          </w:tcPr>
          <w:p w14:paraId="3B13D9BB" w14:textId="77777777" w:rsidR="00311D07" w:rsidRPr="00461497" w:rsidRDefault="00311D07" w:rsidP="00311D07">
            <w:pPr>
              <w:jc w:val="both"/>
            </w:pPr>
            <w:r w:rsidRPr="00461497">
              <w:t>Conduct a comprehensive examination into the transformative impact of digital payments within the fintech ecosystem. Evaluate the key drivers fostering the growing adoption of digital payment solutions. Analyse their pivotal role in advancing financial inclusion, operational efficiency, and security.</w:t>
            </w:r>
          </w:p>
        </w:tc>
        <w:tc>
          <w:tcPr>
            <w:tcW w:w="709" w:type="dxa"/>
          </w:tcPr>
          <w:p w14:paraId="0394B560" w14:textId="77777777" w:rsidR="00311D07" w:rsidRPr="00461497" w:rsidRDefault="00311D07">
            <w:r w:rsidRPr="00461497">
              <w:t>CO2</w:t>
            </w:r>
          </w:p>
        </w:tc>
        <w:tc>
          <w:tcPr>
            <w:tcW w:w="567" w:type="dxa"/>
          </w:tcPr>
          <w:p w14:paraId="7AFEE090" w14:textId="77777777" w:rsidR="00311D07" w:rsidRPr="00461497" w:rsidRDefault="00311D07" w:rsidP="00311D07">
            <w:pPr>
              <w:jc w:val="center"/>
            </w:pPr>
            <w:r w:rsidRPr="00461497">
              <w:t>An</w:t>
            </w:r>
          </w:p>
        </w:tc>
        <w:tc>
          <w:tcPr>
            <w:tcW w:w="567" w:type="dxa"/>
          </w:tcPr>
          <w:p w14:paraId="1EF9F976" w14:textId="77777777" w:rsidR="00311D07" w:rsidRPr="00461497" w:rsidRDefault="00311D07">
            <w:pPr>
              <w:jc w:val="center"/>
            </w:pPr>
            <w:r w:rsidRPr="00461497">
              <w:t>20</w:t>
            </w:r>
          </w:p>
        </w:tc>
      </w:tr>
      <w:tr w:rsidR="00311D07" w:rsidRPr="00461497" w14:paraId="6073E284" w14:textId="77777777" w:rsidTr="00311D07">
        <w:trPr>
          <w:trHeight w:val="173"/>
        </w:trPr>
        <w:tc>
          <w:tcPr>
            <w:tcW w:w="709" w:type="dxa"/>
          </w:tcPr>
          <w:p w14:paraId="2241292C" w14:textId="77777777" w:rsidR="00311D07" w:rsidRPr="00461497" w:rsidRDefault="00311D07" w:rsidP="00311D07">
            <w:pPr>
              <w:jc w:val="center"/>
            </w:pPr>
          </w:p>
        </w:tc>
        <w:tc>
          <w:tcPr>
            <w:tcW w:w="426" w:type="dxa"/>
          </w:tcPr>
          <w:p w14:paraId="38D53974" w14:textId="77777777" w:rsidR="00311D07" w:rsidRPr="00461497" w:rsidRDefault="00311D07" w:rsidP="00311D07">
            <w:pPr>
              <w:jc w:val="center"/>
            </w:pPr>
          </w:p>
        </w:tc>
        <w:tc>
          <w:tcPr>
            <w:tcW w:w="7654" w:type="dxa"/>
            <w:vAlign w:val="bottom"/>
          </w:tcPr>
          <w:p w14:paraId="6709E105" w14:textId="77777777" w:rsidR="00311D07" w:rsidRPr="00461497" w:rsidRDefault="00311D07">
            <w:pPr>
              <w:jc w:val="center"/>
            </w:pPr>
            <w:r w:rsidRPr="00461497">
              <w:rPr>
                <w:b/>
              </w:rPr>
              <w:t>(OR)</w:t>
            </w:r>
          </w:p>
        </w:tc>
        <w:tc>
          <w:tcPr>
            <w:tcW w:w="709" w:type="dxa"/>
            <w:vAlign w:val="bottom"/>
          </w:tcPr>
          <w:p w14:paraId="010A5A68" w14:textId="77777777" w:rsidR="00311D07" w:rsidRPr="00461497" w:rsidRDefault="00311D07"/>
        </w:tc>
        <w:tc>
          <w:tcPr>
            <w:tcW w:w="567" w:type="dxa"/>
            <w:vAlign w:val="bottom"/>
          </w:tcPr>
          <w:p w14:paraId="053AF63E" w14:textId="77777777" w:rsidR="00311D07" w:rsidRPr="00461497" w:rsidRDefault="00311D07"/>
        </w:tc>
        <w:tc>
          <w:tcPr>
            <w:tcW w:w="567" w:type="dxa"/>
            <w:vAlign w:val="bottom"/>
          </w:tcPr>
          <w:p w14:paraId="42054D51" w14:textId="77777777" w:rsidR="00311D07" w:rsidRPr="00461497" w:rsidRDefault="00311D07">
            <w:pPr>
              <w:jc w:val="center"/>
            </w:pPr>
          </w:p>
        </w:tc>
      </w:tr>
      <w:tr w:rsidR="00311D07" w:rsidRPr="00461497" w14:paraId="199560FD" w14:textId="77777777" w:rsidTr="00311D07">
        <w:trPr>
          <w:trHeight w:val="283"/>
        </w:trPr>
        <w:tc>
          <w:tcPr>
            <w:tcW w:w="709" w:type="dxa"/>
          </w:tcPr>
          <w:p w14:paraId="58C5C47C" w14:textId="77777777" w:rsidR="00311D07" w:rsidRPr="00461497" w:rsidRDefault="00311D07" w:rsidP="00311D07">
            <w:pPr>
              <w:jc w:val="center"/>
            </w:pPr>
            <w:r w:rsidRPr="00461497">
              <w:t>4.</w:t>
            </w:r>
          </w:p>
        </w:tc>
        <w:tc>
          <w:tcPr>
            <w:tcW w:w="426" w:type="dxa"/>
          </w:tcPr>
          <w:p w14:paraId="360F9D6B" w14:textId="77777777" w:rsidR="00311D07" w:rsidRPr="00461497" w:rsidRDefault="00311D07" w:rsidP="00311D07">
            <w:pPr>
              <w:jc w:val="center"/>
            </w:pPr>
          </w:p>
        </w:tc>
        <w:tc>
          <w:tcPr>
            <w:tcW w:w="7654" w:type="dxa"/>
          </w:tcPr>
          <w:p w14:paraId="1016D995" w14:textId="77777777" w:rsidR="00311D07" w:rsidRPr="00461497" w:rsidRDefault="00311D07" w:rsidP="00311D07">
            <w:pPr>
              <w:jc w:val="both"/>
            </w:pPr>
            <w:r w:rsidRPr="00461497">
              <w:t>How the advent of digital financial services influenced traditional financial services in the context of the Indian financial landscape? Explain the primary determinants shaping this evolving relationship.</w:t>
            </w:r>
          </w:p>
        </w:tc>
        <w:tc>
          <w:tcPr>
            <w:tcW w:w="709" w:type="dxa"/>
          </w:tcPr>
          <w:p w14:paraId="57A5D616" w14:textId="77777777" w:rsidR="00311D07" w:rsidRPr="00461497" w:rsidRDefault="00311D07">
            <w:r w:rsidRPr="00461497">
              <w:t>CO3</w:t>
            </w:r>
          </w:p>
        </w:tc>
        <w:tc>
          <w:tcPr>
            <w:tcW w:w="567" w:type="dxa"/>
          </w:tcPr>
          <w:p w14:paraId="1012E33C" w14:textId="77777777" w:rsidR="00311D07" w:rsidRPr="00461497" w:rsidRDefault="00311D07" w:rsidP="00311D07">
            <w:pPr>
              <w:jc w:val="center"/>
            </w:pPr>
            <w:r w:rsidRPr="00461497">
              <w:t>An</w:t>
            </w:r>
          </w:p>
        </w:tc>
        <w:tc>
          <w:tcPr>
            <w:tcW w:w="567" w:type="dxa"/>
          </w:tcPr>
          <w:p w14:paraId="3FA43516" w14:textId="77777777" w:rsidR="00311D07" w:rsidRPr="00461497" w:rsidRDefault="00311D07">
            <w:pPr>
              <w:jc w:val="center"/>
            </w:pPr>
            <w:r w:rsidRPr="00461497">
              <w:t>20</w:t>
            </w:r>
          </w:p>
        </w:tc>
      </w:tr>
      <w:tr w:rsidR="00311D07" w:rsidRPr="00461497" w14:paraId="1EBBF126" w14:textId="77777777" w:rsidTr="00311D07">
        <w:trPr>
          <w:trHeight w:val="280"/>
        </w:trPr>
        <w:tc>
          <w:tcPr>
            <w:tcW w:w="709" w:type="dxa"/>
          </w:tcPr>
          <w:p w14:paraId="12B69524" w14:textId="77777777" w:rsidR="00311D07" w:rsidRPr="00461497" w:rsidRDefault="00311D07" w:rsidP="00311D07">
            <w:pPr>
              <w:jc w:val="center"/>
            </w:pPr>
          </w:p>
        </w:tc>
        <w:tc>
          <w:tcPr>
            <w:tcW w:w="426" w:type="dxa"/>
          </w:tcPr>
          <w:p w14:paraId="018447A5" w14:textId="77777777" w:rsidR="00311D07" w:rsidRPr="00461497" w:rsidRDefault="00311D07" w:rsidP="00311D07">
            <w:pPr>
              <w:jc w:val="center"/>
            </w:pPr>
          </w:p>
        </w:tc>
        <w:tc>
          <w:tcPr>
            <w:tcW w:w="7654" w:type="dxa"/>
            <w:vAlign w:val="bottom"/>
          </w:tcPr>
          <w:p w14:paraId="4ABD35F2" w14:textId="77777777" w:rsidR="00311D07" w:rsidRPr="00461497" w:rsidRDefault="00311D07"/>
        </w:tc>
        <w:tc>
          <w:tcPr>
            <w:tcW w:w="709" w:type="dxa"/>
            <w:vAlign w:val="bottom"/>
          </w:tcPr>
          <w:p w14:paraId="57CB56D0" w14:textId="77777777" w:rsidR="00311D07" w:rsidRPr="00461497" w:rsidRDefault="00311D07"/>
        </w:tc>
        <w:tc>
          <w:tcPr>
            <w:tcW w:w="567" w:type="dxa"/>
            <w:vAlign w:val="bottom"/>
          </w:tcPr>
          <w:p w14:paraId="2ECE3CF6" w14:textId="77777777" w:rsidR="00311D07" w:rsidRPr="00461497" w:rsidRDefault="00311D07" w:rsidP="00311D07">
            <w:pPr>
              <w:jc w:val="center"/>
            </w:pPr>
          </w:p>
        </w:tc>
        <w:tc>
          <w:tcPr>
            <w:tcW w:w="567" w:type="dxa"/>
            <w:vAlign w:val="bottom"/>
          </w:tcPr>
          <w:p w14:paraId="39056336" w14:textId="77777777" w:rsidR="00311D07" w:rsidRPr="00461497" w:rsidRDefault="00311D07">
            <w:pPr>
              <w:jc w:val="center"/>
            </w:pPr>
          </w:p>
        </w:tc>
      </w:tr>
      <w:tr w:rsidR="00311D07" w:rsidRPr="00461497" w14:paraId="56B0B515" w14:textId="77777777" w:rsidTr="00311D07">
        <w:trPr>
          <w:trHeight w:val="283"/>
        </w:trPr>
        <w:tc>
          <w:tcPr>
            <w:tcW w:w="709" w:type="dxa"/>
          </w:tcPr>
          <w:p w14:paraId="2B1F132D" w14:textId="77777777" w:rsidR="00311D07" w:rsidRPr="00461497" w:rsidRDefault="00311D07" w:rsidP="00311D07">
            <w:pPr>
              <w:jc w:val="center"/>
            </w:pPr>
            <w:r w:rsidRPr="00461497">
              <w:t>5.</w:t>
            </w:r>
          </w:p>
        </w:tc>
        <w:tc>
          <w:tcPr>
            <w:tcW w:w="426" w:type="dxa"/>
          </w:tcPr>
          <w:p w14:paraId="622F6D0D" w14:textId="77777777" w:rsidR="00311D07" w:rsidRPr="00461497" w:rsidRDefault="00311D07" w:rsidP="00311D07">
            <w:pPr>
              <w:jc w:val="center"/>
            </w:pPr>
            <w:r w:rsidRPr="00461497">
              <w:t>a.</w:t>
            </w:r>
          </w:p>
        </w:tc>
        <w:tc>
          <w:tcPr>
            <w:tcW w:w="7654" w:type="dxa"/>
          </w:tcPr>
          <w:p w14:paraId="50778568" w14:textId="77777777" w:rsidR="00311D07" w:rsidRPr="00461497" w:rsidRDefault="00311D07" w:rsidP="00311D07">
            <w:pPr>
              <w:jc w:val="both"/>
            </w:pPr>
            <w:r w:rsidRPr="00461497">
              <w:t>Can you provide a succinct account of the historical evolution of financial innovation, specifically focusing on the digitization of financial services in India? Explore significant milestones in the development of FinTech, crowd funding, and peer-to-peer lending within the Indian financial context.</w:t>
            </w:r>
          </w:p>
        </w:tc>
        <w:tc>
          <w:tcPr>
            <w:tcW w:w="709" w:type="dxa"/>
          </w:tcPr>
          <w:p w14:paraId="1445C006" w14:textId="77777777" w:rsidR="00311D07" w:rsidRPr="00461497" w:rsidRDefault="00311D07">
            <w:r w:rsidRPr="00461497">
              <w:t>CO3</w:t>
            </w:r>
          </w:p>
        </w:tc>
        <w:tc>
          <w:tcPr>
            <w:tcW w:w="567" w:type="dxa"/>
          </w:tcPr>
          <w:p w14:paraId="52E46678" w14:textId="77777777" w:rsidR="00311D07" w:rsidRPr="00461497" w:rsidRDefault="00311D07" w:rsidP="00311D07">
            <w:pPr>
              <w:jc w:val="center"/>
            </w:pPr>
            <w:r w:rsidRPr="00461497">
              <w:t>A</w:t>
            </w:r>
          </w:p>
        </w:tc>
        <w:tc>
          <w:tcPr>
            <w:tcW w:w="567" w:type="dxa"/>
          </w:tcPr>
          <w:p w14:paraId="1F3BDD97" w14:textId="77777777" w:rsidR="00311D07" w:rsidRPr="00461497" w:rsidRDefault="00311D07">
            <w:pPr>
              <w:jc w:val="center"/>
            </w:pPr>
            <w:r w:rsidRPr="00461497">
              <w:t>10</w:t>
            </w:r>
          </w:p>
        </w:tc>
      </w:tr>
      <w:tr w:rsidR="00311D07" w:rsidRPr="00461497" w14:paraId="30E650F3" w14:textId="77777777" w:rsidTr="00311D07">
        <w:trPr>
          <w:trHeight w:val="283"/>
        </w:trPr>
        <w:tc>
          <w:tcPr>
            <w:tcW w:w="709" w:type="dxa"/>
          </w:tcPr>
          <w:p w14:paraId="541FCE8E" w14:textId="77777777" w:rsidR="00311D07" w:rsidRPr="00461497" w:rsidRDefault="00311D07" w:rsidP="00311D07">
            <w:pPr>
              <w:jc w:val="center"/>
            </w:pPr>
          </w:p>
        </w:tc>
        <w:tc>
          <w:tcPr>
            <w:tcW w:w="426" w:type="dxa"/>
          </w:tcPr>
          <w:p w14:paraId="6343F4F3" w14:textId="77777777" w:rsidR="00311D07" w:rsidRPr="00461497" w:rsidRDefault="00311D07" w:rsidP="00311D07">
            <w:pPr>
              <w:jc w:val="center"/>
            </w:pPr>
            <w:r w:rsidRPr="00461497">
              <w:t>b.</w:t>
            </w:r>
          </w:p>
        </w:tc>
        <w:tc>
          <w:tcPr>
            <w:tcW w:w="7654" w:type="dxa"/>
          </w:tcPr>
          <w:p w14:paraId="4119068A" w14:textId="77777777" w:rsidR="00311D07" w:rsidRPr="00461497" w:rsidRDefault="00311D07" w:rsidP="00311D07">
            <w:pPr>
              <w:jc w:val="both"/>
            </w:pPr>
            <w:r w:rsidRPr="00461497">
              <w:t>In the realm of FinTech and funds, including emerging models and products like Initial Coin Offering, highlight the innovations influenced and reshaped traditional perspectives on charity, equity, and crowd funding practices.</w:t>
            </w:r>
          </w:p>
        </w:tc>
        <w:tc>
          <w:tcPr>
            <w:tcW w:w="709" w:type="dxa"/>
          </w:tcPr>
          <w:p w14:paraId="781CA410" w14:textId="77777777" w:rsidR="00311D07" w:rsidRPr="00461497" w:rsidRDefault="00311D07">
            <w:r w:rsidRPr="00461497">
              <w:t>CO4</w:t>
            </w:r>
          </w:p>
        </w:tc>
        <w:tc>
          <w:tcPr>
            <w:tcW w:w="567" w:type="dxa"/>
          </w:tcPr>
          <w:p w14:paraId="7DCEE209" w14:textId="77777777" w:rsidR="00311D07" w:rsidRPr="00461497" w:rsidRDefault="00311D07" w:rsidP="00311D07">
            <w:pPr>
              <w:jc w:val="center"/>
            </w:pPr>
            <w:r w:rsidRPr="00461497">
              <w:t>An</w:t>
            </w:r>
          </w:p>
        </w:tc>
        <w:tc>
          <w:tcPr>
            <w:tcW w:w="567" w:type="dxa"/>
          </w:tcPr>
          <w:p w14:paraId="04C26697" w14:textId="77777777" w:rsidR="00311D07" w:rsidRPr="00461497" w:rsidRDefault="00311D07">
            <w:pPr>
              <w:jc w:val="center"/>
            </w:pPr>
            <w:r w:rsidRPr="00461497">
              <w:t>10</w:t>
            </w:r>
          </w:p>
        </w:tc>
      </w:tr>
      <w:tr w:rsidR="00311D07" w:rsidRPr="00461497" w14:paraId="3679C338" w14:textId="77777777" w:rsidTr="00311D07">
        <w:trPr>
          <w:trHeight w:val="263"/>
        </w:trPr>
        <w:tc>
          <w:tcPr>
            <w:tcW w:w="709" w:type="dxa"/>
          </w:tcPr>
          <w:p w14:paraId="0EBC468F" w14:textId="77777777" w:rsidR="00311D07" w:rsidRPr="00461497" w:rsidRDefault="00311D07" w:rsidP="00311D07">
            <w:pPr>
              <w:jc w:val="center"/>
            </w:pPr>
          </w:p>
        </w:tc>
        <w:tc>
          <w:tcPr>
            <w:tcW w:w="426" w:type="dxa"/>
          </w:tcPr>
          <w:p w14:paraId="67EB8BFA" w14:textId="77777777" w:rsidR="00311D07" w:rsidRPr="00461497" w:rsidRDefault="00311D07" w:rsidP="00311D07">
            <w:pPr>
              <w:jc w:val="center"/>
            </w:pPr>
          </w:p>
        </w:tc>
        <w:tc>
          <w:tcPr>
            <w:tcW w:w="7654" w:type="dxa"/>
            <w:vAlign w:val="bottom"/>
          </w:tcPr>
          <w:p w14:paraId="5265E038" w14:textId="77777777" w:rsidR="00311D07" w:rsidRPr="00461497" w:rsidRDefault="00311D07">
            <w:pPr>
              <w:jc w:val="center"/>
            </w:pPr>
            <w:r w:rsidRPr="00461497">
              <w:rPr>
                <w:b/>
              </w:rPr>
              <w:t>(OR)</w:t>
            </w:r>
          </w:p>
        </w:tc>
        <w:tc>
          <w:tcPr>
            <w:tcW w:w="709" w:type="dxa"/>
            <w:vAlign w:val="bottom"/>
          </w:tcPr>
          <w:p w14:paraId="29579B7D" w14:textId="77777777" w:rsidR="00311D07" w:rsidRPr="00461497" w:rsidRDefault="00311D07"/>
        </w:tc>
        <w:tc>
          <w:tcPr>
            <w:tcW w:w="567" w:type="dxa"/>
            <w:vAlign w:val="bottom"/>
          </w:tcPr>
          <w:p w14:paraId="20F4C767" w14:textId="77777777" w:rsidR="00311D07" w:rsidRPr="00461497" w:rsidRDefault="00311D07" w:rsidP="00311D07">
            <w:pPr>
              <w:jc w:val="center"/>
            </w:pPr>
          </w:p>
        </w:tc>
        <w:tc>
          <w:tcPr>
            <w:tcW w:w="567" w:type="dxa"/>
            <w:vAlign w:val="bottom"/>
          </w:tcPr>
          <w:p w14:paraId="69928EB6" w14:textId="77777777" w:rsidR="00311D07" w:rsidRPr="00461497" w:rsidRDefault="00311D07">
            <w:pPr>
              <w:jc w:val="center"/>
            </w:pPr>
          </w:p>
        </w:tc>
      </w:tr>
      <w:tr w:rsidR="00311D07" w:rsidRPr="00461497" w14:paraId="0BAAF3A2" w14:textId="77777777" w:rsidTr="00311D07">
        <w:trPr>
          <w:trHeight w:val="283"/>
        </w:trPr>
        <w:tc>
          <w:tcPr>
            <w:tcW w:w="709" w:type="dxa"/>
          </w:tcPr>
          <w:p w14:paraId="784312C8" w14:textId="77777777" w:rsidR="00311D07" w:rsidRPr="00461497" w:rsidRDefault="00311D07" w:rsidP="00311D07">
            <w:pPr>
              <w:jc w:val="center"/>
            </w:pPr>
            <w:r w:rsidRPr="00461497">
              <w:t>6.</w:t>
            </w:r>
          </w:p>
        </w:tc>
        <w:tc>
          <w:tcPr>
            <w:tcW w:w="426" w:type="dxa"/>
          </w:tcPr>
          <w:p w14:paraId="403481E3" w14:textId="77777777" w:rsidR="00311D07" w:rsidRPr="00461497" w:rsidRDefault="00311D07" w:rsidP="00311D07">
            <w:pPr>
              <w:jc w:val="center"/>
            </w:pPr>
          </w:p>
        </w:tc>
        <w:tc>
          <w:tcPr>
            <w:tcW w:w="7654" w:type="dxa"/>
          </w:tcPr>
          <w:p w14:paraId="3967A56D" w14:textId="77777777" w:rsidR="00311D07" w:rsidRPr="00461497" w:rsidRDefault="00311D07" w:rsidP="00311D07">
            <w:pPr>
              <w:jc w:val="both"/>
            </w:pPr>
            <w:r w:rsidRPr="00461497">
              <w:t>How is artificial intelligence (AI) shaping the future of FinTech, and what significant advancements and implications does this integration bring to the global financial technology landscape?</w:t>
            </w:r>
          </w:p>
        </w:tc>
        <w:tc>
          <w:tcPr>
            <w:tcW w:w="709" w:type="dxa"/>
          </w:tcPr>
          <w:p w14:paraId="584216C5" w14:textId="77777777" w:rsidR="00311D07" w:rsidRPr="00461497" w:rsidRDefault="00311D07">
            <w:r w:rsidRPr="00461497">
              <w:t>CO4</w:t>
            </w:r>
          </w:p>
        </w:tc>
        <w:tc>
          <w:tcPr>
            <w:tcW w:w="567" w:type="dxa"/>
          </w:tcPr>
          <w:p w14:paraId="7A706B0A" w14:textId="77777777" w:rsidR="00311D07" w:rsidRPr="00461497" w:rsidRDefault="00311D07" w:rsidP="00311D07">
            <w:pPr>
              <w:jc w:val="center"/>
            </w:pPr>
            <w:r w:rsidRPr="00461497">
              <w:t>A</w:t>
            </w:r>
          </w:p>
        </w:tc>
        <w:tc>
          <w:tcPr>
            <w:tcW w:w="567" w:type="dxa"/>
          </w:tcPr>
          <w:p w14:paraId="45C758EA" w14:textId="77777777" w:rsidR="00311D07" w:rsidRPr="00461497" w:rsidRDefault="00311D07">
            <w:pPr>
              <w:jc w:val="center"/>
            </w:pPr>
            <w:r w:rsidRPr="00461497">
              <w:t>20</w:t>
            </w:r>
          </w:p>
        </w:tc>
      </w:tr>
      <w:tr w:rsidR="00311D07" w:rsidRPr="00461497" w14:paraId="662D0EFB" w14:textId="77777777" w:rsidTr="00311D07">
        <w:trPr>
          <w:trHeight w:val="190"/>
        </w:trPr>
        <w:tc>
          <w:tcPr>
            <w:tcW w:w="709" w:type="dxa"/>
          </w:tcPr>
          <w:p w14:paraId="38515389" w14:textId="77777777" w:rsidR="00311D07" w:rsidRPr="00461497" w:rsidRDefault="00311D07" w:rsidP="00311D07">
            <w:pPr>
              <w:jc w:val="center"/>
            </w:pPr>
          </w:p>
        </w:tc>
        <w:tc>
          <w:tcPr>
            <w:tcW w:w="426" w:type="dxa"/>
          </w:tcPr>
          <w:p w14:paraId="22FE85C3" w14:textId="77777777" w:rsidR="00311D07" w:rsidRPr="00461497" w:rsidRDefault="00311D07" w:rsidP="00311D07">
            <w:pPr>
              <w:jc w:val="center"/>
            </w:pPr>
          </w:p>
        </w:tc>
        <w:tc>
          <w:tcPr>
            <w:tcW w:w="7654" w:type="dxa"/>
            <w:vAlign w:val="bottom"/>
          </w:tcPr>
          <w:p w14:paraId="195E5F43" w14:textId="77777777" w:rsidR="00311D07" w:rsidRPr="00461497" w:rsidRDefault="00311D07"/>
        </w:tc>
        <w:tc>
          <w:tcPr>
            <w:tcW w:w="709" w:type="dxa"/>
            <w:vAlign w:val="bottom"/>
          </w:tcPr>
          <w:p w14:paraId="54794383" w14:textId="77777777" w:rsidR="00311D07" w:rsidRPr="00461497" w:rsidRDefault="00311D07"/>
        </w:tc>
        <w:tc>
          <w:tcPr>
            <w:tcW w:w="567" w:type="dxa"/>
            <w:vAlign w:val="bottom"/>
          </w:tcPr>
          <w:p w14:paraId="4B1FDEF1" w14:textId="77777777" w:rsidR="00311D07" w:rsidRPr="00461497" w:rsidRDefault="00311D07" w:rsidP="00311D07">
            <w:pPr>
              <w:jc w:val="center"/>
            </w:pPr>
          </w:p>
        </w:tc>
        <w:tc>
          <w:tcPr>
            <w:tcW w:w="567" w:type="dxa"/>
            <w:vAlign w:val="bottom"/>
          </w:tcPr>
          <w:p w14:paraId="20B8A20A" w14:textId="77777777" w:rsidR="00311D07" w:rsidRPr="00461497" w:rsidRDefault="00311D07">
            <w:pPr>
              <w:jc w:val="center"/>
            </w:pPr>
          </w:p>
        </w:tc>
      </w:tr>
      <w:tr w:rsidR="00311D07" w:rsidRPr="00461497" w14:paraId="0135C7C9" w14:textId="77777777" w:rsidTr="00311D07">
        <w:trPr>
          <w:trHeight w:val="283"/>
        </w:trPr>
        <w:tc>
          <w:tcPr>
            <w:tcW w:w="709" w:type="dxa"/>
          </w:tcPr>
          <w:p w14:paraId="69A4999C" w14:textId="77777777" w:rsidR="00311D07" w:rsidRPr="00461497" w:rsidRDefault="00311D07" w:rsidP="00311D07">
            <w:pPr>
              <w:jc w:val="center"/>
            </w:pPr>
            <w:r w:rsidRPr="00461497">
              <w:t>7.</w:t>
            </w:r>
          </w:p>
        </w:tc>
        <w:tc>
          <w:tcPr>
            <w:tcW w:w="426" w:type="dxa"/>
          </w:tcPr>
          <w:p w14:paraId="6AA5DB1F" w14:textId="77777777" w:rsidR="00311D07" w:rsidRPr="00461497" w:rsidRDefault="00311D07" w:rsidP="00311D07">
            <w:pPr>
              <w:jc w:val="center"/>
            </w:pPr>
          </w:p>
        </w:tc>
        <w:tc>
          <w:tcPr>
            <w:tcW w:w="7654" w:type="dxa"/>
          </w:tcPr>
          <w:p w14:paraId="77D43237" w14:textId="77777777" w:rsidR="00311D07" w:rsidRPr="00461497" w:rsidRDefault="00311D07" w:rsidP="00311D07">
            <w:pPr>
              <w:jc w:val="both"/>
            </w:pPr>
            <w:r w:rsidRPr="00461497">
              <w:t>Identify the ethical considerations associated with FinTech in India, and how does the existing regulatory framework address and adapt to these ethical implications in the financial technology sector?</w:t>
            </w:r>
          </w:p>
        </w:tc>
        <w:tc>
          <w:tcPr>
            <w:tcW w:w="709" w:type="dxa"/>
          </w:tcPr>
          <w:p w14:paraId="22974EC9" w14:textId="77777777" w:rsidR="00311D07" w:rsidRPr="00461497" w:rsidRDefault="00311D07">
            <w:r w:rsidRPr="00461497">
              <w:t>CO5</w:t>
            </w:r>
          </w:p>
        </w:tc>
        <w:tc>
          <w:tcPr>
            <w:tcW w:w="567" w:type="dxa"/>
          </w:tcPr>
          <w:p w14:paraId="21B63097" w14:textId="77777777" w:rsidR="00311D07" w:rsidRPr="00461497" w:rsidRDefault="00311D07" w:rsidP="00311D07">
            <w:pPr>
              <w:jc w:val="center"/>
            </w:pPr>
            <w:r w:rsidRPr="00461497">
              <w:t>An</w:t>
            </w:r>
          </w:p>
        </w:tc>
        <w:tc>
          <w:tcPr>
            <w:tcW w:w="567" w:type="dxa"/>
          </w:tcPr>
          <w:p w14:paraId="6572D3D7" w14:textId="77777777" w:rsidR="00311D07" w:rsidRPr="00461497" w:rsidRDefault="00311D07">
            <w:pPr>
              <w:jc w:val="center"/>
            </w:pPr>
            <w:r w:rsidRPr="00461497">
              <w:t>20</w:t>
            </w:r>
          </w:p>
        </w:tc>
      </w:tr>
      <w:tr w:rsidR="00311D07" w:rsidRPr="00461497" w14:paraId="0BA21147" w14:textId="77777777" w:rsidTr="00311D07">
        <w:trPr>
          <w:trHeight w:val="283"/>
        </w:trPr>
        <w:tc>
          <w:tcPr>
            <w:tcW w:w="709" w:type="dxa"/>
            <w:vAlign w:val="center"/>
          </w:tcPr>
          <w:p w14:paraId="073E13FC" w14:textId="77777777" w:rsidR="00311D07" w:rsidRPr="00461497" w:rsidRDefault="00311D07">
            <w:pPr>
              <w:jc w:val="center"/>
            </w:pPr>
          </w:p>
        </w:tc>
        <w:tc>
          <w:tcPr>
            <w:tcW w:w="426" w:type="dxa"/>
            <w:vAlign w:val="center"/>
          </w:tcPr>
          <w:p w14:paraId="7391533B" w14:textId="77777777" w:rsidR="00311D07" w:rsidRPr="00461497" w:rsidRDefault="00311D07"/>
        </w:tc>
        <w:tc>
          <w:tcPr>
            <w:tcW w:w="7654" w:type="dxa"/>
            <w:vAlign w:val="bottom"/>
          </w:tcPr>
          <w:p w14:paraId="2932FBFA" w14:textId="77777777" w:rsidR="00311D07" w:rsidRPr="00461497" w:rsidRDefault="00311D07">
            <w:pPr>
              <w:jc w:val="center"/>
            </w:pPr>
            <w:r w:rsidRPr="00461497">
              <w:rPr>
                <w:b/>
              </w:rPr>
              <w:t>(OR)</w:t>
            </w:r>
          </w:p>
        </w:tc>
        <w:tc>
          <w:tcPr>
            <w:tcW w:w="709" w:type="dxa"/>
            <w:vAlign w:val="bottom"/>
          </w:tcPr>
          <w:p w14:paraId="23F97984" w14:textId="77777777" w:rsidR="00311D07" w:rsidRPr="00461497" w:rsidRDefault="00311D07"/>
        </w:tc>
        <w:tc>
          <w:tcPr>
            <w:tcW w:w="567" w:type="dxa"/>
            <w:vAlign w:val="bottom"/>
          </w:tcPr>
          <w:p w14:paraId="34B792AC" w14:textId="77777777" w:rsidR="00311D07" w:rsidRPr="00461497" w:rsidRDefault="00311D07"/>
        </w:tc>
        <w:tc>
          <w:tcPr>
            <w:tcW w:w="567" w:type="dxa"/>
            <w:vAlign w:val="bottom"/>
          </w:tcPr>
          <w:p w14:paraId="0182A289" w14:textId="77777777" w:rsidR="00311D07" w:rsidRPr="00461497" w:rsidRDefault="00311D07">
            <w:pPr>
              <w:jc w:val="center"/>
            </w:pPr>
          </w:p>
        </w:tc>
      </w:tr>
      <w:tr w:rsidR="00311D07" w:rsidRPr="00461497" w14:paraId="5352ABFE" w14:textId="77777777" w:rsidTr="00311D07">
        <w:trPr>
          <w:trHeight w:val="283"/>
        </w:trPr>
        <w:tc>
          <w:tcPr>
            <w:tcW w:w="709" w:type="dxa"/>
          </w:tcPr>
          <w:p w14:paraId="637D8A6A" w14:textId="77777777" w:rsidR="00311D07" w:rsidRPr="00461497" w:rsidRDefault="00311D07" w:rsidP="00311D07">
            <w:pPr>
              <w:jc w:val="center"/>
            </w:pPr>
            <w:r w:rsidRPr="00461497">
              <w:lastRenderedPageBreak/>
              <w:t>8.</w:t>
            </w:r>
          </w:p>
        </w:tc>
        <w:tc>
          <w:tcPr>
            <w:tcW w:w="426" w:type="dxa"/>
          </w:tcPr>
          <w:p w14:paraId="6233DDA2" w14:textId="77777777" w:rsidR="00311D07" w:rsidRPr="00461497" w:rsidRDefault="00311D07" w:rsidP="00311D07">
            <w:pPr>
              <w:jc w:val="center"/>
            </w:pPr>
            <w:r w:rsidRPr="00461497">
              <w:t>a.</w:t>
            </w:r>
          </w:p>
        </w:tc>
        <w:tc>
          <w:tcPr>
            <w:tcW w:w="7654" w:type="dxa"/>
          </w:tcPr>
          <w:p w14:paraId="7ACA7F31" w14:textId="77777777" w:rsidR="00311D07" w:rsidRPr="00461497" w:rsidRDefault="00311D07" w:rsidP="00311D07">
            <w:pPr>
              <w:jc w:val="both"/>
            </w:pPr>
            <w:r w:rsidRPr="00461497">
              <w:t>Defend whether the FinTech regulations are sufficient and strong. Identify the challenges the RegTech startups face in ensuring compliance and improving financial infrastructure within the regulatory ecosystem of financial institutions.</w:t>
            </w:r>
          </w:p>
        </w:tc>
        <w:tc>
          <w:tcPr>
            <w:tcW w:w="709" w:type="dxa"/>
          </w:tcPr>
          <w:p w14:paraId="457E77DB" w14:textId="77777777" w:rsidR="00311D07" w:rsidRPr="00461497" w:rsidRDefault="00311D07">
            <w:r w:rsidRPr="00461497">
              <w:t>CO5</w:t>
            </w:r>
          </w:p>
        </w:tc>
        <w:tc>
          <w:tcPr>
            <w:tcW w:w="567" w:type="dxa"/>
          </w:tcPr>
          <w:p w14:paraId="1FC8EC8B" w14:textId="77777777" w:rsidR="00311D07" w:rsidRPr="00461497" w:rsidRDefault="00311D07" w:rsidP="00311D07">
            <w:pPr>
              <w:jc w:val="center"/>
            </w:pPr>
            <w:r w:rsidRPr="00461497">
              <w:t>An</w:t>
            </w:r>
          </w:p>
        </w:tc>
        <w:tc>
          <w:tcPr>
            <w:tcW w:w="567" w:type="dxa"/>
          </w:tcPr>
          <w:p w14:paraId="7A275E1E" w14:textId="77777777" w:rsidR="00311D07" w:rsidRPr="00461497" w:rsidRDefault="00311D07">
            <w:pPr>
              <w:jc w:val="center"/>
            </w:pPr>
            <w:r w:rsidRPr="00461497">
              <w:t>10</w:t>
            </w:r>
          </w:p>
        </w:tc>
      </w:tr>
      <w:tr w:rsidR="00311D07" w:rsidRPr="00461497" w14:paraId="5C64837D" w14:textId="77777777" w:rsidTr="00311D07">
        <w:trPr>
          <w:trHeight w:val="283"/>
        </w:trPr>
        <w:tc>
          <w:tcPr>
            <w:tcW w:w="709" w:type="dxa"/>
          </w:tcPr>
          <w:p w14:paraId="259D1C4C" w14:textId="77777777" w:rsidR="00311D07" w:rsidRPr="00461497" w:rsidRDefault="00311D07" w:rsidP="00311D07">
            <w:pPr>
              <w:jc w:val="center"/>
            </w:pPr>
          </w:p>
        </w:tc>
        <w:tc>
          <w:tcPr>
            <w:tcW w:w="426" w:type="dxa"/>
          </w:tcPr>
          <w:p w14:paraId="17534E1A" w14:textId="77777777" w:rsidR="00311D07" w:rsidRPr="00461497" w:rsidRDefault="00311D07" w:rsidP="00311D07">
            <w:pPr>
              <w:jc w:val="center"/>
            </w:pPr>
            <w:r w:rsidRPr="00461497">
              <w:t>b.</w:t>
            </w:r>
          </w:p>
        </w:tc>
        <w:tc>
          <w:tcPr>
            <w:tcW w:w="7654" w:type="dxa"/>
          </w:tcPr>
          <w:p w14:paraId="71E801A7" w14:textId="77777777" w:rsidR="00311D07" w:rsidRPr="00461497" w:rsidRDefault="00311D07" w:rsidP="00311D07">
            <w:pPr>
              <w:jc w:val="both"/>
            </w:pPr>
            <w:r w:rsidRPr="00461497">
              <w:t>Comment on the opportunities entrepreneurial ventures have in the Indian FinTech sector, with a specific emphasis on the support offered by incubators, accelerators, and funding opportunities for startups. Investigate the importance of these resources in nurturing and fostering innovation within the Indian FinTech landscape.</w:t>
            </w:r>
          </w:p>
        </w:tc>
        <w:tc>
          <w:tcPr>
            <w:tcW w:w="709" w:type="dxa"/>
          </w:tcPr>
          <w:p w14:paraId="6C944513" w14:textId="77777777" w:rsidR="00311D07" w:rsidRPr="00461497" w:rsidRDefault="00311D07">
            <w:r w:rsidRPr="00461497">
              <w:t>CO6</w:t>
            </w:r>
          </w:p>
        </w:tc>
        <w:tc>
          <w:tcPr>
            <w:tcW w:w="567" w:type="dxa"/>
          </w:tcPr>
          <w:p w14:paraId="0F2AC8D7" w14:textId="77777777" w:rsidR="00311D07" w:rsidRPr="00461497" w:rsidRDefault="00311D07" w:rsidP="00311D07">
            <w:pPr>
              <w:jc w:val="center"/>
            </w:pPr>
            <w:r w:rsidRPr="00461497">
              <w:t>A</w:t>
            </w:r>
          </w:p>
        </w:tc>
        <w:tc>
          <w:tcPr>
            <w:tcW w:w="567" w:type="dxa"/>
          </w:tcPr>
          <w:p w14:paraId="776798F9" w14:textId="77777777" w:rsidR="00311D07" w:rsidRPr="00461497" w:rsidRDefault="00311D07">
            <w:pPr>
              <w:jc w:val="center"/>
            </w:pPr>
            <w:r w:rsidRPr="00461497">
              <w:t>10</w:t>
            </w:r>
          </w:p>
        </w:tc>
      </w:tr>
      <w:tr w:rsidR="00311D07" w:rsidRPr="00461497" w14:paraId="23CAD3DA" w14:textId="77777777" w:rsidTr="00311D07">
        <w:trPr>
          <w:trHeight w:val="550"/>
        </w:trPr>
        <w:tc>
          <w:tcPr>
            <w:tcW w:w="10632" w:type="dxa"/>
            <w:gridSpan w:val="6"/>
            <w:vAlign w:val="center"/>
          </w:tcPr>
          <w:p w14:paraId="17153624" w14:textId="77777777" w:rsidR="00311D07" w:rsidRPr="00461497" w:rsidRDefault="00311D07" w:rsidP="00311D07">
            <w:pPr>
              <w:jc w:val="center"/>
            </w:pPr>
            <w:r w:rsidRPr="00461497">
              <w:rPr>
                <w:b/>
              </w:rPr>
              <w:t>COMPULSORY QUESTION</w:t>
            </w:r>
          </w:p>
        </w:tc>
      </w:tr>
      <w:tr w:rsidR="00311D07" w:rsidRPr="00461497" w14:paraId="1B169E7E" w14:textId="77777777" w:rsidTr="00311D07">
        <w:trPr>
          <w:trHeight w:val="283"/>
        </w:trPr>
        <w:tc>
          <w:tcPr>
            <w:tcW w:w="709" w:type="dxa"/>
          </w:tcPr>
          <w:p w14:paraId="372E24B1" w14:textId="77777777" w:rsidR="00311D07" w:rsidRPr="00461497" w:rsidRDefault="00311D07" w:rsidP="00311D07">
            <w:pPr>
              <w:jc w:val="center"/>
            </w:pPr>
            <w:r w:rsidRPr="00461497">
              <w:t>9.</w:t>
            </w:r>
          </w:p>
        </w:tc>
        <w:tc>
          <w:tcPr>
            <w:tcW w:w="426" w:type="dxa"/>
          </w:tcPr>
          <w:p w14:paraId="0042739F" w14:textId="77777777" w:rsidR="00311D07" w:rsidRPr="00461497" w:rsidRDefault="00311D07" w:rsidP="00311D07">
            <w:pPr>
              <w:jc w:val="center"/>
            </w:pPr>
          </w:p>
        </w:tc>
        <w:tc>
          <w:tcPr>
            <w:tcW w:w="7654" w:type="dxa"/>
          </w:tcPr>
          <w:p w14:paraId="105A3BA9" w14:textId="77777777" w:rsidR="00311D07" w:rsidRPr="00461497" w:rsidRDefault="00311D07" w:rsidP="00311D07">
            <w:pPr>
              <w:jc w:val="both"/>
            </w:pPr>
            <w:r w:rsidRPr="00461497">
              <w:t>List the key components of the digital payment ecosystem in India, including UPI, mobile wallets, and digital banks, along with their associated payment gateways. Analyze the challenges and opportunities inherent in these technologies, emphasizing their impact on financial inclusion, security, and the broader economy.</w:t>
            </w:r>
          </w:p>
        </w:tc>
        <w:tc>
          <w:tcPr>
            <w:tcW w:w="709" w:type="dxa"/>
          </w:tcPr>
          <w:p w14:paraId="70AF6BE7" w14:textId="77777777" w:rsidR="00311D07" w:rsidRPr="00461497" w:rsidRDefault="00311D07">
            <w:r w:rsidRPr="00461497">
              <w:t>CO6</w:t>
            </w:r>
          </w:p>
        </w:tc>
        <w:tc>
          <w:tcPr>
            <w:tcW w:w="567" w:type="dxa"/>
          </w:tcPr>
          <w:p w14:paraId="14CB7D41" w14:textId="77777777" w:rsidR="00311D07" w:rsidRPr="00461497" w:rsidRDefault="00311D07" w:rsidP="00311D07">
            <w:pPr>
              <w:jc w:val="center"/>
            </w:pPr>
            <w:r w:rsidRPr="00461497">
              <w:t>A</w:t>
            </w:r>
          </w:p>
        </w:tc>
        <w:tc>
          <w:tcPr>
            <w:tcW w:w="567" w:type="dxa"/>
          </w:tcPr>
          <w:p w14:paraId="5D90E7B9" w14:textId="77777777" w:rsidR="00311D07" w:rsidRPr="00461497" w:rsidRDefault="00311D07">
            <w:pPr>
              <w:jc w:val="center"/>
            </w:pPr>
            <w:r w:rsidRPr="00461497">
              <w:t>20</w:t>
            </w:r>
          </w:p>
        </w:tc>
      </w:tr>
    </w:tbl>
    <w:p w14:paraId="4DCB0C08" w14:textId="77777777" w:rsidR="00311D07" w:rsidRPr="00461497" w:rsidRDefault="00311D07"/>
    <w:p w14:paraId="01997AF5" w14:textId="77777777" w:rsidR="00311D07" w:rsidRPr="00461497" w:rsidRDefault="00311D07">
      <w:r w:rsidRPr="00461497">
        <w:rPr>
          <w:b/>
        </w:rPr>
        <w:t>CO</w:t>
      </w:r>
      <w:r w:rsidRPr="00461497">
        <w:t xml:space="preserve"> – COURSE OUTCOME</w:t>
      </w:r>
      <w:r w:rsidRPr="00461497">
        <w:tab/>
        <w:t xml:space="preserve">        </w:t>
      </w:r>
      <w:r w:rsidRPr="00461497">
        <w:rPr>
          <w:b/>
        </w:rPr>
        <w:t>BL</w:t>
      </w:r>
      <w:r w:rsidRPr="00461497">
        <w:t xml:space="preserve"> – BLOOM’S LEVEL        </w:t>
      </w:r>
      <w:r w:rsidRPr="00461497">
        <w:rPr>
          <w:b/>
        </w:rPr>
        <w:t>M</w:t>
      </w:r>
      <w:r w:rsidRPr="00461497">
        <w:t xml:space="preserve"> – MARKS ALLOTTED</w:t>
      </w:r>
    </w:p>
    <w:p w14:paraId="780EB9A1" w14:textId="77777777" w:rsidR="00311D07" w:rsidRPr="00461497" w:rsidRDefault="00311D07"/>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9781"/>
      </w:tblGrid>
      <w:tr w:rsidR="00311D07" w:rsidRPr="00461497" w14:paraId="537EC661" w14:textId="77777777" w:rsidTr="00311D07">
        <w:tc>
          <w:tcPr>
            <w:tcW w:w="709" w:type="dxa"/>
          </w:tcPr>
          <w:p w14:paraId="67F45145" w14:textId="77777777" w:rsidR="00311D07" w:rsidRPr="00461497" w:rsidRDefault="00311D07"/>
        </w:tc>
        <w:tc>
          <w:tcPr>
            <w:tcW w:w="9781" w:type="dxa"/>
          </w:tcPr>
          <w:p w14:paraId="22DEAC25" w14:textId="77777777" w:rsidR="00311D07" w:rsidRPr="00461497" w:rsidRDefault="00311D07">
            <w:pPr>
              <w:jc w:val="center"/>
              <w:rPr>
                <w:b/>
              </w:rPr>
            </w:pPr>
            <w:r w:rsidRPr="00461497">
              <w:rPr>
                <w:b/>
              </w:rPr>
              <w:t>COURSE OUTCOMES</w:t>
            </w:r>
          </w:p>
        </w:tc>
      </w:tr>
      <w:tr w:rsidR="00311D07" w:rsidRPr="00461497" w14:paraId="05FB6938" w14:textId="77777777" w:rsidTr="00311D07">
        <w:tc>
          <w:tcPr>
            <w:tcW w:w="709" w:type="dxa"/>
          </w:tcPr>
          <w:p w14:paraId="418D6742" w14:textId="77777777" w:rsidR="00311D07" w:rsidRPr="00461497" w:rsidRDefault="00311D07">
            <w:r w:rsidRPr="00461497">
              <w:t>CO1</w:t>
            </w:r>
          </w:p>
        </w:tc>
        <w:tc>
          <w:tcPr>
            <w:tcW w:w="9781" w:type="dxa"/>
          </w:tcPr>
          <w:p w14:paraId="68BF17A8" w14:textId="77777777" w:rsidR="00311D07" w:rsidRPr="00461497" w:rsidRDefault="00311D07">
            <w:pPr>
              <w:widowControl w:val="0"/>
              <w:jc w:val="both"/>
            </w:pPr>
            <w:r w:rsidRPr="00461497">
              <w:t xml:space="preserve">Apply the diverse landscape of financial technologies, including block chain, AI, machine learning, digital currencies, across various financial sectors </w:t>
            </w:r>
          </w:p>
        </w:tc>
      </w:tr>
      <w:tr w:rsidR="00311D07" w:rsidRPr="00461497" w14:paraId="3A9010D4" w14:textId="77777777" w:rsidTr="00311D07">
        <w:tc>
          <w:tcPr>
            <w:tcW w:w="709" w:type="dxa"/>
          </w:tcPr>
          <w:p w14:paraId="19002D03" w14:textId="77777777" w:rsidR="00311D07" w:rsidRPr="00461497" w:rsidRDefault="00311D07">
            <w:r w:rsidRPr="00461497">
              <w:t>CO2</w:t>
            </w:r>
          </w:p>
        </w:tc>
        <w:tc>
          <w:tcPr>
            <w:tcW w:w="9781" w:type="dxa"/>
          </w:tcPr>
          <w:p w14:paraId="36CB9140" w14:textId="77777777" w:rsidR="00311D07" w:rsidRPr="00461497" w:rsidRDefault="00311D07">
            <w:pPr>
              <w:widowControl w:val="0"/>
              <w:jc w:val="both"/>
            </w:pPr>
            <w:r w:rsidRPr="00461497">
              <w:t xml:space="preserve">Analyse the role of crypto currencies, block chain and digital payments in Fintech. </w:t>
            </w:r>
          </w:p>
        </w:tc>
      </w:tr>
      <w:tr w:rsidR="00311D07" w:rsidRPr="00461497" w14:paraId="2BB15629" w14:textId="77777777" w:rsidTr="00311D07">
        <w:tc>
          <w:tcPr>
            <w:tcW w:w="709" w:type="dxa"/>
          </w:tcPr>
          <w:p w14:paraId="43E260EB" w14:textId="77777777" w:rsidR="00311D07" w:rsidRPr="00461497" w:rsidRDefault="00311D07">
            <w:r w:rsidRPr="00461497">
              <w:t>CO3</w:t>
            </w:r>
          </w:p>
        </w:tc>
        <w:tc>
          <w:tcPr>
            <w:tcW w:w="9781" w:type="dxa"/>
          </w:tcPr>
          <w:p w14:paraId="5EACF149" w14:textId="77777777" w:rsidR="00311D07" w:rsidRPr="00461497" w:rsidRDefault="00311D07">
            <w:pPr>
              <w:widowControl w:val="0"/>
              <w:jc w:val="both"/>
            </w:pPr>
            <w:r w:rsidRPr="00461497">
              <w:t xml:space="preserve">Develop the ability to critically analyze and evaluate the impact of FinTech on traditional financial services, institutions, regulations, and markets </w:t>
            </w:r>
          </w:p>
        </w:tc>
      </w:tr>
      <w:tr w:rsidR="00311D07" w:rsidRPr="00461497" w14:paraId="58F2CD27" w14:textId="77777777" w:rsidTr="00311D07">
        <w:tc>
          <w:tcPr>
            <w:tcW w:w="709" w:type="dxa"/>
          </w:tcPr>
          <w:p w14:paraId="4D43382A" w14:textId="77777777" w:rsidR="00311D07" w:rsidRPr="00461497" w:rsidRDefault="00311D07">
            <w:r w:rsidRPr="00461497">
              <w:t>CO4</w:t>
            </w:r>
          </w:p>
        </w:tc>
        <w:tc>
          <w:tcPr>
            <w:tcW w:w="9781" w:type="dxa"/>
          </w:tcPr>
          <w:p w14:paraId="26CE71DC" w14:textId="77777777" w:rsidR="00311D07" w:rsidRPr="00461497" w:rsidRDefault="00311D07">
            <w:pPr>
              <w:widowControl w:val="0"/>
              <w:jc w:val="both"/>
            </w:pPr>
            <w:r w:rsidRPr="00461497">
              <w:t xml:space="preserve">Apply FinTech concepts and tools to propose, develop, and implement innovative solutions addressing financial industry challenges or creating new opportunities  </w:t>
            </w:r>
          </w:p>
        </w:tc>
      </w:tr>
      <w:tr w:rsidR="00311D07" w:rsidRPr="00461497" w14:paraId="089F4DEA" w14:textId="77777777" w:rsidTr="00311D07">
        <w:tc>
          <w:tcPr>
            <w:tcW w:w="709" w:type="dxa"/>
          </w:tcPr>
          <w:p w14:paraId="75B52EE6" w14:textId="77777777" w:rsidR="00311D07" w:rsidRPr="00461497" w:rsidRDefault="00311D07">
            <w:r w:rsidRPr="00461497">
              <w:t>CO5</w:t>
            </w:r>
          </w:p>
        </w:tc>
        <w:tc>
          <w:tcPr>
            <w:tcW w:w="9781" w:type="dxa"/>
          </w:tcPr>
          <w:p w14:paraId="42D536AC" w14:textId="77777777" w:rsidR="00311D07" w:rsidRPr="00461497" w:rsidRDefault="00311D07">
            <w:pPr>
              <w:widowControl w:val="0"/>
              <w:jc w:val="both"/>
            </w:pPr>
            <w:r w:rsidRPr="00461497">
              <w:t>Relate the ethical implications and regulatory frameworks of FinTech in India</w:t>
            </w:r>
          </w:p>
        </w:tc>
      </w:tr>
      <w:tr w:rsidR="00311D07" w:rsidRPr="00461497" w14:paraId="5A647565" w14:textId="77777777" w:rsidTr="00311D07">
        <w:tc>
          <w:tcPr>
            <w:tcW w:w="709" w:type="dxa"/>
          </w:tcPr>
          <w:p w14:paraId="627CACEC" w14:textId="77777777" w:rsidR="00311D07" w:rsidRPr="00461497" w:rsidRDefault="00311D07">
            <w:r w:rsidRPr="00461497">
              <w:t>CO6</w:t>
            </w:r>
          </w:p>
        </w:tc>
        <w:tc>
          <w:tcPr>
            <w:tcW w:w="9781" w:type="dxa"/>
          </w:tcPr>
          <w:p w14:paraId="6402CC4C" w14:textId="77777777" w:rsidR="00311D07" w:rsidRPr="00461497" w:rsidRDefault="00311D07">
            <w:r w:rsidRPr="00461497">
              <w:t xml:space="preserve">Develop an entrepreneurial mindset in FinTech and relate the implications of digital payments with entrepreneurial opportunities  </w:t>
            </w:r>
          </w:p>
        </w:tc>
      </w:tr>
    </w:tbl>
    <w:p w14:paraId="5AF89236" w14:textId="77777777" w:rsidR="00311D07" w:rsidRPr="00461497" w:rsidRDefault="00311D07"/>
    <w:tbl>
      <w:tblPr>
        <w:tblW w:w="6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9"/>
        <w:gridCol w:w="709"/>
        <w:gridCol w:w="708"/>
        <w:gridCol w:w="709"/>
        <w:gridCol w:w="709"/>
        <w:gridCol w:w="709"/>
        <w:gridCol w:w="708"/>
        <w:gridCol w:w="993"/>
      </w:tblGrid>
      <w:tr w:rsidR="00311D07" w:rsidRPr="00461497" w14:paraId="6BFEAE7A" w14:textId="77777777" w:rsidTr="00311D07">
        <w:trPr>
          <w:jc w:val="center"/>
        </w:trPr>
        <w:tc>
          <w:tcPr>
            <w:tcW w:w="6384" w:type="dxa"/>
            <w:gridSpan w:val="8"/>
          </w:tcPr>
          <w:p w14:paraId="0D0DF863" w14:textId="77777777" w:rsidR="00311D07" w:rsidRPr="00461497" w:rsidRDefault="00311D07">
            <w:pPr>
              <w:jc w:val="center"/>
              <w:rPr>
                <w:b/>
              </w:rPr>
            </w:pPr>
            <w:r w:rsidRPr="00461497">
              <w:rPr>
                <w:b/>
              </w:rPr>
              <w:t>Assessment Pattern as per Bloom’s Level</w:t>
            </w:r>
          </w:p>
        </w:tc>
      </w:tr>
      <w:tr w:rsidR="00311D07" w:rsidRPr="00461497" w14:paraId="2CEF12F2" w14:textId="77777777" w:rsidTr="00311D07">
        <w:trPr>
          <w:jc w:val="center"/>
        </w:trPr>
        <w:tc>
          <w:tcPr>
            <w:tcW w:w="1139" w:type="dxa"/>
          </w:tcPr>
          <w:p w14:paraId="24786739" w14:textId="77777777" w:rsidR="00311D07" w:rsidRPr="00461497" w:rsidRDefault="00311D07">
            <w:pPr>
              <w:jc w:val="center"/>
              <w:rPr>
                <w:b/>
              </w:rPr>
            </w:pPr>
            <w:r w:rsidRPr="00461497">
              <w:rPr>
                <w:b/>
              </w:rPr>
              <w:t>CO / BL</w:t>
            </w:r>
          </w:p>
        </w:tc>
        <w:tc>
          <w:tcPr>
            <w:tcW w:w="709" w:type="dxa"/>
          </w:tcPr>
          <w:p w14:paraId="3A1CB493" w14:textId="77777777" w:rsidR="00311D07" w:rsidRPr="00461497" w:rsidRDefault="00311D07">
            <w:pPr>
              <w:jc w:val="center"/>
              <w:rPr>
                <w:b/>
              </w:rPr>
            </w:pPr>
            <w:r w:rsidRPr="00461497">
              <w:rPr>
                <w:b/>
              </w:rPr>
              <w:t>R</w:t>
            </w:r>
          </w:p>
        </w:tc>
        <w:tc>
          <w:tcPr>
            <w:tcW w:w="708" w:type="dxa"/>
          </w:tcPr>
          <w:p w14:paraId="7A482E16" w14:textId="77777777" w:rsidR="00311D07" w:rsidRPr="00461497" w:rsidRDefault="00311D07">
            <w:pPr>
              <w:jc w:val="center"/>
              <w:rPr>
                <w:b/>
              </w:rPr>
            </w:pPr>
            <w:r w:rsidRPr="00461497">
              <w:rPr>
                <w:b/>
              </w:rPr>
              <w:t>U</w:t>
            </w:r>
          </w:p>
        </w:tc>
        <w:tc>
          <w:tcPr>
            <w:tcW w:w="709" w:type="dxa"/>
          </w:tcPr>
          <w:p w14:paraId="3E1CF528" w14:textId="77777777" w:rsidR="00311D07" w:rsidRPr="00461497" w:rsidRDefault="00311D07">
            <w:pPr>
              <w:jc w:val="center"/>
              <w:rPr>
                <w:b/>
              </w:rPr>
            </w:pPr>
            <w:r w:rsidRPr="00461497">
              <w:rPr>
                <w:b/>
              </w:rPr>
              <w:t>A</w:t>
            </w:r>
          </w:p>
        </w:tc>
        <w:tc>
          <w:tcPr>
            <w:tcW w:w="709" w:type="dxa"/>
          </w:tcPr>
          <w:p w14:paraId="77F5E069" w14:textId="77777777" w:rsidR="00311D07" w:rsidRPr="00461497" w:rsidRDefault="00311D07">
            <w:pPr>
              <w:jc w:val="center"/>
              <w:rPr>
                <w:b/>
              </w:rPr>
            </w:pPr>
            <w:r w:rsidRPr="00461497">
              <w:rPr>
                <w:b/>
              </w:rPr>
              <w:t>An</w:t>
            </w:r>
          </w:p>
        </w:tc>
        <w:tc>
          <w:tcPr>
            <w:tcW w:w="709" w:type="dxa"/>
          </w:tcPr>
          <w:p w14:paraId="2EAF1707" w14:textId="77777777" w:rsidR="00311D07" w:rsidRPr="00461497" w:rsidRDefault="00311D07">
            <w:pPr>
              <w:jc w:val="center"/>
              <w:rPr>
                <w:b/>
              </w:rPr>
            </w:pPr>
            <w:r w:rsidRPr="00461497">
              <w:rPr>
                <w:b/>
              </w:rPr>
              <w:t>E</w:t>
            </w:r>
          </w:p>
        </w:tc>
        <w:tc>
          <w:tcPr>
            <w:tcW w:w="708" w:type="dxa"/>
          </w:tcPr>
          <w:p w14:paraId="0E133D30" w14:textId="77777777" w:rsidR="00311D07" w:rsidRPr="00461497" w:rsidRDefault="00311D07">
            <w:pPr>
              <w:jc w:val="center"/>
              <w:rPr>
                <w:b/>
              </w:rPr>
            </w:pPr>
            <w:r w:rsidRPr="00461497">
              <w:rPr>
                <w:b/>
              </w:rPr>
              <w:t>C</w:t>
            </w:r>
          </w:p>
        </w:tc>
        <w:tc>
          <w:tcPr>
            <w:tcW w:w="993" w:type="dxa"/>
          </w:tcPr>
          <w:p w14:paraId="131F2585" w14:textId="77777777" w:rsidR="00311D07" w:rsidRPr="00461497" w:rsidRDefault="00311D07">
            <w:pPr>
              <w:jc w:val="center"/>
              <w:rPr>
                <w:b/>
              </w:rPr>
            </w:pPr>
            <w:r w:rsidRPr="00461497">
              <w:rPr>
                <w:b/>
              </w:rPr>
              <w:t>Total</w:t>
            </w:r>
          </w:p>
        </w:tc>
      </w:tr>
      <w:tr w:rsidR="00311D07" w:rsidRPr="00461497" w14:paraId="04802891" w14:textId="77777777" w:rsidTr="00311D07">
        <w:trPr>
          <w:jc w:val="center"/>
        </w:trPr>
        <w:tc>
          <w:tcPr>
            <w:tcW w:w="1139" w:type="dxa"/>
          </w:tcPr>
          <w:p w14:paraId="6AB68728" w14:textId="77777777" w:rsidR="00311D07" w:rsidRPr="00461497" w:rsidRDefault="00311D07" w:rsidP="00311D07">
            <w:pPr>
              <w:jc w:val="center"/>
            </w:pPr>
            <w:r w:rsidRPr="00461497">
              <w:t>CO1</w:t>
            </w:r>
          </w:p>
        </w:tc>
        <w:tc>
          <w:tcPr>
            <w:tcW w:w="709" w:type="dxa"/>
          </w:tcPr>
          <w:p w14:paraId="776C010A" w14:textId="77777777" w:rsidR="00311D07" w:rsidRPr="00461497" w:rsidRDefault="00311D07" w:rsidP="00311D07">
            <w:pPr>
              <w:jc w:val="center"/>
            </w:pPr>
            <w:r w:rsidRPr="00461497">
              <w:t>-</w:t>
            </w:r>
          </w:p>
        </w:tc>
        <w:tc>
          <w:tcPr>
            <w:tcW w:w="708" w:type="dxa"/>
          </w:tcPr>
          <w:p w14:paraId="0570D1F9" w14:textId="77777777" w:rsidR="00311D07" w:rsidRPr="00461497" w:rsidRDefault="00311D07" w:rsidP="00311D07">
            <w:pPr>
              <w:jc w:val="center"/>
            </w:pPr>
            <w:r w:rsidRPr="00461497">
              <w:t>-</w:t>
            </w:r>
          </w:p>
        </w:tc>
        <w:tc>
          <w:tcPr>
            <w:tcW w:w="709" w:type="dxa"/>
          </w:tcPr>
          <w:p w14:paraId="54340251" w14:textId="77777777" w:rsidR="00311D07" w:rsidRPr="00461497" w:rsidRDefault="00311D07" w:rsidP="00311D07">
            <w:pPr>
              <w:jc w:val="center"/>
            </w:pPr>
            <w:r w:rsidRPr="00461497">
              <w:t>10</w:t>
            </w:r>
          </w:p>
        </w:tc>
        <w:tc>
          <w:tcPr>
            <w:tcW w:w="709" w:type="dxa"/>
          </w:tcPr>
          <w:p w14:paraId="6A49B47D" w14:textId="77777777" w:rsidR="00311D07" w:rsidRPr="00461497" w:rsidRDefault="00311D07" w:rsidP="00311D07">
            <w:pPr>
              <w:jc w:val="center"/>
            </w:pPr>
            <w:r w:rsidRPr="00461497">
              <w:t>20</w:t>
            </w:r>
          </w:p>
        </w:tc>
        <w:tc>
          <w:tcPr>
            <w:tcW w:w="709" w:type="dxa"/>
          </w:tcPr>
          <w:p w14:paraId="289E2229" w14:textId="77777777" w:rsidR="00311D07" w:rsidRPr="00461497" w:rsidRDefault="00311D07" w:rsidP="00311D07">
            <w:pPr>
              <w:jc w:val="center"/>
            </w:pPr>
            <w:r w:rsidRPr="00461497">
              <w:t>-</w:t>
            </w:r>
          </w:p>
        </w:tc>
        <w:tc>
          <w:tcPr>
            <w:tcW w:w="708" w:type="dxa"/>
          </w:tcPr>
          <w:p w14:paraId="5591574F" w14:textId="77777777" w:rsidR="00311D07" w:rsidRPr="00461497" w:rsidRDefault="00311D07" w:rsidP="00311D07">
            <w:pPr>
              <w:jc w:val="center"/>
            </w:pPr>
            <w:r w:rsidRPr="00461497">
              <w:t>-</w:t>
            </w:r>
          </w:p>
        </w:tc>
        <w:tc>
          <w:tcPr>
            <w:tcW w:w="993" w:type="dxa"/>
          </w:tcPr>
          <w:p w14:paraId="43CF586D" w14:textId="77777777" w:rsidR="00311D07" w:rsidRPr="00461497" w:rsidRDefault="00311D07" w:rsidP="00311D07">
            <w:pPr>
              <w:jc w:val="center"/>
            </w:pPr>
            <w:r w:rsidRPr="00461497">
              <w:t>30</w:t>
            </w:r>
          </w:p>
        </w:tc>
      </w:tr>
      <w:tr w:rsidR="00311D07" w:rsidRPr="00461497" w14:paraId="550EC03B" w14:textId="77777777" w:rsidTr="00311D07">
        <w:trPr>
          <w:jc w:val="center"/>
        </w:trPr>
        <w:tc>
          <w:tcPr>
            <w:tcW w:w="1139" w:type="dxa"/>
          </w:tcPr>
          <w:p w14:paraId="43A0E36B" w14:textId="77777777" w:rsidR="00311D07" w:rsidRPr="00461497" w:rsidRDefault="00311D07" w:rsidP="00311D07">
            <w:pPr>
              <w:jc w:val="center"/>
            </w:pPr>
            <w:r w:rsidRPr="00461497">
              <w:t>CO2</w:t>
            </w:r>
          </w:p>
        </w:tc>
        <w:tc>
          <w:tcPr>
            <w:tcW w:w="709" w:type="dxa"/>
          </w:tcPr>
          <w:p w14:paraId="0E41682D" w14:textId="77777777" w:rsidR="00311D07" w:rsidRPr="00461497" w:rsidRDefault="00311D07" w:rsidP="00311D07">
            <w:pPr>
              <w:jc w:val="center"/>
            </w:pPr>
            <w:r w:rsidRPr="00461497">
              <w:t>-</w:t>
            </w:r>
          </w:p>
        </w:tc>
        <w:tc>
          <w:tcPr>
            <w:tcW w:w="708" w:type="dxa"/>
          </w:tcPr>
          <w:p w14:paraId="7E4633D3" w14:textId="77777777" w:rsidR="00311D07" w:rsidRPr="00461497" w:rsidRDefault="00311D07" w:rsidP="00311D07">
            <w:pPr>
              <w:jc w:val="center"/>
            </w:pPr>
            <w:r w:rsidRPr="00461497">
              <w:t>-</w:t>
            </w:r>
          </w:p>
        </w:tc>
        <w:tc>
          <w:tcPr>
            <w:tcW w:w="709" w:type="dxa"/>
          </w:tcPr>
          <w:p w14:paraId="663F2FAB" w14:textId="77777777" w:rsidR="00311D07" w:rsidRPr="00461497" w:rsidRDefault="00311D07" w:rsidP="00311D07">
            <w:pPr>
              <w:jc w:val="center"/>
            </w:pPr>
            <w:r w:rsidRPr="00461497">
              <w:t>-</w:t>
            </w:r>
          </w:p>
        </w:tc>
        <w:tc>
          <w:tcPr>
            <w:tcW w:w="709" w:type="dxa"/>
          </w:tcPr>
          <w:p w14:paraId="2114A371" w14:textId="77777777" w:rsidR="00311D07" w:rsidRPr="00461497" w:rsidRDefault="00311D07" w:rsidP="00311D07">
            <w:pPr>
              <w:jc w:val="center"/>
            </w:pPr>
            <w:r w:rsidRPr="00461497">
              <w:t>30</w:t>
            </w:r>
          </w:p>
        </w:tc>
        <w:tc>
          <w:tcPr>
            <w:tcW w:w="709" w:type="dxa"/>
          </w:tcPr>
          <w:p w14:paraId="2FCEE43E" w14:textId="77777777" w:rsidR="00311D07" w:rsidRPr="00461497" w:rsidRDefault="00311D07" w:rsidP="00311D07">
            <w:pPr>
              <w:jc w:val="center"/>
            </w:pPr>
            <w:r w:rsidRPr="00461497">
              <w:t>-</w:t>
            </w:r>
          </w:p>
        </w:tc>
        <w:tc>
          <w:tcPr>
            <w:tcW w:w="708" w:type="dxa"/>
          </w:tcPr>
          <w:p w14:paraId="2F16EF39" w14:textId="77777777" w:rsidR="00311D07" w:rsidRPr="00461497" w:rsidRDefault="00311D07" w:rsidP="00311D07">
            <w:pPr>
              <w:jc w:val="center"/>
            </w:pPr>
            <w:r w:rsidRPr="00461497">
              <w:t>-</w:t>
            </w:r>
          </w:p>
        </w:tc>
        <w:tc>
          <w:tcPr>
            <w:tcW w:w="993" w:type="dxa"/>
          </w:tcPr>
          <w:p w14:paraId="1DE4293D" w14:textId="77777777" w:rsidR="00311D07" w:rsidRPr="00461497" w:rsidRDefault="00311D07" w:rsidP="00311D07">
            <w:pPr>
              <w:jc w:val="center"/>
            </w:pPr>
            <w:r w:rsidRPr="00461497">
              <w:t>30</w:t>
            </w:r>
          </w:p>
        </w:tc>
      </w:tr>
      <w:tr w:rsidR="00311D07" w:rsidRPr="00461497" w14:paraId="1666EF3C" w14:textId="77777777" w:rsidTr="00311D07">
        <w:trPr>
          <w:jc w:val="center"/>
        </w:trPr>
        <w:tc>
          <w:tcPr>
            <w:tcW w:w="1139" w:type="dxa"/>
          </w:tcPr>
          <w:p w14:paraId="31F184AE" w14:textId="77777777" w:rsidR="00311D07" w:rsidRPr="00461497" w:rsidRDefault="00311D07" w:rsidP="00311D07">
            <w:pPr>
              <w:jc w:val="center"/>
            </w:pPr>
            <w:r w:rsidRPr="00461497">
              <w:t>CO3</w:t>
            </w:r>
          </w:p>
        </w:tc>
        <w:tc>
          <w:tcPr>
            <w:tcW w:w="709" w:type="dxa"/>
          </w:tcPr>
          <w:p w14:paraId="197BDA9C" w14:textId="77777777" w:rsidR="00311D07" w:rsidRPr="00461497" w:rsidRDefault="00311D07" w:rsidP="00311D07">
            <w:pPr>
              <w:jc w:val="center"/>
            </w:pPr>
            <w:r w:rsidRPr="00461497">
              <w:t>-</w:t>
            </w:r>
          </w:p>
        </w:tc>
        <w:tc>
          <w:tcPr>
            <w:tcW w:w="708" w:type="dxa"/>
          </w:tcPr>
          <w:p w14:paraId="3F7E4C84" w14:textId="77777777" w:rsidR="00311D07" w:rsidRPr="00461497" w:rsidRDefault="00311D07" w:rsidP="00311D07">
            <w:pPr>
              <w:jc w:val="center"/>
            </w:pPr>
            <w:r w:rsidRPr="00461497">
              <w:t>-</w:t>
            </w:r>
          </w:p>
        </w:tc>
        <w:tc>
          <w:tcPr>
            <w:tcW w:w="709" w:type="dxa"/>
          </w:tcPr>
          <w:p w14:paraId="6B4A467B" w14:textId="77777777" w:rsidR="00311D07" w:rsidRPr="00461497" w:rsidRDefault="00311D07" w:rsidP="00311D07">
            <w:pPr>
              <w:jc w:val="center"/>
            </w:pPr>
            <w:r w:rsidRPr="00461497">
              <w:t>10</w:t>
            </w:r>
          </w:p>
        </w:tc>
        <w:tc>
          <w:tcPr>
            <w:tcW w:w="709" w:type="dxa"/>
          </w:tcPr>
          <w:p w14:paraId="1B7ED76B" w14:textId="77777777" w:rsidR="00311D07" w:rsidRPr="00461497" w:rsidRDefault="00311D07" w:rsidP="00311D07">
            <w:pPr>
              <w:jc w:val="center"/>
            </w:pPr>
            <w:r w:rsidRPr="00461497">
              <w:t>20</w:t>
            </w:r>
          </w:p>
        </w:tc>
        <w:tc>
          <w:tcPr>
            <w:tcW w:w="709" w:type="dxa"/>
          </w:tcPr>
          <w:p w14:paraId="6C1AEBBA" w14:textId="77777777" w:rsidR="00311D07" w:rsidRPr="00461497" w:rsidRDefault="00311D07" w:rsidP="00311D07">
            <w:pPr>
              <w:jc w:val="center"/>
            </w:pPr>
            <w:r w:rsidRPr="00461497">
              <w:t>-</w:t>
            </w:r>
          </w:p>
        </w:tc>
        <w:tc>
          <w:tcPr>
            <w:tcW w:w="708" w:type="dxa"/>
          </w:tcPr>
          <w:p w14:paraId="5FD21FD3" w14:textId="77777777" w:rsidR="00311D07" w:rsidRPr="00461497" w:rsidRDefault="00311D07" w:rsidP="00311D07">
            <w:pPr>
              <w:jc w:val="center"/>
            </w:pPr>
            <w:r w:rsidRPr="00461497">
              <w:t>-</w:t>
            </w:r>
          </w:p>
        </w:tc>
        <w:tc>
          <w:tcPr>
            <w:tcW w:w="993" w:type="dxa"/>
          </w:tcPr>
          <w:p w14:paraId="1B1BD92A" w14:textId="77777777" w:rsidR="00311D07" w:rsidRPr="00461497" w:rsidRDefault="00311D07" w:rsidP="00311D07">
            <w:pPr>
              <w:jc w:val="center"/>
            </w:pPr>
            <w:r w:rsidRPr="00461497">
              <w:t>30</w:t>
            </w:r>
          </w:p>
        </w:tc>
      </w:tr>
      <w:tr w:rsidR="00311D07" w:rsidRPr="00461497" w14:paraId="563979F3" w14:textId="77777777" w:rsidTr="00311D07">
        <w:trPr>
          <w:jc w:val="center"/>
        </w:trPr>
        <w:tc>
          <w:tcPr>
            <w:tcW w:w="1139" w:type="dxa"/>
          </w:tcPr>
          <w:p w14:paraId="05F49583" w14:textId="77777777" w:rsidR="00311D07" w:rsidRPr="00461497" w:rsidRDefault="00311D07" w:rsidP="00311D07">
            <w:pPr>
              <w:jc w:val="center"/>
            </w:pPr>
            <w:r w:rsidRPr="00461497">
              <w:t>CO4</w:t>
            </w:r>
          </w:p>
        </w:tc>
        <w:tc>
          <w:tcPr>
            <w:tcW w:w="709" w:type="dxa"/>
          </w:tcPr>
          <w:p w14:paraId="1318655C" w14:textId="77777777" w:rsidR="00311D07" w:rsidRPr="00461497" w:rsidRDefault="00311D07" w:rsidP="00311D07">
            <w:pPr>
              <w:jc w:val="center"/>
            </w:pPr>
            <w:r w:rsidRPr="00461497">
              <w:t>-</w:t>
            </w:r>
          </w:p>
        </w:tc>
        <w:tc>
          <w:tcPr>
            <w:tcW w:w="708" w:type="dxa"/>
          </w:tcPr>
          <w:p w14:paraId="29F538B0" w14:textId="77777777" w:rsidR="00311D07" w:rsidRPr="00461497" w:rsidRDefault="00311D07" w:rsidP="00311D07">
            <w:pPr>
              <w:jc w:val="center"/>
            </w:pPr>
            <w:r w:rsidRPr="00461497">
              <w:t>-</w:t>
            </w:r>
          </w:p>
        </w:tc>
        <w:tc>
          <w:tcPr>
            <w:tcW w:w="709" w:type="dxa"/>
          </w:tcPr>
          <w:p w14:paraId="3F8C8F9B" w14:textId="77777777" w:rsidR="00311D07" w:rsidRPr="00461497" w:rsidRDefault="00311D07" w:rsidP="00311D07">
            <w:pPr>
              <w:jc w:val="center"/>
            </w:pPr>
            <w:r w:rsidRPr="00461497">
              <w:t>20</w:t>
            </w:r>
          </w:p>
        </w:tc>
        <w:tc>
          <w:tcPr>
            <w:tcW w:w="709" w:type="dxa"/>
          </w:tcPr>
          <w:p w14:paraId="0E6DF4B8" w14:textId="77777777" w:rsidR="00311D07" w:rsidRPr="00461497" w:rsidRDefault="00311D07" w:rsidP="00311D07">
            <w:pPr>
              <w:jc w:val="center"/>
            </w:pPr>
            <w:r w:rsidRPr="00461497">
              <w:t>10</w:t>
            </w:r>
          </w:p>
        </w:tc>
        <w:tc>
          <w:tcPr>
            <w:tcW w:w="709" w:type="dxa"/>
          </w:tcPr>
          <w:p w14:paraId="2B51EE4B" w14:textId="77777777" w:rsidR="00311D07" w:rsidRPr="00461497" w:rsidRDefault="00311D07" w:rsidP="00311D07">
            <w:pPr>
              <w:jc w:val="center"/>
            </w:pPr>
            <w:r w:rsidRPr="00461497">
              <w:t>-</w:t>
            </w:r>
          </w:p>
        </w:tc>
        <w:tc>
          <w:tcPr>
            <w:tcW w:w="708" w:type="dxa"/>
          </w:tcPr>
          <w:p w14:paraId="012F769C" w14:textId="77777777" w:rsidR="00311D07" w:rsidRPr="00461497" w:rsidRDefault="00311D07" w:rsidP="00311D07">
            <w:pPr>
              <w:jc w:val="center"/>
            </w:pPr>
            <w:r w:rsidRPr="00461497">
              <w:t>-</w:t>
            </w:r>
          </w:p>
        </w:tc>
        <w:tc>
          <w:tcPr>
            <w:tcW w:w="993" w:type="dxa"/>
          </w:tcPr>
          <w:p w14:paraId="14E5FD77" w14:textId="77777777" w:rsidR="00311D07" w:rsidRPr="00461497" w:rsidRDefault="00311D07" w:rsidP="00311D07">
            <w:pPr>
              <w:jc w:val="center"/>
            </w:pPr>
            <w:r w:rsidRPr="00461497">
              <w:t>30</w:t>
            </w:r>
          </w:p>
        </w:tc>
      </w:tr>
      <w:tr w:rsidR="00311D07" w:rsidRPr="00461497" w14:paraId="6FFCA250" w14:textId="77777777" w:rsidTr="00311D07">
        <w:trPr>
          <w:jc w:val="center"/>
        </w:trPr>
        <w:tc>
          <w:tcPr>
            <w:tcW w:w="1139" w:type="dxa"/>
          </w:tcPr>
          <w:p w14:paraId="76083BB3" w14:textId="77777777" w:rsidR="00311D07" w:rsidRPr="00461497" w:rsidRDefault="00311D07" w:rsidP="00311D07">
            <w:pPr>
              <w:jc w:val="center"/>
            </w:pPr>
            <w:r w:rsidRPr="00461497">
              <w:t>CO5</w:t>
            </w:r>
          </w:p>
        </w:tc>
        <w:tc>
          <w:tcPr>
            <w:tcW w:w="709" w:type="dxa"/>
          </w:tcPr>
          <w:p w14:paraId="34E73112" w14:textId="77777777" w:rsidR="00311D07" w:rsidRPr="00461497" w:rsidRDefault="00311D07" w:rsidP="00311D07">
            <w:pPr>
              <w:jc w:val="center"/>
            </w:pPr>
            <w:r w:rsidRPr="00461497">
              <w:t>-</w:t>
            </w:r>
          </w:p>
        </w:tc>
        <w:tc>
          <w:tcPr>
            <w:tcW w:w="708" w:type="dxa"/>
          </w:tcPr>
          <w:p w14:paraId="245260DF" w14:textId="77777777" w:rsidR="00311D07" w:rsidRPr="00461497" w:rsidRDefault="00311D07" w:rsidP="00311D07">
            <w:pPr>
              <w:jc w:val="center"/>
            </w:pPr>
            <w:r w:rsidRPr="00461497">
              <w:t>-</w:t>
            </w:r>
          </w:p>
        </w:tc>
        <w:tc>
          <w:tcPr>
            <w:tcW w:w="709" w:type="dxa"/>
          </w:tcPr>
          <w:p w14:paraId="075B22FB" w14:textId="77777777" w:rsidR="00311D07" w:rsidRPr="00461497" w:rsidRDefault="00311D07" w:rsidP="00311D07">
            <w:pPr>
              <w:jc w:val="center"/>
            </w:pPr>
            <w:r w:rsidRPr="00461497">
              <w:t>-</w:t>
            </w:r>
          </w:p>
        </w:tc>
        <w:tc>
          <w:tcPr>
            <w:tcW w:w="709" w:type="dxa"/>
          </w:tcPr>
          <w:p w14:paraId="4E59B41A" w14:textId="77777777" w:rsidR="00311D07" w:rsidRPr="00461497" w:rsidRDefault="00311D07" w:rsidP="00311D07">
            <w:pPr>
              <w:jc w:val="center"/>
            </w:pPr>
            <w:r w:rsidRPr="00461497">
              <w:t>30</w:t>
            </w:r>
          </w:p>
        </w:tc>
        <w:tc>
          <w:tcPr>
            <w:tcW w:w="709" w:type="dxa"/>
          </w:tcPr>
          <w:p w14:paraId="625F16C5" w14:textId="77777777" w:rsidR="00311D07" w:rsidRPr="00461497" w:rsidRDefault="00311D07" w:rsidP="00311D07">
            <w:pPr>
              <w:jc w:val="center"/>
            </w:pPr>
            <w:r w:rsidRPr="00461497">
              <w:t>-</w:t>
            </w:r>
          </w:p>
        </w:tc>
        <w:tc>
          <w:tcPr>
            <w:tcW w:w="708" w:type="dxa"/>
          </w:tcPr>
          <w:p w14:paraId="74F96EC9" w14:textId="77777777" w:rsidR="00311D07" w:rsidRPr="00461497" w:rsidRDefault="00311D07" w:rsidP="00311D07">
            <w:pPr>
              <w:jc w:val="center"/>
            </w:pPr>
            <w:r w:rsidRPr="00461497">
              <w:t>-</w:t>
            </w:r>
          </w:p>
        </w:tc>
        <w:tc>
          <w:tcPr>
            <w:tcW w:w="993" w:type="dxa"/>
          </w:tcPr>
          <w:p w14:paraId="201C1274" w14:textId="77777777" w:rsidR="00311D07" w:rsidRPr="00461497" w:rsidRDefault="00311D07" w:rsidP="00311D07">
            <w:pPr>
              <w:jc w:val="center"/>
            </w:pPr>
            <w:r w:rsidRPr="00461497">
              <w:t>30</w:t>
            </w:r>
          </w:p>
        </w:tc>
      </w:tr>
      <w:tr w:rsidR="00311D07" w:rsidRPr="00461497" w14:paraId="4D5CB599" w14:textId="77777777" w:rsidTr="00311D07">
        <w:trPr>
          <w:jc w:val="center"/>
        </w:trPr>
        <w:tc>
          <w:tcPr>
            <w:tcW w:w="1139" w:type="dxa"/>
          </w:tcPr>
          <w:p w14:paraId="49EBBD6A" w14:textId="77777777" w:rsidR="00311D07" w:rsidRPr="00461497" w:rsidRDefault="00311D07" w:rsidP="00311D07">
            <w:pPr>
              <w:jc w:val="center"/>
            </w:pPr>
            <w:r w:rsidRPr="00461497">
              <w:t>CO6</w:t>
            </w:r>
          </w:p>
        </w:tc>
        <w:tc>
          <w:tcPr>
            <w:tcW w:w="709" w:type="dxa"/>
          </w:tcPr>
          <w:p w14:paraId="73CE6A24" w14:textId="77777777" w:rsidR="00311D07" w:rsidRPr="00461497" w:rsidRDefault="00311D07" w:rsidP="00311D07">
            <w:pPr>
              <w:jc w:val="center"/>
            </w:pPr>
            <w:r w:rsidRPr="00461497">
              <w:t>-</w:t>
            </w:r>
          </w:p>
        </w:tc>
        <w:tc>
          <w:tcPr>
            <w:tcW w:w="708" w:type="dxa"/>
          </w:tcPr>
          <w:p w14:paraId="50CAD0BA" w14:textId="77777777" w:rsidR="00311D07" w:rsidRPr="00461497" w:rsidRDefault="00311D07" w:rsidP="00311D07">
            <w:pPr>
              <w:jc w:val="center"/>
            </w:pPr>
            <w:r w:rsidRPr="00461497">
              <w:t>-</w:t>
            </w:r>
          </w:p>
        </w:tc>
        <w:tc>
          <w:tcPr>
            <w:tcW w:w="709" w:type="dxa"/>
          </w:tcPr>
          <w:p w14:paraId="0FB64DE9" w14:textId="77777777" w:rsidR="00311D07" w:rsidRPr="00461497" w:rsidRDefault="00311D07" w:rsidP="00311D07">
            <w:pPr>
              <w:jc w:val="center"/>
            </w:pPr>
            <w:r w:rsidRPr="00461497">
              <w:t>30</w:t>
            </w:r>
          </w:p>
        </w:tc>
        <w:tc>
          <w:tcPr>
            <w:tcW w:w="709" w:type="dxa"/>
          </w:tcPr>
          <w:p w14:paraId="5FD78B0E" w14:textId="77777777" w:rsidR="00311D07" w:rsidRPr="00461497" w:rsidRDefault="00311D07" w:rsidP="00311D07">
            <w:pPr>
              <w:jc w:val="center"/>
            </w:pPr>
            <w:r w:rsidRPr="00461497">
              <w:t>-</w:t>
            </w:r>
          </w:p>
        </w:tc>
        <w:tc>
          <w:tcPr>
            <w:tcW w:w="709" w:type="dxa"/>
          </w:tcPr>
          <w:p w14:paraId="6AFE86C1" w14:textId="77777777" w:rsidR="00311D07" w:rsidRPr="00461497" w:rsidRDefault="00311D07" w:rsidP="00311D07">
            <w:pPr>
              <w:jc w:val="center"/>
            </w:pPr>
            <w:r w:rsidRPr="00461497">
              <w:t>-</w:t>
            </w:r>
          </w:p>
        </w:tc>
        <w:tc>
          <w:tcPr>
            <w:tcW w:w="708" w:type="dxa"/>
          </w:tcPr>
          <w:p w14:paraId="41847ED1" w14:textId="77777777" w:rsidR="00311D07" w:rsidRPr="00461497" w:rsidRDefault="00311D07" w:rsidP="00311D07">
            <w:pPr>
              <w:jc w:val="center"/>
            </w:pPr>
            <w:r w:rsidRPr="00461497">
              <w:t>-</w:t>
            </w:r>
          </w:p>
        </w:tc>
        <w:tc>
          <w:tcPr>
            <w:tcW w:w="993" w:type="dxa"/>
          </w:tcPr>
          <w:p w14:paraId="1301F690" w14:textId="77777777" w:rsidR="00311D07" w:rsidRPr="00461497" w:rsidRDefault="00311D07" w:rsidP="00311D07">
            <w:pPr>
              <w:jc w:val="center"/>
            </w:pPr>
            <w:r w:rsidRPr="00461497">
              <w:t>30</w:t>
            </w:r>
          </w:p>
        </w:tc>
      </w:tr>
      <w:tr w:rsidR="00311D07" w:rsidRPr="00461497" w14:paraId="0FE66355" w14:textId="77777777" w:rsidTr="00311D07">
        <w:trPr>
          <w:jc w:val="center"/>
        </w:trPr>
        <w:tc>
          <w:tcPr>
            <w:tcW w:w="5391" w:type="dxa"/>
            <w:gridSpan w:val="7"/>
          </w:tcPr>
          <w:p w14:paraId="78AF8CC4" w14:textId="77777777" w:rsidR="00311D07" w:rsidRPr="00461497" w:rsidRDefault="00311D07" w:rsidP="00311D07"/>
        </w:tc>
        <w:tc>
          <w:tcPr>
            <w:tcW w:w="993" w:type="dxa"/>
          </w:tcPr>
          <w:p w14:paraId="01B82169" w14:textId="77777777" w:rsidR="00311D07" w:rsidRPr="00461497" w:rsidRDefault="00311D07" w:rsidP="00311D07">
            <w:pPr>
              <w:jc w:val="center"/>
              <w:rPr>
                <w:b/>
              </w:rPr>
            </w:pPr>
            <w:r w:rsidRPr="00461497">
              <w:rPr>
                <w:b/>
              </w:rPr>
              <w:t>180</w:t>
            </w:r>
          </w:p>
        </w:tc>
      </w:tr>
    </w:tbl>
    <w:p w14:paraId="147D717A" w14:textId="77777777" w:rsidR="00311D07" w:rsidRPr="00461497" w:rsidRDefault="00311D07"/>
    <w:p w14:paraId="2B770547" w14:textId="77777777" w:rsidR="00311D07" w:rsidRPr="00461497" w:rsidRDefault="00311D07"/>
    <w:p w14:paraId="101231DD" w14:textId="77777777" w:rsidR="00311D07" w:rsidRPr="00461497" w:rsidRDefault="00311D07"/>
    <w:p w14:paraId="250FA030" w14:textId="77777777" w:rsidR="00311D07" w:rsidRPr="00461497" w:rsidRDefault="00311D07"/>
    <w:p w14:paraId="63810E0D" w14:textId="77777777" w:rsidR="00311D07" w:rsidRPr="00461497" w:rsidRDefault="00311D07"/>
    <w:p w14:paraId="690506E6" w14:textId="77777777" w:rsidR="00311D07" w:rsidRPr="00461497" w:rsidRDefault="00311D07"/>
    <w:p w14:paraId="00E6A144" w14:textId="77777777" w:rsidR="00311D07" w:rsidRPr="00461497" w:rsidRDefault="00311D07"/>
    <w:p w14:paraId="2AC55CE9" w14:textId="77777777" w:rsidR="00311D07" w:rsidRPr="00461497" w:rsidRDefault="00311D07"/>
    <w:p w14:paraId="708A1AC1" w14:textId="77777777" w:rsidR="00311D07" w:rsidRPr="00461497" w:rsidRDefault="00311D07"/>
    <w:p w14:paraId="7D3147B9" w14:textId="77777777" w:rsidR="00311D07" w:rsidRPr="00461497" w:rsidRDefault="00311D07"/>
    <w:p w14:paraId="66997220" w14:textId="77777777" w:rsidR="00311D07" w:rsidRPr="00461497" w:rsidRDefault="00311D07"/>
    <w:p w14:paraId="3A89EDB2" w14:textId="77777777" w:rsidR="00311D07" w:rsidRDefault="00311D07" w:rsidP="00311D07">
      <w:pPr>
        <w:jc w:val="center"/>
        <w:rPr>
          <w:rFonts w:ascii="Arial" w:hAnsi="Arial" w:cs="Arial"/>
          <w:bCs/>
          <w:noProof/>
        </w:rPr>
      </w:pPr>
      <w:r>
        <w:rPr>
          <w:rFonts w:ascii="Arial" w:hAnsi="Arial" w:cs="Arial"/>
          <w:noProof/>
        </w:rPr>
        <w:lastRenderedPageBreak/>
        <w:drawing>
          <wp:inline distT="0" distB="0" distL="0" distR="0" wp14:anchorId="345DC9F7" wp14:editId="0D19EA37">
            <wp:extent cx="5734050" cy="838200"/>
            <wp:effectExtent l="0" t="0" r="0" b="0"/>
            <wp:docPr id="31907843" name="Picture 3190784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870929D" w14:textId="77777777" w:rsidR="00311D07" w:rsidRDefault="00311D07" w:rsidP="00311D07">
      <w:pPr>
        <w:jc w:val="center"/>
        <w:rPr>
          <w:b/>
          <w:bCs/>
        </w:rPr>
      </w:pPr>
    </w:p>
    <w:p w14:paraId="71B57FC7" w14:textId="77777777" w:rsidR="00311D07" w:rsidRDefault="00311D07" w:rsidP="00311D07">
      <w:pPr>
        <w:jc w:val="center"/>
        <w:rPr>
          <w:b/>
          <w:bCs/>
        </w:rPr>
      </w:pPr>
      <w:r>
        <w:rPr>
          <w:b/>
          <w:bCs/>
        </w:rPr>
        <w:t>END SEMESTER EXAMINATION – NOV / DEC 2024</w:t>
      </w:r>
    </w:p>
    <w:p w14:paraId="5AF3E0F7" w14:textId="77777777" w:rsidR="00311D07" w:rsidRDefault="00311D07" w:rsidP="00311D0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1E42AE" w14:paraId="5E019A74" w14:textId="77777777" w:rsidTr="00311D07">
        <w:trPr>
          <w:trHeight w:val="397"/>
          <w:jc w:val="center"/>
        </w:trPr>
        <w:tc>
          <w:tcPr>
            <w:tcW w:w="1555" w:type="dxa"/>
            <w:vAlign w:val="center"/>
          </w:tcPr>
          <w:p w14:paraId="590A3E51" w14:textId="77777777" w:rsidR="00311D07" w:rsidRPr="0037089B" w:rsidRDefault="00311D07" w:rsidP="00311D07">
            <w:pPr>
              <w:pStyle w:val="Title"/>
              <w:jc w:val="left"/>
              <w:rPr>
                <w:b/>
                <w:sz w:val="22"/>
                <w:szCs w:val="22"/>
              </w:rPr>
            </w:pPr>
            <w:r w:rsidRPr="0037089B">
              <w:rPr>
                <w:b/>
                <w:sz w:val="22"/>
                <w:szCs w:val="22"/>
              </w:rPr>
              <w:t xml:space="preserve">Course Code      </w:t>
            </w:r>
          </w:p>
        </w:tc>
        <w:tc>
          <w:tcPr>
            <w:tcW w:w="6662" w:type="dxa"/>
            <w:vAlign w:val="center"/>
          </w:tcPr>
          <w:p w14:paraId="79059A6A" w14:textId="77777777" w:rsidR="00311D07" w:rsidRPr="0037089B" w:rsidRDefault="00311D07" w:rsidP="00311D07">
            <w:pPr>
              <w:pStyle w:val="Title"/>
              <w:jc w:val="left"/>
              <w:rPr>
                <w:b/>
                <w:sz w:val="22"/>
                <w:szCs w:val="22"/>
              </w:rPr>
            </w:pPr>
            <w:r w:rsidRPr="00DC4E0B">
              <w:rPr>
                <w:b/>
                <w:sz w:val="22"/>
                <w:szCs w:val="22"/>
              </w:rPr>
              <w:t>24MS3010</w:t>
            </w:r>
          </w:p>
        </w:tc>
        <w:tc>
          <w:tcPr>
            <w:tcW w:w="1417" w:type="dxa"/>
            <w:vAlign w:val="center"/>
          </w:tcPr>
          <w:p w14:paraId="6701D169" w14:textId="77777777" w:rsidR="00311D07" w:rsidRPr="0037089B" w:rsidRDefault="00311D07" w:rsidP="00311D07">
            <w:pPr>
              <w:pStyle w:val="Title"/>
              <w:ind w:left="-468" w:firstLine="468"/>
              <w:jc w:val="left"/>
              <w:rPr>
                <w:sz w:val="22"/>
                <w:szCs w:val="22"/>
              </w:rPr>
            </w:pPr>
            <w:r w:rsidRPr="0037089B">
              <w:rPr>
                <w:b/>
                <w:bCs/>
                <w:sz w:val="22"/>
                <w:szCs w:val="22"/>
              </w:rPr>
              <w:t xml:space="preserve">Duration       </w:t>
            </w:r>
          </w:p>
        </w:tc>
        <w:tc>
          <w:tcPr>
            <w:tcW w:w="851" w:type="dxa"/>
            <w:vAlign w:val="center"/>
          </w:tcPr>
          <w:p w14:paraId="4BCBA18E" w14:textId="77777777" w:rsidR="00311D07" w:rsidRPr="0037089B" w:rsidRDefault="00311D07" w:rsidP="00311D07">
            <w:pPr>
              <w:pStyle w:val="Title"/>
              <w:jc w:val="left"/>
              <w:rPr>
                <w:b/>
                <w:sz w:val="22"/>
                <w:szCs w:val="22"/>
              </w:rPr>
            </w:pPr>
            <w:r w:rsidRPr="0037089B">
              <w:rPr>
                <w:b/>
                <w:sz w:val="22"/>
                <w:szCs w:val="22"/>
              </w:rPr>
              <w:t>3hrs</w:t>
            </w:r>
          </w:p>
        </w:tc>
      </w:tr>
      <w:tr w:rsidR="00311D07" w:rsidRPr="001E42AE" w14:paraId="731DD205" w14:textId="77777777" w:rsidTr="00311D07">
        <w:trPr>
          <w:trHeight w:val="397"/>
          <w:jc w:val="center"/>
        </w:trPr>
        <w:tc>
          <w:tcPr>
            <w:tcW w:w="1555" w:type="dxa"/>
            <w:vAlign w:val="center"/>
          </w:tcPr>
          <w:p w14:paraId="7E8F341F" w14:textId="77777777" w:rsidR="00311D07" w:rsidRPr="0037089B" w:rsidRDefault="00311D07"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6CF7D40" w14:textId="77777777" w:rsidR="00311D07" w:rsidRPr="0037089B" w:rsidRDefault="00311D07" w:rsidP="00311D07">
            <w:pPr>
              <w:pStyle w:val="Title"/>
              <w:jc w:val="left"/>
              <w:rPr>
                <w:b/>
                <w:sz w:val="22"/>
                <w:szCs w:val="22"/>
              </w:rPr>
            </w:pPr>
            <w:r>
              <w:rPr>
                <w:b/>
                <w:sz w:val="22"/>
                <w:szCs w:val="22"/>
              </w:rPr>
              <w:t>SUSTAINA</w:t>
            </w:r>
            <w:r w:rsidRPr="00DC4E0B">
              <w:rPr>
                <w:b/>
                <w:sz w:val="22"/>
                <w:szCs w:val="22"/>
              </w:rPr>
              <w:t>BILITY IN GLOBAL BUSINESS ENVIRONMENT</w:t>
            </w:r>
          </w:p>
        </w:tc>
        <w:tc>
          <w:tcPr>
            <w:tcW w:w="1417" w:type="dxa"/>
            <w:vAlign w:val="center"/>
          </w:tcPr>
          <w:p w14:paraId="7104E0FB" w14:textId="77777777" w:rsidR="00311D07" w:rsidRPr="0037089B" w:rsidRDefault="00311D07" w:rsidP="00311D07">
            <w:pPr>
              <w:pStyle w:val="Title"/>
              <w:jc w:val="left"/>
              <w:rPr>
                <w:b/>
                <w:bCs/>
                <w:sz w:val="22"/>
                <w:szCs w:val="22"/>
              </w:rPr>
            </w:pPr>
            <w:r w:rsidRPr="0037089B">
              <w:rPr>
                <w:b/>
                <w:bCs/>
                <w:sz w:val="22"/>
                <w:szCs w:val="22"/>
              </w:rPr>
              <w:t xml:space="preserve">Max. Marks </w:t>
            </w:r>
          </w:p>
        </w:tc>
        <w:tc>
          <w:tcPr>
            <w:tcW w:w="851" w:type="dxa"/>
            <w:vAlign w:val="center"/>
          </w:tcPr>
          <w:p w14:paraId="6337EA21" w14:textId="77777777" w:rsidR="00311D07" w:rsidRPr="0037089B" w:rsidRDefault="00311D07" w:rsidP="00311D07">
            <w:pPr>
              <w:pStyle w:val="Title"/>
              <w:jc w:val="left"/>
              <w:rPr>
                <w:b/>
                <w:sz w:val="22"/>
                <w:szCs w:val="22"/>
              </w:rPr>
            </w:pPr>
            <w:r w:rsidRPr="0037089B">
              <w:rPr>
                <w:b/>
                <w:sz w:val="22"/>
                <w:szCs w:val="22"/>
              </w:rPr>
              <w:t>100</w:t>
            </w:r>
          </w:p>
        </w:tc>
      </w:tr>
    </w:tbl>
    <w:p w14:paraId="5A0F0872" w14:textId="77777777" w:rsidR="00311D07" w:rsidRDefault="00311D07" w:rsidP="00311D07"/>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311D07" w:rsidRPr="003F48A5" w14:paraId="5820D54D" w14:textId="77777777" w:rsidTr="00311D07">
        <w:trPr>
          <w:trHeight w:val="552"/>
        </w:trPr>
        <w:tc>
          <w:tcPr>
            <w:tcW w:w="272" w:type="pct"/>
            <w:vAlign w:val="center"/>
          </w:tcPr>
          <w:p w14:paraId="0DC3D65B" w14:textId="77777777" w:rsidR="00311D07" w:rsidRPr="003F48A5" w:rsidRDefault="00311D07" w:rsidP="00311D07">
            <w:pPr>
              <w:jc w:val="center"/>
              <w:rPr>
                <w:b/>
              </w:rPr>
            </w:pPr>
            <w:r w:rsidRPr="003F48A5">
              <w:rPr>
                <w:b/>
              </w:rPr>
              <w:t>Q. No.</w:t>
            </w:r>
          </w:p>
        </w:tc>
        <w:tc>
          <w:tcPr>
            <w:tcW w:w="3900" w:type="pct"/>
            <w:gridSpan w:val="2"/>
            <w:vAlign w:val="center"/>
          </w:tcPr>
          <w:p w14:paraId="2D032BD7" w14:textId="77777777" w:rsidR="00311D07" w:rsidRPr="003F48A5" w:rsidRDefault="00311D07" w:rsidP="00311D07">
            <w:pPr>
              <w:jc w:val="center"/>
              <w:rPr>
                <w:b/>
              </w:rPr>
            </w:pPr>
            <w:r w:rsidRPr="003F48A5">
              <w:rPr>
                <w:b/>
              </w:rPr>
              <w:t>Questions</w:t>
            </w:r>
          </w:p>
        </w:tc>
        <w:tc>
          <w:tcPr>
            <w:tcW w:w="319" w:type="pct"/>
            <w:vAlign w:val="center"/>
          </w:tcPr>
          <w:p w14:paraId="6DB59538" w14:textId="77777777" w:rsidR="00311D07" w:rsidRPr="003F48A5" w:rsidRDefault="00311D07" w:rsidP="00311D07">
            <w:pPr>
              <w:jc w:val="center"/>
              <w:rPr>
                <w:b/>
              </w:rPr>
            </w:pPr>
            <w:r w:rsidRPr="003F48A5">
              <w:rPr>
                <w:b/>
              </w:rPr>
              <w:t>CO</w:t>
            </w:r>
          </w:p>
        </w:tc>
        <w:tc>
          <w:tcPr>
            <w:tcW w:w="256" w:type="pct"/>
            <w:vAlign w:val="center"/>
          </w:tcPr>
          <w:p w14:paraId="6A2A756F" w14:textId="77777777" w:rsidR="00311D07" w:rsidRPr="003F48A5" w:rsidRDefault="00311D07" w:rsidP="00311D07">
            <w:pPr>
              <w:jc w:val="center"/>
              <w:rPr>
                <w:b/>
              </w:rPr>
            </w:pPr>
            <w:r w:rsidRPr="003F48A5">
              <w:rPr>
                <w:b/>
              </w:rPr>
              <w:t>BL</w:t>
            </w:r>
          </w:p>
        </w:tc>
        <w:tc>
          <w:tcPr>
            <w:tcW w:w="253" w:type="pct"/>
            <w:vAlign w:val="center"/>
          </w:tcPr>
          <w:p w14:paraId="79E81955" w14:textId="77777777" w:rsidR="00311D07" w:rsidRPr="003F48A5" w:rsidRDefault="00311D07" w:rsidP="00311D07">
            <w:pPr>
              <w:jc w:val="center"/>
              <w:rPr>
                <w:b/>
              </w:rPr>
            </w:pPr>
            <w:r w:rsidRPr="003F48A5">
              <w:rPr>
                <w:b/>
              </w:rPr>
              <w:t>M</w:t>
            </w:r>
          </w:p>
        </w:tc>
      </w:tr>
      <w:tr w:rsidR="00311D07" w:rsidRPr="003F48A5" w14:paraId="409F0AA9" w14:textId="77777777" w:rsidTr="00311D07">
        <w:trPr>
          <w:trHeight w:val="552"/>
        </w:trPr>
        <w:tc>
          <w:tcPr>
            <w:tcW w:w="5000" w:type="pct"/>
            <w:gridSpan w:val="6"/>
            <w:vAlign w:val="center"/>
          </w:tcPr>
          <w:p w14:paraId="7EA3DBE3" w14:textId="77777777" w:rsidR="00311D07" w:rsidRPr="003F48A5" w:rsidRDefault="00311D07" w:rsidP="00311D07">
            <w:pPr>
              <w:jc w:val="center"/>
              <w:rPr>
                <w:b/>
                <w:u w:val="single"/>
              </w:rPr>
            </w:pPr>
            <w:r w:rsidRPr="003F48A5">
              <w:rPr>
                <w:b/>
                <w:u w:val="single"/>
              </w:rPr>
              <w:t>PART – A (4 X 20 = 80 MARKS)</w:t>
            </w:r>
          </w:p>
          <w:p w14:paraId="6F378966" w14:textId="77777777" w:rsidR="00311D07" w:rsidRPr="003F48A5" w:rsidRDefault="00311D07" w:rsidP="00311D07">
            <w:pPr>
              <w:jc w:val="center"/>
              <w:rPr>
                <w:b/>
              </w:rPr>
            </w:pPr>
            <w:r w:rsidRPr="003F48A5">
              <w:rPr>
                <w:b/>
              </w:rPr>
              <w:t>(Answer all the Questions)</w:t>
            </w:r>
          </w:p>
        </w:tc>
      </w:tr>
      <w:tr w:rsidR="00311D07" w:rsidRPr="003F48A5" w14:paraId="57870AAA" w14:textId="77777777" w:rsidTr="00311D07">
        <w:trPr>
          <w:trHeight w:val="865"/>
        </w:trPr>
        <w:tc>
          <w:tcPr>
            <w:tcW w:w="272" w:type="pct"/>
          </w:tcPr>
          <w:p w14:paraId="3068D1EF" w14:textId="77777777" w:rsidR="00311D07" w:rsidRPr="003F48A5" w:rsidRDefault="00311D07" w:rsidP="00311D07">
            <w:pPr>
              <w:jc w:val="center"/>
            </w:pPr>
            <w:r w:rsidRPr="003F48A5">
              <w:t>1.</w:t>
            </w:r>
          </w:p>
        </w:tc>
        <w:tc>
          <w:tcPr>
            <w:tcW w:w="189" w:type="pct"/>
          </w:tcPr>
          <w:p w14:paraId="404A7DD0" w14:textId="77777777" w:rsidR="00311D07" w:rsidRPr="003F48A5" w:rsidRDefault="00311D07" w:rsidP="00311D07">
            <w:pPr>
              <w:jc w:val="center"/>
            </w:pPr>
          </w:p>
        </w:tc>
        <w:tc>
          <w:tcPr>
            <w:tcW w:w="3711" w:type="pct"/>
            <w:vAlign w:val="center"/>
          </w:tcPr>
          <w:p w14:paraId="04C9730D" w14:textId="77777777" w:rsidR="00311D07" w:rsidRPr="003F48A5" w:rsidRDefault="00311D07" w:rsidP="00311D07">
            <w:pPr>
              <w:jc w:val="both"/>
            </w:pPr>
            <w:r w:rsidRPr="00446303">
              <w:t>Evaluate the opportunities and challenges that businesses face in integrating sustainability into their practices. Support your answer with case studies from different industries.</w:t>
            </w:r>
          </w:p>
        </w:tc>
        <w:tc>
          <w:tcPr>
            <w:tcW w:w="319" w:type="pct"/>
          </w:tcPr>
          <w:p w14:paraId="3F4F6F12" w14:textId="77777777" w:rsidR="00311D07" w:rsidRPr="003F48A5" w:rsidRDefault="00311D07" w:rsidP="00311D07">
            <w:pPr>
              <w:jc w:val="center"/>
            </w:pPr>
            <w:r w:rsidRPr="003F48A5">
              <w:t>CO1</w:t>
            </w:r>
          </w:p>
        </w:tc>
        <w:tc>
          <w:tcPr>
            <w:tcW w:w="256" w:type="pct"/>
          </w:tcPr>
          <w:p w14:paraId="6564EBF7" w14:textId="77777777" w:rsidR="00311D07" w:rsidRPr="003F48A5" w:rsidRDefault="00311D07" w:rsidP="00311D07">
            <w:pPr>
              <w:jc w:val="center"/>
            </w:pPr>
            <w:r>
              <w:t>E</w:t>
            </w:r>
          </w:p>
        </w:tc>
        <w:tc>
          <w:tcPr>
            <w:tcW w:w="253" w:type="pct"/>
          </w:tcPr>
          <w:p w14:paraId="6BBD482E" w14:textId="77777777" w:rsidR="00311D07" w:rsidRPr="003F48A5" w:rsidRDefault="00311D07" w:rsidP="00311D07">
            <w:pPr>
              <w:jc w:val="center"/>
            </w:pPr>
            <w:r w:rsidRPr="003F48A5">
              <w:t>20</w:t>
            </w:r>
          </w:p>
        </w:tc>
      </w:tr>
      <w:tr w:rsidR="00311D07" w:rsidRPr="003F48A5" w14:paraId="533EEF10" w14:textId="77777777" w:rsidTr="00311D07">
        <w:trPr>
          <w:trHeight w:val="239"/>
        </w:trPr>
        <w:tc>
          <w:tcPr>
            <w:tcW w:w="272" w:type="pct"/>
          </w:tcPr>
          <w:p w14:paraId="72B102A2" w14:textId="77777777" w:rsidR="00311D07" w:rsidRPr="003F48A5" w:rsidRDefault="00311D07" w:rsidP="00311D07">
            <w:pPr>
              <w:jc w:val="center"/>
            </w:pPr>
          </w:p>
        </w:tc>
        <w:tc>
          <w:tcPr>
            <w:tcW w:w="189" w:type="pct"/>
          </w:tcPr>
          <w:p w14:paraId="0BBEE9C1" w14:textId="77777777" w:rsidR="00311D07" w:rsidRPr="003F48A5" w:rsidRDefault="00311D07" w:rsidP="00311D07">
            <w:pPr>
              <w:jc w:val="center"/>
            </w:pPr>
          </w:p>
        </w:tc>
        <w:tc>
          <w:tcPr>
            <w:tcW w:w="3711" w:type="pct"/>
          </w:tcPr>
          <w:p w14:paraId="361A4FFB" w14:textId="77777777" w:rsidR="00311D07" w:rsidRPr="003F48A5" w:rsidRDefault="00311D07" w:rsidP="00311D07">
            <w:pPr>
              <w:jc w:val="center"/>
              <w:rPr>
                <w:b/>
                <w:bCs/>
              </w:rPr>
            </w:pPr>
            <w:r w:rsidRPr="003F48A5">
              <w:rPr>
                <w:b/>
                <w:bCs/>
              </w:rPr>
              <w:t>(OR)</w:t>
            </w:r>
          </w:p>
        </w:tc>
        <w:tc>
          <w:tcPr>
            <w:tcW w:w="319" w:type="pct"/>
          </w:tcPr>
          <w:p w14:paraId="2A7B12DF" w14:textId="77777777" w:rsidR="00311D07" w:rsidRPr="003F48A5" w:rsidRDefault="00311D07" w:rsidP="00311D07">
            <w:pPr>
              <w:jc w:val="center"/>
            </w:pPr>
          </w:p>
        </w:tc>
        <w:tc>
          <w:tcPr>
            <w:tcW w:w="256" w:type="pct"/>
          </w:tcPr>
          <w:p w14:paraId="4E8FC1D0" w14:textId="77777777" w:rsidR="00311D07" w:rsidRPr="003F48A5" w:rsidRDefault="00311D07" w:rsidP="00311D07">
            <w:pPr>
              <w:jc w:val="center"/>
            </w:pPr>
          </w:p>
        </w:tc>
        <w:tc>
          <w:tcPr>
            <w:tcW w:w="253" w:type="pct"/>
          </w:tcPr>
          <w:p w14:paraId="7C0B295E" w14:textId="77777777" w:rsidR="00311D07" w:rsidRPr="003F48A5" w:rsidRDefault="00311D07" w:rsidP="00311D07">
            <w:pPr>
              <w:jc w:val="center"/>
            </w:pPr>
          </w:p>
        </w:tc>
      </w:tr>
      <w:tr w:rsidR="00311D07" w:rsidRPr="003F48A5" w14:paraId="19B58A8F" w14:textId="77777777" w:rsidTr="00311D07">
        <w:trPr>
          <w:trHeight w:val="981"/>
        </w:trPr>
        <w:tc>
          <w:tcPr>
            <w:tcW w:w="272" w:type="pct"/>
          </w:tcPr>
          <w:p w14:paraId="306612A7" w14:textId="77777777" w:rsidR="00311D07" w:rsidRPr="003F48A5" w:rsidRDefault="00311D07" w:rsidP="00311D07">
            <w:pPr>
              <w:jc w:val="center"/>
            </w:pPr>
            <w:r w:rsidRPr="003F48A5">
              <w:t>2.</w:t>
            </w:r>
          </w:p>
        </w:tc>
        <w:tc>
          <w:tcPr>
            <w:tcW w:w="189" w:type="pct"/>
          </w:tcPr>
          <w:p w14:paraId="56E66257" w14:textId="77777777" w:rsidR="00311D07" w:rsidRPr="003F48A5" w:rsidRDefault="00311D07" w:rsidP="00311D07">
            <w:pPr>
              <w:jc w:val="center"/>
            </w:pPr>
            <w:r>
              <w:t>a.</w:t>
            </w:r>
          </w:p>
        </w:tc>
        <w:tc>
          <w:tcPr>
            <w:tcW w:w="3711" w:type="pct"/>
            <w:vAlign w:val="center"/>
          </w:tcPr>
          <w:p w14:paraId="5F577CFE" w14:textId="77777777" w:rsidR="00311D07" w:rsidRPr="003F48A5" w:rsidRDefault="00311D07" w:rsidP="00311D07">
            <w:pPr>
              <w:jc w:val="both"/>
            </w:pPr>
            <w:r w:rsidRPr="00B15F39">
              <w:t xml:space="preserve">Apply the United Nations Sustainable Development Goals (SDGs) to analyze how they can influence global business strategies. Discuss </w:t>
            </w:r>
            <w:r>
              <w:t xml:space="preserve">any </w:t>
            </w:r>
            <w:r w:rsidRPr="00B15F39">
              <w:t>two goals in detail.</w:t>
            </w:r>
          </w:p>
        </w:tc>
        <w:tc>
          <w:tcPr>
            <w:tcW w:w="319" w:type="pct"/>
          </w:tcPr>
          <w:p w14:paraId="3A6310DD" w14:textId="77777777" w:rsidR="00311D07" w:rsidRPr="003F48A5" w:rsidRDefault="00311D07" w:rsidP="00311D07">
            <w:pPr>
              <w:jc w:val="center"/>
            </w:pPr>
            <w:r>
              <w:t>CO1</w:t>
            </w:r>
          </w:p>
        </w:tc>
        <w:tc>
          <w:tcPr>
            <w:tcW w:w="256" w:type="pct"/>
          </w:tcPr>
          <w:p w14:paraId="058ABA0B" w14:textId="77777777" w:rsidR="00311D07" w:rsidRPr="003F48A5" w:rsidRDefault="00311D07" w:rsidP="00311D07">
            <w:pPr>
              <w:jc w:val="center"/>
            </w:pPr>
            <w:r>
              <w:t>A</w:t>
            </w:r>
          </w:p>
        </w:tc>
        <w:tc>
          <w:tcPr>
            <w:tcW w:w="253" w:type="pct"/>
          </w:tcPr>
          <w:p w14:paraId="360FDD9C" w14:textId="77777777" w:rsidR="00311D07" w:rsidRPr="003F48A5" w:rsidRDefault="00311D07" w:rsidP="00311D07">
            <w:pPr>
              <w:jc w:val="center"/>
            </w:pPr>
            <w:r>
              <w:t>10</w:t>
            </w:r>
          </w:p>
        </w:tc>
      </w:tr>
      <w:tr w:rsidR="00311D07" w:rsidRPr="003F48A5" w14:paraId="45AAE2EC" w14:textId="77777777" w:rsidTr="00311D07">
        <w:trPr>
          <w:trHeight w:val="841"/>
        </w:trPr>
        <w:tc>
          <w:tcPr>
            <w:tcW w:w="272" w:type="pct"/>
          </w:tcPr>
          <w:p w14:paraId="64913E1A" w14:textId="77777777" w:rsidR="00311D07" w:rsidRPr="003F48A5" w:rsidRDefault="00311D07" w:rsidP="00311D07">
            <w:pPr>
              <w:jc w:val="center"/>
            </w:pPr>
          </w:p>
        </w:tc>
        <w:tc>
          <w:tcPr>
            <w:tcW w:w="189" w:type="pct"/>
          </w:tcPr>
          <w:p w14:paraId="33086774" w14:textId="77777777" w:rsidR="00311D07" w:rsidRPr="003F48A5" w:rsidRDefault="00311D07" w:rsidP="00311D07">
            <w:pPr>
              <w:jc w:val="center"/>
            </w:pPr>
            <w:r>
              <w:t>b.</w:t>
            </w:r>
          </w:p>
        </w:tc>
        <w:tc>
          <w:tcPr>
            <w:tcW w:w="3711" w:type="pct"/>
            <w:vAlign w:val="center"/>
          </w:tcPr>
          <w:p w14:paraId="64759838" w14:textId="77777777" w:rsidR="00311D07" w:rsidRPr="003F48A5" w:rsidRDefault="00311D07" w:rsidP="00311D07">
            <w:pPr>
              <w:jc w:val="both"/>
            </w:pPr>
            <w:r w:rsidRPr="00B15F39">
              <w:t>Explain how business ethics are challenged in the context of sustainability within a globalized business environment. Use examples to illustrate.</w:t>
            </w:r>
          </w:p>
        </w:tc>
        <w:tc>
          <w:tcPr>
            <w:tcW w:w="319" w:type="pct"/>
          </w:tcPr>
          <w:p w14:paraId="0E5D7656" w14:textId="77777777" w:rsidR="00311D07" w:rsidRPr="003F48A5" w:rsidRDefault="00311D07" w:rsidP="00311D07">
            <w:pPr>
              <w:jc w:val="center"/>
            </w:pPr>
            <w:r>
              <w:t>CO1</w:t>
            </w:r>
          </w:p>
        </w:tc>
        <w:tc>
          <w:tcPr>
            <w:tcW w:w="256" w:type="pct"/>
          </w:tcPr>
          <w:p w14:paraId="32917A7D" w14:textId="77777777" w:rsidR="00311D07" w:rsidRPr="003F48A5" w:rsidRDefault="00311D07" w:rsidP="00311D07">
            <w:pPr>
              <w:jc w:val="center"/>
            </w:pPr>
            <w:r>
              <w:t>A</w:t>
            </w:r>
          </w:p>
        </w:tc>
        <w:tc>
          <w:tcPr>
            <w:tcW w:w="253" w:type="pct"/>
          </w:tcPr>
          <w:p w14:paraId="1214DE90" w14:textId="77777777" w:rsidR="00311D07" w:rsidRPr="003F48A5" w:rsidRDefault="00311D07" w:rsidP="00311D07">
            <w:pPr>
              <w:jc w:val="center"/>
            </w:pPr>
            <w:r>
              <w:t>10</w:t>
            </w:r>
          </w:p>
        </w:tc>
      </w:tr>
      <w:tr w:rsidR="00311D07" w:rsidRPr="003F48A5" w14:paraId="0B761321" w14:textId="77777777" w:rsidTr="00311D07">
        <w:trPr>
          <w:trHeight w:val="132"/>
        </w:trPr>
        <w:tc>
          <w:tcPr>
            <w:tcW w:w="272" w:type="pct"/>
          </w:tcPr>
          <w:p w14:paraId="47D062CF" w14:textId="77777777" w:rsidR="00311D07" w:rsidRPr="003F48A5" w:rsidRDefault="00311D07" w:rsidP="00311D07">
            <w:pPr>
              <w:jc w:val="center"/>
            </w:pPr>
          </w:p>
        </w:tc>
        <w:tc>
          <w:tcPr>
            <w:tcW w:w="189" w:type="pct"/>
          </w:tcPr>
          <w:p w14:paraId="206B6855" w14:textId="77777777" w:rsidR="00311D07" w:rsidRPr="003F48A5" w:rsidRDefault="00311D07" w:rsidP="00311D07">
            <w:pPr>
              <w:jc w:val="center"/>
            </w:pPr>
          </w:p>
        </w:tc>
        <w:tc>
          <w:tcPr>
            <w:tcW w:w="3711" w:type="pct"/>
          </w:tcPr>
          <w:p w14:paraId="538E4325" w14:textId="77777777" w:rsidR="00311D07" w:rsidRPr="003F48A5" w:rsidRDefault="00311D07" w:rsidP="00311D07">
            <w:pPr>
              <w:jc w:val="center"/>
            </w:pPr>
          </w:p>
        </w:tc>
        <w:tc>
          <w:tcPr>
            <w:tcW w:w="319" w:type="pct"/>
          </w:tcPr>
          <w:p w14:paraId="13B2BA1C" w14:textId="77777777" w:rsidR="00311D07" w:rsidRPr="003F48A5" w:rsidRDefault="00311D07" w:rsidP="00311D07">
            <w:pPr>
              <w:jc w:val="center"/>
            </w:pPr>
          </w:p>
        </w:tc>
        <w:tc>
          <w:tcPr>
            <w:tcW w:w="256" w:type="pct"/>
          </w:tcPr>
          <w:p w14:paraId="4A9A8B94" w14:textId="77777777" w:rsidR="00311D07" w:rsidRPr="003F48A5" w:rsidRDefault="00311D07" w:rsidP="00311D07">
            <w:pPr>
              <w:jc w:val="center"/>
            </w:pPr>
          </w:p>
        </w:tc>
        <w:tc>
          <w:tcPr>
            <w:tcW w:w="253" w:type="pct"/>
          </w:tcPr>
          <w:p w14:paraId="25E98A94" w14:textId="77777777" w:rsidR="00311D07" w:rsidRPr="003F48A5" w:rsidRDefault="00311D07" w:rsidP="00311D07">
            <w:pPr>
              <w:jc w:val="center"/>
            </w:pPr>
          </w:p>
        </w:tc>
      </w:tr>
      <w:tr w:rsidR="00311D07" w:rsidRPr="003F48A5" w14:paraId="6B99C730" w14:textId="77777777" w:rsidTr="00311D07">
        <w:trPr>
          <w:trHeight w:val="973"/>
        </w:trPr>
        <w:tc>
          <w:tcPr>
            <w:tcW w:w="272" w:type="pct"/>
          </w:tcPr>
          <w:p w14:paraId="4BC897C7" w14:textId="77777777" w:rsidR="00311D07" w:rsidRPr="003F48A5" w:rsidRDefault="00311D07" w:rsidP="00311D07">
            <w:pPr>
              <w:jc w:val="center"/>
            </w:pPr>
            <w:r w:rsidRPr="003F48A5">
              <w:t>3.</w:t>
            </w:r>
          </w:p>
        </w:tc>
        <w:tc>
          <w:tcPr>
            <w:tcW w:w="189" w:type="pct"/>
          </w:tcPr>
          <w:p w14:paraId="69738F5F" w14:textId="77777777" w:rsidR="00311D07" w:rsidRPr="003F48A5" w:rsidRDefault="00311D07" w:rsidP="00311D07">
            <w:pPr>
              <w:jc w:val="center"/>
            </w:pPr>
          </w:p>
        </w:tc>
        <w:tc>
          <w:tcPr>
            <w:tcW w:w="3711" w:type="pct"/>
            <w:vAlign w:val="center"/>
          </w:tcPr>
          <w:p w14:paraId="115026CD" w14:textId="77777777" w:rsidR="00311D07" w:rsidRPr="003F48A5" w:rsidRDefault="00311D07" w:rsidP="00311D07">
            <w:pPr>
              <w:jc w:val="both"/>
            </w:pPr>
            <w:r w:rsidRPr="00446303">
              <w:t xml:space="preserve">Create a comprehensive sustainable business strategy that includes sustainable products, pricing, marketing, and distribution channels. Detail how each component supports the sustainability goals of </w:t>
            </w:r>
            <w:r>
              <w:t>an organization of your choice.</w:t>
            </w:r>
          </w:p>
        </w:tc>
        <w:tc>
          <w:tcPr>
            <w:tcW w:w="319" w:type="pct"/>
          </w:tcPr>
          <w:p w14:paraId="4AED408B" w14:textId="77777777" w:rsidR="00311D07" w:rsidRPr="003F48A5" w:rsidRDefault="00311D07" w:rsidP="00311D07">
            <w:pPr>
              <w:jc w:val="center"/>
            </w:pPr>
            <w:r w:rsidRPr="003F48A5">
              <w:t>CO2</w:t>
            </w:r>
          </w:p>
        </w:tc>
        <w:tc>
          <w:tcPr>
            <w:tcW w:w="256" w:type="pct"/>
          </w:tcPr>
          <w:p w14:paraId="0AD1E592" w14:textId="77777777" w:rsidR="00311D07" w:rsidRPr="003F48A5" w:rsidRDefault="00311D07" w:rsidP="00311D07">
            <w:pPr>
              <w:jc w:val="center"/>
            </w:pPr>
            <w:r>
              <w:t>C</w:t>
            </w:r>
          </w:p>
        </w:tc>
        <w:tc>
          <w:tcPr>
            <w:tcW w:w="253" w:type="pct"/>
          </w:tcPr>
          <w:p w14:paraId="3160DA0C" w14:textId="77777777" w:rsidR="00311D07" w:rsidRPr="003F48A5" w:rsidRDefault="00311D07" w:rsidP="00311D07">
            <w:pPr>
              <w:jc w:val="center"/>
            </w:pPr>
            <w:r w:rsidRPr="003F48A5">
              <w:t>20</w:t>
            </w:r>
          </w:p>
        </w:tc>
      </w:tr>
      <w:tr w:rsidR="00311D07" w:rsidRPr="003F48A5" w14:paraId="2BDF345C" w14:textId="77777777" w:rsidTr="00311D07">
        <w:trPr>
          <w:trHeight w:val="173"/>
        </w:trPr>
        <w:tc>
          <w:tcPr>
            <w:tcW w:w="272" w:type="pct"/>
          </w:tcPr>
          <w:p w14:paraId="057B6B8F" w14:textId="77777777" w:rsidR="00311D07" w:rsidRPr="003F48A5" w:rsidRDefault="00311D07" w:rsidP="00311D07">
            <w:pPr>
              <w:jc w:val="center"/>
            </w:pPr>
          </w:p>
        </w:tc>
        <w:tc>
          <w:tcPr>
            <w:tcW w:w="189" w:type="pct"/>
          </w:tcPr>
          <w:p w14:paraId="6ADA0ECF" w14:textId="77777777" w:rsidR="00311D07" w:rsidRPr="003F48A5" w:rsidRDefault="00311D07" w:rsidP="00311D07">
            <w:pPr>
              <w:jc w:val="center"/>
            </w:pPr>
          </w:p>
        </w:tc>
        <w:tc>
          <w:tcPr>
            <w:tcW w:w="3711" w:type="pct"/>
          </w:tcPr>
          <w:p w14:paraId="4A770E70" w14:textId="77777777" w:rsidR="00311D07" w:rsidRPr="003F48A5" w:rsidRDefault="00311D07" w:rsidP="00311D07">
            <w:pPr>
              <w:jc w:val="center"/>
            </w:pPr>
            <w:r w:rsidRPr="003F48A5">
              <w:rPr>
                <w:b/>
                <w:bCs/>
              </w:rPr>
              <w:t>(OR)</w:t>
            </w:r>
          </w:p>
        </w:tc>
        <w:tc>
          <w:tcPr>
            <w:tcW w:w="319" w:type="pct"/>
          </w:tcPr>
          <w:p w14:paraId="5471C69D" w14:textId="77777777" w:rsidR="00311D07" w:rsidRPr="003F48A5" w:rsidRDefault="00311D07" w:rsidP="00311D07">
            <w:pPr>
              <w:jc w:val="center"/>
            </w:pPr>
          </w:p>
        </w:tc>
        <w:tc>
          <w:tcPr>
            <w:tcW w:w="256" w:type="pct"/>
          </w:tcPr>
          <w:p w14:paraId="2BDD4C67" w14:textId="77777777" w:rsidR="00311D07" w:rsidRPr="003F48A5" w:rsidRDefault="00311D07" w:rsidP="00311D07">
            <w:pPr>
              <w:jc w:val="center"/>
            </w:pPr>
          </w:p>
        </w:tc>
        <w:tc>
          <w:tcPr>
            <w:tcW w:w="253" w:type="pct"/>
          </w:tcPr>
          <w:p w14:paraId="63C8DD50" w14:textId="77777777" w:rsidR="00311D07" w:rsidRPr="003F48A5" w:rsidRDefault="00311D07" w:rsidP="00311D07">
            <w:pPr>
              <w:jc w:val="center"/>
            </w:pPr>
          </w:p>
        </w:tc>
      </w:tr>
      <w:tr w:rsidR="00311D07" w:rsidRPr="003F48A5" w14:paraId="4F99CC90" w14:textId="77777777" w:rsidTr="00311D07">
        <w:trPr>
          <w:trHeight w:val="847"/>
        </w:trPr>
        <w:tc>
          <w:tcPr>
            <w:tcW w:w="272" w:type="pct"/>
          </w:tcPr>
          <w:p w14:paraId="2CE86F49" w14:textId="77777777" w:rsidR="00311D07" w:rsidRPr="003F48A5" w:rsidRDefault="00311D07" w:rsidP="00311D07">
            <w:pPr>
              <w:jc w:val="center"/>
            </w:pPr>
            <w:r w:rsidRPr="003F48A5">
              <w:t>4.</w:t>
            </w:r>
          </w:p>
        </w:tc>
        <w:tc>
          <w:tcPr>
            <w:tcW w:w="189" w:type="pct"/>
          </w:tcPr>
          <w:p w14:paraId="6C021065" w14:textId="77777777" w:rsidR="00311D07" w:rsidRPr="003F48A5" w:rsidRDefault="00311D07" w:rsidP="00311D07">
            <w:pPr>
              <w:jc w:val="center"/>
            </w:pPr>
          </w:p>
        </w:tc>
        <w:tc>
          <w:tcPr>
            <w:tcW w:w="3711" w:type="pct"/>
          </w:tcPr>
          <w:p w14:paraId="263BDA78" w14:textId="77777777" w:rsidR="00311D07" w:rsidRPr="003F48A5" w:rsidRDefault="00311D07" w:rsidP="00311D07">
            <w:pPr>
              <w:jc w:val="both"/>
            </w:pPr>
            <w:r w:rsidRPr="00446303">
              <w:t>Analyze the effectiveness of different communication tools and strategies for promoting sustainability. Discuss how companies can leverage these tools to influence consumer behavior.</w:t>
            </w:r>
          </w:p>
        </w:tc>
        <w:tc>
          <w:tcPr>
            <w:tcW w:w="319" w:type="pct"/>
          </w:tcPr>
          <w:p w14:paraId="6138F719" w14:textId="77777777" w:rsidR="00311D07" w:rsidRPr="003F48A5" w:rsidRDefault="00311D07" w:rsidP="00311D07">
            <w:pPr>
              <w:jc w:val="center"/>
            </w:pPr>
            <w:r w:rsidRPr="003F48A5">
              <w:t>CO3</w:t>
            </w:r>
          </w:p>
        </w:tc>
        <w:tc>
          <w:tcPr>
            <w:tcW w:w="256" w:type="pct"/>
          </w:tcPr>
          <w:p w14:paraId="616C5B30" w14:textId="77777777" w:rsidR="00311D07" w:rsidRPr="003F48A5" w:rsidRDefault="00311D07" w:rsidP="00311D07">
            <w:pPr>
              <w:jc w:val="center"/>
            </w:pPr>
            <w:r>
              <w:t>An</w:t>
            </w:r>
          </w:p>
        </w:tc>
        <w:tc>
          <w:tcPr>
            <w:tcW w:w="253" w:type="pct"/>
          </w:tcPr>
          <w:p w14:paraId="14F329DD" w14:textId="77777777" w:rsidR="00311D07" w:rsidRPr="003F48A5" w:rsidRDefault="00311D07" w:rsidP="00311D07">
            <w:pPr>
              <w:jc w:val="center"/>
            </w:pPr>
            <w:r w:rsidRPr="003F48A5">
              <w:t>20</w:t>
            </w:r>
          </w:p>
        </w:tc>
      </w:tr>
      <w:tr w:rsidR="00311D07" w:rsidRPr="003F48A5" w14:paraId="41FD1062" w14:textId="77777777" w:rsidTr="00311D07">
        <w:trPr>
          <w:trHeight w:val="282"/>
        </w:trPr>
        <w:tc>
          <w:tcPr>
            <w:tcW w:w="272" w:type="pct"/>
          </w:tcPr>
          <w:p w14:paraId="5A49A2E0" w14:textId="77777777" w:rsidR="00311D07" w:rsidRPr="003F48A5" w:rsidRDefault="00311D07" w:rsidP="00311D07">
            <w:pPr>
              <w:jc w:val="center"/>
            </w:pPr>
          </w:p>
        </w:tc>
        <w:tc>
          <w:tcPr>
            <w:tcW w:w="189" w:type="pct"/>
          </w:tcPr>
          <w:p w14:paraId="55FA6129" w14:textId="77777777" w:rsidR="00311D07" w:rsidRPr="003F48A5" w:rsidRDefault="00311D07" w:rsidP="00311D07">
            <w:pPr>
              <w:jc w:val="center"/>
            </w:pPr>
          </w:p>
        </w:tc>
        <w:tc>
          <w:tcPr>
            <w:tcW w:w="3711" w:type="pct"/>
          </w:tcPr>
          <w:p w14:paraId="016E506B" w14:textId="77777777" w:rsidR="00311D07" w:rsidRPr="003F48A5" w:rsidRDefault="00311D07" w:rsidP="00311D07">
            <w:pPr>
              <w:jc w:val="center"/>
            </w:pPr>
          </w:p>
        </w:tc>
        <w:tc>
          <w:tcPr>
            <w:tcW w:w="319" w:type="pct"/>
          </w:tcPr>
          <w:p w14:paraId="000FC947" w14:textId="77777777" w:rsidR="00311D07" w:rsidRPr="003F48A5" w:rsidRDefault="00311D07" w:rsidP="00311D07">
            <w:pPr>
              <w:jc w:val="center"/>
            </w:pPr>
          </w:p>
        </w:tc>
        <w:tc>
          <w:tcPr>
            <w:tcW w:w="256" w:type="pct"/>
          </w:tcPr>
          <w:p w14:paraId="78A9694E" w14:textId="77777777" w:rsidR="00311D07" w:rsidRPr="003F48A5" w:rsidRDefault="00311D07" w:rsidP="00311D07">
            <w:pPr>
              <w:jc w:val="center"/>
            </w:pPr>
          </w:p>
        </w:tc>
        <w:tc>
          <w:tcPr>
            <w:tcW w:w="253" w:type="pct"/>
          </w:tcPr>
          <w:p w14:paraId="1639C9BD" w14:textId="77777777" w:rsidR="00311D07" w:rsidRPr="003F48A5" w:rsidRDefault="00311D07" w:rsidP="00311D07">
            <w:pPr>
              <w:jc w:val="center"/>
            </w:pPr>
          </w:p>
        </w:tc>
      </w:tr>
      <w:tr w:rsidR="00311D07" w:rsidRPr="003F48A5" w14:paraId="0CEB2CE6" w14:textId="77777777" w:rsidTr="00311D07">
        <w:trPr>
          <w:trHeight w:val="707"/>
        </w:trPr>
        <w:tc>
          <w:tcPr>
            <w:tcW w:w="272" w:type="pct"/>
          </w:tcPr>
          <w:p w14:paraId="246A4656" w14:textId="77777777" w:rsidR="00311D07" w:rsidRPr="003F48A5" w:rsidRDefault="00311D07" w:rsidP="00311D07">
            <w:pPr>
              <w:jc w:val="center"/>
            </w:pPr>
            <w:r w:rsidRPr="003F48A5">
              <w:t>5.</w:t>
            </w:r>
          </w:p>
        </w:tc>
        <w:tc>
          <w:tcPr>
            <w:tcW w:w="189" w:type="pct"/>
          </w:tcPr>
          <w:p w14:paraId="1C1916B4" w14:textId="77777777" w:rsidR="00311D07" w:rsidRPr="003F48A5" w:rsidRDefault="00311D07" w:rsidP="00311D07">
            <w:pPr>
              <w:jc w:val="center"/>
            </w:pPr>
            <w:r w:rsidRPr="003F48A5">
              <w:t>a.</w:t>
            </w:r>
          </w:p>
        </w:tc>
        <w:tc>
          <w:tcPr>
            <w:tcW w:w="3711" w:type="pct"/>
          </w:tcPr>
          <w:p w14:paraId="0988B97B" w14:textId="77777777" w:rsidR="00311D07" w:rsidRPr="003F48A5" w:rsidRDefault="00311D07" w:rsidP="00311D07">
            <w:pPr>
              <w:jc w:val="both"/>
            </w:pPr>
            <w:r w:rsidRPr="00446303">
              <w:t>Illustrate how social norms and perceptions influence sustainable consumption patterns among consumers.</w:t>
            </w:r>
          </w:p>
        </w:tc>
        <w:tc>
          <w:tcPr>
            <w:tcW w:w="319" w:type="pct"/>
          </w:tcPr>
          <w:p w14:paraId="5D405F1A" w14:textId="77777777" w:rsidR="00311D07" w:rsidRPr="003F48A5" w:rsidRDefault="00311D07" w:rsidP="00311D07">
            <w:pPr>
              <w:jc w:val="center"/>
            </w:pPr>
            <w:r w:rsidRPr="003F48A5">
              <w:t>CO</w:t>
            </w:r>
            <w:r>
              <w:t>3</w:t>
            </w:r>
          </w:p>
        </w:tc>
        <w:tc>
          <w:tcPr>
            <w:tcW w:w="256" w:type="pct"/>
          </w:tcPr>
          <w:p w14:paraId="098D43DD" w14:textId="77777777" w:rsidR="00311D07" w:rsidRPr="003F48A5" w:rsidRDefault="00311D07" w:rsidP="00311D07">
            <w:pPr>
              <w:jc w:val="center"/>
            </w:pPr>
            <w:r>
              <w:t>U</w:t>
            </w:r>
          </w:p>
        </w:tc>
        <w:tc>
          <w:tcPr>
            <w:tcW w:w="253" w:type="pct"/>
          </w:tcPr>
          <w:p w14:paraId="0B71197B" w14:textId="77777777" w:rsidR="00311D07" w:rsidRPr="003F48A5" w:rsidRDefault="00311D07" w:rsidP="00311D07">
            <w:pPr>
              <w:jc w:val="center"/>
            </w:pPr>
            <w:r>
              <w:t>10</w:t>
            </w:r>
          </w:p>
        </w:tc>
      </w:tr>
      <w:tr w:rsidR="00311D07" w:rsidRPr="003F48A5" w14:paraId="55EAA416" w14:textId="77777777" w:rsidTr="00311D07">
        <w:trPr>
          <w:trHeight w:val="703"/>
        </w:trPr>
        <w:tc>
          <w:tcPr>
            <w:tcW w:w="272" w:type="pct"/>
          </w:tcPr>
          <w:p w14:paraId="35262349" w14:textId="77777777" w:rsidR="00311D07" w:rsidRPr="003F48A5" w:rsidRDefault="00311D07" w:rsidP="00311D07">
            <w:pPr>
              <w:jc w:val="center"/>
            </w:pPr>
          </w:p>
        </w:tc>
        <w:tc>
          <w:tcPr>
            <w:tcW w:w="189" w:type="pct"/>
          </w:tcPr>
          <w:p w14:paraId="1324760C" w14:textId="77777777" w:rsidR="00311D07" w:rsidRPr="003F48A5" w:rsidRDefault="00311D07" w:rsidP="00311D07">
            <w:pPr>
              <w:jc w:val="center"/>
            </w:pPr>
            <w:r w:rsidRPr="003F48A5">
              <w:t>b.</w:t>
            </w:r>
          </w:p>
        </w:tc>
        <w:tc>
          <w:tcPr>
            <w:tcW w:w="3711" w:type="pct"/>
          </w:tcPr>
          <w:p w14:paraId="78D16B9E" w14:textId="77777777" w:rsidR="00311D07" w:rsidRPr="003F48A5" w:rsidRDefault="00311D07" w:rsidP="00311D07">
            <w:pPr>
              <w:jc w:val="both"/>
              <w:rPr>
                <w:bCs/>
              </w:rPr>
            </w:pPr>
            <w:r w:rsidRPr="00446303">
              <w:rPr>
                <w:bCs/>
              </w:rPr>
              <w:t>Design a basic communication plan to encourage sustainable behavior in a specific consumer segment.</w:t>
            </w:r>
          </w:p>
        </w:tc>
        <w:tc>
          <w:tcPr>
            <w:tcW w:w="319" w:type="pct"/>
          </w:tcPr>
          <w:p w14:paraId="151A949F" w14:textId="77777777" w:rsidR="00311D07" w:rsidRPr="003F48A5" w:rsidRDefault="00311D07" w:rsidP="00311D07">
            <w:pPr>
              <w:jc w:val="center"/>
            </w:pPr>
            <w:r>
              <w:t>CO3</w:t>
            </w:r>
          </w:p>
        </w:tc>
        <w:tc>
          <w:tcPr>
            <w:tcW w:w="256" w:type="pct"/>
          </w:tcPr>
          <w:p w14:paraId="37C453EE" w14:textId="77777777" w:rsidR="00311D07" w:rsidRPr="003F48A5" w:rsidRDefault="00311D07" w:rsidP="00311D07">
            <w:pPr>
              <w:jc w:val="center"/>
            </w:pPr>
            <w:r>
              <w:t>C</w:t>
            </w:r>
          </w:p>
        </w:tc>
        <w:tc>
          <w:tcPr>
            <w:tcW w:w="253" w:type="pct"/>
          </w:tcPr>
          <w:p w14:paraId="01D4A5D6" w14:textId="77777777" w:rsidR="00311D07" w:rsidRPr="003F48A5" w:rsidRDefault="00311D07" w:rsidP="00311D07">
            <w:pPr>
              <w:jc w:val="center"/>
            </w:pPr>
            <w:r>
              <w:t>10</w:t>
            </w:r>
          </w:p>
        </w:tc>
      </w:tr>
      <w:tr w:rsidR="00311D07" w:rsidRPr="003F48A5" w14:paraId="463D2CE3" w14:textId="77777777" w:rsidTr="00311D07">
        <w:trPr>
          <w:trHeight w:val="263"/>
        </w:trPr>
        <w:tc>
          <w:tcPr>
            <w:tcW w:w="272" w:type="pct"/>
          </w:tcPr>
          <w:p w14:paraId="25A5B351" w14:textId="77777777" w:rsidR="00311D07" w:rsidRPr="003F48A5" w:rsidRDefault="00311D07" w:rsidP="00311D07">
            <w:pPr>
              <w:jc w:val="center"/>
            </w:pPr>
          </w:p>
        </w:tc>
        <w:tc>
          <w:tcPr>
            <w:tcW w:w="189" w:type="pct"/>
          </w:tcPr>
          <w:p w14:paraId="60DCF44E" w14:textId="77777777" w:rsidR="00311D07" w:rsidRPr="003F48A5" w:rsidRDefault="00311D07" w:rsidP="00311D07">
            <w:pPr>
              <w:jc w:val="center"/>
            </w:pPr>
          </w:p>
        </w:tc>
        <w:tc>
          <w:tcPr>
            <w:tcW w:w="3711" w:type="pct"/>
          </w:tcPr>
          <w:p w14:paraId="179531ED" w14:textId="77777777" w:rsidR="00311D07" w:rsidRPr="003F48A5" w:rsidRDefault="00311D07" w:rsidP="00311D07">
            <w:pPr>
              <w:jc w:val="center"/>
            </w:pPr>
            <w:r w:rsidRPr="003F48A5">
              <w:rPr>
                <w:b/>
                <w:bCs/>
              </w:rPr>
              <w:t>(OR)</w:t>
            </w:r>
          </w:p>
        </w:tc>
        <w:tc>
          <w:tcPr>
            <w:tcW w:w="319" w:type="pct"/>
          </w:tcPr>
          <w:p w14:paraId="51A8FF8D" w14:textId="77777777" w:rsidR="00311D07" w:rsidRPr="003F48A5" w:rsidRDefault="00311D07" w:rsidP="00311D07">
            <w:pPr>
              <w:jc w:val="center"/>
            </w:pPr>
          </w:p>
        </w:tc>
        <w:tc>
          <w:tcPr>
            <w:tcW w:w="256" w:type="pct"/>
          </w:tcPr>
          <w:p w14:paraId="5B60B5BD" w14:textId="77777777" w:rsidR="00311D07" w:rsidRPr="003F48A5" w:rsidRDefault="00311D07" w:rsidP="00311D07">
            <w:pPr>
              <w:jc w:val="center"/>
            </w:pPr>
          </w:p>
        </w:tc>
        <w:tc>
          <w:tcPr>
            <w:tcW w:w="253" w:type="pct"/>
          </w:tcPr>
          <w:p w14:paraId="2828F49F" w14:textId="77777777" w:rsidR="00311D07" w:rsidRPr="003F48A5" w:rsidRDefault="00311D07" w:rsidP="00311D07">
            <w:pPr>
              <w:jc w:val="center"/>
            </w:pPr>
          </w:p>
        </w:tc>
      </w:tr>
      <w:tr w:rsidR="00311D07" w:rsidRPr="003F48A5" w14:paraId="542568B8" w14:textId="77777777" w:rsidTr="00311D07">
        <w:trPr>
          <w:trHeight w:val="567"/>
        </w:trPr>
        <w:tc>
          <w:tcPr>
            <w:tcW w:w="272" w:type="pct"/>
          </w:tcPr>
          <w:p w14:paraId="33EFD1FD" w14:textId="77777777" w:rsidR="00311D07" w:rsidRPr="003F48A5" w:rsidRDefault="00311D07" w:rsidP="00311D07">
            <w:pPr>
              <w:jc w:val="center"/>
            </w:pPr>
            <w:r w:rsidRPr="003F48A5">
              <w:t>6.</w:t>
            </w:r>
          </w:p>
        </w:tc>
        <w:tc>
          <w:tcPr>
            <w:tcW w:w="189" w:type="pct"/>
          </w:tcPr>
          <w:p w14:paraId="1257A25E" w14:textId="77777777" w:rsidR="00311D07" w:rsidRPr="003F48A5" w:rsidRDefault="00311D07" w:rsidP="00311D07">
            <w:pPr>
              <w:jc w:val="center"/>
            </w:pPr>
            <w:r w:rsidRPr="003F48A5">
              <w:t>a.</w:t>
            </w:r>
          </w:p>
        </w:tc>
        <w:tc>
          <w:tcPr>
            <w:tcW w:w="3711" w:type="pct"/>
            <w:vAlign w:val="center"/>
          </w:tcPr>
          <w:p w14:paraId="46FCA041" w14:textId="77777777" w:rsidR="00311D07" w:rsidRPr="003F48A5" w:rsidRDefault="00311D07" w:rsidP="00311D07">
            <w:pPr>
              <w:jc w:val="both"/>
            </w:pPr>
            <w:r w:rsidRPr="00B15F39">
              <w:t>Propose a sustainable product design for an everyday consumer product, explaining how it addresses environmental and social concerns.</w:t>
            </w:r>
          </w:p>
        </w:tc>
        <w:tc>
          <w:tcPr>
            <w:tcW w:w="319" w:type="pct"/>
          </w:tcPr>
          <w:p w14:paraId="649CA89D" w14:textId="77777777" w:rsidR="00311D07" w:rsidRPr="003F48A5" w:rsidRDefault="00311D07" w:rsidP="00311D07">
            <w:pPr>
              <w:jc w:val="center"/>
            </w:pPr>
            <w:r w:rsidRPr="003F48A5">
              <w:t>CO</w:t>
            </w:r>
            <w:r>
              <w:t>4</w:t>
            </w:r>
          </w:p>
        </w:tc>
        <w:tc>
          <w:tcPr>
            <w:tcW w:w="256" w:type="pct"/>
          </w:tcPr>
          <w:p w14:paraId="68FD886B" w14:textId="77777777" w:rsidR="00311D07" w:rsidRPr="003F48A5" w:rsidRDefault="00311D07" w:rsidP="00311D07">
            <w:pPr>
              <w:jc w:val="center"/>
            </w:pPr>
            <w:r>
              <w:t>A</w:t>
            </w:r>
          </w:p>
        </w:tc>
        <w:tc>
          <w:tcPr>
            <w:tcW w:w="253" w:type="pct"/>
          </w:tcPr>
          <w:p w14:paraId="61675499" w14:textId="77777777" w:rsidR="00311D07" w:rsidRPr="003F48A5" w:rsidRDefault="00311D07" w:rsidP="00311D07">
            <w:pPr>
              <w:jc w:val="center"/>
            </w:pPr>
            <w:r>
              <w:t>1</w:t>
            </w:r>
            <w:r w:rsidRPr="003F48A5">
              <w:t>0</w:t>
            </w:r>
          </w:p>
        </w:tc>
      </w:tr>
      <w:tr w:rsidR="00311D07" w:rsidRPr="003F48A5" w14:paraId="6A36CE32" w14:textId="77777777" w:rsidTr="00311D07">
        <w:trPr>
          <w:trHeight w:val="567"/>
        </w:trPr>
        <w:tc>
          <w:tcPr>
            <w:tcW w:w="272" w:type="pct"/>
          </w:tcPr>
          <w:p w14:paraId="3A2F2D57" w14:textId="77777777" w:rsidR="00311D07" w:rsidRPr="003F48A5" w:rsidRDefault="00311D07" w:rsidP="00311D07">
            <w:pPr>
              <w:jc w:val="center"/>
            </w:pPr>
          </w:p>
        </w:tc>
        <w:tc>
          <w:tcPr>
            <w:tcW w:w="189" w:type="pct"/>
          </w:tcPr>
          <w:p w14:paraId="3EEB3BEC" w14:textId="77777777" w:rsidR="00311D07" w:rsidRPr="003F48A5" w:rsidRDefault="00311D07" w:rsidP="00311D07">
            <w:pPr>
              <w:jc w:val="center"/>
            </w:pPr>
            <w:r w:rsidRPr="003F48A5">
              <w:t>b.</w:t>
            </w:r>
          </w:p>
        </w:tc>
        <w:tc>
          <w:tcPr>
            <w:tcW w:w="3711" w:type="pct"/>
            <w:vAlign w:val="center"/>
          </w:tcPr>
          <w:p w14:paraId="616693FD" w14:textId="77777777" w:rsidR="00311D07" w:rsidRPr="003F48A5" w:rsidRDefault="00311D07" w:rsidP="00311D07">
            <w:pPr>
              <w:jc w:val="both"/>
              <w:rPr>
                <w:bCs/>
              </w:rPr>
            </w:pPr>
            <w:r>
              <w:rPr>
                <w:bCs/>
              </w:rPr>
              <w:t>Analyze</w:t>
            </w:r>
            <w:r w:rsidRPr="00B15F39">
              <w:rPr>
                <w:bCs/>
              </w:rPr>
              <w:t xml:space="preserve"> the role of sustainable branding in promoting products that meet both consumer expectations and sustainability standards.</w:t>
            </w:r>
          </w:p>
        </w:tc>
        <w:tc>
          <w:tcPr>
            <w:tcW w:w="319" w:type="pct"/>
          </w:tcPr>
          <w:p w14:paraId="37484726" w14:textId="77777777" w:rsidR="00311D07" w:rsidRPr="003F48A5" w:rsidRDefault="00311D07" w:rsidP="00311D07">
            <w:pPr>
              <w:jc w:val="center"/>
            </w:pPr>
            <w:r>
              <w:t>CO4</w:t>
            </w:r>
          </w:p>
        </w:tc>
        <w:tc>
          <w:tcPr>
            <w:tcW w:w="256" w:type="pct"/>
          </w:tcPr>
          <w:p w14:paraId="6ADE4868" w14:textId="77777777" w:rsidR="00311D07" w:rsidRPr="003F48A5" w:rsidRDefault="00311D07" w:rsidP="00311D07">
            <w:pPr>
              <w:jc w:val="center"/>
            </w:pPr>
            <w:r>
              <w:t>An</w:t>
            </w:r>
          </w:p>
        </w:tc>
        <w:tc>
          <w:tcPr>
            <w:tcW w:w="253" w:type="pct"/>
          </w:tcPr>
          <w:p w14:paraId="6C8CA22F" w14:textId="77777777" w:rsidR="00311D07" w:rsidRPr="003F48A5" w:rsidRDefault="00311D07" w:rsidP="00311D07">
            <w:pPr>
              <w:jc w:val="center"/>
            </w:pPr>
            <w:r>
              <w:t>10</w:t>
            </w:r>
          </w:p>
        </w:tc>
      </w:tr>
      <w:tr w:rsidR="00311D07" w:rsidRPr="003F48A5" w14:paraId="2FED78F1" w14:textId="77777777" w:rsidTr="00311D07">
        <w:trPr>
          <w:trHeight w:val="130"/>
        </w:trPr>
        <w:tc>
          <w:tcPr>
            <w:tcW w:w="272" w:type="pct"/>
          </w:tcPr>
          <w:p w14:paraId="53914E5F" w14:textId="77777777" w:rsidR="00311D07" w:rsidRPr="003F48A5" w:rsidRDefault="00311D07" w:rsidP="00311D07">
            <w:pPr>
              <w:jc w:val="center"/>
            </w:pPr>
          </w:p>
        </w:tc>
        <w:tc>
          <w:tcPr>
            <w:tcW w:w="189" w:type="pct"/>
          </w:tcPr>
          <w:p w14:paraId="0878762C" w14:textId="77777777" w:rsidR="00311D07" w:rsidRPr="003F48A5" w:rsidRDefault="00311D07" w:rsidP="00311D07">
            <w:pPr>
              <w:jc w:val="center"/>
            </w:pPr>
          </w:p>
        </w:tc>
        <w:tc>
          <w:tcPr>
            <w:tcW w:w="3711" w:type="pct"/>
          </w:tcPr>
          <w:p w14:paraId="105A196E" w14:textId="77777777" w:rsidR="00311D07" w:rsidRPr="003F48A5" w:rsidRDefault="00311D07" w:rsidP="00311D07">
            <w:pPr>
              <w:jc w:val="center"/>
            </w:pPr>
          </w:p>
        </w:tc>
        <w:tc>
          <w:tcPr>
            <w:tcW w:w="319" w:type="pct"/>
          </w:tcPr>
          <w:p w14:paraId="6B8E4136" w14:textId="77777777" w:rsidR="00311D07" w:rsidRPr="003F48A5" w:rsidRDefault="00311D07" w:rsidP="00311D07">
            <w:pPr>
              <w:jc w:val="center"/>
            </w:pPr>
          </w:p>
        </w:tc>
        <w:tc>
          <w:tcPr>
            <w:tcW w:w="256" w:type="pct"/>
          </w:tcPr>
          <w:p w14:paraId="4B68B3EC" w14:textId="77777777" w:rsidR="00311D07" w:rsidRPr="003F48A5" w:rsidRDefault="00311D07" w:rsidP="00311D07">
            <w:pPr>
              <w:jc w:val="center"/>
            </w:pPr>
          </w:p>
        </w:tc>
        <w:tc>
          <w:tcPr>
            <w:tcW w:w="253" w:type="pct"/>
          </w:tcPr>
          <w:p w14:paraId="0ACB2F97" w14:textId="77777777" w:rsidR="00311D07" w:rsidRPr="003F48A5" w:rsidRDefault="00311D07" w:rsidP="00311D07">
            <w:pPr>
              <w:jc w:val="center"/>
            </w:pPr>
          </w:p>
        </w:tc>
      </w:tr>
      <w:tr w:rsidR="00311D07" w:rsidRPr="003F48A5" w14:paraId="16BD7318" w14:textId="77777777" w:rsidTr="00311D07">
        <w:trPr>
          <w:trHeight w:val="988"/>
        </w:trPr>
        <w:tc>
          <w:tcPr>
            <w:tcW w:w="272" w:type="pct"/>
          </w:tcPr>
          <w:p w14:paraId="44457B29" w14:textId="77777777" w:rsidR="00311D07" w:rsidRPr="003F48A5" w:rsidRDefault="00311D07" w:rsidP="00311D07">
            <w:pPr>
              <w:jc w:val="center"/>
            </w:pPr>
            <w:r w:rsidRPr="003F48A5">
              <w:t>7.</w:t>
            </w:r>
          </w:p>
        </w:tc>
        <w:tc>
          <w:tcPr>
            <w:tcW w:w="189" w:type="pct"/>
          </w:tcPr>
          <w:p w14:paraId="3892A3EB" w14:textId="77777777" w:rsidR="00311D07" w:rsidRPr="003F48A5" w:rsidRDefault="00311D07" w:rsidP="00311D07">
            <w:pPr>
              <w:jc w:val="center"/>
            </w:pPr>
          </w:p>
        </w:tc>
        <w:tc>
          <w:tcPr>
            <w:tcW w:w="3711" w:type="pct"/>
            <w:vAlign w:val="center"/>
          </w:tcPr>
          <w:p w14:paraId="6CA747E8" w14:textId="77777777" w:rsidR="00311D07" w:rsidRPr="003F48A5" w:rsidRDefault="00311D07" w:rsidP="00311D07">
            <w:pPr>
              <w:jc w:val="both"/>
            </w:pPr>
            <w:r w:rsidRPr="00B15F39">
              <w:t>Evaluate the challenges and opportunities of building a sustainable brand in today’s market. Analyze a real-world example and discuss how it balances profitability with sustainability.</w:t>
            </w:r>
          </w:p>
        </w:tc>
        <w:tc>
          <w:tcPr>
            <w:tcW w:w="319" w:type="pct"/>
          </w:tcPr>
          <w:p w14:paraId="687E91CE" w14:textId="77777777" w:rsidR="00311D07" w:rsidRPr="003F48A5" w:rsidRDefault="00311D07" w:rsidP="00311D07">
            <w:pPr>
              <w:jc w:val="center"/>
            </w:pPr>
            <w:r w:rsidRPr="003F48A5">
              <w:t>CO</w:t>
            </w:r>
            <w:r>
              <w:t>5</w:t>
            </w:r>
          </w:p>
        </w:tc>
        <w:tc>
          <w:tcPr>
            <w:tcW w:w="256" w:type="pct"/>
          </w:tcPr>
          <w:p w14:paraId="5AAC75DC" w14:textId="77777777" w:rsidR="00311D07" w:rsidRPr="003F48A5" w:rsidRDefault="00311D07" w:rsidP="00311D07">
            <w:pPr>
              <w:jc w:val="center"/>
            </w:pPr>
            <w:r>
              <w:t>E</w:t>
            </w:r>
          </w:p>
        </w:tc>
        <w:tc>
          <w:tcPr>
            <w:tcW w:w="253" w:type="pct"/>
          </w:tcPr>
          <w:p w14:paraId="25325396" w14:textId="77777777" w:rsidR="00311D07" w:rsidRPr="003F48A5" w:rsidRDefault="00311D07" w:rsidP="00311D07">
            <w:pPr>
              <w:jc w:val="center"/>
            </w:pPr>
            <w:r w:rsidRPr="003F48A5">
              <w:t>20</w:t>
            </w:r>
          </w:p>
        </w:tc>
      </w:tr>
      <w:tr w:rsidR="00311D07" w:rsidRPr="003F48A5" w14:paraId="3DEF1035" w14:textId="77777777" w:rsidTr="00311D07">
        <w:trPr>
          <w:trHeight w:val="283"/>
        </w:trPr>
        <w:tc>
          <w:tcPr>
            <w:tcW w:w="272" w:type="pct"/>
          </w:tcPr>
          <w:p w14:paraId="7CF50BC6" w14:textId="77777777" w:rsidR="00311D07" w:rsidRPr="003F48A5" w:rsidRDefault="00311D07" w:rsidP="00311D07">
            <w:pPr>
              <w:jc w:val="center"/>
            </w:pPr>
          </w:p>
        </w:tc>
        <w:tc>
          <w:tcPr>
            <w:tcW w:w="189" w:type="pct"/>
          </w:tcPr>
          <w:p w14:paraId="5FD1A3A3" w14:textId="77777777" w:rsidR="00311D07" w:rsidRPr="003F48A5" w:rsidRDefault="00311D07" w:rsidP="00311D07">
            <w:pPr>
              <w:jc w:val="center"/>
            </w:pPr>
          </w:p>
        </w:tc>
        <w:tc>
          <w:tcPr>
            <w:tcW w:w="3711" w:type="pct"/>
          </w:tcPr>
          <w:p w14:paraId="087F9609" w14:textId="77777777" w:rsidR="00311D07" w:rsidRPr="003F48A5" w:rsidRDefault="00311D07" w:rsidP="00311D07">
            <w:pPr>
              <w:jc w:val="center"/>
              <w:rPr>
                <w:bCs/>
              </w:rPr>
            </w:pPr>
            <w:r w:rsidRPr="003F48A5">
              <w:rPr>
                <w:b/>
                <w:bCs/>
              </w:rPr>
              <w:t>(OR)</w:t>
            </w:r>
          </w:p>
        </w:tc>
        <w:tc>
          <w:tcPr>
            <w:tcW w:w="319" w:type="pct"/>
          </w:tcPr>
          <w:p w14:paraId="21AB8760" w14:textId="77777777" w:rsidR="00311D07" w:rsidRPr="003F48A5" w:rsidRDefault="00311D07" w:rsidP="00311D07">
            <w:pPr>
              <w:jc w:val="center"/>
            </w:pPr>
          </w:p>
        </w:tc>
        <w:tc>
          <w:tcPr>
            <w:tcW w:w="256" w:type="pct"/>
          </w:tcPr>
          <w:p w14:paraId="4C7538E1" w14:textId="77777777" w:rsidR="00311D07" w:rsidRPr="003F48A5" w:rsidRDefault="00311D07" w:rsidP="00311D07">
            <w:pPr>
              <w:jc w:val="center"/>
            </w:pPr>
          </w:p>
        </w:tc>
        <w:tc>
          <w:tcPr>
            <w:tcW w:w="253" w:type="pct"/>
          </w:tcPr>
          <w:p w14:paraId="4813E2C2" w14:textId="77777777" w:rsidR="00311D07" w:rsidRPr="003F48A5" w:rsidRDefault="00311D07" w:rsidP="00311D07">
            <w:pPr>
              <w:jc w:val="center"/>
            </w:pPr>
          </w:p>
        </w:tc>
      </w:tr>
      <w:tr w:rsidR="00311D07" w:rsidRPr="003F48A5" w14:paraId="755A44F0" w14:textId="77777777" w:rsidTr="00311D07">
        <w:trPr>
          <w:trHeight w:val="1260"/>
        </w:trPr>
        <w:tc>
          <w:tcPr>
            <w:tcW w:w="272" w:type="pct"/>
          </w:tcPr>
          <w:p w14:paraId="174D9208" w14:textId="77777777" w:rsidR="00311D07" w:rsidRPr="003F48A5" w:rsidRDefault="00311D07" w:rsidP="00311D07">
            <w:pPr>
              <w:jc w:val="center"/>
            </w:pPr>
            <w:r w:rsidRPr="003F48A5">
              <w:lastRenderedPageBreak/>
              <w:t>8.</w:t>
            </w:r>
          </w:p>
        </w:tc>
        <w:tc>
          <w:tcPr>
            <w:tcW w:w="189" w:type="pct"/>
          </w:tcPr>
          <w:p w14:paraId="15E7E90B" w14:textId="77777777" w:rsidR="00311D07" w:rsidRPr="003F48A5" w:rsidRDefault="00311D07" w:rsidP="00311D07">
            <w:pPr>
              <w:jc w:val="center"/>
            </w:pPr>
          </w:p>
        </w:tc>
        <w:tc>
          <w:tcPr>
            <w:tcW w:w="3711" w:type="pct"/>
          </w:tcPr>
          <w:p w14:paraId="7CE3FDF2" w14:textId="77777777" w:rsidR="00311D07" w:rsidRPr="003F48A5" w:rsidRDefault="00311D07" w:rsidP="00311D07">
            <w:pPr>
              <w:jc w:val="both"/>
              <w:rPr>
                <w:bCs/>
              </w:rPr>
            </w:pPr>
            <w:r w:rsidRPr="00D44E81">
              <w:rPr>
                <w:bCs/>
              </w:rPr>
              <w:t>Design a leadership plan that encourages sustainable practices through collaborative efforts across different departments in a multinational organization. Include leadership qualities, strategies for fostering collaboration, and potential obstacles.</w:t>
            </w:r>
          </w:p>
        </w:tc>
        <w:tc>
          <w:tcPr>
            <w:tcW w:w="319" w:type="pct"/>
          </w:tcPr>
          <w:p w14:paraId="51921A89" w14:textId="77777777" w:rsidR="00311D07" w:rsidRPr="003F48A5" w:rsidRDefault="00311D07" w:rsidP="00311D07">
            <w:pPr>
              <w:jc w:val="center"/>
            </w:pPr>
            <w:r w:rsidRPr="003F48A5">
              <w:t>CO6</w:t>
            </w:r>
          </w:p>
        </w:tc>
        <w:tc>
          <w:tcPr>
            <w:tcW w:w="256" w:type="pct"/>
          </w:tcPr>
          <w:p w14:paraId="6D10C9B7" w14:textId="77777777" w:rsidR="00311D07" w:rsidRPr="003F48A5" w:rsidRDefault="00311D07" w:rsidP="00311D07">
            <w:pPr>
              <w:jc w:val="center"/>
            </w:pPr>
            <w:r>
              <w:t>C</w:t>
            </w:r>
          </w:p>
        </w:tc>
        <w:tc>
          <w:tcPr>
            <w:tcW w:w="253" w:type="pct"/>
          </w:tcPr>
          <w:p w14:paraId="38176A6A" w14:textId="77777777" w:rsidR="00311D07" w:rsidRPr="003F48A5" w:rsidRDefault="00311D07" w:rsidP="00311D07">
            <w:pPr>
              <w:jc w:val="center"/>
            </w:pPr>
            <w:r w:rsidRPr="003F48A5">
              <w:t>20</w:t>
            </w:r>
          </w:p>
        </w:tc>
      </w:tr>
      <w:tr w:rsidR="00311D07" w:rsidRPr="003F48A5" w14:paraId="43529C48" w14:textId="77777777" w:rsidTr="00311D07">
        <w:trPr>
          <w:trHeight w:val="550"/>
        </w:trPr>
        <w:tc>
          <w:tcPr>
            <w:tcW w:w="5000" w:type="pct"/>
            <w:gridSpan w:val="6"/>
            <w:vAlign w:val="center"/>
          </w:tcPr>
          <w:p w14:paraId="2313A2A0" w14:textId="77777777" w:rsidR="00311D07" w:rsidRPr="003F48A5" w:rsidRDefault="00311D07" w:rsidP="00311D07">
            <w:pPr>
              <w:jc w:val="center"/>
            </w:pPr>
            <w:r w:rsidRPr="003F48A5">
              <w:rPr>
                <w:b/>
                <w:bCs/>
              </w:rPr>
              <w:t>COMPULSORY QUESTION</w:t>
            </w:r>
          </w:p>
        </w:tc>
      </w:tr>
      <w:tr w:rsidR="00311D07" w:rsidRPr="003F48A5" w14:paraId="25DC8649" w14:textId="77777777" w:rsidTr="00311D07">
        <w:trPr>
          <w:trHeight w:val="6233"/>
        </w:trPr>
        <w:tc>
          <w:tcPr>
            <w:tcW w:w="272" w:type="pct"/>
            <w:vMerge w:val="restart"/>
          </w:tcPr>
          <w:p w14:paraId="53424CEC" w14:textId="77777777" w:rsidR="00311D07" w:rsidRPr="003F48A5" w:rsidRDefault="00311D07" w:rsidP="00311D07">
            <w:pPr>
              <w:jc w:val="center"/>
            </w:pPr>
            <w:r w:rsidRPr="003F48A5">
              <w:t>9.</w:t>
            </w:r>
          </w:p>
        </w:tc>
        <w:tc>
          <w:tcPr>
            <w:tcW w:w="189" w:type="pct"/>
            <w:vMerge w:val="restart"/>
          </w:tcPr>
          <w:p w14:paraId="318DE09D" w14:textId="77777777" w:rsidR="00311D07" w:rsidRPr="003F48A5" w:rsidRDefault="00311D07" w:rsidP="00311D07">
            <w:pPr>
              <w:jc w:val="center"/>
            </w:pPr>
          </w:p>
        </w:tc>
        <w:tc>
          <w:tcPr>
            <w:tcW w:w="3711" w:type="pct"/>
          </w:tcPr>
          <w:p w14:paraId="2AEEA993" w14:textId="77777777" w:rsidR="00311D07" w:rsidRDefault="00311D07" w:rsidP="00311D07">
            <w:pPr>
              <w:jc w:val="both"/>
            </w:pPr>
            <w:r>
              <w:t>Green Future Inc., a multinational leader in consumer electronics, faces rising criticism over its carbon footprint, e-waste, and limited sustainable practices. CEO Lisa Roberts is committed to making Green Future a sustainability pioneer, with an ambitious goal to achieve carbon neutrality by 2030.</w:t>
            </w:r>
          </w:p>
          <w:p w14:paraId="20EC2B45" w14:textId="77777777" w:rsidR="00311D07" w:rsidRDefault="00311D07" w:rsidP="00311D07">
            <w:pPr>
              <w:jc w:val="both"/>
            </w:pPr>
          </w:p>
          <w:p w14:paraId="1F44B8C1" w14:textId="77777777" w:rsidR="00311D07" w:rsidRDefault="00311D07" w:rsidP="00311D07">
            <w:pPr>
              <w:jc w:val="both"/>
            </w:pPr>
            <w:r>
              <w:t>To meet this goal, Lisa envisions a transformation extending beyond emissions reduction to include sustainable practices in the supply chain, product design, and customer engagement. Recognizing the need for widespread collaboration and leadership at all levels, she initiates workshops to equip department heads with sustainable leadership skills, each tasked with crafting plans aligned with the carbon-neutral goal.</w:t>
            </w:r>
          </w:p>
          <w:p w14:paraId="2A7090EB" w14:textId="77777777" w:rsidR="00311D07" w:rsidRDefault="00311D07" w:rsidP="00311D07">
            <w:pPr>
              <w:jc w:val="both"/>
            </w:pPr>
          </w:p>
          <w:p w14:paraId="3B7441D1" w14:textId="77777777" w:rsidR="00311D07" w:rsidRDefault="00311D07" w:rsidP="00311D07">
            <w:pPr>
              <w:jc w:val="both"/>
            </w:pPr>
            <w:r>
              <w:t>Cross-departmental teamwork becomes essential: the product design team collaborates with supply chain to source eco-friendly materials, while marketing joins with CSR to educate consumers on recycling. Lisa also seeks partnerships with NGOs and local governments to support these efforts.</w:t>
            </w:r>
          </w:p>
          <w:p w14:paraId="760DBC79" w14:textId="77777777" w:rsidR="00311D07" w:rsidRDefault="00311D07" w:rsidP="00311D07">
            <w:pPr>
              <w:jc w:val="both"/>
            </w:pPr>
          </w:p>
          <w:p w14:paraId="08046E17" w14:textId="77777777" w:rsidR="00311D07" w:rsidRPr="003F48A5" w:rsidRDefault="00311D07" w:rsidP="00311D07">
            <w:pPr>
              <w:jc w:val="both"/>
            </w:pPr>
            <w:r>
              <w:t>Early successes include launching products made from recycled materials and a take-back program for e-waste. Yet, challenges remain: balancing costs in sustainable sourcing and communicating Green Future’s sustainability story without seeming self-promotional. Lisa knows that sustaining momentum will require persistent effort and innovative collaboration.</w:t>
            </w:r>
          </w:p>
        </w:tc>
        <w:tc>
          <w:tcPr>
            <w:tcW w:w="319" w:type="pct"/>
            <w:vAlign w:val="center"/>
          </w:tcPr>
          <w:p w14:paraId="2D000CD9" w14:textId="77777777" w:rsidR="00311D07" w:rsidRPr="003F48A5" w:rsidRDefault="00311D07" w:rsidP="00311D07">
            <w:pPr>
              <w:jc w:val="center"/>
            </w:pPr>
          </w:p>
        </w:tc>
        <w:tc>
          <w:tcPr>
            <w:tcW w:w="256" w:type="pct"/>
            <w:vAlign w:val="center"/>
          </w:tcPr>
          <w:p w14:paraId="75F9A5EA" w14:textId="77777777" w:rsidR="00311D07" w:rsidRPr="003F48A5" w:rsidRDefault="00311D07" w:rsidP="00311D07">
            <w:pPr>
              <w:jc w:val="center"/>
            </w:pPr>
          </w:p>
        </w:tc>
        <w:tc>
          <w:tcPr>
            <w:tcW w:w="253" w:type="pct"/>
            <w:vAlign w:val="center"/>
          </w:tcPr>
          <w:p w14:paraId="055EEDFC" w14:textId="77777777" w:rsidR="00311D07" w:rsidRPr="003F48A5" w:rsidRDefault="00311D07" w:rsidP="00311D07">
            <w:pPr>
              <w:jc w:val="center"/>
            </w:pPr>
          </w:p>
        </w:tc>
      </w:tr>
      <w:tr w:rsidR="00311D07" w:rsidRPr="003F48A5" w14:paraId="6722680A" w14:textId="77777777" w:rsidTr="00311D07">
        <w:trPr>
          <w:trHeight w:val="978"/>
        </w:trPr>
        <w:tc>
          <w:tcPr>
            <w:tcW w:w="272" w:type="pct"/>
            <w:vMerge/>
            <w:vAlign w:val="center"/>
          </w:tcPr>
          <w:p w14:paraId="181858AB" w14:textId="77777777" w:rsidR="00311D07" w:rsidRPr="003F48A5" w:rsidRDefault="00311D07" w:rsidP="00311D07">
            <w:pPr>
              <w:jc w:val="center"/>
            </w:pPr>
          </w:p>
        </w:tc>
        <w:tc>
          <w:tcPr>
            <w:tcW w:w="189" w:type="pct"/>
            <w:vMerge/>
            <w:vAlign w:val="center"/>
          </w:tcPr>
          <w:p w14:paraId="790E49CC" w14:textId="77777777" w:rsidR="00311D07" w:rsidRPr="003F48A5" w:rsidRDefault="00311D07" w:rsidP="00311D07">
            <w:pPr>
              <w:jc w:val="center"/>
            </w:pPr>
          </w:p>
        </w:tc>
        <w:tc>
          <w:tcPr>
            <w:tcW w:w="3711" w:type="pct"/>
          </w:tcPr>
          <w:p w14:paraId="3432015C" w14:textId="77777777" w:rsidR="00311D07" w:rsidRDefault="00311D07" w:rsidP="00844677">
            <w:pPr>
              <w:pStyle w:val="ListParagraph"/>
              <w:numPr>
                <w:ilvl w:val="0"/>
                <w:numId w:val="48"/>
              </w:numPr>
              <w:ind w:left="350" w:hanging="283"/>
              <w:jc w:val="both"/>
            </w:pPr>
            <w:r w:rsidRPr="00D44E81">
              <w:t>What leadership qualities should Lisa and her department heads embody to successfully lead Green</w:t>
            </w:r>
            <w:r>
              <w:t xml:space="preserve"> </w:t>
            </w:r>
            <w:r w:rsidRPr="00D44E81">
              <w:t>Future Inc. toward its sustainability goals? Discuss specific actions they could take.</w:t>
            </w:r>
          </w:p>
        </w:tc>
        <w:tc>
          <w:tcPr>
            <w:tcW w:w="319" w:type="pct"/>
            <w:vMerge w:val="restart"/>
          </w:tcPr>
          <w:p w14:paraId="7D6AEFC6" w14:textId="77777777" w:rsidR="00311D07" w:rsidRPr="003F48A5" w:rsidRDefault="00311D07" w:rsidP="00311D07">
            <w:pPr>
              <w:jc w:val="center"/>
            </w:pPr>
            <w:r>
              <w:t>CO6</w:t>
            </w:r>
          </w:p>
        </w:tc>
        <w:tc>
          <w:tcPr>
            <w:tcW w:w="256" w:type="pct"/>
          </w:tcPr>
          <w:p w14:paraId="0A7D7878" w14:textId="77777777" w:rsidR="00311D07" w:rsidRDefault="00311D07" w:rsidP="00311D07">
            <w:pPr>
              <w:jc w:val="center"/>
            </w:pPr>
            <w:r>
              <w:t>A</w:t>
            </w:r>
          </w:p>
        </w:tc>
        <w:tc>
          <w:tcPr>
            <w:tcW w:w="253" w:type="pct"/>
          </w:tcPr>
          <w:p w14:paraId="0A8338B0" w14:textId="77777777" w:rsidR="00311D07" w:rsidRPr="003F48A5" w:rsidRDefault="00311D07" w:rsidP="00311D07">
            <w:pPr>
              <w:jc w:val="center"/>
            </w:pPr>
            <w:r>
              <w:t>5</w:t>
            </w:r>
          </w:p>
        </w:tc>
      </w:tr>
      <w:tr w:rsidR="00311D07" w:rsidRPr="003F48A5" w14:paraId="6C274D8F" w14:textId="77777777" w:rsidTr="00311D07">
        <w:trPr>
          <w:trHeight w:val="993"/>
        </w:trPr>
        <w:tc>
          <w:tcPr>
            <w:tcW w:w="272" w:type="pct"/>
            <w:vMerge/>
            <w:vAlign w:val="center"/>
          </w:tcPr>
          <w:p w14:paraId="2DFE3900" w14:textId="77777777" w:rsidR="00311D07" w:rsidRPr="003F48A5" w:rsidRDefault="00311D07" w:rsidP="00311D07">
            <w:pPr>
              <w:jc w:val="center"/>
            </w:pPr>
          </w:p>
        </w:tc>
        <w:tc>
          <w:tcPr>
            <w:tcW w:w="189" w:type="pct"/>
            <w:vMerge/>
            <w:vAlign w:val="center"/>
          </w:tcPr>
          <w:p w14:paraId="0CDD8806" w14:textId="77777777" w:rsidR="00311D07" w:rsidRPr="003F48A5" w:rsidRDefault="00311D07" w:rsidP="00311D07">
            <w:pPr>
              <w:jc w:val="center"/>
            </w:pPr>
          </w:p>
        </w:tc>
        <w:tc>
          <w:tcPr>
            <w:tcW w:w="3711" w:type="pct"/>
          </w:tcPr>
          <w:p w14:paraId="29B80B8C" w14:textId="77777777" w:rsidR="00311D07" w:rsidRDefault="00311D07" w:rsidP="00844677">
            <w:pPr>
              <w:pStyle w:val="ListParagraph"/>
              <w:numPr>
                <w:ilvl w:val="0"/>
                <w:numId w:val="48"/>
              </w:numPr>
              <w:ind w:left="350" w:hanging="283"/>
              <w:jc w:val="both"/>
            </w:pPr>
            <w:r w:rsidRPr="00D44E81">
              <w:t>Analyze the significance of collaboration among different departments in achieving Green</w:t>
            </w:r>
            <w:r>
              <w:t xml:space="preserve"> </w:t>
            </w:r>
            <w:r w:rsidRPr="00D44E81">
              <w:t>Future’s sustainability goals. What strategies could be implemented to strengthen interdepartmental cooperation?</w:t>
            </w:r>
          </w:p>
        </w:tc>
        <w:tc>
          <w:tcPr>
            <w:tcW w:w="319" w:type="pct"/>
            <w:vMerge/>
          </w:tcPr>
          <w:p w14:paraId="149FCAA3" w14:textId="77777777" w:rsidR="00311D07" w:rsidRPr="003F48A5" w:rsidRDefault="00311D07" w:rsidP="00311D07">
            <w:pPr>
              <w:jc w:val="center"/>
            </w:pPr>
          </w:p>
        </w:tc>
        <w:tc>
          <w:tcPr>
            <w:tcW w:w="256" w:type="pct"/>
          </w:tcPr>
          <w:p w14:paraId="512D7B59" w14:textId="77777777" w:rsidR="00311D07" w:rsidRDefault="00311D07" w:rsidP="00311D07">
            <w:pPr>
              <w:jc w:val="center"/>
            </w:pPr>
            <w:r>
              <w:t>An</w:t>
            </w:r>
          </w:p>
        </w:tc>
        <w:tc>
          <w:tcPr>
            <w:tcW w:w="253" w:type="pct"/>
          </w:tcPr>
          <w:p w14:paraId="58E1DEA5" w14:textId="77777777" w:rsidR="00311D07" w:rsidRPr="003F48A5" w:rsidRDefault="00311D07" w:rsidP="00311D07">
            <w:pPr>
              <w:jc w:val="center"/>
            </w:pPr>
            <w:r>
              <w:t>5</w:t>
            </w:r>
          </w:p>
        </w:tc>
      </w:tr>
      <w:tr w:rsidR="00311D07" w:rsidRPr="003F48A5" w14:paraId="2DD2869F" w14:textId="77777777" w:rsidTr="00311D07">
        <w:trPr>
          <w:trHeight w:val="979"/>
        </w:trPr>
        <w:tc>
          <w:tcPr>
            <w:tcW w:w="272" w:type="pct"/>
            <w:vMerge/>
            <w:vAlign w:val="center"/>
          </w:tcPr>
          <w:p w14:paraId="3AD75D30" w14:textId="77777777" w:rsidR="00311D07" w:rsidRPr="003F48A5" w:rsidRDefault="00311D07" w:rsidP="00311D07">
            <w:pPr>
              <w:jc w:val="center"/>
            </w:pPr>
          </w:p>
        </w:tc>
        <w:tc>
          <w:tcPr>
            <w:tcW w:w="189" w:type="pct"/>
            <w:vMerge/>
            <w:vAlign w:val="center"/>
          </w:tcPr>
          <w:p w14:paraId="731EC630" w14:textId="77777777" w:rsidR="00311D07" w:rsidRPr="003F48A5" w:rsidRDefault="00311D07" w:rsidP="00311D07">
            <w:pPr>
              <w:jc w:val="center"/>
            </w:pPr>
          </w:p>
        </w:tc>
        <w:tc>
          <w:tcPr>
            <w:tcW w:w="3711" w:type="pct"/>
          </w:tcPr>
          <w:p w14:paraId="7EA611C6" w14:textId="77777777" w:rsidR="00311D07" w:rsidRDefault="00311D07" w:rsidP="00844677">
            <w:pPr>
              <w:pStyle w:val="ListParagraph"/>
              <w:numPr>
                <w:ilvl w:val="0"/>
                <w:numId w:val="48"/>
              </w:numPr>
              <w:ind w:left="350" w:hanging="283"/>
              <w:jc w:val="both"/>
            </w:pPr>
            <w:r w:rsidRPr="00D44E81">
              <w:t>Green</w:t>
            </w:r>
            <w:r>
              <w:t xml:space="preserve"> </w:t>
            </w:r>
            <w:r w:rsidRPr="00D44E81">
              <w:t>Future Inc. is working with external stakeholders, including NGOs and local governments. Evaluate the advantages and challenges of these external collaborations for Green</w:t>
            </w:r>
            <w:r>
              <w:t xml:space="preserve"> </w:t>
            </w:r>
            <w:r w:rsidRPr="00D44E81">
              <w:t>Future’s sustainability mission.</w:t>
            </w:r>
          </w:p>
        </w:tc>
        <w:tc>
          <w:tcPr>
            <w:tcW w:w="319" w:type="pct"/>
            <w:vMerge/>
          </w:tcPr>
          <w:p w14:paraId="4404E053" w14:textId="77777777" w:rsidR="00311D07" w:rsidRPr="003F48A5" w:rsidRDefault="00311D07" w:rsidP="00311D07">
            <w:pPr>
              <w:jc w:val="center"/>
            </w:pPr>
          </w:p>
        </w:tc>
        <w:tc>
          <w:tcPr>
            <w:tcW w:w="256" w:type="pct"/>
          </w:tcPr>
          <w:p w14:paraId="0A1EB2B0" w14:textId="77777777" w:rsidR="00311D07" w:rsidRDefault="00311D07" w:rsidP="00311D07">
            <w:pPr>
              <w:jc w:val="center"/>
            </w:pPr>
            <w:r>
              <w:t>E</w:t>
            </w:r>
          </w:p>
        </w:tc>
        <w:tc>
          <w:tcPr>
            <w:tcW w:w="253" w:type="pct"/>
          </w:tcPr>
          <w:p w14:paraId="56B9B7F1" w14:textId="77777777" w:rsidR="00311D07" w:rsidRPr="003F48A5" w:rsidRDefault="00311D07" w:rsidP="00311D07">
            <w:pPr>
              <w:jc w:val="center"/>
            </w:pPr>
            <w:r>
              <w:t>5</w:t>
            </w:r>
          </w:p>
        </w:tc>
      </w:tr>
      <w:tr w:rsidR="00311D07" w:rsidRPr="003F48A5" w14:paraId="66A4BBDE" w14:textId="77777777" w:rsidTr="00311D07">
        <w:trPr>
          <w:trHeight w:val="1263"/>
        </w:trPr>
        <w:tc>
          <w:tcPr>
            <w:tcW w:w="272" w:type="pct"/>
            <w:vMerge/>
            <w:vAlign w:val="center"/>
          </w:tcPr>
          <w:p w14:paraId="00835516" w14:textId="77777777" w:rsidR="00311D07" w:rsidRPr="003F48A5" w:rsidRDefault="00311D07" w:rsidP="00311D07">
            <w:pPr>
              <w:jc w:val="center"/>
            </w:pPr>
          </w:p>
        </w:tc>
        <w:tc>
          <w:tcPr>
            <w:tcW w:w="189" w:type="pct"/>
            <w:vMerge/>
            <w:vAlign w:val="center"/>
          </w:tcPr>
          <w:p w14:paraId="4963DFDE" w14:textId="77777777" w:rsidR="00311D07" w:rsidRPr="003F48A5" w:rsidRDefault="00311D07" w:rsidP="00311D07">
            <w:pPr>
              <w:jc w:val="center"/>
            </w:pPr>
          </w:p>
        </w:tc>
        <w:tc>
          <w:tcPr>
            <w:tcW w:w="3711" w:type="pct"/>
          </w:tcPr>
          <w:p w14:paraId="17902E4E" w14:textId="77777777" w:rsidR="00311D07" w:rsidRDefault="00311D07" w:rsidP="00844677">
            <w:pPr>
              <w:pStyle w:val="ListParagraph"/>
              <w:numPr>
                <w:ilvl w:val="0"/>
                <w:numId w:val="48"/>
              </w:numPr>
              <w:ind w:left="350" w:hanging="283"/>
              <w:jc w:val="both"/>
            </w:pPr>
            <w:r w:rsidRPr="00D44E81">
              <w:t>Design a leadership plan for the marketing team to enhance their ability to communicate Green</w:t>
            </w:r>
            <w:r>
              <w:t xml:space="preserve"> </w:t>
            </w:r>
            <w:r w:rsidRPr="00D44E81">
              <w:t>Future’s sustainability initiatives effectively. Include elements such as leadership qualities, collaboration techniques, and potential obstacles.</w:t>
            </w:r>
          </w:p>
        </w:tc>
        <w:tc>
          <w:tcPr>
            <w:tcW w:w="319" w:type="pct"/>
            <w:vMerge/>
          </w:tcPr>
          <w:p w14:paraId="114D1F6F" w14:textId="77777777" w:rsidR="00311D07" w:rsidRPr="003F48A5" w:rsidRDefault="00311D07" w:rsidP="00311D07">
            <w:pPr>
              <w:jc w:val="center"/>
            </w:pPr>
          </w:p>
        </w:tc>
        <w:tc>
          <w:tcPr>
            <w:tcW w:w="256" w:type="pct"/>
          </w:tcPr>
          <w:p w14:paraId="56BBA889" w14:textId="77777777" w:rsidR="00311D07" w:rsidRDefault="00311D07" w:rsidP="00311D07">
            <w:pPr>
              <w:jc w:val="center"/>
            </w:pPr>
            <w:r>
              <w:t>C</w:t>
            </w:r>
          </w:p>
        </w:tc>
        <w:tc>
          <w:tcPr>
            <w:tcW w:w="253" w:type="pct"/>
          </w:tcPr>
          <w:p w14:paraId="783D66FC" w14:textId="77777777" w:rsidR="00311D07" w:rsidRPr="003F48A5" w:rsidRDefault="00311D07" w:rsidP="00311D07">
            <w:pPr>
              <w:jc w:val="center"/>
            </w:pPr>
            <w:r>
              <w:t>5</w:t>
            </w:r>
          </w:p>
        </w:tc>
      </w:tr>
    </w:tbl>
    <w:p w14:paraId="58C82A42" w14:textId="77777777" w:rsidR="00311D07" w:rsidRDefault="00311D07" w:rsidP="00311D07"/>
    <w:p w14:paraId="120A146D" w14:textId="77777777" w:rsidR="00311D07" w:rsidRDefault="00311D07" w:rsidP="00311D0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7BE4309" w14:textId="77777777" w:rsidR="00311D07" w:rsidRDefault="00311D07" w:rsidP="00311D07"/>
    <w:tbl>
      <w:tblPr>
        <w:tblStyle w:val="TableGrid"/>
        <w:tblW w:w="10490" w:type="dxa"/>
        <w:tblInd w:w="-714" w:type="dxa"/>
        <w:tblLook w:val="04A0" w:firstRow="1" w:lastRow="0" w:firstColumn="1" w:lastColumn="0" w:noHBand="0" w:noVBand="1"/>
      </w:tblPr>
      <w:tblGrid>
        <w:gridCol w:w="632"/>
        <w:gridCol w:w="9858"/>
      </w:tblGrid>
      <w:tr w:rsidR="00311D07" w14:paraId="79D299CC" w14:textId="77777777" w:rsidTr="00311D07">
        <w:tc>
          <w:tcPr>
            <w:tcW w:w="632" w:type="dxa"/>
          </w:tcPr>
          <w:p w14:paraId="491E74E7" w14:textId="77777777" w:rsidR="00311D07" w:rsidRPr="00930ED1" w:rsidRDefault="00311D07" w:rsidP="00311D07">
            <w:pPr>
              <w:jc w:val="center"/>
              <w:rPr>
                <w:sz w:val="22"/>
                <w:szCs w:val="22"/>
              </w:rPr>
            </w:pPr>
          </w:p>
        </w:tc>
        <w:tc>
          <w:tcPr>
            <w:tcW w:w="9858" w:type="dxa"/>
          </w:tcPr>
          <w:p w14:paraId="3077AA72" w14:textId="77777777" w:rsidR="00311D07" w:rsidRPr="00930ED1" w:rsidRDefault="00311D07" w:rsidP="00311D07">
            <w:pPr>
              <w:jc w:val="center"/>
              <w:rPr>
                <w:b/>
                <w:sz w:val="22"/>
                <w:szCs w:val="22"/>
              </w:rPr>
            </w:pPr>
            <w:r w:rsidRPr="00930ED1">
              <w:rPr>
                <w:b/>
                <w:sz w:val="22"/>
                <w:szCs w:val="22"/>
              </w:rPr>
              <w:t>COURSE OUTCOMES</w:t>
            </w:r>
          </w:p>
        </w:tc>
      </w:tr>
      <w:tr w:rsidR="00311D07" w14:paraId="6E0D4A46" w14:textId="77777777" w:rsidTr="00311D07">
        <w:trPr>
          <w:trHeight w:val="580"/>
        </w:trPr>
        <w:tc>
          <w:tcPr>
            <w:tcW w:w="632" w:type="dxa"/>
          </w:tcPr>
          <w:p w14:paraId="1F6324C4" w14:textId="77777777" w:rsidR="00311D07" w:rsidRPr="00930ED1" w:rsidRDefault="00311D07" w:rsidP="00311D07">
            <w:pPr>
              <w:jc w:val="center"/>
              <w:rPr>
                <w:sz w:val="22"/>
                <w:szCs w:val="22"/>
              </w:rPr>
            </w:pPr>
            <w:r w:rsidRPr="00930ED1">
              <w:rPr>
                <w:sz w:val="22"/>
                <w:szCs w:val="22"/>
              </w:rPr>
              <w:t>CO1</w:t>
            </w:r>
          </w:p>
        </w:tc>
        <w:tc>
          <w:tcPr>
            <w:tcW w:w="9858" w:type="dxa"/>
          </w:tcPr>
          <w:p w14:paraId="39863E35" w14:textId="77777777" w:rsidR="00311D07" w:rsidRPr="00930ED1" w:rsidRDefault="00311D07" w:rsidP="00311D07">
            <w:pPr>
              <w:jc w:val="both"/>
              <w:rPr>
                <w:sz w:val="22"/>
                <w:szCs w:val="22"/>
              </w:rPr>
            </w:pPr>
            <w:r w:rsidRPr="005610DA">
              <w:t>Apply sustainability principles to analyze and address the impacts of industrialization and globalization on businesses.</w:t>
            </w:r>
          </w:p>
        </w:tc>
      </w:tr>
      <w:tr w:rsidR="00311D07" w14:paraId="2E74EE7D" w14:textId="77777777" w:rsidTr="00311D07">
        <w:tc>
          <w:tcPr>
            <w:tcW w:w="632" w:type="dxa"/>
          </w:tcPr>
          <w:p w14:paraId="0EE7432A" w14:textId="77777777" w:rsidR="00311D07" w:rsidRPr="00930ED1" w:rsidRDefault="00311D07" w:rsidP="00311D07">
            <w:pPr>
              <w:jc w:val="center"/>
              <w:rPr>
                <w:sz w:val="22"/>
                <w:szCs w:val="22"/>
              </w:rPr>
            </w:pPr>
            <w:r w:rsidRPr="00930ED1">
              <w:rPr>
                <w:sz w:val="22"/>
                <w:szCs w:val="22"/>
              </w:rPr>
              <w:lastRenderedPageBreak/>
              <w:t>CO2</w:t>
            </w:r>
          </w:p>
        </w:tc>
        <w:tc>
          <w:tcPr>
            <w:tcW w:w="9858" w:type="dxa"/>
          </w:tcPr>
          <w:p w14:paraId="59084CBE" w14:textId="77777777" w:rsidR="00311D07" w:rsidRPr="00930ED1" w:rsidRDefault="00311D07" w:rsidP="00311D07">
            <w:pPr>
              <w:jc w:val="both"/>
              <w:rPr>
                <w:sz w:val="22"/>
                <w:szCs w:val="22"/>
              </w:rPr>
            </w:pPr>
            <w:r w:rsidRPr="005610DA">
              <w:t>Develop a sustainable business strategy by integrating stakeholder roles and aligning with sustainability goals.</w:t>
            </w:r>
          </w:p>
        </w:tc>
      </w:tr>
      <w:tr w:rsidR="00311D07" w14:paraId="44BBFCE7" w14:textId="77777777" w:rsidTr="00311D07">
        <w:trPr>
          <w:trHeight w:val="567"/>
        </w:trPr>
        <w:tc>
          <w:tcPr>
            <w:tcW w:w="632" w:type="dxa"/>
          </w:tcPr>
          <w:p w14:paraId="56EE069A" w14:textId="77777777" w:rsidR="00311D07" w:rsidRPr="00930ED1" w:rsidRDefault="00311D07" w:rsidP="00311D07">
            <w:pPr>
              <w:jc w:val="center"/>
              <w:rPr>
                <w:sz w:val="22"/>
                <w:szCs w:val="22"/>
              </w:rPr>
            </w:pPr>
            <w:r w:rsidRPr="00930ED1">
              <w:rPr>
                <w:sz w:val="22"/>
                <w:szCs w:val="22"/>
              </w:rPr>
              <w:t>CO3</w:t>
            </w:r>
          </w:p>
        </w:tc>
        <w:tc>
          <w:tcPr>
            <w:tcW w:w="9858" w:type="dxa"/>
          </w:tcPr>
          <w:p w14:paraId="04802FF2" w14:textId="77777777" w:rsidR="00311D07" w:rsidRPr="00930ED1" w:rsidRDefault="00311D07" w:rsidP="00311D07">
            <w:pPr>
              <w:jc w:val="both"/>
              <w:rPr>
                <w:sz w:val="22"/>
                <w:szCs w:val="22"/>
              </w:rPr>
            </w:pPr>
            <w:r w:rsidRPr="005610DA">
              <w:t>Design effective communication strategies to promote sustainable consumption based on consumer behavior analysis.</w:t>
            </w:r>
          </w:p>
        </w:tc>
      </w:tr>
      <w:tr w:rsidR="00311D07" w14:paraId="04BB2B22" w14:textId="77777777" w:rsidTr="00311D07">
        <w:trPr>
          <w:trHeight w:val="405"/>
        </w:trPr>
        <w:tc>
          <w:tcPr>
            <w:tcW w:w="632" w:type="dxa"/>
          </w:tcPr>
          <w:p w14:paraId="7AE20746" w14:textId="77777777" w:rsidR="00311D07" w:rsidRPr="00930ED1" w:rsidRDefault="00311D07" w:rsidP="00311D07">
            <w:pPr>
              <w:jc w:val="center"/>
              <w:rPr>
                <w:sz w:val="22"/>
                <w:szCs w:val="22"/>
              </w:rPr>
            </w:pPr>
            <w:r w:rsidRPr="00930ED1">
              <w:rPr>
                <w:sz w:val="22"/>
                <w:szCs w:val="22"/>
              </w:rPr>
              <w:t>CO4</w:t>
            </w:r>
          </w:p>
        </w:tc>
        <w:tc>
          <w:tcPr>
            <w:tcW w:w="9858" w:type="dxa"/>
          </w:tcPr>
          <w:p w14:paraId="4C3E1512" w14:textId="77777777" w:rsidR="00311D07" w:rsidRPr="00930ED1" w:rsidRDefault="00311D07" w:rsidP="00311D07">
            <w:pPr>
              <w:jc w:val="both"/>
              <w:rPr>
                <w:sz w:val="22"/>
                <w:szCs w:val="22"/>
              </w:rPr>
            </w:pPr>
            <w:r w:rsidRPr="005610DA">
              <w:t>Create innovative sustainable product designs that address environmental and social challenges.</w:t>
            </w:r>
          </w:p>
        </w:tc>
      </w:tr>
      <w:tr w:rsidR="00311D07" w14:paraId="394A806A" w14:textId="77777777" w:rsidTr="00311D07">
        <w:tc>
          <w:tcPr>
            <w:tcW w:w="632" w:type="dxa"/>
          </w:tcPr>
          <w:p w14:paraId="1B7277CB" w14:textId="77777777" w:rsidR="00311D07" w:rsidRPr="00930ED1" w:rsidRDefault="00311D07" w:rsidP="00311D07">
            <w:pPr>
              <w:jc w:val="center"/>
              <w:rPr>
                <w:sz w:val="22"/>
                <w:szCs w:val="22"/>
              </w:rPr>
            </w:pPr>
            <w:r w:rsidRPr="00930ED1">
              <w:rPr>
                <w:sz w:val="22"/>
                <w:szCs w:val="22"/>
              </w:rPr>
              <w:t>CO5</w:t>
            </w:r>
          </w:p>
        </w:tc>
        <w:tc>
          <w:tcPr>
            <w:tcW w:w="9858" w:type="dxa"/>
          </w:tcPr>
          <w:p w14:paraId="116A6251" w14:textId="77777777" w:rsidR="00311D07" w:rsidRPr="00930ED1" w:rsidRDefault="00311D07" w:rsidP="00311D07">
            <w:pPr>
              <w:jc w:val="both"/>
              <w:rPr>
                <w:sz w:val="22"/>
                <w:szCs w:val="22"/>
              </w:rPr>
            </w:pPr>
            <w:r w:rsidRPr="005610DA">
              <w:t>Evaluate marketing and branding strategies to balance profitability with sustainability goals for products.</w:t>
            </w:r>
          </w:p>
        </w:tc>
      </w:tr>
      <w:tr w:rsidR="00311D07" w14:paraId="29EFC216" w14:textId="77777777" w:rsidTr="00311D07">
        <w:trPr>
          <w:trHeight w:val="559"/>
        </w:trPr>
        <w:tc>
          <w:tcPr>
            <w:tcW w:w="632" w:type="dxa"/>
          </w:tcPr>
          <w:p w14:paraId="7A2D24D1" w14:textId="77777777" w:rsidR="00311D07" w:rsidRPr="00930ED1" w:rsidRDefault="00311D07" w:rsidP="00311D07">
            <w:pPr>
              <w:jc w:val="center"/>
              <w:rPr>
                <w:sz w:val="22"/>
                <w:szCs w:val="22"/>
              </w:rPr>
            </w:pPr>
            <w:r w:rsidRPr="00930ED1">
              <w:rPr>
                <w:sz w:val="22"/>
                <w:szCs w:val="22"/>
              </w:rPr>
              <w:t>CO6</w:t>
            </w:r>
          </w:p>
        </w:tc>
        <w:tc>
          <w:tcPr>
            <w:tcW w:w="9858" w:type="dxa"/>
          </w:tcPr>
          <w:p w14:paraId="30EA5C9D" w14:textId="77777777" w:rsidR="00311D07" w:rsidRPr="00930ED1" w:rsidRDefault="00311D07" w:rsidP="00311D07">
            <w:pPr>
              <w:jc w:val="both"/>
              <w:rPr>
                <w:sz w:val="22"/>
                <w:szCs w:val="22"/>
              </w:rPr>
            </w:pPr>
            <w:r w:rsidRPr="005610DA">
              <w:t>Collaboratively devise leadership plans emphasizing the importance of global collaboration in sustainability efforts.</w:t>
            </w:r>
          </w:p>
        </w:tc>
      </w:tr>
    </w:tbl>
    <w:p w14:paraId="6DF591AB" w14:textId="77777777" w:rsidR="00311D07" w:rsidRDefault="00311D07" w:rsidP="00311D07"/>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14:paraId="019E1EDB" w14:textId="77777777" w:rsidTr="00311D07">
        <w:trPr>
          <w:trHeight w:val="402"/>
          <w:jc w:val="center"/>
        </w:trPr>
        <w:tc>
          <w:tcPr>
            <w:tcW w:w="6385" w:type="dxa"/>
            <w:gridSpan w:val="8"/>
          </w:tcPr>
          <w:p w14:paraId="00E2387F" w14:textId="77777777" w:rsidR="00311D07" w:rsidRPr="00930ED1" w:rsidRDefault="00311D07" w:rsidP="00311D07">
            <w:pPr>
              <w:jc w:val="center"/>
              <w:rPr>
                <w:b/>
                <w:sz w:val="22"/>
                <w:szCs w:val="22"/>
              </w:rPr>
            </w:pPr>
            <w:r w:rsidRPr="00930ED1">
              <w:rPr>
                <w:b/>
                <w:sz w:val="22"/>
                <w:szCs w:val="22"/>
              </w:rPr>
              <w:t xml:space="preserve">Assessment Pattern as per Bloom’s </w:t>
            </w:r>
            <w:r>
              <w:rPr>
                <w:b/>
                <w:sz w:val="22"/>
                <w:szCs w:val="22"/>
              </w:rPr>
              <w:t>Level</w:t>
            </w:r>
          </w:p>
        </w:tc>
      </w:tr>
      <w:tr w:rsidR="00311D07" w14:paraId="7DEF4450" w14:textId="77777777" w:rsidTr="00311D07">
        <w:trPr>
          <w:jc w:val="center"/>
        </w:trPr>
        <w:tc>
          <w:tcPr>
            <w:tcW w:w="1140" w:type="dxa"/>
          </w:tcPr>
          <w:p w14:paraId="2A126C50" w14:textId="77777777" w:rsidR="00311D07" w:rsidRPr="00CC7F9A" w:rsidRDefault="00311D07" w:rsidP="00311D07">
            <w:pPr>
              <w:jc w:val="center"/>
              <w:rPr>
                <w:b/>
                <w:bCs/>
                <w:sz w:val="22"/>
                <w:szCs w:val="22"/>
              </w:rPr>
            </w:pPr>
            <w:r w:rsidRPr="00CC7F9A">
              <w:rPr>
                <w:b/>
                <w:bCs/>
                <w:sz w:val="22"/>
                <w:szCs w:val="22"/>
              </w:rPr>
              <w:t xml:space="preserve">CO / </w:t>
            </w:r>
            <w:r>
              <w:rPr>
                <w:b/>
                <w:bCs/>
                <w:sz w:val="22"/>
                <w:szCs w:val="22"/>
              </w:rPr>
              <w:t>BL</w:t>
            </w:r>
          </w:p>
        </w:tc>
        <w:tc>
          <w:tcPr>
            <w:tcW w:w="709" w:type="dxa"/>
          </w:tcPr>
          <w:p w14:paraId="1FD1F33F" w14:textId="77777777" w:rsidR="00311D07" w:rsidRPr="00CC7F9A" w:rsidRDefault="00311D07" w:rsidP="00311D07">
            <w:pPr>
              <w:jc w:val="center"/>
              <w:rPr>
                <w:b/>
                <w:sz w:val="22"/>
                <w:szCs w:val="22"/>
              </w:rPr>
            </w:pPr>
            <w:r w:rsidRPr="00CC7F9A">
              <w:rPr>
                <w:b/>
                <w:sz w:val="22"/>
                <w:szCs w:val="22"/>
              </w:rPr>
              <w:t>R</w:t>
            </w:r>
          </w:p>
        </w:tc>
        <w:tc>
          <w:tcPr>
            <w:tcW w:w="708" w:type="dxa"/>
          </w:tcPr>
          <w:p w14:paraId="546D693A" w14:textId="77777777" w:rsidR="00311D07" w:rsidRPr="00CC7F9A" w:rsidRDefault="00311D07" w:rsidP="00311D07">
            <w:pPr>
              <w:jc w:val="center"/>
              <w:rPr>
                <w:b/>
                <w:sz w:val="22"/>
                <w:szCs w:val="22"/>
              </w:rPr>
            </w:pPr>
            <w:r w:rsidRPr="00CC7F9A">
              <w:rPr>
                <w:b/>
                <w:sz w:val="22"/>
                <w:szCs w:val="22"/>
              </w:rPr>
              <w:t>U</w:t>
            </w:r>
          </w:p>
        </w:tc>
        <w:tc>
          <w:tcPr>
            <w:tcW w:w="709" w:type="dxa"/>
          </w:tcPr>
          <w:p w14:paraId="046AB426" w14:textId="77777777" w:rsidR="00311D07" w:rsidRPr="00CC7F9A" w:rsidRDefault="00311D07" w:rsidP="00311D07">
            <w:pPr>
              <w:jc w:val="center"/>
              <w:rPr>
                <w:b/>
                <w:sz w:val="22"/>
                <w:szCs w:val="22"/>
              </w:rPr>
            </w:pPr>
            <w:r w:rsidRPr="00CC7F9A">
              <w:rPr>
                <w:b/>
                <w:sz w:val="22"/>
                <w:szCs w:val="22"/>
              </w:rPr>
              <w:t>A</w:t>
            </w:r>
          </w:p>
        </w:tc>
        <w:tc>
          <w:tcPr>
            <w:tcW w:w="709" w:type="dxa"/>
          </w:tcPr>
          <w:p w14:paraId="0C8DB7FA" w14:textId="77777777" w:rsidR="00311D07" w:rsidRPr="00CC7F9A" w:rsidRDefault="00311D07" w:rsidP="00311D07">
            <w:pPr>
              <w:jc w:val="center"/>
              <w:rPr>
                <w:b/>
                <w:sz w:val="22"/>
                <w:szCs w:val="22"/>
              </w:rPr>
            </w:pPr>
            <w:r w:rsidRPr="00CC7F9A">
              <w:rPr>
                <w:b/>
                <w:sz w:val="22"/>
                <w:szCs w:val="22"/>
              </w:rPr>
              <w:t>An</w:t>
            </w:r>
          </w:p>
        </w:tc>
        <w:tc>
          <w:tcPr>
            <w:tcW w:w="709" w:type="dxa"/>
          </w:tcPr>
          <w:p w14:paraId="33D79EB4" w14:textId="77777777" w:rsidR="00311D07" w:rsidRPr="00CC7F9A" w:rsidRDefault="00311D07" w:rsidP="00311D07">
            <w:pPr>
              <w:jc w:val="center"/>
              <w:rPr>
                <w:b/>
                <w:sz w:val="22"/>
                <w:szCs w:val="22"/>
              </w:rPr>
            </w:pPr>
            <w:r w:rsidRPr="00CC7F9A">
              <w:rPr>
                <w:b/>
                <w:sz w:val="22"/>
                <w:szCs w:val="22"/>
              </w:rPr>
              <w:t>E</w:t>
            </w:r>
          </w:p>
        </w:tc>
        <w:tc>
          <w:tcPr>
            <w:tcW w:w="708" w:type="dxa"/>
          </w:tcPr>
          <w:p w14:paraId="71F031A9" w14:textId="77777777" w:rsidR="00311D07" w:rsidRPr="00CC7F9A" w:rsidRDefault="00311D07" w:rsidP="00311D07">
            <w:pPr>
              <w:jc w:val="center"/>
              <w:rPr>
                <w:b/>
                <w:sz w:val="22"/>
                <w:szCs w:val="22"/>
              </w:rPr>
            </w:pPr>
            <w:r w:rsidRPr="00CC7F9A">
              <w:rPr>
                <w:b/>
                <w:sz w:val="22"/>
                <w:szCs w:val="22"/>
              </w:rPr>
              <w:t>C</w:t>
            </w:r>
          </w:p>
        </w:tc>
        <w:tc>
          <w:tcPr>
            <w:tcW w:w="993" w:type="dxa"/>
          </w:tcPr>
          <w:p w14:paraId="26AE0B2B" w14:textId="77777777" w:rsidR="00311D07" w:rsidRPr="00CC7F9A" w:rsidRDefault="00311D07" w:rsidP="00311D07">
            <w:pPr>
              <w:jc w:val="center"/>
              <w:rPr>
                <w:b/>
                <w:sz w:val="22"/>
                <w:szCs w:val="22"/>
              </w:rPr>
            </w:pPr>
            <w:r w:rsidRPr="00CC7F9A">
              <w:rPr>
                <w:b/>
                <w:sz w:val="22"/>
                <w:szCs w:val="22"/>
              </w:rPr>
              <w:t>Total</w:t>
            </w:r>
          </w:p>
        </w:tc>
      </w:tr>
      <w:tr w:rsidR="00311D07" w14:paraId="15564150" w14:textId="77777777" w:rsidTr="00311D07">
        <w:trPr>
          <w:jc w:val="center"/>
        </w:trPr>
        <w:tc>
          <w:tcPr>
            <w:tcW w:w="1140" w:type="dxa"/>
          </w:tcPr>
          <w:p w14:paraId="5F1CAD24" w14:textId="77777777" w:rsidR="00311D07" w:rsidRPr="00CC7F9A" w:rsidRDefault="00311D07" w:rsidP="00311D07">
            <w:pPr>
              <w:jc w:val="center"/>
              <w:rPr>
                <w:sz w:val="22"/>
                <w:szCs w:val="22"/>
              </w:rPr>
            </w:pPr>
            <w:r w:rsidRPr="00CC7F9A">
              <w:rPr>
                <w:sz w:val="22"/>
                <w:szCs w:val="22"/>
              </w:rPr>
              <w:t>CO1</w:t>
            </w:r>
          </w:p>
        </w:tc>
        <w:tc>
          <w:tcPr>
            <w:tcW w:w="709" w:type="dxa"/>
          </w:tcPr>
          <w:p w14:paraId="6A2B367C" w14:textId="77777777" w:rsidR="00311D07" w:rsidRPr="00CC7F9A" w:rsidRDefault="00311D07" w:rsidP="00311D07">
            <w:pPr>
              <w:jc w:val="center"/>
              <w:rPr>
                <w:sz w:val="22"/>
                <w:szCs w:val="22"/>
              </w:rPr>
            </w:pPr>
          </w:p>
        </w:tc>
        <w:tc>
          <w:tcPr>
            <w:tcW w:w="708" w:type="dxa"/>
          </w:tcPr>
          <w:p w14:paraId="16D62F48" w14:textId="77777777" w:rsidR="00311D07" w:rsidRPr="00CC7F9A" w:rsidRDefault="00311D07" w:rsidP="00311D07">
            <w:pPr>
              <w:jc w:val="center"/>
              <w:rPr>
                <w:sz w:val="22"/>
                <w:szCs w:val="22"/>
              </w:rPr>
            </w:pPr>
          </w:p>
        </w:tc>
        <w:tc>
          <w:tcPr>
            <w:tcW w:w="709" w:type="dxa"/>
          </w:tcPr>
          <w:p w14:paraId="31E096C7" w14:textId="77777777" w:rsidR="00311D07" w:rsidRPr="00CC7F9A" w:rsidRDefault="00311D07" w:rsidP="00311D07">
            <w:pPr>
              <w:jc w:val="center"/>
              <w:rPr>
                <w:sz w:val="22"/>
                <w:szCs w:val="22"/>
              </w:rPr>
            </w:pPr>
            <w:r>
              <w:rPr>
                <w:sz w:val="22"/>
                <w:szCs w:val="22"/>
              </w:rPr>
              <w:t>20</w:t>
            </w:r>
          </w:p>
        </w:tc>
        <w:tc>
          <w:tcPr>
            <w:tcW w:w="709" w:type="dxa"/>
          </w:tcPr>
          <w:p w14:paraId="10051DEC" w14:textId="77777777" w:rsidR="00311D07" w:rsidRPr="00CC7F9A" w:rsidRDefault="00311D07" w:rsidP="00311D07">
            <w:pPr>
              <w:jc w:val="center"/>
              <w:rPr>
                <w:sz w:val="22"/>
                <w:szCs w:val="22"/>
              </w:rPr>
            </w:pPr>
          </w:p>
        </w:tc>
        <w:tc>
          <w:tcPr>
            <w:tcW w:w="709" w:type="dxa"/>
          </w:tcPr>
          <w:p w14:paraId="2F59A11B" w14:textId="77777777" w:rsidR="00311D07" w:rsidRPr="00CC7F9A" w:rsidRDefault="00311D07" w:rsidP="00311D07">
            <w:pPr>
              <w:jc w:val="center"/>
              <w:rPr>
                <w:sz w:val="22"/>
                <w:szCs w:val="22"/>
              </w:rPr>
            </w:pPr>
            <w:r>
              <w:rPr>
                <w:sz w:val="22"/>
                <w:szCs w:val="22"/>
              </w:rPr>
              <w:t>20</w:t>
            </w:r>
          </w:p>
        </w:tc>
        <w:tc>
          <w:tcPr>
            <w:tcW w:w="708" w:type="dxa"/>
          </w:tcPr>
          <w:p w14:paraId="1C864F65" w14:textId="77777777" w:rsidR="00311D07" w:rsidRPr="00CC7F9A" w:rsidRDefault="00311D07" w:rsidP="00311D07">
            <w:pPr>
              <w:jc w:val="center"/>
              <w:rPr>
                <w:sz w:val="22"/>
                <w:szCs w:val="22"/>
              </w:rPr>
            </w:pPr>
          </w:p>
        </w:tc>
        <w:tc>
          <w:tcPr>
            <w:tcW w:w="993" w:type="dxa"/>
          </w:tcPr>
          <w:p w14:paraId="67A08D36" w14:textId="77777777" w:rsidR="00311D07" w:rsidRPr="00CC7F9A" w:rsidRDefault="00311D07" w:rsidP="00311D07">
            <w:pPr>
              <w:jc w:val="center"/>
              <w:rPr>
                <w:sz w:val="22"/>
                <w:szCs w:val="22"/>
              </w:rPr>
            </w:pPr>
            <w:r>
              <w:rPr>
                <w:sz w:val="22"/>
                <w:szCs w:val="22"/>
              </w:rPr>
              <w:t>40</w:t>
            </w:r>
          </w:p>
        </w:tc>
      </w:tr>
      <w:tr w:rsidR="00311D07" w14:paraId="330C24CE" w14:textId="77777777" w:rsidTr="00311D07">
        <w:trPr>
          <w:jc w:val="center"/>
        </w:trPr>
        <w:tc>
          <w:tcPr>
            <w:tcW w:w="1140" w:type="dxa"/>
          </w:tcPr>
          <w:p w14:paraId="291454BC" w14:textId="77777777" w:rsidR="00311D07" w:rsidRPr="00CC7F9A" w:rsidRDefault="00311D07" w:rsidP="00311D07">
            <w:pPr>
              <w:jc w:val="center"/>
              <w:rPr>
                <w:sz w:val="22"/>
                <w:szCs w:val="22"/>
              </w:rPr>
            </w:pPr>
            <w:r w:rsidRPr="00CC7F9A">
              <w:rPr>
                <w:sz w:val="22"/>
                <w:szCs w:val="22"/>
              </w:rPr>
              <w:t>CO2</w:t>
            </w:r>
          </w:p>
        </w:tc>
        <w:tc>
          <w:tcPr>
            <w:tcW w:w="709" w:type="dxa"/>
          </w:tcPr>
          <w:p w14:paraId="0C036C65" w14:textId="77777777" w:rsidR="00311D07" w:rsidRPr="00CC7F9A" w:rsidRDefault="00311D07" w:rsidP="00311D07">
            <w:pPr>
              <w:jc w:val="center"/>
              <w:rPr>
                <w:sz w:val="22"/>
                <w:szCs w:val="22"/>
              </w:rPr>
            </w:pPr>
          </w:p>
        </w:tc>
        <w:tc>
          <w:tcPr>
            <w:tcW w:w="708" w:type="dxa"/>
          </w:tcPr>
          <w:p w14:paraId="7A6205BA" w14:textId="77777777" w:rsidR="00311D07" w:rsidRPr="00CC7F9A" w:rsidRDefault="00311D07" w:rsidP="00311D07">
            <w:pPr>
              <w:jc w:val="center"/>
              <w:rPr>
                <w:sz w:val="22"/>
                <w:szCs w:val="22"/>
              </w:rPr>
            </w:pPr>
          </w:p>
        </w:tc>
        <w:tc>
          <w:tcPr>
            <w:tcW w:w="709" w:type="dxa"/>
          </w:tcPr>
          <w:p w14:paraId="1D82A2C3" w14:textId="77777777" w:rsidR="00311D07" w:rsidRPr="00CC7F9A" w:rsidRDefault="00311D07" w:rsidP="00311D07">
            <w:pPr>
              <w:jc w:val="center"/>
              <w:rPr>
                <w:sz w:val="22"/>
                <w:szCs w:val="22"/>
              </w:rPr>
            </w:pPr>
          </w:p>
        </w:tc>
        <w:tc>
          <w:tcPr>
            <w:tcW w:w="709" w:type="dxa"/>
          </w:tcPr>
          <w:p w14:paraId="37AAE5C9" w14:textId="77777777" w:rsidR="00311D07" w:rsidRPr="00CC7F9A" w:rsidRDefault="00311D07" w:rsidP="00311D07">
            <w:pPr>
              <w:jc w:val="center"/>
              <w:rPr>
                <w:sz w:val="22"/>
                <w:szCs w:val="22"/>
              </w:rPr>
            </w:pPr>
          </w:p>
        </w:tc>
        <w:tc>
          <w:tcPr>
            <w:tcW w:w="709" w:type="dxa"/>
          </w:tcPr>
          <w:p w14:paraId="323E2CC8" w14:textId="77777777" w:rsidR="00311D07" w:rsidRPr="00CC7F9A" w:rsidRDefault="00311D07" w:rsidP="00311D07">
            <w:pPr>
              <w:jc w:val="center"/>
              <w:rPr>
                <w:sz w:val="22"/>
                <w:szCs w:val="22"/>
              </w:rPr>
            </w:pPr>
          </w:p>
        </w:tc>
        <w:tc>
          <w:tcPr>
            <w:tcW w:w="708" w:type="dxa"/>
          </w:tcPr>
          <w:p w14:paraId="1648C98E" w14:textId="77777777" w:rsidR="00311D07" w:rsidRPr="00CC7F9A" w:rsidRDefault="00311D07" w:rsidP="00311D07">
            <w:pPr>
              <w:jc w:val="center"/>
              <w:rPr>
                <w:sz w:val="22"/>
                <w:szCs w:val="22"/>
              </w:rPr>
            </w:pPr>
            <w:r>
              <w:rPr>
                <w:sz w:val="22"/>
                <w:szCs w:val="22"/>
              </w:rPr>
              <w:t>20</w:t>
            </w:r>
          </w:p>
        </w:tc>
        <w:tc>
          <w:tcPr>
            <w:tcW w:w="993" w:type="dxa"/>
          </w:tcPr>
          <w:p w14:paraId="0168F859" w14:textId="77777777" w:rsidR="00311D07" w:rsidRPr="00CC7F9A" w:rsidRDefault="00311D07" w:rsidP="00311D07">
            <w:pPr>
              <w:jc w:val="center"/>
              <w:rPr>
                <w:sz w:val="22"/>
                <w:szCs w:val="22"/>
              </w:rPr>
            </w:pPr>
            <w:r>
              <w:rPr>
                <w:sz w:val="22"/>
                <w:szCs w:val="22"/>
              </w:rPr>
              <w:t>20</w:t>
            </w:r>
          </w:p>
        </w:tc>
      </w:tr>
      <w:tr w:rsidR="00311D07" w14:paraId="4A200D31" w14:textId="77777777" w:rsidTr="00311D07">
        <w:trPr>
          <w:jc w:val="center"/>
        </w:trPr>
        <w:tc>
          <w:tcPr>
            <w:tcW w:w="1140" w:type="dxa"/>
          </w:tcPr>
          <w:p w14:paraId="73ECCEB2" w14:textId="77777777" w:rsidR="00311D07" w:rsidRPr="00CC7F9A" w:rsidRDefault="00311D07" w:rsidP="00311D07">
            <w:pPr>
              <w:jc w:val="center"/>
              <w:rPr>
                <w:sz w:val="22"/>
                <w:szCs w:val="22"/>
              </w:rPr>
            </w:pPr>
            <w:r w:rsidRPr="00CC7F9A">
              <w:rPr>
                <w:sz w:val="22"/>
                <w:szCs w:val="22"/>
              </w:rPr>
              <w:t>CO3</w:t>
            </w:r>
          </w:p>
        </w:tc>
        <w:tc>
          <w:tcPr>
            <w:tcW w:w="709" w:type="dxa"/>
          </w:tcPr>
          <w:p w14:paraId="5EC28287" w14:textId="77777777" w:rsidR="00311D07" w:rsidRPr="00CC7F9A" w:rsidRDefault="00311D07" w:rsidP="00311D07">
            <w:pPr>
              <w:jc w:val="center"/>
              <w:rPr>
                <w:sz w:val="22"/>
                <w:szCs w:val="22"/>
              </w:rPr>
            </w:pPr>
          </w:p>
        </w:tc>
        <w:tc>
          <w:tcPr>
            <w:tcW w:w="708" w:type="dxa"/>
          </w:tcPr>
          <w:p w14:paraId="67166103" w14:textId="77777777" w:rsidR="00311D07" w:rsidRPr="00CC7F9A" w:rsidRDefault="00311D07" w:rsidP="00311D07">
            <w:pPr>
              <w:jc w:val="center"/>
              <w:rPr>
                <w:sz w:val="22"/>
                <w:szCs w:val="22"/>
              </w:rPr>
            </w:pPr>
            <w:r>
              <w:rPr>
                <w:sz w:val="22"/>
                <w:szCs w:val="22"/>
              </w:rPr>
              <w:t>10</w:t>
            </w:r>
          </w:p>
        </w:tc>
        <w:tc>
          <w:tcPr>
            <w:tcW w:w="709" w:type="dxa"/>
          </w:tcPr>
          <w:p w14:paraId="6094A67A" w14:textId="77777777" w:rsidR="00311D07" w:rsidRPr="00CC7F9A" w:rsidRDefault="00311D07" w:rsidP="00311D07">
            <w:pPr>
              <w:jc w:val="center"/>
              <w:rPr>
                <w:sz w:val="22"/>
                <w:szCs w:val="22"/>
              </w:rPr>
            </w:pPr>
          </w:p>
        </w:tc>
        <w:tc>
          <w:tcPr>
            <w:tcW w:w="709" w:type="dxa"/>
          </w:tcPr>
          <w:p w14:paraId="41C36FDC" w14:textId="77777777" w:rsidR="00311D07" w:rsidRPr="00CC7F9A" w:rsidRDefault="00311D07" w:rsidP="00311D07">
            <w:pPr>
              <w:jc w:val="center"/>
              <w:rPr>
                <w:sz w:val="22"/>
                <w:szCs w:val="22"/>
              </w:rPr>
            </w:pPr>
            <w:r>
              <w:rPr>
                <w:sz w:val="22"/>
                <w:szCs w:val="22"/>
              </w:rPr>
              <w:t>20</w:t>
            </w:r>
          </w:p>
        </w:tc>
        <w:tc>
          <w:tcPr>
            <w:tcW w:w="709" w:type="dxa"/>
          </w:tcPr>
          <w:p w14:paraId="01A72716" w14:textId="77777777" w:rsidR="00311D07" w:rsidRPr="00CC7F9A" w:rsidRDefault="00311D07" w:rsidP="00311D07">
            <w:pPr>
              <w:jc w:val="center"/>
              <w:rPr>
                <w:sz w:val="22"/>
                <w:szCs w:val="22"/>
              </w:rPr>
            </w:pPr>
          </w:p>
        </w:tc>
        <w:tc>
          <w:tcPr>
            <w:tcW w:w="708" w:type="dxa"/>
          </w:tcPr>
          <w:p w14:paraId="04933A82" w14:textId="77777777" w:rsidR="00311D07" w:rsidRPr="00CC7F9A" w:rsidRDefault="00311D07" w:rsidP="00311D07">
            <w:pPr>
              <w:jc w:val="center"/>
              <w:rPr>
                <w:sz w:val="22"/>
                <w:szCs w:val="22"/>
              </w:rPr>
            </w:pPr>
            <w:r>
              <w:rPr>
                <w:sz w:val="22"/>
                <w:szCs w:val="22"/>
              </w:rPr>
              <w:t>10</w:t>
            </w:r>
          </w:p>
        </w:tc>
        <w:tc>
          <w:tcPr>
            <w:tcW w:w="993" w:type="dxa"/>
          </w:tcPr>
          <w:p w14:paraId="1F383398" w14:textId="77777777" w:rsidR="00311D07" w:rsidRPr="00CC7F9A" w:rsidRDefault="00311D07" w:rsidP="00311D07">
            <w:pPr>
              <w:jc w:val="center"/>
              <w:rPr>
                <w:sz w:val="22"/>
                <w:szCs w:val="22"/>
              </w:rPr>
            </w:pPr>
            <w:r>
              <w:rPr>
                <w:sz w:val="22"/>
                <w:szCs w:val="22"/>
              </w:rPr>
              <w:t>40</w:t>
            </w:r>
          </w:p>
        </w:tc>
      </w:tr>
      <w:tr w:rsidR="00311D07" w14:paraId="3F7C7C16" w14:textId="77777777" w:rsidTr="00311D07">
        <w:trPr>
          <w:jc w:val="center"/>
        </w:trPr>
        <w:tc>
          <w:tcPr>
            <w:tcW w:w="1140" w:type="dxa"/>
          </w:tcPr>
          <w:p w14:paraId="4AA6E97A" w14:textId="77777777" w:rsidR="00311D07" w:rsidRPr="00CC7F9A" w:rsidRDefault="00311D07" w:rsidP="00311D07">
            <w:pPr>
              <w:jc w:val="center"/>
              <w:rPr>
                <w:sz w:val="22"/>
                <w:szCs w:val="22"/>
              </w:rPr>
            </w:pPr>
            <w:r w:rsidRPr="00CC7F9A">
              <w:rPr>
                <w:sz w:val="22"/>
                <w:szCs w:val="22"/>
              </w:rPr>
              <w:t>CO4</w:t>
            </w:r>
          </w:p>
        </w:tc>
        <w:tc>
          <w:tcPr>
            <w:tcW w:w="709" w:type="dxa"/>
          </w:tcPr>
          <w:p w14:paraId="0057D939" w14:textId="77777777" w:rsidR="00311D07" w:rsidRPr="00CC7F9A" w:rsidRDefault="00311D07" w:rsidP="00311D07">
            <w:pPr>
              <w:jc w:val="center"/>
              <w:rPr>
                <w:sz w:val="22"/>
                <w:szCs w:val="22"/>
              </w:rPr>
            </w:pPr>
          </w:p>
        </w:tc>
        <w:tc>
          <w:tcPr>
            <w:tcW w:w="708" w:type="dxa"/>
          </w:tcPr>
          <w:p w14:paraId="45350266" w14:textId="77777777" w:rsidR="00311D07" w:rsidRPr="00CC7F9A" w:rsidRDefault="00311D07" w:rsidP="00311D07">
            <w:pPr>
              <w:jc w:val="center"/>
              <w:rPr>
                <w:sz w:val="22"/>
                <w:szCs w:val="22"/>
              </w:rPr>
            </w:pPr>
          </w:p>
        </w:tc>
        <w:tc>
          <w:tcPr>
            <w:tcW w:w="709" w:type="dxa"/>
          </w:tcPr>
          <w:p w14:paraId="1DA9E0B8" w14:textId="77777777" w:rsidR="00311D07" w:rsidRPr="00CC7F9A" w:rsidRDefault="00311D07" w:rsidP="00311D07">
            <w:pPr>
              <w:jc w:val="center"/>
              <w:rPr>
                <w:sz w:val="22"/>
                <w:szCs w:val="22"/>
              </w:rPr>
            </w:pPr>
            <w:r>
              <w:rPr>
                <w:sz w:val="22"/>
                <w:szCs w:val="22"/>
              </w:rPr>
              <w:t>10</w:t>
            </w:r>
          </w:p>
        </w:tc>
        <w:tc>
          <w:tcPr>
            <w:tcW w:w="709" w:type="dxa"/>
          </w:tcPr>
          <w:p w14:paraId="191EB6A8" w14:textId="77777777" w:rsidR="00311D07" w:rsidRPr="00CC7F9A" w:rsidRDefault="00311D07" w:rsidP="00311D07">
            <w:pPr>
              <w:jc w:val="center"/>
              <w:rPr>
                <w:sz w:val="22"/>
                <w:szCs w:val="22"/>
              </w:rPr>
            </w:pPr>
            <w:r>
              <w:rPr>
                <w:sz w:val="22"/>
                <w:szCs w:val="22"/>
              </w:rPr>
              <w:t>10</w:t>
            </w:r>
          </w:p>
        </w:tc>
        <w:tc>
          <w:tcPr>
            <w:tcW w:w="709" w:type="dxa"/>
          </w:tcPr>
          <w:p w14:paraId="4A520D44" w14:textId="77777777" w:rsidR="00311D07" w:rsidRPr="00CC7F9A" w:rsidRDefault="00311D07" w:rsidP="00311D07">
            <w:pPr>
              <w:jc w:val="center"/>
              <w:rPr>
                <w:sz w:val="22"/>
                <w:szCs w:val="22"/>
              </w:rPr>
            </w:pPr>
          </w:p>
        </w:tc>
        <w:tc>
          <w:tcPr>
            <w:tcW w:w="708" w:type="dxa"/>
          </w:tcPr>
          <w:p w14:paraId="48D3D96C" w14:textId="77777777" w:rsidR="00311D07" w:rsidRPr="00CC7F9A" w:rsidRDefault="00311D07" w:rsidP="00311D07">
            <w:pPr>
              <w:jc w:val="center"/>
              <w:rPr>
                <w:sz w:val="22"/>
                <w:szCs w:val="22"/>
              </w:rPr>
            </w:pPr>
          </w:p>
        </w:tc>
        <w:tc>
          <w:tcPr>
            <w:tcW w:w="993" w:type="dxa"/>
          </w:tcPr>
          <w:p w14:paraId="0248D769" w14:textId="77777777" w:rsidR="00311D07" w:rsidRPr="00CC7F9A" w:rsidRDefault="00311D07" w:rsidP="00311D07">
            <w:pPr>
              <w:jc w:val="center"/>
              <w:rPr>
                <w:sz w:val="22"/>
                <w:szCs w:val="22"/>
              </w:rPr>
            </w:pPr>
            <w:r>
              <w:rPr>
                <w:sz w:val="22"/>
                <w:szCs w:val="22"/>
              </w:rPr>
              <w:t>20</w:t>
            </w:r>
          </w:p>
        </w:tc>
      </w:tr>
      <w:tr w:rsidR="00311D07" w14:paraId="4A8FB759" w14:textId="77777777" w:rsidTr="00311D07">
        <w:trPr>
          <w:jc w:val="center"/>
        </w:trPr>
        <w:tc>
          <w:tcPr>
            <w:tcW w:w="1140" w:type="dxa"/>
          </w:tcPr>
          <w:p w14:paraId="25B12087" w14:textId="77777777" w:rsidR="00311D07" w:rsidRPr="00CC7F9A" w:rsidRDefault="00311D07" w:rsidP="00311D07">
            <w:pPr>
              <w:jc w:val="center"/>
              <w:rPr>
                <w:sz w:val="22"/>
                <w:szCs w:val="22"/>
              </w:rPr>
            </w:pPr>
            <w:r w:rsidRPr="00CC7F9A">
              <w:rPr>
                <w:sz w:val="22"/>
                <w:szCs w:val="22"/>
              </w:rPr>
              <w:t>CO5</w:t>
            </w:r>
          </w:p>
        </w:tc>
        <w:tc>
          <w:tcPr>
            <w:tcW w:w="709" w:type="dxa"/>
          </w:tcPr>
          <w:p w14:paraId="17399EEE" w14:textId="77777777" w:rsidR="00311D07" w:rsidRPr="00CC7F9A" w:rsidRDefault="00311D07" w:rsidP="00311D07">
            <w:pPr>
              <w:jc w:val="center"/>
              <w:rPr>
                <w:sz w:val="22"/>
                <w:szCs w:val="22"/>
              </w:rPr>
            </w:pPr>
          </w:p>
        </w:tc>
        <w:tc>
          <w:tcPr>
            <w:tcW w:w="708" w:type="dxa"/>
          </w:tcPr>
          <w:p w14:paraId="1892D9AB" w14:textId="77777777" w:rsidR="00311D07" w:rsidRPr="00CC7F9A" w:rsidRDefault="00311D07" w:rsidP="00311D07">
            <w:pPr>
              <w:jc w:val="center"/>
              <w:rPr>
                <w:sz w:val="22"/>
                <w:szCs w:val="22"/>
              </w:rPr>
            </w:pPr>
          </w:p>
        </w:tc>
        <w:tc>
          <w:tcPr>
            <w:tcW w:w="709" w:type="dxa"/>
          </w:tcPr>
          <w:p w14:paraId="54B53A5B" w14:textId="77777777" w:rsidR="00311D07" w:rsidRPr="00CC7F9A" w:rsidRDefault="00311D07" w:rsidP="00311D07">
            <w:pPr>
              <w:jc w:val="center"/>
              <w:rPr>
                <w:sz w:val="22"/>
                <w:szCs w:val="22"/>
              </w:rPr>
            </w:pPr>
          </w:p>
        </w:tc>
        <w:tc>
          <w:tcPr>
            <w:tcW w:w="709" w:type="dxa"/>
          </w:tcPr>
          <w:p w14:paraId="478C889A" w14:textId="77777777" w:rsidR="00311D07" w:rsidRPr="00CC7F9A" w:rsidRDefault="00311D07" w:rsidP="00311D07">
            <w:pPr>
              <w:jc w:val="center"/>
              <w:rPr>
                <w:sz w:val="22"/>
                <w:szCs w:val="22"/>
              </w:rPr>
            </w:pPr>
          </w:p>
        </w:tc>
        <w:tc>
          <w:tcPr>
            <w:tcW w:w="709" w:type="dxa"/>
          </w:tcPr>
          <w:p w14:paraId="75616A16" w14:textId="77777777" w:rsidR="00311D07" w:rsidRPr="00CC7F9A" w:rsidRDefault="00311D07" w:rsidP="00311D07">
            <w:pPr>
              <w:jc w:val="center"/>
              <w:rPr>
                <w:sz w:val="22"/>
                <w:szCs w:val="22"/>
              </w:rPr>
            </w:pPr>
            <w:r>
              <w:rPr>
                <w:sz w:val="22"/>
                <w:szCs w:val="22"/>
              </w:rPr>
              <w:t>20</w:t>
            </w:r>
          </w:p>
        </w:tc>
        <w:tc>
          <w:tcPr>
            <w:tcW w:w="708" w:type="dxa"/>
          </w:tcPr>
          <w:p w14:paraId="352FCEA5" w14:textId="77777777" w:rsidR="00311D07" w:rsidRPr="00CC7F9A" w:rsidRDefault="00311D07" w:rsidP="00311D07">
            <w:pPr>
              <w:jc w:val="center"/>
              <w:rPr>
                <w:sz w:val="22"/>
                <w:szCs w:val="22"/>
              </w:rPr>
            </w:pPr>
          </w:p>
        </w:tc>
        <w:tc>
          <w:tcPr>
            <w:tcW w:w="993" w:type="dxa"/>
          </w:tcPr>
          <w:p w14:paraId="06176524" w14:textId="77777777" w:rsidR="00311D07" w:rsidRPr="00CC7F9A" w:rsidRDefault="00311D07" w:rsidP="00311D07">
            <w:pPr>
              <w:jc w:val="center"/>
              <w:rPr>
                <w:sz w:val="22"/>
                <w:szCs w:val="22"/>
              </w:rPr>
            </w:pPr>
            <w:r>
              <w:rPr>
                <w:sz w:val="22"/>
                <w:szCs w:val="22"/>
              </w:rPr>
              <w:t>20</w:t>
            </w:r>
          </w:p>
        </w:tc>
      </w:tr>
      <w:tr w:rsidR="00311D07" w14:paraId="50D93DC5" w14:textId="77777777" w:rsidTr="00311D07">
        <w:trPr>
          <w:jc w:val="center"/>
        </w:trPr>
        <w:tc>
          <w:tcPr>
            <w:tcW w:w="1140" w:type="dxa"/>
          </w:tcPr>
          <w:p w14:paraId="06799DB0" w14:textId="77777777" w:rsidR="00311D07" w:rsidRPr="00CC7F9A" w:rsidRDefault="00311D07" w:rsidP="00311D07">
            <w:pPr>
              <w:jc w:val="center"/>
              <w:rPr>
                <w:sz w:val="22"/>
                <w:szCs w:val="22"/>
              </w:rPr>
            </w:pPr>
            <w:r w:rsidRPr="00CC7F9A">
              <w:rPr>
                <w:sz w:val="22"/>
                <w:szCs w:val="22"/>
              </w:rPr>
              <w:t>CO6</w:t>
            </w:r>
          </w:p>
        </w:tc>
        <w:tc>
          <w:tcPr>
            <w:tcW w:w="709" w:type="dxa"/>
          </w:tcPr>
          <w:p w14:paraId="02A31FF0" w14:textId="77777777" w:rsidR="00311D07" w:rsidRPr="00CC7F9A" w:rsidRDefault="00311D07" w:rsidP="00311D07">
            <w:pPr>
              <w:jc w:val="center"/>
              <w:rPr>
                <w:sz w:val="22"/>
                <w:szCs w:val="22"/>
              </w:rPr>
            </w:pPr>
          </w:p>
        </w:tc>
        <w:tc>
          <w:tcPr>
            <w:tcW w:w="708" w:type="dxa"/>
          </w:tcPr>
          <w:p w14:paraId="470CFA1A" w14:textId="77777777" w:rsidR="00311D07" w:rsidRPr="00CC7F9A" w:rsidRDefault="00311D07" w:rsidP="00311D07">
            <w:pPr>
              <w:jc w:val="center"/>
              <w:rPr>
                <w:sz w:val="22"/>
                <w:szCs w:val="22"/>
              </w:rPr>
            </w:pPr>
          </w:p>
        </w:tc>
        <w:tc>
          <w:tcPr>
            <w:tcW w:w="709" w:type="dxa"/>
          </w:tcPr>
          <w:p w14:paraId="57E38EF6" w14:textId="77777777" w:rsidR="00311D07" w:rsidRPr="00CC7F9A" w:rsidRDefault="00311D07" w:rsidP="00311D07">
            <w:pPr>
              <w:jc w:val="center"/>
              <w:rPr>
                <w:sz w:val="22"/>
                <w:szCs w:val="22"/>
              </w:rPr>
            </w:pPr>
            <w:r>
              <w:rPr>
                <w:sz w:val="22"/>
                <w:szCs w:val="22"/>
              </w:rPr>
              <w:t>5</w:t>
            </w:r>
          </w:p>
        </w:tc>
        <w:tc>
          <w:tcPr>
            <w:tcW w:w="709" w:type="dxa"/>
          </w:tcPr>
          <w:p w14:paraId="4FF06A34" w14:textId="77777777" w:rsidR="00311D07" w:rsidRPr="00CC7F9A" w:rsidRDefault="00311D07" w:rsidP="00311D07">
            <w:pPr>
              <w:jc w:val="center"/>
              <w:rPr>
                <w:sz w:val="22"/>
                <w:szCs w:val="22"/>
              </w:rPr>
            </w:pPr>
            <w:r>
              <w:rPr>
                <w:sz w:val="22"/>
                <w:szCs w:val="22"/>
              </w:rPr>
              <w:t>5</w:t>
            </w:r>
          </w:p>
        </w:tc>
        <w:tc>
          <w:tcPr>
            <w:tcW w:w="709" w:type="dxa"/>
          </w:tcPr>
          <w:p w14:paraId="552729E0" w14:textId="77777777" w:rsidR="00311D07" w:rsidRPr="00CC7F9A" w:rsidRDefault="00311D07" w:rsidP="00311D07">
            <w:pPr>
              <w:jc w:val="center"/>
              <w:rPr>
                <w:sz w:val="22"/>
                <w:szCs w:val="22"/>
              </w:rPr>
            </w:pPr>
            <w:r>
              <w:rPr>
                <w:sz w:val="22"/>
                <w:szCs w:val="22"/>
              </w:rPr>
              <w:t>5</w:t>
            </w:r>
          </w:p>
        </w:tc>
        <w:tc>
          <w:tcPr>
            <w:tcW w:w="708" w:type="dxa"/>
          </w:tcPr>
          <w:p w14:paraId="5A7E602C" w14:textId="77777777" w:rsidR="00311D07" w:rsidRPr="00CC7F9A" w:rsidRDefault="00311D07" w:rsidP="00311D07">
            <w:pPr>
              <w:jc w:val="center"/>
              <w:rPr>
                <w:sz w:val="22"/>
                <w:szCs w:val="22"/>
              </w:rPr>
            </w:pPr>
            <w:r>
              <w:rPr>
                <w:sz w:val="22"/>
                <w:szCs w:val="22"/>
              </w:rPr>
              <w:t>25</w:t>
            </w:r>
          </w:p>
        </w:tc>
        <w:tc>
          <w:tcPr>
            <w:tcW w:w="993" w:type="dxa"/>
          </w:tcPr>
          <w:p w14:paraId="3D3C641B" w14:textId="77777777" w:rsidR="00311D07" w:rsidRPr="00CC7F9A" w:rsidRDefault="00311D07" w:rsidP="00311D07">
            <w:pPr>
              <w:jc w:val="center"/>
              <w:rPr>
                <w:sz w:val="22"/>
                <w:szCs w:val="22"/>
              </w:rPr>
            </w:pPr>
            <w:r>
              <w:rPr>
                <w:sz w:val="22"/>
                <w:szCs w:val="22"/>
              </w:rPr>
              <w:t>40</w:t>
            </w:r>
          </w:p>
        </w:tc>
      </w:tr>
      <w:tr w:rsidR="00311D07" w14:paraId="20AC46FF" w14:textId="77777777" w:rsidTr="00311D07">
        <w:trPr>
          <w:jc w:val="center"/>
        </w:trPr>
        <w:tc>
          <w:tcPr>
            <w:tcW w:w="5392" w:type="dxa"/>
            <w:gridSpan w:val="7"/>
          </w:tcPr>
          <w:p w14:paraId="39237FDD" w14:textId="77777777" w:rsidR="00311D07" w:rsidRPr="00CC7F9A" w:rsidRDefault="00311D07" w:rsidP="00311D07">
            <w:pPr>
              <w:rPr>
                <w:sz w:val="22"/>
                <w:szCs w:val="22"/>
              </w:rPr>
            </w:pPr>
          </w:p>
        </w:tc>
        <w:tc>
          <w:tcPr>
            <w:tcW w:w="993" w:type="dxa"/>
          </w:tcPr>
          <w:p w14:paraId="21ED1E33" w14:textId="77777777" w:rsidR="00311D07" w:rsidRPr="00CC7F9A" w:rsidRDefault="00311D07" w:rsidP="00311D07">
            <w:pPr>
              <w:jc w:val="center"/>
              <w:rPr>
                <w:b/>
                <w:sz w:val="22"/>
                <w:szCs w:val="22"/>
              </w:rPr>
            </w:pPr>
            <w:r w:rsidRPr="00CC7F9A">
              <w:rPr>
                <w:b/>
                <w:sz w:val="22"/>
                <w:szCs w:val="22"/>
              </w:rPr>
              <w:t>1</w:t>
            </w:r>
            <w:r>
              <w:rPr>
                <w:b/>
                <w:sz w:val="22"/>
                <w:szCs w:val="22"/>
              </w:rPr>
              <w:t>80</w:t>
            </w:r>
          </w:p>
        </w:tc>
      </w:tr>
    </w:tbl>
    <w:p w14:paraId="0C2C6E85" w14:textId="77777777" w:rsidR="00311D07" w:rsidRDefault="00311D07" w:rsidP="00311D07"/>
    <w:p w14:paraId="1F989B8A" w14:textId="77777777" w:rsidR="00311D07" w:rsidRDefault="00311D07" w:rsidP="00311D07"/>
    <w:p w14:paraId="3C93D1F4" w14:textId="77777777" w:rsidR="00311D07" w:rsidRDefault="00311D07" w:rsidP="00311D07"/>
    <w:p w14:paraId="0DEA48CC" w14:textId="77777777" w:rsidR="00311D07" w:rsidRDefault="00311D07" w:rsidP="00311D07"/>
    <w:p w14:paraId="6FF774B3" w14:textId="77777777" w:rsidR="00311D07" w:rsidRDefault="00311D07" w:rsidP="00311D07"/>
    <w:p w14:paraId="0344F8E2" w14:textId="77777777" w:rsidR="00311D07" w:rsidRDefault="00311D07" w:rsidP="00311D07"/>
    <w:p w14:paraId="080CA157" w14:textId="77777777" w:rsidR="00311D07" w:rsidRDefault="00311D07" w:rsidP="00311D07"/>
    <w:p w14:paraId="679632AA" w14:textId="77777777" w:rsidR="00311D07" w:rsidRDefault="00311D07" w:rsidP="00311D07"/>
    <w:p w14:paraId="08228D1A" w14:textId="77777777" w:rsidR="00311D07" w:rsidRDefault="00311D07" w:rsidP="00311D07"/>
    <w:p w14:paraId="308BD179" w14:textId="77777777" w:rsidR="00311D07" w:rsidRDefault="00311D07" w:rsidP="00311D07"/>
    <w:p w14:paraId="7EEFDD2E" w14:textId="77777777" w:rsidR="00311D07" w:rsidRDefault="00311D07" w:rsidP="00311D07"/>
    <w:p w14:paraId="53051FD3" w14:textId="77777777" w:rsidR="00311D07" w:rsidRDefault="00311D07" w:rsidP="00311D07"/>
    <w:p w14:paraId="06A2D412" w14:textId="77777777" w:rsidR="00311D07" w:rsidRDefault="00311D07" w:rsidP="00311D07"/>
    <w:p w14:paraId="2FAE7807" w14:textId="77777777" w:rsidR="00311D07" w:rsidRDefault="00311D07" w:rsidP="00311D07"/>
    <w:p w14:paraId="533F74F1" w14:textId="77777777" w:rsidR="00311D07" w:rsidRDefault="00311D07" w:rsidP="00311D07"/>
    <w:p w14:paraId="44761792" w14:textId="77777777" w:rsidR="00311D07" w:rsidRDefault="00311D07" w:rsidP="00311D07"/>
    <w:p w14:paraId="0173039A" w14:textId="77777777" w:rsidR="00311D07" w:rsidRDefault="00311D07" w:rsidP="00311D07"/>
    <w:p w14:paraId="0358C53A" w14:textId="77777777" w:rsidR="00536066" w:rsidRDefault="00536066">
      <w:pPr>
        <w:spacing w:after="200" w:line="276" w:lineRule="auto"/>
        <w:rPr>
          <w:rFonts w:ascii="Arial" w:hAnsi="Arial" w:cs="Arial"/>
          <w:bCs/>
          <w:noProof/>
        </w:rPr>
      </w:pPr>
      <w:r>
        <w:rPr>
          <w:rFonts w:ascii="Arial" w:hAnsi="Arial" w:cs="Arial"/>
          <w:bCs/>
          <w:noProof/>
        </w:rPr>
        <w:br w:type="page"/>
      </w:r>
    </w:p>
    <w:p w14:paraId="1F0202E7" w14:textId="49C41B51" w:rsidR="00311D07" w:rsidRDefault="00311D07" w:rsidP="00311D07">
      <w:pPr>
        <w:jc w:val="center"/>
        <w:rPr>
          <w:rFonts w:ascii="Arial" w:hAnsi="Arial" w:cs="Arial"/>
          <w:bCs/>
          <w:noProof/>
        </w:rPr>
      </w:pPr>
      <w:bookmarkStart w:id="18" w:name="_GoBack"/>
      <w:bookmarkEnd w:id="18"/>
      <w:r>
        <w:rPr>
          <w:rFonts w:ascii="Arial" w:hAnsi="Arial" w:cs="Arial"/>
          <w:noProof/>
        </w:rPr>
        <w:lastRenderedPageBreak/>
        <w:drawing>
          <wp:inline distT="0" distB="0" distL="0" distR="0" wp14:anchorId="60A6536E" wp14:editId="67DB85B7">
            <wp:extent cx="5734050" cy="838200"/>
            <wp:effectExtent l="0" t="0" r="0" b="0"/>
            <wp:docPr id="31907844" name="Picture 3190784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B361822" w14:textId="77777777" w:rsidR="00311D07" w:rsidRDefault="00311D07" w:rsidP="00311D07">
      <w:pPr>
        <w:jc w:val="center"/>
        <w:rPr>
          <w:b/>
          <w:bCs/>
        </w:rPr>
      </w:pPr>
    </w:p>
    <w:p w14:paraId="55489D60" w14:textId="77777777" w:rsidR="00311D07" w:rsidRDefault="00311D07" w:rsidP="00311D07">
      <w:pPr>
        <w:jc w:val="center"/>
        <w:rPr>
          <w:b/>
          <w:bCs/>
        </w:rPr>
      </w:pPr>
      <w:r>
        <w:rPr>
          <w:b/>
          <w:bCs/>
        </w:rPr>
        <w:t>END SEMESTER EXAMINATION – NOV / DEC 2024</w:t>
      </w:r>
    </w:p>
    <w:p w14:paraId="5DCA6196" w14:textId="77777777" w:rsidR="00311D07" w:rsidRDefault="00311D0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11D07" w:rsidRPr="001E42AE" w14:paraId="4ACC1C9E" w14:textId="77777777" w:rsidTr="0037089B">
        <w:trPr>
          <w:trHeight w:val="397"/>
          <w:jc w:val="center"/>
        </w:trPr>
        <w:tc>
          <w:tcPr>
            <w:tcW w:w="1555" w:type="dxa"/>
            <w:vAlign w:val="center"/>
          </w:tcPr>
          <w:p w14:paraId="380E9F0B" w14:textId="77777777" w:rsidR="00311D07" w:rsidRPr="0037089B" w:rsidRDefault="00311D07" w:rsidP="007E575B">
            <w:pPr>
              <w:pStyle w:val="Title"/>
              <w:jc w:val="left"/>
              <w:rPr>
                <w:b/>
                <w:sz w:val="22"/>
                <w:szCs w:val="22"/>
              </w:rPr>
            </w:pPr>
            <w:r w:rsidRPr="0037089B">
              <w:rPr>
                <w:b/>
                <w:sz w:val="22"/>
                <w:szCs w:val="22"/>
              </w:rPr>
              <w:t xml:space="preserve">Course Code      </w:t>
            </w:r>
          </w:p>
        </w:tc>
        <w:tc>
          <w:tcPr>
            <w:tcW w:w="6662" w:type="dxa"/>
            <w:vAlign w:val="center"/>
          </w:tcPr>
          <w:p w14:paraId="23F843E3" w14:textId="77777777" w:rsidR="00311D07" w:rsidRPr="0037089B" w:rsidRDefault="00311D07" w:rsidP="007E575B">
            <w:pPr>
              <w:pStyle w:val="Title"/>
              <w:jc w:val="left"/>
              <w:rPr>
                <w:b/>
                <w:sz w:val="22"/>
                <w:szCs w:val="22"/>
              </w:rPr>
            </w:pPr>
            <w:r>
              <w:rPr>
                <w:b/>
                <w:sz w:val="22"/>
                <w:szCs w:val="22"/>
              </w:rPr>
              <w:t>18MS2003 / MS206</w:t>
            </w:r>
          </w:p>
        </w:tc>
        <w:tc>
          <w:tcPr>
            <w:tcW w:w="1417" w:type="dxa"/>
            <w:vAlign w:val="center"/>
          </w:tcPr>
          <w:p w14:paraId="06511B9B" w14:textId="77777777" w:rsidR="00311D07" w:rsidRPr="0037089B" w:rsidRDefault="00311D0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09CCF5D" w14:textId="77777777" w:rsidR="00311D07" w:rsidRPr="0037089B" w:rsidRDefault="00311D07" w:rsidP="007E575B">
            <w:pPr>
              <w:pStyle w:val="Title"/>
              <w:jc w:val="left"/>
              <w:rPr>
                <w:b/>
                <w:sz w:val="22"/>
                <w:szCs w:val="22"/>
              </w:rPr>
            </w:pPr>
            <w:r w:rsidRPr="0037089B">
              <w:rPr>
                <w:b/>
                <w:sz w:val="22"/>
                <w:szCs w:val="22"/>
              </w:rPr>
              <w:t>3hrs</w:t>
            </w:r>
          </w:p>
        </w:tc>
      </w:tr>
      <w:tr w:rsidR="00311D07" w:rsidRPr="001E42AE" w14:paraId="0E4D9CEC" w14:textId="77777777" w:rsidTr="0037089B">
        <w:trPr>
          <w:trHeight w:val="397"/>
          <w:jc w:val="center"/>
        </w:trPr>
        <w:tc>
          <w:tcPr>
            <w:tcW w:w="1555" w:type="dxa"/>
            <w:vAlign w:val="center"/>
          </w:tcPr>
          <w:p w14:paraId="1372C0BA" w14:textId="77777777" w:rsidR="00311D07" w:rsidRPr="0037089B" w:rsidRDefault="00311D07" w:rsidP="00311D07">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458658E" w14:textId="77777777" w:rsidR="00311D07" w:rsidRPr="0037089B" w:rsidRDefault="00311D07" w:rsidP="007E575B">
            <w:pPr>
              <w:pStyle w:val="Title"/>
              <w:jc w:val="left"/>
              <w:rPr>
                <w:b/>
                <w:sz w:val="22"/>
                <w:szCs w:val="22"/>
              </w:rPr>
            </w:pPr>
            <w:r>
              <w:rPr>
                <w:b/>
                <w:sz w:val="22"/>
                <w:szCs w:val="22"/>
              </w:rPr>
              <w:t>ENTREPRENEURSHIP AND IPR</w:t>
            </w:r>
          </w:p>
        </w:tc>
        <w:tc>
          <w:tcPr>
            <w:tcW w:w="1417" w:type="dxa"/>
            <w:vAlign w:val="center"/>
          </w:tcPr>
          <w:p w14:paraId="3E3CC517" w14:textId="77777777" w:rsidR="00311D07" w:rsidRPr="0037089B" w:rsidRDefault="00311D07" w:rsidP="007E575B">
            <w:pPr>
              <w:pStyle w:val="Title"/>
              <w:jc w:val="left"/>
              <w:rPr>
                <w:b/>
                <w:bCs/>
                <w:sz w:val="22"/>
                <w:szCs w:val="22"/>
              </w:rPr>
            </w:pPr>
            <w:r w:rsidRPr="0037089B">
              <w:rPr>
                <w:b/>
                <w:bCs/>
                <w:sz w:val="22"/>
                <w:szCs w:val="22"/>
              </w:rPr>
              <w:t xml:space="preserve">Max. Marks </w:t>
            </w:r>
          </w:p>
        </w:tc>
        <w:tc>
          <w:tcPr>
            <w:tcW w:w="851" w:type="dxa"/>
            <w:vAlign w:val="center"/>
          </w:tcPr>
          <w:p w14:paraId="3C61C84A" w14:textId="77777777" w:rsidR="00311D07" w:rsidRPr="0037089B" w:rsidRDefault="00311D07" w:rsidP="007E575B">
            <w:pPr>
              <w:pStyle w:val="Title"/>
              <w:jc w:val="left"/>
              <w:rPr>
                <w:b/>
                <w:sz w:val="22"/>
                <w:szCs w:val="22"/>
              </w:rPr>
            </w:pPr>
            <w:r w:rsidRPr="0037089B">
              <w:rPr>
                <w:b/>
                <w:sz w:val="22"/>
                <w:szCs w:val="22"/>
              </w:rPr>
              <w:t>100</w:t>
            </w:r>
          </w:p>
        </w:tc>
      </w:tr>
    </w:tbl>
    <w:p w14:paraId="5289BBA3" w14:textId="77777777" w:rsidR="00311D07" w:rsidRDefault="00311D0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311D07" w:rsidRPr="009C4175" w14:paraId="64CF1792" w14:textId="77777777" w:rsidTr="00311D07">
        <w:trPr>
          <w:trHeight w:val="552"/>
        </w:trPr>
        <w:tc>
          <w:tcPr>
            <w:tcW w:w="272" w:type="pct"/>
            <w:vAlign w:val="center"/>
          </w:tcPr>
          <w:p w14:paraId="08F03502" w14:textId="77777777" w:rsidR="00311D07" w:rsidRPr="009C4175" w:rsidRDefault="00311D07" w:rsidP="00311D07">
            <w:pPr>
              <w:jc w:val="center"/>
              <w:rPr>
                <w:b/>
              </w:rPr>
            </w:pPr>
            <w:r w:rsidRPr="009C4175">
              <w:rPr>
                <w:b/>
              </w:rPr>
              <w:t>Q. No.</w:t>
            </w:r>
          </w:p>
        </w:tc>
        <w:tc>
          <w:tcPr>
            <w:tcW w:w="3936" w:type="pct"/>
            <w:gridSpan w:val="2"/>
            <w:vAlign w:val="center"/>
          </w:tcPr>
          <w:p w14:paraId="022E4A93" w14:textId="77777777" w:rsidR="00311D07" w:rsidRPr="009C4175" w:rsidRDefault="00311D07" w:rsidP="00311D07">
            <w:pPr>
              <w:jc w:val="center"/>
              <w:rPr>
                <w:b/>
              </w:rPr>
            </w:pPr>
            <w:r w:rsidRPr="009C4175">
              <w:rPr>
                <w:b/>
              </w:rPr>
              <w:t>Questions</w:t>
            </w:r>
          </w:p>
        </w:tc>
        <w:tc>
          <w:tcPr>
            <w:tcW w:w="319" w:type="pct"/>
            <w:vAlign w:val="center"/>
          </w:tcPr>
          <w:p w14:paraId="44EF8966" w14:textId="77777777" w:rsidR="00311D07" w:rsidRPr="009C4175" w:rsidRDefault="00311D07" w:rsidP="00311D07">
            <w:pPr>
              <w:jc w:val="center"/>
              <w:rPr>
                <w:b/>
              </w:rPr>
            </w:pPr>
            <w:r w:rsidRPr="009C4175">
              <w:rPr>
                <w:b/>
              </w:rPr>
              <w:t>CO</w:t>
            </w:r>
          </w:p>
        </w:tc>
        <w:tc>
          <w:tcPr>
            <w:tcW w:w="256" w:type="pct"/>
            <w:vAlign w:val="center"/>
          </w:tcPr>
          <w:p w14:paraId="3476D70A" w14:textId="77777777" w:rsidR="00311D07" w:rsidRPr="009C4175" w:rsidRDefault="00311D07" w:rsidP="00311D07">
            <w:pPr>
              <w:jc w:val="center"/>
              <w:rPr>
                <w:b/>
              </w:rPr>
            </w:pPr>
            <w:r w:rsidRPr="009C4175">
              <w:rPr>
                <w:b/>
              </w:rPr>
              <w:t>BL</w:t>
            </w:r>
          </w:p>
        </w:tc>
        <w:tc>
          <w:tcPr>
            <w:tcW w:w="217" w:type="pct"/>
            <w:vAlign w:val="center"/>
          </w:tcPr>
          <w:p w14:paraId="4E2461F7" w14:textId="77777777" w:rsidR="00311D07" w:rsidRPr="009C4175" w:rsidRDefault="00311D07" w:rsidP="00311D07">
            <w:pPr>
              <w:jc w:val="center"/>
              <w:rPr>
                <w:b/>
              </w:rPr>
            </w:pPr>
            <w:r w:rsidRPr="009C4175">
              <w:rPr>
                <w:b/>
              </w:rPr>
              <w:t>M</w:t>
            </w:r>
          </w:p>
        </w:tc>
      </w:tr>
      <w:tr w:rsidR="00311D07" w:rsidRPr="009C4175" w14:paraId="54FBA7E1" w14:textId="77777777" w:rsidTr="00311D07">
        <w:trPr>
          <w:trHeight w:val="550"/>
        </w:trPr>
        <w:tc>
          <w:tcPr>
            <w:tcW w:w="5000" w:type="pct"/>
            <w:gridSpan w:val="6"/>
            <w:vAlign w:val="center"/>
          </w:tcPr>
          <w:p w14:paraId="77C829E1" w14:textId="77777777" w:rsidR="00311D07" w:rsidRPr="009C4175" w:rsidRDefault="00311D07" w:rsidP="00311D07">
            <w:pPr>
              <w:jc w:val="center"/>
              <w:rPr>
                <w:b/>
              </w:rPr>
            </w:pPr>
            <w:r w:rsidRPr="009C4175">
              <w:rPr>
                <w:b/>
              </w:rPr>
              <w:t>PART – A (10 X 1 = 10 MARKS)</w:t>
            </w:r>
          </w:p>
        </w:tc>
      </w:tr>
      <w:tr w:rsidR="00311D07" w:rsidRPr="009C4175" w14:paraId="7ACC2185" w14:textId="77777777" w:rsidTr="00311D07">
        <w:trPr>
          <w:trHeight w:val="283"/>
        </w:trPr>
        <w:tc>
          <w:tcPr>
            <w:tcW w:w="272" w:type="pct"/>
          </w:tcPr>
          <w:p w14:paraId="5564486A" w14:textId="77777777" w:rsidR="00311D07" w:rsidRPr="009C4175" w:rsidRDefault="00311D07" w:rsidP="00311D07">
            <w:pPr>
              <w:jc w:val="center"/>
            </w:pPr>
            <w:r w:rsidRPr="009C4175">
              <w:t>1.</w:t>
            </w:r>
          </w:p>
        </w:tc>
        <w:tc>
          <w:tcPr>
            <w:tcW w:w="3936" w:type="pct"/>
            <w:gridSpan w:val="2"/>
          </w:tcPr>
          <w:p w14:paraId="033AF702" w14:textId="77777777" w:rsidR="00311D07" w:rsidRPr="009C4175" w:rsidRDefault="00311D07" w:rsidP="00311D07">
            <w:pPr>
              <w:autoSpaceDE w:val="0"/>
              <w:autoSpaceDN w:val="0"/>
              <w:adjustRightInd w:val="0"/>
            </w:pPr>
            <w:r>
              <w:t>State the pros and cons of entrepreneurship.</w:t>
            </w:r>
          </w:p>
        </w:tc>
        <w:tc>
          <w:tcPr>
            <w:tcW w:w="319" w:type="pct"/>
          </w:tcPr>
          <w:p w14:paraId="0822BBCE" w14:textId="77777777" w:rsidR="00311D07" w:rsidRPr="009C4175" w:rsidRDefault="00311D07" w:rsidP="00311D07">
            <w:pPr>
              <w:jc w:val="center"/>
            </w:pPr>
            <w:r w:rsidRPr="009C4175">
              <w:t>CO1</w:t>
            </w:r>
          </w:p>
        </w:tc>
        <w:tc>
          <w:tcPr>
            <w:tcW w:w="256" w:type="pct"/>
          </w:tcPr>
          <w:p w14:paraId="378B8A88" w14:textId="77777777" w:rsidR="00311D07" w:rsidRPr="009C4175" w:rsidRDefault="00311D07" w:rsidP="00311D07">
            <w:pPr>
              <w:jc w:val="center"/>
            </w:pPr>
            <w:r>
              <w:t>R</w:t>
            </w:r>
          </w:p>
        </w:tc>
        <w:tc>
          <w:tcPr>
            <w:tcW w:w="217" w:type="pct"/>
          </w:tcPr>
          <w:p w14:paraId="7F4E52D1" w14:textId="77777777" w:rsidR="00311D07" w:rsidRPr="009C4175" w:rsidRDefault="00311D07" w:rsidP="00311D07">
            <w:pPr>
              <w:jc w:val="center"/>
            </w:pPr>
            <w:r w:rsidRPr="009C4175">
              <w:t>1</w:t>
            </w:r>
          </w:p>
        </w:tc>
      </w:tr>
      <w:tr w:rsidR="00311D07" w:rsidRPr="009C4175" w14:paraId="569EBCDD" w14:textId="77777777" w:rsidTr="00311D07">
        <w:trPr>
          <w:trHeight w:val="283"/>
        </w:trPr>
        <w:tc>
          <w:tcPr>
            <w:tcW w:w="272" w:type="pct"/>
          </w:tcPr>
          <w:p w14:paraId="042EE66D" w14:textId="77777777" w:rsidR="00311D07" w:rsidRPr="009C4175" w:rsidRDefault="00311D07" w:rsidP="00311D07">
            <w:pPr>
              <w:jc w:val="center"/>
            </w:pPr>
            <w:r w:rsidRPr="009C4175">
              <w:t>2.</w:t>
            </w:r>
          </w:p>
        </w:tc>
        <w:tc>
          <w:tcPr>
            <w:tcW w:w="3936" w:type="pct"/>
            <w:gridSpan w:val="2"/>
          </w:tcPr>
          <w:p w14:paraId="164AA7DC" w14:textId="77777777" w:rsidR="00311D07" w:rsidRPr="009C4175" w:rsidRDefault="00311D07" w:rsidP="00311D07">
            <w:r>
              <w:t>List any two characteristics of an entrepreneur.</w:t>
            </w:r>
          </w:p>
        </w:tc>
        <w:tc>
          <w:tcPr>
            <w:tcW w:w="319" w:type="pct"/>
          </w:tcPr>
          <w:p w14:paraId="4916689B" w14:textId="77777777" w:rsidR="00311D07" w:rsidRPr="009C4175" w:rsidRDefault="00311D07" w:rsidP="00311D07">
            <w:pPr>
              <w:jc w:val="center"/>
            </w:pPr>
            <w:r w:rsidRPr="009C4175">
              <w:t>CO1</w:t>
            </w:r>
          </w:p>
        </w:tc>
        <w:tc>
          <w:tcPr>
            <w:tcW w:w="256" w:type="pct"/>
          </w:tcPr>
          <w:p w14:paraId="7BB7D94C" w14:textId="77777777" w:rsidR="00311D07" w:rsidRPr="009C4175" w:rsidRDefault="00311D07" w:rsidP="00311D07">
            <w:pPr>
              <w:jc w:val="center"/>
            </w:pPr>
            <w:r w:rsidRPr="009C4175">
              <w:t>R</w:t>
            </w:r>
          </w:p>
        </w:tc>
        <w:tc>
          <w:tcPr>
            <w:tcW w:w="217" w:type="pct"/>
          </w:tcPr>
          <w:p w14:paraId="57183464" w14:textId="77777777" w:rsidR="00311D07" w:rsidRPr="009C4175" w:rsidRDefault="00311D07" w:rsidP="00311D07">
            <w:pPr>
              <w:jc w:val="center"/>
            </w:pPr>
            <w:r w:rsidRPr="009C4175">
              <w:t>1</w:t>
            </w:r>
          </w:p>
        </w:tc>
      </w:tr>
      <w:tr w:rsidR="00311D07" w:rsidRPr="009C4175" w14:paraId="63DB0BE0" w14:textId="77777777" w:rsidTr="00311D07">
        <w:trPr>
          <w:trHeight w:val="283"/>
        </w:trPr>
        <w:tc>
          <w:tcPr>
            <w:tcW w:w="272" w:type="pct"/>
          </w:tcPr>
          <w:p w14:paraId="22C050A4" w14:textId="77777777" w:rsidR="00311D07" w:rsidRPr="009C4175" w:rsidRDefault="00311D07" w:rsidP="00311D07">
            <w:pPr>
              <w:jc w:val="center"/>
            </w:pPr>
            <w:r w:rsidRPr="009C4175">
              <w:t>3.</w:t>
            </w:r>
          </w:p>
        </w:tc>
        <w:tc>
          <w:tcPr>
            <w:tcW w:w="3936" w:type="pct"/>
            <w:gridSpan w:val="2"/>
          </w:tcPr>
          <w:p w14:paraId="46E25BB3" w14:textId="77777777" w:rsidR="00311D07" w:rsidRPr="009C4175" w:rsidRDefault="00311D07" w:rsidP="00311D07">
            <w:r>
              <w:rPr>
                <w:lang w:val="en-IN"/>
              </w:rPr>
              <w:t>Define project management.</w:t>
            </w:r>
          </w:p>
        </w:tc>
        <w:tc>
          <w:tcPr>
            <w:tcW w:w="319" w:type="pct"/>
          </w:tcPr>
          <w:p w14:paraId="74E4BDBD" w14:textId="77777777" w:rsidR="00311D07" w:rsidRPr="009C4175" w:rsidRDefault="00311D07" w:rsidP="00311D07">
            <w:pPr>
              <w:jc w:val="center"/>
            </w:pPr>
            <w:r w:rsidRPr="009C4175">
              <w:t>CO2</w:t>
            </w:r>
          </w:p>
        </w:tc>
        <w:tc>
          <w:tcPr>
            <w:tcW w:w="256" w:type="pct"/>
          </w:tcPr>
          <w:p w14:paraId="064FE217" w14:textId="77777777" w:rsidR="00311D07" w:rsidRPr="009C4175" w:rsidRDefault="00311D07" w:rsidP="00311D07">
            <w:pPr>
              <w:jc w:val="center"/>
            </w:pPr>
            <w:r w:rsidRPr="009C4175">
              <w:t>R</w:t>
            </w:r>
          </w:p>
        </w:tc>
        <w:tc>
          <w:tcPr>
            <w:tcW w:w="217" w:type="pct"/>
          </w:tcPr>
          <w:p w14:paraId="41A14B85" w14:textId="77777777" w:rsidR="00311D07" w:rsidRPr="009C4175" w:rsidRDefault="00311D07" w:rsidP="00311D07">
            <w:pPr>
              <w:jc w:val="center"/>
            </w:pPr>
            <w:r w:rsidRPr="009C4175">
              <w:t>1</w:t>
            </w:r>
          </w:p>
        </w:tc>
      </w:tr>
      <w:tr w:rsidR="00311D07" w:rsidRPr="009C4175" w14:paraId="43F044A0" w14:textId="77777777" w:rsidTr="00311D07">
        <w:trPr>
          <w:trHeight w:val="283"/>
        </w:trPr>
        <w:tc>
          <w:tcPr>
            <w:tcW w:w="272" w:type="pct"/>
          </w:tcPr>
          <w:p w14:paraId="6563730E" w14:textId="77777777" w:rsidR="00311D07" w:rsidRPr="009C4175" w:rsidRDefault="00311D07" w:rsidP="00311D07">
            <w:pPr>
              <w:jc w:val="center"/>
            </w:pPr>
            <w:r w:rsidRPr="009C4175">
              <w:t>4.</w:t>
            </w:r>
          </w:p>
        </w:tc>
        <w:tc>
          <w:tcPr>
            <w:tcW w:w="3936" w:type="pct"/>
            <w:gridSpan w:val="2"/>
          </w:tcPr>
          <w:p w14:paraId="3341C265" w14:textId="77777777" w:rsidR="00311D07" w:rsidRPr="009C4175" w:rsidRDefault="00311D07" w:rsidP="00311D07">
            <w:r>
              <w:t>List the characteristics of a project.</w:t>
            </w:r>
          </w:p>
        </w:tc>
        <w:tc>
          <w:tcPr>
            <w:tcW w:w="319" w:type="pct"/>
          </w:tcPr>
          <w:p w14:paraId="7CCB5C27" w14:textId="77777777" w:rsidR="00311D07" w:rsidRPr="009C4175" w:rsidRDefault="00311D07" w:rsidP="00311D07">
            <w:pPr>
              <w:jc w:val="center"/>
            </w:pPr>
            <w:r w:rsidRPr="009C4175">
              <w:t>CO2</w:t>
            </w:r>
          </w:p>
        </w:tc>
        <w:tc>
          <w:tcPr>
            <w:tcW w:w="256" w:type="pct"/>
          </w:tcPr>
          <w:p w14:paraId="209B3E9A" w14:textId="77777777" w:rsidR="00311D07" w:rsidRPr="009C4175" w:rsidRDefault="00311D07" w:rsidP="00311D07">
            <w:pPr>
              <w:jc w:val="center"/>
            </w:pPr>
            <w:r w:rsidRPr="009C4175">
              <w:t>R</w:t>
            </w:r>
          </w:p>
        </w:tc>
        <w:tc>
          <w:tcPr>
            <w:tcW w:w="217" w:type="pct"/>
          </w:tcPr>
          <w:p w14:paraId="7EBD6C4A" w14:textId="77777777" w:rsidR="00311D07" w:rsidRPr="009C4175" w:rsidRDefault="00311D07" w:rsidP="00311D07">
            <w:pPr>
              <w:jc w:val="center"/>
            </w:pPr>
            <w:r w:rsidRPr="009C4175">
              <w:t>1</w:t>
            </w:r>
          </w:p>
        </w:tc>
      </w:tr>
      <w:tr w:rsidR="00311D07" w:rsidRPr="009C4175" w14:paraId="10FB4DCE" w14:textId="77777777" w:rsidTr="00311D07">
        <w:trPr>
          <w:trHeight w:val="283"/>
        </w:trPr>
        <w:tc>
          <w:tcPr>
            <w:tcW w:w="272" w:type="pct"/>
          </w:tcPr>
          <w:p w14:paraId="73857DC5" w14:textId="77777777" w:rsidR="00311D07" w:rsidRPr="009C4175" w:rsidRDefault="00311D07" w:rsidP="00311D07">
            <w:pPr>
              <w:jc w:val="center"/>
            </w:pPr>
            <w:r w:rsidRPr="009C4175">
              <w:t>5.</w:t>
            </w:r>
          </w:p>
        </w:tc>
        <w:tc>
          <w:tcPr>
            <w:tcW w:w="3936" w:type="pct"/>
            <w:gridSpan w:val="2"/>
          </w:tcPr>
          <w:p w14:paraId="6336F1FD" w14:textId="77777777" w:rsidR="00311D07" w:rsidRPr="009C4175" w:rsidRDefault="00311D07" w:rsidP="00311D07">
            <w:pPr>
              <w:pStyle w:val="Default"/>
            </w:pPr>
            <w:r>
              <w:t>Describe the necessity of financial support for entrepreneurs.</w:t>
            </w:r>
          </w:p>
        </w:tc>
        <w:tc>
          <w:tcPr>
            <w:tcW w:w="319" w:type="pct"/>
          </w:tcPr>
          <w:p w14:paraId="4DEE67D4" w14:textId="77777777" w:rsidR="00311D07" w:rsidRPr="009C4175" w:rsidRDefault="00311D07" w:rsidP="00311D07">
            <w:pPr>
              <w:jc w:val="center"/>
            </w:pPr>
            <w:r w:rsidRPr="009C4175">
              <w:t>CO3</w:t>
            </w:r>
          </w:p>
        </w:tc>
        <w:tc>
          <w:tcPr>
            <w:tcW w:w="256" w:type="pct"/>
          </w:tcPr>
          <w:p w14:paraId="4E11FF97" w14:textId="77777777" w:rsidR="00311D07" w:rsidRPr="009C4175" w:rsidRDefault="00311D07" w:rsidP="00311D07">
            <w:pPr>
              <w:jc w:val="center"/>
            </w:pPr>
            <w:r w:rsidRPr="009C4175">
              <w:t>U</w:t>
            </w:r>
          </w:p>
        </w:tc>
        <w:tc>
          <w:tcPr>
            <w:tcW w:w="217" w:type="pct"/>
          </w:tcPr>
          <w:p w14:paraId="238719F3" w14:textId="77777777" w:rsidR="00311D07" w:rsidRPr="009C4175" w:rsidRDefault="00311D07" w:rsidP="00311D07">
            <w:pPr>
              <w:jc w:val="center"/>
            </w:pPr>
            <w:r w:rsidRPr="009C4175">
              <w:t>1</w:t>
            </w:r>
          </w:p>
        </w:tc>
      </w:tr>
      <w:tr w:rsidR="00311D07" w:rsidRPr="009C4175" w14:paraId="281FC4DB" w14:textId="77777777" w:rsidTr="00311D07">
        <w:trPr>
          <w:trHeight w:val="283"/>
        </w:trPr>
        <w:tc>
          <w:tcPr>
            <w:tcW w:w="272" w:type="pct"/>
          </w:tcPr>
          <w:p w14:paraId="13E4991A" w14:textId="77777777" w:rsidR="00311D07" w:rsidRPr="009C4175" w:rsidRDefault="00311D07" w:rsidP="00311D07">
            <w:pPr>
              <w:jc w:val="center"/>
            </w:pPr>
            <w:r w:rsidRPr="009C4175">
              <w:t>6.</w:t>
            </w:r>
          </w:p>
        </w:tc>
        <w:tc>
          <w:tcPr>
            <w:tcW w:w="3936" w:type="pct"/>
            <w:gridSpan w:val="2"/>
          </w:tcPr>
          <w:p w14:paraId="43D235F0" w14:textId="77777777" w:rsidR="00311D07" w:rsidRPr="009C4175" w:rsidRDefault="00311D07" w:rsidP="00311D07">
            <w:r>
              <w:t>List the disadvantages of venture capital funding.</w:t>
            </w:r>
          </w:p>
        </w:tc>
        <w:tc>
          <w:tcPr>
            <w:tcW w:w="319" w:type="pct"/>
          </w:tcPr>
          <w:p w14:paraId="726C1A91" w14:textId="77777777" w:rsidR="00311D07" w:rsidRPr="009C4175" w:rsidRDefault="00311D07" w:rsidP="00311D07">
            <w:pPr>
              <w:jc w:val="center"/>
            </w:pPr>
            <w:r w:rsidRPr="009C4175">
              <w:t>CO3</w:t>
            </w:r>
          </w:p>
        </w:tc>
        <w:tc>
          <w:tcPr>
            <w:tcW w:w="256" w:type="pct"/>
          </w:tcPr>
          <w:p w14:paraId="38441979" w14:textId="77777777" w:rsidR="00311D07" w:rsidRPr="009C4175" w:rsidRDefault="00311D07" w:rsidP="00311D07">
            <w:pPr>
              <w:jc w:val="center"/>
            </w:pPr>
            <w:r w:rsidRPr="009C4175">
              <w:t>R</w:t>
            </w:r>
          </w:p>
        </w:tc>
        <w:tc>
          <w:tcPr>
            <w:tcW w:w="217" w:type="pct"/>
          </w:tcPr>
          <w:p w14:paraId="279206E8" w14:textId="77777777" w:rsidR="00311D07" w:rsidRPr="009C4175" w:rsidRDefault="00311D07" w:rsidP="00311D07">
            <w:pPr>
              <w:jc w:val="center"/>
            </w:pPr>
            <w:r w:rsidRPr="009C4175">
              <w:t>1</w:t>
            </w:r>
          </w:p>
        </w:tc>
      </w:tr>
      <w:tr w:rsidR="00311D07" w:rsidRPr="009C4175" w14:paraId="784BC22E" w14:textId="77777777" w:rsidTr="00311D07">
        <w:trPr>
          <w:trHeight w:val="283"/>
        </w:trPr>
        <w:tc>
          <w:tcPr>
            <w:tcW w:w="272" w:type="pct"/>
          </w:tcPr>
          <w:p w14:paraId="65CFBF7A" w14:textId="77777777" w:rsidR="00311D07" w:rsidRPr="009C4175" w:rsidRDefault="00311D07" w:rsidP="00311D07">
            <w:pPr>
              <w:jc w:val="center"/>
            </w:pPr>
            <w:r w:rsidRPr="009C4175">
              <w:t>7.</w:t>
            </w:r>
          </w:p>
        </w:tc>
        <w:tc>
          <w:tcPr>
            <w:tcW w:w="3936" w:type="pct"/>
            <w:gridSpan w:val="2"/>
          </w:tcPr>
          <w:p w14:paraId="6DF194D1" w14:textId="77777777" w:rsidR="00311D07" w:rsidRPr="009C4175" w:rsidRDefault="00311D07" w:rsidP="00311D07">
            <w:pPr>
              <w:pStyle w:val="ListParagraph"/>
              <w:ind w:left="0"/>
              <w:rPr>
                <w:noProof/>
                <w:lang w:eastAsia="zh-TW"/>
              </w:rPr>
            </w:pPr>
            <w:r>
              <w:t>List the types of Intellectual Property Rights.</w:t>
            </w:r>
          </w:p>
        </w:tc>
        <w:tc>
          <w:tcPr>
            <w:tcW w:w="319" w:type="pct"/>
          </w:tcPr>
          <w:p w14:paraId="67E70C89" w14:textId="77777777" w:rsidR="00311D07" w:rsidRPr="009C4175" w:rsidRDefault="00311D07" w:rsidP="00311D07">
            <w:pPr>
              <w:jc w:val="center"/>
            </w:pPr>
            <w:r w:rsidRPr="009C4175">
              <w:t>CO4</w:t>
            </w:r>
          </w:p>
        </w:tc>
        <w:tc>
          <w:tcPr>
            <w:tcW w:w="256" w:type="pct"/>
          </w:tcPr>
          <w:p w14:paraId="25D8D24A" w14:textId="77777777" w:rsidR="00311D07" w:rsidRPr="009C4175" w:rsidRDefault="00311D07" w:rsidP="00311D07">
            <w:pPr>
              <w:jc w:val="center"/>
            </w:pPr>
            <w:r>
              <w:t>R</w:t>
            </w:r>
          </w:p>
        </w:tc>
        <w:tc>
          <w:tcPr>
            <w:tcW w:w="217" w:type="pct"/>
          </w:tcPr>
          <w:p w14:paraId="0A0837A7" w14:textId="77777777" w:rsidR="00311D07" w:rsidRPr="009C4175" w:rsidRDefault="00311D07" w:rsidP="00311D07">
            <w:pPr>
              <w:jc w:val="center"/>
            </w:pPr>
            <w:r w:rsidRPr="009C4175">
              <w:t>1</w:t>
            </w:r>
          </w:p>
        </w:tc>
      </w:tr>
      <w:tr w:rsidR="00311D07" w:rsidRPr="009C4175" w14:paraId="30729FEC" w14:textId="77777777" w:rsidTr="00311D07">
        <w:trPr>
          <w:trHeight w:val="283"/>
        </w:trPr>
        <w:tc>
          <w:tcPr>
            <w:tcW w:w="272" w:type="pct"/>
          </w:tcPr>
          <w:p w14:paraId="0D65479D" w14:textId="77777777" w:rsidR="00311D07" w:rsidRPr="009C4175" w:rsidRDefault="00311D07" w:rsidP="00311D07">
            <w:pPr>
              <w:jc w:val="center"/>
            </w:pPr>
            <w:r w:rsidRPr="009C4175">
              <w:t>8.</w:t>
            </w:r>
          </w:p>
        </w:tc>
        <w:tc>
          <w:tcPr>
            <w:tcW w:w="3936" w:type="pct"/>
            <w:gridSpan w:val="2"/>
          </w:tcPr>
          <w:p w14:paraId="017910E7" w14:textId="77777777" w:rsidR="00311D07" w:rsidRPr="00CF3D39" w:rsidRDefault="00311D07" w:rsidP="00311D07">
            <w:r w:rsidRPr="00CF3D39">
              <w:t>Define trademarks.</w:t>
            </w:r>
          </w:p>
        </w:tc>
        <w:tc>
          <w:tcPr>
            <w:tcW w:w="319" w:type="pct"/>
          </w:tcPr>
          <w:p w14:paraId="1C8A309B" w14:textId="77777777" w:rsidR="00311D07" w:rsidRPr="009C4175" w:rsidRDefault="00311D07" w:rsidP="00311D07">
            <w:pPr>
              <w:jc w:val="center"/>
            </w:pPr>
            <w:r w:rsidRPr="009C4175">
              <w:t>CO4</w:t>
            </w:r>
          </w:p>
        </w:tc>
        <w:tc>
          <w:tcPr>
            <w:tcW w:w="256" w:type="pct"/>
          </w:tcPr>
          <w:p w14:paraId="7C77771C" w14:textId="77777777" w:rsidR="00311D07" w:rsidRPr="009C4175" w:rsidRDefault="00311D07" w:rsidP="00311D07">
            <w:pPr>
              <w:jc w:val="center"/>
            </w:pPr>
            <w:r w:rsidRPr="009C4175">
              <w:t>R</w:t>
            </w:r>
          </w:p>
        </w:tc>
        <w:tc>
          <w:tcPr>
            <w:tcW w:w="217" w:type="pct"/>
          </w:tcPr>
          <w:p w14:paraId="0E21597C" w14:textId="77777777" w:rsidR="00311D07" w:rsidRPr="009C4175" w:rsidRDefault="00311D07" w:rsidP="00311D07">
            <w:pPr>
              <w:jc w:val="center"/>
            </w:pPr>
            <w:r w:rsidRPr="009C4175">
              <w:t>1</w:t>
            </w:r>
          </w:p>
        </w:tc>
      </w:tr>
      <w:tr w:rsidR="00311D07" w:rsidRPr="009C4175" w14:paraId="08374F47" w14:textId="77777777" w:rsidTr="00311D07">
        <w:trPr>
          <w:trHeight w:val="283"/>
        </w:trPr>
        <w:tc>
          <w:tcPr>
            <w:tcW w:w="272" w:type="pct"/>
          </w:tcPr>
          <w:p w14:paraId="386DEB37" w14:textId="77777777" w:rsidR="00311D07" w:rsidRPr="009C4175" w:rsidRDefault="00311D07" w:rsidP="00311D07">
            <w:pPr>
              <w:jc w:val="center"/>
            </w:pPr>
            <w:r w:rsidRPr="009C4175">
              <w:t>9.</w:t>
            </w:r>
          </w:p>
        </w:tc>
        <w:tc>
          <w:tcPr>
            <w:tcW w:w="3936" w:type="pct"/>
            <w:gridSpan w:val="2"/>
          </w:tcPr>
          <w:p w14:paraId="6BE56595" w14:textId="77777777" w:rsidR="00311D07" w:rsidRPr="009C4175" w:rsidRDefault="00311D07" w:rsidP="00311D07">
            <w:pPr>
              <w:pStyle w:val="ListParagraph"/>
              <w:ind w:left="0"/>
              <w:rPr>
                <w:noProof/>
                <w:lang w:eastAsia="zh-TW"/>
              </w:rPr>
            </w:pPr>
            <w:r>
              <w:t>Give an example of patent infringement.</w:t>
            </w:r>
          </w:p>
        </w:tc>
        <w:tc>
          <w:tcPr>
            <w:tcW w:w="319" w:type="pct"/>
          </w:tcPr>
          <w:p w14:paraId="5A7705B4" w14:textId="77777777" w:rsidR="00311D07" w:rsidRPr="009C4175" w:rsidRDefault="00311D07" w:rsidP="00311D07">
            <w:pPr>
              <w:jc w:val="center"/>
            </w:pPr>
            <w:r w:rsidRPr="009C4175">
              <w:t>CO5</w:t>
            </w:r>
          </w:p>
        </w:tc>
        <w:tc>
          <w:tcPr>
            <w:tcW w:w="256" w:type="pct"/>
          </w:tcPr>
          <w:p w14:paraId="2322BEE8" w14:textId="77777777" w:rsidR="00311D07" w:rsidRPr="009C4175" w:rsidRDefault="00311D07" w:rsidP="00311D07">
            <w:pPr>
              <w:jc w:val="center"/>
            </w:pPr>
            <w:r w:rsidRPr="009C4175">
              <w:t>U</w:t>
            </w:r>
          </w:p>
        </w:tc>
        <w:tc>
          <w:tcPr>
            <w:tcW w:w="217" w:type="pct"/>
          </w:tcPr>
          <w:p w14:paraId="07028F12" w14:textId="77777777" w:rsidR="00311D07" w:rsidRPr="009C4175" w:rsidRDefault="00311D07" w:rsidP="00311D07">
            <w:pPr>
              <w:jc w:val="center"/>
            </w:pPr>
            <w:r w:rsidRPr="009C4175">
              <w:t>1</w:t>
            </w:r>
          </w:p>
        </w:tc>
      </w:tr>
      <w:tr w:rsidR="00311D07" w:rsidRPr="009C4175" w14:paraId="6018658E" w14:textId="77777777" w:rsidTr="00311D07">
        <w:trPr>
          <w:trHeight w:val="283"/>
        </w:trPr>
        <w:tc>
          <w:tcPr>
            <w:tcW w:w="272" w:type="pct"/>
          </w:tcPr>
          <w:p w14:paraId="4CE910F0" w14:textId="77777777" w:rsidR="00311D07" w:rsidRPr="009C4175" w:rsidRDefault="00311D07" w:rsidP="00311D07">
            <w:pPr>
              <w:jc w:val="center"/>
            </w:pPr>
            <w:r w:rsidRPr="009C4175">
              <w:t>10.</w:t>
            </w:r>
          </w:p>
        </w:tc>
        <w:tc>
          <w:tcPr>
            <w:tcW w:w="3936" w:type="pct"/>
            <w:gridSpan w:val="2"/>
          </w:tcPr>
          <w:p w14:paraId="243B9F3B" w14:textId="77777777" w:rsidR="00311D07" w:rsidRPr="009C4175" w:rsidRDefault="00311D07" w:rsidP="00311D07">
            <w:r>
              <w:t>Identify the mission that aims to provide awareness on Intellectual Property and its rights.</w:t>
            </w:r>
          </w:p>
        </w:tc>
        <w:tc>
          <w:tcPr>
            <w:tcW w:w="319" w:type="pct"/>
          </w:tcPr>
          <w:p w14:paraId="1E585E52" w14:textId="77777777" w:rsidR="00311D07" w:rsidRPr="009C4175" w:rsidRDefault="00311D07" w:rsidP="00311D07">
            <w:pPr>
              <w:jc w:val="center"/>
            </w:pPr>
            <w:r w:rsidRPr="009C4175">
              <w:t>CO6</w:t>
            </w:r>
          </w:p>
        </w:tc>
        <w:tc>
          <w:tcPr>
            <w:tcW w:w="256" w:type="pct"/>
          </w:tcPr>
          <w:p w14:paraId="3F2738FF" w14:textId="77777777" w:rsidR="00311D07" w:rsidRPr="009C4175" w:rsidRDefault="00311D07" w:rsidP="00311D07">
            <w:pPr>
              <w:jc w:val="center"/>
            </w:pPr>
            <w:r w:rsidRPr="009C4175">
              <w:t>U</w:t>
            </w:r>
          </w:p>
        </w:tc>
        <w:tc>
          <w:tcPr>
            <w:tcW w:w="217" w:type="pct"/>
          </w:tcPr>
          <w:p w14:paraId="5EC253DE" w14:textId="77777777" w:rsidR="00311D07" w:rsidRPr="009C4175" w:rsidRDefault="00311D07" w:rsidP="00311D07">
            <w:pPr>
              <w:jc w:val="center"/>
            </w:pPr>
            <w:r w:rsidRPr="009C4175">
              <w:t>1</w:t>
            </w:r>
          </w:p>
        </w:tc>
      </w:tr>
      <w:tr w:rsidR="00311D07" w:rsidRPr="009C4175" w14:paraId="5B2C6E39" w14:textId="77777777" w:rsidTr="00311D07">
        <w:trPr>
          <w:trHeight w:val="552"/>
        </w:trPr>
        <w:tc>
          <w:tcPr>
            <w:tcW w:w="5000" w:type="pct"/>
            <w:gridSpan w:val="6"/>
            <w:vAlign w:val="center"/>
          </w:tcPr>
          <w:p w14:paraId="22FCE6BC" w14:textId="77777777" w:rsidR="00311D07" w:rsidRPr="009C4175" w:rsidRDefault="00311D07" w:rsidP="00311D07">
            <w:pPr>
              <w:jc w:val="center"/>
              <w:rPr>
                <w:b/>
              </w:rPr>
            </w:pPr>
            <w:r w:rsidRPr="009C4175">
              <w:rPr>
                <w:b/>
              </w:rPr>
              <w:t>PART – B (6 X 3 = 18 MARKS)</w:t>
            </w:r>
          </w:p>
        </w:tc>
      </w:tr>
      <w:tr w:rsidR="00311D07" w:rsidRPr="009C4175" w14:paraId="5EB52182" w14:textId="77777777" w:rsidTr="00311D07">
        <w:trPr>
          <w:trHeight w:val="283"/>
        </w:trPr>
        <w:tc>
          <w:tcPr>
            <w:tcW w:w="272" w:type="pct"/>
          </w:tcPr>
          <w:p w14:paraId="528D55D3" w14:textId="77777777" w:rsidR="00311D07" w:rsidRPr="009C4175" w:rsidRDefault="00311D07" w:rsidP="00311D07">
            <w:pPr>
              <w:pStyle w:val="NoSpacing"/>
              <w:jc w:val="center"/>
            </w:pPr>
            <w:r w:rsidRPr="009C4175">
              <w:t>11.</w:t>
            </w:r>
          </w:p>
        </w:tc>
        <w:tc>
          <w:tcPr>
            <w:tcW w:w="3936" w:type="pct"/>
            <w:gridSpan w:val="2"/>
            <w:vAlign w:val="center"/>
          </w:tcPr>
          <w:p w14:paraId="132266AF" w14:textId="77777777" w:rsidR="00311D07" w:rsidRPr="009C4175" w:rsidRDefault="00311D07" w:rsidP="00311D07">
            <w:pPr>
              <w:pStyle w:val="NoSpacing"/>
            </w:pPr>
            <w:r>
              <w:t xml:space="preserve">Compare startup with large scale business. </w:t>
            </w:r>
          </w:p>
        </w:tc>
        <w:tc>
          <w:tcPr>
            <w:tcW w:w="319" w:type="pct"/>
          </w:tcPr>
          <w:p w14:paraId="29C9F1B0" w14:textId="77777777" w:rsidR="00311D07" w:rsidRPr="009C4175" w:rsidRDefault="00311D07" w:rsidP="00311D07">
            <w:pPr>
              <w:pStyle w:val="NoSpacing"/>
              <w:jc w:val="center"/>
            </w:pPr>
            <w:r w:rsidRPr="009C4175">
              <w:t>CO1</w:t>
            </w:r>
          </w:p>
        </w:tc>
        <w:tc>
          <w:tcPr>
            <w:tcW w:w="256" w:type="pct"/>
          </w:tcPr>
          <w:p w14:paraId="4349A38F" w14:textId="77777777" w:rsidR="00311D07" w:rsidRPr="009C4175" w:rsidRDefault="00311D07" w:rsidP="00311D07">
            <w:pPr>
              <w:pStyle w:val="NoSpacing"/>
              <w:jc w:val="center"/>
            </w:pPr>
            <w:r w:rsidRPr="009C4175">
              <w:t>An</w:t>
            </w:r>
          </w:p>
        </w:tc>
        <w:tc>
          <w:tcPr>
            <w:tcW w:w="217" w:type="pct"/>
          </w:tcPr>
          <w:p w14:paraId="7B148EBF" w14:textId="77777777" w:rsidR="00311D07" w:rsidRPr="009C4175" w:rsidRDefault="00311D07" w:rsidP="00311D07">
            <w:pPr>
              <w:pStyle w:val="NoSpacing"/>
              <w:jc w:val="center"/>
            </w:pPr>
            <w:r w:rsidRPr="009C4175">
              <w:t>3</w:t>
            </w:r>
          </w:p>
        </w:tc>
      </w:tr>
      <w:tr w:rsidR="00311D07" w:rsidRPr="009C4175" w14:paraId="2F795744" w14:textId="77777777" w:rsidTr="00311D07">
        <w:trPr>
          <w:trHeight w:val="283"/>
        </w:trPr>
        <w:tc>
          <w:tcPr>
            <w:tcW w:w="272" w:type="pct"/>
          </w:tcPr>
          <w:p w14:paraId="65D35642" w14:textId="77777777" w:rsidR="00311D07" w:rsidRPr="009C4175" w:rsidRDefault="00311D07" w:rsidP="00311D07">
            <w:pPr>
              <w:pStyle w:val="NoSpacing"/>
              <w:jc w:val="center"/>
            </w:pPr>
            <w:r w:rsidRPr="009C4175">
              <w:t>12.</w:t>
            </w:r>
          </w:p>
        </w:tc>
        <w:tc>
          <w:tcPr>
            <w:tcW w:w="3936" w:type="pct"/>
            <w:gridSpan w:val="2"/>
            <w:vAlign w:val="center"/>
          </w:tcPr>
          <w:p w14:paraId="77A1209A" w14:textId="77777777" w:rsidR="00311D07" w:rsidRPr="009C4175" w:rsidRDefault="00311D07" w:rsidP="00311D07">
            <w:pPr>
              <w:pStyle w:val="NoSpacing"/>
            </w:pPr>
            <w:r>
              <w:t>Describe the cost and expense analysis.</w:t>
            </w:r>
          </w:p>
        </w:tc>
        <w:tc>
          <w:tcPr>
            <w:tcW w:w="319" w:type="pct"/>
          </w:tcPr>
          <w:p w14:paraId="7B6CB318" w14:textId="77777777" w:rsidR="00311D07" w:rsidRPr="009C4175" w:rsidRDefault="00311D07" w:rsidP="00311D07">
            <w:pPr>
              <w:pStyle w:val="NoSpacing"/>
              <w:jc w:val="center"/>
            </w:pPr>
            <w:r w:rsidRPr="009C4175">
              <w:t>CO2</w:t>
            </w:r>
          </w:p>
        </w:tc>
        <w:tc>
          <w:tcPr>
            <w:tcW w:w="256" w:type="pct"/>
          </w:tcPr>
          <w:p w14:paraId="141FA95D" w14:textId="77777777" w:rsidR="00311D07" w:rsidRPr="009C4175" w:rsidRDefault="00311D07" w:rsidP="00311D07">
            <w:pPr>
              <w:pStyle w:val="NoSpacing"/>
              <w:jc w:val="center"/>
            </w:pPr>
            <w:r w:rsidRPr="009C4175">
              <w:t>U</w:t>
            </w:r>
          </w:p>
        </w:tc>
        <w:tc>
          <w:tcPr>
            <w:tcW w:w="217" w:type="pct"/>
          </w:tcPr>
          <w:p w14:paraId="1DB12230" w14:textId="77777777" w:rsidR="00311D07" w:rsidRPr="009C4175" w:rsidRDefault="00311D07" w:rsidP="00311D07">
            <w:pPr>
              <w:pStyle w:val="NoSpacing"/>
              <w:jc w:val="center"/>
            </w:pPr>
            <w:r w:rsidRPr="009C4175">
              <w:t>3</w:t>
            </w:r>
          </w:p>
        </w:tc>
      </w:tr>
      <w:tr w:rsidR="00311D07" w:rsidRPr="009C4175" w14:paraId="3AB23F4C" w14:textId="77777777" w:rsidTr="00311D07">
        <w:trPr>
          <w:trHeight w:val="283"/>
        </w:trPr>
        <w:tc>
          <w:tcPr>
            <w:tcW w:w="272" w:type="pct"/>
          </w:tcPr>
          <w:p w14:paraId="5D159EA6" w14:textId="77777777" w:rsidR="00311D07" w:rsidRPr="009C4175" w:rsidRDefault="00311D07" w:rsidP="00311D07">
            <w:pPr>
              <w:pStyle w:val="NoSpacing"/>
              <w:jc w:val="center"/>
            </w:pPr>
            <w:r w:rsidRPr="009C4175">
              <w:t>13.</w:t>
            </w:r>
          </w:p>
        </w:tc>
        <w:tc>
          <w:tcPr>
            <w:tcW w:w="3936" w:type="pct"/>
            <w:gridSpan w:val="2"/>
          </w:tcPr>
          <w:p w14:paraId="21742311" w14:textId="77777777" w:rsidR="00311D07" w:rsidRPr="009C4175" w:rsidRDefault="00311D07" w:rsidP="00311D07">
            <w:pPr>
              <w:pStyle w:val="NoSpacing"/>
            </w:pPr>
            <w:r>
              <w:t>Interpret the significance of NABARD.</w:t>
            </w:r>
          </w:p>
        </w:tc>
        <w:tc>
          <w:tcPr>
            <w:tcW w:w="319" w:type="pct"/>
          </w:tcPr>
          <w:p w14:paraId="7F721811" w14:textId="77777777" w:rsidR="00311D07" w:rsidRPr="009C4175" w:rsidRDefault="00311D07" w:rsidP="00311D07">
            <w:pPr>
              <w:pStyle w:val="NoSpacing"/>
              <w:jc w:val="center"/>
            </w:pPr>
            <w:r w:rsidRPr="009C4175">
              <w:t>CO3</w:t>
            </w:r>
          </w:p>
        </w:tc>
        <w:tc>
          <w:tcPr>
            <w:tcW w:w="256" w:type="pct"/>
          </w:tcPr>
          <w:p w14:paraId="57123CA9" w14:textId="77777777" w:rsidR="00311D07" w:rsidRPr="009C4175" w:rsidRDefault="00311D07" w:rsidP="00311D07">
            <w:pPr>
              <w:pStyle w:val="NoSpacing"/>
              <w:jc w:val="center"/>
            </w:pPr>
            <w:r w:rsidRPr="009C4175">
              <w:t>A</w:t>
            </w:r>
          </w:p>
        </w:tc>
        <w:tc>
          <w:tcPr>
            <w:tcW w:w="217" w:type="pct"/>
          </w:tcPr>
          <w:p w14:paraId="71ADFC3A" w14:textId="77777777" w:rsidR="00311D07" w:rsidRPr="009C4175" w:rsidRDefault="00311D07" w:rsidP="00311D07">
            <w:pPr>
              <w:pStyle w:val="NoSpacing"/>
              <w:jc w:val="center"/>
            </w:pPr>
            <w:r w:rsidRPr="009C4175">
              <w:t>3</w:t>
            </w:r>
          </w:p>
        </w:tc>
      </w:tr>
      <w:tr w:rsidR="00311D07" w:rsidRPr="009C4175" w14:paraId="625EAE10" w14:textId="77777777" w:rsidTr="00311D07">
        <w:trPr>
          <w:trHeight w:val="283"/>
        </w:trPr>
        <w:tc>
          <w:tcPr>
            <w:tcW w:w="272" w:type="pct"/>
          </w:tcPr>
          <w:p w14:paraId="633314C2" w14:textId="77777777" w:rsidR="00311D07" w:rsidRPr="009C4175" w:rsidRDefault="00311D07" w:rsidP="00311D07">
            <w:pPr>
              <w:pStyle w:val="NoSpacing"/>
              <w:jc w:val="center"/>
            </w:pPr>
            <w:r w:rsidRPr="009C4175">
              <w:t>14.</w:t>
            </w:r>
          </w:p>
        </w:tc>
        <w:tc>
          <w:tcPr>
            <w:tcW w:w="3936" w:type="pct"/>
            <w:gridSpan w:val="2"/>
          </w:tcPr>
          <w:p w14:paraId="39B041A0" w14:textId="77777777" w:rsidR="00311D07" w:rsidRPr="009C4175" w:rsidRDefault="00311D07" w:rsidP="00311D07">
            <w:pPr>
              <w:pStyle w:val="NoSpacing"/>
            </w:pPr>
            <w:r>
              <w:t>Infer the need for patenting a product or process.</w:t>
            </w:r>
          </w:p>
        </w:tc>
        <w:tc>
          <w:tcPr>
            <w:tcW w:w="319" w:type="pct"/>
          </w:tcPr>
          <w:p w14:paraId="39D26739" w14:textId="77777777" w:rsidR="00311D07" w:rsidRPr="009C4175" w:rsidRDefault="00311D07" w:rsidP="00311D07">
            <w:pPr>
              <w:pStyle w:val="NoSpacing"/>
              <w:jc w:val="center"/>
            </w:pPr>
            <w:r w:rsidRPr="009C4175">
              <w:t>CO4</w:t>
            </w:r>
          </w:p>
        </w:tc>
        <w:tc>
          <w:tcPr>
            <w:tcW w:w="256" w:type="pct"/>
          </w:tcPr>
          <w:p w14:paraId="57CED637" w14:textId="77777777" w:rsidR="00311D07" w:rsidRPr="009C4175" w:rsidRDefault="00311D07" w:rsidP="00311D07">
            <w:pPr>
              <w:pStyle w:val="NoSpacing"/>
              <w:jc w:val="center"/>
            </w:pPr>
            <w:r>
              <w:t>A</w:t>
            </w:r>
          </w:p>
        </w:tc>
        <w:tc>
          <w:tcPr>
            <w:tcW w:w="217" w:type="pct"/>
          </w:tcPr>
          <w:p w14:paraId="34FCD406" w14:textId="77777777" w:rsidR="00311D07" w:rsidRPr="009C4175" w:rsidRDefault="00311D07" w:rsidP="00311D07">
            <w:pPr>
              <w:pStyle w:val="NoSpacing"/>
              <w:jc w:val="center"/>
            </w:pPr>
            <w:r w:rsidRPr="009C4175">
              <w:t>3</w:t>
            </w:r>
          </w:p>
        </w:tc>
      </w:tr>
      <w:tr w:rsidR="00311D07" w:rsidRPr="009C4175" w14:paraId="3A314F8E" w14:textId="77777777" w:rsidTr="00311D07">
        <w:trPr>
          <w:trHeight w:val="283"/>
        </w:trPr>
        <w:tc>
          <w:tcPr>
            <w:tcW w:w="272" w:type="pct"/>
          </w:tcPr>
          <w:p w14:paraId="65488B61" w14:textId="77777777" w:rsidR="00311D07" w:rsidRPr="009C4175" w:rsidRDefault="00311D07" w:rsidP="00311D07">
            <w:pPr>
              <w:pStyle w:val="NoSpacing"/>
              <w:jc w:val="center"/>
            </w:pPr>
            <w:r w:rsidRPr="009C4175">
              <w:t>15.</w:t>
            </w:r>
          </w:p>
        </w:tc>
        <w:tc>
          <w:tcPr>
            <w:tcW w:w="3936" w:type="pct"/>
            <w:gridSpan w:val="2"/>
          </w:tcPr>
          <w:p w14:paraId="2B17F3D6" w14:textId="77777777" w:rsidR="00311D07" w:rsidRPr="009C4175" w:rsidRDefault="00311D07" w:rsidP="00311D07">
            <w:pPr>
              <w:pStyle w:val="NoSpacing"/>
            </w:pPr>
            <w:r>
              <w:t>Examine the pros and cons of licensing.</w:t>
            </w:r>
          </w:p>
        </w:tc>
        <w:tc>
          <w:tcPr>
            <w:tcW w:w="319" w:type="pct"/>
          </w:tcPr>
          <w:p w14:paraId="50F22C49" w14:textId="77777777" w:rsidR="00311D07" w:rsidRPr="009C4175" w:rsidRDefault="00311D07" w:rsidP="00311D07">
            <w:pPr>
              <w:pStyle w:val="NoSpacing"/>
              <w:jc w:val="center"/>
            </w:pPr>
            <w:r w:rsidRPr="009C4175">
              <w:t>CO5</w:t>
            </w:r>
          </w:p>
        </w:tc>
        <w:tc>
          <w:tcPr>
            <w:tcW w:w="256" w:type="pct"/>
          </w:tcPr>
          <w:p w14:paraId="7599DAA9" w14:textId="77777777" w:rsidR="00311D07" w:rsidRPr="009C4175" w:rsidRDefault="00311D07" w:rsidP="00311D07">
            <w:pPr>
              <w:pStyle w:val="NoSpacing"/>
              <w:jc w:val="center"/>
            </w:pPr>
            <w:r w:rsidRPr="009C4175">
              <w:t>A</w:t>
            </w:r>
          </w:p>
        </w:tc>
        <w:tc>
          <w:tcPr>
            <w:tcW w:w="217" w:type="pct"/>
          </w:tcPr>
          <w:p w14:paraId="2A66860C" w14:textId="77777777" w:rsidR="00311D07" w:rsidRPr="009C4175" w:rsidRDefault="00311D07" w:rsidP="00311D07">
            <w:pPr>
              <w:pStyle w:val="NoSpacing"/>
              <w:jc w:val="center"/>
            </w:pPr>
            <w:r w:rsidRPr="009C4175">
              <w:t>3</w:t>
            </w:r>
          </w:p>
        </w:tc>
      </w:tr>
      <w:tr w:rsidR="00311D07" w:rsidRPr="009C4175" w14:paraId="0286331E" w14:textId="77777777" w:rsidTr="00311D07">
        <w:trPr>
          <w:trHeight w:val="283"/>
        </w:trPr>
        <w:tc>
          <w:tcPr>
            <w:tcW w:w="272" w:type="pct"/>
          </w:tcPr>
          <w:p w14:paraId="10C5C238" w14:textId="77777777" w:rsidR="00311D07" w:rsidRPr="009C4175" w:rsidRDefault="00311D07" w:rsidP="00311D07">
            <w:pPr>
              <w:pStyle w:val="NoSpacing"/>
              <w:jc w:val="center"/>
            </w:pPr>
            <w:r w:rsidRPr="009C4175">
              <w:t>16.</w:t>
            </w:r>
          </w:p>
        </w:tc>
        <w:tc>
          <w:tcPr>
            <w:tcW w:w="3936" w:type="pct"/>
            <w:gridSpan w:val="2"/>
          </w:tcPr>
          <w:p w14:paraId="0DB8AAB3" w14:textId="77777777" w:rsidR="00311D07" w:rsidRPr="009C4175" w:rsidRDefault="00311D07" w:rsidP="00311D07">
            <w:pPr>
              <w:pStyle w:val="NoSpacing"/>
            </w:pPr>
            <w:r>
              <w:t>Illustrate the key elements of IP ecosystem.</w:t>
            </w:r>
          </w:p>
        </w:tc>
        <w:tc>
          <w:tcPr>
            <w:tcW w:w="319" w:type="pct"/>
          </w:tcPr>
          <w:p w14:paraId="00794C07" w14:textId="77777777" w:rsidR="00311D07" w:rsidRPr="009C4175" w:rsidRDefault="00311D07" w:rsidP="00311D07">
            <w:pPr>
              <w:pStyle w:val="NoSpacing"/>
              <w:jc w:val="center"/>
            </w:pPr>
            <w:r w:rsidRPr="009C4175">
              <w:t>CO6</w:t>
            </w:r>
          </w:p>
        </w:tc>
        <w:tc>
          <w:tcPr>
            <w:tcW w:w="256" w:type="pct"/>
          </w:tcPr>
          <w:p w14:paraId="48666875" w14:textId="77777777" w:rsidR="00311D07" w:rsidRPr="009C4175" w:rsidRDefault="00311D07" w:rsidP="00311D07">
            <w:pPr>
              <w:pStyle w:val="NoSpacing"/>
              <w:jc w:val="center"/>
            </w:pPr>
            <w:r>
              <w:t>An</w:t>
            </w:r>
          </w:p>
        </w:tc>
        <w:tc>
          <w:tcPr>
            <w:tcW w:w="217" w:type="pct"/>
          </w:tcPr>
          <w:p w14:paraId="1BC22806" w14:textId="77777777" w:rsidR="00311D07" w:rsidRPr="009C4175" w:rsidRDefault="00311D07" w:rsidP="00311D07">
            <w:pPr>
              <w:pStyle w:val="NoSpacing"/>
              <w:jc w:val="center"/>
            </w:pPr>
            <w:r w:rsidRPr="009C4175">
              <w:t>3</w:t>
            </w:r>
          </w:p>
        </w:tc>
      </w:tr>
      <w:tr w:rsidR="00311D07" w:rsidRPr="009C4175" w14:paraId="4B043A34" w14:textId="77777777" w:rsidTr="00311D07">
        <w:trPr>
          <w:trHeight w:val="552"/>
        </w:trPr>
        <w:tc>
          <w:tcPr>
            <w:tcW w:w="5000" w:type="pct"/>
            <w:gridSpan w:val="6"/>
          </w:tcPr>
          <w:p w14:paraId="7163BD91" w14:textId="77777777" w:rsidR="00311D07" w:rsidRPr="009C4175" w:rsidRDefault="00311D07" w:rsidP="00311D07">
            <w:pPr>
              <w:jc w:val="center"/>
              <w:rPr>
                <w:b/>
              </w:rPr>
            </w:pPr>
            <w:r w:rsidRPr="009C4175">
              <w:rPr>
                <w:b/>
              </w:rPr>
              <w:t>PART – C (6 X 12 = 72 MARKS)</w:t>
            </w:r>
          </w:p>
          <w:p w14:paraId="1A6C624F" w14:textId="77777777" w:rsidR="00311D07" w:rsidRPr="009C4175" w:rsidRDefault="00311D07" w:rsidP="00311D07">
            <w:pPr>
              <w:jc w:val="center"/>
              <w:rPr>
                <w:b/>
              </w:rPr>
            </w:pPr>
            <w:r w:rsidRPr="009C4175">
              <w:rPr>
                <w:b/>
              </w:rPr>
              <w:t>(Answer any five Questions from Q. No. 17 to 23, Q. No. 24 is Compulsory)</w:t>
            </w:r>
          </w:p>
        </w:tc>
      </w:tr>
      <w:tr w:rsidR="00311D07" w:rsidRPr="009C4175" w14:paraId="4E9556CE" w14:textId="77777777" w:rsidTr="00311D07">
        <w:trPr>
          <w:trHeight w:val="283"/>
        </w:trPr>
        <w:tc>
          <w:tcPr>
            <w:tcW w:w="272" w:type="pct"/>
          </w:tcPr>
          <w:p w14:paraId="7C39BDFF" w14:textId="77777777" w:rsidR="00311D07" w:rsidRPr="009C4175" w:rsidRDefault="00311D07" w:rsidP="00311D07">
            <w:pPr>
              <w:jc w:val="center"/>
            </w:pPr>
            <w:r w:rsidRPr="009C4175">
              <w:t>17.</w:t>
            </w:r>
          </w:p>
        </w:tc>
        <w:tc>
          <w:tcPr>
            <w:tcW w:w="190" w:type="pct"/>
          </w:tcPr>
          <w:p w14:paraId="4E3AC90F" w14:textId="77777777" w:rsidR="00311D07" w:rsidRPr="009C4175" w:rsidRDefault="00311D07" w:rsidP="00311D07">
            <w:pPr>
              <w:jc w:val="center"/>
            </w:pPr>
          </w:p>
        </w:tc>
        <w:tc>
          <w:tcPr>
            <w:tcW w:w="3746" w:type="pct"/>
          </w:tcPr>
          <w:p w14:paraId="4040342B" w14:textId="77777777" w:rsidR="00311D07" w:rsidRPr="009C4175" w:rsidRDefault="00311D07" w:rsidP="00311D07">
            <w:pPr>
              <w:jc w:val="both"/>
            </w:pPr>
            <w:r>
              <w:rPr>
                <w:color w:val="000000"/>
              </w:rPr>
              <w:t>Illustrate</w:t>
            </w:r>
            <w:r w:rsidRPr="00495893">
              <w:rPr>
                <w:color w:val="000000"/>
              </w:rPr>
              <w:t xml:space="preserve"> the success/failure story of a wom</w:t>
            </w:r>
            <w:r>
              <w:rPr>
                <w:color w:val="000000"/>
              </w:rPr>
              <w:t>a</w:t>
            </w:r>
            <w:r w:rsidRPr="00495893">
              <w:rPr>
                <w:color w:val="000000"/>
              </w:rPr>
              <w:t>n entrepreneur and summarize the challenges and opportunities.</w:t>
            </w:r>
          </w:p>
        </w:tc>
        <w:tc>
          <w:tcPr>
            <w:tcW w:w="319" w:type="pct"/>
          </w:tcPr>
          <w:p w14:paraId="7A1E28CA" w14:textId="77777777" w:rsidR="00311D07" w:rsidRPr="009C4175" w:rsidRDefault="00311D07" w:rsidP="00311D07">
            <w:pPr>
              <w:jc w:val="center"/>
            </w:pPr>
            <w:r w:rsidRPr="009C4175">
              <w:t>CO1</w:t>
            </w:r>
          </w:p>
        </w:tc>
        <w:tc>
          <w:tcPr>
            <w:tcW w:w="256" w:type="pct"/>
          </w:tcPr>
          <w:p w14:paraId="720FBF0C" w14:textId="77777777" w:rsidR="00311D07" w:rsidRPr="009C4175" w:rsidRDefault="00311D07" w:rsidP="00311D07">
            <w:pPr>
              <w:jc w:val="center"/>
            </w:pPr>
            <w:r>
              <w:t>An</w:t>
            </w:r>
          </w:p>
        </w:tc>
        <w:tc>
          <w:tcPr>
            <w:tcW w:w="217" w:type="pct"/>
          </w:tcPr>
          <w:p w14:paraId="61211E54" w14:textId="77777777" w:rsidR="00311D07" w:rsidRPr="009C4175" w:rsidRDefault="00311D07" w:rsidP="00311D07">
            <w:pPr>
              <w:jc w:val="center"/>
            </w:pPr>
            <w:r w:rsidRPr="009C4175">
              <w:t>12</w:t>
            </w:r>
          </w:p>
        </w:tc>
      </w:tr>
      <w:tr w:rsidR="00311D07" w:rsidRPr="009C4175" w14:paraId="64B46568" w14:textId="77777777" w:rsidTr="00311D07">
        <w:trPr>
          <w:trHeight w:val="283"/>
        </w:trPr>
        <w:tc>
          <w:tcPr>
            <w:tcW w:w="272" w:type="pct"/>
          </w:tcPr>
          <w:p w14:paraId="522FF1F4" w14:textId="77777777" w:rsidR="00311D07" w:rsidRPr="009C4175" w:rsidRDefault="00311D07" w:rsidP="00311D07">
            <w:pPr>
              <w:jc w:val="center"/>
            </w:pPr>
          </w:p>
        </w:tc>
        <w:tc>
          <w:tcPr>
            <w:tcW w:w="190" w:type="pct"/>
          </w:tcPr>
          <w:p w14:paraId="146204AC" w14:textId="77777777" w:rsidR="00311D07" w:rsidRPr="009C4175" w:rsidRDefault="00311D07" w:rsidP="00311D07">
            <w:pPr>
              <w:jc w:val="center"/>
            </w:pPr>
          </w:p>
        </w:tc>
        <w:tc>
          <w:tcPr>
            <w:tcW w:w="3746" w:type="pct"/>
          </w:tcPr>
          <w:p w14:paraId="0F59E499" w14:textId="77777777" w:rsidR="00311D07" w:rsidRPr="009C4175" w:rsidRDefault="00311D07" w:rsidP="00311D07"/>
        </w:tc>
        <w:tc>
          <w:tcPr>
            <w:tcW w:w="319" w:type="pct"/>
          </w:tcPr>
          <w:p w14:paraId="06A37835" w14:textId="77777777" w:rsidR="00311D07" w:rsidRPr="009C4175" w:rsidRDefault="00311D07" w:rsidP="00311D07">
            <w:pPr>
              <w:jc w:val="center"/>
            </w:pPr>
          </w:p>
        </w:tc>
        <w:tc>
          <w:tcPr>
            <w:tcW w:w="256" w:type="pct"/>
          </w:tcPr>
          <w:p w14:paraId="48474CB0" w14:textId="77777777" w:rsidR="00311D07" w:rsidRPr="009C4175" w:rsidRDefault="00311D07" w:rsidP="00311D07">
            <w:pPr>
              <w:jc w:val="center"/>
            </w:pPr>
          </w:p>
        </w:tc>
        <w:tc>
          <w:tcPr>
            <w:tcW w:w="217" w:type="pct"/>
          </w:tcPr>
          <w:p w14:paraId="7255E80E" w14:textId="77777777" w:rsidR="00311D07" w:rsidRPr="009C4175" w:rsidRDefault="00311D07" w:rsidP="00311D07">
            <w:pPr>
              <w:jc w:val="center"/>
            </w:pPr>
          </w:p>
        </w:tc>
      </w:tr>
      <w:tr w:rsidR="00311D07" w:rsidRPr="009C4175" w14:paraId="4618283A" w14:textId="77777777" w:rsidTr="00311D07">
        <w:trPr>
          <w:trHeight w:val="283"/>
        </w:trPr>
        <w:tc>
          <w:tcPr>
            <w:tcW w:w="272" w:type="pct"/>
          </w:tcPr>
          <w:p w14:paraId="77A33E97" w14:textId="77777777" w:rsidR="00311D07" w:rsidRPr="009C4175" w:rsidRDefault="00311D07" w:rsidP="00311D07">
            <w:pPr>
              <w:jc w:val="center"/>
            </w:pPr>
            <w:r w:rsidRPr="009C4175">
              <w:t>18.</w:t>
            </w:r>
          </w:p>
        </w:tc>
        <w:tc>
          <w:tcPr>
            <w:tcW w:w="190" w:type="pct"/>
          </w:tcPr>
          <w:p w14:paraId="4CA511B4" w14:textId="77777777" w:rsidR="00311D07" w:rsidRPr="009C4175" w:rsidRDefault="00311D07" w:rsidP="00311D07">
            <w:pPr>
              <w:jc w:val="center"/>
            </w:pPr>
            <w:r w:rsidRPr="009C4175">
              <w:t>a.</w:t>
            </w:r>
          </w:p>
        </w:tc>
        <w:tc>
          <w:tcPr>
            <w:tcW w:w="3746" w:type="pct"/>
            <w:vAlign w:val="center"/>
          </w:tcPr>
          <w:p w14:paraId="73A50120" w14:textId="77777777" w:rsidR="00311D07" w:rsidRPr="009C4175" w:rsidRDefault="00311D07" w:rsidP="00311D07">
            <w:r>
              <w:t xml:space="preserve">Interpret the classification of projects with suitable examples. </w:t>
            </w:r>
          </w:p>
        </w:tc>
        <w:tc>
          <w:tcPr>
            <w:tcW w:w="319" w:type="pct"/>
          </w:tcPr>
          <w:p w14:paraId="1C29278E" w14:textId="77777777" w:rsidR="00311D07" w:rsidRPr="009C4175" w:rsidRDefault="00311D07" w:rsidP="00311D07">
            <w:pPr>
              <w:jc w:val="center"/>
            </w:pPr>
            <w:r w:rsidRPr="009C4175">
              <w:t>CO2</w:t>
            </w:r>
          </w:p>
        </w:tc>
        <w:tc>
          <w:tcPr>
            <w:tcW w:w="256" w:type="pct"/>
          </w:tcPr>
          <w:p w14:paraId="71DF4108" w14:textId="77777777" w:rsidR="00311D07" w:rsidRPr="009C4175" w:rsidRDefault="00311D07" w:rsidP="00311D07">
            <w:pPr>
              <w:jc w:val="center"/>
            </w:pPr>
            <w:r>
              <w:t>A</w:t>
            </w:r>
          </w:p>
        </w:tc>
        <w:tc>
          <w:tcPr>
            <w:tcW w:w="217" w:type="pct"/>
          </w:tcPr>
          <w:p w14:paraId="1CCED6EE" w14:textId="77777777" w:rsidR="00311D07" w:rsidRPr="009C4175" w:rsidRDefault="00311D07" w:rsidP="00311D07">
            <w:pPr>
              <w:jc w:val="center"/>
            </w:pPr>
            <w:r>
              <w:t>8</w:t>
            </w:r>
          </w:p>
        </w:tc>
      </w:tr>
      <w:tr w:rsidR="00311D07" w:rsidRPr="009C4175" w14:paraId="76DAB95F" w14:textId="77777777" w:rsidTr="00311D07">
        <w:trPr>
          <w:trHeight w:val="283"/>
        </w:trPr>
        <w:tc>
          <w:tcPr>
            <w:tcW w:w="272" w:type="pct"/>
          </w:tcPr>
          <w:p w14:paraId="27CC02A7" w14:textId="77777777" w:rsidR="00311D07" w:rsidRPr="009C4175" w:rsidRDefault="00311D07" w:rsidP="00311D07">
            <w:pPr>
              <w:jc w:val="center"/>
            </w:pPr>
          </w:p>
        </w:tc>
        <w:tc>
          <w:tcPr>
            <w:tcW w:w="190" w:type="pct"/>
          </w:tcPr>
          <w:p w14:paraId="588E8261" w14:textId="77777777" w:rsidR="00311D07" w:rsidRPr="009C4175" w:rsidRDefault="00311D07" w:rsidP="00311D07">
            <w:pPr>
              <w:jc w:val="center"/>
            </w:pPr>
            <w:r w:rsidRPr="009C4175">
              <w:t>b.</w:t>
            </w:r>
          </w:p>
        </w:tc>
        <w:tc>
          <w:tcPr>
            <w:tcW w:w="3746" w:type="pct"/>
          </w:tcPr>
          <w:p w14:paraId="6E2CA88A" w14:textId="77777777" w:rsidR="00311D07" w:rsidRPr="009C4175" w:rsidRDefault="00311D07" w:rsidP="00311D07">
            <w:r>
              <w:t>Explain the benefits of feasibility studies.</w:t>
            </w:r>
          </w:p>
        </w:tc>
        <w:tc>
          <w:tcPr>
            <w:tcW w:w="319" w:type="pct"/>
          </w:tcPr>
          <w:p w14:paraId="424AA627" w14:textId="77777777" w:rsidR="00311D07" w:rsidRPr="009C4175" w:rsidRDefault="00311D07" w:rsidP="00311D07">
            <w:pPr>
              <w:jc w:val="center"/>
            </w:pPr>
            <w:r>
              <w:t>CO2</w:t>
            </w:r>
          </w:p>
        </w:tc>
        <w:tc>
          <w:tcPr>
            <w:tcW w:w="256" w:type="pct"/>
          </w:tcPr>
          <w:p w14:paraId="44D4EEEC" w14:textId="77777777" w:rsidR="00311D07" w:rsidRPr="009C4175" w:rsidRDefault="00311D07" w:rsidP="00311D07">
            <w:pPr>
              <w:jc w:val="center"/>
            </w:pPr>
            <w:r>
              <w:t>A</w:t>
            </w:r>
          </w:p>
        </w:tc>
        <w:tc>
          <w:tcPr>
            <w:tcW w:w="217" w:type="pct"/>
          </w:tcPr>
          <w:p w14:paraId="37DEBBE3" w14:textId="77777777" w:rsidR="00311D07" w:rsidRPr="009C4175" w:rsidRDefault="00311D07" w:rsidP="00311D07">
            <w:pPr>
              <w:jc w:val="center"/>
            </w:pPr>
            <w:r>
              <w:t>4</w:t>
            </w:r>
          </w:p>
        </w:tc>
      </w:tr>
      <w:tr w:rsidR="00311D07" w:rsidRPr="009C4175" w14:paraId="45F46942" w14:textId="77777777" w:rsidTr="00311D07">
        <w:trPr>
          <w:trHeight w:val="283"/>
        </w:trPr>
        <w:tc>
          <w:tcPr>
            <w:tcW w:w="272" w:type="pct"/>
          </w:tcPr>
          <w:p w14:paraId="40065D69" w14:textId="77777777" w:rsidR="00311D07" w:rsidRPr="009C4175" w:rsidRDefault="00311D07" w:rsidP="00311D07">
            <w:pPr>
              <w:jc w:val="center"/>
            </w:pPr>
          </w:p>
        </w:tc>
        <w:tc>
          <w:tcPr>
            <w:tcW w:w="190" w:type="pct"/>
          </w:tcPr>
          <w:p w14:paraId="4F3A4E33" w14:textId="77777777" w:rsidR="00311D07" w:rsidRPr="009C4175" w:rsidRDefault="00311D07" w:rsidP="00311D07">
            <w:pPr>
              <w:jc w:val="center"/>
            </w:pPr>
          </w:p>
        </w:tc>
        <w:tc>
          <w:tcPr>
            <w:tcW w:w="3746" w:type="pct"/>
          </w:tcPr>
          <w:p w14:paraId="0AD6D831" w14:textId="77777777" w:rsidR="00311D07" w:rsidRPr="009C4175" w:rsidRDefault="00311D07" w:rsidP="00311D07"/>
        </w:tc>
        <w:tc>
          <w:tcPr>
            <w:tcW w:w="319" w:type="pct"/>
          </w:tcPr>
          <w:p w14:paraId="6F308539" w14:textId="77777777" w:rsidR="00311D07" w:rsidRPr="009C4175" w:rsidRDefault="00311D07" w:rsidP="00311D07">
            <w:pPr>
              <w:jc w:val="center"/>
            </w:pPr>
          </w:p>
        </w:tc>
        <w:tc>
          <w:tcPr>
            <w:tcW w:w="256" w:type="pct"/>
          </w:tcPr>
          <w:p w14:paraId="3373C91A" w14:textId="77777777" w:rsidR="00311D07" w:rsidRPr="009C4175" w:rsidRDefault="00311D07" w:rsidP="00311D07">
            <w:pPr>
              <w:jc w:val="center"/>
            </w:pPr>
          </w:p>
        </w:tc>
        <w:tc>
          <w:tcPr>
            <w:tcW w:w="217" w:type="pct"/>
          </w:tcPr>
          <w:p w14:paraId="7BF6CBC6" w14:textId="77777777" w:rsidR="00311D07" w:rsidRPr="009C4175" w:rsidRDefault="00311D07" w:rsidP="00311D07">
            <w:pPr>
              <w:jc w:val="center"/>
            </w:pPr>
          </w:p>
        </w:tc>
      </w:tr>
      <w:tr w:rsidR="00311D07" w:rsidRPr="009C4175" w14:paraId="28AE126E" w14:textId="77777777" w:rsidTr="00311D07">
        <w:trPr>
          <w:trHeight w:val="283"/>
        </w:trPr>
        <w:tc>
          <w:tcPr>
            <w:tcW w:w="272" w:type="pct"/>
          </w:tcPr>
          <w:p w14:paraId="4C76EC68" w14:textId="77777777" w:rsidR="00311D07" w:rsidRPr="009C4175" w:rsidRDefault="00311D07" w:rsidP="00311D07">
            <w:pPr>
              <w:jc w:val="center"/>
            </w:pPr>
            <w:r w:rsidRPr="009C4175">
              <w:t>19.</w:t>
            </w:r>
          </w:p>
        </w:tc>
        <w:tc>
          <w:tcPr>
            <w:tcW w:w="190" w:type="pct"/>
          </w:tcPr>
          <w:p w14:paraId="09582D0C" w14:textId="77777777" w:rsidR="00311D07" w:rsidRPr="009C4175" w:rsidRDefault="00311D07" w:rsidP="00311D07">
            <w:pPr>
              <w:jc w:val="center"/>
            </w:pPr>
          </w:p>
        </w:tc>
        <w:tc>
          <w:tcPr>
            <w:tcW w:w="3746" w:type="pct"/>
            <w:vAlign w:val="center"/>
          </w:tcPr>
          <w:p w14:paraId="16C4E1FB" w14:textId="77777777" w:rsidR="00311D07" w:rsidRPr="009C4175" w:rsidRDefault="00311D07" w:rsidP="00311D07">
            <w:r>
              <w:rPr>
                <w:color w:val="000000"/>
              </w:rPr>
              <w:t>Illustrate the various sources of financial support available for Entrepreneurs.</w:t>
            </w:r>
          </w:p>
        </w:tc>
        <w:tc>
          <w:tcPr>
            <w:tcW w:w="319" w:type="pct"/>
          </w:tcPr>
          <w:p w14:paraId="1A1E0BA4" w14:textId="77777777" w:rsidR="00311D07" w:rsidRPr="009C4175" w:rsidRDefault="00311D07" w:rsidP="00311D07">
            <w:pPr>
              <w:jc w:val="center"/>
            </w:pPr>
            <w:r w:rsidRPr="009C4175">
              <w:t>CO3</w:t>
            </w:r>
          </w:p>
        </w:tc>
        <w:tc>
          <w:tcPr>
            <w:tcW w:w="256" w:type="pct"/>
          </w:tcPr>
          <w:p w14:paraId="0DB14190" w14:textId="77777777" w:rsidR="00311D07" w:rsidRPr="009C4175" w:rsidRDefault="00311D07" w:rsidP="00311D07">
            <w:pPr>
              <w:jc w:val="center"/>
            </w:pPr>
            <w:r>
              <w:t>An</w:t>
            </w:r>
          </w:p>
        </w:tc>
        <w:tc>
          <w:tcPr>
            <w:tcW w:w="217" w:type="pct"/>
          </w:tcPr>
          <w:p w14:paraId="642CE084" w14:textId="77777777" w:rsidR="00311D07" w:rsidRPr="009C4175" w:rsidRDefault="00311D07" w:rsidP="00311D07">
            <w:pPr>
              <w:jc w:val="center"/>
            </w:pPr>
            <w:r w:rsidRPr="009C4175">
              <w:t>12</w:t>
            </w:r>
          </w:p>
        </w:tc>
      </w:tr>
      <w:tr w:rsidR="00311D07" w:rsidRPr="009C4175" w14:paraId="512256E1" w14:textId="77777777" w:rsidTr="00311D07">
        <w:trPr>
          <w:trHeight w:val="283"/>
        </w:trPr>
        <w:tc>
          <w:tcPr>
            <w:tcW w:w="272" w:type="pct"/>
          </w:tcPr>
          <w:p w14:paraId="3905BDB5" w14:textId="77777777" w:rsidR="00311D07" w:rsidRPr="009C4175" w:rsidRDefault="00311D07" w:rsidP="00311D07">
            <w:pPr>
              <w:jc w:val="center"/>
            </w:pPr>
          </w:p>
        </w:tc>
        <w:tc>
          <w:tcPr>
            <w:tcW w:w="190" w:type="pct"/>
          </w:tcPr>
          <w:p w14:paraId="2C4BA7FD" w14:textId="77777777" w:rsidR="00311D07" w:rsidRPr="009C4175" w:rsidRDefault="00311D07" w:rsidP="00311D07">
            <w:pPr>
              <w:jc w:val="center"/>
            </w:pPr>
          </w:p>
        </w:tc>
        <w:tc>
          <w:tcPr>
            <w:tcW w:w="3746" w:type="pct"/>
          </w:tcPr>
          <w:p w14:paraId="6D786994" w14:textId="77777777" w:rsidR="00311D07" w:rsidRPr="009C4175" w:rsidRDefault="00311D07" w:rsidP="00311D07"/>
        </w:tc>
        <w:tc>
          <w:tcPr>
            <w:tcW w:w="319" w:type="pct"/>
          </w:tcPr>
          <w:p w14:paraId="3F773658" w14:textId="77777777" w:rsidR="00311D07" w:rsidRPr="009C4175" w:rsidRDefault="00311D07" w:rsidP="00311D07">
            <w:pPr>
              <w:jc w:val="center"/>
            </w:pPr>
          </w:p>
        </w:tc>
        <w:tc>
          <w:tcPr>
            <w:tcW w:w="256" w:type="pct"/>
          </w:tcPr>
          <w:p w14:paraId="5B6CB73E" w14:textId="77777777" w:rsidR="00311D07" w:rsidRPr="009C4175" w:rsidRDefault="00311D07" w:rsidP="00311D07">
            <w:pPr>
              <w:jc w:val="center"/>
            </w:pPr>
          </w:p>
        </w:tc>
        <w:tc>
          <w:tcPr>
            <w:tcW w:w="217" w:type="pct"/>
          </w:tcPr>
          <w:p w14:paraId="74BEA73A" w14:textId="77777777" w:rsidR="00311D07" w:rsidRPr="009C4175" w:rsidRDefault="00311D07" w:rsidP="00311D07">
            <w:pPr>
              <w:jc w:val="center"/>
            </w:pPr>
          </w:p>
        </w:tc>
      </w:tr>
      <w:tr w:rsidR="00311D07" w:rsidRPr="009C4175" w14:paraId="53E776D7" w14:textId="77777777" w:rsidTr="00311D07">
        <w:trPr>
          <w:trHeight w:val="283"/>
        </w:trPr>
        <w:tc>
          <w:tcPr>
            <w:tcW w:w="272" w:type="pct"/>
          </w:tcPr>
          <w:p w14:paraId="2D6BC47D" w14:textId="77777777" w:rsidR="00311D07" w:rsidRPr="009C4175" w:rsidRDefault="00311D07" w:rsidP="00311D07">
            <w:pPr>
              <w:jc w:val="center"/>
            </w:pPr>
            <w:r w:rsidRPr="009C4175">
              <w:t>20.</w:t>
            </w:r>
          </w:p>
        </w:tc>
        <w:tc>
          <w:tcPr>
            <w:tcW w:w="190" w:type="pct"/>
          </w:tcPr>
          <w:p w14:paraId="1A5DC595" w14:textId="77777777" w:rsidR="00311D07" w:rsidRPr="009C4175" w:rsidRDefault="00311D07" w:rsidP="00311D07">
            <w:pPr>
              <w:jc w:val="center"/>
            </w:pPr>
            <w:r w:rsidRPr="009C4175">
              <w:t>a.</w:t>
            </w:r>
          </w:p>
        </w:tc>
        <w:tc>
          <w:tcPr>
            <w:tcW w:w="3746" w:type="pct"/>
          </w:tcPr>
          <w:p w14:paraId="1A719443" w14:textId="77777777" w:rsidR="00311D07" w:rsidRPr="009C4175" w:rsidRDefault="00311D07" w:rsidP="00311D07">
            <w:r>
              <w:t xml:space="preserve">Examine the detailed life cycle of patents.  </w:t>
            </w:r>
          </w:p>
        </w:tc>
        <w:tc>
          <w:tcPr>
            <w:tcW w:w="319" w:type="pct"/>
          </w:tcPr>
          <w:p w14:paraId="12518B7C" w14:textId="77777777" w:rsidR="00311D07" w:rsidRPr="009C4175" w:rsidRDefault="00311D07" w:rsidP="00311D07">
            <w:pPr>
              <w:jc w:val="center"/>
            </w:pPr>
            <w:r w:rsidRPr="009C4175">
              <w:t>CO4</w:t>
            </w:r>
          </w:p>
        </w:tc>
        <w:tc>
          <w:tcPr>
            <w:tcW w:w="256" w:type="pct"/>
          </w:tcPr>
          <w:p w14:paraId="5D60CFEA" w14:textId="77777777" w:rsidR="00311D07" w:rsidRPr="009C4175" w:rsidRDefault="00311D07" w:rsidP="00311D07">
            <w:pPr>
              <w:jc w:val="center"/>
            </w:pPr>
            <w:r>
              <w:t>A</w:t>
            </w:r>
          </w:p>
        </w:tc>
        <w:tc>
          <w:tcPr>
            <w:tcW w:w="217" w:type="pct"/>
          </w:tcPr>
          <w:p w14:paraId="661522DD" w14:textId="77777777" w:rsidR="00311D07" w:rsidRPr="009C4175" w:rsidRDefault="00311D07" w:rsidP="00311D07">
            <w:pPr>
              <w:jc w:val="center"/>
            </w:pPr>
            <w:r>
              <w:t>8</w:t>
            </w:r>
          </w:p>
        </w:tc>
      </w:tr>
      <w:tr w:rsidR="00311D07" w:rsidRPr="009C4175" w14:paraId="042FEDED" w14:textId="77777777" w:rsidTr="00311D07">
        <w:trPr>
          <w:trHeight w:val="283"/>
        </w:trPr>
        <w:tc>
          <w:tcPr>
            <w:tcW w:w="272" w:type="pct"/>
          </w:tcPr>
          <w:p w14:paraId="71C6E7ED" w14:textId="77777777" w:rsidR="00311D07" w:rsidRPr="009C4175" w:rsidRDefault="00311D07" w:rsidP="00311D07">
            <w:pPr>
              <w:jc w:val="center"/>
            </w:pPr>
          </w:p>
        </w:tc>
        <w:tc>
          <w:tcPr>
            <w:tcW w:w="190" w:type="pct"/>
          </w:tcPr>
          <w:p w14:paraId="76BC566C" w14:textId="77777777" w:rsidR="00311D07" w:rsidRPr="009C4175" w:rsidRDefault="00311D07" w:rsidP="00311D07">
            <w:pPr>
              <w:jc w:val="center"/>
            </w:pPr>
            <w:r w:rsidRPr="009C4175">
              <w:t>b.</w:t>
            </w:r>
          </w:p>
        </w:tc>
        <w:tc>
          <w:tcPr>
            <w:tcW w:w="3746" w:type="pct"/>
          </w:tcPr>
          <w:p w14:paraId="324C59A8" w14:textId="77777777" w:rsidR="00311D07" w:rsidRPr="009C4175" w:rsidRDefault="00311D07" w:rsidP="00311D07">
            <w:pPr>
              <w:rPr>
                <w:bCs/>
              </w:rPr>
            </w:pPr>
            <w:r>
              <w:rPr>
                <w:bCs/>
              </w:rPr>
              <w:t>Infer the types of Intellectual Property Rights.</w:t>
            </w:r>
          </w:p>
        </w:tc>
        <w:tc>
          <w:tcPr>
            <w:tcW w:w="319" w:type="pct"/>
          </w:tcPr>
          <w:p w14:paraId="36185594" w14:textId="77777777" w:rsidR="00311D07" w:rsidRPr="009C4175" w:rsidRDefault="00311D07" w:rsidP="00311D07">
            <w:pPr>
              <w:jc w:val="center"/>
            </w:pPr>
            <w:r w:rsidRPr="009C4175">
              <w:t>CO4</w:t>
            </w:r>
          </w:p>
        </w:tc>
        <w:tc>
          <w:tcPr>
            <w:tcW w:w="256" w:type="pct"/>
          </w:tcPr>
          <w:p w14:paraId="5E97D68C" w14:textId="77777777" w:rsidR="00311D07" w:rsidRPr="009C4175" w:rsidRDefault="00311D07" w:rsidP="00311D07">
            <w:pPr>
              <w:jc w:val="center"/>
            </w:pPr>
            <w:r>
              <w:t>A</w:t>
            </w:r>
          </w:p>
        </w:tc>
        <w:tc>
          <w:tcPr>
            <w:tcW w:w="217" w:type="pct"/>
          </w:tcPr>
          <w:p w14:paraId="020E9327" w14:textId="77777777" w:rsidR="00311D07" w:rsidRPr="009C4175" w:rsidRDefault="00311D07" w:rsidP="00311D07">
            <w:pPr>
              <w:jc w:val="center"/>
            </w:pPr>
            <w:r>
              <w:t>4</w:t>
            </w:r>
          </w:p>
        </w:tc>
      </w:tr>
      <w:tr w:rsidR="00311D07" w:rsidRPr="009C4175" w14:paraId="4B7D9503" w14:textId="77777777" w:rsidTr="00311D07">
        <w:trPr>
          <w:trHeight w:val="283"/>
        </w:trPr>
        <w:tc>
          <w:tcPr>
            <w:tcW w:w="272" w:type="pct"/>
          </w:tcPr>
          <w:p w14:paraId="3DC75DC3" w14:textId="77777777" w:rsidR="00311D07" w:rsidRPr="009C4175" w:rsidRDefault="00311D07" w:rsidP="00311D07">
            <w:pPr>
              <w:jc w:val="center"/>
            </w:pPr>
          </w:p>
        </w:tc>
        <w:tc>
          <w:tcPr>
            <w:tcW w:w="190" w:type="pct"/>
          </w:tcPr>
          <w:p w14:paraId="2464E94F" w14:textId="77777777" w:rsidR="00311D07" w:rsidRPr="009C4175" w:rsidRDefault="00311D07" w:rsidP="00311D07">
            <w:pPr>
              <w:jc w:val="center"/>
            </w:pPr>
          </w:p>
        </w:tc>
        <w:tc>
          <w:tcPr>
            <w:tcW w:w="3746" w:type="pct"/>
          </w:tcPr>
          <w:p w14:paraId="4E574055" w14:textId="77777777" w:rsidR="00311D07" w:rsidRPr="009C4175" w:rsidRDefault="00311D07" w:rsidP="00311D07"/>
        </w:tc>
        <w:tc>
          <w:tcPr>
            <w:tcW w:w="319" w:type="pct"/>
          </w:tcPr>
          <w:p w14:paraId="044BE568" w14:textId="77777777" w:rsidR="00311D07" w:rsidRPr="009C4175" w:rsidRDefault="00311D07" w:rsidP="00311D07">
            <w:pPr>
              <w:jc w:val="center"/>
            </w:pPr>
          </w:p>
        </w:tc>
        <w:tc>
          <w:tcPr>
            <w:tcW w:w="256" w:type="pct"/>
          </w:tcPr>
          <w:p w14:paraId="6EAC892A" w14:textId="77777777" w:rsidR="00311D07" w:rsidRPr="009C4175" w:rsidRDefault="00311D07" w:rsidP="00311D07">
            <w:pPr>
              <w:jc w:val="center"/>
            </w:pPr>
          </w:p>
        </w:tc>
        <w:tc>
          <w:tcPr>
            <w:tcW w:w="217" w:type="pct"/>
          </w:tcPr>
          <w:p w14:paraId="6C170DE9" w14:textId="77777777" w:rsidR="00311D07" w:rsidRPr="009C4175" w:rsidRDefault="00311D07" w:rsidP="00311D07">
            <w:pPr>
              <w:jc w:val="center"/>
            </w:pPr>
          </w:p>
        </w:tc>
      </w:tr>
      <w:tr w:rsidR="00311D07" w:rsidRPr="009C4175" w14:paraId="6B467675" w14:textId="77777777" w:rsidTr="00311D07">
        <w:trPr>
          <w:trHeight w:val="283"/>
        </w:trPr>
        <w:tc>
          <w:tcPr>
            <w:tcW w:w="272" w:type="pct"/>
          </w:tcPr>
          <w:p w14:paraId="2BCA6730" w14:textId="77777777" w:rsidR="00311D07" w:rsidRPr="009C4175" w:rsidRDefault="00311D07" w:rsidP="00311D07">
            <w:pPr>
              <w:jc w:val="center"/>
            </w:pPr>
            <w:r w:rsidRPr="009C4175">
              <w:t>21.</w:t>
            </w:r>
          </w:p>
        </w:tc>
        <w:tc>
          <w:tcPr>
            <w:tcW w:w="190" w:type="pct"/>
          </w:tcPr>
          <w:p w14:paraId="0EE560C7" w14:textId="77777777" w:rsidR="00311D07" w:rsidRPr="009C4175" w:rsidRDefault="00311D07" w:rsidP="00311D07">
            <w:pPr>
              <w:jc w:val="center"/>
            </w:pPr>
          </w:p>
        </w:tc>
        <w:tc>
          <w:tcPr>
            <w:tcW w:w="3746" w:type="pct"/>
          </w:tcPr>
          <w:p w14:paraId="10BE5896" w14:textId="77777777" w:rsidR="00311D07" w:rsidRPr="009C4175" w:rsidRDefault="00311D07" w:rsidP="00311D07">
            <w:r>
              <w:t>Analyze the concept of TRL, explaining its stages and significance.</w:t>
            </w:r>
          </w:p>
        </w:tc>
        <w:tc>
          <w:tcPr>
            <w:tcW w:w="319" w:type="pct"/>
          </w:tcPr>
          <w:p w14:paraId="71591EFF" w14:textId="77777777" w:rsidR="00311D07" w:rsidRPr="009C4175" w:rsidRDefault="00311D07" w:rsidP="00311D07">
            <w:pPr>
              <w:jc w:val="center"/>
            </w:pPr>
            <w:r w:rsidRPr="009C4175">
              <w:t>CO5</w:t>
            </w:r>
          </w:p>
        </w:tc>
        <w:tc>
          <w:tcPr>
            <w:tcW w:w="256" w:type="pct"/>
          </w:tcPr>
          <w:p w14:paraId="030718CC" w14:textId="77777777" w:rsidR="00311D07" w:rsidRPr="009C4175" w:rsidRDefault="00311D07" w:rsidP="00311D07">
            <w:pPr>
              <w:jc w:val="center"/>
            </w:pPr>
            <w:r>
              <w:t>An</w:t>
            </w:r>
          </w:p>
        </w:tc>
        <w:tc>
          <w:tcPr>
            <w:tcW w:w="217" w:type="pct"/>
          </w:tcPr>
          <w:p w14:paraId="424EFCD6" w14:textId="77777777" w:rsidR="00311D07" w:rsidRPr="009C4175" w:rsidRDefault="00311D07" w:rsidP="00311D07">
            <w:pPr>
              <w:jc w:val="center"/>
            </w:pPr>
            <w:r>
              <w:t>12</w:t>
            </w:r>
          </w:p>
        </w:tc>
      </w:tr>
      <w:tr w:rsidR="00311D07" w:rsidRPr="009C4175" w14:paraId="51E2CB03" w14:textId="77777777" w:rsidTr="00311D07">
        <w:trPr>
          <w:trHeight w:val="283"/>
        </w:trPr>
        <w:tc>
          <w:tcPr>
            <w:tcW w:w="272" w:type="pct"/>
          </w:tcPr>
          <w:p w14:paraId="093B59BF" w14:textId="77777777" w:rsidR="00311D07" w:rsidRPr="009C4175" w:rsidRDefault="00311D07" w:rsidP="00311D07">
            <w:pPr>
              <w:jc w:val="center"/>
            </w:pPr>
          </w:p>
        </w:tc>
        <w:tc>
          <w:tcPr>
            <w:tcW w:w="190" w:type="pct"/>
          </w:tcPr>
          <w:p w14:paraId="44EEB5F3" w14:textId="77777777" w:rsidR="00311D07" w:rsidRPr="009C4175" w:rsidRDefault="00311D07" w:rsidP="00311D07">
            <w:pPr>
              <w:jc w:val="center"/>
            </w:pPr>
          </w:p>
        </w:tc>
        <w:tc>
          <w:tcPr>
            <w:tcW w:w="3746" w:type="pct"/>
          </w:tcPr>
          <w:p w14:paraId="14C702A6" w14:textId="77777777" w:rsidR="00311D07" w:rsidRPr="009C4175" w:rsidRDefault="00311D07" w:rsidP="00311D07"/>
        </w:tc>
        <w:tc>
          <w:tcPr>
            <w:tcW w:w="319" w:type="pct"/>
          </w:tcPr>
          <w:p w14:paraId="31BD45D7" w14:textId="77777777" w:rsidR="00311D07" w:rsidRPr="009C4175" w:rsidRDefault="00311D07" w:rsidP="00311D07">
            <w:pPr>
              <w:jc w:val="center"/>
            </w:pPr>
          </w:p>
        </w:tc>
        <w:tc>
          <w:tcPr>
            <w:tcW w:w="256" w:type="pct"/>
          </w:tcPr>
          <w:p w14:paraId="452D1109" w14:textId="77777777" w:rsidR="00311D07" w:rsidRPr="009C4175" w:rsidRDefault="00311D07" w:rsidP="00311D07">
            <w:pPr>
              <w:jc w:val="center"/>
            </w:pPr>
          </w:p>
        </w:tc>
        <w:tc>
          <w:tcPr>
            <w:tcW w:w="217" w:type="pct"/>
          </w:tcPr>
          <w:p w14:paraId="6CF36E7E" w14:textId="77777777" w:rsidR="00311D07" w:rsidRPr="009C4175" w:rsidRDefault="00311D07" w:rsidP="00311D07">
            <w:pPr>
              <w:jc w:val="center"/>
            </w:pPr>
          </w:p>
        </w:tc>
      </w:tr>
      <w:tr w:rsidR="00311D07" w:rsidRPr="009C4175" w14:paraId="55C3AF86" w14:textId="77777777" w:rsidTr="00311D07">
        <w:trPr>
          <w:trHeight w:val="283"/>
        </w:trPr>
        <w:tc>
          <w:tcPr>
            <w:tcW w:w="272" w:type="pct"/>
          </w:tcPr>
          <w:p w14:paraId="04931A05" w14:textId="77777777" w:rsidR="00311D07" w:rsidRPr="009C4175" w:rsidRDefault="00311D07" w:rsidP="00311D07">
            <w:pPr>
              <w:jc w:val="center"/>
            </w:pPr>
            <w:r w:rsidRPr="009C4175">
              <w:lastRenderedPageBreak/>
              <w:t>22.</w:t>
            </w:r>
          </w:p>
        </w:tc>
        <w:tc>
          <w:tcPr>
            <w:tcW w:w="190" w:type="pct"/>
          </w:tcPr>
          <w:p w14:paraId="1A59E2D2" w14:textId="77777777" w:rsidR="00311D07" w:rsidRPr="009C4175" w:rsidRDefault="00311D07" w:rsidP="00311D07">
            <w:pPr>
              <w:jc w:val="center"/>
            </w:pPr>
          </w:p>
        </w:tc>
        <w:tc>
          <w:tcPr>
            <w:tcW w:w="3746" w:type="pct"/>
          </w:tcPr>
          <w:p w14:paraId="055F6431" w14:textId="77777777" w:rsidR="00311D07" w:rsidRPr="009C4175" w:rsidRDefault="00311D07" w:rsidP="00311D07">
            <w:pPr>
              <w:jc w:val="both"/>
            </w:pPr>
            <w:r>
              <w:t>Examine the different types of feasibility analysis and their importance in entrepreneurship.</w:t>
            </w:r>
          </w:p>
        </w:tc>
        <w:tc>
          <w:tcPr>
            <w:tcW w:w="319" w:type="pct"/>
          </w:tcPr>
          <w:p w14:paraId="37934D5F" w14:textId="77777777" w:rsidR="00311D07" w:rsidRPr="009C4175" w:rsidRDefault="00311D07" w:rsidP="00311D07">
            <w:pPr>
              <w:jc w:val="center"/>
            </w:pPr>
            <w:r w:rsidRPr="009C4175">
              <w:t>CO</w:t>
            </w:r>
            <w:r>
              <w:t>2</w:t>
            </w:r>
          </w:p>
        </w:tc>
        <w:tc>
          <w:tcPr>
            <w:tcW w:w="256" w:type="pct"/>
          </w:tcPr>
          <w:p w14:paraId="290BF760" w14:textId="77777777" w:rsidR="00311D07" w:rsidRPr="009C4175" w:rsidRDefault="00311D07" w:rsidP="00311D07">
            <w:pPr>
              <w:jc w:val="center"/>
            </w:pPr>
            <w:r>
              <w:t>A</w:t>
            </w:r>
          </w:p>
        </w:tc>
        <w:tc>
          <w:tcPr>
            <w:tcW w:w="217" w:type="pct"/>
          </w:tcPr>
          <w:p w14:paraId="4B1DEAC0" w14:textId="77777777" w:rsidR="00311D07" w:rsidRPr="009C4175" w:rsidRDefault="00311D07" w:rsidP="00311D07">
            <w:pPr>
              <w:jc w:val="center"/>
            </w:pPr>
            <w:r w:rsidRPr="009C4175">
              <w:t>12</w:t>
            </w:r>
          </w:p>
        </w:tc>
      </w:tr>
      <w:tr w:rsidR="00311D07" w:rsidRPr="009C4175" w14:paraId="493023C9" w14:textId="77777777" w:rsidTr="00311D07">
        <w:trPr>
          <w:trHeight w:val="283"/>
        </w:trPr>
        <w:tc>
          <w:tcPr>
            <w:tcW w:w="272" w:type="pct"/>
          </w:tcPr>
          <w:p w14:paraId="4F319779" w14:textId="77777777" w:rsidR="00311D07" w:rsidRPr="009C4175" w:rsidRDefault="00311D07" w:rsidP="00311D07">
            <w:pPr>
              <w:jc w:val="center"/>
            </w:pPr>
          </w:p>
        </w:tc>
        <w:tc>
          <w:tcPr>
            <w:tcW w:w="190" w:type="pct"/>
          </w:tcPr>
          <w:p w14:paraId="3C8CD719" w14:textId="77777777" w:rsidR="00311D07" w:rsidRPr="009C4175" w:rsidRDefault="00311D07" w:rsidP="00311D07">
            <w:pPr>
              <w:jc w:val="center"/>
            </w:pPr>
          </w:p>
        </w:tc>
        <w:tc>
          <w:tcPr>
            <w:tcW w:w="3746" w:type="pct"/>
          </w:tcPr>
          <w:p w14:paraId="0224A145" w14:textId="77777777" w:rsidR="00311D07" w:rsidRPr="009C4175" w:rsidRDefault="00311D07" w:rsidP="00311D07">
            <w:pPr>
              <w:jc w:val="both"/>
            </w:pPr>
          </w:p>
        </w:tc>
        <w:tc>
          <w:tcPr>
            <w:tcW w:w="319" w:type="pct"/>
          </w:tcPr>
          <w:p w14:paraId="524B769C" w14:textId="77777777" w:rsidR="00311D07" w:rsidRPr="009C4175" w:rsidRDefault="00311D07" w:rsidP="00311D07">
            <w:pPr>
              <w:jc w:val="center"/>
            </w:pPr>
          </w:p>
        </w:tc>
        <w:tc>
          <w:tcPr>
            <w:tcW w:w="256" w:type="pct"/>
          </w:tcPr>
          <w:p w14:paraId="34120E66" w14:textId="77777777" w:rsidR="00311D07" w:rsidRPr="009C4175" w:rsidRDefault="00311D07" w:rsidP="00311D07">
            <w:pPr>
              <w:jc w:val="center"/>
            </w:pPr>
          </w:p>
        </w:tc>
        <w:tc>
          <w:tcPr>
            <w:tcW w:w="217" w:type="pct"/>
          </w:tcPr>
          <w:p w14:paraId="33BF33BA" w14:textId="77777777" w:rsidR="00311D07" w:rsidRPr="009C4175" w:rsidRDefault="00311D07" w:rsidP="00311D07">
            <w:pPr>
              <w:jc w:val="center"/>
            </w:pPr>
          </w:p>
        </w:tc>
      </w:tr>
      <w:tr w:rsidR="00311D07" w:rsidRPr="009C4175" w14:paraId="497A8343" w14:textId="77777777" w:rsidTr="00311D07">
        <w:trPr>
          <w:trHeight w:val="283"/>
        </w:trPr>
        <w:tc>
          <w:tcPr>
            <w:tcW w:w="272" w:type="pct"/>
          </w:tcPr>
          <w:p w14:paraId="56D9BF38" w14:textId="77777777" w:rsidR="00311D07" w:rsidRPr="009C4175" w:rsidRDefault="00311D07" w:rsidP="00311D07">
            <w:pPr>
              <w:jc w:val="center"/>
            </w:pPr>
            <w:r w:rsidRPr="009C4175">
              <w:t>23.</w:t>
            </w:r>
          </w:p>
        </w:tc>
        <w:tc>
          <w:tcPr>
            <w:tcW w:w="190" w:type="pct"/>
          </w:tcPr>
          <w:p w14:paraId="7A89A214" w14:textId="77777777" w:rsidR="00311D07" w:rsidRPr="009C4175" w:rsidRDefault="00311D07" w:rsidP="00311D07">
            <w:pPr>
              <w:jc w:val="center"/>
            </w:pPr>
          </w:p>
        </w:tc>
        <w:tc>
          <w:tcPr>
            <w:tcW w:w="3746" w:type="pct"/>
          </w:tcPr>
          <w:p w14:paraId="0D1BD833" w14:textId="77777777" w:rsidR="00311D07" w:rsidRPr="009C4175" w:rsidRDefault="00311D07" w:rsidP="00311D07">
            <w:pPr>
              <w:jc w:val="both"/>
            </w:pPr>
            <w:r>
              <w:rPr>
                <w:color w:val="000000"/>
              </w:rPr>
              <w:t>Establish the significance of Geographical Indications in protecting the economic livelihood of the manufacturing community.</w:t>
            </w:r>
          </w:p>
        </w:tc>
        <w:tc>
          <w:tcPr>
            <w:tcW w:w="319" w:type="pct"/>
          </w:tcPr>
          <w:p w14:paraId="0041C49E" w14:textId="77777777" w:rsidR="00311D07" w:rsidRPr="009C4175" w:rsidRDefault="00311D07" w:rsidP="00311D07">
            <w:pPr>
              <w:jc w:val="center"/>
            </w:pPr>
            <w:r w:rsidRPr="009C4175">
              <w:t>CO</w:t>
            </w:r>
            <w:r>
              <w:t>5</w:t>
            </w:r>
          </w:p>
        </w:tc>
        <w:tc>
          <w:tcPr>
            <w:tcW w:w="256" w:type="pct"/>
          </w:tcPr>
          <w:p w14:paraId="76209BB1" w14:textId="77777777" w:rsidR="00311D07" w:rsidRPr="009C4175" w:rsidRDefault="00311D07" w:rsidP="00311D07">
            <w:pPr>
              <w:jc w:val="center"/>
            </w:pPr>
            <w:r>
              <w:t>A</w:t>
            </w:r>
          </w:p>
        </w:tc>
        <w:tc>
          <w:tcPr>
            <w:tcW w:w="217" w:type="pct"/>
          </w:tcPr>
          <w:p w14:paraId="5C01BB47" w14:textId="77777777" w:rsidR="00311D07" w:rsidRPr="009C4175" w:rsidRDefault="00311D07" w:rsidP="00311D07">
            <w:pPr>
              <w:jc w:val="center"/>
            </w:pPr>
            <w:r w:rsidRPr="009C4175">
              <w:t>12</w:t>
            </w:r>
          </w:p>
        </w:tc>
      </w:tr>
      <w:tr w:rsidR="00311D07" w:rsidRPr="009C4175" w14:paraId="37165D0D" w14:textId="77777777" w:rsidTr="00311D07">
        <w:trPr>
          <w:trHeight w:val="550"/>
        </w:trPr>
        <w:tc>
          <w:tcPr>
            <w:tcW w:w="5000" w:type="pct"/>
            <w:gridSpan w:val="6"/>
            <w:vAlign w:val="center"/>
          </w:tcPr>
          <w:p w14:paraId="7C0A6D77" w14:textId="77777777" w:rsidR="00311D07" w:rsidRPr="009C4175" w:rsidRDefault="00311D07" w:rsidP="00311D07">
            <w:pPr>
              <w:jc w:val="center"/>
              <w:rPr>
                <w:b/>
                <w:bCs/>
              </w:rPr>
            </w:pPr>
            <w:r w:rsidRPr="009C4175">
              <w:rPr>
                <w:b/>
                <w:bCs/>
              </w:rPr>
              <w:t>COMPULSORY QUESTION</w:t>
            </w:r>
          </w:p>
        </w:tc>
      </w:tr>
      <w:tr w:rsidR="00311D07" w:rsidRPr="009C4175" w14:paraId="4B7D363E" w14:textId="77777777" w:rsidTr="00311D07">
        <w:trPr>
          <w:trHeight w:val="283"/>
        </w:trPr>
        <w:tc>
          <w:tcPr>
            <w:tcW w:w="272" w:type="pct"/>
          </w:tcPr>
          <w:p w14:paraId="6FFC8812" w14:textId="77777777" w:rsidR="00311D07" w:rsidRPr="009C4175" w:rsidRDefault="00311D07" w:rsidP="00311D07">
            <w:pPr>
              <w:jc w:val="center"/>
            </w:pPr>
            <w:r w:rsidRPr="009C4175">
              <w:t>24.</w:t>
            </w:r>
          </w:p>
        </w:tc>
        <w:tc>
          <w:tcPr>
            <w:tcW w:w="190" w:type="pct"/>
          </w:tcPr>
          <w:p w14:paraId="45FD1E43" w14:textId="77777777" w:rsidR="00311D07" w:rsidRPr="009C4175" w:rsidRDefault="00311D07" w:rsidP="00311D07">
            <w:pPr>
              <w:jc w:val="center"/>
            </w:pPr>
          </w:p>
        </w:tc>
        <w:tc>
          <w:tcPr>
            <w:tcW w:w="3746" w:type="pct"/>
          </w:tcPr>
          <w:p w14:paraId="1A7ED6C5" w14:textId="77777777" w:rsidR="00311D07" w:rsidRPr="009C4175" w:rsidRDefault="00311D07" w:rsidP="00311D07">
            <w:r>
              <w:t>Explain the National Biodiversity Act, its key provisions, and its importance in protecting India's biodiversity.</w:t>
            </w:r>
          </w:p>
        </w:tc>
        <w:tc>
          <w:tcPr>
            <w:tcW w:w="319" w:type="pct"/>
          </w:tcPr>
          <w:p w14:paraId="0F0202A9" w14:textId="77777777" w:rsidR="00311D07" w:rsidRPr="009C4175" w:rsidRDefault="00311D07" w:rsidP="00311D07">
            <w:pPr>
              <w:jc w:val="center"/>
            </w:pPr>
            <w:r w:rsidRPr="009C4175">
              <w:t>CO6</w:t>
            </w:r>
          </w:p>
        </w:tc>
        <w:tc>
          <w:tcPr>
            <w:tcW w:w="256" w:type="pct"/>
          </w:tcPr>
          <w:p w14:paraId="5B2CBE9F" w14:textId="77777777" w:rsidR="00311D07" w:rsidRPr="009C4175" w:rsidRDefault="00311D07" w:rsidP="00311D07">
            <w:pPr>
              <w:jc w:val="center"/>
            </w:pPr>
            <w:r>
              <w:t>An</w:t>
            </w:r>
          </w:p>
        </w:tc>
        <w:tc>
          <w:tcPr>
            <w:tcW w:w="217" w:type="pct"/>
          </w:tcPr>
          <w:p w14:paraId="5E99C090" w14:textId="77777777" w:rsidR="00311D07" w:rsidRPr="009C4175" w:rsidRDefault="00311D07" w:rsidP="00311D07">
            <w:pPr>
              <w:jc w:val="center"/>
            </w:pPr>
            <w:r w:rsidRPr="009C4175">
              <w:t>12</w:t>
            </w:r>
          </w:p>
        </w:tc>
      </w:tr>
    </w:tbl>
    <w:p w14:paraId="1D96D1E0" w14:textId="77777777" w:rsidR="00311D07" w:rsidRDefault="00311D07" w:rsidP="002E336A"/>
    <w:p w14:paraId="3DFE40B0" w14:textId="77777777" w:rsidR="00311D07" w:rsidRDefault="00311D0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E047042" w14:textId="77777777" w:rsidR="00311D07" w:rsidRDefault="00311D07" w:rsidP="002E336A"/>
    <w:tbl>
      <w:tblPr>
        <w:tblStyle w:val="TableGrid"/>
        <w:tblW w:w="10490" w:type="dxa"/>
        <w:tblInd w:w="-714" w:type="dxa"/>
        <w:tblLook w:val="04A0" w:firstRow="1" w:lastRow="0" w:firstColumn="1" w:lastColumn="0" w:noHBand="0" w:noVBand="1"/>
      </w:tblPr>
      <w:tblGrid>
        <w:gridCol w:w="670"/>
        <w:gridCol w:w="9820"/>
      </w:tblGrid>
      <w:tr w:rsidR="00311D07" w14:paraId="3B904AE3" w14:textId="77777777" w:rsidTr="00311D07">
        <w:trPr>
          <w:trHeight w:val="283"/>
        </w:trPr>
        <w:tc>
          <w:tcPr>
            <w:tcW w:w="670" w:type="dxa"/>
          </w:tcPr>
          <w:p w14:paraId="6B538963" w14:textId="77777777" w:rsidR="00311D07" w:rsidRPr="0051318C" w:rsidRDefault="00311D07" w:rsidP="00311D07">
            <w:pPr>
              <w:jc w:val="center"/>
              <w:rPr>
                <w:sz w:val="22"/>
                <w:szCs w:val="22"/>
              </w:rPr>
            </w:pPr>
          </w:p>
        </w:tc>
        <w:tc>
          <w:tcPr>
            <w:tcW w:w="9820" w:type="dxa"/>
          </w:tcPr>
          <w:p w14:paraId="7ECA8D01" w14:textId="77777777" w:rsidR="00311D07" w:rsidRPr="0051318C" w:rsidRDefault="00311D07" w:rsidP="00311D07">
            <w:pPr>
              <w:jc w:val="center"/>
              <w:rPr>
                <w:b/>
                <w:sz w:val="22"/>
                <w:szCs w:val="22"/>
              </w:rPr>
            </w:pPr>
            <w:r w:rsidRPr="0051318C">
              <w:rPr>
                <w:b/>
                <w:sz w:val="22"/>
                <w:szCs w:val="22"/>
              </w:rPr>
              <w:t>COURSE OUTCOMES</w:t>
            </w:r>
          </w:p>
        </w:tc>
      </w:tr>
      <w:tr w:rsidR="00311D07" w14:paraId="3B2B535C" w14:textId="77777777" w:rsidTr="00311D07">
        <w:trPr>
          <w:trHeight w:val="283"/>
        </w:trPr>
        <w:tc>
          <w:tcPr>
            <w:tcW w:w="670" w:type="dxa"/>
          </w:tcPr>
          <w:p w14:paraId="2995B31E" w14:textId="77777777" w:rsidR="00311D07" w:rsidRPr="00302FF6" w:rsidRDefault="00311D07" w:rsidP="00311D07">
            <w:pPr>
              <w:jc w:val="center"/>
              <w:rPr>
                <w:b/>
                <w:bCs/>
                <w:sz w:val="22"/>
                <w:szCs w:val="22"/>
              </w:rPr>
            </w:pPr>
            <w:r w:rsidRPr="00302FF6">
              <w:rPr>
                <w:b/>
                <w:bCs/>
                <w:sz w:val="22"/>
                <w:szCs w:val="22"/>
              </w:rPr>
              <w:t>CO1</w:t>
            </w:r>
          </w:p>
        </w:tc>
        <w:tc>
          <w:tcPr>
            <w:tcW w:w="9820" w:type="dxa"/>
          </w:tcPr>
          <w:p w14:paraId="6F0558C4" w14:textId="77777777" w:rsidR="00311D07" w:rsidRPr="0051318C" w:rsidRDefault="00311D07" w:rsidP="00311D07">
            <w:pPr>
              <w:rPr>
                <w:sz w:val="22"/>
                <w:szCs w:val="22"/>
              </w:rPr>
            </w:pPr>
            <w:r>
              <w:rPr>
                <w:lang w:bidi="hi-IN"/>
              </w:rPr>
              <w:t>Understand the concept, characteristics and role of entrepreneur.</w:t>
            </w:r>
          </w:p>
        </w:tc>
      </w:tr>
      <w:tr w:rsidR="00311D07" w14:paraId="0134AF94" w14:textId="77777777" w:rsidTr="00311D07">
        <w:trPr>
          <w:trHeight w:val="283"/>
        </w:trPr>
        <w:tc>
          <w:tcPr>
            <w:tcW w:w="670" w:type="dxa"/>
          </w:tcPr>
          <w:p w14:paraId="0829C984" w14:textId="77777777" w:rsidR="00311D07" w:rsidRPr="00302FF6" w:rsidRDefault="00311D07" w:rsidP="00311D07">
            <w:pPr>
              <w:jc w:val="center"/>
              <w:rPr>
                <w:b/>
                <w:bCs/>
                <w:sz w:val="22"/>
                <w:szCs w:val="22"/>
              </w:rPr>
            </w:pPr>
            <w:r w:rsidRPr="00302FF6">
              <w:rPr>
                <w:b/>
                <w:bCs/>
                <w:sz w:val="22"/>
                <w:szCs w:val="22"/>
              </w:rPr>
              <w:t>CO2</w:t>
            </w:r>
          </w:p>
        </w:tc>
        <w:tc>
          <w:tcPr>
            <w:tcW w:w="9820" w:type="dxa"/>
          </w:tcPr>
          <w:p w14:paraId="46247F4E" w14:textId="77777777" w:rsidR="00311D07" w:rsidRPr="0051318C" w:rsidRDefault="00311D07" w:rsidP="00311D07">
            <w:pPr>
              <w:rPr>
                <w:sz w:val="22"/>
                <w:szCs w:val="22"/>
              </w:rPr>
            </w:pPr>
            <w:r>
              <w:rPr>
                <w:lang w:bidi="hi-IN"/>
              </w:rPr>
              <w:t>Understand the preparation of project report and project cost estimates.</w:t>
            </w:r>
          </w:p>
        </w:tc>
      </w:tr>
      <w:tr w:rsidR="00311D07" w14:paraId="4520D76E" w14:textId="77777777" w:rsidTr="00311D07">
        <w:trPr>
          <w:trHeight w:val="283"/>
        </w:trPr>
        <w:tc>
          <w:tcPr>
            <w:tcW w:w="670" w:type="dxa"/>
          </w:tcPr>
          <w:p w14:paraId="5D4064E1" w14:textId="77777777" w:rsidR="00311D07" w:rsidRPr="00302FF6" w:rsidRDefault="00311D07" w:rsidP="00311D07">
            <w:pPr>
              <w:jc w:val="center"/>
              <w:rPr>
                <w:b/>
                <w:bCs/>
                <w:sz w:val="22"/>
                <w:szCs w:val="22"/>
              </w:rPr>
            </w:pPr>
            <w:r w:rsidRPr="00302FF6">
              <w:rPr>
                <w:b/>
                <w:bCs/>
                <w:sz w:val="22"/>
                <w:szCs w:val="22"/>
              </w:rPr>
              <w:t>CO3</w:t>
            </w:r>
          </w:p>
        </w:tc>
        <w:tc>
          <w:tcPr>
            <w:tcW w:w="9820" w:type="dxa"/>
          </w:tcPr>
          <w:p w14:paraId="0A6AFAB6" w14:textId="77777777" w:rsidR="00311D07" w:rsidRPr="0051318C" w:rsidRDefault="00311D07" w:rsidP="00311D07">
            <w:pPr>
              <w:rPr>
                <w:sz w:val="22"/>
                <w:szCs w:val="22"/>
              </w:rPr>
            </w:pPr>
            <w:r>
              <w:rPr>
                <w:lang w:bidi="hi-IN"/>
              </w:rPr>
              <w:t>Understand the impact of government actions in entrepreneurship development.</w:t>
            </w:r>
          </w:p>
        </w:tc>
      </w:tr>
      <w:tr w:rsidR="00311D07" w14:paraId="4641759B" w14:textId="77777777" w:rsidTr="00311D07">
        <w:trPr>
          <w:trHeight w:val="283"/>
        </w:trPr>
        <w:tc>
          <w:tcPr>
            <w:tcW w:w="670" w:type="dxa"/>
          </w:tcPr>
          <w:p w14:paraId="17F58376" w14:textId="77777777" w:rsidR="00311D07" w:rsidRPr="00302FF6" w:rsidRDefault="00311D07" w:rsidP="00311D07">
            <w:pPr>
              <w:jc w:val="center"/>
              <w:rPr>
                <w:b/>
                <w:bCs/>
                <w:sz w:val="22"/>
                <w:szCs w:val="22"/>
              </w:rPr>
            </w:pPr>
            <w:r w:rsidRPr="00302FF6">
              <w:rPr>
                <w:b/>
                <w:bCs/>
                <w:sz w:val="22"/>
                <w:szCs w:val="22"/>
              </w:rPr>
              <w:t>CO4</w:t>
            </w:r>
          </w:p>
        </w:tc>
        <w:tc>
          <w:tcPr>
            <w:tcW w:w="9820" w:type="dxa"/>
          </w:tcPr>
          <w:p w14:paraId="40C0F9F1" w14:textId="77777777" w:rsidR="00311D07" w:rsidRPr="0051318C" w:rsidRDefault="00311D07" w:rsidP="00311D07">
            <w:pPr>
              <w:rPr>
                <w:sz w:val="22"/>
                <w:szCs w:val="22"/>
              </w:rPr>
            </w:pPr>
            <w:r>
              <w:rPr>
                <w:lang w:bidi="hi-IN"/>
              </w:rPr>
              <w:t>Learn the procedure for registration of Patent, Copyright and Trademark.</w:t>
            </w:r>
          </w:p>
        </w:tc>
      </w:tr>
      <w:tr w:rsidR="00311D07" w14:paraId="6E39027E" w14:textId="77777777" w:rsidTr="00311D07">
        <w:trPr>
          <w:trHeight w:val="283"/>
        </w:trPr>
        <w:tc>
          <w:tcPr>
            <w:tcW w:w="670" w:type="dxa"/>
          </w:tcPr>
          <w:p w14:paraId="58499A17" w14:textId="77777777" w:rsidR="00311D07" w:rsidRPr="00302FF6" w:rsidRDefault="00311D07" w:rsidP="00311D07">
            <w:pPr>
              <w:jc w:val="center"/>
              <w:rPr>
                <w:b/>
                <w:bCs/>
                <w:sz w:val="22"/>
                <w:szCs w:val="22"/>
              </w:rPr>
            </w:pPr>
            <w:r w:rsidRPr="00302FF6">
              <w:rPr>
                <w:b/>
                <w:bCs/>
                <w:sz w:val="22"/>
                <w:szCs w:val="22"/>
              </w:rPr>
              <w:t>CO5</w:t>
            </w:r>
          </w:p>
        </w:tc>
        <w:tc>
          <w:tcPr>
            <w:tcW w:w="9820" w:type="dxa"/>
          </w:tcPr>
          <w:p w14:paraId="1AA95BF2" w14:textId="77777777" w:rsidR="00311D07" w:rsidRPr="0051318C" w:rsidRDefault="00311D07" w:rsidP="00311D07">
            <w:pPr>
              <w:rPr>
                <w:sz w:val="22"/>
                <w:szCs w:val="22"/>
              </w:rPr>
            </w:pPr>
            <w:r>
              <w:rPr>
                <w:lang w:bidi="hi-IN"/>
              </w:rPr>
              <w:t>Learn to create new and better products for customers.</w:t>
            </w:r>
          </w:p>
        </w:tc>
      </w:tr>
      <w:tr w:rsidR="00311D07" w14:paraId="5339F0C0" w14:textId="77777777" w:rsidTr="00311D07">
        <w:trPr>
          <w:trHeight w:val="283"/>
        </w:trPr>
        <w:tc>
          <w:tcPr>
            <w:tcW w:w="670" w:type="dxa"/>
          </w:tcPr>
          <w:p w14:paraId="1C2182BA" w14:textId="77777777" w:rsidR="00311D07" w:rsidRPr="00302FF6" w:rsidRDefault="00311D07" w:rsidP="00311D07">
            <w:pPr>
              <w:jc w:val="center"/>
              <w:rPr>
                <w:b/>
                <w:bCs/>
                <w:sz w:val="22"/>
                <w:szCs w:val="22"/>
              </w:rPr>
            </w:pPr>
            <w:r w:rsidRPr="00302FF6">
              <w:rPr>
                <w:b/>
                <w:bCs/>
                <w:sz w:val="22"/>
                <w:szCs w:val="22"/>
              </w:rPr>
              <w:t>CO6</w:t>
            </w:r>
          </w:p>
        </w:tc>
        <w:tc>
          <w:tcPr>
            <w:tcW w:w="9820" w:type="dxa"/>
          </w:tcPr>
          <w:p w14:paraId="4CA0E339" w14:textId="77777777" w:rsidR="00311D07" w:rsidRPr="0051318C" w:rsidRDefault="00311D07" w:rsidP="00311D07">
            <w:pPr>
              <w:rPr>
                <w:sz w:val="22"/>
                <w:szCs w:val="22"/>
              </w:rPr>
            </w:pPr>
            <w:r>
              <w:rPr>
                <w:lang w:bidi="hi-IN"/>
              </w:rPr>
              <w:t>Learn to create an avenue for financial incentive by selling or licensing to the creator of intellectual property.</w:t>
            </w:r>
          </w:p>
        </w:tc>
      </w:tr>
    </w:tbl>
    <w:p w14:paraId="70D5D6EE" w14:textId="77777777" w:rsidR="00311D07" w:rsidRDefault="00311D07"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311D07" w:rsidRPr="0051318C" w14:paraId="53948EB7" w14:textId="77777777" w:rsidTr="00E56E00">
        <w:trPr>
          <w:jc w:val="center"/>
        </w:trPr>
        <w:tc>
          <w:tcPr>
            <w:tcW w:w="6385" w:type="dxa"/>
            <w:gridSpan w:val="8"/>
          </w:tcPr>
          <w:p w14:paraId="56A358DA" w14:textId="77777777" w:rsidR="00311D07" w:rsidRPr="0051318C" w:rsidRDefault="00311D07" w:rsidP="00311D07">
            <w:pPr>
              <w:jc w:val="center"/>
              <w:rPr>
                <w:b/>
                <w:sz w:val="22"/>
                <w:szCs w:val="22"/>
              </w:rPr>
            </w:pPr>
            <w:r w:rsidRPr="0051318C">
              <w:rPr>
                <w:b/>
                <w:sz w:val="22"/>
                <w:szCs w:val="22"/>
              </w:rPr>
              <w:t xml:space="preserve">Assessment Pattern as per Bloom’s </w:t>
            </w:r>
            <w:r>
              <w:rPr>
                <w:b/>
                <w:sz w:val="22"/>
                <w:szCs w:val="22"/>
              </w:rPr>
              <w:t>Level</w:t>
            </w:r>
          </w:p>
        </w:tc>
      </w:tr>
      <w:tr w:rsidR="00311D07" w:rsidRPr="0051318C" w14:paraId="644111A2" w14:textId="77777777" w:rsidTr="00E56E00">
        <w:trPr>
          <w:jc w:val="center"/>
        </w:trPr>
        <w:tc>
          <w:tcPr>
            <w:tcW w:w="1140" w:type="dxa"/>
          </w:tcPr>
          <w:p w14:paraId="0533F56D" w14:textId="77777777" w:rsidR="00311D07" w:rsidRPr="00302FF6" w:rsidRDefault="00311D07" w:rsidP="00311D07">
            <w:pPr>
              <w:jc w:val="center"/>
              <w:rPr>
                <w:b/>
                <w:bCs/>
                <w:sz w:val="22"/>
                <w:szCs w:val="22"/>
              </w:rPr>
            </w:pPr>
            <w:r w:rsidRPr="00302FF6">
              <w:rPr>
                <w:b/>
                <w:bCs/>
                <w:sz w:val="22"/>
                <w:szCs w:val="22"/>
              </w:rPr>
              <w:t xml:space="preserve">CO / </w:t>
            </w:r>
            <w:r>
              <w:rPr>
                <w:b/>
                <w:bCs/>
                <w:sz w:val="22"/>
                <w:szCs w:val="22"/>
              </w:rPr>
              <w:t>BL</w:t>
            </w:r>
          </w:p>
        </w:tc>
        <w:tc>
          <w:tcPr>
            <w:tcW w:w="709" w:type="dxa"/>
          </w:tcPr>
          <w:p w14:paraId="355AFC23" w14:textId="77777777" w:rsidR="00311D07" w:rsidRPr="0051318C" w:rsidRDefault="00311D07" w:rsidP="00311D07">
            <w:pPr>
              <w:jc w:val="center"/>
              <w:rPr>
                <w:b/>
                <w:sz w:val="22"/>
                <w:szCs w:val="22"/>
              </w:rPr>
            </w:pPr>
            <w:r w:rsidRPr="0051318C">
              <w:rPr>
                <w:b/>
                <w:sz w:val="22"/>
                <w:szCs w:val="22"/>
              </w:rPr>
              <w:t>R</w:t>
            </w:r>
          </w:p>
        </w:tc>
        <w:tc>
          <w:tcPr>
            <w:tcW w:w="708" w:type="dxa"/>
          </w:tcPr>
          <w:p w14:paraId="7E87A4A0" w14:textId="77777777" w:rsidR="00311D07" w:rsidRPr="0051318C" w:rsidRDefault="00311D07" w:rsidP="00311D07">
            <w:pPr>
              <w:jc w:val="center"/>
              <w:rPr>
                <w:b/>
                <w:sz w:val="22"/>
                <w:szCs w:val="22"/>
              </w:rPr>
            </w:pPr>
            <w:r w:rsidRPr="0051318C">
              <w:rPr>
                <w:b/>
                <w:sz w:val="22"/>
                <w:szCs w:val="22"/>
              </w:rPr>
              <w:t>U</w:t>
            </w:r>
          </w:p>
        </w:tc>
        <w:tc>
          <w:tcPr>
            <w:tcW w:w="709" w:type="dxa"/>
          </w:tcPr>
          <w:p w14:paraId="34C38D21" w14:textId="77777777" w:rsidR="00311D07" w:rsidRPr="0051318C" w:rsidRDefault="00311D07" w:rsidP="00311D07">
            <w:pPr>
              <w:jc w:val="center"/>
              <w:rPr>
                <w:b/>
                <w:sz w:val="22"/>
                <w:szCs w:val="22"/>
              </w:rPr>
            </w:pPr>
            <w:r w:rsidRPr="0051318C">
              <w:rPr>
                <w:b/>
                <w:sz w:val="22"/>
                <w:szCs w:val="22"/>
              </w:rPr>
              <w:t>A</w:t>
            </w:r>
          </w:p>
        </w:tc>
        <w:tc>
          <w:tcPr>
            <w:tcW w:w="709" w:type="dxa"/>
          </w:tcPr>
          <w:p w14:paraId="4D0A0055" w14:textId="77777777" w:rsidR="00311D07" w:rsidRPr="0051318C" w:rsidRDefault="00311D07" w:rsidP="00311D07">
            <w:pPr>
              <w:jc w:val="center"/>
              <w:rPr>
                <w:b/>
                <w:sz w:val="22"/>
                <w:szCs w:val="22"/>
              </w:rPr>
            </w:pPr>
            <w:r w:rsidRPr="0051318C">
              <w:rPr>
                <w:b/>
                <w:sz w:val="22"/>
                <w:szCs w:val="22"/>
              </w:rPr>
              <w:t>An</w:t>
            </w:r>
          </w:p>
        </w:tc>
        <w:tc>
          <w:tcPr>
            <w:tcW w:w="709" w:type="dxa"/>
          </w:tcPr>
          <w:p w14:paraId="13BB9273" w14:textId="77777777" w:rsidR="00311D07" w:rsidRPr="0051318C" w:rsidRDefault="00311D07" w:rsidP="00311D07">
            <w:pPr>
              <w:jc w:val="center"/>
              <w:rPr>
                <w:b/>
                <w:sz w:val="22"/>
                <w:szCs w:val="22"/>
              </w:rPr>
            </w:pPr>
            <w:r w:rsidRPr="0051318C">
              <w:rPr>
                <w:b/>
                <w:sz w:val="22"/>
                <w:szCs w:val="22"/>
              </w:rPr>
              <w:t>E</w:t>
            </w:r>
          </w:p>
        </w:tc>
        <w:tc>
          <w:tcPr>
            <w:tcW w:w="708" w:type="dxa"/>
          </w:tcPr>
          <w:p w14:paraId="1DEE09E4" w14:textId="77777777" w:rsidR="00311D07" w:rsidRPr="0051318C" w:rsidRDefault="00311D07" w:rsidP="00311D07">
            <w:pPr>
              <w:jc w:val="center"/>
              <w:rPr>
                <w:b/>
                <w:sz w:val="22"/>
                <w:szCs w:val="22"/>
              </w:rPr>
            </w:pPr>
            <w:r w:rsidRPr="0051318C">
              <w:rPr>
                <w:b/>
                <w:sz w:val="22"/>
                <w:szCs w:val="22"/>
              </w:rPr>
              <w:t>C</w:t>
            </w:r>
          </w:p>
        </w:tc>
        <w:tc>
          <w:tcPr>
            <w:tcW w:w="993" w:type="dxa"/>
          </w:tcPr>
          <w:p w14:paraId="4FFE2793" w14:textId="77777777" w:rsidR="00311D07" w:rsidRPr="0051318C" w:rsidRDefault="00311D07" w:rsidP="00311D07">
            <w:pPr>
              <w:jc w:val="center"/>
              <w:rPr>
                <w:b/>
                <w:sz w:val="22"/>
                <w:szCs w:val="22"/>
              </w:rPr>
            </w:pPr>
            <w:r w:rsidRPr="0051318C">
              <w:rPr>
                <w:b/>
                <w:sz w:val="22"/>
                <w:szCs w:val="22"/>
              </w:rPr>
              <w:t>Total</w:t>
            </w:r>
          </w:p>
        </w:tc>
      </w:tr>
      <w:tr w:rsidR="00311D07" w:rsidRPr="0051318C" w14:paraId="60BA4195" w14:textId="77777777" w:rsidTr="00311D07">
        <w:trPr>
          <w:jc w:val="center"/>
        </w:trPr>
        <w:tc>
          <w:tcPr>
            <w:tcW w:w="1140" w:type="dxa"/>
          </w:tcPr>
          <w:p w14:paraId="2F4E6EE3" w14:textId="77777777" w:rsidR="00311D07" w:rsidRPr="00302FF6" w:rsidRDefault="00311D07" w:rsidP="00311D07">
            <w:pPr>
              <w:jc w:val="center"/>
              <w:rPr>
                <w:b/>
                <w:bCs/>
                <w:sz w:val="22"/>
                <w:szCs w:val="22"/>
              </w:rPr>
            </w:pPr>
            <w:r w:rsidRPr="00302FF6">
              <w:rPr>
                <w:b/>
                <w:bCs/>
                <w:sz w:val="22"/>
                <w:szCs w:val="22"/>
              </w:rPr>
              <w:t>CO1</w:t>
            </w:r>
          </w:p>
        </w:tc>
        <w:tc>
          <w:tcPr>
            <w:tcW w:w="709" w:type="dxa"/>
          </w:tcPr>
          <w:p w14:paraId="6F00B7AE" w14:textId="77777777" w:rsidR="00311D07" w:rsidRPr="0051318C" w:rsidRDefault="00311D07" w:rsidP="00311D07">
            <w:pPr>
              <w:jc w:val="center"/>
              <w:rPr>
                <w:sz w:val="22"/>
                <w:szCs w:val="22"/>
              </w:rPr>
            </w:pPr>
            <w:r>
              <w:rPr>
                <w:sz w:val="22"/>
                <w:szCs w:val="22"/>
              </w:rPr>
              <w:t>2</w:t>
            </w:r>
          </w:p>
        </w:tc>
        <w:tc>
          <w:tcPr>
            <w:tcW w:w="708" w:type="dxa"/>
          </w:tcPr>
          <w:p w14:paraId="0993776A" w14:textId="77777777" w:rsidR="00311D07" w:rsidRPr="0051318C" w:rsidRDefault="00311D07" w:rsidP="00311D07">
            <w:pPr>
              <w:jc w:val="center"/>
              <w:rPr>
                <w:sz w:val="22"/>
                <w:szCs w:val="22"/>
              </w:rPr>
            </w:pPr>
            <w:r>
              <w:rPr>
                <w:sz w:val="22"/>
                <w:szCs w:val="22"/>
              </w:rPr>
              <w:t>-</w:t>
            </w:r>
          </w:p>
        </w:tc>
        <w:tc>
          <w:tcPr>
            <w:tcW w:w="709" w:type="dxa"/>
          </w:tcPr>
          <w:p w14:paraId="7958D1E1" w14:textId="77777777" w:rsidR="00311D07" w:rsidRPr="0051318C" w:rsidRDefault="00311D07" w:rsidP="00311D07">
            <w:pPr>
              <w:jc w:val="center"/>
              <w:rPr>
                <w:sz w:val="22"/>
                <w:szCs w:val="22"/>
              </w:rPr>
            </w:pPr>
            <w:r>
              <w:rPr>
                <w:sz w:val="22"/>
                <w:szCs w:val="22"/>
              </w:rPr>
              <w:t>-</w:t>
            </w:r>
          </w:p>
        </w:tc>
        <w:tc>
          <w:tcPr>
            <w:tcW w:w="709" w:type="dxa"/>
          </w:tcPr>
          <w:p w14:paraId="5F78A3AA" w14:textId="77777777" w:rsidR="00311D07" w:rsidRPr="0051318C" w:rsidRDefault="00311D07" w:rsidP="00311D07">
            <w:pPr>
              <w:jc w:val="center"/>
              <w:rPr>
                <w:sz w:val="22"/>
                <w:szCs w:val="22"/>
              </w:rPr>
            </w:pPr>
            <w:r>
              <w:rPr>
                <w:sz w:val="22"/>
                <w:szCs w:val="22"/>
              </w:rPr>
              <w:t>15</w:t>
            </w:r>
          </w:p>
        </w:tc>
        <w:tc>
          <w:tcPr>
            <w:tcW w:w="709" w:type="dxa"/>
          </w:tcPr>
          <w:p w14:paraId="322BA592" w14:textId="77777777" w:rsidR="00311D07" w:rsidRPr="0051318C" w:rsidRDefault="00311D07" w:rsidP="00311D07">
            <w:pPr>
              <w:jc w:val="center"/>
              <w:rPr>
                <w:sz w:val="22"/>
                <w:szCs w:val="22"/>
              </w:rPr>
            </w:pPr>
            <w:r>
              <w:rPr>
                <w:sz w:val="22"/>
                <w:szCs w:val="22"/>
              </w:rPr>
              <w:t>-</w:t>
            </w:r>
          </w:p>
        </w:tc>
        <w:tc>
          <w:tcPr>
            <w:tcW w:w="708" w:type="dxa"/>
          </w:tcPr>
          <w:p w14:paraId="4F7BB2B2" w14:textId="77777777" w:rsidR="00311D07" w:rsidRPr="0051318C" w:rsidRDefault="00311D07" w:rsidP="00311D07">
            <w:pPr>
              <w:jc w:val="center"/>
              <w:rPr>
                <w:sz w:val="22"/>
                <w:szCs w:val="22"/>
              </w:rPr>
            </w:pPr>
            <w:r>
              <w:rPr>
                <w:sz w:val="22"/>
                <w:szCs w:val="22"/>
              </w:rPr>
              <w:t>-</w:t>
            </w:r>
          </w:p>
        </w:tc>
        <w:tc>
          <w:tcPr>
            <w:tcW w:w="993" w:type="dxa"/>
          </w:tcPr>
          <w:p w14:paraId="57833CA4" w14:textId="77777777" w:rsidR="00311D07" w:rsidRPr="0051318C" w:rsidRDefault="00311D07" w:rsidP="00311D07">
            <w:pPr>
              <w:jc w:val="center"/>
              <w:rPr>
                <w:sz w:val="22"/>
                <w:szCs w:val="22"/>
              </w:rPr>
            </w:pPr>
            <w:r>
              <w:rPr>
                <w:sz w:val="22"/>
                <w:szCs w:val="22"/>
              </w:rPr>
              <w:t>17</w:t>
            </w:r>
          </w:p>
        </w:tc>
      </w:tr>
      <w:tr w:rsidR="00311D07" w:rsidRPr="0051318C" w14:paraId="1A95D59D" w14:textId="77777777" w:rsidTr="00311D07">
        <w:trPr>
          <w:jc w:val="center"/>
        </w:trPr>
        <w:tc>
          <w:tcPr>
            <w:tcW w:w="1140" w:type="dxa"/>
          </w:tcPr>
          <w:p w14:paraId="6472E172" w14:textId="77777777" w:rsidR="00311D07" w:rsidRPr="00302FF6" w:rsidRDefault="00311D07" w:rsidP="00311D07">
            <w:pPr>
              <w:jc w:val="center"/>
              <w:rPr>
                <w:b/>
                <w:bCs/>
                <w:sz w:val="22"/>
                <w:szCs w:val="22"/>
              </w:rPr>
            </w:pPr>
            <w:r w:rsidRPr="00302FF6">
              <w:rPr>
                <w:b/>
                <w:bCs/>
                <w:sz w:val="22"/>
                <w:szCs w:val="22"/>
              </w:rPr>
              <w:t>CO2</w:t>
            </w:r>
          </w:p>
        </w:tc>
        <w:tc>
          <w:tcPr>
            <w:tcW w:w="709" w:type="dxa"/>
          </w:tcPr>
          <w:p w14:paraId="263FB6F8" w14:textId="77777777" w:rsidR="00311D07" w:rsidRPr="0051318C" w:rsidRDefault="00311D07" w:rsidP="00311D07">
            <w:pPr>
              <w:jc w:val="center"/>
              <w:rPr>
                <w:sz w:val="22"/>
                <w:szCs w:val="22"/>
              </w:rPr>
            </w:pPr>
            <w:r>
              <w:rPr>
                <w:sz w:val="22"/>
                <w:szCs w:val="22"/>
              </w:rPr>
              <w:t>2</w:t>
            </w:r>
          </w:p>
        </w:tc>
        <w:tc>
          <w:tcPr>
            <w:tcW w:w="708" w:type="dxa"/>
          </w:tcPr>
          <w:p w14:paraId="755B18CA" w14:textId="77777777" w:rsidR="00311D07" w:rsidRPr="0051318C" w:rsidRDefault="00311D07" w:rsidP="00311D07">
            <w:pPr>
              <w:jc w:val="center"/>
              <w:rPr>
                <w:sz w:val="22"/>
                <w:szCs w:val="22"/>
              </w:rPr>
            </w:pPr>
            <w:r>
              <w:rPr>
                <w:sz w:val="22"/>
                <w:szCs w:val="22"/>
              </w:rPr>
              <w:t>3</w:t>
            </w:r>
          </w:p>
        </w:tc>
        <w:tc>
          <w:tcPr>
            <w:tcW w:w="709" w:type="dxa"/>
          </w:tcPr>
          <w:p w14:paraId="42D2EF46" w14:textId="77777777" w:rsidR="00311D07" w:rsidRPr="0051318C" w:rsidRDefault="00311D07" w:rsidP="00311D07">
            <w:pPr>
              <w:jc w:val="center"/>
              <w:rPr>
                <w:sz w:val="22"/>
                <w:szCs w:val="22"/>
              </w:rPr>
            </w:pPr>
            <w:r>
              <w:rPr>
                <w:sz w:val="22"/>
                <w:szCs w:val="22"/>
              </w:rPr>
              <w:t>24</w:t>
            </w:r>
          </w:p>
        </w:tc>
        <w:tc>
          <w:tcPr>
            <w:tcW w:w="709" w:type="dxa"/>
          </w:tcPr>
          <w:p w14:paraId="31322DDE" w14:textId="77777777" w:rsidR="00311D07" w:rsidRPr="0051318C" w:rsidRDefault="00311D07" w:rsidP="00311D07">
            <w:pPr>
              <w:jc w:val="center"/>
              <w:rPr>
                <w:sz w:val="22"/>
                <w:szCs w:val="22"/>
              </w:rPr>
            </w:pPr>
            <w:r>
              <w:rPr>
                <w:sz w:val="22"/>
                <w:szCs w:val="22"/>
              </w:rPr>
              <w:t>-</w:t>
            </w:r>
          </w:p>
        </w:tc>
        <w:tc>
          <w:tcPr>
            <w:tcW w:w="709" w:type="dxa"/>
          </w:tcPr>
          <w:p w14:paraId="6D166487" w14:textId="77777777" w:rsidR="00311D07" w:rsidRPr="0051318C" w:rsidRDefault="00311D07" w:rsidP="00311D07">
            <w:pPr>
              <w:jc w:val="center"/>
              <w:rPr>
                <w:sz w:val="22"/>
                <w:szCs w:val="22"/>
              </w:rPr>
            </w:pPr>
            <w:r>
              <w:rPr>
                <w:sz w:val="22"/>
                <w:szCs w:val="22"/>
              </w:rPr>
              <w:t>-</w:t>
            </w:r>
          </w:p>
        </w:tc>
        <w:tc>
          <w:tcPr>
            <w:tcW w:w="708" w:type="dxa"/>
          </w:tcPr>
          <w:p w14:paraId="0F1B88CE" w14:textId="77777777" w:rsidR="00311D07" w:rsidRPr="0051318C" w:rsidRDefault="00311D07" w:rsidP="00311D07">
            <w:pPr>
              <w:jc w:val="center"/>
              <w:rPr>
                <w:sz w:val="22"/>
                <w:szCs w:val="22"/>
              </w:rPr>
            </w:pPr>
            <w:r>
              <w:rPr>
                <w:sz w:val="22"/>
                <w:szCs w:val="22"/>
              </w:rPr>
              <w:t>-</w:t>
            </w:r>
          </w:p>
        </w:tc>
        <w:tc>
          <w:tcPr>
            <w:tcW w:w="993" w:type="dxa"/>
          </w:tcPr>
          <w:p w14:paraId="2E5C00C2" w14:textId="77777777" w:rsidR="00311D07" w:rsidRPr="0051318C" w:rsidRDefault="00311D07" w:rsidP="00311D07">
            <w:pPr>
              <w:jc w:val="center"/>
              <w:rPr>
                <w:sz w:val="22"/>
                <w:szCs w:val="22"/>
              </w:rPr>
            </w:pPr>
            <w:r>
              <w:rPr>
                <w:sz w:val="22"/>
                <w:szCs w:val="22"/>
              </w:rPr>
              <w:t>29</w:t>
            </w:r>
          </w:p>
        </w:tc>
      </w:tr>
      <w:tr w:rsidR="00311D07" w:rsidRPr="0051318C" w14:paraId="6ED4C8DC" w14:textId="77777777" w:rsidTr="00311D07">
        <w:trPr>
          <w:jc w:val="center"/>
        </w:trPr>
        <w:tc>
          <w:tcPr>
            <w:tcW w:w="1140" w:type="dxa"/>
          </w:tcPr>
          <w:p w14:paraId="0130B84A" w14:textId="77777777" w:rsidR="00311D07" w:rsidRPr="00302FF6" w:rsidRDefault="00311D07" w:rsidP="00311D07">
            <w:pPr>
              <w:jc w:val="center"/>
              <w:rPr>
                <w:b/>
                <w:bCs/>
                <w:sz w:val="22"/>
                <w:szCs w:val="22"/>
              </w:rPr>
            </w:pPr>
            <w:r w:rsidRPr="00302FF6">
              <w:rPr>
                <w:b/>
                <w:bCs/>
                <w:sz w:val="22"/>
                <w:szCs w:val="22"/>
              </w:rPr>
              <w:t>CO3</w:t>
            </w:r>
          </w:p>
        </w:tc>
        <w:tc>
          <w:tcPr>
            <w:tcW w:w="709" w:type="dxa"/>
          </w:tcPr>
          <w:p w14:paraId="451A909A" w14:textId="77777777" w:rsidR="00311D07" w:rsidRPr="0051318C" w:rsidRDefault="00311D07" w:rsidP="00311D07">
            <w:pPr>
              <w:jc w:val="center"/>
              <w:rPr>
                <w:sz w:val="22"/>
                <w:szCs w:val="22"/>
              </w:rPr>
            </w:pPr>
            <w:r>
              <w:rPr>
                <w:sz w:val="22"/>
                <w:szCs w:val="22"/>
              </w:rPr>
              <w:t>1</w:t>
            </w:r>
          </w:p>
        </w:tc>
        <w:tc>
          <w:tcPr>
            <w:tcW w:w="708" w:type="dxa"/>
          </w:tcPr>
          <w:p w14:paraId="272A33BF" w14:textId="77777777" w:rsidR="00311D07" w:rsidRPr="0051318C" w:rsidRDefault="00311D07" w:rsidP="00311D07">
            <w:pPr>
              <w:jc w:val="center"/>
              <w:rPr>
                <w:sz w:val="22"/>
                <w:szCs w:val="22"/>
              </w:rPr>
            </w:pPr>
            <w:r>
              <w:rPr>
                <w:sz w:val="22"/>
                <w:szCs w:val="22"/>
              </w:rPr>
              <w:t>1</w:t>
            </w:r>
          </w:p>
        </w:tc>
        <w:tc>
          <w:tcPr>
            <w:tcW w:w="709" w:type="dxa"/>
          </w:tcPr>
          <w:p w14:paraId="190FF67D" w14:textId="77777777" w:rsidR="00311D07" w:rsidRPr="0051318C" w:rsidRDefault="00311D07" w:rsidP="00311D07">
            <w:pPr>
              <w:jc w:val="center"/>
              <w:rPr>
                <w:sz w:val="22"/>
                <w:szCs w:val="22"/>
              </w:rPr>
            </w:pPr>
            <w:r>
              <w:rPr>
                <w:sz w:val="22"/>
                <w:szCs w:val="22"/>
              </w:rPr>
              <w:t>3</w:t>
            </w:r>
          </w:p>
        </w:tc>
        <w:tc>
          <w:tcPr>
            <w:tcW w:w="709" w:type="dxa"/>
          </w:tcPr>
          <w:p w14:paraId="146FD38F" w14:textId="77777777" w:rsidR="00311D07" w:rsidRPr="0051318C" w:rsidRDefault="00311D07" w:rsidP="00311D07">
            <w:pPr>
              <w:jc w:val="center"/>
              <w:rPr>
                <w:sz w:val="22"/>
                <w:szCs w:val="22"/>
              </w:rPr>
            </w:pPr>
            <w:r>
              <w:rPr>
                <w:sz w:val="22"/>
                <w:szCs w:val="22"/>
              </w:rPr>
              <w:t>12</w:t>
            </w:r>
          </w:p>
        </w:tc>
        <w:tc>
          <w:tcPr>
            <w:tcW w:w="709" w:type="dxa"/>
          </w:tcPr>
          <w:p w14:paraId="2113C6A1" w14:textId="77777777" w:rsidR="00311D07" w:rsidRPr="0051318C" w:rsidRDefault="00311D07" w:rsidP="00311D07">
            <w:pPr>
              <w:jc w:val="center"/>
              <w:rPr>
                <w:sz w:val="22"/>
                <w:szCs w:val="22"/>
              </w:rPr>
            </w:pPr>
            <w:r>
              <w:rPr>
                <w:sz w:val="22"/>
                <w:szCs w:val="22"/>
              </w:rPr>
              <w:t>-</w:t>
            </w:r>
          </w:p>
        </w:tc>
        <w:tc>
          <w:tcPr>
            <w:tcW w:w="708" w:type="dxa"/>
          </w:tcPr>
          <w:p w14:paraId="0EB7D260" w14:textId="77777777" w:rsidR="00311D07" w:rsidRPr="0051318C" w:rsidRDefault="00311D07" w:rsidP="00311D07">
            <w:pPr>
              <w:jc w:val="center"/>
              <w:rPr>
                <w:sz w:val="22"/>
                <w:szCs w:val="22"/>
              </w:rPr>
            </w:pPr>
            <w:r>
              <w:rPr>
                <w:sz w:val="22"/>
                <w:szCs w:val="22"/>
              </w:rPr>
              <w:t>-</w:t>
            </w:r>
          </w:p>
        </w:tc>
        <w:tc>
          <w:tcPr>
            <w:tcW w:w="993" w:type="dxa"/>
          </w:tcPr>
          <w:p w14:paraId="3D0E7615" w14:textId="77777777" w:rsidR="00311D07" w:rsidRPr="0051318C" w:rsidRDefault="00311D07" w:rsidP="00311D07">
            <w:pPr>
              <w:jc w:val="center"/>
              <w:rPr>
                <w:sz w:val="22"/>
                <w:szCs w:val="22"/>
              </w:rPr>
            </w:pPr>
            <w:r>
              <w:rPr>
                <w:sz w:val="22"/>
                <w:szCs w:val="22"/>
              </w:rPr>
              <w:t>17</w:t>
            </w:r>
          </w:p>
        </w:tc>
      </w:tr>
      <w:tr w:rsidR="00311D07" w:rsidRPr="0051318C" w14:paraId="308EE100" w14:textId="77777777" w:rsidTr="00311D07">
        <w:trPr>
          <w:jc w:val="center"/>
        </w:trPr>
        <w:tc>
          <w:tcPr>
            <w:tcW w:w="1140" w:type="dxa"/>
          </w:tcPr>
          <w:p w14:paraId="742A99D4" w14:textId="77777777" w:rsidR="00311D07" w:rsidRPr="00302FF6" w:rsidRDefault="00311D07" w:rsidP="00311D07">
            <w:pPr>
              <w:jc w:val="center"/>
              <w:rPr>
                <w:b/>
                <w:bCs/>
                <w:sz w:val="22"/>
                <w:szCs w:val="22"/>
              </w:rPr>
            </w:pPr>
            <w:r w:rsidRPr="00302FF6">
              <w:rPr>
                <w:b/>
                <w:bCs/>
                <w:sz w:val="22"/>
                <w:szCs w:val="22"/>
              </w:rPr>
              <w:t>CO4</w:t>
            </w:r>
          </w:p>
        </w:tc>
        <w:tc>
          <w:tcPr>
            <w:tcW w:w="709" w:type="dxa"/>
          </w:tcPr>
          <w:p w14:paraId="215C483D" w14:textId="77777777" w:rsidR="00311D07" w:rsidRPr="0051318C" w:rsidRDefault="00311D07" w:rsidP="00311D07">
            <w:pPr>
              <w:jc w:val="center"/>
              <w:rPr>
                <w:sz w:val="22"/>
                <w:szCs w:val="22"/>
              </w:rPr>
            </w:pPr>
            <w:r>
              <w:rPr>
                <w:sz w:val="22"/>
                <w:szCs w:val="22"/>
              </w:rPr>
              <w:t>2</w:t>
            </w:r>
          </w:p>
        </w:tc>
        <w:tc>
          <w:tcPr>
            <w:tcW w:w="708" w:type="dxa"/>
          </w:tcPr>
          <w:p w14:paraId="6C4C0720" w14:textId="77777777" w:rsidR="00311D07" w:rsidRPr="0051318C" w:rsidRDefault="00311D07" w:rsidP="00311D07">
            <w:pPr>
              <w:jc w:val="center"/>
              <w:rPr>
                <w:sz w:val="22"/>
                <w:szCs w:val="22"/>
              </w:rPr>
            </w:pPr>
            <w:r>
              <w:rPr>
                <w:sz w:val="22"/>
                <w:szCs w:val="22"/>
              </w:rPr>
              <w:t>-</w:t>
            </w:r>
          </w:p>
        </w:tc>
        <w:tc>
          <w:tcPr>
            <w:tcW w:w="709" w:type="dxa"/>
          </w:tcPr>
          <w:p w14:paraId="3BBA54F4" w14:textId="77777777" w:rsidR="00311D07" w:rsidRPr="0051318C" w:rsidRDefault="00311D07" w:rsidP="00311D07">
            <w:pPr>
              <w:jc w:val="center"/>
              <w:rPr>
                <w:sz w:val="22"/>
                <w:szCs w:val="22"/>
              </w:rPr>
            </w:pPr>
            <w:r>
              <w:rPr>
                <w:sz w:val="22"/>
                <w:szCs w:val="22"/>
              </w:rPr>
              <w:t>15</w:t>
            </w:r>
          </w:p>
        </w:tc>
        <w:tc>
          <w:tcPr>
            <w:tcW w:w="709" w:type="dxa"/>
          </w:tcPr>
          <w:p w14:paraId="7659F811" w14:textId="77777777" w:rsidR="00311D07" w:rsidRPr="0051318C" w:rsidRDefault="00311D07" w:rsidP="00311D07">
            <w:pPr>
              <w:jc w:val="center"/>
              <w:rPr>
                <w:sz w:val="22"/>
                <w:szCs w:val="22"/>
              </w:rPr>
            </w:pPr>
            <w:r>
              <w:rPr>
                <w:sz w:val="22"/>
                <w:szCs w:val="22"/>
              </w:rPr>
              <w:t>-</w:t>
            </w:r>
          </w:p>
        </w:tc>
        <w:tc>
          <w:tcPr>
            <w:tcW w:w="709" w:type="dxa"/>
          </w:tcPr>
          <w:p w14:paraId="748EA5CD" w14:textId="77777777" w:rsidR="00311D07" w:rsidRPr="0051318C" w:rsidRDefault="00311D07" w:rsidP="00311D07">
            <w:pPr>
              <w:jc w:val="center"/>
              <w:rPr>
                <w:sz w:val="22"/>
                <w:szCs w:val="22"/>
              </w:rPr>
            </w:pPr>
            <w:r>
              <w:rPr>
                <w:sz w:val="22"/>
                <w:szCs w:val="22"/>
              </w:rPr>
              <w:t>-</w:t>
            </w:r>
          </w:p>
        </w:tc>
        <w:tc>
          <w:tcPr>
            <w:tcW w:w="708" w:type="dxa"/>
          </w:tcPr>
          <w:p w14:paraId="1F7B8C9B" w14:textId="77777777" w:rsidR="00311D07" w:rsidRPr="0051318C" w:rsidRDefault="00311D07" w:rsidP="00311D07">
            <w:pPr>
              <w:jc w:val="center"/>
              <w:rPr>
                <w:sz w:val="22"/>
                <w:szCs w:val="22"/>
              </w:rPr>
            </w:pPr>
            <w:r>
              <w:rPr>
                <w:sz w:val="22"/>
                <w:szCs w:val="22"/>
              </w:rPr>
              <w:t>-</w:t>
            </w:r>
          </w:p>
        </w:tc>
        <w:tc>
          <w:tcPr>
            <w:tcW w:w="993" w:type="dxa"/>
          </w:tcPr>
          <w:p w14:paraId="61CDD5C5" w14:textId="77777777" w:rsidR="00311D07" w:rsidRPr="0051318C" w:rsidRDefault="00311D07" w:rsidP="00311D07">
            <w:pPr>
              <w:jc w:val="center"/>
              <w:rPr>
                <w:sz w:val="22"/>
                <w:szCs w:val="22"/>
              </w:rPr>
            </w:pPr>
            <w:r>
              <w:rPr>
                <w:sz w:val="22"/>
                <w:szCs w:val="22"/>
              </w:rPr>
              <w:t>17</w:t>
            </w:r>
          </w:p>
        </w:tc>
      </w:tr>
      <w:tr w:rsidR="00311D07" w:rsidRPr="0051318C" w14:paraId="5250CA76" w14:textId="77777777" w:rsidTr="00311D07">
        <w:trPr>
          <w:jc w:val="center"/>
        </w:trPr>
        <w:tc>
          <w:tcPr>
            <w:tcW w:w="1140" w:type="dxa"/>
          </w:tcPr>
          <w:p w14:paraId="745A8F32" w14:textId="77777777" w:rsidR="00311D07" w:rsidRPr="00302FF6" w:rsidRDefault="00311D07" w:rsidP="00311D07">
            <w:pPr>
              <w:jc w:val="center"/>
              <w:rPr>
                <w:b/>
                <w:bCs/>
                <w:sz w:val="22"/>
                <w:szCs w:val="22"/>
              </w:rPr>
            </w:pPr>
            <w:r w:rsidRPr="00302FF6">
              <w:rPr>
                <w:b/>
                <w:bCs/>
                <w:sz w:val="22"/>
                <w:szCs w:val="22"/>
              </w:rPr>
              <w:t>CO5</w:t>
            </w:r>
          </w:p>
        </w:tc>
        <w:tc>
          <w:tcPr>
            <w:tcW w:w="709" w:type="dxa"/>
          </w:tcPr>
          <w:p w14:paraId="513454F8" w14:textId="77777777" w:rsidR="00311D07" w:rsidRPr="0051318C" w:rsidRDefault="00311D07" w:rsidP="00311D07">
            <w:pPr>
              <w:jc w:val="center"/>
              <w:rPr>
                <w:sz w:val="22"/>
                <w:szCs w:val="22"/>
              </w:rPr>
            </w:pPr>
            <w:r>
              <w:rPr>
                <w:sz w:val="22"/>
                <w:szCs w:val="22"/>
              </w:rPr>
              <w:t>-</w:t>
            </w:r>
          </w:p>
        </w:tc>
        <w:tc>
          <w:tcPr>
            <w:tcW w:w="708" w:type="dxa"/>
          </w:tcPr>
          <w:p w14:paraId="5FAC85D5" w14:textId="77777777" w:rsidR="00311D07" w:rsidRPr="0051318C" w:rsidRDefault="00311D07" w:rsidP="00311D07">
            <w:pPr>
              <w:jc w:val="center"/>
              <w:rPr>
                <w:sz w:val="22"/>
                <w:szCs w:val="22"/>
              </w:rPr>
            </w:pPr>
            <w:r>
              <w:rPr>
                <w:sz w:val="22"/>
                <w:szCs w:val="22"/>
              </w:rPr>
              <w:t>1</w:t>
            </w:r>
          </w:p>
        </w:tc>
        <w:tc>
          <w:tcPr>
            <w:tcW w:w="709" w:type="dxa"/>
          </w:tcPr>
          <w:p w14:paraId="7897311D" w14:textId="77777777" w:rsidR="00311D07" w:rsidRPr="0051318C" w:rsidRDefault="00311D07" w:rsidP="00311D07">
            <w:pPr>
              <w:jc w:val="center"/>
              <w:rPr>
                <w:sz w:val="22"/>
                <w:szCs w:val="22"/>
              </w:rPr>
            </w:pPr>
            <w:r>
              <w:rPr>
                <w:sz w:val="22"/>
                <w:szCs w:val="22"/>
              </w:rPr>
              <w:t>15</w:t>
            </w:r>
          </w:p>
        </w:tc>
        <w:tc>
          <w:tcPr>
            <w:tcW w:w="709" w:type="dxa"/>
          </w:tcPr>
          <w:p w14:paraId="5B442596" w14:textId="77777777" w:rsidR="00311D07" w:rsidRPr="0051318C" w:rsidRDefault="00311D07" w:rsidP="00311D07">
            <w:pPr>
              <w:jc w:val="center"/>
              <w:rPr>
                <w:sz w:val="22"/>
                <w:szCs w:val="22"/>
              </w:rPr>
            </w:pPr>
            <w:r>
              <w:rPr>
                <w:sz w:val="22"/>
                <w:szCs w:val="22"/>
              </w:rPr>
              <w:t>12</w:t>
            </w:r>
          </w:p>
        </w:tc>
        <w:tc>
          <w:tcPr>
            <w:tcW w:w="709" w:type="dxa"/>
          </w:tcPr>
          <w:p w14:paraId="6062D5AA" w14:textId="77777777" w:rsidR="00311D07" w:rsidRPr="0051318C" w:rsidRDefault="00311D07" w:rsidP="00311D07">
            <w:pPr>
              <w:jc w:val="center"/>
              <w:rPr>
                <w:sz w:val="22"/>
                <w:szCs w:val="22"/>
              </w:rPr>
            </w:pPr>
            <w:r>
              <w:rPr>
                <w:sz w:val="22"/>
                <w:szCs w:val="22"/>
              </w:rPr>
              <w:t>-</w:t>
            </w:r>
          </w:p>
        </w:tc>
        <w:tc>
          <w:tcPr>
            <w:tcW w:w="708" w:type="dxa"/>
          </w:tcPr>
          <w:p w14:paraId="4AABC35B" w14:textId="77777777" w:rsidR="00311D07" w:rsidRPr="0051318C" w:rsidRDefault="00311D07" w:rsidP="00311D07">
            <w:pPr>
              <w:jc w:val="center"/>
              <w:rPr>
                <w:sz w:val="22"/>
                <w:szCs w:val="22"/>
              </w:rPr>
            </w:pPr>
            <w:r>
              <w:rPr>
                <w:sz w:val="22"/>
                <w:szCs w:val="22"/>
              </w:rPr>
              <w:t>-</w:t>
            </w:r>
          </w:p>
        </w:tc>
        <w:tc>
          <w:tcPr>
            <w:tcW w:w="993" w:type="dxa"/>
          </w:tcPr>
          <w:p w14:paraId="3A7269C7" w14:textId="77777777" w:rsidR="00311D07" w:rsidRPr="0051318C" w:rsidRDefault="00311D07" w:rsidP="00311D07">
            <w:pPr>
              <w:jc w:val="center"/>
              <w:rPr>
                <w:sz w:val="22"/>
                <w:szCs w:val="22"/>
              </w:rPr>
            </w:pPr>
            <w:r>
              <w:rPr>
                <w:sz w:val="22"/>
                <w:szCs w:val="22"/>
              </w:rPr>
              <w:t>28</w:t>
            </w:r>
          </w:p>
        </w:tc>
      </w:tr>
      <w:tr w:rsidR="00311D07" w:rsidRPr="0051318C" w14:paraId="22370E8B" w14:textId="77777777" w:rsidTr="00311D07">
        <w:trPr>
          <w:jc w:val="center"/>
        </w:trPr>
        <w:tc>
          <w:tcPr>
            <w:tcW w:w="1140" w:type="dxa"/>
          </w:tcPr>
          <w:p w14:paraId="0074028A" w14:textId="77777777" w:rsidR="00311D07" w:rsidRPr="00302FF6" w:rsidRDefault="00311D07" w:rsidP="00311D07">
            <w:pPr>
              <w:jc w:val="center"/>
              <w:rPr>
                <w:b/>
                <w:bCs/>
                <w:sz w:val="22"/>
                <w:szCs w:val="22"/>
              </w:rPr>
            </w:pPr>
            <w:r w:rsidRPr="00302FF6">
              <w:rPr>
                <w:b/>
                <w:bCs/>
                <w:sz w:val="22"/>
                <w:szCs w:val="22"/>
              </w:rPr>
              <w:t>CO6</w:t>
            </w:r>
          </w:p>
        </w:tc>
        <w:tc>
          <w:tcPr>
            <w:tcW w:w="709" w:type="dxa"/>
          </w:tcPr>
          <w:p w14:paraId="7D920A4C" w14:textId="77777777" w:rsidR="00311D07" w:rsidRPr="0051318C" w:rsidRDefault="00311D07" w:rsidP="00311D07">
            <w:pPr>
              <w:jc w:val="center"/>
              <w:rPr>
                <w:sz w:val="22"/>
                <w:szCs w:val="22"/>
              </w:rPr>
            </w:pPr>
            <w:r>
              <w:rPr>
                <w:sz w:val="22"/>
                <w:szCs w:val="22"/>
              </w:rPr>
              <w:t>-</w:t>
            </w:r>
          </w:p>
        </w:tc>
        <w:tc>
          <w:tcPr>
            <w:tcW w:w="708" w:type="dxa"/>
          </w:tcPr>
          <w:p w14:paraId="66A1FF38" w14:textId="77777777" w:rsidR="00311D07" w:rsidRPr="0051318C" w:rsidRDefault="00311D07" w:rsidP="00311D07">
            <w:pPr>
              <w:jc w:val="center"/>
              <w:rPr>
                <w:sz w:val="22"/>
                <w:szCs w:val="22"/>
              </w:rPr>
            </w:pPr>
            <w:r>
              <w:rPr>
                <w:sz w:val="22"/>
                <w:szCs w:val="22"/>
              </w:rPr>
              <w:t>1</w:t>
            </w:r>
          </w:p>
        </w:tc>
        <w:tc>
          <w:tcPr>
            <w:tcW w:w="709" w:type="dxa"/>
          </w:tcPr>
          <w:p w14:paraId="6FC8E53A" w14:textId="77777777" w:rsidR="00311D07" w:rsidRPr="0051318C" w:rsidRDefault="00311D07" w:rsidP="00311D07">
            <w:pPr>
              <w:jc w:val="center"/>
              <w:rPr>
                <w:sz w:val="22"/>
                <w:szCs w:val="22"/>
              </w:rPr>
            </w:pPr>
            <w:r>
              <w:rPr>
                <w:sz w:val="22"/>
                <w:szCs w:val="22"/>
              </w:rPr>
              <w:t>-</w:t>
            </w:r>
          </w:p>
        </w:tc>
        <w:tc>
          <w:tcPr>
            <w:tcW w:w="709" w:type="dxa"/>
          </w:tcPr>
          <w:p w14:paraId="090ED2C4" w14:textId="77777777" w:rsidR="00311D07" w:rsidRPr="0051318C" w:rsidRDefault="00311D07" w:rsidP="00311D07">
            <w:pPr>
              <w:jc w:val="center"/>
              <w:rPr>
                <w:sz w:val="22"/>
                <w:szCs w:val="22"/>
              </w:rPr>
            </w:pPr>
            <w:r>
              <w:rPr>
                <w:sz w:val="22"/>
                <w:szCs w:val="22"/>
              </w:rPr>
              <w:t>15</w:t>
            </w:r>
          </w:p>
        </w:tc>
        <w:tc>
          <w:tcPr>
            <w:tcW w:w="709" w:type="dxa"/>
          </w:tcPr>
          <w:p w14:paraId="18B863E0" w14:textId="77777777" w:rsidR="00311D07" w:rsidRPr="0051318C" w:rsidRDefault="00311D07" w:rsidP="00311D07">
            <w:pPr>
              <w:jc w:val="center"/>
              <w:rPr>
                <w:sz w:val="22"/>
                <w:szCs w:val="22"/>
              </w:rPr>
            </w:pPr>
            <w:r>
              <w:rPr>
                <w:sz w:val="22"/>
                <w:szCs w:val="22"/>
              </w:rPr>
              <w:t>-</w:t>
            </w:r>
          </w:p>
        </w:tc>
        <w:tc>
          <w:tcPr>
            <w:tcW w:w="708" w:type="dxa"/>
          </w:tcPr>
          <w:p w14:paraId="74DC4477" w14:textId="77777777" w:rsidR="00311D07" w:rsidRPr="0051318C" w:rsidRDefault="00311D07" w:rsidP="00311D07">
            <w:pPr>
              <w:jc w:val="center"/>
              <w:rPr>
                <w:sz w:val="22"/>
                <w:szCs w:val="22"/>
              </w:rPr>
            </w:pPr>
            <w:r>
              <w:rPr>
                <w:sz w:val="22"/>
                <w:szCs w:val="22"/>
              </w:rPr>
              <w:t>-</w:t>
            </w:r>
          </w:p>
        </w:tc>
        <w:tc>
          <w:tcPr>
            <w:tcW w:w="993" w:type="dxa"/>
          </w:tcPr>
          <w:p w14:paraId="413B7CFF" w14:textId="77777777" w:rsidR="00311D07" w:rsidRPr="0051318C" w:rsidRDefault="00311D07" w:rsidP="00311D07">
            <w:pPr>
              <w:jc w:val="center"/>
              <w:rPr>
                <w:sz w:val="22"/>
                <w:szCs w:val="22"/>
              </w:rPr>
            </w:pPr>
            <w:r>
              <w:rPr>
                <w:sz w:val="22"/>
                <w:szCs w:val="22"/>
              </w:rPr>
              <w:t>16</w:t>
            </w:r>
          </w:p>
        </w:tc>
      </w:tr>
      <w:tr w:rsidR="00311D07" w:rsidRPr="0051318C" w14:paraId="5A9BD444" w14:textId="77777777" w:rsidTr="00E56E00">
        <w:trPr>
          <w:jc w:val="center"/>
        </w:trPr>
        <w:tc>
          <w:tcPr>
            <w:tcW w:w="5392" w:type="dxa"/>
            <w:gridSpan w:val="7"/>
          </w:tcPr>
          <w:p w14:paraId="35359E0C" w14:textId="77777777" w:rsidR="00311D07" w:rsidRPr="0051318C" w:rsidRDefault="00311D07" w:rsidP="00311D07">
            <w:pPr>
              <w:rPr>
                <w:sz w:val="22"/>
                <w:szCs w:val="22"/>
              </w:rPr>
            </w:pPr>
          </w:p>
        </w:tc>
        <w:tc>
          <w:tcPr>
            <w:tcW w:w="993" w:type="dxa"/>
          </w:tcPr>
          <w:p w14:paraId="64FD0AFF" w14:textId="77777777" w:rsidR="00311D07" w:rsidRPr="0051318C" w:rsidRDefault="00311D07" w:rsidP="00311D07">
            <w:pPr>
              <w:jc w:val="center"/>
              <w:rPr>
                <w:b/>
                <w:sz w:val="22"/>
                <w:szCs w:val="22"/>
              </w:rPr>
            </w:pPr>
            <w:r w:rsidRPr="0051318C">
              <w:rPr>
                <w:b/>
                <w:sz w:val="22"/>
                <w:szCs w:val="22"/>
              </w:rPr>
              <w:t>124</w:t>
            </w:r>
          </w:p>
        </w:tc>
      </w:tr>
    </w:tbl>
    <w:p w14:paraId="272B29AB" w14:textId="77777777" w:rsidR="00311D07" w:rsidRDefault="00311D07" w:rsidP="0051318C">
      <w:pPr>
        <w:tabs>
          <w:tab w:val="left" w:pos="7110"/>
        </w:tabs>
      </w:pPr>
      <w:r>
        <w:tab/>
      </w:r>
    </w:p>
    <w:p w14:paraId="3DEA4D5A" w14:textId="77777777" w:rsidR="00311D07" w:rsidRDefault="00311D07" w:rsidP="002E336A"/>
    <w:p w14:paraId="38E224E4" w14:textId="77777777" w:rsidR="00FE36CD" w:rsidRDefault="00FE36CD">
      <w:pPr>
        <w:spacing w:after="200" w:line="276" w:lineRule="auto"/>
      </w:pPr>
    </w:p>
    <w:sectPr w:rsidR="00FE36CD" w:rsidSect="001C1BBE">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EAF28" w14:textId="77777777" w:rsidR="00844677" w:rsidRDefault="00844677" w:rsidP="0045172E">
      <w:r>
        <w:separator/>
      </w:r>
    </w:p>
  </w:endnote>
  <w:endnote w:type="continuationSeparator" w:id="0">
    <w:p w14:paraId="13FDBD6D" w14:textId="77777777" w:rsidR="00844677" w:rsidRDefault="00844677"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ff2">
    <w:altName w:val="Times New Roman"/>
    <w:panose1 w:val="00000000000000000000"/>
    <w:charset w:val="00"/>
    <w:family w:val="roman"/>
    <w:notTrueType/>
    <w:pitch w:val="default"/>
  </w:font>
  <w:font w:name="ff7">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14396" w14:textId="77777777" w:rsidR="00844677" w:rsidRDefault="00844677" w:rsidP="0045172E">
      <w:r>
        <w:separator/>
      </w:r>
    </w:p>
  </w:footnote>
  <w:footnote w:type="continuationSeparator" w:id="0">
    <w:p w14:paraId="780E1D57" w14:textId="77777777" w:rsidR="00844677" w:rsidRDefault="00844677"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C4E2F"/>
    <w:multiLevelType w:val="hybridMultilevel"/>
    <w:tmpl w:val="AAE6B42A"/>
    <w:lvl w:ilvl="0" w:tplc="C554B11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9A82AAE"/>
    <w:multiLevelType w:val="multilevel"/>
    <w:tmpl w:val="34308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8E10E0"/>
    <w:multiLevelType w:val="hybridMultilevel"/>
    <w:tmpl w:val="95B23FDC"/>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D1F2135"/>
    <w:multiLevelType w:val="hybridMultilevel"/>
    <w:tmpl w:val="38F8E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7F5FDA"/>
    <w:multiLevelType w:val="hybridMultilevel"/>
    <w:tmpl w:val="08AAD57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EB01E83"/>
    <w:multiLevelType w:val="hybridMultilevel"/>
    <w:tmpl w:val="9E468056"/>
    <w:lvl w:ilvl="0" w:tplc="D1ECC17A">
      <w:start w:val="1"/>
      <w:numFmt w:val="bullet"/>
      <w:lvlText w:val="•"/>
      <w:lvlJc w:val="left"/>
      <w:pPr>
        <w:tabs>
          <w:tab w:val="num" w:pos="720"/>
        </w:tabs>
        <w:ind w:left="720" w:hanging="360"/>
      </w:pPr>
      <w:rPr>
        <w:rFonts w:ascii="Arial" w:hAnsi="Arial" w:hint="default"/>
      </w:rPr>
    </w:lvl>
    <w:lvl w:ilvl="1" w:tplc="0E8A34C4" w:tentative="1">
      <w:start w:val="1"/>
      <w:numFmt w:val="bullet"/>
      <w:lvlText w:val="•"/>
      <w:lvlJc w:val="left"/>
      <w:pPr>
        <w:tabs>
          <w:tab w:val="num" w:pos="1440"/>
        </w:tabs>
        <w:ind w:left="1440" w:hanging="360"/>
      </w:pPr>
      <w:rPr>
        <w:rFonts w:ascii="Arial" w:hAnsi="Arial" w:hint="default"/>
      </w:rPr>
    </w:lvl>
    <w:lvl w:ilvl="2" w:tplc="A00EB8C4" w:tentative="1">
      <w:start w:val="1"/>
      <w:numFmt w:val="bullet"/>
      <w:lvlText w:val="•"/>
      <w:lvlJc w:val="left"/>
      <w:pPr>
        <w:tabs>
          <w:tab w:val="num" w:pos="2160"/>
        </w:tabs>
        <w:ind w:left="2160" w:hanging="360"/>
      </w:pPr>
      <w:rPr>
        <w:rFonts w:ascii="Arial" w:hAnsi="Arial" w:hint="default"/>
      </w:rPr>
    </w:lvl>
    <w:lvl w:ilvl="3" w:tplc="E1F89ECE" w:tentative="1">
      <w:start w:val="1"/>
      <w:numFmt w:val="bullet"/>
      <w:lvlText w:val="•"/>
      <w:lvlJc w:val="left"/>
      <w:pPr>
        <w:tabs>
          <w:tab w:val="num" w:pos="2880"/>
        </w:tabs>
        <w:ind w:left="2880" w:hanging="360"/>
      </w:pPr>
      <w:rPr>
        <w:rFonts w:ascii="Arial" w:hAnsi="Arial" w:hint="default"/>
      </w:rPr>
    </w:lvl>
    <w:lvl w:ilvl="4" w:tplc="AD809112" w:tentative="1">
      <w:start w:val="1"/>
      <w:numFmt w:val="bullet"/>
      <w:lvlText w:val="•"/>
      <w:lvlJc w:val="left"/>
      <w:pPr>
        <w:tabs>
          <w:tab w:val="num" w:pos="3600"/>
        </w:tabs>
        <w:ind w:left="3600" w:hanging="360"/>
      </w:pPr>
      <w:rPr>
        <w:rFonts w:ascii="Arial" w:hAnsi="Arial" w:hint="default"/>
      </w:rPr>
    </w:lvl>
    <w:lvl w:ilvl="5" w:tplc="E9842E72" w:tentative="1">
      <w:start w:val="1"/>
      <w:numFmt w:val="bullet"/>
      <w:lvlText w:val="•"/>
      <w:lvlJc w:val="left"/>
      <w:pPr>
        <w:tabs>
          <w:tab w:val="num" w:pos="4320"/>
        </w:tabs>
        <w:ind w:left="4320" w:hanging="360"/>
      </w:pPr>
      <w:rPr>
        <w:rFonts w:ascii="Arial" w:hAnsi="Arial" w:hint="default"/>
      </w:rPr>
    </w:lvl>
    <w:lvl w:ilvl="6" w:tplc="49BC3FFC" w:tentative="1">
      <w:start w:val="1"/>
      <w:numFmt w:val="bullet"/>
      <w:lvlText w:val="•"/>
      <w:lvlJc w:val="left"/>
      <w:pPr>
        <w:tabs>
          <w:tab w:val="num" w:pos="5040"/>
        </w:tabs>
        <w:ind w:left="5040" w:hanging="360"/>
      </w:pPr>
      <w:rPr>
        <w:rFonts w:ascii="Arial" w:hAnsi="Arial" w:hint="default"/>
      </w:rPr>
    </w:lvl>
    <w:lvl w:ilvl="7" w:tplc="2AD81CFC" w:tentative="1">
      <w:start w:val="1"/>
      <w:numFmt w:val="bullet"/>
      <w:lvlText w:val="•"/>
      <w:lvlJc w:val="left"/>
      <w:pPr>
        <w:tabs>
          <w:tab w:val="num" w:pos="5760"/>
        </w:tabs>
        <w:ind w:left="5760" w:hanging="360"/>
      </w:pPr>
      <w:rPr>
        <w:rFonts w:ascii="Arial" w:hAnsi="Arial" w:hint="default"/>
      </w:rPr>
    </w:lvl>
    <w:lvl w:ilvl="8" w:tplc="6262B760" w:tentative="1">
      <w:start w:val="1"/>
      <w:numFmt w:val="bullet"/>
      <w:lvlText w:val="•"/>
      <w:lvlJc w:val="left"/>
      <w:pPr>
        <w:tabs>
          <w:tab w:val="num" w:pos="6480"/>
        </w:tabs>
        <w:ind w:left="6480" w:hanging="360"/>
      </w:pPr>
      <w:rPr>
        <w:rFonts w:ascii="Arial" w:hAnsi="Arial" w:hint="default"/>
      </w:rPr>
    </w:lvl>
  </w:abstractNum>
  <w:abstractNum w:abstractNumId="6">
    <w:nsid w:val="136D7519"/>
    <w:multiLevelType w:val="hybridMultilevel"/>
    <w:tmpl w:val="47E230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49A138E"/>
    <w:multiLevelType w:val="hybridMultilevel"/>
    <w:tmpl w:val="5C14C0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716880"/>
    <w:multiLevelType w:val="hybridMultilevel"/>
    <w:tmpl w:val="7548DBC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A4B69EF"/>
    <w:multiLevelType w:val="hybridMultilevel"/>
    <w:tmpl w:val="95B8438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C105ADF"/>
    <w:multiLevelType w:val="multilevel"/>
    <w:tmpl w:val="ED2C5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871AF4"/>
    <w:multiLevelType w:val="hybridMultilevel"/>
    <w:tmpl w:val="C8747E8A"/>
    <w:lvl w:ilvl="0" w:tplc="40821F4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0D373D5"/>
    <w:multiLevelType w:val="hybridMultilevel"/>
    <w:tmpl w:val="2B721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5D92021"/>
    <w:multiLevelType w:val="hybridMultilevel"/>
    <w:tmpl w:val="03E25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E02B67"/>
    <w:multiLevelType w:val="hybridMultilevel"/>
    <w:tmpl w:val="9CDE8A20"/>
    <w:lvl w:ilvl="0" w:tplc="40090019">
      <w:start w:val="1"/>
      <w:numFmt w:val="lowerLetter"/>
      <w:lvlText w:val="%1."/>
      <w:lvlJc w:val="left"/>
      <w:pPr>
        <w:ind w:left="778" w:hanging="360"/>
      </w:pPr>
    </w:lvl>
    <w:lvl w:ilvl="1" w:tplc="40090019" w:tentative="1">
      <w:start w:val="1"/>
      <w:numFmt w:val="lowerLetter"/>
      <w:lvlText w:val="%2."/>
      <w:lvlJc w:val="left"/>
      <w:pPr>
        <w:ind w:left="1498" w:hanging="360"/>
      </w:pPr>
    </w:lvl>
    <w:lvl w:ilvl="2" w:tplc="4009001B" w:tentative="1">
      <w:start w:val="1"/>
      <w:numFmt w:val="lowerRoman"/>
      <w:lvlText w:val="%3."/>
      <w:lvlJc w:val="right"/>
      <w:pPr>
        <w:ind w:left="2218" w:hanging="180"/>
      </w:pPr>
    </w:lvl>
    <w:lvl w:ilvl="3" w:tplc="4009000F" w:tentative="1">
      <w:start w:val="1"/>
      <w:numFmt w:val="decimal"/>
      <w:lvlText w:val="%4."/>
      <w:lvlJc w:val="left"/>
      <w:pPr>
        <w:ind w:left="2938" w:hanging="360"/>
      </w:pPr>
    </w:lvl>
    <w:lvl w:ilvl="4" w:tplc="40090019" w:tentative="1">
      <w:start w:val="1"/>
      <w:numFmt w:val="lowerLetter"/>
      <w:lvlText w:val="%5."/>
      <w:lvlJc w:val="left"/>
      <w:pPr>
        <w:ind w:left="3658" w:hanging="360"/>
      </w:pPr>
    </w:lvl>
    <w:lvl w:ilvl="5" w:tplc="4009001B" w:tentative="1">
      <w:start w:val="1"/>
      <w:numFmt w:val="lowerRoman"/>
      <w:lvlText w:val="%6."/>
      <w:lvlJc w:val="right"/>
      <w:pPr>
        <w:ind w:left="4378" w:hanging="180"/>
      </w:pPr>
    </w:lvl>
    <w:lvl w:ilvl="6" w:tplc="4009000F" w:tentative="1">
      <w:start w:val="1"/>
      <w:numFmt w:val="decimal"/>
      <w:lvlText w:val="%7."/>
      <w:lvlJc w:val="left"/>
      <w:pPr>
        <w:ind w:left="5098" w:hanging="360"/>
      </w:pPr>
    </w:lvl>
    <w:lvl w:ilvl="7" w:tplc="40090019" w:tentative="1">
      <w:start w:val="1"/>
      <w:numFmt w:val="lowerLetter"/>
      <w:lvlText w:val="%8."/>
      <w:lvlJc w:val="left"/>
      <w:pPr>
        <w:ind w:left="5818" w:hanging="360"/>
      </w:pPr>
    </w:lvl>
    <w:lvl w:ilvl="8" w:tplc="4009001B" w:tentative="1">
      <w:start w:val="1"/>
      <w:numFmt w:val="lowerRoman"/>
      <w:lvlText w:val="%9."/>
      <w:lvlJc w:val="right"/>
      <w:pPr>
        <w:ind w:left="6538" w:hanging="180"/>
      </w:pPr>
    </w:lvl>
  </w:abstractNum>
  <w:abstractNum w:abstractNumId="15">
    <w:nsid w:val="3183397B"/>
    <w:multiLevelType w:val="hybridMultilevel"/>
    <w:tmpl w:val="24BCA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3E2222"/>
    <w:multiLevelType w:val="hybridMultilevel"/>
    <w:tmpl w:val="7F4C174A"/>
    <w:lvl w:ilvl="0" w:tplc="3A8C5EA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5E302ED"/>
    <w:multiLevelType w:val="multilevel"/>
    <w:tmpl w:val="DBDC1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62155B3"/>
    <w:multiLevelType w:val="hybridMultilevel"/>
    <w:tmpl w:val="4EE8AAFC"/>
    <w:lvl w:ilvl="0" w:tplc="317CDD8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6DA18E9"/>
    <w:multiLevelType w:val="hybridMultilevel"/>
    <w:tmpl w:val="A2C60BE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DAD58AE"/>
    <w:multiLevelType w:val="hybridMultilevel"/>
    <w:tmpl w:val="7ADA904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0327576"/>
    <w:multiLevelType w:val="multilevel"/>
    <w:tmpl w:val="195AF6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CD7E67"/>
    <w:multiLevelType w:val="hybridMultilevel"/>
    <w:tmpl w:val="200CF8B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399742A"/>
    <w:multiLevelType w:val="hybridMultilevel"/>
    <w:tmpl w:val="97B8ED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E22428"/>
    <w:multiLevelType w:val="hybridMultilevel"/>
    <w:tmpl w:val="A44EBE0E"/>
    <w:lvl w:ilvl="0" w:tplc="8AA8E1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67C34A8"/>
    <w:multiLevelType w:val="multilevel"/>
    <w:tmpl w:val="A8BA5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F24102"/>
    <w:multiLevelType w:val="hybridMultilevel"/>
    <w:tmpl w:val="0F742FB6"/>
    <w:lvl w:ilvl="0" w:tplc="1FA2060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F331568"/>
    <w:multiLevelType w:val="multilevel"/>
    <w:tmpl w:val="FFFFFFFF"/>
    <w:lvl w:ilvl="0">
      <w:start w:val="1"/>
      <w:numFmt w:val="lowerRoman"/>
      <w:lvlText w:val="%1."/>
      <w:lvlJc w:val="righ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nsid w:val="51BA18DA"/>
    <w:multiLevelType w:val="multilevel"/>
    <w:tmpl w:val="3CBA0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2206409"/>
    <w:multiLevelType w:val="hybridMultilevel"/>
    <w:tmpl w:val="09206E5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4231885"/>
    <w:multiLevelType w:val="hybridMultilevel"/>
    <w:tmpl w:val="ADBA4A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4255012"/>
    <w:multiLevelType w:val="hybridMultilevel"/>
    <w:tmpl w:val="2F542D3E"/>
    <w:lvl w:ilvl="0" w:tplc="08090011">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B0813E7"/>
    <w:multiLevelType w:val="hybridMultilevel"/>
    <w:tmpl w:val="5BDA17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5C986A44"/>
    <w:multiLevelType w:val="multilevel"/>
    <w:tmpl w:val="DF28BE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nsid w:val="62D673CE"/>
    <w:multiLevelType w:val="multilevel"/>
    <w:tmpl w:val="C846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627290"/>
    <w:multiLevelType w:val="multilevel"/>
    <w:tmpl w:val="A5B000F8"/>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63AC79E7"/>
    <w:multiLevelType w:val="multilevel"/>
    <w:tmpl w:val="BF04B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8344EF9"/>
    <w:multiLevelType w:val="hybridMultilevel"/>
    <w:tmpl w:val="368CDF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BA97D61"/>
    <w:multiLevelType w:val="hybridMultilevel"/>
    <w:tmpl w:val="882C6EBA"/>
    <w:lvl w:ilvl="0" w:tplc="6ED0BABE">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6DFC316F"/>
    <w:multiLevelType w:val="hybridMultilevel"/>
    <w:tmpl w:val="F63AD2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0040F2C"/>
    <w:multiLevelType w:val="hybridMultilevel"/>
    <w:tmpl w:val="28802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EB5C60"/>
    <w:multiLevelType w:val="hybridMultilevel"/>
    <w:tmpl w:val="F7A06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6010BB"/>
    <w:multiLevelType w:val="hybridMultilevel"/>
    <w:tmpl w:val="2234A0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B3025CB"/>
    <w:multiLevelType w:val="hybridMultilevel"/>
    <w:tmpl w:val="483E05C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B8310E7"/>
    <w:multiLevelType w:val="multilevel"/>
    <w:tmpl w:val="4E56C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D27029"/>
    <w:multiLevelType w:val="hybridMultilevel"/>
    <w:tmpl w:val="5D40EC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DA0551"/>
    <w:multiLevelType w:val="hybridMultilevel"/>
    <w:tmpl w:val="42785D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ECB033C"/>
    <w:multiLevelType w:val="hybridMultilevel"/>
    <w:tmpl w:val="59406400"/>
    <w:lvl w:ilvl="0" w:tplc="B02E550A">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6"/>
  </w:num>
  <w:num w:numId="3">
    <w:abstractNumId w:val="13"/>
  </w:num>
  <w:num w:numId="4">
    <w:abstractNumId w:val="3"/>
  </w:num>
  <w:num w:numId="5">
    <w:abstractNumId w:val="12"/>
  </w:num>
  <w:num w:numId="6">
    <w:abstractNumId w:val="21"/>
  </w:num>
  <w:num w:numId="7">
    <w:abstractNumId w:val="6"/>
  </w:num>
  <w:num w:numId="8">
    <w:abstractNumId w:val="38"/>
  </w:num>
  <w:num w:numId="9">
    <w:abstractNumId w:val="2"/>
  </w:num>
  <w:num w:numId="10">
    <w:abstractNumId w:val="22"/>
  </w:num>
  <w:num w:numId="11">
    <w:abstractNumId w:val="4"/>
  </w:num>
  <w:num w:numId="12">
    <w:abstractNumId w:val="29"/>
  </w:num>
  <w:num w:numId="13">
    <w:abstractNumId w:val="11"/>
  </w:num>
  <w:num w:numId="14">
    <w:abstractNumId w:val="40"/>
  </w:num>
  <w:num w:numId="15">
    <w:abstractNumId w:val="45"/>
  </w:num>
  <w:num w:numId="16">
    <w:abstractNumId w:val="23"/>
  </w:num>
  <w:num w:numId="17">
    <w:abstractNumId w:val="1"/>
  </w:num>
  <w:num w:numId="18">
    <w:abstractNumId w:val="0"/>
  </w:num>
  <w:num w:numId="19">
    <w:abstractNumId w:val="46"/>
  </w:num>
  <w:num w:numId="20">
    <w:abstractNumId w:val="42"/>
  </w:num>
  <w:num w:numId="21">
    <w:abstractNumId w:val="14"/>
  </w:num>
  <w:num w:numId="22">
    <w:abstractNumId w:val="8"/>
  </w:num>
  <w:num w:numId="23">
    <w:abstractNumId w:val="32"/>
  </w:num>
  <w:num w:numId="24">
    <w:abstractNumId w:val="43"/>
  </w:num>
  <w:num w:numId="25">
    <w:abstractNumId w:val="24"/>
  </w:num>
  <w:num w:numId="26">
    <w:abstractNumId w:val="9"/>
  </w:num>
  <w:num w:numId="27">
    <w:abstractNumId w:val="18"/>
  </w:num>
  <w:num w:numId="28">
    <w:abstractNumId w:val="36"/>
  </w:num>
  <w:num w:numId="29">
    <w:abstractNumId w:val="37"/>
  </w:num>
  <w:num w:numId="30">
    <w:abstractNumId w:val="31"/>
  </w:num>
  <w:num w:numId="31">
    <w:abstractNumId w:val="7"/>
  </w:num>
  <w:num w:numId="32">
    <w:abstractNumId w:val="10"/>
  </w:num>
  <w:num w:numId="33">
    <w:abstractNumId w:val="41"/>
  </w:num>
  <w:num w:numId="34">
    <w:abstractNumId w:val="19"/>
  </w:num>
  <w:num w:numId="35">
    <w:abstractNumId w:val="20"/>
  </w:num>
  <w:num w:numId="36">
    <w:abstractNumId w:val="27"/>
  </w:num>
  <w:num w:numId="37">
    <w:abstractNumId w:val="39"/>
  </w:num>
  <w:num w:numId="38">
    <w:abstractNumId w:val="47"/>
  </w:num>
  <w:num w:numId="39">
    <w:abstractNumId w:val="16"/>
  </w:num>
  <w:num w:numId="40">
    <w:abstractNumId w:val="30"/>
  </w:num>
  <w:num w:numId="41">
    <w:abstractNumId w:val="35"/>
  </w:num>
  <w:num w:numId="42">
    <w:abstractNumId w:val="33"/>
  </w:num>
  <w:num w:numId="43">
    <w:abstractNumId w:val="17"/>
  </w:num>
  <w:num w:numId="44">
    <w:abstractNumId w:val="28"/>
  </w:num>
  <w:num w:numId="45">
    <w:abstractNumId w:val="25"/>
  </w:num>
  <w:num w:numId="46">
    <w:abstractNumId w:val="34"/>
  </w:num>
  <w:num w:numId="47">
    <w:abstractNumId w:val="44"/>
  </w:num>
  <w:num w:numId="48">
    <w:abstractNumId w:val="1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7DB9"/>
    <w:rsid w:val="00021FBB"/>
    <w:rsid w:val="00061821"/>
    <w:rsid w:val="000650AA"/>
    <w:rsid w:val="00071B6A"/>
    <w:rsid w:val="0007566F"/>
    <w:rsid w:val="0008001B"/>
    <w:rsid w:val="0008680F"/>
    <w:rsid w:val="0009580C"/>
    <w:rsid w:val="000A07DD"/>
    <w:rsid w:val="000A2A93"/>
    <w:rsid w:val="000B6E91"/>
    <w:rsid w:val="000D07EA"/>
    <w:rsid w:val="000E741D"/>
    <w:rsid w:val="000E7D96"/>
    <w:rsid w:val="000F3EFE"/>
    <w:rsid w:val="0010078B"/>
    <w:rsid w:val="00127B09"/>
    <w:rsid w:val="00135D51"/>
    <w:rsid w:val="00140F66"/>
    <w:rsid w:val="001437B6"/>
    <w:rsid w:val="00157A86"/>
    <w:rsid w:val="00160114"/>
    <w:rsid w:val="001716AE"/>
    <w:rsid w:val="00176493"/>
    <w:rsid w:val="0019020D"/>
    <w:rsid w:val="001A291A"/>
    <w:rsid w:val="001B3460"/>
    <w:rsid w:val="001C1BBE"/>
    <w:rsid w:val="001C726A"/>
    <w:rsid w:val="001C79DC"/>
    <w:rsid w:val="001D41FE"/>
    <w:rsid w:val="001D670F"/>
    <w:rsid w:val="001E2222"/>
    <w:rsid w:val="001E42AE"/>
    <w:rsid w:val="001E587A"/>
    <w:rsid w:val="001F54D1"/>
    <w:rsid w:val="001F7E9B"/>
    <w:rsid w:val="00244350"/>
    <w:rsid w:val="00254A7A"/>
    <w:rsid w:val="002A06D7"/>
    <w:rsid w:val="002A080A"/>
    <w:rsid w:val="002A4FD9"/>
    <w:rsid w:val="002A7465"/>
    <w:rsid w:val="002B0075"/>
    <w:rsid w:val="002B3C37"/>
    <w:rsid w:val="002D0301"/>
    <w:rsid w:val="002D09FF"/>
    <w:rsid w:val="002D7611"/>
    <w:rsid w:val="002D76BB"/>
    <w:rsid w:val="002E336A"/>
    <w:rsid w:val="002E552A"/>
    <w:rsid w:val="002F1D01"/>
    <w:rsid w:val="0030193A"/>
    <w:rsid w:val="00302FF6"/>
    <w:rsid w:val="00304757"/>
    <w:rsid w:val="003069AD"/>
    <w:rsid w:val="00311D07"/>
    <w:rsid w:val="003168A4"/>
    <w:rsid w:val="00324247"/>
    <w:rsid w:val="003262FE"/>
    <w:rsid w:val="003269ED"/>
    <w:rsid w:val="0033487B"/>
    <w:rsid w:val="00335FBF"/>
    <w:rsid w:val="003400D7"/>
    <w:rsid w:val="00342EE1"/>
    <w:rsid w:val="003530C5"/>
    <w:rsid w:val="00355646"/>
    <w:rsid w:val="003620F5"/>
    <w:rsid w:val="00364878"/>
    <w:rsid w:val="0036571F"/>
    <w:rsid w:val="0037089B"/>
    <w:rsid w:val="00375CD9"/>
    <w:rsid w:val="00376B71"/>
    <w:rsid w:val="003855F1"/>
    <w:rsid w:val="003870BD"/>
    <w:rsid w:val="00391D9C"/>
    <w:rsid w:val="003B14BC"/>
    <w:rsid w:val="003B1F06"/>
    <w:rsid w:val="003C6BB4"/>
    <w:rsid w:val="003C712A"/>
    <w:rsid w:val="003E4C9E"/>
    <w:rsid w:val="004008B8"/>
    <w:rsid w:val="00405BDF"/>
    <w:rsid w:val="00412D4B"/>
    <w:rsid w:val="00413809"/>
    <w:rsid w:val="0041495F"/>
    <w:rsid w:val="00422CA0"/>
    <w:rsid w:val="00425753"/>
    <w:rsid w:val="00436844"/>
    <w:rsid w:val="0045172E"/>
    <w:rsid w:val="00452F36"/>
    <w:rsid w:val="00456504"/>
    <w:rsid w:val="0046314C"/>
    <w:rsid w:val="0046787F"/>
    <w:rsid w:val="004816C2"/>
    <w:rsid w:val="0048545C"/>
    <w:rsid w:val="0049537B"/>
    <w:rsid w:val="00497EFA"/>
    <w:rsid w:val="004B48FA"/>
    <w:rsid w:val="004C61BA"/>
    <w:rsid w:val="004E6FBC"/>
    <w:rsid w:val="004F553A"/>
    <w:rsid w:val="004F7C4B"/>
    <w:rsid w:val="00501F18"/>
    <w:rsid w:val="0050571C"/>
    <w:rsid w:val="00505856"/>
    <w:rsid w:val="0051318C"/>
    <w:rsid w:val="005133D7"/>
    <w:rsid w:val="00523E9F"/>
    <w:rsid w:val="00527971"/>
    <w:rsid w:val="00536066"/>
    <w:rsid w:val="00544C89"/>
    <w:rsid w:val="005549DC"/>
    <w:rsid w:val="00562A25"/>
    <w:rsid w:val="00590293"/>
    <w:rsid w:val="005A3DA4"/>
    <w:rsid w:val="005A7111"/>
    <w:rsid w:val="005C5F4B"/>
    <w:rsid w:val="005D059D"/>
    <w:rsid w:val="005E531E"/>
    <w:rsid w:val="005F011C"/>
    <w:rsid w:val="006039FA"/>
    <w:rsid w:val="00607FEE"/>
    <w:rsid w:val="006162CB"/>
    <w:rsid w:val="006272BC"/>
    <w:rsid w:val="006353C8"/>
    <w:rsid w:val="00642D7A"/>
    <w:rsid w:val="00644697"/>
    <w:rsid w:val="00662A39"/>
    <w:rsid w:val="00666955"/>
    <w:rsid w:val="006739D3"/>
    <w:rsid w:val="00680F09"/>
    <w:rsid w:val="00681B25"/>
    <w:rsid w:val="0068757E"/>
    <w:rsid w:val="0069576B"/>
    <w:rsid w:val="006A70FE"/>
    <w:rsid w:val="006B7C8A"/>
    <w:rsid w:val="006C7354"/>
    <w:rsid w:val="006D20F1"/>
    <w:rsid w:val="006E4C68"/>
    <w:rsid w:val="00701447"/>
    <w:rsid w:val="00723EF4"/>
    <w:rsid w:val="007255C8"/>
    <w:rsid w:val="00725A0A"/>
    <w:rsid w:val="00727220"/>
    <w:rsid w:val="007326F6"/>
    <w:rsid w:val="007510E8"/>
    <w:rsid w:val="007666A7"/>
    <w:rsid w:val="0077004D"/>
    <w:rsid w:val="00772716"/>
    <w:rsid w:val="00774A7E"/>
    <w:rsid w:val="0077543B"/>
    <w:rsid w:val="007832BB"/>
    <w:rsid w:val="007904A5"/>
    <w:rsid w:val="00791469"/>
    <w:rsid w:val="007D336A"/>
    <w:rsid w:val="007E134F"/>
    <w:rsid w:val="007E3CA9"/>
    <w:rsid w:val="007E575B"/>
    <w:rsid w:val="007E5F37"/>
    <w:rsid w:val="007F77F4"/>
    <w:rsid w:val="00802202"/>
    <w:rsid w:val="00815381"/>
    <w:rsid w:val="008202A5"/>
    <w:rsid w:val="00822A52"/>
    <w:rsid w:val="00840AD6"/>
    <w:rsid w:val="00844677"/>
    <w:rsid w:val="00847CC3"/>
    <w:rsid w:val="0085004C"/>
    <w:rsid w:val="00863123"/>
    <w:rsid w:val="00874F8C"/>
    <w:rsid w:val="008826BC"/>
    <w:rsid w:val="0088345F"/>
    <w:rsid w:val="008838E3"/>
    <w:rsid w:val="00890821"/>
    <w:rsid w:val="008A2F21"/>
    <w:rsid w:val="008A56BE"/>
    <w:rsid w:val="008B0703"/>
    <w:rsid w:val="008B13D2"/>
    <w:rsid w:val="008B490B"/>
    <w:rsid w:val="008C0A70"/>
    <w:rsid w:val="008C57B9"/>
    <w:rsid w:val="008C5FE7"/>
    <w:rsid w:val="008C7641"/>
    <w:rsid w:val="008C7D3A"/>
    <w:rsid w:val="008E0BE5"/>
    <w:rsid w:val="008E3915"/>
    <w:rsid w:val="008E4728"/>
    <w:rsid w:val="008F0841"/>
    <w:rsid w:val="00904D12"/>
    <w:rsid w:val="00914195"/>
    <w:rsid w:val="00914395"/>
    <w:rsid w:val="009150D3"/>
    <w:rsid w:val="00936DC8"/>
    <w:rsid w:val="00942ADA"/>
    <w:rsid w:val="0095679B"/>
    <w:rsid w:val="00956D79"/>
    <w:rsid w:val="00957B2E"/>
    <w:rsid w:val="0097002E"/>
    <w:rsid w:val="0098649E"/>
    <w:rsid w:val="0099326F"/>
    <w:rsid w:val="009B142B"/>
    <w:rsid w:val="009B53DD"/>
    <w:rsid w:val="009C3842"/>
    <w:rsid w:val="009C5A1D"/>
    <w:rsid w:val="009D0856"/>
    <w:rsid w:val="009D493B"/>
    <w:rsid w:val="009F1E14"/>
    <w:rsid w:val="009F7F9A"/>
    <w:rsid w:val="00A24C0B"/>
    <w:rsid w:val="00A32BB2"/>
    <w:rsid w:val="00A4537B"/>
    <w:rsid w:val="00A54B6B"/>
    <w:rsid w:val="00A659B4"/>
    <w:rsid w:val="00A74EB1"/>
    <w:rsid w:val="00A96A1F"/>
    <w:rsid w:val="00AA5129"/>
    <w:rsid w:val="00AA5E39"/>
    <w:rsid w:val="00AA6B40"/>
    <w:rsid w:val="00AC609D"/>
    <w:rsid w:val="00AD2F72"/>
    <w:rsid w:val="00AE03CF"/>
    <w:rsid w:val="00AE134D"/>
    <w:rsid w:val="00AE264C"/>
    <w:rsid w:val="00B07B96"/>
    <w:rsid w:val="00B160C8"/>
    <w:rsid w:val="00B1664D"/>
    <w:rsid w:val="00B34088"/>
    <w:rsid w:val="00B42152"/>
    <w:rsid w:val="00B57D8D"/>
    <w:rsid w:val="00B60E7E"/>
    <w:rsid w:val="00B668D8"/>
    <w:rsid w:val="00B76983"/>
    <w:rsid w:val="00B91279"/>
    <w:rsid w:val="00BA50B9"/>
    <w:rsid w:val="00BA539E"/>
    <w:rsid w:val="00BB5C6B"/>
    <w:rsid w:val="00BC7FD0"/>
    <w:rsid w:val="00BD0097"/>
    <w:rsid w:val="00BD3A69"/>
    <w:rsid w:val="00BE2F3C"/>
    <w:rsid w:val="00BE5F59"/>
    <w:rsid w:val="00BF016C"/>
    <w:rsid w:val="00BF733C"/>
    <w:rsid w:val="00C11E47"/>
    <w:rsid w:val="00C158E0"/>
    <w:rsid w:val="00C15D4F"/>
    <w:rsid w:val="00C17441"/>
    <w:rsid w:val="00C23073"/>
    <w:rsid w:val="00C3743D"/>
    <w:rsid w:val="00C45E29"/>
    <w:rsid w:val="00C60252"/>
    <w:rsid w:val="00C95765"/>
    <w:rsid w:val="00C95F18"/>
    <w:rsid w:val="00CA4AB5"/>
    <w:rsid w:val="00CB4650"/>
    <w:rsid w:val="00CB74B1"/>
    <w:rsid w:val="00CB7A50"/>
    <w:rsid w:val="00CC4741"/>
    <w:rsid w:val="00CC5BDF"/>
    <w:rsid w:val="00CD6520"/>
    <w:rsid w:val="00CE1825"/>
    <w:rsid w:val="00CE5503"/>
    <w:rsid w:val="00D1548D"/>
    <w:rsid w:val="00D21B4B"/>
    <w:rsid w:val="00D30D71"/>
    <w:rsid w:val="00D34534"/>
    <w:rsid w:val="00D5623A"/>
    <w:rsid w:val="00D60189"/>
    <w:rsid w:val="00D62341"/>
    <w:rsid w:val="00D64FF9"/>
    <w:rsid w:val="00D715E7"/>
    <w:rsid w:val="00D73F6F"/>
    <w:rsid w:val="00D741C1"/>
    <w:rsid w:val="00D74C2D"/>
    <w:rsid w:val="00D765BB"/>
    <w:rsid w:val="00D9432F"/>
    <w:rsid w:val="00D94D54"/>
    <w:rsid w:val="00D9552B"/>
    <w:rsid w:val="00D97048"/>
    <w:rsid w:val="00DC5246"/>
    <w:rsid w:val="00DE3076"/>
    <w:rsid w:val="00DE6E7C"/>
    <w:rsid w:val="00DE7A3B"/>
    <w:rsid w:val="00E40AC8"/>
    <w:rsid w:val="00E51765"/>
    <w:rsid w:val="00E56E00"/>
    <w:rsid w:val="00E64CD9"/>
    <w:rsid w:val="00E677CC"/>
    <w:rsid w:val="00E708FD"/>
    <w:rsid w:val="00E70A47"/>
    <w:rsid w:val="00E747B7"/>
    <w:rsid w:val="00E7488F"/>
    <w:rsid w:val="00E824B7"/>
    <w:rsid w:val="00E91B84"/>
    <w:rsid w:val="00EA7A71"/>
    <w:rsid w:val="00EB7EC7"/>
    <w:rsid w:val="00ED0A09"/>
    <w:rsid w:val="00ED14FC"/>
    <w:rsid w:val="00EE2A4E"/>
    <w:rsid w:val="00F01C3B"/>
    <w:rsid w:val="00F02693"/>
    <w:rsid w:val="00F11EDB"/>
    <w:rsid w:val="00F162EA"/>
    <w:rsid w:val="00F26057"/>
    <w:rsid w:val="00F266A7"/>
    <w:rsid w:val="00F55D6F"/>
    <w:rsid w:val="00F878B8"/>
    <w:rsid w:val="00F92999"/>
    <w:rsid w:val="00F93607"/>
    <w:rsid w:val="00FE36CD"/>
    <w:rsid w:val="00FE56BE"/>
    <w:rsid w:val="00FE7C8C"/>
    <w:rsid w:val="00FF0DFB"/>
    <w:rsid w:val="00FF45D4"/>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07B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link w:val="NoSpacingChar"/>
    <w:uiPriority w:val="1"/>
    <w:qFormat/>
    <w:rsid w:val="00405BDF"/>
    <w:pPr>
      <w:spacing w:after="0" w:line="240" w:lineRule="auto"/>
    </w:pPr>
    <w:rPr>
      <w:rFonts w:ascii="Times New Roman" w:eastAsia="Times New Roman" w:hAnsi="Times New Roman" w:cs="Times New Roman"/>
      <w:sz w:val="24"/>
      <w:szCs w:val="24"/>
    </w:rPr>
  </w:style>
  <w:style w:type="character" w:customStyle="1" w:styleId="il">
    <w:name w:val="il"/>
    <w:basedOn w:val="DefaultParagraphFont"/>
    <w:rsid w:val="00FE36CD"/>
  </w:style>
  <w:style w:type="paragraph" w:styleId="NormalWeb">
    <w:name w:val="Normal (Web)"/>
    <w:basedOn w:val="Normal"/>
    <w:uiPriority w:val="99"/>
    <w:unhideWhenUsed/>
    <w:rsid w:val="00FE36CD"/>
    <w:pPr>
      <w:spacing w:before="100" w:beforeAutospacing="1" w:after="100" w:afterAutospacing="1"/>
    </w:pPr>
    <w:rPr>
      <w:lang w:val="en-IN" w:eastAsia="en-IN"/>
    </w:rPr>
  </w:style>
  <w:style w:type="character" w:customStyle="1" w:styleId="changed">
    <w:name w:val="changed"/>
    <w:basedOn w:val="DefaultParagraphFont"/>
    <w:rsid w:val="00FE36CD"/>
  </w:style>
  <w:style w:type="character" w:customStyle="1" w:styleId="NoSpacingChar">
    <w:name w:val="No Spacing Char"/>
    <w:link w:val="NoSpacing"/>
    <w:uiPriority w:val="1"/>
    <w:rsid w:val="00FE36CD"/>
    <w:rPr>
      <w:rFonts w:ascii="Times New Roman" w:eastAsia="Times New Roman" w:hAnsi="Times New Roman" w:cs="Times New Roman"/>
      <w:sz w:val="24"/>
      <w:szCs w:val="24"/>
    </w:rPr>
  </w:style>
  <w:style w:type="paragraph" w:styleId="BodyText">
    <w:name w:val="Body Text"/>
    <w:basedOn w:val="Normal"/>
    <w:link w:val="BodyTextChar"/>
    <w:uiPriority w:val="1"/>
    <w:qFormat/>
    <w:rsid w:val="00B07B96"/>
    <w:pPr>
      <w:widowControl w:val="0"/>
      <w:autoSpaceDE w:val="0"/>
      <w:autoSpaceDN w:val="0"/>
    </w:pPr>
  </w:style>
  <w:style w:type="character" w:customStyle="1" w:styleId="BodyTextChar">
    <w:name w:val="Body Text Char"/>
    <w:basedOn w:val="DefaultParagraphFont"/>
    <w:link w:val="BodyText"/>
    <w:uiPriority w:val="1"/>
    <w:rsid w:val="00B07B96"/>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07B96"/>
    <w:pPr>
      <w:widowControl w:val="0"/>
      <w:autoSpaceDE w:val="0"/>
      <w:autoSpaceDN w:val="0"/>
    </w:pPr>
    <w:rPr>
      <w:sz w:val="22"/>
      <w:szCs w:val="22"/>
    </w:rPr>
  </w:style>
  <w:style w:type="character" w:styleId="Strong">
    <w:name w:val="Strong"/>
    <w:basedOn w:val="DefaultParagraphFont"/>
    <w:uiPriority w:val="22"/>
    <w:qFormat/>
    <w:rsid w:val="00B07B96"/>
    <w:rPr>
      <w:b/>
      <w:bCs/>
    </w:rPr>
  </w:style>
  <w:style w:type="character" w:customStyle="1" w:styleId="Heading1Char">
    <w:name w:val="Heading 1 Char"/>
    <w:basedOn w:val="DefaultParagraphFont"/>
    <w:link w:val="Heading1"/>
    <w:uiPriority w:val="9"/>
    <w:rsid w:val="00B07B96"/>
    <w:rPr>
      <w:rFonts w:asciiTheme="majorHAnsi" w:eastAsiaTheme="majorEastAsia" w:hAnsiTheme="majorHAnsi" w:cstheme="majorBidi"/>
      <w:b/>
      <w:bCs/>
      <w:color w:val="365F91" w:themeColor="accent1" w:themeShade="BF"/>
      <w:sz w:val="28"/>
      <w:szCs w:val="28"/>
    </w:rPr>
  </w:style>
  <w:style w:type="character" w:customStyle="1" w:styleId="ListParagraphChar">
    <w:name w:val="List Paragraph Char"/>
    <w:link w:val="ListParagraph"/>
    <w:uiPriority w:val="34"/>
    <w:rsid w:val="00B07B9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00222120">
      <w:bodyDiv w:val="1"/>
      <w:marLeft w:val="0"/>
      <w:marRight w:val="0"/>
      <w:marTop w:val="0"/>
      <w:marBottom w:val="0"/>
      <w:divBdr>
        <w:top w:val="none" w:sz="0" w:space="0" w:color="auto"/>
        <w:left w:val="none" w:sz="0" w:space="0" w:color="auto"/>
        <w:bottom w:val="none" w:sz="0" w:space="0" w:color="auto"/>
        <w:right w:val="none" w:sz="0" w:space="0" w:color="auto"/>
      </w:divBdr>
    </w:div>
    <w:div w:id="139658200">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324090807">
      <w:bodyDiv w:val="1"/>
      <w:marLeft w:val="0"/>
      <w:marRight w:val="0"/>
      <w:marTop w:val="0"/>
      <w:marBottom w:val="0"/>
      <w:divBdr>
        <w:top w:val="none" w:sz="0" w:space="0" w:color="auto"/>
        <w:left w:val="none" w:sz="0" w:space="0" w:color="auto"/>
        <w:bottom w:val="none" w:sz="0" w:space="0" w:color="auto"/>
        <w:right w:val="none" w:sz="0" w:space="0" w:color="auto"/>
      </w:divBdr>
    </w:div>
    <w:div w:id="351495527">
      <w:bodyDiv w:val="1"/>
      <w:marLeft w:val="0"/>
      <w:marRight w:val="0"/>
      <w:marTop w:val="0"/>
      <w:marBottom w:val="0"/>
      <w:divBdr>
        <w:top w:val="none" w:sz="0" w:space="0" w:color="auto"/>
        <w:left w:val="none" w:sz="0" w:space="0" w:color="auto"/>
        <w:bottom w:val="none" w:sz="0" w:space="0" w:color="auto"/>
        <w:right w:val="none" w:sz="0" w:space="0" w:color="auto"/>
      </w:divBdr>
    </w:div>
    <w:div w:id="352653347">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441000485">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641009989">
      <w:bodyDiv w:val="1"/>
      <w:marLeft w:val="0"/>
      <w:marRight w:val="0"/>
      <w:marTop w:val="0"/>
      <w:marBottom w:val="0"/>
      <w:divBdr>
        <w:top w:val="none" w:sz="0" w:space="0" w:color="auto"/>
        <w:left w:val="none" w:sz="0" w:space="0" w:color="auto"/>
        <w:bottom w:val="none" w:sz="0" w:space="0" w:color="auto"/>
        <w:right w:val="none" w:sz="0" w:space="0" w:color="auto"/>
      </w:divBdr>
    </w:div>
    <w:div w:id="717167785">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796530498">
      <w:bodyDiv w:val="1"/>
      <w:marLeft w:val="0"/>
      <w:marRight w:val="0"/>
      <w:marTop w:val="0"/>
      <w:marBottom w:val="0"/>
      <w:divBdr>
        <w:top w:val="none" w:sz="0" w:space="0" w:color="auto"/>
        <w:left w:val="none" w:sz="0" w:space="0" w:color="auto"/>
        <w:bottom w:val="none" w:sz="0" w:space="0" w:color="auto"/>
        <w:right w:val="none" w:sz="0" w:space="0" w:color="auto"/>
      </w:divBdr>
    </w:div>
    <w:div w:id="1091124712">
      <w:bodyDiv w:val="1"/>
      <w:marLeft w:val="0"/>
      <w:marRight w:val="0"/>
      <w:marTop w:val="0"/>
      <w:marBottom w:val="0"/>
      <w:divBdr>
        <w:top w:val="none" w:sz="0" w:space="0" w:color="auto"/>
        <w:left w:val="none" w:sz="0" w:space="0" w:color="auto"/>
        <w:bottom w:val="none" w:sz="0" w:space="0" w:color="auto"/>
        <w:right w:val="none" w:sz="0" w:space="0" w:color="auto"/>
      </w:divBdr>
    </w:div>
    <w:div w:id="1101223308">
      <w:bodyDiv w:val="1"/>
      <w:marLeft w:val="0"/>
      <w:marRight w:val="0"/>
      <w:marTop w:val="0"/>
      <w:marBottom w:val="0"/>
      <w:divBdr>
        <w:top w:val="none" w:sz="0" w:space="0" w:color="auto"/>
        <w:left w:val="none" w:sz="0" w:space="0" w:color="auto"/>
        <w:bottom w:val="none" w:sz="0" w:space="0" w:color="auto"/>
        <w:right w:val="none" w:sz="0" w:space="0" w:color="auto"/>
      </w:divBdr>
    </w:div>
    <w:div w:id="1105686610">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22008083">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441996877">
      <w:bodyDiv w:val="1"/>
      <w:marLeft w:val="0"/>
      <w:marRight w:val="0"/>
      <w:marTop w:val="0"/>
      <w:marBottom w:val="0"/>
      <w:divBdr>
        <w:top w:val="none" w:sz="0" w:space="0" w:color="auto"/>
        <w:left w:val="none" w:sz="0" w:space="0" w:color="auto"/>
        <w:bottom w:val="none" w:sz="0" w:space="0" w:color="auto"/>
        <w:right w:val="none" w:sz="0" w:space="0" w:color="auto"/>
      </w:divBdr>
    </w:div>
    <w:div w:id="1452632537">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19725901">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43527590">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09997618">
      <w:bodyDiv w:val="1"/>
      <w:marLeft w:val="0"/>
      <w:marRight w:val="0"/>
      <w:marTop w:val="0"/>
      <w:marBottom w:val="0"/>
      <w:divBdr>
        <w:top w:val="none" w:sz="0" w:space="0" w:color="auto"/>
        <w:left w:val="none" w:sz="0" w:space="0" w:color="auto"/>
        <w:bottom w:val="none" w:sz="0" w:space="0" w:color="auto"/>
        <w:right w:val="none" w:sz="0" w:space="0" w:color="auto"/>
      </w:divBdr>
      <w:divsChild>
        <w:div w:id="882794756">
          <w:marLeft w:val="1008"/>
          <w:marRight w:val="0"/>
          <w:marTop w:val="149"/>
          <w:marBottom w:val="0"/>
          <w:divBdr>
            <w:top w:val="none" w:sz="0" w:space="0" w:color="auto"/>
            <w:left w:val="none" w:sz="0" w:space="0" w:color="auto"/>
            <w:bottom w:val="none" w:sz="0" w:space="0" w:color="auto"/>
            <w:right w:val="none" w:sz="0" w:space="0" w:color="auto"/>
          </w:divBdr>
        </w:div>
      </w:divsChild>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 w:id="203811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drishtiias.com/daily-updates/daily-news-editorials/right-code-for-labo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72DB5-54DF-47E9-971A-2E43A31C7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162</Pages>
  <Words>45921</Words>
  <Characters>261750</Characters>
  <Application>Microsoft Office Word</Application>
  <DocSecurity>0</DocSecurity>
  <Lines>2181</Lines>
  <Paragraphs>614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51</cp:revision>
  <cp:lastPrinted>2024-03-23T10:52:00Z</cp:lastPrinted>
  <dcterms:created xsi:type="dcterms:W3CDTF">2024-03-21T04:34:00Z</dcterms:created>
  <dcterms:modified xsi:type="dcterms:W3CDTF">2025-02-14T05:54:00Z</dcterms:modified>
</cp:coreProperties>
</file>