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7489" w:tblpY="0"/>
        <w:tblW w:w="189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2"/>
        <w:tblGridChange w:id="0">
          <w:tblGrid>
            <w:gridCol w:w="1892"/>
          </w:tblGrid>
        </w:tblGridChange>
      </w:tblGrid>
      <w:tr>
        <w:trPr>
          <w:cantSplit w:val="0"/>
          <w:trHeight w:val="180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066800" cy="1574800"/>
                  <wp:effectExtent b="0" l="0" r="0" t="0"/>
                  <wp:docPr id="31274260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57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: Dr B.S. Revathi</w:t>
        <w:tab/>
        <w:tab/>
        <w:tab/>
        <w:tab/>
        <w:tab/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Designation :</w:t>
        <w:tab/>
        <w:t xml:space="preserve">Assistant Professor</w:t>
        <w:tab/>
        <w:tab/>
        <w:tab/>
        <w:tab/>
        <w:tab/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Phone Number: 9787111321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Id 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revathi@karunya.edu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41xcv595smej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RESEARCH INTERESTS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Machine Learning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Deep Learning – Image Processing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Computer Vision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Cloud Computing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Block Chain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4iao6ykjwlm7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RESEARCH PROFILES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Google Scholar Profile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https://scholar.google.com/citations?user=bAsruzMAAAAJ&amp;hl=en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Scopus Profile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1155cc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https://scholar.google.com/citations?user=2uS8SDoAAAAJ&amp;hl=en&amp;authuser=2&amp;oi=sra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1gpf50gxr05v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PATENTS</w:t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1.Deep Learning Based Image CaptioningFeedback- Augmented CNN and Ranked LSTM Mechanism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Application No.: 202541069129</w:t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Filled On: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shd w:fill="f9f9f9" w:val="clear"/>
          <w:rtl w:val="0"/>
        </w:rPr>
        <w:t xml:space="preserve">20/07/2025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 Published On: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shd w:fill="f9f9f9" w:val="clear"/>
          <w:rtl w:val="0"/>
        </w:rPr>
        <w:t xml:space="preserve">25/07/2025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Inventors: Revathi.B.S, Meena Kowshalya.A </w:t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Patent Office: Government of India</w:t>
      </w:r>
    </w:p>
    <w:p w:rsidR="00000000" w:rsidDel="00000000" w:rsidP="00000000" w:rsidRDefault="00000000" w:rsidRPr="00000000" w14:paraId="00000021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meqbgkrwlgfk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FUNDED PROJECTS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1.“DEEP LEARNING IMAGE CAPTIONING SYSTEMS"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WOSA/ET-6/2021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January 2021-July 2024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Project Investigator: Revathi.B.S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Amount:21 Lakhs</w:t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jugvg1gc6n8a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SUMMARY OF PUBLICATIONS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color w:val="034da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International Journal Publications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International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Conference Publications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Scopus Citations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Google Scholar Citations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H- Index (as per scopus)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x4pannwahqb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o49az7egnjf4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RESEARCH GUIDANCE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95"/>
        <w:gridCol w:w="2460"/>
        <w:gridCol w:w="3120"/>
        <w:tblGridChange w:id="0">
          <w:tblGrid>
            <w:gridCol w:w="4095"/>
            <w:gridCol w:w="2460"/>
            <w:gridCol w:w="312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Research Guidance as Supervisor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Completed (count)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Ongoing (count)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Doctor of Philosophy - PhD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Master of Engineering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Bachelor of Engineering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10lfj4nmjycf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TEACHING INTERESTS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Machine Learning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Structures and Algorithm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Visualization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Science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Cloud Computing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mp17b63vj0bs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EXPERIENCE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9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2160"/>
        <w:gridCol w:w="2160"/>
        <w:gridCol w:w="2160"/>
        <w:tblGridChange w:id="0">
          <w:tblGrid>
            <w:gridCol w:w="291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 of the Institution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Designation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Year of Experience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From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Karunya Institute of Tech. and Sciences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Assistant Professor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Jan 06 2026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Till Date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CSI College of Engineering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Assistant Professor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Feb  2025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Jan 2026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Gister Pages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Project Coordinator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Feb 2017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Feb 2018</w:t>
            </w:r>
          </w:p>
        </w:tc>
      </w:tr>
    </w:tbl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4"/>
        <w:keepNext w:val="0"/>
        <w:keepLines w:val="0"/>
        <w:pBdr>
          <w:bottom w:color="034da2" w:space="3" w:sz="4" w:val="single"/>
        </w:pBdr>
        <w:shd w:fill="ffffff" w:val="clear"/>
        <w:spacing w:after="0" w:before="0" w:line="441" w:lineRule="auto"/>
        <w:jc w:val="both"/>
        <w:rPr>
          <w:rFonts w:ascii="Times New Roman" w:cs="Times New Roman" w:eastAsia="Times New Roman" w:hAnsi="Times New Roman"/>
          <w:color w:val="034da2"/>
        </w:rPr>
      </w:pPr>
      <w:bookmarkStart w:colFirst="0" w:colLast="0" w:name="_heading=h.yrvztrz31tc6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34da2"/>
          <w:rtl w:val="0"/>
        </w:rPr>
        <w:t xml:space="preserve">EDUCATION</w:t>
      </w:r>
    </w:p>
    <w:p w:rsidR="00000000" w:rsidDel="00000000" w:rsidP="00000000" w:rsidRDefault="00000000" w:rsidRPr="00000000" w14:paraId="0000006E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9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2160"/>
        <w:gridCol w:w="2160"/>
        <w:gridCol w:w="2160"/>
        <w:tblGridChange w:id="0">
          <w:tblGrid>
            <w:gridCol w:w="291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Degree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Specialization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University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Year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PhD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Anna University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2024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Master Degree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Software Engineering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Sri Krishna Institute of Technology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2013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Bachelor Degree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Information Technology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Selvam College of Technology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2011</w:t>
            </w:r>
          </w:p>
        </w:tc>
      </w:tr>
    </w:tbl>
    <w:p w:rsidR="00000000" w:rsidDel="00000000" w:rsidP="00000000" w:rsidRDefault="00000000" w:rsidRPr="00000000" w14:paraId="0000008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4548A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4548A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9454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B4572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99106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cholar.google.com/citations?user=2uS8SDoAAAAJ&amp;hl=en&amp;authuser=2&amp;oi=sr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scholar.google.com/citations?user=bAsruzMAAAAJ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4QM17ZUegplF138BLp52Ro85A==">CgMxLjAyDmguNDF4Y3Y1OTVzbWVqMg5oLjRpYW82eWtqd2xtNzIOaC4xZ3BmNTBneHIwNXYyDmgubWVxYmdrcndsZ2ZrMg5oLmp1Z3ZnMWdjNm44YTIOaC54NHBhbm53YWhxYmoyDmgubzQ5YXo3ZWduamY0Mg5oLjEwbGZqNG5tanljZjIOaC5tcDE3YjYzdmowYnMyDmgueXJ2enRyejMxdGM2OAByITE0a1FrTHQtVGNaei1VeEZGUUpUWTBRN2gwTGNtRWxBNw==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2025-10-26T07:00:00Z</dcterms:created>
  <dc:creator>Lenovo</dc:creator>
</cp:coreProperties>
</file>